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89A80" w14:textId="43C384CC" w:rsidR="00256095" w:rsidRDefault="00256095" w:rsidP="00256095">
      <w:pPr>
        <w:pStyle w:val="Heading1"/>
      </w:pPr>
      <w:r>
        <w:t>Aff---</w:t>
      </w:r>
      <w:r w:rsidR="00E137F7">
        <w:t>Waivers</w:t>
      </w:r>
      <w:r>
        <w:t>---Starter Packet</w:t>
      </w:r>
    </w:p>
    <w:p w14:paraId="5719FCEB" w14:textId="2060615A" w:rsidR="00C27047" w:rsidRDefault="00C27047" w:rsidP="00C27047">
      <w:pPr>
        <w:pStyle w:val="Heading2"/>
      </w:pPr>
      <w:r>
        <w:t>Note</w:t>
      </w:r>
    </w:p>
    <w:p w14:paraId="3724210A" w14:textId="1AF36E66" w:rsidR="009D44A1" w:rsidRPr="009D44A1" w:rsidRDefault="009D44A1" w:rsidP="009D44A1">
      <w:r>
        <w:t>1---Basic Explanation</w:t>
      </w:r>
    </w:p>
    <w:p w14:paraId="32104942" w14:textId="77777777" w:rsidR="002B65AF" w:rsidRDefault="00503D8E" w:rsidP="00C27047">
      <w:r>
        <w:t xml:space="preserve">This AFF </w:t>
      </w:r>
      <w:r w:rsidR="004C1565">
        <w:t xml:space="preserve">strengthens domestic IP protections </w:t>
      </w:r>
      <w:r w:rsidR="00C376D9">
        <w:t xml:space="preserve">by </w:t>
      </w:r>
      <w:r w:rsidR="00CE20A9">
        <w:t>making patent waivers</w:t>
      </w:r>
      <w:r w:rsidR="00D70E72">
        <w:t xml:space="preserve"> (</w:t>
      </w:r>
      <w:r w:rsidR="00C30B4F">
        <w:t xml:space="preserve">the government’s ability to seize the </w:t>
      </w:r>
      <w:r w:rsidR="00C176E7">
        <w:t xml:space="preserve">intellectual property </w:t>
      </w:r>
      <w:r w:rsidR="00C30B4F">
        <w:t>rights to a</w:t>
      </w:r>
      <w:r w:rsidR="00EE08BD">
        <w:t>n invention or a set of inventions</w:t>
      </w:r>
      <w:r w:rsidR="002F5D1D">
        <w:t xml:space="preserve">) </w:t>
      </w:r>
      <w:r w:rsidR="007A07EF">
        <w:t>in biotechnology</w:t>
      </w:r>
      <w:r w:rsidR="00A774D7">
        <w:t xml:space="preserve"> (encompasses vaccines, gene-editing, </w:t>
      </w:r>
      <w:r w:rsidR="00F66253">
        <w:t xml:space="preserve">biofuels, </w:t>
      </w:r>
      <w:r w:rsidR="00F36123">
        <w:t xml:space="preserve">medicines and therapeutics for healthcare, </w:t>
      </w:r>
      <w:r w:rsidR="00AC1EE3">
        <w:t xml:space="preserve">and far more) </w:t>
      </w:r>
      <w:r w:rsidR="00220104">
        <w:t xml:space="preserve">illegal. </w:t>
      </w:r>
      <w:r w:rsidR="00A134BF">
        <w:t xml:space="preserve">In 2022, </w:t>
      </w:r>
      <w:r w:rsidR="005F215E">
        <w:t xml:space="preserve">the World Trade Organization (WTO) passed a </w:t>
      </w:r>
      <w:r w:rsidR="0087036B">
        <w:t>patent waiver for COVID-19 vaccines</w:t>
      </w:r>
      <w:r w:rsidR="00D54BFB">
        <w:t xml:space="preserve">, which the U.S. supported. </w:t>
      </w:r>
      <w:r w:rsidR="00F55F5A">
        <w:t xml:space="preserve">This waiver exempted </w:t>
      </w:r>
      <w:r w:rsidR="00973119">
        <w:t xml:space="preserve">all of the consigning countries </w:t>
      </w:r>
      <w:r w:rsidR="009C61D9">
        <w:t xml:space="preserve">from </w:t>
      </w:r>
      <w:r w:rsidR="002A4F33">
        <w:t>certain protections under TRIPS (</w:t>
      </w:r>
      <w:r w:rsidR="000C0859">
        <w:t>The Agreement on Trade-Related Aspects of Intellectual Property Rights</w:t>
      </w:r>
      <w:r w:rsidR="00DC7887">
        <w:t>, which</w:t>
      </w:r>
      <w:r w:rsidR="001230C1">
        <w:t xml:space="preserve"> com</w:t>
      </w:r>
      <w:r w:rsidR="00785ABB">
        <w:t xml:space="preserve">pels </w:t>
      </w:r>
      <w:r w:rsidR="0058154A">
        <w:t xml:space="preserve">WTO members </w:t>
      </w:r>
      <w:r w:rsidR="00126044">
        <w:t>to imp</w:t>
      </w:r>
      <w:r w:rsidR="006056F7">
        <w:t xml:space="preserve">lement a set of IP protections.) </w:t>
      </w:r>
    </w:p>
    <w:p w14:paraId="19C4504C" w14:textId="77777777" w:rsidR="002B65AF" w:rsidRDefault="002B65AF" w:rsidP="00C27047"/>
    <w:p w14:paraId="192963D9" w14:textId="3214AD04" w:rsidR="002116CA" w:rsidRDefault="002116CA" w:rsidP="00C27047">
      <w:r>
        <w:t>2---Advantages</w:t>
      </w:r>
    </w:p>
    <w:p w14:paraId="6732DAE8" w14:textId="6BF99312" w:rsidR="00453C50" w:rsidRDefault="00C741BB" w:rsidP="00C27047">
      <w:r>
        <w:t xml:space="preserve">Advantage 1 argues that </w:t>
      </w:r>
      <w:r w:rsidR="00240D4F">
        <w:t>both</w:t>
      </w:r>
      <w:r w:rsidR="00441F52">
        <w:t xml:space="preserve"> patent waivers </w:t>
      </w:r>
      <w:r w:rsidR="00441F52">
        <w:rPr>
          <w:u w:val="single"/>
        </w:rPr>
        <w:t>themselves</w:t>
      </w:r>
      <w:r w:rsidR="00441F52">
        <w:t xml:space="preserve"> AND the </w:t>
      </w:r>
      <w:r w:rsidR="001F2A35">
        <w:rPr>
          <w:u w:val="single"/>
        </w:rPr>
        <w:t>signal</w:t>
      </w:r>
      <w:r w:rsidR="001F2A35">
        <w:t xml:space="preserve"> </w:t>
      </w:r>
      <w:r w:rsidR="0077273B">
        <w:t xml:space="preserve">sent by the U.S.’s </w:t>
      </w:r>
      <w:r w:rsidR="00DA042E">
        <w:t xml:space="preserve">willingness to waive patent protections </w:t>
      </w:r>
      <w:r w:rsidR="002E5765">
        <w:t xml:space="preserve">during a global pandemic </w:t>
      </w:r>
      <w:r w:rsidR="002832AA">
        <w:t xml:space="preserve">is detrimental to </w:t>
      </w:r>
      <w:r w:rsidR="00390BA6">
        <w:t xml:space="preserve">medical innovation, </w:t>
      </w:r>
      <w:r w:rsidR="003928F6">
        <w:t xml:space="preserve">discouraging </w:t>
      </w:r>
      <w:r w:rsidR="00C36499">
        <w:t xml:space="preserve">investment and development of </w:t>
      </w:r>
      <w:r w:rsidR="006634B1">
        <w:t>vaccines</w:t>
      </w:r>
      <w:r w:rsidR="00564506">
        <w:t xml:space="preserve">, medicines, and other treatments. </w:t>
      </w:r>
      <w:r w:rsidR="00751438">
        <w:t xml:space="preserve">This both hurts our ability to </w:t>
      </w:r>
      <w:r w:rsidR="00BB157E">
        <w:t>respond to future pandemics</w:t>
      </w:r>
      <w:r w:rsidR="00F86BAF">
        <w:t xml:space="preserve"> and </w:t>
      </w:r>
      <w:r w:rsidR="00A027CA">
        <w:t xml:space="preserve">erodes </w:t>
      </w:r>
      <w:r w:rsidR="00751FC0">
        <w:t>U.S. leadership</w:t>
      </w:r>
      <w:r w:rsidR="00DF6494">
        <w:t xml:space="preserve">, allowing </w:t>
      </w:r>
      <w:r w:rsidR="00D41D50">
        <w:t>China to</w:t>
      </w:r>
      <w:r w:rsidR="00FB2B68">
        <w:t xml:space="preserve"> </w:t>
      </w:r>
      <w:r w:rsidR="0050070F">
        <w:t xml:space="preserve">seize </w:t>
      </w:r>
      <w:r w:rsidR="00E3747D">
        <w:t>global hegemony.</w:t>
      </w:r>
      <w:r w:rsidR="00976BD3">
        <w:t xml:space="preserve"> </w:t>
      </w:r>
    </w:p>
    <w:p w14:paraId="1C5E26CE" w14:textId="6BFCFD50" w:rsidR="00A8188E" w:rsidRDefault="00BE6B9B" w:rsidP="00C27047">
      <w:r>
        <w:t>Advantage 2 says that patent waivers won’t merely stop at healthcare and will be used to restrict other forms of biotechnology, including biofuels, carbon capture and storage (CCS), gene-editing/CRISPR, and more, resulting in environmental destruction and food scarcity.</w:t>
      </w:r>
    </w:p>
    <w:p w14:paraId="6B0CD675" w14:textId="77777777" w:rsidR="003F5981" w:rsidRDefault="003F5981" w:rsidP="00C27047"/>
    <w:p w14:paraId="18249A1A" w14:textId="1BBF44DD" w:rsidR="00A8188E" w:rsidRDefault="00A8188E" w:rsidP="00C27047">
      <w:r>
        <w:t>3---</w:t>
      </w:r>
      <w:r w:rsidR="001E50E4">
        <w:t xml:space="preserve">AFF </w:t>
      </w:r>
      <w:r>
        <w:t>Strategy Tips</w:t>
      </w:r>
      <w:r w:rsidR="003A4D3F">
        <w:t xml:space="preserve"> and Tricks</w:t>
      </w:r>
      <w:r w:rsidR="00847D5C" w:rsidRPr="00847D5C">
        <w:t xml:space="preserve"> </w:t>
      </w:r>
    </w:p>
    <w:p w14:paraId="1486078F" w14:textId="60AEFF3E" w:rsidR="00B71732" w:rsidRDefault="00784725" w:rsidP="00C27047">
      <w:r>
        <w:t xml:space="preserve">In order </w:t>
      </w:r>
      <w:r w:rsidR="00C61B6F">
        <w:t>to succeed with this AFF</w:t>
      </w:r>
      <w:r w:rsidR="00001380">
        <w:t xml:space="preserve"> (like almost all others) </w:t>
      </w:r>
      <w:r w:rsidR="00406AA4" w:rsidRPr="006147B1">
        <w:rPr>
          <w:u w:val="single"/>
        </w:rPr>
        <w:t>you must win that</w:t>
      </w:r>
      <w:r w:rsidR="00406AA4">
        <w:rPr>
          <w:u w:val="single"/>
        </w:rPr>
        <w:t xml:space="preserve"> </w:t>
      </w:r>
      <w:r w:rsidR="005F5B6F">
        <w:rPr>
          <w:u w:val="single"/>
        </w:rPr>
        <w:t>IP protections are key to innovation</w:t>
      </w:r>
      <w:r w:rsidR="005F5B6F">
        <w:t>.</w:t>
      </w:r>
      <w:r w:rsidR="00EC1BF1">
        <w:t xml:space="preserve"> This premise undergirds the internal links to both advantages</w:t>
      </w:r>
      <w:r w:rsidR="00D836E5">
        <w:t xml:space="preserve"> and </w:t>
      </w:r>
      <w:r w:rsidR="00D02545">
        <w:t>helps you easily straight-turn both DAs.</w:t>
      </w:r>
      <w:r w:rsidR="007045C5">
        <w:t xml:space="preserve"> Cards that set up this </w:t>
      </w:r>
      <w:r w:rsidR="002371CE">
        <w:t xml:space="preserve">argument </w:t>
      </w:r>
      <w:r w:rsidR="00430EAA">
        <w:t xml:space="preserve">in the 1AC are Popper, </w:t>
      </w:r>
      <w:r w:rsidR="009F5447">
        <w:t xml:space="preserve">Busch, Gadicke, </w:t>
      </w:r>
      <w:r w:rsidR="006B438A">
        <w:t xml:space="preserve">Watanabe, GW, and </w:t>
      </w:r>
      <w:r w:rsidR="0090349A">
        <w:t>Barrett</w:t>
      </w:r>
      <w:r w:rsidR="006B438A">
        <w:t xml:space="preserve">. </w:t>
      </w:r>
    </w:p>
    <w:p w14:paraId="55722C30" w14:textId="2AA7DF01" w:rsidR="00F65BFC" w:rsidRDefault="004945C3" w:rsidP="00C27047">
      <w:r>
        <w:t>Su</w:t>
      </w:r>
      <w:r w:rsidR="002A6C33">
        <w:t xml:space="preserve">zuki ’21 (the card that says disease causes nuclear war) </w:t>
      </w:r>
      <w:r w:rsidR="005D4526">
        <w:t xml:space="preserve">can be a good trick to bypass </w:t>
      </w:r>
      <w:r w:rsidR="00695ED1">
        <w:t>generic ‘disease doesn’t cause extinction’ defense.</w:t>
      </w:r>
    </w:p>
    <w:p w14:paraId="26D7E643" w14:textId="016F47EB" w:rsidR="00695ED1" w:rsidRDefault="001A5FF5" w:rsidP="00C27047">
      <w:r>
        <w:t>Miller</w:t>
      </w:r>
      <w:r w:rsidR="00697F59">
        <w:t xml:space="preserve">-McDonald ’19 (the card that says nuclear war doesn’t cause extinction, but warming does) is another great trick for impact calculus. </w:t>
      </w:r>
    </w:p>
    <w:p w14:paraId="7DA28F26" w14:textId="4E6AEEFB" w:rsidR="00A36002" w:rsidRPr="004D5BFB" w:rsidRDefault="00A36002" w:rsidP="00C27047">
      <w:r>
        <w:t xml:space="preserve">Inherency is somewhat threatening. </w:t>
      </w:r>
      <w:r w:rsidR="004D5BFB">
        <w:t xml:space="preserve">While the U.S. approved a partial waiver for vaccines </w:t>
      </w:r>
      <w:r w:rsidR="004D5BFB">
        <w:rPr>
          <w:u w:val="single"/>
        </w:rPr>
        <w:t>only</w:t>
      </w:r>
      <w:r w:rsidR="004D5BFB">
        <w:t xml:space="preserve">, </w:t>
      </w:r>
      <w:r w:rsidR="00EF2B7A">
        <w:t xml:space="preserve">it rejected an expansion of that waiver to diagnostics and therapeutics </w:t>
      </w:r>
      <w:r w:rsidR="0072067C">
        <w:t>at a WTO conference in February</w:t>
      </w:r>
      <w:r w:rsidR="00302A47">
        <w:t xml:space="preserve">. Your best bets against this argument </w:t>
      </w:r>
      <w:r w:rsidR="00280291">
        <w:t xml:space="preserve">are 1) the </w:t>
      </w:r>
      <w:r w:rsidR="00D615FF">
        <w:t xml:space="preserve">card in the 1AC (and there’s another 2AC card that states this as well) that says the WHO’s next pandemic agreement (currently in draft form, the </w:t>
      </w:r>
      <w:r w:rsidR="00D464D9">
        <w:t xml:space="preserve">most recent version of which the U.S. has supported) is a) legally binding and b) requires </w:t>
      </w:r>
      <w:r w:rsidR="006D5B83">
        <w:t xml:space="preserve">member countries to </w:t>
      </w:r>
      <w:r w:rsidR="00D54A65">
        <w:t xml:space="preserve">waive patents during the next pandemic, and 2) the </w:t>
      </w:r>
      <w:r w:rsidR="003D7FAF">
        <w:t xml:space="preserve">2AC </w:t>
      </w:r>
      <w:r w:rsidR="00D54A65">
        <w:t xml:space="preserve">Depp card/a broad appeal to uncertainty that says </w:t>
      </w:r>
      <w:r w:rsidR="004B1CE6">
        <w:t xml:space="preserve">a) </w:t>
      </w:r>
      <w:r w:rsidR="00ED3F0A">
        <w:t xml:space="preserve">any </w:t>
      </w:r>
      <w:r w:rsidR="00ED3F0A">
        <w:rPr>
          <w:u w:val="single"/>
        </w:rPr>
        <w:t>possibility</w:t>
      </w:r>
      <w:r w:rsidR="00ED3F0A">
        <w:t xml:space="preserve"> of </w:t>
      </w:r>
      <w:r w:rsidR="0037287F">
        <w:t xml:space="preserve">patent waivers still scares biotech manufacturers and investors and b) </w:t>
      </w:r>
      <w:r w:rsidR="005A4F6F">
        <w:t xml:space="preserve">the partial waiver </w:t>
      </w:r>
      <w:r w:rsidR="00DC4DFF">
        <w:t>is still sufficient to trigger your impact as long as it’s in place</w:t>
      </w:r>
      <w:r w:rsidR="00BE5A74">
        <w:t>, which it will be for a few more years.</w:t>
      </w:r>
      <w:r w:rsidR="004B1CE6">
        <w:t xml:space="preserve"> </w:t>
      </w:r>
    </w:p>
    <w:p w14:paraId="76DEE73B" w14:textId="576B15AC" w:rsidR="00615C5D" w:rsidRDefault="00781F8E" w:rsidP="00C27047">
      <w:r>
        <w:t xml:space="preserve">Go for the functional ‘we meet’ against </w:t>
      </w:r>
      <w:r w:rsidR="00E8717C">
        <w:t>T-Domestic, it’s a true argument.</w:t>
      </w:r>
    </w:p>
    <w:p w14:paraId="4DFDF4D8" w14:textId="65F861D0" w:rsidR="00107CD3" w:rsidRDefault="00107CD3" w:rsidP="00C27047">
      <w:r>
        <w:t xml:space="preserve">Against the advantage CP, your best bets are the food scenario (with the </w:t>
      </w:r>
      <w:r w:rsidR="00C331E7">
        <w:t xml:space="preserve">sustainability deficit) or the disease scenario (with the </w:t>
      </w:r>
      <w:r w:rsidR="006E75B7">
        <w:t xml:space="preserve">innovation key deficit.) </w:t>
      </w:r>
    </w:p>
    <w:p w14:paraId="50C423C9" w14:textId="6215FAA9" w:rsidR="00B71732" w:rsidRDefault="00B71732" w:rsidP="00C27047">
      <w:r>
        <w:t xml:space="preserve">Email </w:t>
      </w:r>
      <w:r w:rsidR="00083753">
        <w:t>altsneedplantexts@gmail.com</w:t>
      </w:r>
      <w:r>
        <w:t xml:space="preserve"> with any questions</w:t>
      </w:r>
      <w:r w:rsidR="00D02EAF">
        <w:t>, and good luck!</w:t>
      </w:r>
    </w:p>
    <w:p w14:paraId="2EFBDCC7" w14:textId="0193F6E0" w:rsidR="00757542" w:rsidRDefault="00757542" w:rsidP="00C27047">
      <w:r>
        <w:t>---Cyrus and Mahi</w:t>
      </w:r>
    </w:p>
    <w:p w14:paraId="27BB9354" w14:textId="0C80BE7D" w:rsidR="00B44E40" w:rsidRDefault="00B44E40" w:rsidP="00B44E40">
      <w:pPr>
        <w:pStyle w:val="Heading1"/>
      </w:pPr>
      <w:r>
        <w:t>1AC---</w:t>
      </w:r>
      <w:r w:rsidR="0090700C">
        <w:t>Waivers</w:t>
      </w:r>
      <w:r>
        <w:t>---</w:t>
      </w:r>
      <w:r w:rsidR="001D5614">
        <w:t>Starter Packet</w:t>
      </w:r>
    </w:p>
    <w:p w14:paraId="11925497" w14:textId="77777777" w:rsidR="00B44E40" w:rsidRDefault="00B44E40" w:rsidP="00AE2F47">
      <w:pPr>
        <w:pStyle w:val="Heading2"/>
      </w:pPr>
      <w:r>
        <w:t>Plan---1AC</w:t>
      </w:r>
    </w:p>
    <w:p w14:paraId="35C3EF7C" w14:textId="77777777" w:rsidR="00B44E40" w:rsidRPr="00F733F0" w:rsidRDefault="00B44E40" w:rsidP="00B44E40">
      <w:pPr>
        <w:pStyle w:val="Heading4"/>
      </w:pPr>
      <w:r>
        <w:t xml:space="preserve">The United States federal government should significantly strengthen its protection of domestic intellectual property rights in patents from biotechnology patent waivers. </w:t>
      </w:r>
    </w:p>
    <w:p w14:paraId="38C73E97" w14:textId="77777777" w:rsidR="00B44E40" w:rsidRPr="00F733F0" w:rsidRDefault="00B44E40" w:rsidP="0088639B">
      <w:pPr>
        <w:pStyle w:val="Heading2"/>
      </w:pPr>
      <w:r>
        <w:t>Innovation---1AC</w:t>
      </w:r>
    </w:p>
    <w:p w14:paraId="4EB8F8D4" w14:textId="77777777" w:rsidR="00B44E40" w:rsidRDefault="00B44E40" w:rsidP="00B44E40">
      <w:pPr>
        <w:pStyle w:val="Heading4"/>
      </w:pPr>
      <w:r>
        <w:t>Advantage 1---</w:t>
      </w:r>
      <w:r>
        <w:rPr>
          <w:u w:val="single"/>
        </w:rPr>
        <w:t>INNOVATION</w:t>
      </w:r>
      <w:r>
        <w:t>:</w:t>
      </w:r>
    </w:p>
    <w:p w14:paraId="24570D8F" w14:textId="44FD8D3B" w:rsidR="00C6583D" w:rsidRPr="00F473B8" w:rsidRDefault="00C6583D" w:rsidP="00C6583D">
      <w:pPr>
        <w:pStyle w:val="Heading4"/>
      </w:pPr>
      <w:r>
        <w:t xml:space="preserve">The U.S.-supported Pandemic Agreement </w:t>
      </w:r>
      <w:r>
        <w:rPr>
          <w:u w:val="single"/>
        </w:rPr>
        <w:t>explicitly compels</w:t>
      </w:r>
      <w:r>
        <w:t xml:space="preserve"> </w:t>
      </w:r>
      <w:r w:rsidR="00F1735D">
        <w:t>them</w:t>
      </w:r>
      <w:r w:rsidR="00294761">
        <w:t xml:space="preserve"> to </w:t>
      </w:r>
      <w:r w:rsidR="00294761">
        <w:rPr>
          <w:u w:val="single"/>
        </w:rPr>
        <w:t>waive</w:t>
      </w:r>
      <w:r w:rsidR="00294761">
        <w:t xml:space="preserve"> </w:t>
      </w:r>
      <w:r w:rsidR="000D733D">
        <w:t>IP rights</w:t>
      </w:r>
      <w:r>
        <w:t xml:space="preserve"> in </w:t>
      </w:r>
      <w:r>
        <w:rPr>
          <w:u w:val="single"/>
        </w:rPr>
        <w:t>future pandemics</w:t>
      </w:r>
      <w:r>
        <w:t>.</w:t>
      </w:r>
    </w:p>
    <w:p w14:paraId="3AAFFBEB" w14:textId="77777777" w:rsidR="00C6583D" w:rsidRPr="00F557B2" w:rsidRDefault="00C6583D" w:rsidP="00C6583D">
      <w:pPr>
        <w:rPr>
          <w:sz w:val="26"/>
        </w:rPr>
      </w:pPr>
      <w:r>
        <w:rPr>
          <w:rStyle w:val="Style13ptBold"/>
        </w:rPr>
        <w:t>Depp ’24</w:t>
      </w:r>
      <w:r>
        <w:rPr>
          <w:rStyle w:val="Style13ptBold"/>
          <w:b w:val="0"/>
          <w:bCs w:val="0"/>
        </w:rPr>
        <w:t xml:space="preserve"> </w:t>
      </w:r>
      <w:r w:rsidRPr="00ED0EEC">
        <w:rPr>
          <w:rStyle w:val="Style13ptBold"/>
          <w:b w:val="0"/>
          <w:bCs w:val="0"/>
        </w:rPr>
        <w:t>[Jeffrey; May 28; Policy Consultant at the Renewing American Innovation Project; Center for Strategic and International Studies, “Securing IP and the Future of Pandemic Preparedness,” https://www.csis.org/blogs/perspectives-innovation/securing-ip-and-future-pandemic-preparedness]</w:t>
      </w:r>
    </w:p>
    <w:p w14:paraId="0C603F77" w14:textId="77777777" w:rsidR="00C6583D" w:rsidRPr="00565775" w:rsidRDefault="00C6583D" w:rsidP="00C6583D">
      <w:pPr>
        <w:rPr>
          <w:sz w:val="16"/>
        </w:rPr>
      </w:pPr>
      <w:r w:rsidRPr="00565775">
        <w:rPr>
          <w:sz w:val="16"/>
        </w:rPr>
        <w:t xml:space="preserve">In December 2021, member states of </w:t>
      </w:r>
      <w:r w:rsidRPr="00031D18">
        <w:rPr>
          <w:rStyle w:val="StyleUnderline"/>
          <w:highlight w:val="cyan"/>
        </w:rPr>
        <w:t>the</w:t>
      </w:r>
      <w:r w:rsidRPr="00565775">
        <w:rPr>
          <w:sz w:val="16"/>
        </w:rPr>
        <w:t xml:space="preserve"> </w:t>
      </w:r>
      <w:r w:rsidRPr="00796AE6">
        <w:rPr>
          <w:rStyle w:val="StyleUnderline"/>
          <w:highlight w:val="cyan"/>
        </w:rPr>
        <w:t>World Health Organization</w:t>
      </w:r>
      <w:r w:rsidRPr="00565775">
        <w:rPr>
          <w:sz w:val="16"/>
        </w:rPr>
        <w:t xml:space="preserve"> (</w:t>
      </w:r>
      <w:r w:rsidRPr="00051021">
        <w:rPr>
          <w:rStyle w:val="Emphasis"/>
        </w:rPr>
        <w:t>WHO</w:t>
      </w:r>
      <w:r w:rsidRPr="00565775">
        <w:rPr>
          <w:sz w:val="16"/>
        </w:rPr>
        <w:t xml:space="preserve">) at a Special Session of the World Health Assembly </w:t>
      </w:r>
      <w:r w:rsidRPr="009A107C">
        <w:rPr>
          <w:rStyle w:val="Emphasis"/>
          <w:highlight w:val="cyan"/>
        </w:rPr>
        <w:t>created</w:t>
      </w:r>
      <w:r w:rsidRPr="009A107C">
        <w:rPr>
          <w:rStyle w:val="StyleUnderline"/>
          <w:highlight w:val="cyan"/>
        </w:rPr>
        <w:t xml:space="preserve"> an</w:t>
      </w:r>
      <w:r w:rsidRPr="00464206">
        <w:rPr>
          <w:rStyle w:val="StyleUnderline"/>
        </w:rPr>
        <w:t xml:space="preserve"> intergovernmental </w:t>
      </w:r>
      <w:r w:rsidRPr="00051021">
        <w:rPr>
          <w:rStyle w:val="Emphasis"/>
        </w:rPr>
        <w:t>negotiating body</w:t>
      </w:r>
      <w:r w:rsidRPr="00565775">
        <w:rPr>
          <w:sz w:val="16"/>
        </w:rPr>
        <w:t xml:space="preserve"> (INB) </w:t>
      </w:r>
      <w:r w:rsidRPr="00CA4841">
        <w:rPr>
          <w:rStyle w:val="StyleUnderline"/>
        </w:rPr>
        <w:t>to draft and negotiate a</w:t>
      </w:r>
      <w:r w:rsidRPr="00565775">
        <w:rPr>
          <w:sz w:val="16"/>
        </w:rPr>
        <w:t xml:space="preserve"> WHO </w:t>
      </w:r>
      <w:r w:rsidRPr="00CA4841">
        <w:rPr>
          <w:rStyle w:val="StyleUnderline"/>
        </w:rPr>
        <w:t>convention</w:t>
      </w:r>
      <w:r w:rsidRPr="00031D18">
        <w:rPr>
          <w:rStyle w:val="StyleUnderline"/>
        </w:rPr>
        <w:t>,</w:t>
      </w:r>
      <w:r w:rsidRPr="00CA4841">
        <w:rPr>
          <w:rStyle w:val="StyleUnderline"/>
        </w:rPr>
        <w:t xml:space="preserve"> </w:t>
      </w:r>
      <w:r w:rsidRPr="00031D18">
        <w:rPr>
          <w:rStyle w:val="Emphasis"/>
          <w:highlight w:val="cyan"/>
        </w:rPr>
        <w:t>agreement</w:t>
      </w:r>
      <w:r w:rsidRPr="00CA4841">
        <w:rPr>
          <w:rStyle w:val="StyleUnderline"/>
        </w:rPr>
        <w:t>, or other</w:t>
      </w:r>
      <w:r w:rsidRPr="00565775">
        <w:rPr>
          <w:sz w:val="16"/>
        </w:rPr>
        <w:t xml:space="preserve"> international </w:t>
      </w:r>
      <w:r w:rsidRPr="00CA4841">
        <w:rPr>
          <w:rStyle w:val="StyleUnderline"/>
        </w:rPr>
        <w:t xml:space="preserve">instrument </w:t>
      </w:r>
      <w:r w:rsidRPr="00031D18">
        <w:rPr>
          <w:rStyle w:val="StyleUnderline"/>
          <w:highlight w:val="cyan"/>
        </w:rPr>
        <w:t xml:space="preserve">on </w:t>
      </w:r>
      <w:r w:rsidRPr="00031D18">
        <w:rPr>
          <w:rStyle w:val="Emphasis"/>
          <w:highlight w:val="cyan"/>
        </w:rPr>
        <w:t>pandemic prevention</w:t>
      </w:r>
      <w:r w:rsidRPr="00574345">
        <w:rPr>
          <w:rStyle w:val="StyleUnderline"/>
        </w:rPr>
        <w:t xml:space="preserve">, </w:t>
      </w:r>
      <w:r w:rsidRPr="00565775">
        <w:rPr>
          <w:sz w:val="16"/>
        </w:rPr>
        <w:t xml:space="preserve">preparedness, and response (“Pandemic Agreement”). </w:t>
      </w:r>
      <w:r w:rsidRPr="002C622C">
        <w:rPr>
          <w:rStyle w:val="StyleUnderline"/>
        </w:rPr>
        <w:t>The</w:t>
      </w:r>
      <w:r w:rsidRPr="00565775">
        <w:rPr>
          <w:sz w:val="16"/>
        </w:rPr>
        <w:t xml:space="preserve"> INB, whose </w:t>
      </w:r>
      <w:r w:rsidRPr="002C622C">
        <w:rPr>
          <w:rStyle w:val="StyleUnderline"/>
        </w:rPr>
        <w:t xml:space="preserve">members </w:t>
      </w:r>
      <w:r w:rsidRPr="007739F1">
        <w:rPr>
          <w:rStyle w:val="Emphasis"/>
        </w:rPr>
        <w:t>spanned the globe</w:t>
      </w:r>
      <w:r w:rsidRPr="00565775">
        <w:rPr>
          <w:sz w:val="16"/>
        </w:rPr>
        <w:t xml:space="preserve">, currently intends to </w:t>
      </w:r>
      <w:r w:rsidRPr="007E7969">
        <w:rPr>
          <w:rStyle w:val="Emphasis"/>
        </w:rPr>
        <w:t>submit</w:t>
      </w:r>
      <w:r w:rsidRPr="00F8419E">
        <w:rPr>
          <w:rStyle w:val="StyleUnderline"/>
        </w:rPr>
        <w:t xml:space="preserve"> its draft to the</w:t>
      </w:r>
      <w:r w:rsidRPr="00565775">
        <w:rPr>
          <w:sz w:val="16"/>
        </w:rPr>
        <w:t xml:space="preserve"> seventy-seventh </w:t>
      </w:r>
      <w:r w:rsidRPr="007E7969">
        <w:rPr>
          <w:rStyle w:val="Emphasis"/>
        </w:rPr>
        <w:t>World Health Assembly</w:t>
      </w:r>
      <w:r w:rsidRPr="00565775">
        <w:rPr>
          <w:sz w:val="16"/>
        </w:rPr>
        <w:t xml:space="preserve"> in May 2024. For its part, </w:t>
      </w:r>
      <w:r w:rsidRPr="00FF7E70">
        <w:rPr>
          <w:rStyle w:val="StyleUnderline"/>
          <w:highlight w:val="cyan"/>
        </w:rPr>
        <w:t xml:space="preserve">the </w:t>
      </w:r>
      <w:r w:rsidRPr="00FF7E70">
        <w:rPr>
          <w:rStyle w:val="Emphasis"/>
          <w:highlight w:val="cyan"/>
        </w:rPr>
        <w:t>U.S.</w:t>
      </w:r>
      <w:r w:rsidRPr="00FF7E70">
        <w:rPr>
          <w:rStyle w:val="StyleUnderline"/>
          <w:highlight w:val="cyan"/>
        </w:rPr>
        <w:t xml:space="preserve"> has expressed </w:t>
      </w:r>
      <w:r w:rsidRPr="00FF7E70">
        <w:rPr>
          <w:rStyle w:val="Emphasis"/>
          <w:highlight w:val="cyan"/>
        </w:rPr>
        <w:t>support</w:t>
      </w:r>
      <w:r w:rsidRPr="00041729">
        <w:rPr>
          <w:rStyle w:val="StyleUnderline"/>
        </w:rPr>
        <w:t xml:space="preserve"> for</w:t>
      </w:r>
      <w:r w:rsidRPr="00565775">
        <w:rPr>
          <w:sz w:val="16"/>
        </w:rPr>
        <w:t xml:space="preserve"> developing </w:t>
      </w:r>
      <w:r w:rsidRPr="00041729">
        <w:rPr>
          <w:rStyle w:val="StyleUnderline"/>
        </w:rPr>
        <w:t xml:space="preserve">an international </w:t>
      </w:r>
      <w:r w:rsidRPr="00E44EBB">
        <w:rPr>
          <w:rStyle w:val="Emphasis"/>
        </w:rPr>
        <w:t>instrument</w:t>
      </w:r>
      <w:r w:rsidRPr="00565775">
        <w:rPr>
          <w:sz w:val="16"/>
        </w:rPr>
        <w:t xml:space="preserve"> to more rapidly and equitably protect and prepare for future pandemic health threats.</w:t>
      </w:r>
    </w:p>
    <w:p w14:paraId="636F6A95" w14:textId="77777777" w:rsidR="00C6583D" w:rsidRPr="00565775" w:rsidRDefault="00C6583D" w:rsidP="00C6583D">
      <w:pPr>
        <w:rPr>
          <w:sz w:val="16"/>
        </w:rPr>
      </w:pPr>
      <w:r w:rsidRPr="00565775">
        <w:rPr>
          <w:sz w:val="16"/>
        </w:rPr>
        <w:t>However, by undermining intellectual property (IP) protections, the draft Pandemic Agreement has the potential to harm the very market-based ecosystem for biopharmaceutical innovation that is needed to make the world ready for the next pandemic.</w:t>
      </w:r>
    </w:p>
    <w:p w14:paraId="4458B25E" w14:textId="77777777" w:rsidR="00C6583D" w:rsidRPr="00565775" w:rsidRDefault="00C6583D" w:rsidP="00C6583D">
      <w:pPr>
        <w:rPr>
          <w:sz w:val="16"/>
        </w:rPr>
      </w:pPr>
      <w:r w:rsidRPr="00565775">
        <w:rPr>
          <w:sz w:val="16"/>
        </w:rPr>
        <w:t xml:space="preserve">Features of the Draft Pandemic Agreement </w:t>
      </w:r>
    </w:p>
    <w:p w14:paraId="19BF8AA1" w14:textId="77777777" w:rsidR="00C6583D" w:rsidRPr="008E73DE" w:rsidRDefault="00C6583D" w:rsidP="00C6583D">
      <w:pPr>
        <w:rPr>
          <w:rStyle w:val="Emphasis"/>
        </w:rPr>
      </w:pPr>
      <w:r w:rsidRPr="00565775">
        <w:rPr>
          <w:sz w:val="16"/>
        </w:rPr>
        <w:t xml:space="preserve">In particular, </w:t>
      </w:r>
      <w:r w:rsidRPr="002B6DD9">
        <w:rPr>
          <w:rStyle w:val="StyleUnderline"/>
        </w:rPr>
        <w:t xml:space="preserve">Articles 9 through 12 of </w:t>
      </w:r>
      <w:r w:rsidRPr="00FF7E70">
        <w:rPr>
          <w:rStyle w:val="Emphasis"/>
          <w:highlight w:val="cyan"/>
        </w:rPr>
        <w:t>the Pandemic Agreement compels nations to:</w:t>
      </w:r>
      <w:r w:rsidRPr="008E73DE">
        <w:rPr>
          <w:rStyle w:val="Emphasis"/>
        </w:rPr>
        <w:t xml:space="preserve"> </w:t>
      </w:r>
    </w:p>
    <w:p w14:paraId="64360B18" w14:textId="77777777" w:rsidR="00C6583D" w:rsidRPr="00565775" w:rsidRDefault="00C6583D" w:rsidP="00C6583D">
      <w:pPr>
        <w:rPr>
          <w:sz w:val="16"/>
        </w:rPr>
      </w:pPr>
      <w:r w:rsidRPr="00565775">
        <w:rPr>
          <w:sz w:val="16"/>
        </w:rPr>
        <w:t xml:space="preserve">share newly created research and development knowledge and data including biological materials and genetic sequence data; </w:t>
      </w:r>
    </w:p>
    <w:p w14:paraId="085471F0" w14:textId="77777777" w:rsidR="00C6583D" w:rsidRPr="00565775" w:rsidRDefault="00C6583D" w:rsidP="00C6583D">
      <w:pPr>
        <w:rPr>
          <w:sz w:val="16"/>
        </w:rPr>
      </w:pPr>
      <w:r w:rsidRPr="00565775">
        <w:rPr>
          <w:sz w:val="16"/>
        </w:rPr>
        <w:t xml:space="preserve">commit to a more “equitable” and geographically diverse distribution of production capabilities; </w:t>
      </w:r>
    </w:p>
    <w:p w14:paraId="2AA3ABFA" w14:textId="77777777" w:rsidR="00C6583D" w:rsidRPr="00565775" w:rsidRDefault="00C6583D" w:rsidP="00C6583D">
      <w:pPr>
        <w:rPr>
          <w:sz w:val="16"/>
        </w:rPr>
      </w:pPr>
      <w:r w:rsidRPr="00565775">
        <w:rPr>
          <w:sz w:val="16"/>
        </w:rPr>
        <w:t xml:space="preserve">share more developed technologies, know-how, and the confidential business information essential to the partnerships necessary for such development; and </w:t>
      </w:r>
    </w:p>
    <w:p w14:paraId="64095A9A" w14:textId="77777777" w:rsidR="00C6583D" w:rsidRPr="00B040BB" w:rsidRDefault="00C6583D" w:rsidP="00C6583D">
      <w:pPr>
        <w:rPr>
          <w:u w:val="single"/>
        </w:rPr>
      </w:pPr>
      <w:r w:rsidRPr="00FF7E70">
        <w:rPr>
          <w:rStyle w:val="Emphasis"/>
          <w:highlight w:val="cyan"/>
        </w:rPr>
        <w:t>waive IP rights</w:t>
      </w:r>
      <w:r w:rsidRPr="00565775">
        <w:rPr>
          <w:sz w:val="16"/>
        </w:rPr>
        <w:t xml:space="preserve"> and forego royalties in order to accelerate or scale up the availability of products necessary </w:t>
      </w:r>
      <w:r w:rsidRPr="00FF7E70">
        <w:rPr>
          <w:rStyle w:val="StyleUnderline"/>
          <w:highlight w:val="cyan"/>
        </w:rPr>
        <w:t xml:space="preserve">to </w:t>
      </w:r>
      <w:r w:rsidRPr="00FF7E70">
        <w:rPr>
          <w:rStyle w:val="Emphasis"/>
          <w:highlight w:val="cyan"/>
        </w:rPr>
        <w:t>combat</w:t>
      </w:r>
      <w:r w:rsidRPr="00FF7E70">
        <w:rPr>
          <w:rStyle w:val="StyleUnderline"/>
          <w:highlight w:val="cyan"/>
        </w:rPr>
        <w:t xml:space="preserve"> a </w:t>
      </w:r>
      <w:r w:rsidRPr="00FF7E70">
        <w:rPr>
          <w:rStyle w:val="Emphasis"/>
          <w:highlight w:val="cyan"/>
        </w:rPr>
        <w:t>pandemic</w:t>
      </w:r>
      <w:r w:rsidRPr="00E35632">
        <w:rPr>
          <w:rStyle w:val="StyleUnderline"/>
        </w:rPr>
        <w:t xml:space="preserve">. </w:t>
      </w:r>
    </w:p>
    <w:p w14:paraId="292EABEB" w14:textId="2E807A7D" w:rsidR="00B44E40" w:rsidRPr="00D021D9" w:rsidRDefault="00C6583D" w:rsidP="00B44E40">
      <w:pPr>
        <w:pStyle w:val="Heading4"/>
      </w:pPr>
      <w:r>
        <w:t xml:space="preserve">Waivers </w:t>
      </w:r>
      <w:r>
        <w:rPr>
          <w:u w:val="single"/>
        </w:rPr>
        <w:t>devastate</w:t>
      </w:r>
      <w:r>
        <w:t xml:space="preserve"> biotech companies</w:t>
      </w:r>
      <w:r w:rsidR="00D021D9">
        <w:t xml:space="preserve">, </w:t>
      </w:r>
      <w:r w:rsidR="00D021D9">
        <w:rPr>
          <w:u w:val="single"/>
        </w:rPr>
        <w:t>collapsing</w:t>
      </w:r>
      <w:r w:rsidR="00D021D9">
        <w:t xml:space="preserve"> disease response.</w:t>
      </w:r>
    </w:p>
    <w:p w14:paraId="7E86141C" w14:textId="77777777" w:rsidR="00B44E40" w:rsidRPr="00630F6E" w:rsidRDefault="00B44E40" w:rsidP="00B44E40">
      <w:pPr>
        <w:rPr>
          <w:rStyle w:val="Style13ptBold"/>
          <w:b w:val="0"/>
          <w:bCs w:val="0"/>
        </w:rPr>
      </w:pPr>
      <w:r>
        <w:rPr>
          <w:rStyle w:val="Style13ptBold"/>
        </w:rPr>
        <w:t>Popper ’24</w:t>
      </w:r>
      <w:r>
        <w:rPr>
          <w:rStyle w:val="Style13ptBold"/>
          <w:b w:val="0"/>
          <w:bCs w:val="0"/>
        </w:rPr>
        <w:t xml:space="preserve"> </w:t>
      </w:r>
      <w:r w:rsidRPr="00630F6E">
        <w:rPr>
          <w:rStyle w:val="Style13ptBold"/>
          <w:b w:val="0"/>
          <w:bCs w:val="0"/>
        </w:rPr>
        <w:t>[Tom; February 7; Managing Editor of Biotech News; “BIO board member tells Congress WTO IP waivers hurt innovation,” https://bio.news/international/wto-ip-waiver-biotech-innovation-sab-biotherapeutics-capitol-hill/]</w:t>
      </w:r>
    </w:p>
    <w:p w14:paraId="78BE69C8" w14:textId="77777777" w:rsidR="00B44E40" w:rsidRPr="00AF33BB" w:rsidRDefault="00B44E40" w:rsidP="00B44E40">
      <w:pPr>
        <w:rPr>
          <w:sz w:val="16"/>
        </w:rPr>
      </w:pPr>
      <w:r w:rsidRPr="005B6FFF">
        <w:rPr>
          <w:rStyle w:val="StyleUnderline"/>
          <w:highlight w:val="cyan"/>
        </w:rPr>
        <w:t>A proposed</w:t>
      </w:r>
      <w:r w:rsidRPr="00195E7F">
        <w:rPr>
          <w:sz w:val="16"/>
        </w:rPr>
        <w:t xml:space="preserve"> World Trade Organization (WTO) </w:t>
      </w:r>
      <w:r w:rsidRPr="005B6FFF">
        <w:rPr>
          <w:rStyle w:val="Emphasis"/>
          <w:highlight w:val="cyan"/>
        </w:rPr>
        <w:t>IP waiver</w:t>
      </w:r>
      <w:r w:rsidRPr="00195E7F">
        <w:rPr>
          <w:rStyle w:val="StyleUnderline"/>
        </w:rPr>
        <w:t xml:space="preserve"> could have </w:t>
      </w:r>
      <w:r w:rsidRPr="00646848">
        <w:rPr>
          <w:rStyle w:val="Emphasis"/>
          <w:highlight w:val="cyan"/>
        </w:rPr>
        <w:t>scuttled investment</w:t>
      </w:r>
      <w:r w:rsidRPr="00646848">
        <w:rPr>
          <w:rStyle w:val="StyleUnderline"/>
          <w:highlight w:val="cyan"/>
        </w:rPr>
        <w:t xml:space="preserve"> in biotech</w:t>
      </w:r>
      <w:r w:rsidRPr="00195E7F">
        <w:rPr>
          <w:rStyle w:val="StyleUnderline"/>
        </w:rPr>
        <w:t>’s new</w:t>
      </w:r>
      <w:r w:rsidRPr="00195E7F">
        <w:rPr>
          <w:sz w:val="16"/>
        </w:rPr>
        <w:t xml:space="preserve"> diabetes </w:t>
      </w:r>
      <w:r w:rsidRPr="005B6FFF">
        <w:rPr>
          <w:rStyle w:val="StyleUnderline"/>
        </w:rPr>
        <w:t>drug</w:t>
      </w:r>
      <w:r w:rsidRPr="00195E7F">
        <w:rPr>
          <w:rStyle w:val="StyleUnderline"/>
        </w:rPr>
        <w:t xml:space="preserve"> and already </w:t>
      </w:r>
      <w:r w:rsidRPr="00195E7F">
        <w:rPr>
          <w:rStyle w:val="Emphasis"/>
        </w:rPr>
        <w:t>impacts</w:t>
      </w:r>
      <w:r w:rsidRPr="00195E7F">
        <w:rPr>
          <w:rStyle w:val="StyleUnderline"/>
        </w:rPr>
        <w:t xml:space="preserve"> the firm’s </w:t>
      </w:r>
      <w:r w:rsidRPr="00195E7F">
        <w:rPr>
          <w:rStyle w:val="Emphasis"/>
        </w:rPr>
        <w:t>decisions</w:t>
      </w:r>
      <w:r w:rsidRPr="00195E7F">
        <w:rPr>
          <w:rStyle w:val="StyleUnderline"/>
        </w:rPr>
        <w:t xml:space="preserve"> about research spending</w:t>
      </w:r>
      <w:r w:rsidRPr="00195E7F">
        <w:rPr>
          <w:sz w:val="16"/>
        </w:rPr>
        <w:t>, a member of the board of the Biotechnology Innovation Organization (BIO) told Congress on Feb.</w:t>
      </w:r>
      <w:r w:rsidRPr="00AF33BB">
        <w:rPr>
          <w:sz w:val="16"/>
        </w:rPr>
        <w:t xml:space="preserve"> 7.</w:t>
      </w:r>
    </w:p>
    <w:p w14:paraId="3BED2859" w14:textId="77777777" w:rsidR="00B44E40" w:rsidRPr="004F19B5" w:rsidRDefault="00B44E40" w:rsidP="00B44E40">
      <w:pPr>
        <w:rPr>
          <w:rStyle w:val="StyleUnderline"/>
        </w:rPr>
      </w:pPr>
      <w:r w:rsidRPr="00AF33BB">
        <w:rPr>
          <w:sz w:val="16"/>
        </w:rPr>
        <w:t xml:space="preserve">In testimony before the House Ways and Means Subcommittee on Trade, Eddie J. Sullivan, co-founder and President of SAB Biotherapeutics and a BIO Board member, said </w:t>
      </w:r>
      <w:r w:rsidRPr="00646848">
        <w:rPr>
          <w:rStyle w:val="StyleUnderline"/>
          <w:highlight w:val="cyan"/>
        </w:rPr>
        <w:t xml:space="preserve">the </w:t>
      </w:r>
      <w:r w:rsidRPr="00646848">
        <w:rPr>
          <w:rStyle w:val="Emphasis"/>
          <w:highlight w:val="cyan"/>
        </w:rPr>
        <w:t>mere threat</w:t>
      </w:r>
      <w:r w:rsidRPr="004F19B5">
        <w:rPr>
          <w:rStyle w:val="StyleUnderline"/>
        </w:rPr>
        <w:t xml:space="preserve"> of a proposal to </w:t>
      </w:r>
      <w:r w:rsidRPr="00970F8D">
        <w:rPr>
          <w:rStyle w:val="Emphasis"/>
        </w:rPr>
        <w:t>waive</w:t>
      </w:r>
      <w:r w:rsidRPr="00AF33BB">
        <w:rPr>
          <w:sz w:val="16"/>
        </w:rPr>
        <w:t xml:space="preserve"> WTO </w:t>
      </w:r>
      <w:r w:rsidRPr="00970F8D">
        <w:rPr>
          <w:rStyle w:val="Emphasis"/>
        </w:rPr>
        <w:t>protection</w:t>
      </w:r>
      <w:r w:rsidRPr="004F19B5">
        <w:rPr>
          <w:rStyle w:val="StyleUnderline"/>
        </w:rPr>
        <w:t xml:space="preserve"> of IP</w:t>
      </w:r>
      <w:r w:rsidRPr="00AF33BB">
        <w:rPr>
          <w:sz w:val="16"/>
        </w:rPr>
        <w:t xml:space="preserve"> for COVID-19 therapeutics and diagnostics </w:t>
      </w:r>
      <w:r w:rsidRPr="00646848">
        <w:rPr>
          <w:rStyle w:val="StyleUnderline"/>
          <w:highlight w:val="cyan"/>
        </w:rPr>
        <w:t>is</w:t>
      </w:r>
      <w:r w:rsidRPr="00AF33BB">
        <w:rPr>
          <w:sz w:val="16"/>
        </w:rPr>
        <w:t xml:space="preserve"> already </w:t>
      </w:r>
      <w:r w:rsidRPr="00646848">
        <w:rPr>
          <w:rStyle w:val="Emphasis"/>
          <w:highlight w:val="cyan"/>
        </w:rPr>
        <w:t>negatively affecting</w:t>
      </w:r>
      <w:r w:rsidRPr="00AF33BB">
        <w:rPr>
          <w:sz w:val="16"/>
        </w:rPr>
        <w:t xml:space="preserve"> his company, and </w:t>
      </w:r>
      <w:r w:rsidRPr="005B6FFF">
        <w:rPr>
          <w:rStyle w:val="StyleUnderline"/>
          <w:highlight w:val="cyan"/>
        </w:rPr>
        <w:t xml:space="preserve">the </w:t>
      </w:r>
      <w:r w:rsidRPr="00646848">
        <w:rPr>
          <w:rStyle w:val="Emphasis"/>
          <w:highlight w:val="cyan"/>
        </w:rPr>
        <w:t>entire</w:t>
      </w:r>
      <w:r w:rsidRPr="00646848">
        <w:rPr>
          <w:rStyle w:val="Emphasis"/>
        </w:rPr>
        <w:t xml:space="preserve"> biotech </w:t>
      </w:r>
      <w:r w:rsidRPr="005B6FFF">
        <w:rPr>
          <w:rStyle w:val="Emphasis"/>
          <w:highlight w:val="cyan"/>
        </w:rPr>
        <w:t>industry</w:t>
      </w:r>
      <w:r w:rsidRPr="004F19B5">
        <w:rPr>
          <w:rStyle w:val="StyleUnderline"/>
        </w:rPr>
        <w:t>.</w:t>
      </w:r>
    </w:p>
    <w:p w14:paraId="1431C091" w14:textId="77777777" w:rsidR="00B44E40" w:rsidRPr="00AF33BB" w:rsidRDefault="00B44E40" w:rsidP="00B44E40">
      <w:pPr>
        <w:rPr>
          <w:sz w:val="16"/>
        </w:rPr>
      </w:pPr>
      <w:r w:rsidRPr="00AF33BB">
        <w:rPr>
          <w:sz w:val="16"/>
        </w:rPr>
        <w:t xml:space="preserve">The proposed waiver of WTO’s Trade-Related Aspects of Intellectual Property Rights (TRIPS) agreement is on the agenda for the 13th Ministerial Conference of the WTO, taking place Feb. 26-29 in Abu Dhabi. The U.S. Trade Representative (USTR) has not yet taken a position on waiving IP rights for COVID-19 diagnostics and therapeutics. However, </w:t>
      </w:r>
      <w:r w:rsidRPr="008A33F8">
        <w:rPr>
          <w:rStyle w:val="StyleUnderline"/>
        </w:rPr>
        <w:t>in 2022, they agreed to waive</w:t>
      </w:r>
      <w:r w:rsidRPr="00AF33BB">
        <w:rPr>
          <w:sz w:val="16"/>
        </w:rPr>
        <w:t xml:space="preserve"> TRIPS IP </w:t>
      </w:r>
      <w:r w:rsidRPr="008A33F8">
        <w:rPr>
          <w:rStyle w:val="StyleUnderline"/>
        </w:rPr>
        <w:t>protections for COVID</w:t>
      </w:r>
      <w:r w:rsidRPr="00AF33BB">
        <w:rPr>
          <w:sz w:val="16"/>
        </w:rPr>
        <w:t xml:space="preserve">-19 </w:t>
      </w:r>
      <w:r w:rsidRPr="008A33F8">
        <w:rPr>
          <w:rStyle w:val="StyleUnderline"/>
        </w:rPr>
        <w:t>vaccines</w:t>
      </w:r>
      <w:r w:rsidRPr="00AF33BB">
        <w:rPr>
          <w:sz w:val="16"/>
        </w:rPr>
        <w:t>. The Feb. 7 House hearing intended to investigate the current proposed waiver and advise USTR.</w:t>
      </w:r>
    </w:p>
    <w:p w14:paraId="53B5332C" w14:textId="77777777" w:rsidR="00B44E40" w:rsidRPr="00AF33BB" w:rsidRDefault="00B44E40" w:rsidP="00B44E40">
      <w:pPr>
        <w:rPr>
          <w:sz w:val="16"/>
        </w:rPr>
      </w:pPr>
      <w:r w:rsidRPr="00AF33BB">
        <w:rPr>
          <w:sz w:val="16"/>
        </w:rPr>
        <w:t xml:space="preserve">As Sullivan and others pointed out, </w:t>
      </w:r>
      <w:r w:rsidRPr="005B6FFF">
        <w:rPr>
          <w:rStyle w:val="StyleUnderline"/>
          <w:highlight w:val="cyan"/>
        </w:rPr>
        <w:t>the</w:t>
      </w:r>
      <w:r w:rsidRPr="00222FB4">
        <w:rPr>
          <w:rStyle w:val="StyleUnderline"/>
        </w:rPr>
        <w:t xml:space="preserve"> </w:t>
      </w:r>
      <w:r w:rsidRPr="00610824">
        <w:rPr>
          <w:rStyle w:val="Emphasis"/>
        </w:rPr>
        <w:t xml:space="preserve">vaccine </w:t>
      </w:r>
      <w:r w:rsidRPr="005B6FFF">
        <w:rPr>
          <w:rStyle w:val="Emphasis"/>
          <w:highlight w:val="cyan"/>
        </w:rPr>
        <w:t>waiver</w:t>
      </w:r>
      <w:r w:rsidRPr="00AF33BB">
        <w:rPr>
          <w:sz w:val="16"/>
        </w:rPr>
        <w:t>—which no country has utilized—</w:t>
      </w:r>
      <w:r w:rsidRPr="00222FB4">
        <w:rPr>
          <w:rStyle w:val="StyleUnderline"/>
        </w:rPr>
        <w:t xml:space="preserve">proved </w:t>
      </w:r>
      <w:r w:rsidRPr="00610824">
        <w:rPr>
          <w:rStyle w:val="Emphasis"/>
        </w:rPr>
        <w:t>unnecessary</w:t>
      </w:r>
      <w:r w:rsidRPr="00222FB4">
        <w:rPr>
          <w:rStyle w:val="StyleUnderline"/>
        </w:rPr>
        <w:t xml:space="preserve"> </w:t>
      </w:r>
      <w:r w:rsidRPr="00646848">
        <w:rPr>
          <w:rStyle w:val="StyleUnderline"/>
        </w:rPr>
        <w:t>to ensure global</w:t>
      </w:r>
      <w:r w:rsidRPr="00222FB4">
        <w:rPr>
          <w:rStyle w:val="StyleUnderline"/>
        </w:rPr>
        <w:t xml:space="preserve"> </w:t>
      </w:r>
      <w:r w:rsidRPr="00646848">
        <w:rPr>
          <w:rStyle w:val="StyleUnderline"/>
        </w:rPr>
        <w:t xml:space="preserve">vaccine </w:t>
      </w:r>
      <w:r w:rsidRPr="00646848">
        <w:rPr>
          <w:rStyle w:val="Emphasis"/>
        </w:rPr>
        <w:t>distribution</w:t>
      </w:r>
      <w:r w:rsidRPr="00646848">
        <w:rPr>
          <w:sz w:val="16"/>
        </w:rPr>
        <w:t xml:space="preserve">. The new waiver </w:t>
      </w:r>
      <w:r w:rsidRPr="00646848">
        <w:rPr>
          <w:rStyle w:val="StyleUnderline"/>
        </w:rPr>
        <w:t xml:space="preserve">would do </w:t>
      </w:r>
      <w:r w:rsidRPr="00646848">
        <w:rPr>
          <w:rStyle w:val="Emphasis"/>
        </w:rPr>
        <w:t>more harm than good</w:t>
      </w:r>
      <w:r w:rsidRPr="00646848">
        <w:rPr>
          <w:sz w:val="16"/>
        </w:rPr>
        <w:t xml:space="preserve"> regarding </w:t>
      </w:r>
      <w:r w:rsidRPr="00646848">
        <w:rPr>
          <w:rStyle w:val="StyleUnderline"/>
        </w:rPr>
        <w:t>expanding access</w:t>
      </w:r>
      <w:r w:rsidRPr="00646848">
        <w:rPr>
          <w:sz w:val="16"/>
        </w:rPr>
        <w:t>, he said.</w:t>
      </w:r>
    </w:p>
    <w:p w14:paraId="6978F72C" w14:textId="77777777" w:rsidR="00B44E40" w:rsidRPr="00AF33BB" w:rsidRDefault="00B44E40" w:rsidP="00B44E40">
      <w:pPr>
        <w:rPr>
          <w:sz w:val="16"/>
        </w:rPr>
      </w:pPr>
      <w:r w:rsidRPr="00AF33BB">
        <w:rPr>
          <w:sz w:val="16"/>
        </w:rPr>
        <w:t>“There is no objective evidence suggesting a waiver of IP rights would do anything to improve access to COVID-19 therapeutics around the world,” said Sullivan’s testimony as submitted for the hearing. “</w:t>
      </w:r>
      <w:r w:rsidRPr="007C6911">
        <w:rPr>
          <w:rStyle w:val="StyleUnderline"/>
        </w:rPr>
        <w:t xml:space="preserve">Rather, a </w:t>
      </w:r>
      <w:r w:rsidRPr="00F52B56">
        <w:rPr>
          <w:rStyle w:val="Emphasis"/>
        </w:rPr>
        <w:t>waiver</w:t>
      </w:r>
      <w:r w:rsidRPr="00AF33BB">
        <w:rPr>
          <w:sz w:val="16"/>
        </w:rPr>
        <w:t xml:space="preserve"> of IP rights </w:t>
      </w:r>
      <w:r w:rsidRPr="00646848">
        <w:rPr>
          <w:rStyle w:val="StyleUnderline"/>
          <w:highlight w:val="cyan"/>
        </w:rPr>
        <w:t>would</w:t>
      </w:r>
      <w:r w:rsidRPr="00AF33BB">
        <w:rPr>
          <w:sz w:val="16"/>
        </w:rPr>
        <w:t xml:space="preserve"> significantly </w:t>
      </w:r>
      <w:r w:rsidRPr="005B6FFF">
        <w:rPr>
          <w:rStyle w:val="Emphasis"/>
          <w:highlight w:val="cyan"/>
        </w:rPr>
        <w:t>disrupt</w:t>
      </w:r>
      <w:r w:rsidRPr="00AF33BB">
        <w:rPr>
          <w:sz w:val="16"/>
        </w:rPr>
        <w:t xml:space="preserve"> the economic model by which </w:t>
      </w:r>
      <w:r w:rsidRPr="005B6FFF">
        <w:rPr>
          <w:rStyle w:val="Emphasis"/>
          <w:highlight w:val="cyan"/>
        </w:rPr>
        <w:t>innovative</w:t>
      </w:r>
      <w:r w:rsidRPr="007C6911">
        <w:rPr>
          <w:rStyle w:val="StyleUnderline"/>
        </w:rPr>
        <w:t xml:space="preserve"> biotech </w:t>
      </w:r>
      <w:r w:rsidRPr="005B6FFF">
        <w:rPr>
          <w:rStyle w:val="StyleUnderline"/>
          <w:highlight w:val="cyan"/>
        </w:rPr>
        <w:t>startups</w:t>
      </w:r>
      <w:r w:rsidRPr="00AF33BB">
        <w:rPr>
          <w:sz w:val="16"/>
        </w:rPr>
        <w:t xml:space="preserve"> like SAB Biotherapeutics have successfully advanced medical science </w:t>
      </w:r>
      <w:r w:rsidRPr="00A86E17">
        <w:rPr>
          <w:rStyle w:val="StyleUnderline"/>
        </w:rPr>
        <w:t xml:space="preserve">to meet global health </w:t>
      </w:r>
      <w:r w:rsidRPr="00DB3F73">
        <w:rPr>
          <w:rStyle w:val="Emphasis"/>
        </w:rPr>
        <w:t>challenges</w:t>
      </w:r>
      <w:r w:rsidRPr="00AF33BB">
        <w:rPr>
          <w:sz w:val="16"/>
        </w:rPr>
        <w:t xml:space="preserve">, create jobs, </w:t>
      </w:r>
      <w:r w:rsidRPr="005B6FFF">
        <w:rPr>
          <w:rStyle w:val="StyleUnderline"/>
          <w:highlight w:val="cyan"/>
        </w:rPr>
        <w:t>and</w:t>
      </w:r>
      <w:r w:rsidRPr="00A86E17">
        <w:rPr>
          <w:rStyle w:val="StyleUnderline"/>
        </w:rPr>
        <w:t xml:space="preserve"> maintain</w:t>
      </w:r>
      <w:r w:rsidRPr="00AF33BB">
        <w:rPr>
          <w:sz w:val="16"/>
        </w:rPr>
        <w:t xml:space="preserve"> our country’s </w:t>
      </w:r>
      <w:r w:rsidRPr="005B6FFF">
        <w:rPr>
          <w:rStyle w:val="Emphasis"/>
          <w:highlight w:val="cyan"/>
        </w:rPr>
        <w:t>leadership</w:t>
      </w:r>
      <w:r w:rsidRPr="00AF33BB">
        <w:rPr>
          <w:sz w:val="16"/>
        </w:rPr>
        <w:t xml:space="preserve"> in this critical field.”</w:t>
      </w:r>
    </w:p>
    <w:p w14:paraId="60AF4B2B" w14:textId="77777777" w:rsidR="00B44E40" w:rsidRPr="00AF33BB" w:rsidRDefault="00B44E40" w:rsidP="00B44E40">
      <w:pPr>
        <w:rPr>
          <w:sz w:val="16"/>
        </w:rPr>
      </w:pPr>
      <w:r w:rsidRPr="00AF33BB">
        <w:rPr>
          <w:sz w:val="16"/>
        </w:rPr>
        <w:t>Members of Congress at the hearing also maintained that the waiver would be damaging.</w:t>
      </w:r>
    </w:p>
    <w:p w14:paraId="3FE397F3" w14:textId="77777777" w:rsidR="00B44E40" w:rsidRPr="00AF33BB" w:rsidRDefault="00B44E40" w:rsidP="00B44E40">
      <w:pPr>
        <w:rPr>
          <w:sz w:val="16"/>
        </w:rPr>
      </w:pPr>
      <w:r w:rsidRPr="00AF33BB">
        <w:rPr>
          <w:sz w:val="16"/>
        </w:rPr>
        <w:t xml:space="preserve">“I strongly opposed </w:t>
      </w:r>
      <w:r w:rsidRPr="00FC33CF">
        <w:rPr>
          <w:rStyle w:val="StyleUnderline"/>
        </w:rPr>
        <w:t xml:space="preserve">the </w:t>
      </w:r>
      <w:r w:rsidRPr="00DB3F73">
        <w:rPr>
          <w:rStyle w:val="Emphasis"/>
        </w:rPr>
        <w:t>waiver</w:t>
      </w:r>
      <w:r w:rsidRPr="00FC33CF">
        <w:rPr>
          <w:rStyle w:val="StyleUnderline"/>
        </w:rPr>
        <w:t xml:space="preserve"> of IP rights</w:t>
      </w:r>
      <w:r w:rsidRPr="00AF33BB">
        <w:rPr>
          <w:sz w:val="16"/>
        </w:rPr>
        <w:t xml:space="preserve"> for COVID-19 vaccines,” said Subcommittee Chair Adrian Smith (R-NE). “To make matters worse, the administration is considering whether to expand that waiver to the IP for diagnostics and therapeutics. Such a move would be </w:t>
      </w:r>
      <w:r w:rsidRPr="00FC33CF">
        <w:rPr>
          <w:rStyle w:val="StyleUnderline"/>
        </w:rPr>
        <w:t xml:space="preserve">as </w:t>
      </w:r>
      <w:r w:rsidRPr="00DB3F73">
        <w:rPr>
          <w:rStyle w:val="Emphasis"/>
        </w:rPr>
        <w:t>harmful</w:t>
      </w:r>
      <w:r w:rsidRPr="00FC33CF">
        <w:rPr>
          <w:rStyle w:val="StyleUnderline"/>
        </w:rPr>
        <w:t xml:space="preserve"> as it is </w:t>
      </w:r>
      <w:r w:rsidRPr="00DB3F73">
        <w:rPr>
          <w:rStyle w:val="Emphasis"/>
        </w:rPr>
        <w:t>illogical</w:t>
      </w:r>
      <w:r w:rsidRPr="00FC33CF">
        <w:rPr>
          <w:rStyle w:val="StyleUnderline"/>
        </w:rPr>
        <w:t>.</w:t>
      </w:r>
      <w:r w:rsidRPr="00AF33BB">
        <w:rPr>
          <w:sz w:val="16"/>
        </w:rPr>
        <w:t>”</w:t>
      </w:r>
    </w:p>
    <w:p w14:paraId="19490B43" w14:textId="77777777" w:rsidR="00B44E40" w:rsidRPr="00AF33BB" w:rsidRDefault="00B44E40" w:rsidP="00B44E40">
      <w:pPr>
        <w:rPr>
          <w:sz w:val="16"/>
        </w:rPr>
      </w:pPr>
      <w:r w:rsidRPr="00AF33BB">
        <w:rPr>
          <w:sz w:val="16"/>
        </w:rPr>
        <w:t>WTO IP waiver threatens small biotechs</w:t>
      </w:r>
    </w:p>
    <w:p w14:paraId="2241D5D8" w14:textId="77777777" w:rsidR="00B44E40" w:rsidRPr="00AF33BB" w:rsidRDefault="00B44E40" w:rsidP="00B44E40">
      <w:pPr>
        <w:rPr>
          <w:sz w:val="16"/>
        </w:rPr>
      </w:pPr>
      <w:r w:rsidRPr="00AF33BB">
        <w:rPr>
          <w:sz w:val="16"/>
        </w:rPr>
        <w:t>Sullivan described the challenges faced by his own company as typical for innovative biotech SMEs.</w:t>
      </w:r>
    </w:p>
    <w:p w14:paraId="52B58467" w14:textId="77777777" w:rsidR="00B44E40" w:rsidRPr="00AF33BB" w:rsidRDefault="00B44E40" w:rsidP="00B44E40">
      <w:pPr>
        <w:rPr>
          <w:sz w:val="16"/>
        </w:rPr>
      </w:pPr>
      <w:r w:rsidRPr="00AF33BB">
        <w:rPr>
          <w:sz w:val="16"/>
        </w:rPr>
        <w:t xml:space="preserve">SAB </w:t>
      </w:r>
      <w:r w:rsidRPr="00B110F0">
        <w:rPr>
          <w:rStyle w:val="StyleUnderline"/>
        </w:rPr>
        <w:t>Biotherapeutics</w:t>
      </w:r>
      <w:r w:rsidRPr="00AF33BB">
        <w:rPr>
          <w:sz w:val="16"/>
        </w:rPr>
        <w:t xml:space="preserve"> is </w:t>
      </w:r>
      <w:r w:rsidRPr="00B110F0">
        <w:rPr>
          <w:rStyle w:val="StyleUnderline"/>
        </w:rPr>
        <w:t>developing next-generation</w:t>
      </w:r>
      <w:r w:rsidRPr="00AF33BB">
        <w:rPr>
          <w:sz w:val="16"/>
        </w:rPr>
        <w:t xml:space="preserve"> human polyclonal </w:t>
      </w:r>
      <w:r w:rsidRPr="005B6FFF">
        <w:rPr>
          <w:rStyle w:val="Emphasis"/>
          <w:highlight w:val="cyan"/>
        </w:rPr>
        <w:t>antibodies</w:t>
      </w:r>
      <w:r w:rsidRPr="00AF33BB">
        <w:rPr>
          <w:sz w:val="16"/>
        </w:rPr>
        <w:t xml:space="preserve"> that promise to increase the safety and effectiveness of antibodies. The firm uses a proprietary platform, protected by several patents, to develop “antibodies </w:t>
      </w:r>
      <w:r w:rsidRPr="005B6FFF">
        <w:rPr>
          <w:rStyle w:val="StyleUnderline"/>
        </w:rPr>
        <w:t xml:space="preserve">to </w:t>
      </w:r>
      <w:r w:rsidRPr="005B6FFF">
        <w:rPr>
          <w:rStyle w:val="Emphasis"/>
          <w:highlight w:val="cyan"/>
        </w:rPr>
        <w:t>treat</w:t>
      </w:r>
      <w:r w:rsidRPr="005B6FFF">
        <w:rPr>
          <w:rStyle w:val="StyleUnderline"/>
          <w:highlight w:val="cyan"/>
        </w:rPr>
        <w:t xml:space="preserve"> and </w:t>
      </w:r>
      <w:r w:rsidRPr="005B6FFF">
        <w:rPr>
          <w:rStyle w:val="Emphasis"/>
          <w:highlight w:val="cyan"/>
        </w:rPr>
        <w:t>prevent</w:t>
      </w:r>
      <w:r w:rsidRPr="00D261EB">
        <w:rPr>
          <w:rStyle w:val="StyleUnderline"/>
        </w:rPr>
        <w:t xml:space="preserve"> infectious </w:t>
      </w:r>
      <w:r w:rsidRPr="005B6FFF">
        <w:rPr>
          <w:rStyle w:val="Emphasis"/>
          <w:highlight w:val="cyan"/>
        </w:rPr>
        <w:t>diseases</w:t>
      </w:r>
      <w:r w:rsidRPr="00AF33BB">
        <w:rPr>
          <w:sz w:val="16"/>
        </w:rPr>
        <w:t>, immune and autoimmune disorders, and oncology.”</w:t>
      </w:r>
    </w:p>
    <w:p w14:paraId="18A54175" w14:textId="77777777" w:rsidR="00B44E40" w:rsidRPr="00AF33BB" w:rsidRDefault="00B44E40" w:rsidP="00B44E40">
      <w:pPr>
        <w:rPr>
          <w:sz w:val="16"/>
        </w:rPr>
      </w:pPr>
      <w:r w:rsidRPr="00AF33BB">
        <w:rPr>
          <w:sz w:val="16"/>
        </w:rPr>
        <w:t xml:space="preserve">“SAB’s platform represents, </w:t>
      </w:r>
      <w:r w:rsidRPr="007F1535">
        <w:rPr>
          <w:rStyle w:val="StyleUnderline"/>
        </w:rPr>
        <w:t xml:space="preserve">for the </w:t>
      </w:r>
      <w:r w:rsidRPr="00954C5C">
        <w:rPr>
          <w:rStyle w:val="Emphasis"/>
        </w:rPr>
        <w:t>first time</w:t>
      </w:r>
      <w:r w:rsidRPr="007F1535">
        <w:rPr>
          <w:rStyle w:val="StyleUnderline"/>
        </w:rPr>
        <w:t xml:space="preserve">, the ability to produce </w:t>
      </w:r>
      <w:r w:rsidRPr="00954C5C">
        <w:rPr>
          <w:rStyle w:val="Emphasis"/>
        </w:rPr>
        <w:t>targeted</w:t>
      </w:r>
      <w:r w:rsidRPr="007F1535">
        <w:rPr>
          <w:rStyle w:val="StyleUnderline"/>
        </w:rPr>
        <w:t>, fully human</w:t>
      </w:r>
      <w:r w:rsidRPr="005B6FFF">
        <w:rPr>
          <w:rStyle w:val="StyleUnderline"/>
        </w:rPr>
        <w:t xml:space="preserve">, </w:t>
      </w:r>
      <w:r w:rsidRPr="005B6FFF">
        <w:rPr>
          <w:rStyle w:val="Emphasis"/>
          <w:highlight w:val="cyan"/>
        </w:rPr>
        <w:t>high-potency</w:t>
      </w:r>
      <w:r w:rsidRPr="00AF33BB">
        <w:rPr>
          <w:sz w:val="16"/>
        </w:rPr>
        <w:t xml:space="preserve"> polyclonal </w:t>
      </w:r>
      <w:r w:rsidRPr="007F1535">
        <w:rPr>
          <w:rStyle w:val="StyleUnderline"/>
        </w:rPr>
        <w:t>therapies</w:t>
      </w:r>
      <w:r w:rsidRPr="00AF33BB">
        <w:rPr>
          <w:sz w:val="16"/>
        </w:rPr>
        <w:t xml:space="preserve"> on a commercial scale,” Sullivan explained.</w:t>
      </w:r>
    </w:p>
    <w:p w14:paraId="16CCD769" w14:textId="77777777" w:rsidR="00B44E40" w:rsidRPr="00AF33BB" w:rsidRDefault="00B44E40" w:rsidP="00B44E40">
      <w:pPr>
        <w:rPr>
          <w:sz w:val="16"/>
        </w:rPr>
      </w:pPr>
      <w:r w:rsidRPr="00AF33BB">
        <w:rPr>
          <w:sz w:val="16"/>
        </w:rPr>
        <w:t xml:space="preserve">The platform, which is </w:t>
      </w:r>
      <w:r w:rsidRPr="005B6FFF">
        <w:rPr>
          <w:rStyle w:val="StyleUnderline"/>
          <w:highlight w:val="cyan"/>
        </w:rPr>
        <w:t>protected by</w:t>
      </w:r>
      <w:r w:rsidRPr="005B6FFF">
        <w:rPr>
          <w:rStyle w:val="StyleUnderline"/>
        </w:rPr>
        <w:t xml:space="preserve"> several </w:t>
      </w:r>
      <w:r w:rsidRPr="005B6FFF">
        <w:rPr>
          <w:rStyle w:val="Emphasis"/>
          <w:highlight w:val="cyan"/>
        </w:rPr>
        <w:t>patents</w:t>
      </w:r>
      <w:r w:rsidRPr="00AF33BB">
        <w:rPr>
          <w:sz w:val="16"/>
        </w:rPr>
        <w:t xml:space="preserve">, is currently </w:t>
      </w:r>
      <w:r w:rsidRPr="0044379E">
        <w:rPr>
          <w:rStyle w:val="StyleUnderline"/>
        </w:rPr>
        <w:t xml:space="preserve">being used in </w:t>
      </w:r>
      <w:r w:rsidRPr="0004327E">
        <w:rPr>
          <w:rStyle w:val="Emphasis"/>
        </w:rPr>
        <w:t>collaborative</w:t>
      </w:r>
      <w:r w:rsidRPr="0044379E">
        <w:rPr>
          <w:rStyle w:val="StyleUnderline"/>
        </w:rPr>
        <w:t xml:space="preserve"> research</w:t>
      </w:r>
      <w:r w:rsidRPr="00AF33BB">
        <w:rPr>
          <w:sz w:val="16"/>
        </w:rPr>
        <w:t xml:space="preserve"> designed to help combat COVID-19</w:t>
      </w:r>
      <w:r w:rsidRPr="005B6FFF">
        <w:rPr>
          <w:sz w:val="16"/>
        </w:rPr>
        <w:t xml:space="preserve">. </w:t>
      </w:r>
      <w:r w:rsidRPr="005B6FFF">
        <w:rPr>
          <w:rStyle w:val="StyleUnderline"/>
        </w:rPr>
        <w:t xml:space="preserve">A </w:t>
      </w:r>
      <w:r w:rsidRPr="005B6FFF">
        <w:rPr>
          <w:rStyle w:val="Emphasis"/>
        </w:rPr>
        <w:t>waiver</w:t>
      </w:r>
      <w:r w:rsidRPr="00AF33BB">
        <w:rPr>
          <w:sz w:val="16"/>
        </w:rPr>
        <w:t xml:space="preserve"> of patents related to COVID-19 work </w:t>
      </w:r>
      <w:r w:rsidRPr="00CD5125">
        <w:rPr>
          <w:rStyle w:val="StyleUnderline"/>
        </w:rPr>
        <w:t xml:space="preserve">could </w:t>
      </w:r>
      <w:r w:rsidRPr="0004327E">
        <w:rPr>
          <w:rStyle w:val="Emphasis"/>
        </w:rPr>
        <w:t>impact</w:t>
      </w:r>
      <w:r w:rsidRPr="00AF33BB">
        <w:rPr>
          <w:sz w:val="16"/>
        </w:rPr>
        <w:t xml:space="preserve"> SAB Biotherapeutics’ </w:t>
      </w:r>
      <w:r w:rsidRPr="00CD5125">
        <w:rPr>
          <w:rStyle w:val="StyleUnderline"/>
        </w:rPr>
        <w:t xml:space="preserve">entire </w:t>
      </w:r>
      <w:r w:rsidRPr="003E7E9E">
        <w:rPr>
          <w:rStyle w:val="Emphasis"/>
        </w:rPr>
        <w:t>antibody</w:t>
      </w:r>
      <w:r w:rsidRPr="00CD5125">
        <w:rPr>
          <w:rStyle w:val="StyleUnderline"/>
        </w:rPr>
        <w:t xml:space="preserve"> development platform</w:t>
      </w:r>
      <w:r w:rsidRPr="00AF33BB">
        <w:rPr>
          <w:sz w:val="16"/>
        </w:rPr>
        <w:t>.</w:t>
      </w:r>
    </w:p>
    <w:p w14:paraId="4B708992" w14:textId="77777777" w:rsidR="00B44E40" w:rsidRPr="00AF33BB" w:rsidRDefault="00B44E40" w:rsidP="00B44E40">
      <w:pPr>
        <w:rPr>
          <w:sz w:val="16"/>
        </w:rPr>
      </w:pPr>
      <w:r w:rsidRPr="00AF33BB">
        <w:rPr>
          <w:sz w:val="16"/>
        </w:rPr>
        <w:t xml:space="preserve">“An agreement to waive IP rights for COVID-19 therapeutics at the WTO would </w:t>
      </w:r>
      <w:r w:rsidRPr="00C3256B">
        <w:rPr>
          <w:rStyle w:val="StyleUnderline"/>
        </w:rPr>
        <w:t xml:space="preserve">needlessly </w:t>
      </w:r>
      <w:r w:rsidRPr="003E7E9E">
        <w:rPr>
          <w:rStyle w:val="Emphasis"/>
        </w:rPr>
        <w:t>expose</w:t>
      </w:r>
      <w:r w:rsidRPr="00AF33BB">
        <w:rPr>
          <w:sz w:val="16"/>
        </w:rPr>
        <w:t xml:space="preserve"> our company’s IP </w:t>
      </w:r>
      <w:r w:rsidRPr="00C3256B">
        <w:rPr>
          <w:rStyle w:val="StyleUnderline"/>
        </w:rPr>
        <w:t>assets protecting</w:t>
      </w:r>
      <w:r w:rsidRPr="00AF33BB">
        <w:rPr>
          <w:sz w:val="16"/>
        </w:rPr>
        <w:t xml:space="preserve"> our platform </w:t>
      </w:r>
      <w:r w:rsidRPr="00C3256B">
        <w:rPr>
          <w:rStyle w:val="StyleUnderline"/>
        </w:rPr>
        <w:t>technology</w:t>
      </w:r>
      <w:r w:rsidRPr="00AF33BB">
        <w:rPr>
          <w:sz w:val="16"/>
        </w:rPr>
        <w:t xml:space="preserve"> which we are using </w:t>
      </w:r>
      <w:r w:rsidRPr="00C3256B">
        <w:rPr>
          <w:rStyle w:val="StyleUnderline"/>
        </w:rPr>
        <w:t xml:space="preserve">to develop </w:t>
      </w:r>
      <w:r w:rsidRPr="003E7E9E">
        <w:rPr>
          <w:rStyle w:val="Emphasis"/>
        </w:rPr>
        <w:t>treatments</w:t>
      </w:r>
      <w:r w:rsidRPr="00AF33BB">
        <w:rPr>
          <w:sz w:val="16"/>
        </w:rPr>
        <w:t xml:space="preserve"> for COVID and </w:t>
      </w:r>
      <w:r w:rsidRPr="00C3256B">
        <w:rPr>
          <w:rStyle w:val="StyleUnderline"/>
        </w:rPr>
        <w:t>for</w:t>
      </w:r>
      <w:r w:rsidRPr="00AF33BB">
        <w:rPr>
          <w:sz w:val="16"/>
        </w:rPr>
        <w:t xml:space="preserve"> other potential infectious </w:t>
      </w:r>
      <w:r w:rsidRPr="00C3256B">
        <w:rPr>
          <w:rStyle w:val="StyleUnderline"/>
        </w:rPr>
        <w:t>diseases</w:t>
      </w:r>
      <w:r w:rsidRPr="00AF33BB">
        <w:rPr>
          <w:sz w:val="16"/>
        </w:rPr>
        <w:t>, immune and autoimmune disorders, and oncology,” Sullivan testified.</w:t>
      </w:r>
    </w:p>
    <w:p w14:paraId="375A893F" w14:textId="77777777" w:rsidR="00B44E40" w:rsidRPr="00AF33BB" w:rsidRDefault="00B44E40" w:rsidP="00B44E40">
      <w:pPr>
        <w:rPr>
          <w:sz w:val="16"/>
        </w:rPr>
      </w:pPr>
      <w:r w:rsidRPr="00AF33BB">
        <w:rPr>
          <w:sz w:val="16"/>
        </w:rPr>
        <w:t>SAB Biotherapeutics recently announced “a private placement investment of over $100 million in our company to advance a disease modulating immunotherapy SAB-142 to delay the onset and/or progression of Type 1 Diabetes,” with a Phase 1 clinical trial already commencing, Sullivan said. “If we would have had to disclose a waiver of our IP rights to our COVID-19 portfolio it would have put our company at serious risk of losing a major investment because the waiver would have also exposed all COVID-19 associated IP assets which would have included our novel platform.”</w:t>
      </w:r>
    </w:p>
    <w:p w14:paraId="274FFC3F" w14:textId="77777777" w:rsidR="00B44E40" w:rsidRPr="00FB5F14" w:rsidRDefault="00B44E40" w:rsidP="00B44E40">
      <w:pPr>
        <w:rPr>
          <w:rStyle w:val="StyleUnderline"/>
        </w:rPr>
      </w:pPr>
      <w:r w:rsidRPr="00AF33BB">
        <w:rPr>
          <w:sz w:val="16"/>
        </w:rPr>
        <w:t xml:space="preserve">WTO </w:t>
      </w:r>
      <w:r w:rsidRPr="00646848">
        <w:rPr>
          <w:rStyle w:val="StyleUnderline"/>
        </w:rPr>
        <w:t xml:space="preserve">IP waiver threatens the </w:t>
      </w:r>
      <w:r w:rsidRPr="00646848">
        <w:rPr>
          <w:rStyle w:val="Emphasis"/>
        </w:rPr>
        <w:t>industry</w:t>
      </w:r>
    </w:p>
    <w:p w14:paraId="428CC5DE" w14:textId="77777777" w:rsidR="00B44E40" w:rsidRPr="00AF33BB" w:rsidRDefault="00B44E40" w:rsidP="00B44E40">
      <w:pPr>
        <w:rPr>
          <w:sz w:val="16"/>
        </w:rPr>
      </w:pPr>
      <w:r w:rsidRPr="00AF33BB">
        <w:rPr>
          <w:sz w:val="16"/>
        </w:rPr>
        <w:t xml:space="preserve">The threat a TRIPS waiver poses for SAB Biotherapeutics’ IP portfolio is faced by many biotechs, Sullivan explained. </w:t>
      </w:r>
      <w:r w:rsidRPr="005B6FFF">
        <w:rPr>
          <w:rStyle w:val="StyleUnderline"/>
          <w:highlight w:val="cyan"/>
        </w:rPr>
        <w:t xml:space="preserve">Companies must </w:t>
      </w:r>
      <w:r w:rsidRPr="005B6FFF">
        <w:rPr>
          <w:rStyle w:val="Emphasis"/>
          <w:highlight w:val="cyan"/>
        </w:rPr>
        <w:t>alter decisions</w:t>
      </w:r>
      <w:r w:rsidRPr="005B6FFF">
        <w:rPr>
          <w:rStyle w:val="StyleUnderline"/>
          <w:highlight w:val="cyan"/>
        </w:rPr>
        <w:t xml:space="preserve"> about</w:t>
      </w:r>
      <w:r w:rsidRPr="00E42736">
        <w:rPr>
          <w:rStyle w:val="StyleUnderline"/>
        </w:rPr>
        <w:t xml:space="preserve"> how they will allocate</w:t>
      </w:r>
      <w:r w:rsidRPr="00AF33BB">
        <w:rPr>
          <w:sz w:val="16"/>
        </w:rPr>
        <w:t xml:space="preserve"> future R&amp;D </w:t>
      </w:r>
      <w:r w:rsidRPr="005B6FFF">
        <w:rPr>
          <w:rStyle w:val="Emphasis"/>
          <w:highlight w:val="cyan"/>
        </w:rPr>
        <w:t>capital</w:t>
      </w:r>
      <w:r w:rsidRPr="00AF33BB">
        <w:rPr>
          <w:sz w:val="16"/>
        </w:rPr>
        <w:t xml:space="preserve"> and how they approach the investor community. </w:t>
      </w:r>
      <w:r w:rsidRPr="00E42736">
        <w:rPr>
          <w:rStyle w:val="StyleUnderline"/>
        </w:rPr>
        <w:t>The threat</w:t>
      </w:r>
      <w:r w:rsidRPr="00AF33BB">
        <w:rPr>
          <w:sz w:val="16"/>
        </w:rPr>
        <w:t xml:space="preserve"> can </w:t>
      </w:r>
      <w:r w:rsidRPr="005B6FFF">
        <w:rPr>
          <w:rStyle w:val="Emphasis"/>
          <w:highlight w:val="cyan"/>
        </w:rPr>
        <w:t>discourage investment</w:t>
      </w:r>
      <w:r w:rsidRPr="00AF33BB">
        <w:rPr>
          <w:sz w:val="16"/>
        </w:rPr>
        <w:t>, “especially from pre-revenue early-stage biopharmaceutical companies whose most important assets are their IP,” he said.</w:t>
      </w:r>
    </w:p>
    <w:p w14:paraId="2D8FAC58" w14:textId="77777777" w:rsidR="00B44E40" w:rsidRPr="005B6FFF" w:rsidRDefault="00B44E40" w:rsidP="00B44E40">
      <w:pPr>
        <w:rPr>
          <w:sz w:val="12"/>
        </w:rPr>
      </w:pPr>
      <w:r w:rsidRPr="005B6FFF">
        <w:rPr>
          <w:sz w:val="12"/>
        </w:rPr>
        <w:t>Investor concerns are already impacting investment. “</w:t>
      </w:r>
      <w:r w:rsidRPr="005B6FFF">
        <w:rPr>
          <w:rStyle w:val="StyleUnderline"/>
          <w:highlight w:val="cyan"/>
        </w:rPr>
        <w:t xml:space="preserve">Stock </w:t>
      </w:r>
      <w:r w:rsidRPr="005B6FFF">
        <w:rPr>
          <w:rStyle w:val="Emphasis"/>
          <w:highlight w:val="cyan"/>
        </w:rPr>
        <w:t>prices</w:t>
      </w:r>
      <w:r w:rsidRPr="00377FF8">
        <w:rPr>
          <w:rStyle w:val="StyleUnderline"/>
        </w:rPr>
        <w:t xml:space="preserve"> of SME biotech firms</w:t>
      </w:r>
      <w:r w:rsidRPr="005B6FFF">
        <w:rPr>
          <w:sz w:val="12"/>
        </w:rPr>
        <w:t xml:space="preserve"> that have invested in COVID-19 related R&amp;D </w:t>
      </w:r>
      <w:r w:rsidRPr="005B6FFF">
        <w:rPr>
          <w:rStyle w:val="StyleUnderline"/>
          <w:sz w:val="12"/>
          <w:u w:val="none"/>
        </w:rPr>
        <w:t>have</w:t>
      </w:r>
      <w:r w:rsidRPr="005B6FFF">
        <w:rPr>
          <w:sz w:val="12"/>
        </w:rPr>
        <w:t xml:space="preserve"> on average </w:t>
      </w:r>
      <w:r w:rsidRPr="005B6FFF">
        <w:rPr>
          <w:rStyle w:val="Emphasis"/>
          <w:highlight w:val="cyan"/>
        </w:rPr>
        <w:t>suffer</w:t>
      </w:r>
      <w:r w:rsidRPr="005B6FFF">
        <w:rPr>
          <w:rStyle w:val="StyleUnderline"/>
          <w:sz w:val="12"/>
          <w:u w:val="none"/>
        </w:rPr>
        <w:t>ed</w:t>
      </w:r>
      <w:r w:rsidRPr="005B6FFF">
        <w:rPr>
          <w:sz w:val="12"/>
        </w:rPr>
        <w:t xml:space="preserve"> more (-73 percent) than the average stock in the U.S. (-5.4 percent) and more than the average SME biotech company not </w:t>
      </w:r>
      <w:r w:rsidRPr="005B6FFF">
        <w:rPr>
          <w:rStyle w:val="StyleUnderline"/>
          <w:sz w:val="12"/>
          <w:u w:val="none"/>
        </w:rPr>
        <w:t>working</w:t>
      </w:r>
      <w:r w:rsidRPr="005B6FFF">
        <w:rPr>
          <w:sz w:val="12"/>
        </w:rPr>
        <w:t xml:space="preserve"> on COVID-19 related R&amp;D (-55 percent) since February 2021,” he testified.</w:t>
      </w:r>
    </w:p>
    <w:p w14:paraId="7BD36583" w14:textId="77777777" w:rsidR="00B44E40" w:rsidRPr="00AF33BB" w:rsidRDefault="00B44E40" w:rsidP="00B44E40">
      <w:pPr>
        <w:rPr>
          <w:sz w:val="16"/>
        </w:rPr>
      </w:pPr>
      <w:r w:rsidRPr="00AF33BB">
        <w:rPr>
          <w:sz w:val="16"/>
        </w:rPr>
        <w:t xml:space="preserve">Along with preventing the pursuit of innovative treatments, the threat of a waiver </w:t>
      </w:r>
      <w:r w:rsidRPr="005B6FFF">
        <w:rPr>
          <w:rStyle w:val="StyleUnderline"/>
        </w:rPr>
        <w:t xml:space="preserve">also </w:t>
      </w:r>
      <w:r w:rsidRPr="005B6FFF">
        <w:rPr>
          <w:rStyle w:val="Emphasis"/>
          <w:highlight w:val="cyan"/>
        </w:rPr>
        <w:t>harms</w:t>
      </w:r>
      <w:r w:rsidRPr="00AF33BB">
        <w:rPr>
          <w:sz w:val="16"/>
        </w:rPr>
        <w:t xml:space="preserve"> a vital segment of </w:t>
      </w:r>
      <w:r w:rsidRPr="005B6FFF">
        <w:rPr>
          <w:rStyle w:val="StyleUnderline"/>
          <w:highlight w:val="cyan"/>
        </w:rPr>
        <w:t>the</w:t>
      </w:r>
      <w:r w:rsidRPr="00461C70">
        <w:rPr>
          <w:rStyle w:val="StyleUnderline"/>
        </w:rPr>
        <w:t xml:space="preserve"> U.S. </w:t>
      </w:r>
      <w:r w:rsidRPr="005B6FFF">
        <w:rPr>
          <w:rStyle w:val="Emphasis"/>
          <w:highlight w:val="cyan"/>
        </w:rPr>
        <w:t>economy</w:t>
      </w:r>
      <w:r w:rsidRPr="00AF33BB">
        <w:rPr>
          <w:sz w:val="16"/>
        </w:rPr>
        <w:t>.</w:t>
      </w:r>
    </w:p>
    <w:p w14:paraId="77EA3F9C" w14:textId="77777777" w:rsidR="00B44E40" w:rsidRPr="00063506" w:rsidRDefault="00B44E40" w:rsidP="00B44E40">
      <w:pPr>
        <w:rPr>
          <w:rStyle w:val="StyleUnderline"/>
        </w:rPr>
      </w:pPr>
      <w:r w:rsidRPr="00AF33BB">
        <w:rPr>
          <w:sz w:val="16"/>
        </w:rPr>
        <w:t>“</w:t>
      </w:r>
      <w:r w:rsidRPr="00F63443">
        <w:rPr>
          <w:rStyle w:val="StyleUnderline"/>
        </w:rPr>
        <w:t xml:space="preserve">The innovative U.S. </w:t>
      </w:r>
      <w:r w:rsidRPr="00D33166">
        <w:rPr>
          <w:rStyle w:val="Emphasis"/>
        </w:rPr>
        <w:t>biotech</w:t>
      </w:r>
      <w:r w:rsidRPr="00F63443">
        <w:rPr>
          <w:rStyle w:val="StyleUnderline"/>
        </w:rPr>
        <w:t xml:space="preserve"> sector</w:t>
      </w:r>
      <w:r w:rsidRPr="00AF33BB">
        <w:rPr>
          <w:sz w:val="16"/>
        </w:rPr>
        <w:t xml:space="preserve">” directly </w:t>
      </w:r>
      <w:r w:rsidRPr="00F63443">
        <w:rPr>
          <w:rStyle w:val="StyleUnderline"/>
        </w:rPr>
        <w:t>employs 2</w:t>
      </w:r>
      <w:r w:rsidRPr="00AF33BB">
        <w:rPr>
          <w:sz w:val="16"/>
        </w:rPr>
        <w:t xml:space="preserve">.14 </w:t>
      </w:r>
      <w:r w:rsidRPr="00F63443">
        <w:rPr>
          <w:rStyle w:val="StyleUnderline"/>
        </w:rPr>
        <w:t>million, and contributes 10</w:t>
      </w:r>
      <w:r w:rsidRPr="00AF33BB">
        <w:rPr>
          <w:sz w:val="16"/>
        </w:rPr>
        <w:t xml:space="preserve">.3 million additional jobs. It has </w:t>
      </w:r>
      <w:r w:rsidRPr="005B6FFF">
        <w:rPr>
          <w:rStyle w:val="StyleUnderline"/>
          <w:highlight w:val="cyan"/>
        </w:rPr>
        <w:t>a</w:t>
      </w:r>
      <w:r w:rsidRPr="0096564E">
        <w:rPr>
          <w:rStyle w:val="StyleUnderline"/>
        </w:rPr>
        <w:t xml:space="preserve"> $</w:t>
      </w:r>
      <w:r w:rsidRPr="005B6FFF">
        <w:rPr>
          <w:rStyle w:val="Emphasis"/>
          <w:highlight w:val="cyan"/>
        </w:rPr>
        <w:t>2.9 trillion</w:t>
      </w:r>
      <w:r w:rsidRPr="005B6FFF">
        <w:rPr>
          <w:rStyle w:val="StyleUnderline"/>
          <w:highlight w:val="cyan"/>
        </w:rPr>
        <w:t xml:space="preserve"> impact</w:t>
      </w:r>
      <w:r w:rsidRPr="0096564E">
        <w:rPr>
          <w:rStyle w:val="StyleUnderline"/>
        </w:rPr>
        <w:t xml:space="preserve"> on the U.S. economy</w:t>
      </w:r>
      <w:r w:rsidRPr="00AF33BB">
        <w:rPr>
          <w:sz w:val="16"/>
        </w:rPr>
        <w:t>, Sullivan said. “</w:t>
      </w:r>
      <w:r w:rsidRPr="005B6FFF">
        <w:rPr>
          <w:rStyle w:val="Emphasis"/>
        </w:rPr>
        <w:t>Reduced investment</w:t>
      </w:r>
      <w:r w:rsidRPr="00063506">
        <w:rPr>
          <w:rStyle w:val="StyleUnderline"/>
        </w:rPr>
        <w:t xml:space="preserve">, brought on by </w:t>
      </w:r>
      <w:r w:rsidRPr="00AF33BB">
        <w:rPr>
          <w:sz w:val="16"/>
        </w:rPr>
        <w:t xml:space="preserve">increased </w:t>
      </w:r>
      <w:r w:rsidRPr="005B6FFF">
        <w:rPr>
          <w:rStyle w:val="Emphasis"/>
          <w:highlight w:val="cyan"/>
        </w:rPr>
        <w:t>risk</w:t>
      </w:r>
      <w:r w:rsidRPr="005B6FFF">
        <w:rPr>
          <w:rStyle w:val="StyleUnderline"/>
          <w:highlight w:val="cyan"/>
        </w:rPr>
        <w:t xml:space="preserve"> to</w:t>
      </w:r>
      <w:r w:rsidRPr="00AF33BB">
        <w:rPr>
          <w:sz w:val="16"/>
        </w:rPr>
        <w:t xml:space="preserve"> underlying </w:t>
      </w:r>
      <w:r w:rsidRPr="005B6FFF">
        <w:rPr>
          <w:rStyle w:val="Emphasis"/>
          <w:highlight w:val="cyan"/>
        </w:rPr>
        <w:t>IP</w:t>
      </w:r>
      <w:r w:rsidRPr="00063506">
        <w:rPr>
          <w:rStyle w:val="StyleUnderline"/>
        </w:rPr>
        <w:t xml:space="preserve"> assets, </w:t>
      </w:r>
      <w:r w:rsidRPr="005B6FFF">
        <w:rPr>
          <w:rStyle w:val="StyleUnderline"/>
          <w:highlight w:val="cyan"/>
        </w:rPr>
        <w:t>will</w:t>
      </w:r>
      <w:r w:rsidRPr="00063506">
        <w:rPr>
          <w:rStyle w:val="StyleUnderline"/>
        </w:rPr>
        <w:t xml:space="preserve"> affect </w:t>
      </w:r>
      <w:r w:rsidRPr="002027C1">
        <w:rPr>
          <w:rStyle w:val="Emphasis"/>
        </w:rPr>
        <w:t>research</w:t>
      </w:r>
      <w:r w:rsidRPr="00063506">
        <w:rPr>
          <w:rStyle w:val="StyleUnderline"/>
        </w:rPr>
        <w:t xml:space="preserve"> and </w:t>
      </w:r>
      <w:r w:rsidRPr="002027C1">
        <w:rPr>
          <w:rStyle w:val="Emphasis"/>
        </w:rPr>
        <w:t>manufacturing</w:t>
      </w:r>
      <w:r w:rsidRPr="00063506">
        <w:rPr>
          <w:rStyle w:val="StyleUnderline"/>
        </w:rPr>
        <w:t xml:space="preserve"> jobs in the U</w:t>
      </w:r>
      <w:r w:rsidRPr="00AF33BB">
        <w:rPr>
          <w:sz w:val="16"/>
        </w:rPr>
        <w:t xml:space="preserve">nited </w:t>
      </w:r>
      <w:r w:rsidRPr="00063506">
        <w:rPr>
          <w:rStyle w:val="StyleUnderline"/>
        </w:rPr>
        <w:t>S</w:t>
      </w:r>
      <w:r w:rsidRPr="00AF33BB">
        <w:rPr>
          <w:sz w:val="16"/>
        </w:rPr>
        <w:t xml:space="preserve">tates </w:t>
      </w:r>
      <w:r w:rsidRPr="00063506">
        <w:rPr>
          <w:rStyle w:val="StyleUnderline"/>
        </w:rPr>
        <w:t xml:space="preserve">and </w:t>
      </w:r>
      <w:r w:rsidRPr="005B6FFF">
        <w:rPr>
          <w:rStyle w:val="Emphasis"/>
          <w:highlight w:val="cyan"/>
        </w:rPr>
        <w:t>undermine</w:t>
      </w:r>
      <w:r w:rsidRPr="005B6FFF">
        <w:rPr>
          <w:rStyle w:val="StyleUnderline"/>
          <w:highlight w:val="cyan"/>
        </w:rPr>
        <w:t xml:space="preserve"> our ability to</w:t>
      </w:r>
      <w:r w:rsidRPr="00063506">
        <w:rPr>
          <w:rStyle w:val="StyleUnderline"/>
        </w:rPr>
        <w:t xml:space="preserve"> harness the </w:t>
      </w:r>
      <w:r w:rsidRPr="00335AF4">
        <w:rPr>
          <w:rStyle w:val="Emphasis"/>
        </w:rPr>
        <w:t>innovative potential</w:t>
      </w:r>
      <w:r w:rsidRPr="00063506">
        <w:rPr>
          <w:rStyle w:val="StyleUnderline"/>
        </w:rPr>
        <w:t xml:space="preserve"> of the</w:t>
      </w:r>
      <w:r w:rsidRPr="00AF33BB">
        <w:rPr>
          <w:sz w:val="16"/>
        </w:rPr>
        <w:t xml:space="preserve"> U.S. </w:t>
      </w:r>
      <w:r w:rsidRPr="00463647">
        <w:rPr>
          <w:rStyle w:val="Emphasis"/>
        </w:rPr>
        <w:t>private sector</w:t>
      </w:r>
      <w:r w:rsidRPr="00063506">
        <w:rPr>
          <w:rStyle w:val="StyleUnderline"/>
        </w:rPr>
        <w:t xml:space="preserve"> to</w:t>
      </w:r>
      <w:r w:rsidRPr="00AF33BB">
        <w:rPr>
          <w:sz w:val="16"/>
        </w:rPr>
        <w:t xml:space="preserve"> timely and robustly </w:t>
      </w:r>
      <w:r w:rsidRPr="005B6FFF">
        <w:rPr>
          <w:rStyle w:val="StyleUnderline"/>
          <w:highlight w:val="cyan"/>
        </w:rPr>
        <w:t>respond to</w:t>
      </w:r>
      <w:r w:rsidRPr="00AF33BB">
        <w:rPr>
          <w:sz w:val="16"/>
        </w:rPr>
        <w:t xml:space="preserve"> future </w:t>
      </w:r>
      <w:r w:rsidRPr="00063506">
        <w:rPr>
          <w:rStyle w:val="StyleUnderline"/>
        </w:rPr>
        <w:t>global</w:t>
      </w:r>
      <w:r w:rsidRPr="00AF33BB">
        <w:rPr>
          <w:sz w:val="16"/>
        </w:rPr>
        <w:t xml:space="preserve"> public </w:t>
      </w:r>
      <w:r w:rsidRPr="005B6FFF">
        <w:rPr>
          <w:rStyle w:val="StyleUnderline"/>
          <w:highlight w:val="cyan"/>
        </w:rPr>
        <w:t>health challenges</w:t>
      </w:r>
      <w:r w:rsidRPr="00063506">
        <w:rPr>
          <w:rStyle w:val="StyleUnderline"/>
        </w:rPr>
        <w:t>.”</w:t>
      </w:r>
    </w:p>
    <w:p w14:paraId="70972899" w14:textId="77777777" w:rsidR="00B44E40" w:rsidRPr="008D38E8" w:rsidRDefault="00B44E40" w:rsidP="00B44E40">
      <w:pPr>
        <w:rPr>
          <w:rStyle w:val="StyleUnderline"/>
        </w:rPr>
      </w:pPr>
      <w:r w:rsidRPr="008D38E8">
        <w:rPr>
          <w:rStyle w:val="StyleUnderline"/>
        </w:rPr>
        <w:t>Congress members concur</w:t>
      </w:r>
    </w:p>
    <w:p w14:paraId="71FD6932" w14:textId="77777777" w:rsidR="00B44E40" w:rsidRPr="00AF33BB" w:rsidRDefault="00B44E40" w:rsidP="00B44E40">
      <w:pPr>
        <w:rPr>
          <w:sz w:val="16"/>
        </w:rPr>
      </w:pPr>
      <w:r w:rsidRPr="00AF33BB">
        <w:rPr>
          <w:sz w:val="16"/>
        </w:rPr>
        <w:t>“Unbridled enthusiasm as we have seen with the TRIPS waiver leads to unbridled disaster,” said Rep. Greg Murphy, M.D. (R-NC). “</w:t>
      </w:r>
      <w:r w:rsidRPr="00C97757">
        <w:rPr>
          <w:rStyle w:val="StyleUnderline"/>
        </w:rPr>
        <w:t xml:space="preserve">I </w:t>
      </w:r>
      <w:r w:rsidRPr="00E81ACE">
        <w:rPr>
          <w:rStyle w:val="Emphasis"/>
        </w:rPr>
        <w:t>can’t think</w:t>
      </w:r>
      <w:r w:rsidRPr="00C97757">
        <w:rPr>
          <w:rStyle w:val="StyleUnderline"/>
        </w:rPr>
        <w:t xml:space="preserve"> of anything </w:t>
      </w:r>
      <w:r w:rsidRPr="00E81ACE">
        <w:rPr>
          <w:rStyle w:val="Emphasis"/>
        </w:rPr>
        <w:t>more destructive</w:t>
      </w:r>
      <w:r w:rsidRPr="00C97757">
        <w:rPr>
          <w:rStyle w:val="StyleUnderline"/>
        </w:rPr>
        <w:t xml:space="preserve"> than the TRIPS waiver for American innovation</w:t>
      </w:r>
      <w:r w:rsidRPr="00AF33BB">
        <w:rPr>
          <w:sz w:val="16"/>
        </w:rPr>
        <w:t>.” He added that weakening IP rights is not only harmful to business. “It is an absolute national security issue.”</w:t>
      </w:r>
    </w:p>
    <w:p w14:paraId="21B9877F" w14:textId="77777777" w:rsidR="00B44E40" w:rsidRPr="00AF33BB" w:rsidRDefault="00B44E40" w:rsidP="00B44E40">
      <w:pPr>
        <w:rPr>
          <w:sz w:val="16"/>
        </w:rPr>
      </w:pPr>
      <w:r w:rsidRPr="00AF33BB">
        <w:rPr>
          <w:sz w:val="16"/>
        </w:rPr>
        <w:t>Rep. Brad Schneider (D-IL) credited strong IP protections with enabling the United States to lead in the fight against COVID-19. “I’m proud of the fact that as the world looks for inoculations for vaccines for COVID, it’s the U.S. who led that way. And as the world looks for treatments, it is the U.S. that continues to lead the way,” he said. “It’s our intellectual property system.”</w:t>
      </w:r>
    </w:p>
    <w:p w14:paraId="658FCF01" w14:textId="77777777" w:rsidR="00B44E40" w:rsidRPr="00AF33BB" w:rsidRDefault="00B44E40" w:rsidP="00B44E40">
      <w:pPr>
        <w:rPr>
          <w:sz w:val="16"/>
        </w:rPr>
      </w:pPr>
      <w:r w:rsidRPr="00AF33BB">
        <w:rPr>
          <w:sz w:val="16"/>
        </w:rPr>
        <w:t>“Recent independent analysis by the International Trade Commission (ITC) found that IP is not a barrier to access for COVID-19 treatments,” said Chair Smith, referring to a report by the USITC.</w:t>
      </w:r>
    </w:p>
    <w:p w14:paraId="59053839" w14:textId="77777777" w:rsidR="00B44E40" w:rsidRPr="00AF33BB" w:rsidRDefault="00B44E40" w:rsidP="00B44E40">
      <w:pPr>
        <w:rPr>
          <w:sz w:val="16"/>
        </w:rPr>
      </w:pPr>
      <w:r w:rsidRPr="00AF33BB">
        <w:rPr>
          <w:sz w:val="16"/>
        </w:rPr>
        <w:t>Sullivan agreed.</w:t>
      </w:r>
    </w:p>
    <w:p w14:paraId="384ABAE6" w14:textId="77777777" w:rsidR="00B44E40" w:rsidRDefault="00B44E40" w:rsidP="00B44E40">
      <w:pPr>
        <w:rPr>
          <w:sz w:val="16"/>
        </w:rPr>
      </w:pPr>
      <w:r w:rsidRPr="00AF33BB">
        <w:rPr>
          <w:sz w:val="16"/>
        </w:rPr>
        <w:t xml:space="preserve">“With news of the WHO declaring the end of the COVID-19 public health emergency on May 5, 2023, and with global supply of therapeutics far exceeding demand, a waiver is wholly unnecessary,” said Sullivan. It’s obvious </w:t>
      </w:r>
      <w:r w:rsidRPr="00A80166">
        <w:rPr>
          <w:rStyle w:val="StyleUnderline"/>
        </w:rPr>
        <w:t>the</w:t>
      </w:r>
      <w:r w:rsidRPr="00AF33BB">
        <w:rPr>
          <w:sz w:val="16"/>
        </w:rPr>
        <w:t xml:space="preserve"> proposed </w:t>
      </w:r>
      <w:r w:rsidRPr="00335AF4">
        <w:rPr>
          <w:rStyle w:val="Emphasis"/>
        </w:rPr>
        <w:t>waiver</w:t>
      </w:r>
      <w:r w:rsidRPr="00A80166">
        <w:rPr>
          <w:rStyle w:val="StyleUnderline"/>
        </w:rPr>
        <w:t xml:space="preserve"> is </w:t>
      </w:r>
      <w:r w:rsidRPr="00335AF4">
        <w:rPr>
          <w:rStyle w:val="Emphasis"/>
        </w:rPr>
        <w:t>not</w:t>
      </w:r>
      <w:r w:rsidRPr="00A80166">
        <w:rPr>
          <w:rStyle w:val="StyleUnderline"/>
        </w:rPr>
        <w:t xml:space="preserve"> based on public </w:t>
      </w:r>
      <w:r w:rsidRPr="00335AF4">
        <w:rPr>
          <w:rStyle w:val="Emphasis"/>
        </w:rPr>
        <w:t>health concerns</w:t>
      </w:r>
      <w:r w:rsidRPr="00AF33BB">
        <w:rPr>
          <w:sz w:val="16"/>
        </w:rPr>
        <w:t>, he added. “Rather, the debate suggests that proponents of the waiver are keen on leveraging the COVID pandemic to achieve a goal that has been decades in the making—</w:t>
      </w:r>
      <w:r w:rsidRPr="00DF31FB">
        <w:rPr>
          <w:rStyle w:val="StyleUnderline"/>
        </w:rPr>
        <w:t xml:space="preserve">the radical </w:t>
      </w:r>
      <w:r w:rsidRPr="005B6FFF">
        <w:rPr>
          <w:rStyle w:val="Emphasis"/>
          <w:highlight w:val="cyan"/>
        </w:rPr>
        <w:t>undermining</w:t>
      </w:r>
      <w:r w:rsidRPr="00DF31FB">
        <w:rPr>
          <w:rStyle w:val="StyleUnderline"/>
        </w:rPr>
        <w:t xml:space="preserve"> of </w:t>
      </w:r>
      <w:r w:rsidRPr="005B6FFF">
        <w:rPr>
          <w:rStyle w:val="StyleUnderline"/>
          <w:highlight w:val="cyan"/>
        </w:rPr>
        <w:t>the</w:t>
      </w:r>
      <w:r w:rsidRPr="00AF33BB">
        <w:rPr>
          <w:sz w:val="16"/>
        </w:rPr>
        <w:t xml:space="preserve"> existing global </w:t>
      </w:r>
      <w:r w:rsidRPr="005B6FFF">
        <w:rPr>
          <w:rStyle w:val="Emphasis"/>
          <w:highlight w:val="cyan"/>
        </w:rPr>
        <w:t>IP</w:t>
      </w:r>
      <w:r w:rsidRPr="00335AF4">
        <w:rPr>
          <w:rStyle w:val="Emphasis"/>
        </w:rPr>
        <w:t xml:space="preserve"> rights</w:t>
      </w:r>
      <w:r w:rsidRPr="00DF31FB">
        <w:rPr>
          <w:rStyle w:val="StyleUnderline"/>
        </w:rPr>
        <w:t xml:space="preserve"> </w:t>
      </w:r>
      <w:r w:rsidRPr="005B6FFF">
        <w:rPr>
          <w:rStyle w:val="StyleUnderline"/>
          <w:highlight w:val="cyan"/>
        </w:rPr>
        <w:t>system</w:t>
      </w:r>
      <w:r w:rsidRPr="00AF33BB">
        <w:rPr>
          <w:sz w:val="16"/>
        </w:rPr>
        <w:t>.”</w:t>
      </w:r>
    </w:p>
    <w:p w14:paraId="25F0DB61" w14:textId="77777777" w:rsidR="00B44E40" w:rsidRDefault="00B44E40" w:rsidP="00B44E40">
      <w:pPr>
        <w:pStyle w:val="Heading4"/>
      </w:pPr>
      <w:r>
        <w:t xml:space="preserve">The </w:t>
      </w:r>
      <w:r w:rsidRPr="00630F6E">
        <w:t xml:space="preserve">mere </w:t>
      </w:r>
      <w:r w:rsidRPr="00F302E0">
        <w:t>prospect</w:t>
      </w:r>
      <w:r>
        <w:t xml:space="preserve"> of </w:t>
      </w:r>
      <w:r w:rsidRPr="00F302E0">
        <w:rPr>
          <w:u w:val="single"/>
        </w:rPr>
        <w:t>future</w:t>
      </w:r>
      <w:r w:rsidRPr="00312D30">
        <w:t xml:space="preserve"> waivers</w:t>
      </w:r>
      <w:r>
        <w:t xml:space="preserve"> </w:t>
      </w:r>
      <w:r w:rsidRPr="00312D30">
        <w:rPr>
          <w:u w:val="single"/>
        </w:rPr>
        <w:t>chills</w:t>
      </w:r>
      <w:r w:rsidRPr="00630F6E">
        <w:t xml:space="preserve"> </w:t>
      </w:r>
      <w:r>
        <w:t>biotech investment.</w:t>
      </w:r>
    </w:p>
    <w:p w14:paraId="241CD934" w14:textId="77777777" w:rsidR="00B44E40" w:rsidRDefault="00B44E40" w:rsidP="00B44E40">
      <w:pPr>
        <w:rPr>
          <w:rStyle w:val="Style13ptBold"/>
          <w:b w:val="0"/>
          <w:bCs w:val="0"/>
        </w:rPr>
      </w:pPr>
      <w:r>
        <w:rPr>
          <w:rStyle w:val="Style13ptBold"/>
        </w:rPr>
        <w:t>Busch ’23</w:t>
      </w:r>
      <w:r>
        <w:rPr>
          <w:rStyle w:val="Style13ptBold"/>
          <w:b w:val="0"/>
          <w:bCs w:val="0"/>
        </w:rPr>
        <w:t xml:space="preserve"> </w:t>
      </w:r>
      <w:r w:rsidRPr="00630F6E">
        <w:rPr>
          <w:rStyle w:val="Style13ptBold"/>
          <w:b w:val="0"/>
          <w:bCs w:val="0"/>
        </w:rPr>
        <w:t xml:space="preserve">[Marc; July 14; Karl F. Landegger Professor of International Business Diplomacy at the Walsh School of Foreign Service at Georgetown University; The Wahba Institute for Strategic Competition; “The market’s response to the TRIPs waiver,” </w:t>
      </w:r>
      <w:hyperlink r:id="rId8" w:history="1">
        <w:r w:rsidRPr="005E3460">
          <w:rPr>
            <w:rStyle w:val="Hyperlink"/>
          </w:rPr>
          <w:t>https://www.wilsoncenter.org/article/markets-response-trips-waiver</w:t>
        </w:r>
      </w:hyperlink>
      <w:r w:rsidRPr="00630F6E">
        <w:rPr>
          <w:rStyle w:val="Style13ptBold"/>
          <w:b w:val="0"/>
          <w:bCs w:val="0"/>
        </w:rPr>
        <w:t>]</w:t>
      </w:r>
    </w:p>
    <w:p w14:paraId="5544C583" w14:textId="77777777" w:rsidR="00B44E40" w:rsidRPr="00E50145" w:rsidRDefault="00B44E40" w:rsidP="00B44E40">
      <w:pPr>
        <w:rPr>
          <w:sz w:val="16"/>
        </w:rPr>
      </w:pPr>
      <w:r w:rsidRPr="00F0330D">
        <w:rPr>
          <w:rStyle w:val="StyleUnderline"/>
        </w:rPr>
        <w:t>The</w:t>
      </w:r>
      <w:r w:rsidRPr="00E50145">
        <w:rPr>
          <w:sz w:val="16"/>
        </w:rPr>
        <w:t xml:space="preserve"> US International Trade Commission (</w:t>
      </w:r>
      <w:r w:rsidRPr="00F37073">
        <w:rPr>
          <w:rStyle w:val="Emphasis"/>
        </w:rPr>
        <w:t>USITC</w:t>
      </w:r>
      <w:r w:rsidRPr="00E50145">
        <w:rPr>
          <w:sz w:val="16"/>
        </w:rPr>
        <w:t xml:space="preserve">) is up against a deadline. It has until mid-October to </w:t>
      </w:r>
      <w:r w:rsidRPr="000822DD">
        <w:rPr>
          <w:rStyle w:val="StyleUnderline"/>
        </w:rPr>
        <w:t xml:space="preserve">study the pros and cons of </w:t>
      </w:r>
      <w:r w:rsidRPr="00F37073">
        <w:rPr>
          <w:rStyle w:val="Emphasis"/>
        </w:rPr>
        <w:t>expanding</w:t>
      </w:r>
      <w:r w:rsidRPr="000822DD">
        <w:rPr>
          <w:rStyle w:val="StyleUnderline"/>
        </w:rPr>
        <w:t xml:space="preserve"> a </w:t>
      </w:r>
      <w:r w:rsidRPr="00F37073">
        <w:rPr>
          <w:rStyle w:val="Emphasis"/>
        </w:rPr>
        <w:t>waiver</w:t>
      </w:r>
      <w:r w:rsidRPr="000822DD">
        <w:rPr>
          <w:rStyle w:val="StyleUnderline"/>
        </w:rPr>
        <w:t xml:space="preserve"> of</w:t>
      </w:r>
      <w:r w:rsidRPr="00E50145">
        <w:rPr>
          <w:sz w:val="16"/>
        </w:rPr>
        <w:t xml:space="preserve"> COVID-related intellectual property (</w:t>
      </w:r>
      <w:r w:rsidRPr="000822DD">
        <w:rPr>
          <w:rStyle w:val="StyleUnderline"/>
        </w:rPr>
        <w:t>IP</w:t>
      </w:r>
      <w:r w:rsidRPr="00E50145">
        <w:rPr>
          <w:sz w:val="16"/>
        </w:rPr>
        <w:t>) at the World Trade Organization (WTO).</w:t>
      </w:r>
    </w:p>
    <w:p w14:paraId="4A5A18DE" w14:textId="77777777" w:rsidR="00B44E40" w:rsidRPr="00ED6A14" w:rsidRDefault="00B44E40" w:rsidP="00B44E40">
      <w:pPr>
        <w:rPr>
          <w:rStyle w:val="StyleUnderline"/>
        </w:rPr>
      </w:pPr>
      <w:r w:rsidRPr="00E50145">
        <w:rPr>
          <w:sz w:val="16"/>
        </w:rPr>
        <w:t xml:space="preserve">The market has already rendered its verdict: </w:t>
      </w:r>
      <w:r w:rsidRPr="005B6FFF">
        <w:rPr>
          <w:rStyle w:val="StyleUnderline"/>
          <w:highlight w:val="cyan"/>
        </w:rPr>
        <w:t xml:space="preserve">the mere </w:t>
      </w:r>
      <w:r w:rsidRPr="005B6FFF">
        <w:rPr>
          <w:rStyle w:val="Emphasis"/>
          <w:highlight w:val="cyan"/>
        </w:rPr>
        <w:t>prospect</w:t>
      </w:r>
      <w:r w:rsidRPr="00E50145">
        <w:rPr>
          <w:sz w:val="16"/>
        </w:rPr>
        <w:t xml:space="preserve"> of an expanded waiver </w:t>
      </w:r>
      <w:r w:rsidRPr="00ED6A14">
        <w:rPr>
          <w:rStyle w:val="StyleUnderline"/>
        </w:rPr>
        <w:t xml:space="preserve">has </w:t>
      </w:r>
      <w:r w:rsidRPr="005B6FFF">
        <w:rPr>
          <w:rStyle w:val="StyleUnderline"/>
          <w:highlight w:val="cyan"/>
        </w:rPr>
        <w:t xml:space="preserve">taken a </w:t>
      </w:r>
      <w:r w:rsidRPr="005B6FFF">
        <w:rPr>
          <w:rStyle w:val="Emphasis"/>
          <w:highlight w:val="cyan"/>
        </w:rPr>
        <w:t>toll</w:t>
      </w:r>
      <w:r w:rsidRPr="005B6FFF">
        <w:rPr>
          <w:rStyle w:val="StyleUnderline"/>
          <w:highlight w:val="cyan"/>
        </w:rPr>
        <w:t xml:space="preserve"> on</w:t>
      </w:r>
      <w:r w:rsidRPr="00ED6A14">
        <w:rPr>
          <w:rStyle w:val="StyleUnderline"/>
        </w:rPr>
        <w:t xml:space="preserve"> US biopharmaceutical </w:t>
      </w:r>
      <w:r w:rsidRPr="005B6FFF">
        <w:rPr>
          <w:rStyle w:val="Emphasis"/>
          <w:highlight w:val="cyan"/>
        </w:rPr>
        <w:t>innovation</w:t>
      </w:r>
      <w:r w:rsidRPr="00ED6A14">
        <w:rPr>
          <w:rStyle w:val="StyleUnderline"/>
        </w:rPr>
        <w:t>.</w:t>
      </w:r>
    </w:p>
    <w:p w14:paraId="7D78D429" w14:textId="77777777" w:rsidR="00B44E40" w:rsidRPr="00E50145" w:rsidRDefault="00B44E40" w:rsidP="00B44E40">
      <w:pPr>
        <w:rPr>
          <w:sz w:val="16"/>
        </w:rPr>
      </w:pPr>
      <w:r w:rsidRPr="00E50145">
        <w:rPr>
          <w:sz w:val="16"/>
        </w:rPr>
        <w:t xml:space="preserve">In June 2022, WTO members agreed to waive certain patent obligations on COVID vaccines. It’s called the “TRIPs waiver” because it pertains to rights under the WTO’s Agreement on Trade-Related Aspects of Intellectual Property (TRIPs). </w:t>
      </w:r>
      <w:r w:rsidRPr="00866051">
        <w:rPr>
          <w:rStyle w:val="StyleUnderline"/>
        </w:rPr>
        <w:t>The waiver</w:t>
      </w:r>
      <w:r w:rsidRPr="00E50145">
        <w:rPr>
          <w:sz w:val="16"/>
        </w:rPr>
        <w:t xml:space="preserve"> originally </w:t>
      </w:r>
      <w:r w:rsidRPr="00866051">
        <w:rPr>
          <w:rStyle w:val="StyleUnderline"/>
        </w:rPr>
        <w:t>included COVID diagnostics and therapeutics</w:t>
      </w:r>
      <w:r w:rsidRPr="00E50145">
        <w:rPr>
          <w:sz w:val="16"/>
        </w:rPr>
        <w:t xml:space="preserve">, but they were stripped from the text to curry political support. WTO members had planned to revisit this decision last December, but the Biden administration said it needed more time. The USITC was given until October 17 to make sense of the issue. </w:t>
      </w:r>
    </w:p>
    <w:p w14:paraId="1F702F18" w14:textId="77777777" w:rsidR="00B44E40" w:rsidRPr="00E50145" w:rsidRDefault="00B44E40" w:rsidP="00B44E40">
      <w:pPr>
        <w:rPr>
          <w:sz w:val="16"/>
        </w:rPr>
      </w:pPr>
      <w:r w:rsidRPr="00E50145">
        <w:rPr>
          <w:sz w:val="16"/>
        </w:rPr>
        <w:t xml:space="preserve">To help frame the USITC’s task, US Trade Representative Katherine Tai posed some questions. She asked about market trends and the pricing of COVID-related technologies, but barely touched on </w:t>
      </w:r>
      <w:r w:rsidRPr="009C15B7">
        <w:rPr>
          <w:rStyle w:val="StyleUnderline"/>
        </w:rPr>
        <w:t xml:space="preserve">the </w:t>
      </w:r>
      <w:r w:rsidRPr="00F15B09">
        <w:rPr>
          <w:rStyle w:val="Emphasis"/>
        </w:rPr>
        <w:t>challenge</w:t>
      </w:r>
      <w:r w:rsidRPr="009C15B7">
        <w:rPr>
          <w:rStyle w:val="StyleUnderline"/>
        </w:rPr>
        <w:t xml:space="preserve"> of </w:t>
      </w:r>
      <w:r w:rsidRPr="00F15B09">
        <w:rPr>
          <w:rStyle w:val="Emphasis"/>
        </w:rPr>
        <w:t>innovating</w:t>
      </w:r>
      <w:r w:rsidRPr="00E50145">
        <w:rPr>
          <w:sz w:val="16"/>
        </w:rPr>
        <w:t>. Indeed, Tai focused a series of her inquiries on “flexibilities” in the TRIPs Agreement that provide limited exceptions to patent rights. She asked for public input regarding “successes and challenges in using existing TRIPs flexibilities,” and how they can be “deployed to improve access to medicines.”</w:t>
      </w:r>
    </w:p>
    <w:p w14:paraId="2DCB6B7C" w14:textId="77777777" w:rsidR="00B44E40" w:rsidRPr="00E50145" w:rsidRDefault="00B44E40" w:rsidP="00B44E40">
      <w:pPr>
        <w:rPr>
          <w:sz w:val="16"/>
        </w:rPr>
      </w:pPr>
      <w:r w:rsidRPr="00E50145">
        <w:rPr>
          <w:sz w:val="16"/>
        </w:rPr>
        <w:t xml:space="preserve">Tai is </w:t>
      </w:r>
      <w:r w:rsidRPr="004868BA">
        <w:rPr>
          <w:rStyle w:val="StyleUnderline"/>
        </w:rPr>
        <w:t xml:space="preserve">putting the cart before the horse. You can’t access or price that which doesn’t exist. </w:t>
      </w:r>
      <w:r w:rsidRPr="005B6FFF">
        <w:rPr>
          <w:rStyle w:val="Emphasis"/>
          <w:highlight w:val="cyan"/>
        </w:rPr>
        <w:t>Without</w:t>
      </w:r>
      <w:r w:rsidRPr="00E50145">
        <w:rPr>
          <w:sz w:val="16"/>
        </w:rPr>
        <w:t xml:space="preserve"> the expectation of </w:t>
      </w:r>
      <w:r w:rsidRPr="00CF0E81">
        <w:rPr>
          <w:rStyle w:val="StyleUnderline"/>
        </w:rPr>
        <w:t xml:space="preserve">enforceable </w:t>
      </w:r>
      <w:r w:rsidRPr="005B6FFF">
        <w:rPr>
          <w:rStyle w:val="Emphasis"/>
          <w:highlight w:val="cyan"/>
        </w:rPr>
        <w:t>IP</w:t>
      </w:r>
      <w:r w:rsidRPr="005B6FFF">
        <w:rPr>
          <w:rStyle w:val="StyleUnderline"/>
        </w:rPr>
        <w:t>,</w:t>
      </w:r>
      <w:r w:rsidRPr="00CF0E81">
        <w:rPr>
          <w:rStyle w:val="StyleUnderline"/>
        </w:rPr>
        <w:t xml:space="preserve"> </w:t>
      </w:r>
      <w:r w:rsidRPr="005B6FFF">
        <w:rPr>
          <w:rStyle w:val="StyleUnderline"/>
          <w:highlight w:val="cyan"/>
        </w:rPr>
        <w:t xml:space="preserve">inventors </w:t>
      </w:r>
      <w:r w:rsidRPr="005B6FFF">
        <w:rPr>
          <w:rStyle w:val="Emphasis"/>
          <w:highlight w:val="cyan"/>
        </w:rPr>
        <w:t>won’t</w:t>
      </w:r>
      <w:r w:rsidRPr="003871AA">
        <w:rPr>
          <w:rStyle w:val="Emphasis"/>
        </w:rPr>
        <w:t xml:space="preserve"> get</w:t>
      </w:r>
      <w:r w:rsidRPr="00CF0E81">
        <w:rPr>
          <w:rStyle w:val="StyleUnderline"/>
        </w:rPr>
        <w:t xml:space="preserve"> the </w:t>
      </w:r>
      <w:r w:rsidRPr="003871AA">
        <w:rPr>
          <w:rStyle w:val="Emphasis"/>
        </w:rPr>
        <w:t>investment</w:t>
      </w:r>
      <w:r w:rsidRPr="00CF0E81">
        <w:rPr>
          <w:rStyle w:val="StyleUnderline"/>
        </w:rPr>
        <w:t xml:space="preserve"> to </w:t>
      </w:r>
      <w:r w:rsidRPr="005B6FFF">
        <w:rPr>
          <w:rStyle w:val="StyleUnderline"/>
          <w:highlight w:val="cyan"/>
        </w:rPr>
        <w:t>shepherd their ideas out of their labs</w:t>
      </w:r>
      <w:r w:rsidRPr="00E50145">
        <w:rPr>
          <w:sz w:val="16"/>
        </w:rPr>
        <w:t xml:space="preserve">, the result being that </w:t>
      </w:r>
      <w:r w:rsidRPr="00825A44">
        <w:rPr>
          <w:rStyle w:val="StyleUnderline"/>
        </w:rPr>
        <w:t xml:space="preserve">there will be </w:t>
      </w:r>
      <w:r w:rsidRPr="00810D3B">
        <w:rPr>
          <w:rStyle w:val="Emphasis"/>
        </w:rPr>
        <w:t>nothing</w:t>
      </w:r>
      <w:r w:rsidRPr="00825A44">
        <w:rPr>
          <w:rStyle w:val="StyleUnderline"/>
        </w:rPr>
        <w:t xml:space="preserve"> to access or price</w:t>
      </w:r>
      <w:r w:rsidRPr="00E50145">
        <w:rPr>
          <w:sz w:val="16"/>
        </w:rPr>
        <w:t xml:space="preserve">. </w:t>
      </w:r>
    </w:p>
    <w:p w14:paraId="6FE73DA0" w14:textId="77777777" w:rsidR="00B44E40" w:rsidRPr="00E50145" w:rsidRDefault="00B44E40" w:rsidP="00B44E40">
      <w:pPr>
        <w:rPr>
          <w:sz w:val="16"/>
        </w:rPr>
      </w:pPr>
      <w:r w:rsidRPr="00E50145">
        <w:rPr>
          <w:sz w:val="16"/>
        </w:rPr>
        <w:t xml:space="preserve">The evidence is mounting that </w:t>
      </w:r>
      <w:r w:rsidRPr="00CC2B15">
        <w:rPr>
          <w:rStyle w:val="StyleUnderline"/>
        </w:rPr>
        <w:t xml:space="preserve">US biopharmaceutical </w:t>
      </w:r>
      <w:r w:rsidRPr="005B6FFF">
        <w:rPr>
          <w:rStyle w:val="Emphasis"/>
          <w:highlight w:val="cyan"/>
        </w:rPr>
        <w:t>innovation</w:t>
      </w:r>
      <w:r w:rsidRPr="005B6FFF">
        <w:rPr>
          <w:rStyle w:val="StyleUnderline"/>
          <w:highlight w:val="cyan"/>
        </w:rPr>
        <w:t xml:space="preserve"> has</w:t>
      </w:r>
      <w:r w:rsidRPr="00E50145">
        <w:rPr>
          <w:sz w:val="16"/>
        </w:rPr>
        <w:t xml:space="preserve"> already </w:t>
      </w:r>
      <w:r w:rsidRPr="005B6FFF">
        <w:rPr>
          <w:rStyle w:val="StyleUnderline"/>
          <w:highlight w:val="cyan"/>
        </w:rPr>
        <w:t>been “</w:t>
      </w:r>
      <w:r w:rsidRPr="005B6FFF">
        <w:rPr>
          <w:rStyle w:val="Emphasis"/>
          <w:highlight w:val="cyan"/>
        </w:rPr>
        <w:t>chilled</w:t>
      </w:r>
      <w:r w:rsidRPr="00CC2B15">
        <w:rPr>
          <w:rStyle w:val="StyleUnderline"/>
        </w:rPr>
        <w:t>” by the TRIPs waiver</w:t>
      </w:r>
      <w:r w:rsidRPr="00E50145">
        <w:rPr>
          <w:sz w:val="16"/>
        </w:rPr>
        <w:t xml:space="preserve">. Debbie Hart, president and CEO of BioNJ, told the USITC that, dating to February 2021, </w:t>
      </w:r>
      <w:r w:rsidRPr="00C218C4">
        <w:rPr>
          <w:rStyle w:val="StyleUnderline"/>
        </w:rPr>
        <w:t>companies making</w:t>
      </w:r>
      <w:r w:rsidRPr="00E50145">
        <w:rPr>
          <w:sz w:val="16"/>
        </w:rPr>
        <w:t xml:space="preserve"> COVID-related </w:t>
      </w:r>
      <w:r w:rsidRPr="005B6FFF">
        <w:rPr>
          <w:rStyle w:val="Emphasis"/>
          <w:highlight w:val="cyan"/>
        </w:rPr>
        <w:t>medications</w:t>
      </w:r>
      <w:r w:rsidRPr="00C218C4">
        <w:rPr>
          <w:rStyle w:val="StyleUnderline"/>
        </w:rPr>
        <w:t xml:space="preserve"> and </w:t>
      </w:r>
      <w:r w:rsidRPr="00301F8C">
        <w:rPr>
          <w:rStyle w:val="Emphasis"/>
        </w:rPr>
        <w:t>diagnostics</w:t>
      </w:r>
      <w:r w:rsidRPr="00C218C4">
        <w:rPr>
          <w:rStyle w:val="StyleUnderline"/>
        </w:rPr>
        <w:t xml:space="preserve"> </w:t>
      </w:r>
      <w:r w:rsidRPr="005B6FFF">
        <w:rPr>
          <w:rStyle w:val="StyleUnderline"/>
          <w:highlight w:val="cyan"/>
        </w:rPr>
        <w:t>saw their</w:t>
      </w:r>
      <w:r w:rsidRPr="00C218C4">
        <w:rPr>
          <w:rStyle w:val="StyleUnderline"/>
        </w:rPr>
        <w:t xml:space="preserve"> </w:t>
      </w:r>
      <w:r w:rsidRPr="00301F8C">
        <w:rPr>
          <w:rStyle w:val="Emphasis"/>
        </w:rPr>
        <w:t>stock</w:t>
      </w:r>
      <w:r w:rsidRPr="00C218C4">
        <w:rPr>
          <w:rStyle w:val="StyleUnderline"/>
        </w:rPr>
        <w:t xml:space="preserve"> </w:t>
      </w:r>
      <w:r w:rsidRPr="005B6FFF">
        <w:rPr>
          <w:rStyle w:val="StyleUnderline"/>
          <w:highlight w:val="cyan"/>
        </w:rPr>
        <w:t xml:space="preserve">prices </w:t>
      </w:r>
      <w:r w:rsidRPr="005B6FFF">
        <w:rPr>
          <w:rStyle w:val="Emphasis"/>
          <w:highlight w:val="cyan"/>
        </w:rPr>
        <w:t>decline</w:t>
      </w:r>
      <w:r w:rsidRPr="00C218C4">
        <w:rPr>
          <w:rStyle w:val="StyleUnderline"/>
        </w:rPr>
        <w:t xml:space="preserve"> by 73%</w:t>
      </w:r>
      <w:r w:rsidRPr="00E50145">
        <w:rPr>
          <w:sz w:val="16"/>
        </w:rPr>
        <w:t xml:space="preserve"> more than companies focused on different therapeutic areas. She also reports that </w:t>
      </w:r>
      <w:r w:rsidRPr="003466F3">
        <w:rPr>
          <w:rStyle w:val="StyleUnderline"/>
        </w:rPr>
        <w:t>the</w:t>
      </w:r>
      <w:r w:rsidRPr="00E50145">
        <w:rPr>
          <w:sz w:val="16"/>
        </w:rPr>
        <w:t xml:space="preserve"> pace of initial public offerings (</w:t>
      </w:r>
      <w:r w:rsidRPr="005B6FFF">
        <w:rPr>
          <w:rStyle w:val="Emphasis"/>
          <w:highlight w:val="cyan"/>
        </w:rPr>
        <w:t>IPOs</w:t>
      </w:r>
      <w:r w:rsidRPr="00E50145">
        <w:rPr>
          <w:sz w:val="16"/>
        </w:rPr>
        <w:t xml:space="preserve">) </w:t>
      </w:r>
      <w:r w:rsidRPr="005B6FFF">
        <w:rPr>
          <w:rStyle w:val="StyleUnderline"/>
          <w:highlight w:val="cyan"/>
        </w:rPr>
        <w:t>of biotech</w:t>
      </w:r>
      <w:r w:rsidRPr="003466F3">
        <w:rPr>
          <w:rStyle w:val="StyleUnderline"/>
        </w:rPr>
        <w:t xml:space="preserve"> companies has </w:t>
      </w:r>
      <w:r w:rsidRPr="005B6FFF">
        <w:rPr>
          <w:rStyle w:val="Emphasis"/>
          <w:highlight w:val="cyan"/>
        </w:rPr>
        <w:t>slowed</w:t>
      </w:r>
      <w:r w:rsidRPr="00E50145">
        <w:rPr>
          <w:sz w:val="16"/>
        </w:rPr>
        <w:t>, and that small and medium-sized enterprises (</w:t>
      </w:r>
      <w:r w:rsidRPr="00301F8C">
        <w:rPr>
          <w:rStyle w:val="Emphasis"/>
        </w:rPr>
        <w:t>SMEs</w:t>
      </w:r>
      <w:r w:rsidRPr="00E50145">
        <w:rPr>
          <w:sz w:val="16"/>
        </w:rPr>
        <w:t xml:space="preserve">) </w:t>
      </w:r>
      <w:r w:rsidRPr="00FB612E">
        <w:rPr>
          <w:rStyle w:val="StyleUnderline"/>
        </w:rPr>
        <w:t xml:space="preserve">have </w:t>
      </w:r>
      <w:r w:rsidRPr="00301F8C">
        <w:rPr>
          <w:rStyle w:val="Emphasis"/>
        </w:rPr>
        <w:t>reduced</w:t>
      </w:r>
      <w:r w:rsidRPr="00FB612E">
        <w:rPr>
          <w:rStyle w:val="StyleUnderline"/>
        </w:rPr>
        <w:t xml:space="preserve"> their overall development plans</w:t>
      </w:r>
      <w:r w:rsidRPr="00E50145">
        <w:rPr>
          <w:sz w:val="16"/>
        </w:rPr>
        <w:t>.</w:t>
      </w:r>
    </w:p>
    <w:p w14:paraId="15340B34" w14:textId="77777777" w:rsidR="00B44E40" w:rsidRPr="00E50145" w:rsidRDefault="00B44E40" w:rsidP="00B44E40">
      <w:pPr>
        <w:rPr>
          <w:sz w:val="16"/>
        </w:rPr>
      </w:pPr>
      <w:r w:rsidRPr="00E50145">
        <w:rPr>
          <w:sz w:val="16"/>
        </w:rPr>
        <w:t>Indeed, the TRIPs waiver has taken a particularly large toll on SMEs. Eddie Sullivan, CEO of SAB Biotherapeutics, a 60-person clinical-stage SME in South Dakota, explained to the USITC that, “</w:t>
      </w:r>
      <w:r w:rsidRPr="005B6FFF">
        <w:rPr>
          <w:rStyle w:val="StyleUnderline"/>
          <w:highlight w:val="cyan"/>
        </w:rPr>
        <w:t xml:space="preserve">Even the </w:t>
      </w:r>
      <w:r w:rsidRPr="005B6FFF">
        <w:rPr>
          <w:rStyle w:val="Emphasis"/>
          <w:highlight w:val="cyan"/>
        </w:rPr>
        <w:t>perception</w:t>
      </w:r>
      <w:r w:rsidRPr="005B6FFF">
        <w:rPr>
          <w:rStyle w:val="StyleUnderline"/>
          <w:highlight w:val="cyan"/>
        </w:rPr>
        <w:t xml:space="preserve"> of IP </w:t>
      </w:r>
      <w:r w:rsidRPr="005B6FFF">
        <w:rPr>
          <w:rStyle w:val="Emphasis"/>
          <w:highlight w:val="cyan"/>
        </w:rPr>
        <w:t>erosion</w:t>
      </w:r>
      <w:r w:rsidRPr="005B6FFF">
        <w:rPr>
          <w:rStyle w:val="StyleUnderline"/>
          <w:highlight w:val="cyan"/>
        </w:rPr>
        <w:t xml:space="preserve"> can</w:t>
      </w:r>
      <w:r w:rsidRPr="00E50145">
        <w:rPr>
          <w:sz w:val="16"/>
        </w:rPr>
        <w:t xml:space="preserve"> have a significant </w:t>
      </w:r>
      <w:r w:rsidRPr="005B6FFF">
        <w:rPr>
          <w:rStyle w:val="Emphasis"/>
          <w:highlight w:val="cyan"/>
        </w:rPr>
        <w:t>impact</w:t>
      </w:r>
      <w:r w:rsidRPr="00E50145">
        <w:rPr>
          <w:sz w:val="16"/>
        </w:rPr>
        <w:t xml:space="preserve"> </w:t>
      </w:r>
      <w:r w:rsidRPr="00F066E0">
        <w:rPr>
          <w:rStyle w:val="StyleUnderline"/>
        </w:rPr>
        <w:t xml:space="preserve">on investor appetite for </w:t>
      </w:r>
      <w:r w:rsidRPr="005B6FFF">
        <w:rPr>
          <w:rStyle w:val="Emphasis"/>
          <w:highlight w:val="cyan"/>
        </w:rPr>
        <w:t>biotech</w:t>
      </w:r>
      <w:r w:rsidRPr="00E50145">
        <w:rPr>
          <w:sz w:val="16"/>
        </w:rPr>
        <w:t xml:space="preserve">nology investment that may be </w:t>
      </w:r>
      <w:r w:rsidRPr="00F066E0">
        <w:rPr>
          <w:rStyle w:val="StyleUnderline"/>
        </w:rPr>
        <w:t xml:space="preserve">considered </w:t>
      </w:r>
      <w:r w:rsidRPr="00196783">
        <w:rPr>
          <w:rStyle w:val="Emphasis"/>
        </w:rPr>
        <w:t>high risk</w:t>
      </w:r>
      <w:r w:rsidRPr="00E50145">
        <w:rPr>
          <w:sz w:val="16"/>
        </w:rPr>
        <w:t xml:space="preserve">.” Pre-revenue, early-stage biotech SMEs are the very definition of a “high risk” investment. IP is their one asset. This means that </w:t>
      </w:r>
      <w:r w:rsidRPr="005B6FFF">
        <w:rPr>
          <w:rStyle w:val="StyleUnderline"/>
          <w:highlight w:val="cyan"/>
        </w:rPr>
        <w:t xml:space="preserve">a </w:t>
      </w:r>
      <w:r w:rsidRPr="005B6FFF">
        <w:rPr>
          <w:rStyle w:val="Emphasis"/>
          <w:highlight w:val="cyan"/>
        </w:rPr>
        <w:t>roll-back</w:t>
      </w:r>
      <w:r w:rsidRPr="007B3836">
        <w:rPr>
          <w:rStyle w:val="StyleUnderline"/>
        </w:rPr>
        <w:t xml:space="preserve"> of patents </w:t>
      </w:r>
      <w:r w:rsidRPr="005B6FFF">
        <w:rPr>
          <w:rStyle w:val="StyleUnderline"/>
          <w:highlight w:val="cyan"/>
        </w:rPr>
        <w:t xml:space="preserve">can be </w:t>
      </w:r>
      <w:r w:rsidRPr="005B6FFF">
        <w:rPr>
          <w:rStyle w:val="Emphasis"/>
          <w:highlight w:val="cyan"/>
        </w:rPr>
        <w:t>fatal</w:t>
      </w:r>
      <w:r w:rsidRPr="007B3836">
        <w:rPr>
          <w:rStyle w:val="StyleUnderline"/>
        </w:rPr>
        <w:t xml:space="preserve"> to these companies</w:t>
      </w:r>
      <w:r w:rsidRPr="00E50145">
        <w:rPr>
          <w:sz w:val="16"/>
        </w:rPr>
        <w:t xml:space="preserve">, which account for 75% of the global clinical COVID-related projects now in the pipeline. </w:t>
      </w:r>
    </w:p>
    <w:p w14:paraId="089E88E9" w14:textId="77777777" w:rsidR="00B44E40" w:rsidRPr="00EF4C13" w:rsidRDefault="00B44E40" w:rsidP="00B44E40">
      <w:pPr>
        <w:rPr>
          <w:rStyle w:val="StyleUnderline"/>
        </w:rPr>
      </w:pPr>
      <w:r w:rsidRPr="00E50145">
        <w:rPr>
          <w:sz w:val="16"/>
        </w:rPr>
        <w:t xml:space="preserve">Consider how investors see the TRIPs waiver. John Stanford, executive director of Incubate Coalition, a life-science venture capital organization, informed the USITC </w:t>
      </w:r>
      <w:r w:rsidRPr="006F7309">
        <w:rPr>
          <w:rStyle w:val="StyleUnderline"/>
        </w:rPr>
        <w:t>that 9 of 10 investments fail, so the one that succeeds</w:t>
      </w:r>
      <w:r w:rsidRPr="00E50145">
        <w:rPr>
          <w:sz w:val="16"/>
        </w:rPr>
        <w:t xml:space="preserve"> needs to </w:t>
      </w:r>
      <w:r w:rsidRPr="006F7309">
        <w:rPr>
          <w:rStyle w:val="StyleUnderline"/>
        </w:rPr>
        <w:t>make “the other losses worthwhile.</w:t>
      </w:r>
      <w:r w:rsidRPr="00E50145">
        <w:rPr>
          <w:sz w:val="16"/>
        </w:rPr>
        <w:t xml:space="preserve">” He said </w:t>
      </w:r>
      <w:r w:rsidRPr="00DB4330">
        <w:rPr>
          <w:rStyle w:val="Emphasis"/>
        </w:rPr>
        <w:t>investors</w:t>
      </w:r>
      <w:r w:rsidRPr="00E50145">
        <w:rPr>
          <w:sz w:val="16"/>
        </w:rPr>
        <w:t xml:space="preserve"> typically </w:t>
      </w:r>
      <w:r w:rsidRPr="00727FA2">
        <w:rPr>
          <w:rStyle w:val="StyleUnderline"/>
        </w:rPr>
        <w:t xml:space="preserve">consider </w:t>
      </w:r>
      <w:r w:rsidRPr="00DB4330">
        <w:rPr>
          <w:rStyle w:val="Emphasis"/>
        </w:rPr>
        <w:t>three aspects</w:t>
      </w:r>
      <w:r w:rsidRPr="00727FA2">
        <w:rPr>
          <w:rStyle w:val="StyleUnderline"/>
        </w:rPr>
        <w:t xml:space="preserve"> of </w:t>
      </w:r>
      <w:r w:rsidRPr="00E50145">
        <w:rPr>
          <w:sz w:val="16"/>
        </w:rPr>
        <w:t xml:space="preserve">a would-be </w:t>
      </w:r>
      <w:r w:rsidRPr="00727FA2">
        <w:rPr>
          <w:rStyle w:val="StyleUnderline"/>
        </w:rPr>
        <w:t xml:space="preserve">investment: </w:t>
      </w:r>
      <w:r w:rsidRPr="00DB4330">
        <w:rPr>
          <w:rStyle w:val="Emphasis"/>
        </w:rPr>
        <w:t>first</w:t>
      </w:r>
      <w:r w:rsidRPr="00727FA2">
        <w:rPr>
          <w:rStyle w:val="StyleUnderline"/>
        </w:rPr>
        <w:t>, the</w:t>
      </w:r>
      <w:r w:rsidRPr="00E50145">
        <w:rPr>
          <w:sz w:val="16"/>
        </w:rPr>
        <w:t xml:space="preserve"> scientific </w:t>
      </w:r>
      <w:r w:rsidRPr="00DB4330">
        <w:rPr>
          <w:rStyle w:val="Emphasis"/>
        </w:rPr>
        <w:t>likelihood</w:t>
      </w:r>
      <w:r w:rsidRPr="00727FA2">
        <w:rPr>
          <w:rStyle w:val="StyleUnderline"/>
        </w:rPr>
        <w:t xml:space="preserve"> of success; </w:t>
      </w:r>
      <w:r w:rsidRPr="00DB4330">
        <w:rPr>
          <w:rStyle w:val="Emphasis"/>
        </w:rPr>
        <w:t>second</w:t>
      </w:r>
      <w:r w:rsidRPr="00727FA2">
        <w:rPr>
          <w:rStyle w:val="StyleUnderline"/>
        </w:rPr>
        <w:t>, the</w:t>
      </w:r>
      <w:r w:rsidRPr="00E50145">
        <w:rPr>
          <w:sz w:val="16"/>
        </w:rPr>
        <w:t xml:space="preserve"> amount of </w:t>
      </w:r>
      <w:r w:rsidRPr="00DB4330">
        <w:rPr>
          <w:rStyle w:val="Emphasis"/>
        </w:rPr>
        <w:t>capital</w:t>
      </w:r>
      <w:r w:rsidRPr="00E50145">
        <w:rPr>
          <w:sz w:val="16"/>
        </w:rPr>
        <w:t xml:space="preserve"> likely to be </w:t>
      </w:r>
      <w:r w:rsidRPr="00727FA2">
        <w:rPr>
          <w:rStyle w:val="StyleUnderline"/>
        </w:rPr>
        <w:t xml:space="preserve">required; and </w:t>
      </w:r>
      <w:r w:rsidRPr="00DB4330">
        <w:rPr>
          <w:rStyle w:val="Emphasis"/>
        </w:rPr>
        <w:t>third</w:t>
      </w:r>
      <w:r w:rsidRPr="00727FA2">
        <w:rPr>
          <w:rStyle w:val="StyleUnderline"/>
        </w:rPr>
        <w:t xml:space="preserve">, the ability to </w:t>
      </w:r>
      <w:r w:rsidRPr="00DB4330">
        <w:rPr>
          <w:rStyle w:val="Emphasis"/>
        </w:rPr>
        <w:t>recoup</w:t>
      </w:r>
      <w:r w:rsidRPr="00727FA2">
        <w:rPr>
          <w:rStyle w:val="StyleUnderline"/>
        </w:rPr>
        <w:t xml:space="preserve"> the investment</w:t>
      </w:r>
      <w:r w:rsidRPr="00E50145">
        <w:rPr>
          <w:sz w:val="16"/>
        </w:rPr>
        <w:t xml:space="preserve">. Stanford explained that </w:t>
      </w:r>
      <w:r w:rsidRPr="00EF4C13">
        <w:rPr>
          <w:rStyle w:val="StyleUnderline"/>
        </w:rPr>
        <w:t>the</w:t>
      </w:r>
      <w:r w:rsidRPr="00E50145">
        <w:rPr>
          <w:sz w:val="16"/>
        </w:rPr>
        <w:t xml:space="preserve"> TRIPs </w:t>
      </w:r>
      <w:r w:rsidRPr="00DB4330">
        <w:rPr>
          <w:rStyle w:val="Emphasis"/>
        </w:rPr>
        <w:t>waiver</w:t>
      </w:r>
      <w:r w:rsidRPr="00E50145">
        <w:rPr>
          <w:sz w:val="16"/>
        </w:rPr>
        <w:t xml:space="preserve"> “</w:t>
      </w:r>
      <w:r w:rsidRPr="00DB4330">
        <w:rPr>
          <w:rStyle w:val="Emphasis"/>
        </w:rPr>
        <w:t>changes</w:t>
      </w:r>
      <w:r w:rsidRPr="00EF4C13">
        <w:rPr>
          <w:rStyle w:val="StyleUnderline"/>
        </w:rPr>
        <w:t xml:space="preserve"> the </w:t>
      </w:r>
      <w:r w:rsidRPr="00DB4330">
        <w:rPr>
          <w:rStyle w:val="Emphasis"/>
        </w:rPr>
        <w:t>calculus</w:t>
      </w:r>
      <w:r w:rsidRPr="00EF4C13">
        <w:rPr>
          <w:rStyle w:val="StyleUnderline"/>
        </w:rPr>
        <w:t xml:space="preserve"> for that</w:t>
      </w:r>
      <w:r w:rsidRPr="00E50145">
        <w:rPr>
          <w:sz w:val="16"/>
        </w:rPr>
        <w:t xml:space="preserve"> third element,” </w:t>
      </w:r>
      <w:r w:rsidRPr="00EF4C13">
        <w:rPr>
          <w:rStyle w:val="StyleUnderline"/>
        </w:rPr>
        <w:t>because</w:t>
      </w:r>
      <w:r w:rsidRPr="00E50145">
        <w:rPr>
          <w:sz w:val="16"/>
        </w:rPr>
        <w:t xml:space="preserve"> any </w:t>
      </w:r>
      <w:r w:rsidRPr="005B6FFF">
        <w:rPr>
          <w:rStyle w:val="StyleUnderline"/>
          <w:highlight w:val="cyan"/>
        </w:rPr>
        <w:t xml:space="preserve">erosion of IP </w:t>
      </w:r>
      <w:r w:rsidRPr="005B6FFF">
        <w:rPr>
          <w:rStyle w:val="Emphasis"/>
          <w:highlight w:val="cyan"/>
        </w:rPr>
        <w:t>undercuts</w:t>
      </w:r>
      <w:r w:rsidRPr="00EF4C13">
        <w:rPr>
          <w:rStyle w:val="StyleUnderline"/>
        </w:rPr>
        <w:t xml:space="preserve"> the prospect of realizing</w:t>
      </w:r>
      <w:r w:rsidRPr="00E50145">
        <w:rPr>
          <w:sz w:val="16"/>
        </w:rPr>
        <w:t xml:space="preserve"> an appropriable </w:t>
      </w:r>
      <w:r w:rsidRPr="005B6FFF">
        <w:rPr>
          <w:rStyle w:val="Emphasis"/>
          <w:highlight w:val="cyan"/>
        </w:rPr>
        <w:t>return on investment</w:t>
      </w:r>
      <w:r w:rsidRPr="00EF4C13">
        <w:rPr>
          <w:rStyle w:val="StyleUnderline"/>
        </w:rPr>
        <w:t>.</w:t>
      </w:r>
    </w:p>
    <w:p w14:paraId="44F6FCE7" w14:textId="77777777" w:rsidR="00B44E40" w:rsidRPr="00E50145" w:rsidRDefault="00B44E40" w:rsidP="00B44E40">
      <w:pPr>
        <w:rPr>
          <w:sz w:val="16"/>
        </w:rPr>
      </w:pPr>
      <w:r w:rsidRPr="00E50145">
        <w:rPr>
          <w:sz w:val="16"/>
        </w:rPr>
        <w:t xml:space="preserve">Dennis Purcell, founder of Aisling Capital, succinctly drove the point home. “Simply put, </w:t>
      </w:r>
      <w:r w:rsidRPr="005B6FFF">
        <w:rPr>
          <w:rStyle w:val="Emphasis"/>
          <w:highlight w:val="cyan"/>
        </w:rPr>
        <w:t>biotech</w:t>
      </w:r>
      <w:r w:rsidRPr="00EB3D03">
        <w:rPr>
          <w:rStyle w:val="StyleUnderline"/>
        </w:rPr>
        <w:t xml:space="preserve"> companies do </w:t>
      </w:r>
      <w:r w:rsidRPr="005B6FFF">
        <w:rPr>
          <w:rStyle w:val="Emphasis"/>
          <w:highlight w:val="cyan"/>
        </w:rPr>
        <w:t>not</w:t>
      </w:r>
      <w:r w:rsidRPr="00EB3D03">
        <w:rPr>
          <w:rStyle w:val="StyleUnderline"/>
        </w:rPr>
        <w:t xml:space="preserve"> get </w:t>
      </w:r>
      <w:r w:rsidRPr="005B6FFF">
        <w:rPr>
          <w:rStyle w:val="Emphasis"/>
          <w:highlight w:val="cyan"/>
        </w:rPr>
        <w:t>funded without</w:t>
      </w:r>
      <w:r w:rsidRPr="00EB3D03">
        <w:rPr>
          <w:rStyle w:val="StyleUnderline"/>
        </w:rPr>
        <w:t xml:space="preserve"> a strong </w:t>
      </w:r>
      <w:r w:rsidRPr="005B6FFF">
        <w:rPr>
          <w:rStyle w:val="Emphasis"/>
          <w:highlight w:val="cyan"/>
        </w:rPr>
        <w:t>IP</w:t>
      </w:r>
      <w:r w:rsidRPr="00EB3D03">
        <w:rPr>
          <w:rStyle w:val="StyleUnderline"/>
        </w:rPr>
        <w:t xml:space="preserve"> portfolio</w:t>
      </w:r>
      <w:r w:rsidRPr="00E50145">
        <w:rPr>
          <w:sz w:val="16"/>
        </w:rPr>
        <w:t xml:space="preserve"> backed by a solid, rational, and predictable international IP landscape.” </w:t>
      </w:r>
      <w:r w:rsidRPr="005B6FFF">
        <w:rPr>
          <w:rStyle w:val="StyleUnderline"/>
          <w:highlight w:val="cyan"/>
        </w:rPr>
        <w:t>The</w:t>
      </w:r>
      <w:r w:rsidRPr="00EB3D03">
        <w:rPr>
          <w:rStyle w:val="StyleUnderline"/>
        </w:rPr>
        <w:t xml:space="preserve"> TRIPs </w:t>
      </w:r>
      <w:r w:rsidRPr="005B6FFF">
        <w:rPr>
          <w:rStyle w:val="Emphasis"/>
          <w:highlight w:val="cyan"/>
        </w:rPr>
        <w:t>waiver</w:t>
      </w:r>
      <w:r w:rsidRPr="005B6FFF">
        <w:rPr>
          <w:rStyle w:val="StyleUnderline"/>
          <w:highlight w:val="cyan"/>
        </w:rPr>
        <w:t xml:space="preserve"> adds </w:t>
      </w:r>
      <w:r w:rsidRPr="005B6FFF">
        <w:rPr>
          <w:rStyle w:val="Emphasis"/>
          <w:highlight w:val="cyan"/>
        </w:rPr>
        <w:t>uncertainty</w:t>
      </w:r>
      <w:r w:rsidRPr="00E50145">
        <w:rPr>
          <w:sz w:val="16"/>
        </w:rPr>
        <w:t xml:space="preserve"> about the value of this portfolio, </w:t>
      </w:r>
      <w:r w:rsidRPr="005B6FFF">
        <w:rPr>
          <w:rStyle w:val="StyleUnderline"/>
          <w:highlight w:val="cyan"/>
        </w:rPr>
        <w:t xml:space="preserve">making it </w:t>
      </w:r>
      <w:r w:rsidRPr="005B6FFF">
        <w:rPr>
          <w:rStyle w:val="Emphasis"/>
          <w:highlight w:val="cyan"/>
        </w:rPr>
        <w:t>less likely</w:t>
      </w:r>
      <w:r w:rsidRPr="00796237">
        <w:rPr>
          <w:rStyle w:val="StyleUnderline"/>
        </w:rPr>
        <w:t xml:space="preserve"> that these </w:t>
      </w:r>
      <w:r w:rsidRPr="005B6FFF">
        <w:rPr>
          <w:rStyle w:val="StyleUnderline"/>
          <w:highlight w:val="cyan"/>
        </w:rPr>
        <w:t xml:space="preserve">companies get </w:t>
      </w:r>
      <w:r w:rsidRPr="005B6FFF">
        <w:rPr>
          <w:rStyle w:val="Emphasis"/>
          <w:highlight w:val="cyan"/>
        </w:rPr>
        <w:t>funding</w:t>
      </w:r>
      <w:r w:rsidRPr="00E50145">
        <w:rPr>
          <w:sz w:val="16"/>
        </w:rPr>
        <w:t>. Purcell added that “</w:t>
      </w:r>
      <w:r w:rsidRPr="000F2990">
        <w:rPr>
          <w:rStyle w:val="Emphasis"/>
        </w:rPr>
        <w:t>even</w:t>
      </w:r>
      <w:r w:rsidRPr="00916A72">
        <w:rPr>
          <w:rStyle w:val="StyleUnderline"/>
        </w:rPr>
        <w:t xml:space="preserve"> the consideration of </w:t>
      </w:r>
      <w:r w:rsidRPr="000F2990">
        <w:rPr>
          <w:rStyle w:val="Emphasis"/>
        </w:rPr>
        <w:t>potentially waiving</w:t>
      </w:r>
      <w:r w:rsidRPr="00916A72">
        <w:rPr>
          <w:rStyle w:val="StyleUnderline"/>
        </w:rPr>
        <w:t xml:space="preserve"> IP</w:t>
      </w:r>
      <w:r w:rsidRPr="00E50145">
        <w:rPr>
          <w:sz w:val="16"/>
        </w:rPr>
        <w:t xml:space="preserve">” can </w:t>
      </w:r>
      <w:r w:rsidRPr="00916A72">
        <w:rPr>
          <w:rStyle w:val="StyleUnderline"/>
        </w:rPr>
        <w:t>make</w:t>
      </w:r>
      <w:r w:rsidRPr="00E50145">
        <w:rPr>
          <w:sz w:val="16"/>
        </w:rPr>
        <w:t xml:space="preserve"> an </w:t>
      </w:r>
      <w:r w:rsidRPr="00916A72">
        <w:rPr>
          <w:rStyle w:val="StyleUnderline"/>
        </w:rPr>
        <w:t>investment</w:t>
      </w:r>
      <w:r w:rsidRPr="00E50145">
        <w:rPr>
          <w:sz w:val="16"/>
        </w:rPr>
        <w:t xml:space="preserve"> overly </w:t>
      </w:r>
      <w:r w:rsidRPr="000F2990">
        <w:rPr>
          <w:rStyle w:val="Emphasis"/>
        </w:rPr>
        <w:t>risky</w:t>
      </w:r>
      <w:r w:rsidRPr="00E50145">
        <w:rPr>
          <w:sz w:val="16"/>
        </w:rPr>
        <w:t>. This is key. The mere prospect of expanding the TRIPs waiver is curtailing investments in COVID-related technologies.</w:t>
      </w:r>
    </w:p>
    <w:p w14:paraId="525114D7" w14:textId="77777777" w:rsidR="00B44E40" w:rsidRPr="002034A5" w:rsidRDefault="00B44E40" w:rsidP="00B44E40">
      <w:pPr>
        <w:rPr>
          <w:rStyle w:val="StyleUnderline"/>
        </w:rPr>
      </w:pPr>
      <w:r w:rsidRPr="00916A72">
        <w:rPr>
          <w:rStyle w:val="StyleUnderline"/>
        </w:rPr>
        <w:t>Then there’s</w:t>
      </w:r>
      <w:r w:rsidRPr="00E50145">
        <w:rPr>
          <w:sz w:val="16"/>
        </w:rPr>
        <w:t xml:space="preserve"> the </w:t>
      </w:r>
      <w:r w:rsidRPr="000F2990">
        <w:rPr>
          <w:rStyle w:val="Emphasis"/>
        </w:rPr>
        <w:t>collateral damage</w:t>
      </w:r>
      <w:r w:rsidRPr="00E50145">
        <w:rPr>
          <w:sz w:val="16"/>
        </w:rPr>
        <w:t xml:space="preserve"> of the waiver for IP </w:t>
      </w:r>
      <w:r w:rsidRPr="00916A72">
        <w:rPr>
          <w:rStyle w:val="StyleUnderline"/>
        </w:rPr>
        <w:t xml:space="preserve">in </w:t>
      </w:r>
      <w:r w:rsidRPr="000F2990">
        <w:rPr>
          <w:rStyle w:val="Emphasis"/>
        </w:rPr>
        <w:t>other sectors</w:t>
      </w:r>
      <w:r w:rsidRPr="00E50145">
        <w:rPr>
          <w:sz w:val="16"/>
        </w:rPr>
        <w:t>. As Stanford framed the issue, “</w:t>
      </w:r>
      <w:r w:rsidRPr="005B6FFF">
        <w:rPr>
          <w:rStyle w:val="Emphasis"/>
          <w:highlight w:val="cyan"/>
        </w:rPr>
        <w:t>If</w:t>
      </w:r>
      <w:r w:rsidRPr="005B6FFF">
        <w:rPr>
          <w:rStyle w:val="StyleUnderline"/>
          <w:highlight w:val="cyan"/>
        </w:rPr>
        <w:t xml:space="preserve"> we</w:t>
      </w:r>
      <w:r w:rsidRPr="00E50145">
        <w:rPr>
          <w:sz w:val="16"/>
        </w:rPr>
        <w:t xml:space="preserve"> are willing to </w:t>
      </w:r>
      <w:r w:rsidRPr="005B6FFF">
        <w:rPr>
          <w:rStyle w:val="Emphasis"/>
          <w:highlight w:val="cyan"/>
        </w:rPr>
        <w:t>waive i</w:t>
      </w:r>
      <w:r w:rsidRPr="00E50145">
        <w:rPr>
          <w:sz w:val="16"/>
        </w:rPr>
        <w:t xml:space="preserve">ntellectual </w:t>
      </w:r>
      <w:r w:rsidRPr="005B6FFF">
        <w:rPr>
          <w:rStyle w:val="Emphasis"/>
          <w:highlight w:val="cyan"/>
        </w:rPr>
        <w:t>p</w:t>
      </w:r>
      <w:r w:rsidRPr="00E50145">
        <w:rPr>
          <w:sz w:val="16"/>
        </w:rPr>
        <w:t xml:space="preserve">roperty associated </w:t>
      </w:r>
      <w:r w:rsidRPr="005B6FFF">
        <w:rPr>
          <w:rStyle w:val="StyleUnderline"/>
          <w:highlight w:val="cyan"/>
        </w:rPr>
        <w:t xml:space="preserve">with </w:t>
      </w:r>
      <w:r w:rsidRPr="005B6FFF">
        <w:rPr>
          <w:rStyle w:val="Emphasis"/>
          <w:highlight w:val="cyan"/>
        </w:rPr>
        <w:t>COVID</w:t>
      </w:r>
      <w:r w:rsidRPr="00E50145">
        <w:rPr>
          <w:sz w:val="16"/>
        </w:rPr>
        <w:t xml:space="preserve"> treatments</w:t>
      </w:r>
      <w:r w:rsidRPr="005B6FFF">
        <w:rPr>
          <w:sz w:val="16"/>
        </w:rPr>
        <w:t>,</w:t>
      </w:r>
      <w:r w:rsidRPr="00E50145">
        <w:rPr>
          <w:sz w:val="16"/>
        </w:rPr>
        <w:t xml:space="preserve"> </w:t>
      </w:r>
      <w:r w:rsidRPr="005B6FFF">
        <w:rPr>
          <w:rStyle w:val="Emphasis"/>
          <w:highlight w:val="cyan"/>
        </w:rPr>
        <w:t>why</w:t>
      </w:r>
      <w:r w:rsidRPr="00E50145">
        <w:rPr>
          <w:sz w:val="16"/>
        </w:rPr>
        <w:t xml:space="preserve"> would we </w:t>
      </w:r>
      <w:r w:rsidRPr="005B6FFF">
        <w:rPr>
          <w:rStyle w:val="Emphasis"/>
          <w:highlight w:val="cyan"/>
        </w:rPr>
        <w:t>stop</w:t>
      </w:r>
      <w:r w:rsidRPr="005B6FFF">
        <w:rPr>
          <w:rStyle w:val="StyleUnderline"/>
          <w:highlight w:val="cyan"/>
        </w:rPr>
        <w:t xml:space="preserve"> there</w:t>
      </w:r>
      <w:r w:rsidRPr="005B6FFF">
        <w:rPr>
          <w:rStyle w:val="Emphasis"/>
          <w:highlight w:val="cyan"/>
        </w:rPr>
        <w:t>?</w:t>
      </w:r>
      <w:r w:rsidRPr="00E50145">
        <w:rPr>
          <w:sz w:val="16"/>
        </w:rPr>
        <w:t xml:space="preserve">” </w:t>
      </w:r>
      <w:r w:rsidRPr="00B36849">
        <w:rPr>
          <w:rStyle w:val="StyleUnderline"/>
        </w:rPr>
        <w:t>It hasn’t</w:t>
      </w:r>
      <w:r w:rsidRPr="00E50145">
        <w:rPr>
          <w:sz w:val="16"/>
        </w:rPr>
        <w:t xml:space="preserve"> stopped there. At least since COP27, there has been a growing chorus of pleas for a </w:t>
      </w:r>
      <w:r w:rsidRPr="00A4062F">
        <w:rPr>
          <w:rStyle w:val="StyleUnderline"/>
        </w:rPr>
        <w:t>TRIPs waiver covering “</w:t>
      </w:r>
      <w:r w:rsidRPr="00FF376D">
        <w:rPr>
          <w:rStyle w:val="Emphasis"/>
        </w:rPr>
        <w:t>green tech</w:t>
      </w:r>
      <w:r w:rsidRPr="00A4062F">
        <w:rPr>
          <w:rStyle w:val="StyleUnderline"/>
        </w:rPr>
        <w:t>.”</w:t>
      </w:r>
      <w:r w:rsidRPr="00E50145">
        <w:rPr>
          <w:sz w:val="16"/>
        </w:rPr>
        <w:t xml:space="preserve"> WTO Director-General Ngozi Okonjo-Iweala seems sympathetic. Even if the genie could somehow be put back into the bottle, </w:t>
      </w:r>
      <w:r w:rsidRPr="005B6FFF">
        <w:rPr>
          <w:rStyle w:val="StyleUnderline"/>
          <w:highlight w:val="cyan"/>
        </w:rPr>
        <w:t xml:space="preserve">the </w:t>
      </w:r>
      <w:r w:rsidRPr="005B6FFF">
        <w:rPr>
          <w:rStyle w:val="Emphasis"/>
          <w:highlight w:val="cyan"/>
        </w:rPr>
        <w:t>range</w:t>
      </w:r>
      <w:r w:rsidRPr="002034A5">
        <w:rPr>
          <w:rStyle w:val="StyleUnderline"/>
        </w:rPr>
        <w:t xml:space="preserve"> of technologies included</w:t>
      </w:r>
      <w:r w:rsidRPr="00E50145">
        <w:rPr>
          <w:sz w:val="16"/>
        </w:rPr>
        <w:t xml:space="preserve"> under COVID-related diagnostics and therapeutics, plus green tech, </w:t>
      </w:r>
      <w:r w:rsidRPr="005B6FFF">
        <w:rPr>
          <w:rStyle w:val="StyleUnderline"/>
          <w:highlight w:val="cyan"/>
        </w:rPr>
        <w:t xml:space="preserve">would be </w:t>
      </w:r>
      <w:r w:rsidRPr="005B6FFF">
        <w:rPr>
          <w:rStyle w:val="Emphasis"/>
          <w:highlight w:val="cyan"/>
        </w:rPr>
        <w:t>breathtaking</w:t>
      </w:r>
      <w:r w:rsidRPr="002034A5">
        <w:rPr>
          <w:rStyle w:val="StyleUnderline"/>
        </w:rPr>
        <w:t>.</w:t>
      </w:r>
    </w:p>
    <w:p w14:paraId="0B995DAA" w14:textId="77777777" w:rsidR="00B44E40" w:rsidRPr="002034A5" w:rsidRDefault="00B44E40" w:rsidP="00B44E40">
      <w:pPr>
        <w:rPr>
          <w:rStyle w:val="StyleUnderline"/>
        </w:rPr>
      </w:pPr>
      <w:r w:rsidRPr="00E50145">
        <w:rPr>
          <w:sz w:val="16"/>
        </w:rPr>
        <w:t xml:space="preserve">There will be a lot of buzz around the USITC study, as much at WTO headquarters in Geneva as in Washington, DC. But as far as the market is concerned, there won’t be much new information to capitalize. </w:t>
      </w:r>
      <w:r w:rsidRPr="002034A5">
        <w:rPr>
          <w:rStyle w:val="StyleUnderline"/>
        </w:rPr>
        <w:t xml:space="preserve">The </w:t>
      </w:r>
      <w:r w:rsidRPr="00FF376D">
        <w:rPr>
          <w:rStyle w:val="Emphasis"/>
        </w:rPr>
        <w:t>importance</w:t>
      </w:r>
      <w:r w:rsidRPr="002034A5">
        <w:rPr>
          <w:rStyle w:val="StyleUnderline"/>
        </w:rPr>
        <w:t xml:space="preserve"> of IP in</w:t>
      </w:r>
      <w:r w:rsidRPr="00E50145">
        <w:rPr>
          <w:sz w:val="16"/>
        </w:rPr>
        <w:t xml:space="preserve"> fighting COVID – and </w:t>
      </w:r>
      <w:r w:rsidRPr="002034A5">
        <w:rPr>
          <w:rStyle w:val="StyleUnderline"/>
        </w:rPr>
        <w:t xml:space="preserve">preparing for the next pandemic – has long been </w:t>
      </w:r>
      <w:r w:rsidRPr="00FF376D">
        <w:rPr>
          <w:rStyle w:val="Emphasis"/>
        </w:rPr>
        <w:t>clearcut</w:t>
      </w:r>
      <w:r w:rsidRPr="002034A5">
        <w:rPr>
          <w:rStyle w:val="StyleUnderline"/>
        </w:rPr>
        <w:t>.</w:t>
      </w:r>
    </w:p>
    <w:p w14:paraId="6FAB1974" w14:textId="11FC7240" w:rsidR="0056135A" w:rsidRDefault="00B44E40" w:rsidP="0056135A">
      <w:pPr>
        <w:rPr>
          <w:rStyle w:val="StyleUnderline"/>
        </w:rPr>
      </w:pPr>
      <w:r w:rsidRPr="00E50145">
        <w:rPr>
          <w:sz w:val="16"/>
        </w:rPr>
        <w:t xml:space="preserve">As for the pricing questions Tai posed to the USITC, the truth is </w:t>
      </w:r>
      <w:r w:rsidRPr="00255DB8">
        <w:rPr>
          <w:rStyle w:val="StyleUnderline"/>
        </w:rPr>
        <w:t xml:space="preserve">it’s </w:t>
      </w:r>
      <w:r w:rsidRPr="00FF376D">
        <w:rPr>
          <w:rStyle w:val="Emphasis"/>
        </w:rPr>
        <w:t>impossible</w:t>
      </w:r>
      <w:r w:rsidRPr="00255DB8">
        <w:rPr>
          <w:rStyle w:val="StyleUnderline"/>
        </w:rPr>
        <w:t xml:space="preserve"> to make a </w:t>
      </w:r>
      <w:r w:rsidRPr="00FD3EDA">
        <w:rPr>
          <w:rStyle w:val="Emphasis"/>
        </w:rPr>
        <w:t>generic</w:t>
      </w:r>
      <w:r w:rsidRPr="00255DB8">
        <w:rPr>
          <w:rStyle w:val="StyleUnderline"/>
        </w:rPr>
        <w:t xml:space="preserve"> out of </w:t>
      </w:r>
      <w:r w:rsidRPr="00FD3EDA">
        <w:rPr>
          <w:rStyle w:val="Emphasis"/>
        </w:rPr>
        <w:t>nothing</w:t>
      </w:r>
      <w:r w:rsidRPr="00255DB8">
        <w:rPr>
          <w:rStyle w:val="StyleUnderline"/>
        </w:rPr>
        <w:t xml:space="preserve">, and </w:t>
      </w:r>
      <w:r w:rsidRPr="005B6FFF">
        <w:rPr>
          <w:rStyle w:val="Emphasis"/>
          <w:highlight w:val="cyan"/>
        </w:rPr>
        <w:t>nothing is</w:t>
      </w:r>
      <w:r w:rsidRPr="00255DB8">
        <w:rPr>
          <w:rStyle w:val="StyleUnderline"/>
        </w:rPr>
        <w:t xml:space="preserve"> precisely </w:t>
      </w:r>
      <w:r w:rsidRPr="005B6FFF">
        <w:rPr>
          <w:rStyle w:val="Emphasis"/>
          <w:highlight w:val="cyan"/>
        </w:rPr>
        <w:t>what</w:t>
      </w:r>
      <w:r w:rsidRPr="005B6FFF">
        <w:rPr>
          <w:rStyle w:val="StyleUnderline"/>
          <w:highlight w:val="cyan"/>
        </w:rPr>
        <w:t xml:space="preserve"> biopharma</w:t>
      </w:r>
      <w:r w:rsidRPr="00255DB8">
        <w:rPr>
          <w:rStyle w:val="StyleUnderline"/>
        </w:rPr>
        <w:t xml:space="preserve">ceutical </w:t>
      </w:r>
      <w:r w:rsidRPr="00FD3EDA">
        <w:rPr>
          <w:rStyle w:val="Emphasis"/>
        </w:rPr>
        <w:t xml:space="preserve">companies </w:t>
      </w:r>
      <w:r w:rsidRPr="005B6FFF">
        <w:rPr>
          <w:rStyle w:val="Emphasis"/>
          <w:highlight w:val="cyan"/>
        </w:rPr>
        <w:t>will bring</w:t>
      </w:r>
      <w:r w:rsidRPr="00255DB8">
        <w:rPr>
          <w:rStyle w:val="StyleUnderline"/>
        </w:rPr>
        <w:t xml:space="preserve"> to market </w:t>
      </w:r>
      <w:r w:rsidRPr="005B6FFF">
        <w:rPr>
          <w:rStyle w:val="Emphasis"/>
          <w:highlight w:val="cyan"/>
        </w:rPr>
        <w:t>if</w:t>
      </w:r>
      <w:r w:rsidRPr="005B6FFF">
        <w:rPr>
          <w:rStyle w:val="StyleUnderline"/>
          <w:highlight w:val="cyan"/>
        </w:rPr>
        <w:t xml:space="preserve"> their </w:t>
      </w:r>
      <w:r w:rsidRPr="005B6FFF">
        <w:rPr>
          <w:rStyle w:val="Emphasis"/>
          <w:highlight w:val="cyan"/>
        </w:rPr>
        <w:t>IP is curtailed</w:t>
      </w:r>
      <w:r w:rsidRPr="005B6FFF">
        <w:rPr>
          <w:rStyle w:val="StyleUnderline"/>
          <w:highlight w:val="cyan"/>
        </w:rPr>
        <w:t>.</w:t>
      </w:r>
    </w:p>
    <w:p w14:paraId="5D8F4C9E" w14:textId="75570211" w:rsidR="00B44E40" w:rsidRDefault="00B44E40" w:rsidP="00B44E40">
      <w:pPr>
        <w:pStyle w:val="Heading4"/>
      </w:pPr>
      <w:r>
        <w:t xml:space="preserve">Biomedical innovation’s the </w:t>
      </w:r>
      <w:r>
        <w:rPr>
          <w:u w:val="single"/>
        </w:rPr>
        <w:t>lynchpin</w:t>
      </w:r>
      <w:r>
        <w:t xml:space="preserve"> of disease </w:t>
      </w:r>
      <w:r>
        <w:rPr>
          <w:u w:val="single"/>
        </w:rPr>
        <w:t>prevention</w:t>
      </w:r>
      <w:r>
        <w:t xml:space="preserve"> </w:t>
      </w:r>
      <w:r w:rsidR="00DC091E">
        <w:t>and</w:t>
      </w:r>
      <w:r>
        <w:t xml:space="preserve"> </w:t>
      </w:r>
      <w:r>
        <w:rPr>
          <w:u w:val="single"/>
        </w:rPr>
        <w:t>response</w:t>
      </w:r>
      <w:r>
        <w:t>.</w:t>
      </w:r>
    </w:p>
    <w:p w14:paraId="5D7B3E36" w14:textId="77777777" w:rsidR="00B44E40" w:rsidRDefault="00B44E40" w:rsidP="00B44E40">
      <w:pPr>
        <w:rPr>
          <w:rStyle w:val="Style13ptBold"/>
          <w:b w:val="0"/>
          <w:bCs w:val="0"/>
        </w:rPr>
      </w:pPr>
      <w:r>
        <w:rPr>
          <w:rStyle w:val="Style13ptBold"/>
        </w:rPr>
        <w:t>Gadicke ’22</w:t>
      </w:r>
      <w:r>
        <w:rPr>
          <w:rStyle w:val="Style13ptBold"/>
          <w:b w:val="0"/>
          <w:bCs w:val="0"/>
        </w:rPr>
        <w:t xml:space="preserve"> </w:t>
      </w:r>
      <w:r w:rsidRPr="00AE78EF">
        <w:rPr>
          <w:rStyle w:val="Style13ptBold"/>
          <w:b w:val="0"/>
          <w:bCs w:val="0"/>
        </w:rPr>
        <w:t xml:space="preserve">[Ansbert; November 30; M.D. from J.W. Goethe University in Frankfurt, held research positions at the Biochemistry Department at Harvard and the Whitehead Institute for Biomedical Research at M.I.T.; Milken Institute, “Innovation in biotech: our most powerful weapon in the war against viruses,” </w:t>
      </w:r>
      <w:hyperlink r:id="rId9" w:history="1">
        <w:r w:rsidRPr="005E3460">
          <w:rPr>
            <w:rStyle w:val="Hyperlink"/>
          </w:rPr>
          <w:t>https://milkeninstitute.org/article/biotech-innovation-weapon-viruses</w:t>
        </w:r>
      </w:hyperlink>
      <w:r w:rsidRPr="00AE78EF">
        <w:rPr>
          <w:rStyle w:val="Style13ptBold"/>
          <w:b w:val="0"/>
          <w:bCs w:val="0"/>
        </w:rPr>
        <w:t>]</w:t>
      </w:r>
    </w:p>
    <w:p w14:paraId="5C0E7E46" w14:textId="77777777" w:rsidR="00B44E40" w:rsidRPr="00472071" w:rsidRDefault="00B44E40" w:rsidP="00B44E40">
      <w:pPr>
        <w:rPr>
          <w:sz w:val="16"/>
        </w:rPr>
      </w:pPr>
      <w:r w:rsidRPr="00397BCE">
        <w:rPr>
          <w:rStyle w:val="StyleUnderline"/>
        </w:rPr>
        <w:t xml:space="preserve">Humans and </w:t>
      </w:r>
      <w:r w:rsidRPr="007320D3">
        <w:rPr>
          <w:rStyle w:val="Emphasis"/>
        </w:rPr>
        <w:t>viruses</w:t>
      </w:r>
      <w:r w:rsidRPr="00397BCE">
        <w:rPr>
          <w:rStyle w:val="StyleUnderline"/>
        </w:rPr>
        <w:t xml:space="preserve"> are constantly at war</w:t>
      </w:r>
      <w:r w:rsidRPr="00472071">
        <w:rPr>
          <w:sz w:val="16"/>
        </w:rPr>
        <w:t xml:space="preserve">. While this war may be atypical, many traditional wartime strategies are </w:t>
      </w:r>
      <w:r w:rsidRPr="00A82812">
        <w:rPr>
          <w:rStyle w:val="StyleUnderline"/>
        </w:rPr>
        <w:t xml:space="preserve">still </w:t>
      </w:r>
      <w:r w:rsidRPr="007320D3">
        <w:rPr>
          <w:rStyle w:val="Emphasis"/>
        </w:rPr>
        <w:t>effective</w:t>
      </w:r>
      <w:r w:rsidRPr="00472071">
        <w:rPr>
          <w:sz w:val="16"/>
        </w:rPr>
        <w:t xml:space="preserve">. In particular, fostering </w:t>
      </w:r>
      <w:r w:rsidRPr="00A82812">
        <w:rPr>
          <w:rStyle w:val="StyleUnderline"/>
        </w:rPr>
        <w:t xml:space="preserve">human </w:t>
      </w:r>
      <w:r w:rsidRPr="007320D3">
        <w:rPr>
          <w:rStyle w:val="Emphasis"/>
        </w:rPr>
        <w:t>ingenuity</w:t>
      </w:r>
      <w:r w:rsidRPr="00A82812">
        <w:rPr>
          <w:rStyle w:val="StyleUnderline"/>
        </w:rPr>
        <w:t xml:space="preserve"> </w:t>
      </w:r>
      <w:r w:rsidRPr="008D5E96">
        <w:rPr>
          <w:rStyle w:val="StyleUnderline"/>
        </w:rPr>
        <w:t xml:space="preserve">and </w:t>
      </w:r>
      <w:r w:rsidRPr="008D5E96">
        <w:rPr>
          <w:rStyle w:val="StyleUnderline"/>
          <w:highlight w:val="cyan"/>
        </w:rPr>
        <w:t>tech</w:t>
      </w:r>
      <w:r w:rsidRPr="008D5E96">
        <w:rPr>
          <w:rStyle w:val="StyleUnderline"/>
        </w:rPr>
        <w:t>n</w:t>
      </w:r>
      <w:r w:rsidRPr="00A82812">
        <w:rPr>
          <w:rStyle w:val="StyleUnderline"/>
        </w:rPr>
        <w:t xml:space="preserve">ological </w:t>
      </w:r>
      <w:r w:rsidRPr="008D5E96">
        <w:rPr>
          <w:rStyle w:val="Emphasis"/>
          <w:highlight w:val="cyan"/>
        </w:rPr>
        <w:t>innovation</w:t>
      </w:r>
      <w:r w:rsidRPr="00472071">
        <w:rPr>
          <w:sz w:val="16"/>
        </w:rPr>
        <w:t xml:space="preserve"> is essential to gain an edge over our opponent.</w:t>
      </w:r>
    </w:p>
    <w:p w14:paraId="330F2969" w14:textId="77777777" w:rsidR="00B44E40" w:rsidRPr="001057EF" w:rsidRDefault="00B44E40" w:rsidP="00B44E40">
      <w:pPr>
        <w:rPr>
          <w:rStyle w:val="StyleUnderline"/>
        </w:rPr>
      </w:pPr>
      <w:r w:rsidRPr="00472071">
        <w:rPr>
          <w:sz w:val="16"/>
        </w:rPr>
        <w:t xml:space="preserve">At the German Cancer Research Institute, I was part of Harald zur Hausen’s team that discovered the widespread virus HPV causes cervical cancer. Through HPV vaccination, we will be able to prevent more than 60 million cancer cases across the globe. However, it took roughly two decades to translate this discovery into an approved vaccine. Now equipped with </w:t>
      </w:r>
      <w:r w:rsidRPr="007320D3">
        <w:rPr>
          <w:rStyle w:val="Emphasis"/>
        </w:rPr>
        <w:t>breakthrough</w:t>
      </w:r>
      <w:r w:rsidRPr="001057EF">
        <w:rPr>
          <w:rStyle w:val="StyleUnderline"/>
        </w:rPr>
        <w:t xml:space="preserve"> RNA </w:t>
      </w:r>
      <w:r w:rsidRPr="007320D3">
        <w:rPr>
          <w:rStyle w:val="Emphasis"/>
        </w:rPr>
        <w:t>technology</w:t>
      </w:r>
      <w:r w:rsidRPr="00472071">
        <w:rPr>
          <w:sz w:val="16"/>
        </w:rPr>
        <w:t xml:space="preserve"> to use against our viral enemy, we </w:t>
      </w:r>
      <w:r w:rsidRPr="008D5E96">
        <w:rPr>
          <w:rStyle w:val="Emphasis"/>
          <w:highlight w:val="cyan"/>
        </w:rPr>
        <w:t>developed</w:t>
      </w:r>
      <w:r w:rsidRPr="001057EF">
        <w:rPr>
          <w:rStyle w:val="StyleUnderline"/>
        </w:rPr>
        <w:t xml:space="preserve"> and mass-manufactured </w:t>
      </w:r>
      <w:r w:rsidRPr="008D5E96">
        <w:rPr>
          <w:rStyle w:val="StyleUnderline"/>
        </w:rPr>
        <w:t xml:space="preserve">safe and </w:t>
      </w:r>
      <w:r w:rsidRPr="008D5E96">
        <w:rPr>
          <w:rStyle w:val="StyleUnderline"/>
          <w:highlight w:val="cyan"/>
        </w:rPr>
        <w:t xml:space="preserve">effective </w:t>
      </w:r>
      <w:r w:rsidRPr="008D5E96">
        <w:rPr>
          <w:rStyle w:val="Emphasis"/>
          <w:highlight w:val="cyan"/>
        </w:rPr>
        <w:t>vaccines</w:t>
      </w:r>
      <w:r w:rsidRPr="00472071">
        <w:rPr>
          <w:sz w:val="16"/>
        </w:rPr>
        <w:t xml:space="preserve"> for COVID-19 </w:t>
      </w:r>
      <w:r w:rsidRPr="001057EF">
        <w:rPr>
          <w:rStyle w:val="StyleUnderline"/>
        </w:rPr>
        <w:t>in less than a year.</w:t>
      </w:r>
    </w:p>
    <w:p w14:paraId="67B45CC9" w14:textId="77777777" w:rsidR="00B44E40" w:rsidRPr="00146558" w:rsidRDefault="00B44E40" w:rsidP="00B44E40">
      <w:pPr>
        <w:rPr>
          <w:rStyle w:val="Emphasis"/>
        </w:rPr>
      </w:pPr>
      <w:r w:rsidRPr="00472071">
        <w:rPr>
          <w:sz w:val="16"/>
        </w:rPr>
        <w:t xml:space="preserve">Today’s RNA technology helped us in our battle against </w:t>
      </w:r>
      <w:r w:rsidRPr="005D6068">
        <w:rPr>
          <w:rStyle w:val="Emphasis"/>
        </w:rPr>
        <w:t>COVID</w:t>
      </w:r>
      <w:r w:rsidRPr="00472071">
        <w:rPr>
          <w:sz w:val="16"/>
        </w:rPr>
        <w:t xml:space="preserve">-19, but that </w:t>
      </w:r>
      <w:r w:rsidRPr="000E2ADC">
        <w:rPr>
          <w:rStyle w:val="StyleUnderline"/>
        </w:rPr>
        <w:t xml:space="preserve">does </w:t>
      </w:r>
      <w:r w:rsidRPr="005D6068">
        <w:rPr>
          <w:rStyle w:val="Emphasis"/>
        </w:rPr>
        <w:t>not mean</w:t>
      </w:r>
      <w:r w:rsidRPr="000E2ADC">
        <w:rPr>
          <w:rStyle w:val="StyleUnderline"/>
        </w:rPr>
        <w:t xml:space="preserve"> the fight is </w:t>
      </w:r>
      <w:r w:rsidRPr="005D6068">
        <w:rPr>
          <w:rStyle w:val="Emphasis"/>
        </w:rPr>
        <w:t>over</w:t>
      </w:r>
      <w:r w:rsidRPr="00472071">
        <w:rPr>
          <w:sz w:val="16"/>
        </w:rPr>
        <w:t xml:space="preserve">. </w:t>
      </w:r>
      <w:r w:rsidRPr="000E2ADC">
        <w:rPr>
          <w:rStyle w:val="StyleUnderline"/>
        </w:rPr>
        <w:t>To</w:t>
      </w:r>
      <w:r w:rsidRPr="00472071">
        <w:rPr>
          <w:sz w:val="16"/>
        </w:rPr>
        <w:t xml:space="preserve"> keep up and even </w:t>
      </w:r>
      <w:r w:rsidRPr="00390C2A">
        <w:rPr>
          <w:rStyle w:val="Emphasis"/>
        </w:rPr>
        <w:t>get ahead</w:t>
      </w:r>
      <w:r w:rsidRPr="000E2ADC">
        <w:rPr>
          <w:rStyle w:val="StyleUnderline"/>
        </w:rPr>
        <w:t xml:space="preserve">, </w:t>
      </w:r>
      <w:r w:rsidRPr="008D5E96">
        <w:rPr>
          <w:rStyle w:val="StyleUnderline"/>
          <w:highlight w:val="cyan"/>
        </w:rPr>
        <w:t xml:space="preserve">we must </w:t>
      </w:r>
      <w:r w:rsidRPr="008D5E96">
        <w:rPr>
          <w:rStyle w:val="Emphasis"/>
          <w:highlight w:val="cyan"/>
        </w:rPr>
        <w:t>continue</w:t>
      </w:r>
      <w:r w:rsidRPr="008D5E96">
        <w:rPr>
          <w:rStyle w:val="StyleUnderline"/>
          <w:highlight w:val="cyan"/>
        </w:rPr>
        <w:t xml:space="preserve"> to innovate</w:t>
      </w:r>
      <w:r w:rsidRPr="00472071">
        <w:rPr>
          <w:sz w:val="16"/>
        </w:rPr>
        <w:t xml:space="preserve">. Thankfully, scientists at leading research institutes are making faster progress than ever, constantly making new </w:t>
      </w:r>
      <w:r w:rsidRPr="008D5E96">
        <w:rPr>
          <w:rStyle w:val="Emphasis"/>
          <w:highlight w:val="cyan"/>
        </w:rPr>
        <w:t>discoveries</w:t>
      </w:r>
      <w:r w:rsidRPr="00472071">
        <w:rPr>
          <w:sz w:val="16"/>
        </w:rPr>
        <w:t xml:space="preserve"> that </w:t>
      </w:r>
      <w:r w:rsidRPr="00337708">
        <w:rPr>
          <w:rStyle w:val="StyleUnderline"/>
        </w:rPr>
        <w:t>have</w:t>
      </w:r>
      <w:r w:rsidRPr="00472071">
        <w:rPr>
          <w:sz w:val="16"/>
        </w:rPr>
        <w:t xml:space="preserve"> the </w:t>
      </w:r>
      <w:r w:rsidRPr="00337708">
        <w:rPr>
          <w:rStyle w:val="StyleUnderline"/>
        </w:rPr>
        <w:t xml:space="preserve">potential to </w:t>
      </w:r>
      <w:r w:rsidRPr="008D5E96">
        <w:rPr>
          <w:rStyle w:val="StyleUnderline"/>
          <w:highlight w:val="cyan"/>
        </w:rPr>
        <w:t>become</w:t>
      </w:r>
      <w:r w:rsidRPr="00337708">
        <w:rPr>
          <w:rStyle w:val="StyleUnderline"/>
        </w:rPr>
        <w:t xml:space="preserve"> the next </w:t>
      </w:r>
      <w:r w:rsidRPr="008D5E96">
        <w:rPr>
          <w:rStyle w:val="Emphasis"/>
          <w:highlight w:val="cyan"/>
        </w:rPr>
        <w:t>transformative</w:t>
      </w:r>
      <w:r w:rsidRPr="00337708">
        <w:rPr>
          <w:rStyle w:val="StyleUnderline"/>
        </w:rPr>
        <w:t xml:space="preserve"> biotechnology</w:t>
      </w:r>
      <w:r w:rsidRPr="00472071">
        <w:rPr>
          <w:sz w:val="16"/>
        </w:rPr>
        <w:t xml:space="preserve">. As company </w:t>
      </w:r>
      <w:r w:rsidRPr="008D5E96">
        <w:rPr>
          <w:rStyle w:val="Emphasis"/>
          <w:highlight w:val="cyan"/>
        </w:rPr>
        <w:t>creators</w:t>
      </w:r>
      <w:r w:rsidRPr="008D5E96">
        <w:rPr>
          <w:rStyle w:val="StyleUnderline"/>
          <w:highlight w:val="cyan"/>
        </w:rPr>
        <w:t xml:space="preserve"> and investors</w:t>
      </w:r>
      <w:r w:rsidRPr="00472071">
        <w:rPr>
          <w:sz w:val="16"/>
        </w:rPr>
        <w:t xml:space="preserve">, we at BioImpact Capital and MPM </w:t>
      </w:r>
      <w:r w:rsidRPr="008D5E96">
        <w:rPr>
          <w:rStyle w:val="Emphasis"/>
          <w:highlight w:val="cyan"/>
        </w:rPr>
        <w:t>work</w:t>
      </w:r>
      <w:r w:rsidRPr="0086075E">
        <w:rPr>
          <w:rStyle w:val="StyleUnderline"/>
        </w:rPr>
        <w:t xml:space="preserve"> hand-in-hand </w:t>
      </w:r>
      <w:r w:rsidRPr="008D5E96">
        <w:rPr>
          <w:rStyle w:val="StyleUnderline"/>
          <w:highlight w:val="cyan"/>
        </w:rPr>
        <w:t>with</w:t>
      </w:r>
      <w:r w:rsidRPr="0086075E">
        <w:rPr>
          <w:rStyle w:val="StyleUnderline"/>
        </w:rPr>
        <w:t xml:space="preserve"> </w:t>
      </w:r>
      <w:r w:rsidRPr="00472071">
        <w:rPr>
          <w:sz w:val="16"/>
        </w:rPr>
        <w:t xml:space="preserve">these </w:t>
      </w:r>
      <w:r w:rsidRPr="008D5E96">
        <w:rPr>
          <w:rStyle w:val="Emphasis"/>
          <w:highlight w:val="cyan"/>
        </w:rPr>
        <w:t>scientists</w:t>
      </w:r>
      <w:r w:rsidRPr="0086075E">
        <w:rPr>
          <w:rStyle w:val="StyleUnderline"/>
        </w:rPr>
        <w:t xml:space="preserve">, along with </w:t>
      </w:r>
      <w:r w:rsidRPr="00336380">
        <w:rPr>
          <w:rStyle w:val="Emphasis"/>
        </w:rPr>
        <w:t>entrepreneurial</w:t>
      </w:r>
      <w:r w:rsidRPr="0086075E">
        <w:rPr>
          <w:rStyle w:val="StyleUnderline"/>
        </w:rPr>
        <w:t xml:space="preserve"> drug development </w:t>
      </w:r>
      <w:r w:rsidRPr="00336380">
        <w:rPr>
          <w:rStyle w:val="Emphasis"/>
        </w:rPr>
        <w:t>experts</w:t>
      </w:r>
      <w:r w:rsidRPr="0086075E">
        <w:rPr>
          <w:rStyle w:val="StyleUnderline"/>
        </w:rPr>
        <w:t xml:space="preserve">, </w:t>
      </w:r>
      <w:r w:rsidRPr="008D5E96">
        <w:rPr>
          <w:rStyle w:val="StyleUnderline"/>
          <w:highlight w:val="cyan"/>
        </w:rPr>
        <w:t>to</w:t>
      </w:r>
      <w:r w:rsidRPr="0086075E">
        <w:rPr>
          <w:rStyle w:val="StyleUnderline"/>
        </w:rPr>
        <w:t xml:space="preserve"> turn academic </w:t>
      </w:r>
      <w:r w:rsidRPr="00146558">
        <w:rPr>
          <w:rStyle w:val="Emphasis"/>
        </w:rPr>
        <w:t>concepts</w:t>
      </w:r>
      <w:r w:rsidRPr="0086075E">
        <w:rPr>
          <w:rStyle w:val="StyleUnderline"/>
        </w:rPr>
        <w:t xml:space="preserve"> into transformative </w:t>
      </w:r>
      <w:r w:rsidRPr="00146558">
        <w:rPr>
          <w:rStyle w:val="Emphasis"/>
        </w:rPr>
        <w:t>medicines</w:t>
      </w:r>
      <w:r w:rsidRPr="0086075E">
        <w:rPr>
          <w:rStyle w:val="StyleUnderline"/>
        </w:rPr>
        <w:t xml:space="preserve"> that </w:t>
      </w:r>
      <w:r w:rsidRPr="008D5E96">
        <w:rPr>
          <w:rStyle w:val="StyleUnderline"/>
          <w:highlight w:val="cyan"/>
        </w:rPr>
        <w:t>address</w:t>
      </w:r>
      <w:r w:rsidRPr="00472071">
        <w:rPr>
          <w:sz w:val="16"/>
        </w:rPr>
        <w:t xml:space="preserve"> serious unmet needs, including </w:t>
      </w:r>
      <w:r w:rsidRPr="008D5E96">
        <w:rPr>
          <w:rStyle w:val="StyleUnderline"/>
          <w:highlight w:val="cyan"/>
        </w:rPr>
        <w:t>viruses</w:t>
      </w:r>
      <w:r w:rsidRPr="00472071">
        <w:rPr>
          <w:sz w:val="16"/>
        </w:rPr>
        <w:t>.</w:t>
      </w:r>
    </w:p>
    <w:p w14:paraId="0D587B57" w14:textId="77777777" w:rsidR="00B44E40" w:rsidRPr="00472071" w:rsidRDefault="00B44E40" w:rsidP="00B44E40">
      <w:pPr>
        <w:rPr>
          <w:sz w:val="16"/>
        </w:rPr>
      </w:pPr>
      <w:r w:rsidRPr="0086075E">
        <w:rPr>
          <w:rStyle w:val="StyleUnderline"/>
        </w:rPr>
        <w:t>Innovation</w:t>
      </w:r>
      <w:r w:rsidRPr="00472071">
        <w:rPr>
          <w:sz w:val="16"/>
        </w:rPr>
        <w:t xml:space="preserve"> will continue to </w:t>
      </w:r>
      <w:r w:rsidRPr="008D5E96">
        <w:rPr>
          <w:rStyle w:val="StyleUnderline"/>
          <w:highlight w:val="cyan"/>
        </w:rPr>
        <w:t xml:space="preserve">provide </w:t>
      </w:r>
      <w:r w:rsidRPr="008D5E96">
        <w:rPr>
          <w:rStyle w:val="Emphasis"/>
          <w:highlight w:val="cyan"/>
        </w:rPr>
        <w:t>new</w:t>
      </w:r>
      <w:r w:rsidRPr="008D5E96">
        <w:rPr>
          <w:rStyle w:val="StyleUnderline"/>
          <w:highlight w:val="cyan"/>
        </w:rPr>
        <w:t xml:space="preserve"> and</w:t>
      </w:r>
      <w:r w:rsidRPr="0086075E">
        <w:rPr>
          <w:rStyle w:val="StyleUnderline"/>
        </w:rPr>
        <w:t xml:space="preserve"> more </w:t>
      </w:r>
      <w:r w:rsidRPr="008D5E96">
        <w:rPr>
          <w:rStyle w:val="Emphasis"/>
          <w:highlight w:val="cyan"/>
        </w:rPr>
        <w:t>effective</w:t>
      </w:r>
      <w:r w:rsidRPr="008D5E96">
        <w:rPr>
          <w:rStyle w:val="StyleUnderline"/>
          <w:highlight w:val="cyan"/>
        </w:rPr>
        <w:t xml:space="preserve"> ways</w:t>
      </w:r>
      <w:r w:rsidRPr="0086075E">
        <w:rPr>
          <w:rStyle w:val="StyleUnderline"/>
        </w:rPr>
        <w:t xml:space="preserve"> to fight our</w:t>
      </w:r>
      <w:r w:rsidRPr="00472071">
        <w:rPr>
          <w:sz w:val="16"/>
        </w:rPr>
        <w:t xml:space="preserve"> evolving </w:t>
      </w:r>
      <w:r w:rsidRPr="0086075E">
        <w:rPr>
          <w:rStyle w:val="StyleUnderline"/>
        </w:rPr>
        <w:t>enemy</w:t>
      </w:r>
      <w:r w:rsidRPr="00472071">
        <w:rPr>
          <w:sz w:val="16"/>
        </w:rPr>
        <w:t>.</w:t>
      </w:r>
    </w:p>
    <w:p w14:paraId="168076CC" w14:textId="77777777" w:rsidR="00B44E40" w:rsidRPr="00472071" w:rsidRDefault="00B44E40" w:rsidP="00B44E40">
      <w:pPr>
        <w:rPr>
          <w:sz w:val="16"/>
        </w:rPr>
      </w:pPr>
      <w:r w:rsidRPr="00472071">
        <w:rPr>
          <w:sz w:val="16"/>
        </w:rPr>
        <w:t xml:space="preserve">One example is Orna Therapeutics, a company developing the next generation of RNA technology: circular RNA. Circular RNA technology was originally invented at MIT and has immense potential to address key limitations of mRNA. Orna is </w:t>
      </w:r>
      <w:r w:rsidRPr="006A0A4D">
        <w:rPr>
          <w:rStyle w:val="StyleUnderline"/>
        </w:rPr>
        <w:t>leveraging</w:t>
      </w:r>
      <w:r w:rsidRPr="00472071">
        <w:rPr>
          <w:sz w:val="16"/>
        </w:rPr>
        <w:t xml:space="preserve"> the technological advantages of circular RNA, including </w:t>
      </w:r>
      <w:r w:rsidRPr="006A0A4D">
        <w:rPr>
          <w:rStyle w:val="StyleUnderline"/>
        </w:rPr>
        <w:t xml:space="preserve">enhanced </w:t>
      </w:r>
      <w:r w:rsidRPr="00090672">
        <w:rPr>
          <w:rStyle w:val="Emphasis"/>
        </w:rPr>
        <w:t>stability</w:t>
      </w:r>
      <w:r w:rsidRPr="006A0A4D">
        <w:rPr>
          <w:rStyle w:val="StyleUnderline"/>
        </w:rPr>
        <w:t xml:space="preserve">, </w:t>
      </w:r>
      <w:r w:rsidRPr="008D5E96">
        <w:rPr>
          <w:rStyle w:val="StyleUnderline"/>
          <w:highlight w:val="cyan"/>
        </w:rPr>
        <w:t>to create more</w:t>
      </w:r>
      <w:r w:rsidRPr="006A0A4D">
        <w:rPr>
          <w:rStyle w:val="StyleUnderline"/>
        </w:rPr>
        <w:t xml:space="preserve"> </w:t>
      </w:r>
      <w:r w:rsidRPr="00090672">
        <w:rPr>
          <w:rStyle w:val="Emphasis"/>
        </w:rPr>
        <w:t>efficacious</w:t>
      </w:r>
      <w:r w:rsidRPr="00472071">
        <w:rPr>
          <w:sz w:val="16"/>
        </w:rPr>
        <w:t xml:space="preserve"> RNA </w:t>
      </w:r>
      <w:r w:rsidRPr="008D5E96">
        <w:rPr>
          <w:rStyle w:val="StyleUnderline"/>
          <w:highlight w:val="cyan"/>
        </w:rPr>
        <w:t>therapies</w:t>
      </w:r>
      <w:r w:rsidRPr="006A0A4D">
        <w:rPr>
          <w:rStyle w:val="StyleUnderline"/>
        </w:rPr>
        <w:t xml:space="preserve"> with a </w:t>
      </w:r>
      <w:r w:rsidRPr="00090672">
        <w:rPr>
          <w:rStyle w:val="Emphasis"/>
        </w:rPr>
        <w:t>broader</w:t>
      </w:r>
      <w:r w:rsidRPr="006A0A4D">
        <w:rPr>
          <w:rStyle w:val="StyleUnderline"/>
        </w:rPr>
        <w:t xml:space="preserve"> array of</w:t>
      </w:r>
      <w:r w:rsidRPr="00472071">
        <w:rPr>
          <w:sz w:val="16"/>
        </w:rPr>
        <w:t xml:space="preserve"> potential </w:t>
      </w:r>
      <w:r w:rsidRPr="00090672">
        <w:rPr>
          <w:rStyle w:val="Emphasis"/>
        </w:rPr>
        <w:t>applications</w:t>
      </w:r>
      <w:r w:rsidRPr="00472071">
        <w:rPr>
          <w:sz w:val="16"/>
        </w:rPr>
        <w:t xml:space="preserve">. To apply this </w:t>
      </w:r>
      <w:r w:rsidRPr="00090672">
        <w:rPr>
          <w:rStyle w:val="Emphasis"/>
        </w:rPr>
        <w:t>breakthrough</w:t>
      </w:r>
      <w:r w:rsidRPr="00472071">
        <w:rPr>
          <w:sz w:val="16"/>
        </w:rPr>
        <w:t xml:space="preserve"> in our war with viruses, Orna has partnered with Merck &amp; Co. to create the </w:t>
      </w:r>
      <w:r w:rsidRPr="00590E3C">
        <w:rPr>
          <w:rStyle w:val="StyleUnderline"/>
        </w:rPr>
        <w:t>next generation of</w:t>
      </w:r>
      <w:r w:rsidRPr="00472071">
        <w:rPr>
          <w:sz w:val="16"/>
        </w:rPr>
        <w:t xml:space="preserve"> RNA </w:t>
      </w:r>
      <w:r w:rsidRPr="00590E3C">
        <w:rPr>
          <w:rStyle w:val="StyleUnderline"/>
        </w:rPr>
        <w:t>vaccines</w:t>
      </w:r>
      <w:r w:rsidRPr="00472071">
        <w:rPr>
          <w:sz w:val="16"/>
        </w:rPr>
        <w:t>.</w:t>
      </w:r>
    </w:p>
    <w:p w14:paraId="595A40CE" w14:textId="77777777" w:rsidR="00B44E40" w:rsidRPr="00472071" w:rsidRDefault="00B44E40" w:rsidP="00B44E40">
      <w:pPr>
        <w:rPr>
          <w:sz w:val="16"/>
        </w:rPr>
      </w:pPr>
      <w:r w:rsidRPr="008D5E96">
        <w:rPr>
          <w:rStyle w:val="StyleUnderline"/>
          <w:highlight w:val="cyan"/>
        </w:rPr>
        <w:t>New</w:t>
      </w:r>
      <w:r w:rsidRPr="00AD5D57">
        <w:rPr>
          <w:rStyle w:val="StyleUnderline"/>
        </w:rPr>
        <w:t xml:space="preserve"> </w:t>
      </w:r>
      <w:r w:rsidRPr="008D5E96">
        <w:rPr>
          <w:rStyle w:val="StyleUnderline"/>
          <w:highlight w:val="cyan"/>
        </w:rPr>
        <w:t>vaccine</w:t>
      </w:r>
      <w:r w:rsidRPr="00AD5D57">
        <w:rPr>
          <w:rStyle w:val="StyleUnderline"/>
        </w:rPr>
        <w:t xml:space="preserve"> technologie</w:t>
      </w:r>
      <w:r w:rsidRPr="008D5E96">
        <w:rPr>
          <w:rStyle w:val="StyleUnderline"/>
          <w:highlight w:val="cyan"/>
        </w:rPr>
        <w:t>s</w:t>
      </w:r>
      <w:r w:rsidRPr="00AD5D57">
        <w:rPr>
          <w:rStyle w:val="StyleUnderline"/>
        </w:rPr>
        <w:t xml:space="preserve"> are </w:t>
      </w:r>
      <w:r w:rsidRPr="007077BC">
        <w:rPr>
          <w:rStyle w:val="Emphasis"/>
        </w:rPr>
        <w:t>immensely</w:t>
      </w:r>
      <w:r w:rsidRPr="00AD5D57">
        <w:rPr>
          <w:rStyle w:val="StyleUnderline"/>
        </w:rPr>
        <w:t xml:space="preserve"> important. They </w:t>
      </w:r>
      <w:r w:rsidRPr="00472071">
        <w:rPr>
          <w:sz w:val="16"/>
        </w:rPr>
        <w:t xml:space="preserve">have the potential to </w:t>
      </w:r>
      <w:r w:rsidRPr="00AD5D57">
        <w:rPr>
          <w:rStyle w:val="StyleUnderline"/>
        </w:rPr>
        <w:t xml:space="preserve">not only </w:t>
      </w:r>
      <w:r w:rsidRPr="008D5E96">
        <w:rPr>
          <w:rStyle w:val="Emphasis"/>
          <w:highlight w:val="cyan"/>
        </w:rPr>
        <w:t>prevent</w:t>
      </w:r>
      <w:r w:rsidRPr="008D5E96">
        <w:rPr>
          <w:rStyle w:val="StyleUnderline"/>
        </w:rPr>
        <w:t xml:space="preserve"> infection</w:t>
      </w:r>
      <w:r w:rsidRPr="00AD5D57">
        <w:rPr>
          <w:rStyle w:val="StyleUnderline"/>
        </w:rPr>
        <w:t xml:space="preserve"> from </w:t>
      </w:r>
      <w:r w:rsidRPr="00704AD6">
        <w:rPr>
          <w:rStyle w:val="Emphasis"/>
        </w:rPr>
        <w:t>today’s</w:t>
      </w:r>
      <w:r w:rsidRPr="00AD5D57">
        <w:rPr>
          <w:rStyle w:val="StyleUnderline"/>
        </w:rPr>
        <w:t xml:space="preserve"> viruses but also </w:t>
      </w:r>
      <w:r w:rsidRPr="00704AD6">
        <w:rPr>
          <w:rStyle w:val="Emphasis"/>
        </w:rPr>
        <w:t>tomorrow’s</w:t>
      </w:r>
      <w:r w:rsidRPr="00AD5D57">
        <w:rPr>
          <w:rStyle w:val="StyleUnderline"/>
        </w:rPr>
        <w:t xml:space="preserve"> threats</w:t>
      </w:r>
      <w:r w:rsidRPr="00472071">
        <w:rPr>
          <w:sz w:val="16"/>
        </w:rPr>
        <w:t xml:space="preserve">. However, vaccines cannot address the needs of the hundreds of millions of individuals who are affected by persistent viral infection and chronic viral disease. For these diseases, </w:t>
      </w:r>
      <w:r w:rsidRPr="001172BC">
        <w:rPr>
          <w:rStyle w:val="StyleUnderline"/>
        </w:rPr>
        <w:t>we need cures</w:t>
      </w:r>
      <w:r w:rsidRPr="00472071">
        <w:rPr>
          <w:sz w:val="16"/>
        </w:rPr>
        <w:t>.</w:t>
      </w:r>
    </w:p>
    <w:p w14:paraId="767510B9" w14:textId="77777777" w:rsidR="00B44E40" w:rsidRPr="00472071" w:rsidRDefault="00B44E40" w:rsidP="00B44E40">
      <w:pPr>
        <w:rPr>
          <w:sz w:val="16"/>
        </w:rPr>
      </w:pPr>
      <w:r w:rsidRPr="00472071">
        <w:rPr>
          <w:sz w:val="16"/>
        </w:rPr>
        <w:t xml:space="preserve">In 1998, </w:t>
      </w:r>
      <w:r w:rsidRPr="001F32C9">
        <w:rPr>
          <w:rStyle w:val="StyleUnderline"/>
        </w:rPr>
        <w:t>Pharmasset</w:t>
      </w:r>
      <w:r w:rsidRPr="00472071">
        <w:rPr>
          <w:sz w:val="16"/>
        </w:rPr>
        <w:t xml:space="preserve"> was founded to </w:t>
      </w:r>
      <w:r w:rsidRPr="001F32C9">
        <w:rPr>
          <w:rStyle w:val="StyleUnderline"/>
        </w:rPr>
        <w:t xml:space="preserve">create a </w:t>
      </w:r>
      <w:r w:rsidRPr="00EB4757">
        <w:rPr>
          <w:rStyle w:val="Emphasis"/>
        </w:rPr>
        <w:t>cure</w:t>
      </w:r>
      <w:r w:rsidRPr="001F32C9">
        <w:rPr>
          <w:rStyle w:val="StyleUnderline"/>
        </w:rPr>
        <w:t xml:space="preserve"> for</w:t>
      </w:r>
      <w:r w:rsidRPr="00472071">
        <w:rPr>
          <w:sz w:val="16"/>
        </w:rPr>
        <w:t xml:space="preserve"> hepatitis C, </w:t>
      </w:r>
      <w:r w:rsidRPr="008D5E96">
        <w:rPr>
          <w:rStyle w:val="StyleUnderline"/>
          <w:highlight w:val="cyan"/>
        </w:rPr>
        <w:t xml:space="preserve">the </w:t>
      </w:r>
      <w:r w:rsidRPr="008D5E96">
        <w:rPr>
          <w:rStyle w:val="Emphasis"/>
          <w:highlight w:val="cyan"/>
        </w:rPr>
        <w:t>deadliest</w:t>
      </w:r>
      <w:r w:rsidRPr="001F32C9">
        <w:rPr>
          <w:rStyle w:val="StyleUnderline"/>
        </w:rPr>
        <w:t xml:space="preserve"> viral </w:t>
      </w:r>
      <w:r w:rsidRPr="008D5E96">
        <w:rPr>
          <w:rStyle w:val="Emphasis"/>
          <w:highlight w:val="cyan"/>
        </w:rPr>
        <w:t>disease</w:t>
      </w:r>
      <w:r w:rsidRPr="00472071">
        <w:rPr>
          <w:sz w:val="16"/>
        </w:rPr>
        <w:t xml:space="preserve"> at the beginning of the 21st century. Chronic infection with hepatitis C virus leads to liver cirrhosis, often requiring a transplant, and severe risk for liver cancer. Pharmasset developed Sovaldi®, a breakthrough therapeutic that cures 98 percent of hepatitis C patients with a 12-week course of treatment. Since 2013, approximately 6 million hepatitis C patients have been cured using Sovaldi.</w:t>
      </w:r>
    </w:p>
    <w:p w14:paraId="040F8D03" w14:textId="77777777" w:rsidR="00B44E40" w:rsidRPr="00472071" w:rsidRDefault="00B44E40" w:rsidP="00B44E40">
      <w:pPr>
        <w:rPr>
          <w:sz w:val="16"/>
        </w:rPr>
      </w:pPr>
      <w:r w:rsidRPr="00472071">
        <w:rPr>
          <w:sz w:val="16"/>
        </w:rPr>
        <w:t xml:space="preserve">While we are winning the battle against hepatitis C, </w:t>
      </w:r>
      <w:r w:rsidRPr="00AD6C83">
        <w:rPr>
          <w:rStyle w:val="StyleUnderline"/>
        </w:rPr>
        <w:t>there are</w:t>
      </w:r>
      <w:r w:rsidRPr="00472071">
        <w:rPr>
          <w:sz w:val="16"/>
        </w:rPr>
        <w:t xml:space="preserve"> still </w:t>
      </w:r>
      <w:r w:rsidRPr="00AD6C83">
        <w:rPr>
          <w:rStyle w:val="StyleUnderline"/>
        </w:rPr>
        <w:t>other battles</w:t>
      </w:r>
      <w:r w:rsidRPr="00472071">
        <w:rPr>
          <w:sz w:val="16"/>
        </w:rPr>
        <w:t xml:space="preserve"> being waged that need our attention. Chronic infection with HIV and hepatitis B affect over 300 million patients worldwide, resulting in over 1 million deaths per year. This unmet need will be addressed with </w:t>
      </w:r>
      <w:r w:rsidRPr="008D5E96">
        <w:rPr>
          <w:rStyle w:val="StyleUnderline"/>
          <w:highlight w:val="cyan"/>
        </w:rPr>
        <w:t>the</w:t>
      </w:r>
      <w:r w:rsidRPr="00472071">
        <w:rPr>
          <w:sz w:val="16"/>
        </w:rPr>
        <w:t xml:space="preserve"> same </w:t>
      </w:r>
      <w:r w:rsidRPr="008D5E96">
        <w:rPr>
          <w:rStyle w:val="Emphasis"/>
          <w:highlight w:val="cyan"/>
        </w:rPr>
        <w:t>strategy</w:t>
      </w:r>
      <w:r w:rsidRPr="008D5E96">
        <w:rPr>
          <w:rStyle w:val="StyleUnderline"/>
          <w:highlight w:val="cyan"/>
        </w:rPr>
        <w:t xml:space="preserve"> that has been so </w:t>
      </w:r>
      <w:r w:rsidRPr="008D5E96">
        <w:rPr>
          <w:rStyle w:val="Emphasis"/>
          <w:highlight w:val="cyan"/>
        </w:rPr>
        <w:t>successful</w:t>
      </w:r>
      <w:r w:rsidRPr="00472071">
        <w:rPr>
          <w:sz w:val="16"/>
        </w:rPr>
        <w:t xml:space="preserve"> in the past: </w:t>
      </w:r>
      <w:r w:rsidRPr="00AB2434">
        <w:rPr>
          <w:rStyle w:val="Emphasis"/>
        </w:rPr>
        <w:t xml:space="preserve">biotechnological </w:t>
      </w:r>
      <w:r w:rsidRPr="008D5E96">
        <w:rPr>
          <w:rStyle w:val="Emphasis"/>
          <w:highlight w:val="cyan"/>
        </w:rPr>
        <w:t>innovation</w:t>
      </w:r>
      <w:r w:rsidRPr="00472071">
        <w:rPr>
          <w:sz w:val="16"/>
        </w:rPr>
        <w:t>. New, promising ways of thinking about chronic infection are emerging, borne from our more sophisticated understanding of these infections and learnings derived from treating other diseases, including cancer. As an example, harnessing our immune system has been transformative in cancer care and may represent the next wave of chronic viral therapeutics.</w:t>
      </w:r>
    </w:p>
    <w:p w14:paraId="63A14CAF" w14:textId="77777777" w:rsidR="00B44E40" w:rsidRPr="00472071" w:rsidRDefault="00B44E40" w:rsidP="00B44E40">
      <w:pPr>
        <w:rPr>
          <w:sz w:val="16"/>
        </w:rPr>
      </w:pPr>
      <w:r w:rsidRPr="00472071">
        <w:rPr>
          <w:sz w:val="16"/>
        </w:rPr>
        <w:t xml:space="preserve">As we emerge from the pandemic, we must remain vigilant in our war with viruses. Innovation </w:t>
      </w:r>
      <w:r w:rsidRPr="000609EE">
        <w:rPr>
          <w:rStyle w:val="StyleUnderline"/>
        </w:rPr>
        <w:t>wil</w:t>
      </w:r>
      <w:r w:rsidRPr="00472071">
        <w:rPr>
          <w:sz w:val="16"/>
        </w:rPr>
        <w:t xml:space="preserve">l continue to </w:t>
      </w:r>
      <w:r w:rsidRPr="000609EE">
        <w:rPr>
          <w:rStyle w:val="StyleUnderline"/>
        </w:rPr>
        <w:t xml:space="preserve">provide new and more </w:t>
      </w:r>
      <w:r w:rsidRPr="004D7AAC">
        <w:rPr>
          <w:rStyle w:val="Emphasis"/>
        </w:rPr>
        <w:t>effective</w:t>
      </w:r>
      <w:r w:rsidRPr="000609EE">
        <w:rPr>
          <w:rStyle w:val="StyleUnderline"/>
        </w:rPr>
        <w:t xml:space="preserve"> ways to fight</w:t>
      </w:r>
      <w:r w:rsidRPr="00472071">
        <w:rPr>
          <w:sz w:val="16"/>
        </w:rPr>
        <w:t xml:space="preserve"> our evolving enemy. Armed with these new tools, we will be able to </w:t>
      </w:r>
      <w:r w:rsidRPr="004D7AAC">
        <w:rPr>
          <w:rStyle w:val="Emphasis"/>
        </w:rPr>
        <w:t>cure</w:t>
      </w:r>
      <w:r w:rsidRPr="00472071">
        <w:rPr>
          <w:sz w:val="16"/>
        </w:rPr>
        <w:t xml:space="preserve"> chronic </w:t>
      </w:r>
      <w:r w:rsidRPr="006344B8">
        <w:rPr>
          <w:rStyle w:val="StyleUnderline"/>
        </w:rPr>
        <w:t xml:space="preserve">viral illnesses and to </w:t>
      </w:r>
      <w:r w:rsidRPr="004D7AAC">
        <w:rPr>
          <w:rStyle w:val="Emphasis"/>
        </w:rPr>
        <w:t>prepare</w:t>
      </w:r>
      <w:r w:rsidRPr="006344B8">
        <w:rPr>
          <w:rStyle w:val="StyleUnderline"/>
        </w:rPr>
        <w:t xml:space="preserve"> for future</w:t>
      </w:r>
      <w:r w:rsidRPr="00472071">
        <w:rPr>
          <w:sz w:val="16"/>
        </w:rPr>
        <w:t xml:space="preserve"> viral </w:t>
      </w:r>
      <w:r w:rsidRPr="006344B8">
        <w:rPr>
          <w:rStyle w:val="StyleUnderline"/>
        </w:rPr>
        <w:t>threats</w:t>
      </w:r>
      <w:r w:rsidRPr="00472071">
        <w:rPr>
          <w:sz w:val="16"/>
        </w:rPr>
        <w:t>.</w:t>
      </w:r>
    </w:p>
    <w:p w14:paraId="3E07AFF0" w14:textId="77777777" w:rsidR="00B44E40" w:rsidRPr="00EA4EDA" w:rsidRDefault="00B44E40" w:rsidP="00B44E40">
      <w:pPr>
        <w:pStyle w:val="Heading4"/>
      </w:pPr>
      <w:r>
        <w:t xml:space="preserve">A </w:t>
      </w:r>
      <w:r>
        <w:rPr>
          <w:u w:val="single"/>
        </w:rPr>
        <w:t>host</w:t>
      </w:r>
      <w:r>
        <w:t xml:space="preserve"> of recent developments makes future pandemics </w:t>
      </w:r>
      <w:r>
        <w:rPr>
          <w:u w:val="single"/>
        </w:rPr>
        <w:t>far worse</w:t>
      </w:r>
      <w:r>
        <w:t xml:space="preserve"> than COVID </w:t>
      </w:r>
      <w:r>
        <w:rPr>
          <w:u w:val="single"/>
        </w:rPr>
        <w:t>inevitable</w:t>
      </w:r>
      <w:r>
        <w:t xml:space="preserve">---every pillar of impact calculus flips </w:t>
      </w:r>
      <w:r>
        <w:rPr>
          <w:u w:val="single"/>
        </w:rPr>
        <w:t>affirmative</w:t>
      </w:r>
      <w:r>
        <w:t>.</w:t>
      </w:r>
    </w:p>
    <w:p w14:paraId="47F56646" w14:textId="77777777" w:rsidR="00B44E40" w:rsidRPr="000F3476" w:rsidRDefault="00B44E40" w:rsidP="00B44E40">
      <w:pPr>
        <w:rPr>
          <w:rStyle w:val="Style13ptBold"/>
          <w:b w:val="0"/>
          <w:bCs w:val="0"/>
        </w:rPr>
      </w:pPr>
      <w:r>
        <w:rPr>
          <w:rStyle w:val="Style13ptBold"/>
        </w:rPr>
        <w:t>Jones ’23</w:t>
      </w:r>
      <w:r>
        <w:rPr>
          <w:rStyle w:val="Style13ptBold"/>
          <w:b w:val="0"/>
          <w:bCs w:val="0"/>
        </w:rPr>
        <w:t xml:space="preserve"> </w:t>
      </w:r>
      <w:r w:rsidRPr="00ED1617">
        <w:rPr>
          <w:rStyle w:val="Style13ptBold"/>
          <w:b w:val="0"/>
          <w:bCs w:val="0"/>
        </w:rPr>
        <w:t>[Charles; November 20; Director of mRNA Commercial Development at Pfizer, Co-Founder at Colombio Biosciences and Convert Magic, M.A. from the University of Chicago; B. Adam Williams; Verna Welch; Jane M. True; “Outlook of pandemic preparedness in a post-COVID-19 world,” https://www.nature.com/articles/s41541-023-00773-0]</w:t>
      </w:r>
    </w:p>
    <w:p w14:paraId="2C616E56" w14:textId="77777777" w:rsidR="00B44E40" w:rsidRPr="007109CA" w:rsidRDefault="00B44E40" w:rsidP="00B44E40">
      <w:pPr>
        <w:rPr>
          <w:sz w:val="16"/>
        </w:rPr>
      </w:pPr>
      <w:r w:rsidRPr="007109CA">
        <w:rPr>
          <w:sz w:val="16"/>
        </w:rPr>
        <w:t xml:space="preserve">The </w:t>
      </w:r>
      <w:r w:rsidRPr="00CF17BF">
        <w:rPr>
          <w:rStyle w:val="Emphasis"/>
          <w:highlight w:val="cyan"/>
        </w:rPr>
        <w:t>COVID</w:t>
      </w:r>
      <w:r w:rsidRPr="007109CA">
        <w:rPr>
          <w:sz w:val="16"/>
        </w:rPr>
        <w:t xml:space="preserve">-19 pandemic </w:t>
      </w:r>
      <w:r w:rsidRPr="00CF17BF">
        <w:rPr>
          <w:rStyle w:val="StyleUnderline"/>
          <w:highlight w:val="cyan"/>
        </w:rPr>
        <w:t>was met with</w:t>
      </w:r>
      <w:r w:rsidRPr="007109CA">
        <w:rPr>
          <w:sz w:val="16"/>
        </w:rPr>
        <w:t xml:space="preserve"> rapid, </w:t>
      </w:r>
      <w:r w:rsidRPr="00A23076">
        <w:rPr>
          <w:rStyle w:val="StyleUnderline"/>
        </w:rPr>
        <w:t>unprecedented</w:t>
      </w:r>
      <w:r w:rsidRPr="007109CA">
        <w:rPr>
          <w:sz w:val="16"/>
        </w:rPr>
        <w:t xml:space="preserve"> global </w:t>
      </w:r>
      <w:r w:rsidRPr="00CF17BF">
        <w:rPr>
          <w:rStyle w:val="StyleUnderline"/>
          <w:highlight w:val="cyan"/>
        </w:rPr>
        <w:t>collaboration</w:t>
      </w:r>
      <w:r w:rsidRPr="007109CA">
        <w:rPr>
          <w:sz w:val="16"/>
        </w:rPr>
        <w:t xml:space="preserve"> and action. Even still, </w:t>
      </w:r>
      <w:r w:rsidRPr="0018401C">
        <w:rPr>
          <w:rStyle w:val="StyleUnderline"/>
        </w:rPr>
        <w:t>the</w:t>
      </w:r>
      <w:r w:rsidRPr="007109CA">
        <w:rPr>
          <w:sz w:val="16"/>
        </w:rPr>
        <w:t xml:space="preserve"> public </w:t>
      </w:r>
      <w:r w:rsidRPr="00FA0AEB">
        <w:rPr>
          <w:rStyle w:val="Emphasis"/>
        </w:rPr>
        <w:t>health</w:t>
      </w:r>
      <w:r w:rsidRPr="0018401C">
        <w:rPr>
          <w:rStyle w:val="StyleUnderline"/>
        </w:rPr>
        <w:t xml:space="preserve">, </w:t>
      </w:r>
      <w:r w:rsidRPr="00FA0AEB">
        <w:rPr>
          <w:rStyle w:val="Emphasis"/>
        </w:rPr>
        <w:t>societal</w:t>
      </w:r>
      <w:r w:rsidRPr="0018401C">
        <w:rPr>
          <w:rStyle w:val="StyleUnderline"/>
        </w:rPr>
        <w:t xml:space="preserve">, and </w:t>
      </w:r>
      <w:r w:rsidRPr="00FA0AEB">
        <w:rPr>
          <w:rStyle w:val="Emphasis"/>
        </w:rPr>
        <w:t>economic impact</w:t>
      </w:r>
      <w:r w:rsidRPr="007109CA">
        <w:rPr>
          <w:sz w:val="16"/>
        </w:rPr>
        <w:t xml:space="preserve"> may be </w:t>
      </w:r>
      <w:r w:rsidRPr="00C574C5">
        <w:rPr>
          <w:rStyle w:val="StyleUnderline"/>
        </w:rPr>
        <w:t>felt for years</w:t>
      </w:r>
      <w:r w:rsidRPr="007109CA">
        <w:rPr>
          <w:sz w:val="16"/>
        </w:rPr>
        <w:t xml:space="preserve"> to come. </w:t>
      </w:r>
      <w:r w:rsidRPr="00CF17BF">
        <w:rPr>
          <w:rStyle w:val="StyleUnderline"/>
          <w:highlight w:val="cyan"/>
        </w:rPr>
        <w:t xml:space="preserve">The </w:t>
      </w:r>
      <w:r w:rsidRPr="00CF17BF">
        <w:rPr>
          <w:rStyle w:val="Emphasis"/>
          <w:highlight w:val="cyan"/>
        </w:rPr>
        <w:t>risk</w:t>
      </w:r>
      <w:r w:rsidRPr="00CF17BF">
        <w:rPr>
          <w:rStyle w:val="StyleUnderline"/>
          <w:highlight w:val="cyan"/>
        </w:rPr>
        <w:t xml:space="preserve"> of </w:t>
      </w:r>
      <w:r w:rsidRPr="00CF17BF">
        <w:rPr>
          <w:rStyle w:val="Emphasis"/>
          <w:highlight w:val="cyan"/>
        </w:rPr>
        <w:t>another</w:t>
      </w:r>
      <w:r w:rsidRPr="00CF17BF">
        <w:rPr>
          <w:rStyle w:val="StyleUnderline"/>
          <w:highlight w:val="cyan"/>
        </w:rPr>
        <w:t xml:space="preserve"> pandemic</w:t>
      </w:r>
      <w:r w:rsidRPr="00C574C5">
        <w:rPr>
          <w:rStyle w:val="StyleUnderline"/>
        </w:rPr>
        <w:t xml:space="preserve"> occurring in the next few decades </w:t>
      </w:r>
      <w:r w:rsidRPr="00CF17BF">
        <w:rPr>
          <w:rStyle w:val="StyleUnderline"/>
          <w:highlight w:val="cyan"/>
        </w:rPr>
        <w:t>is</w:t>
      </w:r>
      <w:r w:rsidRPr="00C574C5">
        <w:rPr>
          <w:rStyle w:val="StyleUnderline"/>
        </w:rPr>
        <w:t xml:space="preserve"> </w:t>
      </w:r>
      <w:r w:rsidRPr="0070613B">
        <w:rPr>
          <w:rStyle w:val="Emphasis"/>
        </w:rPr>
        <w:t>ever-present</w:t>
      </w:r>
      <w:r w:rsidRPr="00C574C5">
        <w:rPr>
          <w:rStyle w:val="StyleUnderline"/>
        </w:rPr>
        <w:t xml:space="preserve"> and</w:t>
      </w:r>
      <w:r w:rsidRPr="007109CA">
        <w:rPr>
          <w:sz w:val="16"/>
        </w:rPr>
        <w:t xml:space="preserve"> potentially </w:t>
      </w:r>
      <w:r w:rsidRPr="00CF17BF">
        <w:rPr>
          <w:rStyle w:val="Emphasis"/>
          <w:highlight w:val="cyan"/>
        </w:rPr>
        <w:t>increasing</w:t>
      </w:r>
      <w:r w:rsidRPr="00CF17BF">
        <w:rPr>
          <w:rStyle w:val="StyleUnderline"/>
          <w:highlight w:val="cyan"/>
        </w:rPr>
        <w:t xml:space="preserve"> due to</w:t>
      </w:r>
      <w:r w:rsidRPr="007109CA">
        <w:rPr>
          <w:sz w:val="16"/>
        </w:rPr>
        <w:t xml:space="preserve"> trends such as </w:t>
      </w:r>
      <w:r w:rsidRPr="00CF17BF">
        <w:rPr>
          <w:rStyle w:val="Emphasis"/>
          <w:highlight w:val="cyan"/>
        </w:rPr>
        <w:t>urbanization</w:t>
      </w:r>
      <w:r w:rsidRPr="00CF17BF">
        <w:rPr>
          <w:rStyle w:val="StyleUnderline"/>
          <w:highlight w:val="cyan"/>
        </w:rPr>
        <w:t xml:space="preserve"> and </w:t>
      </w:r>
      <w:r w:rsidRPr="00CF17BF">
        <w:rPr>
          <w:rStyle w:val="Emphasis"/>
          <w:highlight w:val="cyan"/>
        </w:rPr>
        <w:t>climate change</w:t>
      </w:r>
      <w:r w:rsidRPr="007109CA">
        <w:rPr>
          <w:sz w:val="16"/>
        </w:rPr>
        <w:t xml:space="preserve">. While it is difficult to predict the next pandemic pathogen threat, making reasonable assumptions today and evaluating prior efforts </w:t>
      </w:r>
      <w:r w:rsidRPr="009A3FC8">
        <w:rPr>
          <w:rStyle w:val="StyleUnderline"/>
        </w:rPr>
        <w:t>to plan for and respond to</w:t>
      </w:r>
      <w:r w:rsidRPr="007109CA">
        <w:rPr>
          <w:sz w:val="16"/>
        </w:rPr>
        <w:t xml:space="preserve"> disease outbreaks and </w:t>
      </w:r>
      <w:r w:rsidRPr="005C1878">
        <w:rPr>
          <w:rStyle w:val="Emphasis"/>
        </w:rPr>
        <w:t>pandemics</w:t>
      </w:r>
      <w:r w:rsidRPr="007109CA">
        <w:rPr>
          <w:sz w:val="16"/>
        </w:rPr>
        <w:t xml:space="preserve"> may </w:t>
      </w:r>
      <w:r w:rsidRPr="009A3FC8">
        <w:rPr>
          <w:rStyle w:val="StyleUnderline"/>
        </w:rPr>
        <w:t xml:space="preserve">enable a more proactive, effective response </w:t>
      </w:r>
      <w:r w:rsidRPr="007109CA">
        <w:rPr>
          <w:sz w:val="16"/>
        </w:rPr>
        <w:t xml:space="preserve">in the future. Lessons from the COVID-19 response and pandemic influenza preparedness underscore the importance of strengthening surveillance systems, investing in early-stage research on pandemic pathogens and development of platform technologies, and diversifying response plans across a range of tactics to enable earlier access to safe and effective interventions in the next pandemic. Further, sustaining the robust vaccine manufacturing capacity built because of COVID-19 will keep it ready for rapid response in the future. These actions will not be successful without improved global coordination and collaboration. Everyone, including </w:t>
      </w:r>
      <w:r w:rsidRPr="00156FEA">
        <w:rPr>
          <w:rStyle w:val="StyleUnderline"/>
        </w:rPr>
        <w:t xml:space="preserve">the </w:t>
      </w:r>
      <w:r w:rsidRPr="00CF17BF">
        <w:rPr>
          <w:rStyle w:val="Emphasis"/>
          <w:highlight w:val="cyan"/>
        </w:rPr>
        <w:t>biopharma</w:t>
      </w:r>
      <w:r w:rsidRPr="00C14656">
        <w:rPr>
          <w:rStyle w:val="Emphasis"/>
        </w:rPr>
        <w:t>ceutical industry</w:t>
      </w:r>
      <w:r w:rsidRPr="007109CA">
        <w:rPr>
          <w:sz w:val="16"/>
        </w:rPr>
        <w:t xml:space="preserve">, has a role to play in pandemic preparedness, and working together </w:t>
      </w:r>
      <w:r w:rsidRPr="00CF17BF">
        <w:rPr>
          <w:rStyle w:val="StyleUnderline"/>
          <w:highlight w:val="cyan"/>
        </w:rPr>
        <w:t xml:space="preserve">will </w:t>
      </w:r>
      <w:r w:rsidRPr="00CF17BF">
        <w:rPr>
          <w:rStyle w:val="Emphasis"/>
          <w:highlight w:val="cyan"/>
        </w:rPr>
        <w:t>ensure</w:t>
      </w:r>
      <w:r w:rsidRPr="007109CA">
        <w:rPr>
          <w:sz w:val="16"/>
        </w:rPr>
        <w:t xml:space="preserve"> that the most </w:t>
      </w:r>
      <w:r w:rsidRPr="00CF17BF">
        <w:rPr>
          <w:rStyle w:val="StyleUnderline"/>
          <w:highlight w:val="cyan"/>
        </w:rPr>
        <w:t xml:space="preserve">lives are </w:t>
      </w:r>
      <w:r w:rsidRPr="00CF17BF">
        <w:rPr>
          <w:rStyle w:val="Emphasis"/>
          <w:highlight w:val="cyan"/>
        </w:rPr>
        <w:t>saved</w:t>
      </w:r>
      <w:r w:rsidRPr="007109CA">
        <w:rPr>
          <w:sz w:val="16"/>
        </w:rPr>
        <w:t xml:space="preserve"> in the next pandemic.</w:t>
      </w:r>
    </w:p>
    <w:p w14:paraId="30D2AA17" w14:textId="77777777" w:rsidR="00B44E40" w:rsidRPr="007109CA" w:rsidRDefault="00B44E40" w:rsidP="00B44E40">
      <w:pPr>
        <w:rPr>
          <w:sz w:val="16"/>
        </w:rPr>
      </w:pPr>
      <w:r w:rsidRPr="007109CA">
        <w:rPr>
          <w:sz w:val="16"/>
        </w:rPr>
        <w:t>The substantial public health and societal costs of the COVID-19 pandemic are wide-ranging and have been observed across the world. As of August 2023, COVID-19 has infected over 770 million people and resulted in over 6.9 million reported deaths globally1, although the World Health Organization (WHO) estimates mortality could be much higher based on global excess mortality2. It has contributed to a reduction in global life expectancy; in the United States alone, life expectancy fell by an estimated 1.8 years, with a disproportionate drop among racial minorities. Many of those infected with COVID-19 still suffer from long-term COVID, with symptoms remaining months after the initial illness.</w:t>
      </w:r>
    </w:p>
    <w:p w14:paraId="1CD40DD3" w14:textId="77777777" w:rsidR="00B44E40" w:rsidRPr="007109CA" w:rsidRDefault="00B44E40" w:rsidP="00B44E40">
      <w:pPr>
        <w:rPr>
          <w:sz w:val="16"/>
        </w:rPr>
      </w:pPr>
      <w:r w:rsidRPr="007109CA">
        <w:rPr>
          <w:sz w:val="16"/>
        </w:rPr>
        <w:t>More broadly, COVID-19 led to substantial indirect health effects. Mental health declined worldwide, with a 25% increase in the global prevalence of anxiety and depression in the first year of the pandemic4. Disruptions to routine immunization programs in at least 68 countries affected more than 80 million children worldwide, likely resulting in higher rates of vaccine-preventable diseases5,6. Delays and avoidance of medical care contributed to more severe observed health outcomes; for example, delayed cancer screening and treatment have resulted in increased cancer mortality rates7. Beyond direct and indirect health effects, the pandemic challenged conventions around how people learn, work, and play. For example, delivering quality education virtually posed a challenge in some parts of the world, while in other parts of the world, formal education stopped altogether, setting back learning and development for an entire generation of children8,9,10. The negative health and societal impacts of COVID-19 may be felt for years to come. Unfortunately, many of these statistics and estimates will likely increase in magnitude with post-pandemic analyses, and as of the date of this publication, the entirety and extent of the pandemic’s impact are still not known.</w:t>
      </w:r>
    </w:p>
    <w:p w14:paraId="0E23067C" w14:textId="77777777" w:rsidR="00B44E40" w:rsidRPr="007109CA" w:rsidRDefault="00B44E40" w:rsidP="00B44E40">
      <w:pPr>
        <w:rPr>
          <w:sz w:val="16"/>
        </w:rPr>
      </w:pPr>
      <w:r w:rsidRPr="007109CA">
        <w:rPr>
          <w:sz w:val="16"/>
        </w:rPr>
        <w:t>The resulting global economic impacts of the COVID-19 pandemic were also unprecedented and may continue for years. Across countries, gross domestic product (GDP) fell by 2–4% in 2020, and the US had the worst contraction in national GDP since World War II11,12. This decline pales in comparison to the global economic losses extending through to 2024 which are estimated to be $13.8 trillion13. The effect on productivity and livelihood left governments around the world juggling priorities to quickly implement response initiatives.</w:t>
      </w:r>
    </w:p>
    <w:p w14:paraId="70BC8AAD" w14:textId="77777777" w:rsidR="00B44E40" w:rsidRPr="007109CA" w:rsidRDefault="00B44E40" w:rsidP="00B44E40">
      <w:pPr>
        <w:rPr>
          <w:sz w:val="16"/>
        </w:rPr>
      </w:pPr>
      <w:r w:rsidRPr="007109CA">
        <w:rPr>
          <w:sz w:val="16"/>
        </w:rPr>
        <w:t>Despite major economic shocks, the economic burden of the pandemic may have been worse if not for at least some prior spending on pandemic preparedness and response tactics. For example, the US National Institutes of Health (NIH) spent $17.2 billion in vaccine technology research—more than $500 million toward mRNA, virus-like particle, and nanoparticle vaccines—before 2020 with specific attention to diseases with pandemic potential14. These early initiatives set some of the foundational work on which new COVID-19 vaccine candidates were based. However, even with these investments, a report by a WHO-established panel found that on the whole, investment in pandemic preparedness before COVID-19 was inadequate, prompting efforts to revisit how the world prepares for the next pandemic, an ongoing risk15.</w:t>
      </w:r>
    </w:p>
    <w:p w14:paraId="0C210191" w14:textId="77777777" w:rsidR="00B44E40" w:rsidRPr="002F50C4" w:rsidRDefault="00B44E40" w:rsidP="00B44E40">
      <w:pPr>
        <w:rPr>
          <w:rStyle w:val="Emphasis"/>
        </w:rPr>
      </w:pPr>
      <w:r w:rsidRPr="00694561">
        <w:rPr>
          <w:rStyle w:val="StyleUnderline"/>
        </w:rPr>
        <w:t xml:space="preserve">The </w:t>
      </w:r>
      <w:r w:rsidRPr="002F50C4">
        <w:rPr>
          <w:rStyle w:val="Emphasis"/>
        </w:rPr>
        <w:t>risk</w:t>
      </w:r>
      <w:r w:rsidRPr="00694561">
        <w:rPr>
          <w:rStyle w:val="StyleUnderline"/>
        </w:rPr>
        <w:t xml:space="preserve"> of another pandemic</w:t>
      </w:r>
    </w:p>
    <w:p w14:paraId="6945CEBF" w14:textId="77777777" w:rsidR="00B44E40" w:rsidRPr="007109CA" w:rsidRDefault="00B44E40" w:rsidP="00B44E40">
      <w:pPr>
        <w:rPr>
          <w:sz w:val="16"/>
        </w:rPr>
      </w:pPr>
      <w:r w:rsidRPr="007109CA">
        <w:rPr>
          <w:sz w:val="16"/>
        </w:rPr>
        <w:t xml:space="preserve">Smaller-scale outbreaks or </w:t>
      </w:r>
      <w:r w:rsidRPr="00CF17BF">
        <w:rPr>
          <w:rStyle w:val="Emphasis"/>
          <w:highlight w:val="cyan"/>
        </w:rPr>
        <w:t>large-scale</w:t>
      </w:r>
      <w:r w:rsidRPr="00CF17BF">
        <w:rPr>
          <w:rStyle w:val="StyleUnderline"/>
          <w:highlight w:val="cyan"/>
        </w:rPr>
        <w:t xml:space="preserve"> pandemics</w:t>
      </w:r>
      <w:r w:rsidRPr="007109CA">
        <w:rPr>
          <w:sz w:val="16"/>
        </w:rPr>
        <w:t xml:space="preserve"> related to emerging infectious diseases have </w:t>
      </w:r>
      <w:r w:rsidRPr="00CF17BF">
        <w:rPr>
          <w:rStyle w:val="Emphasis"/>
          <w:highlight w:val="cyan"/>
        </w:rPr>
        <w:t>increased</w:t>
      </w:r>
      <w:r w:rsidRPr="008027D3">
        <w:rPr>
          <w:rStyle w:val="StyleUnderline"/>
        </w:rPr>
        <w:t xml:space="preserve"> over the past century</w:t>
      </w:r>
      <w:r w:rsidRPr="007109CA">
        <w:rPr>
          <w:sz w:val="16"/>
        </w:rPr>
        <w:t xml:space="preserve">, and are </w:t>
      </w:r>
      <w:r w:rsidRPr="002F50C4">
        <w:rPr>
          <w:rStyle w:val="Emphasis"/>
        </w:rPr>
        <w:t>projected</w:t>
      </w:r>
      <w:r w:rsidRPr="008027D3">
        <w:rPr>
          <w:rStyle w:val="StyleUnderline"/>
        </w:rPr>
        <w:t xml:space="preserve"> to do so </w:t>
      </w:r>
      <w:r w:rsidRPr="00CF17BF">
        <w:rPr>
          <w:rStyle w:val="StyleUnderline"/>
          <w:highlight w:val="cyan"/>
        </w:rPr>
        <w:t>over time</w:t>
      </w:r>
      <w:r w:rsidRPr="007109CA">
        <w:rPr>
          <w:sz w:val="16"/>
        </w:rPr>
        <w:t xml:space="preserve">16. Evidence suggests </w:t>
      </w:r>
      <w:r w:rsidRPr="0069171A">
        <w:rPr>
          <w:rStyle w:val="StyleUnderline"/>
          <w:highlight w:val="cyan"/>
        </w:rPr>
        <w:t xml:space="preserve">the </w:t>
      </w:r>
      <w:r w:rsidRPr="0069171A">
        <w:rPr>
          <w:rStyle w:val="Emphasis"/>
          <w:highlight w:val="cyan"/>
        </w:rPr>
        <w:t>probability</w:t>
      </w:r>
      <w:r w:rsidRPr="007109CA">
        <w:rPr>
          <w:sz w:val="16"/>
        </w:rPr>
        <w:t xml:space="preserve"> of another pandemic occurring within one’s lifetime is roughly 17% and may even </w:t>
      </w:r>
      <w:r w:rsidRPr="0069171A">
        <w:rPr>
          <w:rStyle w:val="Emphasis"/>
          <w:highlight w:val="cyan"/>
        </w:rPr>
        <w:t>grow</w:t>
      </w:r>
      <w:r w:rsidRPr="007109CA">
        <w:rPr>
          <w:sz w:val="16"/>
        </w:rPr>
        <w:t xml:space="preserve"> to 44% </w:t>
      </w:r>
      <w:r w:rsidRPr="0069171A">
        <w:rPr>
          <w:rStyle w:val="StyleUnderline"/>
          <w:highlight w:val="cyan"/>
        </w:rPr>
        <w:t xml:space="preserve">within the </w:t>
      </w:r>
      <w:r w:rsidRPr="0069171A">
        <w:rPr>
          <w:rStyle w:val="Emphasis"/>
          <w:highlight w:val="cyan"/>
        </w:rPr>
        <w:t>next</w:t>
      </w:r>
      <w:r w:rsidRPr="002D0DBA">
        <w:rPr>
          <w:rStyle w:val="StyleUnderline"/>
        </w:rPr>
        <w:t xml:space="preserve"> couple </w:t>
      </w:r>
      <w:r w:rsidRPr="0069171A">
        <w:rPr>
          <w:rStyle w:val="Emphasis"/>
          <w:highlight w:val="cyan"/>
        </w:rPr>
        <w:t>decades</w:t>
      </w:r>
      <w:r w:rsidRPr="007109CA">
        <w:rPr>
          <w:sz w:val="16"/>
        </w:rPr>
        <w:t xml:space="preserve">. This means that in any given year, the chance of another pandemic occurring is over 2%. Yet, </w:t>
      </w:r>
      <w:r w:rsidRPr="00B46073">
        <w:rPr>
          <w:rStyle w:val="StyleUnderline"/>
        </w:rPr>
        <w:t>it is difficult to determine</w:t>
      </w:r>
      <w:r w:rsidRPr="007109CA">
        <w:rPr>
          <w:sz w:val="16"/>
        </w:rPr>
        <w:t xml:space="preserve"> exactly </w:t>
      </w:r>
      <w:r w:rsidRPr="00B46073">
        <w:rPr>
          <w:rStyle w:val="StyleUnderline"/>
        </w:rPr>
        <w:t>what pathogen</w:t>
      </w:r>
      <w:r w:rsidRPr="007109CA">
        <w:rPr>
          <w:sz w:val="16"/>
        </w:rPr>
        <w:t xml:space="preserve"> will cause the next pandemic.</w:t>
      </w:r>
    </w:p>
    <w:p w14:paraId="361962A2" w14:textId="77777777" w:rsidR="00B44E40" w:rsidRPr="007109CA" w:rsidRDefault="00B44E40" w:rsidP="00B44E40">
      <w:pPr>
        <w:rPr>
          <w:sz w:val="16"/>
        </w:rPr>
      </w:pPr>
      <w:r w:rsidRPr="007109CA">
        <w:rPr>
          <w:sz w:val="16"/>
        </w:rPr>
        <w:t>Most emerging infectious diseases with pandemic potential are initially transmitted from animals to humans—</w:t>
      </w:r>
      <w:r w:rsidRPr="0069171A">
        <w:rPr>
          <w:rStyle w:val="Emphasis"/>
          <w:highlight w:val="cyan"/>
        </w:rPr>
        <w:t>zoonotic spillover</w:t>
      </w:r>
      <w:r w:rsidRPr="007109CA">
        <w:rPr>
          <w:sz w:val="16"/>
        </w:rPr>
        <w:t xml:space="preserve">—and those that have or evolve the ability to move from human to human have the potential to </w:t>
      </w:r>
      <w:r w:rsidRPr="0069171A">
        <w:rPr>
          <w:rStyle w:val="StyleUnderline"/>
          <w:highlight w:val="cyan"/>
        </w:rPr>
        <w:t xml:space="preserve">become </w:t>
      </w:r>
      <w:r w:rsidRPr="0069171A">
        <w:rPr>
          <w:rStyle w:val="Emphasis"/>
          <w:highlight w:val="cyan"/>
        </w:rPr>
        <w:t>dangerous</w:t>
      </w:r>
      <w:r w:rsidRPr="007109CA">
        <w:rPr>
          <w:sz w:val="16"/>
        </w:rPr>
        <w:t xml:space="preserve">. In fact, zoonotic spillover has likely been the </w:t>
      </w:r>
      <w:r w:rsidRPr="006C0B75">
        <w:rPr>
          <w:rStyle w:val="StyleUnderline"/>
        </w:rPr>
        <w:t>trigger</w:t>
      </w:r>
      <w:r w:rsidRPr="007109CA">
        <w:rPr>
          <w:sz w:val="16"/>
        </w:rPr>
        <w:t xml:space="preserve"> for most of the </w:t>
      </w:r>
      <w:r w:rsidRPr="00D761B3">
        <w:rPr>
          <w:rStyle w:val="Emphasis"/>
        </w:rPr>
        <w:t>viral</w:t>
      </w:r>
      <w:r w:rsidRPr="006C0B75">
        <w:rPr>
          <w:rStyle w:val="StyleUnderline"/>
        </w:rPr>
        <w:t xml:space="preserve"> pandemics</w:t>
      </w:r>
      <w:r w:rsidRPr="007109CA">
        <w:rPr>
          <w:sz w:val="16"/>
        </w:rPr>
        <w:t xml:space="preserve"> in the 20th century19. Meanwhile, </w:t>
      </w:r>
      <w:r w:rsidRPr="009C7ABE">
        <w:rPr>
          <w:rStyle w:val="Emphasis"/>
        </w:rPr>
        <w:t>societal trends</w:t>
      </w:r>
      <w:r w:rsidRPr="00856AC3">
        <w:rPr>
          <w:rStyle w:val="StyleUnderline"/>
        </w:rPr>
        <w:t xml:space="preserve"> are increasing the likelihood</w:t>
      </w:r>
      <w:r w:rsidRPr="007109CA">
        <w:rPr>
          <w:sz w:val="16"/>
        </w:rPr>
        <w:t xml:space="preserve"> of zoonotic spillover. </w:t>
      </w:r>
      <w:r w:rsidRPr="00426D89">
        <w:rPr>
          <w:rStyle w:val="Emphasis"/>
        </w:rPr>
        <w:t>Urbanization</w:t>
      </w:r>
      <w:r w:rsidRPr="005363B7">
        <w:rPr>
          <w:rStyle w:val="StyleUnderline"/>
        </w:rPr>
        <w:t xml:space="preserve"> and </w:t>
      </w:r>
      <w:r w:rsidRPr="0069171A">
        <w:rPr>
          <w:rStyle w:val="Emphasis"/>
          <w:highlight w:val="cyan"/>
        </w:rPr>
        <w:t>habitat destruction</w:t>
      </w:r>
      <w:r w:rsidRPr="005363B7">
        <w:rPr>
          <w:rStyle w:val="StyleUnderline"/>
        </w:rPr>
        <w:t xml:space="preserve"> </w:t>
      </w:r>
      <w:r w:rsidRPr="007109CA">
        <w:rPr>
          <w:sz w:val="16"/>
        </w:rPr>
        <w:t xml:space="preserve">are </w:t>
      </w:r>
      <w:r w:rsidRPr="0069171A">
        <w:rPr>
          <w:rStyle w:val="StyleUnderline"/>
          <w:highlight w:val="cyan"/>
        </w:rPr>
        <w:t>placing humans and animals</w:t>
      </w:r>
      <w:r w:rsidRPr="0069171A">
        <w:rPr>
          <w:rStyle w:val="StyleUnderline"/>
        </w:rPr>
        <w:t xml:space="preserve"> in</w:t>
      </w:r>
      <w:r w:rsidRPr="005363B7">
        <w:rPr>
          <w:rStyle w:val="StyleUnderline"/>
        </w:rPr>
        <w:t xml:space="preserve"> </w:t>
      </w:r>
      <w:r w:rsidRPr="0069171A">
        <w:rPr>
          <w:rStyle w:val="StyleUnderline"/>
          <w:highlight w:val="cyan"/>
        </w:rPr>
        <w:t>closer</w:t>
      </w:r>
      <w:r w:rsidRPr="005363B7">
        <w:rPr>
          <w:rStyle w:val="StyleUnderline"/>
        </w:rPr>
        <w:t xml:space="preserve"> contact, </w:t>
      </w:r>
      <w:r w:rsidRPr="00A5756B">
        <w:rPr>
          <w:rStyle w:val="Emphasis"/>
        </w:rPr>
        <w:t>giving</w:t>
      </w:r>
      <w:r w:rsidRPr="005363B7">
        <w:rPr>
          <w:rStyle w:val="StyleUnderline"/>
        </w:rPr>
        <w:t xml:space="preserve"> pathogens more </w:t>
      </w:r>
      <w:r w:rsidRPr="00A5756B">
        <w:rPr>
          <w:rStyle w:val="Emphasis"/>
        </w:rPr>
        <w:t>opportunities</w:t>
      </w:r>
      <w:r w:rsidRPr="005363B7">
        <w:rPr>
          <w:rStyle w:val="StyleUnderline"/>
        </w:rPr>
        <w:t xml:space="preserve"> to migrate</w:t>
      </w:r>
      <w:r w:rsidRPr="007109CA">
        <w:rPr>
          <w:sz w:val="16"/>
        </w:rPr>
        <w:t xml:space="preserve"> to humans. </w:t>
      </w:r>
      <w:r w:rsidRPr="006754D4">
        <w:rPr>
          <w:rStyle w:val="Emphasis"/>
        </w:rPr>
        <w:t>Climate change</w:t>
      </w:r>
      <w:r w:rsidRPr="00DC256E">
        <w:rPr>
          <w:rStyle w:val="StyleUnderline"/>
        </w:rPr>
        <w:t xml:space="preserve"> is</w:t>
      </w:r>
      <w:r w:rsidRPr="007109CA">
        <w:rPr>
          <w:sz w:val="16"/>
        </w:rPr>
        <w:t xml:space="preserve"> also altering animal habitats and </w:t>
      </w:r>
      <w:r w:rsidRPr="005D4A3C">
        <w:rPr>
          <w:rStyle w:val="StyleUnderline"/>
        </w:rPr>
        <w:t>forcing</w:t>
      </w:r>
      <w:r w:rsidRPr="007109CA">
        <w:rPr>
          <w:sz w:val="16"/>
        </w:rPr>
        <w:t xml:space="preserve"> them to migrate to new territories, causing many </w:t>
      </w:r>
      <w:r w:rsidRPr="00537A4F">
        <w:rPr>
          <w:rStyle w:val="StyleUnderline"/>
        </w:rPr>
        <w:t>species to meet for the first time</w:t>
      </w:r>
      <w:r w:rsidRPr="007109CA">
        <w:rPr>
          <w:sz w:val="16"/>
        </w:rPr>
        <w:t>20. Pathogens may travel between several animal species before reaching humans; therefore, novel species interactions driven by climate change also increase the risk of zoonotic spillover20.</w:t>
      </w:r>
    </w:p>
    <w:p w14:paraId="06E9B440" w14:textId="77777777" w:rsidR="00B44E40" w:rsidRPr="007109CA" w:rsidRDefault="00B44E40" w:rsidP="00B44E40">
      <w:pPr>
        <w:rPr>
          <w:sz w:val="16"/>
        </w:rPr>
      </w:pPr>
      <w:r w:rsidRPr="007109CA">
        <w:rPr>
          <w:sz w:val="16"/>
        </w:rPr>
        <w:t xml:space="preserve">Under the right circumstances, a newly emerged pathogen can grow from a disease outbreak to pandemic proportions. The balance of a pathogen’s characteristics, including transmissibility, case fatality rate, replication rate, and mutability—among other factors—will influence the likelihood of becoming a widespread pandemic21. For example, pathogens with a higher case fatality rate and lower transmissibility, combined with pronounced symptomology (e.g., Ebola), are more likely to be more limited in geographic footprint. Meanwhile, SARS-CoV-2 had comparably moderate case fatality, and higher transmissibility through airborne transmission and asymptomatic spread, which led to an exponential growth in the number of infections. Additionally, </w:t>
      </w:r>
      <w:r w:rsidRPr="00137848">
        <w:rPr>
          <w:rStyle w:val="StyleUnderline"/>
        </w:rPr>
        <w:t xml:space="preserve">societal </w:t>
      </w:r>
      <w:r w:rsidRPr="00D8545A">
        <w:rPr>
          <w:rStyle w:val="Emphasis"/>
        </w:rPr>
        <w:t>trends</w:t>
      </w:r>
      <w:r w:rsidRPr="007109CA">
        <w:rPr>
          <w:sz w:val="16"/>
        </w:rPr>
        <w:t xml:space="preserve"> that </w:t>
      </w:r>
      <w:r w:rsidRPr="00137848">
        <w:rPr>
          <w:rStyle w:val="StyleUnderline"/>
        </w:rPr>
        <w:t xml:space="preserve">increase </w:t>
      </w:r>
      <w:r w:rsidRPr="00D8545A">
        <w:rPr>
          <w:rStyle w:val="Emphasis"/>
        </w:rPr>
        <w:t>connectiveness</w:t>
      </w:r>
      <w:r w:rsidRPr="00137848">
        <w:rPr>
          <w:rStyle w:val="StyleUnderline"/>
        </w:rPr>
        <w:t xml:space="preserve"> between countries, like </w:t>
      </w:r>
      <w:r w:rsidRPr="0069171A">
        <w:rPr>
          <w:rStyle w:val="Emphasis"/>
          <w:highlight w:val="cyan"/>
        </w:rPr>
        <w:t>globalization</w:t>
      </w:r>
      <w:r w:rsidRPr="0069171A">
        <w:rPr>
          <w:rStyle w:val="StyleUnderline"/>
          <w:highlight w:val="cyan"/>
        </w:rPr>
        <w:t xml:space="preserve"> and </w:t>
      </w:r>
      <w:r w:rsidRPr="0069171A">
        <w:rPr>
          <w:rStyle w:val="Emphasis"/>
          <w:highlight w:val="cyan"/>
        </w:rPr>
        <w:t>travel</w:t>
      </w:r>
      <w:r w:rsidRPr="007109CA">
        <w:rPr>
          <w:sz w:val="16"/>
        </w:rPr>
        <w:t xml:space="preserve">, can further </w:t>
      </w:r>
      <w:r w:rsidRPr="0069171A">
        <w:rPr>
          <w:rStyle w:val="Emphasis"/>
          <w:highlight w:val="cyan"/>
        </w:rPr>
        <w:t>accelerate</w:t>
      </w:r>
      <w:r w:rsidRPr="0069171A">
        <w:rPr>
          <w:rStyle w:val="StyleUnderline"/>
          <w:highlight w:val="cyan"/>
        </w:rPr>
        <w:t xml:space="preserve"> the </w:t>
      </w:r>
      <w:r w:rsidRPr="0069171A">
        <w:rPr>
          <w:rStyle w:val="Emphasis"/>
          <w:highlight w:val="cyan"/>
        </w:rPr>
        <w:t>spread</w:t>
      </w:r>
      <w:r w:rsidRPr="00137848">
        <w:rPr>
          <w:rStyle w:val="StyleUnderline"/>
        </w:rPr>
        <w:t xml:space="preserve"> of high-risk pathogens</w:t>
      </w:r>
      <w:r w:rsidRPr="007109CA">
        <w:rPr>
          <w:sz w:val="16"/>
        </w:rPr>
        <w:t xml:space="preserve">. Lastly, </w:t>
      </w:r>
      <w:r w:rsidRPr="0069171A">
        <w:rPr>
          <w:rStyle w:val="Emphasis"/>
          <w:highlight w:val="cyan"/>
        </w:rPr>
        <w:t>high</w:t>
      </w:r>
      <w:r w:rsidRPr="007109CA">
        <w:rPr>
          <w:sz w:val="16"/>
        </w:rPr>
        <w:t xml:space="preserve"> pathogen </w:t>
      </w:r>
      <w:r w:rsidRPr="0069171A">
        <w:rPr>
          <w:rStyle w:val="Emphasis"/>
          <w:highlight w:val="cyan"/>
        </w:rPr>
        <w:t>mutation</w:t>
      </w:r>
      <w:r w:rsidRPr="00B342BA">
        <w:rPr>
          <w:rStyle w:val="StyleUnderline"/>
        </w:rPr>
        <w:t xml:space="preserve"> rates</w:t>
      </w:r>
      <w:r w:rsidRPr="007109CA">
        <w:rPr>
          <w:sz w:val="16"/>
        </w:rPr>
        <w:t xml:space="preserve">—as seen in particular with RNA viruses—also </w:t>
      </w:r>
      <w:r w:rsidRPr="00771E6F">
        <w:rPr>
          <w:rStyle w:val="StyleUnderline"/>
        </w:rPr>
        <w:t xml:space="preserve">contribute to a greater </w:t>
      </w:r>
      <w:r w:rsidRPr="003A60D1">
        <w:rPr>
          <w:rStyle w:val="Emphasis"/>
        </w:rPr>
        <w:t>risk</w:t>
      </w:r>
      <w:r w:rsidRPr="007109CA">
        <w:rPr>
          <w:sz w:val="16"/>
        </w:rPr>
        <w:t xml:space="preserve"> because random </w:t>
      </w:r>
      <w:r w:rsidRPr="00771E6F">
        <w:rPr>
          <w:rStyle w:val="StyleUnderline"/>
        </w:rPr>
        <w:t>mutations</w:t>
      </w:r>
      <w:r w:rsidRPr="007109CA">
        <w:rPr>
          <w:sz w:val="16"/>
        </w:rPr>
        <w:t xml:space="preserve"> are a source of potential adaptations that </w:t>
      </w:r>
      <w:r w:rsidRPr="0069171A">
        <w:rPr>
          <w:rStyle w:val="StyleUnderline"/>
          <w:highlight w:val="cyan"/>
        </w:rPr>
        <w:t>benefit the virus</w:t>
      </w:r>
      <w:r w:rsidRPr="00771E6F">
        <w:rPr>
          <w:rStyle w:val="StyleUnderline"/>
        </w:rPr>
        <w:t>.</w:t>
      </w:r>
      <w:r w:rsidRPr="007109CA">
        <w:rPr>
          <w:sz w:val="16"/>
        </w:rPr>
        <w:t xml:space="preserve"> Altogether, given their </w:t>
      </w:r>
      <w:r w:rsidRPr="00A26B92">
        <w:rPr>
          <w:rStyle w:val="StyleUnderline"/>
        </w:rPr>
        <w:t xml:space="preserve">high mutation rates and </w:t>
      </w:r>
      <w:r w:rsidRPr="0069171A">
        <w:rPr>
          <w:rStyle w:val="Emphasis"/>
          <w:highlight w:val="cyan"/>
        </w:rPr>
        <w:t>transmissibility</w:t>
      </w:r>
      <w:r w:rsidRPr="007109CA">
        <w:rPr>
          <w:sz w:val="16"/>
        </w:rPr>
        <w:t>, evidence suggests the next pandemic will likely be a respiratory RNA virus like a coronavirus or influenza (flu) virus, though the threat from other pathogen types remains.</w:t>
      </w:r>
    </w:p>
    <w:p w14:paraId="4EB4B518" w14:textId="77777777" w:rsidR="00B44E40" w:rsidRPr="00EE731E" w:rsidRDefault="00B44E40" w:rsidP="00B44E40">
      <w:pPr>
        <w:pStyle w:val="Heading4"/>
      </w:pPr>
      <w:r>
        <w:t xml:space="preserve">Disease spread is </w:t>
      </w:r>
      <w:r>
        <w:rPr>
          <w:u w:val="single"/>
        </w:rPr>
        <w:t>existential</w:t>
      </w:r>
      <w:r>
        <w:t>---</w:t>
      </w:r>
      <w:r>
        <w:rPr>
          <w:u w:val="single"/>
        </w:rPr>
        <w:t>best studies</w:t>
      </w:r>
      <w:r>
        <w:t xml:space="preserve"> prove. </w:t>
      </w:r>
    </w:p>
    <w:p w14:paraId="05943C41" w14:textId="77777777" w:rsidR="00B44E40" w:rsidRPr="00C6348A" w:rsidRDefault="00B44E40" w:rsidP="00B44E40">
      <w:pPr>
        <w:rPr>
          <w:rStyle w:val="Style13ptBold"/>
        </w:rPr>
      </w:pPr>
      <w:r>
        <w:rPr>
          <w:rStyle w:val="Style13ptBold"/>
        </w:rPr>
        <w:t xml:space="preserve">Kim ’21 </w:t>
      </w:r>
      <w:r w:rsidRPr="00C6348A">
        <w:t>[Kiseong, Sunyong Yoo, Sangyeon Lee, Doheon Lee, and Kwang-Hyung Lee; March 26; Department of Bio and Brain Engineering, KAIST; Research and Development Center at BioBrain Inc.; Department of ICT Convergence System Engineering, Chonnam National University; Bio-Synergy Research Center; Moon Soul Graduate School of Future Strategy; Applied Sciences, “Network Analysis to Identify the Risk of Epidemic Spreading,” vol. 11]</w:t>
      </w:r>
    </w:p>
    <w:p w14:paraId="22D8379F" w14:textId="77777777" w:rsidR="00B44E40" w:rsidRPr="007A7568" w:rsidRDefault="00B44E40" w:rsidP="00B44E40">
      <w:pPr>
        <w:rPr>
          <w:sz w:val="16"/>
        </w:rPr>
      </w:pPr>
      <w:r w:rsidRPr="007A7568">
        <w:rPr>
          <w:sz w:val="16"/>
        </w:rPr>
        <w:t xml:space="preserve">Several </w:t>
      </w:r>
      <w:r w:rsidRPr="00C6348A">
        <w:rPr>
          <w:rStyle w:val="Emphasis"/>
          <w:highlight w:val="cyan"/>
        </w:rPr>
        <w:t>epidemics</w:t>
      </w:r>
      <w:r w:rsidRPr="00C6348A">
        <w:rPr>
          <w:rStyle w:val="StyleUnderline"/>
        </w:rPr>
        <w:t>, such as</w:t>
      </w:r>
      <w:r w:rsidRPr="007A7568">
        <w:rPr>
          <w:sz w:val="16"/>
        </w:rPr>
        <w:t xml:space="preserve"> the </w:t>
      </w:r>
      <w:r w:rsidRPr="00C6348A">
        <w:rPr>
          <w:rStyle w:val="StyleUnderline"/>
        </w:rPr>
        <w:t>Black Death and</w:t>
      </w:r>
      <w:r w:rsidRPr="007A7568">
        <w:rPr>
          <w:sz w:val="16"/>
        </w:rPr>
        <w:t xml:space="preserve"> the </w:t>
      </w:r>
      <w:r w:rsidRPr="00C6348A">
        <w:rPr>
          <w:rStyle w:val="StyleUnderline"/>
        </w:rPr>
        <w:t>Spanish flu</w:t>
      </w:r>
      <w:r w:rsidRPr="007A7568">
        <w:rPr>
          <w:sz w:val="16"/>
        </w:rPr>
        <w:t xml:space="preserve">, have </w:t>
      </w:r>
      <w:r w:rsidRPr="00C6348A">
        <w:rPr>
          <w:rStyle w:val="StyleUnderline"/>
          <w:highlight w:val="cyan"/>
        </w:rPr>
        <w:t>threaten</w:t>
      </w:r>
      <w:r w:rsidRPr="00C6348A">
        <w:rPr>
          <w:rStyle w:val="StyleUnderline"/>
        </w:rPr>
        <w:t xml:space="preserve">ed </w:t>
      </w:r>
      <w:r w:rsidRPr="00C6348A">
        <w:rPr>
          <w:rStyle w:val="Emphasis"/>
          <w:highlight w:val="cyan"/>
        </w:rPr>
        <w:t>human life</w:t>
      </w:r>
      <w:r w:rsidRPr="00C6348A">
        <w:rPr>
          <w:rStyle w:val="StyleUnderline"/>
        </w:rPr>
        <w:t xml:space="preserve"> throughout </w:t>
      </w:r>
      <w:r w:rsidRPr="00C6348A">
        <w:rPr>
          <w:rStyle w:val="Emphasis"/>
        </w:rPr>
        <w:t>history</w:t>
      </w:r>
      <w:r w:rsidRPr="007A7568">
        <w:rPr>
          <w:sz w:val="16"/>
        </w:rPr>
        <w:t xml:space="preserve">; however, it is unclear if humans will remain safe from </w:t>
      </w:r>
      <w:r w:rsidRPr="00C6348A">
        <w:rPr>
          <w:rStyle w:val="StyleUnderline"/>
          <w:highlight w:val="cyan"/>
        </w:rPr>
        <w:t xml:space="preserve">the </w:t>
      </w:r>
      <w:r w:rsidRPr="00C6348A">
        <w:rPr>
          <w:rStyle w:val="Emphasis"/>
          <w:highlight w:val="cyan"/>
        </w:rPr>
        <w:t>sudden</w:t>
      </w:r>
      <w:r w:rsidRPr="00C6348A">
        <w:rPr>
          <w:rStyle w:val="StyleUnderline"/>
        </w:rPr>
        <w:t xml:space="preserve"> and </w:t>
      </w:r>
      <w:r w:rsidRPr="00C6348A">
        <w:rPr>
          <w:rStyle w:val="Emphasis"/>
        </w:rPr>
        <w:t xml:space="preserve">fast </w:t>
      </w:r>
      <w:r w:rsidRPr="00C6348A">
        <w:rPr>
          <w:rStyle w:val="Emphasis"/>
          <w:highlight w:val="cyan"/>
        </w:rPr>
        <w:t>spread</w:t>
      </w:r>
      <w:r w:rsidRPr="00C6348A">
        <w:rPr>
          <w:rStyle w:val="StyleUnderline"/>
          <w:highlight w:val="cyan"/>
        </w:rPr>
        <w:t xml:space="preserve"> of</w:t>
      </w:r>
      <w:r w:rsidRPr="00C6348A">
        <w:rPr>
          <w:rStyle w:val="StyleUnderline"/>
        </w:rPr>
        <w:t xml:space="preserve"> epidemic </w:t>
      </w:r>
      <w:r w:rsidRPr="00C6348A">
        <w:rPr>
          <w:rStyle w:val="StyleUnderline"/>
          <w:highlight w:val="cyan"/>
        </w:rPr>
        <w:t>diseases</w:t>
      </w:r>
      <w:r w:rsidRPr="007A7568">
        <w:rPr>
          <w:sz w:val="16"/>
        </w:rPr>
        <w:t xml:space="preserve">. Moreover, the transmission characteristics of epidemics </w:t>
      </w:r>
      <w:r w:rsidRPr="00C6348A">
        <w:rPr>
          <w:rStyle w:val="StyleUnderline"/>
          <w:highlight w:val="cyan"/>
        </w:rPr>
        <w:t>remain undiscovered</w:t>
      </w:r>
      <w:r w:rsidRPr="007A7568">
        <w:rPr>
          <w:sz w:val="16"/>
        </w:rPr>
        <w:t xml:space="preserve">. In this study, </w:t>
      </w:r>
      <w:r w:rsidRPr="00C6348A">
        <w:rPr>
          <w:rStyle w:val="StyleUnderline"/>
        </w:rPr>
        <w:t>we present</w:t>
      </w:r>
      <w:r w:rsidRPr="007A7568">
        <w:rPr>
          <w:sz w:val="16"/>
        </w:rPr>
        <w:t xml:space="preserve"> the results of </w:t>
      </w:r>
      <w:r w:rsidRPr="00C6348A">
        <w:rPr>
          <w:rStyle w:val="StyleUnderline"/>
          <w:highlight w:val="cyan"/>
        </w:rPr>
        <w:t>a</w:t>
      </w:r>
      <w:r w:rsidRPr="007A7568">
        <w:rPr>
          <w:sz w:val="16"/>
        </w:rPr>
        <w:t xml:space="preserve">n </w:t>
      </w:r>
      <w:r w:rsidRPr="00C6348A">
        <w:rPr>
          <w:rStyle w:val="StyleUnderline"/>
        </w:rPr>
        <w:t xml:space="preserve">epidemic </w:t>
      </w:r>
      <w:r w:rsidRPr="00C6348A">
        <w:rPr>
          <w:rStyle w:val="Emphasis"/>
          <w:highlight w:val="cyan"/>
        </w:rPr>
        <w:t>simulation</w:t>
      </w:r>
      <w:r w:rsidRPr="00C6348A">
        <w:rPr>
          <w:rStyle w:val="Emphasis"/>
        </w:rPr>
        <w:t xml:space="preserve"> experiment</w:t>
      </w:r>
      <w:r w:rsidRPr="00C6348A">
        <w:rPr>
          <w:rStyle w:val="StyleUnderline"/>
        </w:rPr>
        <w:t xml:space="preserve"> </w:t>
      </w:r>
      <w:r w:rsidRPr="00C6348A">
        <w:rPr>
          <w:rStyle w:val="StyleUnderline"/>
          <w:highlight w:val="cyan"/>
        </w:rPr>
        <w:t>reveal</w:t>
      </w:r>
      <w:r w:rsidRPr="00C6348A">
        <w:rPr>
          <w:rStyle w:val="StyleUnderline"/>
        </w:rPr>
        <w:t xml:space="preserve">ing </w:t>
      </w:r>
      <w:r w:rsidRPr="00C6348A">
        <w:rPr>
          <w:rStyle w:val="StyleUnderline"/>
          <w:highlight w:val="cyan"/>
        </w:rPr>
        <w:t>the</w:t>
      </w:r>
      <w:r w:rsidRPr="00C6348A">
        <w:rPr>
          <w:rStyle w:val="StyleUnderline"/>
        </w:rPr>
        <w:t xml:space="preserve"> relationship between </w:t>
      </w:r>
      <w:r w:rsidRPr="00C6348A">
        <w:rPr>
          <w:rStyle w:val="Emphasis"/>
        </w:rPr>
        <w:t>epidemic</w:t>
      </w:r>
      <w:r w:rsidRPr="00C6348A">
        <w:rPr>
          <w:rStyle w:val="StyleUnderline"/>
        </w:rPr>
        <w:t xml:space="preserve"> parameter</w:t>
      </w:r>
      <w:r w:rsidRPr="00C6348A">
        <w:rPr>
          <w:rStyle w:val="Emphasis"/>
        </w:rPr>
        <w:t>s</w:t>
      </w:r>
      <w:r w:rsidRPr="00C6348A">
        <w:rPr>
          <w:rStyle w:val="StyleUnderline"/>
        </w:rPr>
        <w:t xml:space="preserve"> and </w:t>
      </w:r>
      <w:r w:rsidRPr="00C6348A">
        <w:rPr>
          <w:rStyle w:val="Emphasis"/>
        </w:rPr>
        <w:t xml:space="preserve">pandemic </w:t>
      </w:r>
      <w:r w:rsidRPr="00C6348A">
        <w:rPr>
          <w:rStyle w:val="Emphasis"/>
          <w:highlight w:val="cyan"/>
        </w:rPr>
        <w:t>risk</w:t>
      </w:r>
      <w:r w:rsidRPr="007A756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6348A">
        <w:rPr>
          <w:rStyle w:val="StyleUnderline"/>
        </w:rPr>
        <w:t xml:space="preserve">certain </w:t>
      </w:r>
      <w:r w:rsidRPr="00C6348A">
        <w:rPr>
          <w:rStyle w:val="StyleUnderline"/>
          <w:highlight w:val="cyan"/>
        </w:rPr>
        <w:t>diseases</w:t>
      </w:r>
      <w:r w:rsidRPr="00C6348A">
        <w:rPr>
          <w:rStyle w:val="StyleUnderline"/>
        </w:rPr>
        <w:t xml:space="preserve"> can</w:t>
      </w:r>
      <w:r w:rsidRPr="007A7568">
        <w:rPr>
          <w:sz w:val="16"/>
        </w:rPr>
        <w:t xml:space="preserve"> potentially </w:t>
      </w:r>
      <w:r w:rsidRPr="00C6348A">
        <w:rPr>
          <w:rStyle w:val="StyleUnderline"/>
          <w:highlight w:val="cyan"/>
        </w:rPr>
        <w:t xml:space="preserve">infect </w:t>
      </w:r>
      <w:r w:rsidRPr="00C6348A">
        <w:rPr>
          <w:rStyle w:val="Emphasis"/>
          <w:highlight w:val="cyan"/>
        </w:rPr>
        <w:t>all nodes</w:t>
      </w:r>
      <w:r w:rsidRPr="00C6348A">
        <w:rPr>
          <w:rStyle w:val="StyleUnderline"/>
        </w:rPr>
        <w:t xml:space="preserve"> in the human social networks</w:t>
      </w:r>
      <w:r w:rsidRPr="007A7568">
        <w:rPr>
          <w:sz w:val="16"/>
        </w:rPr>
        <w:t xml:space="preserve">, and these diseases cause a pandemic when the average degree is larger than the threshold value. </w:t>
      </w:r>
      <w:r w:rsidRPr="00C6348A">
        <w:rPr>
          <w:rStyle w:val="StyleUnderline"/>
          <w:highlight w:val="cyan"/>
        </w:rPr>
        <w:t>These</w:t>
      </w:r>
      <w:r w:rsidRPr="007A7568">
        <w:rPr>
          <w:sz w:val="16"/>
        </w:rPr>
        <w:t xml:space="preserve"> results indicated that certain </w:t>
      </w:r>
      <w:r w:rsidRPr="00C6348A">
        <w:rPr>
          <w:rStyle w:val="StyleUnderline"/>
        </w:rPr>
        <w:t xml:space="preserve">infectious diseases </w:t>
      </w:r>
      <w:r w:rsidRPr="00C6348A">
        <w:rPr>
          <w:rStyle w:val="StyleUnderline"/>
          <w:highlight w:val="cyan"/>
        </w:rPr>
        <w:t>lead to</w:t>
      </w:r>
      <w:r w:rsidRPr="00C6348A">
        <w:rPr>
          <w:rStyle w:val="StyleUnderline"/>
        </w:rPr>
        <w:t xml:space="preserve"> </w:t>
      </w:r>
      <w:r w:rsidRPr="00C6348A">
        <w:rPr>
          <w:rStyle w:val="Emphasis"/>
        </w:rPr>
        <w:t xml:space="preserve">human </w:t>
      </w:r>
      <w:r w:rsidRPr="00C6348A">
        <w:rPr>
          <w:rStyle w:val="Emphasis"/>
          <w:highlight w:val="cyan"/>
        </w:rPr>
        <w:t>extinction</w:t>
      </w:r>
      <w:r w:rsidRPr="007A7568">
        <w:rPr>
          <w:sz w:val="16"/>
        </w:rPr>
        <w:t xml:space="preserve"> and can be prevented by minimizing human contact.</w:t>
      </w:r>
    </w:p>
    <w:p w14:paraId="5BDA9677" w14:textId="77777777" w:rsidR="00B44E40" w:rsidRPr="007A7568" w:rsidRDefault="00B44E40" w:rsidP="00B44E40">
      <w:pPr>
        <w:rPr>
          <w:sz w:val="16"/>
        </w:rPr>
      </w:pPr>
      <w:r w:rsidRPr="007A7568">
        <w:rPr>
          <w:sz w:val="16"/>
        </w:rPr>
        <w:t>1. Introduction</w:t>
      </w:r>
    </w:p>
    <w:p w14:paraId="6BCB4CE9" w14:textId="77777777" w:rsidR="00B44E40" w:rsidRPr="007A7568" w:rsidRDefault="00B44E40" w:rsidP="00B44E40">
      <w:pPr>
        <w:rPr>
          <w:sz w:val="16"/>
        </w:rPr>
      </w:pPr>
      <w:r w:rsidRPr="00C6348A">
        <w:rPr>
          <w:rStyle w:val="StyleUnderline"/>
        </w:rPr>
        <w:t xml:space="preserve">The </w:t>
      </w:r>
      <w:r w:rsidRPr="007A7568">
        <w:rPr>
          <w:rStyle w:val="StyleUnderline"/>
          <w:highlight w:val="cyan"/>
        </w:rPr>
        <w:t>emergence</w:t>
      </w:r>
      <w:r w:rsidRPr="00C6348A">
        <w:rPr>
          <w:rStyle w:val="StyleUnderline"/>
        </w:rPr>
        <w:t xml:space="preserve"> of a </w:t>
      </w:r>
      <w:r w:rsidRPr="00C6348A">
        <w:rPr>
          <w:rStyle w:val="Emphasis"/>
        </w:rPr>
        <w:t>pandemic</w:t>
      </w:r>
      <w:r w:rsidRPr="00C6348A">
        <w:rPr>
          <w:rStyle w:val="StyleUnderline"/>
        </w:rPr>
        <w:t xml:space="preserve"> </w:t>
      </w:r>
      <w:r w:rsidRPr="007A7568">
        <w:rPr>
          <w:rStyle w:val="StyleUnderline"/>
          <w:highlight w:val="cyan"/>
        </w:rPr>
        <w:t>is</w:t>
      </w:r>
      <w:r w:rsidRPr="007A7568">
        <w:rPr>
          <w:sz w:val="16"/>
        </w:rPr>
        <w:t xml:space="preserve"> one of the various scenarios </w:t>
      </w:r>
      <w:r w:rsidRPr="007A7568">
        <w:rPr>
          <w:rStyle w:val="Emphasis"/>
          <w:highlight w:val="cyan"/>
        </w:rPr>
        <w:t>frequently</w:t>
      </w:r>
      <w:r w:rsidRPr="00C6348A">
        <w:rPr>
          <w:rStyle w:val="StyleUnderline"/>
        </w:rPr>
        <w:t xml:space="preserve"> discussed as </w:t>
      </w:r>
      <w:r w:rsidRPr="007A7568">
        <w:rPr>
          <w:rStyle w:val="StyleUnderline"/>
          <w:highlight w:val="cyan"/>
        </w:rPr>
        <w:t>a</w:t>
      </w:r>
      <w:r w:rsidRPr="00C6348A">
        <w:rPr>
          <w:rStyle w:val="StyleUnderline"/>
        </w:rPr>
        <w:t xml:space="preserve"> </w:t>
      </w:r>
      <w:r w:rsidRPr="00C6348A">
        <w:rPr>
          <w:rStyle w:val="Emphasis"/>
        </w:rPr>
        <w:t xml:space="preserve">human </w:t>
      </w:r>
      <w:r w:rsidRPr="007A7568">
        <w:rPr>
          <w:rStyle w:val="Emphasis"/>
          <w:highlight w:val="cyan"/>
        </w:rPr>
        <w:t>extinction event</w:t>
      </w:r>
      <w:r w:rsidRPr="007A7568">
        <w:rPr>
          <w:rStyle w:val="StyleUnderline"/>
          <w:highlight w:val="cyan"/>
        </w:rPr>
        <w:t>, and</w:t>
      </w:r>
      <w:r w:rsidRPr="00C6348A">
        <w:rPr>
          <w:rStyle w:val="StyleUnderline"/>
        </w:rPr>
        <w:t xml:space="preserve"> it is listed as one of the </w:t>
      </w:r>
      <w:r w:rsidRPr="007A7568">
        <w:rPr>
          <w:rStyle w:val="Emphasis"/>
          <w:highlight w:val="cyan"/>
        </w:rPr>
        <w:t>global</w:t>
      </w:r>
      <w:r w:rsidRPr="00C6348A">
        <w:rPr>
          <w:rStyle w:val="Emphasis"/>
        </w:rPr>
        <w:t xml:space="preserve"> catastrophic </w:t>
      </w:r>
      <w:r w:rsidRPr="007A7568">
        <w:rPr>
          <w:rStyle w:val="Emphasis"/>
          <w:highlight w:val="cyan"/>
        </w:rPr>
        <w:t>risk</w:t>
      </w:r>
      <w:r w:rsidRPr="001906C4">
        <w:rPr>
          <w:rStyle w:val="StyleUnderline"/>
        </w:rPr>
        <w:t>s</w:t>
      </w:r>
      <w:r w:rsidRPr="00C6348A">
        <w:rPr>
          <w:rStyle w:val="StyleUnderline"/>
        </w:rPr>
        <w:t xml:space="preserve"> in studies</w:t>
      </w:r>
      <w:r w:rsidRPr="007A7568">
        <w:rPr>
          <w:sz w:val="16"/>
        </w:rPr>
        <w:t xml:space="preserve"> regarding the future [1,2,3]. In particular, </w:t>
      </w:r>
      <w:r w:rsidRPr="009F6BF0">
        <w:rPr>
          <w:rStyle w:val="StyleUnderline"/>
        </w:rPr>
        <w:t>several pandemics, such as the</w:t>
      </w:r>
      <w:r w:rsidRPr="00C6348A">
        <w:rPr>
          <w:rStyle w:val="StyleUnderline"/>
        </w:rPr>
        <w:t xml:space="preserve"> </w:t>
      </w:r>
      <w:r w:rsidRPr="007A7568">
        <w:rPr>
          <w:rStyle w:val="Emphasis"/>
          <w:highlight w:val="cyan"/>
        </w:rPr>
        <w:t>Black Death</w:t>
      </w:r>
      <w:r w:rsidRPr="007A7568">
        <w:rPr>
          <w:sz w:val="16"/>
        </w:rPr>
        <w:t xml:space="preserve"> [4,5], </w:t>
      </w:r>
      <w:r w:rsidRPr="00C6348A">
        <w:rPr>
          <w:rStyle w:val="StyleUnderline"/>
        </w:rPr>
        <w:t>Spanish flu</w:t>
      </w:r>
      <w:r w:rsidRPr="007A7568">
        <w:rPr>
          <w:sz w:val="16"/>
        </w:rPr>
        <w:t xml:space="preserve"> [6], and those caused by </w:t>
      </w:r>
      <w:r w:rsidRPr="007A7568">
        <w:rPr>
          <w:rStyle w:val="Emphasis"/>
          <w:highlight w:val="cyan"/>
        </w:rPr>
        <w:t>smallpox</w:t>
      </w:r>
      <w:r w:rsidRPr="007A7568">
        <w:rPr>
          <w:sz w:val="16"/>
        </w:rPr>
        <w:t xml:space="preserve"> [7], severe acute respiratory syndrome (</w:t>
      </w:r>
      <w:r w:rsidRPr="00C6348A">
        <w:rPr>
          <w:rStyle w:val="Emphasis"/>
        </w:rPr>
        <w:t>SARS</w:t>
      </w:r>
      <w:r w:rsidRPr="007A7568">
        <w:rPr>
          <w:sz w:val="16"/>
        </w:rPr>
        <w:t xml:space="preserve">) [8], </w:t>
      </w:r>
      <w:r w:rsidRPr="007A7568">
        <w:rPr>
          <w:rStyle w:val="StyleUnderline"/>
          <w:highlight w:val="cyan"/>
        </w:rPr>
        <w:t xml:space="preserve">and </w:t>
      </w:r>
      <w:r w:rsidRPr="007A7568">
        <w:rPr>
          <w:rStyle w:val="Emphasis"/>
          <w:highlight w:val="cyan"/>
        </w:rPr>
        <w:t>Ebola</w:t>
      </w:r>
      <w:r w:rsidRPr="007A7568">
        <w:rPr>
          <w:sz w:val="16"/>
        </w:rPr>
        <w:t xml:space="preserve"> [9], have </w:t>
      </w:r>
      <w:r w:rsidRPr="007A7568">
        <w:rPr>
          <w:rStyle w:val="StyleUnderline"/>
          <w:highlight w:val="cyan"/>
        </w:rPr>
        <w:t xml:space="preserve">affected a </w:t>
      </w:r>
      <w:r w:rsidRPr="007A7568">
        <w:rPr>
          <w:rStyle w:val="Emphasis"/>
          <w:highlight w:val="cyan"/>
        </w:rPr>
        <w:t>large population</w:t>
      </w:r>
      <w:r w:rsidRPr="00C6348A">
        <w:rPr>
          <w:rStyle w:val="StyleUnderline"/>
        </w:rPr>
        <w:t xml:space="preserve"> throughout </w:t>
      </w:r>
      <w:r w:rsidRPr="00C6348A">
        <w:rPr>
          <w:rStyle w:val="Emphasis"/>
        </w:rPr>
        <w:t>history</w:t>
      </w:r>
      <w:r w:rsidRPr="00C6348A">
        <w:rPr>
          <w:rStyle w:val="StyleUnderline"/>
        </w:rPr>
        <w:t xml:space="preserve">. The </w:t>
      </w:r>
      <w:r w:rsidRPr="007A7568">
        <w:rPr>
          <w:rStyle w:val="StyleUnderline"/>
          <w:highlight w:val="cyan"/>
        </w:rPr>
        <w:t>risk</w:t>
      </w:r>
      <w:r w:rsidRPr="00C6348A">
        <w:rPr>
          <w:rStyle w:val="StyleUnderline"/>
        </w:rPr>
        <w:t xml:space="preserve"> of pandemics </w:t>
      </w:r>
      <w:r w:rsidRPr="007A7568">
        <w:rPr>
          <w:rStyle w:val="Emphasis"/>
          <w:highlight w:val="cyan"/>
        </w:rPr>
        <w:t>increases</w:t>
      </w:r>
      <w:r w:rsidRPr="007A7568">
        <w:rPr>
          <w:rStyle w:val="StyleUnderline"/>
          <w:highlight w:val="cyan"/>
        </w:rPr>
        <w:t xml:space="preserve"> with</w:t>
      </w:r>
      <w:r w:rsidRPr="007A7568">
        <w:rPr>
          <w:sz w:val="16"/>
        </w:rPr>
        <w:t xml:space="preserve"> an increase in </w:t>
      </w:r>
      <w:r w:rsidRPr="00C6348A">
        <w:rPr>
          <w:rStyle w:val="StyleUnderline"/>
        </w:rPr>
        <w:t xml:space="preserve">population </w:t>
      </w:r>
      <w:r w:rsidRPr="007A7568">
        <w:rPr>
          <w:rStyle w:val="Emphasis"/>
          <w:highlight w:val="cyan"/>
        </w:rPr>
        <w:t>mobility</w:t>
      </w:r>
      <w:r w:rsidRPr="00C6348A">
        <w:rPr>
          <w:rStyle w:val="StyleUnderline"/>
        </w:rPr>
        <w:t xml:space="preserve"> </w:t>
      </w:r>
      <w:r w:rsidRPr="007A7568">
        <w:rPr>
          <w:sz w:val="16"/>
        </w:rPr>
        <w:t xml:space="preserve">between cities, nations, and continents, thereby </w:t>
      </w:r>
      <w:r w:rsidRPr="00C6348A">
        <w:rPr>
          <w:rStyle w:val="StyleUnderline"/>
        </w:rPr>
        <w:t>threatening humankind</w:t>
      </w:r>
      <w:r w:rsidRPr="007A756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152863F" w14:textId="77777777" w:rsidR="00B44E40" w:rsidRDefault="00B44E40" w:rsidP="00B44E40">
      <w:pPr>
        <w:rPr>
          <w:sz w:val="16"/>
        </w:rPr>
      </w:pPr>
      <w:r w:rsidRPr="007A7568">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6348A">
        <w:rPr>
          <w:rStyle w:val="StyleUnderline"/>
        </w:rPr>
        <w:t xml:space="preserve">when the epidemic spreads to </w:t>
      </w:r>
      <w:r w:rsidRPr="00C6348A">
        <w:rPr>
          <w:rStyle w:val="Emphasis"/>
        </w:rPr>
        <w:t>all nodes</w:t>
      </w:r>
      <w:r w:rsidRPr="007A7568">
        <w:rPr>
          <w:sz w:val="16"/>
        </w:rPr>
        <w:t xml:space="preserve"> of the network and </w:t>
      </w:r>
      <w:r w:rsidRPr="00C6348A">
        <w:rPr>
          <w:rStyle w:val="StyleUnderline"/>
        </w:rPr>
        <w:t xml:space="preserve">the fatality rate is </w:t>
      </w:r>
      <w:r w:rsidRPr="00C6348A">
        <w:rPr>
          <w:rStyle w:val="Emphasis"/>
        </w:rPr>
        <w:t>100%</w:t>
      </w:r>
      <w:r w:rsidRPr="007A7568">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05F5059E" w14:textId="77777777" w:rsidR="00B44E40" w:rsidRPr="0046229D" w:rsidRDefault="00B44E40" w:rsidP="00B44E40">
      <w:pPr>
        <w:rPr>
          <w:sz w:val="16"/>
        </w:rPr>
      </w:pPr>
      <w:r w:rsidRPr="0046229D">
        <w:rPr>
          <w:sz w:val="16"/>
        </w:rPr>
        <w:t>2. Materials and Methods</w:t>
      </w:r>
    </w:p>
    <w:p w14:paraId="23E53313" w14:textId="77777777" w:rsidR="00B44E40" w:rsidRPr="0046229D" w:rsidRDefault="00B44E40" w:rsidP="00B44E40">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2AE52DFB" w14:textId="77777777" w:rsidR="00B44E40" w:rsidRDefault="00B44E40" w:rsidP="00B44E40">
      <w:pPr>
        <w:rPr>
          <w:sz w:val="16"/>
        </w:rPr>
      </w:pPr>
      <w:r w:rsidRPr="0046229D">
        <w:rPr>
          <w:noProof/>
          <w:sz w:val="16"/>
        </w:rPr>
        <w:drawing>
          <wp:inline distT="0" distB="0" distL="0" distR="0" wp14:anchorId="0552C604" wp14:editId="53833D1A">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3521B400" w14:textId="77777777" w:rsidR="00B44E40" w:rsidRPr="00501805" w:rsidRDefault="00B44E40" w:rsidP="00B44E40">
      <w:pPr>
        <w:rPr>
          <w:sz w:val="16"/>
        </w:rPr>
      </w:pPr>
      <w:r w:rsidRPr="00501805">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501805">
        <w:rPr>
          <w:sz w:val="16"/>
        </w:rPr>
        <w:t xml:space="preserve"> </w:t>
      </w:r>
      <w:r w:rsidRPr="0046229D">
        <w:rPr>
          <w:rStyle w:val="StyleUnderline"/>
        </w:rPr>
        <w:t>to determine the status of the transition</w:t>
      </w:r>
      <w:r w:rsidRPr="00501805">
        <w:rPr>
          <w:sz w:val="16"/>
        </w:rPr>
        <w:t xml:space="preserve"> from the infection node to immunization node. Repeated simulations were performed until a steady state was achieved. (D) For every parameter set, 10,000 simulations were performed.</w:t>
      </w:r>
    </w:p>
    <w:p w14:paraId="69033838" w14:textId="77777777" w:rsidR="00B44E40" w:rsidRPr="00501805" w:rsidRDefault="00B44E40" w:rsidP="00B44E40">
      <w:pPr>
        <w:rPr>
          <w:sz w:val="12"/>
          <w:szCs w:val="12"/>
        </w:rPr>
      </w:pPr>
      <w:r w:rsidRPr="00501805">
        <w:rPr>
          <w:sz w:val="12"/>
          <w:szCs w:val="12"/>
        </w:rPr>
        <w:t>2.1. Network Generation Based on a Scale-Free Model</w:t>
      </w:r>
    </w:p>
    <w:p w14:paraId="3B909C7A" w14:textId="77777777" w:rsidR="00B44E40" w:rsidRPr="00501805" w:rsidRDefault="00B44E40" w:rsidP="00B44E40">
      <w:pPr>
        <w:rPr>
          <w:sz w:val="12"/>
          <w:szCs w:val="12"/>
        </w:rPr>
      </w:pPr>
      <w:r w:rsidRPr="00501805">
        <w:rPr>
          <w:sz w:val="12"/>
          <w:szCs w:val="12"/>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5CFCFE2" w14:textId="77777777" w:rsidR="00B44E40" w:rsidRPr="00501805" w:rsidRDefault="00B44E40" w:rsidP="00B44E40">
      <w:pPr>
        <w:rPr>
          <w:sz w:val="12"/>
          <w:szCs w:val="12"/>
        </w:rPr>
      </w:pPr>
      <w:r w:rsidRPr="00501805">
        <w:rPr>
          <w:sz w:val="12"/>
          <w:szCs w:val="12"/>
        </w:rPr>
        <w:t>&lt;&lt;FIGURE 1 OMITTED&gt;&gt;</w:t>
      </w:r>
    </w:p>
    <w:p w14:paraId="0066E999" w14:textId="77777777" w:rsidR="00B44E40" w:rsidRPr="00501805" w:rsidRDefault="00B44E40" w:rsidP="00B44E40">
      <w:pPr>
        <w:rPr>
          <w:sz w:val="12"/>
          <w:szCs w:val="12"/>
        </w:rPr>
      </w:pPr>
      <w:r w:rsidRPr="00501805">
        <w:rPr>
          <w:sz w:val="12"/>
          <w:szCs w:val="12"/>
        </w:rPr>
        <w:t>Figure 2. Degree distribution of the scale-free network. We analyzed the degree distribution of the network based on the number of nodes (N) and mean degree (k).</w:t>
      </w:r>
    </w:p>
    <w:p w14:paraId="071C338E" w14:textId="77777777" w:rsidR="00B44E40" w:rsidRPr="00501805" w:rsidRDefault="00B44E40" w:rsidP="00B44E40">
      <w:pPr>
        <w:rPr>
          <w:sz w:val="12"/>
          <w:szCs w:val="12"/>
        </w:rPr>
      </w:pPr>
      <w:r w:rsidRPr="00501805">
        <w:rPr>
          <w:sz w:val="12"/>
          <w:szCs w:val="12"/>
        </w:rPr>
        <w:t>2.2. Epidemic Spreading Based on the SIR Model</w:t>
      </w:r>
    </w:p>
    <w:p w14:paraId="5FF27F10" w14:textId="77777777" w:rsidR="00B44E40" w:rsidRPr="00501805" w:rsidRDefault="00B44E40" w:rsidP="00B44E40">
      <w:pPr>
        <w:rPr>
          <w:sz w:val="12"/>
          <w:szCs w:val="12"/>
        </w:rPr>
      </w:pPr>
      <w:r w:rsidRPr="00501805">
        <w:rPr>
          <w:sz w:val="12"/>
          <w:szCs w:val="12"/>
        </w:rPr>
        <w:t>For the epidemic spreading simulations, we applied an SIR model to the generated scale-free network. The classical SIR model can be expressed by the following nonlinear differential equations [21]:</w:t>
      </w:r>
    </w:p>
    <w:p w14:paraId="75018508" w14:textId="77777777" w:rsidR="00B44E40" w:rsidRPr="00501805" w:rsidRDefault="00B44E40" w:rsidP="00B44E40">
      <w:pPr>
        <w:rPr>
          <w:sz w:val="12"/>
          <w:szCs w:val="12"/>
        </w:rPr>
      </w:pPr>
      <w:r w:rsidRPr="00501805">
        <w:rPr>
          <w:sz w:val="12"/>
          <w:szCs w:val="12"/>
        </w:rPr>
        <w:t>&lt;&lt;EQUATIONS OMITTED&gt;&gt;</w:t>
      </w:r>
    </w:p>
    <w:p w14:paraId="56597AF7" w14:textId="77777777" w:rsidR="00B44E40" w:rsidRPr="00501805" w:rsidRDefault="00B44E40" w:rsidP="00B44E40">
      <w:pPr>
        <w:rPr>
          <w:sz w:val="12"/>
          <w:szCs w:val="12"/>
        </w:rPr>
      </w:pPr>
      <w:r w:rsidRPr="00501805">
        <w:rPr>
          <w:sz w:val="12"/>
          <w:szCs w:val="12"/>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41CF47B2" w14:textId="77777777" w:rsidR="00B44E40" w:rsidRPr="00501805" w:rsidRDefault="00B44E40" w:rsidP="00B44E40">
      <w:pPr>
        <w:rPr>
          <w:sz w:val="12"/>
          <w:szCs w:val="12"/>
        </w:rPr>
      </w:pPr>
      <w:r w:rsidRPr="00501805">
        <w:rPr>
          <w:sz w:val="12"/>
          <w:szCs w:val="12"/>
        </w:rPr>
        <w:t>2.3. Investigation of Epidemic Status Based on the Monte Carlo Method</w:t>
      </w:r>
    </w:p>
    <w:p w14:paraId="47FE5C11" w14:textId="77777777" w:rsidR="00B44E40" w:rsidRPr="00501805" w:rsidRDefault="00B44E40" w:rsidP="00B44E40">
      <w:pPr>
        <w:rPr>
          <w:sz w:val="12"/>
          <w:szCs w:val="12"/>
        </w:rPr>
      </w:pPr>
      <w:r w:rsidRPr="00501805">
        <w:rPr>
          <w:sz w:val="12"/>
          <w:szCs w:val="12"/>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041EE14E" w14:textId="77777777" w:rsidR="00B44E40" w:rsidRPr="00501805" w:rsidRDefault="00B44E40" w:rsidP="00B44E40">
      <w:pPr>
        <w:rPr>
          <w:sz w:val="12"/>
          <w:szCs w:val="12"/>
        </w:rPr>
      </w:pPr>
      <w:r w:rsidRPr="00501805">
        <w:rPr>
          <w:sz w:val="12"/>
          <w:szCs w:val="12"/>
        </w:rPr>
        <w:t>&lt;&lt;FIGURE 3 OMITTED&gt;&gt;</w:t>
      </w:r>
    </w:p>
    <w:p w14:paraId="2FB61ABE" w14:textId="77777777" w:rsidR="00B44E40" w:rsidRPr="00501805" w:rsidRDefault="00B44E40" w:rsidP="00B44E40">
      <w:pPr>
        <w:rPr>
          <w:sz w:val="12"/>
          <w:szCs w:val="12"/>
        </w:rPr>
      </w:pPr>
      <w:r w:rsidRPr="00501805">
        <w:rPr>
          <w:sz w:val="12"/>
          <w:szCs w:val="12"/>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82CC7B5" w14:textId="77777777" w:rsidR="00B44E40" w:rsidRPr="00501805" w:rsidRDefault="00B44E40" w:rsidP="00B44E40">
      <w:pPr>
        <w:rPr>
          <w:sz w:val="12"/>
          <w:szCs w:val="12"/>
        </w:rPr>
      </w:pPr>
      <w:r w:rsidRPr="00501805">
        <w:rPr>
          <w:sz w:val="12"/>
          <w:szCs w:val="12"/>
        </w:rPr>
        <w:t>&lt;&lt;FIGURE 4 OMITTED&gt;&gt;</w:t>
      </w:r>
    </w:p>
    <w:p w14:paraId="68F65F0A" w14:textId="77777777" w:rsidR="00B44E40" w:rsidRPr="00501805" w:rsidRDefault="00B44E40" w:rsidP="00B44E40">
      <w:pPr>
        <w:rPr>
          <w:sz w:val="12"/>
          <w:szCs w:val="12"/>
        </w:rPr>
      </w:pPr>
      <w:r w:rsidRPr="00501805">
        <w:rPr>
          <w:sz w:val="12"/>
          <w:szCs w:val="12"/>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EA8FF3D" w14:textId="77777777" w:rsidR="00B44E40" w:rsidRPr="00501805" w:rsidRDefault="00B44E40" w:rsidP="00B44E40">
      <w:pPr>
        <w:rPr>
          <w:sz w:val="12"/>
          <w:szCs w:val="12"/>
        </w:rPr>
      </w:pPr>
      <w:r w:rsidRPr="00501805">
        <w:rPr>
          <w:sz w:val="12"/>
          <w:szCs w:val="12"/>
        </w:rPr>
        <w:t>&lt;&lt;FIGURE 5 OMITTED&gt;&gt;</w:t>
      </w:r>
    </w:p>
    <w:p w14:paraId="4454A39F" w14:textId="77777777" w:rsidR="00B44E40" w:rsidRPr="00501805" w:rsidRDefault="00B44E40" w:rsidP="00B44E40">
      <w:pPr>
        <w:rPr>
          <w:sz w:val="12"/>
          <w:szCs w:val="12"/>
        </w:rPr>
      </w:pPr>
      <w:r w:rsidRPr="00501805">
        <w:rPr>
          <w:sz w:val="12"/>
          <w:szCs w:val="12"/>
        </w:rPr>
        <w:t>2.4. Simulation Parameters</w:t>
      </w:r>
    </w:p>
    <w:p w14:paraId="7E15EA24" w14:textId="77777777" w:rsidR="00B44E40" w:rsidRPr="00501805" w:rsidRDefault="00B44E40" w:rsidP="00B44E40">
      <w:pPr>
        <w:rPr>
          <w:sz w:val="12"/>
          <w:szCs w:val="12"/>
        </w:rPr>
      </w:pPr>
      <w:r w:rsidRPr="00501805">
        <w:rPr>
          <w:sz w:val="12"/>
          <w:szCs w:val="12"/>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29C4700C" w14:textId="77777777" w:rsidR="00B44E40" w:rsidRPr="00501805" w:rsidRDefault="00B44E40" w:rsidP="00B44E40">
      <w:pPr>
        <w:rPr>
          <w:sz w:val="12"/>
          <w:szCs w:val="12"/>
        </w:rPr>
      </w:pPr>
      <w:r w:rsidRPr="00501805">
        <w:rPr>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00B57B2" w14:textId="77777777" w:rsidR="00B44E40" w:rsidRPr="00501805" w:rsidRDefault="00B44E40" w:rsidP="00B44E40">
      <w:pPr>
        <w:rPr>
          <w:sz w:val="12"/>
          <w:szCs w:val="12"/>
        </w:rPr>
      </w:pPr>
      <w:r w:rsidRPr="00501805">
        <w:rPr>
          <w:sz w:val="12"/>
          <w:szCs w:val="12"/>
        </w:rPr>
        <w:t>3. Results</w:t>
      </w:r>
    </w:p>
    <w:p w14:paraId="7E30319C" w14:textId="77777777" w:rsidR="00B44E40" w:rsidRPr="00501805" w:rsidRDefault="00B44E40" w:rsidP="00B44E40">
      <w:pPr>
        <w:rPr>
          <w:sz w:val="16"/>
        </w:rPr>
      </w:pPr>
      <w:r w:rsidRPr="00501805">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501805">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501805">
        <w:rPr>
          <w:sz w:val="16"/>
        </w:rPr>
        <w:t xml:space="preserve">. In the real world, </w:t>
      </w:r>
      <w:r w:rsidRPr="0046229D">
        <w:rPr>
          <w:rStyle w:val="StyleUnderline"/>
        </w:rPr>
        <w:t>extinctive spreading indicates</w:t>
      </w:r>
      <w:r w:rsidRPr="00501805">
        <w:rPr>
          <w:sz w:val="16"/>
        </w:rPr>
        <w:t xml:space="preserve"> that the </w:t>
      </w:r>
      <w:r w:rsidRPr="0046229D">
        <w:rPr>
          <w:rStyle w:val="StyleUnderline"/>
        </w:rPr>
        <w:t xml:space="preserve">disease </w:t>
      </w:r>
      <w:r w:rsidRPr="00501805">
        <w:rPr>
          <w:rStyle w:val="StyleUnderline"/>
          <w:highlight w:val="cyan"/>
        </w:rPr>
        <w:t xml:space="preserve">will </w:t>
      </w:r>
      <w:r w:rsidRPr="00501805">
        <w:rPr>
          <w:rStyle w:val="Emphasis"/>
          <w:highlight w:val="cyan"/>
        </w:rPr>
        <w:t>infect every person</w:t>
      </w:r>
      <w:r w:rsidRPr="0046229D">
        <w:rPr>
          <w:rStyle w:val="Emphasis"/>
        </w:rPr>
        <w:t xml:space="preserve"> in the society</w:t>
      </w:r>
      <w:r w:rsidRPr="00501805">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19EC27E2" w14:textId="77777777" w:rsidR="00B44E40" w:rsidRPr="00501805" w:rsidRDefault="00B44E40" w:rsidP="00B44E40">
      <w:pPr>
        <w:rPr>
          <w:sz w:val="12"/>
          <w:szCs w:val="12"/>
        </w:rPr>
      </w:pPr>
      <w:r w:rsidRPr="00501805">
        <w:rPr>
          <w:sz w:val="12"/>
          <w:szCs w:val="12"/>
        </w:rPr>
        <w:t>&lt;&lt;FIGURE 6 OMITTED&gt;&gt;</w:t>
      </w:r>
    </w:p>
    <w:p w14:paraId="13C2C679" w14:textId="77777777" w:rsidR="00B44E40" w:rsidRPr="00501805" w:rsidRDefault="00B44E40" w:rsidP="00B44E40">
      <w:pPr>
        <w:rPr>
          <w:sz w:val="12"/>
          <w:szCs w:val="12"/>
        </w:rPr>
      </w:pPr>
      <w:r w:rsidRPr="00501805">
        <w:rPr>
          <w:sz w:val="12"/>
          <w:szCs w:val="12"/>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3244BA5E" w14:textId="77777777" w:rsidR="00B44E40" w:rsidRPr="00501805" w:rsidRDefault="00B44E40" w:rsidP="00B44E40">
      <w:pPr>
        <w:rPr>
          <w:sz w:val="12"/>
          <w:szCs w:val="12"/>
        </w:rPr>
      </w:pPr>
      <w:r w:rsidRPr="00501805">
        <w:rPr>
          <w:sz w:val="12"/>
          <w:szCs w:val="12"/>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11AE7AA6" w14:textId="77777777" w:rsidR="00B44E40" w:rsidRPr="00501805" w:rsidRDefault="00B44E40" w:rsidP="00B44E40">
      <w:pPr>
        <w:rPr>
          <w:sz w:val="12"/>
          <w:szCs w:val="12"/>
        </w:rPr>
      </w:pPr>
      <w:r w:rsidRPr="00501805">
        <w:rPr>
          <w:sz w:val="12"/>
          <w:szCs w:val="12"/>
        </w:rPr>
        <w:t>&lt;&lt;TABLE 1 OMITTED&gt;&gt;</w:t>
      </w:r>
    </w:p>
    <w:p w14:paraId="6DA3E541" w14:textId="77777777" w:rsidR="00B44E40" w:rsidRPr="00501805" w:rsidRDefault="00B44E40" w:rsidP="00B44E40">
      <w:pPr>
        <w:rPr>
          <w:sz w:val="12"/>
          <w:szCs w:val="12"/>
        </w:rPr>
      </w:pPr>
      <w:r w:rsidRPr="00501805">
        <w:rPr>
          <w:sz w:val="12"/>
          <w:szCs w:val="12"/>
        </w:rPr>
        <w:t>4. Discussion</w:t>
      </w:r>
    </w:p>
    <w:p w14:paraId="439EDC3C" w14:textId="77777777" w:rsidR="00B44E40" w:rsidRPr="00501805" w:rsidRDefault="00B44E40" w:rsidP="00B44E40">
      <w:pPr>
        <w:rPr>
          <w:sz w:val="16"/>
        </w:rPr>
      </w:pPr>
      <w:r w:rsidRPr="0046229D">
        <w:rPr>
          <w:rStyle w:val="StyleUnderline"/>
        </w:rPr>
        <w:t xml:space="preserve">Many </w:t>
      </w:r>
      <w:r w:rsidRPr="00501805">
        <w:rPr>
          <w:rStyle w:val="Emphasis"/>
          <w:highlight w:val="cyan"/>
        </w:rPr>
        <w:t>previous</w:t>
      </w:r>
      <w:r w:rsidRPr="00501805">
        <w:rPr>
          <w:rStyle w:val="StyleUnderline"/>
          <w:highlight w:val="cyan"/>
        </w:rPr>
        <w:t xml:space="preserve"> studies</w:t>
      </w:r>
      <w:r w:rsidRPr="0046229D">
        <w:rPr>
          <w:rStyle w:val="StyleUnderline"/>
        </w:rPr>
        <w:t xml:space="preserve"> hav</w:t>
      </w:r>
      <w:r w:rsidRPr="009F6BF0">
        <w:rPr>
          <w:rStyle w:val="StyleUnderline"/>
        </w:rPr>
        <w:t xml:space="preserve">e made </w:t>
      </w:r>
      <w:r w:rsidRPr="009F6BF0">
        <w:rPr>
          <w:rStyle w:val="Emphasis"/>
        </w:rPr>
        <w:t>stochastic</w:t>
      </w:r>
      <w:r w:rsidRPr="009F6BF0">
        <w:rPr>
          <w:rStyle w:val="StyleUnderline"/>
        </w:rPr>
        <w:t xml:space="preserve"> SIR models to analyze the dynamics or stability of epidemic diseases</w:t>
      </w:r>
      <w:r w:rsidRPr="009F6BF0">
        <w:rPr>
          <w:sz w:val="16"/>
        </w:rPr>
        <w:t xml:space="preserve">. They investigated the distribution of susceptible, infected, and removed populations for specific epidemic disease spreading, such as cholera, SARS, Marburg, and MERS, based on mathematical modelling [52,53,54,55]. </w:t>
      </w:r>
      <w:r w:rsidRPr="009F6BF0">
        <w:rPr>
          <w:rStyle w:val="StyleUnderline"/>
        </w:rPr>
        <w:t>However, they</w:t>
      </w:r>
      <w:r w:rsidRPr="0046229D">
        <w:rPr>
          <w:rStyle w:val="StyleUnderline"/>
        </w:rPr>
        <w:t xml:space="preserve"> </w:t>
      </w:r>
      <w:r w:rsidRPr="00501805">
        <w:rPr>
          <w:rStyle w:val="StyleUnderline"/>
          <w:highlight w:val="cyan"/>
        </w:rPr>
        <w:t>did not conduct</w:t>
      </w:r>
      <w:r w:rsidRPr="0046229D">
        <w:rPr>
          <w:rStyle w:val="StyleUnderline"/>
        </w:rPr>
        <w:t xml:space="preserve"> a</w:t>
      </w:r>
      <w:r w:rsidRPr="00501805">
        <w:rPr>
          <w:sz w:val="16"/>
        </w:rPr>
        <w:t xml:space="preserve"> </w:t>
      </w:r>
      <w:r w:rsidRPr="00501805">
        <w:rPr>
          <w:rStyle w:val="Emphasis"/>
          <w:highlight w:val="cyan"/>
        </w:rPr>
        <w:t>quantitative</w:t>
      </w:r>
      <w:r w:rsidRPr="00501805">
        <w:rPr>
          <w:sz w:val="16"/>
          <w:highlight w:val="cyan"/>
        </w:rPr>
        <w:t xml:space="preserve"> </w:t>
      </w:r>
      <w:r w:rsidRPr="00501805">
        <w:rPr>
          <w:rStyle w:val="StyleUnderline"/>
          <w:highlight w:val="cyan"/>
        </w:rPr>
        <w:t>assessment</w:t>
      </w:r>
      <w:r w:rsidRPr="0046229D">
        <w:rPr>
          <w:rStyle w:val="StyleUnderline"/>
        </w:rPr>
        <w:t xml:space="preserve"> of pandemic risk taking into account</w:t>
      </w:r>
      <w:r w:rsidRPr="00501805">
        <w:rPr>
          <w:sz w:val="16"/>
        </w:rPr>
        <w:t xml:space="preserve"> </w:t>
      </w:r>
      <w:r w:rsidRPr="0046229D">
        <w:rPr>
          <w:rStyle w:val="Emphasis"/>
        </w:rPr>
        <w:t>physical contact between people</w:t>
      </w:r>
      <w:r w:rsidRPr="00501805">
        <w:rPr>
          <w:sz w:val="16"/>
        </w:rPr>
        <w:t xml:space="preserve">. To solve this limitation, we performed epidemic spreading simulations by applying an SIR model to scale-free networks with Monte Carlo simulation. In the simulation, </w:t>
      </w:r>
      <w:r w:rsidRPr="00501805">
        <w:rPr>
          <w:rStyle w:val="StyleUnderline"/>
          <w:highlight w:val="cyan"/>
        </w:rPr>
        <w:t xml:space="preserve">we consider </w:t>
      </w:r>
      <w:r w:rsidRPr="00501805">
        <w:rPr>
          <w:rStyle w:val="Emphasis"/>
          <w:highlight w:val="cyan"/>
        </w:rPr>
        <w:t>various</w:t>
      </w:r>
      <w:r w:rsidRPr="0046229D">
        <w:rPr>
          <w:rStyle w:val="StyleUnderline"/>
        </w:rPr>
        <w:t xml:space="preserve"> connectivity and </w:t>
      </w:r>
      <w:r w:rsidRPr="00501805">
        <w:rPr>
          <w:rStyle w:val="Emphasis"/>
          <w:highlight w:val="cyan"/>
        </w:rPr>
        <w:t>disease</w:t>
      </w:r>
      <w:r w:rsidRPr="00501805">
        <w:rPr>
          <w:rStyle w:val="StyleUnderline"/>
          <w:highlight w:val="cyan"/>
        </w:rPr>
        <w:t xml:space="preserve"> characteristics</w:t>
      </w:r>
      <w:r w:rsidRPr="00501805">
        <w:rPr>
          <w:sz w:val="16"/>
        </w:rPr>
        <w:t xml:space="preserve"> on scale-free networks. For each network and epidemic parameter set, the probability of extinctive spread was calculated. </w:t>
      </w:r>
      <w:r w:rsidRPr="0046229D">
        <w:rPr>
          <w:rStyle w:val="StyleUnderline"/>
        </w:rPr>
        <w:t xml:space="preserve">The </w:t>
      </w:r>
      <w:r w:rsidRPr="00501805">
        <w:rPr>
          <w:rStyle w:val="StyleUnderline"/>
          <w:highlight w:val="cyan"/>
        </w:rPr>
        <w:t xml:space="preserve">results </w:t>
      </w:r>
      <w:r w:rsidRPr="00501805">
        <w:rPr>
          <w:rStyle w:val="Emphasis"/>
          <w:highlight w:val="cyan"/>
        </w:rPr>
        <w:t>reveal</w:t>
      </w:r>
      <w:r w:rsidRPr="0046229D">
        <w:rPr>
          <w:rStyle w:val="StyleUnderline"/>
        </w:rPr>
        <w:t xml:space="preserve">ed that </w:t>
      </w:r>
      <w:r w:rsidRPr="00501805">
        <w:rPr>
          <w:rStyle w:val="StyleUnderline"/>
        </w:rPr>
        <w:t xml:space="preserve">certain </w:t>
      </w:r>
      <w:r w:rsidRPr="009F6BF0">
        <w:rPr>
          <w:rStyle w:val="Emphasis"/>
        </w:rPr>
        <w:t>infectious diseases</w:t>
      </w:r>
      <w:r w:rsidRPr="009F6BF0">
        <w:rPr>
          <w:rStyle w:val="StyleUnderline"/>
        </w:rPr>
        <w:t xml:space="preserve"> can lead to </w:t>
      </w:r>
      <w:r w:rsidRPr="009F6BF0">
        <w:rPr>
          <w:rStyle w:val="Emphasis"/>
        </w:rPr>
        <w:t>extinction</w:t>
      </w:r>
      <w:r w:rsidRPr="00501805">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F6BF0">
        <w:rPr>
          <w:rStyle w:val="Emphasis"/>
        </w:rPr>
        <w:t xml:space="preserve">human </w:t>
      </w:r>
      <w:r w:rsidRPr="00501805">
        <w:rPr>
          <w:rStyle w:val="Emphasis"/>
          <w:highlight w:val="cyan"/>
        </w:rPr>
        <w:t>extinction</w:t>
      </w:r>
      <w:r w:rsidRPr="0046229D">
        <w:rPr>
          <w:rStyle w:val="StyleUnderline"/>
        </w:rPr>
        <w:t xml:space="preserve"> is possible</w:t>
      </w:r>
      <w:r w:rsidRPr="00501805">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4073B9BF" w14:textId="77777777" w:rsidR="00B44E40" w:rsidRDefault="00B44E40" w:rsidP="00B44E40">
      <w:pPr>
        <w:pStyle w:val="Heading4"/>
      </w:pPr>
      <w:r>
        <w:t xml:space="preserve">It causes </w:t>
      </w:r>
      <w:r w:rsidRPr="009F6BF0">
        <w:rPr>
          <w:u w:val="single"/>
        </w:rPr>
        <w:t>overreactions</w:t>
      </w:r>
      <w:r>
        <w:t xml:space="preserve"> that culminate in </w:t>
      </w:r>
      <w:r>
        <w:rPr>
          <w:u w:val="single"/>
        </w:rPr>
        <w:t>nuclear</w:t>
      </w:r>
      <w:r>
        <w:t xml:space="preserve">, </w:t>
      </w:r>
      <w:r>
        <w:rPr>
          <w:u w:val="single"/>
        </w:rPr>
        <w:t>bio</w:t>
      </w:r>
      <w:r>
        <w:t xml:space="preserve">, and </w:t>
      </w:r>
      <w:r>
        <w:rPr>
          <w:u w:val="single"/>
        </w:rPr>
        <w:t>chemical</w:t>
      </w:r>
      <w:r>
        <w:t xml:space="preserve"> war.</w:t>
      </w:r>
    </w:p>
    <w:p w14:paraId="32A9A6F5" w14:textId="77777777" w:rsidR="00B44E40" w:rsidRPr="00472BDD" w:rsidRDefault="00B44E40" w:rsidP="00B44E40">
      <w:r>
        <w:rPr>
          <w:rStyle w:val="Style13ptBold"/>
        </w:rPr>
        <w:t xml:space="preserve">Suzuki ’21 </w:t>
      </w:r>
      <w:r w:rsidRPr="00472BDD">
        <w:t>[Tatsujiro;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3176E54A" w14:textId="77777777" w:rsidR="00B44E40" w:rsidRPr="001C596A" w:rsidRDefault="00B44E40" w:rsidP="00B44E40">
      <w:pPr>
        <w:rPr>
          <w:sz w:val="16"/>
        </w:rPr>
      </w:pPr>
      <w:r w:rsidRPr="001C596A">
        <w:rPr>
          <w:sz w:val="16"/>
        </w:rPr>
        <w:t>The Challenge: Multiple Existential Threats</w:t>
      </w:r>
    </w:p>
    <w:p w14:paraId="39470B05" w14:textId="77777777" w:rsidR="00B44E40" w:rsidRPr="001C596A" w:rsidRDefault="00B44E40" w:rsidP="00B44E40">
      <w:pPr>
        <w:rPr>
          <w:sz w:val="16"/>
        </w:rPr>
      </w:pPr>
      <w:r w:rsidRPr="001C596A">
        <w:rPr>
          <w:sz w:val="16"/>
        </w:rPr>
        <w:t xml:space="preserve">The relationship between pandemics and war is as long as human history. Past </w:t>
      </w:r>
      <w:r w:rsidRPr="00472BDD">
        <w:rPr>
          <w:rStyle w:val="StyleUnderline"/>
          <w:highlight w:val="cyan"/>
        </w:rPr>
        <w:t>pandemics</w:t>
      </w:r>
      <w:r w:rsidRPr="001C596A">
        <w:rPr>
          <w:sz w:val="16"/>
        </w:rPr>
        <w:t xml:space="preserve"> have </w:t>
      </w:r>
      <w:r w:rsidRPr="00472BDD">
        <w:rPr>
          <w:rStyle w:val="Emphasis"/>
          <w:highlight w:val="cyan"/>
        </w:rPr>
        <w:t>set</w:t>
      </w:r>
      <w:r w:rsidRPr="00761D2B">
        <w:rPr>
          <w:rStyle w:val="Emphasis"/>
        </w:rPr>
        <w:t xml:space="preserve"> the </w:t>
      </w:r>
      <w:r w:rsidRPr="00472BDD">
        <w:rPr>
          <w:rStyle w:val="Emphasis"/>
          <w:highlight w:val="cyan"/>
        </w:rPr>
        <w:t>scene</w:t>
      </w:r>
      <w:r w:rsidRPr="00472BDD">
        <w:rPr>
          <w:rStyle w:val="StyleUnderline"/>
          <w:highlight w:val="cyan"/>
        </w:rPr>
        <w:t xml:space="preserve"> for wars</w:t>
      </w:r>
      <w:r w:rsidRPr="00761D2B">
        <w:rPr>
          <w:rStyle w:val="StyleUnderline"/>
        </w:rPr>
        <w:t xml:space="preserve"> by weakening societies, undermining resilience, and exacerbating civil and inter-state conflict</w:t>
      </w:r>
      <w:r w:rsidRPr="001C596A">
        <w:rPr>
          <w:sz w:val="16"/>
        </w:rPr>
        <w:t xml:space="preserve">. Other disease outbreaks have erupted during wars, in part due to the appalling public health and battlefield conditions resulting from war, in turn sowing the seeds for new conflicts. In the post-Cold War era, </w:t>
      </w:r>
      <w:r w:rsidRPr="00761D2B">
        <w:rPr>
          <w:rStyle w:val="StyleUnderline"/>
        </w:rPr>
        <w:t>pandemics</w:t>
      </w:r>
      <w:r w:rsidRPr="001C596A">
        <w:rPr>
          <w:sz w:val="16"/>
        </w:rPr>
        <w:t xml:space="preserve"> have </w:t>
      </w:r>
      <w:r w:rsidRPr="00472BDD">
        <w:rPr>
          <w:rStyle w:val="StyleUnderline"/>
          <w:highlight w:val="cyan"/>
        </w:rPr>
        <w:t>spread with</w:t>
      </w:r>
      <w:r w:rsidRPr="00761D2B">
        <w:rPr>
          <w:rStyle w:val="StyleUnderline"/>
        </w:rPr>
        <w:t xml:space="preserve"> </w:t>
      </w:r>
      <w:r w:rsidRPr="00761D2B">
        <w:rPr>
          <w:rStyle w:val="Emphasis"/>
        </w:rPr>
        <w:t xml:space="preserve">unprecedented </w:t>
      </w:r>
      <w:r w:rsidRPr="00472BDD">
        <w:rPr>
          <w:rStyle w:val="Emphasis"/>
          <w:highlight w:val="cyan"/>
        </w:rPr>
        <w:t>speed</w:t>
      </w:r>
      <w:r w:rsidRPr="00472BDD">
        <w:rPr>
          <w:rStyle w:val="StyleUnderline"/>
          <w:highlight w:val="cyan"/>
        </w:rPr>
        <w:t xml:space="preserve"> due to</w:t>
      </w:r>
      <w:r w:rsidRPr="00761D2B">
        <w:rPr>
          <w:rStyle w:val="StyleUnderline"/>
        </w:rPr>
        <w:t xml:space="preserve"> </w:t>
      </w:r>
      <w:r w:rsidRPr="00761D2B">
        <w:rPr>
          <w:rStyle w:val="Emphasis"/>
        </w:rPr>
        <w:t xml:space="preserve">increased </w:t>
      </w:r>
      <w:r w:rsidRPr="00472BDD">
        <w:rPr>
          <w:rStyle w:val="Emphasis"/>
          <w:highlight w:val="cyan"/>
        </w:rPr>
        <w:t>mobility</w:t>
      </w:r>
      <w:r w:rsidRPr="00761D2B">
        <w:rPr>
          <w:rStyle w:val="StyleUnderline"/>
        </w:rPr>
        <w:t xml:space="preserve"> created by globalization</w:t>
      </w:r>
      <w:r w:rsidRPr="001C596A">
        <w:rPr>
          <w:sz w:val="16"/>
        </w:rPr>
        <w:t xml:space="preserve">, especially between urbanized areas. Although there are positive signs that scientific advances and rapid innovation can help us manage pandemics, </w:t>
      </w:r>
      <w:r w:rsidRPr="00761D2B">
        <w:rPr>
          <w:rStyle w:val="StyleUnderline"/>
        </w:rPr>
        <w:t xml:space="preserve">it is </w:t>
      </w:r>
      <w:r w:rsidRPr="00761D2B">
        <w:rPr>
          <w:rStyle w:val="Emphasis"/>
        </w:rPr>
        <w:t>likely</w:t>
      </w:r>
      <w:r w:rsidRPr="00761D2B">
        <w:rPr>
          <w:rStyle w:val="StyleUnderline"/>
        </w:rPr>
        <w:t xml:space="preserve"> that deadly infectious viruses will be a challenge for </w:t>
      </w:r>
      <w:r w:rsidRPr="00761D2B">
        <w:rPr>
          <w:rStyle w:val="Emphasis"/>
        </w:rPr>
        <w:t>years to come</w:t>
      </w:r>
      <w:r w:rsidRPr="001C596A">
        <w:rPr>
          <w:sz w:val="16"/>
        </w:rPr>
        <w:t>.</w:t>
      </w:r>
    </w:p>
    <w:p w14:paraId="757E8F10" w14:textId="77777777" w:rsidR="00B44E40" w:rsidRPr="001C596A" w:rsidRDefault="00B44E40" w:rsidP="00B44E40">
      <w:pPr>
        <w:rPr>
          <w:sz w:val="16"/>
        </w:rPr>
      </w:pPr>
      <w:r w:rsidRPr="001C596A">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13434743" w14:textId="77777777" w:rsidR="00B44E40" w:rsidRPr="001C596A" w:rsidRDefault="00B44E40" w:rsidP="00B44E40">
      <w:pPr>
        <w:rPr>
          <w:sz w:val="16"/>
        </w:rPr>
      </w:pPr>
      <w:r w:rsidRPr="001C596A">
        <w:rPr>
          <w:sz w:val="16"/>
        </w:rPr>
        <w:t xml:space="preserve">Today, the nine </w:t>
      </w:r>
      <w:r w:rsidRPr="00761D2B">
        <w:rPr>
          <w:rStyle w:val="StyleUnderline"/>
        </w:rPr>
        <w:t xml:space="preserve">nuclear </w:t>
      </w:r>
      <w:r w:rsidRPr="00472BDD">
        <w:rPr>
          <w:rStyle w:val="StyleUnderline"/>
          <w:highlight w:val="cyan"/>
        </w:rPr>
        <w:t>weapons</w:t>
      </w:r>
      <w:r w:rsidRPr="001C596A">
        <w:rPr>
          <w:sz w:val="16"/>
        </w:rPr>
        <w:t xml:space="preserve"> arsenals not only </w:t>
      </w:r>
      <w:r w:rsidRPr="00761D2B">
        <w:rPr>
          <w:rStyle w:val="StyleUnderline"/>
        </w:rPr>
        <w:t>can</w:t>
      </w:r>
      <w:r w:rsidRPr="001C596A">
        <w:rPr>
          <w:sz w:val="16"/>
        </w:rPr>
        <w:t xml:space="preserve"> annihilate hundreds of cities, but also </w:t>
      </w:r>
      <w:r w:rsidRPr="00472BDD">
        <w:rPr>
          <w:rStyle w:val="StyleUnderline"/>
          <w:highlight w:val="cyan"/>
        </w:rPr>
        <w:t>cause</w:t>
      </w:r>
      <w:r w:rsidRPr="00761D2B">
        <w:rPr>
          <w:rStyle w:val="StyleUnderline"/>
        </w:rPr>
        <w:t xml:space="preserve"> </w:t>
      </w:r>
      <w:r w:rsidRPr="00761D2B">
        <w:rPr>
          <w:rStyle w:val="Emphasis"/>
        </w:rPr>
        <w:t xml:space="preserve">nuclear </w:t>
      </w:r>
      <w:r w:rsidRPr="00472BDD">
        <w:rPr>
          <w:rStyle w:val="Emphasis"/>
          <w:highlight w:val="cyan"/>
        </w:rPr>
        <w:t>winter</w:t>
      </w:r>
      <w:r w:rsidRPr="00472BDD">
        <w:rPr>
          <w:rStyle w:val="StyleUnderline"/>
          <w:highlight w:val="cyan"/>
        </w:rPr>
        <w:t xml:space="preserve"> and</w:t>
      </w:r>
      <w:r w:rsidRPr="00761D2B">
        <w:rPr>
          <w:rStyle w:val="StyleUnderline"/>
        </w:rPr>
        <w:t xml:space="preserve"> </w:t>
      </w:r>
      <w:r w:rsidRPr="00761D2B">
        <w:rPr>
          <w:rStyle w:val="Emphasis"/>
        </w:rPr>
        <w:t xml:space="preserve">mass </w:t>
      </w:r>
      <w:r w:rsidRPr="00472BDD">
        <w:rPr>
          <w:rStyle w:val="Emphasis"/>
          <w:highlight w:val="cyan"/>
        </w:rPr>
        <w:t>starvation</w:t>
      </w:r>
      <w:r w:rsidRPr="00472BDD">
        <w:rPr>
          <w:rStyle w:val="StyleUnderline"/>
          <w:highlight w:val="cyan"/>
        </w:rPr>
        <w:t xml:space="preserve"> of</w:t>
      </w:r>
      <w:r w:rsidRPr="001C596A">
        <w:rPr>
          <w:sz w:val="16"/>
        </w:rPr>
        <w:t xml:space="preserve"> a billion or more people, if not </w:t>
      </w:r>
      <w:r w:rsidRPr="00472BDD">
        <w:rPr>
          <w:rStyle w:val="StyleUnderline"/>
          <w:highlight w:val="cyan"/>
        </w:rPr>
        <w:t xml:space="preserve">the </w:t>
      </w:r>
      <w:r w:rsidRPr="00472BDD">
        <w:rPr>
          <w:rStyle w:val="Emphasis"/>
          <w:highlight w:val="cyan"/>
        </w:rPr>
        <w:t>entire</w:t>
      </w:r>
      <w:r w:rsidRPr="00761D2B">
        <w:rPr>
          <w:rStyle w:val="Emphasis"/>
        </w:rPr>
        <w:t xml:space="preserve"> human </w:t>
      </w:r>
      <w:r w:rsidRPr="00472BDD">
        <w:rPr>
          <w:rStyle w:val="Emphasis"/>
          <w:highlight w:val="cyan"/>
        </w:rPr>
        <w:t>species</w:t>
      </w:r>
      <w:r w:rsidRPr="001C596A">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17117EEE" w14:textId="77777777" w:rsidR="00B44E40" w:rsidRPr="001C596A" w:rsidRDefault="00B44E40" w:rsidP="00B44E40">
      <w:pPr>
        <w:rPr>
          <w:sz w:val="16"/>
        </w:rPr>
      </w:pPr>
      <w:r w:rsidRPr="001C596A">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761D2B">
        <w:rPr>
          <w:rStyle w:val="StyleUnderline"/>
        </w:rPr>
        <w:t xml:space="preserve">Moments of </w:t>
      </w:r>
      <w:r w:rsidRPr="00761D2B">
        <w:rPr>
          <w:rStyle w:val="Emphasis"/>
        </w:rPr>
        <w:t xml:space="preserve">extreme </w:t>
      </w:r>
      <w:r w:rsidRPr="00472BDD">
        <w:rPr>
          <w:rStyle w:val="Emphasis"/>
          <w:highlight w:val="cyan"/>
        </w:rPr>
        <w:t>crisis</w:t>
      </w:r>
      <w:r w:rsidRPr="001C596A">
        <w:rPr>
          <w:sz w:val="16"/>
        </w:rPr>
        <w:t xml:space="preserve"> and vulnerability </w:t>
      </w:r>
      <w:r w:rsidRPr="00761D2B">
        <w:rPr>
          <w:rStyle w:val="StyleUnderline"/>
        </w:rPr>
        <w:t xml:space="preserve">can </w:t>
      </w:r>
      <w:r w:rsidRPr="00472BDD">
        <w:rPr>
          <w:rStyle w:val="StyleUnderline"/>
          <w:highlight w:val="cyan"/>
        </w:rPr>
        <w:t xml:space="preserve">prompt </w:t>
      </w:r>
      <w:r w:rsidRPr="00472BDD">
        <w:rPr>
          <w:rStyle w:val="Emphasis"/>
          <w:highlight w:val="cyan"/>
        </w:rPr>
        <w:t>aggressive</w:t>
      </w:r>
      <w:r w:rsidRPr="001C596A">
        <w:rPr>
          <w:sz w:val="16"/>
        </w:rPr>
        <w:t xml:space="preserve"> and counterintuitive </w:t>
      </w:r>
      <w:r w:rsidRPr="00472BDD">
        <w:rPr>
          <w:rStyle w:val="Emphasis"/>
          <w:highlight w:val="cyan"/>
        </w:rPr>
        <w:t>actions</w:t>
      </w:r>
      <w:r w:rsidRPr="00472BDD">
        <w:rPr>
          <w:rStyle w:val="StyleUnderline"/>
          <w:highlight w:val="cyan"/>
        </w:rPr>
        <w:t xml:space="preserve"> that</w:t>
      </w:r>
      <w:r w:rsidRPr="00761D2B">
        <w:rPr>
          <w:rStyle w:val="StyleUnderline"/>
        </w:rPr>
        <w:t xml:space="preserve"> in turn may </w:t>
      </w:r>
      <w:r w:rsidRPr="00472BDD">
        <w:rPr>
          <w:rStyle w:val="Emphasis"/>
          <w:highlight w:val="cyan"/>
        </w:rPr>
        <w:t>destabilize</w:t>
      </w:r>
      <w:r w:rsidRPr="00761D2B">
        <w:rPr>
          <w:rStyle w:val="StyleUnderline"/>
        </w:rPr>
        <w:t xml:space="preserve"> already </w:t>
      </w:r>
      <w:r w:rsidRPr="00761D2B">
        <w:rPr>
          <w:rStyle w:val="Emphasis"/>
        </w:rPr>
        <w:t xml:space="preserve">precariously </w:t>
      </w:r>
      <w:r w:rsidRPr="00472BDD">
        <w:rPr>
          <w:rStyle w:val="Emphasis"/>
          <w:highlight w:val="cyan"/>
        </w:rPr>
        <w:t>balanced</w:t>
      </w:r>
      <w:r w:rsidRPr="00761D2B">
        <w:rPr>
          <w:rStyle w:val="StyleUnderline"/>
        </w:rPr>
        <w:t xml:space="preserve"> threat </w:t>
      </w:r>
      <w:r w:rsidRPr="00472BDD">
        <w:rPr>
          <w:rStyle w:val="StyleUnderline"/>
          <w:highlight w:val="cyan"/>
        </w:rPr>
        <w:t>systems, underpinned by</w:t>
      </w:r>
      <w:r w:rsidRPr="00761D2B">
        <w:rPr>
          <w:rStyle w:val="StyleUnderline"/>
        </w:rPr>
        <w:t xml:space="preserve"> </w:t>
      </w:r>
      <w:r w:rsidRPr="00761D2B">
        <w:rPr>
          <w:rStyle w:val="Emphasis"/>
        </w:rPr>
        <w:t>conventional</w:t>
      </w:r>
      <w:r w:rsidRPr="00761D2B">
        <w:rPr>
          <w:rStyle w:val="StyleUnderline"/>
        </w:rPr>
        <w:t xml:space="preserve"> and </w:t>
      </w:r>
      <w:r w:rsidRPr="00472BDD">
        <w:rPr>
          <w:rStyle w:val="Emphasis"/>
          <w:highlight w:val="cyan"/>
        </w:rPr>
        <w:t>nuclear</w:t>
      </w:r>
      <w:r w:rsidRPr="00472BDD">
        <w:rPr>
          <w:rStyle w:val="StyleUnderline"/>
          <w:highlight w:val="cyan"/>
        </w:rPr>
        <w:t xml:space="preserve"> weapons, as well as</w:t>
      </w:r>
      <w:r w:rsidRPr="00761D2B">
        <w:rPr>
          <w:rStyle w:val="StyleUnderline"/>
        </w:rPr>
        <w:t xml:space="preserve"> the threat of </w:t>
      </w:r>
      <w:r w:rsidRPr="00761D2B">
        <w:rPr>
          <w:rStyle w:val="Emphasis"/>
        </w:rPr>
        <w:t>weaponized</w:t>
      </w:r>
      <w:r w:rsidRPr="00761D2B">
        <w:rPr>
          <w:rStyle w:val="StyleUnderline"/>
        </w:rPr>
        <w:t xml:space="preserve"> </w:t>
      </w:r>
      <w:r w:rsidRPr="00472BDD">
        <w:rPr>
          <w:rStyle w:val="Emphasis"/>
          <w:highlight w:val="cyan"/>
        </w:rPr>
        <w:t>chemical</w:t>
      </w:r>
      <w:r w:rsidRPr="00472BDD">
        <w:rPr>
          <w:rStyle w:val="StyleUnderline"/>
          <w:highlight w:val="cyan"/>
        </w:rPr>
        <w:t xml:space="preserve"> and </w:t>
      </w:r>
      <w:r w:rsidRPr="00472BDD">
        <w:rPr>
          <w:rStyle w:val="Emphasis"/>
          <w:highlight w:val="cyan"/>
        </w:rPr>
        <w:t>bio</w:t>
      </w:r>
      <w:r w:rsidRPr="00761D2B">
        <w:rPr>
          <w:rStyle w:val="Emphasis"/>
        </w:rPr>
        <w:t>logical</w:t>
      </w:r>
      <w:r w:rsidRPr="00761D2B">
        <w:rPr>
          <w:rStyle w:val="StyleUnderline"/>
        </w:rPr>
        <w:t xml:space="preserve"> </w:t>
      </w:r>
      <w:r w:rsidRPr="00472BDD">
        <w:rPr>
          <w:rStyle w:val="StyleUnderline"/>
          <w:highlight w:val="cyan"/>
        </w:rPr>
        <w:t>tech</w:t>
      </w:r>
      <w:r w:rsidRPr="00761D2B">
        <w:rPr>
          <w:rStyle w:val="StyleUnderline"/>
        </w:rPr>
        <w:t>nologies.</w:t>
      </w:r>
      <w:r w:rsidRPr="001C596A">
        <w:rPr>
          <w:sz w:val="16"/>
        </w:rPr>
        <w:t xml:space="preserve"> </w:t>
      </w:r>
      <w:r w:rsidRPr="00761D2B">
        <w:rPr>
          <w:rStyle w:val="StyleUnderline"/>
        </w:rPr>
        <w:t xml:space="preserve">Consequently, the </w:t>
      </w:r>
      <w:r w:rsidRPr="00472BDD">
        <w:rPr>
          <w:rStyle w:val="StyleUnderline"/>
          <w:highlight w:val="cyan"/>
        </w:rPr>
        <w:t>risk</w:t>
      </w:r>
      <w:r w:rsidRPr="00761D2B">
        <w:rPr>
          <w:rStyle w:val="StyleUnderline"/>
        </w:rPr>
        <w:t xml:space="preserve"> of the use of</w:t>
      </w:r>
      <w:r w:rsidRPr="001C596A">
        <w:rPr>
          <w:sz w:val="16"/>
        </w:rPr>
        <w:t xml:space="preserve"> weapons of mass destruction </w:t>
      </w:r>
      <w:r w:rsidRPr="00761D2B">
        <w:rPr>
          <w:rStyle w:val="StyleUnderline"/>
        </w:rPr>
        <w:t>(WMD),</w:t>
      </w:r>
      <w:r w:rsidRPr="001C596A">
        <w:rPr>
          <w:sz w:val="16"/>
        </w:rPr>
        <w:t xml:space="preserve"> especially nuclear weapons, </w:t>
      </w:r>
      <w:r w:rsidRPr="00472BDD">
        <w:rPr>
          <w:rStyle w:val="Emphasis"/>
          <w:highlight w:val="cyan"/>
        </w:rPr>
        <w:t>increases</w:t>
      </w:r>
      <w:r w:rsidRPr="001C596A">
        <w:rPr>
          <w:sz w:val="16"/>
        </w:rPr>
        <w:t xml:space="preserve"> at such times, possibly </w:t>
      </w:r>
      <w:r w:rsidRPr="00472BDD">
        <w:rPr>
          <w:rStyle w:val="Emphasis"/>
          <w:highlight w:val="cyan"/>
        </w:rPr>
        <w:t>sharply</w:t>
      </w:r>
      <w:r w:rsidRPr="001C596A">
        <w:rPr>
          <w:sz w:val="16"/>
        </w:rPr>
        <w:t>.</w:t>
      </w:r>
    </w:p>
    <w:p w14:paraId="153F1CAC" w14:textId="77777777" w:rsidR="00B44E40" w:rsidRPr="001C596A" w:rsidRDefault="00B44E40" w:rsidP="00B44E40">
      <w:pPr>
        <w:rPr>
          <w:sz w:val="16"/>
        </w:rPr>
      </w:pPr>
      <w:r w:rsidRPr="001C596A">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313BAC68" w14:textId="77777777" w:rsidR="00B44E40" w:rsidRPr="001C596A" w:rsidRDefault="00B44E40" w:rsidP="00B44E40">
      <w:pPr>
        <w:rPr>
          <w:sz w:val="16"/>
        </w:rPr>
      </w:pPr>
      <w:r w:rsidRPr="00472BDD">
        <w:rPr>
          <w:rStyle w:val="StyleUnderline"/>
          <w:highlight w:val="cyan"/>
        </w:rPr>
        <w:t>A pandemic</w:t>
      </w:r>
      <w:r w:rsidRPr="001C596A">
        <w:rPr>
          <w:sz w:val="16"/>
        </w:rPr>
        <w:t xml:space="preserve"> has potential to </w:t>
      </w:r>
      <w:r w:rsidRPr="001C596A">
        <w:rPr>
          <w:rStyle w:val="StyleUnderline"/>
        </w:rPr>
        <w:t xml:space="preserve">destabilize a </w:t>
      </w:r>
      <w:r w:rsidRPr="001C596A">
        <w:rPr>
          <w:rStyle w:val="Emphasis"/>
        </w:rPr>
        <w:t>nuclear-prone</w:t>
      </w:r>
      <w:r w:rsidRPr="001C596A">
        <w:rPr>
          <w:rStyle w:val="StyleUnderline"/>
        </w:rPr>
        <w:t xml:space="preserve"> conflict by </w:t>
      </w:r>
      <w:r w:rsidRPr="001C596A">
        <w:rPr>
          <w:rStyle w:val="Emphasis"/>
        </w:rPr>
        <w:t>incapacitating</w:t>
      </w:r>
      <w:r w:rsidRPr="001C596A">
        <w:rPr>
          <w:sz w:val="16"/>
        </w:rPr>
        <w:t xml:space="preserve"> the supreme nuclear commander or </w:t>
      </w:r>
      <w:r w:rsidRPr="00472BDD">
        <w:rPr>
          <w:rStyle w:val="StyleUnderline"/>
        </w:rPr>
        <w:t>commanders</w:t>
      </w:r>
      <w:r w:rsidRPr="00761D2B">
        <w:rPr>
          <w:rStyle w:val="StyleUnderline"/>
        </w:rPr>
        <w:t xml:space="preserve"> who have to issue nuclear </w:t>
      </w:r>
      <w:r w:rsidRPr="001C596A">
        <w:rPr>
          <w:rStyle w:val="Emphasis"/>
        </w:rPr>
        <w:t>strike orders</w:t>
      </w:r>
      <w:r w:rsidRPr="00761D2B">
        <w:rPr>
          <w:rStyle w:val="StyleUnderline"/>
        </w:rPr>
        <w:t xml:space="preserve">, </w:t>
      </w:r>
      <w:r w:rsidRPr="00472BDD">
        <w:rPr>
          <w:rStyle w:val="StyleUnderline"/>
          <w:highlight w:val="cyan"/>
        </w:rPr>
        <w:t>creat</w:t>
      </w:r>
      <w:r w:rsidRPr="00761D2B">
        <w:rPr>
          <w:rStyle w:val="StyleUnderline"/>
        </w:rPr>
        <w:t>ing uncertainty</w:t>
      </w:r>
      <w:r w:rsidRPr="001C596A">
        <w:rPr>
          <w:sz w:val="16"/>
        </w:rPr>
        <w:t xml:space="preserve"> as to who is in charge, how to handle nuclear mistakes (such </w:t>
      </w:r>
      <w:r w:rsidRPr="00761D2B">
        <w:rPr>
          <w:rStyle w:val="StyleUnderline"/>
        </w:rPr>
        <w:t>a</w:t>
      </w:r>
      <w:r w:rsidRPr="001C596A">
        <w:rPr>
          <w:sz w:val="16"/>
        </w:rPr>
        <w:t xml:space="preserve">s errors, </w:t>
      </w:r>
      <w:r w:rsidRPr="00472BDD">
        <w:rPr>
          <w:rStyle w:val="Emphasis"/>
          <w:highlight w:val="cyan"/>
        </w:rPr>
        <w:t>accidents</w:t>
      </w:r>
      <w:r w:rsidRPr="001C596A">
        <w:rPr>
          <w:sz w:val="16"/>
        </w:rPr>
        <w:t xml:space="preserve">, technological failures, and entanglement with conventional operations gone awry), </w:t>
      </w:r>
      <w:r w:rsidRPr="00472BDD">
        <w:rPr>
          <w:rStyle w:val="StyleUnderline"/>
          <w:highlight w:val="cyan"/>
        </w:rPr>
        <w:t>and</w:t>
      </w:r>
      <w:r w:rsidRPr="00761D2B">
        <w:rPr>
          <w:rStyle w:val="StyleUnderline"/>
        </w:rPr>
        <w:t xml:space="preserve"> </w:t>
      </w:r>
      <w:r w:rsidRPr="001C596A">
        <w:rPr>
          <w:rStyle w:val="StyleUnderline"/>
        </w:rPr>
        <w:t xml:space="preserve">opening a </w:t>
      </w:r>
      <w:r w:rsidRPr="001C596A">
        <w:rPr>
          <w:rStyle w:val="Emphasis"/>
        </w:rPr>
        <w:t xml:space="preserve">brief </w:t>
      </w:r>
      <w:r w:rsidRPr="001C596A">
        <w:rPr>
          <w:rStyle w:val="Emphasis"/>
          <w:highlight w:val="cyan"/>
        </w:rPr>
        <w:t>o</w:t>
      </w:r>
      <w:r w:rsidRPr="00472BDD">
        <w:rPr>
          <w:rStyle w:val="Emphasis"/>
          <w:highlight w:val="cyan"/>
        </w:rPr>
        <w:t>pportunity</w:t>
      </w:r>
      <w:r w:rsidRPr="00472BDD">
        <w:rPr>
          <w:rStyle w:val="StyleUnderline"/>
          <w:highlight w:val="cyan"/>
        </w:rPr>
        <w:t xml:space="preserve"> for</w:t>
      </w:r>
      <w:r w:rsidRPr="00761D2B">
        <w:rPr>
          <w:rStyle w:val="StyleUnderline"/>
        </w:rPr>
        <w:t xml:space="preserve"> a </w:t>
      </w:r>
      <w:r w:rsidRPr="00472BDD">
        <w:rPr>
          <w:rStyle w:val="Emphasis"/>
          <w:highlight w:val="cyan"/>
        </w:rPr>
        <w:t>first strike</w:t>
      </w:r>
      <w:r w:rsidRPr="001C596A">
        <w:rPr>
          <w:sz w:val="16"/>
        </w:rPr>
        <w:t xml:space="preserve"> at a time when the COVID-infected state may not be able to retaliate efficiently – or at all – due to leadership confusion. In some nuclear-laden conflicts, </w:t>
      </w:r>
      <w:r w:rsidRPr="00761D2B">
        <w:rPr>
          <w:rStyle w:val="StyleUnderline"/>
        </w:rPr>
        <w:t xml:space="preserve">a state might use a pandemic </w:t>
      </w:r>
      <w:r w:rsidRPr="00472BDD">
        <w:rPr>
          <w:rStyle w:val="StyleUnderline"/>
          <w:highlight w:val="cyan"/>
        </w:rPr>
        <w:t xml:space="preserve">as a </w:t>
      </w:r>
      <w:r w:rsidRPr="00472BDD">
        <w:rPr>
          <w:rStyle w:val="Emphasis"/>
          <w:highlight w:val="cyan"/>
        </w:rPr>
        <w:t>cover</w:t>
      </w:r>
      <w:r w:rsidRPr="00761D2B">
        <w:rPr>
          <w:rStyle w:val="StyleUnderline"/>
        </w:rPr>
        <w:t xml:space="preserve"> for</w:t>
      </w:r>
      <w:r w:rsidRPr="001C596A">
        <w:rPr>
          <w:sz w:val="16"/>
        </w:rPr>
        <w:t xml:space="preserve"> political or </w:t>
      </w:r>
      <w:r w:rsidRPr="00761D2B">
        <w:rPr>
          <w:rStyle w:val="StyleUnderline"/>
        </w:rPr>
        <w:t>military provocations</w:t>
      </w:r>
      <w:r w:rsidRPr="001C596A">
        <w:rPr>
          <w:sz w:val="16"/>
        </w:rPr>
        <w:t xml:space="preserve"> in the belief that the adversary is distracted and partly disabled by the pandemic, increasing the risk of war in a nuclear-prone conflict. At the same time, </w:t>
      </w:r>
      <w:r w:rsidRPr="001C596A">
        <w:rPr>
          <w:rStyle w:val="StyleUnderline"/>
        </w:rPr>
        <w:t xml:space="preserve">a pandemic may lead nuclear armed states to </w:t>
      </w:r>
      <w:r w:rsidRPr="001C596A">
        <w:rPr>
          <w:rStyle w:val="Emphasis"/>
        </w:rPr>
        <w:t>increase</w:t>
      </w:r>
      <w:r w:rsidRPr="001C596A">
        <w:rPr>
          <w:rStyle w:val="StyleUnderline"/>
        </w:rPr>
        <w:t xml:space="preserve"> the isolation and </w:t>
      </w:r>
      <w:r w:rsidRPr="001C596A">
        <w:rPr>
          <w:rStyle w:val="Emphasis"/>
        </w:rPr>
        <w:t>sanctions</w:t>
      </w:r>
      <w:r w:rsidRPr="001C596A">
        <w:rPr>
          <w:rStyle w:val="StyleUnderline"/>
        </w:rPr>
        <w:t xml:space="preserve"> against a nuclear adversary</w:t>
      </w:r>
      <w:r w:rsidRPr="001C596A">
        <w:rPr>
          <w:sz w:val="16"/>
        </w:rPr>
        <w:t>, making it even harder to stop the spread of the disease, in turn creating a pandemic reservoir and transmission risk back to the nuclear armed state or its allies.</w:t>
      </w:r>
    </w:p>
    <w:p w14:paraId="5951D4EA" w14:textId="77777777" w:rsidR="00B44E40" w:rsidRPr="001C596A" w:rsidRDefault="00B44E40" w:rsidP="00B44E40">
      <w:pPr>
        <w:rPr>
          <w:sz w:val="16"/>
        </w:rPr>
      </w:pPr>
      <w:r w:rsidRPr="001C596A">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33620B9F" w14:textId="77777777" w:rsidR="00B44E40" w:rsidRDefault="00B44E40" w:rsidP="00B44E40">
      <w:pPr>
        <w:rPr>
          <w:sz w:val="16"/>
        </w:rPr>
      </w:pPr>
      <w:r w:rsidRPr="001C596A">
        <w:rPr>
          <w:sz w:val="16"/>
        </w:rPr>
        <w:t xml:space="preserve">To date, however, </w:t>
      </w:r>
      <w:r w:rsidRPr="001C596A">
        <w:rPr>
          <w:rStyle w:val="StyleUnderline"/>
        </w:rPr>
        <w:t xml:space="preserve">the COVID-19 pandemic has increased the </w:t>
      </w:r>
      <w:r w:rsidRPr="001C596A">
        <w:rPr>
          <w:rStyle w:val="Emphasis"/>
        </w:rPr>
        <w:t>isolation</w:t>
      </w:r>
      <w:r w:rsidRPr="001C596A">
        <w:rPr>
          <w:sz w:val="16"/>
        </w:rPr>
        <w:t xml:space="preserve"> of some nuclear-armed states and provided a textbook case of the failure of states to cooperate to overcome the pandemic. </w:t>
      </w:r>
      <w:r w:rsidRPr="00472BDD">
        <w:rPr>
          <w:rStyle w:val="Emphasis"/>
          <w:highlight w:val="cyan"/>
        </w:rPr>
        <w:t>Borders</w:t>
      </w:r>
      <w:r w:rsidRPr="001C596A">
        <w:rPr>
          <w:sz w:val="16"/>
        </w:rPr>
        <w:t xml:space="preserve"> have </w:t>
      </w:r>
      <w:r w:rsidRPr="00472BDD">
        <w:rPr>
          <w:rStyle w:val="Emphasis"/>
          <w:highlight w:val="cyan"/>
        </w:rPr>
        <w:t>slammed</w:t>
      </w:r>
      <w:r w:rsidRPr="00761D2B">
        <w:rPr>
          <w:rStyle w:val="Emphasis"/>
        </w:rPr>
        <w:t xml:space="preserve"> shut</w:t>
      </w:r>
      <w:r w:rsidRPr="00761D2B">
        <w:rPr>
          <w:rStyle w:val="StyleUnderline"/>
        </w:rPr>
        <w:t xml:space="preserve">, </w:t>
      </w:r>
      <w:r w:rsidRPr="00472BDD">
        <w:rPr>
          <w:rStyle w:val="Emphasis"/>
          <w:highlight w:val="cyan"/>
        </w:rPr>
        <w:t>trade</w:t>
      </w:r>
      <w:r w:rsidRPr="00761D2B">
        <w:rPr>
          <w:rStyle w:val="Emphasis"/>
        </w:rPr>
        <w:t xml:space="preserve"> shut down</w:t>
      </w:r>
      <w:r w:rsidRPr="001C596A">
        <w:rPr>
          <w:sz w:val="16"/>
        </w:rPr>
        <w:t xml:space="preserve">, </w:t>
      </w:r>
      <w:r w:rsidRPr="00472BDD">
        <w:rPr>
          <w:rStyle w:val="StyleUnderline"/>
          <w:highlight w:val="cyan"/>
        </w:rPr>
        <w:t xml:space="preserve">and </w:t>
      </w:r>
      <w:r w:rsidRPr="00472BDD">
        <w:rPr>
          <w:rStyle w:val="Emphasis"/>
          <w:highlight w:val="cyan"/>
        </w:rPr>
        <w:t>budgets blown</w:t>
      </w:r>
      <w:r w:rsidRPr="00761D2B">
        <w:rPr>
          <w:rStyle w:val="Emphasis"/>
        </w:rPr>
        <w:t xml:space="preserve"> out</w:t>
      </w:r>
      <w:r w:rsidRPr="001C596A">
        <w:rPr>
          <w:sz w:val="16"/>
        </w:rPr>
        <w:t xml:space="preserve">, creating enormous pressure to focus on immediate domestic priorities. </w:t>
      </w:r>
      <w:r w:rsidRPr="00761D2B">
        <w:rPr>
          <w:rStyle w:val="StyleUnderline"/>
        </w:rPr>
        <w:t xml:space="preserve">Foreign </w:t>
      </w:r>
      <w:r w:rsidRPr="00472BDD">
        <w:rPr>
          <w:rStyle w:val="StyleUnderline"/>
          <w:highlight w:val="cyan"/>
        </w:rPr>
        <w:t>policies</w:t>
      </w:r>
      <w:r w:rsidRPr="00761D2B">
        <w:rPr>
          <w:rStyle w:val="StyleUnderline"/>
        </w:rPr>
        <w:t xml:space="preserve"> have </w:t>
      </w:r>
      <w:r w:rsidRPr="00472BDD">
        <w:rPr>
          <w:rStyle w:val="StyleUnderline"/>
          <w:highlight w:val="cyan"/>
        </w:rPr>
        <w:t>become</w:t>
      </w:r>
      <w:r w:rsidRPr="00761D2B">
        <w:rPr>
          <w:rStyle w:val="StyleUnderline"/>
        </w:rPr>
        <w:t xml:space="preserve"> markedly more </w:t>
      </w:r>
      <w:r w:rsidRPr="00472BDD">
        <w:rPr>
          <w:rStyle w:val="Emphasis"/>
          <w:highlight w:val="cyan"/>
        </w:rPr>
        <w:t>nationalistic</w:t>
      </w:r>
      <w:r w:rsidRPr="001C596A">
        <w:rPr>
          <w:rStyle w:val="StyleUnderline"/>
        </w:rPr>
        <w:t xml:space="preserve">. Dependence on </w:t>
      </w:r>
      <w:r w:rsidRPr="001C596A">
        <w:rPr>
          <w:rStyle w:val="Emphasis"/>
        </w:rPr>
        <w:t>nuc</w:t>
      </w:r>
      <w:r w:rsidRPr="001C596A">
        <w:rPr>
          <w:rStyle w:val="StyleUnderline"/>
        </w:rPr>
        <w:t>lear weapon</w:t>
      </w:r>
      <w:r w:rsidRPr="001C596A">
        <w:rPr>
          <w:rStyle w:val="Emphasis"/>
        </w:rPr>
        <w:t>s</w:t>
      </w:r>
      <w:r w:rsidRPr="001C596A">
        <w:rPr>
          <w:rStyle w:val="StyleUnderline"/>
        </w:rPr>
        <w:t xml:space="preserve"> may increase</w:t>
      </w:r>
      <w:r w:rsidRPr="001C596A">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761D2B">
        <w:rPr>
          <w:rStyle w:val="StyleUnderline"/>
        </w:rPr>
        <w:t xml:space="preserve">The result </w:t>
      </w:r>
      <w:r w:rsidRPr="001C596A">
        <w:rPr>
          <w:rStyle w:val="StyleUnderline"/>
        </w:rPr>
        <w:t>is that some states may</w:t>
      </w:r>
      <w:r w:rsidRPr="00761D2B">
        <w:rPr>
          <w:rStyle w:val="StyleUnderline"/>
        </w:rPr>
        <w:t xml:space="preserve"> </w:t>
      </w:r>
      <w:r w:rsidRPr="001C596A">
        <w:rPr>
          <w:rStyle w:val="Emphasis"/>
        </w:rPr>
        <w:t>proliferate</w:t>
      </w:r>
      <w:r w:rsidRPr="001C596A">
        <w:rPr>
          <w:rStyle w:val="StyleUnderline"/>
        </w:rPr>
        <w:t xml:space="preserve"> their own nuclear weapons, further reinforcing the </w:t>
      </w:r>
      <w:r w:rsidRPr="001C596A">
        <w:rPr>
          <w:rStyle w:val="Emphasis"/>
        </w:rPr>
        <w:t>spiral of conflicts</w:t>
      </w:r>
      <w:r w:rsidRPr="001C596A">
        <w:rPr>
          <w:sz w:val="16"/>
        </w:rPr>
        <w:t xml:space="preserve"> contained by nuclear threat, </w:t>
      </w:r>
      <w:r w:rsidRPr="00472BDD">
        <w:rPr>
          <w:rStyle w:val="StyleUnderline"/>
          <w:highlight w:val="cyan"/>
        </w:rPr>
        <w:t xml:space="preserve">with </w:t>
      </w:r>
      <w:r w:rsidRPr="00472BDD">
        <w:rPr>
          <w:rStyle w:val="Emphasis"/>
          <w:highlight w:val="cyan"/>
        </w:rPr>
        <w:t>cascading</w:t>
      </w:r>
      <w:r w:rsidRPr="00761D2B">
        <w:rPr>
          <w:rStyle w:val="Emphasis"/>
        </w:rPr>
        <w:t xml:space="preserve"> effects</w:t>
      </w:r>
      <w:r w:rsidRPr="00761D2B">
        <w:rPr>
          <w:rStyle w:val="StyleUnderline"/>
        </w:rPr>
        <w:t xml:space="preserve"> on the </w:t>
      </w:r>
      <w:r w:rsidRPr="00472BDD">
        <w:rPr>
          <w:rStyle w:val="StyleUnderline"/>
          <w:highlight w:val="cyan"/>
        </w:rPr>
        <w:t>risk of</w:t>
      </w:r>
      <w:r w:rsidRPr="00761D2B">
        <w:rPr>
          <w:rStyle w:val="StyleUnderline"/>
        </w:rPr>
        <w:t xml:space="preserve"> </w:t>
      </w:r>
      <w:r w:rsidRPr="00761D2B">
        <w:rPr>
          <w:rStyle w:val="Emphasis"/>
        </w:rPr>
        <w:t xml:space="preserve">nuclear </w:t>
      </w:r>
      <w:r w:rsidRPr="00472BDD">
        <w:rPr>
          <w:rStyle w:val="Emphasis"/>
          <w:highlight w:val="cyan"/>
        </w:rPr>
        <w:t>war</w:t>
      </w:r>
      <w:r w:rsidRPr="001C596A">
        <w:rPr>
          <w:sz w:val="16"/>
        </w:rPr>
        <w:t>.</w:t>
      </w:r>
    </w:p>
    <w:p w14:paraId="53649AD8" w14:textId="77777777" w:rsidR="00B44E40" w:rsidRDefault="00B44E40" w:rsidP="00B44E40"/>
    <w:p w14:paraId="55952044" w14:textId="59D8E977" w:rsidR="00B44E40" w:rsidRPr="000D0092" w:rsidRDefault="00B44E40" w:rsidP="00B44E40">
      <w:pPr>
        <w:pStyle w:val="Heading4"/>
      </w:pPr>
      <w:r>
        <w:t xml:space="preserve">Now’s a </w:t>
      </w:r>
      <w:r>
        <w:rPr>
          <w:u w:val="single"/>
        </w:rPr>
        <w:t>unique moment</w:t>
      </w:r>
      <w:r>
        <w:t xml:space="preserve"> to re-assert </w:t>
      </w:r>
      <w:r>
        <w:rPr>
          <w:u w:val="single"/>
        </w:rPr>
        <w:t>leadership</w:t>
      </w:r>
      <w:r>
        <w:t xml:space="preserve">, but new </w:t>
      </w:r>
      <w:r>
        <w:rPr>
          <w:u w:val="single"/>
        </w:rPr>
        <w:t>patent restrictions</w:t>
      </w:r>
      <w:r>
        <w:t xml:space="preserve"> render U.S. biotech </w:t>
      </w:r>
      <w:r>
        <w:rPr>
          <w:u w:val="single"/>
        </w:rPr>
        <w:t>dormant</w:t>
      </w:r>
      <w:r>
        <w:t>.</w:t>
      </w:r>
    </w:p>
    <w:p w14:paraId="5503BBB3" w14:textId="77777777" w:rsidR="00B44E40" w:rsidRPr="00F733F0" w:rsidRDefault="00B44E40" w:rsidP="00B44E40">
      <w:pPr>
        <w:rPr>
          <w:rStyle w:val="Style13ptBold"/>
          <w:b w:val="0"/>
          <w:bCs w:val="0"/>
        </w:rPr>
      </w:pPr>
      <w:r>
        <w:rPr>
          <w:rStyle w:val="Style13ptBold"/>
        </w:rPr>
        <w:t>Watanabe ’23</w:t>
      </w:r>
      <w:r w:rsidRPr="00F733F0">
        <w:rPr>
          <w:rStyle w:val="Style13ptBold"/>
          <w:b w:val="0"/>
          <w:bCs w:val="0"/>
        </w:rPr>
        <w:t xml:space="preserve"> [Frank; September 29; President and CEO of Arcutis Biotherapeutics, M.A. in National Security Studies and B.A. in International Relations from Georgetown University; The Hill, “Without the right IP protections, we might say goodbye to our biotech innovation sector,” https://thehill.com/opinion/congress-blog/4230691-without-the-right-ip-protections-we-might-say-goodbye-to-our-biotech-innovation-sector/]</w:t>
      </w:r>
    </w:p>
    <w:p w14:paraId="0B44AA8E" w14:textId="77777777" w:rsidR="00B44E40" w:rsidRPr="00CA49FF" w:rsidRDefault="00B44E40" w:rsidP="00B44E40">
      <w:pPr>
        <w:rPr>
          <w:sz w:val="16"/>
        </w:rPr>
      </w:pPr>
      <w:r w:rsidRPr="0069171A">
        <w:rPr>
          <w:rStyle w:val="StyleUnderline"/>
          <w:highlight w:val="cyan"/>
        </w:rPr>
        <w:t xml:space="preserve">The </w:t>
      </w:r>
      <w:r w:rsidRPr="0069171A">
        <w:rPr>
          <w:rStyle w:val="Emphasis"/>
          <w:highlight w:val="cyan"/>
        </w:rPr>
        <w:t>U</w:t>
      </w:r>
      <w:r w:rsidRPr="00CA49FF">
        <w:rPr>
          <w:sz w:val="16"/>
        </w:rPr>
        <w:t xml:space="preserve">nited </w:t>
      </w:r>
      <w:r w:rsidRPr="0069171A">
        <w:rPr>
          <w:rStyle w:val="Emphasis"/>
          <w:highlight w:val="cyan"/>
        </w:rPr>
        <w:t>S</w:t>
      </w:r>
      <w:r w:rsidRPr="00CA49FF">
        <w:rPr>
          <w:sz w:val="16"/>
        </w:rPr>
        <w:t xml:space="preserve">tates </w:t>
      </w:r>
      <w:r w:rsidRPr="0069171A">
        <w:rPr>
          <w:rStyle w:val="Emphasis"/>
          <w:highlight w:val="cyan"/>
        </w:rPr>
        <w:t>lost</w:t>
      </w:r>
      <w:r w:rsidRPr="0069171A">
        <w:rPr>
          <w:rStyle w:val="StyleUnderline"/>
          <w:highlight w:val="cyan"/>
        </w:rPr>
        <w:t xml:space="preserve"> its</w:t>
      </w:r>
      <w:r w:rsidRPr="00CA49FF">
        <w:rPr>
          <w:sz w:val="16"/>
        </w:rPr>
        <w:t xml:space="preserve"> once-</w:t>
      </w:r>
      <w:r w:rsidRPr="0069171A">
        <w:rPr>
          <w:rStyle w:val="Emphasis"/>
          <w:highlight w:val="cyan"/>
        </w:rPr>
        <w:t>dominant</w:t>
      </w:r>
      <w:r w:rsidRPr="0069171A">
        <w:rPr>
          <w:rStyle w:val="StyleUnderline"/>
          <w:highlight w:val="cyan"/>
        </w:rPr>
        <w:t xml:space="preserve"> position</w:t>
      </w:r>
      <w:r w:rsidRPr="00CA49FF">
        <w:rPr>
          <w:sz w:val="16"/>
        </w:rPr>
        <w:t xml:space="preserve"> in semiconductor research and manufacturing thanks largely </w:t>
      </w:r>
      <w:r w:rsidRPr="008D7F5F">
        <w:rPr>
          <w:rStyle w:val="StyleUnderline"/>
        </w:rPr>
        <w:t>to shortsighted policy decisions</w:t>
      </w:r>
      <w:r w:rsidRPr="00CA49FF">
        <w:rPr>
          <w:sz w:val="16"/>
        </w:rPr>
        <w:t xml:space="preserve">. Thankfully, Congress, rightfully alarmed over the potential economic and national security implications, passed last year’s bipartisan CHIPS Act — which invested $52 billion in domestic semiconductor research and manufacturing — to regain a foothold. </w:t>
      </w:r>
    </w:p>
    <w:p w14:paraId="644FCBF8" w14:textId="77777777" w:rsidR="00B44E40" w:rsidRPr="00CA49FF" w:rsidRDefault="00B44E40" w:rsidP="00B44E40">
      <w:pPr>
        <w:rPr>
          <w:sz w:val="16"/>
        </w:rPr>
      </w:pPr>
      <w:r w:rsidRPr="00CA49FF">
        <w:rPr>
          <w:sz w:val="16"/>
        </w:rPr>
        <w:t xml:space="preserve">And yet, </w:t>
      </w:r>
      <w:r w:rsidRPr="005A7E1E">
        <w:rPr>
          <w:rStyle w:val="StyleUnderline"/>
        </w:rPr>
        <w:t>when it comes to</w:t>
      </w:r>
      <w:r w:rsidRPr="00CA49FF">
        <w:rPr>
          <w:sz w:val="16"/>
        </w:rPr>
        <w:t xml:space="preserve"> our currently world-leading </w:t>
      </w:r>
      <w:r w:rsidRPr="0069171A">
        <w:rPr>
          <w:rStyle w:val="Emphasis"/>
          <w:highlight w:val="cyan"/>
        </w:rPr>
        <w:t>biotech</w:t>
      </w:r>
      <w:r w:rsidRPr="0069171A">
        <w:rPr>
          <w:sz w:val="16"/>
        </w:rPr>
        <w:t>nology</w:t>
      </w:r>
      <w:r w:rsidRPr="00CA49FF">
        <w:rPr>
          <w:sz w:val="16"/>
        </w:rPr>
        <w:t xml:space="preserve"> industry, our </w:t>
      </w:r>
      <w:r w:rsidRPr="005A7E1E">
        <w:rPr>
          <w:rStyle w:val="StyleUnderline"/>
        </w:rPr>
        <w:t xml:space="preserve">leaders are repeating </w:t>
      </w:r>
      <w:r w:rsidRPr="00CA49FF">
        <w:rPr>
          <w:sz w:val="16"/>
        </w:rPr>
        <w:t xml:space="preserve">many of the same </w:t>
      </w:r>
      <w:r w:rsidRPr="005A7E1E">
        <w:rPr>
          <w:rStyle w:val="StyleUnderline"/>
        </w:rPr>
        <w:t xml:space="preserve">mistakes that </w:t>
      </w:r>
      <w:r w:rsidRPr="0069171A">
        <w:rPr>
          <w:rStyle w:val="Emphasis"/>
          <w:highlight w:val="cyan"/>
        </w:rPr>
        <w:t>ceded</w:t>
      </w:r>
      <w:r w:rsidRPr="0069171A">
        <w:rPr>
          <w:sz w:val="16"/>
          <w:highlight w:val="cyan"/>
        </w:rPr>
        <w:t xml:space="preserve"> </w:t>
      </w:r>
      <w:r w:rsidRPr="0069171A">
        <w:rPr>
          <w:rStyle w:val="StyleUnderline"/>
          <w:highlight w:val="cyan"/>
        </w:rPr>
        <w:t xml:space="preserve">our </w:t>
      </w:r>
      <w:r w:rsidRPr="0069171A">
        <w:rPr>
          <w:rStyle w:val="Emphasis"/>
          <w:highlight w:val="cyan"/>
        </w:rPr>
        <w:t>leadership</w:t>
      </w:r>
      <w:r w:rsidRPr="00CA49FF">
        <w:rPr>
          <w:sz w:val="16"/>
        </w:rPr>
        <w:t xml:space="preserve"> in semiconductors. They’re </w:t>
      </w:r>
      <w:r w:rsidRPr="00B774B6">
        <w:rPr>
          <w:rStyle w:val="StyleUnderline"/>
        </w:rPr>
        <w:t>creating an inhospitable policy environment</w:t>
      </w:r>
      <w:r w:rsidRPr="00CA49FF">
        <w:rPr>
          <w:sz w:val="16"/>
        </w:rPr>
        <w:t xml:space="preserve"> that may well lead to the United States losing our preeminent position in that field as well. </w:t>
      </w:r>
    </w:p>
    <w:p w14:paraId="6450E6BF" w14:textId="77777777" w:rsidR="00B44E40" w:rsidRPr="00CA49FF" w:rsidRDefault="00B44E40" w:rsidP="00B44E40">
      <w:pPr>
        <w:rPr>
          <w:sz w:val="16"/>
        </w:rPr>
      </w:pPr>
      <w:r w:rsidRPr="0069171A">
        <w:rPr>
          <w:rStyle w:val="Emphasis"/>
          <w:highlight w:val="cyan"/>
        </w:rPr>
        <w:t>America</w:t>
      </w:r>
      <w:r w:rsidRPr="00B93C18">
        <w:rPr>
          <w:rStyle w:val="StyleUnderline"/>
        </w:rPr>
        <w:t xml:space="preserve">’s </w:t>
      </w:r>
      <w:r w:rsidRPr="007E0343">
        <w:rPr>
          <w:rStyle w:val="StyleUnderline"/>
        </w:rPr>
        <w:t>biotechnology</w:t>
      </w:r>
      <w:r w:rsidRPr="00CA49FF">
        <w:rPr>
          <w:sz w:val="16"/>
        </w:rPr>
        <w:t xml:space="preserve"> sector is the envy of the world, at least for the time being. It </w:t>
      </w:r>
      <w:r w:rsidRPr="0069171A">
        <w:rPr>
          <w:rStyle w:val="StyleUnderline"/>
          <w:highlight w:val="cyan"/>
        </w:rPr>
        <w:t>develops</w:t>
      </w:r>
      <w:r w:rsidRPr="00CA49FF">
        <w:rPr>
          <w:sz w:val="16"/>
        </w:rPr>
        <w:t xml:space="preserve"> about </w:t>
      </w:r>
      <w:r w:rsidRPr="0069171A">
        <w:rPr>
          <w:rStyle w:val="Emphasis"/>
          <w:highlight w:val="cyan"/>
        </w:rPr>
        <w:t>two-thirds</w:t>
      </w:r>
      <w:r w:rsidRPr="0069171A">
        <w:rPr>
          <w:rStyle w:val="StyleUnderline"/>
          <w:highlight w:val="cyan"/>
        </w:rPr>
        <w:t xml:space="preserve"> of</w:t>
      </w:r>
      <w:r w:rsidRPr="00B93C18">
        <w:rPr>
          <w:rStyle w:val="StyleUnderline"/>
        </w:rPr>
        <w:t xml:space="preserve"> </w:t>
      </w:r>
      <w:r w:rsidRPr="00CA49FF">
        <w:rPr>
          <w:sz w:val="16"/>
        </w:rPr>
        <w:t xml:space="preserve">all </w:t>
      </w:r>
      <w:r w:rsidRPr="0069171A">
        <w:rPr>
          <w:rStyle w:val="StyleUnderline"/>
          <w:highlight w:val="cyan"/>
        </w:rPr>
        <w:t xml:space="preserve">new </w:t>
      </w:r>
      <w:r w:rsidRPr="0069171A">
        <w:rPr>
          <w:rStyle w:val="Emphasis"/>
          <w:highlight w:val="cyan"/>
        </w:rPr>
        <w:t>medicines</w:t>
      </w:r>
      <w:r w:rsidRPr="00CA49FF">
        <w:rPr>
          <w:sz w:val="16"/>
        </w:rPr>
        <w:t xml:space="preserve"> invented worldwide. </w:t>
      </w:r>
    </w:p>
    <w:p w14:paraId="0EB11EAE" w14:textId="77777777" w:rsidR="00B44E40" w:rsidRPr="00CA49FF" w:rsidRDefault="00B44E40" w:rsidP="00B44E40">
      <w:pPr>
        <w:rPr>
          <w:sz w:val="16"/>
        </w:rPr>
      </w:pPr>
      <w:r w:rsidRPr="00CA49FF">
        <w:rPr>
          <w:sz w:val="16"/>
        </w:rPr>
        <w:t xml:space="preserve">U.S.-invented </w:t>
      </w:r>
      <w:r w:rsidRPr="00551501">
        <w:rPr>
          <w:rStyle w:val="Emphasis"/>
        </w:rPr>
        <w:t>COVID</w:t>
      </w:r>
      <w:r w:rsidRPr="00CA49FF">
        <w:rPr>
          <w:sz w:val="16"/>
        </w:rPr>
        <w:t xml:space="preserve"> vaccines helped end the pandemic, and important new applications of the mRNA technology behind those vaccines are on the horizon. Innovations in oncology have driven </w:t>
      </w:r>
      <w:r w:rsidRPr="00551501">
        <w:rPr>
          <w:rStyle w:val="Emphasis"/>
        </w:rPr>
        <w:t>cancer</w:t>
      </w:r>
      <w:r w:rsidRPr="0039214B">
        <w:rPr>
          <w:rStyle w:val="StyleUnderline"/>
        </w:rPr>
        <w:t xml:space="preserve"> death rates</w:t>
      </w:r>
      <w:r w:rsidRPr="00CA49FF">
        <w:rPr>
          <w:sz w:val="16"/>
        </w:rPr>
        <w:t xml:space="preserve"> down by 33 percent — saving an estimated 3.8 million lives. And we’re on the verge of </w:t>
      </w:r>
      <w:r w:rsidRPr="0069171A">
        <w:rPr>
          <w:rStyle w:val="StyleUnderline"/>
          <w:highlight w:val="cyan"/>
        </w:rPr>
        <w:t xml:space="preserve">important </w:t>
      </w:r>
      <w:r w:rsidRPr="0069171A">
        <w:rPr>
          <w:rStyle w:val="Emphasis"/>
          <w:highlight w:val="cyan"/>
        </w:rPr>
        <w:t>breakthroughs</w:t>
      </w:r>
      <w:r w:rsidRPr="00CA49FF">
        <w:rPr>
          <w:sz w:val="16"/>
        </w:rPr>
        <w:t xml:space="preserve"> with </w:t>
      </w:r>
      <w:r w:rsidRPr="009C1699">
        <w:rPr>
          <w:rStyle w:val="StyleUnderline"/>
        </w:rPr>
        <w:t>revolutionary new medicines</w:t>
      </w:r>
      <w:r w:rsidRPr="00CA49FF">
        <w:rPr>
          <w:sz w:val="16"/>
        </w:rPr>
        <w:t xml:space="preserve"> that have been shown to </w:t>
      </w:r>
      <w:r w:rsidRPr="0069171A">
        <w:rPr>
          <w:rStyle w:val="StyleUnderline"/>
          <w:highlight w:val="cyan"/>
        </w:rPr>
        <w:t>slow</w:t>
      </w:r>
      <w:r w:rsidRPr="00CA49FF">
        <w:rPr>
          <w:sz w:val="16"/>
        </w:rPr>
        <w:t xml:space="preserve"> the progression of </w:t>
      </w:r>
      <w:r w:rsidRPr="0069171A">
        <w:rPr>
          <w:rStyle w:val="Emphasis"/>
          <w:highlight w:val="cyan"/>
        </w:rPr>
        <w:t>Alzheimer’s</w:t>
      </w:r>
      <w:r w:rsidRPr="009C1699">
        <w:rPr>
          <w:rStyle w:val="StyleUnderline"/>
        </w:rPr>
        <w:t xml:space="preserve"> disease</w:t>
      </w:r>
      <w:r w:rsidRPr="00CA49FF">
        <w:rPr>
          <w:sz w:val="16"/>
        </w:rPr>
        <w:t xml:space="preserve">. Medical advances have been so swift and dramatic that some scientists are calling our era </w:t>
      </w:r>
      <w:r w:rsidRPr="009C1699">
        <w:rPr>
          <w:rStyle w:val="StyleUnderline"/>
        </w:rPr>
        <w:t>a</w:t>
      </w:r>
      <w:r w:rsidRPr="00CA49FF">
        <w:rPr>
          <w:sz w:val="16"/>
        </w:rPr>
        <w:t xml:space="preserve"> “</w:t>
      </w:r>
      <w:r w:rsidRPr="0065679F">
        <w:rPr>
          <w:rStyle w:val="Emphasis"/>
        </w:rPr>
        <w:t>golden age</w:t>
      </w:r>
      <w:r w:rsidRPr="00CA49FF">
        <w:rPr>
          <w:sz w:val="16"/>
        </w:rPr>
        <w:t xml:space="preserve"> for medicine.”</w:t>
      </w:r>
    </w:p>
    <w:p w14:paraId="3BF2C544" w14:textId="77777777" w:rsidR="00B44E40" w:rsidRPr="00CA49FF" w:rsidRDefault="00B44E40" w:rsidP="00B44E40">
      <w:pPr>
        <w:rPr>
          <w:sz w:val="16"/>
        </w:rPr>
      </w:pPr>
      <w:r w:rsidRPr="00CA49FF">
        <w:rPr>
          <w:sz w:val="16"/>
        </w:rPr>
        <w:t xml:space="preserve">America also continues to lead in the use of </w:t>
      </w:r>
      <w:r w:rsidRPr="00EF65DF">
        <w:rPr>
          <w:rStyle w:val="StyleUnderline"/>
        </w:rPr>
        <w:t>biotech</w:t>
      </w:r>
      <w:r w:rsidRPr="00CA49FF">
        <w:rPr>
          <w:sz w:val="16"/>
        </w:rPr>
        <w:t xml:space="preserve">nology to </w:t>
      </w:r>
      <w:r w:rsidRPr="0069171A">
        <w:rPr>
          <w:rStyle w:val="StyleUnderline"/>
          <w:highlight w:val="cyan"/>
        </w:rPr>
        <w:t xml:space="preserve">address </w:t>
      </w:r>
      <w:r w:rsidRPr="0069171A">
        <w:rPr>
          <w:rStyle w:val="Emphasis"/>
          <w:highlight w:val="cyan"/>
        </w:rPr>
        <w:t>climate</w:t>
      </w:r>
      <w:r w:rsidRPr="0096223C">
        <w:rPr>
          <w:rStyle w:val="StyleUnderline"/>
        </w:rPr>
        <w:t xml:space="preserve"> change</w:t>
      </w:r>
      <w:r w:rsidRPr="00CA49FF">
        <w:rPr>
          <w:sz w:val="16"/>
        </w:rPr>
        <w:t xml:space="preserve"> and the production of </w:t>
      </w:r>
      <w:r w:rsidRPr="0069171A">
        <w:rPr>
          <w:rStyle w:val="Emphasis"/>
          <w:highlight w:val="cyan"/>
        </w:rPr>
        <w:t>food</w:t>
      </w:r>
      <w:r w:rsidRPr="0069171A">
        <w:rPr>
          <w:rStyle w:val="StyleUnderline"/>
          <w:highlight w:val="cyan"/>
        </w:rPr>
        <w:t xml:space="preserve"> and </w:t>
      </w:r>
      <w:r w:rsidRPr="0069171A">
        <w:rPr>
          <w:rStyle w:val="Emphasis"/>
          <w:highlight w:val="cyan"/>
        </w:rPr>
        <w:t>fuel</w:t>
      </w:r>
      <w:r w:rsidRPr="00CA49FF">
        <w:rPr>
          <w:sz w:val="16"/>
        </w:rPr>
        <w:t xml:space="preserve">. </w:t>
      </w:r>
    </w:p>
    <w:p w14:paraId="6B868330" w14:textId="77777777" w:rsidR="00B44E40" w:rsidRPr="00CA49FF" w:rsidRDefault="00B44E40" w:rsidP="00B44E40">
      <w:pPr>
        <w:rPr>
          <w:sz w:val="16"/>
        </w:rPr>
      </w:pPr>
      <w:r w:rsidRPr="00CA49FF">
        <w:rPr>
          <w:sz w:val="16"/>
        </w:rPr>
        <w:t>ADVERTISING</w:t>
      </w:r>
    </w:p>
    <w:p w14:paraId="2263BF33" w14:textId="77777777" w:rsidR="00B44E40" w:rsidRPr="00CA49FF" w:rsidRDefault="00B44E40" w:rsidP="00B44E40">
      <w:pPr>
        <w:rPr>
          <w:sz w:val="16"/>
        </w:rPr>
      </w:pPr>
      <w:r w:rsidRPr="00CA49FF">
        <w:rPr>
          <w:sz w:val="16"/>
        </w:rPr>
        <w:t xml:space="preserve">But we can’t assume that U.S. leadership in biotechnology will endure. </w:t>
      </w:r>
      <w:r w:rsidRPr="0069171A">
        <w:rPr>
          <w:rStyle w:val="StyleUnderline"/>
          <w:highlight w:val="cyan"/>
        </w:rPr>
        <w:t>In</w:t>
      </w:r>
      <w:r w:rsidRPr="00CA49FF">
        <w:rPr>
          <w:sz w:val="16"/>
        </w:rPr>
        <w:t xml:space="preserve"> fact, </w:t>
      </w:r>
      <w:r w:rsidRPr="009151D6">
        <w:rPr>
          <w:rStyle w:val="StyleUnderline"/>
        </w:rPr>
        <w:t xml:space="preserve">we </w:t>
      </w:r>
      <w:r w:rsidRPr="00A03F6A">
        <w:rPr>
          <w:rStyle w:val="Emphasis"/>
        </w:rPr>
        <w:t>weren’t always</w:t>
      </w:r>
      <w:r w:rsidRPr="009151D6">
        <w:rPr>
          <w:rStyle w:val="StyleUnderline"/>
        </w:rPr>
        <w:t xml:space="preserve"> leaders</w:t>
      </w:r>
      <w:r w:rsidRPr="00CA49FF">
        <w:rPr>
          <w:sz w:val="16"/>
        </w:rPr>
        <w:t xml:space="preserve"> in the field. As recently as </w:t>
      </w:r>
      <w:r w:rsidRPr="0069171A">
        <w:rPr>
          <w:rStyle w:val="StyleUnderline"/>
          <w:highlight w:val="cyan"/>
        </w:rPr>
        <w:t>the</w:t>
      </w:r>
      <w:r w:rsidRPr="00CA49FF">
        <w:rPr>
          <w:sz w:val="16"/>
        </w:rPr>
        <w:t xml:space="preserve"> late </w:t>
      </w:r>
      <w:r w:rsidRPr="0069171A">
        <w:rPr>
          <w:rStyle w:val="StyleUnderline"/>
        </w:rPr>
        <w:t>19</w:t>
      </w:r>
      <w:r w:rsidRPr="0069171A">
        <w:rPr>
          <w:rStyle w:val="Emphasis"/>
          <w:highlight w:val="cyan"/>
        </w:rPr>
        <w:t>70s</w:t>
      </w:r>
      <w:r w:rsidRPr="0069171A">
        <w:rPr>
          <w:sz w:val="16"/>
          <w:highlight w:val="cyan"/>
        </w:rPr>
        <w:t xml:space="preserve">, </w:t>
      </w:r>
      <w:r w:rsidRPr="0069171A">
        <w:rPr>
          <w:rStyle w:val="Emphasis"/>
          <w:highlight w:val="cyan"/>
        </w:rPr>
        <w:t>Europe</w:t>
      </w:r>
      <w:r w:rsidRPr="0069171A">
        <w:rPr>
          <w:rStyle w:val="StyleUnderline"/>
        </w:rPr>
        <w:t>an</w:t>
      </w:r>
      <w:r w:rsidRPr="00CA49FF">
        <w:rPr>
          <w:sz w:val="16"/>
        </w:rPr>
        <w:t xml:space="preserve"> drug </w:t>
      </w:r>
      <w:r w:rsidRPr="00321D28">
        <w:rPr>
          <w:rStyle w:val="StyleUnderline"/>
        </w:rPr>
        <w:t xml:space="preserve">firms </w:t>
      </w:r>
      <w:r w:rsidRPr="0069171A">
        <w:rPr>
          <w:rStyle w:val="Emphasis"/>
          <w:highlight w:val="cyan"/>
        </w:rPr>
        <w:t>dominated</w:t>
      </w:r>
      <w:r w:rsidRPr="00CA49FF">
        <w:rPr>
          <w:sz w:val="16"/>
        </w:rPr>
        <w:t xml:space="preserve"> the industry, introducing twice as many new drugs globally as U.S. firms. </w:t>
      </w:r>
      <w:r w:rsidRPr="0069171A">
        <w:rPr>
          <w:rStyle w:val="StyleUnderline"/>
          <w:highlight w:val="cyan"/>
        </w:rPr>
        <w:t>But</w:t>
      </w:r>
      <w:r w:rsidRPr="00CA49FF">
        <w:rPr>
          <w:sz w:val="16"/>
        </w:rPr>
        <w:t xml:space="preserve"> an inhospitable policy environment in </w:t>
      </w:r>
      <w:r w:rsidRPr="00D17404">
        <w:rPr>
          <w:rStyle w:val="StyleUnderline"/>
        </w:rPr>
        <w:t>Europe</w:t>
      </w:r>
      <w:r w:rsidRPr="00CA49FF">
        <w:rPr>
          <w:sz w:val="16"/>
        </w:rPr>
        <w:t xml:space="preserve">, including intensive drug price controls, heavy-handed drug price negotiation tactics, regulations </w:t>
      </w:r>
      <w:r w:rsidRPr="0069171A">
        <w:rPr>
          <w:rStyle w:val="Emphasis"/>
          <w:highlight w:val="cyan"/>
        </w:rPr>
        <w:t>limiting</w:t>
      </w:r>
      <w:r w:rsidRPr="003A196D">
        <w:rPr>
          <w:rStyle w:val="StyleUnderline"/>
        </w:rPr>
        <w:t xml:space="preserve"> biotechnology </w:t>
      </w:r>
      <w:r w:rsidRPr="0069171A">
        <w:rPr>
          <w:rStyle w:val="Emphasis"/>
          <w:highlight w:val="cyan"/>
        </w:rPr>
        <w:t>research</w:t>
      </w:r>
      <w:r w:rsidRPr="00CA49FF">
        <w:rPr>
          <w:sz w:val="16"/>
        </w:rPr>
        <w:t xml:space="preserve">, and limitations on mergers, </w:t>
      </w:r>
      <w:r w:rsidRPr="0069171A">
        <w:rPr>
          <w:rStyle w:val="StyleUnderline"/>
        </w:rPr>
        <w:t>undermined European competitiveness</w:t>
      </w:r>
      <w:r w:rsidRPr="00CA49FF">
        <w:rPr>
          <w:sz w:val="16"/>
        </w:rPr>
        <w:t xml:space="preserve"> in biopharmaceuticals, </w:t>
      </w:r>
      <w:r w:rsidRPr="0069171A">
        <w:rPr>
          <w:rStyle w:val="Emphasis"/>
          <w:highlight w:val="cyan"/>
        </w:rPr>
        <w:t>allowing</w:t>
      </w:r>
      <w:r w:rsidRPr="003A196D">
        <w:rPr>
          <w:rStyle w:val="StyleUnderline"/>
        </w:rPr>
        <w:t xml:space="preserve"> the </w:t>
      </w:r>
      <w:r w:rsidRPr="0069171A">
        <w:rPr>
          <w:rStyle w:val="Emphasis"/>
          <w:highlight w:val="cyan"/>
        </w:rPr>
        <w:t>U</w:t>
      </w:r>
      <w:r w:rsidRPr="00CA49FF">
        <w:rPr>
          <w:sz w:val="16"/>
        </w:rPr>
        <w:t xml:space="preserve">nited </w:t>
      </w:r>
      <w:r w:rsidRPr="0069171A">
        <w:rPr>
          <w:rStyle w:val="Emphasis"/>
          <w:highlight w:val="cyan"/>
        </w:rPr>
        <w:t>S</w:t>
      </w:r>
      <w:r w:rsidRPr="00CA49FF">
        <w:rPr>
          <w:sz w:val="16"/>
        </w:rPr>
        <w:t xml:space="preserve">tates </w:t>
      </w:r>
      <w:r w:rsidRPr="003A196D">
        <w:rPr>
          <w:rStyle w:val="StyleUnderline"/>
        </w:rPr>
        <w:t>to assume</w:t>
      </w:r>
      <w:r w:rsidRPr="00CA49FF">
        <w:rPr>
          <w:sz w:val="16"/>
        </w:rPr>
        <w:t xml:space="preserve"> a global </w:t>
      </w:r>
      <w:r w:rsidRPr="0069171A">
        <w:rPr>
          <w:rStyle w:val="Emphasis"/>
          <w:highlight w:val="cyan"/>
        </w:rPr>
        <w:t>leadership</w:t>
      </w:r>
      <w:r w:rsidRPr="00CA49FF">
        <w:rPr>
          <w:sz w:val="16"/>
        </w:rPr>
        <w:t xml:space="preserve"> position.</w:t>
      </w:r>
    </w:p>
    <w:p w14:paraId="67AADD9E" w14:textId="77777777" w:rsidR="00B44E40" w:rsidRPr="00CA49FF" w:rsidRDefault="00B44E40" w:rsidP="00B44E40">
      <w:pPr>
        <w:rPr>
          <w:sz w:val="16"/>
        </w:rPr>
      </w:pPr>
      <w:r w:rsidRPr="00CA49FF">
        <w:rPr>
          <w:sz w:val="16"/>
        </w:rPr>
        <w:t xml:space="preserve">Unfortunately, the United States appears to be moving toward repeating many of the same policy mistakes that destroyed Europe’s innovation ecosystem. </w:t>
      </w:r>
      <w:r w:rsidRPr="0069171A">
        <w:rPr>
          <w:rStyle w:val="Emphasis"/>
          <w:highlight w:val="cyan"/>
        </w:rPr>
        <w:t>Bad policy</w:t>
      </w:r>
      <w:r w:rsidRPr="0069171A">
        <w:rPr>
          <w:rStyle w:val="StyleUnderline"/>
          <w:highlight w:val="cyan"/>
        </w:rPr>
        <w:t xml:space="preserve"> choices could</w:t>
      </w:r>
      <w:r w:rsidRPr="006004DB">
        <w:rPr>
          <w:rStyle w:val="StyleUnderline"/>
        </w:rPr>
        <w:t xml:space="preserve"> </w:t>
      </w:r>
      <w:r w:rsidRPr="00AF3495">
        <w:rPr>
          <w:rStyle w:val="Emphasis"/>
        </w:rPr>
        <w:t>weaken</w:t>
      </w:r>
      <w:r w:rsidRPr="006004DB">
        <w:rPr>
          <w:rStyle w:val="StyleUnderline"/>
        </w:rPr>
        <w:t xml:space="preserve"> incentives to </w:t>
      </w:r>
      <w:r w:rsidRPr="00AF3495">
        <w:rPr>
          <w:rStyle w:val="Emphasis"/>
        </w:rPr>
        <w:t>innovate</w:t>
      </w:r>
      <w:r w:rsidRPr="006004DB">
        <w:rPr>
          <w:rStyle w:val="StyleUnderline"/>
        </w:rPr>
        <w:t xml:space="preserve">, </w:t>
      </w:r>
      <w:r w:rsidRPr="0069171A">
        <w:rPr>
          <w:rStyle w:val="StyleUnderline"/>
          <w:highlight w:val="cyan"/>
        </w:rPr>
        <w:t>allow</w:t>
      </w:r>
      <w:r w:rsidRPr="006004DB">
        <w:rPr>
          <w:rStyle w:val="StyleUnderline"/>
        </w:rPr>
        <w:t>ing</w:t>
      </w:r>
      <w:r w:rsidRPr="00CA49FF">
        <w:rPr>
          <w:sz w:val="16"/>
        </w:rPr>
        <w:t xml:space="preserve"> nations like </w:t>
      </w:r>
      <w:r w:rsidRPr="0069171A">
        <w:rPr>
          <w:rStyle w:val="Emphasis"/>
          <w:highlight w:val="cyan"/>
        </w:rPr>
        <w:t>China</w:t>
      </w:r>
      <w:r w:rsidRPr="0069171A">
        <w:rPr>
          <w:rStyle w:val="StyleUnderline"/>
          <w:highlight w:val="cyan"/>
        </w:rPr>
        <w:t xml:space="preserve"> to </w:t>
      </w:r>
      <w:r w:rsidRPr="0069171A">
        <w:rPr>
          <w:rStyle w:val="Emphasis"/>
          <w:highlight w:val="cyan"/>
        </w:rPr>
        <w:t>overtake</w:t>
      </w:r>
      <w:r w:rsidRPr="0069171A">
        <w:rPr>
          <w:rStyle w:val="StyleUnderline"/>
          <w:highlight w:val="cyan"/>
        </w:rPr>
        <w:t xml:space="preserve"> us</w:t>
      </w:r>
      <w:r w:rsidRPr="00CA49FF">
        <w:rPr>
          <w:sz w:val="16"/>
        </w:rPr>
        <w:t xml:space="preserve">. We need to reverse course at once. </w:t>
      </w:r>
    </w:p>
    <w:p w14:paraId="2104EB4A" w14:textId="77777777" w:rsidR="00B44E40" w:rsidRPr="00CA49FF" w:rsidRDefault="00B44E40" w:rsidP="00B44E40">
      <w:pPr>
        <w:rPr>
          <w:sz w:val="16"/>
        </w:rPr>
      </w:pPr>
      <w:r w:rsidRPr="00CA49FF">
        <w:rPr>
          <w:sz w:val="16"/>
        </w:rPr>
        <w:t xml:space="preserve">Much of the innovation that happens in the biotechnology sector starts with small, emerging companies. For example, so far this year, 65 percent of new medicines approved by the FDA have originated at small companies. These companies are powerhouses of innovation and often work closely with larger companies in the later stages of drug development. This ecosystem is what helps make the United States the leader in the development of innovative medicines, providing Americans unique access to important new therapies and the job creation that supports this vital work. </w:t>
      </w:r>
    </w:p>
    <w:p w14:paraId="54C33725" w14:textId="77777777" w:rsidR="00B44E40" w:rsidRPr="00CA49FF" w:rsidRDefault="00B44E40" w:rsidP="00B44E40">
      <w:pPr>
        <w:rPr>
          <w:sz w:val="16"/>
        </w:rPr>
      </w:pPr>
      <w:r w:rsidRPr="0069171A">
        <w:rPr>
          <w:rStyle w:val="StyleUnderline"/>
          <w:highlight w:val="cyan"/>
        </w:rPr>
        <w:t>Biotech</w:t>
      </w:r>
      <w:r w:rsidRPr="00B6580C">
        <w:rPr>
          <w:rStyle w:val="StyleUnderline"/>
        </w:rPr>
        <w:t>nology</w:t>
      </w:r>
      <w:r w:rsidRPr="00CA49FF">
        <w:rPr>
          <w:sz w:val="16"/>
        </w:rPr>
        <w:t xml:space="preserve"> stands out as </w:t>
      </w:r>
      <w:r w:rsidRPr="0069171A">
        <w:rPr>
          <w:rStyle w:val="StyleUnderline"/>
          <w:highlight w:val="cyan"/>
        </w:rPr>
        <w:t xml:space="preserve">the most </w:t>
      </w:r>
      <w:r w:rsidRPr="0069171A">
        <w:rPr>
          <w:rStyle w:val="Emphasis"/>
          <w:highlight w:val="cyan"/>
        </w:rPr>
        <w:t>R&amp;D-intensive</w:t>
      </w:r>
      <w:r w:rsidRPr="00B6580C">
        <w:rPr>
          <w:rStyle w:val="StyleUnderline"/>
        </w:rPr>
        <w:t xml:space="preserve"> industry</w:t>
      </w:r>
      <w:r w:rsidRPr="00CA49FF">
        <w:rPr>
          <w:sz w:val="16"/>
        </w:rPr>
        <w:t xml:space="preserve"> in the U.S. economy. As a percentage of sales, biotech investment </w:t>
      </w:r>
      <w:r w:rsidRPr="0069171A">
        <w:rPr>
          <w:rStyle w:val="Emphasis"/>
          <w:highlight w:val="cyan"/>
        </w:rPr>
        <w:t>exceeds</w:t>
      </w:r>
      <w:r w:rsidRPr="00CA49FF">
        <w:rPr>
          <w:sz w:val="16"/>
        </w:rPr>
        <w:t xml:space="preserve"> that of </w:t>
      </w:r>
      <w:r w:rsidRPr="0069171A">
        <w:rPr>
          <w:rStyle w:val="StyleUnderline"/>
          <w:highlight w:val="cyan"/>
        </w:rPr>
        <w:t xml:space="preserve">all </w:t>
      </w:r>
      <w:r w:rsidRPr="0069171A">
        <w:rPr>
          <w:rStyle w:val="Emphasis"/>
          <w:highlight w:val="cyan"/>
        </w:rPr>
        <w:t>other</w:t>
      </w:r>
      <w:r w:rsidRPr="0018189F">
        <w:rPr>
          <w:rStyle w:val="StyleUnderline"/>
        </w:rPr>
        <w:t xml:space="preserve"> manufacturing </w:t>
      </w:r>
      <w:r w:rsidRPr="0069171A">
        <w:rPr>
          <w:rStyle w:val="Emphasis"/>
          <w:highlight w:val="cyan"/>
        </w:rPr>
        <w:t>sectors</w:t>
      </w:r>
      <w:r w:rsidRPr="0018189F">
        <w:rPr>
          <w:rStyle w:val="StyleUnderline"/>
        </w:rPr>
        <w:t xml:space="preserve"> by</w:t>
      </w:r>
      <w:r w:rsidRPr="00CA49FF">
        <w:rPr>
          <w:sz w:val="16"/>
        </w:rPr>
        <w:t xml:space="preserve"> an average of </w:t>
      </w:r>
      <w:r w:rsidRPr="0018189F">
        <w:rPr>
          <w:rStyle w:val="StyleUnderline"/>
        </w:rPr>
        <w:t>six</w:t>
      </w:r>
      <w:r w:rsidRPr="00CA49FF">
        <w:rPr>
          <w:sz w:val="16"/>
        </w:rPr>
        <w:t xml:space="preserve"> times. </w:t>
      </w:r>
    </w:p>
    <w:p w14:paraId="6027684C" w14:textId="77777777" w:rsidR="00B44E40" w:rsidRPr="00CA49FF" w:rsidRDefault="00B44E40" w:rsidP="00B44E40">
      <w:pPr>
        <w:rPr>
          <w:sz w:val="16"/>
        </w:rPr>
      </w:pPr>
      <w:r w:rsidRPr="00CA49FF">
        <w:rPr>
          <w:sz w:val="16"/>
        </w:rPr>
        <w:t xml:space="preserve">Companies that invest resources on that scale need assurance that they will have the opportunity to recoup their investments if they are successful. </w:t>
      </w:r>
      <w:r w:rsidRPr="0069171A">
        <w:rPr>
          <w:rStyle w:val="StyleUnderline"/>
          <w:highlight w:val="cyan"/>
        </w:rPr>
        <w:t>Strong</w:t>
      </w:r>
      <w:r w:rsidRPr="00CA49FF">
        <w:rPr>
          <w:sz w:val="16"/>
        </w:rPr>
        <w:t xml:space="preserve"> intellectual property (</w:t>
      </w:r>
      <w:r w:rsidRPr="0069171A">
        <w:rPr>
          <w:rStyle w:val="Emphasis"/>
          <w:highlight w:val="cyan"/>
        </w:rPr>
        <w:t>IP</w:t>
      </w:r>
      <w:r w:rsidRPr="00CA49FF">
        <w:rPr>
          <w:sz w:val="16"/>
        </w:rPr>
        <w:t xml:space="preserve">) protections </w:t>
      </w:r>
      <w:r w:rsidRPr="0069171A">
        <w:rPr>
          <w:rStyle w:val="StyleUnderline"/>
          <w:highlight w:val="cyan"/>
        </w:rPr>
        <w:t xml:space="preserve">are </w:t>
      </w:r>
      <w:r w:rsidRPr="0069171A">
        <w:rPr>
          <w:rStyle w:val="Emphasis"/>
          <w:highlight w:val="cyan"/>
        </w:rPr>
        <w:t>critical</w:t>
      </w:r>
      <w:r w:rsidRPr="00617A13">
        <w:rPr>
          <w:rStyle w:val="StyleUnderline"/>
        </w:rPr>
        <w:t xml:space="preserve"> to</w:t>
      </w:r>
      <w:r w:rsidRPr="00CA49FF">
        <w:rPr>
          <w:sz w:val="16"/>
        </w:rPr>
        <w:t xml:space="preserve"> the pursuit of </w:t>
      </w:r>
      <w:r w:rsidRPr="00617A13">
        <w:rPr>
          <w:rStyle w:val="StyleUnderline"/>
        </w:rPr>
        <w:t>new</w:t>
      </w:r>
      <w:r w:rsidRPr="00CA49FF">
        <w:rPr>
          <w:sz w:val="16"/>
        </w:rPr>
        <w:t xml:space="preserve"> treatments and </w:t>
      </w:r>
      <w:r w:rsidRPr="00617A13">
        <w:rPr>
          <w:rStyle w:val="StyleUnderline"/>
        </w:rPr>
        <w:t xml:space="preserve">biotech </w:t>
      </w:r>
      <w:r w:rsidRPr="00BB628D">
        <w:rPr>
          <w:rStyle w:val="StyleUnderline"/>
        </w:rPr>
        <w:t xml:space="preserve">applications. </w:t>
      </w:r>
      <w:r w:rsidRPr="0069171A">
        <w:rPr>
          <w:rStyle w:val="StyleUnderline"/>
          <w:highlight w:val="cyan"/>
        </w:rPr>
        <w:t>Yet</w:t>
      </w:r>
      <w:r w:rsidRPr="00CA49FF">
        <w:rPr>
          <w:sz w:val="16"/>
        </w:rPr>
        <w:t xml:space="preserve"> the </w:t>
      </w:r>
      <w:r w:rsidRPr="00BB628D">
        <w:rPr>
          <w:rStyle w:val="StyleUnderline"/>
        </w:rPr>
        <w:t>Biden</w:t>
      </w:r>
      <w:r w:rsidRPr="00CA49FF">
        <w:rPr>
          <w:sz w:val="16"/>
        </w:rPr>
        <w:t xml:space="preserve"> administration is adopting or considering policies that </w:t>
      </w:r>
      <w:r w:rsidRPr="00BB628D">
        <w:rPr>
          <w:rStyle w:val="StyleUnderline"/>
        </w:rPr>
        <w:t xml:space="preserve">would </w:t>
      </w:r>
      <w:r w:rsidRPr="00A41600">
        <w:rPr>
          <w:rStyle w:val="Emphasis"/>
        </w:rPr>
        <w:t>weaken IP</w:t>
      </w:r>
      <w:r w:rsidRPr="00BB628D">
        <w:rPr>
          <w:rStyle w:val="StyleUnderline"/>
        </w:rPr>
        <w:t xml:space="preserve"> rights</w:t>
      </w:r>
      <w:r w:rsidRPr="00CA49FF">
        <w:rPr>
          <w:sz w:val="16"/>
        </w:rPr>
        <w:t xml:space="preserve"> at home and abroad, </w:t>
      </w:r>
      <w:r w:rsidRPr="00A41600">
        <w:rPr>
          <w:rStyle w:val="Emphasis"/>
        </w:rPr>
        <w:t>undermining</w:t>
      </w:r>
      <w:r w:rsidRPr="00BB628D">
        <w:rPr>
          <w:rStyle w:val="StyleUnderline"/>
        </w:rPr>
        <w:t xml:space="preserve"> essential incentives</w:t>
      </w:r>
      <w:r w:rsidRPr="00CA49FF">
        <w:rPr>
          <w:sz w:val="16"/>
        </w:rPr>
        <w:t>.</w:t>
      </w:r>
    </w:p>
    <w:p w14:paraId="62D90DFD" w14:textId="77777777" w:rsidR="00B44E40" w:rsidRPr="00CA49FF" w:rsidRDefault="00B44E40" w:rsidP="00B44E40">
      <w:pPr>
        <w:rPr>
          <w:sz w:val="16"/>
        </w:rPr>
      </w:pPr>
      <w:r w:rsidRPr="00CA49FF">
        <w:rPr>
          <w:sz w:val="16"/>
        </w:rPr>
        <w:t>Under pressure from developing nations and activist groups, the United States agreed last year to a proposal at the World Trade Organization to waive global patent rights for COVID vaccines. It didn’t matter that the supply of vaccines by then far outstripped demand. The point was the precedent the waiver set. Anti-IP activists are now working to build on their victory by persuading President Biden to expand the waiver to COVID diagnostics and treatments as well.</w:t>
      </w:r>
    </w:p>
    <w:p w14:paraId="3BFA8FB5" w14:textId="77777777" w:rsidR="00B44E40" w:rsidRPr="00CA49FF" w:rsidRDefault="00B44E40" w:rsidP="00B44E40">
      <w:pPr>
        <w:rPr>
          <w:sz w:val="16"/>
        </w:rPr>
      </w:pPr>
      <w:r w:rsidRPr="00CA49FF">
        <w:rPr>
          <w:sz w:val="16"/>
        </w:rPr>
        <w:t xml:space="preserve">At home, lawmakers including Sens. Bernie Sanders (I-Vt.) and Elizabeth Warren (D-Mass.) are pushing the administration to assert the government’s supposed “march-in rights” to forcibly relicense patents for medicines developed even in small part with federal funding. The administration is now reviewing its authority to do so, with the aim of leveraging its patent-breaking powers to set drug prices. </w:t>
      </w:r>
    </w:p>
    <w:p w14:paraId="1667E2B5" w14:textId="77777777" w:rsidR="00B44E40" w:rsidRPr="00CA49FF" w:rsidRDefault="00B44E40" w:rsidP="00B44E40">
      <w:pPr>
        <w:rPr>
          <w:sz w:val="16"/>
        </w:rPr>
      </w:pPr>
      <w:r w:rsidRPr="0069171A">
        <w:rPr>
          <w:rStyle w:val="StyleUnderline"/>
          <w:highlight w:val="cyan"/>
        </w:rPr>
        <w:t>Voices</w:t>
      </w:r>
      <w:r w:rsidRPr="00CA49FF">
        <w:rPr>
          <w:sz w:val="16"/>
        </w:rPr>
        <w:t xml:space="preserve"> on both sides of the political spectrum </w:t>
      </w:r>
      <w:r w:rsidRPr="0069171A">
        <w:rPr>
          <w:rStyle w:val="StyleUnderline"/>
          <w:highlight w:val="cyan"/>
        </w:rPr>
        <w:t>are</w:t>
      </w:r>
      <w:r w:rsidRPr="00CA49FF">
        <w:rPr>
          <w:sz w:val="16"/>
        </w:rPr>
        <w:t xml:space="preserve"> also </w:t>
      </w:r>
      <w:r w:rsidRPr="0069171A">
        <w:rPr>
          <w:rStyle w:val="StyleUnderline"/>
          <w:highlight w:val="cyan"/>
        </w:rPr>
        <w:t>pushing</w:t>
      </w:r>
      <w:r w:rsidRPr="00CA49FF">
        <w:rPr>
          <w:sz w:val="16"/>
        </w:rPr>
        <w:t xml:space="preserve"> other damaging </w:t>
      </w:r>
      <w:r w:rsidRPr="0069171A">
        <w:rPr>
          <w:rStyle w:val="Emphasis"/>
          <w:highlight w:val="cyan"/>
        </w:rPr>
        <w:t>proposals</w:t>
      </w:r>
      <w:r w:rsidRPr="00CA49FF">
        <w:rPr>
          <w:sz w:val="16"/>
        </w:rPr>
        <w:t xml:space="preserve"> for price controls </w:t>
      </w:r>
      <w:r w:rsidRPr="0069171A">
        <w:rPr>
          <w:rStyle w:val="StyleUnderline"/>
          <w:highlight w:val="cyan"/>
        </w:rPr>
        <w:t>that</w:t>
      </w:r>
      <w:r w:rsidRPr="005F0BDC">
        <w:rPr>
          <w:rStyle w:val="StyleUnderline"/>
        </w:rPr>
        <w:t xml:space="preserve"> will </w:t>
      </w:r>
      <w:r w:rsidRPr="00CA49FF">
        <w:rPr>
          <w:sz w:val="16"/>
        </w:rPr>
        <w:t xml:space="preserve">distort or </w:t>
      </w:r>
      <w:r w:rsidRPr="0069171A">
        <w:rPr>
          <w:rStyle w:val="Emphasis"/>
          <w:highlight w:val="cyan"/>
        </w:rPr>
        <w:t>destroy</w:t>
      </w:r>
      <w:r w:rsidRPr="0069171A">
        <w:rPr>
          <w:rStyle w:val="StyleUnderline"/>
        </w:rPr>
        <w:t xml:space="preserve"> the</w:t>
      </w:r>
      <w:r w:rsidRPr="005F0BDC">
        <w:rPr>
          <w:rStyle w:val="StyleUnderline"/>
        </w:rPr>
        <w:t xml:space="preserve"> </w:t>
      </w:r>
      <w:r w:rsidRPr="00CA49FF">
        <w:rPr>
          <w:sz w:val="16"/>
        </w:rPr>
        <w:t xml:space="preserve">vital </w:t>
      </w:r>
      <w:r w:rsidRPr="0069171A">
        <w:rPr>
          <w:rStyle w:val="StyleUnderline"/>
          <w:highlight w:val="cyan"/>
        </w:rPr>
        <w:t xml:space="preserve">incentives to </w:t>
      </w:r>
      <w:r w:rsidRPr="0069171A">
        <w:rPr>
          <w:rStyle w:val="Emphasis"/>
          <w:highlight w:val="cyan"/>
        </w:rPr>
        <w:t>innovate</w:t>
      </w:r>
      <w:r w:rsidRPr="00CA49FF">
        <w:rPr>
          <w:sz w:val="16"/>
        </w:rPr>
        <w:t>. The Biden administration is laying the groundwork to use newly passed government power to set the price of certain drugs in Medicare. And the previous administration of Donald Trump attempted to introduce the type of international price referencing that has so badly damaged the European biopharmaceutical industry.</w:t>
      </w:r>
    </w:p>
    <w:p w14:paraId="2A70E5F7" w14:textId="77777777" w:rsidR="00B44E40" w:rsidRPr="00CA49FF" w:rsidRDefault="00B44E40" w:rsidP="00B44E40">
      <w:pPr>
        <w:rPr>
          <w:sz w:val="16"/>
        </w:rPr>
      </w:pPr>
      <w:r w:rsidRPr="00CA49FF">
        <w:rPr>
          <w:sz w:val="16"/>
        </w:rPr>
        <w:t xml:space="preserve">We let our dominance of the semiconductor industry slip through our fingers, just as Europe let its leadership in biopharmaceutical innovation evaporate. </w:t>
      </w:r>
      <w:r w:rsidRPr="0069171A">
        <w:rPr>
          <w:rStyle w:val="StyleUnderline"/>
          <w:highlight w:val="cyan"/>
        </w:rPr>
        <w:t xml:space="preserve">We </w:t>
      </w:r>
      <w:r w:rsidRPr="0069171A">
        <w:rPr>
          <w:rStyle w:val="Emphasis"/>
          <w:highlight w:val="cyan"/>
        </w:rPr>
        <w:t>cannot afford</w:t>
      </w:r>
      <w:r w:rsidRPr="0069171A">
        <w:rPr>
          <w:rStyle w:val="StyleUnderline"/>
          <w:highlight w:val="cyan"/>
        </w:rPr>
        <w:t xml:space="preserve"> to let</w:t>
      </w:r>
      <w:r w:rsidRPr="00912570">
        <w:rPr>
          <w:rStyle w:val="StyleUnderline"/>
        </w:rPr>
        <w:t xml:space="preserve"> the </w:t>
      </w:r>
      <w:r w:rsidRPr="0069171A">
        <w:rPr>
          <w:rStyle w:val="StyleUnderline"/>
          <w:highlight w:val="cyan"/>
        </w:rPr>
        <w:t xml:space="preserve">U.S. </w:t>
      </w:r>
      <w:r w:rsidRPr="0069171A">
        <w:rPr>
          <w:rStyle w:val="Emphasis"/>
          <w:highlight w:val="cyan"/>
        </w:rPr>
        <w:t>biotech</w:t>
      </w:r>
      <w:r w:rsidRPr="00871939">
        <w:rPr>
          <w:rStyle w:val="Emphasis"/>
        </w:rPr>
        <w:t>nology</w:t>
      </w:r>
      <w:r w:rsidRPr="00912570">
        <w:rPr>
          <w:rStyle w:val="StyleUnderline"/>
        </w:rPr>
        <w:t xml:space="preserve"> sector </w:t>
      </w:r>
      <w:r w:rsidRPr="0069171A">
        <w:rPr>
          <w:rStyle w:val="Emphasis"/>
          <w:highlight w:val="cyan"/>
        </w:rPr>
        <w:t>suffer</w:t>
      </w:r>
      <w:r w:rsidRPr="00CA49FF">
        <w:rPr>
          <w:sz w:val="16"/>
        </w:rPr>
        <w:t xml:space="preserve"> the same fate. We must apply to the biotech sector the lessons we learned the hard way from the decline of the European biopharmaceutical industry — </w:t>
      </w:r>
      <w:r w:rsidRPr="0069171A">
        <w:rPr>
          <w:rStyle w:val="StyleUnderline"/>
          <w:highlight w:val="cyan"/>
        </w:rPr>
        <w:t xml:space="preserve">before it’s </w:t>
      </w:r>
      <w:r w:rsidRPr="0069171A">
        <w:rPr>
          <w:rStyle w:val="Emphasis"/>
          <w:highlight w:val="cyan"/>
        </w:rPr>
        <w:t>too late</w:t>
      </w:r>
      <w:r w:rsidRPr="00CA49FF">
        <w:rPr>
          <w:sz w:val="16"/>
        </w:rPr>
        <w:t xml:space="preserve">. </w:t>
      </w:r>
    </w:p>
    <w:p w14:paraId="4832EEA6" w14:textId="77777777" w:rsidR="00B44E40" w:rsidRPr="00630F6E" w:rsidRDefault="00B44E40" w:rsidP="00B44E40">
      <w:pPr>
        <w:pStyle w:val="Heading4"/>
      </w:pPr>
      <w:r>
        <w:t xml:space="preserve">Patents are the </w:t>
      </w:r>
      <w:r>
        <w:rPr>
          <w:u w:val="single"/>
        </w:rPr>
        <w:t>cornerstone</w:t>
      </w:r>
      <w:r>
        <w:t xml:space="preserve"> of biotech innovation---</w:t>
      </w:r>
      <w:r>
        <w:rPr>
          <w:u w:val="single"/>
        </w:rPr>
        <w:t>four warrants</w:t>
      </w:r>
      <w:r>
        <w:t>.</w:t>
      </w:r>
    </w:p>
    <w:p w14:paraId="64FA3FCD" w14:textId="77777777" w:rsidR="00B44E40" w:rsidRPr="00630F6E" w:rsidRDefault="00B44E40" w:rsidP="00B44E40">
      <w:pPr>
        <w:rPr>
          <w:rStyle w:val="Style13ptBold"/>
          <w:b w:val="0"/>
          <w:bCs w:val="0"/>
        </w:rPr>
      </w:pPr>
      <w:r>
        <w:rPr>
          <w:rStyle w:val="Style13ptBold"/>
        </w:rPr>
        <w:t>GW ’19</w:t>
      </w:r>
      <w:r>
        <w:rPr>
          <w:rStyle w:val="Style13ptBold"/>
          <w:b w:val="0"/>
          <w:bCs w:val="0"/>
        </w:rPr>
        <w:t xml:space="preserve"> </w:t>
      </w:r>
      <w:r w:rsidRPr="00630F6E">
        <w:rPr>
          <w:rStyle w:val="Style13ptBold"/>
          <w:b w:val="0"/>
          <w:bCs w:val="0"/>
        </w:rPr>
        <w:t>[George Washington University; March 5; “Why patents matter in biotechnology,” https://healthcaremba.gwu.edu/blog/why-patents-matter-in-biotech]</w:t>
      </w:r>
    </w:p>
    <w:p w14:paraId="6F6E9215" w14:textId="77777777" w:rsidR="00B44E40" w:rsidRPr="008D1639" w:rsidRDefault="00B44E40" w:rsidP="00B44E40">
      <w:pPr>
        <w:rPr>
          <w:rStyle w:val="StyleUnderline"/>
        </w:rPr>
      </w:pPr>
      <w:r w:rsidRPr="00741F52">
        <w:rPr>
          <w:rStyle w:val="Emphasis"/>
          <w:highlight w:val="cyan"/>
        </w:rPr>
        <w:t>Biotech</w:t>
      </w:r>
      <w:r w:rsidRPr="00367D52">
        <w:rPr>
          <w:rStyle w:val="Emphasis"/>
        </w:rPr>
        <w:t>nology</w:t>
      </w:r>
      <w:r w:rsidRPr="008D1639">
        <w:rPr>
          <w:rStyle w:val="StyleUnderline"/>
        </w:rPr>
        <w:t xml:space="preserve"> </w:t>
      </w:r>
      <w:r w:rsidRPr="00741F52">
        <w:rPr>
          <w:rStyle w:val="StyleUnderline"/>
          <w:highlight w:val="cyan"/>
        </w:rPr>
        <w:t xml:space="preserve">Is </w:t>
      </w:r>
      <w:r w:rsidRPr="00741F52">
        <w:rPr>
          <w:rStyle w:val="Emphasis"/>
          <w:highlight w:val="cyan"/>
        </w:rPr>
        <w:t>Research Intensive</w:t>
      </w:r>
    </w:p>
    <w:p w14:paraId="7FE71E12" w14:textId="77777777" w:rsidR="00B44E40" w:rsidRPr="00BB4AFD" w:rsidRDefault="00B44E40" w:rsidP="00B44E40">
      <w:pPr>
        <w:rPr>
          <w:rStyle w:val="StyleUnderline"/>
        </w:rPr>
      </w:pPr>
      <w:r w:rsidRPr="00CA49FF">
        <w:rPr>
          <w:sz w:val="16"/>
        </w:rPr>
        <w:t xml:space="preserve">Biotechnology is perhaps one of the most research-intensive industries. </w:t>
      </w:r>
      <w:r w:rsidRPr="00741F52">
        <w:rPr>
          <w:rStyle w:val="Emphasis"/>
          <w:highlight w:val="cyan"/>
        </w:rPr>
        <w:t>Companies</w:t>
      </w:r>
      <w:r w:rsidRPr="00CA49FF">
        <w:rPr>
          <w:sz w:val="16"/>
        </w:rPr>
        <w:t xml:space="preserve"> in this sector typically </w:t>
      </w:r>
      <w:r w:rsidRPr="00741F52">
        <w:rPr>
          <w:rStyle w:val="Emphasis"/>
          <w:highlight w:val="cyan"/>
        </w:rPr>
        <w:t>invest</w:t>
      </w:r>
      <w:r w:rsidRPr="00EA0821">
        <w:rPr>
          <w:rStyle w:val="StyleUnderline"/>
        </w:rPr>
        <w:t xml:space="preserve"> between 40 and </w:t>
      </w:r>
      <w:r w:rsidRPr="00741F52">
        <w:rPr>
          <w:rStyle w:val="Emphasis"/>
          <w:highlight w:val="cyan"/>
        </w:rPr>
        <w:t>50 percent</w:t>
      </w:r>
      <w:r w:rsidRPr="00CA49FF">
        <w:rPr>
          <w:sz w:val="16"/>
        </w:rPr>
        <w:t xml:space="preserve"> of their revenues </w:t>
      </w:r>
      <w:r w:rsidRPr="00741F52">
        <w:rPr>
          <w:rStyle w:val="Emphasis"/>
          <w:highlight w:val="cyan"/>
        </w:rPr>
        <w:t>in r</w:t>
      </w:r>
      <w:r w:rsidRPr="00CA49FF">
        <w:rPr>
          <w:sz w:val="16"/>
        </w:rPr>
        <w:t xml:space="preserve">esearch </w:t>
      </w:r>
      <w:r w:rsidRPr="00741F52">
        <w:rPr>
          <w:rStyle w:val="Emphasis"/>
          <w:highlight w:val="cyan"/>
        </w:rPr>
        <w:t>and d</w:t>
      </w:r>
      <w:r w:rsidRPr="00CA49FF">
        <w:rPr>
          <w:sz w:val="16"/>
        </w:rPr>
        <w:t xml:space="preserve">evelopment, compared to 13 percent in pharmaceuticals and 5 percent in the chemical industry. The </w:t>
      </w:r>
      <w:r w:rsidRPr="00741F52">
        <w:rPr>
          <w:rStyle w:val="StyleUnderline"/>
          <w:highlight w:val="cyan"/>
        </w:rPr>
        <w:t>people</w:t>
      </w:r>
      <w:r w:rsidRPr="00BB4AFD">
        <w:rPr>
          <w:rStyle w:val="StyleUnderline"/>
        </w:rPr>
        <w:t xml:space="preserve"> who manage </w:t>
      </w:r>
      <w:r w:rsidRPr="00A8512B">
        <w:rPr>
          <w:rStyle w:val="StyleUnderline"/>
        </w:rPr>
        <w:t>biotechnology</w:t>
      </w:r>
      <w:r w:rsidRPr="00CA49FF">
        <w:rPr>
          <w:sz w:val="16"/>
        </w:rPr>
        <w:t xml:space="preserve"> firms </w:t>
      </w:r>
      <w:r w:rsidRPr="00741F52">
        <w:rPr>
          <w:rStyle w:val="StyleUnderline"/>
          <w:highlight w:val="cyan"/>
        </w:rPr>
        <w:t xml:space="preserve">must </w:t>
      </w:r>
      <w:r w:rsidRPr="00741F52">
        <w:rPr>
          <w:rStyle w:val="Emphasis"/>
          <w:highlight w:val="cyan"/>
        </w:rPr>
        <w:t>protect</w:t>
      </w:r>
      <w:r w:rsidRPr="00741F52">
        <w:rPr>
          <w:rStyle w:val="StyleUnderline"/>
          <w:highlight w:val="cyan"/>
        </w:rPr>
        <w:t xml:space="preserve"> the results</w:t>
      </w:r>
      <w:r w:rsidRPr="00CA49FF">
        <w:rPr>
          <w:sz w:val="16"/>
        </w:rPr>
        <w:t xml:space="preserve"> of the research, and </w:t>
      </w:r>
      <w:r w:rsidRPr="00BB4AFD">
        <w:rPr>
          <w:rStyle w:val="StyleUnderline"/>
        </w:rPr>
        <w:t xml:space="preserve">securing </w:t>
      </w:r>
      <w:r w:rsidRPr="00741F52">
        <w:rPr>
          <w:rStyle w:val="Emphasis"/>
          <w:highlight w:val="cyan"/>
        </w:rPr>
        <w:t>patents</w:t>
      </w:r>
      <w:r w:rsidRPr="00741F52">
        <w:rPr>
          <w:rStyle w:val="StyleUnderline"/>
          <w:highlight w:val="cyan"/>
        </w:rPr>
        <w:t xml:space="preserve"> is the most </w:t>
      </w:r>
      <w:r w:rsidRPr="00741F52">
        <w:rPr>
          <w:rStyle w:val="Emphasis"/>
          <w:highlight w:val="cyan"/>
        </w:rPr>
        <w:t>effective</w:t>
      </w:r>
      <w:r w:rsidRPr="00741F52">
        <w:rPr>
          <w:rStyle w:val="StyleUnderline"/>
          <w:highlight w:val="cyan"/>
        </w:rPr>
        <w:t xml:space="preserve"> way to do so.</w:t>
      </w:r>
    </w:p>
    <w:p w14:paraId="60798ED9" w14:textId="77777777" w:rsidR="00B44E40" w:rsidRPr="00CA49FF" w:rsidRDefault="00B44E40" w:rsidP="00B44E40">
      <w:pPr>
        <w:rPr>
          <w:sz w:val="16"/>
        </w:rPr>
      </w:pPr>
      <w:r w:rsidRPr="00741F52">
        <w:rPr>
          <w:rStyle w:val="StyleUnderline"/>
          <w:highlight w:val="cyan"/>
        </w:rPr>
        <w:t>Developing</w:t>
      </w:r>
      <w:r w:rsidRPr="00BB4AFD">
        <w:rPr>
          <w:rStyle w:val="StyleUnderline"/>
        </w:rPr>
        <w:t xml:space="preserve"> New Biotech</w:t>
      </w:r>
      <w:r w:rsidRPr="00CA49FF">
        <w:rPr>
          <w:sz w:val="16"/>
        </w:rPr>
        <w:t xml:space="preserve">nology </w:t>
      </w:r>
      <w:r w:rsidRPr="00741F52">
        <w:rPr>
          <w:rStyle w:val="StyleUnderline"/>
          <w:highlight w:val="cyan"/>
        </w:rPr>
        <w:t xml:space="preserve">Is </w:t>
      </w:r>
      <w:r w:rsidRPr="00741F52">
        <w:rPr>
          <w:rStyle w:val="Emphasis"/>
          <w:highlight w:val="cyan"/>
        </w:rPr>
        <w:t>Expensive</w:t>
      </w:r>
    </w:p>
    <w:p w14:paraId="326A13D8" w14:textId="77777777" w:rsidR="00B44E40" w:rsidRPr="00CA49FF" w:rsidRDefault="00B44E40" w:rsidP="00B44E40">
      <w:pPr>
        <w:rPr>
          <w:sz w:val="16"/>
        </w:rPr>
      </w:pPr>
      <w:r w:rsidRPr="00CA49FF">
        <w:rPr>
          <w:sz w:val="16"/>
        </w:rPr>
        <w:t xml:space="preserve">Biotechnology </w:t>
      </w:r>
      <w:r w:rsidRPr="000E135E">
        <w:rPr>
          <w:rStyle w:val="StyleUnderline"/>
        </w:rPr>
        <w:t xml:space="preserve">companies must bear </w:t>
      </w:r>
      <w:r w:rsidRPr="00741F52">
        <w:rPr>
          <w:rStyle w:val="StyleUnderline"/>
          <w:highlight w:val="cyan"/>
        </w:rPr>
        <w:t xml:space="preserve">significant </w:t>
      </w:r>
      <w:r w:rsidRPr="00741F52">
        <w:rPr>
          <w:rStyle w:val="Emphasis"/>
          <w:highlight w:val="cyan"/>
        </w:rPr>
        <w:t>costs</w:t>
      </w:r>
      <w:r w:rsidRPr="00741F52">
        <w:rPr>
          <w:rStyle w:val="StyleUnderline"/>
          <w:highlight w:val="cyan"/>
        </w:rPr>
        <w:t xml:space="preserve"> to develop new products</w:t>
      </w:r>
      <w:r w:rsidRPr="00CA49FF">
        <w:rPr>
          <w:sz w:val="16"/>
        </w:rPr>
        <w:t xml:space="preserve"> and processes. Extensive research time is a key reason for these costs. However, recreating the products and processes of competitors is relatively inexpensive.</w:t>
      </w:r>
    </w:p>
    <w:p w14:paraId="2A88065C" w14:textId="77777777" w:rsidR="00B44E40" w:rsidRPr="00CA49FF" w:rsidRDefault="00B44E40" w:rsidP="00B44E40">
      <w:pPr>
        <w:rPr>
          <w:sz w:val="16"/>
        </w:rPr>
      </w:pPr>
      <w:r w:rsidRPr="00CA49FF">
        <w:rPr>
          <w:sz w:val="16"/>
        </w:rPr>
        <w:t xml:space="preserve">Adequate </w:t>
      </w:r>
      <w:r w:rsidRPr="00741F52">
        <w:rPr>
          <w:rStyle w:val="Emphasis"/>
          <w:highlight w:val="cyan"/>
        </w:rPr>
        <w:t>patents</w:t>
      </w:r>
      <w:r w:rsidRPr="00CA49FF">
        <w:rPr>
          <w:sz w:val="16"/>
        </w:rPr>
        <w:t xml:space="preserve"> on developments and the research that led to them help biotechnology businesses </w:t>
      </w:r>
      <w:r w:rsidRPr="00741F52">
        <w:rPr>
          <w:rStyle w:val="Emphasis"/>
          <w:highlight w:val="cyan"/>
        </w:rPr>
        <w:t>reduce</w:t>
      </w:r>
      <w:r w:rsidRPr="003F088D">
        <w:rPr>
          <w:rStyle w:val="StyleUnderline"/>
        </w:rPr>
        <w:t xml:space="preserve"> the risk of </w:t>
      </w:r>
      <w:r w:rsidRPr="00741F52">
        <w:rPr>
          <w:rStyle w:val="Emphasis"/>
          <w:highlight w:val="cyan"/>
        </w:rPr>
        <w:t>copied products</w:t>
      </w:r>
      <w:r w:rsidRPr="00741F52">
        <w:rPr>
          <w:rStyle w:val="StyleUnderline"/>
          <w:highlight w:val="cyan"/>
        </w:rPr>
        <w:t xml:space="preserve"> entering the market</w:t>
      </w:r>
      <w:r w:rsidRPr="003F088D">
        <w:rPr>
          <w:rStyle w:val="StyleUnderline"/>
        </w:rPr>
        <w:t>place</w:t>
      </w:r>
      <w:r w:rsidRPr="00CA49FF">
        <w:rPr>
          <w:sz w:val="16"/>
        </w:rPr>
        <w:t>.</w:t>
      </w:r>
    </w:p>
    <w:p w14:paraId="3F68B670" w14:textId="77777777" w:rsidR="00B44E40" w:rsidRPr="00CA49FF" w:rsidRDefault="00B44E40" w:rsidP="00B44E40">
      <w:pPr>
        <w:rPr>
          <w:sz w:val="16"/>
        </w:rPr>
      </w:pPr>
      <w:r w:rsidRPr="004039AD">
        <w:rPr>
          <w:rStyle w:val="Emphasis"/>
        </w:rPr>
        <w:t>I</w:t>
      </w:r>
      <w:r w:rsidRPr="00CA49FF">
        <w:rPr>
          <w:sz w:val="16"/>
        </w:rPr>
        <w:t xml:space="preserve">ntellectual </w:t>
      </w:r>
      <w:r w:rsidRPr="004039AD">
        <w:rPr>
          <w:rStyle w:val="Emphasis"/>
        </w:rPr>
        <w:t>P</w:t>
      </w:r>
      <w:r w:rsidRPr="00CA49FF">
        <w:rPr>
          <w:sz w:val="16"/>
        </w:rPr>
        <w:t xml:space="preserve">roperty </w:t>
      </w:r>
      <w:r w:rsidRPr="003F088D">
        <w:rPr>
          <w:rStyle w:val="StyleUnderline"/>
        </w:rPr>
        <w:t xml:space="preserve">Rights Can Be The </w:t>
      </w:r>
      <w:r w:rsidRPr="004039AD">
        <w:rPr>
          <w:rStyle w:val="Emphasis"/>
        </w:rPr>
        <w:t>Final Product</w:t>
      </w:r>
    </w:p>
    <w:p w14:paraId="2F2BB750" w14:textId="77777777" w:rsidR="00B44E40" w:rsidRPr="00F25097" w:rsidRDefault="00B44E40" w:rsidP="00B44E40">
      <w:pPr>
        <w:rPr>
          <w:rStyle w:val="StyleUnderline"/>
        </w:rPr>
      </w:pPr>
      <w:r w:rsidRPr="00CA49FF">
        <w:rPr>
          <w:sz w:val="16"/>
        </w:rPr>
        <w:t xml:space="preserve">Not every biotechnology company sees a product through from design to manufacture. In many cases, </w:t>
      </w:r>
      <w:r w:rsidRPr="00741F52">
        <w:rPr>
          <w:rStyle w:val="StyleUnderline"/>
          <w:highlight w:val="cyan"/>
        </w:rPr>
        <w:t>small</w:t>
      </w:r>
      <w:r w:rsidRPr="00DC17F1">
        <w:rPr>
          <w:rStyle w:val="StyleUnderline"/>
        </w:rPr>
        <w:t xml:space="preserve"> biotechnology </w:t>
      </w:r>
      <w:r w:rsidRPr="00741F52">
        <w:rPr>
          <w:rStyle w:val="Emphasis"/>
          <w:highlight w:val="cyan"/>
        </w:rPr>
        <w:t>firms license</w:t>
      </w:r>
      <w:r w:rsidRPr="00741F52">
        <w:rPr>
          <w:rStyle w:val="StyleUnderline"/>
          <w:highlight w:val="cyan"/>
        </w:rPr>
        <w:t xml:space="preserve"> their patent</w:t>
      </w:r>
      <w:r w:rsidRPr="00DC17F1">
        <w:rPr>
          <w:rStyle w:val="StyleUnderline"/>
        </w:rPr>
        <w:t xml:space="preserve">ed </w:t>
      </w:r>
      <w:r w:rsidRPr="00741F52">
        <w:rPr>
          <w:rStyle w:val="StyleUnderline"/>
          <w:highlight w:val="cyan"/>
        </w:rPr>
        <w:t xml:space="preserve">innovations </w:t>
      </w:r>
      <w:r w:rsidRPr="00741F52">
        <w:rPr>
          <w:rStyle w:val="Emphasis"/>
          <w:highlight w:val="cyan"/>
        </w:rPr>
        <w:t>to larger</w:t>
      </w:r>
      <w:r w:rsidRPr="00741F52">
        <w:rPr>
          <w:rStyle w:val="StyleUnderline"/>
          <w:highlight w:val="cyan"/>
        </w:rPr>
        <w:t xml:space="preserve"> firms with</w:t>
      </w:r>
      <w:r w:rsidRPr="00CA49FF">
        <w:rPr>
          <w:sz w:val="16"/>
        </w:rPr>
        <w:t xml:space="preserve"> the </w:t>
      </w:r>
      <w:r w:rsidRPr="00741F52">
        <w:rPr>
          <w:rStyle w:val="Emphasis"/>
          <w:highlight w:val="cyan"/>
        </w:rPr>
        <w:t>resources</w:t>
      </w:r>
      <w:r w:rsidRPr="00DC17F1">
        <w:rPr>
          <w:rStyle w:val="StyleUnderline"/>
        </w:rPr>
        <w:t xml:space="preserve"> capable of </w:t>
      </w:r>
      <w:r w:rsidRPr="003C402E">
        <w:rPr>
          <w:rStyle w:val="Emphasis"/>
        </w:rPr>
        <w:t>producing</w:t>
      </w:r>
      <w:r w:rsidRPr="00DC17F1">
        <w:rPr>
          <w:rStyle w:val="StyleUnderline"/>
        </w:rPr>
        <w:t xml:space="preserve"> them and taking them to </w:t>
      </w:r>
      <w:r w:rsidRPr="001F5293">
        <w:rPr>
          <w:rStyle w:val="Emphasis"/>
        </w:rPr>
        <w:t>market</w:t>
      </w:r>
      <w:r w:rsidRPr="00CA49FF">
        <w:rPr>
          <w:sz w:val="16"/>
        </w:rPr>
        <w:t xml:space="preserve">. The </w:t>
      </w:r>
      <w:r w:rsidRPr="00741F52">
        <w:rPr>
          <w:rStyle w:val="StyleUnderline"/>
          <w:highlight w:val="cyan"/>
        </w:rPr>
        <w:t>success</w:t>
      </w:r>
      <w:r w:rsidRPr="00CA49FF">
        <w:rPr>
          <w:sz w:val="16"/>
        </w:rPr>
        <w:t xml:space="preserve"> of these small companies </w:t>
      </w:r>
      <w:r w:rsidRPr="00741F52">
        <w:rPr>
          <w:rStyle w:val="Emphasis"/>
          <w:highlight w:val="cyan"/>
        </w:rPr>
        <w:t>depends on</w:t>
      </w:r>
      <w:r w:rsidRPr="00DE1189">
        <w:rPr>
          <w:rStyle w:val="StyleUnderline"/>
        </w:rPr>
        <w:t xml:space="preserve"> </w:t>
      </w:r>
      <w:r w:rsidRPr="00CA49FF">
        <w:rPr>
          <w:sz w:val="16"/>
        </w:rPr>
        <w:t xml:space="preserve">whether those companies can convince investors that their firms have </w:t>
      </w:r>
      <w:r w:rsidRPr="00DE1189">
        <w:rPr>
          <w:rStyle w:val="StyleUnderline"/>
        </w:rPr>
        <w:t xml:space="preserve">a sound </w:t>
      </w:r>
      <w:r w:rsidRPr="00741F52">
        <w:rPr>
          <w:rStyle w:val="Emphasis"/>
          <w:highlight w:val="cyan"/>
        </w:rPr>
        <w:t>i</w:t>
      </w:r>
      <w:r w:rsidRPr="00CA49FF">
        <w:rPr>
          <w:sz w:val="16"/>
        </w:rPr>
        <w:t xml:space="preserve">ntellectual </w:t>
      </w:r>
      <w:r w:rsidRPr="00741F52">
        <w:rPr>
          <w:rStyle w:val="Emphasis"/>
          <w:highlight w:val="cyan"/>
        </w:rPr>
        <w:t>p</w:t>
      </w:r>
      <w:r w:rsidRPr="00741F52">
        <w:rPr>
          <w:sz w:val="16"/>
        </w:rPr>
        <w:t>r</w:t>
      </w:r>
      <w:r w:rsidRPr="00CA49FF">
        <w:rPr>
          <w:sz w:val="16"/>
        </w:rPr>
        <w:t xml:space="preserve">operty </w:t>
      </w:r>
      <w:r w:rsidRPr="00DE1189">
        <w:rPr>
          <w:rStyle w:val="StyleUnderline"/>
        </w:rPr>
        <w:t>strategy</w:t>
      </w:r>
      <w:r w:rsidRPr="00CA49FF">
        <w:rPr>
          <w:sz w:val="16"/>
        </w:rPr>
        <w:t xml:space="preserve">. This strategy, which centers on </w:t>
      </w:r>
      <w:r w:rsidRPr="00F25097">
        <w:rPr>
          <w:rStyle w:val="StyleUnderline"/>
        </w:rPr>
        <w:t>patents</w:t>
      </w:r>
      <w:r w:rsidRPr="00CA49FF">
        <w:rPr>
          <w:sz w:val="16"/>
        </w:rPr>
        <w:t xml:space="preserve">, helps </w:t>
      </w:r>
      <w:r w:rsidRPr="002271B3">
        <w:rPr>
          <w:rStyle w:val="Emphasis"/>
        </w:rPr>
        <w:t>minimize</w:t>
      </w:r>
      <w:r w:rsidRPr="00F25097">
        <w:rPr>
          <w:rStyle w:val="StyleUnderline"/>
        </w:rPr>
        <w:t xml:space="preserve"> the </w:t>
      </w:r>
      <w:r w:rsidRPr="002271B3">
        <w:rPr>
          <w:rStyle w:val="Emphasis"/>
        </w:rPr>
        <w:t>risks</w:t>
      </w:r>
      <w:r w:rsidRPr="00F25097">
        <w:rPr>
          <w:rStyle w:val="StyleUnderline"/>
        </w:rPr>
        <w:t xml:space="preserve"> for investors.</w:t>
      </w:r>
    </w:p>
    <w:p w14:paraId="3B243C9F" w14:textId="77777777" w:rsidR="00B44E40" w:rsidRPr="00CA49FF" w:rsidRDefault="00B44E40" w:rsidP="00B44E40">
      <w:pPr>
        <w:rPr>
          <w:sz w:val="16"/>
        </w:rPr>
      </w:pPr>
      <w:r w:rsidRPr="006A170A">
        <w:rPr>
          <w:rStyle w:val="StyleUnderline"/>
        </w:rPr>
        <w:t>Patents Keep</w:t>
      </w:r>
      <w:r w:rsidRPr="00CA49FF">
        <w:rPr>
          <w:sz w:val="16"/>
        </w:rPr>
        <w:t xml:space="preserve"> The </w:t>
      </w:r>
      <w:r w:rsidRPr="006A170A">
        <w:rPr>
          <w:rStyle w:val="StyleUnderline"/>
        </w:rPr>
        <w:t>Biotechnology</w:t>
      </w:r>
      <w:r w:rsidRPr="00CA49FF">
        <w:rPr>
          <w:sz w:val="16"/>
        </w:rPr>
        <w:t xml:space="preserve"> Industry </w:t>
      </w:r>
      <w:r w:rsidRPr="006A170A">
        <w:rPr>
          <w:rStyle w:val="StyleUnderline"/>
        </w:rPr>
        <w:t>Moving Forward</w:t>
      </w:r>
    </w:p>
    <w:p w14:paraId="78368151" w14:textId="77777777" w:rsidR="00B44E40" w:rsidRPr="00CA49FF" w:rsidRDefault="00B44E40" w:rsidP="00B44E40">
      <w:pPr>
        <w:rPr>
          <w:sz w:val="16"/>
        </w:rPr>
      </w:pPr>
      <w:r w:rsidRPr="00CA49FF">
        <w:rPr>
          <w:sz w:val="16"/>
        </w:rPr>
        <w:t>Once a biotechnology firm acquires a patent, details of its technology enter the public domain. The development's description, including its advantages and claims about the product’s usage, production methods, and the product itself, are all part of the patent.</w:t>
      </w:r>
    </w:p>
    <w:p w14:paraId="5E0BED4C" w14:textId="77777777" w:rsidR="00B44E40" w:rsidRPr="00CA49FF" w:rsidRDefault="00B44E40" w:rsidP="00B44E40">
      <w:pPr>
        <w:rPr>
          <w:sz w:val="16"/>
        </w:rPr>
      </w:pPr>
      <w:r w:rsidRPr="00741F52">
        <w:rPr>
          <w:rStyle w:val="StyleUnderline"/>
          <w:highlight w:val="cyan"/>
        </w:rPr>
        <w:t xml:space="preserve">Patents </w:t>
      </w:r>
      <w:r w:rsidRPr="00741F52">
        <w:rPr>
          <w:rStyle w:val="Emphasis"/>
          <w:highlight w:val="cyan"/>
        </w:rPr>
        <w:t xml:space="preserve">allow </w:t>
      </w:r>
      <w:r w:rsidRPr="001E127F">
        <w:rPr>
          <w:rStyle w:val="Emphasis"/>
        </w:rPr>
        <w:t xml:space="preserve">competing </w:t>
      </w:r>
      <w:r w:rsidRPr="00741F52">
        <w:rPr>
          <w:rStyle w:val="Emphasis"/>
          <w:highlight w:val="cyan"/>
        </w:rPr>
        <w:t>companies</w:t>
      </w:r>
      <w:r w:rsidRPr="00741F52">
        <w:rPr>
          <w:rStyle w:val="StyleUnderline"/>
          <w:highlight w:val="cyan"/>
        </w:rPr>
        <w:t xml:space="preserve"> to </w:t>
      </w:r>
      <w:r w:rsidRPr="00741F52">
        <w:rPr>
          <w:rStyle w:val="Emphasis"/>
          <w:highlight w:val="cyan"/>
        </w:rPr>
        <w:t>learn</w:t>
      </w:r>
      <w:r w:rsidRPr="00741F52">
        <w:rPr>
          <w:rStyle w:val="StyleUnderline"/>
          <w:highlight w:val="cyan"/>
        </w:rPr>
        <w:t xml:space="preserve"> what other</w:t>
      </w:r>
      <w:r w:rsidRPr="00CA49FF">
        <w:rPr>
          <w:sz w:val="16"/>
        </w:rPr>
        <w:t xml:space="preserve"> firm</w:t>
      </w:r>
      <w:r w:rsidRPr="00741F52">
        <w:rPr>
          <w:rStyle w:val="StyleUnderline"/>
          <w:highlight w:val="cyan"/>
        </w:rPr>
        <w:t>s</w:t>
      </w:r>
      <w:r w:rsidRPr="00844CF0">
        <w:rPr>
          <w:rStyle w:val="StyleUnderline"/>
        </w:rPr>
        <w:t xml:space="preserve"> </w:t>
      </w:r>
      <w:r w:rsidRPr="00741F52">
        <w:rPr>
          <w:rStyle w:val="StyleUnderline"/>
          <w:highlight w:val="cyan"/>
        </w:rPr>
        <w:t>are doing and</w:t>
      </w:r>
      <w:r w:rsidRPr="00CA49FF">
        <w:rPr>
          <w:sz w:val="16"/>
        </w:rPr>
        <w:t xml:space="preserve"> be inspired to </w:t>
      </w:r>
      <w:r w:rsidRPr="00741F52">
        <w:rPr>
          <w:rStyle w:val="Emphasis"/>
          <w:highlight w:val="cyan"/>
        </w:rPr>
        <w:t>create</w:t>
      </w:r>
      <w:r w:rsidRPr="00741F52">
        <w:rPr>
          <w:rStyle w:val="StyleUnderline"/>
          <w:highlight w:val="cyan"/>
        </w:rPr>
        <w:t xml:space="preserve"> their own</w:t>
      </w:r>
      <w:r w:rsidRPr="00793F37">
        <w:rPr>
          <w:rStyle w:val="StyleUnderline"/>
        </w:rPr>
        <w:t xml:space="preserve"> innovations</w:t>
      </w:r>
      <w:r w:rsidRPr="00CA49FF">
        <w:rPr>
          <w:sz w:val="16"/>
        </w:rPr>
        <w:t xml:space="preserve">, in much the same way that the articles published in scientific journals inspire new research ideas and discovery efforts. </w:t>
      </w:r>
      <w:r w:rsidRPr="00087030">
        <w:rPr>
          <w:rStyle w:val="StyleUnderline"/>
        </w:rPr>
        <w:t xml:space="preserve">Patents </w:t>
      </w:r>
      <w:r w:rsidRPr="004D0F0B">
        <w:rPr>
          <w:rStyle w:val="Emphasis"/>
        </w:rPr>
        <w:t>drive</w:t>
      </w:r>
      <w:r w:rsidRPr="00087030">
        <w:rPr>
          <w:rStyle w:val="StyleUnderline"/>
        </w:rPr>
        <w:t xml:space="preserve"> the biotechnology </w:t>
      </w:r>
      <w:r w:rsidRPr="004D0F0B">
        <w:rPr>
          <w:rStyle w:val="Emphasis"/>
        </w:rPr>
        <w:t>industry</w:t>
      </w:r>
      <w:r w:rsidRPr="00087030">
        <w:rPr>
          <w:rStyle w:val="StyleUnderline"/>
        </w:rPr>
        <w:t xml:space="preserve"> forward</w:t>
      </w:r>
      <w:r w:rsidRPr="00CA49FF">
        <w:rPr>
          <w:sz w:val="16"/>
        </w:rPr>
        <w:t>, which is good news for this exciting sector and society.</w:t>
      </w:r>
    </w:p>
    <w:p w14:paraId="0A9B539B" w14:textId="77777777" w:rsidR="00B44E40" w:rsidRPr="00CA49FF" w:rsidRDefault="00B44E40" w:rsidP="00B44E40">
      <w:pPr>
        <w:rPr>
          <w:sz w:val="16"/>
        </w:rPr>
      </w:pPr>
      <w:r w:rsidRPr="008C2730">
        <w:rPr>
          <w:rStyle w:val="StyleUnderline"/>
        </w:rPr>
        <w:t xml:space="preserve">Patents </w:t>
      </w:r>
      <w:r w:rsidRPr="00741F52">
        <w:rPr>
          <w:rStyle w:val="StyleUnderline"/>
          <w:highlight w:val="cyan"/>
        </w:rPr>
        <w:t xml:space="preserve">also </w:t>
      </w:r>
      <w:r w:rsidRPr="00741F52">
        <w:rPr>
          <w:rStyle w:val="Emphasis"/>
          <w:highlight w:val="cyan"/>
        </w:rPr>
        <w:t>strengthen</w:t>
      </w:r>
      <w:r w:rsidRPr="00741F52">
        <w:rPr>
          <w:rStyle w:val="StyleUnderline"/>
          <w:highlight w:val="cyan"/>
        </w:rPr>
        <w:t xml:space="preserve"> the</w:t>
      </w:r>
      <w:r w:rsidRPr="008C2730">
        <w:rPr>
          <w:rStyle w:val="StyleUnderline"/>
        </w:rPr>
        <w:t xml:space="preserve"> biotechnology </w:t>
      </w:r>
      <w:r w:rsidRPr="00741F52">
        <w:rPr>
          <w:rStyle w:val="Emphasis"/>
          <w:highlight w:val="cyan"/>
        </w:rPr>
        <w:t>companies</w:t>
      </w:r>
      <w:r w:rsidRPr="00741F52">
        <w:rPr>
          <w:rStyle w:val="StyleUnderline"/>
          <w:highlight w:val="cyan"/>
        </w:rPr>
        <w:t xml:space="preserve"> they protect.</w:t>
      </w:r>
      <w:r w:rsidRPr="008C2730">
        <w:rPr>
          <w:rStyle w:val="StyleUnderline"/>
        </w:rPr>
        <w:t xml:space="preserve"> </w:t>
      </w:r>
      <w:r w:rsidRPr="00741F52">
        <w:rPr>
          <w:rStyle w:val="StyleUnderline"/>
          <w:highlight w:val="cyan"/>
        </w:rPr>
        <w:t xml:space="preserve">Firms feel </w:t>
      </w:r>
      <w:r w:rsidRPr="00741F52">
        <w:rPr>
          <w:rStyle w:val="Emphasis"/>
          <w:highlight w:val="cyan"/>
        </w:rPr>
        <w:t>encouraged</w:t>
      </w:r>
      <w:r w:rsidRPr="00741F52">
        <w:rPr>
          <w:rStyle w:val="StyleUnderline"/>
          <w:highlight w:val="cyan"/>
        </w:rPr>
        <w:t xml:space="preserve"> to continue</w:t>
      </w:r>
      <w:r w:rsidRPr="008C2730">
        <w:rPr>
          <w:rStyle w:val="StyleUnderline"/>
        </w:rPr>
        <w:t xml:space="preserve"> their </w:t>
      </w:r>
      <w:r w:rsidRPr="00741F52">
        <w:rPr>
          <w:rStyle w:val="Emphasis"/>
          <w:highlight w:val="cyan"/>
        </w:rPr>
        <w:t>research</w:t>
      </w:r>
      <w:r w:rsidRPr="00741F52">
        <w:rPr>
          <w:rStyle w:val="StyleUnderline"/>
          <w:highlight w:val="cyan"/>
        </w:rPr>
        <w:t xml:space="preserve"> when they</w:t>
      </w:r>
      <w:r w:rsidRPr="00CA49FF">
        <w:rPr>
          <w:sz w:val="16"/>
        </w:rPr>
        <w:t xml:space="preserve"> know they </w:t>
      </w:r>
      <w:r w:rsidRPr="008C2730">
        <w:rPr>
          <w:rStyle w:val="StyleUnderline"/>
        </w:rPr>
        <w:t xml:space="preserve">can </w:t>
      </w:r>
      <w:r w:rsidRPr="00741F52">
        <w:rPr>
          <w:rStyle w:val="Emphasis"/>
          <w:highlight w:val="cyan"/>
        </w:rPr>
        <w:t>protect</w:t>
      </w:r>
      <w:r w:rsidRPr="00CA49FF">
        <w:rPr>
          <w:sz w:val="16"/>
        </w:rPr>
        <w:t xml:space="preserve"> the results of </w:t>
      </w:r>
      <w:r w:rsidRPr="00741F52">
        <w:rPr>
          <w:rStyle w:val="StyleUnderline"/>
          <w:highlight w:val="cyan"/>
        </w:rPr>
        <w:t xml:space="preserve">their </w:t>
      </w:r>
      <w:r w:rsidRPr="00741F52">
        <w:rPr>
          <w:rStyle w:val="Emphasis"/>
          <w:highlight w:val="cyan"/>
        </w:rPr>
        <w:t>efforts</w:t>
      </w:r>
      <w:r w:rsidRPr="00CA49FF">
        <w:rPr>
          <w:sz w:val="16"/>
        </w:rPr>
        <w:t>. These firms are also more likely to have the funds if their patented goods are a success.</w:t>
      </w:r>
    </w:p>
    <w:p w14:paraId="03E3105E" w14:textId="77777777" w:rsidR="00B44E40" w:rsidRPr="00CA49FF" w:rsidRDefault="00B44E40" w:rsidP="00B44E40">
      <w:pPr>
        <w:rPr>
          <w:sz w:val="16"/>
        </w:rPr>
      </w:pPr>
      <w:r w:rsidRPr="00741F52">
        <w:rPr>
          <w:rStyle w:val="Emphasis"/>
          <w:highlight w:val="cyan"/>
        </w:rPr>
        <w:t>Patented</w:t>
      </w:r>
      <w:r w:rsidRPr="00EF5152">
        <w:rPr>
          <w:rStyle w:val="StyleUnderline"/>
        </w:rPr>
        <w:t xml:space="preserve"> biotech </w:t>
      </w:r>
      <w:r w:rsidRPr="00741F52">
        <w:rPr>
          <w:rStyle w:val="StyleUnderline"/>
          <w:highlight w:val="cyan"/>
        </w:rPr>
        <w:t>goods have</w:t>
      </w:r>
      <w:r w:rsidRPr="00CA49FF">
        <w:rPr>
          <w:sz w:val="16"/>
        </w:rPr>
        <w:t xml:space="preserve"> the </w:t>
      </w:r>
      <w:r w:rsidRPr="00741F52">
        <w:rPr>
          <w:rStyle w:val="Emphasis"/>
          <w:highlight w:val="cyan"/>
        </w:rPr>
        <w:t>greatest value</w:t>
      </w:r>
      <w:r w:rsidRPr="00CA49FF">
        <w:rPr>
          <w:sz w:val="16"/>
        </w:rPr>
        <w:t xml:space="preserve"> near the end of their patent period. By that time, these goods have been through clinical trials, received regulatory approval, entered the market, and hopefully gained acceptance from the public — all without any competitors. The patented goods are generating significant revenue, which can then be reinvested into further biotechnology research into new products.</w:t>
      </w:r>
    </w:p>
    <w:p w14:paraId="38F79C53" w14:textId="77777777" w:rsidR="00B44E40" w:rsidRPr="00CA49FF" w:rsidRDefault="00B44E40" w:rsidP="00B44E40">
      <w:pPr>
        <w:rPr>
          <w:sz w:val="16"/>
        </w:rPr>
      </w:pPr>
      <w:r w:rsidRPr="00617BCF">
        <w:rPr>
          <w:rStyle w:val="StyleUnderline"/>
        </w:rPr>
        <w:t xml:space="preserve">Biotech </w:t>
      </w:r>
      <w:r w:rsidRPr="001F5293">
        <w:rPr>
          <w:rStyle w:val="Emphasis"/>
        </w:rPr>
        <w:t>companies</w:t>
      </w:r>
      <w:r w:rsidRPr="00617BCF">
        <w:rPr>
          <w:rStyle w:val="StyleUnderline"/>
        </w:rPr>
        <w:t xml:space="preserve"> are responsible for</w:t>
      </w:r>
      <w:r w:rsidRPr="00CA49FF">
        <w:rPr>
          <w:sz w:val="16"/>
        </w:rPr>
        <w:t xml:space="preserve"> some of </w:t>
      </w:r>
      <w:r w:rsidRPr="00617BCF">
        <w:rPr>
          <w:rStyle w:val="StyleUnderline"/>
        </w:rPr>
        <w:t xml:space="preserve">the </w:t>
      </w:r>
      <w:r w:rsidRPr="001F5293">
        <w:rPr>
          <w:rStyle w:val="Emphasis"/>
        </w:rPr>
        <w:t>most innovative</w:t>
      </w:r>
      <w:r w:rsidRPr="00617BCF">
        <w:rPr>
          <w:rStyle w:val="StyleUnderline"/>
        </w:rPr>
        <w:t xml:space="preserve"> developments in the world</w:t>
      </w:r>
      <w:r w:rsidRPr="00CA49FF">
        <w:rPr>
          <w:sz w:val="16"/>
        </w:rPr>
        <w:t xml:space="preserve">. An MBA in healthcare can help prepare </w:t>
      </w:r>
      <w:r w:rsidRPr="00741F52">
        <w:rPr>
          <w:rStyle w:val="Emphasis"/>
          <w:highlight w:val="cyan"/>
        </w:rPr>
        <w:t>leaders</w:t>
      </w:r>
      <w:r w:rsidRPr="00CA49FF">
        <w:rPr>
          <w:sz w:val="16"/>
        </w:rPr>
        <w:t xml:space="preserve"> of these innovative firms to </w:t>
      </w:r>
      <w:r w:rsidRPr="00741F52">
        <w:rPr>
          <w:rStyle w:val="StyleUnderline"/>
          <w:highlight w:val="cyan"/>
        </w:rPr>
        <w:t>balance</w:t>
      </w:r>
      <w:r w:rsidRPr="00903285">
        <w:rPr>
          <w:rStyle w:val="StyleUnderline"/>
        </w:rPr>
        <w:t xml:space="preserve"> </w:t>
      </w:r>
      <w:r w:rsidRPr="001F5293">
        <w:rPr>
          <w:rStyle w:val="Emphasis"/>
        </w:rPr>
        <w:t>groundbreaking</w:t>
      </w:r>
      <w:r w:rsidRPr="00903285">
        <w:rPr>
          <w:rStyle w:val="StyleUnderline"/>
        </w:rPr>
        <w:t xml:space="preserve"> </w:t>
      </w:r>
      <w:r w:rsidRPr="00741F52">
        <w:rPr>
          <w:rStyle w:val="StyleUnderline"/>
          <w:highlight w:val="cyan"/>
        </w:rPr>
        <w:t xml:space="preserve">discoveries with </w:t>
      </w:r>
      <w:r w:rsidRPr="00741F52">
        <w:rPr>
          <w:rStyle w:val="Emphasis"/>
          <w:highlight w:val="cyan"/>
        </w:rPr>
        <w:t>i</w:t>
      </w:r>
      <w:r w:rsidRPr="00CA49FF">
        <w:rPr>
          <w:sz w:val="16"/>
        </w:rPr>
        <w:t xml:space="preserve">ntellectual </w:t>
      </w:r>
      <w:r w:rsidRPr="00741F52">
        <w:rPr>
          <w:rStyle w:val="Emphasis"/>
          <w:highlight w:val="cyan"/>
        </w:rPr>
        <w:t>p</w:t>
      </w:r>
      <w:r w:rsidRPr="00CA49FF">
        <w:rPr>
          <w:sz w:val="16"/>
        </w:rPr>
        <w:t xml:space="preserve">roperty </w:t>
      </w:r>
      <w:r w:rsidRPr="001F5293">
        <w:rPr>
          <w:rStyle w:val="Emphasis"/>
        </w:rPr>
        <w:t>protection</w:t>
      </w:r>
      <w:r w:rsidRPr="00CA49FF">
        <w:rPr>
          <w:sz w:val="16"/>
        </w:rPr>
        <w:t>.</w:t>
      </w:r>
    </w:p>
    <w:p w14:paraId="0E34DC25" w14:textId="77777777" w:rsidR="00B44E40" w:rsidRPr="000D0092" w:rsidRDefault="00B44E40" w:rsidP="00B44E40">
      <w:pPr>
        <w:pStyle w:val="Heading4"/>
      </w:pPr>
      <w:r>
        <w:t xml:space="preserve">Foregoing </w:t>
      </w:r>
      <w:r>
        <w:rPr>
          <w:u w:val="single"/>
        </w:rPr>
        <w:t>biotech</w:t>
      </w:r>
      <w:r>
        <w:t xml:space="preserve"> innovation </w:t>
      </w:r>
      <w:r>
        <w:rPr>
          <w:u w:val="single"/>
        </w:rPr>
        <w:t>collapses</w:t>
      </w:r>
      <w:r>
        <w:t xml:space="preserve"> U.S. primacy, ceding </w:t>
      </w:r>
      <w:r>
        <w:rPr>
          <w:u w:val="single"/>
        </w:rPr>
        <w:t>spheres of influence</w:t>
      </w:r>
      <w:r>
        <w:t xml:space="preserve"> to </w:t>
      </w:r>
      <w:r>
        <w:rPr>
          <w:u w:val="single"/>
        </w:rPr>
        <w:t>China</w:t>
      </w:r>
      <w:r>
        <w:t>.</w:t>
      </w:r>
    </w:p>
    <w:p w14:paraId="1CEE2F91" w14:textId="77777777" w:rsidR="00B44E40" w:rsidRDefault="00B44E40" w:rsidP="00B44E40">
      <w:pPr>
        <w:rPr>
          <w:rStyle w:val="Style13ptBold"/>
          <w:b w:val="0"/>
          <w:bCs w:val="0"/>
        </w:rPr>
      </w:pPr>
      <w:r>
        <w:rPr>
          <w:rStyle w:val="Style13ptBold"/>
        </w:rPr>
        <w:t>Kelley ’24</w:t>
      </w:r>
      <w:r w:rsidRPr="00F733F0">
        <w:rPr>
          <w:rStyle w:val="Style13ptBold"/>
          <w:b w:val="0"/>
          <w:bCs w:val="0"/>
        </w:rPr>
        <w:t xml:space="preserve"> [Hannah; January 20; former Research Associate with the Technology and National Security Program at the Center for a New American Security, previously interned with the Permanent Observer Mission of the Holy See to the United Nations, M.A. in International Policy and B.A. in International Affairs from the University of Georgia; Center for a New American Security, “Biotech Matters: A U.S. National Security Imperative,” https://www.cnas.org/publications/reports/biotech-matters]</w:t>
      </w:r>
    </w:p>
    <w:p w14:paraId="78A38306" w14:textId="77777777" w:rsidR="00B44E40" w:rsidRPr="005A40DA" w:rsidRDefault="00B44E40" w:rsidP="00B44E40">
      <w:pPr>
        <w:rPr>
          <w:rStyle w:val="StyleUnderline"/>
        </w:rPr>
      </w:pPr>
      <w:r w:rsidRPr="00CA49FF">
        <w:rPr>
          <w:rStyle w:val="Style13ptBold"/>
          <w:b w:val="0"/>
          <w:bCs w:val="0"/>
          <w:sz w:val="16"/>
        </w:rPr>
        <w:t xml:space="preserve">Since January 2020, roughly 6.9 million people have died from COVID-19. In the United States alone, the pandemic cost the economy roughly $14 trillion.1 As grim as the numbers are, without the breakthroughs in biotechnology that enabled the COVID-19 vaccine, they could have been much worse.2 Operation </w:t>
      </w:r>
      <w:r w:rsidRPr="0069171A">
        <w:rPr>
          <w:rStyle w:val="Emphasis"/>
          <w:highlight w:val="cyan"/>
        </w:rPr>
        <w:t>Warp Speed</w:t>
      </w:r>
      <w:r w:rsidRPr="0069171A">
        <w:rPr>
          <w:rStyle w:val="StyleUnderline"/>
          <w:highlight w:val="cyan"/>
        </w:rPr>
        <w:t xml:space="preserve"> showed the </w:t>
      </w:r>
      <w:r w:rsidRPr="0069171A">
        <w:rPr>
          <w:rStyle w:val="Emphasis"/>
          <w:highlight w:val="cyan"/>
        </w:rPr>
        <w:t>power</w:t>
      </w:r>
      <w:r w:rsidRPr="0069171A">
        <w:rPr>
          <w:rStyle w:val="StyleUnderline"/>
          <w:highlight w:val="cyan"/>
        </w:rPr>
        <w:t xml:space="preserve"> of the </w:t>
      </w:r>
      <w:r w:rsidRPr="0069171A">
        <w:rPr>
          <w:rStyle w:val="Emphasis"/>
          <w:highlight w:val="cyan"/>
        </w:rPr>
        <w:t>U.S</w:t>
      </w:r>
      <w:r w:rsidRPr="00CA49FF">
        <w:rPr>
          <w:rStyle w:val="Style13ptBold"/>
          <w:b w:val="0"/>
          <w:bCs w:val="0"/>
          <w:sz w:val="16"/>
        </w:rPr>
        <w:t xml:space="preserve">. government </w:t>
      </w:r>
      <w:r w:rsidRPr="00A81A40">
        <w:rPr>
          <w:rStyle w:val="StyleUnderline"/>
        </w:rPr>
        <w:t xml:space="preserve">to direct </w:t>
      </w:r>
      <w:r w:rsidRPr="00D05D08">
        <w:rPr>
          <w:rStyle w:val="Emphasis"/>
        </w:rPr>
        <w:t>national biotech</w:t>
      </w:r>
      <w:r w:rsidRPr="00A81A40">
        <w:rPr>
          <w:rStyle w:val="StyleUnderline"/>
        </w:rPr>
        <w:t xml:space="preserve"> capabilities</w:t>
      </w:r>
      <w:r w:rsidRPr="00CA49FF">
        <w:rPr>
          <w:rStyle w:val="Style13ptBold"/>
          <w:b w:val="0"/>
          <w:bCs w:val="0"/>
          <w:sz w:val="16"/>
        </w:rPr>
        <w:t xml:space="preserve"> around a shared goal—in this case, a novel vaccine. But there are many other promising applications for biotech, and </w:t>
      </w:r>
      <w:r w:rsidRPr="00D05D08">
        <w:rPr>
          <w:rStyle w:val="Emphasis"/>
        </w:rPr>
        <w:t>America</w:t>
      </w:r>
      <w:r w:rsidRPr="005A40DA">
        <w:rPr>
          <w:rStyle w:val="StyleUnderline"/>
        </w:rPr>
        <w:t xml:space="preserve"> cannot afford to wait </w:t>
      </w:r>
      <w:r w:rsidRPr="00CA49FF">
        <w:rPr>
          <w:rStyle w:val="Style13ptBold"/>
          <w:b w:val="0"/>
          <w:bCs w:val="0"/>
          <w:sz w:val="16"/>
        </w:rPr>
        <w:t xml:space="preserve">for the next pandemic before it acts </w:t>
      </w:r>
      <w:r w:rsidRPr="005A40DA">
        <w:rPr>
          <w:rStyle w:val="StyleUnderline"/>
        </w:rPr>
        <w:t>to</w:t>
      </w:r>
      <w:r w:rsidRPr="00CA49FF">
        <w:rPr>
          <w:rStyle w:val="Style13ptBold"/>
          <w:b w:val="0"/>
          <w:bCs w:val="0"/>
          <w:sz w:val="16"/>
        </w:rPr>
        <w:t xml:space="preserve"> prioritize and </w:t>
      </w:r>
      <w:r w:rsidRPr="00D05D08">
        <w:rPr>
          <w:rStyle w:val="Emphasis"/>
        </w:rPr>
        <w:t>strengthen</w:t>
      </w:r>
      <w:r w:rsidRPr="005A40DA">
        <w:rPr>
          <w:rStyle w:val="StyleUnderline"/>
        </w:rPr>
        <w:t xml:space="preserve"> its biotech sector.</w:t>
      </w:r>
    </w:p>
    <w:p w14:paraId="33E6639C" w14:textId="77777777" w:rsidR="00B44E40" w:rsidRPr="00CA49FF" w:rsidRDefault="00B44E40" w:rsidP="00B44E40">
      <w:pPr>
        <w:rPr>
          <w:rStyle w:val="Style13ptBold"/>
          <w:b w:val="0"/>
          <w:bCs w:val="0"/>
          <w:sz w:val="16"/>
        </w:rPr>
      </w:pPr>
      <w:r w:rsidRPr="0069171A">
        <w:rPr>
          <w:rStyle w:val="Emphasis"/>
        </w:rPr>
        <w:t>Now</w:t>
      </w:r>
      <w:r w:rsidRPr="0069171A">
        <w:rPr>
          <w:rStyle w:val="StyleUnderline"/>
        </w:rPr>
        <w:t xml:space="preserve"> more than ever, </w:t>
      </w:r>
      <w:r w:rsidRPr="0069171A">
        <w:rPr>
          <w:rStyle w:val="StyleUnderline"/>
          <w:highlight w:val="cyan"/>
        </w:rPr>
        <w:t xml:space="preserve">the </w:t>
      </w:r>
      <w:r w:rsidRPr="0069171A">
        <w:rPr>
          <w:rStyle w:val="Emphasis"/>
          <w:highlight w:val="cyan"/>
        </w:rPr>
        <w:t>international</w:t>
      </w:r>
      <w:r w:rsidRPr="0069171A">
        <w:rPr>
          <w:rStyle w:val="StyleUnderline"/>
          <w:highlight w:val="cyan"/>
        </w:rPr>
        <w:t xml:space="preserve"> community </w:t>
      </w:r>
      <w:r w:rsidRPr="0069171A">
        <w:rPr>
          <w:rStyle w:val="Emphasis"/>
          <w:highlight w:val="cyan"/>
        </w:rPr>
        <w:t>needs</w:t>
      </w:r>
      <w:r w:rsidRPr="00CA49FF">
        <w:rPr>
          <w:rStyle w:val="Style13ptBold"/>
          <w:b w:val="0"/>
          <w:bCs w:val="0"/>
          <w:sz w:val="16"/>
        </w:rPr>
        <w:t xml:space="preserve"> what </w:t>
      </w:r>
      <w:r w:rsidRPr="0034633E">
        <w:rPr>
          <w:rStyle w:val="StyleUnderline"/>
        </w:rPr>
        <w:t xml:space="preserve">emerging </w:t>
      </w:r>
      <w:r w:rsidRPr="0069171A">
        <w:rPr>
          <w:rStyle w:val="Emphasis"/>
          <w:highlight w:val="cyan"/>
        </w:rPr>
        <w:t>biotech</w:t>
      </w:r>
      <w:r w:rsidRPr="00557FEC">
        <w:rPr>
          <w:rStyle w:val="Emphasis"/>
        </w:rPr>
        <w:t>nologies</w:t>
      </w:r>
      <w:r w:rsidRPr="00CA49FF">
        <w:rPr>
          <w:rStyle w:val="Style13ptBold"/>
          <w:b w:val="0"/>
          <w:bCs w:val="0"/>
          <w:sz w:val="16"/>
        </w:rPr>
        <w:t xml:space="preserve"> promise to do—</w:t>
      </w:r>
      <w:r w:rsidRPr="0069171A">
        <w:rPr>
          <w:rStyle w:val="StyleUnderline"/>
          <w:highlight w:val="cyan"/>
        </w:rPr>
        <w:t xml:space="preserve">for </w:t>
      </w:r>
      <w:r w:rsidRPr="0069171A">
        <w:rPr>
          <w:rStyle w:val="Emphasis"/>
          <w:highlight w:val="cyan"/>
        </w:rPr>
        <w:t>health</w:t>
      </w:r>
      <w:r w:rsidRPr="0069171A">
        <w:rPr>
          <w:rStyle w:val="StyleUnderline"/>
          <w:highlight w:val="cyan"/>
        </w:rPr>
        <w:t xml:space="preserve">, </w:t>
      </w:r>
      <w:r w:rsidRPr="0069171A">
        <w:rPr>
          <w:rStyle w:val="Emphasis"/>
          <w:highlight w:val="cyan"/>
        </w:rPr>
        <w:t>climate</w:t>
      </w:r>
      <w:r w:rsidRPr="0069171A">
        <w:rPr>
          <w:rStyle w:val="StyleUnderline"/>
          <w:highlight w:val="cyan"/>
        </w:rPr>
        <w:t xml:space="preserve">, </w:t>
      </w:r>
      <w:r w:rsidRPr="0069171A">
        <w:rPr>
          <w:rStyle w:val="Emphasis"/>
          <w:highlight w:val="cyan"/>
        </w:rPr>
        <w:t>energy</w:t>
      </w:r>
      <w:r w:rsidRPr="00CA49FF">
        <w:rPr>
          <w:rStyle w:val="Style13ptBold"/>
          <w:b w:val="0"/>
          <w:bCs w:val="0"/>
          <w:sz w:val="16"/>
        </w:rPr>
        <w:t xml:space="preserve"> security, </w:t>
      </w:r>
      <w:r w:rsidRPr="0069171A">
        <w:rPr>
          <w:rStyle w:val="Emphasis"/>
          <w:highlight w:val="cyan"/>
        </w:rPr>
        <w:t>ag</w:t>
      </w:r>
      <w:r w:rsidRPr="0069171A">
        <w:rPr>
          <w:rStyle w:val="Style13ptBold"/>
          <w:b w:val="0"/>
          <w:bCs w:val="0"/>
          <w:sz w:val="16"/>
        </w:rPr>
        <w:t>riculture</w:t>
      </w:r>
      <w:r w:rsidRPr="00CA49FF">
        <w:rPr>
          <w:rStyle w:val="Style13ptBold"/>
          <w:b w:val="0"/>
          <w:bCs w:val="0"/>
          <w:sz w:val="16"/>
        </w:rPr>
        <w:t xml:space="preserve">, </w:t>
      </w:r>
      <w:r w:rsidRPr="0069171A">
        <w:rPr>
          <w:rStyle w:val="Emphasis"/>
          <w:highlight w:val="cyan"/>
        </w:rPr>
        <w:t>supply chain</w:t>
      </w:r>
      <w:r w:rsidRPr="00CA49FF">
        <w:rPr>
          <w:rStyle w:val="Style13ptBold"/>
          <w:b w:val="0"/>
          <w:bCs w:val="0"/>
          <w:sz w:val="16"/>
        </w:rPr>
        <w:t xml:space="preserve"> resilience, and more. And to meet the moment, </w:t>
      </w:r>
      <w:r w:rsidRPr="0069171A">
        <w:rPr>
          <w:rStyle w:val="StyleUnderline"/>
          <w:highlight w:val="cyan"/>
        </w:rPr>
        <w:t xml:space="preserve">the </w:t>
      </w:r>
      <w:r w:rsidRPr="0069171A">
        <w:rPr>
          <w:rStyle w:val="Emphasis"/>
          <w:highlight w:val="cyan"/>
        </w:rPr>
        <w:t>U</w:t>
      </w:r>
      <w:r w:rsidRPr="00CA49FF">
        <w:rPr>
          <w:rStyle w:val="Style13ptBold"/>
          <w:b w:val="0"/>
          <w:bCs w:val="0"/>
          <w:sz w:val="16"/>
        </w:rPr>
        <w:t xml:space="preserve">nited </w:t>
      </w:r>
      <w:r w:rsidRPr="0069171A">
        <w:rPr>
          <w:rStyle w:val="Emphasis"/>
          <w:highlight w:val="cyan"/>
        </w:rPr>
        <w:t>S</w:t>
      </w:r>
      <w:r w:rsidRPr="00CA49FF">
        <w:rPr>
          <w:rStyle w:val="Style13ptBold"/>
          <w:b w:val="0"/>
          <w:bCs w:val="0"/>
          <w:sz w:val="16"/>
        </w:rPr>
        <w:t xml:space="preserve">tates </w:t>
      </w:r>
      <w:r w:rsidRPr="0069171A">
        <w:rPr>
          <w:rStyle w:val="StyleUnderline"/>
          <w:highlight w:val="cyan"/>
        </w:rPr>
        <w:t xml:space="preserve">must </w:t>
      </w:r>
      <w:r w:rsidRPr="0069171A">
        <w:rPr>
          <w:rStyle w:val="Emphasis"/>
          <w:highlight w:val="cyan"/>
        </w:rPr>
        <w:t>reassert</w:t>
      </w:r>
      <w:r w:rsidRPr="006A424A">
        <w:rPr>
          <w:rStyle w:val="StyleUnderline"/>
        </w:rPr>
        <w:t xml:space="preserve"> its biotech </w:t>
      </w:r>
      <w:r w:rsidRPr="0069171A">
        <w:rPr>
          <w:rStyle w:val="Emphasis"/>
          <w:highlight w:val="cyan"/>
        </w:rPr>
        <w:t>leadership</w:t>
      </w:r>
      <w:r w:rsidRPr="006A424A">
        <w:rPr>
          <w:rStyle w:val="StyleUnderline"/>
        </w:rPr>
        <w:t xml:space="preserve">, not only </w:t>
      </w:r>
      <w:r w:rsidRPr="0069171A">
        <w:rPr>
          <w:rStyle w:val="StyleUnderline"/>
          <w:highlight w:val="cyan"/>
        </w:rPr>
        <w:t>for</w:t>
      </w:r>
      <w:r w:rsidRPr="00CA49FF">
        <w:rPr>
          <w:rStyle w:val="Style13ptBold"/>
          <w:b w:val="0"/>
          <w:bCs w:val="0"/>
          <w:sz w:val="16"/>
        </w:rPr>
        <w:t xml:space="preserve"> its own </w:t>
      </w:r>
      <w:r w:rsidRPr="0069171A">
        <w:rPr>
          <w:rStyle w:val="Emphasis"/>
          <w:highlight w:val="cyan"/>
        </w:rPr>
        <w:t>economic</w:t>
      </w:r>
      <w:r w:rsidRPr="0069171A">
        <w:rPr>
          <w:rStyle w:val="StyleUnderline"/>
          <w:highlight w:val="cyan"/>
        </w:rPr>
        <w:t xml:space="preserve"> and </w:t>
      </w:r>
      <w:r w:rsidRPr="0069171A">
        <w:rPr>
          <w:rStyle w:val="Emphasis"/>
          <w:highlight w:val="cyan"/>
        </w:rPr>
        <w:t>national security</w:t>
      </w:r>
      <w:r w:rsidRPr="00CA49FF">
        <w:rPr>
          <w:rStyle w:val="Style13ptBold"/>
          <w:b w:val="0"/>
          <w:bCs w:val="0"/>
          <w:sz w:val="16"/>
        </w:rPr>
        <w:t xml:space="preserve">, </w:t>
      </w:r>
      <w:r w:rsidRPr="006A424A">
        <w:rPr>
          <w:rStyle w:val="StyleUnderline"/>
        </w:rPr>
        <w:t>but</w:t>
      </w:r>
      <w:r w:rsidRPr="00CA49FF">
        <w:rPr>
          <w:rStyle w:val="Style13ptBold"/>
          <w:b w:val="0"/>
          <w:bCs w:val="0"/>
          <w:sz w:val="16"/>
        </w:rPr>
        <w:t xml:space="preserve"> to ensure that </w:t>
      </w:r>
      <w:r w:rsidRPr="0069171A">
        <w:rPr>
          <w:rStyle w:val="Emphasis"/>
          <w:highlight w:val="cyan"/>
        </w:rPr>
        <w:t>democratic</w:t>
      </w:r>
      <w:r w:rsidRPr="0069171A">
        <w:rPr>
          <w:rStyle w:val="StyleUnderline"/>
          <w:highlight w:val="cyan"/>
        </w:rPr>
        <w:t xml:space="preserve"> principles</w:t>
      </w:r>
      <w:r w:rsidRPr="00CA49FF">
        <w:rPr>
          <w:rStyle w:val="Style13ptBold"/>
          <w:b w:val="0"/>
          <w:bCs w:val="0"/>
          <w:sz w:val="16"/>
        </w:rPr>
        <w:t xml:space="preserve"> underpin the global biorevolution.</w:t>
      </w:r>
    </w:p>
    <w:p w14:paraId="288816D7" w14:textId="77777777" w:rsidR="00B44E40" w:rsidRPr="00CA49FF" w:rsidRDefault="00B44E40" w:rsidP="00B44E40">
      <w:pPr>
        <w:rPr>
          <w:rStyle w:val="Style13ptBold"/>
          <w:b w:val="0"/>
          <w:bCs w:val="0"/>
          <w:sz w:val="16"/>
        </w:rPr>
      </w:pPr>
      <w:r w:rsidRPr="00CA49FF">
        <w:rPr>
          <w:rStyle w:val="Style13ptBold"/>
          <w:b w:val="0"/>
          <w:bCs w:val="0"/>
          <w:sz w:val="16"/>
        </w:rPr>
        <w:t>Biotech Matters</w:t>
      </w:r>
    </w:p>
    <w:p w14:paraId="07E0EE4E" w14:textId="77777777" w:rsidR="00B44E40" w:rsidRPr="00CA49FF" w:rsidRDefault="00B44E40" w:rsidP="00B44E40">
      <w:pPr>
        <w:rPr>
          <w:rStyle w:val="Style13ptBold"/>
          <w:b w:val="0"/>
          <w:bCs w:val="0"/>
          <w:sz w:val="16"/>
        </w:rPr>
      </w:pPr>
      <w:r w:rsidRPr="00CA49FF">
        <w:rPr>
          <w:rStyle w:val="Style13ptBold"/>
          <w:b w:val="0"/>
          <w:bCs w:val="0"/>
          <w:sz w:val="16"/>
        </w:rPr>
        <w:t>Biotechnology broadly refers to harnessing biological processes to develop novel goods and services, while the bioeconomy refers to the share of the economy derived from those bio-based goods and services.3 Biotech applications range from defensive capabilities such as enzyme sensors to detect landmines to cutting-edge sustainable manufacturing techniques and energy solutions such as biofuels.4 These applications can help combat climate change through bioremediation, support food and agricultural industries with crop fortification, and create life-changing and lifesaving health solutions such as the new CRISPR–enabled sickle-cell disease treatment.5 Emerging biotechnologies also amplify advancements in other critical tech sectors such as artificial intelligence (AI)-enabled drug discovery, DNA data storage, and molecular communication.6 But while they hold impressive potential, biotechnologies can also be gravely misused—from the development of next generation bioweapons to ethically fraught genetic experimentation to bio-enhanced panopticon-style surveillance.7</w:t>
      </w:r>
    </w:p>
    <w:p w14:paraId="5B22E2A7" w14:textId="77777777" w:rsidR="00B44E40" w:rsidRPr="00CA49FF" w:rsidRDefault="00B44E40" w:rsidP="00B44E40">
      <w:pPr>
        <w:rPr>
          <w:rStyle w:val="Style13ptBold"/>
          <w:b w:val="0"/>
          <w:bCs w:val="0"/>
          <w:sz w:val="16"/>
        </w:rPr>
      </w:pPr>
      <w:r w:rsidRPr="00CA49FF">
        <w:rPr>
          <w:rStyle w:val="Style13ptBold"/>
          <w:b w:val="0"/>
          <w:bCs w:val="0"/>
          <w:sz w:val="16"/>
        </w:rPr>
        <w:t xml:space="preserve">With an estimated economic impact of roughly $4 trillion over the next two decades, </w:t>
      </w:r>
      <w:r w:rsidRPr="0069171A">
        <w:rPr>
          <w:rStyle w:val="Emphasis"/>
          <w:highlight w:val="cyan"/>
        </w:rPr>
        <w:t>leadership</w:t>
      </w:r>
      <w:r w:rsidRPr="0069171A">
        <w:rPr>
          <w:rStyle w:val="StyleUnderline"/>
          <w:highlight w:val="cyan"/>
        </w:rPr>
        <w:t xml:space="preserve"> in</w:t>
      </w:r>
      <w:r w:rsidRPr="00CA49FF">
        <w:rPr>
          <w:rStyle w:val="Style13ptBold"/>
          <w:b w:val="0"/>
          <w:bCs w:val="0"/>
          <w:sz w:val="16"/>
        </w:rPr>
        <w:t xml:space="preserve"> the global </w:t>
      </w:r>
      <w:r w:rsidRPr="0069171A">
        <w:rPr>
          <w:rStyle w:val="StyleUnderline"/>
          <w:highlight w:val="cyan"/>
        </w:rPr>
        <w:t>biotech</w:t>
      </w:r>
      <w:r w:rsidRPr="00CA49FF">
        <w:rPr>
          <w:rStyle w:val="Style13ptBold"/>
          <w:b w:val="0"/>
          <w:bCs w:val="0"/>
          <w:sz w:val="16"/>
        </w:rPr>
        <w:t xml:space="preserve"> sector—whether to realize its promise or weaponize its potential—could </w:t>
      </w:r>
      <w:r w:rsidRPr="0069171A">
        <w:rPr>
          <w:rStyle w:val="Emphasis"/>
          <w:highlight w:val="cyan"/>
        </w:rPr>
        <w:t>reshape</w:t>
      </w:r>
      <w:r w:rsidRPr="00B01197">
        <w:rPr>
          <w:rStyle w:val="StyleUnderline"/>
        </w:rPr>
        <w:t xml:space="preserve"> economies</w:t>
      </w:r>
      <w:r w:rsidRPr="00CA49FF">
        <w:rPr>
          <w:rStyle w:val="Style13ptBold"/>
          <w:b w:val="0"/>
          <w:bCs w:val="0"/>
          <w:sz w:val="16"/>
        </w:rPr>
        <w:t xml:space="preserve"> and </w:t>
      </w:r>
      <w:r w:rsidRPr="0069171A">
        <w:rPr>
          <w:rStyle w:val="Emphasis"/>
        </w:rPr>
        <w:t>underwrite</w:t>
      </w:r>
      <w:r w:rsidRPr="00CA49FF">
        <w:rPr>
          <w:rStyle w:val="Style13ptBold"/>
          <w:b w:val="0"/>
          <w:bCs w:val="0"/>
          <w:sz w:val="16"/>
        </w:rPr>
        <w:t xml:space="preserve"> future </w:t>
      </w:r>
      <w:r w:rsidRPr="00B01197">
        <w:rPr>
          <w:rStyle w:val="StyleUnderline"/>
        </w:rPr>
        <w:t xml:space="preserve">national </w:t>
      </w:r>
      <w:r w:rsidRPr="00C9037B">
        <w:rPr>
          <w:rStyle w:val="Emphasis"/>
        </w:rPr>
        <w:t>securities</w:t>
      </w:r>
      <w:r w:rsidRPr="00CA49FF">
        <w:rPr>
          <w:rStyle w:val="Style13ptBold"/>
          <w:b w:val="0"/>
          <w:bCs w:val="0"/>
          <w:sz w:val="16"/>
        </w:rPr>
        <w:t xml:space="preserve">.8 Many hoped the Biden administration’s September 2022 biotech executive order would catalyze the U.S. sector toward </w:t>
      </w:r>
      <w:r w:rsidRPr="00C9037B">
        <w:rPr>
          <w:rStyle w:val="Emphasis"/>
        </w:rPr>
        <w:t>stronger</w:t>
      </w:r>
      <w:r w:rsidRPr="009E3FCF">
        <w:rPr>
          <w:rStyle w:val="StyleUnderline"/>
        </w:rPr>
        <w:t xml:space="preserve">, more </w:t>
      </w:r>
      <w:r w:rsidRPr="0069171A">
        <w:rPr>
          <w:rStyle w:val="StyleUnderline"/>
        </w:rPr>
        <w:t xml:space="preserve">affirmative </w:t>
      </w:r>
      <w:r w:rsidRPr="0069171A">
        <w:rPr>
          <w:rStyle w:val="StyleUnderline"/>
          <w:highlight w:val="cyan"/>
        </w:rPr>
        <w:t xml:space="preserve">global </w:t>
      </w:r>
      <w:r w:rsidRPr="0069171A">
        <w:rPr>
          <w:rStyle w:val="Emphasis"/>
          <w:highlight w:val="cyan"/>
        </w:rPr>
        <w:t>leadership</w:t>
      </w:r>
      <w:r w:rsidRPr="00CA49FF">
        <w:rPr>
          <w:rStyle w:val="Style13ptBold"/>
          <w:b w:val="0"/>
          <w:bCs w:val="0"/>
          <w:sz w:val="16"/>
        </w:rPr>
        <w:t>, especially when followed up with the White House’s March 2023 Bold Goals for U.S. Biotechnology and Biomanufacturing.9 And while the U.S. interagency has made progress in their implementation, federal momentum in biotechnology is largely eclipsed by AI.</w:t>
      </w:r>
    </w:p>
    <w:p w14:paraId="645E02F9" w14:textId="77777777" w:rsidR="00B44E40" w:rsidRPr="00721162" w:rsidRDefault="00B44E40" w:rsidP="00B44E40">
      <w:pPr>
        <w:rPr>
          <w:rStyle w:val="Style13ptBold"/>
          <w:b w:val="0"/>
          <w:bCs w:val="0"/>
          <w:sz w:val="14"/>
        </w:rPr>
      </w:pPr>
      <w:r w:rsidRPr="00721162">
        <w:rPr>
          <w:rStyle w:val="Style13ptBold"/>
          <w:b w:val="0"/>
          <w:bCs w:val="0"/>
          <w:sz w:val="14"/>
        </w:rPr>
        <w:t xml:space="preserve">As expert pleas to bolster U.S. bioeconomic competitiveness struggle for airtime, the People’s Republic of </w:t>
      </w:r>
      <w:r w:rsidRPr="0069171A">
        <w:rPr>
          <w:rStyle w:val="Emphasis"/>
          <w:highlight w:val="cyan"/>
        </w:rPr>
        <w:t>China</w:t>
      </w:r>
      <w:r w:rsidRPr="00721162">
        <w:rPr>
          <w:rStyle w:val="Style13ptBold"/>
          <w:b w:val="0"/>
          <w:bCs w:val="0"/>
          <w:sz w:val="14"/>
        </w:rPr>
        <w:t xml:space="preserve"> (PRC) </w:t>
      </w:r>
      <w:r w:rsidRPr="0069171A">
        <w:rPr>
          <w:rStyle w:val="StyleUnderline"/>
          <w:highlight w:val="cyan"/>
        </w:rPr>
        <w:t>is in a</w:t>
      </w:r>
      <w:r w:rsidRPr="00001C98">
        <w:rPr>
          <w:rStyle w:val="StyleUnderline"/>
        </w:rPr>
        <w:t xml:space="preserve">n all-out </w:t>
      </w:r>
      <w:r w:rsidRPr="0069171A">
        <w:rPr>
          <w:rStyle w:val="Emphasis"/>
          <w:highlight w:val="cyan"/>
        </w:rPr>
        <w:t>sprint</w:t>
      </w:r>
      <w:r w:rsidRPr="0069171A">
        <w:rPr>
          <w:rStyle w:val="StyleUnderline"/>
          <w:highlight w:val="cyan"/>
        </w:rPr>
        <w:t xml:space="preserve"> to </w:t>
      </w:r>
      <w:r w:rsidRPr="0069171A">
        <w:rPr>
          <w:rStyle w:val="Emphasis"/>
          <w:highlight w:val="cyan"/>
        </w:rPr>
        <w:t>surpass</w:t>
      </w:r>
      <w:r w:rsidRPr="00001C98">
        <w:rPr>
          <w:rStyle w:val="StyleUnderline"/>
        </w:rPr>
        <w:t xml:space="preserve"> </w:t>
      </w:r>
      <w:r w:rsidRPr="0069171A">
        <w:rPr>
          <w:rStyle w:val="StyleUnderline"/>
          <w:highlight w:val="cyan"/>
        </w:rPr>
        <w:t>the</w:t>
      </w:r>
      <w:r w:rsidRPr="00001C98">
        <w:rPr>
          <w:rStyle w:val="StyleUnderline"/>
        </w:rPr>
        <w:t xml:space="preserve"> </w:t>
      </w:r>
      <w:r w:rsidRPr="0069171A">
        <w:rPr>
          <w:rStyle w:val="Emphasis"/>
          <w:highlight w:val="cyan"/>
        </w:rPr>
        <w:t>U</w:t>
      </w:r>
      <w:r w:rsidRPr="0069171A">
        <w:rPr>
          <w:rStyle w:val="Style13ptBold"/>
          <w:b w:val="0"/>
          <w:bCs w:val="0"/>
          <w:sz w:val="14"/>
        </w:rPr>
        <w:t>ni</w:t>
      </w:r>
      <w:r w:rsidRPr="00721162">
        <w:rPr>
          <w:rStyle w:val="Style13ptBold"/>
          <w:b w:val="0"/>
          <w:bCs w:val="0"/>
          <w:sz w:val="14"/>
        </w:rPr>
        <w:t xml:space="preserve">ted </w:t>
      </w:r>
      <w:r w:rsidRPr="0069171A">
        <w:rPr>
          <w:rStyle w:val="Emphasis"/>
          <w:highlight w:val="cyan"/>
        </w:rPr>
        <w:t>S</w:t>
      </w:r>
      <w:r w:rsidRPr="00721162">
        <w:rPr>
          <w:rStyle w:val="Style13ptBold"/>
          <w:b w:val="0"/>
          <w:bCs w:val="0"/>
          <w:sz w:val="14"/>
        </w:rPr>
        <w:t xml:space="preserve">tates </w:t>
      </w:r>
      <w:r w:rsidRPr="0069171A">
        <w:rPr>
          <w:rStyle w:val="StyleUnderline"/>
          <w:highlight w:val="cyan"/>
        </w:rPr>
        <w:t xml:space="preserve">in </w:t>
      </w:r>
      <w:r w:rsidRPr="0069171A">
        <w:rPr>
          <w:rStyle w:val="Emphasis"/>
          <w:highlight w:val="cyan"/>
        </w:rPr>
        <w:t>biotech</w:t>
      </w:r>
      <w:r w:rsidRPr="00001C98">
        <w:rPr>
          <w:rStyle w:val="StyleUnderline"/>
        </w:rPr>
        <w:t xml:space="preserve"> leadership and put its</w:t>
      </w:r>
      <w:r w:rsidRPr="00721162">
        <w:rPr>
          <w:rStyle w:val="Style13ptBold"/>
          <w:b w:val="0"/>
          <w:bCs w:val="0"/>
          <w:sz w:val="14"/>
        </w:rPr>
        <w:t xml:space="preserve"> own techno-authoritarian </w:t>
      </w:r>
      <w:r w:rsidRPr="00001C98">
        <w:rPr>
          <w:rStyle w:val="StyleUnderline"/>
        </w:rPr>
        <w:t>stamp on the</w:t>
      </w:r>
      <w:r w:rsidRPr="00721162">
        <w:rPr>
          <w:rStyle w:val="Style13ptBold"/>
          <w:b w:val="0"/>
          <w:bCs w:val="0"/>
          <w:sz w:val="14"/>
        </w:rPr>
        <w:t xml:space="preserve"> critical emerging </w:t>
      </w:r>
      <w:r w:rsidRPr="00001C98">
        <w:rPr>
          <w:rStyle w:val="StyleUnderline"/>
        </w:rPr>
        <w:t>technology</w:t>
      </w:r>
      <w:r w:rsidRPr="00721162">
        <w:rPr>
          <w:rStyle w:val="Style13ptBold"/>
          <w:b w:val="0"/>
          <w:bCs w:val="0"/>
          <w:sz w:val="14"/>
        </w:rPr>
        <w:t>. Beijing made biotech a priority area in its “</w:t>
      </w:r>
      <w:r w:rsidRPr="0069171A">
        <w:rPr>
          <w:rStyle w:val="StyleUnderline"/>
          <w:highlight w:val="cyan"/>
        </w:rPr>
        <w:t>Made in China 2025</w:t>
      </w:r>
      <w:r w:rsidRPr="00721162">
        <w:rPr>
          <w:rStyle w:val="Style13ptBold"/>
          <w:b w:val="0"/>
          <w:bCs w:val="0"/>
          <w:sz w:val="14"/>
        </w:rPr>
        <w:t xml:space="preserve">” strategic plan, and has </w:t>
      </w:r>
      <w:r w:rsidRPr="0069171A">
        <w:rPr>
          <w:rStyle w:val="StyleUnderline"/>
        </w:rPr>
        <w:t xml:space="preserve">set </w:t>
      </w:r>
      <w:r w:rsidRPr="0069171A">
        <w:rPr>
          <w:rStyle w:val="Emphasis"/>
        </w:rPr>
        <w:t>ambitious</w:t>
      </w:r>
      <w:r w:rsidRPr="00721162">
        <w:rPr>
          <w:rStyle w:val="Style13ptBold"/>
          <w:b w:val="0"/>
          <w:bCs w:val="0"/>
          <w:sz w:val="14"/>
        </w:rPr>
        <w:t xml:space="preserve"> 2035 </w:t>
      </w:r>
      <w:r w:rsidRPr="00603EF0">
        <w:rPr>
          <w:rStyle w:val="StyleUnderline"/>
        </w:rPr>
        <w:t>target</w:t>
      </w:r>
      <w:r w:rsidRPr="00721162">
        <w:rPr>
          <w:rStyle w:val="Style13ptBold"/>
          <w:b w:val="0"/>
          <w:bCs w:val="0"/>
          <w:sz w:val="14"/>
        </w:rPr>
        <w:t xml:space="preserve"> goal</w:t>
      </w:r>
      <w:r w:rsidRPr="00603EF0">
        <w:rPr>
          <w:rStyle w:val="StyleUnderline"/>
        </w:rPr>
        <w:t>s</w:t>
      </w:r>
      <w:r w:rsidRPr="00721162">
        <w:rPr>
          <w:rStyle w:val="Style13ptBold"/>
          <w:b w:val="0"/>
          <w:bCs w:val="0"/>
          <w:sz w:val="14"/>
        </w:rPr>
        <w:t xml:space="preserve"> for its domestic sector.10 The PRC’s efforts are </w:t>
      </w:r>
      <w:r w:rsidRPr="0069171A">
        <w:rPr>
          <w:rStyle w:val="Emphasis"/>
          <w:highlight w:val="cyan"/>
        </w:rPr>
        <w:t>focused</w:t>
      </w:r>
      <w:r w:rsidRPr="0069171A">
        <w:rPr>
          <w:rStyle w:val="StyleUnderline"/>
          <w:highlight w:val="cyan"/>
        </w:rPr>
        <w:t xml:space="preserve"> on </w:t>
      </w:r>
      <w:r w:rsidRPr="0069171A">
        <w:rPr>
          <w:rStyle w:val="Emphasis"/>
          <w:highlight w:val="cyan"/>
        </w:rPr>
        <w:t>bioengineering</w:t>
      </w:r>
      <w:r w:rsidRPr="00721162">
        <w:rPr>
          <w:rStyle w:val="Style13ptBold"/>
          <w:b w:val="0"/>
          <w:bCs w:val="0"/>
          <w:sz w:val="14"/>
        </w:rPr>
        <w:t xml:space="preserve">, and according to the Australian Strategic Policy Institute, </w:t>
      </w:r>
      <w:r w:rsidRPr="0069171A">
        <w:rPr>
          <w:rStyle w:val="StyleUnderline"/>
          <w:highlight w:val="cyan"/>
        </w:rPr>
        <w:t xml:space="preserve">China now </w:t>
      </w:r>
      <w:r w:rsidRPr="0069171A">
        <w:rPr>
          <w:rStyle w:val="Emphasis"/>
          <w:highlight w:val="cyan"/>
        </w:rPr>
        <w:t>leads</w:t>
      </w:r>
      <w:r w:rsidRPr="00A42F65">
        <w:rPr>
          <w:rStyle w:val="StyleUnderline"/>
        </w:rPr>
        <w:t xml:space="preserve"> the U</w:t>
      </w:r>
      <w:r w:rsidRPr="00721162">
        <w:rPr>
          <w:rStyle w:val="Style13ptBold"/>
          <w:b w:val="0"/>
          <w:bCs w:val="0"/>
          <w:sz w:val="14"/>
        </w:rPr>
        <w:t xml:space="preserve">nited </w:t>
      </w:r>
      <w:r w:rsidRPr="00A42F65">
        <w:rPr>
          <w:rStyle w:val="StyleUnderline"/>
        </w:rPr>
        <w:t>S</w:t>
      </w:r>
      <w:r w:rsidRPr="00721162">
        <w:rPr>
          <w:rStyle w:val="Style13ptBold"/>
          <w:b w:val="0"/>
          <w:bCs w:val="0"/>
          <w:sz w:val="14"/>
        </w:rPr>
        <w:t xml:space="preserve">tates </w:t>
      </w:r>
      <w:r w:rsidRPr="0069171A">
        <w:rPr>
          <w:rStyle w:val="StyleUnderline"/>
          <w:highlight w:val="cyan"/>
        </w:rPr>
        <w:t>in bio</w:t>
      </w:r>
      <w:r w:rsidRPr="00A42F65">
        <w:rPr>
          <w:rStyle w:val="StyleUnderline"/>
        </w:rPr>
        <w:t xml:space="preserve">logical </w:t>
      </w:r>
      <w:r w:rsidRPr="0069171A">
        <w:rPr>
          <w:rStyle w:val="Emphasis"/>
          <w:highlight w:val="cyan"/>
        </w:rPr>
        <w:t>manufacturing</w:t>
      </w:r>
      <w:r w:rsidRPr="00721162">
        <w:rPr>
          <w:rStyle w:val="Style13ptBold"/>
          <w:b w:val="0"/>
          <w:bCs w:val="0"/>
          <w:sz w:val="14"/>
        </w:rPr>
        <w:t xml:space="preserve">, genome and </w:t>
      </w:r>
      <w:r w:rsidRPr="0069171A">
        <w:rPr>
          <w:rStyle w:val="StyleUnderline"/>
          <w:highlight w:val="cyan"/>
        </w:rPr>
        <w:t xml:space="preserve">genetic </w:t>
      </w:r>
      <w:r w:rsidRPr="0069171A">
        <w:rPr>
          <w:rStyle w:val="Emphasis"/>
          <w:highlight w:val="cyan"/>
        </w:rPr>
        <w:t>sequencing</w:t>
      </w:r>
      <w:r w:rsidRPr="00721162">
        <w:rPr>
          <w:rStyle w:val="Style13ptBold"/>
          <w:b w:val="0"/>
          <w:bCs w:val="0"/>
          <w:sz w:val="14"/>
        </w:rPr>
        <w:t xml:space="preserve"> analysis, </w:t>
      </w:r>
      <w:r w:rsidRPr="0069171A">
        <w:rPr>
          <w:rStyle w:val="Emphasis"/>
        </w:rPr>
        <w:t>novel</w:t>
      </w:r>
      <w:r w:rsidRPr="0069171A">
        <w:rPr>
          <w:rStyle w:val="StyleUnderline"/>
        </w:rPr>
        <w:t xml:space="preserve"> </w:t>
      </w:r>
      <w:r w:rsidRPr="0069171A">
        <w:rPr>
          <w:rStyle w:val="StyleUnderline"/>
          <w:highlight w:val="cyan"/>
        </w:rPr>
        <w:t>antibiotics</w:t>
      </w:r>
      <w:r w:rsidRPr="00A42F65">
        <w:rPr>
          <w:rStyle w:val="StyleUnderline"/>
        </w:rPr>
        <w:t xml:space="preserve"> and </w:t>
      </w:r>
      <w:r w:rsidRPr="000E2A8F">
        <w:rPr>
          <w:rStyle w:val="Emphasis"/>
        </w:rPr>
        <w:t>antivirals</w:t>
      </w:r>
      <w:r w:rsidRPr="00A42F65">
        <w:rPr>
          <w:rStyle w:val="StyleUnderline"/>
        </w:rPr>
        <w:t xml:space="preserve">, </w:t>
      </w:r>
      <w:r w:rsidRPr="0069171A">
        <w:rPr>
          <w:rStyle w:val="StyleUnderline"/>
          <w:highlight w:val="cyan"/>
        </w:rPr>
        <w:t xml:space="preserve">and </w:t>
      </w:r>
      <w:r w:rsidRPr="0069171A">
        <w:rPr>
          <w:rStyle w:val="Emphasis"/>
          <w:highlight w:val="cyan"/>
        </w:rPr>
        <w:t>syn</w:t>
      </w:r>
      <w:r w:rsidRPr="0069171A">
        <w:rPr>
          <w:rStyle w:val="StyleUnderline"/>
          <w:sz w:val="14"/>
          <w:u w:val="none"/>
        </w:rPr>
        <w:t>t</w:t>
      </w:r>
      <w:r w:rsidRPr="00721162">
        <w:rPr>
          <w:rStyle w:val="Style13ptBold"/>
          <w:b w:val="0"/>
          <w:bCs w:val="0"/>
          <w:sz w:val="14"/>
        </w:rPr>
        <w:t xml:space="preserve">hetic </w:t>
      </w:r>
      <w:r w:rsidRPr="0069171A">
        <w:rPr>
          <w:rStyle w:val="Emphasis"/>
          <w:highlight w:val="cyan"/>
        </w:rPr>
        <w:t>bio</w:t>
      </w:r>
      <w:r w:rsidRPr="00721162">
        <w:rPr>
          <w:rStyle w:val="Style13ptBold"/>
          <w:b w:val="0"/>
          <w:bCs w:val="0"/>
          <w:sz w:val="14"/>
        </w:rPr>
        <w:t xml:space="preserve">logy, where it currently contributes one-third of all high-impact research papers.11 </w:t>
      </w:r>
      <w:r w:rsidRPr="005A208A">
        <w:rPr>
          <w:rStyle w:val="StyleUnderline"/>
        </w:rPr>
        <w:t xml:space="preserve">The U.S. </w:t>
      </w:r>
      <w:r w:rsidRPr="00721162">
        <w:rPr>
          <w:rStyle w:val="Style13ptBold"/>
          <w:b w:val="0"/>
          <w:bCs w:val="0"/>
          <w:sz w:val="14"/>
        </w:rPr>
        <w:t xml:space="preserve">innovation ecosystem </w:t>
      </w:r>
      <w:r w:rsidRPr="005A208A">
        <w:rPr>
          <w:rStyle w:val="StyleUnderline"/>
        </w:rPr>
        <w:t>still leads</w:t>
      </w:r>
      <w:r w:rsidRPr="00721162">
        <w:rPr>
          <w:rStyle w:val="Style13ptBold"/>
          <w:b w:val="0"/>
          <w:bCs w:val="0"/>
          <w:sz w:val="14"/>
        </w:rPr>
        <w:t xml:space="preserve"> in biotech </w:t>
      </w:r>
      <w:r w:rsidRPr="005A208A">
        <w:rPr>
          <w:rStyle w:val="StyleUnderline"/>
        </w:rPr>
        <w:t>overall</w:t>
      </w:r>
      <w:r w:rsidRPr="00721162">
        <w:rPr>
          <w:rStyle w:val="Style13ptBold"/>
          <w:b w:val="0"/>
          <w:bCs w:val="0"/>
          <w:sz w:val="14"/>
        </w:rPr>
        <w:t xml:space="preserve">, maintaining approximately 59 percent of global biotech value to China’s 11 percent in 2021.12 </w:t>
      </w:r>
      <w:r w:rsidRPr="005A208A">
        <w:rPr>
          <w:rStyle w:val="StyleUnderline"/>
        </w:rPr>
        <w:t xml:space="preserve">But </w:t>
      </w:r>
      <w:r w:rsidRPr="0069171A">
        <w:rPr>
          <w:rStyle w:val="Emphasis"/>
          <w:highlight w:val="cyan"/>
        </w:rPr>
        <w:t>China’s</w:t>
      </w:r>
      <w:r w:rsidRPr="00721162">
        <w:rPr>
          <w:rStyle w:val="Style13ptBold"/>
          <w:b w:val="0"/>
          <w:bCs w:val="0"/>
          <w:sz w:val="14"/>
        </w:rPr>
        <w:t xml:space="preserve"> national strategy of state investment, combined with massive private investment, is </w:t>
      </w:r>
      <w:r w:rsidRPr="0069171A">
        <w:rPr>
          <w:rStyle w:val="Emphasis"/>
          <w:highlight w:val="cyan"/>
        </w:rPr>
        <w:t>chipping away</w:t>
      </w:r>
      <w:r w:rsidRPr="00D32DA7">
        <w:rPr>
          <w:rStyle w:val="StyleUnderline"/>
        </w:rPr>
        <w:t xml:space="preserve"> at the difference—and the </w:t>
      </w:r>
      <w:r w:rsidRPr="006305DF">
        <w:rPr>
          <w:rStyle w:val="Emphasis"/>
        </w:rPr>
        <w:t>U</w:t>
      </w:r>
      <w:r w:rsidRPr="00721162">
        <w:rPr>
          <w:rStyle w:val="Style13ptBold"/>
          <w:b w:val="0"/>
          <w:bCs w:val="0"/>
          <w:sz w:val="14"/>
        </w:rPr>
        <w:t xml:space="preserve">nited </w:t>
      </w:r>
      <w:r w:rsidRPr="006305DF">
        <w:rPr>
          <w:rStyle w:val="Emphasis"/>
        </w:rPr>
        <w:t>S</w:t>
      </w:r>
      <w:r w:rsidRPr="00721162">
        <w:rPr>
          <w:rStyle w:val="Style13ptBold"/>
          <w:b w:val="0"/>
          <w:bCs w:val="0"/>
          <w:sz w:val="14"/>
        </w:rPr>
        <w:t xml:space="preserve">tates </w:t>
      </w:r>
      <w:r w:rsidRPr="00D32DA7">
        <w:rPr>
          <w:rStyle w:val="StyleUnderline"/>
        </w:rPr>
        <w:t xml:space="preserve">is </w:t>
      </w:r>
      <w:r w:rsidRPr="006305DF">
        <w:rPr>
          <w:rStyle w:val="Emphasis"/>
        </w:rPr>
        <w:t>failing</w:t>
      </w:r>
      <w:r w:rsidRPr="00D32DA7">
        <w:rPr>
          <w:rStyle w:val="StyleUnderline"/>
        </w:rPr>
        <w:t xml:space="preserve"> to</w:t>
      </w:r>
      <w:r w:rsidRPr="00721162">
        <w:rPr>
          <w:rStyle w:val="Style13ptBold"/>
          <w:b w:val="0"/>
          <w:bCs w:val="0"/>
          <w:sz w:val="14"/>
        </w:rPr>
        <w:t xml:space="preserve"> decisively </w:t>
      </w:r>
      <w:r w:rsidRPr="00D32DA7">
        <w:rPr>
          <w:rStyle w:val="StyleUnderline"/>
        </w:rPr>
        <w:t>respond</w:t>
      </w:r>
      <w:r w:rsidRPr="00721162">
        <w:rPr>
          <w:rStyle w:val="Style13ptBold"/>
          <w:b w:val="0"/>
          <w:bCs w:val="0"/>
          <w:sz w:val="14"/>
        </w:rPr>
        <w:t>.13</w:t>
      </w:r>
    </w:p>
    <w:p w14:paraId="05A4F04A" w14:textId="77777777" w:rsidR="00B44E40" w:rsidRPr="00CA49FF" w:rsidRDefault="00B44E40" w:rsidP="00B44E40">
      <w:pPr>
        <w:rPr>
          <w:rStyle w:val="Style13ptBold"/>
          <w:b w:val="0"/>
          <w:bCs w:val="0"/>
          <w:sz w:val="16"/>
        </w:rPr>
      </w:pPr>
      <w:r w:rsidRPr="00CA49FF">
        <w:rPr>
          <w:rStyle w:val="Style13ptBold"/>
          <w:b w:val="0"/>
          <w:bCs w:val="0"/>
          <w:sz w:val="16"/>
        </w:rPr>
        <w:t>Assessing the U.S. Biotech Landscape</w:t>
      </w:r>
    </w:p>
    <w:p w14:paraId="23A2F497" w14:textId="77777777" w:rsidR="00B44E40" w:rsidRPr="00CA49FF" w:rsidRDefault="00B44E40" w:rsidP="00B44E40">
      <w:pPr>
        <w:rPr>
          <w:rStyle w:val="Style13ptBold"/>
          <w:b w:val="0"/>
          <w:bCs w:val="0"/>
          <w:sz w:val="16"/>
        </w:rPr>
      </w:pPr>
      <w:r w:rsidRPr="00CA49FF">
        <w:rPr>
          <w:rStyle w:val="Style13ptBold"/>
          <w:b w:val="0"/>
          <w:bCs w:val="0"/>
          <w:sz w:val="16"/>
        </w:rPr>
        <w:t>After the biotech executive order was released, CNAS launched a Task Force on Biotechnology and American Competitiveness in November 2022.14 Over the past year, the CNAS Biotech Task Force has convened experts from government, industry, and academia to explore critical issues at the intersection of biotech and national security. A review of the focus and high-level conclusions of those discussions follows.</w:t>
      </w:r>
    </w:p>
    <w:p w14:paraId="3D8E170D" w14:textId="77777777" w:rsidR="00B44E40" w:rsidRPr="00CA49FF" w:rsidRDefault="00B44E40" w:rsidP="00B44E40">
      <w:pPr>
        <w:rPr>
          <w:rStyle w:val="Style13ptBold"/>
          <w:b w:val="0"/>
          <w:bCs w:val="0"/>
          <w:sz w:val="16"/>
        </w:rPr>
      </w:pPr>
      <w:r w:rsidRPr="00CA49FF">
        <w:rPr>
          <w:rStyle w:val="Style13ptBold"/>
          <w:b w:val="0"/>
          <w:bCs w:val="0"/>
          <w:sz w:val="16"/>
        </w:rPr>
        <w:t>Session I: Opportunities for Biotech Leadership</w:t>
      </w:r>
    </w:p>
    <w:p w14:paraId="0F173188" w14:textId="77777777" w:rsidR="00B44E40" w:rsidRPr="00CA49FF" w:rsidRDefault="00B44E40" w:rsidP="00B44E40">
      <w:pPr>
        <w:rPr>
          <w:rStyle w:val="Style13ptBold"/>
          <w:b w:val="0"/>
          <w:bCs w:val="0"/>
          <w:sz w:val="16"/>
        </w:rPr>
      </w:pPr>
      <w:r w:rsidRPr="00CA49FF">
        <w:rPr>
          <w:rStyle w:val="Style13ptBold"/>
          <w:b w:val="0"/>
          <w:bCs w:val="0"/>
          <w:sz w:val="16"/>
        </w:rPr>
        <w:t xml:space="preserve">Today’s biotech applications focus principally on health, agriculture, and biodefense, but the field has much greater potential. </w:t>
      </w:r>
      <w:r w:rsidRPr="0069171A">
        <w:rPr>
          <w:rStyle w:val="StyleUnderline"/>
          <w:highlight w:val="cyan"/>
        </w:rPr>
        <w:t>Biotech</w:t>
      </w:r>
      <w:r w:rsidRPr="00CA49FF">
        <w:rPr>
          <w:rStyle w:val="Style13ptBold"/>
          <w:b w:val="0"/>
          <w:bCs w:val="0"/>
          <w:sz w:val="16"/>
        </w:rPr>
        <w:t xml:space="preserve"> is poised to </w:t>
      </w:r>
      <w:r w:rsidRPr="0069171A">
        <w:rPr>
          <w:rStyle w:val="Emphasis"/>
          <w:highlight w:val="cyan"/>
        </w:rPr>
        <w:t>underpin</w:t>
      </w:r>
      <w:r w:rsidRPr="000A24D6">
        <w:rPr>
          <w:rStyle w:val="StyleUnderline"/>
        </w:rPr>
        <w:t xml:space="preserve"> the future of </w:t>
      </w:r>
      <w:r w:rsidRPr="0069171A">
        <w:rPr>
          <w:rStyle w:val="Emphasis"/>
          <w:highlight w:val="cyan"/>
        </w:rPr>
        <w:t>manufacturing</w:t>
      </w:r>
      <w:r w:rsidRPr="00CA49FF">
        <w:rPr>
          <w:rStyle w:val="Style13ptBold"/>
          <w:b w:val="0"/>
          <w:bCs w:val="0"/>
          <w:sz w:val="16"/>
        </w:rPr>
        <w:t xml:space="preserve"> (e.g., </w:t>
      </w:r>
      <w:r w:rsidRPr="00FB4E0B">
        <w:rPr>
          <w:rStyle w:val="StyleUnderline"/>
        </w:rPr>
        <w:t>for</w:t>
      </w:r>
      <w:r w:rsidRPr="00CA49FF">
        <w:rPr>
          <w:rStyle w:val="Style13ptBold"/>
          <w:b w:val="0"/>
          <w:bCs w:val="0"/>
          <w:sz w:val="16"/>
        </w:rPr>
        <w:t xml:space="preserve"> textiles, </w:t>
      </w:r>
      <w:r w:rsidRPr="0069171A">
        <w:rPr>
          <w:rStyle w:val="Emphasis"/>
          <w:highlight w:val="cyan"/>
        </w:rPr>
        <w:t>energy</w:t>
      </w:r>
      <w:r w:rsidRPr="00FB4E0B">
        <w:rPr>
          <w:rStyle w:val="StyleUnderline"/>
        </w:rPr>
        <w:t xml:space="preserve"> alternatives, </w:t>
      </w:r>
      <w:r w:rsidRPr="0069171A">
        <w:rPr>
          <w:rStyle w:val="StyleUnderline"/>
          <w:highlight w:val="cyan"/>
        </w:rPr>
        <w:t>and</w:t>
      </w:r>
      <w:r w:rsidRPr="00CA49FF">
        <w:rPr>
          <w:rStyle w:val="Style13ptBold"/>
          <w:b w:val="0"/>
          <w:bCs w:val="0"/>
          <w:sz w:val="16"/>
        </w:rPr>
        <w:t xml:space="preserve"> critical </w:t>
      </w:r>
      <w:r w:rsidRPr="0069171A">
        <w:rPr>
          <w:rStyle w:val="Emphasis"/>
          <w:highlight w:val="cyan"/>
        </w:rPr>
        <w:t>defense</w:t>
      </w:r>
      <w:r w:rsidRPr="00CA49FF">
        <w:rPr>
          <w:rStyle w:val="Style13ptBold"/>
          <w:b w:val="0"/>
          <w:bCs w:val="0"/>
          <w:sz w:val="16"/>
        </w:rPr>
        <w:t xml:space="preserve"> materials), enable the </w:t>
      </w:r>
      <w:r w:rsidRPr="00E533D7">
        <w:rPr>
          <w:rStyle w:val="Emphasis"/>
        </w:rPr>
        <w:t>restoration</w:t>
      </w:r>
      <w:r w:rsidRPr="00E533D7">
        <w:rPr>
          <w:rStyle w:val="StyleUnderline"/>
        </w:rPr>
        <w:t xml:space="preserve"> of polluted </w:t>
      </w:r>
      <w:r w:rsidRPr="00E533D7">
        <w:rPr>
          <w:rStyle w:val="Emphasis"/>
        </w:rPr>
        <w:t>environments</w:t>
      </w:r>
      <w:r w:rsidRPr="00CA49FF">
        <w:rPr>
          <w:rStyle w:val="Style13ptBold"/>
          <w:b w:val="0"/>
          <w:bCs w:val="0"/>
          <w:sz w:val="16"/>
        </w:rPr>
        <w:t xml:space="preserve">, and </w:t>
      </w:r>
      <w:r w:rsidRPr="0069171A">
        <w:rPr>
          <w:rStyle w:val="StyleUnderline"/>
        </w:rPr>
        <w:t>revolutionize</w:t>
      </w:r>
      <w:r w:rsidRPr="003C3E92">
        <w:rPr>
          <w:rStyle w:val="StyleUnderline"/>
        </w:rPr>
        <w:t xml:space="preserve"> </w:t>
      </w:r>
      <w:r w:rsidRPr="006E293D">
        <w:rPr>
          <w:rStyle w:val="Emphasis"/>
        </w:rPr>
        <w:t>info</w:t>
      </w:r>
      <w:r w:rsidRPr="00CA49FF">
        <w:rPr>
          <w:rStyle w:val="Style13ptBold"/>
          <w:b w:val="0"/>
          <w:bCs w:val="0"/>
          <w:sz w:val="16"/>
        </w:rPr>
        <w:t xml:space="preserve">rmation science—all </w:t>
      </w:r>
      <w:r w:rsidRPr="0069171A">
        <w:rPr>
          <w:rStyle w:val="StyleUnderline"/>
          <w:highlight w:val="cyan"/>
        </w:rPr>
        <w:t>with major</w:t>
      </w:r>
      <w:r w:rsidRPr="00C6775B">
        <w:rPr>
          <w:rStyle w:val="StyleUnderline"/>
        </w:rPr>
        <w:t xml:space="preserve"> </w:t>
      </w:r>
      <w:r w:rsidRPr="006E293D">
        <w:rPr>
          <w:rStyle w:val="Emphasis"/>
        </w:rPr>
        <w:t>economic</w:t>
      </w:r>
      <w:r w:rsidRPr="00C6775B">
        <w:rPr>
          <w:rStyle w:val="StyleUnderline"/>
        </w:rPr>
        <w:t xml:space="preserve"> and </w:t>
      </w:r>
      <w:r w:rsidRPr="006E293D">
        <w:rPr>
          <w:rStyle w:val="Emphasis"/>
        </w:rPr>
        <w:t xml:space="preserve">geopolitical </w:t>
      </w:r>
      <w:r w:rsidRPr="0069171A">
        <w:rPr>
          <w:rStyle w:val="Emphasis"/>
          <w:highlight w:val="cyan"/>
        </w:rPr>
        <w:t>benefits</w:t>
      </w:r>
      <w:r w:rsidRPr="0069171A">
        <w:rPr>
          <w:rStyle w:val="StyleUnderline"/>
          <w:highlight w:val="cyan"/>
        </w:rPr>
        <w:t xml:space="preserve"> for the leading power</w:t>
      </w:r>
      <w:r w:rsidRPr="00CA49FF">
        <w:rPr>
          <w:rStyle w:val="Style13ptBold"/>
          <w:b w:val="0"/>
          <w:bCs w:val="0"/>
          <w:sz w:val="16"/>
        </w:rPr>
        <w:t>. This is especially true for advancements in synthetic biology, genomics, and biological manufacturing—areas where China currently leads.</w:t>
      </w:r>
    </w:p>
    <w:p w14:paraId="07D3DFCA" w14:textId="77777777" w:rsidR="00B44E40" w:rsidRPr="000E0BC6" w:rsidRDefault="00B44E40" w:rsidP="00B44E40">
      <w:pPr>
        <w:rPr>
          <w:rStyle w:val="Style13ptBold"/>
          <w:b w:val="0"/>
          <w:bCs w:val="0"/>
          <w:sz w:val="16"/>
          <w:szCs w:val="16"/>
        </w:rPr>
      </w:pPr>
      <w:r w:rsidRPr="000E0BC6">
        <w:rPr>
          <w:rStyle w:val="Style13ptBold"/>
          <w:b w:val="0"/>
          <w:bCs w:val="0"/>
          <w:sz w:val="16"/>
          <w:szCs w:val="16"/>
        </w:rPr>
        <w:t>&lt;&lt;TEXT CONDENSED, NONE OMITTED&gt;&gt;</w:t>
      </w:r>
    </w:p>
    <w:p w14:paraId="663CF064" w14:textId="77777777" w:rsidR="00B44E40" w:rsidRPr="008826F9" w:rsidRDefault="00B44E40" w:rsidP="00B44E40">
      <w:pPr>
        <w:rPr>
          <w:rStyle w:val="Style13ptBold"/>
          <w:b w:val="0"/>
          <w:bCs w:val="0"/>
          <w:sz w:val="8"/>
          <w:szCs w:val="8"/>
        </w:rPr>
      </w:pPr>
      <w:r w:rsidRPr="008826F9">
        <w:rPr>
          <w:rStyle w:val="Style13ptBold"/>
          <w:b w:val="0"/>
          <w:bCs w:val="0"/>
          <w:sz w:val="8"/>
          <w:szCs w:val="8"/>
        </w:rPr>
        <w:t>Session II: Obstacles to Biotech Competitiveness The United States faces several obstacles to reasserting its biotech leadership. First, the bioeconomy’s cross-sector nature renders it difficult to measure, leading to a lack of consensus on how to define and evaluate it at the national and international levels. Without clear metrics, it is difficult to assess where the United States stands relative to its allies, partners, and adversaries in biotechnologies, as well as to evaluate the efficacy of existing policies, prioritize advancements, and measure progress. The United States also lacks a national, affirmative strategy for biotech, as well as clear government leadership to drive the nation’s biotech interests forward. Relatedly, public distrust in the scientific community is on the rise (e.g., regarding genetically modified organisms, the COVID-19 vaccine, etc.). This distrust, coupled with critical U.S. talent gaps in science, technology, engineering, and mathematics (STEM), must be addressed to secure sustained, whole-of-nation support. Session III: Answering the Weaponization of Emerging Biotechnologies Biotechnology’s great promise for societal good and economic competitiveness must be balanced with its potential for misuse by bad actors. Without a strong and healthy U.S. commercial biotech sector, the United States will not have what it needs to rapidly respond to new and emerging bio-enabled threats. The U.S. government—and specifically the Department of Defense—has historically struggled to quickly incorporate critical and emerging technologies into its workstreams. The United States must therefore reevaluate its approach to public-private partnerships in biotech, or risk failing to secure critical defensive technologies at pace with the offensive capabilities of its adversaries. In addition to ensuring that the nation can respond to such threats, the United States should also consider expanding export controls for high-risk biotechnologies, which could help mitigate the misuse of U.S.-origin biotech inputs and technologies abroad. Session IV: A National Strategy for U.S. Biotechnology To catalyze whole-of-nation support for the priorities in the executive order and Bold Goals, the White House must develop a strong, affirmative national strategy for U.S. biotechnological competitiveness. While the recent Bold Goals lists important priorities for the sector, U.S. policymakers and the public need a clear call to action that not only demystifies how biotechnologies already feature in their everyday lives, but what potential they hold, and what it would mean for the United States to fall behind. Along with this strategy, the United States needs to establish clear metrics to assess bioeconomic strength, as well as more accessible, scalable innovation infrastructure for the life sciences, and stronger STEM talent pipelines that both foster domestic expertise and better leverage critical foreign talent. The United States also needs to collaborate more robustly with bio-leading allies and partners to combine relative strengths and mitigate sectoral weaknesses. Meeting the Bio Moment U.S. policymakers must grapple with several lingering and immediate questions if the United States is to fully realize its biotech leadership. This commentary opens a series in which CNAS Biotech Task Force experts tackle these critical issues. What are the impacts of existing domestic regulations on the U.S. biotech sector? Do they effectively ensure safety and security while still enabling innovation? If not, what would an ideal regulatory framework look like? How does the U.S. biological data ecosystem compare with those of its allies, partners, and adversaries? What changes, if any, should the United States make to better leverage the data it has and secure the data it needs to innovate at the leading edge? What is the current state of U.S. public-private partnerships in biotech? How might they be improved to better catalyze the domestic sector and meet the needs of the nation? Important as it is to mitigate the risks, there are also opportunities at the intersection of biotech and AI. What are these? How can the United States better capitalize on this potential? How should the United States approach biotech cooperation with allies and partners going forward? (e.g., information sharing on emerging biotech capabilities and supply chains, talent cooperation, joint research and development projects, co-developing democratic norms and standards for emerging biotechnologies, etc.)</w:t>
      </w:r>
    </w:p>
    <w:p w14:paraId="4ADF2C61" w14:textId="77777777" w:rsidR="00B44E40" w:rsidRPr="000E0BC6" w:rsidRDefault="00B44E40" w:rsidP="00B44E40">
      <w:pPr>
        <w:rPr>
          <w:rStyle w:val="Style13ptBold"/>
          <w:b w:val="0"/>
          <w:bCs w:val="0"/>
          <w:sz w:val="16"/>
          <w:szCs w:val="16"/>
        </w:rPr>
      </w:pPr>
      <w:r w:rsidRPr="000E0BC6">
        <w:rPr>
          <w:rStyle w:val="Style13ptBold"/>
          <w:b w:val="0"/>
          <w:bCs w:val="0"/>
          <w:sz w:val="16"/>
          <w:szCs w:val="16"/>
        </w:rPr>
        <w:t>&lt;&lt;PARAGRAPH BREAKS RESUME&gt;&gt;</w:t>
      </w:r>
    </w:p>
    <w:p w14:paraId="6EB66F56" w14:textId="77777777" w:rsidR="00B44E40" w:rsidRPr="0018400D" w:rsidRDefault="00B44E40" w:rsidP="00B44E40">
      <w:pPr>
        <w:rPr>
          <w:rStyle w:val="StyleUnderline"/>
        </w:rPr>
      </w:pPr>
      <w:r w:rsidRPr="0069171A">
        <w:rPr>
          <w:rStyle w:val="Emphasis"/>
          <w:highlight w:val="cyan"/>
        </w:rPr>
        <w:t>Failing</w:t>
      </w:r>
      <w:r w:rsidRPr="0069171A">
        <w:rPr>
          <w:rStyle w:val="StyleUnderline"/>
          <w:highlight w:val="cyan"/>
        </w:rPr>
        <w:t xml:space="preserve"> to </w:t>
      </w:r>
      <w:r w:rsidRPr="0069171A">
        <w:rPr>
          <w:rStyle w:val="Emphasis"/>
          <w:highlight w:val="cyan"/>
        </w:rPr>
        <w:t>secure</w:t>
      </w:r>
      <w:r w:rsidRPr="0069171A">
        <w:rPr>
          <w:rStyle w:val="StyleUnderline"/>
          <w:highlight w:val="cyan"/>
        </w:rPr>
        <w:t xml:space="preserve"> U.S. </w:t>
      </w:r>
      <w:r w:rsidRPr="0069171A">
        <w:rPr>
          <w:rStyle w:val="Emphasis"/>
          <w:highlight w:val="cyan"/>
        </w:rPr>
        <w:t>leadership</w:t>
      </w:r>
      <w:r w:rsidRPr="0069171A">
        <w:rPr>
          <w:rStyle w:val="StyleUnderline"/>
          <w:highlight w:val="cyan"/>
        </w:rPr>
        <w:t xml:space="preserve"> in biotech</w:t>
      </w:r>
      <w:r w:rsidRPr="00B06780">
        <w:rPr>
          <w:rStyle w:val="Style13ptBold"/>
          <w:b w:val="0"/>
          <w:bCs w:val="0"/>
          <w:sz w:val="14"/>
        </w:rPr>
        <w:t xml:space="preserve">nology </w:t>
      </w:r>
      <w:r w:rsidRPr="0069171A">
        <w:rPr>
          <w:rStyle w:val="StyleUnderline"/>
          <w:highlight w:val="cyan"/>
        </w:rPr>
        <w:t xml:space="preserve">risks </w:t>
      </w:r>
      <w:r w:rsidRPr="0069171A">
        <w:rPr>
          <w:rStyle w:val="Emphasis"/>
          <w:highlight w:val="cyan"/>
        </w:rPr>
        <w:t>ceding</w:t>
      </w:r>
      <w:r w:rsidRPr="0069171A">
        <w:rPr>
          <w:rStyle w:val="StyleUnderline"/>
          <w:highlight w:val="cyan"/>
        </w:rPr>
        <w:t xml:space="preserve"> not only</w:t>
      </w:r>
      <w:r w:rsidRPr="00C6775B">
        <w:rPr>
          <w:rStyle w:val="StyleUnderline"/>
        </w:rPr>
        <w:t xml:space="preserve"> a </w:t>
      </w:r>
      <w:r w:rsidRPr="0069171A">
        <w:rPr>
          <w:rStyle w:val="Emphasis"/>
          <w:highlight w:val="cyan"/>
        </w:rPr>
        <w:t>technological</w:t>
      </w:r>
      <w:r w:rsidRPr="0069171A">
        <w:rPr>
          <w:rStyle w:val="StyleUnderline"/>
          <w:highlight w:val="cyan"/>
        </w:rPr>
        <w:t xml:space="preserve"> and </w:t>
      </w:r>
      <w:r w:rsidRPr="0069171A">
        <w:rPr>
          <w:rStyle w:val="Emphasis"/>
          <w:highlight w:val="cyan"/>
        </w:rPr>
        <w:t>economic edge</w:t>
      </w:r>
      <w:r w:rsidRPr="00C6775B">
        <w:rPr>
          <w:rStyle w:val="StyleUnderline"/>
        </w:rPr>
        <w:t xml:space="preserve"> to China, </w:t>
      </w:r>
      <w:r w:rsidRPr="0069171A">
        <w:rPr>
          <w:rStyle w:val="StyleUnderline"/>
          <w:highlight w:val="cyan"/>
        </w:rPr>
        <w:t>but</w:t>
      </w:r>
      <w:r w:rsidRPr="00B06780">
        <w:rPr>
          <w:rStyle w:val="Style13ptBold"/>
          <w:b w:val="0"/>
          <w:bCs w:val="0"/>
          <w:sz w:val="14"/>
        </w:rPr>
        <w:t xml:space="preserve"> also the </w:t>
      </w:r>
      <w:r w:rsidRPr="006E293D">
        <w:rPr>
          <w:rStyle w:val="Emphasis"/>
        </w:rPr>
        <w:t>power</w:t>
      </w:r>
      <w:r w:rsidRPr="00C6775B">
        <w:rPr>
          <w:rStyle w:val="StyleUnderline"/>
        </w:rPr>
        <w:t xml:space="preserve"> to </w:t>
      </w:r>
      <w:r w:rsidRPr="00290729">
        <w:rPr>
          <w:rStyle w:val="Emphasis"/>
        </w:rPr>
        <w:t>set</w:t>
      </w:r>
      <w:r w:rsidRPr="00C6775B">
        <w:rPr>
          <w:rStyle w:val="StyleUnderline"/>
        </w:rPr>
        <w:t xml:space="preserve"> and enforce </w:t>
      </w:r>
      <w:r w:rsidRPr="0069171A">
        <w:rPr>
          <w:rStyle w:val="Emphasis"/>
          <w:highlight w:val="cyan"/>
        </w:rPr>
        <w:t>rules of the road</w:t>
      </w:r>
      <w:r w:rsidRPr="00B06780">
        <w:rPr>
          <w:rStyle w:val="StyleUnderline"/>
          <w:sz w:val="14"/>
          <w:u w:val="none"/>
        </w:rPr>
        <w:t xml:space="preserve"> </w:t>
      </w:r>
      <w:r w:rsidRPr="00B06780">
        <w:rPr>
          <w:rStyle w:val="Style13ptBold"/>
          <w:b w:val="0"/>
          <w:bCs w:val="0"/>
          <w:sz w:val="14"/>
        </w:rPr>
        <w:t xml:space="preserve">as these technologies become further embedded into everyday life. While strengthening and expanding U.S. bioeconomic leadership will take time, political will, and dedicated resources, </w:t>
      </w:r>
      <w:r w:rsidRPr="0069171A">
        <w:rPr>
          <w:rStyle w:val="Emphasis"/>
          <w:highlight w:val="cyan"/>
        </w:rPr>
        <w:t>the U</w:t>
      </w:r>
      <w:r w:rsidRPr="00B06780">
        <w:rPr>
          <w:rStyle w:val="Style13ptBold"/>
          <w:b w:val="0"/>
          <w:bCs w:val="0"/>
          <w:sz w:val="14"/>
        </w:rPr>
        <w:t xml:space="preserve">nited </w:t>
      </w:r>
      <w:r w:rsidRPr="0069171A">
        <w:rPr>
          <w:rStyle w:val="Emphasis"/>
          <w:highlight w:val="cyan"/>
        </w:rPr>
        <w:t>S</w:t>
      </w:r>
      <w:r w:rsidRPr="00B06780">
        <w:rPr>
          <w:rStyle w:val="Style13ptBold"/>
          <w:b w:val="0"/>
          <w:bCs w:val="0"/>
          <w:sz w:val="14"/>
        </w:rPr>
        <w:t xml:space="preserve">tates </w:t>
      </w:r>
      <w:r w:rsidRPr="0069171A">
        <w:rPr>
          <w:rStyle w:val="Emphasis"/>
          <w:highlight w:val="cyan"/>
        </w:rPr>
        <w:t>cannot</w:t>
      </w:r>
      <w:r w:rsidRPr="0018400D">
        <w:rPr>
          <w:rStyle w:val="StyleUnderline"/>
        </w:rPr>
        <w:t xml:space="preserve"> afford to </w:t>
      </w:r>
      <w:r w:rsidRPr="0069171A">
        <w:rPr>
          <w:rStyle w:val="Emphasis"/>
          <w:highlight w:val="cyan"/>
        </w:rPr>
        <w:t>wait</w:t>
      </w:r>
      <w:r w:rsidRPr="0018400D">
        <w:rPr>
          <w:rStyle w:val="StyleUnderline"/>
        </w:rPr>
        <w:t>. China surely is not.</w:t>
      </w:r>
    </w:p>
    <w:p w14:paraId="67DA17DF" w14:textId="77777777" w:rsidR="00B44E40" w:rsidRPr="00F733F0" w:rsidRDefault="00B44E40" w:rsidP="00B44E40">
      <w:pPr>
        <w:pStyle w:val="Heading4"/>
      </w:pPr>
      <w:r>
        <w:t xml:space="preserve">China will </w:t>
      </w:r>
      <w:r>
        <w:rPr>
          <w:u w:val="single"/>
        </w:rPr>
        <w:t>seize</w:t>
      </w:r>
      <w:r>
        <w:t xml:space="preserve"> the opportunity---that </w:t>
      </w:r>
      <w:r>
        <w:rPr>
          <w:u w:val="single"/>
        </w:rPr>
        <w:t>immediately</w:t>
      </w:r>
      <w:r>
        <w:t xml:space="preserve"> causes </w:t>
      </w:r>
      <w:r>
        <w:rPr>
          <w:u w:val="single"/>
        </w:rPr>
        <w:t>extinction</w:t>
      </w:r>
      <w:r>
        <w:t xml:space="preserve"> AND upends </w:t>
      </w:r>
      <w:r>
        <w:rPr>
          <w:u w:val="single"/>
        </w:rPr>
        <w:t>liberalism</w:t>
      </w:r>
      <w:r>
        <w:t>.</w:t>
      </w:r>
    </w:p>
    <w:p w14:paraId="34D2B9ED" w14:textId="77777777" w:rsidR="00B44E40" w:rsidRDefault="00B44E40" w:rsidP="00B44E40">
      <w:r>
        <w:rPr>
          <w:rStyle w:val="Style13ptBold"/>
        </w:rPr>
        <w:t xml:space="preserve">Wang ’19 </w:t>
      </w:r>
      <w:r w:rsidRPr="00050F58">
        <w:t xml:space="preserve">[Fei-Ling; October 24; Professor at the Sam Nunn School of International Affairs, Ph.D. from the University of Pennsylvania; The Cipher Brief, “The China Order: A Challenge for the U.S. and the World,” </w:t>
      </w:r>
      <w:hyperlink r:id="rId11" w:history="1">
        <w:r w:rsidRPr="001D2BE5">
          <w:rPr>
            <w:rStyle w:val="Hyperlink"/>
          </w:rPr>
          <w:t>https://www.thecipherbrief.com/column_article/the-china-order-a-challenge-for-the-u-s-and-the-world</w:t>
        </w:r>
      </w:hyperlink>
      <w:r w:rsidRPr="00050F58">
        <w:t>]</w:t>
      </w:r>
    </w:p>
    <w:p w14:paraId="133392DD" w14:textId="77777777" w:rsidR="00B44E40" w:rsidRPr="005270CC" w:rsidRDefault="00B44E40" w:rsidP="00B44E40">
      <w:pPr>
        <w:rPr>
          <w:sz w:val="16"/>
        </w:rPr>
      </w:pPr>
      <w:r w:rsidRPr="005270CC">
        <w:rPr>
          <w:sz w:val="16"/>
        </w:rPr>
        <w:t xml:space="preserve">It is no longer hard to see that </w:t>
      </w:r>
      <w:r w:rsidRPr="00437240">
        <w:rPr>
          <w:rStyle w:val="StyleUnderline"/>
        </w:rPr>
        <w:t xml:space="preserve">the </w:t>
      </w:r>
      <w:r w:rsidRPr="00437240">
        <w:rPr>
          <w:rStyle w:val="Emphasis"/>
        </w:rPr>
        <w:t>rising power</w:t>
      </w:r>
      <w:r w:rsidRPr="005270CC">
        <w:rPr>
          <w:sz w:val="16"/>
        </w:rPr>
        <w:t xml:space="preserve"> and the mounting pugnaciousness </w:t>
      </w:r>
      <w:r w:rsidRPr="00437240">
        <w:rPr>
          <w:rStyle w:val="StyleUnderline"/>
        </w:rPr>
        <w:t xml:space="preserve">of </w:t>
      </w:r>
      <w:r w:rsidRPr="00BE3424">
        <w:rPr>
          <w:rStyle w:val="StyleUnderline"/>
          <w:highlight w:val="cyan"/>
        </w:rPr>
        <w:t xml:space="preserve">the </w:t>
      </w:r>
      <w:r w:rsidRPr="00BE3424">
        <w:rPr>
          <w:rStyle w:val="Emphasis"/>
          <w:highlight w:val="cyan"/>
        </w:rPr>
        <w:t>P</w:t>
      </w:r>
      <w:r w:rsidRPr="005270CC">
        <w:rPr>
          <w:sz w:val="16"/>
        </w:rPr>
        <w:t xml:space="preserve">eople’s </w:t>
      </w:r>
      <w:r w:rsidRPr="00BE3424">
        <w:rPr>
          <w:rStyle w:val="Emphasis"/>
          <w:highlight w:val="cyan"/>
        </w:rPr>
        <w:t>R</w:t>
      </w:r>
      <w:r w:rsidRPr="005270CC">
        <w:rPr>
          <w:sz w:val="16"/>
        </w:rPr>
        <w:t xml:space="preserve">epublic of </w:t>
      </w:r>
      <w:r w:rsidRPr="00BE3424">
        <w:rPr>
          <w:rStyle w:val="Emphasis"/>
          <w:highlight w:val="cyan"/>
        </w:rPr>
        <w:t>C</w:t>
      </w:r>
      <w:r w:rsidRPr="005270CC">
        <w:rPr>
          <w:sz w:val="16"/>
        </w:rPr>
        <w:t xml:space="preserve">hina (PRC) </w:t>
      </w:r>
      <w:r w:rsidRPr="00437240">
        <w:rPr>
          <w:rStyle w:val="StyleUnderline"/>
        </w:rPr>
        <w:t>have become a</w:t>
      </w:r>
      <w:r w:rsidRPr="005270CC">
        <w:rPr>
          <w:sz w:val="16"/>
        </w:rPr>
        <w:t xml:space="preserve"> comprehensive </w:t>
      </w:r>
      <w:r w:rsidRPr="00BE3424">
        <w:rPr>
          <w:rStyle w:val="Emphasis"/>
          <w:highlight w:val="cyan"/>
        </w:rPr>
        <w:t>challenge</w:t>
      </w:r>
      <w:r w:rsidRPr="00437240">
        <w:rPr>
          <w:rStyle w:val="StyleUnderline"/>
        </w:rPr>
        <w:t xml:space="preserve"> for </w:t>
      </w:r>
      <w:r w:rsidRPr="001B3879">
        <w:rPr>
          <w:rStyle w:val="StyleUnderline"/>
        </w:rPr>
        <w:t xml:space="preserve">the </w:t>
      </w:r>
      <w:r w:rsidRPr="00BE3424">
        <w:rPr>
          <w:rStyle w:val="Emphasis"/>
          <w:highlight w:val="cyan"/>
        </w:rPr>
        <w:t>U</w:t>
      </w:r>
      <w:r w:rsidRPr="005270CC">
        <w:rPr>
          <w:sz w:val="16"/>
        </w:rPr>
        <w:t xml:space="preserve">nited </w:t>
      </w:r>
      <w:r w:rsidRPr="00BE3424">
        <w:rPr>
          <w:rStyle w:val="Emphasis"/>
          <w:highlight w:val="cyan"/>
        </w:rPr>
        <w:t>S</w:t>
      </w:r>
      <w:r w:rsidRPr="005270CC">
        <w:rPr>
          <w:sz w:val="16"/>
        </w:rPr>
        <w:t xml:space="preserve">tates. </w:t>
      </w:r>
      <w:r w:rsidRPr="00437240">
        <w:rPr>
          <w:rStyle w:val="StyleUnderline"/>
        </w:rPr>
        <w:t xml:space="preserve">China’s </w:t>
      </w:r>
      <w:r w:rsidRPr="00437240">
        <w:rPr>
          <w:rStyle w:val="Emphasis"/>
        </w:rPr>
        <w:t>Machiavellian policies</w:t>
      </w:r>
      <w:r w:rsidRPr="005270CC">
        <w:rPr>
          <w:sz w:val="16"/>
        </w:rPr>
        <w:t xml:space="preserve"> and actions </w:t>
      </w:r>
      <w:r w:rsidRPr="00437240">
        <w:rPr>
          <w:rStyle w:val="StyleUnderline"/>
        </w:rPr>
        <w:t>at home and abroad have turned a</w:t>
      </w:r>
      <w:r w:rsidRPr="005270CC">
        <w:rPr>
          <w:sz w:val="16"/>
        </w:rPr>
        <w:t xml:space="preserve">n otherwise naturally complementary </w:t>
      </w:r>
      <w:r w:rsidRPr="00437240">
        <w:rPr>
          <w:rStyle w:val="StyleUnderline"/>
        </w:rPr>
        <w:t>Sino-American</w:t>
      </w:r>
      <w:r w:rsidRPr="005270CC">
        <w:rPr>
          <w:sz w:val="16"/>
        </w:rPr>
        <w:t xml:space="preserve"> economic </w:t>
      </w:r>
      <w:r w:rsidRPr="00437240">
        <w:rPr>
          <w:rStyle w:val="StyleUnderline"/>
        </w:rPr>
        <w:t>relationship into a</w:t>
      </w:r>
      <w:r w:rsidRPr="005270CC">
        <w:rPr>
          <w:sz w:val="16"/>
        </w:rPr>
        <w:t xml:space="preserve"> near </w:t>
      </w:r>
      <w:r w:rsidRPr="00437240">
        <w:rPr>
          <w:rStyle w:val="Emphasis"/>
        </w:rPr>
        <w:t>zero-sum</w:t>
      </w:r>
      <w:r w:rsidRPr="005270CC">
        <w:rPr>
          <w:sz w:val="16"/>
        </w:rPr>
        <w:t xml:space="preserve">, if not already a zero-sum, </w:t>
      </w:r>
      <w:r w:rsidRPr="00437240">
        <w:rPr>
          <w:rStyle w:val="StyleUnderline"/>
        </w:rPr>
        <w:t>competition for</w:t>
      </w:r>
      <w:r w:rsidRPr="005270CC">
        <w:rPr>
          <w:sz w:val="16"/>
        </w:rPr>
        <w:t xml:space="preserve"> market, jobs, technology, and financial </w:t>
      </w:r>
      <w:r w:rsidRPr="00BE3424">
        <w:rPr>
          <w:rStyle w:val="Emphasis"/>
          <w:highlight w:val="cyan"/>
        </w:rPr>
        <w:t>primacy</w:t>
      </w:r>
      <w:r w:rsidRPr="00437240">
        <w:rPr>
          <w:rStyle w:val="StyleUnderline"/>
        </w:rPr>
        <w:t>. Beijing</w:t>
      </w:r>
      <w:r w:rsidRPr="005270CC">
        <w:rPr>
          <w:sz w:val="16"/>
        </w:rPr>
        <w:t xml:space="preserve"> now </w:t>
      </w:r>
      <w:r w:rsidRPr="00437240">
        <w:rPr>
          <w:rStyle w:val="StyleUnderline"/>
        </w:rPr>
        <w:t xml:space="preserve">openly </w:t>
      </w:r>
      <w:r w:rsidRPr="00437240">
        <w:rPr>
          <w:rStyle w:val="Emphasis"/>
        </w:rPr>
        <w:t>flexes its</w:t>
      </w:r>
      <w:r w:rsidRPr="005270CC">
        <w:rPr>
          <w:sz w:val="16"/>
        </w:rPr>
        <w:t xml:space="preserve"> new </w:t>
      </w:r>
      <w:r w:rsidRPr="00437240">
        <w:rPr>
          <w:rStyle w:val="Emphasis"/>
        </w:rPr>
        <w:t>muscles</w:t>
      </w:r>
      <w:r w:rsidRPr="00437240">
        <w:rPr>
          <w:rStyle w:val="StyleUnderline"/>
        </w:rPr>
        <w:t xml:space="preserve"> in its neighborhood</w:t>
      </w:r>
      <w:r w:rsidRPr="005270CC">
        <w:rPr>
          <w:sz w:val="16"/>
        </w:rPr>
        <w:t xml:space="preserve"> and beyond </w:t>
      </w:r>
      <w:r w:rsidRPr="00BE3424">
        <w:rPr>
          <w:rStyle w:val="StyleUnderline"/>
          <w:highlight w:val="cyan"/>
        </w:rPr>
        <w:t>to</w:t>
      </w:r>
      <w:r w:rsidRPr="00437240">
        <w:rPr>
          <w:rStyle w:val="StyleUnderline"/>
        </w:rPr>
        <w:t xml:space="preserve"> resist</w:t>
      </w:r>
      <w:r w:rsidRPr="005270CC">
        <w:rPr>
          <w:sz w:val="16"/>
        </w:rPr>
        <w:t xml:space="preserve">, reduce, </w:t>
      </w:r>
      <w:r w:rsidRPr="00437240">
        <w:rPr>
          <w:rStyle w:val="StyleUnderline"/>
        </w:rPr>
        <w:t xml:space="preserve">and </w:t>
      </w:r>
      <w:r w:rsidRPr="00BE3424">
        <w:rPr>
          <w:rStyle w:val="Emphasis"/>
          <w:highlight w:val="cyan"/>
        </w:rPr>
        <w:t>replace</w:t>
      </w:r>
      <w:r w:rsidRPr="00437240">
        <w:rPr>
          <w:rStyle w:val="StyleUnderline"/>
        </w:rPr>
        <w:t xml:space="preserve"> American </w:t>
      </w:r>
      <w:r w:rsidRPr="00437240">
        <w:rPr>
          <w:rStyle w:val="Emphasis"/>
        </w:rPr>
        <w:t>leadership</w:t>
      </w:r>
      <w:r w:rsidRPr="005270CC">
        <w:rPr>
          <w:sz w:val="16"/>
        </w:rPr>
        <w:t xml:space="preserve"> and presence </w:t>
      </w:r>
      <w:r w:rsidRPr="00437240">
        <w:rPr>
          <w:rStyle w:val="StyleUnderline"/>
        </w:rPr>
        <w:t xml:space="preserve">everywhere possible, seeking to </w:t>
      </w:r>
      <w:r w:rsidRPr="00437240">
        <w:rPr>
          <w:rStyle w:val="Emphasis"/>
        </w:rPr>
        <w:t>undermine</w:t>
      </w:r>
      <w:r w:rsidRPr="00437240">
        <w:rPr>
          <w:rStyle w:val="StyleUnderline"/>
        </w:rPr>
        <w:t xml:space="preserve"> </w:t>
      </w:r>
      <w:r w:rsidRPr="00BE3424">
        <w:rPr>
          <w:rStyle w:val="StyleUnderline"/>
          <w:highlight w:val="cyan"/>
        </w:rPr>
        <w:t>the</w:t>
      </w:r>
      <w:r w:rsidRPr="00437240">
        <w:rPr>
          <w:rStyle w:val="StyleUnderline"/>
        </w:rPr>
        <w:t xml:space="preserve"> U.S.-led </w:t>
      </w:r>
      <w:r w:rsidRPr="00BE3424">
        <w:rPr>
          <w:rStyle w:val="Emphasis"/>
          <w:highlight w:val="cyan"/>
        </w:rPr>
        <w:t>international</w:t>
      </w:r>
      <w:r w:rsidRPr="005270CC">
        <w:rPr>
          <w:sz w:val="16"/>
        </w:rPr>
        <w:t xml:space="preserve"> economic </w:t>
      </w:r>
      <w:r w:rsidRPr="00BE3424">
        <w:rPr>
          <w:rStyle w:val="Emphasis"/>
          <w:highlight w:val="cyan"/>
        </w:rPr>
        <w:t>order</w:t>
      </w:r>
      <w:r w:rsidRPr="00BE3424">
        <w:rPr>
          <w:rStyle w:val="StyleUnderline"/>
          <w:highlight w:val="cyan"/>
        </w:rPr>
        <w:t xml:space="preserve"> and</w:t>
      </w:r>
      <w:r w:rsidRPr="00437240">
        <w:rPr>
          <w:rStyle w:val="StyleUnderline"/>
        </w:rPr>
        <w:t xml:space="preserve"> American-anchored </w:t>
      </w:r>
      <w:r w:rsidRPr="00437240">
        <w:rPr>
          <w:rStyle w:val="Emphasis"/>
        </w:rPr>
        <w:t xml:space="preserve">collective </w:t>
      </w:r>
      <w:r w:rsidRPr="00BE3424">
        <w:rPr>
          <w:rStyle w:val="Emphasis"/>
          <w:highlight w:val="cyan"/>
        </w:rPr>
        <w:t>security</w:t>
      </w:r>
      <w:r w:rsidRPr="00437240">
        <w:rPr>
          <w:rStyle w:val="StyleUnderline"/>
        </w:rPr>
        <w:t xml:space="preserve"> arrangements</w:t>
      </w:r>
      <w:r w:rsidRPr="005270CC">
        <w:rPr>
          <w:sz w:val="16"/>
        </w:rPr>
        <w:t>. The PRC has been burning billions, for example, hoping to replace the U.S. dollar with the over-printed Chinese Renminbi (RMB). Extraordinarily heavy extraction of its own economy, the world’s second largest, and its enormous foreign currency reserve resulting from the gross imbalance in U.S.-China trade have enabled the PRC to massively expand its military. That military is already the world’s second largest; its navy, for example, is projected to soon surpass the U.S. Navy in fleet tonnage. At the same time, massive but opaque spending sprees has allowed the PRC to actively procure power and proxies even inside the United States, positioning Beijing to reshape international opinions and norms more easily than ever.</w:t>
      </w:r>
    </w:p>
    <w:p w14:paraId="3C95F2FD" w14:textId="77777777" w:rsidR="00B44E40" w:rsidRPr="005270CC" w:rsidRDefault="00B44E40" w:rsidP="00B44E40">
      <w:pPr>
        <w:rPr>
          <w:sz w:val="16"/>
        </w:rPr>
      </w:pPr>
      <w:r w:rsidRPr="005270CC">
        <w:rPr>
          <w:sz w:val="16"/>
        </w:rPr>
        <w:t xml:space="preserve">What is less known, perhaps, is that </w:t>
      </w:r>
      <w:r w:rsidRPr="00A37776">
        <w:rPr>
          <w:rStyle w:val="StyleUnderline"/>
        </w:rPr>
        <w:t xml:space="preserve">the </w:t>
      </w:r>
      <w:r w:rsidRPr="00A37776">
        <w:rPr>
          <w:rStyle w:val="Emphasis"/>
        </w:rPr>
        <w:t xml:space="preserve">rising </w:t>
      </w:r>
      <w:r w:rsidRPr="00BE3424">
        <w:rPr>
          <w:rStyle w:val="Emphasis"/>
          <w:highlight w:val="cyan"/>
        </w:rPr>
        <w:t>PRC</w:t>
      </w:r>
      <w:r w:rsidRPr="005270CC">
        <w:rPr>
          <w:sz w:val="16"/>
        </w:rPr>
        <w:t xml:space="preserve"> state also </w:t>
      </w:r>
      <w:r w:rsidRPr="00BE3424">
        <w:rPr>
          <w:rStyle w:val="StyleUnderline"/>
          <w:highlight w:val="cyan"/>
        </w:rPr>
        <w:t xml:space="preserve">seeks an </w:t>
      </w:r>
      <w:r w:rsidRPr="00BE3424">
        <w:rPr>
          <w:rStyle w:val="Emphasis"/>
          <w:highlight w:val="cyan"/>
        </w:rPr>
        <w:t>overhaul</w:t>
      </w:r>
      <w:r w:rsidRPr="00BE3424">
        <w:rPr>
          <w:rStyle w:val="StyleUnderline"/>
          <w:highlight w:val="cyan"/>
        </w:rPr>
        <w:t xml:space="preserve"> of</w:t>
      </w:r>
      <w:r w:rsidRPr="00A37776">
        <w:rPr>
          <w:rStyle w:val="StyleUnderline"/>
        </w:rPr>
        <w:t xml:space="preserve"> the </w:t>
      </w:r>
      <w:r w:rsidRPr="00A37776">
        <w:rPr>
          <w:rStyle w:val="Emphasis"/>
        </w:rPr>
        <w:t>very world order</w:t>
      </w:r>
      <w:r w:rsidRPr="00A37776">
        <w:rPr>
          <w:rStyle w:val="StyleUnderline"/>
        </w:rPr>
        <w:t xml:space="preserve"> that</w:t>
      </w:r>
      <w:r w:rsidRPr="005270CC">
        <w:rPr>
          <w:sz w:val="16"/>
        </w:rPr>
        <w:t xml:space="preserve"> has </w:t>
      </w:r>
      <w:r w:rsidRPr="00A37776">
        <w:rPr>
          <w:rStyle w:val="StyleUnderline"/>
        </w:rPr>
        <w:t xml:space="preserve">enabled the </w:t>
      </w:r>
      <w:r w:rsidRPr="00A37776">
        <w:rPr>
          <w:rStyle w:val="Emphasis"/>
        </w:rPr>
        <w:t>greatest advances</w:t>
      </w:r>
      <w:r w:rsidRPr="00A37776">
        <w:rPr>
          <w:rStyle w:val="StyleUnderline"/>
        </w:rPr>
        <w:t xml:space="preserve"> of human civilization</w:t>
      </w:r>
      <w:r w:rsidRPr="005270CC">
        <w:rPr>
          <w:sz w:val="16"/>
        </w:rPr>
        <w:t xml:space="preserve"> over the past few centuries – </w:t>
      </w:r>
      <w:r w:rsidRPr="00A37776">
        <w:rPr>
          <w:rStyle w:val="StyleUnderline"/>
        </w:rPr>
        <w:t xml:space="preserve">the Westphalian system of </w:t>
      </w:r>
      <w:r w:rsidRPr="00BE3424">
        <w:rPr>
          <w:rStyle w:val="Emphasis"/>
          <w:highlight w:val="cyan"/>
        </w:rPr>
        <w:t>nation-states</w:t>
      </w:r>
      <w:r w:rsidRPr="005270CC">
        <w:rPr>
          <w:sz w:val="16"/>
        </w:rPr>
        <w:t xml:space="preserve">. This world order was codified in the 17th century, expanded to a global scale in the 20th century, and now is in its post-World War II and post-Cold War iteration — </w:t>
      </w:r>
      <w:r w:rsidRPr="00A37776">
        <w:rPr>
          <w:rStyle w:val="StyleUnderline"/>
        </w:rPr>
        <w:t xml:space="preserve">the so-called </w:t>
      </w:r>
      <w:r w:rsidRPr="00A37776">
        <w:rPr>
          <w:rStyle w:val="Emphasis"/>
        </w:rPr>
        <w:t>America-led L</w:t>
      </w:r>
      <w:r w:rsidRPr="005270CC">
        <w:rPr>
          <w:sz w:val="16"/>
        </w:rPr>
        <w:t xml:space="preserve">iberal </w:t>
      </w:r>
      <w:r w:rsidRPr="00A37776">
        <w:rPr>
          <w:rStyle w:val="Emphasis"/>
        </w:rPr>
        <w:t>I</w:t>
      </w:r>
      <w:r w:rsidRPr="005270CC">
        <w:rPr>
          <w:sz w:val="16"/>
        </w:rPr>
        <w:t xml:space="preserve">nternational </w:t>
      </w:r>
      <w:r w:rsidRPr="00A37776">
        <w:rPr>
          <w:rStyle w:val="Emphasis"/>
        </w:rPr>
        <w:t>O</w:t>
      </w:r>
      <w:r w:rsidRPr="005270CC">
        <w:rPr>
          <w:sz w:val="16"/>
        </w:rPr>
        <w:t xml:space="preserve">rder (LIO). </w:t>
      </w:r>
      <w:r w:rsidRPr="00A37776">
        <w:rPr>
          <w:rStyle w:val="StyleUnderline"/>
        </w:rPr>
        <w:t xml:space="preserve">The rise of Chinese power, under the </w:t>
      </w:r>
      <w:r w:rsidRPr="00A37776">
        <w:rPr>
          <w:rStyle w:val="Emphasis"/>
        </w:rPr>
        <w:t>autocracy</w:t>
      </w:r>
      <w:r w:rsidRPr="00A37776">
        <w:rPr>
          <w:rStyle w:val="StyleUnderline"/>
        </w:rPr>
        <w:t xml:space="preserve"> of the </w:t>
      </w:r>
      <w:r w:rsidRPr="00A37776">
        <w:rPr>
          <w:rStyle w:val="Emphasis"/>
        </w:rPr>
        <w:t>C</w:t>
      </w:r>
      <w:r w:rsidRPr="005270CC">
        <w:rPr>
          <w:sz w:val="16"/>
        </w:rPr>
        <w:t xml:space="preserve">hinese </w:t>
      </w:r>
      <w:r w:rsidRPr="00A37776">
        <w:rPr>
          <w:rStyle w:val="Emphasis"/>
        </w:rPr>
        <w:t>C</w:t>
      </w:r>
      <w:r w:rsidRPr="005270CC">
        <w:rPr>
          <w:sz w:val="16"/>
        </w:rPr>
        <w:t xml:space="preserve">ommunist </w:t>
      </w:r>
      <w:r w:rsidRPr="00A37776">
        <w:rPr>
          <w:rStyle w:val="Emphasis"/>
        </w:rPr>
        <w:t>P</w:t>
      </w:r>
      <w:r w:rsidRPr="005270CC">
        <w:rPr>
          <w:sz w:val="16"/>
        </w:rPr>
        <w:t xml:space="preserve">arty (CCP), </w:t>
      </w:r>
      <w:r w:rsidRPr="00A37776">
        <w:rPr>
          <w:rStyle w:val="StyleUnderline"/>
        </w:rPr>
        <w:t xml:space="preserve">is not just </w:t>
      </w:r>
      <w:r w:rsidRPr="001B3879">
        <w:rPr>
          <w:rStyle w:val="StyleUnderline"/>
        </w:rPr>
        <w:t>contesting</w:t>
      </w:r>
      <w:r w:rsidRPr="005270CC">
        <w:rPr>
          <w:sz w:val="16"/>
        </w:rPr>
        <w:t xml:space="preserve"> U.S. national security and </w:t>
      </w:r>
      <w:r w:rsidRPr="00A37776">
        <w:rPr>
          <w:rStyle w:val="StyleUnderline"/>
        </w:rPr>
        <w:t>American global leadership but</w:t>
      </w:r>
      <w:r w:rsidRPr="005270CC">
        <w:rPr>
          <w:sz w:val="16"/>
        </w:rPr>
        <w:t xml:space="preserve"> also </w:t>
      </w:r>
      <w:r w:rsidRPr="00A37776">
        <w:rPr>
          <w:rStyle w:val="StyleUnderline"/>
        </w:rPr>
        <w:t xml:space="preserve">the </w:t>
      </w:r>
      <w:r w:rsidRPr="00A37776">
        <w:rPr>
          <w:rStyle w:val="Emphasis"/>
        </w:rPr>
        <w:t>existing world order</w:t>
      </w:r>
      <w:r w:rsidRPr="00A37776">
        <w:rPr>
          <w:rStyle w:val="StyleUnderline"/>
        </w:rPr>
        <w:t xml:space="preserve">. Never since the heyday of the Cold War has the world seen such a </w:t>
      </w:r>
      <w:r w:rsidRPr="00A37776">
        <w:rPr>
          <w:rStyle w:val="Emphasis"/>
        </w:rPr>
        <w:t>full challenge</w:t>
      </w:r>
      <w:r w:rsidRPr="00A37776">
        <w:rPr>
          <w:rStyle w:val="StyleUnderline"/>
        </w:rPr>
        <w:t xml:space="preserve"> to the </w:t>
      </w:r>
      <w:r w:rsidRPr="00A37776">
        <w:rPr>
          <w:rStyle w:val="Emphasis"/>
        </w:rPr>
        <w:t>U</w:t>
      </w:r>
      <w:r w:rsidRPr="005270CC">
        <w:rPr>
          <w:sz w:val="16"/>
        </w:rPr>
        <w:t xml:space="preserve">nited </w:t>
      </w:r>
      <w:r w:rsidRPr="00A37776">
        <w:rPr>
          <w:rStyle w:val="Emphasis"/>
        </w:rPr>
        <w:t>S</w:t>
      </w:r>
      <w:r w:rsidRPr="005270CC">
        <w:rPr>
          <w:sz w:val="16"/>
        </w:rPr>
        <w:t xml:space="preserve">tates </w:t>
      </w:r>
      <w:r w:rsidRPr="00A37776">
        <w:rPr>
          <w:rStyle w:val="StyleUnderline"/>
        </w:rPr>
        <w:t>and</w:t>
      </w:r>
      <w:r w:rsidRPr="005270CC">
        <w:rPr>
          <w:sz w:val="16"/>
        </w:rPr>
        <w:t xml:space="preserve"> to </w:t>
      </w:r>
      <w:r w:rsidRPr="00A37776">
        <w:rPr>
          <w:rStyle w:val="StyleUnderline"/>
        </w:rPr>
        <w:t>the Westphalian system</w:t>
      </w:r>
      <w:r w:rsidRPr="005270CC">
        <w:rPr>
          <w:sz w:val="16"/>
        </w:rPr>
        <w:t>.</w:t>
      </w:r>
    </w:p>
    <w:p w14:paraId="5F97B16B" w14:textId="77777777" w:rsidR="00B44E40" w:rsidRPr="005270CC" w:rsidRDefault="00B44E40" w:rsidP="00B44E40">
      <w:pPr>
        <w:rPr>
          <w:sz w:val="16"/>
        </w:rPr>
      </w:pPr>
      <w:r w:rsidRPr="00A37776">
        <w:rPr>
          <w:rStyle w:val="StyleUnderline"/>
        </w:rPr>
        <w:t>The CCP is leading</w:t>
      </w:r>
      <w:r w:rsidRPr="005270CC">
        <w:rPr>
          <w:sz w:val="16"/>
        </w:rPr>
        <w:t xml:space="preserve"> the PRC </w:t>
      </w:r>
      <w:r w:rsidRPr="00A37776">
        <w:rPr>
          <w:rStyle w:val="StyleUnderline"/>
        </w:rPr>
        <w:t>toward</w:t>
      </w:r>
      <w:r w:rsidRPr="005270CC">
        <w:rPr>
          <w:sz w:val="16"/>
        </w:rPr>
        <w:t xml:space="preserve"> a Chinese Dream of a world order in its own image, which I call </w:t>
      </w:r>
      <w:r w:rsidRPr="001B3879">
        <w:rPr>
          <w:rStyle w:val="StyleUnderline"/>
        </w:rPr>
        <w:t xml:space="preserve">the </w:t>
      </w:r>
      <w:r w:rsidRPr="001B3879">
        <w:rPr>
          <w:rStyle w:val="Emphasis"/>
        </w:rPr>
        <w:t>China Order</w:t>
      </w:r>
      <w:r w:rsidRPr="005270CC">
        <w:rPr>
          <w:sz w:val="16"/>
        </w:rPr>
        <w:t xml:space="preserve">. The China Order is a millennia-old political tradition and ideology that mandates </w:t>
      </w:r>
      <w:r w:rsidRPr="00A37776">
        <w:rPr>
          <w:rStyle w:val="StyleUnderline"/>
        </w:rPr>
        <w:t>a unitary, authoritarian</w:t>
      </w:r>
      <w:r w:rsidRPr="005270CC">
        <w:rPr>
          <w:sz w:val="16"/>
        </w:rPr>
        <w:t xml:space="preserve"> (often totalitarian), </w:t>
      </w:r>
      <w:r w:rsidRPr="00A37776">
        <w:rPr>
          <w:rStyle w:val="StyleUnderline"/>
        </w:rPr>
        <w:t xml:space="preserve">omnipotent and omnipresent government for the </w:t>
      </w:r>
      <w:r w:rsidRPr="00A37776">
        <w:rPr>
          <w:rStyle w:val="Emphasis"/>
        </w:rPr>
        <w:t>whole</w:t>
      </w:r>
      <w:r w:rsidRPr="005270CC">
        <w:rPr>
          <w:sz w:val="16"/>
        </w:rPr>
        <w:t xml:space="preserve"> known </w:t>
      </w:r>
      <w:r w:rsidRPr="00A37776">
        <w:rPr>
          <w:rStyle w:val="Emphasis"/>
        </w:rPr>
        <w:t>world</w:t>
      </w:r>
      <w:r w:rsidRPr="005270CC">
        <w:rPr>
          <w:sz w:val="16"/>
        </w:rPr>
        <w:t xml:space="preserve">. This alternative world order has had a variety of euphemisms in the long history of China: from tinaxia yitong (unification of all under heaven) and shijie datong (world’s grand harmony) in the imperial past, to Mao Zedong’s world solidarity for Communist revolution only forty years ago, to now Xi Jinping’s community of common human destiny. The China Order has powerfully revived to guide rising PRC power, under the banner of a Chinese version of globalization, ingeniously taking advantage of the various calls in our time for </w:t>
      </w:r>
      <w:r w:rsidRPr="00A37776">
        <w:rPr>
          <w:rStyle w:val="StyleUnderline"/>
        </w:rPr>
        <w:t xml:space="preserve">global </w:t>
      </w:r>
      <w:r w:rsidRPr="00BE3424">
        <w:rPr>
          <w:rStyle w:val="StyleUnderline"/>
          <w:highlight w:val="cyan"/>
        </w:rPr>
        <w:t>governance</w:t>
      </w:r>
      <w:r w:rsidRPr="005270CC">
        <w:rPr>
          <w:sz w:val="16"/>
        </w:rPr>
        <w:t xml:space="preserve"> to </w:t>
      </w:r>
      <w:r w:rsidRPr="00BE3424">
        <w:rPr>
          <w:rStyle w:val="StyleUnderline"/>
          <w:highlight w:val="cyan"/>
        </w:rPr>
        <w:t>address</w:t>
      </w:r>
      <w:r w:rsidRPr="00A37776">
        <w:rPr>
          <w:rStyle w:val="StyleUnderline"/>
        </w:rPr>
        <w:t xml:space="preserve"> </w:t>
      </w:r>
      <w:r w:rsidRPr="00A37776">
        <w:rPr>
          <w:rStyle w:val="Emphasis"/>
        </w:rPr>
        <w:t xml:space="preserve">transnational </w:t>
      </w:r>
      <w:r w:rsidRPr="00AE50AA">
        <w:rPr>
          <w:rStyle w:val="Emphasis"/>
        </w:rPr>
        <w:t>issues</w:t>
      </w:r>
      <w:r w:rsidRPr="00AE50AA">
        <w:rPr>
          <w:rStyle w:val="StyleUnderline"/>
        </w:rPr>
        <w:t xml:space="preserve"> such as </w:t>
      </w:r>
      <w:r w:rsidRPr="00BE3424">
        <w:rPr>
          <w:rStyle w:val="Emphasis"/>
          <w:highlight w:val="cyan"/>
        </w:rPr>
        <w:t>climate</w:t>
      </w:r>
      <w:r w:rsidRPr="00A37776">
        <w:rPr>
          <w:rStyle w:val="Emphasis"/>
        </w:rPr>
        <w:t xml:space="preserve"> change</w:t>
      </w:r>
      <w:r w:rsidRPr="00A37776">
        <w:rPr>
          <w:rStyle w:val="StyleUnderline"/>
        </w:rPr>
        <w:t xml:space="preserve">, </w:t>
      </w:r>
      <w:r w:rsidRPr="00BE3424">
        <w:rPr>
          <w:rStyle w:val="Emphasis"/>
          <w:highlight w:val="cyan"/>
        </w:rPr>
        <w:t>inequality</w:t>
      </w:r>
      <w:r w:rsidRPr="00BE3424">
        <w:rPr>
          <w:rStyle w:val="StyleUnderline"/>
          <w:highlight w:val="cyan"/>
        </w:rPr>
        <w:t xml:space="preserve">, </w:t>
      </w:r>
      <w:r w:rsidRPr="00BE3424">
        <w:rPr>
          <w:rStyle w:val="Emphasis"/>
          <w:highlight w:val="cyan"/>
        </w:rPr>
        <w:t>epidemics</w:t>
      </w:r>
      <w:r w:rsidRPr="00BE3424">
        <w:rPr>
          <w:rStyle w:val="StyleUnderline"/>
          <w:highlight w:val="cyan"/>
        </w:rPr>
        <w:t xml:space="preserve">, and </w:t>
      </w:r>
      <w:r w:rsidRPr="00BE3424">
        <w:rPr>
          <w:rStyle w:val="Emphasis"/>
          <w:highlight w:val="cyan"/>
        </w:rPr>
        <w:t>terrorism</w:t>
      </w:r>
      <w:r w:rsidRPr="005270CC">
        <w:rPr>
          <w:sz w:val="16"/>
        </w:rPr>
        <w:t>.</w:t>
      </w:r>
    </w:p>
    <w:p w14:paraId="597E4A15" w14:textId="77777777" w:rsidR="00B44E40" w:rsidRPr="005270CC" w:rsidRDefault="00B44E40" w:rsidP="00B44E40">
      <w:pPr>
        <w:rPr>
          <w:sz w:val="16"/>
        </w:rPr>
      </w:pPr>
      <w:r w:rsidRPr="00A37776">
        <w:rPr>
          <w:rStyle w:val="StyleUnderline"/>
        </w:rPr>
        <w:t xml:space="preserve">This </w:t>
      </w:r>
      <w:r w:rsidRPr="00BE3424">
        <w:rPr>
          <w:rStyle w:val="StyleUnderline"/>
          <w:highlight w:val="cyan"/>
        </w:rPr>
        <w:t>China</w:t>
      </w:r>
      <w:r w:rsidRPr="00A37776">
        <w:rPr>
          <w:rStyle w:val="StyleUnderline"/>
        </w:rPr>
        <w:t xml:space="preserve"> </w:t>
      </w:r>
      <w:r w:rsidRPr="00AE50AA">
        <w:rPr>
          <w:rStyle w:val="StyleUnderline"/>
        </w:rPr>
        <w:t>Order is</w:t>
      </w:r>
      <w:r w:rsidRPr="00AE50AA">
        <w:rPr>
          <w:sz w:val="16"/>
        </w:rPr>
        <w:t xml:space="preserve"> no</w:t>
      </w:r>
      <w:r w:rsidRPr="005270CC">
        <w:rPr>
          <w:sz w:val="16"/>
        </w:rPr>
        <w:t xml:space="preserve">rmatively and practically </w:t>
      </w:r>
      <w:r w:rsidRPr="00BE3424">
        <w:rPr>
          <w:rStyle w:val="StyleUnderline"/>
          <w:highlight w:val="cyan"/>
        </w:rPr>
        <w:t>at</w:t>
      </w:r>
      <w:r w:rsidRPr="00A37776">
        <w:rPr>
          <w:rStyle w:val="StyleUnderline"/>
        </w:rPr>
        <w:t xml:space="preserve"> </w:t>
      </w:r>
      <w:r w:rsidRPr="00A37776">
        <w:rPr>
          <w:rStyle w:val="Emphasis"/>
        </w:rPr>
        <w:t xml:space="preserve">fundamental </w:t>
      </w:r>
      <w:r w:rsidRPr="00BE3424">
        <w:rPr>
          <w:rStyle w:val="Emphasis"/>
          <w:highlight w:val="cyan"/>
        </w:rPr>
        <w:t>odds</w:t>
      </w:r>
      <w:r w:rsidRPr="00BE3424">
        <w:rPr>
          <w:rStyle w:val="StyleUnderline"/>
          <w:highlight w:val="cyan"/>
        </w:rPr>
        <w:t xml:space="preserve"> with the </w:t>
      </w:r>
      <w:r w:rsidRPr="00BE3424">
        <w:rPr>
          <w:rStyle w:val="Emphasis"/>
          <w:highlight w:val="cyan"/>
        </w:rPr>
        <w:t>LIO</w:t>
      </w:r>
      <w:r w:rsidRPr="005270CC">
        <w:rPr>
          <w:sz w:val="16"/>
        </w:rPr>
        <w:t xml:space="preserve"> version of the Westphalia system </w:t>
      </w:r>
      <w:r w:rsidRPr="00A37776">
        <w:rPr>
          <w:rStyle w:val="StyleUnderline"/>
        </w:rPr>
        <w:t>that enshrines</w:t>
      </w:r>
      <w:r w:rsidRPr="005270CC">
        <w:rPr>
          <w:sz w:val="16"/>
        </w:rPr>
        <w:t xml:space="preserve"> comparison and competition among </w:t>
      </w:r>
      <w:r w:rsidRPr="00A37776">
        <w:rPr>
          <w:rStyle w:val="StyleUnderline"/>
        </w:rPr>
        <w:t xml:space="preserve">nations </w:t>
      </w:r>
      <w:r w:rsidRPr="00A37776">
        <w:rPr>
          <w:rStyle w:val="Emphasis"/>
        </w:rPr>
        <w:t>coexisting</w:t>
      </w:r>
      <w:r w:rsidRPr="00A37776">
        <w:rPr>
          <w:rStyle w:val="StyleUnderline"/>
        </w:rPr>
        <w:t xml:space="preserve"> with equal sovereignty</w:t>
      </w:r>
      <w:r w:rsidRPr="005270CC">
        <w:rPr>
          <w:sz w:val="16"/>
        </w:rPr>
        <w:t xml:space="preserve">. The China Order has been widely addictive to the powerful and ambitious in history, whether they have been ethnically Han or not. It has been highly effective in practice, in great part because it became deeply legitimized and internalized in elite Chinese culture over many centuries. The China Order is now the sole acceptable model of the world under the authoritarianism known as the Qin-Han polity that the PRC now practices. But under this world order, as documented </w:t>
      </w:r>
      <w:r w:rsidRPr="00AE50AA">
        <w:rPr>
          <w:sz w:val="16"/>
        </w:rPr>
        <w:t xml:space="preserve">by </w:t>
      </w:r>
      <w:r w:rsidRPr="00AE50AA">
        <w:rPr>
          <w:rStyle w:val="StyleUnderline"/>
        </w:rPr>
        <w:t>The China Order</w:t>
      </w:r>
      <w:r w:rsidRPr="00AE50AA">
        <w:rPr>
          <w:sz w:val="16"/>
        </w:rPr>
        <w:t xml:space="preserve"> (#ad), human civilization </w:t>
      </w:r>
      <w:r w:rsidRPr="00AE50AA">
        <w:rPr>
          <w:rStyle w:val="StyleUnderline"/>
        </w:rPr>
        <w:t xml:space="preserve">is socio-economically very </w:t>
      </w:r>
      <w:r w:rsidRPr="00AE50AA">
        <w:rPr>
          <w:rStyle w:val="Emphasis"/>
        </w:rPr>
        <w:t>suboptimal</w:t>
      </w:r>
      <w:r w:rsidRPr="00AE50AA">
        <w:rPr>
          <w:rStyle w:val="StyleUnderline"/>
        </w:rPr>
        <w:t xml:space="preserve"> and </w:t>
      </w:r>
      <w:r w:rsidRPr="00AE50AA">
        <w:rPr>
          <w:rStyle w:val="Emphasis"/>
        </w:rPr>
        <w:t>hopelessly stagnant</w:t>
      </w:r>
      <w:r w:rsidRPr="00AE50AA">
        <w:rPr>
          <w:sz w:val="16"/>
        </w:rPr>
        <w:t>, inevitably shortchanging the lives of just about everyone, especially nonelites, as the tragic and often catastrophic history of Eastern Eurasia under the China Order before the nineteenth century amply demonstrates.</w:t>
      </w:r>
    </w:p>
    <w:p w14:paraId="5CECFD44" w14:textId="77777777" w:rsidR="00B44E40" w:rsidRPr="005270CC" w:rsidRDefault="00B44E40" w:rsidP="00B44E40">
      <w:pPr>
        <w:rPr>
          <w:sz w:val="16"/>
        </w:rPr>
      </w:pPr>
      <w:r w:rsidRPr="005270CC">
        <w:rPr>
          <w:sz w:val="16"/>
        </w:rPr>
        <w:t xml:space="preserve">Since 1949, when the PRC restored traditional Chinese autocracy under the guise of imported Marxism-Leninism, </w:t>
      </w:r>
      <w:r w:rsidRPr="00A37776">
        <w:rPr>
          <w:rStyle w:val="StyleUnderline"/>
        </w:rPr>
        <w:t xml:space="preserve">the CCP has been </w:t>
      </w:r>
      <w:r w:rsidRPr="00A37776">
        <w:rPr>
          <w:rStyle w:val="Emphasis"/>
        </w:rPr>
        <w:t>ceaselessly</w:t>
      </w:r>
      <w:r w:rsidRPr="005270CC">
        <w:rPr>
          <w:sz w:val="16"/>
        </w:rPr>
        <w:t xml:space="preserve"> and callously </w:t>
      </w:r>
      <w:r w:rsidRPr="00A37776">
        <w:rPr>
          <w:rStyle w:val="StyleUnderline"/>
        </w:rPr>
        <w:t xml:space="preserve">fighting its </w:t>
      </w:r>
      <w:r w:rsidRPr="00A37776">
        <w:rPr>
          <w:rStyle w:val="Emphasis"/>
        </w:rPr>
        <w:t>own people</w:t>
      </w:r>
      <w:r w:rsidRPr="00A37776">
        <w:rPr>
          <w:rStyle w:val="StyleUnderline"/>
        </w:rPr>
        <w:t xml:space="preserve"> internally and the </w:t>
      </w:r>
      <w:r w:rsidRPr="00A37776">
        <w:rPr>
          <w:rStyle w:val="Emphasis"/>
        </w:rPr>
        <w:t>U</w:t>
      </w:r>
      <w:r w:rsidRPr="005270CC">
        <w:rPr>
          <w:sz w:val="16"/>
        </w:rPr>
        <w:t xml:space="preserve">nited </w:t>
      </w:r>
      <w:r w:rsidRPr="00A37776">
        <w:rPr>
          <w:rStyle w:val="Emphasis"/>
        </w:rPr>
        <w:t>S</w:t>
      </w:r>
      <w:r w:rsidRPr="005270CC">
        <w:rPr>
          <w:sz w:val="16"/>
        </w:rPr>
        <w:t xml:space="preserve">tates </w:t>
      </w:r>
      <w:r w:rsidRPr="00A37776">
        <w:rPr>
          <w:rStyle w:val="StyleUnderline"/>
        </w:rPr>
        <w:t xml:space="preserve">and </w:t>
      </w:r>
      <w:r w:rsidRPr="00A37776">
        <w:rPr>
          <w:rStyle w:val="Emphasis"/>
        </w:rPr>
        <w:t>American allies</w:t>
      </w:r>
      <w:r w:rsidRPr="005270CC">
        <w:rPr>
          <w:sz w:val="16"/>
        </w:rPr>
        <w:t xml:space="preserve"> externally </w:t>
      </w:r>
      <w:r w:rsidRPr="00A37776">
        <w:rPr>
          <w:rStyle w:val="StyleUnderline"/>
        </w:rPr>
        <w:t xml:space="preserve">to preserve its monopoly </w:t>
      </w:r>
      <w:r w:rsidRPr="00A37776">
        <w:rPr>
          <w:rStyle w:val="Emphasis"/>
        </w:rPr>
        <w:t>over power</w:t>
      </w:r>
      <w:r w:rsidRPr="00A37776">
        <w:rPr>
          <w:rStyle w:val="StyleUnderline"/>
        </w:rPr>
        <w:t xml:space="preserve">. Only </w:t>
      </w:r>
      <w:r w:rsidRPr="00A37776">
        <w:rPr>
          <w:rStyle w:val="Emphasis"/>
        </w:rPr>
        <w:t>sheer exhaustion</w:t>
      </w:r>
      <w:r w:rsidRPr="005270CC">
        <w:rPr>
          <w:sz w:val="16"/>
        </w:rPr>
        <w:t xml:space="preserve"> and near collapse </w:t>
      </w:r>
      <w:r w:rsidRPr="00A37776">
        <w:rPr>
          <w:rStyle w:val="StyleUnderline"/>
        </w:rPr>
        <w:t xml:space="preserve">could force the CCP to </w:t>
      </w:r>
      <w:r w:rsidRPr="00A37776">
        <w:rPr>
          <w:rStyle w:val="Emphasis"/>
        </w:rPr>
        <w:t>slow down</w:t>
      </w:r>
      <w:r w:rsidRPr="00A37776">
        <w:rPr>
          <w:rStyle w:val="StyleUnderline"/>
        </w:rPr>
        <w:t xml:space="preserve"> and </w:t>
      </w:r>
      <w:r w:rsidRPr="00A37776">
        <w:rPr>
          <w:rStyle w:val="Emphasis"/>
        </w:rPr>
        <w:t>retreat</w:t>
      </w:r>
      <w:r w:rsidRPr="005270CC">
        <w:rPr>
          <w:sz w:val="16"/>
        </w:rPr>
        <w:t xml:space="preserve">, at home and abroad. External powers have influenced and facilitated the rise of PRC power, but have so far failed to transform the Qin-Han autocracy and its China Order ideal, thus remaining unable to change Beijing’s world views and global pursuits. Various, often false, </w:t>
      </w:r>
      <w:r w:rsidRPr="00A37776">
        <w:rPr>
          <w:rStyle w:val="StyleUnderline"/>
        </w:rPr>
        <w:t>rationalizations have justified</w:t>
      </w:r>
      <w:r w:rsidRPr="005270CC">
        <w:rPr>
          <w:sz w:val="16"/>
        </w:rPr>
        <w:t xml:space="preserve"> the continuation of </w:t>
      </w:r>
      <w:r w:rsidRPr="00A37776">
        <w:rPr>
          <w:rStyle w:val="StyleUnderline"/>
        </w:rPr>
        <w:t>American</w:t>
      </w:r>
      <w:r w:rsidRPr="005270CC">
        <w:rPr>
          <w:sz w:val="16"/>
        </w:rPr>
        <w:t xml:space="preserve">/Western </w:t>
      </w:r>
      <w:r w:rsidRPr="00A37776">
        <w:rPr>
          <w:rStyle w:val="StyleUnderline"/>
        </w:rPr>
        <w:t>engagement with the PRC, which</w:t>
      </w:r>
      <w:r w:rsidRPr="005270CC">
        <w:rPr>
          <w:sz w:val="16"/>
        </w:rPr>
        <w:t xml:space="preserve"> has greatly enriched and </w:t>
      </w:r>
      <w:r w:rsidRPr="00A37776">
        <w:rPr>
          <w:rStyle w:val="Emphasis"/>
        </w:rPr>
        <w:t>enabled</w:t>
      </w:r>
      <w:r w:rsidRPr="00A37776">
        <w:rPr>
          <w:rStyle w:val="StyleUnderline"/>
        </w:rPr>
        <w:t xml:space="preserve"> the CCP to persist in its </w:t>
      </w:r>
      <w:r w:rsidRPr="00BE3424">
        <w:rPr>
          <w:rStyle w:val="Emphasis"/>
          <w:highlight w:val="cyan"/>
        </w:rPr>
        <w:t>consolidation</w:t>
      </w:r>
      <w:r w:rsidRPr="00A37776">
        <w:rPr>
          <w:rStyle w:val="Emphasis"/>
        </w:rPr>
        <w:t xml:space="preserve"> of power</w:t>
      </w:r>
      <w:r w:rsidRPr="00A37776">
        <w:rPr>
          <w:rStyle w:val="StyleUnderline"/>
        </w:rPr>
        <w:t xml:space="preserve">. Beijing’s push for power </w:t>
      </w:r>
      <w:r w:rsidRPr="00BE3424">
        <w:rPr>
          <w:rStyle w:val="StyleUnderline"/>
          <w:highlight w:val="cyan"/>
        </w:rPr>
        <w:t>is</w:t>
      </w:r>
      <w:r w:rsidRPr="005270CC">
        <w:rPr>
          <w:sz w:val="16"/>
        </w:rPr>
        <w:t xml:space="preserve"> nothing personal; it is </w:t>
      </w:r>
      <w:r w:rsidRPr="00A37776">
        <w:rPr>
          <w:rStyle w:val="StyleUnderline"/>
        </w:rPr>
        <w:t>a brand of authoritarianism</w:t>
      </w:r>
      <w:r w:rsidRPr="005270CC">
        <w:rPr>
          <w:sz w:val="16"/>
        </w:rPr>
        <w:t xml:space="preserve"> just happens to be </w:t>
      </w:r>
      <w:r w:rsidRPr="00BE3424">
        <w:rPr>
          <w:rStyle w:val="Emphasis"/>
          <w:highlight w:val="cyan"/>
        </w:rPr>
        <w:t>anchored</w:t>
      </w:r>
      <w:r w:rsidRPr="00BE3424">
        <w:rPr>
          <w:rStyle w:val="StyleUnderline"/>
          <w:highlight w:val="cyan"/>
        </w:rPr>
        <w:t xml:space="preserve"> in</w:t>
      </w:r>
      <w:r w:rsidRPr="00A37776">
        <w:rPr>
          <w:rStyle w:val="StyleUnderline"/>
        </w:rPr>
        <w:t xml:space="preserve"> the</w:t>
      </w:r>
      <w:r w:rsidRPr="005270CC">
        <w:rPr>
          <w:sz w:val="16"/>
        </w:rPr>
        <w:t xml:space="preserve"> remarkably persistent </w:t>
      </w:r>
      <w:r w:rsidRPr="00BE3424">
        <w:rPr>
          <w:rStyle w:val="StyleUnderline"/>
          <w:highlight w:val="cyan"/>
        </w:rPr>
        <w:t xml:space="preserve">belief that </w:t>
      </w:r>
      <w:r w:rsidRPr="00BE3424">
        <w:rPr>
          <w:rStyle w:val="Emphasis"/>
          <w:highlight w:val="cyan"/>
        </w:rPr>
        <w:t>failing</w:t>
      </w:r>
      <w:r w:rsidRPr="00A37776">
        <w:rPr>
          <w:rStyle w:val="Emphasis"/>
        </w:rPr>
        <w:t xml:space="preserve"> to achieve control</w:t>
      </w:r>
      <w:r w:rsidRPr="00A37776">
        <w:rPr>
          <w:rStyle w:val="StyleUnderline"/>
        </w:rPr>
        <w:t xml:space="preserve"> over the whole </w:t>
      </w:r>
      <w:r w:rsidRPr="005270CC">
        <w:rPr>
          <w:sz w:val="16"/>
        </w:rPr>
        <w:t xml:space="preserve">known </w:t>
      </w:r>
      <w:r w:rsidRPr="00A37776">
        <w:rPr>
          <w:rStyle w:val="StyleUnderline"/>
        </w:rPr>
        <w:t xml:space="preserve">world </w:t>
      </w:r>
      <w:r w:rsidRPr="00BE3424">
        <w:rPr>
          <w:rStyle w:val="StyleUnderline"/>
          <w:highlight w:val="cyan"/>
        </w:rPr>
        <w:t>would spell</w:t>
      </w:r>
      <w:r w:rsidRPr="00A37776">
        <w:rPr>
          <w:rStyle w:val="StyleUnderline"/>
        </w:rPr>
        <w:t xml:space="preserve"> the loss of the “mandate of heaven” and </w:t>
      </w:r>
      <w:r w:rsidRPr="00AE50AA">
        <w:rPr>
          <w:rStyle w:val="Emphasis"/>
        </w:rPr>
        <w:t xml:space="preserve">political </w:t>
      </w:r>
      <w:r w:rsidRPr="00BE3424">
        <w:rPr>
          <w:rStyle w:val="Emphasis"/>
          <w:highlight w:val="cyan"/>
        </w:rPr>
        <w:t>extinction</w:t>
      </w:r>
      <w:r w:rsidRPr="005270CC">
        <w:rPr>
          <w:sz w:val="16"/>
        </w:rPr>
        <w:t>. Thus, the CCP is driven (or doomed) to methodically and opportunistically seek ever greater influence.</w:t>
      </w:r>
    </w:p>
    <w:p w14:paraId="0ABCFA4A" w14:textId="77777777" w:rsidR="00B44E40" w:rsidRPr="005270CC" w:rsidRDefault="00B44E40" w:rsidP="00B44E40">
      <w:pPr>
        <w:rPr>
          <w:sz w:val="16"/>
        </w:rPr>
      </w:pPr>
      <w:r w:rsidRPr="00AE50AA">
        <w:rPr>
          <w:rStyle w:val="StyleUnderline"/>
        </w:rPr>
        <w:t xml:space="preserve">The </w:t>
      </w:r>
      <w:r w:rsidRPr="00BE3424">
        <w:rPr>
          <w:rStyle w:val="Emphasis"/>
          <w:highlight w:val="cyan"/>
        </w:rPr>
        <w:t>rise</w:t>
      </w:r>
      <w:r w:rsidRPr="00AE50AA">
        <w:rPr>
          <w:rStyle w:val="Emphasis"/>
        </w:rPr>
        <w:t xml:space="preserve"> of China</w:t>
      </w:r>
      <w:r w:rsidRPr="005270CC">
        <w:rPr>
          <w:sz w:val="16"/>
        </w:rPr>
        <w:t xml:space="preserve">, or more precisely the ever-greater power of the PRC state, </w:t>
      </w:r>
      <w:r w:rsidRPr="00AE50AA">
        <w:rPr>
          <w:rStyle w:val="StyleUnderline"/>
        </w:rPr>
        <w:t>represents a shift of the distribution</w:t>
      </w:r>
      <w:r w:rsidRPr="00AE50AA">
        <w:rPr>
          <w:sz w:val="16"/>
        </w:rPr>
        <w:t xml:space="preserve"> and concentration </w:t>
      </w:r>
      <w:r w:rsidRPr="00AE50AA">
        <w:rPr>
          <w:rStyle w:val="StyleUnderline"/>
        </w:rPr>
        <w:t>of power in the international system</w:t>
      </w:r>
      <w:r w:rsidRPr="005270CC">
        <w:rPr>
          <w:sz w:val="16"/>
        </w:rPr>
        <w:t xml:space="preserve"> (conceptually known as power transition) </w:t>
      </w:r>
      <w:r w:rsidRPr="00A37776">
        <w:rPr>
          <w:rStyle w:val="StyleUnderline"/>
        </w:rPr>
        <w:t xml:space="preserve">and an effort to </w:t>
      </w:r>
      <w:r w:rsidRPr="00A37776">
        <w:rPr>
          <w:rStyle w:val="Emphasis"/>
        </w:rPr>
        <w:t>reorder the units</w:t>
      </w:r>
      <w:r w:rsidRPr="005270CC">
        <w:rPr>
          <w:sz w:val="16"/>
        </w:rPr>
        <w:t xml:space="preserve"> in the system </w:t>
      </w:r>
      <w:r w:rsidRPr="00A37776">
        <w:rPr>
          <w:rStyle w:val="StyleUnderline"/>
        </w:rPr>
        <w:t xml:space="preserve">and change the system’s </w:t>
      </w:r>
      <w:r w:rsidRPr="00A37776">
        <w:rPr>
          <w:rStyle w:val="Emphasis"/>
        </w:rPr>
        <w:t>governing norms</w:t>
      </w:r>
      <w:r w:rsidRPr="00A37776">
        <w:rPr>
          <w:rStyle w:val="StyleUnderline"/>
        </w:rPr>
        <w:t>. Chinese leaders</w:t>
      </w:r>
      <w:r w:rsidRPr="005270CC">
        <w:rPr>
          <w:sz w:val="16"/>
        </w:rPr>
        <w:t xml:space="preserve"> have already </w:t>
      </w:r>
      <w:r w:rsidRPr="00A37776">
        <w:rPr>
          <w:rStyle w:val="Emphasis"/>
        </w:rPr>
        <w:t>openly claimed</w:t>
      </w:r>
      <w:r w:rsidRPr="005270CC">
        <w:rPr>
          <w:sz w:val="16"/>
        </w:rPr>
        <w:t xml:space="preserve"> that </w:t>
      </w:r>
      <w:r w:rsidRPr="00A37776">
        <w:rPr>
          <w:rStyle w:val="StyleUnderline"/>
        </w:rPr>
        <w:t>they are</w:t>
      </w:r>
      <w:r w:rsidRPr="005270CC">
        <w:rPr>
          <w:sz w:val="16"/>
        </w:rPr>
        <w:t xml:space="preserve"> now moving to </w:t>
      </w:r>
      <w:r w:rsidRPr="00A37776">
        <w:rPr>
          <w:rStyle w:val="StyleUnderline"/>
        </w:rPr>
        <w:t>the center of the world stage, leading a revolutionary change in</w:t>
      </w:r>
      <w:r w:rsidRPr="005270CC">
        <w:rPr>
          <w:sz w:val="16"/>
        </w:rPr>
        <w:t xml:space="preserve"> the </w:t>
      </w:r>
      <w:r w:rsidRPr="00A37776">
        <w:rPr>
          <w:rStyle w:val="StyleUnderline"/>
        </w:rPr>
        <w:t xml:space="preserve">world order, </w:t>
      </w:r>
      <w:r w:rsidRPr="00BE3424">
        <w:rPr>
          <w:rStyle w:val="Emphasis"/>
          <w:highlight w:val="cyan"/>
        </w:rPr>
        <w:t>upending</w:t>
      </w:r>
      <w:r w:rsidRPr="00AE50AA">
        <w:rPr>
          <w:rStyle w:val="StyleUnderline"/>
        </w:rPr>
        <w:t xml:space="preserve"> the </w:t>
      </w:r>
      <w:r w:rsidRPr="00AE50AA">
        <w:rPr>
          <w:rStyle w:val="Emphasis"/>
        </w:rPr>
        <w:t xml:space="preserve">Peace of </w:t>
      </w:r>
      <w:r w:rsidRPr="00BE3424">
        <w:rPr>
          <w:rStyle w:val="Emphasis"/>
          <w:highlight w:val="cyan"/>
        </w:rPr>
        <w:t>Westphalia</w:t>
      </w:r>
      <w:r w:rsidRPr="005270CC">
        <w:rPr>
          <w:sz w:val="16"/>
        </w:rPr>
        <w:t xml:space="preserve"> established “four hundred years ago,” in the words of PRC leaders </w:t>
      </w:r>
      <w:r w:rsidRPr="00A37776">
        <w:rPr>
          <w:rStyle w:val="StyleUnderline"/>
        </w:rPr>
        <w:t>This points to a systemic change of world politics</w:t>
      </w:r>
      <w:r w:rsidRPr="005270CC">
        <w:rPr>
          <w:sz w:val="16"/>
        </w:rPr>
        <w:t xml:space="preserve"> and a choice for all of us at the grandest possible scale: a scale </w:t>
      </w:r>
      <w:r w:rsidRPr="00A37776">
        <w:rPr>
          <w:rStyle w:val="StyleUnderline"/>
        </w:rPr>
        <w:t xml:space="preserve">that could reshape nations </w:t>
      </w:r>
      <w:r w:rsidRPr="00BE3424">
        <w:rPr>
          <w:rStyle w:val="StyleUnderline"/>
          <w:highlight w:val="cyan"/>
        </w:rPr>
        <w:t xml:space="preserve">and </w:t>
      </w:r>
      <w:r w:rsidRPr="00BE3424">
        <w:rPr>
          <w:rStyle w:val="Emphasis"/>
          <w:highlight w:val="cyan"/>
        </w:rPr>
        <w:t>redirect</w:t>
      </w:r>
      <w:r w:rsidRPr="00A37776">
        <w:rPr>
          <w:rStyle w:val="Emphasis"/>
        </w:rPr>
        <w:t xml:space="preserve"> the path</w:t>
      </w:r>
      <w:r w:rsidRPr="00A37776">
        <w:rPr>
          <w:rStyle w:val="StyleUnderline"/>
        </w:rPr>
        <w:t xml:space="preserve"> of </w:t>
      </w:r>
      <w:r w:rsidRPr="00A37776">
        <w:rPr>
          <w:rStyle w:val="Emphasis"/>
        </w:rPr>
        <w:t xml:space="preserve">human </w:t>
      </w:r>
      <w:r w:rsidRPr="00BE3424">
        <w:rPr>
          <w:rStyle w:val="Emphasis"/>
          <w:highlight w:val="cyan"/>
        </w:rPr>
        <w:t>civilization</w:t>
      </w:r>
      <w:r w:rsidRPr="005270CC">
        <w:rPr>
          <w:sz w:val="16"/>
        </w:rPr>
        <w:t xml:space="preserve">. The PRC’s challenge is therefore greater than the struggle between the two European ideologies of Capitalism and Communism. </w:t>
      </w:r>
      <w:r w:rsidRPr="00A37776">
        <w:rPr>
          <w:rStyle w:val="StyleUnderline"/>
        </w:rPr>
        <w:t xml:space="preserve">The confrontation between the </w:t>
      </w:r>
      <w:r w:rsidRPr="00A37776">
        <w:rPr>
          <w:rStyle w:val="Emphasis"/>
        </w:rPr>
        <w:t>U.S.-led LIO</w:t>
      </w:r>
      <w:r w:rsidRPr="00A37776">
        <w:rPr>
          <w:rStyle w:val="StyleUnderline"/>
        </w:rPr>
        <w:t xml:space="preserve"> and the PRC-dreamed </w:t>
      </w:r>
      <w:r w:rsidRPr="00A37776">
        <w:rPr>
          <w:rStyle w:val="Emphasis"/>
        </w:rPr>
        <w:t>China Order</w:t>
      </w:r>
      <w:r w:rsidRPr="00A37776">
        <w:rPr>
          <w:rStyle w:val="StyleUnderline"/>
        </w:rPr>
        <w:t xml:space="preserve"> transcends</w:t>
      </w:r>
      <w:r w:rsidRPr="005270CC">
        <w:rPr>
          <w:sz w:val="16"/>
        </w:rPr>
        <w:t xml:space="preserve"> these often vaguely defined </w:t>
      </w:r>
      <w:r w:rsidRPr="00A37776">
        <w:rPr>
          <w:rStyle w:val="StyleUnderline"/>
        </w:rPr>
        <w:t>civilizational clashes</w:t>
      </w:r>
      <w:r w:rsidRPr="005270CC">
        <w:rPr>
          <w:sz w:val="16"/>
        </w:rPr>
        <w:t>.</w:t>
      </w:r>
    </w:p>
    <w:p w14:paraId="0EDAA188" w14:textId="77777777" w:rsidR="00B44E40" w:rsidRPr="005270CC" w:rsidRDefault="00B44E40" w:rsidP="00B44E40">
      <w:pPr>
        <w:rPr>
          <w:sz w:val="16"/>
        </w:rPr>
      </w:pPr>
      <w:r w:rsidRPr="005270CC">
        <w:rPr>
          <w:sz w:val="16"/>
        </w:rPr>
        <w:t xml:space="preserve">If the PRC challenge, the rise of an unscrupulous, ever more resourceful and determined PRC state, is not managed well and promptly, </w:t>
      </w:r>
      <w:r w:rsidRPr="00BE3424">
        <w:rPr>
          <w:rStyle w:val="StyleUnderline"/>
          <w:highlight w:val="cyan"/>
        </w:rPr>
        <w:t xml:space="preserve">the </w:t>
      </w:r>
      <w:r w:rsidRPr="00BE3424">
        <w:rPr>
          <w:rStyle w:val="Emphasis"/>
          <w:highlight w:val="cyan"/>
        </w:rPr>
        <w:t>U</w:t>
      </w:r>
      <w:r w:rsidRPr="005270CC">
        <w:rPr>
          <w:sz w:val="16"/>
        </w:rPr>
        <w:t xml:space="preserve">nited </w:t>
      </w:r>
      <w:r w:rsidRPr="00BE3424">
        <w:rPr>
          <w:rStyle w:val="Emphasis"/>
          <w:highlight w:val="cyan"/>
        </w:rPr>
        <w:t>S</w:t>
      </w:r>
      <w:r w:rsidRPr="005270CC">
        <w:rPr>
          <w:sz w:val="16"/>
        </w:rPr>
        <w:t xml:space="preserve">tates </w:t>
      </w:r>
      <w:r w:rsidRPr="00BE3424">
        <w:rPr>
          <w:rStyle w:val="StyleUnderline"/>
          <w:highlight w:val="cyan"/>
        </w:rPr>
        <w:t>will</w:t>
      </w:r>
      <w:r w:rsidRPr="00A37776">
        <w:rPr>
          <w:rStyle w:val="StyleUnderline"/>
        </w:rPr>
        <w:t xml:space="preserve"> have to </w:t>
      </w:r>
      <w:r w:rsidRPr="00BE3424">
        <w:rPr>
          <w:rStyle w:val="StyleUnderline"/>
          <w:highlight w:val="cyan"/>
        </w:rPr>
        <w:t>face</w:t>
      </w:r>
      <w:r w:rsidRPr="005270CC">
        <w:rPr>
          <w:sz w:val="16"/>
        </w:rPr>
        <w:t xml:space="preserve"> a much worse choice in the not too distant future between tragic capitulation and a </w:t>
      </w:r>
      <w:r w:rsidRPr="00A37776">
        <w:rPr>
          <w:rStyle w:val="Emphasis"/>
        </w:rPr>
        <w:t xml:space="preserve">desperate </w:t>
      </w:r>
      <w:r w:rsidRPr="00BE3424">
        <w:rPr>
          <w:rStyle w:val="Emphasis"/>
          <w:highlight w:val="cyan"/>
        </w:rPr>
        <w:t>war</w:t>
      </w:r>
      <w:r w:rsidRPr="00A37776">
        <w:rPr>
          <w:rStyle w:val="StyleUnderline"/>
        </w:rPr>
        <w:t xml:space="preserve"> for its national security </w:t>
      </w:r>
      <w:r w:rsidRPr="00BE3424">
        <w:rPr>
          <w:rStyle w:val="StyleUnderline"/>
          <w:highlight w:val="cyan"/>
        </w:rPr>
        <w:t>and</w:t>
      </w:r>
      <w:r w:rsidRPr="00A37776">
        <w:rPr>
          <w:rStyle w:val="StyleUnderline"/>
        </w:rPr>
        <w:t xml:space="preserve"> </w:t>
      </w:r>
      <w:r w:rsidRPr="00A37776">
        <w:rPr>
          <w:rStyle w:val="Emphasis"/>
        </w:rPr>
        <w:t>world leadership</w:t>
      </w:r>
      <w:r w:rsidRPr="005270CC">
        <w:rPr>
          <w:sz w:val="16"/>
        </w:rPr>
        <w:t xml:space="preserve"> and for the way in which humankind is organized worldwide. </w:t>
      </w:r>
      <w:r w:rsidRPr="00A37776">
        <w:rPr>
          <w:rStyle w:val="StyleUnderline"/>
        </w:rPr>
        <w:t>In the age of</w:t>
      </w:r>
      <w:r w:rsidRPr="005270CC">
        <w:rPr>
          <w:sz w:val="16"/>
        </w:rPr>
        <w:t xml:space="preserve"> many kinds of </w:t>
      </w:r>
      <w:r w:rsidRPr="00BE3424">
        <w:rPr>
          <w:rStyle w:val="Emphasis"/>
          <w:highlight w:val="cyan"/>
        </w:rPr>
        <w:t>w</w:t>
      </w:r>
      <w:r w:rsidRPr="005270CC">
        <w:rPr>
          <w:sz w:val="16"/>
        </w:rPr>
        <w:t xml:space="preserve">eapons of </w:t>
      </w:r>
      <w:r w:rsidRPr="00BE3424">
        <w:rPr>
          <w:rStyle w:val="Emphasis"/>
          <w:highlight w:val="cyan"/>
        </w:rPr>
        <w:t>m</w:t>
      </w:r>
      <w:r w:rsidRPr="005270CC">
        <w:rPr>
          <w:sz w:val="16"/>
        </w:rPr>
        <w:t xml:space="preserve">ass </w:t>
      </w:r>
      <w:r w:rsidRPr="00BE3424">
        <w:rPr>
          <w:rStyle w:val="Emphasis"/>
          <w:highlight w:val="cyan"/>
        </w:rPr>
        <w:t>d</w:t>
      </w:r>
      <w:r w:rsidRPr="005270CC">
        <w:rPr>
          <w:sz w:val="16"/>
        </w:rPr>
        <w:t>estruction, this will be a harrowing decision.</w:t>
      </w:r>
    </w:p>
    <w:p w14:paraId="74739E2B" w14:textId="77777777" w:rsidR="00B44E40" w:rsidRPr="005270CC" w:rsidRDefault="00B44E40" w:rsidP="00B44E40">
      <w:pPr>
        <w:rPr>
          <w:sz w:val="16"/>
        </w:rPr>
      </w:pPr>
      <w:r w:rsidRPr="005270CC">
        <w:rPr>
          <w:sz w:val="16"/>
        </w:rPr>
        <w:t xml:space="preserve">Of course, one may argue that the grandiose China Dream of a China Order may be just another pretentious way for the CCP to invoke traditional, nationalist, and populist ideals to justify its autocratic governance of the Chinese people forever, similar to the splendid slogans and missions fabricated by many other dictators. Perhaps the highly insecure CCP leadership is fighting for its survival, not world domination. However, words have consequences. Propaganda and dilution often greatly mesmerize and mislead the pretenders themselves. More importantly, </w:t>
      </w:r>
      <w:r w:rsidRPr="00A37776">
        <w:rPr>
          <w:rStyle w:val="StyleUnderline"/>
        </w:rPr>
        <w:t xml:space="preserve">the CCP has been </w:t>
      </w:r>
      <w:r w:rsidRPr="00A37776">
        <w:rPr>
          <w:rStyle w:val="Emphasis"/>
        </w:rPr>
        <w:t>steadily following</w:t>
      </w:r>
      <w:r w:rsidRPr="005270CC">
        <w:rPr>
          <w:sz w:val="16"/>
        </w:rPr>
        <w:t xml:space="preserve"> up </w:t>
      </w:r>
      <w:r w:rsidRPr="00A37776">
        <w:rPr>
          <w:rStyle w:val="StyleUnderline"/>
        </w:rPr>
        <w:t>its words with action</w:t>
      </w:r>
      <w:r w:rsidRPr="005270CC">
        <w:rPr>
          <w:sz w:val="16"/>
        </w:rPr>
        <w:t xml:space="preserve"> and money for years (basically nonstop since 1949); it has just pledged over 10 times the total sum of the Marshall Plan (in today’s dollars) for its Belt and Road Initiative alone, for instance.</w:t>
      </w:r>
    </w:p>
    <w:p w14:paraId="1287C791" w14:textId="77777777" w:rsidR="00B44E40" w:rsidRDefault="00B44E40" w:rsidP="00B44E40">
      <w:pPr>
        <w:rPr>
          <w:sz w:val="16"/>
        </w:rPr>
      </w:pPr>
      <w:r w:rsidRPr="005270CC">
        <w:rPr>
          <w:sz w:val="16"/>
        </w:rPr>
        <w:t xml:space="preserve">As the logic of the China Order dictates, </w:t>
      </w:r>
      <w:r w:rsidRPr="00BE3424">
        <w:rPr>
          <w:rStyle w:val="StyleUnderline"/>
          <w:highlight w:val="cyan"/>
        </w:rPr>
        <w:t>the</w:t>
      </w:r>
      <w:r w:rsidRPr="00A37776">
        <w:rPr>
          <w:rStyle w:val="StyleUnderline"/>
        </w:rPr>
        <w:t xml:space="preserve"> rising Chinese </w:t>
      </w:r>
      <w:r w:rsidRPr="00BE3424">
        <w:rPr>
          <w:rStyle w:val="StyleUnderline"/>
          <w:highlight w:val="cyan"/>
        </w:rPr>
        <w:t xml:space="preserve">power will </w:t>
      </w:r>
      <w:r w:rsidRPr="00BE3424">
        <w:rPr>
          <w:rStyle w:val="Emphasis"/>
          <w:highlight w:val="cyan"/>
        </w:rPr>
        <w:t>not stop</w:t>
      </w:r>
      <w:r w:rsidRPr="00A37776">
        <w:rPr>
          <w:rStyle w:val="Emphasis"/>
        </w:rPr>
        <w:t xml:space="preserve"> short</w:t>
      </w:r>
      <w:r w:rsidRPr="00A37776">
        <w:rPr>
          <w:rStyle w:val="StyleUnderline"/>
        </w:rPr>
        <w:t xml:space="preserve"> </w:t>
      </w:r>
      <w:r w:rsidRPr="00F46DF0">
        <w:rPr>
          <w:rStyle w:val="StyleUnderline"/>
        </w:rPr>
        <w:t xml:space="preserve">of </w:t>
      </w:r>
      <w:r w:rsidRPr="00BE3424">
        <w:rPr>
          <w:rStyle w:val="Emphasis"/>
          <w:highlight w:val="cyan"/>
        </w:rPr>
        <w:t>unseating</w:t>
      </w:r>
      <w:r w:rsidRPr="00BE3424">
        <w:rPr>
          <w:rStyle w:val="StyleUnderline"/>
          <w:highlight w:val="cyan"/>
        </w:rPr>
        <w:t xml:space="preserve"> the</w:t>
      </w:r>
      <w:r w:rsidRPr="00A37776">
        <w:rPr>
          <w:rStyle w:val="StyleUnderline"/>
        </w:rPr>
        <w:t xml:space="preserve"> </w:t>
      </w:r>
      <w:r w:rsidRPr="00A37776">
        <w:rPr>
          <w:rStyle w:val="Emphasis"/>
        </w:rPr>
        <w:t>U</w:t>
      </w:r>
      <w:r w:rsidRPr="005270CC">
        <w:rPr>
          <w:sz w:val="16"/>
        </w:rPr>
        <w:t xml:space="preserve">nited </w:t>
      </w:r>
      <w:r w:rsidRPr="00A37776">
        <w:rPr>
          <w:rStyle w:val="Emphasis"/>
        </w:rPr>
        <w:t>S</w:t>
      </w:r>
      <w:r w:rsidRPr="005270CC">
        <w:rPr>
          <w:sz w:val="16"/>
        </w:rPr>
        <w:t xml:space="preserve">tates </w:t>
      </w:r>
      <w:r w:rsidRPr="00A37776">
        <w:rPr>
          <w:rStyle w:val="StyleUnderline"/>
        </w:rPr>
        <w:t xml:space="preserve">and </w:t>
      </w:r>
      <w:r w:rsidRPr="00A37776">
        <w:rPr>
          <w:rStyle w:val="Emphasis"/>
        </w:rPr>
        <w:t xml:space="preserve">reordering the </w:t>
      </w:r>
      <w:r w:rsidRPr="00BE3424">
        <w:rPr>
          <w:rStyle w:val="Emphasis"/>
          <w:highlight w:val="cyan"/>
        </w:rPr>
        <w:t>world</w:t>
      </w:r>
      <w:r w:rsidRPr="00BE3424">
        <w:rPr>
          <w:rStyle w:val="StyleUnderline"/>
          <w:highlight w:val="cyan"/>
        </w:rPr>
        <w:t>, unless</w:t>
      </w:r>
      <w:r w:rsidRPr="005270CC">
        <w:rPr>
          <w:sz w:val="16"/>
        </w:rPr>
        <w:t xml:space="preserve"> Beijing’s Qin-Han polity is transformed and/or </w:t>
      </w:r>
      <w:r w:rsidRPr="00A37776">
        <w:rPr>
          <w:rStyle w:val="StyleUnderline"/>
        </w:rPr>
        <w:t>the</w:t>
      </w:r>
      <w:r w:rsidRPr="005270CC">
        <w:rPr>
          <w:sz w:val="16"/>
        </w:rPr>
        <w:t xml:space="preserve"> ever richer and more </w:t>
      </w:r>
      <w:r w:rsidRPr="00A37776">
        <w:rPr>
          <w:rStyle w:val="StyleUnderline"/>
        </w:rPr>
        <w:t xml:space="preserve">powerful PRC is </w:t>
      </w:r>
      <w:r w:rsidRPr="00BE3424">
        <w:rPr>
          <w:rStyle w:val="StyleUnderline"/>
          <w:highlight w:val="cyan"/>
        </w:rPr>
        <w:t>checked</w:t>
      </w:r>
      <w:r w:rsidRPr="005270CC">
        <w:rPr>
          <w:sz w:val="16"/>
        </w:rPr>
        <w:t xml:space="preserve">. The alternatives, </w:t>
      </w:r>
      <w:r w:rsidRPr="00A37776">
        <w:rPr>
          <w:rStyle w:val="StyleUnderline"/>
        </w:rPr>
        <w:t xml:space="preserve">American </w:t>
      </w:r>
      <w:r w:rsidRPr="00A37776">
        <w:rPr>
          <w:rStyle w:val="Emphasis"/>
        </w:rPr>
        <w:t>capitulation</w:t>
      </w:r>
      <w:r w:rsidRPr="00A37776">
        <w:rPr>
          <w:rStyle w:val="StyleUnderline"/>
        </w:rPr>
        <w:t xml:space="preserve"> or </w:t>
      </w:r>
      <w:r w:rsidRPr="00A37776">
        <w:rPr>
          <w:rStyle w:val="Emphasis"/>
        </w:rPr>
        <w:t>world war</w:t>
      </w:r>
      <w:r w:rsidRPr="00A37776">
        <w:rPr>
          <w:rStyle w:val="StyleUnderline"/>
        </w:rPr>
        <w:t>, are</w:t>
      </w:r>
      <w:r w:rsidRPr="005270CC">
        <w:rPr>
          <w:sz w:val="16"/>
        </w:rPr>
        <w:t xml:space="preserve"> horrific to contemplate, but </w:t>
      </w:r>
      <w:r w:rsidRPr="00A37776">
        <w:rPr>
          <w:rStyle w:val="StyleUnderline"/>
        </w:rPr>
        <w:t>not</w:t>
      </w:r>
      <w:r w:rsidRPr="005270CC">
        <w:rPr>
          <w:sz w:val="16"/>
        </w:rPr>
        <w:t xml:space="preserve"> necessarily </w:t>
      </w:r>
      <w:r w:rsidRPr="00A37776">
        <w:rPr>
          <w:rStyle w:val="StyleUnderline"/>
        </w:rPr>
        <w:t>impossible</w:t>
      </w:r>
      <w:r w:rsidRPr="005270CC">
        <w:rPr>
          <w:sz w:val="16"/>
        </w:rPr>
        <w:t xml:space="preserve">. Unlike in Hollywood, the “good” guys do not always win necessarily in the real world. A mighty autocracy that tightly controls one-fifth of humankind, willfully spends a disproportionately larger portion of the fruits of the world’s second largest economy, and vows (even if only hypocritically) to reform and reorder the world under its leadership, is and will always be a mortal challenge to the national security of the United States. </w:t>
      </w:r>
      <w:r w:rsidRPr="00BE3424">
        <w:rPr>
          <w:rStyle w:val="StyleUnderline"/>
          <w:highlight w:val="cyan"/>
        </w:rPr>
        <w:t xml:space="preserve">America’s </w:t>
      </w:r>
      <w:r w:rsidRPr="00F46DF0">
        <w:rPr>
          <w:rStyle w:val="Emphasis"/>
        </w:rPr>
        <w:t xml:space="preserve">global </w:t>
      </w:r>
      <w:r w:rsidRPr="00BE3424">
        <w:rPr>
          <w:rStyle w:val="Emphasis"/>
          <w:highlight w:val="cyan"/>
        </w:rPr>
        <w:t>position</w:t>
      </w:r>
      <w:r w:rsidRPr="00BE3424">
        <w:rPr>
          <w:rStyle w:val="StyleUnderline"/>
          <w:highlight w:val="cyan"/>
        </w:rPr>
        <w:t xml:space="preserve"> and</w:t>
      </w:r>
      <w:r w:rsidRPr="005270CC">
        <w:rPr>
          <w:sz w:val="16"/>
        </w:rPr>
        <w:t xml:space="preserve"> way of life, </w:t>
      </w:r>
      <w:r w:rsidRPr="00F46DF0">
        <w:rPr>
          <w:rStyle w:val="Emphasis"/>
        </w:rPr>
        <w:t xml:space="preserve">world </w:t>
      </w:r>
      <w:r w:rsidRPr="00BE3424">
        <w:rPr>
          <w:rStyle w:val="Emphasis"/>
          <w:highlight w:val="cyan"/>
        </w:rPr>
        <w:t>peace</w:t>
      </w:r>
      <w:r w:rsidRPr="005270CC">
        <w:rPr>
          <w:sz w:val="16"/>
        </w:rPr>
        <w:t xml:space="preserve">, and the overall world order </w:t>
      </w:r>
      <w:r w:rsidRPr="001B3879">
        <w:rPr>
          <w:rStyle w:val="StyleUnderline"/>
        </w:rPr>
        <w:t xml:space="preserve">all </w:t>
      </w:r>
      <w:r w:rsidRPr="00BE3424">
        <w:rPr>
          <w:rStyle w:val="StyleUnderline"/>
          <w:highlight w:val="cyan"/>
        </w:rPr>
        <w:t>rest on</w:t>
      </w:r>
      <w:r w:rsidRPr="001B3879">
        <w:rPr>
          <w:rStyle w:val="StyleUnderline"/>
        </w:rPr>
        <w:t xml:space="preserve"> how </w:t>
      </w:r>
      <w:r w:rsidRPr="00F46DF0">
        <w:rPr>
          <w:rStyle w:val="StyleUnderline"/>
        </w:rPr>
        <w:t xml:space="preserve">the </w:t>
      </w:r>
      <w:r w:rsidRPr="00BE3424">
        <w:rPr>
          <w:rStyle w:val="Emphasis"/>
          <w:highlight w:val="cyan"/>
        </w:rPr>
        <w:t>PRC</w:t>
      </w:r>
      <w:r w:rsidRPr="00F46DF0">
        <w:rPr>
          <w:rStyle w:val="Emphasis"/>
        </w:rPr>
        <w:t xml:space="preserve"> challenge</w:t>
      </w:r>
      <w:r w:rsidRPr="001B3879">
        <w:rPr>
          <w:rStyle w:val="StyleUnderline"/>
        </w:rPr>
        <w:t xml:space="preserve"> is managed</w:t>
      </w:r>
      <w:r w:rsidRPr="005270CC">
        <w:rPr>
          <w:sz w:val="16"/>
        </w:rPr>
        <w:t>—soon.</w:t>
      </w:r>
    </w:p>
    <w:p w14:paraId="7DFFC789" w14:textId="77777777" w:rsidR="00B44E40" w:rsidRPr="000E5E7C" w:rsidRDefault="00B44E40" w:rsidP="00B44E40">
      <w:pPr>
        <w:pStyle w:val="Heading4"/>
      </w:pPr>
      <w:r>
        <w:t xml:space="preserve">A </w:t>
      </w:r>
      <w:r>
        <w:rPr>
          <w:u w:val="single"/>
        </w:rPr>
        <w:t>Chinese-</w:t>
      </w:r>
      <w:r w:rsidRPr="00853387">
        <w:rPr>
          <w:u w:val="single"/>
        </w:rPr>
        <w:t>led order</w:t>
      </w:r>
      <w:r>
        <w:t xml:space="preserve"> causes global </w:t>
      </w:r>
      <w:r>
        <w:rPr>
          <w:u w:val="single"/>
        </w:rPr>
        <w:t>democratic backsliding</w:t>
      </w:r>
      <w:r>
        <w:t xml:space="preserve"> and </w:t>
      </w:r>
      <w:r>
        <w:rPr>
          <w:u w:val="single"/>
        </w:rPr>
        <w:t>digital authoritarianism</w:t>
      </w:r>
      <w:r>
        <w:t>.</w:t>
      </w:r>
    </w:p>
    <w:p w14:paraId="5896C602" w14:textId="77777777" w:rsidR="00B44E40" w:rsidRPr="00DD78A1" w:rsidRDefault="00B44E40" w:rsidP="00B44E40">
      <w:pPr>
        <w:rPr>
          <w:rStyle w:val="Style13ptBold"/>
        </w:rPr>
      </w:pPr>
      <w:r>
        <w:rPr>
          <w:rStyle w:val="Style13ptBold"/>
        </w:rPr>
        <w:t>Brands ’23</w:t>
      </w:r>
      <w:r w:rsidRPr="00DD78A1">
        <w:rPr>
          <w:rStyle w:val="Style13ptBold"/>
          <w:b w:val="0"/>
          <w:bCs w:val="0"/>
        </w:rPr>
        <w:t xml:space="preserve"> [Hal; January 23; </w:t>
      </w:r>
      <w:r w:rsidRPr="00DD78A1">
        <w:t>American international relations scholar of U.S. foreign policy, Henry A. Kissinger Distinguished Professor of Global Affairs at the Johns Hopkins University School of Advanced International Studies and a resident scholar at the American Enterprise Institute; Michael Beckley; an associate professor of political science at Tufts University and a Jeane Kirkpatrick Visiting Scholar at the American Enterprise Institute with Ph.D. in political science from Columbia University,</w:t>
      </w:r>
      <w:r w:rsidRPr="00DD78A1">
        <w:rPr>
          <w:i/>
          <w:iCs/>
        </w:rPr>
        <w:t xml:space="preserve"> </w:t>
      </w:r>
      <w:r w:rsidRPr="00DD78A1">
        <w:t>Journal of Democracy, Vol. 34, No. 1 "China's Threat to Global Democracy,” https://muse-jhu-edu.proxy.lib.umich.edu/pub/1/article/875799/pdf]</w:t>
      </w:r>
    </w:p>
    <w:p w14:paraId="2B3722A7" w14:textId="77777777" w:rsidR="00B44E40" w:rsidRPr="001B28A0" w:rsidRDefault="00B44E40" w:rsidP="00B44E40">
      <w:pPr>
        <w:rPr>
          <w:sz w:val="16"/>
        </w:rPr>
      </w:pPr>
      <w:r w:rsidRPr="001B28A0">
        <w:rPr>
          <w:sz w:val="16"/>
        </w:rPr>
        <w:t xml:space="preserve">Democracy Prevention </w:t>
      </w:r>
    </w:p>
    <w:p w14:paraId="7D393808" w14:textId="77777777" w:rsidR="00B44E40" w:rsidRPr="004F10A4" w:rsidRDefault="00B44E40" w:rsidP="00B44E40">
      <w:pPr>
        <w:rPr>
          <w:rStyle w:val="StyleUnderline"/>
        </w:rPr>
      </w:pPr>
      <w:r w:rsidRPr="004F10A4">
        <w:rPr>
          <w:rStyle w:val="StyleUnderline"/>
        </w:rPr>
        <w:t xml:space="preserve">The </w:t>
      </w:r>
      <w:r w:rsidRPr="003E10F6">
        <w:rPr>
          <w:rStyle w:val="StyleUnderline"/>
        </w:rPr>
        <w:t>PRC wrote</w:t>
      </w:r>
      <w:r w:rsidRPr="004F10A4">
        <w:rPr>
          <w:rStyle w:val="StyleUnderline"/>
        </w:rPr>
        <w:t xml:space="preserve"> its first formal national-security strategy under Xi</w:t>
      </w:r>
      <w:r w:rsidRPr="001B28A0">
        <w:rPr>
          <w:sz w:val="16"/>
        </w:rPr>
        <w:t xml:space="preserve">, in 2014.14 Whereas </w:t>
      </w:r>
      <w:r w:rsidRPr="003E10F6">
        <w:rPr>
          <w:rStyle w:val="StyleUnderline"/>
          <w:highlight w:val="cyan"/>
        </w:rPr>
        <w:t>regime security</w:t>
      </w:r>
      <w:r w:rsidRPr="001B28A0">
        <w:rPr>
          <w:sz w:val="16"/>
        </w:rPr>
        <w:t xml:space="preserve"> used to be one of many government priorities (albeit the most important), it </w:t>
      </w:r>
      <w:r w:rsidRPr="003E10F6">
        <w:rPr>
          <w:rStyle w:val="StyleUnderline"/>
          <w:highlight w:val="cyan"/>
        </w:rPr>
        <w:t>is</w:t>
      </w:r>
      <w:r w:rsidRPr="004F10A4">
        <w:rPr>
          <w:rStyle w:val="StyleUnderline"/>
        </w:rPr>
        <w:t xml:space="preserve"> now </w:t>
      </w:r>
      <w:r w:rsidRPr="003E10F6">
        <w:rPr>
          <w:rStyle w:val="StyleUnderline"/>
          <w:highlight w:val="cyan"/>
        </w:rPr>
        <w:t>the priority</w:t>
      </w:r>
      <w:r w:rsidRPr="001B28A0">
        <w:rPr>
          <w:sz w:val="16"/>
        </w:rPr>
        <w:t xml:space="preserve">.15 All </w:t>
      </w:r>
      <w:r w:rsidRPr="004F10A4">
        <w:rPr>
          <w:rStyle w:val="StyleUnderline"/>
        </w:rPr>
        <w:t>other issues—</w:t>
      </w:r>
      <w:r w:rsidRPr="004F10A4">
        <w:rPr>
          <w:rStyle w:val="Emphasis"/>
        </w:rPr>
        <w:t>trade</w:t>
      </w:r>
      <w:r w:rsidRPr="004F10A4">
        <w:rPr>
          <w:rStyle w:val="StyleUnderline"/>
        </w:rPr>
        <w:t xml:space="preserve">, </w:t>
      </w:r>
      <w:r w:rsidRPr="004F10A4">
        <w:rPr>
          <w:rStyle w:val="Emphasis"/>
        </w:rPr>
        <w:t>diplomacy</w:t>
      </w:r>
      <w:r w:rsidRPr="004F10A4">
        <w:rPr>
          <w:rStyle w:val="StyleUnderline"/>
        </w:rPr>
        <w:t xml:space="preserve">, </w:t>
      </w:r>
      <w:r w:rsidRPr="004F10A4">
        <w:rPr>
          <w:rStyle w:val="Emphasis"/>
        </w:rPr>
        <w:t>military modernization</w:t>
      </w:r>
      <w:r w:rsidRPr="004F10A4">
        <w:rPr>
          <w:rStyle w:val="StyleUnderline"/>
        </w:rPr>
        <w:t xml:space="preserve">—are </w:t>
      </w:r>
      <w:r w:rsidRPr="004F10A4">
        <w:rPr>
          <w:rStyle w:val="Emphasis"/>
        </w:rPr>
        <w:t>adjuncts</w:t>
      </w:r>
      <w:r w:rsidRPr="004F10A4">
        <w:rPr>
          <w:rStyle w:val="StyleUnderline"/>
        </w:rPr>
        <w:t xml:space="preserve"> to keeping the CCP in power</w:t>
      </w:r>
      <w:r w:rsidRPr="001B28A0">
        <w:rPr>
          <w:sz w:val="16"/>
        </w:rPr>
        <w:t xml:space="preserve">. As a result, every issue is a matter of regime security. </w:t>
      </w:r>
      <w:r w:rsidRPr="004F10A4">
        <w:rPr>
          <w:rStyle w:val="StyleUnderline"/>
        </w:rPr>
        <w:t xml:space="preserve">A </w:t>
      </w:r>
      <w:r w:rsidRPr="003E10F6">
        <w:rPr>
          <w:rStyle w:val="StyleUnderline"/>
          <w:highlight w:val="cyan"/>
        </w:rPr>
        <w:t>trade war with rich democracies</w:t>
      </w:r>
      <w:r w:rsidRPr="004F10A4">
        <w:rPr>
          <w:rStyle w:val="StyleUnderline"/>
        </w:rPr>
        <w:t xml:space="preserve"> is no longer just an economic disagreement; it </w:t>
      </w:r>
      <w:r w:rsidRPr="003E10F6">
        <w:rPr>
          <w:rStyle w:val="StyleUnderline"/>
          <w:highlight w:val="cyan"/>
        </w:rPr>
        <w:t>is</w:t>
      </w:r>
      <w:r w:rsidRPr="004F10A4">
        <w:rPr>
          <w:rStyle w:val="StyleUnderline"/>
        </w:rPr>
        <w:t xml:space="preserve"> an </w:t>
      </w:r>
      <w:r w:rsidRPr="004F10A4">
        <w:rPr>
          <w:rStyle w:val="Emphasis"/>
        </w:rPr>
        <w:t>assault</w:t>
      </w:r>
      <w:r w:rsidRPr="004F10A4">
        <w:rPr>
          <w:rStyle w:val="StyleUnderline"/>
        </w:rPr>
        <w:t xml:space="preserve"> on the </w:t>
      </w:r>
      <w:r w:rsidRPr="004F10A4">
        <w:rPr>
          <w:rStyle w:val="Emphasis"/>
        </w:rPr>
        <w:t>Chinese state</w:t>
      </w:r>
      <w:r w:rsidRPr="004F10A4">
        <w:rPr>
          <w:rStyle w:val="StyleUnderline"/>
        </w:rPr>
        <w:t xml:space="preserve"> and </w:t>
      </w:r>
      <w:r w:rsidRPr="003E10F6">
        <w:rPr>
          <w:rStyle w:val="StyleUnderline"/>
          <w:highlight w:val="cyan"/>
        </w:rPr>
        <w:t>a</w:t>
      </w:r>
      <w:r w:rsidRPr="004F10A4">
        <w:rPr>
          <w:rStyle w:val="StyleUnderline"/>
        </w:rPr>
        <w:t xml:space="preserve"> possible </w:t>
      </w:r>
      <w:r w:rsidRPr="003E10F6">
        <w:rPr>
          <w:rStyle w:val="Emphasis"/>
          <w:highlight w:val="cyan"/>
        </w:rPr>
        <w:t>prelude</w:t>
      </w:r>
      <w:r w:rsidRPr="003E10F6">
        <w:rPr>
          <w:rStyle w:val="StyleUnderline"/>
          <w:highlight w:val="cyan"/>
        </w:rPr>
        <w:t xml:space="preserve"> to a</w:t>
      </w:r>
      <w:r w:rsidRPr="004F10A4">
        <w:rPr>
          <w:rStyle w:val="StyleUnderline"/>
        </w:rPr>
        <w:t xml:space="preserve"> </w:t>
      </w:r>
      <w:r w:rsidRPr="004F10A4">
        <w:rPr>
          <w:rStyle w:val="Emphasis"/>
        </w:rPr>
        <w:t xml:space="preserve">shooting </w:t>
      </w:r>
      <w:r w:rsidRPr="003E10F6">
        <w:rPr>
          <w:rStyle w:val="Emphasis"/>
          <w:highlight w:val="cyan"/>
        </w:rPr>
        <w:t>war</w:t>
      </w:r>
      <w:r w:rsidRPr="004F10A4">
        <w:rPr>
          <w:rStyle w:val="StyleUnderline"/>
        </w:rPr>
        <w:t xml:space="preserve">. </w:t>
      </w:r>
    </w:p>
    <w:p w14:paraId="1727832B" w14:textId="77777777" w:rsidR="00B44E40" w:rsidRPr="001B28A0" w:rsidRDefault="00B44E40" w:rsidP="00B44E40">
      <w:pPr>
        <w:rPr>
          <w:sz w:val="16"/>
        </w:rPr>
      </w:pPr>
      <w:r w:rsidRPr="001B28A0">
        <w:rPr>
          <w:sz w:val="16"/>
        </w:rPr>
        <w:t xml:space="preserve">Whereas previous Chinese administrations espoused “stability maintenance,” </w:t>
      </w:r>
      <w:r w:rsidRPr="004F10A4">
        <w:rPr>
          <w:rStyle w:val="StyleUnderline"/>
        </w:rPr>
        <w:t xml:space="preserve">the focus under </w:t>
      </w:r>
      <w:r w:rsidRPr="004F10A4">
        <w:rPr>
          <w:rStyle w:val="Emphasis"/>
        </w:rPr>
        <w:t>Xi</w:t>
      </w:r>
      <w:r w:rsidRPr="004F10A4">
        <w:rPr>
          <w:rStyle w:val="StyleUnderline"/>
        </w:rPr>
        <w:t xml:space="preserve"> is on </w:t>
      </w:r>
      <w:r w:rsidRPr="004F10A4">
        <w:rPr>
          <w:rStyle w:val="Emphasis"/>
        </w:rPr>
        <w:t>threat prevention</w:t>
      </w:r>
      <w:r w:rsidRPr="001B28A0">
        <w:rPr>
          <w:sz w:val="16"/>
        </w:rPr>
        <w:t xml:space="preserve">. </w:t>
      </w:r>
      <w:r w:rsidRPr="003E10F6">
        <w:rPr>
          <w:rStyle w:val="StyleUnderline"/>
          <w:highlight w:val="cyan"/>
        </w:rPr>
        <w:t>Chinese documents</w:t>
      </w:r>
      <w:r w:rsidRPr="004F10A4">
        <w:rPr>
          <w:rStyle w:val="StyleUnderline"/>
        </w:rPr>
        <w:t xml:space="preserve"> </w:t>
      </w:r>
      <w:r w:rsidRPr="003E10F6">
        <w:rPr>
          <w:rStyle w:val="StyleUnderline"/>
          <w:highlight w:val="cyan"/>
        </w:rPr>
        <w:t>compare</w:t>
      </w:r>
      <w:r w:rsidRPr="004F10A4">
        <w:rPr>
          <w:rStyle w:val="StyleUnderline"/>
        </w:rPr>
        <w:t xml:space="preserve"> </w:t>
      </w:r>
      <w:r w:rsidRPr="004F10A4">
        <w:rPr>
          <w:rStyle w:val="Emphasis"/>
        </w:rPr>
        <w:t xml:space="preserve">popular </w:t>
      </w:r>
      <w:r w:rsidRPr="003E10F6">
        <w:rPr>
          <w:rStyle w:val="Emphasis"/>
          <w:highlight w:val="cyan"/>
        </w:rPr>
        <w:t>outbursts</w:t>
      </w:r>
      <w:r w:rsidRPr="003E10F6">
        <w:rPr>
          <w:rStyle w:val="StyleUnderline"/>
          <w:highlight w:val="cyan"/>
        </w:rPr>
        <w:t xml:space="preserve"> to</w:t>
      </w:r>
      <w:r w:rsidRPr="004F10A4">
        <w:rPr>
          <w:rStyle w:val="StyleUnderline"/>
        </w:rPr>
        <w:t xml:space="preserve"> </w:t>
      </w:r>
      <w:r w:rsidRPr="004F10A4">
        <w:rPr>
          <w:rStyle w:val="Emphasis"/>
        </w:rPr>
        <w:t xml:space="preserve">cancerous </w:t>
      </w:r>
      <w:r w:rsidRPr="003E10F6">
        <w:rPr>
          <w:rStyle w:val="Emphasis"/>
          <w:highlight w:val="cyan"/>
        </w:rPr>
        <w:t>tumors</w:t>
      </w:r>
      <w:r w:rsidRPr="004F10A4">
        <w:rPr>
          <w:rStyle w:val="StyleUnderline"/>
        </w:rPr>
        <w:t xml:space="preserve"> that need to be </w:t>
      </w:r>
      <w:r w:rsidRPr="004F10A4">
        <w:rPr>
          <w:rStyle w:val="Emphasis"/>
        </w:rPr>
        <w:t>cut</w:t>
      </w:r>
      <w:r w:rsidRPr="001B28A0">
        <w:rPr>
          <w:sz w:val="16"/>
        </w:rPr>
        <w:t xml:space="preserve"> out </w:t>
      </w:r>
      <w:r w:rsidRPr="004F10A4">
        <w:rPr>
          <w:rStyle w:val="Emphasis"/>
        </w:rPr>
        <w:t>quickly</w:t>
      </w:r>
      <w:r w:rsidRPr="004F10A4">
        <w:rPr>
          <w:rStyle w:val="StyleUnderline"/>
        </w:rPr>
        <w:t xml:space="preserve"> before they spread to vital organs of the state. </w:t>
      </w:r>
      <w:r w:rsidRPr="003E10F6">
        <w:rPr>
          <w:rStyle w:val="StyleUnderline"/>
        </w:rPr>
        <w:t>Ideologies</w:t>
      </w:r>
      <w:r w:rsidRPr="004F10A4">
        <w:rPr>
          <w:rStyle w:val="StyleUnderline"/>
        </w:rPr>
        <w:t xml:space="preserve"> that</w:t>
      </w:r>
      <w:r w:rsidRPr="001B28A0">
        <w:rPr>
          <w:sz w:val="16"/>
        </w:rPr>
        <w:t xml:space="preserve"> could </w:t>
      </w:r>
      <w:r w:rsidRPr="004F10A4">
        <w:rPr>
          <w:rStyle w:val="StyleUnderline"/>
        </w:rPr>
        <w:t>rival communism</w:t>
      </w:r>
      <w:r w:rsidRPr="001B28A0">
        <w:rPr>
          <w:sz w:val="16"/>
        </w:rPr>
        <w:t xml:space="preserve">, including liberalism and Islamism, </w:t>
      </w:r>
      <w:r w:rsidRPr="004F10A4">
        <w:rPr>
          <w:rStyle w:val="StyleUnderline"/>
        </w:rPr>
        <w:t xml:space="preserve">are seen as </w:t>
      </w:r>
      <w:r w:rsidRPr="004F10A4">
        <w:rPr>
          <w:rStyle w:val="Emphasis"/>
        </w:rPr>
        <w:t>infectious</w:t>
      </w:r>
      <w:r w:rsidRPr="004F10A4">
        <w:rPr>
          <w:rStyle w:val="StyleUnderline"/>
        </w:rPr>
        <w:t xml:space="preserve"> </w:t>
      </w:r>
      <w:r w:rsidRPr="004F10A4">
        <w:rPr>
          <w:rStyle w:val="Emphasis"/>
        </w:rPr>
        <w:t>diseases</w:t>
      </w:r>
      <w:r w:rsidRPr="004F10A4">
        <w:rPr>
          <w:rStyle w:val="StyleUnderline"/>
        </w:rPr>
        <w:t xml:space="preserve"> against which China’s population must be </w:t>
      </w:r>
      <w:r w:rsidRPr="004F10A4">
        <w:rPr>
          <w:rStyle w:val="Emphasis"/>
        </w:rPr>
        <w:t>immunized</w:t>
      </w:r>
      <w:r w:rsidRPr="001B28A0">
        <w:rPr>
          <w:sz w:val="16"/>
        </w:rPr>
        <w:t xml:space="preserve">. As Sheena Chestnut Greitens has shown, these medical metaphors justify targeting and “treating” people long before they display threatening symptoms.16 The clearest illustration is in Xinjiang, where </w:t>
      </w:r>
      <w:r w:rsidRPr="003E10F6">
        <w:rPr>
          <w:rStyle w:val="StyleUnderline"/>
          <w:highlight w:val="cyan"/>
        </w:rPr>
        <w:t>China</w:t>
      </w:r>
      <w:r w:rsidRPr="004F10A4">
        <w:rPr>
          <w:rStyle w:val="StyleUnderline"/>
        </w:rPr>
        <w:t xml:space="preserve"> has extrajudicially </w:t>
      </w:r>
      <w:r w:rsidRPr="003E10F6">
        <w:rPr>
          <w:rStyle w:val="StyleUnderline"/>
          <w:highlight w:val="cyan"/>
        </w:rPr>
        <w:t>locked up</w:t>
      </w:r>
      <w:r w:rsidRPr="004F10A4">
        <w:rPr>
          <w:rStyle w:val="StyleUnderline"/>
        </w:rPr>
        <w:t xml:space="preserve"> more than a million </w:t>
      </w:r>
      <w:r w:rsidRPr="003E10F6">
        <w:rPr>
          <w:rStyle w:val="StyleUnderline"/>
          <w:highlight w:val="cyan"/>
        </w:rPr>
        <w:t>Uyghurs</w:t>
      </w:r>
      <w:r w:rsidRPr="001B28A0">
        <w:rPr>
          <w:sz w:val="16"/>
        </w:rPr>
        <w:t xml:space="preserve">.17 But </w:t>
      </w:r>
      <w:r w:rsidRPr="004F10A4">
        <w:rPr>
          <w:rStyle w:val="StyleUnderline"/>
        </w:rPr>
        <w:t xml:space="preserve">China is applying this </w:t>
      </w:r>
      <w:r w:rsidRPr="004F10A4">
        <w:rPr>
          <w:rStyle w:val="Emphasis"/>
        </w:rPr>
        <w:t>preventive logic</w:t>
      </w:r>
      <w:r w:rsidRPr="004F10A4">
        <w:rPr>
          <w:rStyle w:val="StyleUnderline"/>
        </w:rPr>
        <w:t xml:space="preserve"> beyond its borders too</w:t>
      </w:r>
      <w:r w:rsidRPr="001B28A0">
        <w:rPr>
          <w:sz w:val="16"/>
        </w:rPr>
        <w:t xml:space="preserve">. </w:t>
      </w:r>
    </w:p>
    <w:p w14:paraId="61DFD0A0" w14:textId="77777777" w:rsidR="00B44E40" w:rsidRPr="001B28A0" w:rsidRDefault="00B44E40" w:rsidP="00B44E40">
      <w:pPr>
        <w:rPr>
          <w:sz w:val="16"/>
        </w:rPr>
      </w:pPr>
      <w:r w:rsidRPr="003E10F6">
        <w:rPr>
          <w:rStyle w:val="StyleUnderline"/>
          <w:highlight w:val="cyan"/>
        </w:rPr>
        <w:t xml:space="preserve">Beijing spends </w:t>
      </w:r>
      <w:r w:rsidRPr="003E10F6">
        <w:rPr>
          <w:rStyle w:val="Emphasis"/>
          <w:highlight w:val="cyan"/>
        </w:rPr>
        <w:t>billions</w:t>
      </w:r>
      <w:r w:rsidRPr="004F10A4">
        <w:rPr>
          <w:rStyle w:val="Emphasis"/>
        </w:rPr>
        <w:t xml:space="preserve"> of dollars annually</w:t>
      </w:r>
      <w:r w:rsidRPr="004F10A4">
        <w:rPr>
          <w:rStyle w:val="StyleUnderline"/>
        </w:rPr>
        <w:t xml:space="preserve"> </w:t>
      </w:r>
      <w:r w:rsidRPr="003E10F6">
        <w:rPr>
          <w:rStyle w:val="StyleUnderline"/>
          <w:highlight w:val="cyan"/>
        </w:rPr>
        <w:t>on an “</w:t>
      </w:r>
      <w:r w:rsidRPr="003E10F6">
        <w:rPr>
          <w:rStyle w:val="Emphasis"/>
          <w:highlight w:val="cyan"/>
        </w:rPr>
        <w:t>antidemocratic toolkit</w:t>
      </w:r>
      <w:r w:rsidRPr="003E10F6">
        <w:rPr>
          <w:rStyle w:val="StyleUnderline"/>
          <w:highlight w:val="cyan"/>
        </w:rPr>
        <w:t>”</w:t>
      </w:r>
      <w:r w:rsidRPr="004F10A4">
        <w:rPr>
          <w:rStyle w:val="StyleUnderline"/>
        </w:rPr>
        <w:t xml:space="preserve"> of nongovernmental organizations, media outlets, diplomats, advisors, hackers, and bribes</w:t>
      </w:r>
      <w:r w:rsidRPr="001B28A0">
        <w:rPr>
          <w:sz w:val="16"/>
        </w:rPr>
        <w:t xml:space="preserve"> all </w:t>
      </w:r>
      <w:r w:rsidRPr="004F10A4">
        <w:rPr>
          <w:rStyle w:val="StyleUnderline"/>
        </w:rPr>
        <w:t xml:space="preserve">designed </w:t>
      </w:r>
      <w:r w:rsidRPr="003E10F6">
        <w:rPr>
          <w:rStyle w:val="StyleUnderline"/>
          <w:highlight w:val="cyan"/>
        </w:rPr>
        <w:t>to prop up autocrats</w:t>
      </w:r>
      <w:r w:rsidRPr="004F10A4">
        <w:rPr>
          <w:rStyle w:val="StyleUnderline"/>
        </w:rPr>
        <w:t xml:space="preserve"> and </w:t>
      </w:r>
      <w:r w:rsidRPr="004F10A4">
        <w:rPr>
          <w:rStyle w:val="Emphasis"/>
        </w:rPr>
        <w:t>sow discord</w:t>
      </w:r>
      <w:r w:rsidRPr="004F10A4">
        <w:rPr>
          <w:rStyle w:val="StyleUnderline"/>
        </w:rPr>
        <w:t xml:space="preserve"> in democracies</w:t>
      </w:r>
      <w:r w:rsidRPr="001B28A0">
        <w:rPr>
          <w:sz w:val="16"/>
        </w:rPr>
        <w:t xml:space="preserve">.18 The </w:t>
      </w:r>
      <w:r w:rsidRPr="004F10A4">
        <w:rPr>
          <w:rStyle w:val="StyleUnderline"/>
        </w:rPr>
        <w:t xml:space="preserve">CCP provides fellow </w:t>
      </w:r>
      <w:r w:rsidRPr="004F10A4">
        <w:rPr>
          <w:rStyle w:val="Emphasis"/>
        </w:rPr>
        <w:t>autocracies</w:t>
      </w:r>
      <w:r w:rsidRPr="004F10A4">
        <w:rPr>
          <w:rStyle w:val="StyleUnderline"/>
        </w:rPr>
        <w:t xml:space="preserve"> </w:t>
      </w:r>
      <w:r w:rsidRPr="003E10F6">
        <w:rPr>
          <w:rStyle w:val="StyleUnderline"/>
          <w:highlight w:val="cyan"/>
        </w:rPr>
        <w:t xml:space="preserve">with </w:t>
      </w:r>
      <w:r w:rsidRPr="003E10F6">
        <w:rPr>
          <w:rStyle w:val="Emphasis"/>
          <w:highlight w:val="cyan"/>
        </w:rPr>
        <w:t>guns</w:t>
      </w:r>
      <w:r w:rsidRPr="003E10F6">
        <w:rPr>
          <w:rStyle w:val="StyleUnderline"/>
          <w:highlight w:val="cyan"/>
        </w:rPr>
        <w:t xml:space="preserve">, </w:t>
      </w:r>
      <w:r w:rsidRPr="003E10F6">
        <w:rPr>
          <w:rStyle w:val="Emphasis"/>
          <w:highlight w:val="cyan"/>
        </w:rPr>
        <w:t>money</w:t>
      </w:r>
      <w:r w:rsidRPr="003E10F6">
        <w:rPr>
          <w:rStyle w:val="StyleUnderline"/>
          <w:highlight w:val="cyan"/>
        </w:rPr>
        <w:t xml:space="preserve">, and </w:t>
      </w:r>
      <w:r w:rsidRPr="003E10F6">
        <w:rPr>
          <w:rStyle w:val="Emphasis"/>
          <w:highlight w:val="cyan"/>
        </w:rPr>
        <w:t>protection</w:t>
      </w:r>
      <w:r w:rsidRPr="004F10A4">
        <w:rPr>
          <w:rStyle w:val="StyleUnderline"/>
        </w:rPr>
        <w:t xml:space="preserve"> from UN censure while </w:t>
      </w:r>
      <w:r w:rsidRPr="004F10A4">
        <w:rPr>
          <w:rStyle w:val="Emphasis"/>
        </w:rPr>
        <w:t>slapping</w:t>
      </w:r>
      <w:r w:rsidRPr="004F10A4">
        <w:rPr>
          <w:rStyle w:val="StyleUnderline"/>
        </w:rPr>
        <w:t xml:space="preserve"> foreign </w:t>
      </w:r>
      <w:r w:rsidRPr="004F10A4">
        <w:rPr>
          <w:rStyle w:val="Emphasis"/>
        </w:rPr>
        <w:t>human-rights advocates</w:t>
      </w:r>
      <w:r w:rsidRPr="004F10A4">
        <w:rPr>
          <w:rStyle w:val="StyleUnderline"/>
        </w:rPr>
        <w:t xml:space="preserve"> with sanctions</w:t>
      </w:r>
      <w:r w:rsidRPr="001B28A0">
        <w:rPr>
          <w:sz w:val="16"/>
        </w:rPr>
        <w:t xml:space="preserve">. </w:t>
      </w:r>
      <w:r w:rsidRPr="004F10A4">
        <w:rPr>
          <w:rStyle w:val="StyleUnderline"/>
        </w:rPr>
        <w:t>Chinese officials offer</w:t>
      </w:r>
      <w:r w:rsidRPr="001B28A0">
        <w:rPr>
          <w:sz w:val="16"/>
        </w:rPr>
        <w:t xml:space="preserve"> their </w:t>
      </w:r>
      <w:r w:rsidRPr="004F10A4">
        <w:rPr>
          <w:rStyle w:val="Emphasis"/>
        </w:rPr>
        <w:t>authoritarian brethren</w:t>
      </w:r>
      <w:r w:rsidRPr="004F10A4">
        <w:rPr>
          <w:rStyle w:val="StyleUnderline"/>
        </w:rPr>
        <w:t xml:space="preserve"> riot-control gear and </w:t>
      </w:r>
      <w:r w:rsidRPr="004F10A4">
        <w:rPr>
          <w:rStyle w:val="Emphasis"/>
        </w:rPr>
        <w:t>advice</w:t>
      </w:r>
      <w:r w:rsidRPr="004F10A4">
        <w:rPr>
          <w:rStyle w:val="StyleUnderline"/>
        </w:rPr>
        <w:t xml:space="preserve"> on building a </w:t>
      </w:r>
      <w:r w:rsidRPr="004F10A4">
        <w:rPr>
          <w:rStyle w:val="Emphasis"/>
        </w:rPr>
        <w:t>surveillance state</w:t>
      </w:r>
      <w:r w:rsidRPr="001B28A0">
        <w:rPr>
          <w:sz w:val="16"/>
        </w:rPr>
        <w:t>; PRC trade, investment, and loans allow those dictators to avoid Western conditionality regarding anticorruption or good governance.</w:t>
      </w:r>
    </w:p>
    <w:p w14:paraId="62537951" w14:textId="77777777" w:rsidR="00B44E40" w:rsidRPr="001B28A0" w:rsidRDefault="00B44E40" w:rsidP="00B44E40">
      <w:pPr>
        <w:rPr>
          <w:sz w:val="16"/>
        </w:rPr>
      </w:pPr>
      <w:r w:rsidRPr="001B28A0">
        <w:rPr>
          <w:sz w:val="16"/>
        </w:rPr>
        <w:t xml:space="preserve">Beijing uses its globe-spanning media organs to tout the accomplishments of illiberal rule while highlighting democratic governments’ flaws and hypocrisies. </w:t>
      </w:r>
      <w:r w:rsidRPr="004F10A4">
        <w:rPr>
          <w:rStyle w:val="StyleUnderline"/>
        </w:rPr>
        <w:t>China works with fellow authoritarian regimes, such as</w:t>
      </w:r>
      <w:r w:rsidRPr="001B28A0">
        <w:rPr>
          <w:sz w:val="16"/>
        </w:rPr>
        <w:t xml:space="preserve"> Vladimir </w:t>
      </w:r>
      <w:r w:rsidRPr="004F10A4">
        <w:rPr>
          <w:rStyle w:val="StyleUnderline"/>
        </w:rPr>
        <w:t>Putin’s</w:t>
      </w:r>
      <w:r w:rsidRPr="001B28A0">
        <w:rPr>
          <w:sz w:val="16"/>
        </w:rPr>
        <w:t xml:space="preserve"> in </w:t>
      </w:r>
      <w:r w:rsidRPr="004F10A4">
        <w:rPr>
          <w:rStyle w:val="StyleUnderline"/>
        </w:rPr>
        <w:t xml:space="preserve">Russia, to push </w:t>
      </w:r>
      <w:r w:rsidRPr="004F10A4">
        <w:rPr>
          <w:rStyle w:val="Emphasis"/>
        </w:rPr>
        <w:t>autocrat-friendly norms</w:t>
      </w:r>
      <w:r w:rsidRPr="004F10A4">
        <w:rPr>
          <w:rStyle w:val="StyleUnderline"/>
        </w:rPr>
        <w:t xml:space="preserve"> of </w:t>
      </w:r>
      <w:r w:rsidRPr="004F10A4">
        <w:rPr>
          <w:rStyle w:val="Emphasis"/>
        </w:rPr>
        <w:t>internet management</w:t>
      </w:r>
      <w:r w:rsidRPr="004F10A4">
        <w:rPr>
          <w:rStyle w:val="StyleUnderline"/>
        </w:rPr>
        <w:t xml:space="preserve"> in international institutions and standards-setting bodies. Beijing</w:t>
      </w:r>
      <w:r w:rsidRPr="001B28A0">
        <w:rPr>
          <w:sz w:val="16"/>
        </w:rPr>
        <w:t xml:space="preserve"> also </w:t>
      </w:r>
      <w:r w:rsidRPr="004F10A4">
        <w:rPr>
          <w:rStyle w:val="StyleUnderline"/>
        </w:rPr>
        <w:t>helps other illiberal regimes</w:t>
      </w:r>
      <w:r w:rsidRPr="001B28A0">
        <w:rPr>
          <w:sz w:val="16"/>
        </w:rPr>
        <w:t xml:space="preserve"> near or in Central Asia </w:t>
      </w:r>
      <w:r w:rsidRPr="004F10A4">
        <w:rPr>
          <w:rStyle w:val="StyleUnderline"/>
        </w:rPr>
        <w:t xml:space="preserve">to hound and repress </w:t>
      </w:r>
      <w:r w:rsidRPr="004F10A4">
        <w:rPr>
          <w:rStyle w:val="Emphasis"/>
        </w:rPr>
        <w:t>exiles</w:t>
      </w:r>
      <w:r w:rsidRPr="004F10A4">
        <w:rPr>
          <w:rStyle w:val="StyleUnderline"/>
        </w:rPr>
        <w:t xml:space="preserve"> and </w:t>
      </w:r>
      <w:r w:rsidRPr="004F10A4">
        <w:rPr>
          <w:rStyle w:val="Emphasis"/>
        </w:rPr>
        <w:t>dissidents</w:t>
      </w:r>
      <w:r w:rsidRPr="001B28A0">
        <w:rPr>
          <w:sz w:val="16"/>
        </w:rPr>
        <w:t xml:space="preserve">. Not least, </w:t>
      </w:r>
      <w:r w:rsidRPr="003E10F6">
        <w:rPr>
          <w:rStyle w:val="StyleUnderline"/>
        </w:rPr>
        <w:t>China is waging</w:t>
      </w:r>
      <w:r w:rsidRPr="004F10A4">
        <w:rPr>
          <w:rStyle w:val="StyleUnderline"/>
        </w:rPr>
        <w:t xml:space="preserve"> a campaign of </w:t>
      </w:r>
      <w:r w:rsidRPr="004F10A4">
        <w:rPr>
          <w:rStyle w:val="Emphasis"/>
        </w:rPr>
        <w:t>political</w:t>
      </w:r>
      <w:r w:rsidRPr="004F10A4">
        <w:rPr>
          <w:rStyle w:val="StyleUnderline"/>
        </w:rPr>
        <w:t xml:space="preserve"> and </w:t>
      </w:r>
      <w:r w:rsidRPr="003E10F6">
        <w:rPr>
          <w:rStyle w:val="Emphasis"/>
          <w:highlight w:val="cyan"/>
        </w:rPr>
        <w:t>military coercion</w:t>
      </w:r>
      <w:r w:rsidRPr="004F10A4">
        <w:rPr>
          <w:rStyle w:val="StyleUnderline"/>
        </w:rPr>
        <w:t xml:space="preserve"> to </w:t>
      </w:r>
      <w:r w:rsidRPr="003E10F6">
        <w:rPr>
          <w:rStyle w:val="Emphasis"/>
          <w:highlight w:val="cyan"/>
        </w:rPr>
        <w:t>destabilize Taiwan</w:t>
      </w:r>
      <w:r w:rsidRPr="004F10A4">
        <w:rPr>
          <w:rStyle w:val="StyleUnderline"/>
        </w:rPr>
        <w:t xml:space="preserve">, a </w:t>
      </w:r>
      <w:r w:rsidRPr="004F10A4">
        <w:rPr>
          <w:rStyle w:val="Emphasis"/>
        </w:rPr>
        <w:t>flourishing nation</w:t>
      </w:r>
      <w:r w:rsidRPr="004F10A4">
        <w:rPr>
          <w:rStyle w:val="StyleUnderline"/>
        </w:rPr>
        <w:t xml:space="preserve"> </w:t>
      </w:r>
      <w:r w:rsidRPr="003E10F6">
        <w:rPr>
          <w:rStyle w:val="StyleUnderline"/>
          <w:highlight w:val="cyan"/>
        </w:rPr>
        <w:t>whose</w:t>
      </w:r>
      <w:r w:rsidRPr="001B28A0">
        <w:rPr>
          <w:sz w:val="16"/>
        </w:rPr>
        <w:t xml:space="preserve"> very </w:t>
      </w:r>
      <w:r w:rsidRPr="003E10F6">
        <w:rPr>
          <w:rStyle w:val="Emphasis"/>
          <w:highlight w:val="cyan"/>
        </w:rPr>
        <w:t>existence</w:t>
      </w:r>
      <w:r w:rsidRPr="003E10F6">
        <w:rPr>
          <w:rStyle w:val="StyleUnderline"/>
          <w:highlight w:val="cyan"/>
        </w:rPr>
        <w:t xml:space="preserve"> disproves</w:t>
      </w:r>
      <w:r w:rsidRPr="004F10A4">
        <w:rPr>
          <w:rStyle w:val="StyleUnderline"/>
        </w:rPr>
        <w:t xml:space="preserve"> the CCP’s </w:t>
      </w:r>
      <w:r w:rsidRPr="003E10F6">
        <w:rPr>
          <w:rStyle w:val="StyleUnderline"/>
          <w:highlight w:val="cyan"/>
        </w:rPr>
        <w:t xml:space="preserve">claims that Chinese culture is </w:t>
      </w:r>
      <w:r w:rsidRPr="003E10F6">
        <w:rPr>
          <w:rStyle w:val="Emphasis"/>
          <w:highlight w:val="cyan"/>
        </w:rPr>
        <w:t>incompatible</w:t>
      </w:r>
      <w:r w:rsidRPr="003E10F6">
        <w:rPr>
          <w:rStyle w:val="StyleUnderline"/>
          <w:highlight w:val="cyan"/>
        </w:rPr>
        <w:t xml:space="preserve"> with democracy</w:t>
      </w:r>
      <w:r w:rsidRPr="001B28A0">
        <w:rPr>
          <w:sz w:val="16"/>
        </w:rPr>
        <w:t>. The fundamental problem that Taiwan poses for China, write Andrew Nathan and Andrew Scobell, “comes from Taiwan’s simply being what it is—a modern Chinese society that is economically prosperous and politically democratic.”19</w:t>
      </w:r>
    </w:p>
    <w:p w14:paraId="3762078C" w14:textId="77777777" w:rsidR="00B44E40" w:rsidRPr="001B28A0" w:rsidRDefault="00B44E40" w:rsidP="00B44E40">
      <w:pPr>
        <w:rPr>
          <w:sz w:val="16"/>
        </w:rPr>
      </w:pPr>
      <w:r w:rsidRPr="001B28A0">
        <w:rPr>
          <w:sz w:val="16"/>
        </w:rPr>
        <w:t xml:space="preserve">It might be tempting to dismiss China’s democracy-prevention efforts as “world politics as usual.” After all, autocrats have been colluding to hold liberalism at bay ever since the monarchs of Austria, Prussia, and Russia banded together to fight Revolutionary France more than two centuries ago. But </w:t>
      </w:r>
      <w:r w:rsidRPr="004F10A4">
        <w:rPr>
          <w:rStyle w:val="StyleUnderline"/>
        </w:rPr>
        <w:t xml:space="preserve">China’s ideological assault is especially </w:t>
      </w:r>
      <w:r w:rsidRPr="004F10A4">
        <w:rPr>
          <w:rStyle w:val="Emphasis"/>
        </w:rPr>
        <w:t>threatening</w:t>
      </w:r>
      <w:r w:rsidRPr="004F10A4">
        <w:rPr>
          <w:rStyle w:val="StyleUnderline"/>
        </w:rPr>
        <w:t>, for three reasons</w:t>
      </w:r>
      <w:r w:rsidRPr="001B28A0">
        <w:rPr>
          <w:sz w:val="16"/>
        </w:rPr>
        <w:t>.</w:t>
      </w:r>
    </w:p>
    <w:p w14:paraId="46C847A5" w14:textId="77777777" w:rsidR="00B44E40" w:rsidRPr="001B28A0" w:rsidRDefault="00B44E40" w:rsidP="00B44E40">
      <w:pPr>
        <w:rPr>
          <w:sz w:val="16"/>
        </w:rPr>
      </w:pPr>
      <w:r w:rsidRPr="001B28A0">
        <w:rPr>
          <w:sz w:val="16"/>
        </w:rPr>
        <w:t xml:space="preserve">First, </w:t>
      </w:r>
      <w:r w:rsidRPr="003E10F6">
        <w:rPr>
          <w:rStyle w:val="StyleUnderline"/>
          <w:highlight w:val="cyan"/>
        </w:rPr>
        <w:t>China</w:t>
      </w:r>
      <w:r w:rsidRPr="003E10F6">
        <w:rPr>
          <w:rStyle w:val="StyleUnderline"/>
        </w:rPr>
        <w:t>’s</w:t>
      </w:r>
      <w:r w:rsidRPr="004F10A4">
        <w:rPr>
          <w:rStyle w:val="StyleUnderline"/>
        </w:rPr>
        <w:t xml:space="preserve"> global </w:t>
      </w:r>
      <w:r w:rsidRPr="003E10F6">
        <w:rPr>
          <w:rStyle w:val="StyleUnderline"/>
          <w:highlight w:val="cyan"/>
        </w:rPr>
        <w:t>reach</w:t>
      </w:r>
      <w:r w:rsidRPr="004F10A4">
        <w:rPr>
          <w:rStyle w:val="StyleUnderline"/>
        </w:rPr>
        <w:t xml:space="preserve"> is more pervasive than that of any prior illiberal power</w:t>
      </w:r>
      <w:r w:rsidRPr="001B28A0">
        <w:rPr>
          <w:sz w:val="16"/>
        </w:rPr>
        <w:t xml:space="preserve">. Its </w:t>
      </w:r>
      <w:r w:rsidRPr="004F10A4">
        <w:rPr>
          <w:rStyle w:val="StyleUnderline"/>
        </w:rPr>
        <w:t xml:space="preserve">massive economy and </w:t>
      </w:r>
      <w:r w:rsidRPr="003E10F6">
        <w:rPr>
          <w:rStyle w:val="StyleUnderline"/>
          <w:highlight w:val="cyan"/>
        </w:rPr>
        <w:t>1.4 billion consumers</w:t>
      </w:r>
      <w:r w:rsidRPr="004F10A4">
        <w:rPr>
          <w:rStyle w:val="StyleUnderline"/>
        </w:rPr>
        <w:t xml:space="preserve"> arm it with powerful </w:t>
      </w:r>
      <w:r w:rsidRPr="004F10A4">
        <w:rPr>
          <w:rStyle w:val="Emphasis"/>
        </w:rPr>
        <w:t>carrots and sticks</w:t>
      </w:r>
      <w:r w:rsidRPr="004F10A4">
        <w:rPr>
          <w:rStyle w:val="StyleUnderline"/>
        </w:rPr>
        <w:t xml:space="preserve"> to silence free speech far </w:t>
      </w:r>
      <w:r w:rsidRPr="004F10A4">
        <w:rPr>
          <w:rStyle w:val="Emphasis"/>
        </w:rPr>
        <w:t>beyond</w:t>
      </w:r>
      <w:r w:rsidRPr="004F10A4">
        <w:rPr>
          <w:rStyle w:val="StyleUnderline"/>
        </w:rPr>
        <w:t xml:space="preserve"> its </w:t>
      </w:r>
      <w:r w:rsidRPr="004F10A4">
        <w:rPr>
          <w:rStyle w:val="Emphasis"/>
        </w:rPr>
        <w:t>borders</w:t>
      </w:r>
      <w:r w:rsidRPr="001B28A0">
        <w:rPr>
          <w:sz w:val="16"/>
        </w:rPr>
        <w:t xml:space="preserve">. Australia, Canada, the Czech Republic, Japan, Lithuania, Norway, the Philippines, South Korea, Taiwan, and the United States—plus dozens of private companies and individuals from democratic nations— have recently experienced China’s economic wrath. In many cases, the punishment has been vastly disproportionate to the supposed crime. For example, </w:t>
      </w:r>
      <w:r w:rsidRPr="003E10F6">
        <w:rPr>
          <w:rStyle w:val="StyleUnderline"/>
          <w:highlight w:val="cyan"/>
        </w:rPr>
        <w:t>China slapped</w:t>
      </w:r>
      <w:r w:rsidRPr="004F10A4">
        <w:rPr>
          <w:rStyle w:val="StyleUnderline"/>
        </w:rPr>
        <w:t xml:space="preserve"> </w:t>
      </w:r>
      <w:r w:rsidRPr="004F10A4">
        <w:rPr>
          <w:rStyle w:val="Emphasis"/>
        </w:rPr>
        <w:t xml:space="preserve">steep </w:t>
      </w:r>
      <w:r w:rsidRPr="003E10F6">
        <w:rPr>
          <w:rStyle w:val="Emphasis"/>
          <w:highlight w:val="cyan"/>
        </w:rPr>
        <w:t>tariffs</w:t>
      </w:r>
      <w:r w:rsidRPr="003E10F6">
        <w:rPr>
          <w:rStyle w:val="StyleUnderline"/>
          <w:highlight w:val="cyan"/>
        </w:rPr>
        <w:t xml:space="preserve"> on</w:t>
      </w:r>
      <w:r w:rsidRPr="004F10A4">
        <w:rPr>
          <w:rStyle w:val="StyleUnderline"/>
        </w:rPr>
        <w:t xml:space="preserve"> nearly all of </w:t>
      </w:r>
      <w:r w:rsidRPr="003E10F6">
        <w:rPr>
          <w:rStyle w:val="StyleUnderline"/>
          <w:highlight w:val="cyan"/>
        </w:rPr>
        <w:t>Australia’s</w:t>
      </w:r>
      <w:r w:rsidRPr="004F10A4">
        <w:rPr>
          <w:rStyle w:val="StyleUnderline"/>
        </w:rPr>
        <w:t xml:space="preserve"> major </w:t>
      </w:r>
      <w:r w:rsidRPr="003E10F6">
        <w:rPr>
          <w:rStyle w:val="StyleUnderline"/>
          <w:highlight w:val="cyan"/>
        </w:rPr>
        <w:t>exports</w:t>
      </w:r>
      <w:r w:rsidRPr="004F10A4">
        <w:rPr>
          <w:rStyle w:val="StyleUnderline"/>
        </w:rPr>
        <w:t xml:space="preserve"> after </w:t>
      </w:r>
      <w:r w:rsidRPr="004F10A4">
        <w:rPr>
          <w:rStyle w:val="Emphasis"/>
        </w:rPr>
        <w:t>Canberra</w:t>
      </w:r>
      <w:r w:rsidRPr="004F10A4">
        <w:rPr>
          <w:rStyle w:val="StyleUnderline"/>
        </w:rPr>
        <w:t xml:space="preserve"> requested an </w:t>
      </w:r>
      <w:r w:rsidRPr="004F10A4">
        <w:rPr>
          <w:rStyle w:val="Emphasis"/>
        </w:rPr>
        <w:t>international investigation</w:t>
      </w:r>
      <w:r w:rsidRPr="004F10A4">
        <w:rPr>
          <w:rStyle w:val="StyleUnderline"/>
        </w:rPr>
        <w:t xml:space="preserve"> into the origins of covid-19</w:t>
      </w:r>
      <w:r w:rsidRPr="001B28A0">
        <w:rPr>
          <w:sz w:val="16"/>
        </w:rPr>
        <w:t>.</w:t>
      </w:r>
    </w:p>
    <w:p w14:paraId="0C717137" w14:textId="77777777" w:rsidR="00B44E40" w:rsidRPr="001B28A0" w:rsidRDefault="00B44E40" w:rsidP="00B44E40">
      <w:pPr>
        <w:rPr>
          <w:sz w:val="16"/>
        </w:rPr>
      </w:pPr>
      <w:r w:rsidRPr="001B28A0">
        <w:rPr>
          <w:sz w:val="16"/>
        </w:rPr>
        <w:t xml:space="preserve">In addition to economic weapons, </w:t>
      </w:r>
      <w:r w:rsidRPr="004F10A4">
        <w:rPr>
          <w:rStyle w:val="StyleUnderline"/>
        </w:rPr>
        <w:t>China holds leadership posts in the UN and other major international institutions that give Beijing chances to bend</w:t>
      </w:r>
      <w:r w:rsidRPr="001B28A0">
        <w:rPr>
          <w:sz w:val="16"/>
        </w:rPr>
        <w:t xml:space="preserve"> global </w:t>
      </w:r>
      <w:r w:rsidRPr="004F10A4">
        <w:rPr>
          <w:rStyle w:val="StyleUnderline"/>
        </w:rPr>
        <w:t xml:space="preserve">governance in an </w:t>
      </w:r>
      <w:r w:rsidRPr="004F10A4">
        <w:rPr>
          <w:rStyle w:val="Emphasis"/>
        </w:rPr>
        <w:t>illiberal direction</w:t>
      </w:r>
      <w:r w:rsidRPr="001B28A0">
        <w:rPr>
          <w:sz w:val="16"/>
        </w:rPr>
        <w:t>. For example, when Belarus violated international norms by forcing down an airliner that was carrying a wanted dissident in 2021, China exercised its authority as head of the UN’s International Civil Aviation Organization to shield the brutal Alyaksandr Lukashenka regime from censure.20 And if diplomacy and economic inducements fail, Beijing can use its navy, now the world’s largest, and conventional missile force to coerce countries into compliance or even to wipe democracies off the map, as China is threatening to do to Taiwan.</w:t>
      </w:r>
    </w:p>
    <w:p w14:paraId="77111083" w14:textId="77777777" w:rsidR="00B44E40" w:rsidRPr="001B28A0" w:rsidRDefault="00B44E40" w:rsidP="00B44E40">
      <w:pPr>
        <w:rPr>
          <w:sz w:val="16"/>
        </w:rPr>
      </w:pPr>
      <w:r w:rsidRPr="001B28A0">
        <w:rPr>
          <w:sz w:val="16"/>
        </w:rPr>
        <w:t xml:space="preserve">Second, </w:t>
      </w:r>
      <w:r w:rsidRPr="003E10F6">
        <w:rPr>
          <w:rStyle w:val="StyleUnderline"/>
          <w:highlight w:val="cyan"/>
        </w:rPr>
        <w:t>China’s illiberal campaign capitalizes on</w:t>
      </w:r>
      <w:r w:rsidRPr="004F10A4">
        <w:rPr>
          <w:rStyle w:val="StyleUnderline"/>
        </w:rPr>
        <w:t xml:space="preserve"> a disturbing global trend: As Freedom House reports, </w:t>
      </w:r>
      <w:r w:rsidRPr="003E10F6">
        <w:rPr>
          <w:rStyle w:val="Emphasis"/>
          <w:highlight w:val="cyan"/>
        </w:rPr>
        <w:t>authoritarianism</w:t>
      </w:r>
      <w:r w:rsidRPr="004F10A4">
        <w:rPr>
          <w:rStyle w:val="StyleUnderline"/>
        </w:rPr>
        <w:t xml:space="preserve"> has </w:t>
      </w:r>
      <w:r w:rsidRPr="003E10F6">
        <w:rPr>
          <w:rStyle w:val="Emphasis"/>
          <w:highlight w:val="cyan"/>
        </w:rPr>
        <w:t>spread</w:t>
      </w:r>
      <w:r w:rsidRPr="004F10A4">
        <w:rPr>
          <w:rStyle w:val="StyleUnderline"/>
        </w:rPr>
        <w:t xml:space="preserve"> during every year since 2006, while democracy has retreated</w:t>
      </w:r>
      <w:r w:rsidRPr="001B28A0">
        <w:rPr>
          <w:sz w:val="16"/>
        </w:rPr>
        <w:t xml:space="preserve">. This </w:t>
      </w:r>
      <w:r w:rsidRPr="004F10A4">
        <w:rPr>
          <w:rStyle w:val="StyleUnderline"/>
        </w:rPr>
        <w:t>“</w:t>
      </w:r>
      <w:r w:rsidRPr="004F10A4">
        <w:rPr>
          <w:rStyle w:val="Emphasis"/>
        </w:rPr>
        <w:t>democratic recession</w:t>
      </w:r>
      <w:r w:rsidRPr="004F10A4">
        <w:rPr>
          <w:rStyle w:val="StyleUnderline"/>
        </w:rPr>
        <w:t xml:space="preserve">” has given China a </w:t>
      </w:r>
      <w:r w:rsidRPr="004F10A4">
        <w:rPr>
          <w:rStyle w:val="Emphasis"/>
        </w:rPr>
        <w:t>window</w:t>
      </w:r>
      <w:r w:rsidRPr="004F10A4">
        <w:rPr>
          <w:rStyle w:val="StyleUnderline"/>
        </w:rPr>
        <w:t xml:space="preserve"> of </w:t>
      </w:r>
      <w:r w:rsidRPr="004F10A4">
        <w:rPr>
          <w:rStyle w:val="Emphasis"/>
        </w:rPr>
        <w:t>ideological opportunity</w:t>
      </w:r>
      <w:r w:rsidRPr="004F10A4">
        <w:rPr>
          <w:rStyle w:val="StyleUnderline"/>
        </w:rPr>
        <w:t xml:space="preserve"> to promote a vision of a </w:t>
      </w:r>
      <w:r w:rsidRPr="004F10A4">
        <w:rPr>
          <w:rStyle w:val="Emphasis"/>
        </w:rPr>
        <w:t>hierarchical</w:t>
      </w:r>
      <w:r w:rsidRPr="004F10A4">
        <w:rPr>
          <w:rStyle w:val="StyleUnderline"/>
        </w:rPr>
        <w:t xml:space="preserve"> and </w:t>
      </w:r>
      <w:r w:rsidRPr="004F10A4">
        <w:rPr>
          <w:rStyle w:val="Emphasis"/>
        </w:rPr>
        <w:t>harmonious society</w:t>
      </w:r>
      <w:r w:rsidRPr="001B28A0">
        <w:rPr>
          <w:sz w:val="16"/>
        </w:rPr>
        <w:t xml:space="preserve"> and a critique of a disorderly and decadent West. Around the world, </w:t>
      </w:r>
      <w:r w:rsidRPr="004F10A4">
        <w:rPr>
          <w:rStyle w:val="StyleUnderline"/>
        </w:rPr>
        <w:t>public faith in democratic institutions has sunk to lows</w:t>
      </w:r>
      <w:r w:rsidRPr="001B28A0">
        <w:rPr>
          <w:sz w:val="16"/>
        </w:rPr>
        <w:t xml:space="preserve"> not seen since the 1930s. The </w:t>
      </w:r>
      <w:r w:rsidRPr="004F10A4">
        <w:rPr>
          <w:rStyle w:val="StyleUnderline"/>
        </w:rPr>
        <w:t xml:space="preserve">political soil has grown ripe for authoritarianism to take root, and China, Russia, and other authoritarian states are fertilizing this antidemocratic plant with </w:t>
      </w:r>
      <w:r w:rsidRPr="004F10A4">
        <w:rPr>
          <w:rStyle w:val="Emphasis"/>
        </w:rPr>
        <w:t>digital disinformation</w:t>
      </w:r>
      <w:r w:rsidRPr="004F10A4">
        <w:rPr>
          <w:rStyle w:val="StyleUnderline"/>
        </w:rPr>
        <w:t xml:space="preserve"> that their propagandists </w:t>
      </w:r>
      <w:r w:rsidRPr="004F10A4">
        <w:rPr>
          <w:rStyle w:val="Emphasis"/>
        </w:rPr>
        <w:t>pump</w:t>
      </w:r>
      <w:r w:rsidRPr="004F10A4">
        <w:rPr>
          <w:rStyle w:val="StyleUnderline"/>
        </w:rPr>
        <w:t xml:space="preserve"> into the social-media feeds of </w:t>
      </w:r>
      <w:r w:rsidRPr="004F10A4">
        <w:rPr>
          <w:rStyle w:val="Emphasis"/>
        </w:rPr>
        <w:t>billions</w:t>
      </w:r>
      <w:r w:rsidRPr="004F10A4">
        <w:rPr>
          <w:rStyle w:val="StyleUnderline"/>
        </w:rPr>
        <w:t xml:space="preserve"> worldwide</w:t>
      </w:r>
      <w:r w:rsidRPr="001B28A0">
        <w:rPr>
          <w:sz w:val="16"/>
        </w:rPr>
        <w:t>.21</w:t>
      </w:r>
    </w:p>
    <w:p w14:paraId="64B36102" w14:textId="77777777" w:rsidR="00B44E40" w:rsidRPr="001B28A0" w:rsidRDefault="00B44E40" w:rsidP="00B44E40">
      <w:pPr>
        <w:rPr>
          <w:sz w:val="16"/>
        </w:rPr>
      </w:pPr>
      <w:r w:rsidRPr="001B28A0">
        <w:rPr>
          <w:sz w:val="16"/>
        </w:rPr>
        <w:t xml:space="preserve">The third and most important factor supercharging China’s efforts is the ongoing digital revolution.22 The </w:t>
      </w:r>
      <w:r w:rsidRPr="004F10A4">
        <w:rPr>
          <w:rStyle w:val="StyleUnderline"/>
        </w:rPr>
        <w:t>CCP possesses data-collection and messaging power to rival that of Apple, Amazon, Facebook, Google, and Twitter</w:t>
      </w:r>
      <w:r w:rsidRPr="001B28A0">
        <w:rPr>
          <w:sz w:val="16"/>
        </w:rPr>
        <w:t xml:space="preserve">.23 </w:t>
      </w:r>
      <w:r w:rsidRPr="003E10F6">
        <w:rPr>
          <w:rStyle w:val="StyleUnderline"/>
          <w:highlight w:val="cyan"/>
        </w:rPr>
        <w:t>By combining</w:t>
      </w:r>
      <w:r w:rsidRPr="004F10A4">
        <w:rPr>
          <w:rStyle w:val="StyleUnderline"/>
        </w:rPr>
        <w:t xml:space="preserve"> artificial intelligence (</w:t>
      </w:r>
      <w:r w:rsidRPr="003E10F6">
        <w:rPr>
          <w:rStyle w:val="Emphasis"/>
          <w:highlight w:val="cyan"/>
        </w:rPr>
        <w:t>AI</w:t>
      </w:r>
      <w:r w:rsidRPr="004F10A4">
        <w:rPr>
          <w:rStyle w:val="StyleUnderline"/>
        </w:rPr>
        <w:t>) and “</w:t>
      </w:r>
      <w:r w:rsidRPr="004F10A4">
        <w:rPr>
          <w:rStyle w:val="Emphasis"/>
        </w:rPr>
        <w:t>big data</w:t>
      </w:r>
      <w:r w:rsidRPr="004F10A4">
        <w:rPr>
          <w:rStyle w:val="StyleUnderline"/>
        </w:rPr>
        <w:t xml:space="preserve">” </w:t>
      </w:r>
      <w:r w:rsidRPr="003E10F6">
        <w:rPr>
          <w:rStyle w:val="StyleUnderline"/>
          <w:highlight w:val="cyan"/>
        </w:rPr>
        <w:t>with</w:t>
      </w:r>
      <w:r w:rsidRPr="004F10A4">
        <w:rPr>
          <w:rStyle w:val="StyleUnderline"/>
        </w:rPr>
        <w:t xml:space="preserve"> cyber, biometric, and speech- and </w:t>
      </w:r>
      <w:r w:rsidRPr="003E10F6">
        <w:rPr>
          <w:rStyle w:val="Emphasis"/>
          <w:highlight w:val="cyan"/>
        </w:rPr>
        <w:t>f</w:t>
      </w:r>
      <w:r w:rsidRPr="004F10A4">
        <w:rPr>
          <w:rStyle w:val="StyleUnderline"/>
        </w:rPr>
        <w:t>acial-</w:t>
      </w:r>
      <w:r w:rsidRPr="003E10F6">
        <w:rPr>
          <w:rStyle w:val="Emphasis"/>
          <w:highlight w:val="cyan"/>
        </w:rPr>
        <w:t>r</w:t>
      </w:r>
      <w:r w:rsidRPr="004F10A4">
        <w:rPr>
          <w:rStyle w:val="StyleUnderline"/>
        </w:rPr>
        <w:t xml:space="preserve">ecognition </w:t>
      </w:r>
      <w:r w:rsidRPr="003E10F6">
        <w:rPr>
          <w:rStyle w:val="Emphasis"/>
          <w:highlight w:val="cyan"/>
        </w:rPr>
        <w:t>t</w:t>
      </w:r>
      <w:r w:rsidRPr="004F10A4">
        <w:rPr>
          <w:rStyle w:val="StyleUnderline"/>
        </w:rPr>
        <w:t>echnologies, Beijing is pioneering a system that will allow dictators to know everything about their subjects</w:t>
      </w:r>
      <w:r w:rsidRPr="001B28A0">
        <w:rPr>
          <w:sz w:val="16"/>
        </w:rPr>
        <w:t>—what people are saying and viewing, whom they hang out with, what they like and dislike, and where they are located at any given time—and to discipline citizens instantly by restricting their access to credit, education, employment, medical care, telecommunications, and travel if not to hunt them down for more medieval forms of punishment.</w:t>
      </w:r>
    </w:p>
    <w:p w14:paraId="509D6776" w14:textId="77777777" w:rsidR="00B44E40" w:rsidRPr="001B28A0" w:rsidRDefault="00B44E40" w:rsidP="00B44E40">
      <w:pPr>
        <w:rPr>
          <w:sz w:val="16"/>
        </w:rPr>
      </w:pPr>
      <w:r w:rsidRPr="004F10A4">
        <w:rPr>
          <w:rStyle w:val="StyleUnderline"/>
        </w:rPr>
        <w:t>This tech</w:t>
      </w:r>
      <w:r w:rsidRPr="001B28A0">
        <w:rPr>
          <w:sz w:val="16"/>
        </w:rPr>
        <w:t xml:space="preserve">nological </w:t>
      </w:r>
      <w:r w:rsidRPr="004F10A4">
        <w:rPr>
          <w:rStyle w:val="StyleUnderline"/>
        </w:rPr>
        <w:t xml:space="preserve">revolution threatens to upend the global balance between democracy and authoritarianism by making repression more </w:t>
      </w:r>
      <w:r w:rsidRPr="004F10A4">
        <w:rPr>
          <w:rStyle w:val="Emphasis"/>
        </w:rPr>
        <w:t>affordable</w:t>
      </w:r>
      <w:r w:rsidRPr="004F10A4">
        <w:rPr>
          <w:rStyle w:val="StyleUnderline"/>
        </w:rPr>
        <w:t xml:space="preserve"> and </w:t>
      </w:r>
      <w:r w:rsidRPr="004F10A4">
        <w:rPr>
          <w:rStyle w:val="Emphasis"/>
        </w:rPr>
        <w:t>effective</w:t>
      </w:r>
      <w:r w:rsidRPr="004F10A4">
        <w:rPr>
          <w:rStyle w:val="StyleUnderline"/>
        </w:rPr>
        <w:t xml:space="preserve"> than ever</w:t>
      </w:r>
      <w:r w:rsidRPr="001B28A0">
        <w:rPr>
          <w:sz w:val="16"/>
        </w:rPr>
        <w:t xml:space="preserve">.24 Instead of relying on expensive and potentially rebellious armies to brutalize a resentful population, </w:t>
      </w:r>
      <w:r w:rsidRPr="004F10A4">
        <w:rPr>
          <w:rStyle w:val="StyleUnderline"/>
        </w:rPr>
        <w:t xml:space="preserve">an autocrat will now have more </w:t>
      </w:r>
      <w:r w:rsidRPr="004F10A4">
        <w:rPr>
          <w:rStyle w:val="Emphasis"/>
        </w:rPr>
        <w:t>insidious means</w:t>
      </w:r>
      <w:r w:rsidRPr="004F10A4">
        <w:rPr>
          <w:rStyle w:val="StyleUnderline"/>
        </w:rPr>
        <w:t xml:space="preserve"> of control</w:t>
      </w:r>
      <w:r w:rsidRPr="001B28A0">
        <w:rPr>
          <w:sz w:val="16"/>
        </w:rPr>
        <w:t xml:space="preserve">. Millions of spies can be replaced with hundreds of millions of unblinking cameras. Facial-recognition technologies can rapidly sort through video feeds and identify troublemakers. Bots can deliver propaganda tailored to specific groups. Malware can be installed on computers through seemingly innocuous apps or links, and then government hackers can crash the computer networks of dissidents or gather information on their operations. </w:t>
      </w:r>
      <w:r w:rsidRPr="004F10A4">
        <w:rPr>
          <w:rStyle w:val="StyleUnderline"/>
        </w:rPr>
        <w:t>That information, in turn, can be used to coopt resistance movements by bribing their leaders or meeting their more innocuous demands</w:t>
      </w:r>
      <w:r w:rsidRPr="001B28A0">
        <w:rPr>
          <w:sz w:val="16"/>
        </w:rPr>
        <w:t>. Alternatively, authorities can print out an AI-assembled list of alleged activists and kill everyone on it.</w:t>
      </w:r>
    </w:p>
    <w:p w14:paraId="4196FC9F" w14:textId="77777777" w:rsidR="00B44E40" w:rsidRPr="001B28A0" w:rsidRDefault="00B44E40" w:rsidP="00B44E40">
      <w:pPr>
        <w:rPr>
          <w:sz w:val="16"/>
        </w:rPr>
      </w:pPr>
      <w:r w:rsidRPr="001B28A0">
        <w:rPr>
          <w:sz w:val="16"/>
        </w:rPr>
        <w:t xml:space="preserve">The evil genius of </w:t>
      </w:r>
      <w:r w:rsidRPr="004F10A4">
        <w:rPr>
          <w:rStyle w:val="StyleUnderline"/>
        </w:rPr>
        <w:t>this “</w:t>
      </w:r>
      <w:r w:rsidRPr="003E10F6">
        <w:rPr>
          <w:rStyle w:val="Emphasis"/>
        </w:rPr>
        <w:t>digital authoritarianism</w:t>
      </w:r>
      <w:r w:rsidRPr="001B28A0">
        <w:rPr>
          <w:sz w:val="16"/>
        </w:rPr>
        <w:t xml:space="preserve">” is that most people will be seemingly free to go about their daily lives. In truth, however, the state will be constantly censoring everything they see and tracking everything they do. With old-school authoritarianism, one at least knew where the oppression was coming from. But now </w:t>
      </w:r>
      <w:r w:rsidRPr="001B28A0">
        <w:rPr>
          <w:rStyle w:val="StyleUnderline"/>
        </w:rPr>
        <w:t xml:space="preserve">people can be </w:t>
      </w:r>
      <w:r w:rsidRPr="001B28A0">
        <w:rPr>
          <w:rStyle w:val="Emphasis"/>
        </w:rPr>
        <w:t>nudged</w:t>
      </w:r>
      <w:r w:rsidRPr="001B28A0">
        <w:rPr>
          <w:rStyle w:val="StyleUnderline"/>
        </w:rPr>
        <w:t xml:space="preserve"> and </w:t>
      </w:r>
      <w:r w:rsidRPr="003E10F6">
        <w:rPr>
          <w:rStyle w:val="Emphasis"/>
        </w:rPr>
        <w:t>cajoled</w:t>
      </w:r>
      <w:r w:rsidRPr="001B28A0">
        <w:rPr>
          <w:rStyle w:val="StyleUnderline"/>
        </w:rPr>
        <w:t xml:space="preserve"> by invisible algorithms delivering personalized content to their phones</w:t>
      </w:r>
      <w:r w:rsidRPr="001B28A0">
        <w:rPr>
          <w:sz w:val="16"/>
        </w:rPr>
        <w:t>. In past eras, autocrats had to make tough choices between funding death squads or economic development. Today, however, repression is not only affordable, but also profitable, because “smart-city” technologies that enable tight social control can also be used to fight crime, diagnose diseases, and make the trains run on time.</w:t>
      </w:r>
    </w:p>
    <w:p w14:paraId="58664909" w14:textId="77777777" w:rsidR="00B44E40" w:rsidRPr="001B28A0" w:rsidRDefault="00B44E40" w:rsidP="00B44E40">
      <w:pPr>
        <w:rPr>
          <w:sz w:val="16"/>
        </w:rPr>
      </w:pPr>
      <w:r w:rsidRPr="001B28A0">
        <w:rPr>
          <w:sz w:val="16"/>
        </w:rPr>
        <w:t xml:space="preserve">These technologies are a tyrant’s dream. Recognizing this demand, Chinese companies were already selling and operating surveillance systems in more than eighty countries as of 2020.25 As the CCP feels increasingly threatened at home and abroad, there is every reason to expect Beijing to export digital authoritarianism farther and wider. Many countries already want it, and China has powerful tools to compel those that do not. Want access to the vast PRC market? Let Huawei install the core components of your 5G network. Want a Chinese loan? Accept PRC surveillance technology in your capital city. </w:t>
      </w:r>
    </w:p>
    <w:p w14:paraId="670CBFF9" w14:textId="77777777" w:rsidR="00B44E40" w:rsidRDefault="00B44E40" w:rsidP="00B44E40">
      <w:pPr>
        <w:rPr>
          <w:sz w:val="16"/>
        </w:rPr>
      </w:pPr>
      <w:r w:rsidRPr="001B28A0">
        <w:rPr>
          <w:rStyle w:val="StyleUnderline"/>
        </w:rPr>
        <w:t xml:space="preserve">As more governments partner with Beijing, the reach of </w:t>
      </w:r>
      <w:r w:rsidRPr="001B28A0">
        <w:rPr>
          <w:rStyle w:val="Emphasis"/>
        </w:rPr>
        <w:t xml:space="preserve">China’s </w:t>
      </w:r>
      <w:r w:rsidRPr="003E10F6">
        <w:rPr>
          <w:rStyle w:val="Emphasis"/>
        </w:rPr>
        <w:t>surveillance state</w:t>
      </w:r>
      <w:r w:rsidRPr="001B28A0">
        <w:rPr>
          <w:rStyle w:val="StyleUnderline"/>
        </w:rPr>
        <w:t xml:space="preserve"> will grow</w:t>
      </w:r>
      <w:r w:rsidRPr="001B28A0">
        <w:rPr>
          <w:sz w:val="16"/>
        </w:rPr>
        <w:t xml:space="preserve">.26 </w:t>
      </w:r>
      <w:r w:rsidRPr="001B28A0">
        <w:rPr>
          <w:rStyle w:val="StyleUnderline"/>
        </w:rPr>
        <w:t>Existing autocracies will become more totalitarian</w:t>
      </w:r>
      <w:r w:rsidRPr="001B28A0">
        <w:rPr>
          <w:sz w:val="16"/>
        </w:rPr>
        <w:t xml:space="preserve">, and </w:t>
      </w:r>
      <w:r w:rsidRPr="001B28A0">
        <w:rPr>
          <w:rStyle w:val="StyleUnderline"/>
        </w:rPr>
        <w:t xml:space="preserve">some </w:t>
      </w:r>
      <w:r w:rsidRPr="001B28A0">
        <w:rPr>
          <w:rStyle w:val="Emphasis"/>
        </w:rPr>
        <w:t>democracies</w:t>
      </w:r>
      <w:r w:rsidRPr="001B28A0">
        <w:rPr>
          <w:rStyle w:val="StyleUnderline"/>
        </w:rPr>
        <w:t xml:space="preserve"> will </w:t>
      </w:r>
      <w:r w:rsidRPr="001B28A0">
        <w:rPr>
          <w:rStyle w:val="Emphasis"/>
        </w:rPr>
        <w:t>drift</w:t>
      </w:r>
      <w:r w:rsidRPr="001B28A0">
        <w:rPr>
          <w:rStyle w:val="StyleUnderline"/>
        </w:rPr>
        <w:t xml:space="preserve"> into the </w:t>
      </w:r>
      <w:r w:rsidRPr="001B28A0">
        <w:rPr>
          <w:rStyle w:val="Emphasis"/>
        </w:rPr>
        <w:t>authoritarian camp</w:t>
      </w:r>
      <w:r w:rsidRPr="001B28A0">
        <w:rPr>
          <w:sz w:val="16"/>
        </w:rPr>
        <w:t xml:space="preserve">. </w:t>
      </w:r>
      <w:r w:rsidRPr="001B28A0">
        <w:rPr>
          <w:rStyle w:val="StyleUnderline"/>
        </w:rPr>
        <w:t>International conflicts will likely proliferate</w:t>
      </w:r>
      <w:r w:rsidRPr="001B28A0">
        <w:rPr>
          <w:sz w:val="16"/>
        </w:rPr>
        <w:t xml:space="preserve">—not merely those of ideas but those of arms, for as Putin’s invasion of Ukraine illustrates, </w:t>
      </w:r>
      <w:r w:rsidRPr="001B28A0">
        <w:rPr>
          <w:rStyle w:val="StyleUnderline"/>
        </w:rPr>
        <w:t xml:space="preserve">dictatorship often turns to blood-and-soil nationalism and </w:t>
      </w:r>
      <w:r w:rsidRPr="001B28A0">
        <w:rPr>
          <w:rStyle w:val="Emphasis"/>
        </w:rPr>
        <w:t>violent revanchism</w:t>
      </w:r>
      <w:r w:rsidRPr="001B28A0">
        <w:rPr>
          <w:sz w:val="16"/>
        </w:rPr>
        <w:t xml:space="preserve">. The liberal belief that democracy and peace are destined to spread around the world will be upended. </w:t>
      </w:r>
      <w:r w:rsidRPr="001B28A0">
        <w:rPr>
          <w:rStyle w:val="StyleUnderline"/>
        </w:rPr>
        <w:t xml:space="preserve">So will the comforting myth that humanity has evolved past the point of mass atrocities, because </w:t>
      </w:r>
      <w:r w:rsidRPr="003E10F6">
        <w:rPr>
          <w:rStyle w:val="Emphasis"/>
          <w:highlight w:val="cyan"/>
        </w:rPr>
        <w:t>digital authoritarianism</w:t>
      </w:r>
      <w:r w:rsidRPr="001B28A0">
        <w:rPr>
          <w:rStyle w:val="StyleUnderline"/>
        </w:rPr>
        <w:t xml:space="preserve"> does not displace </w:t>
      </w:r>
      <w:r w:rsidRPr="001B28A0">
        <w:rPr>
          <w:rStyle w:val="Emphasis"/>
        </w:rPr>
        <w:t>gulags</w:t>
      </w:r>
      <w:r w:rsidRPr="001B28A0">
        <w:rPr>
          <w:rStyle w:val="StyleUnderline"/>
        </w:rPr>
        <w:t xml:space="preserve"> and </w:t>
      </w:r>
      <w:r w:rsidRPr="001B28A0">
        <w:rPr>
          <w:rStyle w:val="Emphasis"/>
        </w:rPr>
        <w:t>genocide</w:t>
      </w:r>
      <w:r w:rsidRPr="001B28A0">
        <w:rPr>
          <w:rStyle w:val="StyleUnderline"/>
        </w:rPr>
        <w:t xml:space="preserve">; it </w:t>
      </w:r>
      <w:r w:rsidRPr="003E10F6">
        <w:rPr>
          <w:rStyle w:val="StyleUnderline"/>
          <w:highlight w:val="cyan"/>
        </w:rPr>
        <w:t>enables</w:t>
      </w:r>
      <w:r w:rsidRPr="001B28A0">
        <w:rPr>
          <w:rStyle w:val="StyleUnderline"/>
        </w:rPr>
        <w:t xml:space="preserve"> them. When dictatorships ramp up </w:t>
      </w:r>
      <w:r w:rsidRPr="001B28A0">
        <w:rPr>
          <w:rStyle w:val="Emphasis"/>
        </w:rPr>
        <w:t>digital repression</w:t>
      </w:r>
      <w:r w:rsidRPr="001B28A0">
        <w:rPr>
          <w:rStyle w:val="StyleUnderline"/>
        </w:rPr>
        <w:t xml:space="preserve">, they also engage in more </w:t>
      </w:r>
      <w:r w:rsidRPr="003E10F6">
        <w:rPr>
          <w:rStyle w:val="Emphasis"/>
          <w:highlight w:val="cyan"/>
        </w:rPr>
        <w:t>torture</w:t>
      </w:r>
      <w:r w:rsidRPr="003E10F6">
        <w:rPr>
          <w:rStyle w:val="StyleUnderline"/>
          <w:highlight w:val="cyan"/>
        </w:rPr>
        <w:t xml:space="preserve"> and </w:t>
      </w:r>
      <w:r w:rsidRPr="003E10F6">
        <w:rPr>
          <w:rStyle w:val="Emphasis"/>
          <w:highlight w:val="cyan"/>
        </w:rPr>
        <w:t>murder</w:t>
      </w:r>
      <w:r>
        <w:rPr>
          <w:rStyle w:val="Emphasis"/>
        </w:rPr>
        <w:t xml:space="preserve"> </w:t>
      </w:r>
      <w:r w:rsidRPr="001B28A0">
        <w:rPr>
          <w:sz w:val="16"/>
        </w:rPr>
        <w:t>.27 Computers and cameras handling everyday surveillance free the regime’s foot soldiers for tasks such as ethnic cleansing and beating dissidents into submission. Xinjiang, with its smart cities and concentration camps, offers a glimpse of this dire future.28</w:t>
      </w:r>
    </w:p>
    <w:p w14:paraId="6F2DAE43" w14:textId="77777777" w:rsidR="00B44E40" w:rsidRPr="00296135" w:rsidRDefault="00B44E40" w:rsidP="00B44E40">
      <w:pPr>
        <w:pStyle w:val="Heading4"/>
      </w:pPr>
      <w:r>
        <w:t xml:space="preserve">Global backsliding causes </w:t>
      </w:r>
      <w:r>
        <w:rPr>
          <w:u w:val="single"/>
        </w:rPr>
        <w:t>extinction</w:t>
      </w:r>
      <w:r>
        <w:t>.</w:t>
      </w:r>
    </w:p>
    <w:p w14:paraId="46833561" w14:textId="77777777" w:rsidR="00B44E40" w:rsidRPr="00061778" w:rsidRDefault="00B44E40" w:rsidP="00B44E40">
      <w:r w:rsidRPr="00061778">
        <w:rPr>
          <w:rStyle w:val="Style13ptBold"/>
        </w:rPr>
        <w:t>Belfield ’23</w:t>
      </w:r>
      <w:r w:rsidRPr="00061778">
        <w:t xml:space="preserve"> [Haydn; </w:t>
      </w:r>
      <w:r>
        <w:t xml:space="preserve">March 30; </w:t>
      </w:r>
      <w:r w:rsidRPr="00061778">
        <w:t>Research Associate and Academic Project Manager at the University of Cambridge's Centre for the Study of Existential Risk;</w:t>
      </w:r>
      <w:r>
        <w:t xml:space="preserve"> </w:t>
      </w:r>
      <w:r w:rsidRPr="00061778">
        <w:t>“Collapse, Recovery, and Existential Risk,” How Worlds Collapse: What History, Systems, and Complexity Can Teach Us About Our Modern World and Fragile Future, pp. 74-76]</w:t>
      </w:r>
    </w:p>
    <w:p w14:paraId="32A39997" w14:textId="77777777" w:rsidR="00B44E40" w:rsidRPr="00016F97" w:rsidRDefault="00B44E40" w:rsidP="00B44E40">
      <w:pPr>
        <w:rPr>
          <w:b/>
          <w:u w:val="single"/>
          <w:bdr w:val="single" w:sz="8" w:space="0" w:color="auto"/>
        </w:rPr>
      </w:pPr>
      <w:r w:rsidRPr="00061778">
        <w:rPr>
          <w:sz w:val="16"/>
        </w:rPr>
        <w:t xml:space="preserve">A </w:t>
      </w:r>
      <w:r w:rsidRPr="00061778">
        <w:rPr>
          <w:rStyle w:val="StyleUnderline"/>
        </w:rPr>
        <w:t>world dominated</w:t>
      </w:r>
      <w:r w:rsidRPr="00061778">
        <w:rPr>
          <w:sz w:val="16"/>
        </w:rPr>
        <w:t xml:space="preserve"> </w:t>
      </w:r>
      <w:r w:rsidRPr="00061778">
        <w:rPr>
          <w:rStyle w:val="StyleUnderline"/>
        </w:rPr>
        <w:t>by</w:t>
      </w:r>
      <w:r w:rsidRPr="00061778">
        <w:rPr>
          <w:sz w:val="16"/>
        </w:rPr>
        <w:t xml:space="preserve"> </w:t>
      </w:r>
      <w:r w:rsidRPr="00F90CCA">
        <w:rPr>
          <w:rStyle w:val="Emphasis"/>
          <w:iCs w:val="0"/>
          <w:highlight w:val="cyan"/>
        </w:rPr>
        <w:t>totalitarian states</w:t>
      </w:r>
      <w:r w:rsidRPr="00F90CCA">
        <w:rPr>
          <w:sz w:val="16"/>
          <w:highlight w:val="cyan"/>
        </w:rPr>
        <w:t xml:space="preserve"> </w:t>
      </w:r>
      <w:r w:rsidRPr="00061778">
        <w:rPr>
          <w:rStyle w:val="StyleUnderline"/>
        </w:rPr>
        <w:t>would be</w:t>
      </w:r>
      <w:r w:rsidRPr="00061778">
        <w:rPr>
          <w:sz w:val="16"/>
        </w:rPr>
        <w:t xml:space="preserve"> </w:t>
      </w:r>
      <w:r w:rsidRPr="00061778">
        <w:rPr>
          <w:rStyle w:val="StyleUnderline"/>
        </w:rPr>
        <w:t>more</w:t>
      </w:r>
      <w:r w:rsidRPr="00061778">
        <w:rPr>
          <w:sz w:val="16"/>
        </w:rPr>
        <w:t xml:space="preserve"> </w:t>
      </w:r>
      <w:r w:rsidRPr="00061778">
        <w:rPr>
          <w:rStyle w:val="Emphasis"/>
          <w:iCs w:val="0"/>
        </w:rPr>
        <w:t>incompetent</w:t>
      </w:r>
      <w:r w:rsidRPr="00061778">
        <w:rPr>
          <w:sz w:val="16"/>
        </w:rPr>
        <w:t xml:space="preserve">, </w:t>
      </w:r>
      <w:r w:rsidRPr="00F90CCA">
        <w:rPr>
          <w:rStyle w:val="StyleUnderline"/>
          <w:highlight w:val="cyan"/>
        </w:rPr>
        <w:t>more</w:t>
      </w:r>
      <w:r w:rsidRPr="00061778">
        <w:rPr>
          <w:sz w:val="16"/>
        </w:rPr>
        <w:t xml:space="preserve"> </w:t>
      </w:r>
      <w:r w:rsidRPr="00F90CCA">
        <w:rPr>
          <w:rStyle w:val="Emphasis"/>
          <w:iCs w:val="0"/>
          <w:highlight w:val="cyan"/>
        </w:rPr>
        <w:t>war-prone</w:t>
      </w:r>
      <w:r w:rsidRPr="00061778">
        <w:rPr>
          <w:sz w:val="16"/>
        </w:rPr>
        <w:t xml:space="preserve">, </w:t>
      </w:r>
      <w:r w:rsidRPr="00061778">
        <w:rPr>
          <w:rStyle w:val="StyleUnderline"/>
        </w:rPr>
        <w:t>less</w:t>
      </w:r>
      <w:r w:rsidRPr="00061778">
        <w:rPr>
          <w:sz w:val="16"/>
        </w:rPr>
        <w:t xml:space="preserve"> </w:t>
      </w:r>
      <w:r w:rsidRPr="00061778">
        <w:rPr>
          <w:rStyle w:val="StyleUnderline"/>
        </w:rPr>
        <w:t>cooperative</w:t>
      </w:r>
      <w:r w:rsidRPr="00061778">
        <w:rPr>
          <w:sz w:val="16"/>
        </w:rPr>
        <w:t xml:space="preserve">, </w:t>
      </w:r>
      <w:r w:rsidRPr="00F90CCA">
        <w:rPr>
          <w:rStyle w:val="StyleUnderline"/>
          <w:highlight w:val="cyan"/>
        </w:rPr>
        <w:t>and</w:t>
      </w:r>
      <w:r w:rsidRPr="00061778">
        <w:rPr>
          <w:sz w:val="16"/>
        </w:rPr>
        <w:t xml:space="preserve"> more </w:t>
      </w:r>
      <w:r w:rsidRPr="00F90CCA">
        <w:rPr>
          <w:rStyle w:val="StyleUnderline"/>
          <w:highlight w:val="cyan"/>
        </w:rPr>
        <w:t>inhibitive</w:t>
      </w:r>
      <w:r w:rsidRPr="00F90CCA">
        <w:rPr>
          <w:sz w:val="16"/>
          <w:highlight w:val="cyan"/>
        </w:rPr>
        <w:t xml:space="preserve"> </w:t>
      </w:r>
      <w:r w:rsidRPr="00F90CCA">
        <w:rPr>
          <w:rStyle w:val="StyleUnderline"/>
          <w:highlight w:val="cyan"/>
        </w:rPr>
        <w:t>of</w:t>
      </w:r>
      <w:r w:rsidRPr="00F90CCA">
        <w:rPr>
          <w:sz w:val="16"/>
          <w:highlight w:val="cyan"/>
        </w:rPr>
        <w:t xml:space="preserve"> </w:t>
      </w:r>
      <w:r w:rsidRPr="00F90CCA">
        <w:rPr>
          <w:rStyle w:val="Emphasis"/>
          <w:iCs w:val="0"/>
          <w:highlight w:val="cyan"/>
        </w:rPr>
        <w:t>progress</w:t>
      </w:r>
      <w:r w:rsidRPr="00F90CCA">
        <w:rPr>
          <w:sz w:val="16"/>
          <w:highlight w:val="cyan"/>
        </w:rPr>
        <w:t xml:space="preserve"> </w:t>
      </w:r>
      <w:r w:rsidRPr="00061778">
        <w:rPr>
          <w:rStyle w:val="StyleUnderline"/>
        </w:rPr>
        <w:t>than</w:t>
      </w:r>
      <w:r w:rsidRPr="00061778">
        <w:rPr>
          <w:sz w:val="16"/>
        </w:rPr>
        <w:t xml:space="preserve"> one dominated by </w:t>
      </w:r>
      <w:r w:rsidRPr="00061778">
        <w:rPr>
          <w:rStyle w:val="Emphasis"/>
          <w:iCs w:val="0"/>
        </w:rPr>
        <w:t>democratic states</w:t>
      </w:r>
      <w:r w:rsidRPr="00061778">
        <w:rPr>
          <w:sz w:val="16"/>
        </w:rPr>
        <w:t>. Our current world is not particularly competent, peaceful, cooperative, or progressive—</w:t>
      </w:r>
      <w:r w:rsidRPr="00061778">
        <w:rPr>
          <w:rStyle w:val="StyleUnderline"/>
        </w:rPr>
        <w:t>a</w:t>
      </w:r>
      <w:r w:rsidRPr="00061778">
        <w:rPr>
          <w:sz w:val="16"/>
        </w:rPr>
        <w:t xml:space="preserve"> </w:t>
      </w:r>
      <w:r w:rsidRPr="00061778">
        <w:rPr>
          <w:rStyle w:val="Emphasis"/>
          <w:iCs w:val="0"/>
        </w:rPr>
        <w:t>totalitarian</w:t>
      </w:r>
      <w:r w:rsidRPr="00061778">
        <w:rPr>
          <w:rStyle w:val="StyleUnderline"/>
        </w:rPr>
        <w:t>-dominated world</w:t>
      </w:r>
      <w:r w:rsidRPr="00061778">
        <w:rPr>
          <w:sz w:val="16"/>
        </w:rPr>
        <w:t xml:space="preserve"> </w:t>
      </w:r>
      <w:r w:rsidRPr="00061778">
        <w:rPr>
          <w:rStyle w:val="StyleUnderline"/>
        </w:rPr>
        <w:t>would</w:t>
      </w:r>
      <w:r w:rsidRPr="00061778">
        <w:rPr>
          <w:sz w:val="16"/>
        </w:rPr>
        <w:t xml:space="preserve"> </w:t>
      </w:r>
      <w:r w:rsidRPr="00061778">
        <w:rPr>
          <w:rStyle w:val="StyleUnderline"/>
        </w:rPr>
        <w:t>be</w:t>
      </w:r>
      <w:r w:rsidRPr="00061778">
        <w:rPr>
          <w:sz w:val="16"/>
        </w:rPr>
        <w:t xml:space="preserve"> </w:t>
      </w:r>
      <w:r w:rsidRPr="00061778">
        <w:rPr>
          <w:rStyle w:val="Emphasis"/>
          <w:iCs w:val="0"/>
        </w:rPr>
        <w:t>worse</w:t>
      </w:r>
      <w:r w:rsidRPr="00061778">
        <w:rPr>
          <w:sz w:val="16"/>
        </w:rPr>
        <w:t xml:space="preserve">. </w:t>
      </w:r>
      <w:r w:rsidRPr="00061778">
        <w:rPr>
          <w:rStyle w:val="StyleUnderline"/>
        </w:rPr>
        <w:t>It would</w:t>
      </w:r>
      <w:r w:rsidRPr="00061778">
        <w:rPr>
          <w:sz w:val="16"/>
        </w:rPr>
        <w:t xml:space="preserve"> increase the </w:t>
      </w:r>
      <w:r w:rsidRPr="00061778">
        <w:rPr>
          <w:rStyle w:val="StyleUnderline"/>
        </w:rPr>
        <w:t>risk</w:t>
      </w:r>
      <w:r w:rsidRPr="00061778">
        <w:rPr>
          <w:sz w:val="16"/>
        </w:rPr>
        <w:t xml:space="preserve"> of </w:t>
      </w:r>
      <w:r w:rsidRPr="00061778">
        <w:rPr>
          <w:rStyle w:val="StyleUnderline"/>
        </w:rPr>
        <w:t>another</w:t>
      </w:r>
      <w:r w:rsidRPr="00061778">
        <w:rPr>
          <w:sz w:val="16"/>
        </w:rPr>
        <w:t xml:space="preserve"> </w:t>
      </w:r>
      <w:r w:rsidRPr="00061778">
        <w:rPr>
          <w:rStyle w:val="Emphasis"/>
          <w:iCs w:val="0"/>
        </w:rPr>
        <w:t>collapse</w:t>
      </w:r>
      <w:r w:rsidRPr="00061778">
        <w:rPr>
          <w:sz w:val="16"/>
        </w:rPr>
        <w:t xml:space="preserve"> </w:t>
      </w:r>
      <w:r w:rsidRPr="00061778">
        <w:rPr>
          <w:rStyle w:val="StyleUnderline"/>
        </w:rPr>
        <w:t>and</w:t>
      </w:r>
      <w:r w:rsidRPr="00061778">
        <w:rPr>
          <w:sz w:val="16"/>
        </w:rPr>
        <w:t xml:space="preserve"> </w:t>
      </w:r>
      <w:r w:rsidRPr="00061778">
        <w:rPr>
          <w:rStyle w:val="Emphasis"/>
          <w:iCs w:val="0"/>
        </w:rPr>
        <w:t>extinction</w:t>
      </w:r>
      <w:r w:rsidRPr="00061778">
        <w:rPr>
          <w:sz w:val="16"/>
        </w:rPr>
        <w:t xml:space="preserve"> and could shape the future toward less desirable trajectories (Beckstead, 2013). </w:t>
      </w:r>
      <w:r w:rsidRPr="00061778">
        <w:rPr>
          <w:rStyle w:val="StyleUnderline"/>
        </w:rPr>
        <w:t>Totalitarian states are</w:t>
      </w:r>
      <w:r w:rsidRPr="00061778">
        <w:rPr>
          <w:sz w:val="16"/>
        </w:rPr>
        <w:t xml:space="preserve"> </w:t>
      </w:r>
      <w:r w:rsidRPr="00061778">
        <w:rPr>
          <w:rStyle w:val="Emphasis"/>
          <w:iCs w:val="0"/>
        </w:rPr>
        <w:t>incompetent</w:t>
      </w:r>
      <w:r w:rsidRPr="00061778">
        <w:rPr>
          <w:sz w:val="16"/>
        </w:rPr>
        <w:t xml:space="preserve">. They are </w:t>
      </w:r>
      <w:r w:rsidRPr="00061778">
        <w:rPr>
          <w:rStyle w:val="StyleUnderline"/>
        </w:rPr>
        <w:t>bad at</w:t>
      </w:r>
      <w:r w:rsidRPr="00061778">
        <w:rPr>
          <w:sz w:val="16"/>
        </w:rPr>
        <w:t xml:space="preserve"> </w:t>
      </w:r>
      <w:r w:rsidRPr="00061778">
        <w:rPr>
          <w:rStyle w:val="Emphasis"/>
          <w:iCs w:val="0"/>
        </w:rPr>
        <w:t>forecasting</w:t>
      </w:r>
      <w:r w:rsidRPr="00061778">
        <w:rPr>
          <w:sz w:val="16"/>
        </w:rPr>
        <w:t xml:space="preserve"> </w:t>
      </w:r>
      <w:r w:rsidRPr="00061778">
        <w:rPr>
          <w:rStyle w:val="StyleUnderline"/>
        </w:rPr>
        <w:t>and</w:t>
      </w:r>
      <w:r w:rsidRPr="00061778">
        <w:rPr>
          <w:sz w:val="16"/>
        </w:rPr>
        <w:t xml:space="preserve"> </w:t>
      </w:r>
      <w:r w:rsidRPr="00061778">
        <w:rPr>
          <w:rStyle w:val="StyleUnderline"/>
        </w:rPr>
        <w:t>dealing with</w:t>
      </w:r>
      <w:r w:rsidRPr="00061778">
        <w:rPr>
          <w:sz w:val="16"/>
        </w:rPr>
        <w:t xml:space="preserve"> </w:t>
      </w:r>
      <w:r w:rsidRPr="00061778">
        <w:rPr>
          <w:rStyle w:val="Emphasis"/>
          <w:iCs w:val="0"/>
        </w:rPr>
        <w:t>disasters</w:t>
      </w:r>
      <w:r w:rsidRPr="00061778">
        <w:rPr>
          <w:sz w:val="16"/>
        </w:rPr>
        <w:t xml:space="preserve"> (Caplan, 2008).16 This can be </w:t>
      </w:r>
      <w:r w:rsidRPr="00061778">
        <w:rPr>
          <w:rStyle w:val="StyleUnderline"/>
        </w:rPr>
        <w:t>seen</w:t>
      </w:r>
      <w:r w:rsidRPr="00061778">
        <w:rPr>
          <w:sz w:val="16"/>
        </w:rPr>
        <w:t xml:space="preserve"> most clearly </w:t>
      </w:r>
      <w:r w:rsidRPr="00061778">
        <w:rPr>
          <w:rStyle w:val="StyleUnderline"/>
        </w:rPr>
        <w:t>in</w:t>
      </w:r>
      <w:r w:rsidRPr="00061778">
        <w:rPr>
          <w:sz w:val="16"/>
        </w:rPr>
        <w:t xml:space="preserve"> the great famines of </w:t>
      </w:r>
      <w:r w:rsidRPr="00061778">
        <w:rPr>
          <w:rStyle w:val="StyleUnderline"/>
        </w:rPr>
        <w:t>Communist China</w:t>
      </w:r>
      <w:r w:rsidRPr="00061778">
        <w:rPr>
          <w:sz w:val="16"/>
        </w:rPr>
        <w:t xml:space="preserve"> </w:t>
      </w:r>
      <w:r w:rsidRPr="00061778">
        <w:rPr>
          <w:rStyle w:val="StyleUnderline"/>
        </w:rPr>
        <w:t>and</w:t>
      </w:r>
      <w:r w:rsidRPr="00061778">
        <w:rPr>
          <w:sz w:val="16"/>
        </w:rPr>
        <w:t xml:space="preserve"> the </w:t>
      </w:r>
      <w:r w:rsidRPr="00061778">
        <w:rPr>
          <w:rStyle w:val="StyleUnderline"/>
        </w:rPr>
        <w:t>USSR</w:t>
      </w:r>
      <w:r w:rsidRPr="00061778">
        <w:rPr>
          <w:sz w:val="16"/>
        </w:rPr>
        <w:t xml:space="preserve">, in </w:t>
      </w:r>
      <w:r w:rsidRPr="00061778">
        <w:rPr>
          <w:rStyle w:val="StyleUnderline"/>
        </w:rPr>
        <w:t>which</w:t>
      </w:r>
      <w:r w:rsidRPr="00061778">
        <w:rPr>
          <w:sz w:val="16"/>
        </w:rPr>
        <w:t xml:space="preserve"> </w:t>
      </w:r>
      <w:r w:rsidRPr="00061778">
        <w:rPr>
          <w:rStyle w:val="Emphasis"/>
          <w:iCs w:val="0"/>
        </w:rPr>
        <w:t>millions died</w:t>
      </w:r>
      <w:r w:rsidRPr="00061778">
        <w:rPr>
          <w:sz w:val="16"/>
        </w:rPr>
        <w:t xml:space="preserve"> (Applebaum, 2017; Becker, 1996; Dikotter, 2010; Snyder, 2010). In comparison, </w:t>
      </w:r>
      <w:r w:rsidRPr="00061778">
        <w:rPr>
          <w:rStyle w:val="StyleUnderline"/>
        </w:rPr>
        <w:t>functioning</w:t>
      </w:r>
      <w:r w:rsidRPr="00061778">
        <w:rPr>
          <w:sz w:val="16"/>
        </w:rPr>
        <w:t xml:space="preserve"> </w:t>
      </w:r>
      <w:r w:rsidRPr="00061778">
        <w:rPr>
          <w:rStyle w:val="Emphasis"/>
          <w:iCs w:val="0"/>
        </w:rPr>
        <w:t xml:space="preserve">multiparty </w:t>
      </w:r>
      <w:r w:rsidRPr="00F90CCA">
        <w:rPr>
          <w:rStyle w:val="Emphasis"/>
          <w:iCs w:val="0"/>
          <w:highlight w:val="cyan"/>
        </w:rPr>
        <w:t>democracies</w:t>
      </w:r>
      <w:r w:rsidRPr="00F90CCA">
        <w:rPr>
          <w:sz w:val="16"/>
          <w:highlight w:val="cyan"/>
        </w:rPr>
        <w:t xml:space="preserve"> </w:t>
      </w:r>
      <w:r w:rsidRPr="00F90CCA">
        <w:rPr>
          <w:rStyle w:val="StyleUnderline"/>
          <w:highlight w:val="cyan"/>
        </w:rPr>
        <w:t>rarely</w:t>
      </w:r>
      <w:r w:rsidRPr="00061778">
        <w:rPr>
          <w:sz w:val="16"/>
        </w:rPr>
        <w:t xml:space="preserve">, if ever, </w:t>
      </w:r>
      <w:r w:rsidRPr="00F90CCA">
        <w:rPr>
          <w:rStyle w:val="StyleUnderline"/>
          <w:highlight w:val="cyan"/>
        </w:rPr>
        <w:t>experience</w:t>
      </w:r>
      <w:r w:rsidRPr="00F90CCA">
        <w:rPr>
          <w:sz w:val="16"/>
          <w:highlight w:val="cyan"/>
        </w:rPr>
        <w:t xml:space="preserve"> </w:t>
      </w:r>
      <w:r w:rsidRPr="00F90CCA">
        <w:rPr>
          <w:rStyle w:val="Emphasis"/>
          <w:iCs w:val="0"/>
          <w:highlight w:val="cyan"/>
        </w:rPr>
        <w:t>famines</w:t>
      </w:r>
      <w:r w:rsidRPr="00061778">
        <w:rPr>
          <w:sz w:val="16"/>
        </w:rPr>
        <w:t xml:space="preserve"> (Sen, 2010). “Established autocracies” (or “personal”/“sultanist”) are particularly bad, as </w:t>
      </w:r>
      <w:r w:rsidRPr="00061778">
        <w:rPr>
          <w:rStyle w:val="StyleUnderline"/>
        </w:rPr>
        <w:t>there are</w:t>
      </w:r>
      <w:r w:rsidRPr="00061778">
        <w:rPr>
          <w:sz w:val="16"/>
        </w:rPr>
        <w:t xml:space="preserve"> </w:t>
      </w:r>
      <w:r w:rsidRPr="00061778">
        <w:rPr>
          <w:rStyle w:val="Emphasis"/>
          <w:iCs w:val="0"/>
        </w:rPr>
        <w:t>few checks</w:t>
      </w:r>
      <w:r w:rsidRPr="00061778">
        <w:rPr>
          <w:sz w:val="16"/>
        </w:rPr>
        <w:t xml:space="preserve"> </w:t>
      </w:r>
      <w:r w:rsidRPr="00061778">
        <w:rPr>
          <w:rStyle w:val="StyleUnderline"/>
        </w:rPr>
        <w:t>or</w:t>
      </w:r>
      <w:r w:rsidRPr="00061778">
        <w:rPr>
          <w:sz w:val="16"/>
        </w:rPr>
        <w:t xml:space="preserve"> </w:t>
      </w:r>
      <w:r w:rsidRPr="00F90CCA">
        <w:rPr>
          <w:rStyle w:val="Emphasis"/>
          <w:iCs w:val="0"/>
          <w:highlight w:val="cyan"/>
        </w:rPr>
        <w:t>restraints</w:t>
      </w:r>
      <w:r w:rsidRPr="00F90CCA">
        <w:rPr>
          <w:sz w:val="16"/>
          <w:highlight w:val="cyan"/>
        </w:rPr>
        <w:t xml:space="preserve"> </w:t>
      </w:r>
      <w:r w:rsidRPr="00F90CCA">
        <w:rPr>
          <w:rStyle w:val="StyleUnderline"/>
          <w:highlight w:val="cyan"/>
        </w:rPr>
        <w:t>on</w:t>
      </w:r>
      <w:r w:rsidRPr="00061778">
        <w:rPr>
          <w:sz w:val="16"/>
        </w:rPr>
        <w:t xml:space="preserve"> </w:t>
      </w:r>
      <w:r w:rsidRPr="00061778">
        <w:rPr>
          <w:rStyle w:val="StyleUnderline"/>
        </w:rPr>
        <w:t xml:space="preserve">arbitrary </w:t>
      </w:r>
      <w:r w:rsidRPr="00F90CCA">
        <w:rPr>
          <w:rStyle w:val="StyleUnderline"/>
          <w:highlight w:val="cyan"/>
        </w:rPr>
        <w:t>rule</w:t>
      </w:r>
      <w:r w:rsidRPr="00061778">
        <w:rPr>
          <w:sz w:val="16"/>
        </w:rPr>
        <w:t xml:space="preserve"> </w:t>
      </w:r>
      <w:r w:rsidRPr="00061778">
        <w:rPr>
          <w:rStyle w:val="StyleUnderline"/>
        </w:rPr>
        <w:t>and</w:t>
      </w:r>
      <w:r w:rsidRPr="00061778">
        <w:rPr>
          <w:sz w:val="16"/>
        </w:rPr>
        <w:t xml:space="preserve"> the whims and </w:t>
      </w:r>
      <w:r w:rsidRPr="00061778">
        <w:rPr>
          <w:rStyle w:val="StyleUnderline"/>
        </w:rPr>
        <w:t>ideology of the</w:t>
      </w:r>
      <w:r w:rsidRPr="00061778">
        <w:rPr>
          <w:sz w:val="16"/>
        </w:rPr>
        <w:t xml:space="preserve"> </w:t>
      </w:r>
      <w:r w:rsidRPr="00061778">
        <w:rPr>
          <w:rStyle w:val="StyleUnderline"/>
        </w:rPr>
        <w:t>single individual</w:t>
      </w:r>
      <w:r w:rsidRPr="00061778">
        <w:rPr>
          <w:sz w:val="16"/>
        </w:rPr>
        <w:t xml:space="preserve">, </w:t>
      </w:r>
      <w:r w:rsidRPr="00061778">
        <w:rPr>
          <w:rStyle w:val="StyleUnderline"/>
        </w:rPr>
        <w:t>even from</w:t>
      </w:r>
      <w:r w:rsidRPr="00061778">
        <w:rPr>
          <w:sz w:val="16"/>
        </w:rPr>
        <w:t xml:space="preserve"> </w:t>
      </w:r>
      <w:r w:rsidRPr="00061778">
        <w:rPr>
          <w:rStyle w:val="Emphasis"/>
          <w:iCs w:val="0"/>
        </w:rPr>
        <w:t>other elites</w:t>
      </w:r>
      <w:r w:rsidRPr="00061778">
        <w:rPr>
          <w:sz w:val="16"/>
        </w:rPr>
        <w:t xml:space="preserve"> (Svolik, 2012). From the inside, </w:t>
      </w:r>
      <w:r w:rsidRPr="00061778">
        <w:rPr>
          <w:rStyle w:val="StyleUnderline"/>
        </w:rPr>
        <w:t>the</w:t>
      </w:r>
      <w:r w:rsidRPr="00061778">
        <w:rPr>
          <w:sz w:val="16"/>
        </w:rPr>
        <w:t xml:space="preserve"> </w:t>
      </w:r>
      <w:r w:rsidRPr="00061778">
        <w:rPr>
          <w:rStyle w:val="Emphasis"/>
          <w:iCs w:val="0"/>
        </w:rPr>
        <w:t>“inner circle”</w:t>
      </w:r>
      <w:r w:rsidRPr="00061778">
        <w:rPr>
          <w:sz w:val="16"/>
        </w:rPr>
        <w:t xml:space="preserve"> around Mao, Stalin, and Hitler </w:t>
      </w:r>
      <w:r w:rsidRPr="00061778">
        <w:rPr>
          <w:rStyle w:val="StyleUnderline"/>
        </w:rPr>
        <w:t>seems</w:t>
      </w:r>
      <w:r w:rsidRPr="00061778">
        <w:rPr>
          <w:sz w:val="16"/>
        </w:rPr>
        <w:t xml:space="preserve"> </w:t>
      </w:r>
      <w:r w:rsidRPr="00061778">
        <w:rPr>
          <w:rStyle w:val="StyleUnderline"/>
        </w:rPr>
        <w:t>incredibly chaotic</w:t>
      </w:r>
      <w:r w:rsidRPr="00061778">
        <w:rPr>
          <w:sz w:val="16"/>
        </w:rPr>
        <w:t>, with elites strongly incentivized to conceal information and encouraged by the autocrat to squabble and feud—</w:t>
      </w:r>
      <w:r w:rsidRPr="00061778">
        <w:rPr>
          <w:rStyle w:val="StyleUnderline"/>
        </w:rPr>
        <w:t>so they</w:t>
      </w:r>
      <w:r w:rsidRPr="00061778">
        <w:rPr>
          <w:sz w:val="16"/>
        </w:rPr>
        <w:t xml:space="preserve"> </w:t>
      </w:r>
      <w:r w:rsidRPr="00061778">
        <w:rPr>
          <w:rStyle w:val="StyleUnderline"/>
        </w:rPr>
        <w:t>are</w:t>
      </w:r>
      <w:r w:rsidRPr="00061778">
        <w:rPr>
          <w:sz w:val="16"/>
        </w:rPr>
        <w:t xml:space="preserve"> </w:t>
      </w:r>
      <w:r w:rsidRPr="00061778">
        <w:rPr>
          <w:rStyle w:val="Emphasis"/>
          <w:iCs w:val="0"/>
        </w:rPr>
        <w:t>divided</w:t>
      </w:r>
      <w:r w:rsidRPr="00061778">
        <w:rPr>
          <w:sz w:val="16"/>
        </w:rPr>
        <w:t xml:space="preserve"> (Conquest, 1992; Kershaw, 2008; Zhang &amp; Halliday, 2006). If </w:t>
      </w:r>
      <w:r w:rsidRPr="00F90CCA">
        <w:rPr>
          <w:rStyle w:val="StyleUnderline"/>
          <w:highlight w:val="cyan"/>
        </w:rPr>
        <w:t>totalitarian states</w:t>
      </w:r>
      <w:r w:rsidRPr="00061778">
        <w:rPr>
          <w:sz w:val="16"/>
        </w:rPr>
        <w:t xml:space="preserve"> are worse at addressing social, environmental, and technological problems, then a </w:t>
      </w:r>
      <w:r w:rsidRPr="00061778">
        <w:rPr>
          <w:rStyle w:val="StyleUnderline"/>
        </w:rPr>
        <w:t>world</w:t>
      </w:r>
      <w:r w:rsidRPr="00061778">
        <w:rPr>
          <w:sz w:val="16"/>
        </w:rPr>
        <w:t xml:space="preserve"> </w:t>
      </w:r>
      <w:r w:rsidRPr="00061778">
        <w:rPr>
          <w:rStyle w:val="StyleUnderline"/>
        </w:rPr>
        <w:t>dominated</w:t>
      </w:r>
      <w:r w:rsidRPr="00061778">
        <w:rPr>
          <w:sz w:val="16"/>
        </w:rPr>
        <w:t xml:space="preserve"> by them would </w:t>
      </w:r>
      <w:r w:rsidRPr="00F90CCA">
        <w:rPr>
          <w:rStyle w:val="StyleUnderline"/>
          <w:highlight w:val="cyan"/>
        </w:rPr>
        <w:t>likely</w:t>
      </w:r>
      <w:r w:rsidRPr="00061778">
        <w:rPr>
          <w:rStyle w:val="StyleUnderline"/>
        </w:rPr>
        <w:t xml:space="preserve"> be worse at</w:t>
      </w:r>
      <w:r w:rsidRPr="00061778">
        <w:rPr>
          <w:sz w:val="16"/>
        </w:rPr>
        <w:t xml:space="preserve"> </w:t>
      </w:r>
      <w:r w:rsidRPr="00061778">
        <w:rPr>
          <w:rStyle w:val="StyleUnderline"/>
        </w:rPr>
        <w:t>responding</w:t>
      </w:r>
      <w:r w:rsidRPr="00061778">
        <w:rPr>
          <w:sz w:val="16"/>
        </w:rPr>
        <w:t xml:space="preserve"> </w:t>
      </w:r>
      <w:r w:rsidRPr="00061778">
        <w:rPr>
          <w:rStyle w:val="StyleUnderline"/>
        </w:rPr>
        <w:t>to risks of</w:t>
      </w:r>
      <w:r w:rsidRPr="00061778">
        <w:rPr>
          <w:sz w:val="16"/>
        </w:rPr>
        <w:t xml:space="preserve"> </w:t>
      </w:r>
      <w:r w:rsidRPr="00061778">
        <w:rPr>
          <w:rStyle w:val="Emphasis"/>
          <w:iCs w:val="0"/>
        </w:rPr>
        <w:t>collapse</w:t>
      </w:r>
      <w:r w:rsidRPr="00061778">
        <w:rPr>
          <w:sz w:val="16"/>
        </w:rPr>
        <w:t xml:space="preserve"> </w:t>
      </w:r>
      <w:r w:rsidRPr="00061778">
        <w:rPr>
          <w:rStyle w:val="StyleUnderline"/>
        </w:rPr>
        <w:t>and</w:t>
      </w:r>
      <w:r w:rsidRPr="00061778">
        <w:rPr>
          <w:sz w:val="16"/>
        </w:rPr>
        <w:t xml:space="preserve"> </w:t>
      </w:r>
      <w:r w:rsidRPr="00061778">
        <w:rPr>
          <w:rStyle w:val="Emphasis"/>
          <w:iCs w:val="0"/>
        </w:rPr>
        <w:t>extinction</w:t>
      </w:r>
      <w:r w:rsidRPr="00061778">
        <w:rPr>
          <w:sz w:val="16"/>
        </w:rPr>
        <w:t xml:space="preserve">. A world dominated by totalitarian states is </w:t>
      </w:r>
      <w:r w:rsidRPr="00061778">
        <w:rPr>
          <w:rStyle w:val="StyleUnderline"/>
        </w:rPr>
        <w:t xml:space="preserve">more likely </w:t>
      </w:r>
      <w:r w:rsidRPr="00F90CCA">
        <w:rPr>
          <w:rStyle w:val="StyleUnderline"/>
          <w:highlight w:val="cyan"/>
        </w:rPr>
        <w:t>to have</w:t>
      </w:r>
      <w:r w:rsidRPr="00F90CCA">
        <w:rPr>
          <w:sz w:val="16"/>
          <w:highlight w:val="cyan"/>
        </w:rPr>
        <w:t xml:space="preserve"> </w:t>
      </w:r>
      <w:r w:rsidRPr="00F90CCA">
        <w:rPr>
          <w:rStyle w:val="Emphasis"/>
          <w:iCs w:val="0"/>
          <w:highlight w:val="cyan"/>
        </w:rPr>
        <w:t>major wars</w:t>
      </w:r>
      <w:r w:rsidRPr="00061778">
        <w:rPr>
          <w:sz w:val="16"/>
        </w:rPr>
        <w:t xml:space="preserve">. States with near-universal adult suffrage rarely (if ever) go to war with one another (Barnhart et al., 2020), so a </w:t>
      </w:r>
      <w:r w:rsidRPr="00061778">
        <w:rPr>
          <w:rStyle w:val="StyleUnderline"/>
        </w:rPr>
        <w:t>world dominated</w:t>
      </w:r>
      <w:r w:rsidRPr="00061778">
        <w:rPr>
          <w:sz w:val="16"/>
        </w:rPr>
        <w:t xml:space="preserve"> </w:t>
      </w:r>
      <w:r w:rsidRPr="00061778">
        <w:rPr>
          <w:rStyle w:val="StyleUnderline"/>
        </w:rPr>
        <w:t>by</w:t>
      </w:r>
      <w:r w:rsidRPr="00061778">
        <w:rPr>
          <w:sz w:val="16"/>
        </w:rPr>
        <w:t xml:space="preserve"> </w:t>
      </w:r>
      <w:r w:rsidRPr="00061778">
        <w:rPr>
          <w:rStyle w:val="Emphasis"/>
          <w:iCs w:val="0"/>
        </w:rPr>
        <w:t>democracies</w:t>
      </w:r>
      <w:r w:rsidRPr="00061778">
        <w:rPr>
          <w:sz w:val="16"/>
        </w:rPr>
        <w:t xml:space="preserve"> </w:t>
      </w:r>
      <w:r w:rsidRPr="00061778">
        <w:rPr>
          <w:rStyle w:val="StyleUnderline"/>
        </w:rPr>
        <w:t>has</w:t>
      </w:r>
      <w:r w:rsidRPr="00061778">
        <w:rPr>
          <w:sz w:val="16"/>
        </w:rPr>
        <w:t xml:space="preserve"> </w:t>
      </w:r>
      <w:r w:rsidRPr="00061778">
        <w:rPr>
          <w:rStyle w:val="Emphasis"/>
          <w:iCs w:val="0"/>
        </w:rPr>
        <w:t>fewer wars</w:t>
      </w:r>
      <w:r w:rsidRPr="00061778">
        <w:rPr>
          <w:sz w:val="16"/>
        </w:rPr>
        <w:t xml:space="preserve">. </w:t>
      </w:r>
      <w:r w:rsidRPr="00F90CCA">
        <w:rPr>
          <w:rStyle w:val="Emphasis"/>
          <w:iCs w:val="0"/>
          <w:highlight w:val="cyan"/>
        </w:rPr>
        <w:t>Miscalculation</w:t>
      </w:r>
      <w:r w:rsidRPr="00F90CCA">
        <w:rPr>
          <w:sz w:val="16"/>
          <w:highlight w:val="cyan"/>
        </w:rPr>
        <w:t xml:space="preserve"> </w:t>
      </w:r>
      <w:r w:rsidRPr="00061778">
        <w:rPr>
          <w:rStyle w:val="StyleUnderline"/>
        </w:rPr>
        <w:t>might be a particular problem</w:t>
      </w:r>
      <w:r w:rsidRPr="00061778">
        <w:rPr>
          <w:sz w:val="16"/>
        </w:rPr>
        <w:t xml:space="preserve"> for totalitarian states </w:t>
      </w:r>
      <w:r w:rsidRPr="00061778">
        <w:rPr>
          <w:rStyle w:val="StyleUnderline"/>
        </w:rPr>
        <w:t>due to</w:t>
      </w:r>
      <w:r w:rsidRPr="00061778">
        <w:rPr>
          <w:sz w:val="16"/>
        </w:rPr>
        <w:t xml:space="preserve"> </w:t>
      </w:r>
      <w:r w:rsidRPr="00061778">
        <w:rPr>
          <w:rStyle w:val="Emphasis"/>
          <w:iCs w:val="0"/>
        </w:rPr>
        <w:t>personalization</w:t>
      </w:r>
      <w:r w:rsidRPr="00061778">
        <w:rPr>
          <w:sz w:val="16"/>
        </w:rPr>
        <w:t xml:space="preserve"> </w:t>
      </w:r>
      <w:r w:rsidRPr="00061778">
        <w:rPr>
          <w:rStyle w:val="StyleUnderline"/>
        </w:rPr>
        <w:t>and</w:t>
      </w:r>
      <w:r w:rsidRPr="00061778">
        <w:rPr>
          <w:sz w:val="16"/>
        </w:rPr>
        <w:t xml:space="preserve"> </w:t>
      </w:r>
      <w:r w:rsidRPr="00061778">
        <w:rPr>
          <w:rStyle w:val="Emphasis"/>
          <w:iCs w:val="0"/>
        </w:rPr>
        <w:t>disincentives</w:t>
      </w:r>
      <w:r w:rsidRPr="00061778">
        <w:rPr>
          <w:sz w:val="16"/>
        </w:rPr>
        <w:t xml:space="preserve"> </w:t>
      </w:r>
      <w:r w:rsidRPr="00061778">
        <w:rPr>
          <w:rStyle w:val="StyleUnderline"/>
        </w:rPr>
        <w:t>for</w:t>
      </w:r>
      <w:r w:rsidRPr="00061778">
        <w:rPr>
          <w:sz w:val="16"/>
        </w:rPr>
        <w:t xml:space="preserve"> </w:t>
      </w:r>
      <w:r w:rsidRPr="00061778">
        <w:rPr>
          <w:rStyle w:val="StyleUnderline"/>
        </w:rPr>
        <w:t>accurate information</w:t>
      </w:r>
      <w:r w:rsidRPr="00061778">
        <w:rPr>
          <w:sz w:val="16"/>
        </w:rPr>
        <w:t xml:space="preserve">, </w:t>
      </w:r>
      <w:r w:rsidRPr="00061778">
        <w:rPr>
          <w:rStyle w:val="StyleUnderline"/>
        </w:rPr>
        <w:t>leading to</w:t>
      </w:r>
      <w:r w:rsidRPr="00061778">
        <w:rPr>
          <w:sz w:val="16"/>
        </w:rPr>
        <w:t xml:space="preserve"> well-known </w:t>
      </w:r>
      <w:r w:rsidRPr="00061778">
        <w:rPr>
          <w:rStyle w:val="StyleUnderline"/>
        </w:rPr>
        <w:t>strategic disasters</w:t>
      </w:r>
      <w:r w:rsidRPr="00061778">
        <w:rPr>
          <w:sz w:val="16"/>
        </w:rPr>
        <w:t xml:space="preserve"> such as Hitler and Stalin’s blunders in World War II (Bialer, 1970; Noakes &amp; Pridham, 2001), or at a smaller level, Saddam Hussein’s rejection of diplomacy (Atkinson, 1993). </w:t>
      </w:r>
      <w:r w:rsidRPr="00061778">
        <w:rPr>
          <w:rStyle w:val="StyleUnderline"/>
        </w:rPr>
        <w:t>War</w:t>
      </w:r>
      <w:r w:rsidRPr="00061778">
        <w:rPr>
          <w:sz w:val="16"/>
        </w:rPr>
        <w:t xml:space="preserve"> </w:t>
      </w:r>
      <w:r w:rsidRPr="00061778">
        <w:rPr>
          <w:rStyle w:val="StyleUnderline"/>
        </w:rPr>
        <w:t>makes</w:t>
      </w:r>
      <w:r w:rsidRPr="00061778">
        <w:rPr>
          <w:sz w:val="16"/>
        </w:rPr>
        <w:t xml:space="preserve"> </w:t>
      </w:r>
      <w:r w:rsidRPr="00061778">
        <w:rPr>
          <w:rStyle w:val="Emphasis"/>
          <w:iCs w:val="0"/>
        </w:rPr>
        <w:t>collapse</w:t>
      </w:r>
      <w:r w:rsidRPr="00061778">
        <w:rPr>
          <w:sz w:val="16"/>
        </w:rPr>
        <w:t xml:space="preserve"> </w:t>
      </w:r>
      <w:r w:rsidRPr="00061778">
        <w:rPr>
          <w:rStyle w:val="StyleUnderline"/>
        </w:rPr>
        <w:t>and</w:t>
      </w:r>
      <w:r w:rsidRPr="00061778">
        <w:rPr>
          <w:sz w:val="16"/>
        </w:rPr>
        <w:t xml:space="preserve"> </w:t>
      </w:r>
      <w:r w:rsidRPr="00061778">
        <w:rPr>
          <w:rStyle w:val="Emphasis"/>
          <w:iCs w:val="0"/>
        </w:rPr>
        <w:t>extinction</w:t>
      </w:r>
      <w:r w:rsidRPr="00061778">
        <w:rPr>
          <w:sz w:val="16"/>
        </w:rPr>
        <w:t xml:space="preserve"> more </w:t>
      </w:r>
      <w:r w:rsidRPr="00061778">
        <w:rPr>
          <w:rStyle w:val="StyleUnderline"/>
        </w:rPr>
        <w:t>likely,</w:t>
      </w:r>
      <w:r w:rsidRPr="00061778">
        <w:rPr>
          <w:sz w:val="16"/>
        </w:rPr>
        <w:t xml:space="preserve"> by </w:t>
      </w:r>
      <w:r w:rsidRPr="00F90CCA">
        <w:rPr>
          <w:rStyle w:val="StyleUnderline"/>
          <w:highlight w:val="cyan"/>
        </w:rPr>
        <w:t>raising</w:t>
      </w:r>
      <w:r w:rsidRPr="00061778">
        <w:rPr>
          <w:rStyle w:val="StyleUnderline"/>
        </w:rPr>
        <w:t xml:space="preserve"> the </w:t>
      </w:r>
      <w:r w:rsidRPr="00F90CCA">
        <w:rPr>
          <w:rStyle w:val="StyleUnderline"/>
          <w:highlight w:val="cyan"/>
        </w:rPr>
        <w:t>chance</w:t>
      </w:r>
      <w:r w:rsidRPr="00F90CCA">
        <w:rPr>
          <w:sz w:val="16"/>
          <w:highlight w:val="cyan"/>
        </w:rPr>
        <w:t xml:space="preserve"> </w:t>
      </w:r>
      <w:r w:rsidRPr="00F90CCA">
        <w:rPr>
          <w:rStyle w:val="StyleUnderline"/>
          <w:highlight w:val="cyan"/>
        </w:rPr>
        <w:t>of</w:t>
      </w:r>
      <w:r w:rsidRPr="00F90CCA">
        <w:rPr>
          <w:sz w:val="16"/>
          <w:highlight w:val="cyan"/>
        </w:rPr>
        <w:t xml:space="preserve"> </w:t>
      </w:r>
      <w:r w:rsidRPr="00F90CCA">
        <w:rPr>
          <w:rStyle w:val="Emphasis"/>
          <w:iCs w:val="0"/>
          <w:highlight w:val="cyan"/>
        </w:rPr>
        <w:t>w</w:t>
      </w:r>
      <w:r w:rsidRPr="00061778">
        <w:rPr>
          <w:rStyle w:val="Emphasis"/>
          <w:iCs w:val="0"/>
        </w:rPr>
        <w:t xml:space="preserve">eapons of </w:t>
      </w:r>
      <w:r w:rsidRPr="00F90CCA">
        <w:rPr>
          <w:rStyle w:val="Emphasis"/>
          <w:iCs w:val="0"/>
          <w:highlight w:val="cyan"/>
        </w:rPr>
        <w:t>m</w:t>
      </w:r>
      <w:r w:rsidRPr="00061778">
        <w:rPr>
          <w:rStyle w:val="Emphasis"/>
          <w:iCs w:val="0"/>
        </w:rPr>
        <w:t>ass</w:t>
      </w:r>
      <w:r w:rsidRPr="00F90CCA">
        <w:rPr>
          <w:rStyle w:val="Emphasis"/>
          <w:iCs w:val="0"/>
          <w:highlight w:val="cyan"/>
        </w:rPr>
        <w:t xml:space="preserve"> d</w:t>
      </w:r>
      <w:r w:rsidRPr="00061778">
        <w:rPr>
          <w:rStyle w:val="Emphasis"/>
          <w:iCs w:val="0"/>
        </w:rPr>
        <w:t>estruction</w:t>
      </w:r>
      <w:r w:rsidRPr="00061778">
        <w:rPr>
          <w:sz w:val="16"/>
        </w:rPr>
        <w:t xml:space="preserve"> being used. Linked to this, </w:t>
      </w:r>
      <w:r w:rsidRPr="00061778">
        <w:rPr>
          <w:rStyle w:val="StyleUnderline"/>
        </w:rPr>
        <w:t>totalitarian states</w:t>
      </w:r>
      <w:r w:rsidRPr="00061778">
        <w:rPr>
          <w:sz w:val="16"/>
        </w:rPr>
        <w:t xml:space="preserve"> </w:t>
      </w:r>
      <w:r w:rsidRPr="00061778">
        <w:rPr>
          <w:rStyle w:val="StyleUnderline"/>
        </w:rPr>
        <w:t>are</w:t>
      </w:r>
      <w:r w:rsidRPr="00061778">
        <w:rPr>
          <w:sz w:val="16"/>
        </w:rPr>
        <w:t xml:space="preserve"> </w:t>
      </w:r>
      <w:r w:rsidRPr="00061778">
        <w:rPr>
          <w:rStyle w:val="Emphasis"/>
          <w:iCs w:val="0"/>
        </w:rPr>
        <w:t>less cooperative</w:t>
      </w:r>
      <w:r w:rsidRPr="00061778">
        <w:rPr>
          <w:sz w:val="16"/>
        </w:rPr>
        <w:t xml:space="preserve"> than democratic states. While cooperation is possible (Ginsburg, 2020), </w:t>
      </w:r>
      <w:r w:rsidRPr="00061778">
        <w:rPr>
          <w:rStyle w:val="StyleUnderline"/>
        </w:rPr>
        <w:t>their internal</w:t>
      </w:r>
      <w:r w:rsidRPr="00061778">
        <w:rPr>
          <w:sz w:val="16"/>
        </w:rPr>
        <w:t xml:space="preserve"> </w:t>
      </w:r>
      <w:r w:rsidRPr="00061778">
        <w:rPr>
          <w:rStyle w:val="StyleUnderline"/>
        </w:rPr>
        <w:t>norms</w:t>
      </w:r>
      <w:r w:rsidRPr="00061778">
        <w:rPr>
          <w:sz w:val="16"/>
        </w:rPr>
        <w:t xml:space="preserve"> </w:t>
      </w:r>
      <w:r w:rsidRPr="00061778">
        <w:rPr>
          <w:rStyle w:val="StyleUnderline"/>
        </w:rPr>
        <w:t>are characterized</w:t>
      </w:r>
      <w:r w:rsidRPr="00061778">
        <w:rPr>
          <w:sz w:val="16"/>
        </w:rPr>
        <w:t xml:space="preserve"> </w:t>
      </w:r>
      <w:r w:rsidRPr="00061778">
        <w:rPr>
          <w:rStyle w:val="StyleUnderline"/>
        </w:rPr>
        <w:t>by</w:t>
      </w:r>
      <w:r w:rsidRPr="00061778">
        <w:rPr>
          <w:sz w:val="16"/>
        </w:rPr>
        <w:t xml:space="preserve"> </w:t>
      </w:r>
      <w:r w:rsidRPr="00061778">
        <w:rPr>
          <w:rStyle w:val="Emphasis"/>
          <w:iCs w:val="0"/>
        </w:rPr>
        <w:t>paranoia</w:t>
      </w:r>
      <w:r w:rsidRPr="00061778">
        <w:rPr>
          <w:sz w:val="16"/>
        </w:rPr>
        <w:t xml:space="preserve"> </w:t>
      </w:r>
      <w:r w:rsidRPr="00061778">
        <w:rPr>
          <w:rStyle w:val="StyleUnderline"/>
        </w:rPr>
        <w:t>and</w:t>
      </w:r>
      <w:r w:rsidRPr="00061778">
        <w:rPr>
          <w:sz w:val="16"/>
        </w:rPr>
        <w:t xml:space="preserve"> </w:t>
      </w:r>
      <w:r w:rsidRPr="00061778">
        <w:rPr>
          <w:rStyle w:val="Emphasis"/>
          <w:iCs w:val="0"/>
        </w:rPr>
        <w:t>treachery</w:t>
      </w:r>
      <w:r w:rsidRPr="00061778">
        <w:rPr>
          <w:sz w:val="16"/>
        </w:rPr>
        <w:t xml:space="preserve">, </w:t>
      </w:r>
      <w:r w:rsidRPr="00061778">
        <w:rPr>
          <w:rStyle w:val="StyleUnderline"/>
        </w:rPr>
        <w:t>and</w:t>
      </w:r>
      <w:r w:rsidRPr="00061778">
        <w:rPr>
          <w:sz w:val="16"/>
        </w:rPr>
        <w:t xml:space="preserve"> their </w:t>
      </w:r>
      <w:r w:rsidRPr="00F90CCA">
        <w:rPr>
          <w:rStyle w:val="StyleUnderline"/>
          <w:highlight w:val="cyan"/>
        </w:rPr>
        <w:t>lack</w:t>
      </w:r>
      <w:r w:rsidRPr="00061778">
        <w:rPr>
          <w:rStyle w:val="StyleUnderline"/>
        </w:rPr>
        <w:t xml:space="preserve"> of </w:t>
      </w:r>
      <w:r w:rsidRPr="00F90CCA">
        <w:rPr>
          <w:rStyle w:val="StyleUnderline"/>
          <w:highlight w:val="cyan"/>
        </w:rPr>
        <w:t>transparency</w:t>
      </w:r>
      <w:r w:rsidRPr="00061778">
        <w:rPr>
          <w:sz w:val="16"/>
        </w:rPr>
        <w:t xml:space="preserve"> </w:t>
      </w:r>
      <w:r w:rsidRPr="00061778">
        <w:rPr>
          <w:rStyle w:val="StyleUnderline"/>
        </w:rPr>
        <w:t>limits</w:t>
      </w:r>
      <w:r w:rsidRPr="00061778">
        <w:rPr>
          <w:sz w:val="16"/>
        </w:rPr>
        <w:t xml:space="preserve"> their </w:t>
      </w:r>
      <w:r w:rsidRPr="00061778">
        <w:rPr>
          <w:rStyle w:val="StyleUnderline"/>
        </w:rPr>
        <w:t xml:space="preserve">ability </w:t>
      </w:r>
      <w:r w:rsidRPr="00F90CCA">
        <w:rPr>
          <w:rStyle w:val="StyleUnderline"/>
          <w:highlight w:val="cyan"/>
        </w:rPr>
        <w:t>to</w:t>
      </w:r>
      <w:r w:rsidRPr="00061778">
        <w:rPr>
          <w:sz w:val="16"/>
        </w:rPr>
        <w:t xml:space="preserve"> </w:t>
      </w:r>
      <w:r w:rsidRPr="00061778">
        <w:rPr>
          <w:rStyle w:val="StyleUnderline"/>
        </w:rPr>
        <w:t>credibly</w:t>
      </w:r>
      <w:r w:rsidRPr="00061778">
        <w:rPr>
          <w:sz w:val="16"/>
        </w:rPr>
        <w:t xml:space="preserve"> </w:t>
      </w:r>
      <w:r w:rsidRPr="00F90CCA">
        <w:rPr>
          <w:rStyle w:val="Emphasis"/>
          <w:iCs w:val="0"/>
          <w:highlight w:val="cyan"/>
        </w:rPr>
        <w:t>commit</w:t>
      </w:r>
      <w:r w:rsidRPr="00F90CCA">
        <w:rPr>
          <w:sz w:val="16"/>
          <w:highlight w:val="cyan"/>
        </w:rPr>
        <w:t xml:space="preserve"> </w:t>
      </w:r>
      <w:r w:rsidRPr="00F90CCA">
        <w:rPr>
          <w:rStyle w:val="StyleUnderline"/>
          <w:highlight w:val="cyan"/>
        </w:rPr>
        <w:t>to</w:t>
      </w:r>
      <w:r w:rsidRPr="00F90CCA">
        <w:rPr>
          <w:sz w:val="16"/>
          <w:highlight w:val="cyan"/>
        </w:rPr>
        <w:t xml:space="preserve"> </w:t>
      </w:r>
      <w:r w:rsidRPr="00F90CCA">
        <w:rPr>
          <w:rStyle w:val="Emphasis"/>
          <w:iCs w:val="0"/>
          <w:highlight w:val="cyan"/>
        </w:rPr>
        <w:t>agreements</w:t>
      </w:r>
      <w:r w:rsidRPr="00F90CCA">
        <w:rPr>
          <w:sz w:val="16"/>
          <w:highlight w:val="cyan"/>
        </w:rPr>
        <w:t xml:space="preserve">. </w:t>
      </w:r>
      <w:r w:rsidRPr="00061778">
        <w:rPr>
          <w:rStyle w:val="StyleUnderline"/>
        </w:rPr>
        <w:t xml:space="preserve">This is </w:t>
      </w:r>
      <w:r w:rsidRPr="00F90CCA">
        <w:rPr>
          <w:rStyle w:val="StyleUnderline"/>
          <w:highlight w:val="cyan"/>
        </w:rPr>
        <w:t>bad for</w:t>
      </w:r>
      <w:r w:rsidRPr="00061778">
        <w:rPr>
          <w:sz w:val="16"/>
        </w:rPr>
        <w:t xml:space="preserve"> all risks that require cooperation such as </w:t>
      </w:r>
      <w:r w:rsidRPr="00F90CCA">
        <w:rPr>
          <w:rStyle w:val="Emphasis"/>
          <w:iCs w:val="0"/>
          <w:highlight w:val="cyan"/>
        </w:rPr>
        <w:t>pandemics</w:t>
      </w:r>
      <w:r w:rsidRPr="00061778">
        <w:rPr>
          <w:sz w:val="16"/>
        </w:rPr>
        <w:t xml:space="preserve"> </w:t>
      </w:r>
      <w:r w:rsidRPr="00061778">
        <w:rPr>
          <w:rStyle w:val="StyleUnderline"/>
        </w:rPr>
        <w:t>or</w:t>
      </w:r>
      <w:r w:rsidRPr="00061778">
        <w:rPr>
          <w:sz w:val="16"/>
        </w:rPr>
        <w:t xml:space="preserve"> </w:t>
      </w:r>
      <w:r w:rsidRPr="00F90CCA">
        <w:rPr>
          <w:rStyle w:val="Emphasis"/>
          <w:iCs w:val="0"/>
          <w:highlight w:val="cyan"/>
        </w:rPr>
        <w:t xml:space="preserve">climate change </w:t>
      </w:r>
      <w:r w:rsidRPr="00061778">
        <w:rPr>
          <w:rStyle w:val="Emphasis"/>
          <w:iCs w:val="0"/>
        </w:rPr>
        <w:t>(</w:t>
      </w:r>
      <w:r w:rsidRPr="00061778">
        <w:rPr>
          <w:sz w:val="16"/>
        </w:rPr>
        <w:t xml:space="preserve">Tomasik, 2015). Finally, </w:t>
      </w:r>
      <w:r w:rsidRPr="00061778">
        <w:rPr>
          <w:rStyle w:val="StyleUnderline"/>
        </w:rPr>
        <w:t>continued</w:t>
      </w:r>
      <w:r w:rsidRPr="00061778">
        <w:rPr>
          <w:sz w:val="16"/>
        </w:rPr>
        <w:t xml:space="preserve"> </w:t>
      </w:r>
      <w:r w:rsidRPr="00061778">
        <w:rPr>
          <w:rStyle w:val="Emphasis"/>
          <w:iCs w:val="0"/>
        </w:rPr>
        <w:t>social</w:t>
      </w:r>
      <w:r w:rsidRPr="00061778">
        <w:rPr>
          <w:sz w:val="16"/>
        </w:rPr>
        <w:t xml:space="preserve"> </w:t>
      </w:r>
      <w:r w:rsidRPr="00061778">
        <w:rPr>
          <w:rStyle w:val="StyleUnderline"/>
        </w:rPr>
        <w:t>and</w:t>
      </w:r>
      <w:r w:rsidRPr="00061778">
        <w:rPr>
          <w:sz w:val="16"/>
        </w:rPr>
        <w:t xml:space="preserve"> </w:t>
      </w:r>
      <w:r w:rsidRPr="00061778">
        <w:rPr>
          <w:rStyle w:val="Emphasis"/>
          <w:iCs w:val="0"/>
        </w:rPr>
        <w:t>scientific progress</w:t>
      </w:r>
      <w:r w:rsidRPr="00061778">
        <w:rPr>
          <w:sz w:val="16"/>
        </w:rPr>
        <w:t xml:space="preserve"> is </w:t>
      </w:r>
      <w:r w:rsidRPr="00061778">
        <w:rPr>
          <w:rStyle w:val="StyleUnderline"/>
        </w:rPr>
        <w:t>likely to reduce</w:t>
      </w:r>
      <w:r w:rsidRPr="00061778">
        <w:rPr>
          <w:sz w:val="16"/>
        </w:rPr>
        <w:t xml:space="preserve"> risks of </w:t>
      </w:r>
      <w:r w:rsidRPr="00061778">
        <w:rPr>
          <w:rStyle w:val="Emphasis"/>
          <w:iCs w:val="0"/>
        </w:rPr>
        <w:t>collapse</w:t>
      </w:r>
      <w:r w:rsidRPr="00061778">
        <w:rPr>
          <w:sz w:val="16"/>
        </w:rPr>
        <w:t xml:space="preserve"> </w:t>
      </w:r>
      <w:r w:rsidRPr="00061778">
        <w:rPr>
          <w:rStyle w:val="StyleUnderline"/>
        </w:rPr>
        <w:t>and</w:t>
      </w:r>
      <w:r w:rsidRPr="00061778">
        <w:rPr>
          <w:sz w:val="16"/>
        </w:rPr>
        <w:t xml:space="preserve"> </w:t>
      </w:r>
      <w:r w:rsidRPr="00061778">
        <w:rPr>
          <w:rStyle w:val="Emphasis"/>
          <w:iCs w:val="0"/>
        </w:rPr>
        <w:t>extinction</w:t>
      </w:r>
      <w:r w:rsidRPr="00061778">
        <w:rPr>
          <w:sz w:val="16"/>
        </w:rPr>
        <w:t xml:space="preserve">. Social progress could reduce global inequality and other risk factors. Scientific progress could help </w:t>
      </w:r>
      <w:r w:rsidRPr="00061778">
        <w:rPr>
          <w:rStyle w:val="StyleUnderline"/>
        </w:rPr>
        <w:t>address</w:t>
      </w:r>
      <w:r w:rsidRPr="00061778">
        <w:rPr>
          <w:sz w:val="16"/>
        </w:rPr>
        <w:t xml:space="preserve"> </w:t>
      </w:r>
      <w:r w:rsidRPr="00061778">
        <w:rPr>
          <w:rStyle w:val="Emphasis"/>
          <w:iCs w:val="0"/>
        </w:rPr>
        <w:t>natural risks</w:t>
      </w:r>
      <w:r w:rsidRPr="00061778">
        <w:rPr>
          <w:sz w:val="16"/>
        </w:rPr>
        <w:t xml:space="preserve"> </w:t>
      </w:r>
      <w:r w:rsidRPr="00061778">
        <w:rPr>
          <w:rStyle w:val="StyleUnderline"/>
        </w:rPr>
        <w:t>and</w:t>
      </w:r>
      <w:r w:rsidRPr="00061778">
        <w:rPr>
          <w:sz w:val="16"/>
        </w:rPr>
        <w:t xml:space="preserve"> </w:t>
      </w:r>
      <w:r w:rsidRPr="00061778">
        <w:rPr>
          <w:rStyle w:val="Emphasis"/>
          <w:iCs w:val="0"/>
        </w:rPr>
        <w:t>climate change</w:t>
      </w:r>
      <w:r w:rsidRPr="00061778">
        <w:rPr>
          <w:sz w:val="16"/>
        </w:rPr>
        <w:t xml:space="preserve"> (Sandberg, 2018), differentially increase defensive rather than offensive power (Garfinkel &amp; Dafoe, 2019), and solve safety challenges in </w:t>
      </w:r>
      <w:r w:rsidRPr="00F90CCA">
        <w:rPr>
          <w:rStyle w:val="Emphasis"/>
          <w:iCs w:val="0"/>
          <w:highlight w:val="cyan"/>
        </w:rPr>
        <w:t>AI</w:t>
      </w:r>
      <w:r w:rsidRPr="00061778">
        <w:rPr>
          <w:sz w:val="16"/>
        </w:rPr>
        <w:t xml:space="preserve"> </w:t>
      </w:r>
      <w:r w:rsidRPr="00061778">
        <w:rPr>
          <w:rStyle w:val="StyleUnderline"/>
        </w:rPr>
        <w:t>or</w:t>
      </w:r>
      <w:r w:rsidRPr="00061778">
        <w:rPr>
          <w:sz w:val="16"/>
        </w:rPr>
        <w:t xml:space="preserve"> </w:t>
      </w:r>
      <w:r w:rsidRPr="00F90CCA">
        <w:rPr>
          <w:rStyle w:val="Emphasis"/>
          <w:iCs w:val="0"/>
          <w:highlight w:val="cyan"/>
        </w:rPr>
        <w:t>biotechnology</w:t>
      </w:r>
      <w:r w:rsidRPr="00061778">
        <w:rPr>
          <w:sz w:val="16"/>
        </w:rPr>
        <w:t xml:space="preserve"> (Russell, 2019). However, as we will now discuss </w:t>
      </w:r>
      <w:r w:rsidRPr="00061778">
        <w:rPr>
          <w:rStyle w:val="StyleUnderline"/>
        </w:rPr>
        <w:t>totalitarian</w:t>
      </w:r>
      <w:r w:rsidRPr="00061778">
        <w:rPr>
          <w:sz w:val="16"/>
        </w:rPr>
        <w:t xml:space="preserve"> </w:t>
      </w:r>
      <w:r w:rsidRPr="00061778">
        <w:rPr>
          <w:rStyle w:val="StyleUnderline"/>
        </w:rPr>
        <w:t>states</w:t>
      </w:r>
      <w:r w:rsidRPr="00061778">
        <w:rPr>
          <w:sz w:val="16"/>
        </w:rPr>
        <w:t xml:space="preserve"> would likely </w:t>
      </w:r>
      <w:r w:rsidRPr="00061778">
        <w:rPr>
          <w:rStyle w:val="StyleUnderline"/>
        </w:rPr>
        <w:t>inhibit</w:t>
      </w:r>
      <w:r w:rsidRPr="00061778">
        <w:rPr>
          <w:sz w:val="16"/>
        </w:rPr>
        <w:t xml:space="preserve"> </w:t>
      </w:r>
      <w:r w:rsidRPr="00061778">
        <w:rPr>
          <w:rStyle w:val="Emphasis"/>
          <w:iCs w:val="0"/>
        </w:rPr>
        <w:t>social progress</w:t>
      </w:r>
      <w:r w:rsidRPr="00061778">
        <w:rPr>
          <w:sz w:val="16"/>
        </w:rPr>
        <w:t xml:space="preserve">. 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w:t>
      </w:r>
      <w:r w:rsidRPr="00061778">
        <w:rPr>
          <w:rStyle w:val="StyleUnderline"/>
        </w:rPr>
        <w:t>democracies have</w:t>
      </w:r>
      <w:r w:rsidRPr="00061778">
        <w:rPr>
          <w:sz w:val="16"/>
        </w:rPr>
        <w:t xml:space="preserve"> </w:t>
      </w:r>
      <w:r w:rsidRPr="00061778">
        <w:rPr>
          <w:rStyle w:val="StyleUnderline"/>
        </w:rPr>
        <w:t>two advantages</w:t>
      </w:r>
      <w:r w:rsidRPr="00061778">
        <w:rPr>
          <w:sz w:val="16"/>
        </w:rPr>
        <w:t xml:space="preserve">. </w:t>
      </w:r>
      <w:r w:rsidRPr="00061778">
        <w:rPr>
          <w:rStyle w:val="StyleUnderline"/>
        </w:rPr>
        <w:t>First</w:t>
      </w:r>
      <w:r w:rsidRPr="00061778">
        <w:rPr>
          <w:sz w:val="16"/>
        </w:rPr>
        <w:t xml:space="preserve">, </w:t>
      </w:r>
      <w:r w:rsidRPr="00061778">
        <w:rPr>
          <w:rStyle w:val="StyleUnderline"/>
        </w:rPr>
        <w:t>democracies</w:t>
      </w:r>
      <w:r w:rsidRPr="00061778">
        <w:rPr>
          <w:sz w:val="16"/>
        </w:rPr>
        <w:t xml:space="preserve"> </w:t>
      </w:r>
      <w:r w:rsidRPr="00061778">
        <w:rPr>
          <w:rStyle w:val="StyleUnderline"/>
        </w:rPr>
        <w:t>have space for</w:t>
      </w:r>
      <w:r w:rsidRPr="00061778">
        <w:rPr>
          <w:sz w:val="16"/>
        </w:rPr>
        <w:t xml:space="preserve"> </w:t>
      </w:r>
      <w:r w:rsidRPr="00061778">
        <w:rPr>
          <w:rStyle w:val="Emphasis"/>
          <w:iCs w:val="0"/>
        </w:rPr>
        <w:t>cosmopolitan values</w:t>
      </w:r>
      <w:r w:rsidRPr="00061778">
        <w:rPr>
          <w:sz w:val="16"/>
        </w:rPr>
        <w:t xml:space="preserve"> </w:t>
      </w:r>
      <w:r w:rsidRPr="00061778">
        <w:rPr>
          <w:rStyle w:val="StyleUnderline"/>
        </w:rPr>
        <w:t>such as</w:t>
      </w:r>
      <w:r w:rsidRPr="00061778">
        <w:rPr>
          <w:sz w:val="16"/>
        </w:rPr>
        <w:t xml:space="preserve"> </w:t>
      </w:r>
      <w:r w:rsidRPr="00061778">
        <w:rPr>
          <w:rStyle w:val="Emphasis"/>
          <w:iCs w:val="0"/>
        </w:rPr>
        <w:t>human rights</w:t>
      </w:r>
      <w:r w:rsidRPr="00061778">
        <w:rPr>
          <w:sz w:val="16"/>
        </w:rPr>
        <w:t xml:space="preserve">, plurality, freedom, </w:t>
      </w:r>
      <w:r w:rsidRPr="00061778">
        <w:rPr>
          <w:rStyle w:val="StyleUnderline"/>
        </w:rPr>
        <w:t>and</w:t>
      </w:r>
      <w:r w:rsidRPr="00061778">
        <w:rPr>
          <w:sz w:val="16"/>
        </w:rPr>
        <w:t xml:space="preserve"> </w:t>
      </w:r>
      <w:r w:rsidRPr="00061778">
        <w:rPr>
          <w:rStyle w:val="Emphasis"/>
          <w:iCs w:val="0"/>
        </w:rPr>
        <w:t>equality</w:t>
      </w:r>
      <w:r w:rsidRPr="00061778">
        <w:rPr>
          <w:sz w:val="16"/>
        </w:rPr>
        <w:t xml:space="preserve">. </w:t>
      </w:r>
      <w:r w:rsidRPr="00061778">
        <w:rPr>
          <w:rStyle w:val="StyleUnderline"/>
        </w:rPr>
        <w:t>These are better than</w:t>
      </w:r>
      <w:r w:rsidRPr="00061778">
        <w:rPr>
          <w:sz w:val="16"/>
        </w:rPr>
        <w:t xml:space="preserve"> those that characterize life under totalitarianism: </w:t>
      </w:r>
      <w:r w:rsidRPr="00061778">
        <w:rPr>
          <w:rStyle w:val="StyleUnderline"/>
        </w:rPr>
        <w:t>Fear</w:t>
      </w:r>
      <w:r w:rsidRPr="00061778">
        <w:rPr>
          <w:sz w:val="16"/>
        </w:rPr>
        <w:t xml:space="preserve">, </w:t>
      </w:r>
      <w:r w:rsidRPr="00061778">
        <w:rPr>
          <w:rStyle w:val="StyleUnderline"/>
        </w:rPr>
        <w:t>terror</w:t>
      </w:r>
      <w:r w:rsidRPr="00061778">
        <w:rPr>
          <w:sz w:val="16"/>
        </w:rPr>
        <w:t xml:space="preserve">, </w:t>
      </w:r>
      <w:r w:rsidRPr="00061778">
        <w:rPr>
          <w:rStyle w:val="Emphasis"/>
          <w:iCs w:val="0"/>
        </w:rPr>
        <w:t>subjection</w:t>
      </w:r>
      <w:r w:rsidRPr="00061778">
        <w:rPr>
          <w:sz w:val="16"/>
        </w:rPr>
        <w:t xml:space="preserve">, </w:t>
      </w:r>
      <w:r w:rsidRPr="00061778">
        <w:rPr>
          <w:rStyle w:val="StyleUnderline"/>
        </w:rPr>
        <w:t>and</w:t>
      </w:r>
      <w:r w:rsidRPr="00061778">
        <w:rPr>
          <w:sz w:val="16"/>
        </w:rPr>
        <w:t xml:space="preserve"> </w:t>
      </w:r>
      <w:r w:rsidRPr="00061778">
        <w:rPr>
          <w:rStyle w:val="StyleUnderline"/>
        </w:rPr>
        <w:t>secrecy</w:t>
      </w:r>
      <w:r w:rsidRPr="00061778">
        <w:rPr>
          <w:sz w:val="16"/>
        </w:rPr>
        <w:t xml:space="preserve">. </w:t>
      </w:r>
      <w:r w:rsidRPr="00061778">
        <w:rPr>
          <w:rStyle w:val="StyleUnderline"/>
        </w:rPr>
        <w:t>Second</w:t>
      </w:r>
      <w:r w:rsidRPr="00061778">
        <w:rPr>
          <w:sz w:val="16"/>
        </w:rPr>
        <w:t xml:space="preserve">, </w:t>
      </w:r>
      <w:r w:rsidRPr="00061778">
        <w:rPr>
          <w:rStyle w:val="StyleUnderline"/>
        </w:rPr>
        <w:t>they have</w:t>
      </w:r>
      <w:r w:rsidRPr="00061778">
        <w:rPr>
          <w:sz w:val="16"/>
        </w:rPr>
        <w:t xml:space="preserve"> within themselves </w:t>
      </w:r>
      <w:r w:rsidRPr="00061778">
        <w:rPr>
          <w:rStyle w:val="StyleUnderline"/>
        </w:rPr>
        <w:t>the</w:t>
      </w:r>
      <w:r w:rsidRPr="00061778">
        <w:rPr>
          <w:sz w:val="16"/>
        </w:rPr>
        <w:t xml:space="preserve"> </w:t>
      </w:r>
      <w:r w:rsidRPr="00061778">
        <w:rPr>
          <w:rStyle w:val="StyleUnderline"/>
        </w:rPr>
        <w:t>mechanism</w:t>
      </w:r>
      <w:r w:rsidRPr="00061778">
        <w:rPr>
          <w:sz w:val="16"/>
        </w:rPr>
        <w:t xml:space="preserve"> </w:t>
      </w:r>
      <w:r w:rsidRPr="00061778">
        <w:rPr>
          <w:rStyle w:val="StyleUnderline"/>
        </w:rPr>
        <w:t>to allow progress</w:t>
      </w:r>
      <w:r w:rsidRPr="00061778">
        <w:rPr>
          <w:sz w:val="16"/>
        </w:rPr>
        <w:t xml:space="preserve">. In the last 100 (or even 50) years, the lives of women, LGBT people, religious minorities, and non-white people have dramatically improved. </w:t>
      </w:r>
      <w:r w:rsidRPr="00061778">
        <w:rPr>
          <w:rStyle w:val="StyleUnderline"/>
        </w:rPr>
        <w:t>Our</w:t>
      </w:r>
      <w:r w:rsidRPr="00061778">
        <w:rPr>
          <w:sz w:val="16"/>
        </w:rPr>
        <w:t xml:space="preserve"> “</w:t>
      </w:r>
      <w:r w:rsidRPr="00061778">
        <w:rPr>
          <w:rStyle w:val="Emphasis"/>
          <w:iCs w:val="0"/>
        </w:rPr>
        <w:t>moral circle</w:t>
      </w:r>
      <w:r w:rsidRPr="00061778">
        <w:rPr>
          <w:sz w:val="16"/>
        </w:rPr>
        <w:t xml:space="preserve">” </w:t>
      </w:r>
      <w:r w:rsidRPr="00061778">
        <w:rPr>
          <w:rStyle w:val="StyleUnderline"/>
        </w:rPr>
        <w:t>has</w:t>
      </w:r>
      <w:r w:rsidRPr="00061778">
        <w:rPr>
          <w:sz w:val="16"/>
        </w:rPr>
        <w:t xml:space="preserve"> </w:t>
      </w:r>
      <w:r w:rsidRPr="00061778">
        <w:rPr>
          <w:rStyle w:val="StyleUnderline"/>
        </w:rPr>
        <w:t>expanded</w:t>
      </w:r>
      <w:r w:rsidRPr="00061778">
        <w:rPr>
          <w:sz w:val="16"/>
        </w:rPr>
        <w:t xml:space="preserve">, and could continue to expand (Singer, 1981). The arc of the moral universe is long, but given the right conditions, it might just bend toward justice (King, 1968). </w:t>
      </w:r>
      <w:r w:rsidRPr="00061778">
        <w:rPr>
          <w:rStyle w:val="StyleUnderline"/>
        </w:rPr>
        <w:t>A global society</w:t>
      </w:r>
      <w:r w:rsidRPr="00061778">
        <w:rPr>
          <w:sz w:val="16"/>
        </w:rPr>
        <w:t xml:space="preserve"> </w:t>
      </w:r>
      <w:r w:rsidRPr="00061778">
        <w:rPr>
          <w:rStyle w:val="StyleUnderline"/>
        </w:rPr>
        <w:t>dominated</w:t>
      </w:r>
      <w:r w:rsidRPr="00061778">
        <w:rPr>
          <w:sz w:val="16"/>
        </w:rPr>
        <w:t xml:space="preserve"> </w:t>
      </w:r>
      <w:r w:rsidRPr="00061778">
        <w:rPr>
          <w:rStyle w:val="StyleUnderline"/>
        </w:rPr>
        <w:t>by</w:t>
      </w:r>
      <w:r w:rsidRPr="00061778">
        <w:rPr>
          <w:sz w:val="16"/>
        </w:rPr>
        <w:t xml:space="preserve"> </w:t>
      </w:r>
      <w:r w:rsidRPr="00061778">
        <w:rPr>
          <w:rStyle w:val="Emphasis"/>
          <w:iCs w:val="0"/>
        </w:rPr>
        <w:t>these values</w:t>
      </w:r>
      <w:r w:rsidRPr="00061778">
        <w:rPr>
          <w:sz w:val="16"/>
        </w:rPr>
        <w:t xml:space="preserve">, </w:t>
      </w:r>
      <w:r w:rsidRPr="00061778">
        <w:rPr>
          <w:rStyle w:val="StyleUnderline"/>
        </w:rPr>
        <w:t>and with</w:t>
      </w:r>
      <w:r w:rsidRPr="00061778">
        <w:rPr>
          <w:sz w:val="16"/>
        </w:rPr>
        <w:t xml:space="preserve"> </w:t>
      </w:r>
      <w:r w:rsidRPr="00061778">
        <w:rPr>
          <w:rStyle w:val="StyleUnderline"/>
        </w:rPr>
        <w:t>the</w:t>
      </w:r>
      <w:r w:rsidRPr="00061778">
        <w:rPr>
          <w:sz w:val="16"/>
        </w:rPr>
        <w:t xml:space="preserve"> </w:t>
      </w:r>
      <w:r w:rsidRPr="00061778">
        <w:rPr>
          <w:rStyle w:val="StyleUnderline"/>
        </w:rPr>
        <w:t>possibility</w:t>
      </w:r>
      <w:r w:rsidRPr="00061778">
        <w:rPr>
          <w:sz w:val="16"/>
        </w:rPr>
        <w:t xml:space="preserve"> </w:t>
      </w:r>
      <w:r w:rsidRPr="00061778">
        <w:rPr>
          <w:rStyle w:val="StyleUnderline"/>
        </w:rPr>
        <w:t>of</w:t>
      </w:r>
      <w:r w:rsidRPr="00061778">
        <w:rPr>
          <w:sz w:val="16"/>
        </w:rPr>
        <w:t xml:space="preserve"> </w:t>
      </w:r>
      <w:r w:rsidRPr="00061778">
        <w:rPr>
          <w:rStyle w:val="Emphasis"/>
          <w:iCs w:val="0"/>
        </w:rPr>
        <w:t>improving more</w:t>
      </w:r>
      <w:r w:rsidRPr="00061778">
        <w:rPr>
          <w:sz w:val="16"/>
        </w:rPr>
        <w:t xml:space="preserve">, </w:t>
      </w:r>
      <w:r w:rsidRPr="00061778">
        <w:rPr>
          <w:rStyle w:val="StyleUnderline"/>
        </w:rPr>
        <w:t>has</w:t>
      </w:r>
      <w:r w:rsidRPr="00061778">
        <w:rPr>
          <w:sz w:val="16"/>
        </w:rPr>
        <w:t xml:space="preserve"> </w:t>
      </w:r>
      <w:r w:rsidRPr="00061778">
        <w:rPr>
          <w:rStyle w:val="StyleUnderline"/>
        </w:rPr>
        <w:t>a</w:t>
      </w:r>
      <w:r w:rsidRPr="00061778">
        <w:rPr>
          <w:sz w:val="16"/>
        </w:rPr>
        <w:t xml:space="preserve"> </w:t>
      </w:r>
      <w:r w:rsidRPr="00061778">
        <w:rPr>
          <w:rStyle w:val="StyleUnderline"/>
        </w:rPr>
        <w:t>better</w:t>
      </w:r>
      <w:r w:rsidRPr="00061778">
        <w:rPr>
          <w:sz w:val="16"/>
        </w:rPr>
        <w:t xml:space="preserve"> </w:t>
      </w:r>
      <w:r w:rsidRPr="00061778">
        <w:rPr>
          <w:rStyle w:val="Emphasis"/>
          <w:iCs w:val="0"/>
        </w:rPr>
        <w:t>longterm potential</w:t>
      </w:r>
      <w:r w:rsidRPr="00061778">
        <w:rPr>
          <w:sz w:val="16"/>
        </w:rPr>
        <w:t xml:space="preserve">. </w:t>
      </w:r>
      <w:r w:rsidRPr="00061778">
        <w:rPr>
          <w:rStyle w:val="StyleUnderline"/>
        </w:rPr>
        <w:t>A</w:t>
      </w:r>
      <w:r w:rsidRPr="00061778">
        <w:rPr>
          <w:sz w:val="16"/>
        </w:rPr>
        <w:t xml:space="preserve"> </w:t>
      </w:r>
      <w:r w:rsidRPr="00F90CCA">
        <w:rPr>
          <w:rStyle w:val="Emphasis"/>
          <w:iCs w:val="0"/>
          <w:highlight w:val="cyan"/>
        </w:rPr>
        <w:t>totalitarian</w:t>
      </w:r>
      <w:r w:rsidRPr="00061778">
        <w:rPr>
          <w:sz w:val="16"/>
        </w:rPr>
        <w:t xml:space="preserve">-dominated </w:t>
      </w:r>
      <w:r w:rsidRPr="00F90CCA">
        <w:rPr>
          <w:rStyle w:val="StyleUnderline"/>
          <w:highlight w:val="cyan"/>
        </w:rPr>
        <w:t>world</w:t>
      </w:r>
      <w:r w:rsidRPr="00061778">
        <w:rPr>
          <w:sz w:val="16"/>
        </w:rPr>
        <w:t xml:space="preserve">, on the other hand, </w:t>
      </w:r>
      <w:r w:rsidRPr="00061778">
        <w:rPr>
          <w:rStyle w:val="StyleUnderline"/>
        </w:rPr>
        <w:t>would reduce</w:t>
      </w:r>
      <w:r w:rsidRPr="00061778">
        <w:rPr>
          <w:sz w:val="16"/>
        </w:rPr>
        <w:t xml:space="preserve"> the </w:t>
      </w:r>
      <w:r w:rsidRPr="00061778">
        <w:rPr>
          <w:rStyle w:val="StyleUnderline"/>
        </w:rPr>
        <w:t>space for</w:t>
      </w:r>
      <w:r w:rsidRPr="00061778">
        <w:rPr>
          <w:sz w:val="16"/>
        </w:rPr>
        <w:t xml:space="preserve"> </w:t>
      </w:r>
      <w:r w:rsidRPr="00061778">
        <w:rPr>
          <w:rStyle w:val="Emphasis"/>
          <w:iCs w:val="0"/>
        </w:rPr>
        <w:t>resistance</w:t>
      </w:r>
      <w:r w:rsidRPr="00061778">
        <w:rPr>
          <w:sz w:val="16"/>
        </w:rPr>
        <w:t xml:space="preserve"> </w:t>
      </w:r>
      <w:r w:rsidRPr="00061778">
        <w:rPr>
          <w:rStyle w:val="StyleUnderline"/>
        </w:rPr>
        <w:t>and</w:t>
      </w:r>
      <w:r w:rsidRPr="00061778">
        <w:rPr>
          <w:sz w:val="16"/>
        </w:rPr>
        <w:t xml:space="preserve"> </w:t>
      </w:r>
      <w:r w:rsidRPr="00061778">
        <w:rPr>
          <w:rStyle w:val="Emphasis"/>
          <w:iCs w:val="0"/>
        </w:rPr>
        <w:t>progress</w:t>
      </w:r>
      <w:r w:rsidRPr="00061778">
        <w:rPr>
          <w:sz w:val="16"/>
        </w:rPr>
        <w:t>—</w:t>
      </w:r>
      <w:r w:rsidRPr="00061778">
        <w:rPr>
          <w:rStyle w:val="StyleUnderline"/>
        </w:rPr>
        <w:t>distorting</w:t>
      </w:r>
      <w:r w:rsidRPr="00061778">
        <w:rPr>
          <w:sz w:val="16"/>
        </w:rPr>
        <w:t xml:space="preserve"> </w:t>
      </w:r>
      <w:r w:rsidRPr="00061778">
        <w:rPr>
          <w:rStyle w:val="StyleUnderline"/>
        </w:rPr>
        <w:t>the human trajectory.</w:t>
      </w:r>
      <w:r w:rsidRPr="00061778">
        <w:rPr>
          <w:sz w:val="16"/>
        </w:rPr>
        <w:t xml:space="preserve"> </w:t>
      </w:r>
      <w:r w:rsidRPr="00061778">
        <w:rPr>
          <w:rStyle w:val="StyleUnderline"/>
        </w:rPr>
        <w:t>We</w:t>
      </w:r>
      <w:r w:rsidRPr="00061778">
        <w:rPr>
          <w:sz w:val="16"/>
        </w:rPr>
        <w:t xml:space="preserve"> </w:t>
      </w:r>
      <w:r w:rsidRPr="00061778">
        <w:rPr>
          <w:rStyle w:val="StyleUnderline"/>
        </w:rPr>
        <w:t>should be</w:t>
      </w:r>
      <w:r w:rsidRPr="00061778">
        <w:rPr>
          <w:sz w:val="16"/>
        </w:rPr>
        <w:t xml:space="preserve"> particularly </w:t>
      </w:r>
      <w:r w:rsidRPr="00061778">
        <w:rPr>
          <w:rStyle w:val="StyleUnderline"/>
        </w:rPr>
        <w:t>concerned about</w:t>
      </w:r>
      <w:r w:rsidRPr="00061778">
        <w:rPr>
          <w:sz w:val="16"/>
        </w:rPr>
        <w:t xml:space="preserve"> </w:t>
      </w:r>
      <w:r w:rsidRPr="00061778">
        <w:rPr>
          <w:rStyle w:val="Emphasis"/>
          <w:iCs w:val="0"/>
        </w:rPr>
        <w:t>“bottlenecks”</w:t>
      </w:r>
      <w:r w:rsidRPr="00061778">
        <w:rPr>
          <w:sz w:val="16"/>
        </w:rPr>
        <w:t xml:space="preserve"> </w:t>
      </w:r>
      <w:r w:rsidRPr="00061778">
        <w:rPr>
          <w:rStyle w:val="StyleUnderline"/>
        </w:rPr>
        <w:t>at which</w:t>
      </w:r>
      <w:r w:rsidRPr="00061778">
        <w:rPr>
          <w:sz w:val="16"/>
        </w:rPr>
        <w:t xml:space="preserve"> </w:t>
      </w:r>
      <w:r w:rsidRPr="00061778">
        <w:rPr>
          <w:rStyle w:val="StyleUnderline"/>
        </w:rPr>
        <w:t>values</w:t>
      </w:r>
      <w:r w:rsidRPr="00061778">
        <w:rPr>
          <w:sz w:val="16"/>
        </w:rPr>
        <w:t xml:space="preserve"> </w:t>
      </w:r>
      <w:r w:rsidRPr="00061778">
        <w:rPr>
          <w:rStyle w:val="StyleUnderline"/>
        </w:rPr>
        <w:t>are</w:t>
      </w:r>
      <w:r w:rsidRPr="00061778">
        <w:rPr>
          <w:sz w:val="16"/>
        </w:rPr>
        <w:t xml:space="preserve"> </w:t>
      </w:r>
      <w:r w:rsidRPr="00061778">
        <w:rPr>
          <w:rStyle w:val="StyleUnderline"/>
        </w:rPr>
        <w:t>particularly important</w:t>
      </w:r>
      <w:r w:rsidRPr="00061778">
        <w:rPr>
          <w:sz w:val="16"/>
        </w:rPr>
        <w:t>—</w:t>
      </w:r>
      <w:r w:rsidRPr="00061778">
        <w:rPr>
          <w:rStyle w:val="StyleUnderline"/>
        </w:rPr>
        <w:t>where</w:t>
      </w:r>
      <w:r w:rsidRPr="00061778">
        <w:rPr>
          <w:sz w:val="16"/>
        </w:rPr>
        <w:t xml:space="preserve"> </w:t>
      </w:r>
      <w:r w:rsidRPr="00061778">
        <w:rPr>
          <w:rStyle w:val="StyleUnderline"/>
        </w:rPr>
        <w:t xml:space="preserve">there is a </w:t>
      </w:r>
      <w:r w:rsidRPr="00F90CCA">
        <w:rPr>
          <w:rStyle w:val="StyleUnderline"/>
          <w:highlight w:val="cyan"/>
        </w:rPr>
        <w:t>risk</w:t>
      </w:r>
      <w:r w:rsidRPr="00061778">
        <w:rPr>
          <w:rStyle w:val="StyleUnderline"/>
        </w:rPr>
        <w:t xml:space="preserve"> of</w:t>
      </w:r>
      <w:r w:rsidRPr="00061778">
        <w:rPr>
          <w:sz w:val="16"/>
        </w:rPr>
        <w:t xml:space="preserve"> “</w:t>
      </w:r>
      <w:r w:rsidRPr="00F90CCA">
        <w:rPr>
          <w:rStyle w:val="Emphasis"/>
          <w:iCs w:val="0"/>
          <w:highlight w:val="cyan"/>
        </w:rPr>
        <w:t>locking-in</w:t>
      </w:r>
      <w:r w:rsidRPr="00061778">
        <w:rPr>
          <w:sz w:val="16"/>
        </w:rPr>
        <w:t xml:space="preserve">” </w:t>
      </w:r>
      <w:r w:rsidRPr="00061778">
        <w:rPr>
          <w:rStyle w:val="StyleUnderline"/>
        </w:rPr>
        <w:t>some</w:t>
      </w:r>
      <w:r w:rsidRPr="00061778">
        <w:rPr>
          <w:sz w:val="16"/>
        </w:rPr>
        <w:t xml:space="preserve"> particular </w:t>
      </w:r>
      <w:r w:rsidRPr="00061778">
        <w:rPr>
          <w:rStyle w:val="StyleUnderline"/>
        </w:rPr>
        <w:t>set of</w:t>
      </w:r>
      <w:r w:rsidRPr="00061778">
        <w:rPr>
          <w:sz w:val="16"/>
        </w:rPr>
        <w:t xml:space="preserve"> (possibly far from optimal) </w:t>
      </w:r>
      <w:r w:rsidRPr="00695B64">
        <w:rPr>
          <w:rStyle w:val="StyleUnderline"/>
        </w:rPr>
        <w:t>values</w:t>
      </w:r>
      <w:r w:rsidRPr="00061778">
        <w:rPr>
          <w:sz w:val="16"/>
        </w:rPr>
        <w:t xml:space="preserve">. While they are currently far-off, </w:t>
      </w:r>
      <w:r w:rsidRPr="00061778">
        <w:rPr>
          <w:rStyle w:val="StyleUnderline"/>
        </w:rPr>
        <w:t>future technologies</w:t>
      </w:r>
      <w:r w:rsidRPr="00061778">
        <w:rPr>
          <w:sz w:val="16"/>
        </w:rPr>
        <w:t xml:space="preserve"> </w:t>
      </w:r>
      <w:r w:rsidRPr="00061778">
        <w:rPr>
          <w:rStyle w:val="StyleUnderline"/>
        </w:rPr>
        <w:t>such as</w:t>
      </w:r>
      <w:r w:rsidRPr="00061778">
        <w:rPr>
          <w:sz w:val="16"/>
        </w:rPr>
        <w:t xml:space="preserve"> </w:t>
      </w:r>
      <w:r w:rsidRPr="00F90CCA">
        <w:rPr>
          <w:rStyle w:val="Emphasis"/>
          <w:iCs w:val="0"/>
          <w:highlight w:val="cyan"/>
        </w:rPr>
        <w:t>a</w:t>
      </w:r>
      <w:r w:rsidRPr="00695B64">
        <w:rPr>
          <w:rStyle w:val="Emphasis"/>
          <w:iCs w:val="0"/>
        </w:rPr>
        <w:t>r</w:t>
      </w:r>
      <w:r w:rsidRPr="00061778">
        <w:rPr>
          <w:rStyle w:val="Emphasis"/>
          <w:iCs w:val="0"/>
        </w:rPr>
        <w:t>tificial</w:t>
      </w:r>
      <w:r w:rsidRPr="00061778">
        <w:rPr>
          <w:sz w:val="16"/>
        </w:rPr>
        <w:t xml:space="preserve"> </w:t>
      </w:r>
      <w:r w:rsidRPr="00F90CCA">
        <w:rPr>
          <w:rStyle w:val="Emphasis"/>
          <w:highlight w:val="cyan"/>
        </w:rPr>
        <w:t>g</w:t>
      </w:r>
      <w:r w:rsidRPr="00695B64">
        <w:rPr>
          <w:rStyle w:val="Emphasis"/>
        </w:rPr>
        <w:t>eneral</w:t>
      </w:r>
      <w:r w:rsidRPr="00061778">
        <w:rPr>
          <w:sz w:val="16"/>
        </w:rPr>
        <w:t xml:space="preserve"> </w:t>
      </w:r>
      <w:r w:rsidRPr="00F90CCA">
        <w:rPr>
          <w:rStyle w:val="Emphasis"/>
          <w:iCs w:val="0"/>
          <w:highlight w:val="cyan"/>
        </w:rPr>
        <w:t>i</w:t>
      </w:r>
      <w:r w:rsidRPr="00061778">
        <w:rPr>
          <w:rStyle w:val="Emphasis"/>
          <w:iCs w:val="0"/>
        </w:rPr>
        <w:t>ntelligence</w:t>
      </w:r>
      <w:r w:rsidRPr="00061778">
        <w:rPr>
          <w:sz w:val="16"/>
        </w:rPr>
        <w:t xml:space="preserve">, </w:t>
      </w:r>
      <w:r w:rsidRPr="00F90CCA">
        <w:rPr>
          <w:rStyle w:val="Emphasis"/>
          <w:iCs w:val="0"/>
          <w:highlight w:val="cyan"/>
        </w:rPr>
        <w:t>space</w:t>
      </w:r>
      <w:r w:rsidRPr="00061778">
        <w:rPr>
          <w:rStyle w:val="Emphasis"/>
          <w:iCs w:val="0"/>
        </w:rPr>
        <w:t xml:space="preserve"> </w:t>
      </w:r>
      <w:r w:rsidRPr="00F90CCA">
        <w:rPr>
          <w:rStyle w:val="Emphasis"/>
          <w:iCs w:val="0"/>
          <w:highlight w:val="cyan"/>
        </w:rPr>
        <w:t>settlement</w:t>
      </w:r>
      <w:r w:rsidRPr="00061778">
        <w:rPr>
          <w:sz w:val="16"/>
        </w:rPr>
        <w:t xml:space="preserve">, </w:t>
      </w:r>
      <w:r w:rsidRPr="00061778">
        <w:rPr>
          <w:rStyle w:val="Emphasis"/>
          <w:iCs w:val="0"/>
        </w:rPr>
        <w:t>life extension</w:t>
      </w:r>
      <w:r w:rsidRPr="00061778">
        <w:rPr>
          <w:sz w:val="16"/>
        </w:rPr>
        <w:t xml:space="preserve"> (of autocrats), </w:t>
      </w:r>
      <w:r w:rsidRPr="00061778">
        <w:rPr>
          <w:rStyle w:val="StyleUnderline"/>
        </w:rPr>
        <w:t>or</w:t>
      </w:r>
      <w:r w:rsidRPr="00061778">
        <w:rPr>
          <w:sz w:val="16"/>
        </w:rPr>
        <w:t xml:space="preserve"> much </w:t>
      </w:r>
      <w:r w:rsidRPr="00061778">
        <w:rPr>
          <w:rStyle w:val="StyleUnderline"/>
        </w:rPr>
        <w:t>better surveillance</w:t>
      </w:r>
      <w:r w:rsidRPr="00061778">
        <w:rPr>
          <w:sz w:val="16"/>
        </w:rPr>
        <w:t xml:space="preserve"> </w:t>
      </w:r>
      <w:r w:rsidRPr="00061778">
        <w:rPr>
          <w:rStyle w:val="StyleUnderline"/>
        </w:rPr>
        <w:t>could enable</w:t>
      </w:r>
      <w:r w:rsidRPr="00061778">
        <w:rPr>
          <w:sz w:val="16"/>
        </w:rPr>
        <w:t xml:space="preserve"> </w:t>
      </w:r>
      <w:r w:rsidRPr="00061778">
        <w:rPr>
          <w:rStyle w:val="Emphasis"/>
          <w:iCs w:val="0"/>
        </w:rPr>
        <w:t>lock-in</w:t>
      </w:r>
      <w:r w:rsidRPr="00061778">
        <w:rPr>
          <w:sz w:val="16"/>
        </w:rPr>
        <w:t xml:space="preserve"> (Caplan, 2008).17 Conditional on them avoiding new catastrophes, </w:t>
      </w:r>
      <w:r w:rsidRPr="00061778">
        <w:rPr>
          <w:rStyle w:val="StyleUnderline"/>
        </w:rPr>
        <w:t>world orders</w:t>
      </w:r>
      <w:r w:rsidRPr="00061778">
        <w:rPr>
          <w:sz w:val="16"/>
        </w:rPr>
        <w:t xml:space="preserve"> </w:t>
      </w:r>
      <w:r w:rsidRPr="00061778">
        <w:rPr>
          <w:rStyle w:val="StyleUnderline"/>
        </w:rPr>
        <w:t>dominated by totalitarians could be quite long-lasting</w:t>
      </w:r>
      <w:r w:rsidRPr="00061778">
        <w:rPr>
          <w:sz w:val="16"/>
        </w:rPr>
        <w:t xml:space="preserve"> (Caplan, 2008). </w:t>
      </w:r>
      <w:r w:rsidRPr="00F90CCA">
        <w:rPr>
          <w:rStyle w:val="StyleUnderline"/>
          <w:highlight w:val="cyan"/>
        </w:rPr>
        <w:t>Democracies</w:t>
      </w:r>
      <w:r w:rsidRPr="00061778">
        <w:rPr>
          <w:sz w:val="16"/>
        </w:rPr>
        <w:t xml:space="preserve"> can </w:t>
      </w:r>
      <w:r w:rsidRPr="00061778">
        <w:rPr>
          <w:rStyle w:val="StyleUnderline"/>
        </w:rPr>
        <w:t>undermine</w:t>
      </w:r>
      <w:r w:rsidRPr="00061778">
        <w:rPr>
          <w:sz w:val="16"/>
        </w:rPr>
        <w:t xml:space="preserve"> </w:t>
      </w:r>
      <w:r w:rsidRPr="00061778">
        <w:rPr>
          <w:rStyle w:val="Emphasis"/>
          <w:iCs w:val="0"/>
        </w:rPr>
        <w:t>authoritarian</w:t>
      </w:r>
      <w:r w:rsidRPr="00061778">
        <w:rPr>
          <w:sz w:val="16"/>
        </w:rPr>
        <w:t xml:space="preserve"> and totalitarian </w:t>
      </w:r>
      <w:r w:rsidRPr="00061778">
        <w:rPr>
          <w:rStyle w:val="StyleUnderline"/>
        </w:rPr>
        <w:t>regimes</w:t>
      </w:r>
      <w:r w:rsidRPr="00061778">
        <w:rPr>
          <w:sz w:val="16"/>
        </w:rPr>
        <w:t xml:space="preserve"> </w:t>
      </w:r>
      <w:r w:rsidRPr="00061778">
        <w:rPr>
          <w:rStyle w:val="StyleUnderline"/>
        </w:rPr>
        <w:t>through</w:t>
      </w:r>
      <w:r w:rsidRPr="00061778">
        <w:rPr>
          <w:sz w:val="16"/>
        </w:rPr>
        <w:t xml:space="preserve"> the following ways: </w:t>
      </w:r>
      <w:r w:rsidRPr="00061778">
        <w:rPr>
          <w:rStyle w:val="StyleUnderline"/>
        </w:rPr>
        <w:t>Control</w:t>
      </w:r>
      <w:r w:rsidRPr="00061778">
        <w:rPr>
          <w:sz w:val="16"/>
        </w:rPr>
        <w:t xml:space="preserve">, including conquest; </w:t>
      </w:r>
      <w:r w:rsidRPr="00061778">
        <w:rPr>
          <w:rStyle w:val="StyleUnderline"/>
        </w:rPr>
        <w:t>contagion</w:t>
      </w:r>
      <w:r w:rsidRPr="00061778">
        <w:rPr>
          <w:sz w:val="16"/>
        </w:rPr>
        <w:t xml:space="preserve"> through proximity; </w:t>
      </w:r>
      <w:r w:rsidRPr="00061778">
        <w:rPr>
          <w:rStyle w:val="StyleUnderline"/>
        </w:rPr>
        <w:t>and consent</w:t>
      </w:r>
      <w:r w:rsidRPr="00061778">
        <w:rPr>
          <w:sz w:val="16"/>
        </w:rPr>
        <w:t xml:space="preserve">, promoting receptivity toward democratization (Whitehead, 2001). Democracies can actively undermine these regimes through war, sanctions, hosting rebellious exiles, or sponsoring internal movements. Passively, through contagion, </w:t>
      </w:r>
      <w:r w:rsidRPr="00061778">
        <w:rPr>
          <w:rStyle w:val="StyleUnderline"/>
        </w:rPr>
        <w:t xml:space="preserve">they </w:t>
      </w:r>
      <w:r w:rsidRPr="00F90CCA">
        <w:rPr>
          <w:rStyle w:val="StyleUnderline"/>
          <w:highlight w:val="cyan"/>
        </w:rPr>
        <w:t>offer</w:t>
      </w:r>
      <w:r w:rsidRPr="00061778">
        <w:rPr>
          <w:rStyle w:val="StyleUnderline"/>
        </w:rPr>
        <w:t xml:space="preserve"> a</w:t>
      </w:r>
      <w:r w:rsidRPr="00061778">
        <w:rPr>
          <w:sz w:val="16"/>
        </w:rPr>
        <w:t xml:space="preserve"> </w:t>
      </w:r>
      <w:r w:rsidRPr="00F90CCA">
        <w:rPr>
          <w:rStyle w:val="Emphasis"/>
          <w:iCs w:val="0"/>
          <w:highlight w:val="cyan"/>
        </w:rPr>
        <w:t>demonstration</w:t>
      </w:r>
      <w:r w:rsidRPr="00F90CCA">
        <w:rPr>
          <w:sz w:val="16"/>
          <w:highlight w:val="cyan"/>
        </w:rPr>
        <w:t xml:space="preserve"> </w:t>
      </w:r>
      <w:r w:rsidRPr="00F90CCA">
        <w:rPr>
          <w:rStyle w:val="StyleUnderline"/>
          <w:highlight w:val="cyan"/>
        </w:rPr>
        <w:t>that a better</w:t>
      </w:r>
      <w:r w:rsidRPr="00061778">
        <w:rPr>
          <w:rStyle w:val="StyleUnderline"/>
        </w:rPr>
        <w:t>,</w:t>
      </w:r>
      <w:r w:rsidRPr="00061778">
        <w:rPr>
          <w:sz w:val="16"/>
        </w:rPr>
        <w:t xml:space="preserve"> </w:t>
      </w:r>
      <w:r w:rsidRPr="00061778">
        <w:rPr>
          <w:rStyle w:val="Emphasis"/>
          <w:iCs w:val="0"/>
        </w:rPr>
        <w:t xml:space="preserve">more prosperous </w:t>
      </w:r>
      <w:r w:rsidRPr="00F90CCA">
        <w:rPr>
          <w:rStyle w:val="Emphasis"/>
          <w:iCs w:val="0"/>
          <w:highlight w:val="cyan"/>
        </w:rPr>
        <w:t>life</w:t>
      </w:r>
      <w:r w:rsidRPr="00F90CCA">
        <w:rPr>
          <w:sz w:val="16"/>
          <w:highlight w:val="cyan"/>
        </w:rPr>
        <w:t xml:space="preserve"> </w:t>
      </w:r>
      <w:r w:rsidRPr="00F90CCA">
        <w:rPr>
          <w:rStyle w:val="StyleUnderline"/>
          <w:highlight w:val="cyan"/>
        </w:rPr>
        <w:t>is possible</w:t>
      </w:r>
      <w:r w:rsidRPr="00061778">
        <w:rPr>
          <w:sz w:val="16"/>
        </w:rPr>
        <w:t xml:space="preserve">. For example, </w:t>
      </w:r>
      <w:r w:rsidRPr="00061778">
        <w:rPr>
          <w:rStyle w:val="StyleUnderline"/>
        </w:rPr>
        <w:t>in the</w:t>
      </w:r>
      <w:r w:rsidRPr="00061778">
        <w:rPr>
          <w:sz w:val="16"/>
        </w:rPr>
        <w:t xml:space="preserve"> final years of </w:t>
      </w:r>
      <w:r w:rsidRPr="00061778">
        <w:rPr>
          <w:rStyle w:val="StyleUnderline"/>
        </w:rPr>
        <w:t>the USSR</w:t>
      </w:r>
      <w:r w:rsidRPr="00061778">
        <w:rPr>
          <w:sz w:val="16"/>
        </w:rPr>
        <w:t xml:space="preserve">, </w:t>
      </w:r>
      <w:r w:rsidRPr="00061778">
        <w:rPr>
          <w:rStyle w:val="StyleUnderline"/>
        </w:rPr>
        <w:t>ordinary</w:t>
      </w:r>
      <w:r w:rsidRPr="00061778">
        <w:rPr>
          <w:sz w:val="16"/>
        </w:rPr>
        <w:t xml:space="preserve"> </w:t>
      </w:r>
      <w:r w:rsidRPr="00061778">
        <w:rPr>
          <w:rStyle w:val="Emphasis"/>
          <w:iCs w:val="0"/>
        </w:rPr>
        <w:t>Soviet citizens</w:t>
      </w:r>
      <w:r w:rsidRPr="00061778">
        <w:rPr>
          <w:sz w:val="16"/>
        </w:rPr>
        <w:t xml:space="preserve"> </w:t>
      </w:r>
      <w:r w:rsidRPr="00061778">
        <w:rPr>
          <w:rStyle w:val="StyleUnderline"/>
        </w:rPr>
        <w:t>were able to see that</w:t>
      </w:r>
      <w:r w:rsidRPr="00061778">
        <w:rPr>
          <w:sz w:val="16"/>
        </w:rPr>
        <w:t xml:space="preserve"> </w:t>
      </w:r>
      <w:r w:rsidRPr="00061778">
        <w:rPr>
          <w:rStyle w:val="StyleUnderline"/>
        </w:rPr>
        <w:t>the</w:t>
      </w:r>
      <w:r w:rsidRPr="00061778">
        <w:rPr>
          <w:sz w:val="16"/>
        </w:rPr>
        <w:t xml:space="preserve"> </w:t>
      </w:r>
      <w:r w:rsidRPr="00061778">
        <w:rPr>
          <w:rStyle w:val="Emphasis"/>
          <w:iCs w:val="0"/>
        </w:rPr>
        <w:t>West</w:t>
      </w:r>
      <w:r w:rsidRPr="00061778">
        <w:rPr>
          <w:sz w:val="16"/>
        </w:rPr>
        <w:t xml:space="preserve"> </w:t>
      </w:r>
      <w:r w:rsidRPr="00061778">
        <w:rPr>
          <w:rStyle w:val="StyleUnderline"/>
        </w:rPr>
        <w:t>had a higher</w:t>
      </w:r>
      <w:r w:rsidRPr="00061778">
        <w:rPr>
          <w:sz w:val="16"/>
        </w:rPr>
        <w:t xml:space="preserve"> </w:t>
      </w:r>
      <w:r w:rsidRPr="00061778">
        <w:rPr>
          <w:rStyle w:val="StyleUnderline"/>
        </w:rPr>
        <w:t>standard of living</w:t>
      </w:r>
      <w:r w:rsidRPr="00061778">
        <w:rPr>
          <w:sz w:val="16"/>
        </w:rPr>
        <w:t>—</w:t>
      </w:r>
      <w:r w:rsidRPr="00061778">
        <w:rPr>
          <w:rStyle w:val="StyleUnderline"/>
        </w:rPr>
        <w:t>more</w:t>
      </w:r>
      <w:r w:rsidRPr="00061778">
        <w:rPr>
          <w:sz w:val="16"/>
        </w:rPr>
        <w:t xml:space="preserve"> </w:t>
      </w:r>
      <w:r w:rsidRPr="00061778">
        <w:rPr>
          <w:rStyle w:val="Emphasis"/>
          <w:iCs w:val="0"/>
        </w:rPr>
        <w:t>innovation</w:t>
      </w:r>
      <w:r w:rsidRPr="00061778">
        <w:rPr>
          <w:sz w:val="16"/>
        </w:rPr>
        <w:t xml:space="preserve">, more </w:t>
      </w:r>
      <w:r w:rsidRPr="00061778">
        <w:rPr>
          <w:rStyle w:val="Emphasis"/>
          <w:iCs w:val="0"/>
        </w:rPr>
        <w:t>choice</w:t>
      </w:r>
      <w:r w:rsidRPr="00061778">
        <w:rPr>
          <w:sz w:val="16"/>
        </w:rPr>
        <w:t xml:space="preserve">, </w:t>
      </w:r>
      <w:r w:rsidRPr="00061778">
        <w:rPr>
          <w:rStyle w:val="StyleUnderline"/>
        </w:rPr>
        <w:t>and</w:t>
      </w:r>
      <w:r w:rsidRPr="00061778">
        <w:rPr>
          <w:sz w:val="16"/>
        </w:rPr>
        <w:t xml:space="preserve"> more consumer </w:t>
      </w:r>
      <w:r w:rsidRPr="00061778">
        <w:rPr>
          <w:rStyle w:val="StyleUnderline"/>
        </w:rPr>
        <w:t>goods</w:t>
      </w:r>
      <w:r w:rsidRPr="00061778">
        <w:rPr>
          <w:sz w:val="16"/>
        </w:rPr>
        <w:t xml:space="preserve">. The elites were able to read books from the outside, and travel—Gorbachev’s contacts and friendships with European politicians may have made him </w:t>
      </w:r>
      <w:r w:rsidRPr="00F90CCA">
        <w:rPr>
          <w:rStyle w:val="StyleUnderline"/>
          <w:highlight w:val="cyan"/>
        </w:rPr>
        <w:t>more favorable to social democracy</w:t>
      </w:r>
      <w:r w:rsidRPr="00061778">
        <w:rPr>
          <w:sz w:val="16"/>
        </w:rPr>
        <w:t xml:space="preserve"> (Brown, 1996). </w:t>
      </w:r>
      <w:r w:rsidRPr="00061778">
        <w:rPr>
          <w:rStyle w:val="StyleUnderline"/>
        </w:rPr>
        <w:t>Democracies</w:t>
      </w:r>
      <w:r w:rsidRPr="00061778">
        <w:rPr>
          <w:sz w:val="16"/>
        </w:rPr>
        <w:t xml:space="preserve"> can </w:t>
      </w:r>
      <w:r w:rsidRPr="00F90CCA">
        <w:rPr>
          <w:rStyle w:val="StyleUnderline"/>
          <w:highlight w:val="cyan"/>
        </w:rPr>
        <w:t>undermine</w:t>
      </w:r>
      <w:r w:rsidRPr="00061778">
        <w:rPr>
          <w:rStyle w:val="StyleUnderline"/>
        </w:rPr>
        <w:t xml:space="preserve"> the will</w:t>
      </w:r>
      <w:r w:rsidRPr="00061778">
        <w:rPr>
          <w:sz w:val="16"/>
        </w:rPr>
        <w:t xml:space="preserve"> and capacity </w:t>
      </w:r>
      <w:r w:rsidRPr="00061778">
        <w:rPr>
          <w:rStyle w:val="StyleUnderline"/>
        </w:rPr>
        <w:t>of</w:t>
      </w:r>
      <w:r w:rsidRPr="00061778">
        <w:rPr>
          <w:sz w:val="16"/>
        </w:rPr>
        <w:t xml:space="preserve"> the </w:t>
      </w:r>
      <w:r w:rsidRPr="00F90CCA">
        <w:rPr>
          <w:rStyle w:val="Emphasis"/>
          <w:iCs w:val="0"/>
          <w:highlight w:val="cyan"/>
        </w:rPr>
        <w:t>coercive apparatus</w:t>
      </w:r>
      <w:r w:rsidRPr="00061778">
        <w:rPr>
          <w:sz w:val="16"/>
        </w:rPr>
        <w:t xml:space="preserve"> (Bellin, 2004). However, in a world not dominated by democracies, all these pressures would be far less. </w:t>
      </w:r>
      <w:r w:rsidRPr="00061778">
        <w:rPr>
          <w:rStyle w:val="StyleUnderline"/>
        </w:rPr>
        <w:t>A world in which</w:t>
      </w:r>
      <w:r w:rsidRPr="00061778">
        <w:rPr>
          <w:sz w:val="16"/>
        </w:rPr>
        <w:t xml:space="preserve">, say, </w:t>
      </w:r>
      <w:r w:rsidRPr="00061778">
        <w:rPr>
          <w:rStyle w:val="StyleUnderline"/>
        </w:rPr>
        <w:t>totalitarian regimes emerged as dominant</w:t>
      </w:r>
      <w:r w:rsidRPr="00061778">
        <w:rPr>
          <w:sz w:val="16"/>
        </w:rPr>
        <w:t xml:space="preserve"> after World War II (for example if the USA was defeated) </w:t>
      </w:r>
      <w:r w:rsidRPr="00061778">
        <w:rPr>
          <w:rStyle w:val="StyleUnderline"/>
        </w:rPr>
        <w:t>could be</w:t>
      </w:r>
      <w:r w:rsidRPr="00061778">
        <w:rPr>
          <w:sz w:val="16"/>
        </w:rPr>
        <w:t xml:space="preserve"> </w:t>
      </w:r>
      <w:r w:rsidRPr="00061778">
        <w:rPr>
          <w:rStyle w:val="Emphasis"/>
          <w:iCs w:val="0"/>
        </w:rPr>
        <w:t>self-reinforcing</w:t>
      </w:r>
      <w:r w:rsidRPr="00061778">
        <w:rPr>
          <w:sz w:val="16"/>
        </w:rPr>
        <w:t xml:space="preserve"> </w:t>
      </w:r>
      <w:r w:rsidRPr="00061778">
        <w:rPr>
          <w:rStyle w:val="StyleUnderline"/>
        </w:rPr>
        <w:t>and</w:t>
      </w:r>
      <w:r w:rsidRPr="00061778">
        <w:rPr>
          <w:sz w:val="16"/>
        </w:rPr>
        <w:t xml:space="preserve"> </w:t>
      </w:r>
      <w:r w:rsidRPr="00061778">
        <w:rPr>
          <w:rStyle w:val="Emphasis"/>
          <w:iCs w:val="0"/>
        </w:rPr>
        <w:t>long-lasting</w:t>
      </w:r>
      <w:r w:rsidRPr="00061778">
        <w:rPr>
          <w:sz w:val="16"/>
        </w:rPr>
        <w:t xml:space="preserve">,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A long-lasting </w:t>
      </w:r>
      <w:r w:rsidRPr="00F90CCA">
        <w:rPr>
          <w:rStyle w:val="StyleUnderline"/>
          <w:highlight w:val="cyan"/>
        </w:rPr>
        <w:t>totalitarian-</w:t>
      </w:r>
      <w:r w:rsidRPr="00061778">
        <w:rPr>
          <w:rStyle w:val="StyleUnderline"/>
        </w:rPr>
        <w:t xml:space="preserve">dominated </w:t>
      </w:r>
      <w:r w:rsidRPr="00F90CCA">
        <w:rPr>
          <w:rStyle w:val="StyleUnderline"/>
          <w:highlight w:val="cyan"/>
        </w:rPr>
        <w:t>world</w:t>
      </w:r>
      <w:r w:rsidRPr="00061778">
        <w:rPr>
          <w:rStyle w:val="StyleUnderline"/>
        </w:rPr>
        <w:t xml:space="preserve"> would</w:t>
      </w:r>
      <w:r w:rsidRPr="00061778">
        <w:rPr>
          <w:sz w:val="16"/>
        </w:rPr>
        <w:t xml:space="preserve"> </w:t>
      </w:r>
      <w:r w:rsidRPr="00061778">
        <w:rPr>
          <w:rStyle w:val="StyleUnderline"/>
        </w:rPr>
        <w:t>extend</w:t>
      </w:r>
      <w:r w:rsidRPr="00061778">
        <w:rPr>
          <w:sz w:val="16"/>
        </w:rPr>
        <w:t xml:space="preserve"> </w:t>
      </w:r>
      <w:r w:rsidRPr="00061778">
        <w:rPr>
          <w:rStyle w:val="StyleUnderline"/>
        </w:rPr>
        <w:t>the</w:t>
      </w:r>
      <w:r w:rsidRPr="00061778">
        <w:rPr>
          <w:sz w:val="16"/>
        </w:rPr>
        <w:t xml:space="preserve"> </w:t>
      </w:r>
      <w:r w:rsidRPr="00061778">
        <w:rPr>
          <w:rStyle w:val="StyleUnderline"/>
        </w:rPr>
        <w:t>period of time</w:t>
      </w:r>
      <w:r w:rsidRPr="00061778">
        <w:rPr>
          <w:sz w:val="16"/>
        </w:rPr>
        <w:t xml:space="preserve"> </w:t>
      </w:r>
      <w:r w:rsidRPr="00061778">
        <w:rPr>
          <w:rStyle w:val="StyleUnderline"/>
        </w:rPr>
        <w:t>humanity</w:t>
      </w:r>
      <w:r w:rsidRPr="00061778">
        <w:rPr>
          <w:sz w:val="16"/>
        </w:rPr>
        <w:t xml:space="preserve"> </w:t>
      </w:r>
      <w:r w:rsidRPr="00061778">
        <w:rPr>
          <w:rStyle w:val="StyleUnderline"/>
        </w:rPr>
        <w:t>would</w:t>
      </w:r>
      <w:r w:rsidRPr="00061778">
        <w:rPr>
          <w:sz w:val="16"/>
        </w:rPr>
        <w:t xml:space="preserve"> </w:t>
      </w:r>
      <w:r w:rsidRPr="00061778">
        <w:rPr>
          <w:rStyle w:val="Emphasis"/>
          <w:iCs w:val="0"/>
        </w:rPr>
        <w:t>spend</w:t>
      </w:r>
      <w:r w:rsidRPr="00061778">
        <w:rPr>
          <w:sz w:val="16"/>
        </w:rPr>
        <w:t xml:space="preserve"> </w:t>
      </w:r>
      <w:r w:rsidRPr="00061778">
        <w:rPr>
          <w:rStyle w:val="StyleUnderline"/>
        </w:rPr>
        <w:t>with</w:t>
      </w:r>
      <w:r w:rsidRPr="00061778">
        <w:rPr>
          <w:sz w:val="16"/>
        </w:rPr>
        <w:t xml:space="preserve"> </w:t>
      </w:r>
      <w:r w:rsidRPr="00061778">
        <w:rPr>
          <w:rStyle w:val="StyleUnderline"/>
        </w:rPr>
        <w:t>a</w:t>
      </w:r>
      <w:r w:rsidRPr="00061778">
        <w:rPr>
          <w:sz w:val="16"/>
        </w:rPr>
        <w:t xml:space="preserve"> </w:t>
      </w:r>
      <w:r w:rsidRPr="00061778">
        <w:rPr>
          <w:rStyle w:val="StyleUnderline"/>
        </w:rPr>
        <w:t>heightened</w:t>
      </w:r>
      <w:r w:rsidRPr="00061778">
        <w:rPr>
          <w:sz w:val="16"/>
        </w:rPr>
        <w:t xml:space="preserve"> </w:t>
      </w:r>
      <w:r w:rsidRPr="00F90CCA">
        <w:rPr>
          <w:rStyle w:val="Emphasis"/>
          <w:iCs w:val="0"/>
          <w:highlight w:val="cyan"/>
        </w:rPr>
        <w:t>risk</w:t>
      </w:r>
      <w:r w:rsidRPr="00061778">
        <w:rPr>
          <w:rStyle w:val="Emphasis"/>
          <w:iCs w:val="0"/>
        </w:rPr>
        <w:t xml:space="preserve"> of collapse or </w:t>
      </w:r>
      <w:r w:rsidRPr="00F90CCA">
        <w:rPr>
          <w:rStyle w:val="Emphasis"/>
          <w:iCs w:val="0"/>
          <w:highlight w:val="cyan"/>
        </w:rPr>
        <w:t>extinction</w:t>
      </w:r>
      <w:r w:rsidRPr="00061778">
        <w:rPr>
          <w:rStyle w:val="StyleUnderline"/>
        </w:rPr>
        <w:t>, as well as increased potential for distortion of the human trajectory</w:t>
      </w:r>
      <w:r w:rsidRPr="00061778">
        <w:rPr>
          <w:sz w:val="16"/>
        </w:rPr>
        <w:t xml:space="preserve"> and the possibility that a “lock-in” event may occur. This example illustrates the possibility of a “negative recovery,” </w:t>
      </w:r>
      <w:r w:rsidRPr="00061778">
        <w:rPr>
          <w:rStyle w:val="StyleUnderline"/>
        </w:rPr>
        <w:t>resulting</w:t>
      </w:r>
      <w:r w:rsidRPr="00061778">
        <w:rPr>
          <w:sz w:val="16"/>
        </w:rPr>
        <w:t xml:space="preserve"> </w:t>
      </w:r>
      <w:r w:rsidRPr="00061778">
        <w:rPr>
          <w:rStyle w:val="StyleUnderline"/>
        </w:rPr>
        <w:t>in</w:t>
      </w:r>
      <w:r w:rsidRPr="00061778">
        <w:rPr>
          <w:sz w:val="16"/>
        </w:rPr>
        <w:t xml:space="preserve"> a trajectory with less or </w:t>
      </w:r>
      <w:r w:rsidRPr="00061778">
        <w:rPr>
          <w:rStyle w:val="StyleUnderline"/>
        </w:rPr>
        <w:t>no scientific</w:t>
      </w:r>
      <w:r w:rsidRPr="00061778">
        <w:rPr>
          <w:sz w:val="16"/>
        </w:rPr>
        <w:t xml:space="preserve"> </w:t>
      </w:r>
      <w:r w:rsidRPr="00061778">
        <w:rPr>
          <w:rStyle w:val="StyleUnderline"/>
        </w:rPr>
        <w:t>and</w:t>
      </w:r>
      <w:r w:rsidRPr="00061778">
        <w:rPr>
          <w:sz w:val="16"/>
        </w:rPr>
        <w:t xml:space="preserve"> </w:t>
      </w:r>
      <w:r w:rsidRPr="00061778">
        <w:rPr>
          <w:rStyle w:val="Emphasis"/>
          <w:iCs w:val="0"/>
        </w:rPr>
        <w:t>social progress</w:t>
      </w:r>
      <w:r w:rsidRPr="00061778">
        <w:rPr>
          <w:sz w:val="16"/>
        </w:rPr>
        <w:t xml:space="preserve"> </w:t>
      </w:r>
      <w:r w:rsidRPr="00061778">
        <w:rPr>
          <w:rStyle w:val="StyleUnderline"/>
        </w:rPr>
        <w:t>and</w:t>
      </w:r>
      <w:r w:rsidRPr="00061778">
        <w:rPr>
          <w:sz w:val="16"/>
        </w:rPr>
        <w:t xml:space="preserve"> a </w:t>
      </w:r>
      <w:r w:rsidRPr="00061778">
        <w:rPr>
          <w:rStyle w:val="StyleUnderline"/>
        </w:rPr>
        <w:t>less</w:t>
      </w:r>
      <w:r w:rsidRPr="00061778">
        <w:rPr>
          <w:sz w:val="16"/>
        </w:rPr>
        <w:t xml:space="preserve"> </w:t>
      </w:r>
      <w:r w:rsidRPr="00061778">
        <w:rPr>
          <w:rStyle w:val="StyleUnderline"/>
        </w:rPr>
        <w:t>favorable</w:t>
      </w:r>
      <w:r w:rsidRPr="00061778">
        <w:rPr>
          <w:sz w:val="16"/>
        </w:rPr>
        <w:t xml:space="preserve"> </w:t>
      </w:r>
      <w:r w:rsidRPr="00061778">
        <w:rPr>
          <w:rStyle w:val="Emphasis"/>
          <w:iCs w:val="0"/>
        </w:rPr>
        <w:t>geopolitical situation,</w:t>
      </w:r>
      <w:r w:rsidRPr="00061778">
        <w:rPr>
          <w:sz w:val="16"/>
        </w:rPr>
        <w:t xml:space="preserve"> </w:t>
      </w:r>
      <w:r w:rsidRPr="00061778">
        <w:rPr>
          <w:rStyle w:val="StyleUnderline"/>
        </w:rPr>
        <w:t>which would threaten</w:t>
      </w:r>
      <w:r w:rsidRPr="00061778">
        <w:rPr>
          <w:sz w:val="16"/>
        </w:rPr>
        <w:t xml:space="preserve"> </w:t>
      </w:r>
      <w:r w:rsidRPr="00061778">
        <w:rPr>
          <w:rStyle w:val="StyleUnderline"/>
        </w:rPr>
        <w:t>the</w:t>
      </w:r>
      <w:r w:rsidRPr="00061778">
        <w:rPr>
          <w:sz w:val="16"/>
        </w:rPr>
        <w:t xml:space="preserve"> </w:t>
      </w:r>
      <w:r w:rsidRPr="00061778">
        <w:rPr>
          <w:rStyle w:val="Emphasis"/>
          <w:iCs w:val="0"/>
        </w:rPr>
        <w:t>destruction</w:t>
      </w:r>
      <w:r w:rsidRPr="00061778">
        <w:rPr>
          <w:sz w:val="16"/>
        </w:rPr>
        <w:t xml:space="preserve"> </w:t>
      </w:r>
      <w:r w:rsidRPr="00061778">
        <w:rPr>
          <w:rStyle w:val="StyleUnderline"/>
        </w:rPr>
        <w:t>of</w:t>
      </w:r>
      <w:r w:rsidRPr="00061778">
        <w:rPr>
          <w:sz w:val="16"/>
        </w:rPr>
        <w:t xml:space="preserve"> </w:t>
      </w:r>
      <w:r w:rsidRPr="00061778">
        <w:rPr>
          <w:rStyle w:val="Emphasis"/>
          <w:iCs w:val="0"/>
        </w:rPr>
        <w:t>humanity’s longterm potential.</w:t>
      </w:r>
    </w:p>
    <w:p w14:paraId="4947F70B" w14:textId="77777777" w:rsidR="00B44E40" w:rsidRDefault="00B44E40" w:rsidP="00B44E40">
      <w:pPr>
        <w:rPr>
          <w:rStyle w:val="Style13ptBold"/>
          <w:b w:val="0"/>
          <w:bCs w:val="0"/>
          <w:sz w:val="16"/>
        </w:rPr>
      </w:pPr>
    </w:p>
    <w:p w14:paraId="68DD3BE2" w14:textId="77777777" w:rsidR="00B44E40" w:rsidRDefault="00B44E40" w:rsidP="00202E4D">
      <w:pPr>
        <w:pStyle w:val="Heading2"/>
      </w:pPr>
      <w:r>
        <w:t>Sustainability---1AC</w:t>
      </w:r>
    </w:p>
    <w:p w14:paraId="0A4F339B" w14:textId="77777777" w:rsidR="00B44E40" w:rsidRPr="000D0092" w:rsidRDefault="00B44E40" w:rsidP="00B44E40">
      <w:pPr>
        <w:pStyle w:val="Heading4"/>
      </w:pPr>
      <w:r>
        <w:t>Advantage 2---</w:t>
      </w:r>
      <w:r>
        <w:rPr>
          <w:u w:val="single"/>
        </w:rPr>
        <w:t>SUSTAINABILITY</w:t>
      </w:r>
      <w:r>
        <w:t>:</w:t>
      </w:r>
    </w:p>
    <w:p w14:paraId="1B7B875E" w14:textId="77777777" w:rsidR="00B44E40" w:rsidRPr="00D60027" w:rsidRDefault="00B44E40" w:rsidP="00B44E40">
      <w:pPr>
        <w:pStyle w:val="Heading4"/>
      </w:pPr>
      <w:r w:rsidRPr="003B7B7B">
        <w:rPr>
          <w:u w:val="single"/>
        </w:rPr>
        <w:t>COVID vaccine</w:t>
      </w:r>
      <w:r>
        <w:t xml:space="preserve"> waivers </w:t>
      </w:r>
      <w:r>
        <w:rPr>
          <w:u w:val="single"/>
        </w:rPr>
        <w:t>set the stage</w:t>
      </w:r>
      <w:r>
        <w:t xml:space="preserve"> for </w:t>
      </w:r>
      <w:r>
        <w:rPr>
          <w:u w:val="single"/>
        </w:rPr>
        <w:t>further</w:t>
      </w:r>
      <w:r>
        <w:t xml:space="preserve"> intrusion---specifically over </w:t>
      </w:r>
      <w:r>
        <w:rPr>
          <w:u w:val="single"/>
        </w:rPr>
        <w:t>environmentally</w:t>
      </w:r>
      <w:r>
        <w:t xml:space="preserve"> sustainable biotech.</w:t>
      </w:r>
    </w:p>
    <w:p w14:paraId="6D04F49E" w14:textId="77777777" w:rsidR="00B44E40" w:rsidRPr="000505DD" w:rsidRDefault="00B44E40" w:rsidP="00B44E40">
      <w:pPr>
        <w:rPr>
          <w:rStyle w:val="Style13ptBold"/>
          <w:b w:val="0"/>
          <w:bCs w:val="0"/>
        </w:rPr>
      </w:pPr>
      <w:r>
        <w:rPr>
          <w:rStyle w:val="Style13ptBold"/>
        </w:rPr>
        <w:t>Brand ’21</w:t>
      </w:r>
      <w:r w:rsidRPr="000505DD">
        <w:rPr>
          <w:rStyle w:val="Style13ptBold"/>
          <w:b w:val="0"/>
          <w:bCs w:val="0"/>
        </w:rPr>
        <w:t xml:space="preserve"> [Melissa; May 26; member of the Intellectual Property Counsel at Radius Health, adjunct professor of Intellectual Property and Medicines at the Georgetown University Law Center; IP Watchdog, “TRIPS IP Waiver could establish dangerous precedent for climate change and other biotech sectors,” https://ipwatchdog.com/2021/05/26/trips-ip-waiver-establish-dangerous-precedent-climate-change-biotech-sectors/id=133964/]</w:t>
      </w:r>
    </w:p>
    <w:p w14:paraId="72293892" w14:textId="77777777" w:rsidR="00B44E40" w:rsidRPr="00330B14" w:rsidRDefault="00B44E40" w:rsidP="00B44E40">
      <w:pPr>
        <w:rPr>
          <w:rStyle w:val="Style13ptBold"/>
          <w:b w:val="0"/>
          <w:bCs w:val="0"/>
          <w:sz w:val="16"/>
        </w:rPr>
      </w:pPr>
      <w:r w:rsidRPr="00330B14">
        <w:rPr>
          <w:rStyle w:val="Style13ptBold"/>
          <w:b w:val="0"/>
          <w:bCs w:val="0"/>
          <w:sz w:val="16"/>
        </w:rPr>
        <w:t xml:space="preserve">While </w:t>
      </w:r>
      <w:r w:rsidRPr="001A27A5">
        <w:rPr>
          <w:rStyle w:val="StyleUnderline"/>
          <w:highlight w:val="cyan"/>
        </w:rPr>
        <w:t xml:space="preserve">the discussions around </w:t>
      </w:r>
      <w:r w:rsidRPr="001A27A5">
        <w:rPr>
          <w:rStyle w:val="Emphasis"/>
          <w:highlight w:val="cyan"/>
        </w:rPr>
        <w:t>waiving</w:t>
      </w:r>
      <w:r w:rsidRPr="00330B14">
        <w:rPr>
          <w:rStyle w:val="Style13ptBold"/>
          <w:b w:val="0"/>
          <w:bCs w:val="0"/>
          <w:sz w:val="16"/>
        </w:rPr>
        <w:t xml:space="preserve"> intellectual property (</w:t>
      </w:r>
      <w:r w:rsidRPr="001A27A5">
        <w:rPr>
          <w:rStyle w:val="Emphasis"/>
          <w:highlight w:val="cyan"/>
        </w:rPr>
        <w:t>IP</w:t>
      </w:r>
      <w:r w:rsidRPr="00330B14">
        <w:rPr>
          <w:rStyle w:val="Style13ptBold"/>
          <w:b w:val="0"/>
          <w:bCs w:val="0"/>
          <w:sz w:val="16"/>
        </w:rPr>
        <w:t xml:space="preserve">) </w:t>
      </w:r>
      <w:r w:rsidRPr="00290729">
        <w:rPr>
          <w:rStyle w:val="StyleUnderline"/>
        </w:rPr>
        <w:t>rights</w:t>
      </w:r>
      <w:r w:rsidRPr="00330B14">
        <w:rPr>
          <w:rStyle w:val="Style13ptBold"/>
          <w:b w:val="0"/>
          <w:bCs w:val="0"/>
          <w:sz w:val="16"/>
        </w:rPr>
        <w:t xml:space="preserve"> set forth in the Agreement on Trade-Related Aspects of Intellectual Property Rights (TRIPS) are currently (and somewhat amorphously) limited to COVID-19 related drug and medical products, it is probably shortsighted to ignore the </w:t>
      </w:r>
      <w:r w:rsidRPr="001A27A5">
        <w:rPr>
          <w:rStyle w:val="Emphasis"/>
          <w:highlight w:val="cyan"/>
        </w:rPr>
        <w:t>implications</w:t>
      </w:r>
      <w:r w:rsidRPr="00330B14">
        <w:rPr>
          <w:rStyle w:val="Style13ptBold"/>
          <w:b w:val="0"/>
          <w:bCs w:val="0"/>
          <w:sz w:val="16"/>
        </w:rPr>
        <w:t xml:space="preserve"> </w:t>
      </w:r>
      <w:r w:rsidRPr="00AD4C14">
        <w:rPr>
          <w:rStyle w:val="StyleUnderline"/>
          <w:highlight w:val="cyan"/>
        </w:rPr>
        <w:t>for</w:t>
      </w:r>
      <w:r w:rsidRPr="00AD4C14">
        <w:rPr>
          <w:rStyle w:val="Style13ptBold"/>
          <w:b w:val="0"/>
          <w:bCs w:val="0"/>
          <w:sz w:val="16"/>
          <w:highlight w:val="cyan"/>
        </w:rPr>
        <w:t xml:space="preserve"> </w:t>
      </w:r>
      <w:r w:rsidRPr="00AD4C14">
        <w:rPr>
          <w:rStyle w:val="StyleUnderline"/>
          <w:highlight w:val="cyan"/>
        </w:rPr>
        <w:t xml:space="preserve">other </w:t>
      </w:r>
      <w:r w:rsidRPr="00AD4C14">
        <w:rPr>
          <w:rStyle w:val="Emphasis"/>
          <w:highlight w:val="cyan"/>
        </w:rPr>
        <w:t>tech</w:t>
      </w:r>
      <w:r w:rsidRPr="00561A86">
        <w:rPr>
          <w:rStyle w:val="Emphasis"/>
        </w:rPr>
        <w:t>nologies</w:t>
      </w:r>
      <w:r w:rsidRPr="00DA0002">
        <w:rPr>
          <w:rStyle w:val="StyleUnderline"/>
        </w:rPr>
        <w:t xml:space="preserve"> </w:t>
      </w:r>
      <w:r w:rsidRPr="00AD4C14">
        <w:rPr>
          <w:rStyle w:val="StyleUnderline"/>
          <w:highlight w:val="cyan"/>
        </w:rPr>
        <w:t>critical to</w:t>
      </w:r>
      <w:r w:rsidRPr="00330B14">
        <w:rPr>
          <w:rStyle w:val="Style13ptBold"/>
          <w:b w:val="0"/>
          <w:bCs w:val="0"/>
          <w:sz w:val="16"/>
        </w:rPr>
        <w:t xml:space="preserve"> sustaining </w:t>
      </w:r>
      <w:r w:rsidRPr="00AD4C14">
        <w:rPr>
          <w:rStyle w:val="StyleUnderline"/>
          <w:highlight w:val="cyan"/>
        </w:rPr>
        <w:t xml:space="preserve">our </w:t>
      </w:r>
      <w:r w:rsidRPr="00AD4C14">
        <w:rPr>
          <w:rStyle w:val="Emphasis"/>
          <w:highlight w:val="cyan"/>
        </w:rPr>
        <w:t>environment</w:t>
      </w:r>
      <w:r w:rsidRPr="00DA0002">
        <w:rPr>
          <w:rStyle w:val="StyleUnderline"/>
        </w:rPr>
        <w:t xml:space="preserve"> and</w:t>
      </w:r>
      <w:r w:rsidRPr="00330B14">
        <w:rPr>
          <w:rStyle w:val="Style13ptBold"/>
          <w:b w:val="0"/>
          <w:bCs w:val="0"/>
          <w:sz w:val="16"/>
        </w:rPr>
        <w:t xml:space="preserve"> advancing a more </w:t>
      </w:r>
      <w:r w:rsidRPr="00DA0002">
        <w:rPr>
          <w:rStyle w:val="StyleUnderline"/>
        </w:rPr>
        <w:t>health</w:t>
      </w:r>
      <w:r w:rsidRPr="00330B14">
        <w:rPr>
          <w:rStyle w:val="Style13ptBold"/>
          <w:b w:val="0"/>
          <w:bCs w:val="0"/>
          <w:sz w:val="16"/>
        </w:rPr>
        <w:t xml:space="preserve">ful world. In fact, </w:t>
      </w:r>
      <w:r w:rsidRPr="00DA0002">
        <w:rPr>
          <w:rStyle w:val="StyleUnderline"/>
        </w:rPr>
        <w:t>if we want to</w:t>
      </w:r>
      <w:r w:rsidRPr="00330B14">
        <w:rPr>
          <w:rStyle w:val="Style13ptBold"/>
          <w:b w:val="0"/>
          <w:bCs w:val="0"/>
          <w:sz w:val="16"/>
        </w:rPr>
        <w:t xml:space="preserve"> ensure continued </w:t>
      </w:r>
      <w:r w:rsidRPr="00E82A24">
        <w:rPr>
          <w:rStyle w:val="Emphasis"/>
        </w:rPr>
        <w:t>investment</w:t>
      </w:r>
      <w:r w:rsidRPr="00330B14">
        <w:rPr>
          <w:rStyle w:val="Style13ptBold"/>
          <w:b w:val="0"/>
          <w:bCs w:val="0"/>
          <w:sz w:val="16"/>
        </w:rPr>
        <w:t xml:space="preserve"> in these technologies, </w:t>
      </w:r>
      <w:r w:rsidRPr="00F36090">
        <w:rPr>
          <w:rStyle w:val="StyleUnderline"/>
        </w:rPr>
        <w:t xml:space="preserve">we should be </w:t>
      </w:r>
      <w:r w:rsidRPr="00330B14">
        <w:rPr>
          <w:rStyle w:val="Style13ptBold"/>
          <w:b w:val="0"/>
          <w:bCs w:val="0"/>
          <w:sz w:val="16"/>
        </w:rPr>
        <w:t xml:space="preserve">very </w:t>
      </w:r>
      <w:r w:rsidRPr="00E82A24">
        <w:rPr>
          <w:rStyle w:val="Emphasis"/>
        </w:rPr>
        <w:t>concerned</w:t>
      </w:r>
      <w:r w:rsidRPr="00330B14">
        <w:rPr>
          <w:rStyle w:val="Style13ptBold"/>
          <w:b w:val="0"/>
          <w:bCs w:val="0"/>
          <w:sz w:val="16"/>
        </w:rPr>
        <w:t xml:space="preserve"> about the message conveyed by the international political tide: if you overcome a challenging scientific problem and your solution has the potential to save lives, be prepared to be subjected to intense political pressure and to potentially hand over your technology without compensation and regardless of the consequences.</w:t>
      </w:r>
    </w:p>
    <w:p w14:paraId="326C3DE3" w14:textId="77777777" w:rsidR="00B44E40" w:rsidRPr="00330B14" w:rsidRDefault="00B44E40" w:rsidP="00B44E40">
      <w:pPr>
        <w:rPr>
          <w:rStyle w:val="Style13ptBold"/>
          <w:b w:val="0"/>
          <w:bCs w:val="0"/>
          <w:sz w:val="16"/>
        </w:rPr>
      </w:pPr>
      <w:r w:rsidRPr="00330B14">
        <w:rPr>
          <w:rStyle w:val="Style13ptBold"/>
          <w:b w:val="0"/>
          <w:bCs w:val="0"/>
          <w:sz w:val="16"/>
        </w:rPr>
        <w:t xml:space="preserve">The </w:t>
      </w:r>
      <w:r w:rsidRPr="00AD4C14">
        <w:rPr>
          <w:rStyle w:val="Emphasis"/>
          <w:highlight w:val="cyan"/>
        </w:rPr>
        <w:t>biotech</w:t>
      </w:r>
      <w:r w:rsidRPr="00330B14">
        <w:rPr>
          <w:rStyle w:val="Style13ptBold"/>
          <w:b w:val="0"/>
          <w:bCs w:val="0"/>
          <w:sz w:val="16"/>
        </w:rPr>
        <w:t xml:space="preserve"> industry </w:t>
      </w:r>
      <w:r w:rsidRPr="00AD4C14">
        <w:rPr>
          <w:rStyle w:val="StyleUnderline"/>
          <w:highlight w:val="cyan"/>
        </w:rPr>
        <w:t xml:space="preserve">is making remarkable </w:t>
      </w:r>
      <w:r w:rsidRPr="00AD4C14">
        <w:rPr>
          <w:rStyle w:val="Emphasis"/>
          <w:highlight w:val="cyan"/>
        </w:rPr>
        <w:t>advances</w:t>
      </w:r>
      <w:r w:rsidRPr="00AD4C14">
        <w:rPr>
          <w:rStyle w:val="StyleUnderline"/>
          <w:highlight w:val="cyan"/>
        </w:rPr>
        <w:t xml:space="preserve"> towards climate</w:t>
      </w:r>
      <w:r w:rsidRPr="00031C27">
        <w:rPr>
          <w:rStyle w:val="StyleUnderline"/>
        </w:rPr>
        <w:t xml:space="preserve"> change </w:t>
      </w:r>
      <w:r w:rsidRPr="00AD4C14">
        <w:rPr>
          <w:rStyle w:val="Emphasis"/>
          <w:highlight w:val="cyan"/>
        </w:rPr>
        <w:t>solutions</w:t>
      </w:r>
      <w:r w:rsidRPr="00330B14">
        <w:rPr>
          <w:rStyle w:val="Style13ptBold"/>
          <w:b w:val="0"/>
          <w:bCs w:val="0"/>
          <w:sz w:val="16"/>
        </w:rPr>
        <w:t xml:space="preserve">, and </w:t>
      </w:r>
      <w:r w:rsidRPr="00C70A56">
        <w:rPr>
          <w:rStyle w:val="StyleUnderline"/>
        </w:rPr>
        <w:t xml:space="preserve">it is precisely for this reason that </w:t>
      </w:r>
      <w:r w:rsidRPr="00AD4C14">
        <w:rPr>
          <w:rStyle w:val="StyleUnderline"/>
          <w:highlight w:val="cyan"/>
        </w:rPr>
        <w:t xml:space="preserve">it can </w:t>
      </w:r>
      <w:r w:rsidRPr="00AD4C14">
        <w:rPr>
          <w:rStyle w:val="Emphasis"/>
          <w:highlight w:val="cyan"/>
        </w:rPr>
        <w:t>expect</w:t>
      </w:r>
      <w:r w:rsidRPr="00330B14">
        <w:rPr>
          <w:rStyle w:val="Style13ptBold"/>
          <w:b w:val="0"/>
          <w:bCs w:val="0"/>
          <w:sz w:val="16"/>
        </w:rPr>
        <w:t xml:space="preserve"> to be in the crosshairs of potential </w:t>
      </w:r>
      <w:r w:rsidRPr="00AD4C14">
        <w:rPr>
          <w:rStyle w:val="Emphasis"/>
          <w:highlight w:val="cyan"/>
        </w:rPr>
        <w:t>IP waiver</w:t>
      </w:r>
      <w:r w:rsidRPr="00330B14">
        <w:rPr>
          <w:rStyle w:val="Style13ptBold"/>
          <w:b w:val="0"/>
          <w:bCs w:val="0"/>
          <w:sz w:val="16"/>
        </w:rPr>
        <w:t xml:space="preserve"> discussion</w:t>
      </w:r>
      <w:r w:rsidRPr="00AD4C14">
        <w:rPr>
          <w:rStyle w:val="Emphasis"/>
          <w:highlight w:val="cyan"/>
        </w:rPr>
        <w:t>s</w:t>
      </w:r>
      <w:r w:rsidRPr="00330B14">
        <w:rPr>
          <w:rStyle w:val="Style13ptBold"/>
          <w:b w:val="0"/>
          <w:bCs w:val="0"/>
          <w:sz w:val="16"/>
        </w:rPr>
        <w:t xml:space="preserve">. President Biden is correct to refer to </w:t>
      </w:r>
      <w:r w:rsidRPr="009439C5">
        <w:rPr>
          <w:rStyle w:val="Emphasis"/>
        </w:rPr>
        <w:t>climate</w:t>
      </w:r>
      <w:r w:rsidRPr="00B8737F">
        <w:rPr>
          <w:rStyle w:val="StyleUnderline"/>
        </w:rPr>
        <w:t xml:space="preserve"> change as</w:t>
      </w:r>
      <w:r w:rsidRPr="00330B14">
        <w:rPr>
          <w:rStyle w:val="Style13ptBold"/>
          <w:b w:val="0"/>
          <w:bCs w:val="0"/>
          <w:sz w:val="16"/>
        </w:rPr>
        <w:t xml:space="preserve"> an </w:t>
      </w:r>
      <w:r w:rsidRPr="009439C5">
        <w:rPr>
          <w:rStyle w:val="Emphasis"/>
        </w:rPr>
        <w:t>existential</w:t>
      </w:r>
      <w:r w:rsidRPr="00330B14">
        <w:rPr>
          <w:rStyle w:val="Style13ptBold"/>
          <w:b w:val="0"/>
          <w:bCs w:val="0"/>
          <w:sz w:val="16"/>
        </w:rPr>
        <w:t xml:space="preserve"> crisis. Yet it does not take too much effort to connect the dots between President Biden’s focus on climate change and his Administration’s recent commitment to waive global IP rights for Covid vaccines (TRIPS IP Waiver). “This is a global health crisis, and the extraordinary circumstances of the COVID-19 pandemic call for extraordinary measures.” If an IP waiver is purportedly necessary to solve the COVID-19 global health crisis (and of course we dispute this notion), can we really feel confident that this or some future Administration will not apply the same logic to the climate crisis? And, </w:t>
      </w:r>
      <w:r w:rsidRPr="00AD4C14">
        <w:rPr>
          <w:rStyle w:val="Emphasis"/>
        </w:rPr>
        <w:t>without</w:t>
      </w:r>
      <w:r w:rsidRPr="00BD30F9">
        <w:rPr>
          <w:rStyle w:val="StyleUnderline"/>
        </w:rPr>
        <w:t xml:space="preserve"> the </w:t>
      </w:r>
      <w:r w:rsidRPr="00AD4C14">
        <w:rPr>
          <w:rStyle w:val="Emphasis"/>
        </w:rPr>
        <w:t>confidence</w:t>
      </w:r>
      <w:r w:rsidRPr="00BD30F9">
        <w:rPr>
          <w:rStyle w:val="StyleUnderline"/>
        </w:rPr>
        <w:t xml:space="preserve"> in</w:t>
      </w:r>
      <w:r w:rsidRPr="00330B14">
        <w:rPr>
          <w:rStyle w:val="Style13ptBold"/>
          <w:b w:val="0"/>
          <w:bCs w:val="0"/>
          <w:sz w:val="16"/>
        </w:rPr>
        <w:t xml:space="preserve"> the underlying </w:t>
      </w:r>
      <w:r w:rsidRPr="00BD30F9">
        <w:rPr>
          <w:rStyle w:val="StyleUnderline"/>
        </w:rPr>
        <w:t>IP</w:t>
      </w:r>
      <w:r w:rsidRPr="00330B14">
        <w:rPr>
          <w:rStyle w:val="Style13ptBold"/>
          <w:b w:val="0"/>
          <w:bCs w:val="0"/>
          <w:sz w:val="16"/>
        </w:rPr>
        <w:t xml:space="preserve"> for such solutions, </w:t>
      </w:r>
      <w:r w:rsidRPr="00BD30F9">
        <w:rPr>
          <w:rStyle w:val="StyleUnderline"/>
        </w:rPr>
        <w:t>what does this mean for U.S. innovation</w:t>
      </w:r>
      <w:r w:rsidRPr="00330B14">
        <w:rPr>
          <w:rStyle w:val="Style13ptBold"/>
          <w:b w:val="0"/>
          <w:bCs w:val="0"/>
          <w:sz w:val="16"/>
        </w:rPr>
        <w:t xml:space="preserve"> and economic growth? United States Trade Representative (USTR) Katherine Tai was subject to questioning along this very line during a recent Senate Finance Committee hearing. And while Ambassador Tai did not affirmatively state that an </w:t>
      </w:r>
      <w:r w:rsidRPr="00621BD1">
        <w:rPr>
          <w:rStyle w:val="StyleUnderline"/>
        </w:rPr>
        <w:t xml:space="preserve">IP </w:t>
      </w:r>
      <w:r w:rsidRPr="00D26257">
        <w:rPr>
          <w:rStyle w:val="Emphasis"/>
        </w:rPr>
        <w:t>waiver</w:t>
      </w:r>
      <w:r w:rsidRPr="00330B14">
        <w:rPr>
          <w:rStyle w:val="Style13ptBold"/>
          <w:b w:val="0"/>
          <w:bCs w:val="0"/>
          <w:sz w:val="16"/>
        </w:rPr>
        <w:t xml:space="preserve"> would be </w:t>
      </w:r>
      <w:r w:rsidRPr="00AD4C14">
        <w:rPr>
          <w:rStyle w:val="StyleUnderline"/>
          <w:highlight w:val="cyan"/>
        </w:rPr>
        <w:t xml:space="preserve">in the </w:t>
      </w:r>
      <w:r w:rsidRPr="00AD4C14">
        <w:rPr>
          <w:rStyle w:val="Emphasis"/>
          <w:highlight w:val="cyan"/>
        </w:rPr>
        <w:t>future</w:t>
      </w:r>
      <w:r w:rsidRPr="00621BD1">
        <w:rPr>
          <w:rStyle w:val="StyleUnderline"/>
        </w:rPr>
        <w:t xml:space="preserve"> for climate </w:t>
      </w:r>
      <w:r w:rsidRPr="00330B14">
        <w:rPr>
          <w:rStyle w:val="Style13ptBold"/>
          <w:b w:val="0"/>
          <w:bCs w:val="0"/>
          <w:sz w:val="16"/>
        </w:rPr>
        <w:t xml:space="preserve">change </w:t>
      </w:r>
      <w:r w:rsidRPr="00621BD1">
        <w:rPr>
          <w:rStyle w:val="StyleUnderline"/>
        </w:rPr>
        <w:t>technology</w:t>
      </w:r>
      <w:r w:rsidRPr="00330B14">
        <w:rPr>
          <w:rStyle w:val="Style13ptBold"/>
          <w:b w:val="0"/>
          <w:bCs w:val="0"/>
          <w:sz w:val="16"/>
        </w:rPr>
        <w:t>, she surely did not assuage the concerns of interested parties.</w:t>
      </w:r>
    </w:p>
    <w:p w14:paraId="7D8F0940" w14:textId="77777777" w:rsidR="00B44E40" w:rsidRPr="001019D7" w:rsidRDefault="00B44E40" w:rsidP="00B44E40">
      <w:pPr>
        <w:rPr>
          <w:rStyle w:val="StyleUnderline"/>
        </w:rPr>
      </w:pPr>
      <w:r w:rsidRPr="00AD4C14">
        <w:rPr>
          <w:rStyle w:val="Emphasis"/>
          <w:highlight w:val="cyan"/>
        </w:rPr>
        <w:t>International Pressure</w:t>
      </w:r>
      <w:r w:rsidRPr="00330B14">
        <w:rPr>
          <w:rStyle w:val="Style13ptBold"/>
          <w:b w:val="0"/>
          <w:bCs w:val="0"/>
          <w:sz w:val="16"/>
        </w:rPr>
        <w:t xml:space="preserve"> May Be </w:t>
      </w:r>
      <w:r w:rsidRPr="00AD4C14">
        <w:rPr>
          <w:rStyle w:val="StyleUnderline"/>
          <w:highlight w:val="cyan"/>
        </w:rPr>
        <w:t>Influencing Domestic</w:t>
      </w:r>
      <w:r w:rsidRPr="001019D7">
        <w:rPr>
          <w:rStyle w:val="StyleUnderline"/>
        </w:rPr>
        <w:t xml:space="preserve"> IP </w:t>
      </w:r>
      <w:r w:rsidRPr="00AD4C14">
        <w:rPr>
          <w:rStyle w:val="StyleUnderline"/>
          <w:highlight w:val="cyan"/>
        </w:rPr>
        <w:t>Policy</w:t>
      </w:r>
    </w:p>
    <w:p w14:paraId="7362C9A4" w14:textId="77777777" w:rsidR="00B44E40" w:rsidRPr="00330B14" w:rsidRDefault="00B44E40" w:rsidP="00B44E40">
      <w:pPr>
        <w:rPr>
          <w:rStyle w:val="Style13ptBold"/>
          <w:b w:val="0"/>
          <w:bCs w:val="0"/>
          <w:sz w:val="16"/>
        </w:rPr>
      </w:pPr>
      <w:r w:rsidRPr="00330B14">
        <w:rPr>
          <w:rStyle w:val="Style13ptBold"/>
          <w:b w:val="0"/>
          <w:bCs w:val="0"/>
          <w:sz w:val="16"/>
        </w:rPr>
        <w:t>The United States has historically supported robust IP protection. This support is one reason the United States is the center of biotechnology innovation and leading the fight against COVID-19. However, a brief review of the domestic legislation arguably most relevant to this discussion shows just how far the international campaign against IP rights has eroded our normative position. The Clean Air Act, for example, contains a provision allowing for the mandatory licensing of patents covering certain devices for reducing air pollution. Importantly, however, the patent owner is accorded due process and the statute lays out a detailed process regulating the manner in which any such license can be issued, including findings of necessity and that no reasonable alternative method to accomplish the legislated goal exists. Also of critical importance is that the statute requires compensation to the patent holder. Similarly, the Atomic Energy Act contemplates mandatory licensing of patents covering inventions of primary importance in producing or utilizing atomic energy. This statute, too, requires due process, findings of importance to the statutory goals and compensation to the rights holder.</w:t>
      </w:r>
    </w:p>
    <w:p w14:paraId="2FDEA046" w14:textId="77777777" w:rsidR="00B44E40" w:rsidRPr="00330B14" w:rsidRDefault="00B44E40" w:rsidP="00B44E40">
      <w:pPr>
        <w:rPr>
          <w:rStyle w:val="Style13ptBold"/>
          <w:b w:val="0"/>
          <w:bCs w:val="0"/>
          <w:sz w:val="16"/>
        </w:rPr>
      </w:pPr>
      <w:r w:rsidRPr="00521FE8">
        <w:rPr>
          <w:rStyle w:val="StyleUnderline"/>
        </w:rPr>
        <w:t>A</w:t>
      </w:r>
      <w:r w:rsidRPr="00330B14">
        <w:rPr>
          <w:rStyle w:val="Style13ptBold"/>
          <w:b w:val="0"/>
          <w:bCs w:val="0"/>
          <w:sz w:val="16"/>
        </w:rPr>
        <w:t xml:space="preserve"> TRIPS </w:t>
      </w:r>
      <w:r w:rsidRPr="00193E28">
        <w:rPr>
          <w:rStyle w:val="Emphasis"/>
        </w:rPr>
        <w:t>IP</w:t>
      </w:r>
      <w:r w:rsidRPr="00521FE8">
        <w:rPr>
          <w:rStyle w:val="StyleUnderline"/>
        </w:rPr>
        <w:t xml:space="preserve"> waiver would operate </w:t>
      </w:r>
      <w:r w:rsidRPr="009A632E">
        <w:rPr>
          <w:rStyle w:val="StyleUnderline"/>
        </w:rPr>
        <w:t>outside of these</w:t>
      </w:r>
      <w:r w:rsidRPr="00330B14">
        <w:rPr>
          <w:rStyle w:val="Style13ptBold"/>
          <w:b w:val="0"/>
          <w:bCs w:val="0"/>
          <w:sz w:val="16"/>
        </w:rPr>
        <w:t xml:space="preserve"> types of frameworks. </w:t>
      </w:r>
      <w:r w:rsidRPr="00AD4C14">
        <w:rPr>
          <w:rStyle w:val="StyleUnderline"/>
          <w:highlight w:val="cyan"/>
        </w:rPr>
        <w:t xml:space="preserve">There would be </w:t>
      </w:r>
      <w:r w:rsidRPr="00AD4C14">
        <w:rPr>
          <w:rStyle w:val="Emphasis"/>
          <w:highlight w:val="cyan"/>
        </w:rPr>
        <w:t>no due process</w:t>
      </w:r>
      <w:r w:rsidRPr="00E13EDC">
        <w:rPr>
          <w:rStyle w:val="StyleUnderline"/>
        </w:rPr>
        <w:t>, no</w:t>
      </w:r>
      <w:r w:rsidRPr="00330B14">
        <w:rPr>
          <w:rStyle w:val="Style13ptBold"/>
          <w:b w:val="0"/>
          <w:bCs w:val="0"/>
          <w:sz w:val="16"/>
        </w:rPr>
        <w:t xml:space="preserve"> particularized </w:t>
      </w:r>
      <w:r w:rsidRPr="00AD4C14">
        <w:rPr>
          <w:rStyle w:val="Emphasis"/>
          <w:highlight w:val="cyan"/>
        </w:rPr>
        <w:t>findings</w:t>
      </w:r>
      <w:r w:rsidRPr="00E13EDC">
        <w:rPr>
          <w:rStyle w:val="StyleUnderline"/>
        </w:rPr>
        <w:t xml:space="preserve">, no </w:t>
      </w:r>
      <w:r w:rsidRPr="00AD4C14">
        <w:rPr>
          <w:rStyle w:val="Emphasis"/>
          <w:highlight w:val="cyan"/>
        </w:rPr>
        <w:t>compensation</w:t>
      </w:r>
      <w:r w:rsidRPr="001816E5">
        <w:rPr>
          <w:rStyle w:val="StyleUnderline"/>
        </w:rPr>
        <w:t>,</w:t>
      </w:r>
      <w:r w:rsidRPr="00E13EDC">
        <w:rPr>
          <w:rStyle w:val="StyleUnderline"/>
        </w:rPr>
        <w:t xml:space="preserve"> and no </w:t>
      </w:r>
      <w:r w:rsidRPr="00AD4C14">
        <w:rPr>
          <w:rStyle w:val="Emphasis"/>
          <w:highlight w:val="cyan"/>
        </w:rPr>
        <w:t>recourse</w:t>
      </w:r>
      <w:r w:rsidRPr="00330B14">
        <w:rPr>
          <w:rStyle w:val="Style13ptBold"/>
          <w:b w:val="0"/>
          <w:bCs w:val="0"/>
          <w:sz w:val="16"/>
        </w:rPr>
        <w:t xml:space="preserve">. Indeed, the fact that the World Trade Organization (WTO) already has a process under the TRIPS agreement to address public health crises, including the compulsory licensing provisions, with necessary guardrails and compensation, makes quite clear that </w:t>
      </w:r>
      <w:r w:rsidRPr="00F13207">
        <w:rPr>
          <w:rStyle w:val="StyleUnderline"/>
        </w:rPr>
        <w:t xml:space="preserve">the waiver would operate as </w:t>
      </w:r>
      <w:r w:rsidRPr="00AD4C14">
        <w:rPr>
          <w:rStyle w:val="StyleUnderline"/>
          <w:highlight w:val="cyan"/>
        </w:rPr>
        <w:t xml:space="preserve">a </w:t>
      </w:r>
      <w:r w:rsidRPr="00AD4C14">
        <w:rPr>
          <w:rStyle w:val="Emphasis"/>
          <w:highlight w:val="cyan"/>
        </w:rPr>
        <w:t>free for all.</w:t>
      </w:r>
    </w:p>
    <w:p w14:paraId="0AB77579" w14:textId="77777777" w:rsidR="00B44E40" w:rsidRPr="00330B14" w:rsidRDefault="00B44E40" w:rsidP="00B44E40">
      <w:pPr>
        <w:rPr>
          <w:rStyle w:val="Style13ptBold"/>
          <w:b w:val="0"/>
          <w:bCs w:val="0"/>
          <w:sz w:val="16"/>
        </w:rPr>
      </w:pPr>
      <w:r w:rsidRPr="00330B14">
        <w:rPr>
          <w:rStyle w:val="Style13ptBold"/>
          <w:b w:val="0"/>
          <w:bCs w:val="0"/>
          <w:sz w:val="16"/>
        </w:rPr>
        <w:t>Forced Tech Transfer Could Be on The Table</w:t>
      </w:r>
    </w:p>
    <w:p w14:paraId="3B2266D8" w14:textId="77777777" w:rsidR="00B44E40" w:rsidRPr="00330B14" w:rsidRDefault="00B44E40" w:rsidP="00B44E40">
      <w:pPr>
        <w:rPr>
          <w:rStyle w:val="Style13ptBold"/>
          <w:b w:val="0"/>
          <w:bCs w:val="0"/>
          <w:sz w:val="16"/>
        </w:rPr>
      </w:pPr>
      <w:r w:rsidRPr="00330B14">
        <w:rPr>
          <w:rStyle w:val="Style13ptBold"/>
          <w:b w:val="0"/>
          <w:bCs w:val="0"/>
          <w:sz w:val="16"/>
        </w:rPr>
        <w:t>When being questioned about the scope of a potential TRIPS IP waiver, Ambassador Tai invoked the proverb “Give a man a fish and you feed him for a day. Teach a man to fish and you feed him for a lifetime.” While this answer suggests primarily that, in times of famine, the Administration would rather give away other people’s fishing rods than share its own plentiful supply of fish (here: actual COVID-19 vaccine stocks), it is apparent that in Ambassador Tai’s view waiving patent rights alone would not help lower- and middle-income countries produce their own vaccines. Rather, they would need to be taught how to make the vaccines and given the biotech industry’s manufacturing know-how, sensitive cell lines, and proprietary cell culture media in order to do so.</w:t>
      </w:r>
    </w:p>
    <w:p w14:paraId="31D035AD" w14:textId="77777777" w:rsidR="00B44E40" w:rsidRPr="00330B14" w:rsidRDefault="00B44E40" w:rsidP="00B44E40">
      <w:pPr>
        <w:rPr>
          <w:rStyle w:val="Style13ptBold"/>
          <w:b w:val="0"/>
          <w:bCs w:val="0"/>
          <w:sz w:val="16"/>
        </w:rPr>
      </w:pPr>
      <w:r w:rsidRPr="00330B14">
        <w:rPr>
          <w:rStyle w:val="Style13ptBold"/>
          <w:b w:val="0"/>
          <w:bCs w:val="0"/>
          <w:sz w:val="16"/>
        </w:rPr>
        <w:t xml:space="preserve">In other words, Ambassador Tai acknowledged that the scope of </w:t>
      </w:r>
      <w:r w:rsidRPr="006D28AC">
        <w:rPr>
          <w:rStyle w:val="StyleUnderline"/>
        </w:rPr>
        <w:t>the</w:t>
      </w:r>
      <w:r w:rsidRPr="00330B14">
        <w:rPr>
          <w:rStyle w:val="Style13ptBold"/>
          <w:b w:val="0"/>
          <w:bCs w:val="0"/>
          <w:sz w:val="16"/>
        </w:rPr>
        <w:t xml:space="preserve"> current TRIPS </w:t>
      </w:r>
      <w:r w:rsidRPr="006D28AC">
        <w:rPr>
          <w:rStyle w:val="StyleUnderline"/>
        </w:rPr>
        <w:t>IP waiver</w:t>
      </w:r>
      <w:r w:rsidRPr="00330B14">
        <w:rPr>
          <w:rStyle w:val="Style13ptBold"/>
          <w:b w:val="0"/>
          <w:bCs w:val="0"/>
          <w:sz w:val="16"/>
        </w:rPr>
        <w:t xml:space="preserve"> discussions includes the concept of forced tech transfer. </w:t>
      </w:r>
      <w:r w:rsidRPr="00C33FED">
        <w:rPr>
          <w:rStyle w:val="StyleUnderline"/>
        </w:rPr>
        <w:t>In</w:t>
      </w:r>
      <w:r w:rsidRPr="00330B14">
        <w:rPr>
          <w:rStyle w:val="Style13ptBold"/>
          <w:b w:val="0"/>
          <w:bCs w:val="0"/>
          <w:sz w:val="16"/>
        </w:rPr>
        <w:t xml:space="preserve"> the context of </w:t>
      </w:r>
      <w:r w:rsidRPr="00076D7F">
        <w:rPr>
          <w:rStyle w:val="Emphasis"/>
        </w:rPr>
        <w:t>climate change</w:t>
      </w:r>
      <w:r w:rsidRPr="00330B14">
        <w:rPr>
          <w:rStyle w:val="Style13ptBold"/>
          <w:b w:val="0"/>
          <w:bCs w:val="0"/>
          <w:sz w:val="16"/>
        </w:rPr>
        <w:t xml:space="preserve">, the idea would be that </w:t>
      </w:r>
      <w:r w:rsidRPr="00AD4C14">
        <w:rPr>
          <w:rStyle w:val="Emphasis"/>
          <w:highlight w:val="cyan"/>
        </w:rPr>
        <w:t>companies</w:t>
      </w:r>
      <w:r w:rsidRPr="00AD4C14">
        <w:rPr>
          <w:rStyle w:val="StyleUnderline"/>
          <w:highlight w:val="cyan"/>
        </w:rPr>
        <w:t xml:space="preserve"> who develop</w:t>
      </w:r>
      <w:r w:rsidRPr="00C33FED">
        <w:rPr>
          <w:rStyle w:val="StyleUnderline"/>
        </w:rPr>
        <w:t xml:space="preserve"> successful </w:t>
      </w:r>
      <w:r w:rsidRPr="00AD4C14">
        <w:rPr>
          <w:rStyle w:val="StyleUnderline"/>
          <w:highlight w:val="cyan"/>
        </w:rPr>
        <w:t>methods for</w:t>
      </w:r>
      <w:r w:rsidRPr="00C33FED">
        <w:rPr>
          <w:rStyle w:val="StyleUnderline"/>
        </w:rPr>
        <w:t xml:space="preserve"> </w:t>
      </w:r>
      <w:r w:rsidRPr="00076D7F">
        <w:rPr>
          <w:rStyle w:val="Emphasis"/>
        </w:rPr>
        <w:t>producing</w:t>
      </w:r>
      <w:r w:rsidRPr="00C33FED">
        <w:rPr>
          <w:rStyle w:val="StyleUnderline"/>
        </w:rPr>
        <w:t xml:space="preserve"> new seed technologies and sustainable </w:t>
      </w:r>
      <w:r w:rsidRPr="00076D7F">
        <w:rPr>
          <w:rStyle w:val="Emphasis"/>
        </w:rPr>
        <w:t>biomass</w:t>
      </w:r>
      <w:r w:rsidRPr="00C33FED">
        <w:rPr>
          <w:rStyle w:val="StyleUnderline"/>
        </w:rPr>
        <w:t xml:space="preserve">, </w:t>
      </w:r>
      <w:r w:rsidRPr="00AD4C14">
        <w:rPr>
          <w:rStyle w:val="Emphasis"/>
          <w:highlight w:val="cyan"/>
        </w:rPr>
        <w:t>reducing</w:t>
      </w:r>
      <w:r w:rsidRPr="00330B14">
        <w:rPr>
          <w:rStyle w:val="Style13ptBold"/>
          <w:b w:val="0"/>
          <w:bCs w:val="0"/>
          <w:sz w:val="16"/>
        </w:rPr>
        <w:t xml:space="preserve"> </w:t>
      </w:r>
      <w:r w:rsidRPr="00AD4C14">
        <w:rPr>
          <w:rStyle w:val="Emphasis"/>
          <w:highlight w:val="cyan"/>
        </w:rPr>
        <w:t>g</w:t>
      </w:r>
      <w:r w:rsidRPr="00330B14">
        <w:rPr>
          <w:rStyle w:val="Style13ptBold"/>
          <w:b w:val="0"/>
          <w:bCs w:val="0"/>
          <w:sz w:val="16"/>
        </w:rPr>
        <w:t>reen</w:t>
      </w:r>
      <w:r w:rsidRPr="00AD4C14">
        <w:rPr>
          <w:rStyle w:val="Emphasis"/>
          <w:highlight w:val="cyan"/>
        </w:rPr>
        <w:t>h</w:t>
      </w:r>
      <w:r w:rsidRPr="00330B14">
        <w:rPr>
          <w:rStyle w:val="Style13ptBold"/>
          <w:b w:val="0"/>
          <w:bCs w:val="0"/>
          <w:sz w:val="16"/>
        </w:rPr>
        <w:t xml:space="preserve">ouse </w:t>
      </w:r>
      <w:r w:rsidRPr="00AD4C14">
        <w:rPr>
          <w:rStyle w:val="Emphasis"/>
          <w:highlight w:val="cyan"/>
        </w:rPr>
        <w:t>g</w:t>
      </w:r>
      <w:r w:rsidRPr="00330B14">
        <w:rPr>
          <w:rStyle w:val="Style13ptBold"/>
          <w:b w:val="0"/>
          <w:bCs w:val="0"/>
          <w:sz w:val="16"/>
        </w:rPr>
        <w:t>ase</w:t>
      </w:r>
      <w:r w:rsidRPr="00AD4C14">
        <w:rPr>
          <w:rStyle w:val="Emphasis"/>
          <w:highlight w:val="cyan"/>
        </w:rPr>
        <w:t>s</w:t>
      </w:r>
      <w:r w:rsidRPr="00C33FED">
        <w:rPr>
          <w:rStyle w:val="StyleUnderline"/>
        </w:rPr>
        <w:t xml:space="preserve"> </w:t>
      </w:r>
      <w:r w:rsidRPr="00330B14">
        <w:rPr>
          <w:rStyle w:val="Style13ptBold"/>
          <w:b w:val="0"/>
          <w:bCs w:val="0"/>
          <w:sz w:val="16"/>
        </w:rPr>
        <w:t xml:space="preserve">in manufacturing and transportation, capturing </w:t>
      </w:r>
      <w:r w:rsidRPr="00AD4C14">
        <w:rPr>
          <w:rStyle w:val="StyleUnderline"/>
          <w:highlight w:val="cyan"/>
        </w:rPr>
        <w:t>and</w:t>
      </w:r>
      <w:r w:rsidRPr="00AD4C14">
        <w:rPr>
          <w:rStyle w:val="Style13ptBold"/>
          <w:b w:val="0"/>
          <w:bCs w:val="0"/>
          <w:sz w:val="16"/>
          <w:highlight w:val="cyan"/>
        </w:rPr>
        <w:t xml:space="preserve"> </w:t>
      </w:r>
      <w:r w:rsidRPr="00AD4C14">
        <w:rPr>
          <w:rStyle w:val="Emphasis"/>
          <w:highlight w:val="cyan"/>
        </w:rPr>
        <w:t>sequestering carbon</w:t>
      </w:r>
      <w:r w:rsidRPr="00330B14">
        <w:rPr>
          <w:rStyle w:val="Style13ptBold"/>
          <w:b w:val="0"/>
          <w:bCs w:val="0"/>
          <w:sz w:val="16"/>
        </w:rPr>
        <w:t xml:space="preserve"> </w:t>
      </w:r>
      <w:r w:rsidRPr="00AD4C14">
        <w:rPr>
          <w:rStyle w:val="Style13ptBold"/>
          <w:b w:val="0"/>
          <w:bCs w:val="0"/>
          <w:sz w:val="16"/>
        </w:rPr>
        <w:t>in</w:t>
      </w:r>
      <w:r w:rsidRPr="00330B14">
        <w:rPr>
          <w:rStyle w:val="Style13ptBold"/>
          <w:b w:val="0"/>
          <w:bCs w:val="0"/>
          <w:sz w:val="16"/>
        </w:rPr>
        <w:t xml:space="preserve"> soil and products, and more, </w:t>
      </w:r>
      <w:r w:rsidRPr="00AD4C14">
        <w:rPr>
          <w:rStyle w:val="StyleUnderline"/>
          <w:highlight w:val="cyan"/>
        </w:rPr>
        <w:t xml:space="preserve">would be required to </w:t>
      </w:r>
      <w:r w:rsidRPr="00AD4C14">
        <w:rPr>
          <w:rStyle w:val="Emphasis"/>
          <w:highlight w:val="cyan"/>
        </w:rPr>
        <w:t>turn over</w:t>
      </w:r>
      <w:r w:rsidRPr="00071865">
        <w:rPr>
          <w:rStyle w:val="StyleUnderline"/>
        </w:rPr>
        <w:t xml:space="preserve"> their</w:t>
      </w:r>
      <w:r w:rsidRPr="00330B14">
        <w:rPr>
          <w:rStyle w:val="Style13ptBold"/>
          <w:b w:val="0"/>
          <w:bCs w:val="0"/>
          <w:sz w:val="16"/>
        </w:rPr>
        <w:t xml:space="preserve"> proprietary </w:t>
      </w:r>
      <w:r w:rsidRPr="00FE28D7">
        <w:rPr>
          <w:rStyle w:val="Emphasis"/>
        </w:rPr>
        <w:t>know-how</w:t>
      </w:r>
      <w:r w:rsidRPr="00330B14">
        <w:rPr>
          <w:rStyle w:val="Style13ptBold"/>
          <w:b w:val="0"/>
          <w:bCs w:val="0"/>
          <w:sz w:val="16"/>
        </w:rPr>
        <w:t xml:space="preserve"> to global competitors.</w:t>
      </w:r>
    </w:p>
    <w:p w14:paraId="1BA7F315" w14:textId="77777777" w:rsidR="00B44E40" w:rsidRPr="00330B14" w:rsidRDefault="00B44E40" w:rsidP="00B44E40">
      <w:pPr>
        <w:rPr>
          <w:rStyle w:val="Style13ptBold"/>
          <w:b w:val="0"/>
          <w:bCs w:val="0"/>
          <w:sz w:val="16"/>
        </w:rPr>
      </w:pPr>
      <w:r w:rsidRPr="00330B14">
        <w:rPr>
          <w:rStyle w:val="Style13ptBold"/>
          <w:b w:val="0"/>
          <w:bCs w:val="0"/>
          <w:sz w:val="16"/>
        </w:rPr>
        <w:t xml:space="preserve">While it is unclear how this concept would work in practice and under the constitutions of certain </w:t>
      </w:r>
      <w:r w:rsidRPr="00DC7368">
        <w:rPr>
          <w:rStyle w:val="Style13ptBold"/>
          <w:b w:val="0"/>
          <w:bCs w:val="0"/>
          <w:sz w:val="16"/>
        </w:rPr>
        <w:t>countries</w:t>
      </w:r>
      <w:r w:rsidRPr="00330B14">
        <w:rPr>
          <w:rStyle w:val="Style13ptBold"/>
          <w:b w:val="0"/>
          <w:bCs w:val="0"/>
          <w:sz w:val="16"/>
        </w:rPr>
        <w:t xml:space="preserve">, </w:t>
      </w:r>
      <w:r w:rsidRPr="00B77795">
        <w:rPr>
          <w:rStyle w:val="StyleUnderline"/>
        </w:rPr>
        <w:t xml:space="preserve">the </w:t>
      </w:r>
      <w:r w:rsidRPr="00FE28D7">
        <w:rPr>
          <w:rStyle w:val="Emphasis"/>
        </w:rPr>
        <w:t>suggestion</w:t>
      </w:r>
      <w:r w:rsidRPr="00B77795">
        <w:rPr>
          <w:rStyle w:val="StyleUnderline"/>
        </w:rPr>
        <w:t xml:space="preserve"> alone</w:t>
      </w:r>
      <w:r w:rsidRPr="00330B14">
        <w:rPr>
          <w:rStyle w:val="Style13ptBold"/>
          <w:b w:val="0"/>
          <w:bCs w:val="0"/>
          <w:sz w:val="16"/>
        </w:rPr>
        <w:t xml:space="preserve"> could be </w:t>
      </w:r>
      <w:r w:rsidRPr="00AD4C14">
        <w:rPr>
          <w:rStyle w:val="Emphasis"/>
          <w:highlight w:val="cyan"/>
        </w:rPr>
        <w:t>devastating</w:t>
      </w:r>
      <w:r w:rsidRPr="00AD4C14">
        <w:rPr>
          <w:rStyle w:val="StyleUnderline"/>
          <w:highlight w:val="cyan"/>
        </w:rPr>
        <w:t xml:space="preserve"> to</w:t>
      </w:r>
      <w:r w:rsidRPr="00330B14">
        <w:rPr>
          <w:rStyle w:val="Style13ptBold"/>
          <w:b w:val="0"/>
          <w:bCs w:val="0"/>
          <w:sz w:val="16"/>
        </w:rPr>
        <w:t xml:space="preserve"> voluntary international </w:t>
      </w:r>
      <w:r w:rsidRPr="00C34695">
        <w:rPr>
          <w:rStyle w:val="StyleUnderline"/>
          <w:highlight w:val="cyan"/>
        </w:rPr>
        <w:t>collaborations</w:t>
      </w:r>
      <w:r w:rsidRPr="00330B14">
        <w:rPr>
          <w:rStyle w:val="Style13ptBold"/>
          <w:b w:val="0"/>
          <w:bCs w:val="0"/>
          <w:sz w:val="16"/>
        </w:rPr>
        <w:t xml:space="preserve">. Even if one could assume that the United States could not implement forced tech transfer on its own soil, what about the governments of our international development partners? It is not hard to understand that a U.S.-based company developing climate change technologies would be unenthusiastic about partnering with a company abroad knowing that the foreign country’s government is on track – with the assent of </w:t>
      </w:r>
      <w:r w:rsidRPr="00AD4C14">
        <w:rPr>
          <w:rStyle w:val="StyleUnderline"/>
          <w:highlight w:val="cyan"/>
        </w:rPr>
        <w:t xml:space="preserve">the </w:t>
      </w:r>
      <w:r w:rsidRPr="00AD4C14">
        <w:rPr>
          <w:rStyle w:val="Emphasis"/>
          <w:highlight w:val="cyan"/>
        </w:rPr>
        <w:t>U.S.</w:t>
      </w:r>
      <w:r w:rsidRPr="00AD4C14">
        <w:rPr>
          <w:rStyle w:val="StyleUnderline"/>
          <w:highlight w:val="cyan"/>
        </w:rPr>
        <w:t xml:space="preserve"> government</w:t>
      </w:r>
      <w:r w:rsidRPr="00330B14">
        <w:rPr>
          <w:rStyle w:val="Style13ptBold"/>
          <w:b w:val="0"/>
          <w:bCs w:val="0"/>
          <w:sz w:val="16"/>
        </w:rPr>
        <w:t xml:space="preserve"> – to </w:t>
      </w:r>
      <w:r w:rsidRPr="00D446D2">
        <w:rPr>
          <w:rStyle w:val="StyleUnderline"/>
        </w:rPr>
        <w:t xml:space="preserve">change its laws and </w:t>
      </w:r>
      <w:r w:rsidRPr="00AD4C14">
        <w:rPr>
          <w:rStyle w:val="Emphasis"/>
          <w:highlight w:val="cyan"/>
        </w:rPr>
        <w:t>seize</w:t>
      </w:r>
      <w:r w:rsidRPr="00330B14">
        <w:rPr>
          <w:rStyle w:val="Style13ptBold"/>
          <w:b w:val="0"/>
          <w:bCs w:val="0"/>
          <w:sz w:val="16"/>
        </w:rPr>
        <w:t xml:space="preserve"> proprietary </w:t>
      </w:r>
      <w:r w:rsidRPr="00AD4C14">
        <w:rPr>
          <w:rStyle w:val="Emphasis"/>
          <w:highlight w:val="cyan"/>
        </w:rPr>
        <w:t>materials</w:t>
      </w:r>
      <w:r w:rsidRPr="00330B14">
        <w:rPr>
          <w:rStyle w:val="Style13ptBold"/>
          <w:b w:val="0"/>
          <w:bCs w:val="0"/>
          <w:sz w:val="16"/>
        </w:rPr>
        <w:t xml:space="preserve"> and know-how that had been voluntarily transferred to the local company.</w:t>
      </w:r>
    </w:p>
    <w:p w14:paraId="1525402D" w14:textId="77777777" w:rsidR="00B44E40" w:rsidRPr="00D446D2" w:rsidRDefault="00B44E40" w:rsidP="00B44E40">
      <w:pPr>
        <w:rPr>
          <w:rStyle w:val="StyleUnderline"/>
        </w:rPr>
      </w:pPr>
      <w:r w:rsidRPr="00330B14">
        <w:rPr>
          <w:rStyle w:val="Style13ptBold"/>
          <w:b w:val="0"/>
          <w:bCs w:val="0"/>
          <w:sz w:val="16"/>
        </w:rPr>
        <w:t xml:space="preserve">Necessary </w:t>
      </w:r>
      <w:r w:rsidRPr="00FE28D7">
        <w:rPr>
          <w:rStyle w:val="Emphasis"/>
        </w:rPr>
        <w:t>Investment</w:t>
      </w:r>
      <w:r w:rsidRPr="00D446D2">
        <w:rPr>
          <w:rStyle w:val="StyleUnderline"/>
        </w:rPr>
        <w:t xml:space="preserve"> Could </w:t>
      </w:r>
      <w:r w:rsidRPr="00FE28D7">
        <w:rPr>
          <w:rStyle w:val="Emphasis"/>
        </w:rPr>
        <w:t>Diminish</w:t>
      </w:r>
    </w:p>
    <w:p w14:paraId="511BC621" w14:textId="77777777" w:rsidR="00B44E40" w:rsidRPr="00330B14" w:rsidRDefault="00B44E40" w:rsidP="00B44E40">
      <w:pPr>
        <w:rPr>
          <w:rStyle w:val="Style13ptBold"/>
          <w:b w:val="0"/>
          <w:bCs w:val="0"/>
          <w:sz w:val="16"/>
        </w:rPr>
      </w:pPr>
      <w:r w:rsidRPr="00330B14">
        <w:rPr>
          <w:rStyle w:val="Style13ptBold"/>
          <w:b w:val="0"/>
          <w:bCs w:val="0"/>
          <w:sz w:val="16"/>
        </w:rPr>
        <w:t>Developing climate change solutions is not an easy endeavor and bad policy positions threaten the likelihood that they will materialize. These products have long lead times from research and development to market introduction, owing not only to a high rate of failure but also rigorous regulatory oversight. Significant investment is required to sustain and drive these challenging and long-enduring endeavors. For example, synthetic biology companies critical to this area of innovation raised over $1 billion in investment in the second quarter of 2019 alone. If investors cannot be confident that IP will be in place to protect important climate change technologies after their long road from bench to market, it is unlikely they will continue to invest at the current and required levels.</w:t>
      </w:r>
    </w:p>
    <w:p w14:paraId="318CBA47" w14:textId="77777777" w:rsidR="00B44E40" w:rsidRPr="00330B14" w:rsidRDefault="00B44E40" w:rsidP="00B44E40">
      <w:pPr>
        <w:rPr>
          <w:rStyle w:val="Style13ptBold"/>
          <w:b w:val="0"/>
          <w:bCs w:val="0"/>
          <w:sz w:val="16"/>
        </w:rPr>
      </w:pPr>
      <w:r w:rsidRPr="00330B14">
        <w:rPr>
          <w:rStyle w:val="Style13ptBold"/>
          <w:b w:val="0"/>
          <w:bCs w:val="0"/>
          <w:sz w:val="16"/>
        </w:rPr>
        <w:t>Next on the Chopping Block</w:t>
      </w:r>
    </w:p>
    <w:p w14:paraId="7ED30AE8" w14:textId="77777777" w:rsidR="00B44E40" w:rsidRPr="00330B14" w:rsidRDefault="00B44E40" w:rsidP="00B44E40">
      <w:pPr>
        <w:rPr>
          <w:rStyle w:val="StyleUnderline"/>
        </w:rPr>
      </w:pPr>
      <w:r w:rsidRPr="001C4A2E">
        <w:rPr>
          <w:rStyle w:val="StyleUnderline"/>
        </w:rPr>
        <w:t xml:space="preserve">It is quite reasonable to be </w:t>
      </w:r>
      <w:r w:rsidRPr="00FE28D7">
        <w:rPr>
          <w:rStyle w:val="Emphasis"/>
        </w:rPr>
        <w:t>worried</w:t>
      </w:r>
      <w:r w:rsidRPr="001C4A2E">
        <w:rPr>
          <w:rStyle w:val="StyleUnderline"/>
        </w:rPr>
        <w:t xml:space="preserve"> about</w:t>
      </w:r>
      <w:r w:rsidRPr="005E629D">
        <w:rPr>
          <w:rStyle w:val="Style13ptBold"/>
          <w:b w:val="0"/>
          <w:bCs w:val="0"/>
          <w:sz w:val="14"/>
        </w:rPr>
        <w:t xml:space="preserve"> the broad implications of </w:t>
      </w:r>
      <w:r w:rsidRPr="00AD4C14">
        <w:rPr>
          <w:rStyle w:val="StyleUnderline"/>
          <w:highlight w:val="cyan"/>
        </w:rPr>
        <w:t>a</w:t>
      </w:r>
      <w:r w:rsidRPr="005E629D">
        <w:rPr>
          <w:rStyle w:val="Style13ptBold"/>
          <w:b w:val="0"/>
          <w:bCs w:val="0"/>
          <w:sz w:val="14"/>
        </w:rPr>
        <w:t xml:space="preserve"> TRIPS </w:t>
      </w:r>
      <w:r w:rsidRPr="00AD4C14">
        <w:rPr>
          <w:rStyle w:val="Emphasis"/>
          <w:highlight w:val="cyan"/>
        </w:rPr>
        <w:t>IP waiver precedent</w:t>
      </w:r>
      <w:r w:rsidRPr="005E629D">
        <w:rPr>
          <w:rStyle w:val="Style13ptBold"/>
          <w:b w:val="0"/>
          <w:bCs w:val="0"/>
          <w:sz w:val="14"/>
        </w:rPr>
        <w:t xml:space="preserve">. International campaigns to weaken IP rights seem to be </w:t>
      </w:r>
      <w:r w:rsidRPr="00AD4C14">
        <w:rPr>
          <w:rStyle w:val="Emphasis"/>
          <w:highlight w:val="cyan"/>
        </w:rPr>
        <w:t>taking hold</w:t>
      </w:r>
      <w:r w:rsidRPr="00AD4C14">
        <w:rPr>
          <w:rStyle w:val="StyleUnderline"/>
          <w:highlight w:val="cyan"/>
        </w:rPr>
        <w:t xml:space="preserve"> in U.S. domestic policy</w:t>
      </w:r>
      <w:r w:rsidRPr="005E629D">
        <w:rPr>
          <w:rStyle w:val="Style13ptBold"/>
          <w:b w:val="0"/>
          <w:bCs w:val="0"/>
          <w:sz w:val="14"/>
        </w:rPr>
        <w:t xml:space="preserve">. The TRIPS IP waiver discussions will not conclude in the near term and will not yield more shots in people’s arms. This is not even truly disputed, as our own administration acknowledges that the goal here is technology transfer abroad. </w:t>
      </w:r>
      <w:r w:rsidRPr="007529C3">
        <w:rPr>
          <w:rStyle w:val="Emphasis"/>
        </w:rPr>
        <w:t>Given</w:t>
      </w:r>
      <w:r w:rsidRPr="005E629D">
        <w:rPr>
          <w:rStyle w:val="Style13ptBold"/>
          <w:b w:val="0"/>
          <w:bCs w:val="0"/>
          <w:sz w:val="14"/>
        </w:rPr>
        <w:t xml:space="preserve"> the signaling that </w:t>
      </w:r>
      <w:r w:rsidRPr="006665AB">
        <w:rPr>
          <w:rStyle w:val="StyleUnderline"/>
        </w:rPr>
        <w:t>our</w:t>
      </w:r>
      <w:r w:rsidRPr="003A1E08">
        <w:rPr>
          <w:rStyle w:val="StyleUnderline"/>
        </w:rPr>
        <w:t xml:space="preserve"> </w:t>
      </w:r>
      <w:r w:rsidRPr="007529C3">
        <w:rPr>
          <w:rStyle w:val="Emphasis"/>
        </w:rPr>
        <w:t>Administration believes waiving</w:t>
      </w:r>
      <w:r w:rsidRPr="003A1E08">
        <w:rPr>
          <w:rStyle w:val="StyleUnderline"/>
        </w:rPr>
        <w:t xml:space="preserve"> IP rights is</w:t>
      </w:r>
      <w:r w:rsidRPr="005E629D">
        <w:rPr>
          <w:rStyle w:val="Style13ptBold"/>
          <w:b w:val="0"/>
          <w:bCs w:val="0"/>
          <w:sz w:val="14"/>
        </w:rPr>
        <w:t xml:space="preserve"> an </w:t>
      </w:r>
      <w:r w:rsidRPr="007529C3">
        <w:rPr>
          <w:rStyle w:val="Emphasis"/>
        </w:rPr>
        <w:t>appropriate</w:t>
      </w:r>
      <w:r w:rsidRPr="005E629D">
        <w:rPr>
          <w:rStyle w:val="Style13ptBold"/>
          <w:b w:val="0"/>
          <w:bCs w:val="0"/>
          <w:sz w:val="14"/>
        </w:rPr>
        <w:t xml:space="preserve"> measure </w:t>
      </w:r>
      <w:r w:rsidRPr="003A1E08">
        <w:rPr>
          <w:rStyle w:val="StyleUnderline"/>
        </w:rPr>
        <w:t>to end global crises</w:t>
      </w:r>
      <w:r w:rsidRPr="005E629D">
        <w:rPr>
          <w:rStyle w:val="Style13ptBold"/>
          <w:b w:val="0"/>
          <w:bCs w:val="0"/>
          <w:sz w:val="14"/>
        </w:rPr>
        <w:t xml:space="preserve">, it is proper to worry that facets of </w:t>
      </w:r>
      <w:r w:rsidRPr="00AD4C14">
        <w:rPr>
          <w:rStyle w:val="StyleUnderline"/>
          <w:highlight w:val="cyan"/>
        </w:rPr>
        <w:t xml:space="preserve">the </w:t>
      </w:r>
      <w:r w:rsidRPr="00AD4C14">
        <w:rPr>
          <w:rStyle w:val="Emphasis"/>
          <w:highlight w:val="cyan"/>
        </w:rPr>
        <w:t>biotech</w:t>
      </w:r>
      <w:r w:rsidRPr="00AD4C14">
        <w:rPr>
          <w:rStyle w:val="StyleUnderline"/>
          <w:highlight w:val="cyan"/>
        </w:rPr>
        <w:t xml:space="preserve"> sector addressing </w:t>
      </w:r>
      <w:r w:rsidRPr="00AD4C14">
        <w:rPr>
          <w:rStyle w:val="Emphasis"/>
          <w:highlight w:val="cyan"/>
        </w:rPr>
        <w:t>climate</w:t>
      </w:r>
      <w:r w:rsidRPr="004F09D9">
        <w:rPr>
          <w:rStyle w:val="Emphasis"/>
        </w:rPr>
        <w:t xml:space="preserve"> change</w:t>
      </w:r>
      <w:r w:rsidRPr="005E629D">
        <w:rPr>
          <w:rStyle w:val="Style13ptBold"/>
          <w:b w:val="0"/>
          <w:bCs w:val="0"/>
          <w:sz w:val="14"/>
        </w:rPr>
        <w:t xml:space="preserve"> may be </w:t>
      </w:r>
      <w:r w:rsidRPr="00AD4C14">
        <w:rPr>
          <w:rStyle w:val="Emphasis"/>
          <w:highlight w:val="cyan"/>
        </w:rPr>
        <w:t>next</w:t>
      </w:r>
      <w:r w:rsidRPr="00AD4C14">
        <w:rPr>
          <w:rStyle w:val="StyleUnderline"/>
          <w:highlight w:val="cyan"/>
        </w:rPr>
        <w:t xml:space="preserve"> on the </w:t>
      </w:r>
      <w:r w:rsidRPr="00AD4C14">
        <w:rPr>
          <w:rStyle w:val="Emphasis"/>
          <w:highlight w:val="cyan"/>
        </w:rPr>
        <w:t>chopping block</w:t>
      </w:r>
      <w:r w:rsidRPr="00AD4C14">
        <w:rPr>
          <w:rStyle w:val="StyleUnderline"/>
          <w:sz w:val="14"/>
          <w:u w:val="none"/>
        </w:rPr>
        <w:t>.</w:t>
      </w:r>
    </w:p>
    <w:p w14:paraId="015673AD" w14:textId="506DBCB4" w:rsidR="00B44E40" w:rsidRPr="00ED5F11" w:rsidRDefault="00B44E40" w:rsidP="00B44E40">
      <w:pPr>
        <w:pStyle w:val="Heading4"/>
      </w:pPr>
      <w:r>
        <w:rPr>
          <w:u w:val="single"/>
        </w:rPr>
        <w:t>Next-generation</w:t>
      </w:r>
      <w:r>
        <w:t xml:space="preserve"> biotechnology’s a </w:t>
      </w:r>
      <w:r>
        <w:rPr>
          <w:u w:val="single"/>
        </w:rPr>
        <w:t>game changer</w:t>
      </w:r>
      <w:r>
        <w:t xml:space="preserve">---it </w:t>
      </w:r>
      <w:r>
        <w:rPr>
          <w:u w:val="single"/>
        </w:rPr>
        <w:t>reverses</w:t>
      </w:r>
      <w:r>
        <w:t xml:space="preserve"> </w:t>
      </w:r>
      <w:r w:rsidR="00B70A5E">
        <w:t xml:space="preserve">current </w:t>
      </w:r>
      <w:r>
        <w:t xml:space="preserve">emissions </w:t>
      </w:r>
      <w:r w:rsidR="005B54FD">
        <w:t>and</w:t>
      </w:r>
      <w:r>
        <w:t xml:space="preserve"> </w:t>
      </w:r>
      <w:r>
        <w:rPr>
          <w:u w:val="single"/>
        </w:rPr>
        <w:t>ensures</w:t>
      </w:r>
      <w:r>
        <w:t xml:space="preserve"> transition to a </w:t>
      </w:r>
      <w:r>
        <w:rPr>
          <w:u w:val="single"/>
        </w:rPr>
        <w:t>net-zero bioeconomy</w:t>
      </w:r>
      <w:r>
        <w:t>.</w:t>
      </w:r>
    </w:p>
    <w:p w14:paraId="6CA05E08" w14:textId="77777777" w:rsidR="00B44E40" w:rsidRDefault="00B44E40" w:rsidP="00B44E40">
      <w:pPr>
        <w:rPr>
          <w:rStyle w:val="Style13ptBold"/>
          <w:b w:val="0"/>
          <w:bCs w:val="0"/>
        </w:rPr>
      </w:pPr>
      <w:r>
        <w:rPr>
          <w:rStyle w:val="Style13ptBold"/>
        </w:rPr>
        <w:t xml:space="preserve">Steger ’23 </w:t>
      </w:r>
      <w:r w:rsidRPr="000505DD">
        <w:rPr>
          <w:rStyle w:val="Style13ptBold"/>
          <w:b w:val="0"/>
          <w:bCs w:val="0"/>
        </w:rPr>
        <w:t>[Franziska;</w:t>
      </w:r>
      <w:r w:rsidRPr="000505DD">
        <w:rPr>
          <w:rStyle w:val="Style13ptBold"/>
        </w:rPr>
        <w:t xml:space="preserve"> </w:t>
      </w:r>
      <w:r w:rsidRPr="000505DD">
        <w:rPr>
          <w:rStyle w:val="Style13ptBold"/>
          <w:b w:val="0"/>
          <w:bCs w:val="0"/>
        </w:rPr>
        <w:t xml:space="preserve">June 7; Professor and Researcher at the University of Natural Resources and Life Sciences in Vienna; Werner Fuchs; Lydia Rachbauer; Simon K.M.R. Rittmann; Gunther Bochmann; Doris Ribitsch; Microrganisms, Volume 11, Issue 6, “Eight upcoming biotech tools to combat climate crisis,” </w:t>
      </w:r>
      <w:hyperlink r:id="rId12" w:history="1">
        <w:r w:rsidRPr="005E3460">
          <w:rPr>
            <w:rStyle w:val="Hyperlink"/>
          </w:rPr>
          <w:t>https://www.ncbi.nlm.nih.gov/pmc/articles/PMC10301127/</w:t>
        </w:r>
      </w:hyperlink>
      <w:r w:rsidRPr="000505DD">
        <w:rPr>
          <w:rStyle w:val="Style13ptBold"/>
          <w:b w:val="0"/>
          <w:bCs w:val="0"/>
        </w:rPr>
        <w:t>]</w:t>
      </w:r>
    </w:p>
    <w:p w14:paraId="5F443CDC" w14:textId="77777777" w:rsidR="00B44E40" w:rsidRPr="00025471" w:rsidRDefault="00B44E40" w:rsidP="00B44E40">
      <w:pPr>
        <w:rPr>
          <w:rStyle w:val="Style13ptBold"/>
          <w:b w:val="0"/>
          <w:bCs w:val="0"/>
          <w:sz w:val="16"/>
        </w:rPr>
      </w:pPr>
      <w:r w:rsidRPr="00C835CF">
        <w:rPr>
          <w:rStyle w:val="Emphasis"/>
          <w:highlight w:val="cyan"/>
        </w:rPr>
        <w:t>Biotech</w:t>
      </w:r>
      <w:r w:rsidRPr="00F22AA5">
        <w:rPr>
          <w:rStyle w:val="StyleUnderline"/>
        </w:rPr>
        <w:t>nolog</w:t>
      </w:r>
      <w:r w:rsidRPr="00D915B1">
        <w:rPr>
          <w:rStyle w:val="StyleUnderline"/>
        </w:rPr>
        <w:t>y</w:t>
      </w:r>
      <w:r w:rsidRPr="00025471">
        <w:rPr>
          <w:rStyle w:val="Style13ptBold"/>
          <w:b w:val="0"/>
          <w:bCs w:val="0"/>
          <w:sz w:val="16"/>
        </w:rPr>
        <w:t xml:space="preserve"> has a high potential to substantially </w:t>
      </w:r>
      <w:r w:rsidRPr="00A56E19">
        <w:rPr>
          <w:rStyle w:val="Emphasis"/>
        </w:rPr>
        <w:t>contribute</w:t>
      </w:r>
      <w:r w:rsidRPr="00625019">
        <w:rPr>
          <w:rStyle w:val="StyleUnderline"/>
        </w:rPr>
        <w:t xml:space="preserve"> to a </w:t>
      </w:r>
      <w:r w:rsidRPr="00A56E19">
        <w:rPr>
          <w:rStyle w:val="Emphasis"/>
        </w:rPr>
        <w:t>low-carbon</w:t>
      </w:r>
      <w:r w:rsidRPr="00625019">
        <w:rPr>
          <w:rStyle w:val="StyleUnderline"/>
        </w:rPr>
        <w:t xml:space="preserve"> society</w:t>
      </w:r>
      <w:r w:rsidRPr="00025471">
        <w:rPr>
          <w:rStyle w:val="Style13ptBold"/>
          <w:b w:val="0"/>
          <w:bCs w:val="0"/>
          <w:sz w:val="16"/>
        </w:rPr>
        <w:t>. Several green processes are already well established, utilizing the unique capacity of living cells or their instruments. Beyond that, the authors believe that there are new biotechnological procedures in the pipeline which have the momentum to add to this ongoing change in our economy. Eight promising biotechnology tools were selected by the authors as potentially impactful game changers: (i) the Wood–Ljungdahl pathway, (ii) carbonic anhydrase, (iii) cutinase, (iv) methanogens, (v) electro-microbiology, (vi) hydrogenase, (vii) cellulosome and, (viii) nitrogenase. Some of them are fairly new and are explored predominantly in science labs. Others have been around for decades, however, with new scientific groundwork that may rigorously expand their roles. In the current paper, the authors summarize the latest state of research on these eight selected tools and the status of their practical implementation. We bring forward our arguments on why we consider these processes real game changers.</w:t>
      </w:r>
    </w:p>
    <w:p w14:paraId="57DFB523" w14:textId="77777777" w:rsidR="00B44E40" w:rsidRPr="00025471" w:rsidRDefault="00B44E40" w:rsidP="00B44E40">
      <w:pPr>
        <w:rPr>
          <w:rStyle w:val="Style13ptBold"/>
          <w:b w:val="0"/>
          <w:bCs w:val="0"/>
          <w:sz w:val="16"/>
        </w:rPr>
      </w:pPr>
      <w:r w:rsidRPr="00025471">
        <w:rPr>
          <w:rStyle w:val="Style13ptBold"/>
          <w:b w:val="0"/>
          <w:bCs w:val="0"/>
          <w:sz w:val="16"/>
        </w:rPr>
        <w:t>Keywords: climate change, biotechnology, Wood–Ljungdahl pathway, carbonic anhydrase, methanogens, cellulosome, nitrogenase, electrosynthesis, cutinase</w:t>
      </w:r>
    </w:p>
    <w:p w14:paraId="3C34EB2A" w14:textId="77777777" w:rsidR="00B44E40" w:rsidRPr="00025471" w:rsidRDefault="00B44E40" w:rsidP="00B44E40">
      <w:pPr>
        <w:rPr>
          <w:rStyle w:val="Style13ptBold"/>
          <w:b w:val="0"/>
          <w:bCs w:val="0"/>
          <w:sz w:val="16"/>
        </w:rPr>
      </w:pPr>
      <w:r w:rsidRPr="00025471">
        <w:rPr>
          <w:rStyle w:val="Style13ptBold"/>
          <w:b w:val="0"/>
          <w:bCs w:val="0"/>
          <w:sz w:val="16"/>
        </w:rPr>
        <w:t>Go to:</w:t>
      </w:r>
    </w:p>
    <w:p w14:paraId="552E6FDD" w14:textId="77777777" w:rsidR="00B44E40" w:rsidRPr="00025471" w:rsidRDefault="00B44E40" w:rsidP="00B44E40">
      <w:pPr>
        <w:rPr>
          <w:rStyle w:val="Style13ptBold"/>
          <w:b w:val="0"/>
          <w:bCs w:val="0"/>
          <w:sz w:val="16"/>
        </w:rPr>
      </w:pPr>
      <w:r w:rsidRPr="00025471">
        <w:rPr>
          <w:rStyle w:val="Style13ptBold"/>
          <w:b w:val="0"/>
          <w:bCs w:val="0"/>
          <w:sz w:val="16"/>
        </w:rPr>
        <w:t>1. Introduction</w:t>
      </w:r>
    </w:p>
    <w:p w14:paraId="718667AB" w14:textId="77777777" w:rsidR="00B44E40" w:rsidRPr="00025471" w:rsidRDefault="00B44E40" w:rsidP="00B44E40">
      <w:pPr>
        <w:rPr>
          <w:rStyle w:val="Style13ptBold"/>
          <w:b w:val="0"/>
          <w:bCs w:val="0"/>
          <w:sz w:val="16"/>
        </w:rPr>
      </w:pPr>
      <w:r w:rsidRPr="00025471">
        <w:rPr>
          <w:rStyle w:val="Style13ptBold"/>
          <w:b w:val="0"/>
          <w:bCs w:val="0"/>
          <w:sz w:val="16"/>
        </w:rPr>
        <w:t xml:space="preserve">Without a doubt, the climate crisis is one of the biggest threats faced by mankind today [1]. Ignorant of this fact, human activity produces greenhouse gas emissions (GHGs) at a record high, with few signs of slowing down. Global warming has a world-wide impact and will cause drastic changes in everyday life, depending on the actions taken. The challenges to substantially deliver on the targets agreed upon e.g., in the European Climate Law, will require fundamental transformations within all aspects of society, starting with how we grow food, use land, produce and transport goods, and power our economies [2]. While technological progress is one of the major contributors to climate change, </w:t>
      </w:r>
      <w:r w:rsidRPr="000D13C2">
        <w:rPr>
          <w:rStyle w:val="StyleUnderline"/>
        </w:rPr>
        <w:t xml:space="preserve">new and efficient </w:t>
      </w:r>
      <w:r w:rsidRPr="00D24149">
        <w:rPr>
          <w:rStyle w:val="Emphasis"/>
        </w:rPr>
        <w:t>technologies</w:t>
      </w:r>
      <w:r w:rsidRPr="00025471">
        <w:rPr>
          <w:rStyle w:val="Style13ptBold"/>
          <w:b w:val="0"/>
          <w:bCs w:val="0"/>
          <w:sz w:val="16"/>
        </w:rPr>
        <w:t xml:space="preserve"> </w:t>
      </w:r>
      <w:r w:rsidRPr="00DB74A3">
        <w:rPr>
          <w:rStyle w:val="StyleUnderline"/>
          <w:highlight w:val="cyan"/>
        </w:rPr>
        <w:t>can</w:t>
      </w:r>
      <w:r w:rsidRPr="00025471">
        <w:rPr>
          <w:rStyle w:val="Style13ptBold"/>
          <w:b w:val="0"/>
          <w:bCs w:val="0"/>
          <w:sz w:val="16"/>
        </w:rPr>
        <w:t xml:space="preserve"> help us </w:t>
      </w:r>
      <w:r w:rsidRPr="00DB74A3">
        <w:rPr>
          <w:rStyle w:val="Emphasis"/>
          <w:highlight w:val="cyan"/>
        </w:rPr>
        <w:t>reduce</w:t>
      </w:r>
      <w:r w:rsidRPr="00025471">
        <w:rPr>
          <w:rStyle w:val="Style13ptBold"/>
          <w:b w:val="0"/>
          <w:bCs w:val="0"/>
          <w:sz w:val="16"/>
        </w:rPr>
        <w:t xml:space="preserve"> net </w:t>
      </w:r>
      <w:r w:rsidRPr="00DB74A3">
        <w:rPr>
          <w:rStyle w:val="Emphasis"/>
          <w:highlight w:val="cyan"/>
        </w:rPr>
        <w:t>emissions</w:t>
      </w:r>
      <w:r w:rsidRPr="00DB74A3">
        <w:rPr>
          <w:rStyle w:val="StyleUnderline"/>
          <w:highlight w:val="cyan"/>
        </w:rPr>
        <w:t xml:space="preserve"> and create a circular economy</w:t>
      </w:r>
      <w:r w:rsidRPr="00025471">
        <w:rPr>
          <w:rStyle w:val="Style13ptBold"/>
          <w:b w:val="0"/>
          <w:bCs w:val="0"/>
          <w:sz w:val="16"/>
        </w:rPr>
        <w:t xml:space="preserve">. Scalable new technologies and nature-based solutions are poised to </w:t>
      </w:r>
      <w:r w:rsidRPr="00437BBB">
        <w:rPr>
          <w:rStyle w:val="Emphasis"/>
        </w:rPr>
        <w:t>propel</w:t>
      </w:r>
      <w:r w:rsidRPr="00E74003">
        <w:rPr>
          <w:rStyle w:val="StyleUnderline"/>
        </w:rPr>
        <w:t xml:space="preserve"> us to a </w:t>
      </w:r>
      <w:r w:rsidRPr="00437BBB">
        <w:rPr>
          <w:rStyle w:val="Emphasis"/>
        </w:rPr>
        <w:t>cleaner</w:t>
      </w:r>
      <w:r w:rsidRPr="00E74003">
        <w:rPr>
          <w:rStyle w:val="StyleUnderline"/>
        </w:rPr>
        <w:t xml:space="preserve">, more </w:t>
      </w:r>
      <w:r w:rsidRPr="00437BBB">
        <w:rPr>
          <w:rStyle w:val="Emphasis"/>
        </w:rPr>
        <w:t>resilient</w:t>
      </w:r>
      <w:r w:rsidRPr="00E74003">
        <w:rPr>
          <w:rStyle w:val="StyleUnderline"/>
        </w:rPr>
        <w:t xml:space="preserve"> world</w:t>
      </w:r>
      <w:r w:rsidRPr="00025471">
        <w:rPr>
          <w:rStyle w:val="Style13ptBold"/>
          <w:b w:val="0"/>
          <w:bCs w:val="0"/>
          <w:sz w:val="16"/>
        </w:rPr>
        <w:t xml:space="preserve">. High expectations are set on </w:t>
      </w:r>
      <w:r w:rsidRPr="002D3541">
        <w:rPr>
          <w:rStyle w:val="StyleUnderline"/>
        </w:rPr>
        <w:t>biotechnology</w:t>
      </w:r>
      <w:r w:rsidRPr="00025471">
        <w:rPr>
          <w:rStyle w:val="Style13ptBold"/>
          <w:b w:val="0"/>
          <w:bCs w:val="0"/>
          <w:sz w:val="16"/>
        </w:rPr>
        <w:t xml:space="preserve"> as </w:t>
      </w:r>
      <w:r w:rsidRPr="00DB74A3">
        <w:rPr>
          <w:rStyle w:val="StyleUnderline"/>
          <w:highlight w:val="cyan"/>
        </w:rPr>
        <w:t xml:space="preserve">a </w:t>
      </w:r>
      <w:r w:rsidRPr="00DB74A3">
        <w:rPr>
          <w:rStyle w:val="Emphasis"/>
          <w:highlight w:val="cyan"/>
        </w:rPr>
        <w:t>sustainable alternative</w:t>
      </w:r>
      <w:r w:rsidRPr="00DB74A3">
        <w:rPr>
          <w:rStyle w:val="StyleUnderline"/>
          <w:highlight w:val="cyan"/>
        </w:rPr>
        <w:t xml:space="preserve"> to</w:t>
      </w:r>
      <w:r w:rsidRPr="00025471">
        <w:rPr>
          <w:rStyle w:val="Style13ptBold"/>
          <w:b w:val="0"/>
          <w:bCs w:val="0"/>
          <w:sz w:val="16"/>
        </w:rPr>
        <w:t xml:space="preserve"> the currently established industrial processes that often rely on </w:t>
      </w:r>
      <w:r w:rsidRPr="00DB74A3">
        <w:rPr>
          <w:rStyle w:val="Emphasis"/>
          <w:highlight w:val="cyan"/>
        </w:rPr>
        <w:t>fossil</w:t>
      </w:r>
      <w:r w:rsidRPr="00DB74A3">
        <w:rPr>
          <w:rStyle w:val="StyleUnderline"/>
          <w:highlight w:val="cyan"/>
        </w:rPr>
        <w:t xml:space="preserve"> resources</w:t>
      </w:r>
      <w:r w:rsidRPr="00025471">
        <w:rPr>
          <w:rStyle w:val="Style13ptBold"/>
          <w:b w:val="0"/>
          <w:bCs w:val="0"/>
          <w:sz w:val="16"/>
        </w:rPr>
        <w:t xml:space="preserve">. With the exploitation of natural or genetically modified organisms and their metabolic capabilities, a wider range of industrial applications opens up. Nature’s blueprint for circular processes allows us to overcome the petrol-paved one-way street. </w:t>
      </w:r>
      <w:r w:rsidRPr="00AE1E92">
        <w:rPr>
          <w:rStyle w:val="StyleUnderline"/>
        </w:rPr>
        <w:t>Biotechnology is</w:t>
      </w:r>
      <w:r w:rsidRPr="00025471">
        <w:rPr>
          <w:rStyle w:val="Style13ptBold"/>
          <w:b w:val="0"/>
          <w:bCs w:val="0"/>
          <w:sz w:val="16"/>
        </w:rPr>
        <w:t xml:space="preserve"> already </w:t>
      </w:r>
      <w:r w:rsidRPr="00DB74A3">
        <w:rPr>
          <w:rStyle w:val="Emphasis"/>
          <w:highlight w:val="cyan"/>
        </w:rPr>
        <w:t>well established</w:t>
      </w:r>
      <w:r w:rsidRPr="00DB74A3">
        <w:rPr>
          <w:rStyle w:val="StyleUnderline"/>
          <w:highlight w:val="cyan"/>
        </w:rPr>
        <w:t xml:space="preserve"> amongst</w:t>
      </w:r>
      <w:r w:rsidRPr="00025471">
        <w:rPr>
          <w:rStyle w:val="Style13ptBold"/>
          <w:b w:val="0"/>
          <w:bCs w:val="0"/>
          <w:sz w:val="16"/>
        </w:rPr>
        <w:t xml:space="preserve"> multiple bioeconomy sectors, including </w:t>
      </w:r>
      <w:r w:rsidRPr="00DB74A3">
        <w:rPr>
          <w:rStyle w:val="StyleUnderline"/>
          <w:highlight w:val="cyan"/>
        </w:rPr>
        <w:t xml:space="preserve">the </w:t>
      </w:r>
      <w:r w:rsidRPr="00DB74A3">
        <w:rPr>
          <w:rStyle w:val="Emphasis"/>
          <w:highlight w:val="cyan"/>
        </w:rPr>
        <w:t>ag</w:t>
      </w:r>
      <w:r w:rsidRPr="00DB74A3">
        <w:rPr>
          <w:rStyle w:val="Emphasis"/>
        </w:rPr>
        <w:t>r</w:t>
      </w:r>
      <w:r w:rsidRPr="00D251EE">
        <w:rPr>
          <w:rStyle w:val="Emphasis"/>
        </w:rPr>
        <w:t>icultural</w:t>
      </w:r>
      <w:r w:rsidRPr="00AE1E92">
        <w:rPr>
          <w:rStyle w:val="StyleUnderline"/>
        </w:rPr>
        <w:t xml:space="preserve">, </w:t>
      </w:r>
      <w:r w:rsidRPr="00DB74A3">
        <w:rPr>
          <w:rStyle w:val="Emphasis"/>
          <w:highlight w:val="cyan"/>
        </w:rPr>
        <w:t>energy</w:t>
      </w:r>
      <w:r w:rsidRPr="00AE1E92">
        <w:rPr>
          <w:rStyle w:val="StyleUnderline"/>
        </w:rPr>
        <w:t xml:space="preserve">, </w:t>
      </w:r>
      <w:r w:rsidRPr="00DB74A3">
        <w:rPr>
          <w:rStyle w:val="StyleUnderline"/>
          <w:highlight w:val="cyan"/>
        </w:rPr>
        <w:t xml:space="preserve">materials, and </w:t>
      </w:r>
      <w:r w:rsidRPr="00DB74A3">
        <w:rPr>
          <w:rStyle w:val="Emphasis"/>
          <w:highlight w:val="cyan"/>
        </w:rPr>
        <w:t>chemical</w:t>
      </w:r>
      <w:r w:rsidRPr="00DB74A3">
        <w:rPr>
          <w:rStyle w:val="StyleUnderline"/>
          <w:highlight w:val="cyan"/>
        </w:rPr>
        <w:t xml:space="preserve"> sector</w:t>
      </w:r>
      <w:r w:rsidRPr="00025471">
        <w:rPr>
          <w:rStyle w:val="Style13ptBold"/>
          <w:b w:val="0"/>
          <w:bCs w:val="0"/>
          <w:sz w:val="16"/>
        </w:rPr>
        <w:t xml:space="preserve">. Since the early days of discovery of a life not visible to the naked eye, biotechnological aspects have been in the focus of microbiologists. Luis Pasteur, a pioneer known for his achievements in identifying bacteria as the cause of diseases, devoted much of his work to understanding the nature of alcoholic fermentation. Beer brewing is the most widely recognized example of biotechnology’s traditionally strong role in food processing, while it also contributes significantly to the pharma and the chemical industry (lactic acid, citric acid or enzymes for e.g., laundry detergents). It is noteworthy that biotechnology is already a major player in environmental applications, as biological wastewater treatment is the state of the art, with an estimated 18,000 wastewater treatment plants (WWTPs) in operation in Europe and more than 14,000 in the U.S. [3,4]. In addition to millions of micro digesters, roughly 132,000 biogas plants of various sizes operate worldwide [5]. Bioethanol is another successful biotech example, with a global bioethanol production amounting to over 100 billion liters [6]. Brazil, being the pioneer for this renewable fuel platform, produces 30 billion liters of bioethanol annually, and thus covers 25% of its national fuel demand [7]. These examples demonstrate the importance of the biotech industry in continuing a green and sustainable development. There are numerous studies that underline the prominent role foreseen for biotechnology, especially when embedded in a biorefinery concept to serve a future low-carbon society. The authors fully support this point of view. In this paper we report on eight up-coming biotechnological tools that we think hold exceptional potential to mitigate the climate crisis within a low-carbon society (Figure 1). These tools are: (i) the Wood–Ljungdahl pathway, (ii) carbonic anhydrase, (iii) cutinase, (iv) methanogenesis, (v) electro-microbiology, (vi) hydrogenase, (vii) cellulosome, and (viii) nitrogenase. Some of them are fairly new and are explored predominantly in science labs. Others have been around for decades, however, with new scientific groundwork that may rigorously expand their roles. The selection is based on the potential </w:t>
      </w:r>
      <w:r w:rsidRPr="00DE5F35">
        <w:rPr>
          <w:rStyle w:val="StyleUnderline"/>
        </w:rPr>
        <w:t xml:space="preserve">of </w:t>
      </w:r>
      <w:r w:rsidRPr="00DB74A3">
        <w:rPr>
          <w:rStyle w:val="StyleUnderline"/>
          <w:highlight w:val="cyan"/>
        </w:rPr>
        <w:t>these</w:t>
      </w:r>
      <w:r w:rsidRPr="00DE5F35">
        <w:rPr>
          <w:rStyle w:val="StyleUnderline"/>
        </w:rPr>
        <w:t xml:space="preserve"> technologies, </w:t>
      </w:r>
      <w:r w:rsidRPr="00DB74A3">
        <w:rPr>
          <w:rStyle w:val="StyleUnderline"/>
          <w:highlight w:val="cyan"/>
        </w:rPr>
        <w:t>when combined</w:t>
      </w:r>
      <w:r w:rsidRPr="00DB74A3">
        <w:rPr>
          <w:rStyle w:val="Style13ptBold"/>
          <w:b w:val="0"/>
          <w:bCs w:val="0"/>
          <w:sz w:val="16"/>
        </w:rPr>
        <w:t>, to</w:t>
      </w:r>
      <w:r w:rsidRPr="00025471">
        <w:rPr>
          <w:rStyle w:val="Style13ptBold"/>
          <w:b w:val="0"/>
          <w:bCs w:val="0"/>
          <w:sz w:val="16"/>
        </w:rPr>
        <w:t xml:space="preserve"> </w:t>
      </w:r>
      <w:r w:rsidRPr="00DB74A3">
        <w:rPr>
          <w:rStyle w:val="Emphasis"/>
          <w:highlight w:val="cyan"/>
        </w:rPr>
        <w:t>mitigate</w:t>
      </w:r>
      <w:r w:rsidRPr="00D251EE">
        <w:rPr>
          <w:rStyle w:val="Emphasis"/>
        </w:rPr>
        <w:t xml:space="preserve"> substantial</w:t>
      </w:r>
      <w:r w:rsidRPr="00025471">
        <w:rPr>
          <w:rStyle w:val="Style13ptBold"/>
          <w:b w:val="0"/>
          <w:bCs w:val="0"/>
          <w:sz w:val="16"/>
        </w:rPr>
        <w:t xml:space="preserve"> amounts of </w:t>
      </w:r>
      <w:r w:rsidRPr="00DB74A3">
        <w:rPr>
          <w:rStyle w:val="Emphasis"/>
          <w:highlight w:val="cyan"/>
        </w:rPr>
        <w:t>GHG</w:t>
      </w:r>
      <w:r w:rsidRPr="00DE5F35">
        <w:rPr>
          <w:rStyle w:val="StyleUnderline"/>
        </w:rPr>
        <w:t xml:space="preserve"> emissions</w:t>
      </w:r>
      <w:r w:rsidRPr="00025471">
        <w:rPr>
          <w:rStyle w:val="Style13ptBold"/>
          <w:b w:val="0"/>
          <w:bCs w:val="0"/>
          <w:sz w:val="16"/>
        </w:rPr>
        <w:t xml:space="preserve"> within all major sectors of society </w:t>
      </w:r>
      <w:r w:rsidRPr="00DE5F35">
        <w:rPr>
          <w:rStyle w:val="StyleUnderline"/>
        </w:rPr>
        <w:t xml:space="preserve">on the way </w:t>
      </w:r>
      <w:r w:rsidRPr="00DB74A3">
        <w:rPr>
          <w:rStyle w:val="StyleUnderline"/>
          <w:highlight w:val="cyan"/>
        </w:rPr>
        <w:t>to</w:t>
      </w:r>
      <w:r w:rsidRPr="00DE5F35">
        <w:rPr>
          <w:rStyle w:val="StyleUnderline"/>
        </w:rPr>
        <w:t>ward a</w:t>
      </w:r>
      <w:r w:rsidRPr="00025471">
        <w:rPr>
          <w:rStyle w:val="Style13ptBold"/>
          <w:b w:val="0"/>
          <w:bCs w:val="0"/>
          <w:sz w:val="16"/>
        </w:rPr>
        <w:t xml:space="preserve"> low- to </w:t>
      </w:r>
      <w:r w:rsidRPr="00DB74A3">
        <w:rPr>
          <w:rStyle w:val="Emphasis"/>
          <w:highlight w:val="cyan"/>
        </w:rPr>
        <w:t>zero-carbon</w:t>
      </w:r>
      <w:r w:rsidRPr="00097895">
        <w:rPr>
          <w:rStyle w:val="Emphasis"/>
        </w:rPr>
        <w:t xml:space="preserve"> bioeconomy</w:t>
      </w:r>
      <w:r w:rsidRPr="00025471">
        <w:rPr>
          <w:rStyle w:val="Style13ptBold"/>
          <w:b w:val="0"/>
          <w:bCs w:val="0"/>
          <w:sz w:val="16"/>
        </w:rPr>
        <w:t>. Their substantial contribution to mitigate GHG emissions and future impact is estimated for each tool based on the available examples of large-scale applications within their respective sectors, presented in a separate chapter.</w:t>
      </w:r>
    </w:p>
    <w:p w14:paraId="4C440B06" w14:textId="77777777" w:rsidR="00B44E40" w:rsidRPr="00025471" w:rsidRDefault="00B44E40" w:rsidP="00B44E40">
      <w:pPr>
        <w:rPr>
          <w:rStyle w:val="Style13ptBold"/>
          <w:b w:val="0"/>
          <w:bCs w:val="0"/>
          <w:sz w:val="16"/>
        </w:rPr>
      </w:pPr>
      <w:r w:rsidRPr="00025471">
        <w:rPr>
          <w:rStyle w:val="Style13ptBold"/>
          <w:b w:val="0"/>
          <w:bCs w:val="0"/>
          <w:sz w:val="16"/>
        </w:rPr>
        <w:t>Overview on the eight up-coming biotechnological tools’ role in building a low-carbon bioeconomy within the agricultural (cellulosome and nitrogenase), energy (methanogens, electro-microbiology, and hydrogenase), materials, and chemical sector (Wood–Ljungdahl pathway, carbonic anhydrase, and cutinase).</w:t>
      </w:r>
    </w:p>
    <w:p w14:paraId="6967C16A" w14:textId="77777777" w:rsidR="00B44E40" w:rsidRPr="00025471" w:rsidRDefault="00B44E40" w:rsidP="00B44E40">
      <w:pPr>
        <w:rPr>
          <w:rStyle w:val="Style13ptBold"/>
          <w:b w:val="0"/>
          <w:bCs w:val="0"/>
          <w:sz w:val="16"/>
        </w:rPr>
      </w:pPr>
      <w:r w:rsidRPr="00025471">
        <w:rPr>
          <w:rStyle w:val="Style13ptBold"/>
          <w:b w:val="0"/>
          <w:bCs w:val="0"/>
          <w:sz w:val="16"/>
        </w:rPr>
        <w:t>Go to:</w:t>
      </w:r>
    </w:p>
    <w:p w14:paraId="4C73F059" w14:textId="77777777" w:rsidR="00B44E40" w:rsidRPr="00025471" w:rsidRDefault="00B44E40" w:rsidP="00B44E40">
      <w:pPr>
        <w:rPr>
          <w:rStyle w:val="Style13ptBold"/>
          <w:b w:val="0"/>
          <w:bCs w:val="0"/>
          <w:sz w:val="16"/>
        </w:rPr>
      </w:pPr>
      <w:r w:rsidRPr="00025471">
        <w:rPr>
          <w:rStyle w:val="Style13ptBold"/>
          <w:b w:val="0"/>
          <w:bCs w:val="0"/>
          <w:sz w:val="16"/>
        </w:rPr>
        <w:t>2. Selected Biotech Tools to Mitigate GHG Emissions with Major Bioeconomy Sectors</w:t>
      </w:r>
    </w:p>
    <w:p w14:paraId="16D8754E" w14:textId="77777777" w:rsidR="00B44E40" w:rsidRPr="00025471" w:rsidRDefault="00B44E40" w:rsidP="00B44E40">
      <w:pPr>
        <w:rPr>
          <w:rStyle w:val="Style13ptBold"/>
          <w:b w:val="0"/>
          <w:bCs w:val="0"/>
          <w:sz w:val="16"/>
        </w:rPr>
      </w:pPr>
      <w:r w:rsidRPr="00025471">
        <w:rPr>
          <w:rStyle w:val="Style13ptBold"/>
          <w:b w:val="0"/>
          <w:bCs w:val="0"/>
          <w:sz w:val="16"/>
        </w:rPr>
        <w:t xml:space="preserve">Biotechnology is already incorporated in many aspects of our everyday life and has been agreed to play a substantial part in future bioeconomy. We present </w:t>
      </w:r>
      <w:r w:rsidRPr="00F512A8">
        <w:rPr>
          <w:rStyle w:val="StyleUnderline"/>
        </w:rPr>
        <w:t xml:space="preserve">eight up-coming tools with </w:t>
      </w:r>
      <w:r w:rsidRPr="00B36D35">
        <w:rPr>
          <w:rStyle w:val="Emphasis"/>
        </w:rPr>
        <w:t>unprecedented</w:t>
      </w:r>
      <w:r w:rsidRPr="00F512A8">
        <w:rPr>
          <w:rStyle w:val="StyleUnderline"/>
        </w:rPr>
        <w:t xml:space="preserve"> potential to </w:t>
      </w:r>
      <w:r w:rsidRPr="00B36D35">
        <w:rPr>
          <w:rStyle w:val="Emphasis"/>
        </w:rPr>
        <w:t>alter major</w:t>
      </w:r>
      <w:r w:rsidRPr="00025471">
        <w:rPr>
          <w:rStyle w:val="Style13ptBold"/>
          <w:b w:val="0"/>
          <w:bCs w:val="0"/>
          <w:sz w:val="16"/>
        </w:rPr>
        <w:t xml:space="preserve"> industrial </w:t>
      </w:r>
      <w:r w:rsidRPr="001D57CD">
        <w:rPr>
          <w:rStyle w:val="Emphasis"/>
        </w:rPr>
        <w:t>sectors</w:t>
      </w:r>
      <w:r w:rsidRPr="00F512A8">
        <w:rPr>
          <w:rStyle w:val="StyleUnderline"/>
        </w:rPr>
        <w:t xml:space="preserve"> that</w:t>
      </w:r>
      <w:r w:rsidRPr="00025471">
        <w:rPr>
          <w:rStyle w:val="Style13ptBold"/>
          <w:b w:val="0"/>
          <w:bCs w:val="0"/>
          <w:sz w:val="16"/>
        </w:rPr>
        <w:t xml:space="preserve"> still </w:t>
      </w:r>
      <w:r w:rsidRPr="00F512A8">
        <w:rPr>
          <w:rStyle w:val="StyleUnderline"/>
        </w:rPr>
        <w:t>rely on petroleum</w:t>
      </w:r>
      <w:r w:rsidRPr="00025471">
        <w:rPr>
          <w:rStyle w:val="Style13ptBold"/>
          <w:b w:val="0"/>
          <w:bCs w:val="0"/>
          <w:sz w:val="16"/>
        </w:rPr>
        <w:t>-based resources. The agricultural, energy, and materials and chemical industries are amongst the top GHG emitters, while also building the pillars of our economy. Thus, the selection comprises eight tools specifically targeting these industries in order to build a future low-carbon bioeconomy, independent of fossil resources.</w:t>
      </w:r>
    </w:p>
    <w:p w14:paraId="0918E531" w14:textId="77777777" w:rsidR="00B44E40" w:rsidRPr="00025471" w:rsidRDefault="00B44E40" w:rsidP="00B44E40">
      <w:pPr>
        <w:rPr>
          <w:rStyle w:val="Style13ptBold"/>
          <w:b w:val="0"/>
          <w:bCs w:val="0"/>
          <w:sz w:val="16"/>
        </w:rPr>
      </w:pPr>
      <w:r w:rsidRPr="00025471">
        <w:rPr>
          <w:rStyle w:val="Style13ptBold"/>
          <w:b w:val="0"/>
          <w:bCs w:val="0"/>
          <w:sz w:val="16"/>
        </w:rPr>
        <w:t>2.1. Materials and Chemical Sector</w:t>
      </w:r>
    </w:p>
    <w:p w14:paraId="1B1D3097" w14:textId="77777777" w:rsidR="00B44E40" w:rsidRPr="007E7C68" w:rsidRDefault="00B44E40" w:rsidP="00B44E40">
      <w:pPr>
        <w:rPr>
          <w:rStyle w:val="Emphasis"/>
        </w:rPr>
      </w:pPr>
      <w:r w:rsidRPr="00025471">
        <w:rPr>
          <w:rStyle w:val="Style13ptBold"/>
          <w:b w:val="0"/>
          <w:bCs w:val="0"/>
          <w:sz w:val="16"/>
        </w:rPr>
        <w:t xml:space="preserve">2.1.1. The Wood–Ljungdahl Pathway High-Throughput Microbial CO2 Fixation </w:t>
      </w:r>
      <w:r w:rsidRPr="00CF02AF">
        <w:rPr>
          <w:rStyle w:val="StyleUnderline"/>
        </w:rPr>
        <w:t>One of the critical tasks</w:t>
      </w:r>
      <w:r w:rsidRPr="00025471">
        <w:rPr>
          <w:rStyle w:val="Style13ptBold"/>
          <w:b w:val="0"/>
          <w:bCs w:val="0"/>
          <w:sz w:val="16"/>
        </w:rPr>
        <w:t xml:space="preserve"> within a circular economy </w:t>
      </w:r>
      <w:r w:rsidRPr="00CF02AF">
        <w:rPr>
          <w:rStyle w:val="StyleUnderline"/>
        </w:rPr>
        <w:t xml:space="preserve">is </w:t>
      </w:r>
      <w:r w:rsidRPr="00167AE4">
        <w:rPr>
          <w:rStyle w:val="Emphasis"/>
        </w:rPr>
        <w:t>sustainably</w:t>
      </w:r>
      <w:r w:rsidRPr="00CF02AF">
        <w:rPr>
          <w:rStyle w:val="StyleUnderline"/>
        </w:rPr>
        <w:t xml:space="preserve"> producing </w:t>
      </w:r>
      <w:r w:rsidRPr="00167AE4">
        <w:rPr>
          <w:rStyle w:val="Emphasis"/>
        </w:rPr>
        <w:t>chemicals</w:t>
      </w:r>
      <w:r w:rsidRPr="00CF02AF">
        <w:rPr>
          <w:rStyle w:val="StyleUnderline"/>
        </w:rPr>
        <w:t xml:space="preserve"> </w:t>
      </w:r>
      <w:r w:rsidRPr="00025471">
        <w:rPr>
          <w:rStyle w:val="Style13ptBold"/>
          <w:b w:val="0"/>
          <w:bCs w:val="0"/>
          <w:sz w:val="16"/>
        </w:rPr>
        <w:t xml:space="preserve">and fuels, whilst reducing GHG emissions. </w:t>
      </w:r>
      <w:r w:rsidRPr="002407CA">
        <w:rPr>
          <w:rStyle w:val="StyleUnderline"/>
        </w:rPr>
        <w:t>C1 biotechnology</w:t>
      </w:r>
      <w:r w:rsidRPr="00025471">
        <w:rPr>
          <w:rStyle w:val="Style13ptBold"/>
          <w:b w:val="0"/>
          <w:bCs w:val="0"/>
          <w:sz w:val="16"/>
        </w:rPr>
        <w:t xml:space="preserve"> (bioconversion employing compounds containing a single-carbon atom) that utilizes GHG emissions as the sole carbon source </w:t>
      </w:r>
      <w:r w:rsidRPr="002407CA">
        <w:rPr>
          <w:rStyle w:val="StyleUnderline"/>
        </w:rPr>
        <w:t xml:space="preserve">enables </w:t>
      </w:r>
      <w:r w:rsidRPr="00DB74A3">
        <w:rPr>
          <w:rStyle w:val="Emphasis"/>
          <w:highlight w:val="cyan"/>
        </w:rPr>
        <w:t>carbon-negative manufacturing</w:t>
      </w:r>
      <w:r w:rsidRPr="002407CA">
        <w:rPr>
          <w:rStyle w:val="StyleUnderline"/>
        </w:rPr>
        <w:t>,</w:t>
      </w:r>
      <w:r w:rsidRPr="00025471">
        <w:rPr>
          <w:rStyle w:val="Style13ptBold"/>
          <w:b w:val="0"/>
          <w:bCs w:val="0"/>
          <w:sz w:val="16"/>
        </w:rPr>
        <w:t xml:space="preserve"> the key process to achieve a circular economy [8,9]. Such C1 input streams include industrial flue gas from the steel and cement industries, syngas containing CO2, CO, and H2 from gasification of organic wastes and residual biomass, or CO2 from direct air capture. In nature, six metabolic pathways are known to fix inorganic CO2, the most prominent being the reductive pentose phosphate (Calvin–Benson) cycle used by cyanobacteria and plants. Alternative mechanisms for autotrophic growth exist in prokaryotes, all pivoting on acetyl-coenzyme A as a key metabolite [10,11]. Among these pathways, the reductive acetyl-CoA or Wood–Ljungdahl pathway (WLP), utilizing CO2 and H2, is thought to be the most ancient metabolic route. It is the only linear pathway and involves two metabolic branches to reduce two molecules of CO2 in parallel to form acetyl-CoA. It is also the only one that combines energy conservation with autotrophic biomass formation [12,13]. ATP is generated through a chemiosmotic mechanism and requires complex flavin-based electron bifurcation to transfer electrons [14]. Because of extremely low ATP yields, the WLP acts as a highly effective CO2 capturing system to compensate for the low energy generation per mole carbon. Its overall scheme is conserved in certain bacteria and archaea (e.g., methanogens, see also Section 2.2.1). However, only the carbonyl branch shares homology, whereas the archaeal and bacterial methyl branches involve different cofactors, electron transporters, and enzymes, making this system abundantly available for anaerobic organisms of all kinds [11]. Acetogenic bacteria, shortly termed acetogens, are phylogenetically diverse, belonging to 23 different genera [15]. They play a major role in the global carbon and H2 cycle, as fermentation processes have been developed to exploit their unique features based on gas streams of varying composition. Such biobased gas fermentation aims at the production of native bioproducts and chemical precursors such as lactic, and acetic acid, 2,3-butanediol, and ethanol [16]. Due to thermodynamic constraints, the native product spectrum of acetogenic strains from C1 gas is limited to only a handful of compounds [15]. The reduction of CO2 with H2, or alternatively with CO, is limited and currently only two products, ethanol and acetate, are feasible at high titers. However, C. autoethanogenum, C. ljungdahlii, and C. ragsdalei were reported to rely on a different mechanism to conserve energy when ethanol is formed in large amounts from CO2 and H2. For these Clostridia, an enzyme that activates acetate with reduced ferredoxin as an electron donor, and the aldehyde–ferredoxin oxidoreductase acts as the driving force for ATP synthesis to overcome the energetic barriers, so that the overall process yields 1.2 ATP·mol−1 ethanol [17,18]. Moreover, the co-utilization of CO2 with CO was shown to enhance metabolic flux toward ethanol through the WLP [19]. While low CO concentrations significantly improved the overall gas fermentation performance and process stability, more than 50% of the captured CO2 was converted to ethanol by C. autoethanogenum, independent of CO supplementation [19]. The highest acetate titers of 40–60 g·L−1 were previously reported for batch-stirred tank reactor systems and continuous trickle-bed reactors using CO2 and H2 as substrates [20,21,22]. Syngas fermentation based on a mix of CO, CO2, and H2 yielded significantly lower acetate concentrations of 1.0–7.7 g·L−1 [23,24]. Acetate, however, is not the final product. Instead, it serves as a precursor to subsequently be converted to liquid fuels and chemical compounds. The microbial chain elongation of acetate to medium chain fatty acids (MCFAs), such as n-caproate, allows for further processing into a substitute for conventional aviation fuels [25,26], and other biochemicals and -materials. Effective elongation routes to MCFAs were previously demonstrated based on acidified organic (food-) waste [27,28]. In contrast, bioelectrochemical systems directly use CO2 for the production of MCFAs and alcohols by electro-autotrophic bacteria Clostridium ljungdahlii [29]. A common denominator in the chain elongation process is thought to be Clostridium kluyveri [30]. This anaerobic strain uses a unique ethanol–acetate metabolism to produce C4–C6 compounds (butyrate, caproate) and H2 [31]. Until recently, only a few gene-editing tools were capable of altering these microbes’ metabolism; however, the latest developments in synthetic biology of acetogenic model strains include ClosTron-targeted mutagenesis, transposon mutagenesis, homologous recombination, and CRISPR-Cas genome editing [32,33]. This new toolbox allows for the broadening of the currently limited substrate spectrum and pushing the acetogens’ native metabolism toward industrially relevant products at a high productivity. Metabolic engineering of known gas-fermenting Clostridia (C. autoethanogenum, C. ljungdahlii, etc.) recently enabled the efficient production of acetone, isopropanol, polyhydroxyalcanoates (3-hydroxybutyrate), and ethanol based on industrial emissions and syngas [34,35]. To date, LanzaTech is the leading company which exploits metabolically tweaked acetogens to produce industrially relevant chemicals and fuel precursors via the WLP on a large scale. LanzaTech established its first two commercial-scale gas fermentation plants in China, with an annual production of more than 90,000 tons [35]. Alongside LanzaTech, other competitors such as Coskata, Inc., Synata BIO, INEOS Bio, and JUPENG BIO, have been developing gas fermentation technology to convert synthesis gas from low-cost feedstocks into high-value products [36,37]. While Coskata, Inc. announced to cease operations in 2015 its syngas technology was incorporated by Synata Bio. To date, Costkata, Inc. remains the biggest patent-holding company in the world regarding syngas fermentation [38]. These examples demonstrate how </w:t>
      </w:r>
      <w:r w:rsidRPr="00DA4196">
        <w:rPr>
          <w:rStyle w:val="StyleUnderline"/>
        </w:rPr>
        <w:t xml:space="preserve">advanced synthetic biology provides an </w:t>
      </w:r>
      <w:r w:rsidRPr="00DB74A3">
        <w:rPr>
          <w:rStyle w:val="Emphasis"/>
          <w:highlight w:val="cyan"/>
        </w:rPr>
        <w:t>efficient</w:t>
      </w:r>
      <w:r w:rsidRPr="00025471">
        <w:rPr>
          <w:rStyle w:val="Style13ptBold"/>
          <w:b w:val="0"/>
          <w:bCs w:val="0"/>
          <w:sz w:val="16"/>
        </w:rPr>
        <w:t xml:space="preserve"> genetic </w:t>
      </w:r>
      <w:r w:rsidRPr="00DA4196">
        <w:rPr>
          <w:rStyle w:val="StyleUnderline"/>
        </w:rPr>
        <w:t>toolbox</w:t>
      </w:r>
      <w:r w:rsidRPr="00025471">
        <w:rPr>
          <w:rStyle w:val="Style13ptBold"/>
          <w:b w:val="0"/>
          <w:bCs w:val="0"/>
          <w:sz w:val="16"/>
        </w:rPr>
        <w:t xml:space="preserve"> for ancient microbes </w:t>
      </w:r>
      <w:r w:rsidRPr="00DB74A3">
        <w:rPr>
          <w:rStyle w:val="StyleUnderline"/>
          <w:highlight w:val="cyan"/>
        </w:rPr>
        <w:t>to</w:t>
      </w:r>
      <w:r w:rsidRPr="00025471">
        <w:rPr>
          <w:rStyle w:val="Style13ptBold"/>
          <w:b w:val="0"/>
          <w:bCs w:val="0"/>
          <w:sz w:val="16"/>
        </w:rPr>
        <w:t xml:space="preserve"> keep gas fermentation on track. Such gas fermentation processes will in turn </w:t>
      </w:r>
      <w:r w:rsidRPr="00DB74A3">
        <w:rPr>
          <w:rStyle w:val="Emphasis"/>
          <w:highlight w:val="cyan"/>
        </w:rPr>
        <w:t>reduce</w:t>
      </w:r>
      <w:r w:rsidRPr="0035738B">
        <w:rPr>
          <w:rStyle w:val="StyleUnderline"/>
        </w:rPr>
        <w:t xml:space="preserve"> global carbon </w:t>
      </w:r>
      <w:r w:rsidRPr="00DB74A3">
        <w:rPr>
          <w:rStyle w:val="Emphasis"/>
          <w:highlight w:val="cyan"/>
        </w:rPr>
        <w:t>emissions</w:t>
      </w:r>
      <w:r w:rsidRPr="00025471">
        <w:rPr>
          <w:rStyle w:val="Style13ptBold"/>
          <w:b w:val="0"/>
          <w:bCs w:val="0"/>
          <w:sz w:val="16"/>
        </w:rPr>
        <w:t xml:space="preserve"> and serve the need for low-carbon biochemicals and -materials.</w:t>
      </w:r>
    </w:p>
    <w:p w14:paraId="49DDD5A4" w14:textId="77777777" w:rsidR="00B44E40" w:rsidRPr="00025471" w:rsidRDefault="00B44E40" w:rsidP="00B44E40">
      <w:pPr>
        <w:rPr>
          <w:rStyle w:val="Style13ptBold"/>
          <w:b w:val="0"/>
          <w:bCs w:val="0"/>
          <w:sz w:val="16"/>
        </w:rPr>
      </w:pPr>
      <w:r w:rsidRPr="00025471">
        <w:rPr>
          <w:rStyle w:val="Style13ptBold"/>
          <w:b w:val="0"/>
          <w:bCs w:val="0"/>
          <w:sz w:val="16"/>
        </w:rPr>
        <w:t xml:space="preserve">2.1.2. </w:t>
      </w:r>
      <w:r w:rsidRPr="00DB74A3">
        <w:rPr>
          <w:rStyle w:val="StyleUnderline"/>
          <w:highlight w:val="cyan"/>
        </w:rPr>
        <w:t>Carbonic Anhydrase</w:t>
      </w:r>
      <w:r w:rsidRPr="00025471">
        <w:rPr>
          <w:rStyle w:val="Style13ptBold"/>
          <w:b w:val="0"/>
          <w:bCs w:val="0"/>
          <w:sz w:val="16"/>
        </w:rPr>
        <w:t xml:space="preserve">: An Efficient Enzymatic </w:t>
      </w:r>
      <w:r w:rsidRPr="00DB74A3">
        <w:rPr>
          <w:rStyle w:val="Emphasis"/>
        </w:rPr>
        <w:t>Capture</w:t>
      </w:r>
      <w:r w:rsidRPr="00025471">
        <w:rPr>
          <w:rStyle w:val="Style13ptBold"/>
          <w:b w:val="0"/>
          <w:bCs w:val="0"/>
          <w:sz w:val="16"/>
        </w:rPr>
        <w:t xml:space="preserve"> of </w:t>
      </w:r>
      <w:r w:rsidRPr="00DB74A3">
        <w:rPr>
          <w:rStyle w:val="Emphasis"/>
        </w:rPr>
        <w:t>CO2</w:t>
      </w:r>
      <w:r w:rsidRPr="00025471">
        <w:rPr>
          <w:rStyle w:val="Style13ptBold"/>
          <w:b w:val="0"/>
          <w:bCs w:val="0"/>
          <w:sz w:val="16"/>
        </w:rPr>
        <w:t xml:space="preserve"> CO2 is the primary greenhouse gas emitted during natural and human activities [39]. The excessive use of fossil resources and its attributed CO2 emissions are the major cause of the climate crisis [40]. Global net anthropogenic greenhouse emissions have increased by 54% from 1990 until 2019, with 59 ± 6.6 gigatons of CO2 equivalent (CO2eq) emitted in 2019 [41]. Based on these numbers, the development of technologies to capture CO2 is an important pillar to effectively mitigate climate change [42,43]. In contrast to the WLP described in Section 2.1.1, </w:t>
      </w:r>
      <w:r w:rsidRPr="00DD058B">
        <w:rPr>
          <w:rStyle w:val="StyleUnderline"/>
        </w:rPr>
        <w:t>the absorption in</w:t>
      </w:r>
      <w:r w:rsidRPr="00025471">
        <w:rPr>
          <w:rStyle w:val="Style13ptBold"/>
          <w:b w:val="0"/>
          <w:bCs w:val="0"/>
          <w:sz w:val="16"/>
        </w:rPr>
        <w:t xml:space="preserve"> the </w:t>
      </w:r>
      <w:r w:rsidRPr="00DD058B">
        <w:rPr>
          <w:rStyle w:val="StyleUnderline"/>
        </w:rPr>
        <w:t>liquid</w:t>
      </w:r>
      <w:r w:rsidRPr="00025471">
        <w:rPr>
          <w:rStyle w:val="Style13ptBold"/>
          <w:b w:val="0"/>
          <w:bCs w:val="0"/>
          <w:sz w:val="16"/>
        </w:rPr>
        <w:t xml:space="preserve"> phase allows to </w:t>
      </w:r>
      <w:r w:rsidRPr="00ED3EE6">
        <w:rPr>
          <w:rStyle w:val="StyleUnderline"/>
        </w:rPr>
        <w:t xml:space="preserve">efficiently capture and concentrate dilute CO2 </w:t>
      </w:r>
      <w:r w:rsidRPr="00236F8A">
        <w:rPr>
          <w:rStyle w:val="Emphasis"/>
        </w:rPr>
        <w:t>present</w:t>
      </w:r>
      <w:r w:rsidRPr="00ED3EE6">
        <w:rPr>
          <w:rStyle w:val="StyleUnderline"/>
        </w:rPr>
        <w:t xml:space="preserve"> in the </w:t>
      </w:r>
      <w:r w:rsidRPr="00236F8A">
        <w:rPr>
          <w:rStyle w:val="Emphasis"/>
        </w:rPr>
        <w:t>air</w:t>
      </w:r>
      <w:r w:rsidRPr="00ED3EE6">
        <w:rPr>
          <w:rStyle w:val="StyleUnderline"/>
        </w:rPr>
        <w:t xml:space="preserve"> or exhaust </w:t>
      </w:r>
      <w:r w:rsidRPr="00236F8A">
        <w:rPr>
          <w:rStyle w:val="Emphasis"/>
        </w:rPr>
        <w:t>gas</w:t>
      </w:r>
      <w:r w:rsidRPr="00025471">
        <w:rPr>
          <w:rStyle w:val="Style13ptBold"/>
          <w:b w:val="0"/>
          <w:bCs w:val="0"/>
          <w:sz w:val="16"/>
        </w:rPr>
        <w:t xml:space="preserve">. With little alternative, the absorption of CO2 in the liquid phase is the most advanced technology that is deployed also at an industrial scale [44,45]. This process absorbs CO2 mostly into amine solvents such as monoethanolamine (MEA) and diethanolamine (DEA) that are predominantly used [42,44,45]. This amine absorption </w:t>
      </w:r>
      <w:r w:rsidRPr="00DB74A3">
        <w:rPr>
          <w:rStyle w:val="Emphasis"/>
          <w:highlight w:val="cyan"/>
        </w:rPr>
        <w:t>captures</w:t>
      </w:r>
      <w:r w:rsidRPr="00025471">
        <w:rPr>
          <w:rStyle w:val="Style13ptBold"/>
          <w:b w:val="0"/>
          <w:bCs w:val="0"/>
          <w:sz w:val="16"/>
        </w:rPr>
        <w:t xml:space="preserve"> between 80 and </w:t>
      </w:r>
      <w:r w:rsidRPr="00DB74A3">
        <w:rPr>
          <w:rStyle w:val="Emphasis"/>
          <w:highlight w:val="cyan"/>
        </w:rPr>
        <w:t>90%</w:t>
      </w:r>
      <w:r w:rsidRPr="00DB74A3">
        <w:rPr>
          <w:rStyle w:val="StyleUnderline"/>
        </w:rPr>
        <w:t xml:space="preserve"> </w:t>
      </w:r>
      <w:r w:rsidRPr="00DB74A3">
        <w:rPr>
          <w:rStyle w:val="StyleUnderline"/>
          <w:highlight w:val="cyan"/>
        </w:rPr>
        <w:t>of</w:t>
      </w:r>
      <w:r w:rsidRPr="000E5D1D">
        <w:rPr>
          <w:rStyle w:val="StyleUnderline"/>
        </w:rPr>
        <w:t xml:space="preserve"> the </w:t>
      </w:r>
      <w:r w:rsidRPr="00DB74A3">
        <w:rPr>
          <w:rStyle w:val="StyleUnderline"/>
          <w:highlight w:val="cyan"/>
        </w:rPr>
        <w:t>CO2</w:t>
      </w:r>
      <w:r w:rsidRPr="000E5D1D">
        <w:rPr>
          <w:rStyle w:val="StyleUnderline"/>
        </w:rPr>
        <w:t xml:space="preserve"> from</w:t>
      </w:r>
      <w:r w:rsidRPr="00025471">
        <w:rPr>
          <w:rStyle w:val="Style13ptBold"/>
          <w:b w:val="0"/>
          <w:bCs w:val="0"/>
          <w:sz w:val="16"/>
        </w:rPr>
        <w:t xml:space="preserve"> exhaust </w:t>
      </w:r>
      <w:r w:rsidRPr="000E5D1D">
        <w:rPr>
          <w:rStyle w:val="StyleUnderline"/>
        </w:rPr>
        <w:t>gasses</w:t>
      </w:r>
      <w:r w:rsidRPr="00025471">
        <w:rPr>
          <w:rStyle w:val="Style13ptBold"/>
          <w:b w:val="0"/>
          <w:bCs w:val="0"/>
          <w:sz w:val="16"/>
        </w:rPr>
        <w:t>, but has a high energy requirement for solvent regeneration [42,46,47]. When applied to coal fire plants, this conventional carbon capture consumes around 30–40% of the energy output [48]. Another major drawback of amines as solvents is the side production of toxic waste [49,50]. Research aims at more sustainable alternatives to capture CO2 in non-toxic aqueous solvents. Various enzymes that fix CO2 are the focus of research interest [50,51]. Out of six major routes for CO2 fixation in living cells, two classes of enzymes have been identified for CO2 capture applications. The first is a class of oxidoreductases, including dehydrogenases, which use cofactors for the conversion of CO2 into various products. For example, NAD(P)H/NAD(P)+ act as electron donors and promote CO2 conversion into formate or methanol [52,53]. When H2 serves as an electron donor, the hydrogen-dependent CO2 reductase produces formate and combines CO2 capture with hydrogen storage [54,55] (see Section 2.2.3). Secondly, a class of lyases comprises the most prominent and most investigated member for CO2 capture, the carbonic anhydrase (CA) [42,56,57]. While the organisms involved in the WLP are stricly anaerobes, CAs are ubiquitously found in nature, including bacteria, fungi, plants, and mammals, and fixate CO2 aerobically [58,59]. They are classified as carbonate hydro-lyases and form a superfamily of metalloenzymes that genetically evolved independently into at least eight families, i.e., the α-, β-, γ-, δ-, ζ- η-, θ- and ι-CAs [60]. CAs play crucial roles in numerous physiological processes such as pH homeostasis, respiration and the transport of CO2/bicarbonate (HCO3-), calcification, electrolyte secretion, and many more [61,62,63]. Moreover, CAs are responsible for concentrating CO2 near RuBisCo, the essential enzyme for CO2 fixation in plants. Highly efficient CAs that were introduced in microalgae significantly enhanced their biomass and lipid production, and thus pose a potential strategy for biofuel production from atmospheric CO2 [64]. CA speeds up the hydration of CO2 occurring naturally when CO2 is brought into aqueous solutions [65], and is one of nature’s fastest enzymes, with a turnover rate of 104–107 s−1 [66]. This accelerated reaction enables a fast and complete CO2 capture in non-toxic aqueous solutions. In contrast to the widely used chemical absorption currently employed at an industrial scale, simple salt solutions or even plain water can replace toxic amine solvents [49,67]. The heat of adsorption is an indicator for the overall energy demand of such absorption processes. Compared to 1.92 GJ·t−1 CO2 for MEA, this value is significantly lower for K2CO3 and water, at 0.64 and 0.39 GJ·t−1 CO2, respectively [68], resulting in a more economic process overall. More than 100 new patents related to CA-assisted carbon sequestration were registered between 2011 and 2022, showcasing the high relevance of the field [66,69,70,71,72,73]. Still, conditions are harsh during enzymatic CO2 capture applications. At the absorber the prevailing temperature is between 30 and 50 °C, while it is increased up to 80–100 °C in the stripper to release the CO2 gas [74]. The free-floating CA is recycled together with the solvent from the absorber to the stripper and back, thus exposing the enzymes to strongly varying temperatures. Therefore, an enhanced thermal stability of native and bioengineered CAs is crucial and in the focus of current research [67,75,76,77]. In an alternative strategy, CAs are immobilized during the absorber stage. The advantage is that the enzymes are not exposed to the high temperatures in the stripper. Because of that, enzymes can be reused more often at an increased long-term stability [78,79,80,81,82]. The feasibility and implementation of such an enzymatic process at the industrial scale was demonstrated by the Canadian company CO2 solutions Inc. at their pilot facility in 2017. Throughout more than 2500 operation hours, 10 tons of CO2 were captured per day and the CO2 product stream reached a purity of over 99.95% [74]. In 2020, the Italian company Saipem purchased the CO2 capture technology, including 90 patents from CO2 Solutions Inc. [83]. Another example of a successful scale-up of enzymatic CO2 capture was presented by the American company Akermin Inc., which worked on immobilized CA technology from 2010 to 2013. Akermin Inc. demonstrated 90% capture at ~19.5 Nm3·h−1, and ~80% capture at ~ 30 Nm3·h−1 for more than 2800 operation hours, with a minimal decline in enzyme activity [84].</w:t>
      </w:r>
    </w:p>
    <w:p w14:paraId="5E59C4AD" w14:textId="77777777" w:rsidR="00B44E40" w:rsidRPr="00025471" w:rsidRDefault="00B44E40" w:rsidP="00B44E40">
      <w:pPr>
        <w:rPr>
          <w:rStyle w:val="Style13ptBold"/>
          <w:b w:val="0"/>
          <w:bCs w:val="0"/>
          <w:sz w:val="16"/>
        </w:rPr>
      </w:pPr>
      <w:r w:rsidRPr="00025471">
        <w:rPr>
          <w:rStyle w:val="Style13ptBold"/>
          <w:b w:val="0"/>
          <w:bCs w:val="0"/>
          <w:sz w:val="16"/>
        </w:rPr>
        <w:t xml:space="preserve">2.1.3. </w:t>
      </w:r>
      <w:r w:rsidRPr="00DB74A3">
        <w:rPr>
          <w:rStyle w:val="Emphasis"/>
          <w:highlight w:val="cyan"/>
        </w:rPr>
        <w:t>Cutinases</w:t>
      </w:r>
      <w:r w:rsidRPr="00025471">
        <w:rPr>
          <w:rStyle w:val="Style13ptBold"/>
          <w:b w:val="0"/>
          <w:bCs w:val="0"/>
          <w:sz w:val="16"/>
        </w:rPr>
        <w:t xml:space="preserve">: Old Enzymes with a High Relevance for the Future The leaves and fruits of higher plants are protected by a polymeric cuticle, which is composed of the natural polyester cutin embedded in cuticular wax [85]. This layer is essential in keeping the aerial parts of the plant waterproof and safeguarding them against damage and stress. It is also the initial barrier that microbial plant pathogens must penetrate to </w:t>
      </w:r>
      <w:r w:rsidRPr="00DB74A3">
        <w:rPr>
          <w:rStyle w:val="Emphasis"/>
          <w:highlight w:val="cyan"/>
        </w:rPr>
        <w:t>utilize</w:t>
      </w:r>
      <w:r w:rsidRPr="003B7FF5">
        <w:rPr>
          <w:rStyle w:val="StyleUnderline"/>
        </w:rPr>
        <w:t xml:space="preserve"> the plant’s </w:t>
      </w:r>
      <w:r w:rsidRPr="00DB74A3">
        <w:rPr>
          <w:rStyle w:val="Emphasis"/>
          <w:highlight w:val="cyan"/>
        </w:rPr>
        <w:t>carbon sources</w:t>
      </w:r>
      <w:r w:rsidRPr="00025471">
        <w:rPr>
          <w:rStyle w:val="Style13ptBold"/>
          <w:b w:val="0"/>
          <w:bCs w:val="0"/>
          <w:sz w:val="16"/>
        </w:rPr>
        <w:t xml:space="preserve"> [86]. To invade plants, pathogens produce cutinases, which are enzymes capable of breaking down cutin through the hydrolysis of its polymeric network. Cutinases are primarily produced by plant pathogenic fungi, but also by some bacteria and plants [87]. As serine hydrolases, cutinases cleave ester bonds such as esterases and lipases. Most cutinases characterized to date are versatile and can process a range of substrates under neutral-to-alkaline conditions, and temperatures between 30 and 60 °C [88]. With a high stability and catalytic efficiency, cutinases have become popular industrial enzymes due to their ability to make industrial processes more environmentally friendly [87]. The success of cutinases can be traced back to the textile industry, where they are used for “bioscouring” cotton fibers [89]. These fibers are mostly composed of cellulose, but are coated with a hydrophobic cuticle that includes cutin, wax, pectin, and proteins. The scouring process removes non-cellulosic components that account for up to 10% of the total fiber weight, improving the fiber’s wettability and enabling uniform dyeing and finishing [90]. The traditional scouring process uses sodium hydroxide at 100 °C, consuming large amounts of water and energy and damaging the fibers. Bioscouring with cutinases, along with cellulases, pectinases, lipases, and detergents, is a more environmentally friendly alternative that can be performed at low temperatures, uses less energy, and saves up to 50% of the water used in chemical treatments [91,92,93,94]. Bioscouring can also be combined with other wet processing procedures such as bleaching and biopolishing in a one-step process to save 350 kg of CO2 and 13 m3 of water per ton of fabric [95]. Cutinases are also a vital ingredient in modern detergents to enhance stain removal [96]. The energy required to heat the water during washing has the highest environmental impact of detergents. Cutinases are active in aqueous solutions and water–oil emulsions, and are applied in detergents to remove fat-based stains. Thus, enzymes such as cutinases allow for washing at lower temperatures, and using biodegradable multienzyme blends in detergents can save up to 10 g of CO2 per wash and reduce the amount of chemicals in our aquatic environments [97]. The greatest potential for cutinases lies in boosting the circular use of polyesters, such as polyethylene terephthalate (PET), which is one of the most widely used synthetic plastics, with an annual production of 73.4 megatons in 2021 and a projected 104.1 megatons by 2028 [98]. Although mechanical PET recycling has a 41% average rate in the EU (corresponding to 14.1 kg per capita), it is limited by the polymer chain length reduction and contamination, leading to downcycling from food-grade to application as fleece fibers [99]. Monomer recycling allows for an infinite re-use of the monomeric building blocks and low-molecular-weight components. Cutinases have shown the ability to degrade not only cutin, but also synthetic aromatic polyesters such as PET [87]. This makes cutinases and related α/β hydrolases, such as esterases and lipases, crucial in green chemical recycling and functionalizing polyester surfaces to change superficial properties, such as hydrophobicity or hydrophilicity. Cutinases can hydrolyze PET at temperatures of 40 °C to 70 °C and pH 7 to 9, releasing oligomers and monomers such as terephthalic acid and ethylene glycol. Thermostable cutinases from different strains, such as Humicola insolens cutinase [100], Thermobifida fusca cutinases [101], and leaf–branch compost cutinase [102], have been isolated and their activity improved by modifying the active site, reducing inhibition from release products, and increasing stability [103,104]. The cleantech company, Carbios, founded in 2011, is planning the world’s first plant for biologically recycled PET in France. The demonstration plant in Clermont-Ferrand, set to begin operation in 2023, will depolymerize 60 tons of PET, equivalent to about 3.2 million plastic bottles [105].</w:t>
      </w:r>
    </w:p>
    <w:p w14:paraId="34DB015B" w14:textId="77777777" w:rsidR="00B44E40" w:rsidRPr="00025471" w:rsidRDefault="00B44E40" w:rsidP="00B44E40">
      <w:pPr>
        <w:rPr>
          <w:rStyle w:val="Style13ptBold"/>
          <w:b w:val="0"/>
          <w:bCs w:val="0"/>
          <w:sz w:val="16"/>
        </w:rPr>
      </w:pPr>
      <w:r w:rsidRPr="00025471">
        <w:rPr>
          <w:rStyle w:val="Style13ptBold"/>
          <w:b w:val="0"/>
          <w:bCs w:val="0"/>
          <w:sz w:val="16"/>
        </w:rPr>
        <w:t>2.2. Energy Sector</w:t>
      </w:r>
    </w:p>
    <w:p w14:paraId="50CFD819" w14:textId="77777777" w:rsidR="00B44E40" w:rsidRPr="00025471" w:rsidRDefault="00B44E40" w:rsidP="00B44E40">
      <w:pPr>
        <w:rPr>
          <w:rStyle w:val="Style13ptBold"/>
          <w:b w:val="0"/>
          <w:bCs w:val="0"/>
          <w:sz w:val="16"/>
        </w:rPr>
      </w:pPr>
      <w:r w:rsidRPr="00025471">
        <w:rPr>
          <w:rStyle w:val="Style13ptBold"/>
          <w:b w:val="0"/>
          <w:bCs w:val="0"/>
          <w:sz w:val="16"/>
        </w:rPr>
        <w:t xml:space="preserve">2.2.1. </w:t>
      </w:r>
      <w:r w:rsidRPr="00DB74A3">
        <w:rPr>
          <w:rStyle w:val="Emphasis"/>
          <w:highlight w:val="cyan"/>
        </w:rPr>
        <w:t>Methanogens</w:t>
      </w:r>
      <w:r w:rsidRPr="00E963CE">
        <w:rPr>
          <w:rStyle w:val="StyleUnderline"/>
        </w:rPr>
        <w:t xml:space="preserve">: </w:t>
      </w:r>
      <w:r w:rsidRPr="00DB74A3">
        <w:rPr>
          <w:rStyle w:val="StyleUnderline"/>
          <w:highlight w:val="cyan"/>
        </w:rPr>
        <w:t xml:space="preserve">Suppliers of </w:t>
      </w:r>
      <w:r w:rsidRPr="00DB74A3">
        <w:rPr>
          <w:rStyle w:val="Emphasis"/>
          <w:highlight w:val="cyan"/>
        </w:rPr>
        <w:t>Renewable</w:t>
      </w:r>
      <w:r w:rsidRPr="00025471">
        <w:rPr>
          <w:rStyle w:val="Style13ptBold"/>
          <w:b w:val="0"/>
          <w:bCs w:val="0"/>
          <w:sz w:val="16"/>
        </w:rPr>
        <w:t xml:space="preserve"> Natural </w:t>
      </w:r>
      <w:r w:rsidRPr="00DB74A3">
        <w:rPr>
          <w:rStyle w:val="StyleUnderline"/>
          <w:highlight w:val="cyan"/>
        </w:rPr>
        <w:t>Gas</w:t>
      </w:r>
      <w:r w:rsidRPr="00025471">
        <w:rPr>
          <w:rStyle w:val="Style13ptBold"/>
          <w:b w:val="0"/>
          <w:bCs w:val="0"/>
          <w:sz w:val="16"/>
        </w:rPr>
        <w:t xml:space="preserve"> </w:t>
      </w:r>
      <w:r w:rsidRPr="00DB74A3">
        <w:rPr>
          <w:rStyle w:val="Style13ptBold"/>
          <w:b w:val="0"/>
          <w:bCs w:val="0"/>
          <w:sz w:val="16"/>
        </w:rPr>
        <w:t>The</w:t>
      </w:r>
      <w:r w:rsidRPr="00025471">
        <w:rPr>
          <w:rStyle w:val="Style13ptBold"/>
          <w:b w:val="0"/>
          <w:bCs w:val="0"/>
          <w:sz w:val="16"/>
        </w:rPr>
        <w:t xml:space="preserve"> most striking feature of </w:t>
      </w:r>
      <w:r w:rsidRPr="00DB74A3">
        <w:rPr>
          <w:rStyle w:val="Emphasis"/>
          <w:highlight w:val="cyan"/>
        </w:rPr>
        <w:t>methane</w:t>
      </w:r>
      <w:r w:rsidRPr="00025471">
        <w:rPr>
          <w:rStyle w:val="Style13ptBold"/>
          <w:b w:val="0"/>
          <w:bCs w:val="0"/>
          <w:sz w:val="16"/>
        </w:rPr>
        <w:t xml:space="preserve">, with respect to climate change, is its highly ambivalent character. On the one hand, it is considered an appealing renewable energy carrier, extracting the calorific value from waste materials. On the other hand, it </w:t>
      </w:r>
      <w:r w:rsidRPr="004A3292">
        <w:rPr>
          <w:rStyle w:val="StyleUnderline"/>
        </w:rPr>
        <w:t xml:space="preserve">is a </w:t>
      </w:r>
      <w:r w:rsidRPr="004B7EA4">
        <w:rPr>
          <w:rStyle w:val="Emphasis"/>
        </w:rPr>
        <w:t>potent</w:t>
      </w:r>
      <w:r w:rsidRPr="004A3292">
        <w:rPr>
          <w:rStyle w:val="StyleUnderline"/>
        </w:rPr>
        <w:t xml:space="preserve"> g</w:t>
      </w:r>
      <w:r w:rsidRPr="00025471">
        <w:rPr>
          <w:rStyle w:val="Style13ptBold"/>
          <w:b w:val="0"/>
          <w:bCs w:val="0"/>
          <w:sz w:val="16"/>
        </w:rPr>
        <w:t>reen</w:t>
      </w:r>
      <w:r w:rsidRPr="004A3292">
        <w:rPr>
          <w:rStyle w:val="StyleUnderline"/>
        </w:rPr>
        <w:t>h</w:t>
      </w:r>
      <w:r w:rsidRPr="00025471">
        <w:rPr>
          <w:rStyle w:val="Style13ptBold"/>
          <w:b w:val="0"/>
          <w:bCs w:val="0"/>
          <w:sz w:val="16"/>
        </w:rPr>
        <w:t xml:space="preserve">ouse </w:t>
      </w:r>
      <w:r w:rsidRPr="004A3292">
        <w:rPr>
          <w:rStyle w:val="StyleUnderline"/>
        </w:rPr>
        <w:t>g</w:t>
      </w:r>
      <w:r w:rsidRPr="00025471">
        <w:rPr>
          <w:rStyle w:val="Style13ptBold"/>
          <w:b w:val="0"/>
          <w:bCs w:val="0"/>
          <w:sz w:val="16"/>
        </w:rPr>
        <w:t xml:space="preserve">as with an impact 28 times higher than CO2 [106]. It is estimated that methane has accounted for roughly 30% of global warming since pre-industrial times. Cutting methane emissions is considered the fastest opportunity to immediately slow the rate of global warming [107]. </w:t>
      </w:r>
      <w:r w:rsidRPr="00945876">
        <w:rPr>
          <w:rStyle w:val="StyleUnderline"/>
        </w:rPr>
        <w:t xml:space="preserve">More than </w:t>
      </w:r>
      <w:r w:rsidRPr="00D40057">
        <w:rPr>
          <w:rStyle w:val="Emphasis"/>
        </w:rPr>
        <w:t xml:space="preserve">70% </w:t>
      </w:r>
      <w:r w:rsidRPr="00945876">
        <w:rPr>
          <w:rStyle w:val="StyleUnderline"/>
        </w:rPr>
        <w:t xml:space="preserve">of all methane emissions are of </w:t>
      </w:r>
      <w:r w:rsidRPr="00D40057">
        <w:rPr>
          <w:rStyle w:val="Emphasis"/>
        </w:rPr>
        <w:t>biological</w:t>
      </w:r>
      <w:r w:rsidRPr="00945876">
        <w:rPr>
          <w:rStyle w:val="StyleUnderline"/>
        </w:rPr>
        <w:t xml:space="preserve"> origin</w:t>
      </w:r>
      <w:r w:rsidRPr="00025471">
        <w:rPr>
          <w:rStyle w:val="Style13ptBold"/>
          <w:b w:val="0"/>
          <w:bCs w:val="0"/>
          <w:sz w:val="16"/>
        </w:rPr>
        <w:t xml:space="preserve">, including the significant anthropogenic sources of livestock breeding and agricultural practices [108]. The first indication that methane gas can be biologically produced was credited to Alesandro Volta in 1776, who hypothesized that flammable swamp gas is derived from decaying organic matter [109]. Meanwhile, this natural anaerobic digestion process eventually leading to the formation of biogas is well understood. It involves a series of steps performed by microbial specialists. The final conversion step—the formation of methane—is the contribution of a unique group of microorganisms termed archaea. The story of archaea is unique. It was only in the late 1970s that Carl Woese established this unique group of microorganisms classified as one of the three domains in the Tree of Life, based on 16s RNA analyses. Archaea are renowned to comprise several specialists which can survive under extreme conditions. Despite their presence in exceptionally harsh environments, they are ubiquitous in nature [110]. They possess a unique set of structural and functional molecules that enable them to exist at a high temperature, pressure, and salinity. The features that distinguish them from bacteria include unique composition of lipids, cell wall structures, and eukaryotic-type DNA-dependent RNA polymerase and DNA replication systems. Several homologies with eukaryotic genes suggest that an archaean cell stood at the beginning of the eukaryotic lineage [111]. Archaea are among organisms that exhibit a high biotechnological potential for various applications [112,113,114]. </w:t>
      </w:r>
      <w:r w:rsidRPr="009B4447">
        <w:rPr>
          <w:rStyle w:val="StyleUnderline"/>
        </w:rPr>
        <w:t xml:space="preserve">Methanogenesis as a mechanism for </w:t>
      </w:r>
      <w:r w:rsidRPr="00D40057">
        <w:rPr>
          <w:rStyle w:val="Emphasis"/>
        </w:rPr>
        <w:t xml:space="preserve">energy </w:t>
      </w:r>
      <w:r w:rsidRPr="00DB74A3">
        <w:rPr>
          <w:rStyle w:val="Emphasis"/>
          <w:highlight w:val="cyan"/>
        </w:rPr>
        <w:t>conservation</w:t>
      </w:r>
      <w:r w:rsidRPr="00025471">
        <w:rPr>
          <w:rStyle w:val="Style13ptBold"/>
          <w:b w:val="0"/>
          <w:bCs w:val="0"/>
          <w:sz w:val="16"/>
        </w:rPr>
        <w:t xml:space="preserve"> is exclusively attributed to the archaeal domain. There are five major pathways of methanogenesis [115], among which are methylotrophic, methoxydotrophic, and alkylotrophic. These pathways all share the key enzyme methyl-coenzyme M reductase (MCR), which catalyzes the final formation of methane [116]. As a side note, this enzyme also plays an important role in the reverse reaction called the the anaerobic methane oxidation (AMO). The AMO-associated methanotrophs are also members of archaea and play an important role in the mitigation of climate change by reducing methane emissions from anaerobic environments [117]. AMO is a methane-consuming microbial process occurring in anoxic marine and freshwater sediments, where sulfate, nitrate, nitrite, or metals, such as manganese, serve as alternative terminal electron acceptors [118,119]. Huge research effort has been put into studying the role and difficile interaction of methanogens with other microbial groups. In such a syntrophic interaction between fermentative bacteria (syntrophs) and methanogenic archaea (methanogens) the immediate transfer of H2—or redox equivalents in general—between the two partners opens a thermodynamic window which allows both species to conserve energy from the overall reaction [120]. </w:t>
      </w:r>
      <w:r w:rsidRPr="00DB74A3">
        <w:rPr>
          <w:rStyle w:val="Emphasis"/>
          <w:highlight w:val="cyan"/>
        </w:rPr>
        <w:t>Biogas</w:t>
      </w:r>
      <w:r w:rsidRPr="006A08A4">
        <w:rPr>
          <w:rStyle w:val="StyleUnderline"/>
        </w:rPr>
        <w:t xml:space="preserve"> forma</w:t>
      </w:r>
      <w:r w:rsidRPr="00300EDC">
        <w:rPr>
          <w:rStyle w:val="StyleUnderline"/>
        </w:rPr>
        <w:t>tion is a</w:t>
      </w:r>
      <w:r w:rsidRPr="00025471">
        <w:rPr>
          <w:rStyle w:val="Style13ptBold"/>
          <w:b w:val="0"/>
          <w:bCs w:val="0"/>
          <w:sz w:val="16"/>
        </w:rPr>
        <w:t xml:space="preserve"> traditional and </w:t>
      </w:r>
      <w:r w:rsidRPr="00300EDC">
        <w:rPr>
          <w:rStyle w:val="StyleUnderline"/>
        </w:rPr>
        <w:t xml:space="preserve">widely established way of </w:t>
      </w:r>
      <w:r w:rsidRPr="00B56A00">
        <w:rPr>
          <w:rStyle w:val="Emphasis"/>
        </w:rPr>
        <w:t>climate-friendly</w:t>
      </w:r>
      <w:r w:rsidRPr="00300EDC">
        <w:rPr>
          <w:rStyle w:val="StyleUnderline"/>
        </w:rPr>
        <w:t xml:space="preserve"> energy production</w:t>
      </w:r>
      <w:r w:rsidRPr="00025471">
        <w:rPr>
          <w:rStyle w:val="Style13ptBold"/>
          <w:b w:val="0"/>
          <w:bCs w:val="0"/>
          <w:sz w:val="16"/>
        </w:rPr>
        <w:t xml:space="preserve"> through the anaerobic digestion of biomass. Increasing knowledge has improved process stability, reduced operational failures, and broadened the substrate range for biogas production. Elucidation of the catalytic mechanism of the involved key enzymes and the development of metabolic engineering tools are setting the stage for advanced applications of anaerobic digestion [121]. Today, there is around 18 GW of installed power generation capacity running on biogas around the world, and the capacity increased on average by 4% within the last decade [122]. A recent report of the world biogas association claims that anaerobic digestion replacing conventional fossil energy carriers has the potential to reduce global GHG emissions by 3290 to 4360 Mt CO2eq, which is equivalent to 10–13% of the world’s current GHG emissions [5]. Besides this well-established technical utilization of methanogens, new applications have come into focus. One such approach is biological biogas upgrading to biomethane. In 2018, almost two-thirds of biogas production were used for on-spot electricity and heat generation [122]. However, the future lies in the injection into the gas grid serving as storage for intermittent energy. Biomethane serves as a perfect substitute for natural gas and allows for the utilization and easy distribution through the existing infra-structure of the natural gas grid. To meet quality criteria—in particular the calorific value of natural gas—the methane concentration has to be increased to at least 80%, depending on the country-specific legal requirements. Various physico-chemical technologies for such biogas upgrading through CO2 removal are available. An alternative approach is applied in biogas upgrading, where electrolytically produced H2 is utilized to microbiologically convert the CO2 fraction in biogas to CH4, yielding &gt;95% of overall carbon conversion to methane [123]. A direct injection of H2 into an anaerobic digester, in situ methanation, is one option for this upgrading technique. The other attempt is the post-treatment of the biogas in an external bioreactor, referred to as ex situ methanation [124]. In place of biogas upgrading, the methanation of CO2-rich gas may also be employed. Despite certain transfer losses, this power of the gas concept is considered the most cost-efficient long-term storage option for intermittently produced electric power [125]. A promising approach is the utilization of hyperthermophile pure cultures at hyperbaric pressures, which has been demonstrated to exhibit high volumetric productivity [126,127]. Several demonstration projects for the described technologies are on their way. According to a recent survey, in the foreseeable future, 19 MW of installed electrolyzer capacity will be connected to biological methanation [128]. In contrast to catalytic methanation, the biological process is more robust toward impurities and intermittent substrate gas supply, but demands a bigger reactor dimension due to lower volumetric yields [129]. In geo-methanation concepts, depleted gas reservoirs serve as natural underground bioreactors, allowing for overcoming the limitation of scale [130]. A study reports two demonstration projects which investigate the feasibility of this approach: HyChico in Argentina and Underground Sun Conversion (USC) in Austria [131]. An even more futuristic approach considered cutting-edge in research is the utilization of direct electron transfer to methanogens, a concept termed electro-methanogenesis (see Section 2.2.2) [132].</w:t>
      </w:r>
    </w:p>
    <w:p w14:paraId="50A22154" w14:textId="77777777" w:rsidR="00B44E40" w:rsidRPr="00025471" w:rsidRDefault="00B44E40" w:rsidP="00B44E40">
      <w:pPr>
        <w:rPr>
          <w:rStyle w:val="Style13ptBold"/>
          <w:b w:val="0"/>
          <w:bCs w:val="0"/>
          <w:sz w:val="16"/>
        </w:rPr>
      </w:pPr>
      <w:r w:rsidRPr="00025471">
        <w:rPr>
          <w:rStyle w:val="Style13ptBold"/>
          <w:b w:val="0"/>
          <w:bCs w:val="0"/>
          <w:sz w:val="16"/>
        </w:rPr>
        <w:t xml:space="preserve">2.2.2. Electro Microbiology: </w:t>
      </w:r>
      <w:r w:rsidRPr="00F33ADE">
        <w:rPr>
          <w:rStyle w:val="StyleUnderline"/>
        </w:rPr>
        <w:t xml:space="preserve">Merging </w:t>
      </w:r>
      <w:r w:rsidRPr="00B56A00">
        <w:rPr>
          <w:rStyle w:val="Emphasis"/>
        </w:rPr>
        <w:t>Electricity</w:t>
      </w:r>
      <w:r w:rsidRPr="00F33ADE">
        <w:rPr>
          <w:rStyle w:val="StyleUnderline"/>
        </w:rPr>
        <w:t xml:space="preserve"> and Biology</w:t>
      </w:r>
      <w:r w:rsidRPr="00025471">
        <w:rPr>
          <w:rStyle w:val="Style13ptBold"/>
          <w:b w:val="0"/>
          <w:bCs w:val="0"/>
          <w:sz w:val="16"/>
        </w:rPr>
        <w:t xml:space="preserve"> The connection between electricity and life was first discovered in the early days of modern electricity. Luigi Galvani’s famous experiment with dancing frog legs was a result of saltatory conduction, involving the propagation of electric action potentials along the nerves. Today, microbiologists are interested in a modified version of ‘animal electricity’ known as </w:t>
      </w:r>
      <w:r w:rsidRPr="00DB74A3">
        <w:rPr>
          <w:rStyle w:val="StyleUnderline"/>
          <w:highlight w:val="cyan"/>
        </w:rPr>
        <w:t xml:space="preserve">electroactive </w:t>
      </w:r>
      <w:r w:rsidRPr="00DB74A3">
        <w:rPr>
          <w:rStyle w:val="Emphasis"/>
          <w:highlight w:val="cyan"/>
        </w:rPr>
        <w:t>microbes</w:t>
      </w:r>
      <w:r w:rsidRPr="00025471">
        <w:rPr>
          <w:rStyle w:val="Style13ptBold"/>
          <w:b w:val="0"/>
          <w:bCs w:val="0"/>
          <w:sz w:val="16"/>
        </w:rPr>
        <w:t xml:space="preserve">. These microbes have the ability to shuttle electrons across their cell membranes and extracellularly transfer them to or from an electrode in the surrounding liquid [133]. Such redox reactions drive almost all metabolic activity in a cell. This ability helps them </w:t>
      </w:r>
      <w:r w:rsidRPr="00DB74A3">
        <w:rPr>
          <w:rStyle w:val="Emphasis"/>
          <w:highlight w:val="cyan"/>
        </w:rPr>
        <w:t>harvest energy</w:t>
      </w:r>
      <w:r w:rsidRPr="00DF364A">
        <w:rPr>
          <w:rStyle w:val="StyleUnderline"/>
        </w:rPr>
        <w:t xml:space="preserve"> through reducing or oxidizing</w:t>
      </w:r>
      <w:r w:rsidRPr="00025471">
        <w:rPr>
          <w:rStyle w:val="Style13ptBold"/>
          <w:b w:val="0"/>
          <w:bCs w:val="0"/>
          <w:sz w:val="16"/>
        </w:rPr>
        <w:t xml:space="preserve"> insoluble </w:t>
      </w:r>
      <w:r w:rsidRPr="00DF364A">
        <w:rPr>
          <w:rStyle w:val="StyleUnderline"/>
        </w:rPr>
        <w:t>electron acceptors or donors</w:t>
      </w:r>
      <w:r w:rsidRPr="00025471">
        <w:rPr>
          <w:rStyle w:val="Style13ptBold"/>
          <w:b w:val="0"/>
          <w:bCs w:val="0"/>
          <w:sz w:val="16"/>
        </w:rPr>
        <w:t xml:space="preserve"> in their native environment. First reports on such observations date back more than a century [134]. Since then, several practical applications with a high potential in the biotech industry have attracted scientific interest [135]. The mechanism behind this process involves different ways of transferring electrons across a cell membrane, including indirect electron transfer via soluble electron carriers, or direct electron transfer through membrane-bound proteins or conductive nanowires (pili). The latter act faster and are primarily associated with different species of Geobacter [136]. Multiheme c-type cytochromes are now identified as the key players in electron transfer [137], playing a crucial role in cellular respiration and the Great Oxidation Event 2.3 billion years ago, when the Earth’s atmosphere changed drastically [138]. Cytochromes are redox-active proteins that operate within an impressively wide range of electrochemical potentials, with heme cofactors in their active centers responsible for the efficient electron transfer. Electro-active bacteria have a huge potential for exploitation [139,140], particularly in the field of renewable energy production, through microbial fuel cells [141], electro-fermentation, and electro-methanogenesis. Microbial fuel cells harvest electric energy through chemical reactions, similar to their non-biogenic counterparts. The microorganisms themselves catalyze the process and transportation of electrons, making the requirement for a chemical catalyst obsolete. Although the improvement in the electrical performance of microbial fuel cells was remarkable in the last years, it is still insufficient for implementation at an industrial level [142]. In electro-fermentation, an electric current is used to control the microbial metabolism and drive otherwise unfavorable reactions through a change in the redox balance using external electrodes. These electrodes serve as either electron sinks or sources, thus allowing for an unbalanced fermentation to modify the product spectrum. In microbial electrolysis, for example, electrochemically active bacteria can convert organic matter into hydrogen when electric energy is added to the system to overcome thermodynamic barriers [143]. Supplying a small voltage may gain a theoretical maximum of 12 mol H2 per mole of glucose, whereas conventional oxidation would result in only four moles of hydrogen [144]. The combination of wind turbines or solar panels with wastewater treatment is also being explored as a way to generate H2. This synergistic process requires less energy input than water electrolysis, as it exploits the biochemical energy of organic waste. Electro-methanogenesis, already mentioned in Section 2.2.1, is another promising application wherein electrons directly enable CO2 conversion through methanogens [145]. Although technical challenges still need to be overcome, companies such as Electrochaea or Cambrian Innovation [146] are currently developing large-scale reactors [132]. Electrotrophic microorganisms present at the cathode catalyze the conversion of CO2 into alcohols, acids, and other organic molecules, and provide reducing power for the valorization of syngas or CO2 streams. As demonstrated, microbial life can be fueled solely by electricity [147]. The integration of electronics and biology can be greatly enhanced through the use of electroactive microorganisms, thanks to recent advancements in system, cell, and molecular biology. Another illustration of this integration can be seen in biological sensors, which have the potential to offer advanced analytical tools across various fields, including environmental monitoring [148]. The application of </w:t>
      </w:r>
      <w:r w:rsidRPr="00DB74A3">
        <w:rPr>
          <w:rStyle w:val="Emphasis"/>
          <w:highlight w:val="cyan"/>
        </w:rPr>
        <w:t>biosensors</w:t>
      </w:r>
      <w:r w:rsidRPr="00025471">
        <w:rPr>
          <w:rStyle w:val="Style13ptBold"/>
          <w:b w:val="0"/>
          <w:bCs w:val="0"/>
          <w:sz w:val="16"/>
        </w:rPr>
        <w:t xml:space="preserve"> in climate-smart agriculture </w:t>
      </w:r>
      <w:r w:rsidRPr="002E596A">
        <w:rPr>
          <w:rStyle w:val="StyleUnderline"/>
        </w:rPr>
        <w:t xml:space="preserve">is crucial for </w:t>
      </w:r>
      <w:r w:rsidRPr="002957AA">
        <w:rPr>
          <w:rStyle w:val="Emphasis"/>
        </w:rPr>
        <w:t>addressing</w:t>
      </w:r>
      <w:r w:rsidRPr="00025471">
        <w:rPr>
          <w:rStyle w:val="Style13ptBold"/>
          <w:b w:val="0"/>
          <w:bCs w:val="0"/>
          <w:sz w:val="16"/>
        </w:rPr>
        <w:t xml:space="preserve"> the challenges posed by </w:t>
      </w:r>
      <w:r w:rsidRPr="002957AA">
        <w:rPr>
          <w:rStyle w:val="Emphasis"/>
        </w:rPr>
        <w:t>climate</w:t>
      </w:r>
      <w:r w:rsidRPr="002E596A">
        <w:rPr>
          <w:rStyle w:val="StyleUnderline"/>
        </w:rPr>
        <w:t xml:space="preserve"> change</w:t>
      </w:r>
      <w:r w:rsidRPr="00025471">
        <w:rPr>
          <w:rStyle w:val="Style13ptBold"/>
          <w:b w:val="0"/>
          <w:bCs w:val="0"/>
          <w:sz w:val="16"/>
        </w:rPr>
        <w:t xml:space="preserve"> and promoting both </w:t>
      </w:r>
      <w:r w:rsidRPr="002E596A">
        <w:rPr>
          <w:rStyle w:val="StyleUnderline"/>
        </w:rPr>
        <w:t xml:space="preserve">agricultural and environmental </w:t>
      </w:r>
      <w:r w:rsidRPr="002957AA">
        <w:rPr>
          <w:rStyle w:val="Emphasis"/>
        </w:rPr>
        <w:t>sustainability</w:t>
      </w:r>
      <w:r w:rsidRPr="00025471">
        <w:rPr>
          <w:rStyle w:val="Style13ptBold"/>
          <w:b w:val="0"/>
          <w:bCs w:val="0"/>
          <w:sz w:val="16"/>
        </w:rPr>
        <w:t xml:space="preserve"> [149].</w:t>
      </w:r>
    </w:p>
    <w:p w14:paraId="76E58315" w14:textId="77777777" w:rsidR="00B44E40" w:rsidRPr="00025471" w:rsidRDefault="00B44E40" w:rsidP="00B44E40">
      <w:pPr>
        <w:rPr>
          <w:rStyle w:val="Style13ptBold"/>
          <w:b w:val="0"/>
          <w:bCs w:val="0"/>
          <w:sz w:val="16"/>
        </w:rPr>
      </w:pPr>
      <w:r w:rsidRPr="00025471">
        <w:rPr>
          <w:rStyle w:val="Style13ptBold"/>
          <w:b w:val="0"/>
          <w:bCs w:val="0"/>
          <w:sz w:val="16"/>
        </w:rPr>
        <w:t xml:space="preserve">2.2.3. </w:t>
      </w:r>
      <w:r w:rsidRPr="00DB74A3">
        <w:rPr>
          <w:rStyle w:val="Emphasis"/>
        </w:rPr>
        <w:t>Hydrogenases</w:t>
      </w:r>
      <w:r w:rsidRPr="00025471">
        <w:rPr>
          <w:rStyle w:val="Style13ptBold"/>
          <w:b w:val="0"/>
          <w:bCs w:val="0"/>
          <w:sz w:val="16"/>
        </w:rPr>
        <w:t xml:space="preserve">: A Key Enzyme behind the Green Hydrogen Economy Hydrogenase is an enzyme that </w:t>
      </w:r>
      <w:r w:rsidRPr="002957AA">
        <w:rPr>
          <w:rStyle w:val="Emphasis"/>
        </w:rPr>
        <w:t>catalyzes</w:t>
      </w:r>
      <w:r w:rsidRPr="00025471">
        <w:rPr>
          <w:rStyle w:val="Style13ptBold"/>
          <w:b w:val="0"/>
          <w:bCs w:val="0"/>
          <w:sz w:val="16"/>
        </w:rPr>
        <w:t xml:space="preserve"> one of the simplest chemical reactions, the reversible interconversion of </w:t>
      </w:r>
      <w:r w:rsidRPr="002957AA">
        <w:rPr>
          <w:rStyle w:val="Emphasis"/>
        </w:rPr>
        <w:t>hydrogen</w:t>
      </w:r>
      <w:r w:rsidRPr="006B7671">
        <w:rPr>
          <w:rStyle w:val="StyleUnderline"/>
        </w:rPr>
        <w:t xml:space="preserve"> to protons and electrons</w:t>
      </w:r>
      <w:r w:rsidRPr="00025471">
        <w:rPr>
          <w:rStyle w:val="Style13ptBold"/>
          <w:b w:val="0"/>
          <w:bCs w:val="0"/>
          <w:sz w:val="16"/>
        </w:rPr>
        <w:t xml:space="preserve"> [150]. Hydrogenases likely evolved during the earliest life to exploit the hydrogen-rich atmosphere of the young Earth for energy [151]. Today, hydrogen is </w:t>
      </w:r>
      <w:r w:rsidRPr="00902DBF">
        <w:rPr>
          <w:rStyle w:val="StyleUnderline"/>
        </w:rPr>
        <w:t xml:space="preserve">a </w:t>
      </w:r>
      <w:r w:rsidRPr="002957AA">
        <w:rPr>
          <w:rStyle w:val="Emphasis"/>
        </w:rPr>
        <w:t>crucial</w:t>
      </w:r>
      <w:r w:rsidRPr="00902DBF">
        <w:rPr>
          <w:rStyle w:val="StyleUnderline"/>
        </w:rPr>
        <w:t xml:space="preserve"> component in the </w:t>
      </w:r>
      <w:r w:rsidRPr="002957AA">
        <w:rPr>
          <w:rStyle w:val="Emphasis"/>
        </w:rPr>
        <w:t>transition</w:t>
      </w:r>
      <w:r w:rsidRPr="00902DBF">
        <w:rPr>
          <w:rStyle w:val="StyleUnderline"/>
        </w:rPr>
        <w:t xml:space="preserve"> to a clean and </w:t>
      </w:r>
      <w:r w:rsidRPr="002957AA">
        <w:rPr>
          <w:rStyle w:val="Emphasis"/>
        </w:rPr>
        <w:t>non-fossil</w:t>
      </w:r>
      <w:r w:rsidRPr="00902DBF">
        <w:rPr>
          <w:rStyle w:val="StyleUnderline"/>
        </w:rPr>
        <w:t xml:space="preserve"> energy </w:t>
      </w:r>
      <w:r w:rsidRPr="002957AA">
        <w:rPr>
          <w:rStyle w:val="Emphasis"/>
        </w:rPr>
        <w:t>future</w:t>
      </w:r>
      <w:r w:rsidRPr="00902DBF">
        <w:rPr>
          <w:rStyle w:val="StyleUnderline"/>
        </w:rPr>
        <w:t xml:space="preserve">, particularly in </w:t>
      </w:r>
      <w:r w:rsidRPr="004030C6">
        <w:rPr>
          <w:rStyle w:val="Emphasis"/>
        </w:rPr>
        <w:t>hard</w:t>
      </w:r>
      <w:r w:rsidRPr="00902DBF">
        <w:rPr>
          <w:rStyle w:val="StyleUnderline"/>
        </w:rPr>
        <w:t xml:space="preserve">-to-decarbonize </w:t>
      </w:r>
      <w:r w:rsidRPr="004030C6">
        <w:rPr>
          <w:rStyle w:val="Emphasis"/>
        </w:rPr>
        <w:t>sectors</w:t>
      </w:r>
      <w:r w:rsidRPr="00025471">
        <w:rPr>
          <w:rStyle w:val="Style13ptBold"/>
          <w:b w:val="0"/>
          <w:bCs w:val="0"/>
          <w:sz w:val="16"/>
        </w:rPr>
        <w:t xml:space="preserve"> such as heavy industry, steel manufacturing, chemical production, heavy-duty road transport, shipping, and aviation. According to a recent survey by the International Energy Agency (IEA), 17 governments have released hydrogen strategies, while more than 20 governments have announced their intention to develop such strategies, and many companies are seeking to exploit opportunities in the hydrogen business [152]. Currently, many technological solutions, such as electrolyzers, membrane fuel cells, and photoelectrochemical cells, rely on the powerful catalytic properties of platinum metal. However, hydrogenases have been shown to rival platinum, working at a thermodynamic equilibrium and with high catalytic rates. Their use as substitutes for noble metal catalysts in future technological devices holds promise for the development of a sustainable and economically viable H2 economy [153]. Hydrogenases play a vital metabolic role in many different aerobic and anaerobic microorganisms. They remove excess reducing power generated during metabolism by evolving hydrogen, or can oxidize hydrogen to generate reducing power for growth [154]. These enzymes are widespread in bacteria and archaea and are even found in some Eukarya [155]. The families of Thermococcaceae and Clostridia are renowned for their high H2 uptake [124] or H2 production rates [156,157], respectively. Hydrogenases are classified into three phylogenetically distinct groups, depending on the type of catalytically active metal center: [NiFe, [FeFe], and [Fe] hydrogenases [158]. [NiFe] hydrogenases are of the hydrogen uptake type, [FeFe] hydrogenases mainly produce H2, and [Fe] hydrogenases catalyze specific reactions utilizing H2. Hydrogenases may also form part of quaternary enzyme structures and multienzyme complexes. Examples include the energy-converting hydrogenases (Ech) of methanogenic archaea [159] and acetogenic bacteria [160], which link microbial energy metabolism to H2 metabolism [161]. Today, many microorganisms possess complex respiratory chains composed of multiple different components. However, several archaeal or bacterial species use a simple respiration process comprising only a hydrogenase and an ATP synthase for energy conservation [160]. The numerous biotechnological opportunities regarding microbial H2 utilization for CO2 reduction to CH4 or acetate are widely recognized [126,127,159] and are discussed in Section 2.1.1 and Section 2.2.1. Hydrogenases are also involved in other multienzyme complexes such as flavin-based electron bifurcation, a recently discovered mechanism of biological energy coupling [162]. Moreover, H2 generation is closely linked to N2 fixation, where a hydrogenase recycles the produced H2 to minimize the loss of energy during nitrogenase catalysis [163]. Hydrogenases also play a crucial role in the production of hydrogen during nitrogenase catalysis [163] and biological formation of H2. There are two main ways to generate biohydrogen from renewable resources: through the “dark fermentation” of low-cost substrates and waste, or “biophotolysis” [164]. In the latter, hydrogen is produced through the photosynthetic splitting of water by green algae or cyanobacteria. This reaction only requires water and light, and it produces no greenhouse gasses, making it the ultimate method for hydrogen production [165]. Researchers have been working to increase the efficiency of biohydrogen formation, for example, through genetic engineering. However, while biohydrogen production has shown promising results at the pilot and laboratory scales, studies on scale-up to the industrial level are still lacking [166]. Hydrogenases can also act in cell-free systems, serving as excellent electrocatalysts when attached to electrodes. For example, a system composed of [FeFe] hydrogenase embedded in a modified hydrogel has been used to achieve reversible hydrogen conversion, with a voltage of 1.16 V near the thermodynamic limit [167]. There is ongoing research into the commercial exploitation of these approaches in a variety of bio-enhanced systems, such as fuel cells, hydrogen production devices, and electrocatalysis [153,168,169]. Another hydrogenase of biotechnological interest is the ‘hydrogen-dependent CO2 reductase’ (HDCR), which catalyzes the oxidation of hydrogen coupled to the reduction of CO2 to form formate (see Section 2.1.2). HDCR is a filamentous enzyme that self-assembles in a linear manner, enhancing electron transfer and its activity. This supramolecular organization forms a specialized metabolic subcompartment within the cell [170]. HDCR operates at ambient temperatures and pressures, and reduces CO2 more effectively than any other known biological or chemical catalyst. Additionally, it is tolerant against carbon monoxide, a frequent contaminant in flue gas, making it a topic of interest in two fields relevant to climate change: reversible hydrogen storage and CO2 capturing [55].</w:t>
      </w:r>
    </w:p>
    <w:p w14:paraId="5DE2A839" w14:textId="77777777" w:rsidR="00B44E40" w:rsidRPr="00025471" w:rsidRDefault="00B44E40" w:rsidP="00B44E40">
      <w:pPr>
        <w:rPr>
          <w:rStyle w:val="Style13ptBold"/>
          <w:b w:val="0"/>
          <w:bCs w:val="0"/>
          <w:sz w:val="16"/>
        </w:rPr>
      </w:pPr>
      <w:r w:rsidRPr="00025471">
        <w:rPr>
          <w:rStyle w:val="Style13ptBold"/>
          <w:b w:val="0"/>
          <w:bCs w:val="0"/>
          <w:sz w:val="16"/>
        </w:rPr>
        <w:t>2.3. Agricultural Sector</w:t>
      </w:r>
    </w:p>
    <w:p w14:paraId="5B5C8C9D" w14:textId="77777777" w:rsidR="00B44E40" w:rsidRPr="00025471" w:rsidRDefault="00B44E40" w:rsidP="00B44E40">
      <w:pPr>
        <w:rPr>
          <w:rStyle w:val="Style13ptBold"/>
          <w:b w:val="0"/>
          <w:bCs w:val="0"/>
          <w:sz w:val="16"/>
        </w:rPr>
      </w:pPr>
      <w:r w:rsidRPr="00025471">
        <w:rPr>
          <w:rStyle w:val="Style13ptBold"/>
          <w:b w:val="0"/>
          <w:bCs w:val="0"/>
          <w:sz w:val="16"/>
        </w:rPr>
        <w:t xml:space="preserve">2.3.1. Cellulosomes: Extracellular Nanomachines for Dismantling Plant Polysaccharides The conversion of lignocellulosic biomass into chemicals has attracted the attention of numerous researchers with the aim of establishing </w:t>
      </w:r>
      <w:r w:rsidRPr="00DB74A3">
        <w:rPr>
          <w:rStyle w:val="StyleUnderline"/>
          <w:highlight w:val="cyan"/>
        </w:rPr>
        <w:t xml:space="preserve">a </w:t>
      </w:r>
      <w:r w:rsidRPr="00DB74A3">
        <w:rPr>
          <w:rStyle w:val="Emphasis"/>
          <w:highlight w:val="cyan"/>
        </w:rPr>
        <w:t>sustainable</w:t>
      </w:r>
      <w:r w:rsidRPr="00DB74A3">
        <w:rPr>
          <w:rStyle w:val="StyleUnderline"/>
          <w:highlight w:val="cyan"/>
        </w:rPr>
        <w:t xml:space="preserve"> economy</w:t>
      </w:r>
      <w:r w:rsidRPr="003F57DC">
        <w:rPr>
          <w:rStyle w:val="StyleUnderline"/>
        </w:rPr>
        <w:t xml:space="preserve"> </w:t>
      </w:r>
      <w:r w:rsidRPr="004030C6">
        <w:rPr>
          <w:rStyle w:val="Emphasis"/>
        </w:rPr>
        <w:t>independent</w:t>
      </w:r>
      <w:r w:rsidRPr="003F57DC">
        <w:rPr>
          <w:rStyle w:val="StyleUnderline"/>
        </w:rPr>
        <w:t xml:space="preserve"> of </w:t>
      </w:r>
      <w:r w:rsidRPr="004030C6">
        <w:rPr>
          <w:rStyle w:val="Emphasis"/>
        </w:rPr>
        <w:t>fossil</w:t>
      </w:r>
      <w:r w:rsidRPr="003F57DC">
        <w:rPr>
          <w:rStyle w:val="StyleUnderline"/>
        </w:rPr>
        <w:t xml:space="preserve"> resources</w:t>
      </w:r>
      <w:r w:rsidRPr="00025471">
        <w:rPr>
          <w:rStyle w:val="Style13ptBold"/>
          <w:b w:val="0"/>
          <w:bCs w:val="0"/>
          <w:sz w:val="16"/>
        </w:rPr>
        <w:t xml:space="preserve">. Lignocellulose as a feedstock provides several advantages over other biomass: </w:t>
      </w:r>
      <w:r w:rsidRPr="0059350F">
        <w:rPr>
          <w:rStyle w:val="StyleUnderline"/>
        </w:rPr>
        <w:t xml:space="preserve">it </w:t>
      </w:r>
      <w:r w:rsidRPr="00DB74A3">
        <w:rPr>
          <w:rStyle w:val="StyleUnderline"/>
          <w:highlight w:val="cyan"/>
        </w:rPr>
        <w:t xml:space="preserve">is </w:t>
      </w:r>
      <w:r w:rsidRPr="00DB74A3">
        <w:rPr>
          <w:rStyle w:val="Emphasis"/>
          <w:highlight w:val="cyan"/>
        </w:rPr>
        <w:t>abundant</w:t>
      </w:r>
      <w:r w:rsidRPr="00DB74A3">
        <w:rPr>
          <w:rStyle w:val="StyleUnderline"/>
          <w:highlight w:val="cyan"/>
        </w:rPr>
        <w:t xml:space="preserve">, </w:t>
      </w:r>
      <w:r w:rsidRPr="00DB74A3">
        <w:rPr>
          <w:rStyle w:val="Emphasis"/>
          <w:highlight w:val="cyan"/>
        </w:rPr>
        <w:t>renewable</w:t>
      </w:r>
      <w:r w:rsidRPr="00025471">
        <w:rPr>
          <w:rStyle w:val="Style13ptBold"/>
          <w:b w:val="0"/>
          <w:bCs w:val="0"/>
          <w:sz w:val="16"/>
        </w:rPr>
        <w:t>, and, not to forget, inedible, at least for humans. The latter being an essential asset to circumvent the so-called food or fuel debate [171]. It is estimated that the amount of lignocellulose produced by the photosynthesis of plants on earth is approximately 2 × 1011 tons per year [172]. Easily accessible C6 and C5 sugars build the backbone of cellulose and hemicellulose—two of the three main components of lignocellulose—respectively. This polysaccharide structure makes them highly suitable substrates for biorefinery processes. However, prior to consumption by microorganisms, the lignocellulose must be broken down into water-soluble fragments by exoenzymes. Microbial textbooks generally describe exoenzymes as active proteinaceous substances that are secreted by microorganisms into their local environment. For reasons of substrate competition, the generated products should remain as close as possible to the cell surface for immediate uptake. A sort of ‘leash’ that retains the enzymes in the cell vicinity would therefore make perfect sense. An exact such a structure was found for cellulose-degrading enzymes in Clostridium thermocellum. Such cellulosomes are self-assembled multienzyme complexes that are highly efficient at degrading cellulosic compounds. This cell-bound complex orchestrates the deconstruction of cellulose and hemicellulose [173]. The discovery of the cellulosome started with the observation of C. thermocellum attaching strongly to the insoluble cellulose substrate prior to its degradation. In the search for the cellulose binding factor instead of a small protein, a large multi-subunit supramolecular complex was isolated [174]. The functional catalytic compounds in such a supramolecular complex are attached to non-catalytic structural scaffolding proteins. The assembly between the backbone and the enzyme occurs via the interaction of so-called cohesins that are located on the scaffold and dock to the modular components of the enzymes. Two kinds of cohesin–dockerin complexes are responsible for enzyme integration into the cellulosome and tethering to the bacterial wall, respectively [175]. The cellulosome is one of the most efficient machineries for the degradation of plant cell walls, and it can potentially be used for the large-scale conversion of biomass [176]. Today, cellulosomes have been confirmed in several, but not all cellulolytic bacteria. There has been a rapid expansion in the identification of cellulosomes from various cellulolytic strains, revealing a surprising diversity in the composition and architecture of the component parts. Moreover, cellulosomes exhibit a distinct variability in their substrate spectrum. They degrade not only crystalline cellulose, but also hemicelluloses, chitin, and even pectin, depending on the source of the cellulosome [177]. It is no wonder that exploitation of the many features of cellulosomes has attracted the attention of several scientists. It has been suggested to take cellulosomes apart and reassemble their components to design artificial complexes [178]. One such attempt addressed the enhancement of alkaline stability. Utilizing the cellulosomal systems of C. alkalicellulosi would facilitate the breakdown of lignocellulosic material following alkaline pretreatment. Another attempt enhanced the thermostability, which thus allows for usage at higher temperature levels [179]. Meanwhile, the mechanistic understanding and the ability to manipulate cellulosomes has come quite far. A review paper from 2015 lists eleven different published approaches to construct synthetic cellulosomes [180]. Techniques that utilize whole-cell conversion are particularly promising to fully exploit the potential of lignocellulosic biomass. Therein, anaerobic cellulolytic bacteria are grown directly on the substrate instead of using an enzyme extract [181]. When taking a look at commercial opportunities, cellulases have a well-established market, at USD 1500 million in 2019. It is expected to reach USD 2320 million worldwide by 2024, showing a proportional increase across varied sectors, including animal feed, textile industry, food and beverages, and biofuels [182]. So far, cellulosomes do not play a significant role in this business. Currently available commercial cellulases are conventional (soluble) exoenzymes predominantly produced by fungal hosts belonging to Trichoderma spp. and Aspergillus spp. [183]. Nevertheless, the unique features of cellulosomes have tremendous potential for cost reduction and are considered a potential game-changer in the biofuel production and lignocellulose-based biorefineries. It has also been demonstrated that a cocktail combining free cellulolytic enzymes and cellulosomes displays a dramatically enhanced synergistic activity. While the free enzymes are more active on pretreated biomass, cellulosomes physically separate individual cellulose microfibrils from larger particles, resulting in an enhanced access to cellulose surfaces [184].</w:t>
      </w:r>
    </w:p>
    <w:p w14:paraId="088B512F" w14:textId="77777777" w:rsidR="00B44E40" w:rsidRPr="00025471" w:rsidRDefault="00B44E40" w:rsidP="00B44E40">
      <w:pPr>
        <w:rPr>
          <w:rStyle w:val="Style13ptBold"/>
          <w:b w:val="0"/>
          <w:bCs w:val="0"/>
          <w:sz w:val="16"/>
        </w:rPr>
      </w:pPr>
      <w:r w:rsidRPr="00025471">
        <w:rPr>
          <w:rStyle w:val="Style13ptBold"/>
          <w:b w:val="0"/>
          <w:bCs w:val="0"/>
          <w:sz w:val="16"/>
        </w:rPr>
        <w:t xml:space="preserve">2.3.2. </w:t>
      </w:r>
      <w:r w:rsidRPr="00CD1027">
        <w:rPr>
          <w:rStyle w:val="Emphasis"/>
        </w:rPr>
        <w:t>Nitrogenase</w:t>
      </w:r>
      <w:r w:rsidRPr="00025471">
        <w:rPr>
          <w:rStyle w:val="Style13ptBold"/>
          <w:b w:val="0"/>
          <w:bCs w:val="0"/>
          <w:sz w:val="16"/>
        </w:rPr>
        <w:t xml:space="preserve">: A Bio-Based Approach to </w:t>
      </w:r>
      <w:r w:rsidRPr="00DB74A3">
        <w:rPr>
          <w:rStyle w:val="Emphasis"/>
          <w:highlight w:val="cyan"/>
        </w:rPr>
        <w:t>Substitute</w:t>
      </w:r>
      <w:r w:rsidRPr="00064645">
        <w:rPr>
          <w:rStyle w:val="StyleUnderline"/>
        </w:rPr>
        <w:t xml:space="preserve"> the Energy-Intensive</w:t>
      </w:r>
      <w:r w:rsidRPr="00025471">
        <w:rPr>
          <w:rStyle w:val="Style13ptBold"/>
          <w:b w:val="0"/>
          <w:bCs w:val="0"/>
          <w:sz w:val="16"/>
        </w:rPr>
        <w:t xml:space="preserve"> Haber–Bosch </w:t>
      </w:r>
      <w:r w:rsidRPr="00064645">
        <w:rPr>
          <w:rStyle w:val="StyleUnderline"/>
        </w:rPr>
        <w:t>Process</w:t>
      </w:r>
      <w:r w:rsidRPr="00025471">
        <w:rPr>
          <w:rStyle w:val="Style13ptBold"/>
          <w:b w:val="0"/>
          <w:bCs w:val="0"/>
          <w:sz w:val="16"/>
        </w:rPr>
        <w:t xml:space="preserve"> By 1913, Haber and Bosch succeeded in converting atmospheric nitrogen (N2) to ammonia by forcing it to react with H2 in a high pressure, high temperature reactor, and establishing the process at an industrial scale. About </w:t>
      </w:r>
      <w:r w:rsidRPr="00DB74A3">
        <w:rPr>
          <w:rStyle w:val="Emphasis"/>
          <w:highlight w:val="cyan"/>
        </w:rPr>
        <w:t>half</w:t>
      </w:r>
      <w:r w:rsidRPr="00DB74A3">
        <w:rPr>
          <w:rStyle w:val="StyleUnderline"/>
          <w:highlight w:val="cyan"/>
        </w:rPr>
        <w:t xml:space="preserve"> of</w:t>
      </w:r>
      <w:r w:rsidRPr="00025471">
        <w:rPr>
          <w:rStyle w:val="Style13ptBold"/>
          <w:b w:val="0"/>
          <w:bCs w:val="0"/>
          <w:sz w:val="16"/>
        </w:rPr>
        <w:t xml:space="preserve"> the </w:t>
      </w:r>
      <w:r w:rsidRPr="00DB74A3">
        <w:rPr>
          <w:rStyle w:val="StyleUnderline"/>
          <w:highlight w:val="cyan"/>
        </w:rPr>
        <w:t xml:space="preserve">global </w:t>
      </w:r>
      <w:r w:rsidRPr="00DB74A3">
        <w:rPr>
          <w:rStyle w:val="Emphasis"/>
          <w:highlight w:val="cyan"/>
        </w:rPr>
        <w:t>food production</w:t>
      </w:r>
      <w:r w:rsidRPr="00025471">
        <w:rPr>
          <w:rStyle w:val="Style13ptBold"/>
          <w:b w:val="0"/>
          <w:bCs w:val="0"/>
          <w:sz w:val="16"/>
        </w:rPr>
        <w:t xml:space="preserve"> is tied to the usage of commercial fertilizers which rely on this process [185]. Today, the Haber–Bosch process produces about 135 megatons of ammonia every year, corresponding to over 400 megatons of CO2, i.e., about 1.2% of global CO2 emissions [186]. It is given that in a world where </w:t>
      </w:r>
      <w:r w:rsidRPr="00434B67">
        <w:rPr>
          <w:rStyle w:val="StyleUnderline"/>
        </w:rPr>
        <w:t>agricultural products and lignocellulosic material shall replace fossil resources</w:t>
      </w:r>
      <w:r w:rsidRPr="00025471">
        <w:rPr>
          <w:rStyle w:val="Style13ptBold"/>
          <w:b w:val="0"/>
          <w:bCs w:val="0"/>
          <w:sz w:val="16"/>
        </w:rPr>
        <w:t xml:space="preserve">, nitrogen demand will increase even further [187]. Some billion years ago, a smarter version of the Haber–Bosch process was invented by prokaryotes, taking place at an ambient pressure and temperature. These organisms developed enzyme-based nitrogen fixation in an environment running short of nitrogen compounds to tap the vast reservoir in the atmosphere. Nitrogenase is a metalloenzyme complex composed of the catalytic component, dinitrogenase, and an ATP-dependent electron-donating protein, the dinitrogenase reductase. The catalytic domain of the most widely distributed class of di-nitrogenases contains a molybdenum–iron cofactor, while other forms contain vanadium or iron only, without hetero-metal atoms. The three different cofactors in the active site of the nitrogenase complex are among the most complex metal-based cofactors in nature [188]. Nitrogenase catalyzes half, if not more, of nitrogen fixation on earth today [189]. A diverse group of free-living, plant-associative and symbiotic prokaryotes are able to perform biological nitrogen fixation through this mechanism. Noteworthy, the taxonomic distribution of nitrogenase is restricted to bacteria and archaea, with no known examples of the nitrogenase-encoding genes occurring within the Eukarya domain [190]. Within archaea, nitrogenase is restricted to only a few species. From the agricultural point of view, the most important process is symbiotic nitrogen fixation, which involves the endosymbiotic Rhizobium species residing inside the nodules formed on the roots of the host plant. The bacteria reduce atmospheric nitrogen, supplying ammonia to the host in exchange for carbon sources and energy. The plant partners of Rhizobia belong to the Leguminosae family. Soybean represents the most important and cultivated legume, the acreage of which reached 131 million ha in 2017 [191]. Rhizobia have been studied for over 100 years because of their ability to increase yields of legume crops. The first industrial production of rhizobial inoculants began by the end of the 19th century. Since then, farmers have applied such biofertility inoculants in organic crop systems, and as an alternative to expensive chemical fertilizers, and the business has turned into a billion-dollar market [192]. However, several important crop plants are non-leguminous and are unable to form symbiotic associations. Three biotechnological approaches have been envisioned to increase biological nitrogen fixation for non-legume species, in particular for the most popular cereal crops such as rice, wheat, and maize [193]. In the first strategy, bacteria that are already naturally associated with plants are modified to improve their colonization ability, overall growth, and N2-fixing capabilities. The second strategy aims to engineer non-legume cereal crops to form nodules, providing an adequate environment for N-fixing bacteria. The third strategy involves the transfer of prokaryotic nitrogenase genes into the plant genome itself. Such an advanced approach has been adopted recently. Rather than targeting the nuclear DNA, the organelles within the cell—specifically, the chloroplasts and the mitochondria—are genetically modified. It seems much easier to transfer genes from a prokaryote to a prokaryote-like system than re-engineer a whole pathway into a eukaryote [194]. One study describes the development and deployment of the first microbial product (Klebsiella variicola) optimized using synthetic biology to enable enhanced biological nitrogen fixation for corn [195]. The successful expression of the minimal N-fixing gene cluster from Paenibacillus in a model plant represents another major breakthrough in N-fixation research [196]. To date, despite significant progress, none of the attempts have fully succeeded. Scientists are confident that combining the prospecting of plant and bacterial natural diversity with genetic engineering will deliver solutions to replace energy intensive artificial fertilizers in the mid and long term [197]. In similarity to legume symbioses, there are actinorhizal plants forming N2-fixing root nodules in association with the Frankia bacteria [198]. Most actinorhizal plants are woody shrubs or trees. Symbiotic di-nitrogen fixation by trees can either economically contribute to the extended biomass requirement to substitute fossil resources or directly fix carbon emissions as woody biomass [199,200]. A N-fixing, also termed diazotrophic, microorganism may also be employed in gas fermentation (see Section 2.1.1), where N2 as an essential nutrient could be supplied via the gas phase. Thus, the two most essential elements for microbial growth—C and N—may be delivered through gaseous feedstocks [201]. This might be of particular advantage when extending the product range to nitrogen compounds such as amines or anilines. Nitrogenase has even more to offer. In fact, nitrogenases have one of the broadest substrate spectra known for enzymes. Besides their natural N2 substrate, they can reduce a wide range of small carbon/nitrogen compounds [202]. The conversion of CO2 and CO into methane and higher hydrocarbons in particular, suggests an industrial use of nitrogenases for carbon capture and the production of biofuels within a green economy. Consequently, nitrogenases have the potential to replace two important industrial processes at once: the Haber–Bosch process for fertilizer production, and the Fischer–Tropsch process for fuel production [203]. For the latter, most of the development is at a fundamental stage and its practical application is by far not as advanced as acetogenic syngas fermentation. Nevertheless, scientists are advancing even further. A nitrogenase variant that converts carbon dioxide to methane has been expressed in an engineered strain of the photosynthetic bacterium Rhodopseudomonas, opening a door to </w:t>
      </w:r>
      <w:r w:rsidRPr="00767691">
        <w:rPr>
          <w:rStyle w:val="StyleUnderline"/>
        </w:rPr>
        <w:t xml:space="preserve">the light-driven </w:t>
      </w:r>
      <w:r w:rsidRPr="00CA2518">
        <w:rPr>
          <w:rStyle w:val="Emphasis"/>
        </w:rPr>
        <w:t>conversion</w:t>
      </w:r>
      <w:r w:rsidRPr="00767691">
        <w:rPr>
          <w:rStyle w:val="StyleUnderline"/>
        </w:rPr>
        <w:t xml:space="preserve"> of </w:t>
      </w:r>
      <w:r w:rsidRPr="00CA2518">
        <w:rPr>
          <w:rStyle w:val="Emphasis"/>
        </w:rPr>
        <w:t>CO2</w:t>
      </w:r>
      <w:r w:rsidRPr="00767691">
        <w:rPr>
          <w:rStyle w:val="StyleUnderline"/>
        </w:rPr>
        <w:t xml:space="preserve"> to value-added commodity chemicals</w:t>
      </w:r>
      <w:r w:rsidRPr="00025471">
        <w:rPr>
          <w:rStyle w:val="Style13ptBold"/>
          <w:b w:val="0"/>
          <w:bCs w:val="0"/>
          <w:sz w:val="16"/>
        </w:rPr>
        <w:t xml:space="preserve"> [204].</w:t>
      </w:r>
    </w:p>
    <w:p w14:paraId="63B62BFF" w14:textId="77777777" w:rsidR="00B44E40" w:rsidRPr="00025471" w:rsidRDefault="00B44E40" w:rsidP="00B44E40">
      <w:pPr>
        <w:rPr>
          <w:rStyle w:val="Style13ptBold"/>
          <w:b w:val="0"/>
          <w:bCs w:val="0"/>
          <w:sz w:val="16"/>
        </w:rPr>
      </w:pPr>
      <w:r w:rsidRPr="00025471">
        <w:rPr>
          <w:rStyle w:val="Style13ptBold"/>
          <w:b w:val="0"/>
          <w:bCs w:val="0"/>
          <w:sz w:val="16"/>
        </w:rPr>
        <w:t>Go to:</w:t>
      </w:r>
    </w:p>
    <w:p w14:paraId="5EC2D11E" w14:textId="77777777" w:rsidR="00B44E40" w:rsidRPr="00025471" w:rsidRDefault="00B44E40" w:rsidP="00B44E40">
      <w:pPr>
        <w:rPr>
          <w:rStyle w:val="Style13ptBold"/>
          <w:b w:val="0"/>
          <w:bCs w:val="0"/>
          <w:sz w:val="16"/>
        </w:rPr>
      </w:pPr>
      <w:r w:rsidRPr="00025471">
        <w:rPr>
          <w:rStyle w:val="Style13ptBold"/>
          <w:b w:val="0"/>
          <w:bCs w:val="0"/>
          <w:sz w:val="16"/>
        </w:rPr>
        <w:t>3. Potential Impact of Selected Biotechnological Tools</w:t>
      </w:r>
    </w:p>
    <w:p w14:paraId="72DD52EC" w14:textId="77777777" w:rsidR="00B44E40" w:rsidRPr="00025471" w:rsidRDefault="00B44E40" w:rsidP="00B44E40">
      <w:pPr>
        <w:rPr>
          <w:rStyle w:val="Style13ptBold"/>
          <w:b w:val="0"/>
          <w:bCs w:val="0"/>
          <w:sz w:val="16"/>
        </w:rPr>
      </w:pPr>
      <w:r w:rsidRPr="00025471">
        <w:rPr>
          <w:rStyle w:val="Style13ptBold"/>
          <w:b w:val="0"/>
          <w:bCs w:val="0"/>
          <w:sz w:val="16"/>
        </w:rPr>
        <w:t xml:space="preserve">How big of an impact can the technologies and applications described actually have? The following paragraph compiles facts and figures that underline the </w:t>
      </w:r>
      <w:r w:rsidRPr="00B90038">
        <w:rPr>
          <w:rStyle w:val="Emphasis"/>
        </w:rPr>
        <w:t>huge</w:t>
      </w:r>
      <w:r w:rsidRPr="003F57DC">
        <w:rPr>
          <w:rStyle w:val="StyleUnderline"/>
        </w:rPr>
        <w:t xml:space="preserve"> global </w:t>
      </w:r>
      <w:r w:rsidRPr="00B90038">
        <w:rPr>
          <w:rStyle w:val="Emphasis"/>
        </w:rPr>
        <w:t>potential</w:t>
      </w:r>
      <w:r w:rsidRPr="003F57DC">
        <w:rPr>
          <w:rStyle w:val="StyleUnderline"/>
        </w:rPr>
        <w:t xml:space="preserve"> of</w:t>
      </w:r>
      <w:r w:rsidRPr="00025471">
        <w:rPr>
          <w:rStyle w:val="Style13ptBold"/>
          <w:b w:val="0"/>
          <w:bCs w:val="0"/>
          <w:sz w:val="16"/>
        </w:rPr>
        <w:t xml:space="preserve"> the </w:t>
      </w:r>
      <w:r w:rsidRPr="003F57DC">
        <w:rPr>
          <w:rStyle w:val="StyleUnderline"/>
        </w:rPr>
        <w:t>described microbial tools for</w:t>
      </w:r>
      <w:r w:rsidRPr="00025471">
        <w:rPr>
          <w:rStyle w:val="Style13ptBold"/>
          <w:b w:val="0"/>
          <w:bCs w:val="0"/>
          <w:sz w:val="16"/>
        </w:rPr>
        <w:t xml:space="preserve"> greenhouse gas (</w:t>
      </w:r>
      <w:r w:rsidRPr="00B90038">
        <w:rPr>
          <w:rStyle w:val="Emphasis"/>
        </w:rPr>
        <w:t>GHG</w:t>
      </w:r>
      <w:r w:rsidRPr="00025471">
        <w:rPr>
          <w:rStyle w:val="Style13ptBold"/>
          <w:b w:val="0"/>
          <w:bCs w:val="0"/>
          <w:sz w:val="16"/>
        </w:rPr>
        <w:t xml:space="preserve">) </w:t>
      </w:r>
      <w:r w:rsidRPr="00B90038">
        <w:rPr>
          <w:rStyle w:val="Emphasis"/>
        </w:rPr>
        <w:t>mitigation</w:t>
      </w:r>
      <w:r w:rsidRPr="00025471">
        <w:rPr>
          <w:rStyle w:val="Style13ptBold"/>
          <w:b w:val="0"/>
          <w:bCs w:val="0"/>
          <w:sz w:val="16"/>
        </w:rPr>
        <w:t>. The given numbers are based on available examples of large-scale applications within their respective sectors.</w:t>
      </w:r>
    </w:p>
    <w:p w14:paraId="2FC31E92" w14:textId="77777777" w:rsidR="00B44E40" w:rsidRPr="00025471" w:rsidRDefault="00B44E40" w:rsidP="00B44E40">
      <w:pPr>
        <w:rPr>
          <w:rStyle w:val="Style13ptBold"/>
          <w:b w:val="0"/>
          <w:bCs w:val="0"/>
          <w:sz w:val="16"/>
        </w:rPr>
      </w:pPr>
      <w:r w:rsidRPr="00025471">
        <w:rPr>
          <w:rStyle w:val="Style13ptBold"/>
          <w:b w:val="0"/>
          <w:bCs w:val="0"/>
          <w:sz w:val="16"/>
        </w:rPr>
        <w:t>3.1. Wood–Ljungdahl Pathway</w:t>
      </w:r>
    </w:p>
    <w:p w14:paraId="6B78A42C" w14:textId="77777777" w:rsidR="00B44E40" w:rsidRPr="00025471" w:rsidRDefault="00B44E40" w:rsidP="00B44E40">
      <w:pPr>
        <w:rPr>
          <w:rStyle w:val="Style13ptBold"/>
          <w:b w:val="0"/>
          <w:bCs w:val="0"/>
          <w:sz w:val="16"/>
        </w:rPr>
      </w:pPr>
      <w:r w:rsidRPr="00025471">
        <w:rPr>
          <w:rStyle w:val="Style13ptBold"/>
          <w:b w:val="0"/>
          <w:bCs w:val="0"/>
          <w:sz w:val="16"/>
        </w:rPr>
        <w:t>Syngas fermentation utilizing acetogenic bacteria provides alternatives for green chemicals aiming to substitute their petrol-based counterparts. The carbon (C) demand for chemicals and derived materials is estimated to be 450 megatons [205]. Alongside point-source CO2 emissions (steelworks, power stations, cement and lime production, etc.), the most reasonable and available input materials for gasification systems to produce this syngas formation are municipal solid waste and sewage sludge. Lignocellulosic material has also been listed as potential feedstock, but the recovery of its sugar content within a lignocellulosic biorefinery seems more straightforward. On a global level, municipal solid waste amounts to roughly 1.3 megatons per year. With an average C content of 270 kg·t−1, this corresponds to 300 megatons C [206]. The global production of sewage sludge from municipal WWTPs is 45 megatons dry mass per year [207]. Calculating with a C content of 390 kg·t−1 [208], this corresponds to 17.5 megatons C. Accordingly, these two sources are sufficient to cover almost all C required for green chemical production. Additional substrate sources for gas fermentation are point-source streams such as refinery off-gas and steel or ferroalloy off-gas, with a yearly potential of around 13 and 78 megatons C, respectively [209]. Ethanol, through syngas fermentation, is the first industrial application that is already established at the large scale, with butanol and acetone being the next two candidates for which pilot trials are on their way [35]. The current market size of these three chemicals is 80, 5, and 7 megatons, respectively, equivalent to a total of 49.3 megatons C (or 181 megatons CO2 captured). The raw materials for these chemicals are currently petrol-based or purpose grown crops. In the latter case, a switch to MSW or sewage sludge would save these natural resources for feed/food or other high-level purposes.</w:t>
      </w:r>
    </w:p>
    <w:p w14:paraId="0E3F23B9" w14:textId="77777777" w:rsidR="00B44E40" w:rsidRPr="00025471" w:rsidRDefault="00B44E40" w:rsidP="00B44E40">
      <w:pPr>
        <w:rPr>
          <w:rStyle w:val="Style13ptBold"/>
          <w:b w:val="0"/>
          <w:bCs w:val="0"/>
          <w:sz w:val="16"/>
        </w:rPr>
      </w:pPr>
      <w:r w:rsidRPr="00025471">
        <w:rPr>
          <w:rStyle w:val="Style13ptBold"/>
          <w:b w:val="0"/>
          <w:bCs w:val="0"/>
          <w:sz w:val="16"/>
        </w:rPr>
        <w:t>3.2. Carbonic Anhydrase</w:t>
      </w:r>
    </w:p>
    <w:p w14:paraId="274A2DE0" w14:textId="77777777" w:rsidR="00B44E40" w:rsidRPr="00025471" w:rsidRDefault="00B44E40" w:rsidP="00B44E40">
      <w:pPr>
        <w:rPr>
          <w:rStyle w:val="Style13ptBold"/>
          <w:b w:val="0"/>
          <w:bCs w:val="0"/>
          <w:sz w:val="16"/>
        </w:rPr>
      </w:pPr>
      <w:r w:rsidRPr="00DB74A3">
        <w:rPr>
          <w:rStyle w:val="Emphasis"/>
          <w:highlight w:val="cyan"/>
        </w:rPr>
        <w:t>Carbon capture</w:t>
      </w:r>
      <w:r w:rsidRPr="00025471">
        <w:rPr>
          <w:rStyle w:val="Style13ptBold"/>
          <w:b w:val="0"/>
          <w:bCs w:val="0"/>
          <w:sz w:val="16"/>
        </w:rPr>
        <w:t xml:space="preserve"> and the subsequent storage or utilization (CCUS) plays a prominent role in all scenarios </w:t>
      </w:r>
      <w:r w:rsidRPr="00DB74A3">
        <w:rPr>
          <w:rStyle w:val="StyleUnderline"/>
          <w:highlight w:val="cyan"/>
        </w:rPr>
        <w:t xml:space="preserve">reaching </w:t>
      </w:r>
      <w:r w:rsidRPr="00DB74A3">
        <w:rPr>
          <w:rStyle w:val="Emphasis"/>
          <w:highlight w:val="cyan"/>
        </w:rPr>
        <w:t>net-zero</w:t>
      </w:r>
      <w:r w:rsidRPr="002E1530">
        <w:rPr>
          <w:rStyle w:val="StyleUnderline"/>
        </w:rPr>
        <w:t xml:space="preserve"> emissions</w:t>
      </w:r>
      <w:r w:rsidRPr="00025471">
        <w:rPr>
          <w:rStyle w:val="Style13ptBold"/>
          <w:b w:val="0"/>
          <w:bCs w:val="0"/>
          <w:sz w:val="16"/>
        </w:rPr>
        <w:t xml:space="preserve">. The IEA designed a ‘Sustainable Development Scenario’ with technology needs and opportunities for reaching international climate and sustainable energy goals [210]. According to this scenario, 840 megatons CO2 shall be captured in 2030, of which 189 megatons will be used; in 2070, when the net-zero emissions are reached, the respective figures should be 10.4 gigatons CO2 captured, of which 0.9 Gt will be used. CCUS deployment has been behind expectations in the past, but momentum has grown substantially in the recent years. There are around 35 commercial facilities applying CCUS to industrial processes, fuel transformation and power generation, with a total annual capture capacity of almost 45 megatons CO2 [210]. The types of technology vary by industrial sector, with post-combustion with amine adsorption and chemical loop technology being the most commonly cited [211]. With consideration of the current state of development, it is not possible to predict to which extent modified adsorption technologies employing carbonic anhydrase will play a role amongst the many competing technologies. However, given the predicted important contribution of CCSU to a zero-emission society, </w:t>
      </w:r>
      <w:r w:rsidRPr="00DB74A3">
        <w:rPr>
          <w:rStyle w:val="StyleUnderline"/>
          <w:highlight w:val="cyan"/>
        </w:rPr>
        <w:t>the</w:t>
      </w:r>
      <w:r w:rsidRPr="008B2BF4">
        <w:rPr>
          <w:rStyle w:val="StyleUnderline"/>
        </w:rPr>
        <w:t xml:space="preserve"> overall </w:t>
      </w:r>
      <w:r w:rsidRPr="00DB74A3">
        <w:rPr>
          <w:rStyle w:val="Emphasis"/>
          <w:highlight w:val="cyan"/>
        </w:rPr>
        <w:t>potential</w:t>
      </w:r>
      <w:r w:rsidRPr="00DB74A3">
        <w:rPr>
          <w:rStyle w:val="StyleUnderline"/>
          <w:highlight w:val="cyan"/>
        </w:rPr>
        <w:t xml:space="preserve"> is</w:t>
      </w:r>
      <w:r w:rsidRPr="00025471">
        <w:rPr>
          <w:rStyle w:val="Style13ptBold"/>
          <w:b w:val="0"/>
          <w:bCs w:val="0"/>
          <w:sz w:val="16"/>
        </w:rPr>
        <w:t xml:space="preserve"> considered to be </w:t>
      </w:r>
      <w:r w:rsidRPr="008B2BF4">
        <w:rPr>
          <w:rStyle w:val="StyleUnderline"/>
        </w:rPr>
        <w:t xml:space="preserve">particularly </w:t>
      </w:r>
      <w:r w:rsidRPr="00DB74A3">
        <w:rPr>
          <w:rStyle w:val="Emphasis"/>
          <w:highlight w:val="cyan"/>
        </w:rPr>
        <w:t>high</w:t>
      </w:r>
      <w:r w:rsidRPr="00025471">
        <w:rPr>
          <w:rStyle w:val="Style13ptBold"/>
          <w:b w:val="0"/>
          <w:bCs w:val="0"/>
          <w:sz w:val="16"/>
        </w:rPr>
        <w:t xml:space="preserve"> [212].</w:t>
      </w:r>
    </w:p>
    <w:p w14:paraId="63CEB0A8" w14:textId="77777777" w:rsidR="00B44E40" w:rsidRPr="00025471" w:rsidRDefault="00B44E40" w:rsidP="00B44E40">
      <w:pPr>
        <w:rPr>
          <w:rStyle w:val="Style13ptBold"/>
          <w:b w:val="0"/>
          <w:bCs w:val="0"/>
          <w:sz w:val="16"/>
        </w:rPr>
      </w:pPr>
      <w:r w:rsidRPr="00025471">
        <w:rPr>
          <w:rStyle w:val="Style13ptBold"/>
          <w:b w:val="0"/>
          <w:bCs w:val="0"/>
          <w:sz w:val="16"/>
        </w:rPr>
        <w:t>3.3. Cutinase</w:t>
      </w:r>
    </w:p>
    <w:p w14:paraId="0B5C0569" w14:textId="77777777" w:rsidR="00B44E40" w:rsidRPr="00025471" w:rsidRDefault="00B44E40" w:rsidP="00B44E40">
      <w:pPr>
        <w:rPr>
          <w:rStyle w:val="Style13ptBold"/>
          <w:b w:val="0"/>
          <w:bCs w:val="0"/>
          <w:sz w:val="16"/>
        </w:rPr>
      </w:pPr>
      <w:r w:rsidRPr="00025471">
        <w:rPr>
          <w:rStyle w:val="Style13ptBold"/>
          <w:b w:val="0"/>
          <w:bCs w:val="0"/>
          <w:sz w:val="16"/>
        </w:rPr>
        <w:t>Among the proposed tools, cutinases probably have the smallest, nevertheless still considerable, GHG mitigation potential. PET is the most abundant polyester manufactured globally. About 56 megatons of PET are produced annually and it is typically recycled at a rate of nearly 25% [213]. Although this is the highest recycling rate of all plastic categories, product quality and supply chain economics constitute certain limitations. Tertiary recycling, i.e., decomposing waste plastic into its building blocks which subsequently serve as feedstock for the production of new plastic material, allows for the application of improved refining methods to reestablish the original quality [214]. So far, chemical recycling is relatively inefficient, but the utilization of cutinases may significantly enhance the economics of the process. According to a review study, the emission factor of PET, i.e., saving of kg CO2 per ton recycled material, is around 1570 [215]. Assuming an increase in the recycling rate by 10 percentage points (from 25 to 35%) and applying a diminished emission factor of 1000 kg·t−1 (taking into account the increased effort for tertiary recycling), the savings would be 5.6 megatons CO2eq.</w:t>
      </w:r>
    </w:p>
    <w:p w14:paraId="64484198" w14:textId="77777777" w:rsidR="00B44E40" w:rsidRPr="00025471" w:rsidRDefault="00B44E40" w:rsidP="00B44E40">
      <w:pPr>
        <w:rPr>
          <w:rStyle w:val="Style13ptBold"/>
          <w:b w:val="0"/>
          <w:bCs w:val="0"/>
          <w:sz w:val="16"/>
        </w:rPr>
      </w:pPr>
      <w:r w:rsidRPr="00025471">
        <w:rPr>
          <w:rStyle w:val="Style13ptBold"/>
          <w:b w:val="0"/>
          <w:bCs w:val="0"/>
          <w:sz w:val="16"/>
        </w:rPr>
        <w:t>3.4. Methanogens</w:t>
      </w:r>
    </w:p>
    <w:p w14:paraId="430943C1" w14:textId="77777777" w:rsidR="00B44E40" w:rsidRPr="00025471" w:rsidRDefault="00B44E40" w:rsidP="00B44E40">
      <w:pPr>
        <w:rPr>
          <w:rStyle w:val="Style13ptBold"/>
          <w:b w:val="0"/>
          <w:bCs w:val="0"/>
          <w:sz w:val="16"/>
        </w:rPr>
      </w:pPr>
      <w:r w:rsidRPr="00025471">
        <w:rPr>
          <w:rStyle w:val="Style13ptBold"/>
          <w:b w:val="0"/>
          <w:bCs w:val="0"/>
          <w:sz w:val="16"/>
        </w:rPr>
        <w:t xml:space="preserve">The best estimates of the potential impact can be made for the case of methanogens. The biogas and biomethane industries are significant and growing contributors to achieve climate neutrality by 2050. A potential of 38 bio m3 biomethane is estimated from anaerobic digestion by 2030 for EU-27, increasing to 91 bio m3 by 2050 [216]. This is a substantial contribution, as the 2020 EU natural gas consumption was 412 bio m3 in 2021 [217]. Another report estimates that by 2040, over 200 bio m3 of biomethane could be produced worldwide. Still, most biomethane production today takes place in Europe and North America, with Asian countries catching up rapidly. The full utilization of the sustainable potential could cover 20% of today’s worldwide gas demand [122]. According to a white paper, the sector has the potential to reduce worldwide emissions by 3290 to 4360 megatons CO2eq, which is equivalent to 10–13% of total GHG emissions [5]. Moreover, </w:t>
      </w:r>
      <w:r w:rsidRPr="00DB74A3">
        <w:rPr>
          <w:rStyle w:val="Emphasis"/>
          <w:highlight w:val="cyan"/>
        </w:rPr>
        <w:t>power</w:t>
      </w:r>
      <w:r w:rsidRPr="00DB74A3">
        <w:rPr>
          <w:rStyle w:val="Emphasis"/>
        </w:rPr>
        <w:t>-</w:t>
      </w:r>
      <w:r w:rsidRPr="00DB74A3">
        <w:rPr>
          <w:rStyle w:val="Emphasis"/>
          <w:highlight w:val="cyan"/>
        </w:rPr>
        <w:t>to-methane</w:t>
      </w:r>
      <w:r w:rsidRPr="00DB74A3">
        <w:rPr>
          <w:rStyle w:val="StyleUnderline"/>
          <w:highlight w:val="cyan"/>
        </w:rPr>
        <w:t xml:space="preserve"> converting excess</w:t>
      </w:r>
      <w:r w:rsidRPr="00CB56DE">
        <w:rPr>
          <w:rStyle w:val="StyleUnderline"/>
        </w:rPr>
        <w:t xml:space="preserve"> </w:t>
      </w:r>
      <w:r w:rsidRPr="00781946">
        <w:rPr>
          <w:rStyle w:val="Emphasis"/>
        </w:rPr>
        <w:t>renewable</w:t>
      </w:r>
      <w:r w:rsidRPr="00CB56DE">
        <w:rPr>
          <w:rStyle w:val="StyleUnderline"/>
        </w:rPr>
        <w:t xml:space="preserve"> </w:t>
      </w:r>
      <w:r w:rsidRPr="00DB74A3">
        <w:rPr>
          <w:rStyle w:val="StyleUnderline"/>
          <w:highlight w:val="cyan"/>
        </w:rPr>
        <w:t>energy</w:t>
      </w:r>
      <w:r w:rsidRPr="00025471">
        <w:rPr>
          <w:rStyle w:val="Style13ptBold"/>
          <w:b w:val="0"/>
          <w:bCs w:val="0"/>
          <w:sz w:val="16"/>
        </w:rPr>
        <w:t xml:space="preserve"> is an up-coming technology with a high potential. It is one of the few viable options for large-scale energy storage using existing gas infrastructures. According to a review from 2020, in the foreseeable future, 19 MW of installed electrolyzer capacity will be connected to biological methanation in Europe [128]. Besides biological methanation taking place above ground, geo-methanation, where CO2 and H2 are injected into a porous underground, is an appealing option. Depleted gas reservoirs, accounting for 80–90% of the total natural gas underground storage capacity, offer a great potential to serve as the biological methanation reactors of the future, overcoming the limitation of scale [130].</w:t>
      </w:r>
    </w:p>
    <w:p w14:paraId="55790D4B" w14:textId="77777777" w:rsidR="00B44E40" w:rsidRPr="00025471" w:rsidRDefault="00B44E40" w:rsidP="00B44E40">
      <w:pPr>
        <w:rPr>
          <w:rStyle w:val="Style13ptBold"/>
          <w:b w:val="0"/>
          <w:bCs w:val="0"/>
          <w:sz w:val="16"/>
        </w:rPr>
      </w:pPr>
      <w:r w:rsidRPr="00025471">
        <w:rPr>
          <w:rStyle w:val="Style13ptBold"/>
          <w:b w:val="0"/>
          <w:bCs w:val="0"/>
          <w:sz w:val="16"/>
        </w:rPr>
        <w:t>3.5. Electro-Microbiology</w:t>
      </w:r>
    </w:p>
    <w:p w14:paraId="1FFFC958" w14:textId="77777777" w:rsidR="00B44E40" w:rsidRPr="00025471" w:rsidRDefault="00B44E40" w:rsidP="00B44E40">
      <w:pPr>
        <w:rPr>
          <w:rStyle w:val="Style13ptBold"/>
          <w:b w:val="0"/>
          <w:bCs w:val="0"/>
          <w:sz w:val="16"/>
        </w:rPr>
      </w:pPr>
      <w:r w:rsidRPr="00025471">
        <w:rPr>
          <w:rStyle w:val="Style13ptBold"/>
          <w:b w:val="0"/>
          <w:bCs w:val="0"/>
          <w:sz w:val="16"/>
        </w:rPr>
        <w:t>One example for the application of electro-microbiology are microbial fuel cells (MFC) that have been proposed as means for energy recovery from organic matter during wastewater purification. Taking into account Coulombic loss and voltage efficiency, about 44% of the inherent energy in biodegradable COD can be recovered as electricity, i.e., 1959 kJ·m−3, equivalent to 0.54 kWh·m−3 [218]. On a global scale, about 360 km3·yr−1 of municipal wastewater is produced according to a model simulation and historical records [219,220]. Applying an emission factor of 543 g per kWh electricity [221], the total saving potential corresponds to 106 megatons CO2eq. However, whether MFCs will find their way from labs to application is under debate. In addition to the field of MFCs, it has been proposed that electro-microbiology might considerably contribute to the sector’s microbial production of green chemicals via electro-fermentation and to electro-methanation. The GHG mitigation potential of both areas, i.e., green chemicals and biomethanation, was already assessed above. Given the currently limited state of the art, a forecast of the future impact is almost impossible. A study on the integration of renewable electricity with three emerging bioelectrochemical technologies in a circular bioeconomy scenario predicts a certain potential to improve the biomethane yield, whilst achieving simultaneous biogas production and upgrading, however, with a certain ambiguity [222].</w:t>
      </w:r>
    </w:p>
    <w:p w14:paraId="32DBF94E" w14:textId="77777777" w:rsidR="00B44E40" w:rsidRPr="00025471" w:rsidRDefault="00B44E40" w:rsidP="00B44E40">
      <w:pPr>
        <w:rPr>
          <w:rStyle w:val="Style13ptBold"/>
          <w:b w:val="0"/>
          <w:bCs w:val="0"/>
          <w:sz w:val="16"/>
        </w:rPr>
      </w:pPr>
      <w:r w:rsidRPr="00025471">
        <w:rPr>
          <w:rStyle w:val="Style13ptBold"/>
          <w:b w:val="0"/>
          <w:bCs w:val="0"/>
          <w:sz w:val="16"/>
        </w:rPr>
        <w:t>3.6. Hydrogenases</w:t>
      </w:r>
    </w:p>
    <w:p w14:paraId="3BF7F1FD" w14:textId="77777777" w:rsidR="00B44E40" w:rsidRPr="00025471" w:rsidRDefault="00B44E40" w:rsidP="00B44E40">
      <w:pPr>
        <w:rPr>
          <w:rStyle w:val="Style13ptBold"/>
          <w:b w:val="0"/>
          <w:bCs w:val="0"/>
          <w:sz w:val="16"/>
        </w:rPr>
      </w:pPr>
      <w:r w:rsidRPr="00025471">
        <w:rPr>
          <w:rStyle w:val="Style13ptBold"/>
          <w:b w:val="0"/>
          <w:bCs w:val="0"/>
          <w:sz w:val="16"/>
        </w:rPr>
        <w:t>Due to its versatility, clean hydrogen is currently enjoying an unprecedented political and business momentum, with the number of policies and projects around the world expanding rapidly [223]. It is predicted that by 2050, hydrogen will meet 12% of the global energy demands according to the International Renewable Energy Agency (IRENA) [224], and the industrial hydrogen demand is expected to increase by 44% until 2030 according to the IEA [225]. The current global hydrogen demand of 75 megatons per year is predominantly met with the so-called ‘grey’ hydrogen produced from natural gas. This non-renewable production path is responsible for more than 900 megatons of CO2eq [152]. Low-emission alternatives include ‘blue’ hydrogen produced from natural gas combined with carbon capture and storage, and ‘green’ hydrogen produced via water electrolysis using renewable electricity [226]. The third option, biological H2 formation utilizing dark fermentation or biophotolysis, is currently less technologically mature. It depends either on the availability of biomass against competing uses or capital-intensive photobioreactors, and is considered more costly compared to green and blue hydrogen [222]. However, a study estimates the current production cost of microalgae-based biohydrogen, ranging from 10 to 20 USD per GJ, depending on regional gas prices [166]. For comparison, the cost of hydrogen production from natural gas ranges from 3.5 to 12 USD per GJ [152]. Even though the authors of the mentioned study concede that cost estimates for biohydrogen might be quite optimistic, it demonstrates that certain biohydrogen technologies are coming close to market readiness. As a first easy implementable option, several studies address the modification of anaerobic digestion toward a two-staged system for the co-production of hydrogen and biogas [227].</w:t>
      </w:r>
    </w:p>
    <w:p w14:paraId="320B49C8" w14:textId="77777777" w:rsidR="00B44E40" w:rsidRPr="00025471" w:rsidRDefault="00B44E40" w:rsidP="00B44E40">
      <w:pPr>
        <w:rPr>
          <w:rStyle w:val="Style13ptBold"/>
          <w:b w:val="0"/>
          <w:bCs w:val="0"/>
          <w:sz w:val="16"/>
        </w:rPr>
      </w:pPr>
      <w:r w:rsidRPr="00025471">
        <w:rPr>
          <w:rStyle w:val="Style13ptBold"/>
          <w:b w:val="0"/>
          <w:bCs w:val="0"/>
          <w:sz w:val="16"/>
        </w:rPr>
        <w:t xml:space="preserve">3.7. </w:t>
      </w:r>
      <w:r w:rsidRPr="00DB1C01">
        <w:rPr>
          <w:rStyle w:val="Emphasis"/>
        </w:rPr>
        <w:t>Cellulosome</w:t>
      </w:r>
    </w:p>
    <w:p w14:paraId="761A5372" w14:textId="77777777" w:rsidR="00B44E40" w:rsidRPr="00025471" w:rsidRDefault="00B44E40" w:rsidP="00B44E40">
      <w:pPr>
        <w:rPr>
          <w:rStyle w:val="Style13ptBold"/>
          <w:b w:val="0"/>
          <w:bCs w:val="0"/>
          <w:sz w:val="16"/>
        </w:rPr>
      </w:pPr>
      <w:r w:rsidRPr="00DB74A3">
        <w:rPr>
          <w:rStyle w:val="StyleUnderline"/>
          <w:highlight w:val="cyan"/>
        </w:rPr>
        <w:t>Plant biomass</w:t>
      </w:r>
      <w:r w:rsidRPr="00025471">
        <w:rPr>
          <w:rStyle w:val="Style13ptBold"/>
          <w:b w:val="0"/>
          <w:bCs w:val="0"/>
          <w:sz w:val="16"/>
        </w:rPr>
        <w:t xml:space="preserve"> is the most </w:t>
      </w:r>
      <w:r w:rsidRPr="00DB74A3">
        <w:rPr>
          <w:rStyle w:val="Emphasis"/>
          <w:highlight w:val="cyan"/>
        </w:rPr>
        <w:t>abundant</w:t>
      </w:r>
      <w:r w:rsidRPr="00713CD4">
        <w:rPr>
          <w:rStyle w:val="StyleUnderline"/>
        </w:rPr>
        <w:t xml:space="preserve"> </w:t>
      </w:r>
      <w:r w:rsidRPr="00DB74A3">
        <w:rPr>
          <w:rStyle w:val="StyleUnderline"/>
          <w:highlight w:val="cyan"/>
        </w:rPr>
        <w:t xml:space="preserve">renewable </w:t>
      </w:r>
      <w:r w:rsidRPr="00DB74A3">
        <w:rPr>
          <w:rStyle w:val="Emphasis"/>
          <w:highlight w:val="cyan"/>
        </w:rPr>
        <w:t>source</w:t>
      </w:r>
      <w:r w:rsidRPr="00713CD4">
        <w:rPr>
          <w:rStyle w:val="StyleUnderline"/>
        </w:rPr>
        <w:t xml:space="preserve"> of carbon</w:t>
      </w:r>
      <w:r w:rsidRPr="00025471">
        <w:rPr>
          <w:rStyle w:val="Style13ptBold"/>
          <w:b w:val="0"/>
          <w:bCs w:val="0"/>
          <w:sz w:val="16"/>
        </w:rPr>
        <w:t xml:space="preserve"> accessible to humanity, with an estimated 181.5 gigatons produced annually [228]. Currently, a 4.5% share is used with 8.2 gigatons from agricultural, grass, and forest land, and about 1.2 gigatons stem from agricultural residues [229]. Depending on the source, a cellulose content of 35–55% could be directed toward a sustainable bioeconomy [228]. To gain access to the valuable sugars contained in this recalcitrant biomass, cellulolytic enzymes play a crucial role. Multienzyme complexes, such as cellulosomes, have been described as early as 1983 and have been among the dominant paradigms to utilize the sugars contained in cellulosic biomass [230]. Targeted research by NREL in collaboration with Novozymes and DuPont Industrial Biosciences, the two leading enzyme companies, has proven the dramatic synergistic effect of cellulosomes in combination with free cellulases to break down the recalcitrant biomass fast [184]. Such increased enzymatic activity within cellulose alongside the cheaper cost for enzyme production of &lt;USD 0.11–0.13 per liter ethanol produced brought down the projected cost for a commercial-scale biomass-based ethanol production, and thus cost-effective biofuels [231]. </w:t>
      </w:r>
      <w:r w:rsidRPr="009929ED">
        <w:rPr>
          <w:rStyle w:val="StyleUnderline"/>
        </w:rPr>
        <w:t>The</w:t>
      </w:r>
      <w:r w:rsidRPr="00025471">
        <w:rPr>
          <w:rStyle w:val="Style13ptBold"/>
          <w:b w:val="0"/>
          <w:bCs w:val="0"/>
          <w:sz w:val="16"/>
        </w:rPr>
        <w:t xml:space="preserve"> Billion Ton </w:t>
      </w:r>
      <w:r w:rsidRPr="00213F0B">
        <w:rPr>
          <w:rStyle w:val="Emphasis"/>
        </w:rPr>
        <w:t>Bioeconomy</w:t>
      </w:r>
      <w:r w:rsidRPr="009929ED">
        <w:rPr>
          <w:rStyle w:val="StyleUnderline"/>
        </w:rPr>
        <w:t xml:space="preserve"> Initiative</w:t>
      </w:r>
      <w:r w:rsidRPr="00025471">
        <w:rPr>
          <w:rStyle w:val="Style13ptBold"/>
          <w:b w:val="0"/>
          <w:bCs w:val="0"/>
          <w:sz w:val="16"/>
        </w:rPr>
        <w:t xml:space="preserve">, as described by the U.S. Biomass Research and Development Board, envisions to </w:t>
      </w:r>
      <w:r w:rsidRPr="00DB74A3">
        <w:rPr>
          <w:rStyle w:val="StyleUnderline"/>
          <w:highlight w:val="cyan"/>
        </w:rPr>
        <w:t>convert</w:t>
      </w:r>
      <w:r w:rsidRPr="00025471">
        <w:rPr>
          <w:rStyle w:val="Style13ptBold"/>
          <w:b w:val="0"/>
          <w:bCs w:val="0"/>
          <w:sz w:val="16"/>
        </w:rPr>
        <w:t xml:space="preserve"> around a billion dry tons of </w:t>
      </w:r>
      <w:r w:rsidRPr="00DB74A3">
        <w:rPr>
          <w:rStyle w:val="Emphasis"/>
          <w:highlight w:val="cyan"/>
        </w:rPr>
        <w:t>biomass</w:t>
      </w:r>
      <w:r w:rsidRPr="00DB74A3">
        <w:rPr>
          <w:rStyle w:val="StyleUnderline"/>
          <w:highlight w:val="cyan"/>
        </w:rPr>
        <w:t xml:space="preserve"> into </w:t>
      </w:r>
      <w:r w:rsidRPr="00DB74A3">
        <w:rPr>
          <w:rStyle w:val="Emphasis"/>
          <w:highlight w:val="cyan"/>
        </w:rPr>
        <w:t>biofuels</w:t>
      </w:r>
      <w:r w:rsidRPr="00025471">
        <w:rPr>
          <w:rStyle w:val="Style13ptBold"/>
          <w:b w:val="0"/>
          <w:bCs w:val="0"/>
          <w:sz w:val="16"/>
        </w:rPr>
        <w:t xml:space="preserve"> and bioproducts in the U.S. by 2030 [232]. Such a scenario could </w:t>
      </w:r>
      <w:r w:rsidRPr="00DB74A3">
        <w:rPr>
          <w:rStyle w:val="Emphasis"/>
          <w:highlight w:val="cyan"/>
        </w:rPr>
        <w:t>avoid</w:t>
      </w:r>
      <w:r w:rsidRPr="00DB74A3">
        <w:rPr>
          <w:rStyle w:val="StyleUnderline"/>
          <w:highlight w:val="cyan"/>
        </w:rPr>
        <w:t xml:space="preserve"> 105 megatons of </w:t>
      </w:r>
      <w:r w:rsidRPr="00DB74A3">
        <w:rPr>
          <w:rStyle w:val="Emphasis"/>
          <w:highlight w:val="cyan"/>
        </w:rPr>
        <w:t>CO2</w:t>
      </w:r>
      <w:r w:rsidRPr="00906677">
        <w:rPr>
          <w:rStyle w:val="StyleUnderline"/>
        </w:rPr>
        <w:t xml:space="preserve">eq </w:t>
      </w:r>
      <w:r w:rsidRPr="00DB74A3">
        <w:rPr>
          <w:rStyle w:val="StyleUnderline"/>
          <w:highlight w:val="cyan"/>
        </w:rPr>
        <w:t>annually</w:t>
      </w:r>
      <w:r w:rsidRPr="00906677">
        <w:rPr>
          <w:rStyle w:val="StyleUnderline"/>
        </w:rPr>
        <w:t xml:space="preserve"> by </w:t>
      </w:r>
      <w:r w:rsidRPr="00A524EF">
        <w:rPr>
          <w:rStyle w:val="Emphasis"/>
        </w:rPr>
        <w:t>replacing</w:t>
      </w:r>
      <w:r w:rsidRPr="00906677">
        <w:rPr>
          <w:rStyle w:val="StyleUnderline"/>
        </w:rPr>
        <w:t xml:space="preserve"> 9.5% of </w:t>
      </w:r>
      <w:r w:rsidRPr="004218E1">
        <w:rPr>
          <w:rStyle w:val="Emphasis"/>
        </w:rPr>
        <w:t>fossil energy</w:t>
      </w:r>
      <w:r w:rsidRPr="00906677">
        <w:rPr>
          <w:rStyle w:val="StyleUnderline"/>
        </w:rPr>
        <w:t xml:space="preserve"> consumption</w:t>
      </w:r>
      <w:r w:rsidRPr="00025471">
        <w:rPr>
          <w:rStyle w:val="Style13ptBold"/>
          <w:b w:val="0"/>
          <w:bCs w:val="0"/>
          <w:sz w:val="16"/>
        </w:rPr>
        <w:t>, while boosting the bioeconomy revenue by a factor of 5, to an estimated total of USD 259 billion, and contribute 1.1 million jobs to the U.S. economy [233].</w:t>
      </w:r>
    </w:p>
    <w:p w14:paraId="6B003BCA" w14:textId="77777777" w:rsidR="00B44E40" w:rsidRPr="00025471" w:rsidRDefault="00B44E40" w:rsidP="00B44E40">
      <w:pPr>
        <w:rPr>
          <w:rStyle w:val="Style13ptBold"/>
          <w:b w:val="0"/>
          <w:bCs w:val="0"/>
          <w:sz w:val="16"/>
        </w:rPr>
      </w:pPr>
      <w:r w:rsidRPr="00025471">
        <w:rPr>
          <w:rStyle w:val="Style13ptBold"/>
          <w:b w:val="0"/>
          <w:bCs w:val="0"/>
          <w:sz w:val="16"/>
        </w:rPr>
        <w:t>3.8. Nitrogenase</w:t>
      </w:r>
    </w:p>
    <w:p w14:paraId="0302AC7F" w14:textId="77777777" w:rsidR="00B44E40" w:rsidRPr="00025471" w:rsidRDefault="00B44E40" w:rsidP="00B44E40">
      <w:pPr>
        <w:rPr>
          <w:rStyle w:val="Style13ptBold"/>
          <w:b w:val="0"/>
          <w:bCs w:val="0"/>
          <w:sz w:val="16"/>
        </w:rPr>
      </w:pPr>
      <w:r w:rsidRPr="00025471">
        <w:rPr>
          <w:rStyle w:val="Style13ptBold"/>
          <w:b w:val="0"/>
          <w:bCs w:val="0"/>
          <w:sz w:val="16"/>
        </w:rPr>
        <w:t>The biggest future impact of biological nitrogen fixation is expected from its transfer to cereal crops. Cereals are a primary source of nourishment. For the example of the U.S., three times more corn is used for the production of sweeteners and food starch than what is directly consumed by humans. The FAO estimated the world cereal production in 2022 to be 2777 megatons. According to another FAO estimate [234], the total global agricultural consumption of elemental N from synthetic fertilizers reached 113.3 Mt in 2020. The manufacturing and transportation of synthetic N fertilizer was responsible for estimated emissions of 492 megatons CO2eq [235]. Considering that around 60% of the global N-fertilizer is applied to cereal crops, the potential saving is 295 megatons CO2eq. Besides the avoidance of GHG emissions related to fertilizer reduction, there are additional benefits. Typically, only about half of the N applied is taken up by the crop during that growing season [236]. N2O, a potent long-lived GHG, is produced by microbes in soils, and emissions are especially high when the N fertilizer is applied at rates exceeding the crop need [237]. The estimated impact of human N fixation on N2O emission is 8.0 megatons N2O-N·yr−1, which is equal 1.0 gigatons CO2eq·yr−1 [235]. It has been stressed that cereals capable of fixing their own N would have their supply matched to their N demand, and thus strongly reduce N2O emission [238]. However, the aim of creating ‘N-self-fertilizing’ cereals, avoiding the need for chemical fertilizers, still lies ahead [239].</w:t>
      </w:r>
    </w:p>
    <w:p w14:paraId="18A03E35" w14:textId="77777777" w:rsidR="00B44E40" w:rsidRPr="00025471" w:rsidRDefault="00B44E40" w:rsidP="00B44E40">
      <w:pPr>
        <w:rPr>
          <w:rStyle w:val="Style13ptBold"/>
          <w:b w:val="0"/>
          <w:bCs w:val="0"/>
          <w:sz w:val="16"/>
        </w:rPr>
      </w:pPr>
      <w:r w:rsidRPr="00025471">
        <w:rPr>
          <w:rStyle w:val="Style13ptBold"/>
          <w:b w:val="0"/>
          <w:bCs w:val="0"/>
          <w:sz w:val="16"/>
        </w:rPr>
        <w:t>4. Conclusions</w:t>
      </w:r>
    </w:p>
    <w:p w14:paraId="567F4854" w14:textId="77777777" w:rsidR="00B44E40" w:rsidRPr="00025471" w:rsidRDefault="00B44E40" w:rsidP="00B44E40">
      <w:pPr>
        <w:rPr>
          <w:rStyle w:val="Style13ptBold"/>
          <w:b w:val="0"/>
          <w:bCs w:val="0"/>
          <w:sz w:val="16"/>
        </w:rPr>
      </w:pPr>
      <w:r w:rsidRPr="00025471">
        <w:rPr>
          <w:rStyle w:val="Style13ptBold"/>
          <w:b w:val="0"/>
          <w:bCs w:val="0"/>
          <w:sz w:val="16"/>
        </w:rPr>
        <w:t xml:space="preserve">The potential future impacts of the biotechnological tools discussed in this manuscript are subject to personal interpretation. Our focus was on biological instruments and procedures shaped by nature’s competition for survival. Some </w:t>
      </w:r>
      <w:r w:rsidRPr="00241E8B">
        <w:rPr>
          <w:rStyle w:val="StyleUnderline"/>
        </w:rPr>
        <w:t xml:space="preserve">powerful </w:t>
      </w:r>
      <w:r w:rsidRPr="005D4BC2">
        <w:rPr>
          <w:rStyle w:val="Emphasis"/>
        </w:rPr>
        <w:t>instruments</w:t>
      </w:r>
      <w:r w:rsidRPr="00025471">
        <w:rPr>
          <w:rStyle w:val="Style13ptBold"/>
          <w:b w:val="0"/>
          <w:bCs w:val="0"/>
          <w:sz w:val="16"/>
        </w:rPr>
        <w:t xml:space="preserve">, such as genetic and metabolic engineering, </w:t>
      </w:r>
      <w:r w:rsidRPr="005D4BC2">
        <w:rPr>
          <w:rStyle w:val="Emphasis"/>
        </w:rPr>
        <w:t>syn</w:t>
      </w:r>
      <w:r w:rsidRPr="00025471">
        <w:rPr>
          <w:rStyle w:val="Style13ptBold"/>
          <w:b w:val="0"/>
          <w:bCs w:val="0"/>
          <w:sz w:val="16"/>
        </w:rPr>
        <w:t xml:space="preserve">thetic </w:t>
      </w:r>
      <w:r w:rsidRPr="005D4BC2">
        <w:rPr>
          <w:rStyle w:val="Emphasis"/>
        </w:rPr>
        <w:t>bio</w:t>
      </w:r>
      <w:r w:rsidRPr="00025471">
        <w:rPr>
          <w:rStyle w:val="Style13ptBold"/>
          <w:b w:val="0"/>
          <w:bCs w:val="0"/>
          <w:sz w:val="16"/>
        </w:rPr>
        <w:t xml:space="preserve">logy, and </w:t>
      </w:r>
      <w:r w:rsidRPr="005D4BC2">
        <w:rPr>
          <w:rStyle w:val="Emphasis"/>
        </w:rPr>
        <w:t>biocomputing</w:t>
      </w:r>
      <w:r w:rsidRPr="00025471">
        <w:rPr>
          <w:rStyle w:val="Style13ptBold"/>
          <w:b w:val="0"/>
          <w:bCs w:val="0"/>
          <w:sz w:val="16"/>
        </w:rPr>
        <w:t xml:space="preserve">, were not explicitly mentioned, but are expected to play a </w:t>
      </w:r>
      <w:r w:rsidRPr="00ED0C48">
        <w:rPr>
          <w:rStyle w:val="StyleUnderline"/>
        </w:rPr>
        <w:t>crucial</w:t>
      </w:r>
      <w:r w:rsidRPr="00025471">
        <w:rPr>
          <w:rStyle w:val="Style13ptBold"/>
          <w:b w:val="0"/>
          <w:bCs w:val="0"/>
          <w:sz w:val="16"/>
        </w:rPr>
        <w:t xml:space="preserve"> role in all advancing biotech processes.</w:t>
      </w:r>
    </w:p>
    <w:p w14:paraId="6C069D86" w14:textId="77777777" w:rsidR="00B44E40" w:rsidRPr="00025471" w:rsidRDefault="00B44E40" w:rsidP="00B44E40">
      <w:pPr>
        <w:rPr>
          <w:rStyle w:val="Style13ptBold"/>
          <w:b w:val="0"/>
          <w:bCs w:val="0"/>
          <w:sz w:val="16"/>
        </w:rPr>
      </w:pPr>
      <w:r w:rsidRPr="00025471">
        <w:rPr>
          <w:rStyle w:val="Style13ptBold"/>
          <w:b w:val="0"/>
          <w:bCs w:val="0"/>
          <w:sz w:val="16"/>
        </w:rPr>
        <w:t xml:space="preserve">Another significant invention that was not listed is </w:t>
      </w:r>
      <w:r w:rsidRPr="00DB74A3">
        <w:rPr>
          <w:rStyle w:val="Emphasis"/>
          <w:highlight w:val="cyan"/>
        </w:rPr>
        <w:t>photosynthesis</w:t>
      </w:r>
      <w:r w:rsidRPr="00025471">
        <w:rPr>
          <w:rStyle w:val="Style13ptBold"/>
          <w:b w:val="0"/>
          <w:bCs w:val="0"/>
          <w:sz w:val="16"/>
        </w:rPr>
        <w:t xml:space="preserve">, which </w:t>
      </w:r>
      <w:r w:rsidRPr="00DB74A3">
        <w:rPr>
          <w:rStyle w:val="StyleUnderline"/>
          <w:highlight w:val="cyan"/>
        </w:rPr>
        <w:t>has</w:t>
      </w:r>
      <w:r w:rsidRPr="00025471">
        <w:rPr>
          <w:rStyle w:val="Style13ptBold"/>
          <w:b w:val="0"/>
          <w:bCs w:val="0"/>
          <w:sz w:val="16"/>
        </w:rPr>
        <w:t xml:space="preserve"> already demonstrated its </w:t>
      </w:r>
      <w:r w:rsidRPr="00DB74A3">
        <w:rPr>
          <w:rStyle w:val="Emphasis"/>
          <w:highlight w:val="cyan"/>
        </w:rPr>
        <w:t>huge potential</w:t>
      </w:r>
      <w:r w:rsidRPr="00FA19F8">
        <w:rPr>
          <w:rStyle w:val="StyleUnderline"/>
        </w:rPr>
        <w:t xml:space="preserve"> to </w:t>
      </w:r>
      <w:r w:rsidRPr="0039034A">
        <w:rPr>
          <w:rStyle w:val="Emphasis"/>
        </w:rPr>
        <w:t>reduce</w:t>
      </w:r>
      <w:r w:rsidRPr="00FA19F8">
        <w:rPr>
          <w:rStyle w:val="StyleUnderline"/>
        </w:rPr>
        <w:t xml:space="preserve"> atmospheric </w:t>
      </w:r>
      <w:r w:rsidRPr="0039034A">
        <w:rPr>
          <w:rStyle w:val="Emphasis"/>
        </w:rPr>
        <w:t>CO2</w:t>
      </w:r>
      <w:r w:rsidRPr="00025471">
        <w:rPr>
          <w:rStyle w:val="Style13ptBold"/>
          <w:b w:val="0"/>
          <w:bCs w:val="0"/>
          <w:sz w:val="16"/>
        </w:rPr>
        <w:t xml:space="preserve"> through assimilation in the biosphere. Photosynthetic approaches will be </w:t>
      </w:r>
      <w:r w:rsidRPr="00FA19F8">
        <w:rPr>
          <w:rStyle w:val="StyleUnderline"/>
        </w:rPr>
        <w:t xml:space="preserve">a key component in </w:t>
      </w:r>
      <w:r w:rsidRPr="0039034A">
        <w:rPr>
          <w:rStyle w:val="Emphasis"/>
        </w:rPr>
        <w:t>addressing climate</w:t>
      </w:r>
      <w:r w:rsidRPr="00FA19F8">
        <w:rPr>
          <w:rStyle w:val="StyleUnderline"/>
        </w:rPr>
        <w:t xml:space="preserve"> change</w:t>
      </w:r>
      <w:r w:rsidRPr="00025471">
        <w:rPr>
          <w:rStyle w:val="Style13ptBold"/>
          <w:b w:val="0"/>
          <w:bCs w:val="0"/>
          <w:sz w:val="16"/>
        </w:rPr>
        <w:t xml:space="preserve">, but </w:t>
      </w:r>
      <w:r w:rsidRPr="00FA19F8">
        <w:rPr>
          <w:rStyle w:val="StyleUnderline"/>
        </w:rPr>
        <w:t xml:space="preserve">the </w:t>
      </w:r>
      <w:r w:rsidRPr="0039034A">
        <w:rPr>
          <w:rStyle w:val="Emphasis"/>
        </w:rPr>
        <w:t>vast array</w:t>
      </w:r>
      <w:r w:rsidRPr="00FA19F8">
        <w:rPr>
          <w:rStyle w:val="StyleUnderline"/>
        </w:rPr>
        <w:t xml:space="preserve"> of biotech</w:t>
      </w:r>
      <w:r w:rsidRPr="00025471">
        <w:rPr>
          <w:rStyle w:val="Style13ptBold"/>
          <w:b w:val="0"/>
          <w:bCs w:val="0"/>
          <w:sz w:val="16"/>
        </w:rPr>
        <w:t xml:space="preserve"> developments and concepts, including artificial leaves, chlorophyll-based photovoltaic cells, genetically modified crops, and microalgae biorefineries, requires further review. According to a high-aiming outlook on the European biorefinery, by 2030, a significant proportion of Europe’s demand for chemicals, energy, materials, and fibers will be met using a biomass feedstock for biorefining technologies, with 30% of the chemical production being biobased and more than 50% for high-value chemicals and polymers. Biofuels will supply 25% of Europe’s transport energy needs, with advanced fuels such as biobased jet fuels becoming increasingly prevalent [240]. Not only Europe, but all industrialized nations share similar ambitions. The U.S. Department of Energy’s Bioenergy Technologies Office (BETO) is also investing in a diverse portfolio of new biomass-derived chemicals and bioproducts as part of a pathway to full decarbonization [241,242], and has set a goal to expand sustainable aviation fuel (SAF) production, with the target of reducing GHG emissions by 50% compared to conventional fuel by 2050. It foresees a scale-up to 35 billion gallons (~132 million m3) SAF per year by 2050, with a 3 billion gallons (~11.4 million m3) milestone targeted for 2030. As another example, South Korea aims to triple the size of its green biotechnology industry by 2030 as a future growth engine for the economy [243]. These ambitious global plans are supported by significant funding for the </w:t>
      </w:r>
      <w:r w:rsidRPr="00AA7F7A">
        <w:rPr>
          <w:rStyle w:val="Emphasis"/>
        </w:rPr>
        <w:t>R and D</w:t>
      </w:r>
      <w:r w:rsidRPr="00025471">
        <w:rPr>
          <w:rStyle w:val="Style13ptBold"/>
          <w:b w:val="0"/>
          <w:bCs w:val="0"/>
          <w:sz w:val="16"/>
        </w:rPr>
        <w:t xml:space="preserve"> and </w:t>
      </w:r>
      <w:r w:rsidRPr="006C3E17">
        <w:rPr>
          <w:rStyle w:val="StyleUnderline"/>
        </w:rPr>
        <w:t>demonstration at the technical scale</w:t>
      </w:r>
      <w:r w:rsidRPr="00025471">
        <w:rPr>
          <w:rStyle w:val="Style13ptBold"/>
          <w:b w:val="0"/>
          <w:bCs w:val="0"/>
          <w:sz w:val="16"/>
        </w:rPr>
        <w:t>, and the combination of seed funding and the growing effects of climate crises will drive the implementation of the concepts and processes outlined in this paper.</w:t>
      </w:r>
    </w:p>
    <w:p w14:paraId="54D603CE" w14:textId="77777777" w:rsidR="00B44E40" w:rsidRPr="006955CF" w:rsidRDefault="00B44E40" w:rsidP="00B44E40">
      <w:pPr>
        <w:pStyle w:val="Heading4"/>
      </w:pPr>
      <w:r>
        <w:t xml:space="preserve">Warming causes </w:t>
      </w:r>
      <w:r>
        <w:rPr>
          <w:u w:val="single"/>
        </w:rPr>
        <w:t>extinction</w:t>
      </w:r>
      <w:r>
        <w:t xml:space="preserve">---feedback loops and tipping points make it </w:t>
      </w:r>
      <w:r>
        <w:rPr>
          <w:u w:val="single"/>
        </w:rPr>
        <w:t>rapid</w:t>
      </w:r>
      <w:r>
        <w:t xml:space="preserve"> and </w:t>
      </w:r>
      <w:r>
        <w:rPr>
          <w:u w:val="single"/>
        </w:rPr>
        <w:t>catastrophic</w:t>
      </w:r>
      <w:r>
        <w:t>.</w:t>
      </w:r>
    </w:p>
    <w:p w14:paraId="315CE5DB" w14:textId="77777777" w:rsidR="00B44E40" w:rsidRPr="00254056" w:rsidRDefault="00B44E40" w:rsidP="00B44E40">
      <w:r>
        <w:rPr>
          <w:rStyle w:val="Style13ptBold"/>
        </w:rPr>
        <w:t>Kemp ’22</w:t>
      </w:r>
      <w:r>
        <w:rPr>
          <w:rStyle w:val="Style13ptBold"/>
          <w:b w:val="0"/>
          <w:bCs w:val="0"/>
        </w:rPr>
        <w:t xml:space="preserve"> </w:t>
      </w:r>
      <w:r w:rsidRPr="00254056">
        <w:t xml:space="preserve">[Luke; August 1; Research Affiliate at the Center for Study of Existential Risk at the University of Cambridge, Ph.D; Chi Xu; Joanna Depledge; Timothy Lenton; “Climate Endgame: Exploring catastrophic climate change scenarios,” https://www.pnas.org/doi/10.1073/pnas.2108146119] </w:t>
      </w:r>
    </w:p>
    <w:p w14:paraId="53EACB3D" w14:textId="77777777" w:rsidR="00B44E40" w:rsidRPr="00927362" w:rsidRDefault="00B44E40" w:rsidP="00B44E40">
      <w:pPr>
        <w:rPr>
          <w:sz w:val="16"/>
        </w:rPr>
      </w:pPr>
      <w:r w:rsidRPr="00927362">
        <w:rPr>
          <w:sz w:val="16"/>
        </w:rPr>
        <w:t xml:space="preserve">Although </w:t>
      </w:r>
      <w:r w:rsidRPr="00F704AE">
        <w:rPr>
          <w:rStyle w:val="StyleUnderline"/>
        </w:rPr>
        <w:t>bad-to-worst case scenarios</w:t>
      </w:r>
      <w:r w:rsidRPr="00927362">
        <w:rPr>
          <w:sz w:val="16"/>
        </w:rPr>
        <w:t xml:space="preserve"> remain underexplored </w:t>
      </w:r>
      <w:r w:rsidRPr="00F704AE">
        <w:rPr>
          <w:rStyle w:val="StyleUnderline"/>
        </w:rPr>
        <w:t xml:space="preserve">in the </w:t>
      </w:r>
      <w:r w:rsidRPr="00CC6BF2">
        <w:rPr>
          <w:rStyle w:val="Emphasis"/>
        </w:rPr>
        <w:t>scientific literature</w:t>
      </w:r>
      <w:r w:rsidRPr="00927362">
        <w:rPr>
          <w:sz w:val="16"/>
        </w:rPr>
        <w:t xml:space="preserve">, statements labeling </w:t>
      </w:r>
      <w:r w:rsidRPr="00BE3424">
        <w:rPr>
          <w:rStyle w:val="Emphasis"/>
          <w:highlight w:val="cyan"/>
        </w:rPr>
        <w:t>climate</w:t>
      </w:r>
      <w:r w:rsidRPr="00A23F15">
        <w:rPr>
          <w:rStyle w:val="StyleUnderline"/>
        </w:rPr>
        <w:t xml:space="preserve"> change </w:t>
      </w:r>
      <w:r w:rsidRPr="00BE3424">
        <w:rPr>
          <w:rStyle w:val="StyleUnderline"/>
          <w:highlight w:val="cyan"/>
        </w:rPr>
        <w:t>as</w:t>
      </w:r>
      <w:r w:rsidRPr="00A23F15">
        <w:rPr>
          <w:rStyle w:val="StyleUnderline"/>
        </w:rPr>
        <w:t xml:space="preserve"> </w:t>
      </w:r>
      <w:r w:rsidRPr="00CC6BF2">
        <w:rPr>
          <w:rStyle w:val="Emphasis"/>
        </w:rPr>
        <w:t>catastrophic</w:t>
      </w:r>
      <w:r w:rsidRPr="00927362">
        <w:rPr>
          <w:sz w:val="16"/>
        </w:rPr>
        <w:t xml:space="preserve"> are not uncommon. UN Secretary-General António Guterres called climate change </w:t>
      </w:r>
      <w:r w:rsidRPr="00F36274">
        <w:rPr>
          <w:rStyle w:val="StyleUnderline"/>
        </w:rPr>
        <w:t>an</w:t>
      </w:r>
      <w:r w:rsidRPr="00927362">
        <w:rPr>
          <w:sz w:val="16"/>
        </w:rPr>
        <w:t xml:space="preserve"> “</w:t>
      </w:r>
      <w:r w:rsidRPr="00BE3424">
        <w:rPr>
          <w:rStyle w:val="Emphasis"/>
          <w:highlight w:val="cyan"/>
        </w:rPr>
        <w:t>existential</w:t>
      </w:r>
      <w:r w:rsidRPr="00E154C0">
        <w:rPr>
          <w:rStyle w:val="Emphasis"/>
        </w:rPr>
        <w:t xml:space="preserve"> threat</w:t>
      </w:r>
      <w:r w:rsidRPr="00F36274">
        <w:rPr>
          <w:rStyle w:val="StyleUnderline"/>
        </w:rPr>
        <w:t>.</w:t>
      </w:r>
      <w:r w:rsidRPr="00927362">
        <w:rPr>
          <w:sz w:val="16"/>
        </w:rPr>
        <w:t>” Academic studies have warned that warming above 5 °C is likely to be “</w:t>
      </w:r>
      <w:r w:rsidRPr="00F36274">
        <w:rPr>
          <w:rStyle w:val="StyleUnderline"/>
        </w:rPr>
        <w:t>beyond catastrophic</w:t>
      </w:r>
      <w:r w:rsidRPr="00927362">
        <w:rPr>
          <w:sz w:val="16"/>
        </w:rPr>
        <w:t xml:space="preserve">” (50), and above 6 °C constitutes “an </w:t>
      </w:r>
      <w:r w:rsidRPr="00F36274">
        <w:rPr>
          <w:rStyle w:val="StyleUnderline"/>
        </w:rPr>
        <w:t xml:space="preserve">indisputable </w:t>
      </w:r>
      <w:r w:rsidRPr="00BE3424">
        <w:rPr>
          <w:rStyle w:val="StyleUnderline"/>
          <w:highlight w:val="cyan"/>
        </w:rPr>
        <w:t>global catastrophe</w:t>
      </w:r>
      <w:r w:rsidRPr="00927362">
        <w:rPr>
          <w:sz w:val="16"/>
        </w:rPr>
        <w:t>” (9).</w:t>
      </w:r>
    </w:p>
    <w:p w14:paraId="7183C457" w14:textId="77777777" w:rsidR="00B44E40" w:rsidRPr="00927362" w:rsidRDefault="00B44E40" w:rsidP="00B44E40">
      <w:pPr>
        <w:rPr>
          <w:sz w:val="16"/>
        </w:rPr>
      </w:pPr>
      <w:r w:rsidRPr="00927362">
        <w:rPr>
          <w:sz w:val="16"/>
        </w:rPr>
        <w:t xml:space="preserve">Current discussions over climate catastrophe are undermined by unclear terminology. The term “catastrophic climate change” has not been conclusively defined. </w:t>
      </w:r>
      <w:r w:rsidRPr="00F36274">
        <w:rPr>
          <w:rStyle w:val="StyleUnderline"/>
        </w:rPr>
        <w:t>An existential</w:t>
      </w:r>
      <w:r w:rsidRPr="00927362">
        <w:rPr>
          <w:sz w:val="16"/>
        </w:rPr>
        <w:t xml:space="preserve"> </w:t>
      </w:r>
      <w:r w:rsidRPr="00F36274">
        <w:rPr>
          <w:rStyle w:val="StyleUnderline"/>
        </w:rPr>
        <w:t>risk</w:t>
      </w:r>
      <w:r w:rsidRPr="00927362">
        <w:rPr>
          <w:sz w:val="16"/>
        </w:rPr>
        <w:t xml:space="preserve"> is usually defined as a risk that cause an enduring and significant loss of long-term human potential (51, 52). This existing definition is deeply ambiguous and requires societal discussion and specification of long-term human values (52). While a democratic exploration of values is welcome, it is not required to understand pathways to human catastrophe or extinction (52). For now, the existing definition is not a solid foundation for a scientific inquiry.</w:t>
      </w:r>
    </w:p>
    <w:p w14:paraId="67102DFF" w14:textId="77777777" w:rsidR="00B44E40" w:rsidRPr="00927362" w:rsidRDefault="00B44E40" w:rsidP="00B44E40">
      <w:pPr>
        <w:rPr>
          <w:sz w:val="16"/>
        </w:rPr>
      </w:pPr>
      <w:r w:rsidRPr="00927362">
        <w:rPr>
          <w:sz w:val="16"/>
        </w:rPr>
        <w:t xml:space="preserve">We offer clarified working definitions of such terms in Table 1. This is an initial step toward creating a lexicon for global calamity. Some of the terms, such as what constitutes a “plausible” risk or a “significant contributor,” are necessarily ambiguous. Others, such as thresholding at 10% or 25% of global population, are partly arbitrary (10% is intended as a marker for a precedented loss, and 25% is intended as an unprecedented decrease; see SI Appendix for further discussion). Further research is needed to sharpen these definitions. The thresholds for </w:t>
      </w:r>
      <w:r w:rsidRPr="00651EE6">
        <w:rPr>
          <w:rStyle w:val="StyleUnderline"/>
        </w:rPr>
        <w:t>global catastrophic and decimation risks</w:t>
      </w:r>
      <w:r w:rsidRPr="00927362">
        <w:rPr>
          <w:sz w:val="16"/>
        </w:rPr>
        <w:t xml:space="preserve"> are intended as general heuristics and not concrete numerical boundaries. Other factors such as morbidity, and cultural and </w:t>
      </w:r>
      <w:r w:rsidRPr="00DC7BBF">
        <w:rPr>
          <w:rStyle w:val="StyleUnderline"/>
        </w:rPr>
        <w:t>economic loss</w:t>
      </w:r>
      <w:r w:rsidRPr="00927362">
        <w:rPr>
          <w:sz w:val="16"/>
        </w:rPr>
        <w:t>, need to be considered.</w:t>
      </w:r>
    </w:p>
    <w:p w14:paraId="72C17B28" w14:textId="77777777" w:rsidR="00B44E40" w:rsidRPr="00927362" w:rsidRDefault="00B44E40" w:rsidP="00B44E40">
      <w:pPr>
        <w:rPr>
          <w:sz w:val="16"/>
        </w:rPr>
      </w:pPr>
      <w:r w:rsidRPr="00927362">
        <w:rPr>
          <w:sz w:val="16"/>
        </w:rPr>
        <w:t>We define risk as the probability that exposure to climate change impacts and responses will result in adverse consequences for human or ecological systems. For the Climate Endgame agenda, we are particularly interested in catastrophic consequences. Any risk is composed of four determinants</w:t>
      </w:r>
      <w:r w:rsidRPr="00B84473">
        <w:rPr>
          <w:rStyle w:val="StyleUnderline"/>
        </w:rPr>
        <w:t xml:space="preserve">: </w:t>
      </w:r>
      <w:r w:rsidRPr="000E1664">
        <w:rPr>
          <w:rStyle w:val="Emphasis"/>
        </w:rPr>
        <w:t>hazard</w:t>
      </w:r>
      <w:r w:rsidRPr="00B84473">
        <w:rPr>
          <w:rStyle w:val="StyleUnderline"/>
        </w:rPr>
        <w:t xml:space="preserve">, exposure, </w:t>
      </w:r>
      <w:r w:rsidRPr="000E1664">
        <w:rPr>
          <w:rStyle w:val="Emphasis"/>
        </w:rPr>
        <w:t>vulnerability</w:t>
      </w:r>
      <w:r w:rsidRPr="00B84473">
        <w:rPr>
          <w:rStyle w:val="StyleUnderline"/>
        </w:rPr>
        <w:t>, and response</w:t>
      </w:r>
      <w:r w:rsidRPr="00927362">
        <w:rPr>
          <w:sz w:val="16"/>
        </w:rPr>
        <w:t xml:space="preserve"> (3).</w:t>
      </w:r>
    </w:p>
    <w:p w14:paraId="039EA07A" w14:textId="77777777" w:rsidR="00B44E40" w:rsidRPr="00927362" w:rsidRDefault="00B44E40" w:rsidP="00B44E40">
      <w:pPr>
        <w:rPr>
          <w:sz w:val="16"/>
        </w:rPr>
      </w:pPr>
      <w:r w:rsidRPr="00927362">
        <w:rPr>
          <w:sz w:val="16"/>
        </w:rPr>
        <w:t xml:space="preserve">We have set global </w:t>
      </w:r>
      <w:r w:rsidRPr="004E32E5">
        <w:rPr>
          <w:rStyle w:val="StyleUnderline"/>
        </w:rPr>
        <w:t>warming of 3 °C or more</w:t>
      </w:r>
      <w:r w:rsidRPr="00927362">
        <w:rPr>
          <w:sz w:val="16"/>
        </w:rPr>
        <w:t xml:space="preserve"> by the end of the century as a marker for extreme climate change. This threshold is chosen for four reasons: </w:t>
      </w:r>
      <w:r w:rsidRPr="000A07E0">
        <w:rPr>
          <w:rStyle w:val="StyleUnderline"/>
        </w:rPr>
        <w:t xml:space="preserve">Such a </w:t>
      </w:r>
      <w:r w:rsidRPr="00BE3424">
        <w:rPr>
          <w:rStyle w:val="Emphasis"/>
          <w:highlight w:val="cyan"/>
        </w:rPr>
        <w:t>temp</w:t>
      </w:r>
      <w:r w:rsidRPr="00931C36">
        <w:rPr>
          <w:rStyle w:val="Emphasis"/>
        </w:rPr>
        <w:t>erature</w:t>
      </w:r>
      <w:r w:rsidRPr="000A07E0">
        <w:rPr>
          <w:rStyle w:val="StyleUnderline"/>
        </w:rPr>
        <w:t xml:space="preserve"> </w:t>
      </w:r>
      <w:r w:rsidRPr="00BE3424">
        <w:rPr>
          <w:rStyle w:val="StyleUnderline"/>
          <w:highlight w:val="cyan"/>
        </w:rPr>
        <w:t>rise</w:t>
      </w:r>
      <w:r w:rsidRPr="00927362">
        <w:rPr>
          <w:sz w:val="16"/>
        </w:rPr>
        <w:t xml:space="preserve"> well </w:t>
      </w:r>
      <w:r w:rsidRPr="00BE3424">
        <w:rPr>
          <w:rStyle w:val="Emphasis"/>
          <w:highlight w:val="cyan"/>
        </w:rPr>
        <w:t>exceeds</w:t>
      </w:r>
      <w:r w:rsidRPr="000A07E0">
        <w:rPr>
          <w:rStyle w:val="StyleUnderline"/>
        </w:rPr>
        <w:t xml:space="preserve"> internationally agreed </w:t>
      </w:r>
      <w:r w:rsidRPr="00BE3424">
        <w:rPr>
          <w:rStyle w:val="Emphasis"/>
          <w:highlight w:val="cyan"/>
        </w:rPr>
        <w:t>targets</w:t>
      </w:r>
      <w:r w:rsidRPr="00927362">
        <w:rPr>
          <w:sz w:val="16"/>
        </w:rPr>
        <w:t xml:space="preserve">, all the </w:t>
      </w:r>
      <w:r w:rsidRPr="0064305E">
        <w:rPr>
          <w:rStyle w:val="StyleUnderline"/>
        </w:rPr>
        <w:t xml:space="preserve">IPCC “reasons for </w:t>
      </w:r>
      <w:r w:rsidRPr="001B2DEA">
        <w:rPr>
          <w:rStyle w:val="Emphasis"/>
        </w:rPr>
        <w:t>concern</w:t>
      </w:r>
      <w:r w:rsidRPr="0064305E">
        <w:rPr>
          <w:rStyle w:val="StyleUnderline"/>
        </w:rPr>
        <w:t>”</w:t>
      </w:r>
      <w:r w:rsidRPr="00927362">
        <w:rPr>
          <w:sz w:val="16"/>
        </w:rPr>
        <w:t xml:space="preserve"> in climate impacts </w:t>
      </w:r>
      <w:r w:rsidRPr="0064305E">
        <w:rPr>
          <w:rStyle w:val="StyleUnderline"/>
        </w:rPr>
        <w:t>are</w:t>
      </w:r>
      <w:r w:rsidRPr="00927362">
        <w:rPr>
          <w:sz w:val="16"/>
        </w:rPr>
        <w:t xml:space="preserve"> either “high” or </w:t>
      </w:r>
      <w:r w:rsidRPr="0064305E">
        <w:rPr>
          <w:rStyle w:val="StyleUnderline"/>
        </w:rPr>
        <w:t>“</w:t>
      </w:r>
      <w:r w:rsidRPr="001B2DEA">
        <w:rPr>
          <w:rStyle w:val="Emphasis"/>
        </w:rPr>
        <w:t>very high</w:t>
      </w:r>
      <w:r w:rsidRPr="0064305E">
        <w:rPr>
          <w:rStyle w:val="StyleUnderline"/>
        </w:rPr>
        <w:t>” risk</w:t>
      </w:r>
      <w:r w:rsidRPr="00927362">
        <w:rPr>
          <w:sz w:val="16"/>
        </w:rPr>
        <w:t xml:space="preserve"> between 2 °C and 3 °C, there are substantially heightened risks of </w:t>
      </w:r>
      <w:r w:rsidRPr="00BE3424">
        <w:rPr>
          <w:rStyle w:val="Emphasis"/>
          <w:highlight w:val="cyan"/>
        </w:rPr>
        <w:t>self-amplifying</w:t>
      </w:r>
      <w:r w:rsidRPr="00BE3424">
        <w:rPr>
          <w:rStyle w:val="StyleUnderline"/>
          <w:highlight w:val="cyan"/>
        </w:rPr>
        <w:t xml:space="preserve"> changes</w:t>
      </w:r>
      <w:r w:rsidRPr="0028400E">
        <w:rPr>
          <w:rStyle w:val="StyleUnderline"/>
        </w:rPr>
        <w:t xml:space="preserve"> that would </w:t>
      </w:r>
      <w:r w:rsidRPr="00BE3424">
        <w:rPr>
          <w:rStyle w:val="StyleUnderline"/>
          <w:highlight w:val="cyan"/>
        </w:rPr>
        <w:t xml:space="preserve">make it </w:t>
      </w:r>
      <w:r w:rsidRPr="00BE3424">
        <w:rPr>
          <w:rStyle w:val="Emphasis"/>
          <w:highlight w:val="cyan"/>
        </w:rPr>
        <w:t>impossible to limit</w:t>
      </w:r>
      <w:r w:rsidRPr="0028400E">
        <w:rPr>
          <w:rStyle w:val="StyleUnderline"/>
        </w:rPr>
        <w:t xml:space="preserve"> warming to 3 °C,</w:t>
      </w:r>
      <w:r w:rsidRPr="00927362">
        <w:rPr>
          <w:sz w:val="16"/>
        </w:rPr>
        <w:t xml:space="preserve"> and </w:t>
      </w:r>
      <w:r w:rsidRPr="0052707A">
        <w:rPr>
          <w:rStyle w:val="StyleUnderline"/>
        </w:rPr>
        <w:t>these</w:t>
      </w:r>
      <w:r w:rsidRPr="00927362">
        <w:rPr>
          <w:sz w:val="16"/>
        </w:rPr>
        <w:t xml:space="preserve"> levels </w:t>
      </w:r>
      <w:r w:rsidRPr="0052707A">
        <w:rPr>
          <w:rStyle w:val="StyleUnderline"/>
        </w:rPr>
        <w:t>relate to far greater uncertainty</w:t>
      </w:r>
      <w:r w:rsidRPr="00927362">
        <w:rPr>
          <w:sz w:val="16"/>
        </w:rPr>
        <w:t xml:space="preserve"> in impacts.</w:t>
      </w:r>
    </w:p>
    <w:p w14:paraId="777F0E02" w14:textId="77777777" w:rsidR="00B44E40" w:rsidRPr="00927362" w:rsidRDefault="00B44E40" w:rsidP="00B44E40">
      <w:pPr>
        <w:rPr>
          <w:sz w:val="16"/>
        </w:rPr>
      </w:pPr>
      <w:r w:rsidRPr="00927362">
        <w:rPr>
          <w:sz w:val="16"/>
        </w:rPr>
        <w:t>Key Research Thus Far</w:t>
      </w:r>
    </w:p>
    <w:p w14:paraId="60494A93" w14:textId="77777777" w:rsidR="00B44E40" w:rsidRPr="00927362" w:rsidRDefault="00B44E40" w:rsidP="00B44E40">
      <w:pPr>
        <w:rPr>
          <w:sz w:val="16"/>
        </w:rPr>
      </w:pPr>
      <w:r w:rsidRPr="00927362">
        <w:rPr>
          <w:sz w:val="16"/>
        </w:rPr>
        <w:t>The closest attempts to directly study or comprehensively address how climate change could lead to human extinction or global catastrophe have come through popular science books such as The Uninhabitable Earth (53) and Our Final Warning (10). The latter, a review of climate impacts at different degrees, concludes that a global temperature rise of 6 °C “imperils even the survival of humans as a species” (10).</w:t>
      </w:r>
    </w:p>
    <w:p w14:paraId="76BEE04F" w14:textId="77777777" w:rsidR="00B44E40" w:rsidRPr="00927362" w:rsidRDefault="00B44E40" w:rsidP="00B44E40">
      <w:pPr>
        <w:rPr>
          <w:sz w:val="16"/>
        </w:rPr>
      </w:pPr>
      <w:r w:rsidRPr="00927362">
        <w:rPr>
          <w:sz w:val="16"/>
        </w:rPr>
        <w:t xml:space="preserve">We know that </w:t>
      </w:r>
      <w:r w:rsidRPr="00BE3424">
        <w:rPr>
          <w:rStyle w:val="Emphasis"/>
          <w:highlight w:val="cyan"/>
        </w:rPr>
        <w:t>health risks worsen</w:t>
      </w:r>
      <w:r w:rsidRPr="00BE3424">
        <w:rPr>
          <w:rStyle w:val="StyleUnderline"/>
          <w:highlight w:val="cyan"/>
        </w:rPr>
        <w:t xml:space="preserve"> with</w:t>
      </w:r>
      <w:r w:rsidRPr="004C46FB">
        <w:rPr>
          <w:rStyle w:val="StyleUnderline"/>
        </w:rPr>
        <w:t xml:space="preserve"> rising temperatures </w:t>
      </w:r>
      <w:r w:rsidRPr="00927362">
        <w:rPr>
          <w:sz w:val="16"/>
        </w:rPr>
        <w:t>(54). For example, there is already an increasing probability of multiple “</w:t>
      </w:r>
      <w:r w:rsidRPr="00351D0E">
        <w:rPr>
          <w:rStyle w:val="StyleUnderline"/>
        </w:rPr>
        <w:t>breadbasket failures</w:t>
      </w:r>
      <w:r w:rsidRPr="00927362">
        <w:rPr>
          <w:sz w:val="16"/>
        </w:rPr>
        <w:t xml:space="preserve">” (causing a </w:t>
      </w:r>
      <w:r w:rsidRPr="00BE3424">
        <w:rPr>
          <w:rStyle w:val="Emphasis"/>
          <w:highlight w:val="cyan"/>
        </w:rPr>
        <w:t>food</w:t>
      </w:r>
      <w:r w:rsidRPr="00914105">
        <w:rPr>
          <w:rStyle w:val="Emphasis"/>
        </w:rPr>
        <w:t xml:space="preserve"> price shock</w:t>
      </w:r>
      <w:r w:rsidRPr="00927362">
        <w:rPr>
          <w:sz w:val="16"/>
        </w:rPr>
        <w:t xml:space="preserve">) with higher temperatures (55). For the top four maize-producing regions (accounting for 87% of maize production), the </w:t>
      </w:r>
      <w:r w:rsidRPr="00771967">
        <w:rPr>
          <w:rStyle w:val="StyleUnderline"/>
        </w:rPr>
        <w:t>likelihood of production losses</w:t>
      </w:r>
      <w:r w:rsidRPr="00927362">
        <w:rPr>
          <w:sz w:val="16"/>
        </w:rPr>
        <w:t xml:space="preserve"> greater than 10% </w:t>
      </w:r>
      <w:r w:rsidRPr="00771967">
        <w:rPr>
          <w:rStyle w:val="StyleUnderline"/>
        </w:rPr>
        <w:t>jumps</w:t>
      </w:r>
      <w:r w:rsidRPr="00927362">
        <w:rPr>
          <w:sz w:val="16"/>
        </w:rPr>
        <w:t xml:space="preserve"> from 7% annually under a 2 °C temperature rise to 86% under 4 °C (56). The IPCC notes, in its Sixth Assessment Report, that 50 to 75% of the global population could be exposed to life-threatening climatic conditions by the end of the century due to </w:t>
      </w:r>
      <w:r w:rsidRPr="00BE3424">
        <w:rPr>
          <w:rStyle w:val="Emphasis"/>
          <w:highlight w:val="cyan"/>
        </w:rPr>
        <w:t>extreme heat</w:t>
      </w:r>
      <w:r w:rsidRPr="00DE6648">
        <w:rPr>
          <w:rStyle w:val="StyleUnderline"/>
        </w:rPr>
        <w:t xml:space="preserve"> and humidity</w:t>
      </w:r>
      <w:r w:rsidRPr="00927362">
        <w:rPr>
          <w:sz w:val="16"/>
        </w:rPr>
        <w:t xml:space="preserve"> (6). SI Appendix provides further details on several key studies of extreme climate change.</w:t>
      </w:r>
    </w:p>
    <w:p w14:paraId="13B04105" w14:textId="77777777" w:rsidR="00B44E40" w:rsidRPr="00927362" w:rsidRDefault="00B44E40" w:rsidP="00B44E40">
      <w:pPr>
        <w:rPr>
          <w:sz w:val="16"/>
        </w:rPr>
      </w:pPr>
      <w:r w:rsidRPr="00927362">
        <w:rPr>
          <w:sz w:val="16"/>
        </w:rPr>
        <w:t xml:space="preserve">The IPCC reports synthesize peer-reviewed literature regarding climate change, impacts and vulnerabilities, and mitigation. Despite identifying 15 </w:t>
      </w:r>
      <w:r w:rsidRPr="0071256C">
        <w:rPr>
          <w:rStyle w:val="StyleUnderline"/>
        </w:rPr>
        <w:t xml:space="preserve">tipping elements in </w:t>
      </w:r>
      <w:r w:rsidRPr="00D813CF">
        <w:rPr>
          <w:rStyle w:val="Emphasis"/>
        </w:rPr>
        <w:t>biosphere, oceans</w:t>
      </w:r>
      <w:r w:rsidRPr="0071256C">
        <w:rPr>
          <w:rStyle w:val="StyleUnderline"/>
        </w:rPr>
        <w:t>, and cryosphere</w:t>
      </w:r>
      <w:r w:rsidRPr="00927362">
        <w:rPr>
          <w:sz w:val="16"/>
        </w:rPr>
        <w:t xml:space="preserve"> in the Working Group 1 contribution to the Sixth Assessment Report, many with irreversible thresholds, there were very few publications on catastrophic scenarios that could be assessed. The most notable coverage is the Working Group II “</w:t>
      </w:r>
      <w:r w:rsidRPr="00371336">
        <w:rPr>
          <w:rStyle w:val="StyleUnderline"/>
        </w:rPr>
        <w:t>reasons for concern</w:t>
      </w:r>
      <w:r w:rsidRPr="00927362">
        <w:rPr>
          <w:sz w:val="16"/>
        </w:rPr>
        <w:t xml:space="preserve">” syntheses that have been reported since 2001. These syntheses were designed to inform determination of what is “dangerous </w:t>
      </w:r>
      <w:r w:rsidRPr="00371336">
        <w:rPr>
          <w:rStyle w:val="StyleUnderline"/>
        </w:rPr>
        <w:t>anthropogenic interference</w:t>
      </w:r>
      <w:r w:rsidRPr="00927362">
        <w:rPr>
          <w:sz w:val="16"/>
        </w:rPr>
        <w:t xml:space="preserve">” with the climate system, that the UNFCCC aims to prevent. The five concerns are unique and </w:t>
      </w:r>
      <w:r w:rsidRPr="00F31627">
        <w:rPr>
          <w:rStyle w:val="StyleUnderline"/>
        </w:rPr>
        <w:t xml:space="preserve">threatened </w:t>
      </w:r>
      <w:r w:rsidRPr="00BE3424">
        <w:rPr>
          <w:rStyle w:val="Emphasis"/>
          <w:highlight w:val="cyan"/>
        </w:rPr>
        <w:t>ecosystems</w:t>
      </w:r>
      <w:r w:rsidRPr="00927362">
        <w:rPr>
          <w:sz w:val="16"/>
        </w:rPr>
        <w:t xml:space="preserve">, frequency and severity of </w:t>
      </w:r>
      <w:r w:rsidRPr="00BE3424">
        <w:rPr>
          <w:rStyle w:val="StyleUnderline"/>
          <w:highlight w:val="cyan"/>
        </w:rPr>
        <w:t xml:space="preserve">extreme </w:t>
      </w:r>
      <w:r w:rsidRPr="00BE3424">
        <w:rPr>
          <w:rStyle w:val="Emphasis"/>
          <w:highlight w:val="cyan"/>
        </w:rPr>
        <w:t>weather</w:t>
      </w:r>
      <w:r w:rsidRPr="00F31627">
        <w:rPr>
          <w:rStyle w:val="StyleUnderline"/>
        </w:rPr>
        <w:t xml:space="preserve"> events</w:t>
      </w:r>
      <w:r w:rsidRPr="00927362">
        <w:rPr>
          <w:sz w:val="16"/>
        </w:rPr>
        <w:t xml:space="preserve">, global distribution and balance of impacts, total </w:t>
      </w:r>
      <w:r w:rsidRPr="00F31627">
        <w:rPr>
          <w:rStyle w:val="StyleUnderline"/>
        </w:rPr>
        <w:t>economic and ecological impact</w:t>
      </w:r>
      <w:r w:rsidRPr="00927362">
        <w:rPr>
          <w:sz w:val="16"/>
        </w:rPr>
        <w:t xml:space="preserve">, and </w:t>
      </w:r>
      <w:r w:rsidRPr="00203BE2">
        <w:rPr>
          <w:rStyle w:val="Emphasis"/>
        </w:rPr>
        <w:t>irreversible</w:t>
      </w:r>
      <w:r w:rsidRPr="00927362">
        <w:rPr>
          <w:sz w:val="16"/>
        </w:rPr>
        <w:t xml:space="preserve">, large-scale, </w:t>
      </w:r>
      <w:r w:rsidRPr="00F31627">
        <w:rPr>
          <w:rStyle w:val="StyleUnderline"/>
        </w:rPr>
        <w:t xml:space="preserve">abrupt </w:t>
      </w:r>
      <w:r w:rsidRPr="00BE3424">
        <w:rPr>
          <w:rStyle w:val="StyleUnderline"/>
          <w:highlight w:val="cyan"/>
        </w:rPr>
        <w:t>transitions</w:t>
      </w:r>
      <w:r w:rsidRPr="00927362">
        <w:rPr>
          <w:sz w:val="16"/>
        </w:rPr>
        <w:t xml:space="preserve">. Each IPCC assessment found greater risks occurring at lower increases in global mean temperatures. In the Sixth Assessment Report, all five concerns were listed as very high for temperatures of 1.2 °C to 4.5 °C. In contrast, only two were rated as very high at this temperature interval in the previous Assessment Report (6). </w:t>
      </w:r>
      <w:r w:rsidRPr="00BE3424">
        <w:rPr>
          <w:rStyle w:val="StyleUnderline"/>
          <w:highlight w:val="cyan"/>
        </w:rPr>
        <w:t>All</w:t>
      </w:r>
      <w:r w:rsidRPr="0014671B">
        <w:rPr>
          <w:rStyle w:val="StyleUnderline"/>
        </w:rPr>
        <w:t xml:space="preserve"> five </w:t>
      </w:r>
      <w:r w:rsidRPr="00BE3424">
        <w:rPr>
          <w:rStyle w:val="Emphasis"/>
          <w:highlight w:val="cyan"/>
        </w:rPr>
        <w:t>concerns are</w:t>
      </w:r>
      <w:r w:rsidRPr="0014671B">
        <w:rPr>
          <w:rStyle w:val="StyleUnderline"/>
        </w:rPr>
        <w:t xml:space="preserve"> now</w:t>
      </w:r>
      <w:r w:rsidRPr="00927362">
        <w:rPr>
          <w:sz w:val="16"/>
        </w:rPr>
        <w:t xml:space="preserve"> at “high” or “</w:t>
      </w:r>
      <w:r w:rsidRPr="00BE3424">
        <w:rPr>
          <w:rStyle w:val="Emphasis"/>
          <w:highlight w:val="cyan"/>
        </w:rPr>
        <w:t>very high</w:t>
      </w:r>
      <w:r w:rsidRPr="00BE3424">
        <w:rPr>
          <w:sz w:val="16"/>
          <w:highlight w:val="cyan"/>
        </w:rPr>
        <w:t>”</w:t>
      </w:r>
      <w:r w:rsidRPr="00927362">
        <w:rPr>
          <w:sz w:val="16"/>
        </w:rPr>
        <w:t xml:space="preserve"> for 2 °C to 3 °C of warming (57).</w:t>
      </w:r>
    </w:p>
    <w:p w14:paraId="6BBB1C47" w14:textId="77777777" w:rsidR="00B44E40" w:rsidRPr="00927362" w:rsidRDefault="00B44E40" w:rsidP="00B44E40">
      <w:pPr>
        <w:rPr>
          <w:sz w:val="16"/>
        </w:rPr>
      </w:pPr>
      <w:r w:rsidRPr="00927362">
        <w:rPr>
          <w:sz w:val="16"/>
        </w:rPr>
        <w:t>A Sample Research Agenda: Extreme Earth System States, Mass Mortality, Societal Fragility, and Integrated Climate Catastrophe Assessments</w:t>
      </w:r>
    </w:p>
    <w:p w14:paraId="0438CA3B" w14:textId="77777777" w:rsidR="00B44E40" w:rsidRPr="00927362" w:rsidRDefault="00B44E40" w:rsidP="00B44E40">
      <w:pPr>
        <w:rPr>
          <w:sz w:val="16"/>
        </w:rPr>
      </w:pPr>
      <w:r w:rsidRPr="00927362">
        <w:rPr>
          <w:sz w:val="16"/>
        </w:rPr>
        <w:t>We suggest a research agenda for catastrophic climate change that focuses on four key strands:</w:t>
      </w:r>
    </w:p>
    <w:p w14:paraId="11B2E56B" w14:textId="77777777" w:rsidR="00B44E40" w:rsidRPr="00927362" w:rsidRDefault="00B44E40" w:rsidP="00B44E40">
      <w:pPr>
        <w:rPr>
          <w:sz w:val="16"/>
        </w:rPr>
      </w:pPr>
      <w:r w:rsidRPr="00927362">
        <w:rPr>
          <w:sz w:val="16"/>
        </w:rPr>
        <w:t>Understanding extreme climate change dynamics and impacts in the long term</w:t>
      </w:r>
    </w:p>
    <w:p w14:paraId="17180540" w14:textId="77777777" w:rsidR="00B44E40" w:rsidRPr="00927362" w:rsidRDefault="00B44E40" w:rsidP="00B44E40">
      <w:pPr>
        <w:rPr>
          <w:sz w:val="16"/>
        </w:rPr>
      </w:pPr>
      <w:r w:rsidRPr="00927362">
        <w:rPr>
          <w:sz w:val="16"/>
        </w:rPr>
        <w:t>Exploring climate-triggered pathways to mass morbidity and mortality</w:t>
      </w:r>
    </w:p>
    <w:p w14:paraId="0F8E37C1" w14:textId="77777777" w:rsidR="00B44E40" w:rsidRPr="00927362" w:rsidRDefault="00B44E40" w:rsidP="00B44E40">
      <w:pPr>
        <w:rPr>
          <w:sz w:val="16"/>
        </w:rPr>
      </w:pPr>
      <w:r w:rsidRPr="00927362">
        <w:rPr>
          <w:sz w:val="16"/>
        </w:rPr>
        <w:t xml:space="preserve">Investigating social fragility: </w:t>
      </w:r>
      <w:r w:rsidRPr="00700720">
        <w:rPr>
          <w:rStyle w:val="StyleUnderline"/>
        </w:rPr>
        <w:t xml:space="preserve">vulnerabilities, </w:t>
      </w:r>
      <w:r w:rsidRPr="00CF7DFC">
        <w:rPr>
          <w:rStyle w:val="Emphasis"/>
        </w:rPr>
        <w:t xml:space="preserve">risk </w:t>
      </w:r>
      <w:r w:rsidRPr="009D693F">
        <w:rPr>
          <w:rStyle w:val="Emphasis"/>
        </w:rPr>
        <w:t>cascades</w:t>
      </w:r>
      <w:r w:rsidRPr="00927362">
        <w:rPr>
          <w:sz w:val="16"/>
        </w:rPr>
        <w:t>, and risk responses</w:t>
      </w:r>
    </w:p>
    <w:p w14:paraId="5DFD8FDF" w14:textId="77777777" w:rsidR="00B44E40" w:rsidRPr="00927362" w:rsidRDefault="00B44E40" w:rsidP="00B44E40">
      <w:pPr>
        <w:rPr>
          <w:sz w:val="16"/>
        </w:rPr>
      </w:pPr>
      <w:r w:rsidRPr="00927362">
        <w:rPr>
          <w:sz w:val="16"/>
        </w:rPr>
        <w:t>Synthesizing the research findings into “integrated catastrophe assessments”</w:t>
      </w:r>
    </w:p>
    <w:p w14:paraId="63855705" w14:textId="77777777" w:rsidR="00B44E40" w:rsidRPr="00927362" w:rsidRDefault="00B44E40" w:rsidP="00B44E40">
      <w:pPr>
        <w:rPr>
          <w:sz w:val="16"/>
        </w:rPr>
      </w:pPr>
      <w:r w:rsidRPr="00927362">
        <w:rPr>
          <w:sz w:val="16"/>
        </w:rPr>
        <w:t>Our proposed agenda learns from and builds on integrated assessment models that are being adapted to better assess large-scale harms. A range of tipping points have been assessed (58–60), with effects varying from a 10% chance of doubling the social cost of carbon (61) up to an eightfold increase in the optimal carbon price (60). This echoes earlier findings that welfare estimates depend on fat tail risks (31). Model assumptions such as discount rates, exogenous growth rates, risk preferences, and damage functions also strongly influence outcomes.</w:t>
      </w:r>
    </w:p>
    <w:p w14:paraId="0D684212" w14:textId="77777777" w:rsidR="00B44E40" w:rsidRPr="00927362" w:rsidRDefault="00B44E40" w:rsidP="00B44E40">
      <w:pPr>
        <w:rPr>
          <w:sz w:val="16"/>
        </w:rPr>
      </w:pPr>
      <w:r w:rsidRPr="00927362">
        <w:rPr>
          <w:sz w:val="16"/>
        </w:rPr>
        <w:t>There are large, important aspects missing from these models that are highlighted in the research agenda: longer-term impacts under extreme climate change, pathways toward mass morbidity and mortality, and the risk cascades and systemic risks that extreme climate impacts could trigger. Progress in these areas would allow for more realistic models and damage functions and help provide direct estimates of casualties (62), a necessary moral noneconomic measure of climate risk. We urge the research community to develop integrated conceptual and semiquantitative models of climate catastrophes.</w:t>
      </w:r>
    </w:p>
    <w:p w14:paraId="73BB6B8D" w14:textId="77777777" w:rsidR="00B44E40" w:rsidRPr="00927362" w:rsidRDefault="00B44E40" w:rsidP="00B44E40">
      <w:pPr>
        <w:rPr>
          <w:sz w:val="16"/>
        </w:rPr>
      </w:pPr>
      <w:r w:rsidRPr="00927362">
        <w:rPr>
          <w:sz w:val="16"/>
        </w:rPr>
        <w:t>Finally, we invite other scholars to revise and improve upon this proposed agenda.</w:t>
      </w:r>
    </w:p>
    <w:p w14:paraId="7819F735" w14:textId="77777777" w:rsidR="00B44E40" w:rsidRPr="00927362" w:rsidRDefault="00B44E40" w:rsidP="00B44E40">
      <w:pPr>
        <w:rPr>
          <w:sz w:val="16"/>
        </w:rPr>
      </w:pPr>
      <w:r w:rsidRPr="00927362">
        <w:rPr>
          <w:sz w:val="16"/>
        </w:rPr>
        <w:t>Extreme Earth System States.</w:t>
      </w:r>
    </w:p>
    <w:p w14:paraId="172D972E" w14:textId="77777777" w:rsidR="00B44E40" w:rsidRPr="00927362" w:rsidRDefault="00B44E40" w:rsidP="00B44E40">
      <w:pPr>
        <w:rPr>
          <w:sz w:val="16"/>
        </w:rPr>
      </w:pPr>
      <w:r w:rsidRPr="00927362">
        <w:rPr>
          <w:sz w:val="16"/>
        </w:rPr>
        <w:t>We need to understand potential long-term states of the Earth system under extreme climate change. This means mapping different “</w:t>
      </w:r>
      <w:r w:rsidRPr="007F1D8A">
        <w:rPr>
          <w:rStyle w:val="StyleUnderline"/>
        </w:rPr>
        <w:t>Hothouse Earth</w:t>
      </w:r>
      <w:r w:rsidRPr="00927362">
        <w:rPr>
          <w:sz w:val="16"/>
        </w:rPr>
        <w:t xml:space="preserve">” scenarios (21) or other extreme scenarios, such as alternative circulation regimes or </w:t>
      </w:r>
      <w:r w:rsidRPr="00BE3424">
        <w:rPr>
          <w:rStyle w:val="StyleUnderline"/>
          <w:highlight w:val="cyan"/>
        </w:rPr>
        <w:t xml:space="preserve">large, </w:t>
      </w:r>
      <w:r w:rsidRPr="00BE3424">
        <w:rPr>
          <w:rStyle w:val="Emphasis"/>
          <w:highlight w:val="cyan"/>
        </w:rPr>
        <w:t>irreversible changes</w:t>
      </w:r>
      <w:r w:rsidRPr="00C03851">
        <w:rPr>
          <w:rStyle w:val="StyleUnderline"/>
        </w:rPr>
        <w:t xml:space="preserve"> in ice cover and sea level</w:t>
      </w:r>
      <w:r w:rsidRPr="00927362">
        <w:rPr>
          <w:sz w:val="16"/>
        </w:rPr>
        <w:t xml:space="preserve">. This research will require consideration of long-term climate dynamics and their impacts on other planetary-level processes. Research suggests that previous </w:t>
      </w:r>
      <w:r w:rsidRPr="00F80D71">
        <w:rPr>
          <w:rStyle w:val="StyleUnderline"/>
        </w:rPr>
        <w:t>mass extinction events</w:t>
      </w:r>
      <w:r w:rsidRPr="00927362">
        <w:rPr>
          <w:sz w:val="16"/>
        </w:rPr>
        <w:t xml:space="preserve"> occurred due to </w:t>
      </w:r>
      <w:r w:rsidRPr="00514FC1">
        <w:rPr>
          <w:rStyle w:val="Emphasis"/>
        </w:rPr>
        <w:t>threshold effects</w:t>
      </w:r>
      <w:r w:rsidRPr="00927362">
        <w:rPr>
          <w:sz w:val="16"/>
        </w:rPr>
        <w:t xml:space="preserve"> in the carbon cycle that </w:t>
      </w:r>
      <w:r w:rsidRPr="006736C8">
        <w:rPr>
          <w:rStyle w:val="Emphasis"/>
        </w:rPr>
        <w:t>we could cross</w:t>
      </w:r>
      <w:r w:rsidRPr="00F80D71">
        <w:rPr>
          <w:rStyle w:val="StyleUnderline"/>
        </w:rPr>
        <w:t xml:space="preserve"> this century</w:t>
      </w:r>
      <w:r w:rsidRPr="00927362">
        <w:rPr>
          <w:sz w:val="16"/>
        </w:rPr>
        <w:t xml:space="preserve"> (40, 63). Key impacts in previous mass extinctions, such as </w:t>
      </w:r>
      <w:r w:rsidRPr="00AE7A5D">
        <w:rPr>
          <w:rStyle w:val="StyleUnderline"/>
        </w:rPr>
        <w:t>ocean hypoxia and anoxia</w:t>
      </w:r>
      <w:r w:rsidRPr="00927362">
        <w:rPr>
          <w:sz w:val="16"/>
        </w:rPr>
        <w:t xml:space="preserve">, could also </w:t>
      </w:r>
      <w:r w:rsidRPr="006736C8">
        <w:rPr>
          <w:rStyle w:val="Emphasis"/>
        </w:rPr>
        <w:t>escalate</w:t>
      </w:r>
      <w:r w:rsidRPr="00927362">
        <w:rPr>
          <w:sz w:val="16"/>
        </w:rPr>
        <w:t xml:space="preserve"> in the longer term (40, 64).</w:t>
      </w:r>
    </w:p>
    <w:p w14:paraId="4B0D7AFB" w14:textId="77777777" w:rsidR="00B44E40" w:rsidRPr="00927362" w:rsidRDefault="00B44E40" w:rsidP="00B44E40">
      <w:pPr>
        <w:rPr>
          <w:sz w:val="16"/>
        </w:rPr>
      </w:pPr>
      <w:r w:rsidRPr="00927362">
        <w:rPr>
          <w:sz w:val="16"/>
        </w:rPr>
        <w:t xml:space="preserve">Studying potential tipping points and irreversible “committed” changes of ecological and climate systems is essential. For instance, modeling of the </w:t>
      </w:r>
      <w:r w:rsidRPr="00CF1C42">
        <w:rPr>
          <w:rStyle w:val="StyleUnderline"/>
        </w:rPr>
        <w:t xml:space="preserve">Antarctic </w:t>
      </w:r>
      <w:r w:rsidRPr="00BE3424">
        <w:rPr>
          <w:rStyle w:val="Emphasis"/>
          <w:highlight w:val="cyan"/>
        </w:rPr>
        <w:t>ice sheet</w:t>
      </w:r>
      <w:r w:rsidRPr="00927362">
        <w:rPr>
          <w:sz w:val="16"/>
        </w:rPr>
        <w:t xml:space="preserve"> suggests there are several tipping points that exhibit hysteresis (65). </w:t>
      </w:r>
      <w:r w:rsidRPr="00FD7126">
        <w:rPr>
          <w:rStyle w:val="Emphasis"/>
        </w:rPr>
        <w:t xml:space="preserve">Irreversible </w:t>
      </w:r>
      <w:r w:rsidRPr="00BE3424">
        <w:rPr>
          <w:rStyle w:val="Emphasis"/>
          <w:highlight w:val="cyan"/>
        </w:rPr>
        <w:t>loss</w:t>
      </w:r>
      <w:r w:rsidRPr="00927362">
        <w:rPr>
          <w:sz w:val="16"/>
        </w:rPr>
        <w:t xml:space="preserve"> of the West Antarctic ice sheet was </w:t>
      </w:r>
      <w:r w:rsidRPr="005C79DD">
        <w:rPr>
          <w:rStyle w:val="StyleUnderline"/>
        </w:rPr>
        <w:t>found</w:t>
      </w:r>
      <w:r w:rsidRPr="00927362">
        <w:rPr>
          <w:sz w:val="16"/>
        </w:rPr>
        <w:t xml:space="preserve"> to be triggered </w:t>
      </w:r>
      <w:r w:rsidRPr="005C79DD">
        <w:rPr>
          <w:rStyle w:val="StyleUnderline"/>
        </w:rPr>
        <w:t>at</w:t>
      </w:r>
      <w:r w:rsidRPr="00927362">
        <w:rPr>
          <w:sz w:val="16"/>
        </w:rPr>
        <w:t xml:space="preserve"> </w:t>
      </w:r>
      <w:r w:rsidRPr="00927362">
        <w:rPr>
          <w:rFonts w:ascii="Cambria Math" w:hAnsi="Cambria Math" w:cs="Cambria Math"/>
          <w:sz w:val="16"/>
        </w:rPr>
        <w:t>∼</w:t>
      </w:r>
      <w:r w:rsidRPr="005C79DD">
        <w:rPr>
          <w:rStyle w:val="StyleUnderline"/>
        </w:rPr>
        <w:t>2 °</w:t>
      </w:r>
      <w:r w:rsidRPr="00927362">
        <w:rPr>
          <w:sz w:val="16"/>
        </w:rPr>
        <w:t xml:space="preserve">C global warming, and the current ice sheet configuration </w:t>
      </w:r>
      <w:r w:rsidRPr="00391795">
        <w:rPr>
          <w:rStyle w:val="StyleUnderline"/>
        </w:rPr>
        <w:t>cannot be regained</w:t>
      </w:r>
      <w:r w:rsidRPr="00927362">
        <w:rPr>
          <w:sz w:val="16"/>
        </w:rPr>
        <w:t xml:space="preserve"> even if temperatures return to present-day levels. At a 6 °C to 9 °C rise in global temperature, slow, </w:t>
      </w:r>
      <w:r w:rsidRPr="00D20985">
        <w:rPr>
          <w:rStyle w:val="StyleUnderline"/>
        </w:rPr>
        <w:t>irreversible loss of the East Antarctic ice sheet</w:t>
      </w:r>
      <w:r w:rsidRPr="00927362">
        <w:rPr>
          <w:sz w:val="16"/>
        </w:rPr>
        <w:t xml:space="preserve"> and over 40 m of sea level rise equivalent could be triggered (65). Similar studies of areas such as the Greenland ice sheet, permafrost, and terrestrial vegetation would be helpful. Identifying all the potential Earth system tipping elements is crucial. This should include a </w:t>
      </w:r>
      <w:r w:rsidRPr="009B2CDC">
        <w:rPr>
          <w:rStyle w:val="StyleUnderline"/>
        </w:rPr>
        <w:t>consideration of wider planetary boundaries</w:t>
      </w:r>
      <w:r w:rsidRPr="00927362">
        <w:rPr>
          <w:sz w:val="16"/>
        </w:rPr>
        <w:t xml:space="preserve">, such as biodiversity, that will </w:t>
      </w:r>
      <w:r w:rsidRPr="009B2CDC">
        <w:rPr>
          <w:rStyle w:val="StyleUnderline"/>
        </w:rPr>
        <w:t xml:space="preserve">influence </w:t>
      </w:r>
      <w:r w:rsidRPr="00BE3424">
        <w:rPr>
          <w:rStyle w:val="Emphasis"/>
          <w:highlight w:val="cyan"/>
        </w:rPr>
        <w:t>tipping points</w:t>
      </w:r>
      <w:r w:rsidRPr="00927362">
        <w:rPr>
          <w:sz w:val="16"/>
        </w:rPr>
        <w:t xml:space="preserve"> (66), </w:t>
      </w:r>
      <w:r w:rsidRPr="00BE3424">
        <w:rPr>
          <w:rStyle w:val="Emphasis"/>
          <w:highlight w:val="cyan"/>
        </w:rPr>
        <w:t>feedbacks</w:t>
      </w:r>
      <w:r w:rsidRPr="00BE3424">
        <w:rPr>
          <w:rStyle w:val="StyleUnderline"/>
          <w:highlight w:val="cyan"/>
        </w:rPr>
        <w:t xml:space="preserve"> beyond the climate</w:t>
      </w:r>
      <w:r w:rsidRPr="00927362">
        <w:rPr>
          <w:sz w:val="16"/>
        </w:rPr>
        <w:t xml:space="preserve"> system, and how </w:t>
      </w:r>
      <w:r w:rsidRPr="009B2CDC">
        <w:rPr>
          <w:rStyle w:val="StyleUnderline"/>
        </w:rPr>
        <w:t>tipping elements</w:t>
      </w:r>
      <w:r w:rsidRPr="00927362">
        <w:rPr>
          <w:sz w:val="16"/>
        </w:rPr>
        <w:t xml:space="preserve"> could </w:t>
      </w:r>
      <w:r w:rsidRPr="00BE3424">
        <w:rPr>
          <w:rStyle w:val="Emphasis"/>
          <w:highlight w:val="cyan"/>
        </w:rPr>
        <w:t>cascade</w:t>
      </w:r>
      <w:r w:rsidRPr="00882E82">
        <w:rPr>
          <w:rStyle w:val="Emphasis"/>
        </w:rPr>
        <w:t xml:space="preserve"> together</w:t>
      </w:r>
      <w:r w:rsidRPr="00927362">
        <w:rPr>
          <w:sz w:val="16"/>
        </w:rPr>
        <w:t xml:space="preserve"> (67).</w:t>
      </w:r>
    </w:p>
    <w:p w14:paraId="5F33BCA8" w14:textId="77777777" w:rsidR="00B44E40" w:rsidRPr="00927362" w:rsidRDefault="00B44E40" w:rsidP="00B44E40">
      <w:pPr>
        <w:rPr>
          <w:sz w:val="16"/>
        </w:rPr>
      </w:pPr>
      <w:r w:rsidRPr="009746A3">
        <w:rPr>
          <w:rStyle w:val="StyleUnderline"/>
        </w:rPr>
        <w:t>Mass</w:t>
      </w:r>
      <w:r w:rsidRPr="00927362">
        <w:rPr>
          <w:sz w:val="16"/>
        </w:rPr>
        <w:t xml:space="preserve"> Morbidity and </w:t>
      </w:r>
      <w:r w:rsidRPr="009746A3">
        <w:rPr>
          <w:rStyle w:val="StyleUnderline"/>
        </w:rPr>
        <w:t>Mortality</w:t>
      </w:r>
      <w:r w:rsidRPr="00927362">
        <w:rPr>
          <w:sz w:val="16"/>
        </w:rPr>
        <w:t>.</w:t>
      </w:r>
    </w:p>
    <w:p w14:paraId="5ED97230" w14:textId="77777777" w:rsidR="00B44E40" w:rsidRPr="00C70855" w:rsidRDefault="00B44E40" w:rsidP="00B44E40">
      <w:pPr>
        <w:rPr>
          <w:rStyle w:val="StyleUnderline"/>
        </w:rPr>
      </w:pPr>
      <w:r w:rsidRPr="00927362">
        <w:rPr>
          <w:sz w:val="16"/>
        </w:rPr>
        <w:t xml:space="preserve">There are many potential contributors to climate-induced morbidity and mortality, but the “four horsemen” of the climate change end game are likely to be famine and undernutrition, </w:t>
      </w:r>
      <w:r w:rsidRPr="00B33FF8">
        <w:rPr>
          <w:rStyle w:val="StyleUnderline"/>
        </w:rPr>
        <w:t xml:space="preserve">extreme weather events, </w:t>
      </w:r>
      <w:r w:rsidRPr="00033BFD">
        <w:rPr>
          <w:rStyle w:val="Emphasis"/>
        </w:rPr>
        <w:t>conflict</w:t>
      </w:r>
      <w:r w:rsidRPr="00B33FF8">
        <w:rPr>
          <w:rStyle w:val="StyleUnderline"/>
        </w:rPr>
        <w:t xml:space="preserve">, and vector-borne </w:t>
      </w:r>
      <w:r w:rsidRPr="00033BFD">
        <w:rPr>
          <w:rStyle w:val="Emphasis"/>
        </w:rPr>
        <w:t>diseases</w:t>
      </w:r>
      <w:r w:rsidRPr="00B33FF8">
        <w:rPr>
          <w:rStyle w:val="StyleUnderline"/>
        </w:rPr>
        <w:t>.</w:t>
      </w:r>
      <w:r w:rsidRPr="00927362">
        <w:rPr>
          <w:sz w:val="16"/>
        </w:rPr>
        <w:t xml:space="preserve"> These will be </w:t>
      </w:r>
      <w:r w:rsidRPr="00B33FF8">
        <w:rPr>
          <w:rStyle w:val="StyleUnderline"/>
        </w:rPr>
        <w:t>worsened by additional risks</w:t>
      </w:r>
      <w:r w:rsidRPr="00927362">
        <w:rPr>
          <w:sz w:val="16"/>
        </w:rPr>
        <w:t xml:space="preserve"> and impacts </w:t>
      </w:r>
      <w:r w:rsidRPr="00C70855">
        <w:rPr>
          <w:rStyle w:val="StyleUnderline"/>
        </w:rPr>
        <w:t>such as</w:t>
      </w:r>
      <w:r w:rsidRPr="00927362">
        <w:rPr>
          <w:sz w:val="16"/>
        </w:rPr>
        <w:t xml:space="preserve"> mortality from </w:t>
      </w:r>
      <w:r w:rsidRPr="001B4DAA">
        <w:rPr>
          <w:rStyle w:val="Emphasis"/>
        </w:rPr>
        <w:t>air pollution</w:t>
      </w:r>
      <w:r w:rsidRPr="00C70855">
        <w:rPr>
          <w:rStyle w:val="StyleUnderline"/>
        </w:rPr>
        <w:t xml:space="preserve"> and sea level rise.</w:t>
      </w:r>
    </w:p>
    <w:p w14:paraId="56FE90A0" w14:textId="77777777" w:rsidR="00B44E40" w:rsidRPr="00927362" w:rsidRDefault="00B44E40" w:rsidP="00B44E40">
      <w:pPr>
        <w:rPr>
          <w:sz w:val="16"/>
        </w:rPr>
      </w:pPr>
      <w:r w:rsidRPr="00927362">
        <w:rPr>
          <w:sz w:val="16"/>
        </w:rPr>
        <w:t>These pathways require further study. Empirical estimates of even direct fatalities from heat stress thus far in the United States are systematically underestimated (68). A review of the health and climate change literature from 1985 to 2013 (with a proxy review up to 2017) found that, of 2,143 papers, only 189 (9%) included a dedicated discussion of more-extreme health impacts or systemic risk (relating to migration, famine, or conflict) (69). Models also rarely include adaptive responses. Thus, the overall mortality estimates are uncertain.</w:t>
      </w:r>
    </w:p>
    <w:p w14:paraId="7EFF2742" w14:textId="77777777" w:rsidR="00B44E40" w:rsidRPr="00927362" w:rsidRDefault="00B44E40" w:rsidP="00B44E40">
      <w:pPr>
        <w:rPr>
          <w:sz w:val="16"/>
        </w:rPr>
      </w:pPr>
      <w:r w:rsidRPr="00927362">
        <w:rPr>
          <w:sz w:val="16"/>
        </w:rPr>
        <w:t>How can potential mass morbidity and mortality be better accounted for? 1) Track compound hazards through bottom-up modeling of systems and vulnerabilities (70) and rigorously stress test preparedness (71). 2) Apply models to higher-temperature scenarios and longer timelines. 3) Integrate risk cascades and systemic risks (see the following section) into health risk assessments, such as by incorporating morbidity and mortality resulting from a climate-triggered food price shock.</w:t>
      </w:r>
    </w:p>
    <w:p w14:paraId="1D9206B7" w14:textId="77777777" w:rsidR="00B44E40" w:rsidRPr="00927362" w:rsidRDefault="00B44E40" w:rsidP="00B44E40">
      <w:pPr>
        <w:rPr>
          <w:sz w:val="16"/>
        </w:rPr>
      </w:pPr>
      <w:r w:rsidRPr="00927362">
        <w:rPr>
          <w:sz w:val="16"/>
        </w:rPr>
        <w:t>Societal Fragility: Vulnerabilities, Risk Cascades, and Risk Responses.</w:t>
      </w:r>
    </w:p>
    <w:p w14:paraId="06185826" w14:textId="77777777" w:rsidR="00B44E40" w:rsidRPr="00927362" w:rsidRDefault="00B44E40" w:rsidP="00B44E40">
      <w:pPr>
        <w:rPr>
          <w:sz w:val="16"/>
        </w:rPr>
      </w:pPr>
      <w:r w:rsidRPr="00927362">
        <w:rPr>
          <w:sz w:val="16"/>
        </w:rPr>
        <w:t>More-complex risk assessments are generally more realistic. The determinants of risk are not just hazards, vulnerabilities, and exposures, but also responses (3, 72). A complete risk assessment needs to consider climate impacts, differential exposure, systemic vulnerabilities, responses of societies and actors, and the knock-on effects across borders and sectors (73), potentially resulting in systemic crises. In the worst case(s), a domino effect or spiral could continuously worsen the initial risk.</w:t>
      </w:r>
    </w:p>
    <w:p w14:paraId="6EFA7016" w14:textId="77777777" w:rsidR="00B44E40" w:rsidRPr="00E215BA" w:rsidRDefault="00B44E40" w:rsidP="00B44E40">
      <w:pPr>
        <w:rPr>
          <w:rStyle w:val="Emphasis"/>
        </w:rPr>
      </w:pPr>
      <w:r w:rsidRPr="00C70855">
        <w:rPr>
          <w:rStyle w:val="StyleUnderline"/>
        </w:rPr>
        <w:t xml:space="preserve">Societal </w:t>
      </w:r>
      <w:r w:rsidRPr="001B4DAA">
        <w:rPr>
          <w:rStyle w:val="Emphasis"/>
        </w:rPr>
        <w:t>risk cascades</w:t>
      </w:r>
      <w:r w:rsidRPr="00C70855">
        <w:rPr>
          <w:rStyle w:val="StyleUnderline"/>
        </w:rPr>
        <w:t xml:space="preserve"> could involve </w:t>
      </w:r>
      <w:r w:rsidRPr="00BE3424">
        <w:rPr>
          <w:rStyle w:val="StyleUnderline"/>
          <w:highlight w:val="cyan"/>
        </w:rPr>
        <w:t>conflict, disease</w:t>
      </w:r>
      <w:r w:rsidRPr="00C70855">
        <w:rPr>
          <w:rStyle w:val="StyleUnderline"/>
        </w:rPr>
        <w:t xml:space="preserve">, </w:t>
      </w:r>
      <w:r w:rsidRPr="00BE3424">
        <w:rPr>
          <w:rStyle w:val="Emphasis"/>
          <w:highlight w:val="cyan"/>
        </w:rPr>
        <w:t>political change</w:t>
      </w:r>
      <w:r w:rsidRPr="00C70855">
        <w:rPr>
          <w:rStyle w:val="StyleUnderline"/>
        </w:rPr>
        <w:t xml:space="preserve">, and </w:t>
      </w:r>
      <w:r w:rsidRPr="009D693F">
        <w:rPr>
          <w:rStyle w:val="StyleUnderline"/>
        </w:rPr>
        <w:t>economic</w:t>
      </w:r>
      <w:r w:rsidRPr="00C70855">
        <w:rPr>
          <w:rStyle w:val="StyleUnderline"/>
        </w:rPr>
        <w:t xml:space="preserve"> </w:t>
      </w:r>
      <w:r w:rsidRPr="009D693F">
        <w:rPr>
          <w:rStyle w:val="Emphasis"/>
        </w:rPr>
        <w:t>crises</w:t>
      </w:r>
      <w:r w:rsidRPr="00927362">
        <w:rPr>
          <w:sz w:val="16"/>
        </w:rPr>
        <w:t xml:space="preserve">. Climate change has a </w:t>
      </w:r>
      <w:r w:rsidRPr="00137C29">
        <w:rPr>
          <w:rStyle w:val="StyleUnderline"/>
        </w:rPr>
        <w:t xml:space="preserve">complicated relationship with </w:t>
      </w:r>
      <w:r w:rsidRPr="00F84733">
        <w:rPr>
          <w:rStyle w:val="Emphasis"/>
        </w:rPr>
        <w:t>conflict</w:t>
      </w:r>
      <w:r w:rsidRPr="00927362">
        <w:rPr>
          <w:sz w:val="16"/>
        </w:rPr>
        <w:t xml:space="preserve">, including, possibly, as a risk factor (74) especially </w:t>
      </w:r>
      <w:r w:rsidRPr="00EB406E">
        <w:rPr>
          <w:rStyle w:val="StyleUnderline"/>
        </w:rPr>
        <w:t>in areas with</w:t>
      </w:r>
      <w:r w:rsidRPr="00927362">
        <w:rPr>
          <w:sz w:val="16"/>
        </w:rPr>
        <w:t xml:space="preserve"> preexisting </w:t>
      </w:r>
      <w:r w:rsidRPr="00AA11C0">
        <w:rPr>
          <w:rStyle w:val="StyleUnderline"/>
        </w:rPr>
        <w:t>ethnic conflict</w:t>
      </w:r>
      <w:r w:rsidRPr="00927362">
        <w:rPr>
          <w:sz w:val="16"/>
        </w:rPr>
        <w:t xml:space="preserve"> (75). Climate change could affect the </w:t>
      </w:r>
      <w:r w:rsidRPr="00E72FF8">
        <w:rPr>
          <w:rStyle w:val="StyleUnderline"/>
        </w:rPr>
        <w:t>spread</w:t>
      </w:r>
      <w:r w:rsidRPr="00927362">
        <w:rPr>
          <w:sz w:val="16"/>
        </w:rPr>
        <w:t xml:space="preserve"> and </w:t>
      </w:r>
      <w:r w:rsidRPr="00E72FF8">
        <w:rPr>
          <w:rStyle w:val="StyleUnderline"/>
        </w:rPr>
        <w:t>transmission of infectious disease</w:t>
      </w:r>
      <w:r w:rsidRPr="00927362">
        <w:rPr>
          <w:sz w:val="16"/>
        </w:rPr>
        <w:t xml:space="preserve">s, as well as the expansion and severity of different </w:t>
      </w:r>
      <w:r w:rsidRPr="002D175F">
        <w:rPr>
          <w:rStyle w:val="Emphasis"/>
        </w:rPr>
        <w:t>zoonotic infections</w:t>
      </w:r>
      <w:r w:rsidRPr="00927362">
        <w:rPr>
          <w:sz w:val="16"/>
        </w:rPr>
        <w:t xml:space="preserve"> (76), creating conditions for </w:t>
      </w:r>
      <w:r w:rsidRPr="00BE3424">
        <w:rPr>
          <w:rStyle w:val="Emphasis"/>
          <w:highlight w:val="cyan"/>
        </w:rPr>
        <w:t>novel outbreaks</w:t>
      </w:r>
      <w:r w:rsidRPr="00C71964">
        <w:rPr>
          <w:rStyle w:val="StyleUnderline"/>
        </w:rPr>
        <w:t xml:space="preserve"> and infections</w:t>
      </w:r>
      <w:r w:rsidRPr="00927362">
        <w:rPr>
          <w:sz w:val="16"/>
        </w:rPr>
        <w:t xml:space="preserve"> (6,77). </w:t>
      </w:r>
      <w:r w:rsidRPr="00A91275">
        <w:rPr>
          <w:rStyle w:val="StyleUnderline"/>
        </w:rPr>
        <w:t>Epidemics</w:t>
      </w:r>
      <w:r w:rsidRPr="00927362">
        <w:rPr>
          <w:sz w:val="16"/>
        </w:rPr>
        <w:t xml:space="preserve"> can, in turn, </w:t>
      </w:r>
      <w:r w:rsidRPr="00A91275">
        <w:rPr>
          <w:rStyle w:val="StyleUnderline"/>
        </w:rPr>
        <w:t xml:space="preserve">trigger cascading </w:t>
      </w:r>
      <w:r w:rsidRPr="002D175F">
        <w:rPr>
          <w:rStyle w:val="Emphasis"/>
        </w:rPr>
        <w:t>impacts</w:t>
      </w:r>
      <w:r w:rsidRPr="00927362">
        <w:rPr>
          <w:sz w:val="16"/>
        </w:rPr>
        <w:t xml:space="preserve">, as in the case of COVID-19. Exposure to ecological stress and natural disasters are key determinants for the cultural “tightness” (strictness of rules, adherence to tradition, and severity of punishment) of societies (78). The literature on the median economic damages of climate change is profuse, but there is far less on </w:t>
      </w:r>
      <w:r w:rsidRPr="006439BC">
        <w:rPr>
          <w:rStyle w:val="StyleUnderline"/>
        </w:rPr>
        <w:t>financial tail risks</w:t>
      </w:r>
      <w:r w:rsidRPr="00927362">
        <w:rPr>
          <w:sz w:val="16"/>
        </w:rPr>
        <w:t xml:space="preserve">, such as the possibility </w:t>
      </w:r>
      <w:r w:rsidRPr="006439BC">
        <w:rPr>
          <w:rStyle w:val="StyleUnderline"/>
        </w:rPr>
        <w:t xml:space="preserve">of global </w:t>
      </w:r>
      <w:r w:rsidRPr="00BE3424">
        <w:rPr>
          <w:rStyle w:val="Emphasis"/>
          <w:highlight w:val="cyan"/>
        </w:rPr>
        <w:t>financial crises.</w:t>
      </w:r>
    </w:p>
    <w:p w14:paraId="18AAE45F" w14:textId="77777777" w:rsidR="00B44E40" w:rsidRPr="00927362" w:rsidRDefault="00B44E40" w:rsidP="00B44E40">
      <w:pPr>
        <w:rPr>
          <w:sz w:val="16"/>
        </w:rPr>
      </w:pPr>
      <w:r w:rsidRPr="00927362">
        <w:rPr>
          <w:sz w:val="16"/>
        </w:rPr>
        <w:t xml:space="preserve">Past studies could be drawn upon to investigate societal risk. Relatively small, regional climate changes are linked to the transformation and even </w:t>
      </w:r>
      <w:r w:rsidRPr="00BE3424">
        <w:rPr>
          <w:rStyle w:val="Emphasis"/>
          <w:highlight w:val="cyan"/>
        </w:rPr>
        <w:t>collapse</w:t>
      </w:r>
      <w:r w:rsidRPr="00BE3424">
        <w:rPr>
          <w:rStyle w:val="StyleUnderline"/>
          <w:highlight w:val="cyan"/>
        </w:rPr>
        <w:t xml:space="preserve"> of</w:t>
      </w:r>
      <w:r w:rsidRPr="00927362">
        <w:rPr>
          <w:sz w:val="16"/>
        </w:rPr>
        <w:t xml:space="preserve"> previous </w:t>
      </w:r>
      <w:r w:rsidRPr="00BE3424">
        <w:rPr>
          <w:rStyle w:val="StyleUnderline"/>
          <w:highlight w:val="cyan"/>
        </w:rPr>
        <w:t>societies</w:t>
      </w:r>
      <w:r w:rsidRPr="00927362">
        <w:rPr>
          <w:sz w:val="16"/>
        </w:rPr>
        <w:t xml:space="preserve"> (79, 80). This could be </w:t>
      </w:r>
      <w:r w:rsidRPr="00BF496B">
        <w:rPr>
          <w:rStyle w:val="StyleUnderline"/>
        </w:rPr>
        <w:t xml:space="preserve">due to </w:t>
      </w:r>
      <w:r w:rsidRPr="00305E96">
        <w:rPr>
          <w:rStyle w:val="Emphasis"/>
        </w:rPr>
        <w:t>declining resilience</w:t>
      </w:r>
      <w:r w:rsidRPr="00BF496B">
        <w:rPr>
          <w:rStyle w:val="StyleUnderline"/>
        </w:rPr>
        <w:t xml:space="preserve"> and</w:t>
      </w:r>
      <w:r w:rsidRPr="00927362">
        <w:rPr>
          <w:sz w:val="16"/>
        </w:rPr>
        <w:t xml:space="preserve"> the passing of </w:t>
      </w:r>
      <w:r w:rsidRPr="0028599B">
        <w:rPr>
          <w:rStyle w:val="Emphasis"/>
        </w:rPr>
        <w:t xml:space="preserve">tipping points </w:t>
      </w:r>
      <w:r w:rsidRPr="00927362">
        <w:rPr>
          <w:sz w:val="16"/>
        </w:rPr>
        <w:t>in these societies. There is some evidence for critical slowing down in societies prior to their collapse (81, 82). However, care is needed in drawing lessons from premodern case studies. Prehistory and history should be studied to determine not just how past societies were affected by specific climate hazards but how those effects differ as societies change with respect to, for example, population density, wealth inequality, and governance regime. Such framing will allow past and current societies to be brought under a single system of analysis (37).</w:t>
      </w:r>
    </w:p>
    <w:p w14:paraId="6F07C509" w14:textId="77777777" w:rsidR="00B44E40" w:rsidRPr="00927362" w:rsidRDefault="00B44E40" w:rsidP="00B44E40">
      <w:pPr>
        <w:rPr>
          <w:sz w:val="16"/>
        </w:rPr>
      </w:pPr>
      <w:r w:rsidRPr="00927362">
        <w:rPr>
          <w:sz w:val="16"/>
        </w:rPr>
        <w:t xml:space="preserve">The characteristics and vulnerabilities of a modern globalized world where food and transport distribution systems can buffer against traumas will need to feature in work on societal sensitivity. Such large, </w:t>
      </w:r>
      <w:r w:rsidRPr="00751CC5">
        <w:rPr>
          <w:rStyle w:val="StyleUnderline"/>
        </w:rPr>
        <w:t>interconnected systems bring</w:t>
      </w:r>
      <w:r w:rsidRPr="00927362">
        <w:rPr>
          <w:sz w:val="16"/>
        </w:rPr>
        <w:t xml:space="preserve"> their own sources of </w:t>
      </w:r>
      <w:r w:rsidRPr="00751CC5">
        <w:rPr>
          <w:rStyle w:val="StyleUnderline"/>
        </w:rPr>
        <w:t>fragility</w:t>
      </w:r>
      <w:r w:rsidRPr="00927362">
        <w:rPr>
          <w:sz w:val="16"/>
        </w:rPr>
        <w:t>, particularly if networks are relatively homogeneous, with a few dominant nodes highly connected to everyone else (83). Other important modern-day vulnerabilities include the rapid spread of misinformation and disinformation. These epistemic risks are serious concerns for public health crises (84) and have already hindered climate action. A high-level and simplified depiction of how risk cascades could unfold is provided in Fig. 3.</w:t>
      </w:r>
    </w:p>
    <w:p w14:paraId="181ED0C6" w14:textId="77777777" w:rsidR="00B44E40" w:rsidRPr="00927362" w:rsidRDefault="00B44E40" w:rsidP="00B44E40">
      <w:pPr>
        <w:rPr>
          <w:sz w:val="16"/>
        </w:rPr>
      </w:pPr>
      <w:r w:rsidRPr="00927362">
        <w:rPr>
          <w:sz w:val="16"/>
        </w:rPr>
        <w:t>Fig. 3.</w:t>
      </w:r>
    </w:p>
    <w:p w14:paraId="713C01FC" w14:textId="77777777" w:rsidR="00B44E40" w:rsidRPr="00927362" w:rsidRDefault="00B44E40" w:rsidP="00B44E40">
      <w:pPr>
        <w:rPr>
          <w:sz w:val="16"/>
        </w:rPr>
      </w:pPr>
      <w:r w:rsidRPr="00BA11CA">
        <w:rPr>
          <w:rStyle w:val="StyleUnderline"/>
        </w:rPr>
        <w:t xml:space="preserve">Cascading </w:t>
      </w:r>
      <w:r w:rsidRPr="0028599B">
        <w:rPr>
          <w:rStyle w:val="Emphasis"/>
        </w:rPr>
        <w:t>global climate failure</w:t>
      </w:r>
      <w:r w:rsidRPr="00927362">
        <w:rPr>
          <w:sz w:val="16"/>
        </w:rPr>
        <w:t xml:space="preserve">. This is a causal loop diagram, in which a complete line represents a positive polarity (e.g., </w:t>
      </w:r>
      <w:r w:rsidRPr="0028599B">
        <w:rPr>
          <w:rStyle w:val="Emphasis"/>
        </w:rPr>
        <w:t>amplifying feedback</w:t>
      </w:r>
      <w:r w:rsidRPr="00927362">
        <w:rPr>
          <w:sz w:val="16"/>
        </w:rPr>
        <w:t>; not necessarily positive in a normative sense) and a dotted line denotes a negative polarity (meaning a dampening feedback). See SI Appendix for further information.</w:t>
      </w:r>
    </w:p>
    <w:p w14:paraId="26251A62" w14:textId="77777777" w:rsidR="00B44E40" w:rsidRPr="00927362" w:rsidRDefault="00B44E40" w:rsidP="00B44E40">
      <w:pPr>
        <w:rPr>
          <w:sz w:val="16"/>
        </w:rPr>
      </w:pPr>
      <w:r w:rsidRPr="00927362">
        <w:rPr>
          <w:sz w:val="16"/>
        </w:rPr>
        <w:t>Integrated Catastrophic Assessments.</w:t>
      </w:r>
    </w:p>
    <w:p w14:paraId="7871E290" w14:textId="77777777" w:rsidR="00B44E40" w:rsidRPr="00927362" w:rsidRDefault="00B44E40" w:rsidP="00B44E40">
      <w:pPr>
        <w:rPr>
          <w:sz w:val="16"/>
        </w:rPr>
      </w:pPr>
      <w:r w:rsidRPr="00927362">
        <w:rPr>
          <w:sz w:val="16"/>
        </w:rPr>
        <w:t>Climate change will unfold in a world of changing ecosystems, geopolitics, and technology. Could we even see “</w:t>
      </w:r>
      <w:r w:rsidRPr="009D693F">
        <w:rPr>
          <w:rStyle w:val="StyleUnderline"/>
        </w:rPr>
        <w:t xml:space="preserve">warm </w:t>
      </w:r>
      <w:r w:rsidRPr="00BE3424">
        <w:rPr>
          <w:rStyle w:val="StyleUnderline"/>
          <w:highlight w:val="cyan"/>
        </w:rPr>
        <w:t>wars</w:t>
      </w:r>
      <w:r w:rsidRPr="00927362">
        <w:rPr>
          <w:sz w:val="16"/>
        </w:rPr>
        <w:t>”—</w:t>
      </w:r>
      <w:r w:rsidRPr="002A2FB8">
        <w:rPr>
          <w:rStyle w:val="StyleUnderline"/>
        </w:rPr>
        <w:t xml:space="preserve">technologically enhanced </w:t>
      </w:r>
      <w:r w:rsidRPr="003D11BF">
        <w:rPr>
          <w:rStyle w:val="Emphasis"/>
        </w:rPr>
        <w:t>great power conflicts</w:t>
      </w:r>
      <w:r w:rsidRPr="002A2FB8">
        <w:rPr>
          <w:rStyle w:val="StyleUnderline"/>
        </w:rPr>
        <w:t xml:space="preserve"> </w:t>
      </w:r>
      <w:r w:rsidRPr="00BE3424">
        <w:rPr>
          <w:rStyle w:val="StyleUnderline"/>
          <w:highlight w:val="cyan"/>
        </w:rPr>
        <w:t>over</w:t>
      </w:r>
      <w:r w:rsidRPr="006955CF">
        <w:rPr>
          <w:rStyle w:val="StyleUnderline"/>
          <w:u w:val="none"/>
        </w:rPr>
        <w:t xml:space="preserve"> </w:t>
      </w:r>
      <w:r w:rsidRPr="00927362">
        <w:rPr>
          <w:sz w:val="16"/>
        </w:rPr>
        <w:t xml:space="preserve">dwindling carbon budgets, climate impacts, or </w:t>
      </w:r>
      <w:r w:rsidRPr="00BE3424">
        <w:rPr>
          <w:rStyle w:val="StyleUnderline"/>
          <w:highlight w:val="cyan"/>
        </w:rPr>
        <w:t>SRM</w:t>
      </w:r>
      <w:r w:rsidRPr="00927362">
        <w:rPr>
          <w:sz w:val="16"/>
        </w:rPr>
        <w:t xml:space="preserve"> experiments? Such developments and scenarios need to be considered to build a full picture of climate dangers. Climate change could reinforce other interacting threats, including </w:t>
      </w:r>
      <w:r w:rsidRPr="00CC29E3">
        <w:rPr>
          <w:rStyle w:val="StyleUnderline"/>
        </w:rPr>
        <w:t xml:space="preserve">rising </w:t>
      </w:r>
      <w:r w:rsidRPr="00BE3424">
        <w:rPr>
          <w:rStyle w:val="Emphasis"/>
          <w:highlight w:val="cyan"/>
        </w:rPr>
        <w:t>inequality</w:t>
      </w:r>
      <w:r w:rsidRPr="00CC29E3">
        <w:rPr>
          <w:rStyle w:val="StyleUnderline"/>
        </w:rPr>
        <w:t xml:space="preserve">, demographic stresses, </w:t>
      </w:r>
      <w:r w:rsidRPr="00BE3424">
        <w:rPr>
          <w:rStyle w:val="Emphasis"/>
          <w:highlight w:val="cyan"/>
        </w:rPr>
        <w:t>misinfo</w:t>
      </w:r>
      <w:r w:rsidRPr="001D61B3">
        <w:rPr>
          <w:rStyle w:val="Emphasis"/>
        </w:rPr>
        <w:t>rmation</w:t>
      </w:r>
      <w:r w:rsidRPr="00CC29E3">
        <w:rPr>
          <w:rStyle w:val="StyleUnderline"/>
        </w:rPr>
        <w:t xml:space="preserve">, new </w:t>
      </w:r>
      <w:r w:rsidRPr="001D61B3">
        <w:rPr>
          <w:rStyle w:val="Emphasis"/>
        </w:rPr>
        <w:t xml:space="preserve">destructive </w:t>
      </w:r>
      <w:r w:rsidRPr="00BE3424">
        <w:rPr>
          <w:rStyle w:val="Emphasis"/>
          <w:highlight w:val="cyan"/>
        </w:rPr>
        <w:t>weapons</w:t>
      </w:r>
      <w:r w:rsidRPr="00BE3424">
        <w:rPr>
          <w:rStyle w:val="StyleUnderline"/>
          <w:highlight w:val="cyan"/>
        </w:rPr>
        <w:t>, and</w:t>
      </w:r>
      <w:r w:rsidRPr="00CC29E3">
        <w:rPr>
          <w:rStyle w:val="StyleUnderline"/>
        </w:rPr>
        <w:t xml:space="preserve"> the </w:t>
      </w:r>
      <w:r w:rsidRPr="00BE3424">
        <w:rPr>
          <w:rStyle w:val="Emphasis"/>
          <w:highlight w:val="cyan"/>
        </w:rPr>
        <w:t>overshoot</w:t>
      </w:r>
      <w:r w:rsidRPr="00CC29E3">
        <w:rPr>
          <w:rStyle w:val="StyleUnderline"/>
        </w:rPr>
        <w:t xml:space="preserve"> of other planetary boundaries</w:t>
      </w:r>
      <w:r w:rsidRPr="00927362">
        <w:rPr>
          <w:sz w:val="16"/>
        </w:rPr>
        <w:t xml:space="preserve"> (85). There are also </w:t>
      </w:r>
      <w:r w:rsidRPr="00375A55">
        <w:rPr>
          <w:rStyle w:val="StyleUnderline"/>
        </w:rPr>
        <w:t xml:space="preserve">natural </w:t>
      </w:r>
      <w:r w:rsidRPr="00BE3424">
        <w:rPr>
          <w:rStyle w:val="Emphasis"/>
          <w:highlight w:val="cyan"/>
        </w:rPr>
        <w:t>shocks</w:t>
      </w:r>
      <w:r w:rsidRPr="00927362">
        <w:rPr>
          <w:sz w:val="16"/>
        </w:rPr>
        <w:t xml:space="preserve">, such as </w:t>
      </w:r>
      <w:r w:rsidRPr="00BE3424">
        <w:rPr>
          <w:rStyle w:val="Emphasis"/>
          <w:highlight w:val="cyan"/>
        </w:rPr>
        <w:t>solar flares</w:t>
      </w:r>
      <w:r w:rsidRPr="00BE3424">
        <w:rPr>
          <w:rStyle w:val="StyleUnderline"/>
          <w:highlight w:val="cyan"/>
        </w:rPr>
        <w:t xml:space="preserve"> and</w:t>
      </w:r>
      <w:r w:rsidRPr="00927362">
        <w:rPr>
          <w:sz w:val="16"/>
        </w:rPr>
        <w:t xml:space="preserve"> high-impact </w:t>
      </w:r>
      <w:r w:rsidRPr="00BE3424">
        <w:rPr>
          <w:rStyle w:val="Emphasis"/>
          <w:highlight w:val="cyan"/>
        </w:rPr>
        <w:t>volcan</w:t>
      </w:r>
      <w:r w:rsidRPr="000E1664">
        <w:rPr>
          <w:rStyle w:val="Emphasis"/>
        </w:rPr>
        <w:t>ic erupti</w:t>
      </w:r>
      <w:r w:rsidRPr="00BE3424">
        <w:rPr>
          <w:rStyle w:val="Emphasis"/>
          <w:highlight w:val="cyan"/>
        </w:rPr>
        <w:t>o</w:t>
      </w:r>
      <w:r w:rsidRPr="000E1664">
        <w:rPr>
          <w:rStyle w:val="Emphasis"/>
        </w:rPr>
        <w:t>n</w:t>
      </w:r>
      <w:r w:rsidRPr="00BE3424">
        <w:rPr>
          <w:rStyle w:val="Emphasis"/>
          <w:highlight w:val="cyan"/>
        </w:rPr>
        <w:t>s</w:t>
      </w:r>
      <w:r w:rsidRPr="00927362">
        <w:rPr>
          <w:sz w:val="16"/>
        </w:rPr>
        <w:t>, that present possible deadly synchronicities (86). Exploring these is vital, and a range of “standardized catastrophic scenarios” would facilitate assessment.</w:t>
      </w:r>
    </w:p>
    <w:p w14:paraId="440D9AA9" w14:textId="77777777" w:rsidR="00B44E40" w:rsidRPr="00492E89" w:rsidRDefault="00B44E40" w:rsidP="00B44E40">
      <w:pPr>
        <w:pStyle w:val="Heading4"/>
      </w:pPr>
      <w:r w:rsidRPr="00492E89">
        <w:t xml:space="preserve">Reducing </w:t>
      </w:r>
      <w:r w:rsidRPr="00492E89">
        <w:rPr>
          <w:u w:val="single"/>
        </w:rPr>
        <w:t>U</w:t>
      </w:r>
      <w:r>
        <w:rPr>
          <w:u w:val="single"/>
        </w:rPr>
        <w:t>.</w:t>
      </w:r>
      <w:r w:rsidRPr="00492E89">
        <w:rPr>
          <w:u w:val="single"/>
        </w:rPr>
        <w:t>S</w:t>
      </w:r>
      <w:r>
        <w:rPr>
          <w:u w:val="single"/>
        </w:rPr>
        <w:t>.</w:t>
      </w:r>
      <w:r w:rsidRPr="00492E89">
        <w:t xml:space="preserve"> emissions is both </w:t>
      </w:r>
      <w:r w:rsidRPr="00492E89">
        <w:rPr>
          <w:u w:val="single"/>
        </w:rPr>
        <w:t>necessary</w:t>
      </w:r>
      <w:r w:rsidRPr="00492E89">
        <w:t xml:space="preserve"> and </w:t>
      </w:r>
      <w:r w:rsidRPr="00492E89">
        <w:rPr>
          <w:u w:val="single"/>
        </w:rPr>
        <w:t>sufficient</w:t>
      </w:r>
      <w:r w:rsidRPr="00492E89">
        <w:t xml:space="preserve"> to avoid </w:t>
      </w:r>
      <w:r w:rsidRPr="00492E89">
        <w:rPr>
          <w:u w:val="single"/>
        </w:rPr>
        <w:t>critical</w:t>
      </w:r>
      <w:r w:rsidRPr="00492E89">
        <w:t xml:space="preserve"> tipping points.</w:t>
      </w:r>
    </w:p>
    <w:p w14:paraId="58F3120C" w14:textId="77777777" w:rsidR="00B44E40" w:rsidRPr="00B013C2" w:rsidRDefault="00B44E40" w:rsidP="00B44E40">
      <w:r w:rsidRPr="00B330C2">
        <w:rPr>
          <w:rStyle w:val="Style13ptBold"/>
        </w:rPr>
        <w:t>Hultman ’21</w:t>
      </w:r>
      <w:r>
        <w:t xml:space="preserve"> [Nathan; March 1; Nonresident Senior Fellow in the Global Economy and Development Program at the Brookings Institute, and Samantha Gross, Fellow and Director of the Energy Security and Climate Initiative, Bachelor of Science in Chemical Engineering from the University of Illinois, Master of Science in Environmental Engineering from Stanford, and Master of Business Administration from the University of California at Berkeley; Brookings Institute Report, “How the United States can Return to Credible Climate Leadership,” https://www.brookings.edu/research/us-action-is-the-lynchpin-for-successful-international-climate-policy-in-2021/]</w:t>
      </w:r>
    </w:p>
    <w:p w14:paraId="0008293C" w14:textId="77777777" w:rsidR="00B44E40" w:rsidRPr="0073728E" w:rsidRDefault="00B44E40" w:rsidP="00B44E40">
      <w:pPr>
        <w:rPr>
          <w:sz w:val="16"/>
        </w:rPr>
      </w:pPr>
      <w:r w:rsidRPr="0073728E">
        <w:rPr>
          <w:sz w:val="16"/>
        </w:rPr>
        <w:t xml:space="preserve">In this context, the reaction in the global climate community to Joe Biden’s election as U.S. president has been overwhelmingly positive. </w:t>
      </w:r>
      <w:r w:rsidRPr="0073728E">
        <w:rPr>
          <w:rStyle w:val="StyleUnderline"/>
        </w:rPr>
        <w:t xml:space="preserve">The </w:t>
      </w:r>
      <w:r w:rsidRPr="00BE3424">
        <w:rPr>
          <w:rStyle w:val="Emphasis"/>
          <w:highlight w:val="cyan"/>
        </w:rPr>
        <w:t>world</w:t>
      </w:r>
      <w:r w:rsidRPr="00BE3424">
        <w:rPr>
          <w:rStyle w:val="StyleUnderline"/>
          <w:highlight w:val="cyan"/>
        </w:rPr>
        <w:t xml:space="preserve"> sees</w:t>
      </w:r>
      <w:r w:rsidRPr="0073728E">
        <w:rPr>
          <w:rStyle w:val="StyleUnderline"/>
        </w:rPr>
        <w:t xml:space="preserve"> the </w:t>
      </w:r>
      <w:r w:rsidRPr="00BE3424">
        <w:rPr>
          <w:rStyle w:val="Emphasis"/>
          <w:highlight w:val="cyan"/>
        </w:rPr>
        <w:t>importance of U.S. action</w:t>
      </w:r>
      <w:r w:rsidRPr="00BE3424">
        <w:rPr>
          <w:rStyle w:val="StyleUnderline"/>
          <w:highlight w:val="cyan"/>
        </w:rPr>
        <w:t xml:space="preserve"> to limit</w:t>
      </w:r>
      <w:r w:rsidRPr="0073728E">
        <w:rPr>
          <w:rStyle w:val="StyleUnderline"/>
        </w:rPr>
        <w:t xml:space="preserve"> </w:t>
      </w:r>
      <w:r w:rsidRPr="0073728E">
        <w:rPr>
          <w:rStyle w:val="Emphasis"/>
        </w:rPr>
        <w:t>overall</w:t>
      </w:r>
      <w:r w:rsidRPr="0073728E">
        <w:rPr>
          <w:rStyle w:val="StyleUnderline"/>
        </w:rPr>
        <w:t xml:space="preserve"> global </w:t>
      </w:r>
      <w:r w:rsidRPr="00BE3424">
        <w:rPr>
          <w:rStyle w:val="StyleUnderline"/>
          <w:highlight w:val="cyan"/>
        </w:rPr>
        <w:t>temp</w:t>
      </w:r>
      <w:r w:rsidRPr="0073728E">
        <w:rPr>
          <w:rStyle w:val="StyleUnderline"/>
        </w:rPr>
        <w:t xml:space="preserve">erature </w:t>
      </w:r>
      <w:r w:rsidRPr="00BE3424">
        <w:rPr>
          <w:rStyle w:val="StyleUnderline"/>
          <w:highlight w:val="cyan"/>
        </w:rPr>
        <w:t>rise</w:t>
      </w:r>
      <w:r w:rsidRPr="0073728E">
        <w:rPr>
          <w:sz w:val="16"/>
        </w:rPr>
        <w:t>, and President Biden’s campaign, appointments — including former secretary of state John Kerry as special presidential envoy for climate — and early actions in office indicate his interest in a new approach to climate change. However, the Biden administration immediately faces a difficult challenge. Four years of U.S. absence from the global climate community — including global climate negotiations and international efforts to reduce greenhouse gas emissions — have left a big gap in international leadership and credibility. How does the new administration meet the moment? How does the United States regain its credibility on the world stage?</w:t>
      </w:r>
    </w:p>
    <w:p w14:paraId="5422923A" w14:textId="77777777" w:rsidR="00B44E40" w:rsidRPr="0073728E" w:rsidRDefault="00B44E40" w:rsidP="00B44E40">
      <w:pPr>
        <w:rPr>
          <w:sz w:val="16"/>
        </w:rPr>
      </w:pPr>
      <w:r w:rsidRPr="0073728E">
        <w:rPr>
          <w:sz w:val="16"/>
        </w:rPr>
        <w:t xml:space="preserve">Since greenhouse gas emissions mix throughout the global atmosphere and oceans, </w:t>
      </w:r>
      <w:r w:rsidRPr="00BE3424">
        <w:rPr>
          <w:rStyle w:val="StyleUnderline"/>
          <w:highlight w:val="cyan"/>
        </w:rPr>
        <w:t xml:space="preserve">emissions in </w:t>
      </w:r>
      <w:r w:rsidRPr="00BE3424">
        <w:rPr>
          <w:rStyle w:val="Emphasis"/>
          <w:highlight w:val="cyan"/>
        </w:rPr>
        <w:t>one part</w:t>
      </w:r>
      <w:r w:rsidRPr="0073728E">
        <w:rPr>
          <w:rStyle w:val="StyleUnderline"/>
        </w:rPr>
        <w:t xml:space="preserve"> of the world </w:t>
      </w:r>
      <w:r w:rsidRPr="00BE3424">
        <w:rPr>
          <w:rStyle w:val="StyleUnderline"/>
          <w:highlight w:val="cyan"/>
        </w:rPr>
        <w:t>impact</w:t>
      </w:r>
      <w:r w:rsidRPr="0073728E">
        <w:rPr>
          <w:rStyle w:val="StyleUnderline"/>
        </w:rPr>
        <w:t xml:space="preserve"> the </w:t>
      </w:r>
      <w:r w:rsidRPr="00BE3424">
        <w:rPr>
          <w:rStyle w:val="StyleUnderline"/>
          <w:highlight w:val="cyan"/>
        </w:rPr>
        <w:t xml:space="preserve">climate </w:t>
      </w:r>
      <w:r w:rsidRPr="00BE3424">
        <w:rPr>
          <w:rStyle w:val="Emphasis"/>
          <w:highlight w:val="cyan"/>
        </w:rPr>
        <w:t>everywhere</w:t>
      </w:r>
      <w:r w:rsidRPr="0073728E">
        <w:rPr>
          <w:sz w:val="16"/>
        </w:rPr>
        <w:t xml:space="preserve">. The </w:t>
      </w:r>
      <w:r w:rsidRPr="0073728E">
        <w:rPr>
          <w:rStyle w:val="StyleUnderline"/>
        </w:rPr>
        <w:t>Paris</w:t>
      </w:r>
      <w:r w:rsidRPr="0073728E">
        <w:rPr>
          <w:sz w:val="16"/>
        </w:rPr>
        <w:t xml:space="preserve"> Agreement </w:t>
      </w:r>
      <w:r w:rsidRPr="0073728E">
        <w:rPr>
          <w:rStyle w:val="StyleUnderline"/>
        </w:rPr>
        <w:t>calls for all countries to reduce emissions</w:t>
      </w:r>
      <w:r w:rsidRPr="0073728E">
        <w:rPr>
          <w:sz w:val="16"/>
        </w:rPr>
        <w:t xml:space="preserve"> in line with their own development goals and political realities. </w:t>
      </w:r>
      <w:r w:rsidRPr="0073728E">
        <w:rPr>
          <w:rStyle w:val="StyleUnderline"/>
        </w:rPr>
        <w:t>But science suggests that</w:t>
      </w:r>
      <w:r w:rsidRPr="0073728E">
        <w:rPr>
          <w:sz w:val="16"/>
        </w:rPr>
        <w:t xml:space="preserve"> a goal of </w:t>
      </w:r>
      <w:r w:rsidRPr="00BE3424">
        <w:rPr>
          <w:rStyle w:val="Emphasis"/>
          <w:highlight w:val="cyan"/>
        </w:rPr>
        <w:t>net-zero</w:t>
      </w:r>
      <w:r w:rsidRPr="0073728E">
        <w:rPr>
          <w:rStyle w:val="StyleUnderline"/>
        </w:rPr>
        <w:t xml:space="preserve"> emissions </w:t>
      </w:r>
      <w:r w:rsidRPr="00BE3424">
        <w:rPr>
          <w:rStyle w:val="StyleUnderline"/>
          <w:highlight w:val="cyan"/>
        </w:rPr>
        <w:t xml:space="preserve">from the </w:t>
      </w:r>
      <w:r w:rsidRPr="00BE3424">
        <w:rPr>
          <w:rStyle w:val="Emphasis"/>
          <w:highlight w:val="cyan"/>
        </w:rPr>
        <w:t>largest</w:t>
      </w:r>
      <w:r w:rsidRPr="0073728E">
        <w:rPr>
          <w:rStyle w:val="StyleUnderline"/>
        </w:rPr>
        <w:t xml:space="preserve"> emitting </w:t>
      </w:r>
      <w:r w:rsidRPr="00BE3424">
        <w:rPr>
          <w:rStyle w:val="StyleUnderline"/>
          <w:highlight w:val="cyan"/>
        </w:rPr>
        <w:t>countries</w:t>
      </w:r>
      <w:r w:rsidRPr="0073728E">
        <w:rPr>
          <w:rStyle w:val="StyleUnderline"/>
        </w:rPr>
        <w:t xml:space="preserve"> by mid-century </w:t>
      </w:r>
      <w:r w:rsidRPr="00BE3424">
        <w:rPr>
          <w:rStyle w:val="StyleUnderline"/>
          <w:highlight w:val="cyan"/>
        </w:rPr>
        <w:t xml:space="preserve">is </w:t>
      </w:r>
      <w:r w:rsidRPr="00BE3424">
        <w:rPr>
          <w:rStyle w:val="Emphasis"/>
          <w:highlight w:val="cyan"/>
        </w:rPr>
        <w:t>necessary</w:t>
      </w:r>
      <w:r w:rsidRPr="0073728E">
        <w:rPr>
          <w:sz w:val="16"/>
        </w:rPr>
        <w:t xml:space="preserve">. In this context, </w:t>
      </w:r>
      <w:r w:rsidRPr="0073728E">
        <w:rPr>
          <w:rStyle w:val="StyleUnderline"/>
        </w:rPr>
        <w:t xml:space="preserve">credible </w:t>
      </w:r>
      <w:r w:rsidRPr="00BE3424">
        <w:rPr>
          <w:rStyle w:val="Emphasis"/>
          <w:highlight w:val="cyan"/>
        </w:rPr>
        <w:t>U.S. action</w:t>
      </w:r>
      <w:r w:rsidRPr="00BE3424">
        <w:rPr>
          <w:rStyle w:val="StyleUnderline"/>
          <w:highlight w:val="cyan"/>
        </w:rPr>
        <w:t xml:space="preserve"> is </w:t>
      </w:r>
      <w:r w:rsidRPr="00BE3424">
        <w:rPr>
          <w:rStyle w:val="Emphasis"/>
          <w:highlight w:val="cyan"/>
        </w:rPr>
        <w:t>critical</w:t>
      </w:r>
      <w:r w:rsidRPr="00BE3424">
        <w:rPr>
          <w:rStyle w:val="StyleUnderline"/>
          <w:highlight w:val="cyan"/>
        </w:rPr>
        <w:t>. As the</w:t>
      </w:r>
      <w:r w:rsidRPr="0073728E">
        <w:rPr>
          <w:rStyle w:val="StyleUnderline"/>
        </w:rPr>
        <w:t xml:space="preserve"> world’s </w:t>
      </w:r>
      <w:r w:rsidRPr="00BE3424">
        <w:rPr>
          <w:rStyle w:val="Emphasis"/>
          <w:highlight w:val="cyan"/>
        </w:rPr>
        <w:t>largest economy</w:t>
      </w:r>
      <w:r w:rsidRPr="00BE3424">
        <w:rPr>
          <w:rStyle w:val="StyleUnderline"/>
          <w:highlight w:val="cyan"/>
        </w:rPr>
        <w:t xml:space="preserve">, </w:t>
      </w:r>
      <w:r w:rsidRPr="00BE3424">
        <w:rPr>
          <w:rStyle w:val="Emphasis"/>
          <w:highlight w:val="cyan"/>
        </w:rPr>
        <w:t>second-largest</w:t>
      </w:r>
      <w:r w:rsidRPr="0073728E">
        <w:rPr>
          <w:sz w:val="16"/>
        </w:rPr>
        <w:t xml:space="preserve"> greenhouse gas </w:t>
      </w:r>
      <w:r w:rsidRPr="00BE3424">
        <w:rPr>
          <w:rStyle w:val="Emphasis"/>
          <w:highlight w:val="cyan"/>
        </w:rPr>
        <w:t>emitter</w:t>
      </w:r>
      <w:r w:rsidRPr="00BE3424">
        <w:rPr>
          <w:rStyle w:val="StyleUnderline"/>
          <w:highlight w:val="cyan"/>
        </w:rPr>
        <w:t xml:space="preserve">, and </w:t>
      </w:r>
      <w:r w:rsidRPr="00BE3424">
        <w:rPr>
          <w:rStyle w:val="Emphasis"/>
          <w:highlight w:val="cyan"/>
        </w:rPr>
        <w:t>superpower</w:t>
      </w:r>
      <w:r w:rsidRPr="0073728E">
        <w:rPr>
          <w:rStyle w:val="StyleUnderline"/>
        </w:rPr>
        <w:t xml:space="preserve"> re-engaging </w:t>
      </w:r>
      <w:r w:rsidRPr="00BE3424">
        <w:rPr>
          <w:rStyle w:val="StyleUnderline"/>
          <w:highlight w:val="cyan"/>
        </w:rPr>
        <w:t>on</w:t>
      </w:r>
      <w:r w:rsidRPr="0073728E">
        <w:rPr>
          <w:rStyle w:val="StyleUnderline"/>
        </w:rPr>
        <w:t xml:space="preserve"> </w:t>
      </w:r>
      <w:r w:rsidRPr="0073728E">
        <w:rPr>
          <w:rStyle w:val="Emphasis"/>
        </w:rPr>
        <w:t xml:space="preserve">climate </w:t>
      </w:r>
      <w:r w:rsidRPr="00BE3424">
        <w:rPr>
          <w:rStyle w:val="Emphasis"/>
          <w:highlight w:val="cyan"/>
        </w:rPr>
        <w:t>diplomacy</w:t>
      </w:r>
      <w:r w:rsidRPr="00BE3424">
        <w:rPr>
          <w:rStyle w:val="StyleUnderline"/>
          <w:highlight w:val="cyan"/>
        </w:rPr>
        <w:t>, U.S.</w:t>
      </w:r>
      <w:r w:rsidRPr="0073728E">
        <w:rPr>
          <w:rStyle w:val="StyleUnderline"/>
        </w:rPr>
        <w:t xml:space="preserve"> actions </w:t>
      </w:r>
      <w:r w:rsidRPr="00BE3424">
        <w:rPr>
          <w:rStyle w:val="StyleUnderline"/>
          <w:highlight w:val="cyan"/>
        </w:rPr>
        <w:t xml:space="preserve">can either </w:t>
      </w:r>
      <w:r w:rsidRPr="00BE3424">
        <w:rPr>
          <w:rStyle w:val="Emphasis"/>
          <w:highlight w:val="cyan"/>
        </w:rPr>
        <w:t>dampen</w:t>
      </w:r>
      <w:r w:rsidRPr="00BE3424">
        <w:rPr>
          <w:rStyle w:val="StyleUnderline"/>
          <w:highlight w:val="cyan"/>
        </w:rPr>
        <w:t xml:space="preserve"> or </w:t>
      </w:r>
      <w:r w:rsidRPr="00BE3424">
        <w:rPr>
          <w:rStyle w:val="Emphasis"/>
          <w:highlight w:val="cyan"/>
        </w:rPr>
        <w:t>accelerate global action</w:t>
      </w:r>
      <w:r w:rsidRPr="00BE3424">
        <w:rPr>
          <w:rStyle w:val="StyleUnderline"/>
          <w:highlight w:val="cyan"/>
        </w:rPr>
        <w:t>. If</w:t>
      </w:r>
      <w:r w:rsidRPr="0073728E">
        <w:rPr>
          <w:rStyle w:val="StyleUnderline"/>
        </w:rPr>
        <w:t xml:space="preserve"> the </w:t>
      </w:r>
      <w:r w:rsidRPr="00BE3424">
        <w:rPr>
          <w:rStyle w:val="Emphasis"/>
          <w:highlight w:val="cyan"/>
        </w:rPr>
        <w:t>U</w:t>
      </w:r>
      <w:r w:rsidRPr="0073728E">
        <w:rPr>
          <w:rStyle w:val="StyleUnderline"/>
        </w:rPr>
        <w:t xml:space="preserve">nited </w:t>
      </w:r>
      <w:r w:rsidRPr="00BE3424">
        <w:rPr>
          <w:rStyle w:val="Emphasis"/>
          <w:highlight w:val="cyan"/>
        </w:rPr>
        <w:t>S</w:t>
      </w:r>
      <w:r w:rsidRPr="0073728E">
        <w:rPr>
          <w:rStyle w:val="StyleUnderline"/>
        </w:rPr>
        <w:t xml:space="preserve">tates </w:t>
      </w:r>
      <w:r w:rsidRPr="00BE3424">
        <w:rPr>
          <w:rStyle w:val="StyleUnderline"/>
          <w:highlight w:val="cyan"/>
        </w:rPr>
        <w:t>fails</w:t>
      </w:r>
      <w:r w:rsidRPr="0073728E">
        <w:rPr>
          <w:rStyle w:val="StyleUnderline"/>
        </w:rPr>
        <w:t xml:space="preserve"> to make commitments</w:t>
      </w:r>
      <w:r w:rsidRPr="0073728E">
        <w:rPr>
          <w:sz w:val="16"/>
        </w:rPr>
        <w:t xml:space="preserve"> that the rest of the world views as serious, </w:t>
      </w:r>
      <w:r w:rsidRPr="00BE3424">
        <w:rPr>
          <w:rStyle w:val="StyleUnderline"/>
          <w:highlight w:val="cyan"/>
        </w:rPr>
        <w:t xml:space="preserve">it will be </w:t>
      </w:r>
      <w:r w:rsidRPr="00BE3424">
        <w:rPr>
          <w:rStyle w:val="Emphasis"/>
          <w:highlight w:val="cyan"/>
        </w:rPr>
        <w:t>hard</w:t>
      </w:r>
      <w:r w:rsidRPr="0073728E">
        <w:rPr>
          <w:rStyle w:val="Emphasis"/>
        </w:rPr>
        <w:t xml:space="preserve">er </w:t>
      </w:r>
      <w:r w:rsidRPr="00BE3424">
        <w:rPr>
          <w:rStyle w:val="Emphasis"/>
          <w:highlight w:val="cyan"/>
        </w:rPr>
        <w:t>to pressure</w:t>
      </w:r>
      <w:r w:rsidRPr="00BE3424">
        <w:rPr>
          <w:rStyle w:val="StyleUnderline"/>
          <w:highlight w:val="cyan"/>
        </w:rPr>
        <w:t xml:space="preserve"> other </w:t>
      </w:r>
      <w:r w:rsidRPr="00BE3424">
        <w:rPr>
          <w:rStyle w:val="Emphasis"/>
          <w:highlight w:val="cyan"/>
        </w:rPr>
        <w:t>countries</w:t>
      </w:r>
      <w:r w:rsidRPr="00BE3424">
        <w:rPr>
          <w:rStyle w:val="StyleUnderline"/>
          <w:highlight w:val="cyan"/>
        </w:rPr>
        <w:t xml:space="preserve"> to take</w:t>
      </w:r>
      <w:r w:rsidRPr="0073728E">
        <w:rPr>
          <w:rStyle w:val="StyleUnderline"/>
        </w:rPr>
        <w:t xml:space="preserve"> more </w:t>
      </w:r>
      <w:r w:rsidRPr="0073728E">
        <w:rPr>
          <w:rStyle w:val="Emphasis"/>
        </w:rPr>
        <w:t xml:space="preserve">serious </w:t>
      </w:r>
      <w:r w:rsidRPr="00BE3424">
        <w:rPr>
          <w:rStyle w:val="Emphasis"/>
          <w:highlight w:val="cyan"/>
        </w:rPr>
        <w:t>action</w:t>
      </w:r>
      <w:r w:rsidRPr="00BE3424">
        <w:rPr>
          <w:rStyle w:val="StyleUnderline"/>
          <w:highlight w:val="cyan"/>
        </w:rPr>
        <w:t>. Credible</w:t>
      </w:r>
      <w:r w:rsidRPr="0073728E">
        <w:rPr>
          <w:rStyle w:val="StyleUnderline"/>
        </w:rPr>
        <w:t xml:space="preserve"> U.S. </w:t>
      </w:r>
      <w:r w:rsidRPr="00BE3424">
        <w:rPr>
          <w:rStyle w:val="StyleUnderline"/>
          <w:highlight w:val="cyan"/>
        </w:rPr>
        <w:t xml:space="preserve">action could </w:t>
      </w:r>
      <w:r w:rsidRPr="00BE3424">
        <w:rPr>
          <w:rStyle w:val="Emphasis"/>
          <w:highlight w:val="cyan"/>
        </w:rPr>
        <w:t>form the basis</w:t>
      </w:r>
      <w:r w:rsidRPr="00BE3424">
        <w:rPr>
          <w:rStyle w:val="StyleUnderline"/>
          <w:highlight w:val="cyan"/>
        </w:rPr>
        <w:t xml:space="preserve"> for</w:t>
      </w:r>
      <w:r w:rsidRPr="0073728E">
        <w:rPr>
          <w:rStyle w:val="StyleUnderline"/>
        </w:rPr>
        <w:t xml:space="preserve"> genuine </w:t>
      </w:r>
      <w:r w:rsidRPr="00BE3424">
        <w:rPr>
          <w:rStyle w:val="Emphasis"/>
          <w:highlight w:val="cyan"/>
        </w:rPr>
        <w:t>leadership</w:t>
      </w:r>
      <w:r w:rsidRPr="0073728E">
        <w:rPr>
          <w:sz w:val="16"/>
        </w:rPr>
        <w:t>, as the United States displayed preceding the Paris COP through its bilateral commitments with China.</w:t>
      </w:r>
    </w:p>
    <w:p w14:paraId="2D530CB6" w14:textId="77777777" w:rsidR="00B44E40" w:rsidRPr="002D034E" w:rsidRDefault="00B44E40" w:rsidP="00B44E40">
      <w:pPr>
        <w:pStyle w:val="Heading4"/>
      </w:pPr>
      <w:r>
        <w:t xml:space="preserve">Only protecting </w:t>
      </w:r>
      <w:r>
        <w:rPr>
          <w:u w:val="single"/>
        </w:rPr>
        <w:t>patents</w:t>
      </w:r>
      <w:r>
        <w:t xml:space="preserve"> can stave off </w:t>
      </w:r>
      <w:r>
        <w:rPr>
          <w:u w:val="single"/>
        </w:rPr>
        <w:t>environmental collapse</w:t>
      </w:r>
      <w:r>
        <w:t xml:space="preserve"> AND ensure </w:t>
      </w:r>
      <w:r>
        <w:rPr>
          <w:u w:val="single"/>
        </w:rPr>
        <w:t>food security</w:t>
      </w:r>
      <w:r>
        <w:t>.</w:t>
      </w:r>
    </w:p>
    <w:p w14:paraId="661B67CC" w14:textId="77777777" w:rsidR="00B44E40" w:rsidRPr="00EE69A5" w:rsidRDefault="00B44E40" w:rsidP="00B44E40">
      <w:r w:rsidRPr="00EE69A5">
        <w:rPr>
          <w:rStyle w:val="Style13ptBold"/>
        </w:rPr>
        <w:t>Barrett ’21</w:t>
      </w:r>
      <w:r>
        <w:t xml:space="preserve"> [Christopher; March; </w:t>
      </w:r>
      <w:r w:rsidRPr="00EE69A5">
        <w:t xml:space="preserve">Stephen B. </w:t>
      </w:r>
      <w:r>
        <w:t>and</w:t>
      </w:r>
      <w:r w:rsidRPr="00EE69A5">
        <w:t xml:space="preserve"> Janice G. Ashley Professor of Applied Economics and Management, Charles H. Dyson School of Applied Economics </w:t>
      </w:r>
      <w:r>
        <w:t>and</w:t>
      </w:r>
      <w:r w:rsidRPr="00EE69A5">
        <w:t xml:space="preserve"> Management, Cornell University</w:t>
      </w:r>
      <w:r>
        <w:t xml:space="preserve">; American Journal of Agricultural Economics, “Overcoming Global Food Security Challenges Through Science and Solidarity,” vol. 103 no. 2] </w:t>
      </w:r>
    </w:p>
    <w:p w14:paraId="4469FA77" w14:textId="77777777" w:rsidR="00B44E40" w:rsidRPr="009A3A0A" w:rsidRDefault="00B44E40" w:rsidP="00B44E40">
      <w:pPr>
        <w:rPr>
          <w:sz w:val="16"/>
        </w:rPr>
      </w:pPr>
      <w:r w:rsidRPr="009A3A0A">
        <w:rPr>
          <w:sz w:val="16"/>
        </w:rPr>
        <w:t xml:space="preserve">Risks of </w:t>
      </w:r>
      <w:r w:rsidRPr="000D7393">
        <w:rPr>
          <w:rStyle w:val="Emphasis"/>
        </w:rPr>
        <w:t xml:space="preserve">extreme </w:t>
      </w:r>
      <w:r w:rsidRPr="00BE3424">
        <w:rPr>
          <w:rStyle w:val="Emphasis"/>
          <w:highlight w:val="cyan"/>
        </w:rPr>
        <w:t>weather</w:t>
      </w:r>
      <w:r w:rsidRPr="009A3A0A">
        <w:rPr>
          <w:sz w:val="16"/>
        </w:rPr>
        <w:t xml:space="preserve"> events due to </w:t>
      </w:r>
      <w:r w:rsidRPr="00BE3424">
        <w:rPr>
          <w:rStyle w:val="Emphasis"/>
          <w:highlight w:val="cyan"/>
        </w:rPr>
        <w:t>climate</w:t>
      </w:r>
      <w:r w:rsidRPr="000D7393">
        <w:rPr>
          <w:rStyle w:val="Emphasis"/>
        </w:rPr>
        <w:t xml:space="preserve"> change</w:t>
      </w:r>
      <w:r w:rsidRPr="009A3A0A">
        <w:rPr>
          <w:sz w:val="16"/>
        </w:rPr>
        <w:t xml:space="preserve">, of </w:t>
      </w:r>
      <w:r w:rsidRPr="00BE3424">
        <w:rPr>
          <w:rStyle w:val="Emphasis"/>
          <w:highlight w:val="cyan"/>
        </w:rPr>
        <w:t>pandemics</w:t>
      </w:r>
      <w:r w:rsidRPr="009A3A0A">
        <w:rPr>
          <w:sz w:val="16"/>
        </w:rPr>
        <w:t xml:space="preserve"> due to anthropogenic </w:t>
      </w:r>
      <w:r w:rsidRPr="000D7393">
        <w:rPr>
          <w:rStyle w:val="Emphasis"/>
        </w:rPr>
        <w:t>land conversion</w:t>
      </w:r>
      <w:r w:rsidRPr="009A3A0A">
        <w:rPr>
          <w:sz w:val="16"/>
        </w:rPr>
        <w:t xml:space="preserve">, and of permanent </w:t>
      </w:r>
      <w:r w:rsidRPr="00BE3424">
        <w:rPr>
          <w:rStyle w:val="Emphasis"/>
          <w:highlight w:val="cyan"/>
        </w:rPr>
        <w:t>displacement</w:t>
      </w:r>
      <w:r w:rsidRPr="009A3A0A">
        <w:rPr>
          <w:sz w:val="16"/>
        </w:rPr>
        <w:t xml:space="preserve"> due to </w:t>
      </w:r>
      <w:r w:rsidRPr="00BE3424">
        <w:rPr>
          <w:rStyle w:val="Emphasis"/>
          <w:highlight w:val="cyan"/>
        </w:rPr>
        <w:t>sea level rise</w:t>
      </w:r>
      <w:r w:rsidRPr="000D7393">
        <w:rPr>
          <w:rStyle w:val="StyleUnderline"/>
        </w:rPr>
        <w:t xml:space="preserve"> are all </w:t>
      </w:r>
      <w:r w:rsidRPr="00BE3424">
        <w:rPr>
          <w:rStyle w:val="StyleUnderline"/>
          <w:highlight w:val="cyan"/>
        </w:rPr>
        <w:t>growing</w:t>
      </w:r>
      <w:r w:rsidRPr="009A3A0A">
        <w:rPr>
          <w:sz w:val="16"/>
        </w:rPr>
        <w:t xml:space="preserve"> (Hauer et al. 2019; IPCC 2019; Gibb et al. 2020). Many of these </w:t>
      </w:r>
      <w:r w:rsidRPr="000D7393">
        <w:rPr>
          <w:rStyle w:val="StyleUnderline"/>
        </w:rPr>
        <w:t>risks</w:t>
      </w:r>
      <w:r w:rsidRPr="009A3A0A">
        <w:rPr>
          <w:sz w:val="16"/>
        </w:rPr>
        <w:t xml:space="preserve"> are likely to </w:t>
      </w:r>
      <w:r w:rsidRPr="000D7393">
        <w:rPr>
          <w:rStyle w:val="Emphasis"/>
        </w:rPr>
        <w:t>rise</w:t>
      </w:r>
      <w:r w:rsidRPr="009A3A0A">
        <w:rPr>
          <w:sz w:val="16"/>
        </w:rPr>
        <w:t xml:space="preserve"> </w:t>
      </w:r>
      <w:r w:rsidRPr="000D7393">
        <w:rPr>
          <w:rStyle w:val="StyleUnderline"/>
        </w:rPr>
        <w:t>with</w:t>
      </w:r>
      <w:r w:rsidRPr="009A3A0A">
        <w:rPr>
          <w:sz w:val="16"/>
        </w:rPr>
        <w:t xml:space="preserve"> continued </w:t>
      </w:r>
      <w:r w:rsidRPr="000D7393">
        <w:rPr>
          <w:rStyle w:val="Emphasis"/>
        </w:rPr>
        <w:t>ag</w:t>
      </w:r>
      <w:r w:rsidRPr="009A3A0A">
        <w:rPr>
          <w:sz w:val="16"/>
        </w:rPr>
        <w:t xml:space="preserve">ricultural </w:t>
      </w:r>
      <w:r w:rsidRPr="00BE3424">
        <w:rPr>
          <w:rStyle w:val="Emphasis"/>
          <w:highlight w:val="cyan"/>
        </w:rPr>
        <w:t>development</w:t>
      </w:r>
      <w:r w:rsidRPr="000D7393">
        <w:rPr>
          <w:rStyle w:val="StyleUnderline"/>
        </w:rPr>
        <w:t xml:space="preserve"> based on land conversion and imprecise application of biochemical inputs</w:t>
      </w:r>
      <w:r w:rsidRPr="009A3A0A">
        <w:rPr>
          <w:sz w:val="16"/>
        </w:rPr>
        <w:t xml:space="preserve"> such as antibi- otics, fertilizers, and pesticides (Rohr et al. 2019). They are </w:t>
      </w:r>
      <w:r w:rsidRPr="000D7393">
        <w:rPr>
          <w:rStyle w:val="StyleUnderline"/>
        </w:rPr>
        <w:t xml:space="preserve">also </w:t>
      </w:r>
      <w:r w:rsidRPr="00BE3424">
        <w:rPr>
          <w:rStyle w:val="StyleUnderline"/>
          <w:highlight w:val="cyan"/>
        </w:rPr>
        <w:t xml:space="preserve">correlated with </w:t>
      </w:r>
      <w:r w:rsidRPr="00BE3424">
        <w:rPr>
          <w:rStyle w:val="Emphasis"/>
          <w:highlight w:val="cyan"/>
        </w:rPr>
        <w:t>conflict</w:t>
      </w:r>
      <w:r w:rsidRPr="000D7393">
        <w:rPr>
          <w:rStyle w:val="Emphasis"/>
        </w:rPr>
        <w:t xml:space="preserve"> risk</w:t>
      </w:r>
      <w:r w:rsidRPr="000D7393">
        <w:rPr>
          <w:rStyle w:val="StyleUnderline"/>
        </w:rPr>
        <w:t>. Uninsured risk is</w:t>
      </w:r>
      <w:r w:rsidRPr="009A3A0A">
        <w:rPr>
          <w:sz w:val="16"/>
        </w:rPr>
        <w:t xml:space="preserve"> a </w:t>
      </w:r>
      <w:r w:rsidRPr="000D7393">
        <w:rPr>
          <w:rStyle w:val="Emphasis"/>
        </w:rPr>
        <w:t>primary</w:t>
      </w:r>
      <w:r w:rsidRPr="000D7393">
        <w:rPr>
          <w:rStyle w:val="StyleUnderline"/>
        </w:rPr>
        <w:t xml:space="preserve"> cause of </w:t>
      </w:r>
      <w:r w:rsidRPr="000D7393">
        <w:rPr>
          <w:rStyle w:val="Emphasis"/>
        </w:rPr>
        <w:t>poverty</w:t>
      </w:r>
      <w:r w:rsidRPr="009A3A0A">
        <w:rPr>
          <w:sz w:val="16"/>
        </w:rPr>
        <w:t xml:space="preserve"> traps, so rising and shifting risks increase the likelihood of rural subpopulations collapsing into chronic poverty (Barnett, Bar- rett, and Skees 2008; Barrett and Santos 2014; Barrett et al. 2019).</w:t>
      </w:r>
    </w:p>
    <w:p w14:paraId="30BA7CA6" w14:textId="77777777" w:rsidR="00B44E40" w:rsidRPr="009A3A0A" w:rsidRDefault="00B44E40" w:rsidP="00B44E40">
      <w:pPr>
        <w:rPr>
          <w:sz w:val="16"/>
        </w:rPr>
      </w:pPr>
      <w:r w:rsidRPr="009A3A0A">
        <w:rPr>
          <w:sz w:val="16"/>
        </w:rPr>
        <w:t xml:space="preserve">Recent years have also brought a growing backlash against globalization, </w:t>
      </w:r>
      <w:r w:rsidRPr="000D7393">
        <w:rPr>
          <w:rStyle w:val="StyleUnderline"/>
        </w:rPr>
        <w:t xml:space="preserve">manifest in </w:t>
      </w:r>
      <w:r w:rsidRPr="00BE3424">
        <w:rPr>
          <w:rStyle w:val="Emphasis"/>
          <w:highlight w:val="cyan"/>
        </w:rPr>
        <w:t>trade restrictions</w:t>
      </w:r>
      <w:r w:rsidRPr="009A3A0A">
        <w:rPr>
          <w:sz w:val="16"/>
        </w:rPr>
        <w:t xml:space="preserve"> suddenly enacted by dozens of governments on both agricultural exports and imports. </w:t>
      </w:r>
      <w:r w:rsidRPr="000D7393">
        <w:rPr>
          <w:rStyle w:val="StyleUnderline"/>
        </w:rPr>
        <w:t>Combined with</w:t>
      </w:r>
      <w:r w:rsidRPr="009A3A0A">
        <w:rPr>
          <w:sz w:val="16"/>
        </w:rPr>
        <w:t xml:space="preserve"> the upward </w:t>
      </w:r>
      <w:r w:rsidRPr="000D7393">
        <w:rPr>
          <w:rStyle w:val="Emphasis"/>
        </w:rPr>
        <w:t>pressure</w:t>
      </w:r>
      <w:r w:rsidRPr="000D7393">
        <w:rPr>
          <w:rStyle w:val="StyleUnderline"/>
        </w:rPr>
        <w:t xml:space="preserve"> on prices</w:t>
      </w:r>
      <w:r w:rsidRPr="009A3A0A">
        <w:rPr>
          <w:sz w:val="16"/>
        </w:rPr>
        <w:t xml:space="preserve"> generally over the past twenty years, this has </w:t>
      </w:r>
      <w:r w:rsidRPr="000D7393">
        <w:rPr>
          <w:rStyle w:val="StyleUnderline"/>
        </w:rPr>
        <w:t>translated into</w:t>
      </w:r>
      <w:r w:rsidRPr="009A3A0A">
        <w:rPr>
          <w:sz w:val="16"/>
        </w:rPr>
        <w:t xml:space="preserve"> appreciably greater global agricultural commodity </w:t>
      </w:r>
      <w:r w:rsidRPr="00BE3424">
        <w:rPr>
          <w:rStyle w:val="Emphasis"/>
          <w:highlight w:val="cyan"/>
        </w:rPr>
        <w:t>price volatility</w:t>
      </w:r>
      <w:r w:rsidRPr="009A3A0A">
        <w:rPr>
          <w:sz w:val="16"/>
        </w:rPr>
        <w:t xml:space="preserve"> (figure 2).</w:t>
      </w:r>
    </w:p>
    <w:p w14:paraId="7D4CC8D6" w14:textId="77777777" w:rsidR="00B44E40" w:rsidRPr="009A3A0A" w:rsidRDefault="00B44E40" w:rsidP="00B44E40">
      <w:pPr>
        <w:rPr>
          <w:sz w:val="16"/>
        </w:rPr>
      </w:pPr>
      <w:r w:rsidRPr="009A3A0A">
        <w:rPr>
          <w:sz w:val="16"/>
        </w:rPr>
        <w:t xml:space="preserve">Rising and shifting </w:t>
      </w:r>
      <w:r w:rsidRPr="00BE3424">
        <w:rPr>
          <w:rStyle w:val="Emphasis"/>
          <w:highlight w:val="cyan"/>
        </w:rPr>
        <w:t>risks</w:t>
      </w:r>
      <w:r w:rsidRPr="000D7393">
        <w:rPr>
          <w:rStyle w:val="StyleUnderline"/>
        </w:rPr>
        <w:t xml:space="preserve"> facing </w:t>
      </w:r>
      <w:r w:rsidRPr="000D7393">
        <w:rPr>
          <w:rStyle w:val="Emphasis"/>
        </w:rPr>
        <w:t>agri-food</w:t>
      </w:r>
      <w:r w:rsidRPr="009A3A0A">
        <w:rPr>
          <w:sz w:val="16"/>
        </w:rPr>
        <w:t xml:space="preserve"> systems </w:t>
      </w:r>
      <w:r w:rsidRPr="00BE3424">
        <w:rPr>
          <w:rStyle w:val="StyleUnderline"/>
          <w:highlight w:val="cyan"/>
        </w:rPr>
        <w:t>puts</w:t>
      </w:r>
      <w:r w:rsidRPr="000D7393">
        <w:rPr>
          <w:rStyle w:val="StyleUnderline"/>
        </w:rPr>
        <w:t xml:space="preserve"> a </w:t>
      </w:r>
      <w:r w:rsidRPr="00BE3424">
        <w:rPr>
          <w:rStyle w:val="StyleUnderline"/>
          <w:highlight w:val="cyan"/>
        </w:rPr>
        <w:t>premium on</w:t>
      </w:r>
      <w:r w:rsidRPr="000D7393">
        <w:rPr>
          <w:rStyle w:val="StyleUnderline"/>
        </w:rPr>
        <w:t xml:space="preserve"> technological </w:t>
      </w:r>
      <w:r w:rsidRPr="00BE3424">
        <w:rPr>
          <w:rStyle w:val="Emphasis"/>
          <w:highlight w:val="cyan"/>
        </w:rPr>
        <w:t>innovations</w:t>
      </w:r>
      <w:r w:rsidRPr="000D7393">
        <w:rPr>
          <w:rStyle w:val="StyleUnderline"/>
        </w:rPr>
        <w:t xml:space="preserve"> to</w:t>
      </w:r>
      <w:r w:rsidRPr="009A3A0A">
        <w:rPr>
          <w:sz w:val="16"/>
        </w:rPr>
        <w:t xml:space="preserve"> help </w:t>
      </w:r>
      <w:r w:rsidRPr="000D7393">
        <w:rPr>
          <w:rStyle w:val="StyleUnderline"/>
        </w:rPr>
        <w:t>manage risks</w:t>
      </w:r>
      <w:r w:rsidRPr="009A3A0A">
        <w:rPr>
          <w:sz w:val="16"/>
        </w:rPr>
        <w:t xml:space="preserve"> better but also on solidarity mechanisms to transfer risk from the unlucky and vulnerable to the lucky and secure. </w:t>
      </w:r>
      <w:r w:rsidRPr="000D7393">
        <w:rPr>
          <w:rStyle w:val="Emphasis"/>
        </w:rPr>
        <w:t>Improved</w:t>
      </w:r>
      <w:r w:rsidRPr="009A3A0A">
        <w:rPr>
          <w:sz w:val="16"/>
        </w:rPr>
        <w:t xml:space="preserve"> animal and plant </w:t>
      </w:r>
      <w:r w:rsidRPr="000D7393">
        <w:rPr>
          <w:rStyle w:val="Emphasis"/>
        </w:rPr>
        <w:t>genetics</w:t>
      </w:r>
      <w:r w:rsidRPr="000D7393">
        <w:rPr>
          <w:rStyle w:val="StyleUnderline"/>
        </w:rPr>
        <w:t xml:space="preserve">, soil and water </w:t>
      </w:r>
      <w:r w:rsidRPr="000D7393">
        <w:rPr>
          <w:rStyle w:val="Emphasis"/>
        </w:rPr>
        <w:t>management</w:t>
      </w:r>
      <w:r w:rsidRPr="009A3A0A">
        <w:rPr>
          <w:sz w:val="16"/>
        </w:rPr>
        <w:t xml:space="preserve">, and other on- farm innovations </w:t>
      </w:r>
      <w:r w:rsidRPr="000D7393">
        <w:rPr>
          <w:rStyle w:val="StyleUnderline"/>
        </w:rPr>
        <w:t xml:space="preserve">offer key means of risk </w:t>
      </w:r>
      <w:r w:rsidRPr="000D7393">
        <w:rPr>
          <w:rStyle w:val="Emphasis"/>
        </w:rPr>
        <w:t>reduction</w:t>
      </w:r>
      <w:r w:rsidRPr="009A3A0A">
        <w:rPr>
          <w:sz w:val="16"/>
        </w:rPr>
        <w:t>. Financial, institutional, and policy innovations to help reduce and distribute risk more efficiently will be equally crucial going forward. Furthermore, reliable and timely information is of increasing value in assessing and managing increasing risks, just as it is in capturing the growing demand for foods’ cre- dence attributes.</w:t>
      </w:r>
    </w:p>
    <w:p w14:paraId="05C1C676" w14:textId="77777777" w:rsidR="00B44E40" w:rsidRPr="009A3A0A" w:rsidRDefault="00B44E40" w:rsidP="00B44E40">
      <w:pPr>
        <w:rPr>
          <w:sz w:val="16"/>
          <w:szCs w:val="16"/>
        </w:rPr>
      </w:pPr>
      <w:r w:rsidRPr="009A3A0A">
        <w:rPr>
          <w:sz w:val="16"/>
          <w:szCs w:val="16"/>
        </w:rPr>
        <w:t>Social-Technical Bundles as Combinatorial Innovation</w:t>
      </w:r>
    </w:p>
    <w:p w14:paraId="75E75523" w14:textId="77777777" w:rsidR="00B44E40" w:rsidRPr="009A3A0A" w:rsidRDefault="00B44E40" w:rsidP="00B44E40">
      <w:pPr>
        <w:rPr>
          <w:sz w:val="16"/>
          <w:szCs w:val="16"/>
        </w:rPr>
      </w:pPr>
      <w:r w:rsidRPr="009A3A0A">
        <w:rPr>
          <w:sz w:val="16"/>
          <w:szCs w:val="16"/>
        </w:rPr>
        <w:t>Breakthrough innovations are inevitably com- binatorial, clever means of combining prior discoveries in order to meet emergent societal needs (Arthur 2009). As I have already emphasized in discussing past successes, addressing food security challenges invariably requires a combination of both scientific advances that enhance agri-food system TFP and sociocultural change or policy measures that foster solidarity among people.7 Even as Herrero et al. (2020) enumerate scores of promising new scientific and engineering advances with the potential to transform agri- food systems, they especially emphasize eight social and institutional factors as “essential elements for accelerating the systemic trans- formation of food systems.” We must get the institutions and policies right in order for the science—and associated financing—to follow and enable technology diffusion to achieve real transformations at scale.</w:t>
      </w:r>
    </w:p>
    <w:p w14:paraId="46BA095D" w14:textId="77777777" w:rsidR="00B44E40" w:rsidRPr="009A3A0A" w:rsidRDefault="00B44E40" w:rsidP="00B44E40">
      <w:pPr>
        <w:rPr>
          <w:sz w:val="16"/>
          <w:szCs w:val="16"/>
        </w:rPr>
      </w:pPr>
      <w:r w:rsidRPr="009A3A0A">
        <w:rPr>
          <w:sz w:val="16"/>
          <w:szCs w:val="16"/>
        </w:rPr>
        <w:t>In this final section, I emphasize five key agri-food system innovation domains for the coming decades if we are to meet the global food security challenges that lie ahead. In doing so, I call attention to the central impor- tance of “socio-technical bundles”—the com- binations of scientific advances and acts of social solidarity—that are likely essential to progress in a wealthier, warmer, more urban, populous, land-scarce, shock-prone, and Afri- can world in which post-farmgate firms increasingly drive agri-food system behaviors and performance.</w:t>
      </w:r>
    </w:p>
    <w:p w14:paraId="6A06131E" w14:textId="77777777" w:rsidR="00B44E40" w:rsidRPr="009A3A0A" w:rsidRDefault="00B44E40" w:rsidP="00B44E40">
      <w:pPr>
        <w:rPr>
          <w:sz w:val="16"/>
          <w:szCs w:val="16"/>
        </w:rPr>
      </w:pPr>
      <w:r w:rsidRPr="009A3A0A">
        <w:rPr>
          <w:sz w:val="16"/>
          <w:szCs w:val="16"/>
        </w:rPr>
        <w:t>Agricultural R&amp;D</w:t>
      </w:r>
    </w:p>
    <w:p w14:paraId="06185A0B" w14:textId="77777777" w:rsidR="00B44E40" w:rsidRPr="009A3A0A" w:rsidRDefault="00B44E40" w:rsidP="00B44E40">
      <w:pPr>
        <w:rPr>
          <w:sz w:val="16"/>
        </w:rPr>
      </w:pPr>
      <w:r w:rsidRPr="009A3A0A">
        <w:rPr>
          <w:sz w:val="16"/>
        </w:rPr>
        <w:t xml:space="preserve">Rising food demand growth must be met through TFP growth and increased capital investment. The world can afford neither a new round of price spikes that drive millions into poverty and food insecurity nor continued conversion of natural lands into agriculture, given the climate and extinction crises. It is unrealistic to expect an influx of labor into agriculture. So perhaps the most obvious imperative for the years ahead is to re- accelerate and re-orient agri-food systems </w:t>
      </w:r>
      <w:r w:rsidRPr="00BE3424">
        <w:rPr>
          <w:rStyle w:val="Emphasis"/>
          <w:highlight w:val="cyan"/>
        </w:rPr>
        <w:t>R&amp;D</w:t>
      </w:r>
      <w:r w:rsidRPr="009A3A0A">
        <w:rPr>
          <w:rStyle w:val="Emphasis"/>
        </w:rPr>
        <w:t xml:space="preserve"> investment</w:t>
      </w:r>
      <w:r w:rsidRPr="009A3A0A">
        <w:rPr>
          <w:sz w:val="16"/>
        </w:rPr>
        <w:t xml:space="preserve">. Especially high priorities are for philanthropic and public funding to ensure open access to discoveries that focus more on Africa; on nutrient-rich fruits, nuts, and vegetables; and on post-farmgate pro- cesses. But science </w:t>
      </w:r>
      <w:r w:rsidRPr="00BE3424">
        <w:rPr>
          <w:rStyle w:val="Emphasis"/>
          <w:highlight w:val="cyan"/>
        </w:rPr>
        <w:t>alone</w:t>
      </w:r>
      <w:r w:rsidRPr="009A3A0A">
        <w:rPr>
          <w:rStyle w:val="StyleUnderline"/>
        </w:rPr>
        <w:t xml:space="preserve"> will </w:t>
      </w:r>
      <w:r w:rsidRPr="00BE3424">
        <w:rPr>
          <w:rStyle w:val="Emphasis"/>
          <w:highlight w:val="cyan"/>
        </w:rPr>
        <w:t>not suffice</w:t>
      </w:r>
      <w:r w:rsidRPr="009A3A0A">
        <w:rPr>
          <w:sz w:val="16"/>
        </w:rPr>
        <w:t>.</w:t>
      </w:r>
    </w:p>
    <w:p w14:paraId="6F42F9F0" w14:textId="77777777" w:rsidR="00B44E40" w:rsidRPr="009A3A0A" w:rsidRDefault="00B44E40" w:rsidP="00B44E40">
      <w:pPr>
        <w:rPr>
          <w:sz w:val="16"/>
          <w:szCs w:val="16"/>
        </w:rPr>
      </w:pPr>
      <w:r w:rsidRPr="009A3A0A">
        <w:rPr>
          <w:sz w:val="16"/>
          <w:szCs w:val="16"/>
        </w:rPr>
        <w:t>The case for increased R&amp;D investment is straightforward. Agricultural R&amp;D already underway shows considerable promise to at least partly address some of the challenges ahead. There has been major progress over the past decade or so in single crop traits, such as biofortification (Bouis and Saltzman 2017), stress tolerance (Steinwand and Ronald 2020), transgenic pest resistance (Qaim 2016, 2020), and improved photosynthetic efficiency in plants (Simkin, López-Calcagno, and Raines 2019; López-Calcagno et al. 2020). Recent advances in genomic and synthetic biology tools (e.g., gene editing, biosensors, designed nucleic acid systems) promise to accelerate and broaden the scope of genetic advances in crops and livestock. In particular, these emergent methods and technologies show considerable promise in addressing the environmental and health shortcomings of Green Revolution era plant and livestock technologies (Qaim 2020). So there are rea- sons for optimism based on the scientific research already underway.</w:t>
      </w:r>
    </w:p>
    <w:p w14:paraId="777B50E3" w14:textId="77777777" w:rsidR="00B44E40" w:rsidRPr="009A3A0A" w:rsidRDefault="00B44E40" w:rsidP="00B44E40">
      <w:pPr>
        <w:rPr>
          <w:sz w:val="16"/>
        </w:rPr>
      </w:pPr>
      <w:r w:rsidRPr="009A3A0A">
        <w:rPr>
          <w:sz w:val="16"/>
        </w:rPr>
        <w:t xml:space="preserve">Historically, the </w:t>
      </w:r>
      <w:r w:rsidRPr="009A3A0A">
        <w:rPr>
          <w:rStyle w:val="StyleUnderline"/>
        </w:rPr>
        <w:t>returns to agricultural R&amp;D have been</w:t>
      </w:r>
      <w:r w:rsidRPr="009A3A0A">
        <w:rPr>
          <w:sz w:val="16"/>
        </w:rPr>
        <w:t xml:space="preserve"> exceptionally </w:t>
      </w:r>
      <w:r w:rsidRPr="009A3A0A">
        <w:rPr>
          <w:rStyle w:val="Emphasis"/>
        </w:rPr>
        <w:t>high</w:t>
      </w:r>
      <w:r w:rsidRPr="009A3A0A">
        <w:rPr>
          <w:rStyle w:val="StyleUnderline"/>
        </w:rPr>
        <w:t>, indicating</w:t>
      </w:r>
      <w:r w:rsidRPr="009A3A0A">
        <w:rPr>
          <w:sz w:val="16"/>
        </w:rPr>
        <w:t xml:space="preserve"> systematic </w:t>
      </w:r>
      <w:r w:rsidRPr="009A3A0A">
        <w:rPr>
          <w:rStyle w:val="Emphasis"/>
        </w:rPr>
        <w:t>underinvestment</w:t>
      </w:r>
      <w:r w:rsidRPr="009A3A0A">
        <w:rPr>
          <w:sz w:val="16"/>
        </w:rPr>
        <w:t xml:space="preserve"> relative to alter- native uses of scarce funds. Pardey et al. (2016a) estimate mean (median) internal rates of return, 1975–2014, of 42 (35)% and 62 (38)% in SSA and the rest of the world, respectively, a clear sign of underspending. The food systems impacts of R&amp;D are clearly reflected by Hertel, Baldos, and Fug- lie’s (2020) finding that from 1991–2011 direct R&amp;D investments in SSA were the main driver of lower food prices in Africa, not trade and not the adoption/adaptation of technolo- gies developed via R&amp;D elsewhere. If afford- able, healthy diets are a first-order objective in meeting the coming global food security challenge, then increased agri-food R&amp;D is plainly an instrument of primary importance, especially for Africa. Combined with borrow- ing costs that presently sit at historic lows, the world is awash in capital seeking attractive returns of the sort that agricultural R&amp;D has long delivered.</w:t>
      </w:r>
    </w:p>
    <w:p w14:paraId="50DB1976" w14:textId="77777777" w:rsidR="00B44E40" w:rsidRPr="009A3A0A" w:rsidRDefault="00B44E40" w:rsidP="00B44E40">
      <w:pPr>
        <w:rPr>
          <w:sz w:val="16"/>
          <w:szCs w:val="16"/>
        </w:rPr>
      </w:pPr>
      <w:r w:rsidRPr="009A3A0A">
        <w:rPr>
          <w:sz w:val="16"/>
          <w:szCs w:val="16"/>
        </w:rPr>
        <w:t>Indeed, the returns to agri-food research increase further when we recognize their role in insuring against temporal uncertainty (Cai, Golub, and Hertel 2017). Given the long lags between R&amp;D expenditures and agri-food market impacts at scale, as well as the consid- erable temporal uncertainty in climate, demand, and supply projections in the absence of technological advance, R&amp;D holds option value. This is especially valuable because food price series are positively skewed due to their storability (Williams and Wright 1991). Exces- sive stinginess in agri-food R&amp;D investment therefore increases the risk of future food price spikes, with potentially calamitous impacts on food security. Cai, Golub, and Her- tel (2017) show that this uncertainty implies a need to sharply accelerate public R&amp;D spend- ing relative to estimates that ignore uncer- tainty, especially for places such as Africa where future uncertainty—especially around population and income growth rates—is espe- cially great.</w:t>
      </w:r>
    </w:p>
    <w:p w14:paraId="006CAD98" w14:textId="77777777" w:rsidR="00B44E40" w:rsidRPr="009A3A0A" w:rsidRDefault="00B44E40" w:rsidP="00B44E40">
      <w:pPr>
        <w:rPr>
          <w:sz w:val="16"/>
        </w:rPr>
      </w:pPr>
      <w:r w:rsidRPr="009A3A0A">
        <w:rPr>
          <w:sz w:val="16"/>
        </w:rPr>
        <w:t xml:space="preserve">But </w:t>
      </w:r>
      <w:r w:rsidRPr="009A3A0A">
        <w:rPr>
          <w:rStyle w:val="StyleUnderline"/>
        </w:rPr>
        <w:t xml:space="preserve">we cannot </w:t>
      </w:r>
      <w:r w:rsidRPr="009A3A0A">
        <w:rPr>
          <w:rStyle w:val="Emphasis"/>
        </w:rPr>
        <w:t>merely replicate</w:t>
      </w:r>
      <w:r w:rsidRPr="009A3A0A">
        <w:rPr>
          <w:rStyle w:val="StyleUnderline"/>
        </w:rPr>
        <w:t xml:space="preserve"> agricultural R&amp;D patterns</w:t>
      </w:r>
      <w:r w:rsidRPr="009A3A0A">
        <w:rPr>
          <w:sz w:val="16"/>
        </w:rPr>
        <w:t xml:space="preserve"> of the past. First, </w:t>
      </w:r>
      <w:r w:rsidRPr="009A3A0A">
        <w:rPr>
          <w:rStyle w:val="StyleUnderline"/>
        </w:rPr>
        <w:t xml:space="preserve">agricultural R&amp;D increasingly needs to aim to </w:t>
      </w:r>
      <w:r w:rsidRPr="009A3A0A">
        <w:rPr>
          <w:rStyle w:val="Emphasis"/>
        </w:rPr>
        <w:t>mitigate</w:t>
      </w:r>
      <w:r w:rsidRPr="009A3A0A">
        <w:rPr>
          <w:sz w:val="16"/>
        </w:rPr>
        <w:t xml:space="preserve"> the </w:t>
      </w:r>
      <w:r w:rsidRPr="009A3A0A">
        <w:rPr>
          <w:rStyle w:val="StyleUnderline"/>
        </w:rPr>
        <w:t xml:space="preserve">adverse effects of climate change on </w:t>
      </w:r>
      <w:r w:rsidRPr="009A3A0A">
        <w:rPr>
          <w:rStyle w:val="Emphasis"/>
        </w:rPr>
        <w:t>productivity</w:t>
      </w:r>
      <w:r w:rsidRPr="009A3A0A">
        <w:rPr>
          <w:sz w:val="16"/>
        </w:rPr>
        <w:t xml:space="preserve"> growth (Hertel and de Lima 2020). Anthropogenic climate change has been a strong headwind in the face of technological change, reducing global agricultural TFP growth by an estimated 21% since 1961, equiv- alent to losing roughly a decade’s productivity growth (Ortiz-Bobea et al. 2020). Climate adaptation research is required not only to adapt to warming temperatures, but equally to increased risk of drought, flooding (especially with sea water), and to pathogens and pests whose ranges are shifting, that is, to abiotic and biotic shock resistance and stress tolerance. Even in temperate zones where warmer tem- peratures should physiologically stimulate more rapid crop growth, because </w:t>
      </w:r>
      <w:r w:rsidRPr="009A3A0A">
        <w:rPr>
          <w:rStyle w:val="StyleUnderline"/>
        </w:rPr>
        <w:t>warming</w:t>
      </w:r>
      <w:r w:rsidRPr="009A3A0A">
        <w:rPr>
          <w:sz w:val="16"/>
        </w:rPr>
        <w:t xml:space="preserve"> also </w:t>
      </w:r>
      <w:r w:rsidRPr="009A3A0A">
        <w:rPr>
          <w:rStyle w:val="Emphasis"/>
        </w:rPr>
        <w:t>chang</w:t>
      </w:r>
      <w:r w:rsidRPr="006F1F85">
        <w:rPr>
          <w:rStyle w:val="Emphasis"/>
        </w:rPr>
        <w:t>e</w:t>
      </w:r>
      <w:r w:rsidRPr="009A3A0A">
        <w:rPr>
          <w:rStyle w:val="StyleUnderline"/>
        </w:rPr>
        <w:t>s pathogen and pest pressures</w:t>
      </w:r>
      <w:r w:rsidRPr="009A3A0A">
        <w:rPr>
          <w:sz w:val="16"/>
        </w:rPr>
        <w:t xml:space="preserve">, climate change </w:t>
      </w:r>
      <w:r w:rsidRPr="009A3A0A">
        <w:rPr>
          <w:rStyle w:val="StyleUnderline"/>
        </w:rPr>
        <w:t xml:space="preserve">increasingly compels </w:t>
      </w:r>
      <w:r w:rsidRPr="009A3A0A">
        <w:rPr>
          <w:rStyle w:val="Emphasis"/>
        </w:rPr>
        <w:t>defensive</w:t>
      </w:r>
      <w:r w:rsidRPr="009A3A0A">
        <w:rPr>
          <w:sz w:val="16"/>
        </w:rPr>
        <w:t xml:space="preserve"> (e.g., pesticide, weeding labor) </w:t>
      </w:r>
      <w:r w:rsidRPr="009A3A0A">
        <w:rPr>
          <w:rStyle w:val="StyleUnderline"/>
        </w:rPr>
        <w:t>investments</w:t>
      </w:r>
      <w:r w:rsidRPr="009A3A0A">
        <w:rPr>
          <w:sz w:val="16"/>
        </w:rPr>
        <w:t xml:space="preserve"> by small farmers </w:t>
      </w:r>
      <w:r w:rsidRPr="009A3A0A">
        <w:rPr>
          <w:rStyle w:val="StyleUnderline"/>
        </w:rPr>
        <w:t xml:space="preserve">to protect crops, generating </w:t>
      </w:r>
      <w:r w:rsidRPr="009A3A0A">
        <w:rPr>
          <w:rStyle w:val="Emphasis"/>
        </w:rPr>
        <w:t>costly tradeoffs</w:t>
      </w:r>
      <w:r w:rsidRPr="009A3A0A">
        <w:rPr>
          <w:rStyle w:val="StyleUnderline"/>
        </w:rPr>
        <w:t xml:space="preserve"> with productivity</w:t>
      </w:r>
      <w:r w:rsidRPr="009A3A0A">
        <w:rPr>
          <w:sz w:val="16"/>
        </w:rPr>
        <w:t>-enhancing inputs such as inorganic fertilizer or improved seeds among liquidity constrained small farmers (Jagnani et al. Forthcoming).</w:t>
      </w:r>
    </w:p>
    <w:p w14:paraId="644C5F02" w14:textId="77777777" w:rsidR="00B44E40" w:rsidRPr="009A3A0A" w:rsidRDefault="00B44E40" w:rsidP="00B44E40">
      <w:pPr>
        <w:rPr>
          <w:sz w:val="10"/>
          <w:szCs w:val="10"/>
        </w:rPr>
      </w:pPr>
      <w:r w:rsidRPr="009A3A0A">
        <w:rPr>
          <w:sz w:val="10"/>
          <w:szCs w:val="10"/>
        </w:rPr>
        <w:t>Driving down the real and relative prices of healthful foods such as fruits, legumes, nuts, and vegetables will require significant expan- sion of R&amp;D directed towards these products, not just doubling down on traditional focal cereal, livestock, root, and tuber commodities (Nelson et al. 2018; Mason-D’Croz et al. 2019; Haddad 2020). Expanding the per capita sup- ply of healthful foods will also require signifi- cant reallocation of lands from starchy staples and feed to more nutrient-dense commodities (Sanchez 2020). We must stop treating horti- cultural crops as “specialty crops,” as if they are not absolutely central to delivering a healthful food supply.</w:t>
      </w:r>
    </w:p>
    <w:p w14:paraId="60E5B1CF" w14:textId="77777777" w:rsidR="00B44E40" w:rsidRPr="009A3A0A" w:rsidRDefault="00B44E40" w:rsidP="00B44E40">
      <w:pPr>
        <w:rPr>
          <w:sz w:val="10"/>
          <w:szCs w:val="10"/>
        </w:rPr>
      </w:pPr>
      <w:r w:rsidRPr="009A3A0A">
        <w:rPr>
          <w:sz w:val="10"/>
          <w:szCs w:val="10"/>
        </w:rPr>
        <w:t>Agri-food R&amp;D must also increasingly attend to farm- and landscape-scale cropping systems change rather than just to single spe- cies. Most animal and plant genetic improvement efforts focus on improving indi- vidual plants through some form of biomimi- cry, finding and replicating or adapting solutions found elsewhere in nature. Wei- ner (2019) makes a powerful argument that the most promising opportunities to promote higher yielding plant genotypes will rely not on selection and ecological engineering for improved plant-level productivity but, rather, for greater population performance that comes expressly at the cost of individual plant fitness. He argues that the semi-dwarf varieties at the heart of Green Revolution advances were “due to inadvertent group selection” as pure stands of shorter stature varieties could thrive and generate higher plot-scale yields but would have been selected out had they been interspersed with taller varieties that would outcompete them for solar energy. Especially with monocultures’ increasing vul- nerability to pests and diseases (Fones et al. 2020), R&amp;D needs to work more on poly- cultural mosaics that preserve, or even advance, agrobiodiversity. For example, crops bred to “waste” scarce energy by fixing atmo- spheric nitrogen and accessing water deeper underground through long root systems can generate significant positive spillovers for other plants and the planet, at the cost of stalk-level edible biomass in those specific commodities. As I discuss below, Wei- ner’s (2019) point about targeting population- level performance, not just individual perfor- mance, applies more broadly to policy and the institutions that govern community life, not only to promoting animal and plant productiv- ity through R&amp;D.</w:t>
      </w:r>
    </w:p>
    <w:p w14:paraId="66E32E95" w14:textId="77777777" w:rsidR="00B44E40" w:rsidRPr="009A3A0A" w:rsidRDefault="00B44E40" w:rsidP="00B44E40">
      <w:pPr>
        <w:rPr>
          <w:sz w:val="10"/>
          <w:szCs w:val="10"/>
        </w:rPr>
      </w:pPr>
      <w:r w:rsidRPr="009A3A0A">
        <w:rPr>
          <w:sz w:val="10"/>
          <w:szCs w:val="10"/>
        </w:rPr>
        <w:t>R&amp;D for affordable, healthy diets will also increasingly require advances in off-farm products and processes. Many of these can be enabled by lower cost renewable energy and digital technologies, points to which I return to below. As energy and information costs continue to fall, for example, indoor, vertical farming of horticultural crops using aero/ aqua/hydro-ponic methods in urban/peri- urban settings inevitably becomes more com- mercially viable, magnifying the need for R&amp;D to tailor varieties to these unnatural environments (Pinstrup-Andersen 2018; Beacham, Vickers, and Monaghan 2019). The same goes for improved food preserva- tion and cold chains to facilitate farm-to- market intermediation of fresh and whole foods, for example, solar-powered cooling for value chains to reduce post-harvest nutrient loss and safeguard food safety. More progress can be made to improve diet quality by invest- ing in technologies that help lower both the real and relative prices of healthy foods than by inherently zero-sum price policies or by consumer behavioral change communications efforts.</w:t>
      </w:r>
    </w:p>
    <w:p w14:paraId="347F08E9" w14:textId="77777777" w:rsidR="00B44E40" w:rsidRPr="009A3A0A" w:rsidRDefault="00B44E40" w:rsidP="00B44E40">
      <w:pPr>
        <w:rPr>
          <w:sz w:val="10"/>
          <w:szCs w:val="10"/>
        </w:rPr>
      </w:pPr>
      <w:r w:rsidRPr="009A3A0A">
        <w:rPr>
          <w:sz w:val="10"/>
          <w:szCs w:val="10"/>
        </w:rPr>
        <w:t>We also need significant shifts in the geogra- phy of agricultural R&amp;D, which has lagged badly over the past generation in both Africa (and other LICs) and HICs, while growing sig- nificantly in middle-income Brazil, China and India. Public R&amp;D in MICs has now over- taken that in HICs and both groups’ R&amp;D dwarfs research spending in LICs, especially in Africa (Pardey et al. 2016b). China now out- spends the US in both public and private agri- food R&amp;D (Chai et al. 2019). Agroecosystems exhibit huge heterogeneity, so place-specific R&amp;D is essential. Given that most growth in food demand will take place in Africa, and we can only rely so much on trade to meet expanding demand, a growing relative share of expanding agri-food R&amp;D needs to occur in SSA.</w:t>
      </w:r>
    </w:p>
    <w:p w14:paraId="08859303" w14:textId="77777777" w:rsidR="00B44E40" w:rsidRPr="009A3A0A" w:rsidRDefault="00B44E40" w:rsidP="00B44E40">
      <w:pPr>
        <w:rPr>
          <w:sz w:val="10"/>
          <w:szCs w:val="10"/>
        </w:rPr>
      </w:pPr>
      <w:r w:rsidRPr="009A3A0A">
        <w:rPr>
          <w:sz w:val="10"/>
          <w:szCs w:val="10"/>
        </w:rPr>
        <w:t>Agricultural R&amp;D has also increasingly shifted to the private sector, especially but not exclusively in HICs (Pardey et al. 2016b). Private R&amp;D now accounts for more than two-thirds of total agricultural R&amp;D spending in both China and the US (Chai et al. 2019). Many of the most promising innovations on which future agri-food systems will depend— especially in digital innovations and de- agrarianized food production systems discussed below—rely overwhelmingly on pri- vate finance. If private financing ties up discov- eries in complex intellectual property (IP) issues, it will retard diffusion and diminish the impact potential of technological advances.</w:t>
      </w:r>
    </w:p>
    <w:p w14:paraId="07658EB1" w14:textId="77777777" w:rsidR="00B44E40" w:rsidRPr="009A3A0A" w:rsidRDefault="00B44E40" w:rsidP="00B44E40">
      <w:pPr>
        <w:rPr>
          <w:sz w:val="10"/>
          <w:szCs w:val="10"/>
        </w:rPr>
      </w:pPr>
      <w:r w:rsidRPr="009A3A0A">
        <w:rPr>
          <w:sz w:val="10"/>
          <w:szCs w:val="10"/>
        </w:rPr>
        <w:t>This last point underscores how simply pushing more money at yawning R&amp;D needs is unlikely to deliver much. Consider the cau- tionary tale of “golden rice,” the transgenic variety that biosynthesizes beta carotene, a remarkable scientific discovery aimed at addressing the prevalence of vitamin A defi- ciency among poor rice-eating populations worldwide.8 The US Patent and Trademark Office recognized golden rice with its 2015 Pat- ent for Humanity Award. But the discovery of this breakthrough was first published in 2000 (Ye et al. 2000). Twenty years later, despite great fanfare and scores (if not hundreds) of millions of dollars in follow-on investment, golden rice still has not been approved for commercial cultivation and sale in a develop- ing country. It has faced myriad hurdles associ- ated with IP licensing, national biosafety and food safety regulations, environmental activ- ists mobilized in opposition to this and other genetically modified organisms, and so on. Juxtapose the golden rice case with that of the IR8 and IR64 varieties originated in 1966 and 1985, respectively, by the Interna- tional Rice Research Institute. These were arguably far less noteworthy scientific advances than golden rice, yet the semi-dwarf IR8 was the first “miracle rice” of the Green Revolution, and the third generation IR64 became purportedly the most widely diffused cereal seed variety in history. The difference in impacts between IR8/64 and golden rice arose less from scientific differences than due to social ones. In the face of broad popular dis- trust of genetic engineering, and active— sometimes violent—opposition from environ- mental groups, and faced with a dense thicket of patents and diverse national regulations to navigate, golden rice diffusion has been far slower and more costly than for the earlier rice varieties developed using conventional plant breeding methods and public R&amp;D and exten- sion funding in an environment more trusting of science and less reliant on private finance and IP protections. Advances in genetics (or any other scientific field) are insufficient to ignite systemic change. Social innovations must accompany R&amp;D to make investments in technological advances impactful.</w:t>
      </w:r>
    </w:p>
    <w:p w14:paraId="5E1FE368" w14:textId="77777777" w:rsidR="00B44E40" w:rsidRPr="009A3A0A" w:rsidRDefault="00B44E40" w:rsidP="00B44E40">
      <w:pPr>
        <w:rPr>
          <w:sz w:val="16"/>
        </w:rPr>
      </w:pPr>
      <w:r w:rsidRPr="009A3A0A">
        <w:rPr>
          <w:sz w:val="16"/>
        </w:rPr>
        <w:t xml:space="preserve">The absence of enabling sociopolitical inno- vations helps explain why TFP gains per real dollar of agricultural R&amp;D have been steadily declining, by an average annual rate of 3.7% from 1970 to 2007 (Bloom et al. 2020). One likely partial explanation is that prior research tackled many of the lowest cost high-return options, that is, there may be intrinsically dimin- ishing returns to R&amp;D over time. But the declining cost effectiveness of agricultural R&amp;D also clearly underscores the need to address sociocultural and political obstacles to both inducing appropriate scientific research and to enabling promising innovations to dif- fuse and scale. </w:t>
      </w:r>
      <w:r w:rsidRPr="009A3A0A">
        <w:rPr>
          <w:rStyle w:val="StyleUnderline"/>
        </w:rPr>
        <w:t xml:space="preserve">R&amp;D </w:t>
      </w:r>
      <w:r w:rsidRPr="00BE3424">
        <w:rPr>
          <w:rStyle w:val="StyleUnderline"/>
          <w:highlight w:val="cyan"/>
        </w:rPr>
        <w:t xml:space="preserve">investments must be </w:t>
      </w:r>
      <w:r w:rsidRPr="00BE3424">
        <w:rPr>
          <w:rStyle w:val="Emphasis"/>
          <w:highlight w:val="cyan"/>
        </w:rPr>
        <w:t>matched</w:t>
      </w:r>
      <w:r w:rsidRPr="00BE3424">
        <w:rPr>
          <w:sz w:val="16"/>
          <w:highlight w:val="cyan"/>
        </w:rPr>
        <w:t xml:space="preserve"> </w:t>
      </w:r>
      <w:r w:rsidRPr="00BE3424">
        <w:rPr>
          <w:rStyle w:val="StyleUnderline"/>
          <w:highlight w:val="cyan"/>
        </w:rPr>
        <w:t>with</w:t>
      </w:r>
      <w:r w:rsidRPr="009A3A0A">
        <w:rPr>
          <w:rStyle w:val="StyleUnderline"/>
        </w:rPr>
        <w:t xml:space="preserve"> institutional and policy </w:t>
      </w:r>
      <w:r w:rsidRPr="00BE3424">
        <w:rPr>
          <w:rStyle w:val="StyleUnderline"/>
          <w:highlight w:val="cyan"/>
        </w:rPr>
        <w:t xml:space="preserve">change to </w:t>
      </w:r>
      <w:r w:rsidRPr="00BE3424">
        <w:rPr>
          <w:rStyle w:val="Emphasis"/>
          <w:highlight w:val="cyan"/>
        </w:rPr>
        <w:t>unlock</w:t>
      </w:r>
      <w:r w:rsidRPr="009A3A0A">
        <w:rPr>
          <w:sz w:val="16"/>
        </w:rPr>
        <w:t xml:space="preserve"> the </w:t>
      </w:r>
      <w:r w:rsidRPr="009A3A0A">
        <w:rPr>
          <w:rStyle w:val="Emphasis"/>
        </w:rPr>
        <w:t>potential</w:t>
      </w:r>
      <w:r w:rsidRPr="009A3A0A">
        <w:rPr>
          <w:rStyle w:val="StyleUnderline"/>
        </w:rPr>
        <w:t xml:space="preserve"> of </w:t>
      </w:r>
      <w:r w:rsidRPr="009A3A0A">
        <w:rPr>
          <w:rStyle w:val="Emphasis"/>
        </w:rPr>
        <w:t xml:space="preserve">scientific </w:t>
      </w:r>
      <w:r w:rsidRPr="00BE3424">
        <w:rPr>
          <w:rStyle w:val="Emphasis"/>
          <w:highlight w:val="cyan"/>
        </w:rPr>
        <w:t>advances</w:t>
      </w:r>
      <w:r w:rsidRPr="00BE3424">
        <w:rPr>
          <w:rStyle w:val="StyleUnderline"/>
          <w:highlight w:val="cyan"/>
        </w:rPr>
        <w:t xml:space="preserve"> to meet</w:t>
      </w:r>
      <w:r w:rsidRPr="009A3A0A">
        <w:rPr>
          <w:sz w:val="16"/>
        </w:rPr>
        <w:t xml:space="preserve"> the </w:t>
      </w:r>
      <w:r w:rsidRPr="009A3A0A">
        <w:rPr>
          <w:rStyle w:val="Emphasis"/>
        </w:rPr>
        <w:t xml:space="preserve">global food </w:t>
      </w:r>
      <w:r w:rsidRPr="00BE3424">
        <w:rPr>
          <w:rStyle w:val="Emphasis"/>
          <w:highlight w:val="cyan"/>
        </w:rPr>
        <w:t>security</w:t>
      </w:r>
      <w:r w:rsidRPr="009A3A0A">
        <w:rPr>
          <w:sz w:val="16"/>
        </w:rPr>
        <w:t xml:space="preserve"> challenges ahead.</w:t>
      </w:r>
    </w:p>
    <w:p w14:paraId="0863F516" w14:textId="77777777" w:rsidR="00B44E40" w:rsidRPr="009A3A0A" w:rsidRDefault="00B44E40" w:rsidP="00B44E40">
      <w:pPr>
        <w:rPr>
          <w:sz w:val="16"/>
          <w:szCs w:val="16"/>
        </w:rPr>
      </w:pPr>
      <w:r w:rsidRPr="009A3A0A">
        <w:rPr>
          <w:sz w:val="16"/>
          <w:szCs w:val="16"/>
        </w:rPr>
        <w:t>One problem is the complex political econ- omy of agricultural biotechnology, which has deep roots in scientific illiteracy and resulting political activism in the broader population (Herring and Paarlberg 2016; Fernbach et al. 2019).9 The result has been overly bur- densome regulation, especially in Europe, most of SSA, and parts of Asia (notably, India), that impedes field deployment and upscaling of advances arising from agricultural biotechnology (Qaim 2016, 2020; Steinwald and Ronald 2020). A notable consequence is that biosafety and food safety concerns differ- entially retard genetic improvement and refor- mulation of agrichemicals and foods relative to advances in digital and mechanical technol- ogies, with the predictable result that the latter innovations attract wildly disproportionate private investment in agricultural R&amp;D today.</w:t>
      </w:r>
    </w:p>
    <w:p w14:paraId="7DBDFA78" w14:textId="77777777" w:rsidR="00B44E40" w:rsidRPr="009A3A0A" w:rsidRDefault="00B44E40" w:rsidP="00B44E40">
      <w:pPr>
        <w:rPr>
          <w:sz w:val="16"/>
        </w:rPr>
      </w:pPr>
      <w:r w:rsidRPr="009A3A0A">
        <w:rPr>
          <w:sz w:val="16"/>
        </w:rPr>
        <w:t xml:space="preserve">A further </w:t>
      </w:r>
      <w:r w:rsidRPr="009A3A0A">
        <w:rPr>
          <w:rStyle w:val="StyleUnderline"/>
        </w:rPr>
        <w:t xml:space="preserve">complication arises from </w:t>
      </w:r>
      <w:r w:rsidRPr="00BE3424">
        <w:rPr>
          <w:rStyle w:val="Emphasis"/>
          <w:highlight w:val="cyan"/>
        </w:rPr>
        <w:t>IP</w:t>
      </w:r>
      <w:r w:rsidRPr="009A3A0A">
        <w:rPr>
          <w:rStyle w:val="Emphasis"/>
        </w:rPr>
        <w:t xml:space="preserve"> regimes</w:t>
      </w:r>
      <w:r w:rsidRPr="009A3A0A">
        <w:rPr>
          <w:rStyle w:val="StyleUnderline"/>
        </w:rPr>
        <w:t xml:space="preserve"> that </w:t>
      </w:r>
      <w:r w:rsidRPr="00BE3424">
        <w:rPr>
          <w:rStyle w:val="StyleUnderline"/>
          <w:highlight w:val="cyan"/>
        </w:rPr>
        <w:t>loom</w:t>
      </w:r>
      <w:r w:rsidRPr="009A3A0A">
        <w:rPr>
          <w:rStyle w:val="StyleUnderline"/>
        </w:rPr>
        <w:t xml:space="preserve"> </w:t>
      </w:r>
      <w:r w:rsidRPr="009A3A0A">
        <w:rPr>
          <w:rStyle w:val="Emphasis"/>
        </w:rPr>
        <w:t>increasingly</w:t>
      </w:r>
      <w:r w:rsidRPr="009A3A0A">
        <w:rPr>
          <w:rStyle w:val="StyleUnderline"/>
        </w:rPr>
        <w:t xml:space="preserve"> </w:t>
      </w:r>
      <w:r w:rsidRPr="00BE3424">
        <w:rPr>
          <w:rStyle w:val="StyleUnderline"/>
          <w:highlight w:val="cyan"/>
        </w:rPr>
        <w:t>large in influencing</w:t>
      </w:r>
      <w:r w:rsidRPr="009A3A0A">
        <w:rPr>
          <w:sz w:val="16"/>
        </w:rPr>
        <w:t xml:space="preserve"> the </w:t>
      </w:r>
      <w:r w:rsidRPr="00BE3424">
        <w:rPr>
          <w:rStyle w:val="Emphasis"/>
          <w:highlight w:val="cyan"/>
        </w:rPr>
        <w:t>pace</w:t>
      </w:r>
      <w:r w:rsidRPr="009A3A0A">
        <w:rPr>
          <w:rStyle w:val="StyleUnderline"/>
        </w:rPr>
        <w:t xml:space="preserve"> and directions </w:t>
      </w:r>
      <w:r w:rsidRPr="00BE3424">
        <w:rPr>
          <w:rStyle w:val="StyleUnderline"/>
          <w:highlight w:val="cyan"/>
        </w:rPr>
        <w:t xml:space="preserve">of </w:t>
      </w:r>
      <w:r w:rsidRPr="00BE3424">
        <w:rPr>
          <w:rStyle w:val="Emphasis"/>
          <w:highlight w:val="cyan"/>
        </w:rPr>
        <w:t>research</w:t>
      </w:r>
      <w:r w:rsidRPr="009A3A0A">
        <w:rPr>
          <w:sz w:val="16"/>
        </w:rPr>
        <w:t xml:space="preserve"> as the share of private agri-food R&amp;D increases. To be sure, </w:t>
      </w:r>
      <w:r w:rsidRPr="009A3A0A">
        <w:rPr>
          <w:rStyle w:val="StyleUnderline"/>
        </w:rPr>
        <w:t xml:space="preserve">private R&amp;D is </w:t>
      </w:r>
      <w:r w:rsidRPr="009A3A0A">
        <w:rPr>
          <w:rStyle w:val="Emphasis"/>
        </w:rPr>
        <w:t>desirable</w:t>
      </w:r>
      <w:r w:rsidRPr="009A3A0A">
        <w:rPr>
          <w:sz w:val="16"/>
        </w:rPr>
        <w:t xml:space="preserve">, indeed essential, and </w:t>
      </w:r>
      <w:r w:rsidRPr="00BE3424">
        <w:rPr>
          <w:rStyle w:val="StyleUnderline"/>
          <w:highlight w:val="cyan"/>
        </w:rPr>
        <w:t>IP</w:t>
      </w:r>
      <w:r w:rsidRPr="009A3A0A">
        <w:rPr>
          <w:rStyle w:val="StyleUnderline"/>
        </w:rPr>
        <w:t xml:space="preserve"> protections are </w:t>
      </w:r>
      <w:r w:rsidRPr="00BE3424">
        <w:rPr>
          <w:rStyle w:val="StyleUnderline"/>
          <w:highlight w:val="cyan"/>
        </w:rPr>
        <w:t xml:space="preserve">necessary to </w:t>
      </w:r>
      <w:r w:rsidRPr="00BE3424">
        <w:rPr>
          <w:rStyle w:val="Emphasis"/>
          <w:highlight w:val="cyan"/>
        </w:rPr>
        <w:t>induce</w:t>
      </w:r>
      <w:r w:rsidRPr="009A3A0A">
        <w:rPr>
          <w:rStyle w:val="StyleUnderline"/>
        </w:rPr>
        <w:t xml:space="preserve"> more private </w:t>
      </w:r>
      <w:r w:rsidRPr="00BE3424">
        <w:rPr>
          <w:rStyle w:val="StyleUnderline"/>
          <w:highlight w:val="cyan"/>
        </w:rPr>
        <w:t xml:space="preserve">investment. </w:t>
      </w:r>
      <w:r w:rsidRPr="00BE3424">
        <w:rPr>
          <w:rStyle w:val="Emphasis"/>
          <w:highlight w:val="cyan"/>
        </w:rPr>
        <w:t>But</w:t>
      </w:r>
      <w:r w:rsidRPr="00BE3424">
        <w:rPr>
          <w:rStyle w:val="StyleUnderline"/>
          <w:highlight w:val="cyan"/>
        </w:rPr>
        <w:t xml:space="preserve"> patent s</w:t>
      </w:r>
      <w:r w:rsidRPr="009A3A0A">
        <w:rPr>
          <w:rStyle w:val="StyleUnderline"/>
        </w:rPr>
        <w:t>ystems are</w:t>
      </w:r>
      <w:r w:rsidRPr="009A3A0A">
        <w:rPr>
          <w:sz w:val="16"/>
        </w:rPr>
        <w:t xml:space="preserve"> increasingly </w:t>
      </w:r>
      <w:r w:rsidRPr="00BE3424">
        <w:rPr>
          <w:rStyle w:val="Emphasis"/>
          <w:highlight w:val="cyan"/>
        </w:rPr>
        <w:t>broken</w:t>
      </w:r>
      <w:r w:rsidRPr="00BE3424">
        <w:rPr>
          <w:rStyle w:val="StyleUnderline"/>
          <w:highlight w:val="cyan"/>
        </w:rPr>
        <w:t>, discouraging</w:t>
      </w:r>
      <w:r w:rsidRPr="009A3A0A">
        <w:rPr>
          <w:sz w:val="16"/>
        </w:rPr>
        <w:t xml:space="preserve"> the sorts of </w:t>
      </w:r>
      <w:r w:rsidRPr="00BE3424">
        <w:rPr>
          <w:rStyle w:val="Emphasis"/>
          <w:highlight w:val="cyan"/>
        </w:rPr>
        <w:t>innovation</w:t>
      </w:r>
      <w:r w:rsidRPr="009A3A0A">
        <w:rPr>
          <w:rStyle w:val="StyleUnderline"/>
        </w:rPr>
        <w:t xml:space="preserve"> society needs</w:t>
      </w:r>
      <w:r w:rsidRPr="009A3A0A">
        <w:rPr>
          <w:sz w:val="16"/>
        </w:rPr>
        <w:t xml:space="preserve"> (Jaffe and Lerner 2011). </w:t>
      </w:r>
      <w:r w:rsidRPr="009A3A0A">
        <w:rPr>
          <w:rStyle w:val="StyleUnderline"/>
        </w:rPr>
        <w:t>In the agri-food space</w:t>
      </w:r>
      <w:r w:rsidRPr="009A3A0A">
        <w:rPr>
          <w:sz w:val="16"/>
        </w:rPr>
        <w:t xml:space="preserve">, changes in IP law have substantially compli- cated R&amp;D, most notably following the 1980 Chakrabarty decision by the US Supreme </w:t>
      </w:r>
      <w:r w:rsidRPr="00CE09D5">
        <w:rPr>
          <w:sz w:val="16"/>
        </w:rPr>
        <w:t xml:space="preserve">Court that for the </w:t>
      </w:r>
      <w:r w:rsidRPr="00CE09D5">
        <w:rPr>
          <w:sz w:val="16"/>
          <w:szCs w:val="16"/>
        </w:rPr>
        <w:t>first time permitted patenting a living organism. Strategic hold-ups and patent thickets drive up costs and slow progress as private R&amp;D becomes more dominant (Schimmelpfennig 2004; Jaffe and Ler- ne</w:t>
      </w:r>
      <w:r w:rsidRPr="00CE09D5">
        <w:rPr>
          <w:sz w:val="16"/>
        </w:rPr>
        <w:t>r 2011). Solutions are available, as man</w:t>
      </w:r>
      <w:r w:rsidRPr="009A3A0A">
        <w:rPr>
          <w:sz w:val="16"/>
        </w:rPr>
        <w:t xml:space="preserve">ifest in the Open COVID Pledge launched in April 2020 to enable biomedical innovators to make their IP widely available free of charge, following a model based on those used for open- source software; the pledge covered more than 250,000 patents worldwide by the end of July 2020 (Contreras, Eisen, and Peters 2020). </w:t>
      </w:r>
      <w:r w:rsidRPr="00BE3424">
        <w:rPr>
          <w:rStyle w:val="StyleUnderline"/>
          <w:highlight w:val="cyan"/>
        </w:rPr>
        <w:t>Innovations to</w:t>
      </w:r>
      <w:r w:rsidRPr="009A3A0A">
        <w:rPr>
          <w:rStyle w:val="StyleUnderline"/>
        </w:rPr>
        <w:t xml:space="preserve"> </w:t>
      </w:r>
      <w:r w:rsidRPr="00492CA4">
        <w:rPr>
          <w:rStyle w:val="Emphasis"/>
        </w:rPr>
        <w:t xml:space="preserve">patent </w:t>
      </w:r>
      <w:r w:rsidRPr="00BE3424">
        <w:rPr>
          <w:rStyle w:val="Emphasis"/>
          <w:highlight w:val="cyan"/>
        </w:rPr>
        <w:t>law</w:t>
      </w:r>
      <w:r w:rsidRPr="009A3A0A">
        <w:rPr>
          <w:rStyle w:val="StyleUnderline"/>
        </w:rPr>
        <w:t xml:space="preserve"> could</w:t>
      </w:r>
      <w:r w:rsidRPr="009A3A0A">
        <w:rPr>
          <w:sz w:val="16"/>
        </w:rPr>
        <w:t xml:space="preserve"> likewise </w:t>
      </w:r>
      <w:r w:rsidRPr="00BE3424">
        <w:rPr>
          <w:rStyle w:val="StyleUnderline"/>
          <w:highlight w:val="cyan"/>
        </w:rPr>
        <w:t xml:space="preserve">prove </w:t>
      </w:r>
      <w:r w:rsidRPr="00BE3424">
        <w:rPr>
          <w:rStyle w:val="Emphasis"/>
          <w:highlight w:val="cyan"/>
        </w:rPr>
        <w:t>fruitful</w:t>
      </w:r>
      <w:r w:rsidRPr="00BE3424">
        <w:rPr>
          <w:rStyle w:val="StyleUnderline"/>
          <w:highlight w:val="cyan"/>
        </w:rPr>
        <w:t xml:space="preserve"> to induce</w:t>
      </w:r>
      <w:r w:rsidRPr="009A3A0A">
        <w:rPr>
          <w:rStyle w:val="StyleUnderline"/>
        </w:rPr>
        <w:t xml:space="preserve"> greater </w:t>
      </w:r>
      <w:r w:rsidRPr="009A3A0A">
        <w:rPr>
          <w:rStyle w:val="Emphasis"/>
        </w:rPr>
        <w:t xml:space="preserve">R&amp;D </w:t>
      </w:r>
      <w:r w:rsidRPr="00BE3424">
        <w:rPr>
          <w:rStyle w:val="Emphasis"/>
          <w:highlight w:val="cyan"/>
        </w:rPr>
        <w:t>investment</w:t>
      </w:r>
      <w:r w:rsidRPr="009A3A0A">
        <w:rPr>
          <w:sz w:val="16"/>
        </w:rPr>
        <w:t xml:space="preserve"> targeting LMIC challenges for which the gap between enormous societal gains and limited commer- cial market potential limits financing.</w:t>
      </w:r>
    </w:p>
    <w:p w14:paraId="7C3ED79C" w14:textId="77777777" w:rsidR="00B44E40" w:rsidRPr="009A3A0A" w:rsidRDefault="00B44E40" w:rsidP="00B44E40">
      <w:pPr>
        <w:rPr>
          <w:sz w:val="16"/>
          <w:szCs w:val="16"/>
        </w:rPr>
      </w:pPr>
      <w:r w:rsidRPr="009A3A0A">
        <w:rPr>
          <w:sz w:val="16"/>
          <w:szCs w:val="16"/>
        </w:rPr>
        <w:t>Economies of scale and scope in advanced agricultural biotechnology, combined with IP and regulatory issues, naturally lead to compe- tition and anti-trust enforcement issues because patents confer state-sanctioned monopoly power on the IP holder and regula- tions often create barriers to entry. The past five years have seen unprecedented consolida- tion among massive global seed and agrichem- ical corporations, raising important concerns about how industry concentration shapes agri- cultural R&amp;D investment and TFP growth, a topic about which the evidence base remains exceedingly thin (MacDonald 2019). The worry is that consolidation can discourage innovation, either through catch-and-kill acquisitions of innovative competitors or if there exist internal diseconomies but external economies of scale and/or scope to R&amp;D.</w:t>
      </w:r>
    </w:p>
    <w:p w14:paraId="11E26BFE" w14:textId="77777777" w:rsidR="00B44E40" w:rsidRPr="009A3A0A" w:rsidRDefault="00B44E40" w:rsidP="00B44E40">
      <w:pPr>
        <w:rPr>
          <w:sz w:val="16"/>
        </w:rPr>
      </w:pPr>
      <w:r w:rsidRPr="009A3A0A">
        <w:rPr>
          <w:sz w:val="16"/>
        </w:rPr>
        <w:t xml:space="preserve">The ongoing geographic mismatch between where agri-food R&amp;D is most needed versus where it is growing, and heightened reliance on scientific methods and data with variable and uncertain regulation, underscore why </w:t>
      </w:r>
      <w:r w:rsidRPr="00BE3424">
        <w:rPr>
          <w:rStyle w:val="Emphasis"/>
          <w:highlight w:val="cyan"/>
        </w:rPr>
        <w:t>successful</w:t>
      </w:r>
      <w:r w:rsidRPr="009A3A0A">
        <w:rPr>
          <w:rStyle w:val="StyleUnderline"/>
        </w:rPr>
        <w:t xml:space="preserve"> agri-food </w:t>
      </w:r>
      <w:r w:rsidRPr="00BE3424">
        <w:rPr>
          <w:rStyle w:val="StyleUnderline"/>
          <w:highlight w:val="cyan"/>
        </w:rPr>
        <w:t>R&amp;D requires not just investment</w:t>
      </w:r>
      <w:r w:rsidRPr="009A3A0A">
        <w:rPr>
          <w:rStyle w:val="StyleUnderline"/>
        </w:rPr>
        <w:t xml:space="preserve"> in new science </w:t>
      </w:r>
      <w:r w:rsidRPr="00BE3424">
        <w:rPr>
          <w:rStyle w:val="StyleUnderline"/>
          <w:highlight w:val="cyan"/>
        </w:rPr>
        <w:t>but</w:t>
      </w:r>
      <w:r w:rsidRPr="009A3A0A">
        <w:rPr>
          <w:rStyle w:val="StyleUnderline"/>
        </w:rPr>
        <w:t xml:space="preserve"> </w:t>
      </w:r>
      <w:r w:rsidRPr="009A3A0A">
        <w:rPr>
          <w:rStyle w:val="Emphasis"/>
        </w:rPr>
        <w:t>policy</w:t>
      </w:r>
      <w:r w:rsidRPr="009A3A0A">
        <w:rPr>
          <w:sz w:val="16"/>
        </w:rPr>
        <w:t xml:space="preserve"> and institutional </w:t>
      </w:r>
      <w:r w:rsidRPr="00BE3424">
        <w:rPr>
          <w:rStyle w:val="Emphasis"/>
          <w:highlight w:val="cyan"/>
        </w:rPr>
        <w:t>change</w:t>
      </w:r>
      <w:r w:rsidRPr="009A3A0A">
        <w:rPr>
          <w:sz w:val="16"/>
        </w:rPr>
        <w:t xml:space="preserve">, and acts of solidarity with marginalized populations. </w:t>
      </w:r>
      <w:r w:rsidRPr="00BE3424">
        <w:rPr>
          <w:rStyle w:val="StyleUnderline"/>
          <w:highlight w:val="cyan"/>
        </w:rPr>
        <w:t>If we get</w:t>
      </w:r>
      <w:r w:rsidRPr="009A3A0A">
        <w:rPr>
          <w:sz w:val="16"/>
        </w:rPr>
        <w:t xml:space="preserve"> the right regulatory and </w:t>
      </w:r>
      <w:r w:rsidRPr="00BE3424">
        <w:rPr>
          <w:rStyle w:val="Emphasis"/>
          <w:highlight w:val="cyan"/>
        </w:rPr>
        <w:t>market signals</w:t>
      </w:r>
      <w:r w:rsidRPr="009A3A0A">
        <w:rPr>
          <w:rStyle w:val="StyleUnderline"/>
        </w:rPr>
        <w:t xml:space="preserve"> in place</w:t>
      </w:r>
      <w:r w:rsidRPr="009A3A0A">
        <w:rPr>
          <w:sz w:val="16"/>
        </w:rPr>
        <w:t xml:space="preserve">, adequate R&amp;D financ- ing and </w:t>
      </w:r>
      <w:r w:rsidRPr="00BE3424">
        <w:rPr>
          <w:rStyle w:val="Emphasis"/>
          <w:highlight w:val="cyan"/>
        </w:rPr>
        <w:t>breakthrough</w:t>
      </w:r>
      <w:r w:rsidRPr="009A3A0A">
        <w:rPr>
          <w:rStyle w:val="StyleUnderline"/>
        </w:rPr>
        <w:t xml:space="preserve"> science will almost </w:t>
      </w:r>
      <w:r w:rsidRPr="009A3A0A">
        <w:rPr>
          <w:rStyle w:val="Emphasis"/>
        </w:rPr>
        <w:t xml:space="preserve">surely </w:t>
      </w:r>
      <w:r w:rsidRPr="00BE3424">
        <w:rPr>
          <w:rStyle w:val="Emphasis"/>
          <w:highlight w:val="cyan"/>
        </w:rPr>
        <w:t>follow</w:t>
      </w:r>
      <w:r w:rsidRPr="009D0984">
        <w:rPr>
          <w:sz w:val="16"/>
        </w:rPr>
        <w:t>.</w:t>
      </w:r>
      <w:r w:rsidRPr="009A3A0A">
        <w:rPr>
          <w:sz w:val="16"/>
        </w:rPr>
        <w:t xml:space="preserve"> These sorts of </w:t>
      </w:r>
      <w:r w:rsidRPr="009A3A0A">
        <w:rPr>
          <w:rStyle w:val="StyleUnderline"/>
        </w:rPr>
        <w:t xml:space="preserve">socio-technical bundles will be </w:t>
      </w:r>
      <w:r w:rsidRPr="009A3A0A">
        <w:rPr>
          <w:rStyle w:val="Emphasis"/>
        </w:rPr>
        <w:t>essential</w:t>
      </w:r>
      <w:r w:rsidRPr="009A3A0A">
        <w:rPr>
          <w:rStyle w:val="StyleUnderline"/>
        </w:rPr>
        <w:t xml:space="preserve"> to develop the next generation of</w:t>
      </w:r>
      <w:r w:rsidRPr="009A3A0A">
        <w:rPr>
          <w:sz w:val="16"/>
        </w:rPr>
        <w:t xml:space="preserve"> improved animal and plant </w:t>
      </w:r>
      <w:r w:rsidRPr="009A3A0A">
        <w:rPr>
          <w:rStyle w:val="Emphasis"/>
        </w:rPr>
        <w:t>genetic material</w:t>
      </w:r>
      <w:r w:rsidRPr="009A3A0A">
        <w:rPr>
          <w:sz w:val="16"/>
        </w:rPr>
        <w:t xml:space="preserve">; chemical, mechanical, and digital </w:t>
      </w:r>
      <w:r w:rsidRPr="009A3A0A">
        <w:rPr>
          <w:rStyle w:val="Emphasis"/>
        </w:rPr>
        <w:t>technologies</w:t>
      </w:r>
      <w:r w:rsidRPr="009A3A0A">
        <w:rPr>
          <w:sz w:val="16"/>
        </w:rPr>
        <w:t xml:space="preserve">; </w:t>
      </w:r>
      <w:r w:rsidRPr="009A3A0A">
        <w:rPr>
          <w:rStyle w:val="StyleUnderline"/>
        </w:rPr>
        <w:t xml:space="preserve">and business processes that will make producing </w:t>
      </w:r>
      <w:r w:rsidRPr="009A3A0A">
        <w:rPr>
          <w:rStyle w:val="Emphasis"/>
        </w:rPr>
        <w:t>healthier</w:t>
      </w:r>
      <w:r w:rsidRPr="009A3A0A">
        <w:rPr>
          <w:sz w:val="16"/>
        </w:rPr>
        <w:t xml:space="preserve">, environmentally sustainable </w:t>
      </w:r>
      <w:r w:rsidRPr="009A3A0A">
        <w:rPr>
          <w:rStyle w:val="Emphasis"/>
        </w:rPr>
        <w:t>foods</w:t>
      </w:r>
      <w:r w:rsidRPr="009A3A0A">
        <w:rPr>
          <w:sz w:val="16"/>
        </w:rPr>
        <w:t xml:space="preserve"> more remunerative.</w:t>
      </w:r>
    </w:p>
    <w:p w14:paraId="3655AD8A" w14:textId="77777777" w:rsidR="00B44E40" w:rsidRPr="008B6EA9" w:rsidRDefault="00B44E40" w:rsidP="00B44E40">
      <w:pPr>
        <w:rPr>
          <w:sz w:val="16"/>
          <w:szCs w:val="16"/>
        </w:rPr>
      </w:pPr>
      <w:r w:rsidRPr="008B6EA9">
        <w:rPr>
          <w:sz w:val="16"/>
          <w:szCs w:val="16"/>
        </w:rPr>
        <w:t>De-Agrarianization</w:t>
      </w:r>
    </w:p>
    <w:p w14:paraId="0FEF5ECD" w14:textId="77777777" w:rsidR="00B44E40" w:rsidRPr="009A3A0A" w:rsidRDefault="00B44E40" w:rsidP="00B44E40">
      <w:pPr>
        <w:rPr>
          <w:sz w:val="16"/>
        </w:rPr>
      </w:pPr>
      <w:r w:rsidRPr="009A3A0A">
        <w:rPr>
          <w:sz w:val="16"/>
        </w:rPr>
        <w:t xml:space="preserve">The prior section made the point that agri-food TFP growth is essential and requires renewed (and changed) investment in R&amp;D. But TFP growth is also insufficient </w:t>
      </w:r>
      <w:r w:rsidRPr="009A3A0A">
        <w:rPr>
          <w:rStyle w:val="StyleUnderline"/>
        </w:rPr>
        <w:t xml:space="preserve">if </w:t>
      </w:r>
      <w:r w:rsidRPr="009D0984">
        <w:rPr>
          <w:rStyle w:val="StyleUnderline"/>
        </w:rPr>
        <w:t>we</w:t>
      </w:r>
      <w:r w:rsidRPr="009A3A0A">
        <w:rPr>
          <w:rStyle w:val="StyleUnderline"/>
        </w:rPr>
        <w:t xml:space="preserve"> are </w:t>
      </w:r>
      <w:r w:rsidRPr="00BE3424">
        <w:rPr>
          <w:rStyle w:val="StyleUnderline"/>
          <w:highlight w:val="cyan"/>
        </w:rPr>
        <w:t>to address</w:t>
      </w:r>
      <w:r w:rsidRPr="009A3A0A">
        <w:rPr>
          <w:sz w:val="16"/>
        </w:rPr>
        <w:t xml:space="preserve"> the climate, and especially the </w:t>
      </w:r>
      <w:r w:rsidRPr="00BE3424">
        <w:rPr>
          <w:rStyle w:val="Emphasis"/>
          <w:highlight w:val="cyan"/>
        </w:rPr>
        <w:t>extinction</w:t>
      </w:r>
      <w:r w:rsidRPr="009A3A0A">
        <w:rPr>
          <w:rStyle w:val="StyleUnderline"/>
        </w:rPr>
        <w:t xml:space="preserve"> and </w:t>
      </w:r>
      <w:r w:rsidRPr="009A3A0A">
        <w:rPr>
          <w:rStyle w:val="Emphasis"/>
        </w:rPr>
        <w:t>pandemic crises</w:t>
      </w:r>
      <w:r w:rsidRPr="009A3A0A">
        <w:rPr>
          <w:rStyle w:val="StyleUnderline"/>
        </w:rPr>
        <w:t>. We must move land out of agriculture</w:t>
      </w:r>
      <w:r w:rsidRPr="009A3A0A">
        <w:rPr>
          <w:sz w:val="16"/>
        </w:rPr>
        <w:t xml:space="preserve"> and into production of environmen- tal and energy services, all </w:t>
      </w:r>
      <w:r w:rsidRPr="009A3A0A">
        <w:rPr>
          <w:rStyle w:val="StyleUnderline"/>
        </w:rPr>
        <w:t xml:space="preserve">while increasing </w:t>
      </w:r>
      <w:r w:rsidRPr="009A3A0A">
        <w:rPr>
          <w:rStyle w:val="Emphasis"/>
        </w:rPr>
        <w:t>food production</w:t>
      </w:r>
      <w:r w:rsidRPr="009A3A0A">
        <w:rPr>
          <w:sz w:val="16"/>
        </w:rPr>
        <w:t xml:space="preserve"> so as to drive down real food prices, and especially for healthier foods. This </w:t>
      </w:r>
      <w:r w:rsidRPr="009A3A0A">
        <w:rPr>
          <w:rStyle w:val="StyleUnderline"/>
        </w:rPr>
        <w:t>implies</w:t>
      </w:r>
      <w:r w:rsidRPr="009A3A0A">
        <w:rPr>
          <w:sz w:val="16"/>
        </w:rPr>
        <w:t xml:space="preserve"> a </w:t>
      </w:r>
      <w:r w:rsidRPr="00BE3424">
        <w:rPr>
          <w:rStyle w:val="StyleUnderline"/>
          <w:highlight w:val="cyan"/>
        </w:rPr>
        <w:t xml:space="preserve">need to </w:t>
      </w:r>
      <w:r w:rsidRPr="00BE3424">
        <w:rPr>
          <w:rStyle w:val="Emphasis"/>
          <w:highlight w:val="cyan"/>
        </w:rPr>
        <w:t>de-agrarianize</w:t>
      </w:r>
      <w:r w:rsidRPr="00BE3424">
        <w:rPr>
          <w:rStyle w:val="StyleUnderline"/>
          <w:highlight w:val="cyan"/>
        </w:rPr>
        <w:t xml:space="preserve"> food</w:t>
      </w:r>
      <w:r w:rsidRPr="009A3A0A">
        <w:rPr>
          <w:rStyle w:val="StyleUnderline"/>
        </w:rPr>
        <w:t xml:space="preserve"> productio</w:t>
      </w:r>
      <w:r w:rsidRPr="009A3A0A">
        <w:rPr>
          <w:sz w:val="16"/>
        </w:rPr>
        <w:t xml:space="preserve">n, that is, to </w:t>
      </w:r>
      <w:r w:rsidRPr="00BE3424">
        <w:rPr>
          <w:rStyle w:val="Emphasis"/>
          <w:highlight w:val="cyan"/>
        </w:rPr>
        <w:t>decouple</w:t>
      </w:r>
      <w:r w:rsidRPr="00BE3424">
        <w:rPr>
          <w:rStyle w:val="StyleUnderline"/>
          <w:highlight w:val="cyan"/>
        </w:rPr>
        <w:t xml:space="preserve"> from</w:t>
      </w:r>
      <w:r w:rsidRPr="009A3A0A">
        <w:rPr>
          <w:rStyle w:val="StyleUnderline"/>
        </w:rPr>
        <w:t xml:space="preserve"> the </w:t>
      </w:r>
      <w:r w:rsidRPr="00BE3424">
        <w:rPr>
          <w:rStyle w:val="StyleUnderline"/>
          <w:highlight w:val="cyan"/>
        </w:rPr>
        <w:t>land</w:t>
      </w:r>
      <w:r w:rsidRPr="009A3A0A">
        <w:rPr>
          <w:rStyle w:val="StyleUnderline"/>
        </w:rPr>
        <w:t>, replacing it with capital</w:t>
      </w:r>
      <w:r w:rsidRPr="009A3A0A">
        <w:rPr>
          <w:sz w:val="16"/>
        </w:rPr>
        <w:t>.10 Although there exist opportunities to expand renewable energy gen- eration with agricultural landscapes, the need to conserve more land for biodiversity will necessitate accelerating the de-agrarianization already underway in HICs.</w:t>
      </w:r>
    </w:p>
    <w:p w14:paraId="6D14A5E0" w14:textId="77777777" w:rsidR="00B44E40" w:rsidRPr="009A3A0A" w:rsidRDefault="00B44E40" w:rsidP="00B44E40">
      <w:pPr>
        <w:rPr>
          <w:sz w:val="16"/>
        </w:rPr>
      </w:pPr>
      <w:r w:rsidRPr="009A3A0A">
        <w:rPr>
          <w:sz w:val="16"/>
        </w:rPr>
        <w:t xml:space="preserve">This change is coming. At least four distinct, rapidly advancing classes of </w:t>
      </w:r>
      <w:r w:rsidRPr="00BE3424">
        <w:rPr>
          <w:rStyle w:val="Emphasis"/>
          <w:highlight w:val="cyan"/>
        </w:rPr>
        <w:t>innovation</w:t>
      </w:r>
      <w:r w:rsidRPr="009A3A0A">
        <w:rPr>
          <w:sz w:val="16"/>
        </w:rPr>
        <w:t xml:space="preserve"> are </w:t>
      </w:r>
      <w:r w:rsidRPr="00BE3424">
        <w:rPr>
          <w:rStyle w:val="StyleUnderline"/>
          <w:highlight w:val="cyan"/>
        </w:rPr>
        <w:t>poised to facilitate</w:t>
      </w:r>
      <w:r w:rsidRPr="009A3A0A">
        <w:rPr>
          <w:rStyle w:val="StyleUnderline"/>
        </w:rPr>
        <w:t xml:space="preserve"> </w:t>
      </w:r>
      <w:r w:rsidRPr="009A3A0A">
        <w:rPr>
          <w:rStyle w:val="Emphasis"/>
        </w:rPr>
        <w:t>de-agrarianization</w:t>
      </w:r>
      <w:r w:rsidRPr="009A3A0A">
        <w:rPr>
          <w:sz w:val="16"/>
        </w:rPr>
        <w:t xml:space="preserve">. The first involves the </w:t>
      </w:r>
      <w:r w:rsidRPr="009A3A0A">
        <w:rPr>
          <w:rStyle w:val="StyleUnderline"/>
        </w:rPr>
        <w:t xml:space="preserve">emergence of livestock feeds based on </w:t>
      </w:r>
      <w:r w:rsidRPr="009A3A0A">
        <w:rPr>
          <w:rStyle w:val="Emphasis"/>
        </w:rPr>
        <w:t>algae</w:t>
      </w:r>
      <w:r w:rsidRPr="009A3A0A">
        <w:rPr>
          <w:rStyle w:val="StyleUnderline"/>
        </w:rPr>
        <w:t xml:space="preserve">, </w:t>
      </w:r>
      <w:r w:rsidRPr="009A3A0A">
        <w:rPr>
          <w:rStyle w:val="Emphasis"/>
        </w:rPr>
        <w:t>insects</w:t>
      </w:r>
      <w:r w:rsidRPr="009A3A0A">
        <w:rPr>
          <w:sz w:val="16"/>
        </w:rPr>
        <w:t xml:space="preserve"> (e.g., black solider fly larvae), and so forth as </w:t>
      </w:r>
      <w:r w:rsidRPr="00BE3424">
        <w:rPr>
          <w:rStyle w:val="Emphasis"/>
          <w:highlight w:val="cyan"/>
        </w:rPr>
        <w:t>substitutes</w:t>
      </w:r>
      <w:r w:rsidRPr="009A3A0A">
        <w:rPr>
          <w:rStyle w:val="StyleUnderline"/>
        </w:rPr>
        <w:t xml:space="preserve"> for land- intensive cereals and oilseeds-based protein</w:t>
      </w:r>
      <w:r w:rsidRPr="009A3A0A">
        <w:rPr>
          <w:sz w:val="16"/>
        </w:rPr>
        <w:t>s and fishmeal. These novel “</w:t>
      </w:r>
      <w:r w:rsidRPr="00BE3424">
        <w:rPr>
          <w:rStyle w:val="Emphasis"/>
          <w:highlight w:val="cyan"/>
        </w:rPr>
        <w:t>circular feed</w:t>
      </w:r>
      <w:r w:rsidRPr="009A3A0A">
        <w:rPr>
          <w:sz w:val="16"/>
        </w:rPr>
        <w:t xml:space="preserve">” </w:t>
      </w:r>
      <w:r w:rsidRPr="009A3A0A">
        <w:rPr>
          <w:rStyle w:val="StyleUnderline"/>
        </w:rPr>
        <w:t>alternatives</w:t>
      </w:r>
      <w:r w:rsidRPr="009A3A0A">
        <w:rPr>
          <w:sz w:val="16"/>
        </w:rPr>
        <w:t xml:space="preserve"> currently are costlier than soy- meal, maize, hay or fishmeal, but costs are fall- ing rapidly, firms (especially in Europe) </w:t>
      </w:r>
      <w:r w:rsidRPr="009A3A0A">
        <w:rPr>
          <w:rStyle w:val="StyleUnderline"/>
        </w:rPr>
        <w:t>are beginning to tap these feed sources</w:t>
      </w:r>
      <w:r w:rsidRPr="009A3A0A">
        <w:rPr>
          <w:sz w:val="16"/>
        </w:rPr>
        <w:t xml:space="preserve">, and research increasingly shows that these </w:t>
      </w:r>
      <w:r w:rsidRPr="009A3A0A">
        <w:rPr>
          <w:rStyle w:val="StyleUnderline"/>
        </w:rPr>
        <w:t xml:space="preserve">feeds are </w:t>
      </w:r>
      <w:r w:rsidRPr="009A3A0A">
        <w:rPr>
          <w:rStyle w:val="Emphasis"/>
        </w:rPr>
        <w:t>scalable</w:t>
      </w:r>
      <w:r w:rsidRPr="009A3A0A">
        <w:rPr>
          <w:sz w:val="16"/>
        </w:rPr>
        <w:t>, yield ASFs of similar quality and safety as those based on conventional feeds, and potentially offer added health benefits (Caporgno and Mathys 2018; Altmann et al. 2020; Cottrell et al. 2020).</w:t>
      </w:r>
    </w:p>
    <w:p w14:paraId="4C2C868C" w14:textId="77777777" w:rsidR="00B44E40" w:rsidRPr="009A3A0A" w:rsidRDefault="00B44E40" w:rsidP="00B44E40">
      <w:pPr>
        <w:rPr>
          <w:sz w:val="16"/>
        </w:rPr>
      </w:pPr>
      <w:r w:rsidRPr="009A3A0A">
        <w:rPr>
          <w:sz w:val="16"/>
        </w:rPr>
        <w:t xml:space="preserve">The </w:t>
      </w:r>
      <w:r w:rsidRPr="009A3A0A">
        <w:rPr>
          <w:rStyle w:val="StyleUnderline"/>
        </w:rPr>
        <w:t>second</w:t>
      </w:r>
      <w:r w:rsidRPr="009A3A0A">
        <w:rPr>
          <w:sz w:val="16"/>
        </w:rPr>
        <w:t xml:space="preserve"> are </w:t>
      </w:r>
      <w:r w:rsidRPr="00BE3424">
        <w:rPr>
          <w:rStyle w:val="Emphasis"/>
          <w:highlight w:val="cyan"/>
        </w:rPr>
        <w:t>tissue engineering</w:t>
      </w:r>
      <w:r w:rsidRPr="009A3A0A">
        <w:rPr>
          <w:sz w:val="16"/>
        </w:rPr>
        <w:t xml:space="preserve">-based </w:t>
      </w:r>
      <w:r w:rsidRPr="009A3A0A">
        <w:rPr>
          <w:rStyle w:val="StyleUnderline"/>
        </w:rPr>
        <w:t>methods that culture cells to grow animal tissue outside the body</w:t>
      </w:r>
      <w:r w:rsidRPr="009A3A0A">
        <w:rPr>
          <w:sz w:val="16"/>
        </w:rPr>
        <w:t>, without the environmen- tal, ethical, or financial costs of raising and slaughtering live animals. These “clean” or “cellular” meats have gained considerable attention through start-ups like Memphis Meats and Finless Foods, prompting legisla- tive and regulatory battles over product label- ing, that is, what constitutes “meat.” Although these products remain expensive, unit costs are falling fast, in Memphis Meats’ case by more than an order of magnitude in just two years (2016–2018) and are predicted to fall to the level of conventional ground beef by 2026 (Tubb and Seba 2019).</w:t>
      </w:r>
    </w:p>
    <w:p w14:paraId="63329295" w14:textId="77777777" w:rsidR="00B44E40" w:rsidRPr="009A3A0A" w:rsidRDefault="00B44E40" w:rsidP="00B44E40">
      <w:pPr>
        <w:rPr>
          <w:sz w:val="16"/>
        </w:rPr>
      </w:pPr>
      <w:r w:rsidRPr="009A3A0A">
        <w:rPr>
          <w:sz w:val="16"/>
        </w:rPr>
        <w:t xml:space="preserve">The </w:t>
      </w:r>
      <w:r w:rsidRPr="009A3A0A">
        <w:rPr>
          <w:rStyle w:val="StyleUnderline"/>
        </w:rPr>
        <w:t>third</w:t>
      </w:r>
      <w:r w:rsidRPr="009A3A0A">
        <w:rPr>
          <w:sz w:val="16"/>
        </w:rPr>
        <w:t xml:space="preserve"> group is </w:t>
      </w:r>
      <w:r w:rsidRPr="009A3A0A">
        <w:rPr>
          <w:rStyle w:val="StyleUnderline"/>
        </w:rPr>
        <w:t>controlled environment agriculture</w:t>
      </w:r>
      <w:r w:rsidRPr="009A3A0A">
        <w:rPr>
          <w:sz w:val="16"/>
        </w:rPr>
        <w:t xml:space="preserve"> (</w:t>
      </w:r>
      <w:r w:rsidRPr="00BE3424">
        <w:rPr>
          <w:rStyle w:val="Emphasis"/>
          <w:highlight w:val="cyan"/>
        </w:rPr>
        <w:t>CEA</w:t>
      </w:r>
      <w:r w:rsidRPr="009A3A0A">
        <w:rPr>
          <w:sz w:val="16"/>
        </w:rPr>
        <w:t>)—so-called “</w:t>
      </w:r>
      <w:r w:rsidRPr="009A3A0A">
        <w:rPr>
          <w:rStyle w:val="Emphasis"/>
        </w:rPr>
        <w:t>indoor</w:t>
      </w:r>
      <w:r w:rsidRPr="009A3A0A">
        <w:rPr>
          <w:sz w:val="16"/>
        </w:rPr>
        <w:t xml:space="preserve">” or “vertical” </w:t>
      </w:r>
      <w:r w:rsidRPr="00BE3424">
        <w:rPr>
          <w:rStyle w:val="Emphasis"/>
          <w:highlight w:val="cyan"/>
        </w:rPr>
        <w:t>farming</w:t>
      </w:r>
      <w:r w:rsidRPr="009A3A0A">
        <w:rPr>
          <w:sz w:val="16"/>
        </w:rPr>
        <w:t xml:space="preserve">—much of it based on aero-, aqua- or hydroponic methods. This is already taking off across urban areas of HICs and Asia, where </w:t>
      </w:r>
      <w:r w:rsidRPr="009A3A0A">
        <w:rPr>
          <w:rStyle w:val="StyleUnderline"/>
        </w:rPr>
        <w:t xml:space="preserve">concentrated demand </w:t>
      </w:r>
      <w:r w:rsidRPr="009D0984">
        <w:rPr>
          <w:rStyle w:val="StyleUnderline"/>
        </w:rPr>
        <w:t>is</w:t>
      </w:r>
      <w:r w:rsidRPr="009A3A0A">
        <w:rPr>
          <w:rStyle w:val="StyleUnderline"/>
        </w:rPr>
        <w:t xml:space="preserve"> </w:t>
      </w:r>
      <w:r w:rsidRPr="009A3A0A">
        <w:rPr>
          <w:rStyle w:val="Emphasis"/>
        </w:rPr>
        <w:t>booming</w:t>
      </w:r>
      <w:r w:rsidRPr="009A3A0A">
        <w:rPr>
          <w:sz w:val="16"/>
        </w:rPr>
        <w:t>, especially for year-round produc- tion of high-quality, high-value, short cycle horticultural products (WWF 2020). The main disadvantage of CEA is that producers forego free sunshine for expensive electricity to stim- ulate plant photosynthesis. The higher cost of labor in urban markets is also a disadvantage, further encouraging greater capital intensity in CEA than in conventional production methods. Yet commercial outfits such as France-based Nature Urbaine or India-based Kisano are already breaking even or turning a profit. And as electricity costs fall, especially with advances in small-scale renewables (e.g., rooftop solar films and panels), the price competitiveness of CEA improves (Pinstrup- Andersen 2018).</w:t>
      </w:r>
    </w:p>
    <w:p w14:paraId="262E4349" w14:textId="77777777" w:rsidR="00B44E40" w:rsidRDefault="00B44E40" w:rsidP="00B44E40">
      <w:pPr>
        <w:rPr>
          <w:sz w:val="16"/>
        </w:rPr>
      </w:pPr>
      <w:r w:rsidRPr="009A3A0A">
        <w:rPr>
          <w:sz w:val="16"/>
        </w:rPr>
        <w:t xml:space="preserve">The </w:t>
      </w:r>
      <w:r w:rsidRPr="009A3A0A">
        <w:rPr>
          <w:rStyle w:val="StyleUnderline"/>
        </w:rPr>
        <w:t>fourth</w:t>
      </w:r>
      <w:r w:rsidRPr="009A3A0A">
        <w:rPr>
          <w:sz w:val="16"/>
        </w:rPr>
        <w:t xml:space="preserve"> group of innovations use </w:t>
      </w:r>
      <w:r w:rsidRPr="00BE3424">
        <w:rPr>
          <w:rStyle w:val="Emphasis"/>
          <w:highlight w:val="cyan"/>
        </w:rPr>
        <w:t>microbes</w:t>
      </w:r>
      <w:r w:rsidRPr="00BE3424">
        <w:rPr>
          <w:rStyle w:val="StyleUnderline"/>
          <w:highlight w:val="cyan"/>
        </w:rPr>
        <w:t xml:space="preserve"> to produce</w:t>
      </w:r>
      <w:r w:rsidRPr="009A3A0A">
        <w:rPr>
          <w:rStyle w:val="StyleUnderline"/>
        </w:rPr>
        <w:t xml:space="preserve"> </w:t>
      </w:r>
      <w:r w:rsidRPr="009A3A0A">
        <w:rPr>
          <w:rStyle w:val="Emphasis"/>
        </w:rPr>
        <w:t xml:space="preserve">novel </w:t>
      </w:r>
      <w:r w:rsidRPr="00BE3424">
        <w:rPr>
          <w:rStyle w:val="Emphasis"/>
          <w:highlight w:val="cyan"/>
        </w:rPr>
        <w:t>foods</w:t>
      </w:r>
      <w:r w:rsidRPr="009D0984">
        <w:t xml:space="preserve"> </w:t>
      </w:r>
      <w:r w:rsidRPr="009A3A0A">
        <w:rPr>
          <w:sz w:val="16"/>
        </w:rPr>
        <w:t xml:space="preserve">through a process broadly known as “precision fermen- tation.” Fermentation is a simple, centuries- old process familiar in all food systems glob- ally. It is used to make beer, cheese, and so on in virtually every LMIC in the world. Recent advances in synthetic biology now enable labs to design micro-organisms, such as bacteria or yeasts, that produce more com- plex proteins from inexpensive plant-based feedstocks. This is the technology behind, for example, Beyond Meat and Impossible Foods. These firms’ rapid growth11 </w:t>
      </w:r>
      <w:r w:rsidRPr="009A3A0A">
        <w:rPr>
          <w:rStyle w:val="StyleUnderline"/>
        </w:rPr>
        <w:t>suggests</w:t>
      </w:r>
      <w:r w:rsidRPr="009A3A0A">
        <w:rPr>
          <w:sz w:val="16"/>
        </w:rPr>
        <w:t xml:space="preserve"> the </w:t>
      </w:r>
      <w:r w:rsidRPr="009A3A0A">
        <w:rPr>
          <w:rStyle w:val="Emphasis"/>
        </w:rPr>
        <w:t>com- mercial viability</w:t>
      </w:r>
      <w:r w:rsidRPr="009A3A0A">
        <w:rPr>
          <w:rStyle w:val="StyleUnderline"/>
        </w:rPr>
        <w:t xml:space="preserve"> of</w:t>
      </w:r>
      <w:r w:rsidRPr="009A3A0A">
        <w:rPr>
          <w:sz w:val="16"/>
        </w:rPr>
        <w:t xml:space="preserve"> at least </w:t>
      </w:r>
      <w:r w:rsidRPr="009A3A0A">
        <w:rPr>
          <w:rStyle w:val="Emphasis"/>
        </w:rPr>
        <w:t>precision fermentation</w:t>
      </w:r>
      <w:r w:rsidRPr="009A3A0A">
        <w:rPr>
          <w:sz w:val="16"/>
        </w:rPr>
        <w:t xml:space="preserve"> in the years ahead. Independent assessments confirm that precision fermenta- tion methods, in particular, </w:t>
      </w:r>
      <w:r w:rsidRPr="00BE3424">
        <w:rPr>
          <w:rStyle w:val="StyleUnderline"/>
          <w:highlight w:val="cyan"/>
        </w:rPr>
        <w:t xml:space="preserve">can </w:t>
      </w:r>
      <w:r w:rsidRPr="00BE3424">
        <w:rPr>
          <w:rStyle w:val="Emphasis"/>
          <w:highlight w:val="cyan"/>
        </w:rPr>
        <w:t>scale</w:t>
      </w:r>
      <w:r w:rsidRPr="009A3A0A">
        <w:rPr>
          <w:sz w:val="16"/>
        </w:rPr>
        <w:t xml:space="preserve"> at costs below those of conventional systems for pro- ducing animal-source foods (Buckler and Rooney 2019; Tubb and Seba 2019).</w:t>
      </w:r>
    </w:p>
    <w:p w14:paraId="57D8033C" w14:textId="77777777" w:rsidR="00B44E40" w:rsidRPr="006955CF" w:rsidRDefault="00B44E40" w:rsidP="00B44E40">
      <w:pPr>
        <w:pStyle w:val="Heading4"/>
      </w:pPr>
      <w:r>
        <w:t xml:space="preserve">Food insecurity goes </w:t>
      </w:r>
      <w:r>
        <w:rPr>
          <w:u w:val="single"/>
        </w:rPr>
        <w:t>nuclear</w:t>
      </w:r>
      <w:r>
        <w:t>.</w:t>
      </w:r>
    </w:p>
    <w:p w14:paraId="15010C16" w14:textId="77777777" w:rsidR="00B44E40" w:rsidRDefault="00B44E40" w:rsidP="00B44E40">
      <w:r>
        <w:rPr>
          <w:rStyle w:val="Style13ptBold"/>
        </w:rPr>
        <w:t>Karagül ’22</w:t>
      </w:r>
      <w:r>
        <w:t xml:space="preserve"> [Ibrahim; January 1; Turkish journalist and a former editor in chief of the newspaper Yeni Safak, J.D. from Dokuz Eylül University, “The food wars have begun! This constitutes both an external and internal threat! Food prices are an issue of national security. A state of emergency must be declared in agriculture,” https://www.yenisafak.com/en/columns/ibrahim-karagul/the-food-wars-have-begun-this-constitutes-both-an-external-and-internal-threat-food-prices-are-an-issue-of-national-security-a-state-of-emergency-must-be-declared-in-agriculture-3587611]</w:t>
      </w:r>
    </w:p>
    <w:p w14:paraId="6439620F" w14:textId="77777777" w:rsidR="00B44E40" w:rsidRDefault="00B44E40" w:rsidP="00B44E40">
      <w:pPr>
        <w:rPr>
          <w:sz w:val="16"/>
        </w:rPr>
      </w:pPr>
      <w:r>
        <w:rPr>
          <w:sz w:val="16"/>
        </w:rPr>
        <w:t xml:space="preserve">China has bought almost half the world’s food reserves in the last 12 months. This will cause worldwide inflation, we well as famine in some countries. This report provides us with clear information on what we should prepare for </w:t>
      </w:r>
      <w:r>
        <w:rPr>
          <w:rStyle w:val="StyleUnderline"/>
        </w:rPr>
        <w:t>in the 21st century</w:t>
      </w:r>
      <w:r>
        <w:rPr>
          <w:sz w:val="16"/>
        </w:rPr>
        <w:t xml:space="preserve">. </w:t>
      </w:r>
    </w:p>
    <w:p w14:paraId="0873D0E3" w14:textId="77777777" w:rsidR="00B44E40" w:rsidRDefault="00B44E40" w:rsidP="00B44E40">
      <w:pPr>
        <w:rPr>
          <w:sz w:val="16"/>
        </w:rPr>
      </w:pPr>
      <w:r w:rsidRPr="00BE3424">
        <w:rPr>
          <w:rStyle w:val="StyleUnderline"/>
          <w:highlight w:val="cyan"/>
        </w:rPr>
        <w:t xml:space="preserve">Prices </w:t>
      </w:r>
      <w:r>
        <w:rPr>
          <w:rStyle w:val="StyleUnderline"/>
        </w:rPr>
        <w:t>will</w:t>
      </w:r>
      <w:r>
        <w:rPr>
          <w:sz w:val="16"/>
        </w:rPr>
        <w:t xml:space="preserve"> </w:t>
      </w:r>
      <w:r w:rsidRPr="00BE3424">
        <w:rPr>
          <w:rStyle w:val="Emphasis"/>
          <w:highlight w:val="cyan"/>
        </w:rPr>
        <w:t>rise globally</w:t>
      </w:r>
      <w:r>
        <w:rPr>
          <w:sz w:val="16"/>
        </w:rPr>
        <w:t xml:space="preserve">, including in the U.S. and Europe; a significant portion of </w:t>
      </w:r>
      <w:r>
        <w:rPr>
          <w:rStyle w:val="StyleUnderline"/>
        </w:rPr>
        <w:t>lower-income states will be</w:t>
      </w:r>
      <w:r>
        <w:rPr>
          <w:sz w:val="16"/>
        </w:rPr>
        <w:t xml:space="preserve"> </w:t>
      </w:r>
      <w:r>
        <w:rPr>
          <w:rStyle w:val="Emphasis"/>
        </w:rPr>
        <w:t>doomed</w:t>
      </w:r>
      <w:r>
        <w:rPr>
          <w:sz w:val="16"/>
        </w:rPr>
        <w:t xml:space="preserve"> </w:t>
      </w:r>
      <w:r>
        <w:rPr>
          <w:rStyle w:val="StyleUnderline"/>
        </w:rPr>
        <w:t>to</w:t>
      </w:r>
      <w:r>
        <w:rPr>
          <w:sz w:val="16"/>
        </w:rPr>
        <w:t xml:space="preserve"> </w:t>
      </w:r>
      <w:r>
        <w:rPr>
          <w:rStyle w:val="Emphasis"/>
        </w:rPr>
        <w:t>famine</w:t>
      </w:r>
      <w:r>
        <w:rPr>
          <w:sz w:val="16"/>
        </w:rPr>
        <w:t xml:space="preserve">. The fact that the U.S. and Europe are gravely </w:t>
      </w:r>
      <w:r>
        <w:rPr>
          <w:rStyle w:val="Emphasis"/>
        </w:rPr>
        <w:t>concern</w:t>
      </w:r>
      <w:r>
        <w:rPr>
          <w:sz w:val="16"/>
        </w:rPr>
        <w:t xml:space="preserve">ed </w:t>
      </w:r>
      <w:r>
        <w:rPr>
          <w:rStyle w:val="StyleUnderline"/>
        </w:rPr>
        <w:t>about</w:t>
      </w:r>
      <w:r>
        <w:rPr>
          <w:sz w:val="16"/>
        </w:rPr>
        <w:t xml:space="preserve"> </w:t>
      </w:r>
      <w:r>
        <w:rPr>
          <w:rStyle w:val="Emphasis"/>
        </w:rPr>
        <w:t>inflation</w:t>
      </w:r>
      <w:r>
        <w:rPr>
          <w:sz w:val="16"/>
        </w:rPr>
        <w:t xml:space="preserve"> for the first time </w:t>
      </w:r>
      <w:r>
        <w:rPr>
          <w:rStyle w:val="StyleUnderline"/>
        </w:rPr>
        <w:t>is an indication that this process has</w:t>
      </w:r>
      <w:r>
        <w:rPr>
          <w:sz w:val="16"/>
        </w:rPr>
        <w:t xml:space="preserve"> </w:t>
      </w:r>
      <w:r>
        <w:rPr>
          <w:rStyle w:val="Emphasis"/>
        </w:rPr>
        <w:t>already started</w:t>
      </w:r>
      <w:r>
        <w:rPr>
          <w:sz w:val="16"/>
        </w:rPr>
        <w:t xml:space="preserve">. </w:t>
      </w:r>
    </w:p>
    <w:p w14:paraId="5E215C78" w14:textId="77777777" w:rsidR="00B44E40" w:rsidRDefault="00B44E40" w:rsidP="00B44E40">
      <w:pPr>
        <w:rPr>
          <w:sz w:val="16"/>
        </w:rPr>
      </w:pPr>
      <w:r>
        <w:rPr>
          <w:sz w:val="16"/>
        </w:rPr>
        <w:t xml:space="preserve">A horrific power struggle </w:t>
      </w:r>
    </w:p>
    <w:p w14:paraId="40E556CA" w14:textId="77777777" w:rsidR="00B44E40" w:rsidRDefault="00B44E40" w:rsidP="00B44E40">
      <w:pPr>
        <w:rPr>
          <w:sz w:val="16"/>
        </w:rPr>
      </w:pPr>
      <w:r>
        <w:rPr>
          <w:sz w:val="16"/>
        </w:rPr>
        <w:t xml:space="preserve">The </w:t>
      </w:r>
      <w:r>
        <w:rPr>
          <w:rStyle w:val="Emphasis"/>
        </w:rPr>
        <w:t>Covid</w:t>
      </w:r>
      <w:r>
        <w:rPr>
          <w:sz w:val="16"/>
        </w:rPr>
        <w:t xml:space="preserve">-19 pandemic </w:t>
      </w:r>
      <w:r>
        <w:rPr>
          <w:rStyle w:val="StyleUnderline"/>
        </w:rPr>
        <w:t>drove global</w:t>
      </w:r>
      <w:r>
        <w:rPr>
          <w:sz w:val="16"/>
        </w:rPr>
        <w:t xml:space="preserve"> </w:t>
      </w:r>
      <w:r>
        <w:rPr>
          <w:rStyle w:val="Emphasis"/>
        </w:rPr>
        <w:t>production</w:t>
      </w:r>
      <w:r>
        <w:rPr>
          <w:sz w:val="16"/>
        </w:rPr>
        <w:t xml:space="preserve"> </w:t>
      </w:r>
      <w:r>
        <w:rPr>
          <w:rStyle w:val="StyleUnderline"/>
        </w:rPr>
        <w:t>to a halt, cutting</w:t>
      </w:r>
      <w:r>
        <w:rPr>
          <w:sz w:val="16"/>
        </w:rPr>
        <w:t xml:space="preserve"> </w:t>
      </w:r>
      <w:r>
        <w:rPr>
          <w:rStyle w:val="Emphasis"/>
        </w:rPr>
        <w:t>supply lines</w:t>
      </w:r>
      <w:r>
        <w:rPr>
          <w:sz w:val="16"/>
        </w:rPr>
        <w:t xml:space="preserve">. The world stood still for two years. Surely this would lead to grave consequences. However, this is not what we are discussing here. It goes much beyond that. </w:t>
      </w:r>
    </w:p>
    <w:p w14:paraId="393F4C24" w14:textId="77777777" w:rsidR="00B44E40" w:rsidRDefault="00B44E40" w:rsidP="00B44E40">
      <w:pPr>
        <w:rPr>
          <w:sz w:val="16"/>
        </w:rPr>
      </w:pPr>
      <w:r>
        <w:rPr>
          <w:sz w:val="16"/>
        </w:rPr>
        <w:t xml:space="preserve">Within the global economy, conflicts and battles arise more so than production and supply crises. This </w:t>
      </w:r>
      <w:r w:rsidRPr="00BE3424">
        <w:rPr>
          <w:rStyle w:val="StyleUnderline"/>
          <w:highlight w:val="cyan"/>
        </w:rPr>
        <w:t xml:space="preserve">conflict </w:t>
      </w:r>
      <w:r>
        <w:rPr>
          <w:rStyle w:val="StyleUnderline"/>
        </w:rPr>
        <w:t>will be</w:t>
      </w:r>
      <w:r>
        <w:rPr>
          <w:sz w:val="16"/>
        </w:rPr>
        <w:t xml:space="preserve"> </w:t>
      </w:r>
      <w:r w:rsidRPr="00BE3424">
        <w:rPr>
          <w:rStyle w:val="Emphasis"/>
          <w:highlight w:val="cyan"/>
        </w:rPr>
        <w:t>prolonged</w:t>
      </w:r>
      <w:r>
        <w:rPr>
          <w:sz w:val="16"/>
        </w:rPr>
        <w:t xml:space="preserve"> </w:t>
      </w:r>
      <w:r>
        <w:rPr>
          <w:rStyle w:val="StyleUnderline"/>
        </w:rPr>
        <w:t>through</w:t>
      </w:r>
      <w:r>
        <w:rPr>
          <w:sz w:val="16"/>
        </w:rPr>
        <w:t xml:space="preserve"> </w:t>
      </w:r>
      <w:r>
        <w:rPr>
          <w:rStyle w:val="Emphasis"/>
        </w:rPr>
        <w:t>resources</w:t>
      </w:r>
      <w:r>
        <w:rPr>
          <w:sz w:val="16"/>
        </w:rPr>
        <w:t xml:space="preserve">, markets, and trade corridors. </w:t>
      </w:r>
    </w:p>
    <w:p w14:paraId="4C58C2DD" w14:textId="77777777" w:rsidR="00B44E40" w:rsidRDefault="00B44E40" w:rsidP="00B44E40">
      <w:pPr>
        <w:rPr>
          <w:sz w:val="16"/>
        </w:rPr>
      </w:pPr>
      <w:r>
        <w:rPr>
          <w:sz w:val="16"/>
        </w:rPr>
        <w:t xml:space="preserve">This new situation will be </w:t>
      </w:r>
      <w:r>
        <w:rPr>
          <w:rStyle w:val="StyleUnderline"/>
        </w:rPr>
        <w:t>a</w:t>
      </w:r>
      <w:r>
        <w:rPr>
          <w:sz w:val="16"/>
        </w:rPr>
        <w:t xml:space="preserve"> </w:t>
      </w:r>
      <w:r w:rsidRPr="00BE3424">
        <w:rPr>
          <w:rStyle w:val="Emphasis"/>
          <w:highlight w:val="cyan"/>
        </w:rPr>
        <w:t>geopolitical</w:t>
      </w:r>
      <w:r>
        <w:rPr>
          <w:rStyle w:val="Emphasis"/>
        </w:rPr>
        <w:t xml:space="preserve"> showdown</w:t>
      </w:r>
      <w:r>
        <w:rPr>
          <w:rStyle w:val="StyleUnderline"/>
        </w:rPr>
        <w:t>, a</w:t>
      </w:r>
      <w:r>
        <w:rPr>
          <w:sz w:val="16"/>
        </w:rPr>
        <w:t xml:space="preserve"> </w:t>
      </w:r>
      <w:r w:rsidRPr="00BE3424">
        <w:rPr>
          <w:rStyle w:val="Emphasis"/>
          <w:highlight w:val="cyan"/>
        </w:rPr>
        <w:t>horrific</w:t>
      </w:r>
      <w:r>
        <w:rPr>
          <w:sz w:val="16"/>
        </w:rPr>
        <w:t xml:space="preserve"> power </w:t>
      </w:r>
      <w:r w:rsidRPr="00BE3424">
        <w:rPr>
          <w:rStyle w:val="Emphasis"/>
          <w:highlight w:val="cyan"/>
        </w:rPr>
        <w:t>battle</w:t>
      </w:r>
      <w:r>
        <w:rPr>
          <w:sz w:val="16"/>
        </w:rPr>
        <w:t xml:space="preserve"> sustained </w:t>
      </w:r>
      <w:r>
        <w:rPr>
          <w:rStyle w:val="Emphasis"/>
        </w:rPr>
        <w:t>through</w:t>
      </w:r>
      <w:r>
        <w:rPr>
          <w:sz w:val="16"/>
        </w:rPr>
        <w:t xml:space="preserve"> </w:t>
      </w:r>
      <w:r>
        <w:rPr>
          <w:rStyle w:val="StyleUnderline"/>
        </w:rPr>
        <w:t>the economy</w:t>
      </w:r>
      <w:r>
        <w:rPr>
          <w:sz w:val="16"/>
        </w:rPr>
        <w:t xml:space="preserve">. </w:t>
      </w:r>
    </w:p>
    <w:p w14:paraId="0438848F" w14:textId="77777777" w:rsidR="00B44E40" w:rsidRDefault="00B44E40" w:rsidP="00B44E40">
      <w:pPr>
        <w:rPr>
          <w:sz w:val="16"/>
        </w:rPr>
      </w:pPr>
      <w:r>
        <w:rPr>
          <w:sz w:val="16"/>
        </w:rPr>
        <w:t xml:space="preserve">Reliable basins of solidarity </w:t>
      </w:r>
    </w:p>
    <w:p w14:paraId="0742277D" w14:textId="77777777" w:rsidR="00B44E40" w:rsidRDefault="00B44E40" w:rsidP="00B44E40">
      <w:pPr>
        <w:rPr>
          <w:sz w:val="16"/>
        </w:rPr>
      </w:pPr>
      <w:r>
        <w:rPr>
          <w:rStyle w:val="StyleUnderline"/>
        </w:rPr>
        <w:t>Great pressure will form</w:t>
      </w:r>
      <w:r>
        <w:rPr>
          <w:sz w:val="16"/>
        </w:rPr>
        <w:t xml:space="preserve"> over countries. </w:t>
      </w:r>
      <w:r>
        <w:rPr>
          <w:rStyle w:val="StyleUnderline"/>
        </w:rPr>
        <w:t xml:space="preserve">No state will have the strength to resist on its own. They will be driven to seek </w:t>
      </w:r>
      <w:r>
        <w:rPr>
          <w:rStyle w:val="Emphasis"/>
        </w:rPr>
        <w:t>asylum</w:t>
      </w:r>
      <w:r>
        <w:rPr>
          <w:sz w:val="16"/>
        </w:rPr>
        <w:t xml:space="preserve"> </w:t>
      </w:r>
      <w:r>
        <w:rPr>
          <w:rStyle w:val="StyleUnderline"/>
        </w:rPr>
        <w:t>in</w:t>
      </w:r>
      <w:r>
        <w:rPr>
          <w:sz w:val="16"/>
        </w:rPr>
        <w:t xml:space="preserve"> </w:t>
      </w:r>
      <w:r>
        <w:rPr>
          <w:rStyle w:val="Emphasis"/>
        </w:rPr>
        <w:t>regional solidarity</w:t>
      </w:r>
      <w:r>
        <w:rPr>
          <w:sz w:val="16"/>
        </w:rPr>
        <w:t xml:space="preserve"> basins. Every country will seek new and reliable refuges. </w:t>
      </w:r>
    </w:p>
    <w:p w14:paraId="0FF1891B" w14:textId="77777777" w:rsidR="00B44E40" w:rsidRDefault="00B44E40" w:rsidP="00B44E40">
      <w:pPr>
        <w:rPr>
          <w:rStyle w:val="StyleUnderline"/>
        </w:rPr>
      </w:pPr>
      <w:r>
        <w:rPr>
          <w:rStyle w:val="StyleUnderline"/>
        </w:rPr>
        <w:t>This is the reason</w:t>
      </w:r>
      <w:r>
        <w:rPr>
          <w:sz w:val="16"/>
        </w:rPr>
        <w:t xml:space="preserve"> </w:t>
      </w:r>
      <w:r>
        <w:rPr>
          <w:rStyle w:val="Emphasis"/>
        </w:rPr>
        <w:t>underlying</w:t>
      </w:r>
      <w:r>
        <w:rPr>
          <w:sz w:val="16"/>
        </w:rPr>
        <w:t xml:space="preserve"> </w:t>
      </w:r>
      <w:r>
        <w:rPr>
          <w:rStyle w:val="StyleUnderline"/>
        </w:rPr>
        <w:t xml:space="preserve">Europe’s withdrawal, the U.S.’s contraction, African countries’ search for new asylums, and rapid convergence with Turkey. </w:t>
      </w:r>
    </w:p>
    <w:p w14:paraId="4025881B" w14:textId="77777777" w:rsidR="00B44E40" w:rsidRDefault="00B44E40" w:rsidP="00B44E40">
      <w:pPr>
        <w:rPr>
          <w:sz w:val="16"/>
        </w:rPr>
      </w:pPr>
      <w:r>
        <w:rPr>
          <w:rStyle w:val="StyleUnderline"/>
        </w:rPr>
        <w:t>This is why Middle Eastern countries have suddenly</w:t>
      </w:r>
      <w:r>
        <w:rPr>
          <w:sz w:val="16"/>
        </w:rPr>
        <w:t xml:space="preserve"> </w:t>
      </w:r>
      <w:r>
        <w:rPr>
          <w:rStyle w:val="Emphasis"/>
        </w:rPr>
        <w:t>shifted their axis</w:t>
      </w:r>
      <w:r>
        <w:rPr>
          <w:sz w:val="16"/>
        </w:rPr>
        <w:t xml:space="preserve"> </w:t>
      </w:r>
      <w:r>
        <w:rPr>
          <w:rStyle w:val="StyleUnderline"/>
        </w:rPr>
        <w:t>and</w:t>
      </w:r>
      <w:r>
        <w:rPr>
          <w:sz w:val="16"/>
        </w:rPr>
        <w:t xml:space="preserve"> </w:t>
      </w:r>
      <w:r>
        <w:rPr>
          <w:rStyle w:val="Emphasis"/>
        </w:rPr>
        <w:t>Russia</w:t>
      </w:r>
      <w:r>
        <w:rPr>
          <w:sz w:val="16"/>
        </w:rPr>
        <w:t xml:space="preserve"> </w:t>
      </w:r>
      <w:r>
        <w:rPr>
          <w:rStyle w:val="StyleUnderline"/>
        </w:rPr>
        <w:t>took</w:t>
      </w:r>
      <w:r>
        <w:rPr>
          <w:sz w:val="16"/>
        </w:rPr>
        <w:t xml:space="preserve"> </w:t>
      </w:r>
      <w:r>
        <w:rPr>
          <w:rStyle w:val="Emphasis"/>
        </w:rPr>
        <w:t>advantage</w:t>
      </w:r>
      <w:r>
        <w:rPr>
          <w:sz w:val="16"/>
        </w:rPr>
        <w:t xml:space="preserve"> of the opportunity </w:t>
      </w:r>
      <w:r>
        <w:rPr>
          <w:rStyle w:val="StyleUnderline"/>
        </w:rPr>
        <w:t>and returned to its</w:t>
      </w:r>
      <w:r>
        <w:rPr>
          <w:sz w:val="16"/>
        </w:rPr>
        <w:t xml:space="preserve"> </w:t>
      </w:r>
      <w:r>
        <w:rPr>
          <w:rStyle w:val="Emphasis"/>
        </w:rPr>
        <w:t>former imperial region</w:t>
      </w:r>
      <w:r>
        <w:rPr>
          <w:sz w:val="16"/>
        </w:rPr>
        <w:t xml:space="preserve">. </w:t>
      </w:r>
    </w:p>
    <w:p w14:paraId="7AE34F98" w14:textId="77777777" w:rsidR="00B44E40" w:rsidRDefault="00B44E40" w:rsidP="00B44E40">
      <w:pPr>
        <w:rPr>
          <w:sz w:val="16"/>
        </w:rPr>
      </w:pPr>
      <w:r>
        <w:rPr>
          <w:sz w:val="16"/>
        </w:rPr>
        <w:t xml:space="preserve">Food wars: Both an internal and foreign threat </w:t>
      </w:r>
    </w:p>
    <w:p w14:paraId="7D71679C" w14:textId="77777777" w:rsidR="00B44E40" w:rsidRDefault="00B44E40" w:rsidP="00B44E40">
      <w:pPr>
        <w:rPr>
          <w:sz w:val="16"/>
        </w:rPr>
      </w:pPr>
      <w:r>
        <w:rPr>
          <w:rStyle w:val="StyleUnderline"/>
        </w:rPr>
        <w:t>We now have a</w:t>
      </w:r>
      <w:r>
        <w:rPr>
          <w:sz w:val="16"/>
        </w:rPr>
        <w:t xml:space="preserve"> </w:t>
      </w:r>
      <w:r w:rsidRPr="00BE3424">
        <w:rPr>
          <w:rStyle w:val="Emphasis"/>
          <w:highlight w:val="cyan"/>
        </w:rPr>
        <w:t>new</w:t>
      </w:r>
      <w:r>
        <w:rPr>
          <w:sz w:val="16"/>
        </w:rPr>
        <w:t xml:space="preserve"> sort of </w:t>
      </w:r>
      <w:r w:rsidRPr="00BE3424">
        <w:rPr>
          <w:rStyle w:val="Emphasis"/>
          <w:highlight w:val="cyan"/>
        </w:rPr>
        <w:t>security threat</w:t>
      </w:r>
      <w:r>
        <w:rPr>
          <w:sz w:val="16"/>
        </w:rPr>
        <w:t xml:space="preserve"> </w:t>
      </w:r>
      <w:r>
        <w:rPr>
          <w:rStyle w:val="StyleUnderline"/>
        </w:rPr>
        <w:t xml:space="preserve">that </w:t>
      </w:r>
      <w:r w:rsidRPr="00BE3424">
        <w:rPr>
          <w:rStyle w:val="StyleUnderline"/>
          <w:highlight w:val="cyan"/>
        </w:rPr>
        <w:t>spells</w:t>
      </w:r>
      <w:r w:rsidRPr="00BE3424">
        <w:rPr>
          <w:sz w:val="16"/>
          <w:highlight w:val="cyan"/>
        </w:rPr>
        <w:t xml:space="preserve"> </w:t>
      </w:r>
      <w:r w:rsidRPr="00BE3424">
        <w:rPr>
          <w:rStyle w:val="Emphasis"/>
          <w:highlight w:val="cyan"/>
        </w:rPr>
        <w:t>doom</w:t>
      </w:r>
      <w:r w:rsidRPr="00BE3424">
        <w:rPr>
          <w:sz w:val="16"/>
          <w:highlight w:val="cyan"/>
        </w:rPr>
        <w:t xml:space="preserve"> </w:t>
      </w:r>
      <w:r w:rsidRPr="00BE3424">
        <w:rPr>
          <w:rStyle w:val="StyleUnderline"/>
          <w:highlight w:val="cyan"/>
        </w:rPr>
        <w:t>for countries experiencing</w:t>
      </w:r>
      <w:r w:rsidRPr="00BE3424">
        <w:rPr>
          <w:sz w:val="16"/>
          <w:highlight w:val="cyan"/>
        </w:rPr>
        <w:t xml:space="preserve"> </w:t>
      </w:r>
      <w:r w:rsidRPr="00BE3424">
        <w:rPr>
          <w:rStyle w:val="Emphasis"/>
          <w:highlight w:val="cyan"/>
        </w:rPr>
        <w:t>production</w:t>
      </w:r>
      <w:r>
        <w:rPr>
          <w:sz w:val="16"/>
        </w:rPr>
        <w:t xml:space="preserve"> and resource </w:t>
      </w:r>
      <w:r w:rsidRPr="00BE3424">
        <w:rPr>
          <w:rStyle w:val="Emphasis"/>
          <w:highlight w:val="cyan"/>
        </w:rPr>
        <w:t>issues</w:t>
      </w:r>
      <w:r>
        <w:rPr>
          <w:sz w:val="16"/>
        </w:rPr>
        <w:t xml:space="preserve">. This will pose both an internal and external threat. </w:t>
      </w:r>
    </w:p>
    <w:p w14:paraId="02A0D35F" w14:textId="77777777" w:rsidR="00B44E40" w:rsidRDefault="00B44E40" w:rsidP="00B44E40">
      <w:pPr>
        <w:rPr>
          <w:sz w:val="16"/>
        </w:rPr>
      </w:pPr>
      <w:r>
        <w:rPr>
          <w:rStyle w:val="StyleUnderline"/>
        </w:rPr>
        <w:t>As</w:t>
      </w:r>
      <w:r>
        <w:rPr>
          <w:sz w:val="16"/>
        </w:rPr>
        <w:t xml:space="preserve"> </w:t>
      </w:r>
      <w:r>
        <w:rPr>
          <w:rStyle w:val="Emphasis"/>
        </w:rPr>
        <w:t>price hikes</w:t>
      </w:r>
      <w:r>
        <w:rPr>
          <w:sz w:val="16"/>
        </w:rPr>
        <w:t xml:space="preserve"> </w:t>
      </w:r>
      <w:r>
        <w:rPr>
          <w:rStyle w:val="StyleUnderline"/>
        </w:rPr>
        <w:t>and</w:t>
      </w:r>
      <w:r>
        <w:rPr>
          <w:sz w:val="16"/>
        </w:rPr>
        <w:t xml:space="preserve"> </w:t>
      </w:r>
      <w:r w:rsidRPr="00BE3424">
        <w:rPr>
          <w:rStyle w:val="Emphasis"/>
          <w:highlight w:val="cyan"/>
        </w:rPr>
        <w:t>food crises</w:t>
      </w:r>
      <w:r>
        <w:rPr>
          <w:sz w:val="16"/>
        </w:rPr>
        <w:t xml:space="preserve"> within </w:t>
      </w:r>
      <w:r w:rsidRPr="00BE3424">
        <w:rPr>
          <w:rStyle w:val="StyleUnderline"/>
          <w:highlight w:val="cyan"/>
        </w:rPr>
        <w:t>lead to</w:t>
      </w:r>
      <w:r w:rsidRPr="00BE3424">
        <w:rPr>
          <w:sz w:val="16"/>
          <w:highlight w:val="cyan"/>
        </w:rPr>
        <w:t xml:space="preserve"> </w:t>
      </w:r>
      <w:r w:rsidRPr="00BE3424">
        <w:rPr>
          <w:rStyle w:val="Emphasis"/>
          <w:highlight w:val="cyan"/>
        </w:rPr>
        <w:t>mass eruptions</w:t>
      </w:r>
      <w:r w:rsidRPr="00BE3424">
        <w:rPr>
          <w:rStyle w:val="StyleUnderline"/>
          <w:highlight w:val="cyan"/>
        </w:rPr>
        <w:t>, those</w:t>
      </w:r>
      <w:r w:rsidRPr="00BE3424">
        <w:rPr>
          <w:sz w:val="16"/>
          <w:highlight w:val="cyan"/>
        </w:rPr>
        <w:t xml:space="preserve"> </w:t>
      </w:r>
      <w:r w:rsidRPr="00BE3424">
        <w:rPr>
          <w:rStyle w:val="Emphasis"/>
          <w:highlight w:val="cyan"/>
        </w:rPr>
        <w:t>abroad</w:t>
      </w:r>
      <w:r w:rsidRPr="00BE3424">
        <w:rPr>
          <w:sz w:val="16"/>
          <w:highlight w:val="cyan"/>
        </w:rPr>
        <w:t xml:space="preserve"> </w:t>
      </w:r>
      <w:r w:rsidRPr="00BE3424">
        <w:rPr>
          <w:rStyle w:val="StyleUnderline"/>
          <w:highlight w:val="cyan"/>
        </w:rPr>
        <w:t>will take</w:t>
      </w:r>
      <w:r w:rsidRPr="00BE3424">
        <w:rPr>
          <w:sz w:val="16"/>
          <w:highlight w:val="cyan"/>
        </w:rPr>
        <w:t xml:space="preserve"> </w:t>
      </w:r>
      <w:r w:rsidRPr="00BE3424">
        <w:rPr>
          <w:rStyle w:val="Emphasis"/>
          <w:highlight w:val="cyan"/>
        </w:rPr>
        <w:t>advantage</w:t>
      </w:r>
      <w:r>
        <w:rPr>
          <w:sz w:val="16"/>
        </w:rPr>
        <w:t xml:space="preserve"> of this situation. </w:t>
      </w:r>
      <w:r>
        <w:rPr>
          <w:rStyle w:val="Emphasis"/>
        </w:rPr>
        <w:t>Foreign threats</w:t>
      </w:r>
      <w:r>
        <w:rPr>
          <w:sz w:val="16"/>
        </w:rPr>
        <w:t xml:space="preserve"> </w:t>
      </w:r>
      <w:r>
        <w:rPr>
          <w:rStyle w:val="StyleUnderline"/>
        </w:rPr>
        <w:t>and</w:t>
      </w:r>
      <w:r>
        <w:rPr>
          <w:sz w:val="16"/>
        </w:rPr>
        <w:t xml:space="preserve"> </w:t>
      </w:r>
      <w:r>
        <w:rPr>
          <w:rStyle w:val="Emphasis"/>
        </w:rPr>
        <w:t>attacks</w:t>
      </w:r>
      <w:r>
        <w:rPr>
          <w:sz w:val="16"/>
        </w:rPr>
        <w:t xml:space="preserve"> </w:t>
      </w:r>
      <w:r>
        <w:rPr>
          <w:rStyle w:val="StyleUnderline"/>
        </w:rPr>
        <w:t xml:space="preserve">will be plotted through these social explosions. Weak </w:t>
      </w:r>
      <w:r w:rsidRPr="00BE3424">
        <w:rPr>
          <w:rStyle w:val="StyleUnderline"/>
          <w:highlight w:val="cyan"/>
        </w:rPr>
        <w:t>countries</w:t>
      </w:r>
      <w:r>
        <w:rPr>
          <w:rStyle w:val="StyleUnderline"/>
        </w:rPr>
        <w:t xml:space="preserve"> may </w:t>
      </w:r>
      <w:r w:rsidRPr="00BE3424">
        <w:rPr>
          <w:rStyle w:val="StyleUnderline"/>
          <w:highlight w:val="cyan"/>
        </w:rPr>
        <w:t>experience</w:t>
      </w:r>
      <w:r>
        <w:rPr>
          <w:rStyle w:val="StyleUnderline"/>
        </w:rPr>
        <w:t xml:space="preserve"> major </w:t>
      </w:r>
      <w:r w:rsidRPr="00BE3424">
        <w:rPr>
          <w:rStyle w:val="Emphasis"/>
          <w:highlight w:val="cyan"/>
        </w:rPr>
        <w:t>plundering</w:t>
      </w:r>
      <w:r>
        <w:rPr>
          <w:sz w:val="16"/>
        </w:rPr>
        <w:t xml:space="preserve">. </w:t>
      </w:r>
    </w:p>
    <w:p w14:paraId="6ED99530" w14:textId="77777777" w:rsidR="00B44E40" w:rsidRDefault="00B44E40" w:rsidP="00B44E40">
      <w:pPr>
        <w:rPr>
          <w:sz w:val="16"/>
        </w:rPr>
      </w:pPr>
      <w:r>
        <w:rPr>
          <w:rStyle w:val="StyleUnderline"/>
        </w:rPr>
        <w:t>We will witness</w:t>
      </w:r>
      <w:r>
        <w:rPr>
          <w:sz w:val="16"/>
        </w:rPr>
        <w:t xml:space="preserve"> </w:t>
      </w:r>
      <w:r>
        <w:rPr>
          <w:rStyle w:val="Emphasis"/>
        </w:rPr>
        <w:t>appalling</w:t>
      </w:r>
      <w:r>
        <w:rPr>
          <w:sz w:val="16"/>
        </w:rPr>
        <w:t xml:space="preserve"> state </w:t>
      </w:r>
      <w:r>
        <w:rPr>
          <w:rStyle w:val="Emphasis"/>
        </w:rPr>
        <w:t>brutality</w:t>
      </w:r>
      <w:r>
        <w:rPr>
          <w:sz w:val="16"/>
        </w:rPr>
        <w:t xml:space="preserve">. This signifies </w:t>
      </w:r>
      <w:r w:rsidRPr="00BE3424">
        <w:rPr>
          <w:rStyle w:val="Emphasis"/>
          <w:highlight w:val="cyan"/>
        </w:rPr>
        <w:t>war</w:t>
      </w:r>
      <w:r w:rsidRPr="00BE3424">
        <w:rPr>
          <w:sz w:val="16"/>
          <w:highlight w:val="cyan"/>
        </w:rPr>
        <w:t xml:space="preserve"> </w:t>
      </w:r>
      <w:r w:rsidRPr="00BE3424">
        <w:rPr>
          <w:rStyle w:val="StyleUnderline"/>
          <w:highlight w:val="cyan"/>
        </w:rPr>
        <w:t>between</w:t>
      </w:r>
      <w:r>
        <w:rPr>
          <w:sz w:val="16"/>
        </w:rPr>
        <w:t xml:space="preserve"> </w:t>
      </w:r>
      <w:r>
        <w:rPr>
          <w:rStyle w:val="Emphasis"/>
        </w:rPr>
        <w:t>countries</w:t>
      </w:r>
      <w:r>
        <w:rPr>
          <w:sz w:val="16"/>
        </w:rPr>
        <w:t xml:space="preserve"> </w:t>
      </w:r>
      <w:r>
        <w:rPr>
          <w:rStyle w:val="StyleUnderline"/>
        </w:rPr>
        <w:t>and</w:t>
      </w:r>
      <w:r>
        <w:rPr>
          <w:sz w:val="16"/>
        </w:rPr>
        <w:t xml:space="preserve"> </w:t>
      </w:r>
      <w:r>
        <w:rPr>
          <w:rStyle w:val="Emphasis"/>
        </w:rPr>
        <w:t>regions</w:t>
      </w:r>
      <w:r>
        <w:rPr>
          <w:sz w:val="16"/>
        </w:rPr>
        <w:t xml:space="preserve"> – and it has already begun. </w:t>
      </w:r>
      <w:r>
        <w:rPr>
          <w:rStyle w:val="StyleUnderline"/>
        </w:rPr>
        <w:t>Countries will</w:t>
      </w:r>
      <w:r>
        <w:rPr>
          <w:sz w:val="16"/>
        </w:rPr>
        <w:t xml:space="preserve"> </w:t>
      </w:r>
      <w:r>
        <w:rPr>
          <w:rStyle w:val="Emphasis"/>
        </w:rPr>
        <w:t>disperse</w:t>
      </w:r>
      <w:r>
        <w:rPr>
          <w:sz w:val="16"/>
        </w:rPr>
        <w:t xml:space="preserve">; new partnerships will be established; the human race’s greed will peak. </w:t>
      </w:r>
    </w:p>
    <w:p w14:paraId="2C3D3CB1" w14:textId="77777777" w:rsidR="00B44E40" w:rsidRDefault="00B44E40" w:rsidP="00B44E40">
      <w:pPr>
        <w:rPr>
          <w:sz w:val="16"/>
        </w:rPr>
      </w:pPr>
      <w:r>
        <w:rPr>
          <w:sz w:val="16"/>
        </w:rPr>
        <w:t xml:space="preserve">Kazakhstan is the first global example. Countries may be divided. </w:t>
      </w:r>
    </w:p>
    <w:p w14:paraId="444E0C38" w14:textId="77777777" w:rsidR="00B44E40" w:rsidRDefault="00B44E40" w:rsidP="00B44E40">
      <w:pPr>
        <w:rPr>
          <w:sz w:val="16"/>
        </w:rPr>
      </w:pPr>
      <w:r>
        <w:rPr>
          <w:sz w:val="16"/>
        </w:rPr>
        <w:t xml:space="preserve">The unrest in Kazakhstan is an internal conflict scenario in which price hikes and income inequality will be utilized as weapons, leading to that country’s division and border changes. </w:t>
      </w:r>
    </w:p>
    <w:p w14:paraId="0137A9D9" w14:textId="77777777" w:rsidR="00B44E40" w:rsidRDefault="00B44E40" w:rsidP="00B44E40">
      <w:pPr>
        <w:rPr>
          <w:sz w:val="16"/>
        </w:rPr>
      </w:pPr>
      <w:r>
        <w:rPr>
          <w:sz w:val="16"/>
        </w:rPr>
        <w:t xml:space="preserve">Kazakhstan is currently under attack, both internally and externally. If it fails to overcome this, the central government will atrophy, leading to the country’s collapse. The threat truly is this great, and tells the world a great deal. </w:t>
      </w:r>
    </w:p>
    <w:p w14:paraId="4F7B93B7" w14:textId="77777777" w:rsidR="00B44E40" w:rsidRDefault="00B44E40" w:rsidP="00B44E40">
      <w:pPr>
        <w:rPr>
          <w:sz w:val="16"/>
        </w:rPr>
      </w:pPr>
      <w:r>
        <w:rPr>
          <w:sz w:val="16"/>
        </w:rPr>
        <w:t xml:space="preserve">Kazakhstan is the first such example, and many countries face the same threat. This is the primary concern for all Central Asian countries. </w:t>
      </w:r>
      <w:r w:rsidRPr="00BE3424">
        <w:rPr>
          <w:rStyle w:val="Emphasis"/>
          <w:highlight w:val="cyan"/>
        </w:rPr>
        <w:t>Russia</w:t>
      </w:r>
      <w:r>
        <w:rPr>
          <w:rStyle w:val="StyleUnderline"/>
        </w:rPr>
        <w:t xml:space="preserve"> and </w:t>
      </w:r>
      <w:r w:rsidRPr="00BE3424">
        <w:rPr>
          <w:rStyle w:val="Emphasis"/>
          <w:highlight w:val="cyan"/>
        </w:rPr>
        <w:t>China</w:t>
      </w:r>
      <w:r>
        <w:rPr>
          <w:rStyle w:val="StyleUnderline"/>
        </w:rPr>
        <w:t xml:space="preserve"> will not let this opportunity</w:t>
      </w:r>
      <w:r>
        <w:rPr>
          <w:sz w:val="16"/>
        </w:rPr>
        <w:t xml:space="preserve"> </w:t>
      </w:r>
      <w:r>
        <w:rPr>
          <w:rStyle w:val="Emphasis"/>
        </w:rPr>
        <w:t>pass</w:t>
      </w:r>
      <w:r>
        <w:rPr>
          <w:sz w:val="16"/>
        </w:rPr>
        <w:t xml:space="preserve"> them </w:t>
      </w:r>
      <w:r>
        <w:rPr>
          <w:rStyle w:val="Emphasis"/>
        </w:rPr>
        <w:t>by</w:t>
      </w:r>
      <w:r>
        <w:rPr>
          <w:sz w:val="16"/>
        </w:rPr>
        <w:t xml:space="preserve">. Furthermore, </w:t>
      </w:r>
      <w:r w:rsidRPr="00BE3424">
        <w:rPr>
          <w:rStyle w:val="StyleUnderline"/>
          <w:highlight w:val="cyan"/>
        </w:rPr>
        <w:t xml:space="preserve">the </w:t>
      </w:r>
      <w:r w:rsidRPr="00BE3424">
        <w:rPr>
          <w:rStyle w:val="Emphasis"/>
          <w:highlight w:val="cyan"/>
        </w:rPr>
        <w:t>U.S.</w:t>
      </w:r>
      <w:r w:rsidRPr="00BE3424">
        <w:rPr>
          <w:rStyle w:val="StyleUnderline"/>
          <w:highlight w:val="cyan"/>
        </w:rPr>
        <w:t xml:space="preserve"> and </w:t>
      </w:r>
      <w:r w:rsidRPr="00BE3424">
        <w:rPr>
          <w:rStyle w:val="Emphasis"/>
          <w:highlight w:val="cyan"/>
        </w:rPr>
        <w:t>Europe</w:t>
      </w:r>
      <w:r>
        <w:rPr>
          <w:sz w:val="16"/>
        </w:rPr>
        <w:t xml:space="preserve"> will fully exploit this weakness. </w:t>
      </w:r>
    </w:p>
    <w:p w14:paraId="52DEC1ED" w14:textId="77777777" w:rsidR="00B44E40" w:rsidRDefault="00B44E40" w:rsidP="00B44E40">
      <w:pPr>
        <w:rPr>
          <w:sz w:val="16"/>
        </w:rPr>
      </w:pPr>
      <w:r>
        <w:rPr>
          <w:sz w:val="16"/>
        </w:rPr>
        <w:t>Our opposition’s aim is the same, but it’s miscalculated</w:t>
      </w:r>
    </w:p>
    <w:p w14:paraId="46C27C5C" w14:textId="77777777" w:rsidR="00B44E40" w:rsidRDefault="00B44E40" w:rsidP="00B44E40">
      <w:pPr>
        <w:rPr>
          <w:sz w:val="16"/>
        </w:rPr>
      </w:pPr>
      <w:r>
        <w:rPr>
          <w:sz w:val="16"/>
        </w:rPr>
        <w:t xml:space="preserve">Strangely, the political opposition in Turkey has also been reformatted within the scope of this plan and in accordance with this conflict. Their political theories, their discourse, their use of the country’s weaknesses as weapons are all within the scope of this project. </w:t>
      </w:r>
    </w:p>
    <w:p w14:paraId="2E29B867" w14:textId="77777777" w:rsidR="00B44E40" w:rsidRDefault="00B44E40" w:rsidP="00B44E40">
      <w:pPr>
        <w:rPr>
          <w:sz w:val="16"/>
        </w:rPr>
      </w:pPr>
      <w:r>
        <w:rPr>
          <w:sz w:val="16"/>
        </w:rPr>
        <w:t>This is the reason behind their heedless partnerships with the terrorist organizations fighting Turkey within, and their submission to those threatening Turkey from abroad. Turkey’s issue is certainly not internal politics, but the clash of global scenarios. But they have miscalculated.</w:t>
      </w:r>
    </w:p>
    <w:p w14:paraId="11941F3D" w14:textId="77777777" w:rsidR="00B44E40" w:rsidRDefault="00B44E40" w:rsidP="00B44E40">
      <w:pPr>
        <w:rPr>
          <w:sz w:val="16"/>
        </w:rPr>
      </w:pPr>
      <w:r>
        <w:rPr>
          <w:rStyle w:val="StyleUnderline"/>
        </w:rPr>
        <w:t xml:space="preserve">The number of </w:t>
      </w:r>
      <w:r w:rsidRPr="00BE3424">
        <w:rPr>
          <w:rStyle w:val="Emphasis"/>
          <w:highlight w:val="cyan"/>
        </w:rPr>
        <w:t>global superpowers</w:t>
      </w:r>
      <w:r>
        <w:rPr>
          <w:rStyle w:val="StyleUnderline"/>
        </w:rPr>
        <w:t xml:space="preserve"> has</w:t>
      </w:r>
      <w:r>
        <w:rPr>
          <w:sz w:val="16"/>
        </w:rPr>
        <w:t xml:space="preserve"> </w:t>
      </w:r>
      <w:r>
        <w:rPr>
          <w:rStyle w:val="Emphasis"/>
        </w:rPr>
        <w:t>grown</w:t>
      </w:r>
      <w:r>
        <w:rPr>
          <w:sz w:val="16"/>
        </w:rPr>
        <w:t xml:space="preserve">. Turkey is a central country, as well as a hub of attraction. There will be clustering around Turkey as well. Hence, Turkey will not be affected by this formatting process. </w:t>
      </w:r>
    </w:p>
    <w:p w14:paraId="7A7F1623" w14:textId="77777777" w:rsidR="00B44E40" w:rsidRDefault="00B44E40" w:rsidP="00B44E40">
      <w:pPr>
        <w:rPr>
          <w:sz w:val="16"/>
        </w:rPr>
      </w:pPr>
      <w:r>
        <w:rPr>
          <w:sz w:val="16"/>
        </w:rPr>
        <w:t>Food prices are a national security issue</w:t>
      </w:r>
    </w:p>
    <w:p w14:paraId="788138A5" w14:textId="77777777" w:rsidR="00B44E40" w:rsidRDefault="00B44E40" w:rsidP="00B44E40">
      <w:pPr>
        <w:rPr>
          <w:sz w:val="16"/>
        </w:rPr>
      </w:pPr>
      <w:r>
        <w:rPr>
          <w:sz w:val="16"/>
        </w:rPr>
        <w:t xml:space="preserve">Let us get to more concrete matters. </w:t>
      </w:r>
    </w:p>
    <w:p w14:paraId="1066FC91" w14:textId="77777777" w:rsidR="00B44E40" w:rsidRDefault="00B44E40" w:rsidP="00B44E40">
      <w:pPr>
        <w:rPr>
          <w:sz w:val="16"/>
        </w:rPr>
      </w:pPr>
      <w:r>
        <w:rPr>
          <w:sz w:val="16"/>
        </w:rPr>
        <w:t xml:space="preserve">1. </w:t>
      </w:r>
      <w:r w:rsidRPr="00BE3424">
        <w:rPr>
          <w:rStyle w:val="StyleUnderline"/>
          <w:highlight w:val="cyan"/>
        </w:rPr>
        <w:t xml:space="preserve">Food </w:t>
      </w:r>
      <w:r>
        <w:rPr>
          <w:rStyle w:val="StyleUnderline"/>
        </w:rPr>
        <w:t>will be the</w:t>
      </w:r>
      <w:r>
        <w:rPr>
          <w:sz w:val="16"/>
        </w:rPr>
        <w:t xml:space="preserve"> </w:t>
      </w:r>
      <w:r>
        <w:rPr>
          <w:rStyle w:val="Emphasis"/>
        </w:rPr>
        <w:t xml:space="preserve">most </w:t>
      </w:r>
      <w:r w:rsidRPr="00BE3424">
        <w:rPr>
          <w:rStyle w:val="Emphasis"/>
          <w:highlight w:val="cyan"/>
        </w:rPr>
        <w:t>critical</w:t>
      </w:r>
      <w:r>
        <w:rPr>
          <w:rStyle w:val="Emphasis"/>
        </w:rPr>
        <w:t xml:space="preserve"> reason </w:t>
      </w:r>
      <w:r w:rsidRPr="00BE3424">
        <w:rPr>
          <w:rStyle w:val="Emphasis"/>
          <w:highlight w:val="cyan"/>
        </w:rPr>
        <w:t>for</w:t>
      </w:r>
      <w:r>
        <w:rPr>
          <w:sz w:val="16"/>
        </w:rPr>
        <w:t xml:space="preserve"> conflict – and in fact </w:t>
      </w:r>
      <w:r w:rsidRPr="00BE3424">
        <w:rPr>
          <w:rStyle w:val="Emphasis"/>
          <w:highlight w:val="cyan"/>
        </w:rPr>
        <w:t>war</w:t>
      </w:r>
      <w:r>
        <w:rPr>
          <w:sz w:val="16"/>
        </w:rPr>
        <w:t xml:space="preserve"> – </w:t>
      </w:r>
      <w:r>
        <w:rPr>
          <w:rStyle w:val="StyleUnderline"/>
        </w:rPr>
        <w:t>in</w:t>
      </w:r>
      <w:r>
        <w:rPr>
          <w:sz w:val="16"/>
        </w:rPr>
        <w:t xml:space="preserve"> </w:t>
      </w:r>
      <w:r>
        <w:rPr>
          <w:rStyle w:val="Emphasis"/>
        </w:rPr>
        <w:t>2022</w:t>
      </w:r>
      <w:r>
        <w:rPr>
          <w:sz w:val="16"/>
        </w:rPr>
        <w:t xml:space="preserve">. The greed of rich countries, their preparations for the future will drive some countries to famine and poverty. Thus, this will pose both an internal and foreign threat to some countries. </w:t>
      </w:r>
    </w:p>
    <w:p w14:paraId="59F40C6F" w14:textId="77777777" w:rsidR="00B44E40" w:rsidRDefault="00B44E40" w:rsidP="00B44E40">
      <w:pPr>
        <w:rPr>
          <w:sz w:val="16"/>
        </w:rPr>
      </w:pPr>
      <w:r>
        <w:rPr>
          <w:sz w:val="16"/>
        </w:rPr>
        <w:t xml:space="preserve">2. Turkey must take very strict measures to protect its food resources. It must increase its reserves and prepare for the future. </w:t>
      </w:r>
    </w:p>
    <w:p w14:paraId="028DDC4A" w14:textId="77777777" w:rsidR="00B44E40" w:rsidRDefault="00B44E40" w:rsidP="00B44E40">
      <w:pPr>
        <w:rPr>
          <w:sz w:val="16"/>
        </w:rPr>
      </w:pPr>
      <w:r>
        <w:rPr>
          <w:sz w:val="16"/>
        </w:rPr>
        <w:t xml:space="preserve">3. If necessary, it must determine very strict principles regarding food prices. Regulations regarding producers, suppliers, and grocery stores must be made a national security issue. </w:t>
      </w:r>
    </w:p>
    <w:p w14:paraId="1748ADD2" w14:textId="77777777" w:rsidR="00B44E40" w:rsidRDefault="00B44E40" w:rsidP="00B44E40">
      <w:pPr>
        <w:rPr>
          <w:sz w:val="16"/>
        </w:rPr>
      </w:pPr>
      <w:r>
        <w:rPr>
          <w:sz w:val="16"/>
        </w:rPr>
        <w:t xml:space="preserve">The Ministry of Agriculture must take action like the defense industry </w:t>
      </w:r>
    </w:p>
    <w:p w14:paraId="5A4107D7" w14:textId="77777777" w:rsidR="00B44E40" w:rsidRDefault="00B44E40" w:rsidP="00B44E40">
      <w:pPr>
        <w:rPr>
          <w:sz w:val="16"/>
        </w:rPr>
      </w:pPr>
      <w:r>
        <w:rPr>
          <w:sz w:val="16"/>
        </w:rPr>
        <w:t xml:space="preserve">An emergency process must be launched in terms of utilizing agricultural areas. Even the tiniest parcel of land must be put to use. It must become obligatory through tight control to process agricultural areas. </w:t>
      </w:r>
    </w:p>
    <w:p w14:paraId="0BD69694" w14:textId="77777777" w:rsidR="00B44E40" w:rsidRDefault="00B44E40" w:rsidP="00B44E40">
      <w:pPr>
        <w:rPr>
          <w:sz w:val="16"/>
        </w:rPr>
      </w:pPr>
      <w:r>
        <w:rPr>
          <w:sz w:val="16"/>
        </w:rPr>
        <w:t xml:space="preserve">4. Strong incentives, measures, and control must be introduced to individual and corporate production. Special regulations and facilitations should be introduced for countries involved in agricultural activities. </w:t>
      </w:r>
    </w:p>
    <w:p w14:paraId="425B6C94" w14:textId="77777777" w:rsidR="00B44E40" w:rsidRDefault="00B44E40" w:rsidP="00B44E40">
      <w:pPr>
        <w:rPr>
          <w:sz w:val="16"/>
        </w:rPr>
      </w:pPr>
      <w:r>
        <w:rPr>
          <w:sz w:val="16"/>
        </w:rPr>
        <w:t xml:space="preserve">5. The Agriculture Ministry should declare mobilization. Revolutionary regulations should be introduced to guarantee the next decades of our country. </w:t>
      </w:r>
    </w:p>
    <w:p w14:paraId="4861482D" w14:textId="77777777" w:rsidR="00B44E40" w:rsidRDefault="00B44E40" w:rsidP="00B44E40">
      <w:pPr>
        <w:rPr>
          <w:sz w:val="16"/>
        </w:rPr>
      </w:pPr>
      <w:r>
        <w:rPr>
          <w:sz w:val="16"/>
        </w:rPr>
        <w:t xml:space="preserve">6. The great breakthroughs made in the defense industry are necessary in agriculture as well. The next new leap after defense and technology must take place in this field. </w:t>
      </w:r>
    </w:p>
    <w:p w14:paraId="571ABB17" w14:textId="77777777" w:rsidR="00B44E40" w:rsidRDefault="00B44E40" w:rsidP="00B44E40">
      <w:pPr>
        <w:rPr>
          <w:sz w:val="16"/>
        </w:rPr>
      </w:pPr>
      <w:r>
        <w:rPr>
          <w:sz w:val="16"/>
        </w:rPr>
        <w:t xml:space="preserve">7. The food issue should not be perceived as limited to trade and economy alone. It should be considered as the defense of a nation, its survival, as well as internal and external security. </w:t>
      </w:r>
    </w:p>
    <w:p w14:paraId="37884BE8" w14:textId="77777777" w:rsidR="00B44E40" w:rsidRDefault="00B44E40" w:rsidP="00B44E40">
      <w:pPr>
        <w:rPr>
          <w:sz w:val="16"/>
        </w:rPr>
      </w:pPr>
      <w:r>
        <w:rPr>
          <w:sz w:val="16"/>
        </w:rPr>
        <w:t xml:space="preserve">Food requires the same alarm as our fight against terrorism </w:t>
      </w:r>
    </w:p>
    <w:p w14:paraId="02D4C200" w14:textId="77777777" w:rsidR="00B44E40" w:rsidRDefault="00B44E40" w:rsidP="00B44E40">
      <w:pPr>
        <w:rPr>
          <w:sz w:val="16"/>
        </w:rPr>
      </w:pPr>
      <w:r>
        <w:rPr>
          <w:sz w:val="16"/>
        </w:rPr>
        <w:t xml:space="preserve">Food and agriculture require the same struggle we are putting up against terrorism. It requires the same determination, the same state of alarm. </w:t>
      </w:r>
    </w:p>
    <w:p w14:paraId="37232EC0" w14:textId="77777777" w:rsidR="00B44E40" w:rsidRDefault="00B44E40" w:rsidP="00B44E40">
      <w:pPr>
        <w:rPr>
          <w:sz w:val="16"/>
        </w:rPr>
      </w:pPr>
      <w:r>
        <w:rPr>
          <w:sz w:val="16"/>
        </w:rPr>
        <w:t xml:space="preserve">Just as we are fighting to keep the economy upright and protecting our borders and seas, we must make the same extraordinary preparations in agriculture and food. </w:t>
      </w:r>
    </w:p>
    <w:p w14:paraId="5BC550CB" w14:textId="77777777" w:rsidR="00B44E40" w:rsidRDefault="00B44E40" w:rsidP="00B44E40">
      <w:pPr>
        <w:rPr>
          <w:sz w:val="16"/>
        </w:rPr>
      </w:pPr>
      <w:r>
        <w:rPr>
          <w:rStyle w:val="StyleUnderline"/>
        </w:rPr>
        <w:t>The world is being driven into</w:t>
      </w:r>
      <w:r>
        <w:rPr>
          <w:sz w:val="16"/>
        </w:rPr>
        <w:t xml:space="preserve"> </w:t>
      </w:r>
      <w:r>
        <w:rPr>
          <w:rStyle w:val="Emphasis"/>
        </w:rPr>
        <w:t>extremely critical</w:t>
      </w:r>
      <w:r>
        <w:rPr>
          <w:sz w:val="16"/>
        </w:rPr>
        <w:t xml:space="preserve"> </w:t>
      </w:r>
      <w:r>
        <w:rPr>
          <w:rStyle w:val="Emphasis"/>
        </w:rPr>
        <w:t>food</w:t>
      </w:r>
      <w:r>
        <w:rPr>
          <w:sz w:val="16"/>
        </w:rPr>
        <w:t xml:space="preserve"> crises and conflicts, and in fact </w:t>
      </w:r>
      <w:r w:rsidRPr="00BE3424">
        <w:rPr>
          <w:rStyle w:val="Emphasis"/>
          <w:highlight w:val="cyan"/>
        </w:rPr>
        <w:t>wars</w:t>
      </w:r>
      <w:r>
        <w:rPr>
          <w:sz w:val="16"/>
        </w:rPr>
        <w:t xml:space="preserve">. This is not a trivial concern. Countries will be divided, regions will be driven into chaos, and maps will change. </w:t>
      </w:r>
    </w:p>
    <w:p w14:paraId="3BB972CF" w14:textId="77777777" w:rsidR="00B44E40" w:rsidRDefault="00B44E40" w:rsidP="00B44E40">
      <w:pPr>
        <w:rPr>
          <w:sz w:val="16"/>
        </w:rPr>
      </w:pPr>
      <w:r>
        <w:rPr>
          <w:sz w:val="16"/>
        </w:rPr>
        <w:t xml:space="preserve">Nuclear powers of the future </w:t>
      </w:r>
    </w:p>
    <w:p w14:paraId="54763ABA" w14:textId="77777777" w:rsidR="00B44E40" w:rsidRDefault="00B44E40" w:rsidP="00B44E40">
      <w:pPr>
        <w:rPr>
          <w:sz w:val="16"/>
        </w:rPr>
      </w:pPr>
      <w:r>
        <w:rPr>
          <w:sz w:val="16"/>
        </w:rPr>
        <w:t xml:space="preserve">Countries that have their bases covered in the fields of agriculture and food </w:t>
      </w:r>
      <w:r w:rsidRPr="00BE3424">
        <w:rPr>
          <w:rStyle w:val="StyleUnderline"/>
          <w:highlight w:val="cyan"/>
        </w:rPr>
        <w:t xml:space="preserve">will </w:t>
      </w:r>
      <w:r w:rsidRPr="00BE3424">
        <w:rPr>
          <w:rStyle w:val="Emphasis"/>
          <w:highlight w:val="cyan"/>
        </w:rPr>
        <w:t>be</w:t>
      </w:r>
      <w:r>
        <w:rPr>
          <w:rStyle w:val="Emphasis"/>
        </w:rPr>
        <w:t>come</w:t>
      </w:r>
      <w:r>
        <w:rPr>
          <w:sz w:val="16"/>
        </w:rPr>
        <w:t xml:space="preserve"> the </w:t>
      </w:r>
      <w:r w:rsidRPr="00BE3424">
        <w:rPr>
          <w:rStyle w:val="Emphasis"/>
          <w:highlight w:val="cyan"/>
        </w:rPr>
        <w:t>nuclear</w:t>
      </w:r>
      <w:r>
        <w:rPr>
          <w:sz w:val="16"/>
        </w:rPr>
        <w:t xml:space="preserve"> powers of the future. </w:t>
      </w:r>
    </w:p>
    <w:p w14:paraId="56B7CF01" w14:textId="77777777" w:rsidR="00B44E40" w:rsidRPr="004006F3" w:rsidRDefault="00B44E40" w:rsidP="00B44E40">
      <w:pPr>
        <w:pStyle w:val="Heading4"/>
      </w:pPr>
      <w:r>
        <w:t xml:space="preserve">Waivers will be </w:t>
      </w:r>
      <w:r>
        <w:rPr>
          <w:u w:val="single"/>
        </w:rPr>
        <w:t>harnessed</w:t>
      </w:r>
      <w:r>
        <w:t xml:space="preserve"> to prevent </w:t>
      </w:r>
      <w:r>
        <w:rPr>
          <w:u w:val="single"/>
        </w:rPr>
        <w:t>gene editing</w:t>
      </w:r>
      <w:r>
        <w:t>.</w:t>
      </w:r>
    </w:p>
    <w:p w14:paraId="648D469B" w14:textId="77777777" w:rsidR="00B44E40" w:rsidRPr="00085145" w:rsidRDefault="00B44E40" w:rsidP="00B44E40">
      <w:pPr>
        <w:rPr>
          <w:rStyle w:val="Style13ptBold"/>
          <w:b w:val="0"/>
          <w:bCs w:val="0"/>
        </w:rPr>
      </w:pPr>
      <w:r>
        <w:rPr>
          <w:rStyle w:val="Style13ptBold"/>
        </w:rPr>
        <w:t>Scheinerman ’21</w:t>
      </w:r>
      <w:r w:rsidRPr="0018091B">
        <w:rPr>
          <w:rStyle w:val="Style13ptBold"/>
          <w:b w:val="0"/>
          <w:bCs w:val="0"/>
        </w:rPr>
        <w:t xml:space="preserve"> [Naomi; September; researcher at the Department of Medical Ethics and Health Policy, Perelman School of Medicine, University of Pennsylvania; Jacob S. Sherkow; Michael Morrison; Frontiers in Political Science, Volume 3, “Governance choices of genome editing patents,” https://www.frontiersin.org/articles/10.3389/fpos.2021.745898/full]</w:t>
      </w:r>
    </w:p>
    <w:p w14:paraId="1ADAA212" w14:textId="77777777" w:rsidR="00B44E40" w:rsidRPr="00130406" w:rsidRDefault="00B44E40" w:rsidP="00B44E40">
      <w:pPr>
        <w:rPr>
          <w:sz w:val="16"/>
        </w:rPr>
      </w:pPr>
      <w:r w:rsidRPr="00130406">
        <w:rPr>
          <w:sz w:val="16"/>
        </w:rPr>
        <w:t xml:space="preserve">There are a variety of </w:t>
      </w:r>
      <w:r w:rsidRPr="002052C3">
        <w:rPr>
          <w:rStyle w:val="Emphasis"/>
        </w:rPr>
        <w:t>governance</w:t>
      </w:r>
      <w:r w:rsidRPr="00AA7F7A">
        <w:rPr>
          <w:rStyle w:val="StyleUnderline"/>
        </w:rPr>
        <w:t xml:space="preserve"> mechanisms concerning</w:t>
      </w:r>
      <w:r w:rsidRPr="00130406">
        <w:rPr>
          <w:sz w:val="16"/>
        </w:rPr>
        <w:t xml:space="preserve"> the ownership and use of </w:t>
      </w:r>
      <w:r w:rsidRPr="002052C3">
        <w:rPr>
          <w:rStyle w:val="Emphasis"/>
          <w:highlight w:val="cyan"/>
        </w:rPr>
        <w:t>patents</w:t>
      </w:r>
      <w:r w:rsidRPr="00130406">
        <w:rPr>
          <w:sz w:val="16"/>
        </w:rPr>
        <w:t xml:space="preserve">. These include government licenses, compulsory licenses, march-in rights for inventions created with federal funding, government use rights, enforcement restrictions, subject-matter restrictions, and a host of private governance regimes. Each has been discussed in various contexts by scholars and policymakers and some, in some degree, have been employed in different cases at different times. But scholars have yet to explore how each of these choices </w:t>
      </w:r>
      <w:r w:rsidRPr="00476846">
        <w:rPr>
          <w:rStyle w:val="StyleUnderline"/>
        </w:rPr>
        <w:t>are</w:t>
      </w:r>
      <w:r w:rsidRPr="00130406">
        <w:rPr>
          <w:sz w:val="16"/>
        </w:rPr>
        <w:t xml:space="preserve"> subject to—or </w:t>
      </w:r>
      <w:r w:rsidRPr="002052C3">
        <w:rPr>
          <w:rStyle w:val="StyleUnderline"/>
          <w:highlight w:val="cyan"/>
        </w:rPr>
        <w:t>removed from</w:t>
      </w:r>
      <w:r w:rsidRPr="00130406">
        <w:rPr>
          <w:sz w:val="16"/>
        </w:rPr>
        <w:t>—</w:t>
      </w:r>
      <w:r w:rsidRPr="002052C3">
        <w:rPr>
          <w:rStyle w:val="StyleUnderline"/>
          <w:highlight w:val="cyan"/>
        </w:rPr>
        <w:t>democratic control</w:t>
      </w:r>
      <w:r w:rsidRPr="00130406">
        <w:rPr>
          <w:sz w:val="16"/>
        </w:rPr>
        <w:t>. Assessing the range of democratic implications of these patent governance choices is important in understanding the social and political implications of controversial or wide-ranging technologies because their use has a significant potential to affect the polity. This paper seeks to unpack these concerns for genome editing, such as CRISPR, specifically. Patents covering genome editing make an interesting case because, to date, it appears that the polity is concerned less with certain kinds of access, and more with distribution and limits on the technology’s particular uses, such as human enhancement and certain agricultural and environmental applications. Here, we explore what it means for patents to be democratic or non-democratically governed and, in so doing, identify that patents covering many of the most controversial applications—that is, ones most likely to gain public attention—are effectively controlled by either non- or anti-democratic institutions, namely, private restrictions on licensing. This may be effective—for now—but lawmakers should be wary that such restrictions could rapidly reverse themselves. Meanwhile, other choices, like compulsory licenses, more broadly touch on democratic deliberation but, as currently structured, are aimed poorly for particular applications. Insofar as the public wants, or perhaps deserves, a say in the distribution and limits of these applications, illuminating the ways in which these governance choices intersect—or fail to intersect—with democratic institutions is critical. We offer some concluding thoughts about the nature of patents and their relationship with democratic governance as distributed claims to authority, and suggest areas for scholars and policymakers to pay close attention to as the genome editing patent landscape develops.</w:t>
      </w:r>
    </w:p>
    <w:p w14:paraId="50884662" w14:textId="77777777" w:rsidR="00B44E40" w:rsidRPr="00130406" w:rsidRDefault="00B44E40" w:rsidP="00B44E40">
      <w:pPr>
        <w:rPr>
          <w:sz w:val="16"/>
        </w:rPr>
      </w:pPr>
      <w:r w:rsidRPr="00130406">
        <w:rPr>
          <w:sz w:val="16"/>
        </w:rPr>
        <w:t>Introduction</w:t>
      </w:r>
    </w:p>
    <w:p w14:paraId="17010023" w14:textId="77777777" w:rsidR="00B44E40" w:rsidRPr="00130406" w:rsidRDefault="00B44E40" w:rsidP="00B44E40">
      <w:pPr>
        <w:rPr>
          <w:sz w:val="16"/>
        </w:rPr>
      </w:pPr>
      <w:r w:rsidRPr="00130406">
        <w:rPr>
          <w:sz w:val="16"/>
        </w:rPr>
        <w:t xml:space="preserve">Few technologies are recognized as revolutionary immediately upon their invention. </w:t>
      </w:r>
      <w:r w:rsidRPr="002052C3">
        <w:rPr>
          <w:rStyle w:val="Emphasis"/>
          <w:highlight w:val="cyan"/>
        </w:rPr>
        <w:t>CRISPR</w:t>
      </w:r>
      <w:r w:rsidRPr="00130406">
        <w:rPr>
          <w:sz w:val="16"/>
        </w:rPr>
        <w:t xml:space="preserve">—a form of altering DNA sequences inside living cells, </w:t>
      </w:r>
      <w:r w:rsidRPr="00835948">
        <w:rPr>
          <w:rStyle w:val="StyleUnderline"/>
        </w:rPr>
        <w:t>or “genome editing</w:t>
      </w:r>
      <w:r w:rsidRPr="00D00F6F">
        <w:rPr>
          <w:rStyle w:val="StyleUnderline"/>
        </w:rPr>
        <w:t>”</w:t>
      </w:r>
      <w:r w:rsidRPr="00130406">
        <w:rPr>
          <w:sz w:val="16"/>
        </w:rPr>
        <w:t xml:space="preserve">—stands out among those (Jinek et al., 2012; Gasiunas and Siksnys, 2013). Like other </w:t>
      </w:r>
      <w:r w:rsidRPr="00332E28">
        <w:rPr>
          <w:rStyle w:val="Emphasis"/>
        </w:rPr>
        <w:t>revolutionary</w:t>
      </w:r>
      <w:r w:rsidRPr="00D00F6F">
        <w:rPr>
          <w:rStyle w:val="StyleUnderline"/>
        </w:rPr>
        <w:t xml:space="preserve"> technologies</w:t>
      </w:r>
      <w:r w:rsidRPr="00130406">
        <w:rPr>
          <w:sz w:val="16"/>
        </w:rPr>
        <w:t xml:space="preserve">, controlling genome editing through typical channels of democracy </w:t>
      </w:r>
      <w:r w:rsidRPr="00A3480C">
        <w:rPr>
          <w:rStyle w:val="StyleUnderline"/>
          <w:highlight w:val="cyan"/>
        </w:rPr>
        <w:t>has been a</w:t>
      </w:r>
      <w:r w:rsidRPr="00130406">
        <w:rPr>
          <w:sz w:val="16"/>
        </w:rPr>
        <w:t xml:space="preserve"> challenge and </w:t>
      </w:r>
      <w:r w:rsidRPr="007B3E09">
        <w:rPr>
          <w:rStyle w:val="StyleUnderline"/>
        </w:rPr>
        <w:t xml:space="preserve">a </w:t>
      </w:r>
      <w:r w:rsidRPr="00A3480C">
        <w:rPr>
          <w:rStyle w:val="StyleUnderline"/>
          <w:highlight w:val="cyan"/>
        </w:rPr>
        <w:t>matter of</w:t>
      </w:r>
      <w:r w:rsidRPr="007B3E09">
        <w:rPr>
          <w:rStyle w:val="StyleUnderline"/>
        </w:rPr>
        <w:t xml:space="preserve"> </w:t>
      </w:r>
      <w:r w:rsidRPr="00332E28">
        <w:rPr>
          <w:rStyle w:val="Emphasis"/>
        </w:rPr>
        <w:t xml:space="preserve">public </w:t>
      </w:r>
      <w:r w:rsidRPr="00A3480C">
        <w:rPr>
          <w:rStyle w:val="Emphasis"/>
          <w:highlight w:val="cyan"/>
        </w:rPr>
        <w:t>concern</w:t>
      </w:r>
      <w:r w:rsidRPr="00130406">
        <w:rPr>
          <w:sz w:val="16"/>
        </w:rPr>
        <w:t xml:space="preserve"> (NASEM Genome Editing Report, 2017; WHO Genome Editing Report, 2021). </w:t>
      </w:r>
      <w:r w:rsidRPr="00332E28">
        <w:rPr>
          <w:rStyle w:val="Emphasis"/>
        </w:rPr>
        <w:t>Patents</w:t>
      </w:r>
      <w:r w:rsidRPr="00130406">
        <w:rPr>
          <w:sz w:val="16"/>
        </w:rPr>
        <w:t xml:space="preserve">—legal instruments giving their bearers a right to exclude others from practicing a particular invention—have been </w:t>
      </w:r>
      <w:r w:rsidRPr="00332E28">
        <w:rPr>
          <w:rStyle w:val="Emphasis"/>
        </w:rPr>
        <w:t>proposed</w:t>
      </w:r>
      <w:r w:rsidRPr="006F6F39">
        <w:rPr>
          <w:rStyle w:val="StyleUnderline"/>
        </w:rPr>
        <w:t xml:space="preserve"> as </w:t>
      </w:r>
      <w:r w:rsidRPr="00332E28">
        <w:rPr>
          <w:rStyle w:val="Emphasis"/>
        </w:rPr>
        <w:t>governance</w:t>
      </w:r>
      <w:r w:rsidRPr="006F6F39">
        <w:rPr>
          <w:rStyle w:val="StyleUnderline"/>
        </w:rPr>
        <w:t xml:space="preserve"> tool </w:t>
      </w:r>
      <w:r w:rsidRPr="00130406">
        <w:rPr>
          <w:sz w:val="16"/>
        </w:rPr>
        <w:t xml:space="preserve">(Guerrini et al., 2017; Parthasarathy, 2018), but the democratic implications of such a governance mechanism has been largely unexplored. In this paper, we examine patent licensing regimes—laws regarding the limits of how patents can be licensed to others—as a governance mechanism for CRISPR and assess these regimes’ democratic implications. While many licensing regimes rely on forms of representative democracy, they also seem amenable to broader forms of participatory democracy, the latter of which may be more effective than omnibus attempts to control a widely distributed technology. Given this, </w:t>
      </w:r>
      <w:r w:rsidRPr="00A3480C">
        <w:rPr>
          <w:rStyle w:val="StyleUnderline"/>
          <w:highlight w:val="cyan"/>
        </w:rPr>
        <w:t>a</w:t>
      </w:r>
      <w:r w:rsidRPr="00130406">
        <w:rPr>
          <w:sz w:val="16"/>
        </w:rPr>
        <w:t xml:space="preserve"> principal democratic </w:t>
      </w:r>
      <w:r w:rsidRPr="00A3480C">
        <w:rPr>
          <w:rStyle w:val="StyleUnderline"/>
          <w:highlight w:val="cyan"/>
        </w:rPr>
        <w:t xml:space="preserve">path to controlling </w:t>
      </w:r>
      <w:r w:rsidRPr="00A3480C">
        <w:rPr>
          <w:rStyle w:val="Emphasis"/>
          <w:highlight w:val="cyan"/>
        </w:rPr>
        <w:t>genome editing</w:t>
      </w:r>
      <w:r w:rsidRPr="00A3480C">
        <w:rPr>
          <w:rStyle w:val="StyleUnderline"/>
          <w:highlight w:val="cyan"/>
        </w:rPr>
        <w:t xml:space="preserve"> lies in</w:t>
      </w:r>
      <w:r w:rsidRPr="00130406">
        <w:rPr>
          <w:sz w:val="16"/>
        </w:rPr>
        <w:t xml:space="preserve">, of all things, </w:t>
      </w:r>
      <w:r w:rsidRPr="00A3480C">
        <w:rPr>
          <w:rStyle w:val="Emphasis"/>
          <w:highlight w:val="cyan"/>
        </w:rPr>
        <w:t>patent licensing</w:t>
      </w:r>
      <w:r w:rsidRPr="00130406">
        <w:rPr>
          <w:sz w:val="16"/>
        </w:rPr>
        <w:t xml:space="preserve"> regimes.</w:t>
      </w:r>
    </w:p>
    <w:p w14:paraId="1C6EECB9" w14:textId="77777777" w:rsidR="00B44E40" w:rsidRPr="00130406" w:rsidRDefault="00B44E40" w:rsidP="00B44E40">
      <w:pPr>
        <w:rPr>
          <w:sz w:val="16"/>
        </w:rPr>
      </w:pPr>
      <w:r w:rsidRPr="00130406">
        <w:rPr>
          <w:sz w:val="16"/>
        </w:rPr>
        <w:t>CRISPR is a form of genome editing, the ability to alter the constituent DNA of a living cell (its “genome”), at will using an engineered—and infinitely malleable—bacterial immune system (Jinek et al., 2012; Gasiunas et al., 2012; Cong et al., 2013). It is cheap, easy, and flexible; it has worked in every type of organism yet experimented on (Gustaffson, 2020). But this ease at editing the genome brings with it the potential for societally controversial applications, such as “designer babies” (Greely, 2021). Many of these are, frankly, little more fantasy, but the power of the technology has instilled both awe and fear in the greater public (Maxmen, 2015). Notably, CRISPR is subject to its own body of dystopian literature (Ishiguro, 2021), impressive, given that the technology is not even yet a decade old. And it is has been heralded by one of its inventors as the “holy grail” of molecular biology, a bold statement with few, if any, opponents (Gasiunas and Siksnys, 2013).</w:t>
      </w:r>
    </w:p>
    <w:p w14:paraId="667C3CE9" w14:textId="77777777" w:rsidR="00B44E40" w:rsidRDefault="00B44E40" w:rsidP="00B44E40">
      <w:pPr>
        <w:rPr>
          <w:sz w:val="16"/>
        </w:rPr>
      </w:pPr>
      <w:r w:rsidRPr="00130406">
        <w:rPr>
          <w:sz w:val="16"/>
        </w:rPr>
        <w:t xml:space="preserve">As a powerful, commercially valuable technology, </w:t>
      </w:r>
      <w:r w:rsidRPr="00E8752F">
        <w:rPr>
          <w:rStyle w:val="StyleUnderline"/>
        </w:rPr>
        <w:t>CRISPR is subject to a broad patent estate</w:t>
      </w:r>
      <w:r w:rsidRPr="00130406">
        <w:rPr>
          <w:sz w:val="16"/>
        </w:rPr>
        <w:t xml:space="preserve">. Foundational patents covering a basic iteration of the technology are owned by the Broad Institute in Cambridge, Massachusetts (a joint effort between MIT and Harvard University) and the University of California, Berkeley, among other collaborating academic institutions (Contreras and Sherkow, 2017). Beyond these patents, there are yet more, held by a variety of academic centers and research institutions around the globe (Egelie et al., 2016). But </w:t>
      </w:r>
      <w:r w:rsidRPr="00A3480C">
        <w:rPr>
          <w:rStyle w:val="Emphasis"/>
          <w:highlight w:val="cyan"/>
        </w:rPr>
        <w:t>CRISPR</w:t>
      </w:r>
      <w:r w:rsidRPr="003E0558">
        <w:rPr>
          <w:rStyle w:val="StyleUnderline"/>
        </w:rPr>
        <w:t xml:space="preserve"> technology </w:t>
      </w:r>
      <w:r w:rsidRPr="00A3480C">
        <w:rPr>
          <w:rStyle w:val="StyleUnderline"/>
          <w:highlight w:val="cyan"/>
        </w:rPr>
        <w:t xml:space="preserve">is </w:t>
      </w:r>
      <w:r w:rsidRPr="00A3480C">
        <w:rPr>
          <w:rStyle w:val="Emphasis"/>
          <w:highlight w:val="cyan"/>
        </w:rPr>
        <w:t>rapidly evolving</w:t>
      </w:r>
      <w:r w:rsidRPr="003E0558">
        <w:rPr>
          <w:rStyle w:val="StyleUnderline"/>
        </w:rPr>
        <w:t>, encompassing ever broader ways of</w:t>
      </w:r>
      <w:r w:rsidRPr="00130406">
        <w:rPr>
          <w:sz w:val="16"/>
        </w:rPr>
        <w:t xml:space="preserve"> effectuating </w:t>
      </w:r>
      <w:r w:rsidRPr="003E0558">
        <w:rPr>
          <w:rStyle w:val="StyleUnderline"/>
        </w:rPr>
        <w:t>genome editing</w:t>
      </w:r>
      <w:r w:rsidRPr="00130406">
        <w:rPr>
          <w:sz w:val="16"/>
        </w:rPr>
        <w:t xml:space="preserve"> among other applications (Porto et al., 2020; Marzec et al., 2020). </w:t>
      </w:r>
      <w:r w:rsidRPr="00A3480C">
        <w:rPr>
          <w:rStyle w:val="StyleUnderline"/>
          <w:highlight w:val="cyan"/>
        </w:rPr>
        <w:t xml:space="preserve">The </w:t>
      </w:r>
      <w:r w:rsidRPr="00A3480C">
        <w:rPr>
          <w:rStyle w:val="Emphasis"/>
          <w:highlight w:val="cyan"/>
        </w:rPr>
        <w:t>patent</w:t>
      </w:r>
      <w:r w:rsidRPr="00A3480C">
        <w:rPr>
          <w:rStyle w:val="StyleUnderline"/>
          <w:highlight w:val="cyan"/>
        </w:rPr>
        <w:t xml:space="preserve"> estate has </w:t>
      </w:r>
      <w:r w:rsidRPr="00A3480C">
        <w:rPr>
          <w:rStyle w:val="Emphasis"/>
          <w:highlight w:val="cyan"/>
        </w:rPr>
        <w:t>similarly</w:t>
      </w:r>
      <w:r w:rsidRPr="00A3480C">
        <w:rPr>
          <w:rStyle w:val="StyleUnderline"/>
          <w:highlight w:val="cyan"/>
        </w:rPr>
        <w:t xml:space="preserve"> evolved</w:t>
      </w:r>
      <w:r w:rsidRPr="00130406">
        <w:rPr>
          <w:sz w:val="16"/>
        </w:rPr>
        <w:t xml:space="preserve"> (Bire et al., 2021).</w:t>
      </w:r>
    </w:p>
    <w:p w14:paraId="4739B054" w14:textId="77777777" w:rsidR="00B44E40" w:rsidRPr="00130406" w:rsidRDefault="00B44E40" w:rsidP="00B44E40">
      <w:pPr>
        <w:rPr>
          <w:sz w:val="16"/>
        </w:rPr>
      </w:pPr>
      <w:r>
        <w:rPr>
          <w:sz w:val="16"/>
        </w:rPr>
        <w:t>&lt;&lt;TEXT CONDENSED, NONE OMITTED&gt;&gt;</w:t>
      </w:r>
    </w:p>
    <w:p w14:paraId="0B2E5FC2" w14:textId="77777777" w:rsidR="00B44E40" w:rsidRPr="00DB02D8" w:rsidRDefault="00B44E40" w:rsidP="00B44E40">
      <w:pPr>
        <w:rPr>
          <w:sz w:val="8"/>
          <w:szCs w:val="8"/>
        </w:rPr>
      </w:pPr>
      <w:r w:rsidRPr="00DB02D8">
        <w:rPr>
          <w:sz w:val="8"/>
          <w:szCs w:val="8"/>
        </w:rPr>
        <w:t>While certainly not ignored—and indeed, explicitly mentioned by the WHO’s recent report on governing human genome editing (WHO Genome Editing Report, 2021)—patents have largely been overlooked as an instrument of governance of genome editing. This is a somewhat surprising aspect of technology studies scholarship because patents are—if not else—a legal instrument designed to limit the use of a given technology (Boldrin and Levine, 2005). Licenses are permissions to use a patented technology on terms set by patent holder. This means, accordingly, that patents control who can use a given technology, on what terms, where, and when (Guerrini et al., 2017). But not all licenses are mere arms-length agreements among patent holders and interested parties. They are also subject to licensing regimes at the mercy of government and restrictions—beyond simple economic ones—from private parties. On the government side of the ledger, these regimes include government licensing provisions, march-in rights, government-use rights, compulsory licenses, and licensing restrictions. In each of these, and as detailed below, the government either has an interest in the technology to practice it on its own behalf or to compel the patent holder to allow another to practice it in a way government deems fit. Beyond these, private licenses—although there is no requirement to do so—may set ethical conditions on the use of a given technology. This is currently happening for genome editing with the Broad Institute and others imposing ethical licensing restrictions on genome editing, including prohibiting licensees from engaging in some of its more controversial applications (Guerrini et al., 2017). These licensing regimes—despite all ultimately being forms of technology control—have differing intersections with democratic theory. Some are receptive to the usual instruments of representative democracy, such as the polity’s support for research funding for certain applications and not others. Other regimes are one step removed, those where legislative representatives have petitioned patent holders to change their licensing practices. At other end these examples lies private licensing regimes, like those from the Broad Institute, that seem, at first blush, entirely undemocractic. But they are likely similarly receptive to faces of lay, participatory democracy, the populous demanding measures from private actors wielding significant amount of power. Understanding all of this should be important to theorists and policymakers alike. For theorists, it brings patent licensing as a democratic mechanism of technology control, however successful, to the fore. It also suggests that patent licensing—long thought of as an elitist business—has more nuanced democratic implications, especially for controversial technologies like genome editing. This should similarly be useful to policymakers and advocacy groups seeking legally salient mechanisms to control technology in manners responsive to broader constituencies. This paper examines these features—patents as technology governance, and patent licensing as democratic instrument—in two parts. Patents, Patent Licensing, and Technology Governance Patents as Legal Instruments Patents are one form, among many, of intellectual property. They are legal instruments that protect inventions from being copied by others without permission of the patent holder. In this way, patents operate as a right to exclude others from making, using, selling, or importing particular inventions (35 U.S.C. § 271(a))—not, as is commonly misunderstood, an affirmative right to use them. This right to exclude is a limited right and only operates for a limited time: all patents expire, currently 20 years from the date when their underlying applications are filed. While international treaties harmonize a variety of the world’s patents laws—including this expiration period (TRIPS Agreement, 1994)—patents are domestic creatures only. US patents, for example, are only enforceable in the United States; UK patents only in the United Kingdom; and so on. Moving from a patent application to a government-issued patent is nontrivial. Around the world patents undergo a substantive examination to assess whether the claimed invention is worthy of protection. Inventions sought to be patented must meet a variety of statutory requirements; in particular, that the underlying invention is new, useful, and—as the concept is articulated in US law—“nonobvious,” i.e., a significant improvement over the prior state of the art (35 U.S.C. § 103). The patent document itself must also properly disclose inventions to the world, broadly enabling those with skill in the art to make and use and invention; describing the invention fully and with particularity; and noting that the invention has some nontrivial use (35 U.S.C. § 112(a)). In addition, patents conclude with claims—single sentence recitations of the underlying invention—that define the specific contours of the patent right (35 U.S.C. § 112(b)). Claims, too, must be sufficiently specific and intelligible to those with skill in the patent’s art. Patents are also not self-enforcing; they must be policed by their owners. This is typically accomplished through litigation, i.e., suits for patent infringement. Generally speaking, an entity infringes a patent where they use the claimed technology in some manner without the permission of the patent holder (35 U.S.C. § 271). The remedy, if there is a finding of infringement, is often either a measure of damages to compensate the patent holder (typically, a royalty) or a court-ordered injunction, stopping the infringer from the accused activity. Despite these limitations, patents are powerful instruments. Patent infringement, while not a crime, can bring with it serious financial penalties. In the United States, damages for major patent infringement disputes now routinely eclipse $1 billion USD (Kass, 2020). Further, patents’ right to exclude may mean that two sets of overlapping patents will block others from practicing a larger invention without an agreement among all relevant patent holders—a case of “blocking patents.” Patents are, in effect, legal instruments governing the use of a particular technology (Smith, 2002). Patent Licensing and Technology Governance</w:t>
      </w:r>
    </w:p>
    <w:p w14:paraId="0D1C55C5" w14:textId="77777777" w:rsidR="00B44E40" w:rsidRPr="00130406" w:rsidRDefault="00B44E40" w:rsidP="00B44E40">
      <w:pPr>
        <w:rPr>
          <w:sz w:val="16"/>
        </w:rPr>
      </w:pPr>
      <w:r>
        <w:rPr>
          <w:sz w:val="16"/>
        </w:rPr>
        <w:t>&lt;&lt;PARAGRAPH BREAKS RESUME&gt;&gt;</w:t>
      </w:r>
    </w:p>
    <w:p w14:paraId="13131433" w14:textId="77777777" w:rsidR="00B44E40" w:rsidRDefault="00B44E40" w:rsidP="00B44E40">
      <w:pPr>
        <w:rPr>
          <w:sz w:val="16"/>
        </w:rPr>
      </w:pPr>
      <w:r w:rsidRPr="00130406">
        <w:rPr>
          <w:sz w:val="16"/>
        </w:rPr>
        <w:t>Whatever role patents play in technology development—a hotly contested area of scholarly debate—</w:t>
      </w:r>
      <w:r w:rsidRPr="00D0658D">
        <w:rPr>
          <w:rStyle w:val="StyleUnderline"/>
        </w:rPr>
        <w:t xml:space="preserve">government </w:t>
      </w:r>
      <w:r w:rsidRPr="00A3480C">
        <w:rPr>
          <w:rStyle w:val="Emphasis"/>
          <w:highlight w:val="cyan"/>
        </w:rPr>
        <w:t>policies</w:t>
      </w:r>
      <w:r w:rsidRPr="00D0658D">
        <w:rPr>
          <w:rStyle w:val="StyleUnderline"/>
        </w:rPr>
        <w:t xml:space="preserve"> concerning </w:t>
      </w:r>
      <w:r w:rsidRPr="00C65A7A">
        <w:rPr>
          <w:rStyle w:val="Emphasis"/>
        </w:rPr>
        <w:t>patent licensing</w:t>
      </w:r>
      <w:r w:rsidRPr="00D0658D">
        <w:rPr>
          <w:rStyle w:val="StyleUnderline"/>
        </w:rPr>
        <w:t xml:space="preserve"> </w:t>
      </w:r>
      <w:r w:rsidRPr="00A3480C">
        <w:rPr>
          <w:rStyle w:val="StyleUnderline"/>
          <w:highlight w:val="cyan"/>
        </w:rPr>
        <w:t>have the potential to</w:t>
      </w:r>
      <w:r w:rsidRPr="00D0658D">
        <w:rPr>
          <w:rStyle w:val="StyleUnderline"/>
        </w:rPr>
        <w:t xml:space="preserve"> ultimately </w:t>
      </w:r>
      <w:r w:rsidRPr="00A3480C">
        <w:rPr>
          <w:rStyle w:val="Emphasis"/>
          <w:highlight w:val="cyan"/>
        </w:rPr>
        <w:t>affect access</w:t>
      </w:r>
      <w:r w:rsidRPr="00A3480C">
        <w:rPr>
          <w:rStyle w:val="StyleUnderline"/>
          <w:highlight w:val="cyan"/>
        </w:rPr>
        <w:t xml:space="preserve">, </w:t>
      </w:r>
      <w:r w:rsidRPr="00A3480C">
        <w:rPr>
          <w:rStyle w:val="Emphasis"/>
          <w:highlight w:val="cyan"/>
        </w:rPr>
        <w:t>distribution</w:t>
      </w:r>
      <w:r w:rsidRPr="00A3480C">
        <w:rPr>
          <w:rStyle w:val="StyleUnderline"/>
          <w:highlight w:val="cyan"/>
        </w:rPr>
        <w:t>, and</w:t>
      </w:r>
      <w:r w:rsidRPr="00D0658D">
        <w:rPr>
          <w:rStyle w:val="StyleUnderline"/>
        </w:rPr>
        <w:t xml:space="preserve"> </w:t>
      </w:r>
      <w:r w:rsidRPr="00C65A7A">
        <w:rPr>
          <w:rStyle w:val="Emphasis"/>
        </w:rPr>
        <w:t>conditions</w:t>
      </w:r>
      <w:r w:rsidRPr="00D0658D">
        <w:rPr>
          <w:rStyle w:val="StyleUnderline"/>
        </w:rPr>
        <w:t xml:space="preserve"> of </w:t>
      </w:r>
      <w:r w:rsidRPr="00A3480C">
        <w:rPr>
          <w:rStyle w:val="StyleUnderline"/>
          <w:highlight w:val="cyan"/>
        </w:rPr>
        <w:t>use</w:t>
      </w:r>
      <w:r w:rsidRPr="00130406">
        <w:rPr>
          <w:sz w:val="16"/>
        </w:rPr>
        <w:t xml:space="preserve"> on particular technologies. Patent licenses are permissions from patent holders to use a given piece of technology. Like other property rights, patent licenses are subject to a variety of government policies regarding when, whether, and to what extent they can be used. Those policies, the most significant of which are catalogued here, further bring with them important choices about democracy and polity—who, ultimately, has rights to access the technology and under which conditions.1 For purposes of this paper, we focus less on those decisions as effectuated through substantive patent law—that is, laws concerning which inventions get patented in the first instance, like the nonobviousness requirement—and turn our attention instead to policies surrounding patent licensing and their relationship to democratic or nondemocratic institutions of power. While we focus primarily on United States licensing practices, we note that many of the licensing policies described here have close analogues around the globe—or, in other cases, are harmonized by treaty. Licensing restrictions, potentially more than substantive patent law, have potential to speed or hinder technological development, to place it in the hands of a select few or many, and to decide which applications can be broadly used and under what conditions. Government policies on technology licensing are, too, policies of technological governance and have implications for democratic oversight.</w:t>
      </w:r>
    </w:p>
    <w:p w14:paraId="5DFAB3C1" w14:textId="77777777" w:rsidR="00B44E40" w:rsidRPr="00130406" w:rsidRDefault="00B44E40" w:rsidP="00B44E40">
      <w:pPr>
        <w:rPr>
          <w:sz w:val="16"/>
        </w:rPr>
      </w:pPr>
      <w:r>
        <w:rPr>
          <w:sz w:val="16"/>
        </w:rPr>
        <w:t>&lt;&lt;TEXT CONDENSED, NONE OMITTED&gt;&gt;</w:t>
      </w:r>
    </w:p>
    <w:p w14:paraId="75CEDB09" w14:textId="77777777" w:rsidR="00B44E40" w:rsidRPr="006A5A2B" w:rsidRDefault="00B44E40" w:rsidP="00B44E40">
      <w:pPr>
        <w:rPr>
          <w:sz w:val="8"/>
          <w:szCs w:val="8"/>
        </w:rPr>
      </w:pPr>
      <w:r w:rsidRPr="006A5A2B">
        <w:rPr>
          <w:sz w:val="8"/>
          <w:szCs w:val="8"/>
        </w:rPr>
        <w:t>Government Licenses</w:t>
      </w:r>
      <w:r>
        <w:rPr>
          <w:sz w:val="8"/>
          <w:szCs w:val="8"/>
        </w:rPr>
        <w:t xml:space="preserve"> </w:t>
      </w:r>
      <w:r w:rsidRPr="006A5A2B">
        <w:rPr>
          <w:sz w:val="8"/>
          <w:szCs w:val="8"/>
        </w:rPr>
        <w:t>Through extramural grants and other programs, governments often fund a substantial amount of research and development within their borders—globally, about $2 trillion USD per year (Sargent, 2020). In the United States, the Bayh-Dole Act allows, but does not require, recipients of certain types of government funding to patent inventions created under their stead. In doing so, however, funding recipients must agree to grant to the United States, a “nonexclusive, nontransferable, irrevocable, paid-up license to practice or have practiced for or on behalf of the United States any subject invention throughout the world” (35 U.S.C. § 202(c) (4)). To be clear, this license applies only to the United States government; the patent holder is free to license—or refuse to license—the patented invention to others. But the Bayh-Dole Act’s government license provisions mean, in essence, that the government funding agency can use the patented invention for free. Many countries have similar laws.</w:t>
      </w:r>
      <w:r>
        <w:rPr>
          <w:sz w:val="8"/>
          <w:szCs w:val="8"/>
        </w:rPr>
        <w:t xml:space="preserve"> </w:t>
      </w:r>
      <w:r w:rsidRPr="006A5A2B">
        <w:rPr>
          <w:sz w:val="8"/>
          <w:szCs w:val="8"/>
        </w:rPr>
        <w:t>Taken broadly, this regime—that public funding grants the government the right to freely use a patented invention—can be construed as a mixed public-private governance mechanism for the development and use of technologies. At the outset, governments must choose which technologies to fund, decisions that are ideally responsive to the desires of the underlying polity. Cancer research, for example, receives a substantial amount of government funding because combatting cancer is politically popular (Best, 2012). Picking and choosing which technologies to further develop is then, often, left to groups of independent experts charged with choosing the projects most likely to be successful (Price, 2019). The ultimate technology developed—if anything—is then a product of the funding recipient’s own efforts (and, of course, chance). And it is the funding recipient, not the government, that gets to choose whether to patent any resulting inventions or place them in the public domain. In this way, the Bayh-Dole Act its government license provisions control how publicly funded technology is both created and, to a certain degree, disseminated back to the government if not the public writ large.</w:t>
      </w:r>
      <w:r>
        <w:rPr>
          <w:sz w:val="8"/>
          <w:szCs w:val="8"/>
        </w:rPr>
        <w:t xml:space="preserve"> </w:t>
      </w:r>
      <w:r w:rsidRPr="006A5A2B">
        <w:rPr>
          <w:sz w:val="8"/>
          <w:szCs w:val="8"/>
        </w:rPr>
        <w:t>March-in Rights</w:t>
      </w:r>
      <w:r>
        <w:rPr>
          <w:sz w:val="8"/>
          <w:szCs w:val="8"/>
        </w:rPr>
        <w:t xml:space="preserve"> </w:t>
      </w:r>
      <w:r w:rsidRPr="006A5A2B">
        <w:rPr>
          <w:sz w:val="8"/>
          <w:szCs w:val="8"/>
        </w:rPr>
        <w:t>Related to the Bayh-Dole Act’s government license provisions are the Act’s rules regarding “march-in rights.” March-in rights allow a government funding agency to “march in” and forcibly grant others a patent license for a funded technology if the funding recipient has not sufficiently commercialized the invention. As set forth in the relevant statute, march-in can occur if the patented invention has not “achieve[d] practical application” or is needed to “alleviate health or safety needs,” among other cases (35 U.S.C. § 203(a)). Notably, while threats of exercising march-in rights occur from to time, no U.S. agency has ever formally used the provision (O’Brien, 2013; Thomas, 2016).</w:t>
      </w:r>
      <w:r>
        <w:rPr>
          <w:sz w:val="8"/>
          <w:szCs w:val="8"/>
        </w:rPr>
        <w:t xml:space="preserve"> </w:t>
      </w:r>
      <w:r w:rsidRPr="006A5A2B">
        <w:rPr>
          <w:sz w:val="8"/>
          <w:szCs w:val="8"/>
        </w:rPr>
        <w:t>Like government licenses, march-in rights, too, can be viewed as a mixed public-private governance mechanism for the distribution of technologies. Again, the public chooses which broader area of technology to fund, while private funding recipients largely direct which implementation of that technology gets developed and whether it will be patented. The benefit of this bargain, in theory, is that the public will have practical, commercial access to the technology, once developed. But where the funding recipient or later patent holder has not commercialized the underlying technology to make it available to the public, government (and, presumably, the polity) has authority to wrest it from private hands. In theory, at least, such governance is a balance between private rights and public benefits from the technology it, itself, has funded. And indeed, recent march-in threats have been couched in just such terms. A 2016 march-in petition directed to the National Institutes of Health and signed by 51 members of Congress requested the agency use its march-in authority “to respond to the soaring cost of pharmaceuticals” by licensing patents “developed with taxpayer funds, [that] are keeping those in need from being able to access care” (Doggett, 2016). March-in, is consequently, a governance mechanism over government funded research “intended to distribute the fruits of those labors to the public” (Thomas, 2016).</w:t>
      </w:r>
      <w:r>
        <w:rPr>
          <w:sz w:val="8"/>
          <w:szCs w:val="8"/>
        </w:rPr>
        <w:t xml:space="preserve"> </w:t>
      </w:r>
      <w:r w:rsidRPr="006A5A2B">
        <w:rPr>
          <w:sz w:val="8"/>
          <w:szCs w:val="8"/>
        </w:rPr>
        <w:t>Government Use Rights</w:t>
      </w:r>
      <w:r>
        <w:rPr>
          <w:sz w:val="8"/>
          <w:szCs w:val="8"/>
        </w:rPr>
        <w:t xml:space="preserve"> </w:t>
      </w:r>
      <w:r w:rsidRPr="006A5A2B">
        <w:rPr>
          <w:sz w:val="8"/>
          <w:szCs w:val="8"/>
        </w:rPr>
        <w:t>Apart from licensing those inventions which it funds, the government also possesses the right to use inventions owned and patented by private entities. In the United States, one statute, 28 U.S.C. § 1498(a), allows the government to use or manufacture a patented invention “without license of the owner thereof.” Unlike government licenses or march-in rights, however, such a use is not free: the government, after a trial, must pay the patent owner a “reasonable and entire compensation for such use and manufacture.” (28 U.S.C. § 1498(a)). This provision, colloquially referred to as § 1498, has, in fact, been used in the United States in the past, most notably, in the late 1950s when the Military Medical Supply Agency used the provision to cut costs on tetracycline, a popular antibiotic, for personnel (Silverman and Lee, 1974). More recently, government threats of using § 1498, have encouraged recalcitrant patent holders to either cut costs in supplying their wares to the government (as with ciproflaxin, the antibiotic used following the 2001 anthrax scare) or enter into other arrangements (as with sofosbuvir, the hepatitis C drug) (Brennan et al., 2016).</w:t>
      </w:r>
      <w:r>
        <w:rPr>
          <w:sz w:val="8"/>
          <w:szCs w:val="8"/>
        </w:rPr>
        <w:t xml:space="preserve"> </w:t>
      </w:r>
      <w:r w:rsidRPr="006A5A2B">
        <w:rPr>
          <w:sz w:val="8"/>
          <w:szCs w:val="8"/>
        </w:rPr>
        <w:t>Section 1498, consequently, can also be viewed as an instrument of technology governance, a public restriction on private ownership of patented technology. It essentially removes the right of patent holders to forbid the government from using the claimed technology, irrespective of the technology’s development history or its genesis from the coffers of government. The public—faced with outsized expenses regarding a particular technology or some other pressing need—can move patented technology from behind private walls into the public sphere, so long as the government pays the patent owner compensation for its use. This larger conflict regarding access to privately owned technology sounds in various aspects of democratic theory concerning the public’s right to safety, health, and welfare and its power to use purely private property to effectuate such ends (Smith, 2002).</w:t>
      </w:r>
    </w:p>
    <w:p w14:paraId="1BB5E600" w14:textId="77777777" w:rsidR="00B44E40" w:rsidRPr="00130406" w:rsidRDefault="00B44E40" w:rsidP="00B44E40">
      <w:pPr>
        <w:rPr>
          <w:sz w:val="16"/>
        </w:rPr>
      </w:pPr>
      <w:r>
        <w:rPr>
          <w:sz w:val="16"/>
        </w:rPr>
        <w:t>&lt;&lt;PARAGRAPH BREAKS RESUME&gt;&gt;</w:t>
      </w:r>
    </w:p>
    <w:p w14:paraId="2C45600C" w14:textId="77777777" w:rsidR="00B44E40" w:rsidRPr="0040704E" w:rsidRDefault="00B44E40" w:rsidP="00B44E40">
      <w:pPr>
        <w:rPr>
          <w:rStyle w:val="StyleUnderline"/>
        </w:rPr>
      </w:pPr>
      <w:r w:rsidRPr="0040704E">
        <w:rPr>
          <w:rStyle w:val="StyleUnderline"/>
        </w:rPr>
        <w:t xml:space="preserve">Compulsory </w:t>
      </w:r>
      <w:r w:rsidRPr="00A3423C">
        <w:rPr>
          <w:rStyle w:val="Emphasis"/>
        </w:rPr>
        <w:t>Licenses</w:t>
      </w:r>
    </w:p>
    <w:p w14:paraId="7C828239" w14:textId="77777777" w:rsidR="00B44E40" w:rsidRPr="00130406" w:rsidRDefault="00B44E40" w:rsidP="00B44E40">
      <w:pPr>
        <w:rPr>
          <w:sz w:val="16"/>
        </w:rPr>
      </w:pPr>
      <w:r w:rsidRPr="00130406">
        <w:rPr>
          <w:sz w:val="16"/>
        </w:rPr>
        <w:t xml:space="preserve">Analogous to § 1498, are compulsory patent licenses, the requirement a private patent holder license the claimed technology to another private entity. While compulsory licenses are essentially unheard of in American law, they are well defined by international treaty, such as the 1994 TRIPS Agreement. Compulsory patent licenses have recently been used in Brazil, Ecuador, India, South Africa, and Thailand, among other countries (Thomas, 2014; Resolución No, 2021. LO-001-2021). These licenses have been principally granted to generic drug manufacturers for the purpose of lowering drug costs. In addition, the compulsory license regime contemplated by the TRIPS Agreement has been the subject of some current controversy with respect to patents covering COVID-19 vaccines. The </w:t>
      </w:r>
      <w:r w:rsidRPr="00A3480C">
        <w:rPr>
          <w:rStyle w:val="Emphasis"/>
          <w:highlight w:val="cyan"/>
        </w:rPr>
        <w:t>governments</w:t>
      </w:r>
      <w:r w:rsidRPr="00130406">
        <w:rPr>
          <w:sz w:val="16"/>
        </w:rPr>
        <w:t xml:space="preserve"> of India and South Africa, in particular, have argued that the Agreement’s compulsory licensing processes are too lengthy and burdensome to engage in during the COVID-19 pandemic; they have </w:t>
      </w:r>
      <w:r w:rsidRPr="00A3480C">
        <w:rPr>
          <w:rStyle w:val="Emphasis"/>
          <w:highlight w:val="cyan"/>
        </w:rPr>
        <w:t>asked</w:t>
      </w:r>
      <w:r w:rsidRPr="00E94A45">
        <w:rPr>
          <w:rStyle w:val="StyleUnderline"/>
        </w:rPr>
        <w:t xml:space="preserve"> the Agreement’s oversight body</w:t>
      </w:r>
      <w:r w:rsidRPr="00130406">
        <w:rPr>
          <w:sz w:val="16"/>
        </w:rPr>
        <w:t xml:space="preserve">, the World Trade Organization, </w:t>
      </w:r>
      <w:r w:rsidRPr="00A3480C">
        <w:rPr>
          <w:rStyle w:val="Emphasis"/>
          <w:highlight w:val="cyan"/>
        </w:rPr>
        <w:t>to waive</w:t>
      </w:r>
      <w:r w:rsidRPr="00E94A45">
        <w:rPr>
          <w:rStyle w:val="StyleUnderline"/>
        </w:rPr>
        <w:t xml:space="preserve"> these</w:t>
      </w:r>
      <w:r w:rsidRPr="00130406">
        <w:rPr>
          <w:sz w:val="16"/>
        </w:rPr>
        <w:t xml:space="preserve"> (and other) </w:t>
      </w:r>
      <w:r w:rsidRPr="00E94A45">
        <w:rPr>
          <w:rStyle w:val="StyleUnderline"/>
        </w:rPr>
        <w:t>procedures</w:t>
      </w:r>
      <w:r w:rsidRPr="00130406">
        <w:rPr>
          <w:sz w:val="16"/>
        </w:rPr>
        <w:t xml:space="preserve"> (2 October Waiver Request, 2020). Other countries have followed suit (25 May Waiver Request, 2021).</w:t>
      </w:r>
    </w:p>
    <w:p w14:paraId="35CACB0E" w14:textId="77777777" w:rsidR="00B44E40" w:rsidRPr="00130406" w:rsidRDefault="00B44E40" w:rsidP="00B44E40">
      <w:pPr>
        <w:rPr>
          <w:sz w:val="16"/>
        </w:rPr>
      </w:pPr>
      <w:r w:rsidRPr="00130406">
        <w:rPr>
          <w:sz w:val="16"/>
        </w:rPr>
        <w:t>Compulsory licenses, in this way, present many of the same governance choices as does § 1498, i.e., a public restriction on private ownership of patented technology. While they have largely been used in the public health context—to lower drug costs, for example—compulsory licenses occupy a broader institutional power. They can be used, under article 31 of the TRIPS Agreement, for cases of “national emergency or other circumstances of extreme urgency”—a readily pliable standard. Compulsory licenses are, therefore political choices concerning the distribution of private property in cases of extremis—when too few own too much of a beneficial good, and the government’s rights in expanding access. And, like other political choices, they are a resolution a societal tensions between the government’s role in respecting private property and democratic process concerning its distribution. One analysis of compulsory patent licenses in Canada—and their diminishment following the North American Free Trade Agreement—characterized this tension in compulsory licenses as just that: between “subjecting domestic law to corporate-led agreements…[and] democratic process in Canada” (Mohamed and Chaufan, 2020).</w:t>
      </w:r>
    </w:p>
    <w:p w14:paraId="3FDCA5C9" w14:textId="77777777" w:rsidR="00B44E40" w:rsidRPr="00130406" w:rsidRDefault="00B44E40" w:rsidP="00B44E40">
      <w:pPr>
        <w:rPr>
          <w:sz w:val="16"/>
        </w:rPr>
      </w:pPr>
      <w:r w:rsidRPr="00130406">
        <w:rPr>
          <w:sz w:val="16"/>
        </w:rPr>
        <w:t>Licensing Restrictions</w:t>
      </w:r>
    </w:p>
    <w:p w14:paraId="0ED0F7B9" w14:textId="77777777" w:rsidR="00B44E40" w:rsidRDefault="00B44E40" w:rsidP="00B44E40">
      <w:pPr>
        <w:rPr>
          <w:sz w:val="16"/>
        </w:rPr>
      </w:pPr>
      <w:r w:rsidRPr="00130406">
        <w:rPr>
          <w:sz w:val="16"/>
        </w:rPr>
        <w:t>Whereas compulsory licenses allow the government to compel patent license to others—that is, without the permission of the patent-holder—</w:t>
      </w:r>
      <w:r w:rsidRPr="00175818">
        <w:rPr>
          <w:rStyle w:val="StyleUnderline"/>
        </w:rPr>
        <w:t xml:space="preserve">the </w:t>
      </w:r>
      <w:r w:rsidRPr="005A47DE">
        <w:rPr>
          <w:rStyle w:val="Emphasis"/>
        </w:rPr>
        <w:t>government</w:t>
      </w:r>
      <w:r w:rsidRPr="00130406">
        <w:rPr>
          <w:sz w:val="16"/>
        </w:rPr>
        <w:t xml:space="preserve"> also </w:t>
      </w:r>
      <w:r w:rsidRPr="00175818">
        <w:rPr>
          <w:rStyle w:val="StyleUnderline"/>
        </w:rPr>
        <w:t xml:space="preserve">has the power to </w:t>
      </w:r>
      <w:r w:rsidRPr="005A47DE">
        <w:rPr>
          <w:rStyle w:val="Emphasis"/>
        </w:rPr>
        <w:t>restrict</w:t>
      </w:r>
      <w:r w:rsidRPr="00175818">
        <w:rPr>
          <w:rStyle w:val="StyleUnderline"/>
        </w:rPr>
        <w:t xml:space="preserve"> </w:t>
      </w:r>
      <w:r w:rsidRPr="00A3480C">
        <w:rPr>
          <w:rStyle w:val="StyleUnderline"/>
          <w:highlight w:val="cyan"/>
        </w:rPr>
        <w:t>patent licenses</w:t>
      </w:r>
      <w:r w:rsidRPr="00130406">
        <w:rPr>
          <w:sz w:val="16"/>
        </w:rPr>
        <w:t xml:space="preserve"> if the underlying license agreements violate public policy. There are a variety of circumstances under which such restrictions arise, although they mainly center on various aspects of promoting market competition. One particularly prevalent example concerns “reverse payment agreements,” the practice of patent-holders paying others to take licenses to their technologies, often because the underlying patents are of questionable validity or it is a cost-effective way at keeping others out of the market for a given period of time (FTC v. Actavis, Inc., 2013). There are also restrictions on licensing patents beyond their expiration date (Kimble, 2015 v. Marvel Entertainment, LLC, 2015); licensing patents to cover technology beyond that protected by the patent (Princo Corp. v. ITC, 2010); and licensing patents in a collusive manner (Illinois Tool Works, Inc. v. Independent Ink, Inc., 2006). In the United States, resolving these tensions are difficult, but active policing of licensing restrictions are minimal relative to the quantity of licensing and litigation otherwise present. In Europe, by contrast, it is an active area of public litigation despite the recognition that patent protection is in many ways, itself, anticompetitive (Petit, 2017).</w:t>
      </w:r>
    </w:p>
    <w:p w14:paraId="01BC36AC" w14:textId="77777777" w:rsidR="00B44E40" w:rsidRPr="00130406" w:rsidRDefault="00B44E40" w:rsidP="00B44E40">
      <w:pPr>
        <w:rPr>
          <w:sz w:val="16"/>
        </w:rPr>
      </w:pPr>
      <w:r>
        <w:rPr>
          <w:sz w:val="16"/>
        </w:rPr>
        <w:t>&lt;&lt;TEXT CONDENSED, NONE OMITTED&gt;&gt;</w:t>
      </w:r>
    </w:p>
    <w:p w14:paraId="2C8A1C62" w14:textId="77777777" w:rsidR="00B44E40" w:rsidRPr="00FF47DD" w:rsidRDefault="00B44E40" w:rsidP="00B44E40">
      <w:pPr>
        <w:rPr>
          <w:sz w:val="8"/>
          <w:szCs w:val="8"/>
        </w:rPr>
      </w:pPr>
      <w:r w:rsidRPr="00FF47DD">
        <w:rPr>
          <w:sz w:val="8"/>
          <w:szCs w:val="8"/>
        </w:rPr>
        <w:t>Restrictions on patent licensing govern circumstances under which private agreements regarding access to technology. Unlike some of the other cases described above, these do not immediately concern the public’s use of the technology or, as with § 1498 or compulsory licensing, the government picking winners and losers to use technology. Instead, they center on platting a level (and broad) playing field for private participation in a given technology. This is layered on an already substantial literature exploring the relationship between democratic ideals and the antitrust laws. Recently, for example, Lina M. Kahn drew a deep connection between the market power of online platform services, such as Amazon, and their potential to diminish democratic values, even in absence of traditional antitrust concerns like consumer welfare (Kahn, 2017). Patent licensing restrictions, therefore, can be seen as a governance choice—sometimes imbued with democratic ideals—regarding the private development of technologies.</w:t>
      </w:r>
      <w:r>
        <w:rPr>
          <w:sz w:val="8"/>
          <w:szCs w:val="8"/>
        </w:rPr>
        <w:t xml:space="preserve"> </w:t>
      </w:r>
      <w:r w:rsidRPr="00FF47DD">
        <w:rPr>
          <w:sz w:val="8"/>
          <w:szCs w:val="8"/>
        </w:rPr>
        <w:t>Private Governance Regimes</w:t>
      </w:r>
      <w:r>
        <w:rPr>
          <w:sz w:val="8"/>
          <w:szCs w:val="8"/>
        </w:rPr>
        <w:t xml:space="preserve"> </w:t>
      </w:r>
      <w:r w:rsidRPr="00FF47DD">
        <w:rPr>
          <w:sz w:val="8"/>
          <w:szCs w:val="8"/>
        </w:rPr>
        <w:t>Beyond these public patent licensing governance regimes, there is a wealth of private ones. Private patent holders largely possess the right to license their patents to whom they want to on, and on a variety of financial and practical terms. The largest divide, perhaps (at least in terms of access and distribution to a given patented technology) is whether the license is exclusive or nonexclusive—that is, whether the technology will be licensed exclusively to a single other entity or broadly licensed among a variety of market participants. But there are, to be sure, various gradations in between (Graff and Sherkow, 2020).</w:t>
      </w:r>
      <w:r>
        <w:rPr>
          <w:sz w:val="8"/>
          <w:szCs w:val="8"/>
        </w:rPr>
        <w:t xml:space="preserve"> </w:t>
      </w:r>
      <w:r w:rsidRPr="00FF47DD">
        <w:rPr>
          <w:sz w:val="8"/>
          <w:szCs w:val="8"/>
        </w:rPr>
        <w:t>This right to license brings with it a right to establish licensing conditions governing specific uses or development restrictions over a particular technology, i.e., barring licensees from engaging in particular veins of research or development. This occurred most recently with a suite of genome editing patents owned by the Broad Institute. The Broad Institute, for its patents covering its CRISPR technologies, established a tiered regime system for its licenses concerning whether they were used for academic research, tool development, or commercial products (Contreras and Sherkow, 2017). In addition, the Broad Institute forbid its licensees from engaging in research pertaining to various controversial applications of CRISPR genome engineering, including “gene drives,” sterile seed technology, tobacco enhancement, or human germline engineering (Guerrini et al., 2017). Contrapositively, others have pledged not to enforce their patents against others, unless users were engaged in various forms of unethical behavior. This was, perhaps, most famously proposed by the scientist Kevin Esvelt, regarding using CRISPR in an inheritable, “gene drive” form (Parthasarathy, 2018).</w:t>
      </w:r>
      <w:r>
        <w:rPr>
          <w:sz w:val="8"/>
          <w:szCs w:val="8"/>
        </w:rPr>
        <w:t xml:space="preserve"> </w:t>
      </w:r>
      <w:r w:rsidRPr="00FF47DD">
        <w:rPr>
          <w:sz w:val="8"/>
          <w:szCs w:val="8"/>
        </w:rPr>
        <w:t>These private license restrictions are themselves a form of private governance, here, a profit-seeking company’s autonomy to determine how a technology gets developed and on what terms. In some instances, they are commendable and dovetail with governance values centered around attention and expertise. Oftentimes, private licensors are experts in the technology’s field and know most about a given technology’s societal dangers and technical pitfalls (Guerrini et al., 2017). But such private license regimes can, in many ways, be antidemocratic. They do not, in any appreciable sense, allow the public input in what uses will and will not be restricted. These challenges notions of transparency and legitimacy in technology development. In the words of Shobita Parthasarathy, private patent license regimes “seem ill-equipped to address complex societal and value-based concerns in an increasingly privatized world” (Parthasarathy, 2018).</w:t>
      </w:r>
      <w:r>
        <w:rPr>
          <w:sz w:val="8"/>
          <w:szCs w:val="8"/>
        </w:rPr>
        <w:t xml:space="preserve"> </w:t>
      </w:r>
      <w:r w:rsidRPr="00FF47DD">
        <w:rPr>
          <w:sz w:val="8"/>
          <w:szCs w:val="8"/>
        </w:rPr>
        <w:t>CRISPR Patents and Technology Governance</w:t>
      </w:r>
      <w:r>
        <w:rPr>
          <w:sz w:val="8"/>
          <w:szCs w:val="8"/>
        </w:rPr>
        <w:t xml:space="preserve"> </w:t>
      </w:r>
      <w:r w:rsidRPr="00FF47DD">
        <w:rPr>
          <w:sz w:val="8"/>
          <w:szCs w:val="8"/>
        </w:rPr>
        <w:t>The CRISPR Patent Estate</w:t>
      </w:r>
      <w:r>
        <w:rPr>
          <w:sz w:val="8"/>
          <w:szCs w:val="8"/>
        </w:rPr>
        <w:t xml:space="preserve"> </w:t>
      </w:r>
      <w:r w:rsidRPr="00FF47DD">
        <w:rPr>
          <w:sz w:val="8"/>
          <w:szCs w:val="8"/>
        </w:rPr>
        <w:t>Since CRISPR genome-editing technology was first described in 2012 (Jinek et al., 2012; Gasiunas et al., 2012), governments around the world have issued patents covering various forms of CRISPR-based technology. Arguably, the most famous of these are patents held separately by the Broad Institute and the University of California covering one particular iteration of CRISPR genome-editing, the use of the Cas9 enzyme to cleave a target DNA molecule and a single-guide RNA (sgRNA) to direct Cas9 to its specific, desired location (Contreras and Sherkow, 2017). Those patents have been the subject of a particular contentious patent dispute between the two institutions. In the United States, that dispute continues to rage on, and indeed has grown substantially larger since its inception in 2016. In Europe, the University of California has largely won, with the European Patent Office ruling against the Broad Institute (Zyontz and Pomeroy-Carter, 2021). But there remain persistent disputes pertaining to inventorship over this foundational iteration of the technology.</w:t>
      </w:r>
      <w:r>
        <w:rPr>
          <w:sz w:val="8"/>
          <w:szCs w:val="8"/>
        </w:rPr>
        <w:t xml:space="preserve"> </w:t>
      </w:r>
      <w:r w:rsidRPr="00FF47DD">
        <w:rPr>
          <w:sz w:val="8"/>
          <w:szCs w:val="8"/>
        </w:rPr>
        <w:t>Beyond these patents, the number of CRISPR patents and patent applications has exploded since the technology’s invention. A seminal 2016 paper by Egelie et al. catalogued the patent landscape for CRISPR technologies through 2014, finding hundreds of patent applications distributed across the globe. Since then, others have landscaped CRISPR patents in China, India, and South Africa, among other countries, and reached similar conclusions (Bire et al., 2021; Chowdhury and Gargate, 2021; Naidoo, 2020).</w:t>
      </w:r>
      <w:r>
        <w:rPr>
          <w:sz w:val="8"/>
          <w:szCs w:val="8"/>
        </w:rPr>
        <w:t xml:space="preserve"> </w:t>
      </w:r>
      <w:r w:rsidRPr="00FF47DD">
        <w:rPr>
          <w:sz w:val="8"/>
          <w:szCs w:val="8"/>
        </w:rPr>
        <w:t>Meanwhile, the CRISPR technology itself has significantly evolved, beyond the Cas9 enzyme and basic forms of genome-editing, to synthetic forms of CRISPR enzymes and powerful, precise applications to make a variety of manipulations to the genome (Porto et al., 2020; Marzec et al., 2020). In addition, CRISPR has been used in ways other than basic genome-editing, including as a disease diagnostic, as a screening tool, and as a guard against deficiencies in other forms of CRISPR (Sanjana, 2017; Chertow, 2018; Zhang et al., 2017;, 2018). All of these variations and uses are likely patent protected in some fashion. A recent analysis by Martin-Laffon et al. (2019) found that 45% of CRISPR patents, worldwide were directed to technical improvements in the field, including the utilization of variants of Cas9, advances in sgRNAs their design, and “multiplexing,” making multiple edits simultaneously. At the same time, the reach of CRISPR patents is unevenly distributed by geography, with inventors from the United States and China being—far away—the leading applicants of CRISPR patents (Bire at al., 2021).</w:t>
      </w:r>
    </w:p>
    <w:p w14:paraId="496FA269" w14:textId="77777777" w:rsidR="00B44E40" w:rsidRPr="00130406" w:rsidRDefault="00B44E40" w:rsidP="00B44E40">
      <w:pPr>
        <w:rPr>
          <w:sz w:val="16"/>
        </w:rPr>
      </w:pPr>
      <w:r>
        <w:rPr>
          <w:sz w:val="16"/>
        </w:rPr>
        <w:t>&lt;&lt;PARAGRAPH BREAKS RESUME&gt;&gt;</w:t>
      </w:r>
    </w:p>
    <w:p w14:paraId="5AB67993" w14:textId="77777777" w:rsidR="00B44E40" w:rsidRPr="00130406" w:rsidRDefault="00B44E40" w:rsidP="00B44E40">
      <w:pPr>
        <w:rPr>
          <w:sz w:val="16"/>
        </w:rPr>
      </w:pPr>
      <w:r w:rsidRPr="00130406">
        <w:rPr>
          <w:sz w:val="16"/>
        </w:rPr>
        <w:t xml:space="preserve">There is a strong expectation </w:t>
      </w:r>
      <w:r w:rsidRPr="00A3480C">
        <w:rPr>
          <w:rStyle w:val="Emphasis"/>
          <w:highlight w:val="cyan"/>
        </w:rPr>
        <w:t>CRISPR</w:t>
      </w:r>
      <w:r w:rsidRPr="00E94A45">
        <w:rPr>
          <w:rStyle w:val="StyleUnderline"/>
        </w:rPr>
        <w:t xml:space="preserve"> technology </w:t>
      </w:r>
      <w:r w:rsidRPr="00A3480C">
        <w:rPr>
          <w:rStyle w:val="StyleUnderline"/>
          <w:highlight w:val="cyan"/>
        </w:rPr>
        <w:t>will</w:t>
      </w:r>
      <w:r w:rsidRPr="00E94A45">
        <w:rPr>
          <w:rStyle w:val="StyleUnderline"/>
        </w:rPr>
        <w:t xml:space="preserve"> </w:t>
      </w:r>
      <w:r w:rsidRPr="00992FF8">
        <w:rPr>
          <w:rStyle w:val="Emphasis"/>
        </w:rPr>
        <w:t>continue</w:t>
      </w:r>
      <w:r w:rsidRPr="00E94A45">
        <w:rPr>
          <w:rStyle w:val="StyleUnderline"/>
        </w:rPr>
        <w:t xml:space="preserve"> to </w:t>
      </w:r>
      <w:r w:rsidRPr="00A3480C">
        <w:rPr>
          <w:rStyle w:val="StyleUnderline"/>
          <w:highlight w:val="cyan"/>
        </w:rPr>
        <w:t>be</w:t>
      </w:r>
      <w:r w:rsidRPr="00130406">
        <w:rPr>
          <w:sz w:val="16"/>
        </w:rPr>
        <w:t xml:space="preserve"> improved and continue to be </w:t>
      </w:r>
      <w:r w:rsidRPr="00A3480C">
        <w:rPr>
          <w:rStyle w:val="Emphasis"/>
          <w:highlight w:val="cyan"/>
        </w:rPr>
        <w:t>patented</w:t>
      </w:r>
      <w:r w:rsidRPr="00130406">
        <w:rPr>
          <w:sz w:val="16"/>
        </w:rPr>
        <w:t>. The academic literature demonstrates that CRISPR technology will continue evolve; new applications of CRISPR are announced frequently. As a consequence</w:t>
      </w:r>
      <w:r w:rsidRPr="00992FF8">
        <w:rPr>
          <w:rStyle w:val="StyleUnderline"/>
          <w:sz w:val="16"/>
          <w:u w:val="none"/>
        </w:rPr>
        <w:t xml:space="preserve">, </w:t>
      </w:r>
      <w:r w:rsidRPr="00D76A51">
        <w:rPr>
          <w:rStyle w:val="StyleUnderline"/>
        </w:rPr>
        <w:t xml:space="preserve">there will be </w:t>
      </w:r>
      <w:r w:rsidRPr="004B4BC9">
        <w:rPr>
          <w:rStyle w:val="Emphasis"/>
        </w:rPr>
        <w:t>more</w:t>
      </w:r>
      <w:r w:rsidRPr="00D76A51">
        <w:rPr>
          <w:rStyle w:val="StyleUnderline"/>
        </w:rPr>
        <w:t xml:space="preserve"> patents covering</w:t>
      </w:r>
      <w:r w:rsidRPr="00130406">
        <w:rPr>
          <w:sz w:val="16"/>
        </w:rPr>
        <w:t xml:space="preserve"> various forms of </w:t>
      </w:r>
      <w:r w:rsidRPr="004B4BC9">
        <w:rPr>
          <w:rStyle w:val="Emphasis"/>
        </w:rPr>
        <w:t>CRISPR</w:t>
      </w:r>
      <w:r w:rsidRPr="00D76A51">
        <w:rPr>
          <w:rStyle w:val="StyleUnderline"/>
        </w:rPr>
        <w:t>, held by many more players</w:t>
      </w:r>
      <w:r w:rsidRPr="00130406">
        <w:rPr>
          <w:sz w:val="16"/>
        </w:rPr>
        <w:t>, in more than countries than current patent landscape analyses suggest. Much of this is a consequence of the technology’s susceptibility to “democratization,” i.e., its ability to be cheap, powerful, flexible, and easy to use (LaManna and Barrangou, 2018). At the same time, various forms of the technology are planned for large-scale commercial develop, which brings with it an increased risk of patent infringement lawsuits. These tensions illuminate how policies concerning CRISPR patents matter both more and less as governance instruments of the technology. While patents covering diverse forms of the technology are increasingly being held by a broader number of researchers and developers, their significance for commercial development means that they are increasingly likely to become arbiters of which variations are likely to be commercially development, who is involved in making such determinations, and how much such development costs. These considerations, in turn, intersect with the technology’s relationship with democratic power, institutions, and engagement and participation.</w:t>
      </w:r>
    </w:p>
    <w:p w14:paraId="2562D7AB" w14:textId="77777777" w:rsidR="00B44E40" w:rsidRPr="00130406" w:rsidRDefault="00B44E40" w:rsidP="00B44E40">
      <w:pPr>
        <w:rPr>
          <w:sz w:val="16"/>
        </w:rPr>
      </w:pPr>
      <w:r w:rsidRPr="00130406">
        <w:rPr>
          <w:sz w:val="16"/>
        </w:rPr>
        <w:t>Democracy and Governance of CRISPR Patent Licenses</w:t>
      </w:r>
    </w:p>
    <w:p w14:paraId="5BF877BD" w14:textId="77777777" w:rsidR="00B44E40" w:rsidRPr="00130406" w:rsidRDefault="00B44E40" w:rsidP="00B44E40">
      <w:pPr>
        <w:rPr>
          <w:sz w:val="16"/>
        </w:rPr>
      </w:pPr>
      <w:r w:rsidRPr="00130406">
        <w:rPr>
          <w:sz w:val="16"/>
        </w:rPr>
        <w:t>Democratic Power and Public Interest</w:t>
      </w:r>
    </w:p>
    <w:p w14:paraId="66166579" w14:textId="77777777" w:rsidR="00B44E40" w:rsidRPr="00130406" w:rsidRDefault="00B44E40" w:rsidP="00B44E40">
      <w:pPr>
        <w:rPr>
          <w:sz w:val="16"/>
        </w:rPr>
      </w:pPr>
      <w:r w:rsidRPr="00130406">
        <w:rPr>
          <w:sz w:val="16"/>
        </w:rPr>
        <w:t>What is democratic governance? What do we mean when we say a government or system is democratic? Defining or identifying key markers of democracy help illuminate its qualities and evaluate how or why its absence is deleterious to society, to the public (as opposed to private) interest, or to general welfare. With respect to the patent licensing as an instrument of governance, two broader principles of democratic theory are worth exploring: The first is an understanding of democracy as an equalizing political power, redistributing power away from elites and toward a greater majority or group (Dahl, 1998). The second is a justification of this governance theory by analyzing its legitimacy (Buchanan, 2002). That is, is there intrinsic value in equitable distribution of political power or do democracies confer certain benefits or impose consequences on the public that makes democracy instrumentally desirable? When it comes to concepts such as equality, for example, many have argued that equality is either ontologically or instrumentally important, or perhaps both (Saffon and Urbinati, 2013). Patent licensing requires policymakers to choose—explicitly or not—whether they (and the polity) prefer outcomes in which benefits are distributed equally themselves or are concentrated only for some, by their users. This suggests an important opportunity and potential for deliberative engagement given that significant priority setting and value creation emerges in these governance choices.</w:t>
      </w:r>
    </w:p>
    <w:p w14:paraId="043FCEAB" w14:textId="77777777" w:rsidR="00B44E40" w:rsidRPr="00130406" w:rsidRDefault="00B44E40" w:rsidP="00B44E40">
      <w:pPr>
        <w:rPr>
          <w:sz w:val="16"/>
        </w:rPr>
      </w:pPr>
      <w:r w:rsidRPr="00130406">
        <w:rPr>
          <w:sz w:val="16"/>
        </w:rPr>
        <w:t xml:space="preserve">In the case of CRISPR, </w:t>
      </w:r>
      <w:r w:rsidRPr="00A3480C">
        <w:rPr>
          <w:rStyle w:val="StyleUnderline"/>
          <w:highlight w:val="cyan"/>
        </w:rPr>
        <w:t>one of the</w:t>
      </w:r>
      <w:r w:rsidRPr="00E630E2">
        <w:rPr>
          <w:rStyle w:val="StyleUnderline"/>
        </w:rPr>
        <w:t xml:space="preserve"> </w:t>
      </w:r>
      <w:r w:rsidRPr="000B15B7">
        <w:rPr>
          <w:rStyle w:val="Emphasis"/>
        </w:rPr>
        <w:t xml:space="preserve">primary </w:t>
      </w:r>
      <w:r w:rsidRPr="00A3480C">
        <w:rPr>
          <w:rStyle w:val="Emphasis"/>
          <w:highlight w:val="cyan"/>
        </w:rPr>
        <w:t>concerns</w:t>
      </w:r>
      <w:r w:rsidRPr="00A3480C">
        <w:rPr>
          <w:rStyle w:val="StyleUnderline"/>
          <w:highlight w:val="cyan"/>
        </w:rPr>
        <w:t xml:space="preserve"> is that its</w:t>
      </w:r>
      <w:r w:rsidRPr="00E630E2">
        <w:rPr>
          <w:rStyle w:val="StyleUnderline"/>
        </w:rPr>
        <w:t xml:space="preserve"> </w:t>
      </w:r>
      <w:r w:rsidRPr="00130406">
        <w:rPr>
          <w:sz w:val="16"/>
        </w:rPr>
        <w:t xml:space="preserve">powerful </w:t>
      </w:r>
      <w:r w:rsidRPr="00A3480C">
        <w:rPr>
          <w:rStyle w:val="Emphasis"/>
          <w:highlight w:val="cyan"/>
        </w:rPr>
        <w:t>effects</w:t>
      </w:r>
      <w:r w:rsidRPr="00A3480C">
        <w:rPr>
          <w:rStyle w:val="StyleUnderline"/>
          <w:highlight w:val="cyan"/>
        </w:rPr>
        <w:t xml:space="preserve"> will</w:t>
      </w:r>
      <w:r w:rsidRPr="00E630E2">
        <w:rPr>
          <w:rStyle w:val="StyleUnderline"/>
        </w:rPr>
        <w:t xml:space="preserve"> be used to </w:t>
      </w:r>
      <w:r w:rsidRPr="00A3480C">
        <w:rPr>
          <w:rStyle w:val="Emphasis"/>
          <w:highlight w:val="cyan"/>
        </w:rPr>
        <w:t>benefit</w:t>
      </w:r>
      <w:r w:rsidRPr="00A3480C">
        <w:rPr>
          <w:rStyle w:val="StyleUnderline"/>
          <w:highlight w:val="cyan"/>
        </w:rPr>
        <w:t xml:space="preserve"> some</w:t>
      </w:r>
      <w:r w:rsidRPr="00E630E2">
        <w:rPr>
          <w:rStyle w:val="StyleUnderline"/>
        </w:rPr>
        <w:t xml:space="preserve"> groups </w:t>
      </w:r>
      <w:r w:rsidRPr="00A3480C">
        <w:rPr>
          <w:rStyle w:val="Emphasis"/>
          <w:highlight w:val="cyan"/>
        </w:rPr>
        <w:t>disproportionately</w:t>
      </w:r>
      <w:r w:rsidRPr="00130406">
        <w:rPr>
          <w:sz w:val="16"/>
        </w:rPr>
        <w:t xml:space="preserve"> and create discriminatory outcomes for others. Patent licenses have the ability to maintain the high cost of therapies, to consequently affect the availability of insurance coverage, and to stymie competition. In addition, patent licenses often shape which diseases are studied for commercial development (and, therefore, which therapies are available to the public). That is, “it is precisely the novelty and power of CRISPR—and the potential effects of its patent landscape on the public health—that counsel us to solve these problems before it is too late for patients” (Sherkow, 2017). To be clear, this calculus is not different in kind from patent licenses for other therapeutic technologies. But CRISPR’s power to treat if not cure a great many unevenly distributed genetic diseases means that the distributional choices made by licensing governance is likely to have an outsized effect on the polity. Governing institutions should therefore be accountable to them. Choosing licensing regimes more (or less) responsive to public input is a choice tied up with varying theories of democratic control of—and equality of access to—novel technology.</w:t>
      </w:r>
    </w:p>
    <w:p w14:paraId="1EE82554" w14:textId="77777777" w:rsidR="00B44E40" w:rsidRPr="00130406" w:rsidRDefault="00B44E40" w:rsidP="00B44E40">
      <w:pPr>
        <w:rPr>
          <w:sz w:val="16"/>
        </w:rPr>
      </w:pPr>
      <w:r w:rsidRPr="00130406">
        <w:rPr>
          <w:sz w:val="16"/>
        </w:rPr>
        <w:t xml:space="preserve">Yet </w:t>
      </w:r>
      <w:r w:rsidRPr="0003307C">
        <w:rPr>
          <w:rStyle w:val="StyleUnderline"/>
        </w:rPr>
        <w:t xml:space="preserve">this is </w:t>
      </w:r>
      <w:r w:rsidRPr="00322602">
        <w:rPr>
          <w:rStyle w:val="Emphasis"/>
        </w:rPr>
        <w:t>not to say</w:t>
      </w:r>
      <w:r w:rsidRPr="0003307C">
        <w:rPr>
          <w:rStyle w:val="StyleUnderline"/>
        </w:rPr>
        <w:t xml:space="preserve"> that such </w:t>
      </w:r>
      <w:r w:rsidRPr="00322602">
        <w:rPr>
          <w:rStyle w:val="Emphasis"/>
        </w:rPr>
        <w:t>choices</w:t>
      </w:r>
      <w:r w:rsidRPr="0003307C">
        <w:rPr>
          <w:rStyle w:val="StyleUnderline"/>
        </w:rPr>
        <w:t xml:space="preserve"> should primarily </w:t>
      </w:r>
      <w:r w:rsidRPr="00322602">
        <w:rPr>
          <w:rStyle w:val="Emphasis"/>
        </w:rPr>
        <w:t>focus</w:t>
      </w:r>
      <w:r w:rsidRPr="0003307C">
        <w:rPr>
          <w:rStyle w:val="StyleUnderline"/>
        </w:rPr>
        <w:t xml:space="preserve"> on </w:t>
      </w:r>
      <w:r w:rsidRPr="00322602">
        <w:rPr>
          <w:rStyle w:val="Emphasis"/>
        </w:rPr>
        <w:t>equal access</w:t>
      </w:r>
      <w:r w:rsidRPr="00130406">
        <w:rPr>
          <w:sz w:val="16"/>
        </w:rPr>
        <w:t xml:space="preserve"> as an end in itself. Given the nature of patent licensing—almost always with at least one private actor involved—these benefits should be primarily evaluated instrumentality. Do they get us what the public wants, even if achieved by private actors? Democracies are not only desirable descriptively, but legitimate insofar as a broader distribution of power creates the conditions for bettering public welfare (Anderson 2009). This may include the public choice to encourage the commercial development of CRISPR for some rarer diseases more so than common ones.</w:t>
      </w:r>
    </w:p>
    <w:p w14:paraId="4AECCBA0" w14:textId="77777777" w:rsidR="00B44E40" w:rsidRPr="00130406" w:rsidRDefault="00B44E40" w:rsidP="00B44E40">
      <w:pPr>
        <w:rPr>
          <w:sz w:val="16"/>
        </w:rPr>
      </w:pPr>
      <w:r w:rsidRPr="00130406">
        <w:rPr>
          <w:sz w:val="16"/>
        </w:rPr>
        <w:t>This may have implications for private licensing insofar as greater government reliance on private licensing to regulate technology means that the government becomes more and more accountable to private interests, and less so to the public’s interest. This is, in some ways, concerning with respect to ethical licensing restrictions as imposed by the Broad Insitute on its CRISPR patents. Relying too much on this model risks corrupting democratic institutions regarding technology distribution by eroding their ability to distribute resources equitably. In other words, efforts to correct such reliances after the technology has expanded becomes stymied as they become increasingly captured by private interests, giving sway to their desire to earn a profit or thrive above considerations of the public (Carpenter, 2014; Contreras and Sherkow, 2017).</w:t>
      </w:r>
    </w:p>
    <w:p w14:paraId="794C973B" w14:textId="77777777" w:rsidR="00B44E40" w:rsidRPr="00130406" w:rsidRDefault="00B44E40" w:rsidP="00B44E40">
      <w:pPr>
        <w:rPr>
          <w:sz w:val="16"/>
        </w:rPr>
      </w:pPr>
      <w:r w:rsidRPr="00130406">
        <w:rPr>
          <w:sz w:val="16"/>
        </w:rPr>
        <w:t>To be clear, these aims are not always at odds. The development of COVID-19 vaccinations, for example, marries aspects of the public interest with government’s efforts to distribute novel technology, even while global distribution efforts have faltered and remain vastly unequal (Georgieva et al., 2021). And there are pathways in which this can become malicious, such as when government fails to curb the power of technology monopolies and they come to dictate our daily functioning (Kahn, 2017). By giving people greater voice, accountablility, and ability to shape the rules and laws that affect their lives, the polity is better able to advocate against domination and for access, whether it is one desirous of CRISPR therapy or one antagonistic to it (Rahman 2017). With respect to legitimacy, this means the ways in which licensing rules are justified or deemed legitimate depends on whether a particular democratic arrangement of people does well to protect the most vulnerable among us. Majority rule, often considered the default democratic decision-making method, has the capacity to suffer tyrannical tendencies when it comes to just distribution of resources or rights protections—patent licensing or otherwise (Ober 2008). Patent licensing regimes purely dominated by a majority gives the public ineffective recourse when circumstances change.</w:t>
      </w:r>
    </w:p>
    <w:p w14:paraId="0A52B809" w14:textId="77777777" w:rsidR="00B44E40" w:rsidRPr="00130406" w:rsidRDefault="00B44E40" w:rsidP="00B44E40">
      <w:pPr>
        <w:rPr>
          <w:sz w:val="16"/>
        </w:rPr>
      </w:pPr>
      <w:r w:rsidRPr="00130406">
        <w:rPr>
          <w:sz w:val="16"/>
        </w:rPr>
        <w:t>Democratic Institutions and Mechanisms</w:t>
      </w:r>
    </w:p>
    <w:p w14:paraId="226ADFA7" w14:textId="77777777" w:rsidR="00B44E40" w:rsidRPr="00130406" w:rsidRDefault="00B44E40" w:rsidP="00B44E40">
      <w:pPr>
        <w:rPr>
          <w:sz w:val="16"/>
        </w:rPr>
      </w:pPr>
      <w:r w:rsidRPr="00130406">
        <w:rPr>
          <w:sz w:val="16"/>
        </w:rPr>
        <w:t>Democracies, at their best, equalize political power or, at least, create more equitable systems of power distribution. These can be harnessed toward supporting minority groups, bolstering marginalized populations, and giving agency to those in other vulnerable conditions. But how should democracies arrange their institutions to fulfill these ends in practice? The main theory of democratic institutions borne out of the Enlightenment has been a representative system of governance, one in which we choose the people who choose the laws for us. Some of this justification has been practical: having everyone decide on everything—say, via plebiscite—can prove time consuming and overly laborious. The main substantive reasons though are rooted in a deep distrust of the larger polity to make decisions that foster their own self-determination (Sztompka, 1998). The fear of the unruly mob or the whims of the populous has sustained the ways in which democracies construct institutions around limiting the power of individuals or lay groups. This includes the United States Constitution, which has consistently incorporated a system of sepration of power among the three branches of government, including checks and balances, as a solution to “factionalism” (Federalist No. 10, 1788). Filtering the feelings and views of the public through their representatives has long been seen as an important way to contain the people’s unchecked “passions” (Holmes, 1995; Sabl, 2002) while also capturing their principal aims.</w:t>
      </w:r>
    </w:p>
    <w:p w14:paraId="7912CDD9" w14:textId="77777777" w:rsidR="00B44E40" w:rsidRPr="00130406" w:rsidRDefault="00B44E40" w:rsidP="00B44E40">
      <w:pPr>
        <w:rPr>
          <w:sz w:val="16"/>
        </w:rPr>
      </w:pPr>
      <w:r w:rsidRPr="00130406">
        <w:rPr>
          <w:sz w:val="16"/>
        </w:rPr>
        <w:t xml:space="preserve">And so, too, with governing technology through patent licensing. The bulk of </w:t>
      </w:r>
      <w:r w:rsidRPr="00BB7FB3">
        <w:rPr>
          <w:rStyle w:val="StyleUnderline"/>
        </w:rPr>
        <w:t>patent licensing regimes</w:t>
      </w:r>
      <w:r w:rsidRPr="00130406">
        <w:rPr>
          <w:sz w:val="16"/>
        </w:rPr>
        <w:t xml:space="preserve"> readily </w:t>
      </w:r>
      <w:r w:rsidRPr="00F332EC">
        <w:rPr>
          <w:rStyle w:val="StyleUnderline"/>
        </w:rPr>
        <w:t>available</w:t>
      </w:r>
      <w:r w:rsidRPr="00130406">
        <w:rPr>
          <w:sz w:val="16"/>
        </w:rPr>
        <w:t xml:space="preserve"> are public in nature, with political representatives if not at the helm, </w:t>
      </w:r>
      <w:r w:rsidRPr="00F332EC">
        <w:rPr>
          <w:rStyle w:val="StyleUnderline"/>
        </w:rPr>
        <w:t>accountable to their constituents</w:t>
      </w:r>
      <w:r w:rsidRPr="00130406">
        <w:rPr>
          <w:sz w:val="16"/>
        </w:rPr>
        <w:t xml:space="preserve">. March-in rights, government use rights, and compulsory licenses are all effectuated by political actors who—historically at least—wield such power on behalf of (or at least with an ear toward) their constituents. Recent threats of government use rights, for example, were born from the wellspring of constituent demands (Brennan et al., 2016). And yet, not all constituent demands—even popular ones—have achieved changes in patent license objectives. The case of patented AIDS medicines in in the 1980s is notable (Grossman, 2016). So too, perhaps, are </w:t>
      </w:r>
      <w:r w:rsidRPr="001D67C8">
        <w:rPr>
          <w:rStyle w:val="Emphasis"/>
        </w:rPr>
        <w:t>patent waivers</w:t>
      </w:r>
      <w:r w:rsidRPr="00130406">
        <w:rPr>
          <w:sz w:val="16"/>
        </w:rPr>
        <w:t>—thus far not enacted—for COVID-19 therapies and vaccines (2 October Waiver Request, 2020; 25 May Waiver Request, 2021).</w:t>
      </w:r>
    </w:p>
    <w:p w14:paraId="61700946" w14:textId="77777777" w:rsidR="00B44E40" w:rsidRPr="00130406" w:rsidRDefault="00B44E40" w:rsidP="00B44E40">
      <w:pPr>
        <w:rPr>
          <w:sz w:val="16"/>
        </w:rPr>
      </w:pPr>
      <w:r w:rsidRPr="00130406">
        <w:rPr>
          <w:sz w:val="16"/>
        </w:rPr>
        <w:t>Within this context, therefore, it is notable that it is the legislature—rather than, say, an elitist judiciary—that has become the principal site of patent licensing policy and nuance. In the modern age, democratic rule typically means electoral democracy, with the mark of a “healthy” or “stable” democracy one in which there are frequent and fair elections of representatives (Urbinati, 2006). “Mirrored representation”—where representatives who demographically mirror their constituents and can directly attest to their lived conditions —may even further such governance through patent licensing’s instrumental aims (Fishkin, 2013). This theory of a more direct or participatory democracy has particular implications for CRISPR patent licensing governance insofar as it traffics on the technology’s use to treat (or “cure”) certain forms of disability. Under this theory, the best representative to oversee genome editing patent licenses for a particular condition are those who suffer from the condition themselves. This allows these representatives the knowledge (and political cache) to determine how best to distribute genome editing technologies that can eliminate or modify certain genetic diseases, how such therapies get distributed, and who stands to benefit (or not) from certain forms of access. This removes these decisions from companies in charge of designing such therapies which, while knowledgable about the disease, are more likely moved by market research of demand and principles of profit maximization rather than balancing specific rights of access and advancing societal welfare.</w:t>
      </w:r>
    </w:p>
    <w:p w14:paraId="22209D9F" w14:textId="77777777" w:rsidR="00B44E40" w:rsidRPr="00130406" w:rsidRDefault="00B44E40" w:rsidP="00B44E40">
      <w:pPr>
        <w:rPr>
          <w:sz w:val="16"/>
        </w:rPr>
      </w:pPr>
      <w:r w:rsidRPr="00130406">
        <w:rPr>
          <w:sz w:val="16"/>
        </w:rPr>
        <w:t>The relationship between profit-maximizing capitalism and representative democracy is comple. While we do not pretend to fully untangle and resolve it here, we do note that patent governance has the potential to be responsive to such democratic interests or remove them from the public entirely. This is analogous, perhaps, to regulatory agencies mandate to protect the public from private interests’ cost-cutting, a bulwark protecting safe, reliable, and healthy products for consumption. Increasing the distance from the sight of decision-making runs the risk of making representative legislatures less democratically accountable even as it serves an important function in the system.</w:t>
      </w:r>
    </w:p>
    <w:p w14:paraId="584B9269" w14:textId="77777777" w:rsidR="00B44E40" w:rsidRPr="00130406" w:rsidRDefault="00B44E40" w:rsidP="00B44E40">
      <w:pPr>
        <w:rPr>
          <w:sz w:val="16"/>
        </w:rPr>
      </w:pPr>
      <w:r w:rsidRPr="00130406">
        <w:rPr>
          <w:sz w:val="16"/>
        </w:rPr>
        <w:t>Democratic Engagement and Participation</w:t>
      </w:r>
    </w:p>
    <w:p w14:paraId="663CA214" w14:textId="77777777" w:rsidR="00B44E40" w:rsidRPr="00130406" w:rsidRDefault="00B44E40" w:rsidP="00B44E40">
      <w:pPr>
        <w:rPr>
          <w:sz w:val="16"/>
        </w:rPr>
      </w:pPr>
      <w:r w:rsidRPr="00130406">
        <w:rPr>
          <w:sz w:val="16"/>
        </w:rPr>
        <w:t>What role then do or should the populous have in engaging directly in democratic institutions? While there is good precedent in including people through deliberative opportunities in one-off events, what would democratic engagement in patent license governance look like if it were institutionalized? Does this governance construct even make sense given that most people may not even know what patents are, how CRISPR works, or what impacts this intersection may have on their lives?</w:t>
      </w:r>
    </w:p>
    <w:p w14:paraId="3F22D499" w14:textId="77777777" w:rsidR="00B44E40" w:rsidRPr="00130406" w:rsidRDefault="00B44E40" w:rsidP="00B44E40">
      <w:pPr>
        <w:rPr>
          <w:sz w:val="16"/>
        </w:rPr>
      </w:pPr>
      <w:r w:rsidRPr="00130406">
        <w:rPr>
          <w:sz w:val="16"/>
        </w:rPr>
        <w:t>There are roughly two ways of thinking about public engagement through deliberation: One is through creating or carving out systems of inclusion, such as town halls or participatory budgeting. The other is through allowing groups to participate by creating collective power that acts on institutions from the outside, such as patient advocacy groups that organize to pressure rightsholders to understand their views and push for resources (or object to such work). Beyond these formal collectives, there is renewed interest in creating randomly selected bodies of lay people, like a citizens jury, to assess public perceptions of new technologies (Burgess 2012). If given the right institutional space, resources, and tools—especially in a diverse and well moderated group—these “Citizen Assemblies” have yielded promising results in fostering people’s ability to understand and analyze complex problems of technical governance, to interact thoughtfully with one another, and arrive at rights-protecting collective judgments (Farrell, Harris, &amp; Suiter 2019). Recently, they have been used in such places as Scotland, Ireland, France, and Belgium to understand what the people truly want and to experiment with a modified form of direct engagement (Carolan, 2015; McKerrell, 2019, Caluwaerts &amp; Reuchamps, 2014; Fabre et al., 2021). Most recently and relevantly as well, a citizen jury was convened in Austrailia to weigh in human genome editing (“Australia Citizens Jury on Genome Editing, 2021). Conveners of the Australian Citizen Jury aim for a more global event convening paritcipants from around the world to deliberate together (Dryzek et al., 2020).</w:t>
      </w:r>
    </w:p>
    <w:p w14:paraId="3642CAAC" w14:textId="77777777" w:rsidR="00B44E40" w:rsidRPr="00130406" w:rsidRDefault="00B44E40" w:rsidP="00B44E40">
      <w:pPr>
        <w:rPr>
          <w:sz w:val="16"/>
        </w:rPr>
      </w:pPr>
      <w:r w:rsidRPr="00130406">
        <w:rPr>
          <w:sz w:val="16"/>
        </w:rPr>
        <w:t>For genome editing technologies like CRISPR, deliberative forums are likely to include a variety of disability rights groups and environmental protection organizations who are certain to have, for some use cases, diverging views. A number of groups, for example, have advocated for patent holders to turn their attention to particular, oft-neglected diseases, including Duchenne muscular dystrophy (Miller, 2019). Some of this work is encouraged, if not mediated, by major CRISPR patent holders, including the University of California’s Innovative Genomics Insttute, 2021. Oppositely, an organized group of citizens in Key West, Florida repeatedly protested against the use of genomically edited mosquitos from being released into the environment, with some early success in halting field trials (Joseph, 2016). As with patented AIDS mediciations, this kind of power—at least in the United States—is a hallmark of democratic governance of technology. Akin to voting, these protections to petition one’s government creates conditions for lay people to organize with the goals of either endorsing or protesting technical developments of consequential import.</w:t>
      </w:r>
    </w:p>
    <w:p w14:paraId="3B660133" w14:textId="77777777" w:rsidR="00B44E40" w:rsidRPr="00130406" w:rsidRDefault="00B44E40" w:rsidP="00B44E40">
      <w:pPr>
        <w:rPr>
          <w:sz w:val="16"/>
        </w:rPr>
      </w:pPr>
      <w:r w:rsidRPr="00130406">
        <w:rPr>
          <w:sz w:val="16"/>
        </w:rPr>
        <w:t xml:space="preserve">At the same time, few of these groups or their allies have considered ways in which patent licensing could effectuate their goals, either through representative government or directly, to patent holders. One notable exception is MIT professor Kevin Esvelt’s </w:t>
      </w:r>
      <w:r w:rsidRPr="00A3480C">
        <w:rPr>
          <w:rStyle w:val="Emphasis"/>
          <w:highlight w:val="cyan"/>
        </w:rPr>
        <w:t>proposal</w:t>
      </w:r>
      <w:r w:rsidRPr="00A3480C">
        <w:rPr>
          <w:rStyle w:val="StyleUnderline"/>
          <w:highlight w:val="cyan"/>
        </w:rPr>
        <w:t xml:space="preserve"> to use patent licensing</w:t>
      </w:r>
      <w:r w:rsidRPr="00130406">
        <w:rPr>
          <w:sz w:val="16"/>
        </w:rPr>
        <w:t xml:space="preserve"> (and the threat of infringement) </w:t>
      </w:r>
      <w:r w:rsidRPr="00A3480C">
        <w:rPr>
          <w:rStyle w:val="StyleUnderline"/>
          <w:highlight w:val="cyan"/>
        </w:rPr>
        <w:t xml:space="preserve">to </w:t>
      </w:r>
      <w:r w:rsidRPr="00A3480C">
        <w:rPr>
          <w:rStyle w:val="Emphasis"/>
          <w:highlight w:val="cyan"/>
        </w:rPr>
        <w:t>police</w:t>
      </w:r>
      <w:r w:rsidRPr="00A3480C">
        <w:rPr>
          <w:rStyle w:val="StyleUnderline"/>
          <w:highlight w:val="cyan"/>
        </w:rPr>
        <w:t xml:space="preserve"> CRISPR</w:t>
      </w:r>
      <w:r w:rsidRPr="00932238">
        <w:rPr>
          <w:rStyle w:val="StyleUnderline"/>
        </w:rPr>
        <w:t xml:space="preserve"> “</w:t>
      </w:r>
      <w:r w:rsidRPr="002D0C0E">
        <w:rPr>
          <w:rStyle w:val="Emphasis"/>
        </w:rPr>
        <w:t>gene drive</w:t>
      </w:r>
      <w:r w:rsidRPr="00932238">
        <w:rPr>
          <w:rStyle w:val="StyleUnderline"/>
        </w:rPr>
        <w:t>” technology</w:t>
      </w:r>
      <w:r w:rsidRPr="00130406">
        <w:rPr>
          <w:sz w:val="16"/>
        </w:rPr>
        <w:t>—a strategy that has been noted by some advocacy groups (Guerrini et al., 2017). In this way, participatory democracy has an outlet to almost all of the patent licensing regimes above—both those where representative government is the medium through which licensing governance occurs, but also instances of “ethical licensing” by private entities. Further, such licensing governance operates at a scale appropriate and achievable for such groups—retail, condition-by-condition or gene-by-gene advocacy—rather than a wholesale restructuring of the country’s technology ecosystem more appropriate for expansive government intervention.</w:t>
      </w:r>
    </w:p>
    <w:p w14:paraId="5348DDC3" w14:textId="77777777" w:rsidR="00B44E40" w:rsidRPr="00130406" w:rsidRDefault="00B44E40" w:rsidP="00B44E40">
      <w:pPr>
        <w:rPr>
          <w:sz w:val="16"/>
        </w:rPr>
      </w:pPr>
      <w:r w:rsidRPr="00130406">
        <w:rPr>
          <w:sz w:val="16"/>
        </w:rPr>
        <w:t>Given these conditions, political theorists interested in using patent licensing as a form of democratic technology governance should consider ways to reduce the democratic deficit of these spaces of power and decision-making authority. And in conjunction, those interested in patent governance should consider ways in which deliberative forums like mini-publics are being included in governance decisions around the world (Dryzek et al., 2020). Including the voice of the people in patent licensing decisions, both from represented stakeholder groups like the disability rights advocate organizations and in the form of random selection like Citizens Assemblies, can be of incredible importance for the public, affecting upstream moments of private and capital interests as well downstream impacts on the distribution of scarce resources and people’s lives. Forgoing such choices leaves participatory democracy to belatedly organize after significant decision making has already occurred.</w:t>
      </w:r>
    </w:p>
    <w:p w14:paraId="2D7072AF" w14:textId="77777777" w:rsidR="00B44E40" w:rsidRPr="00130406" w:rsidRDefault="00B44E40" w:rsidP="00B44E40">
      <w:pPr>
        <w:rPr>
          <w:sz w:val="16"/>
        </w:rPr>
      </w:pPr>
      <w:r w:rsidRPr="00130406">
        <w:rPr>
          <w:sz w:val="16"/>
        </w:rPr>
        <w:t>These kinds of deliberative forums, also known as mini-publics, have varied in kinds, sizes, and selection mechanism and could be convened by institutions responsible for patent licensing decisions, including private entities or, in the case of public licensing, Congress. Similarly, the question of patent governance could included on the agenda of broader deliberative events about technology governance, such as the Australian Citizens Jury. While most mini-publics currently play an advisory role, it is conceivable that, as they gain traction, their instrumental value in risk-governance and modes of engagement becomes more politically acceptable. If licensors grant them increasing levels of authority, they stand to actually impact the law.</w:t>
      </w:r>
    </w:p>
    <w:p w14:paraId="4DEC6C2E" w14:textId="77777777" w:rsidR="00B44E40" w:rsidRPr="00130406" w:rsidRDefault="00B44E40" w:rsidP="00B44E40">
      <w:pPr>
        <w:rPr>
          <w:sz w:val="16"/>
        </w:rPr>
      </w:pPr>
      <w:r w:rsidRPr="00130406">
        <w:rPr>
          <w:sz w:val="16"/>
        </w:rPr>
        <w:t xml:space="preserve">Whereas many people consider the lay public less capable of reaching certain decisions on such technical issues, evidence from such mini-publics as Deliberative Polls and other assemblies shows that mini-publics actually have good capacity for learning and understanding technical material, and weighing risk in ways that are helpful value-based perspectives (Fishkin 2019). Given that </w:t>
      </w:r>
      <w:r w:rsidRPr="00A63C67">
        <w:rPr>
          <w:rStyle w:val="StyleUnderline"/>
        </w:rPr>
        <w:t>groups</w:t>
      </w:r>
      <w:r w:rsidRPr="00130406">
        <w:rPr>
          <w:sz w:val="16"/>
        </w:rPr>
        <w:t xml:space="preserve"> of experts and elites themselves </w:t>
      </w:r>
      <w:r w:rsidRPr="00A63C67">
        <w:rPr>
          <w:rStyle w:val="StyleUnderline"/>
        </w:rPr>
        <w:t xml:space="preserve">suffer from certain problems of </w:t>
      </w:r>
      <w:r w:rsidRPr="00BF5335">
        <w:rPr>
          <w:rStyle w:val="Emphasis"/>
        </w:rPr>
        <w:t>exclusion</w:t>
      </w:r>
      <w:r w:rsidRPr="00130406">
        <w:rPr>
          <w:sz w:val="16"/>
        </w:rPr>
        <w:t>, such as silo effects and skewed risk assessments, combining experts’ work with those from deliberative forums creates the opportunity for greater diversity having in risk assessment and weighing private v. public interests (Scheinerman 2019).</w:t>
      </w:r>
    </w:p>
    <w:p w14:paraId="01FEFAEE" w14:textId="77777777" w:rsidR="00B44E40" w:rsidRPr="00130406" w:rsidRDefault="00B44E40" w:rsidP="00B44E40">
      <w:pPr>
        <w:rPr>
          <w:sz w:val="16"/>
        </w:rPr>
      </w:pPr>
      <w:r w:rsidRPr="00130406">
        <w:rPr>
          <w:sz w:val="16"/>
        </w:rPr>
        <w:t>Conclusion</w:t>
      </w:r>
    </w:p>
    <w:p w14:paraId="2DED2440" w14:textId="77777777" w:rsidR="00B44E40" w:rsidRPr="00130406" w:rsidRDefault="00B44E40" w:rsidP="00B44E40">
      <w:pPr>
        <w:rPr>
          <w:sz w:val="16"/>
        </w:rPr>
      </w:pPr>
      <w:r w:rsidRPr="00130406">
        <w:rPr>
          <w:sz w:val="16"/>
        </w:rPr>
        <w:t>Once the province of the arcane, patents should become a larger part of the conversation concerning technology governance, like that surrounding genome editing, for they are a powerful form of technology governance. Licenses, that is, permissions to use patented technologies, determine who, what extent, and under what terms others than can use them. These include a variety of government set licensing regimes that do just that, including licensing regimes sought by the government itself, march-in rights, government-use rights for others’ patented technologies, compulsory licenses, and restrictions on licenses, to say nothing of private governance regimes with ethical limitations. These licenses are themselves a form of democratic oversight that gives the public the capacity to preventing purely private interests from superseding their own, especially in ways that are dominating, oppressing, or otherwise harmful or unjust.</w:t>
      </w:r>
    </w:p>
    <w:p w14:paraId="7D947008" w14:textId="77777777" w:rsidR="00B44E40" w:rsidRPr="00130406" w:rsidRDefault="00B44E40" w:rsidP="00B44E40">
      <w:pPr>
        <w:rPr>
          <w:sz w:val="16"/>
        </w:rPr>
      </w:pPr>
      <w:r w:rsidRPr="00130406">
        <w:rPr>
          <w:sz w:val="16"/>
        </w:rPr>
        <w:t>These patent licensing regimes also often intersect and have different democratic purchase. Some, like march-in rights, are effectuated only through the filter of representative democracy, and even then are rarely, if ever, acted upon. Others are subject to non or even antidemocratic norms in a variety of exclusionary ways. At the same time, participatory democracy has the potential to shape patent licensing regimes according to popular will (or whim), an effort to control the development and distribution of technology in ways small enough to be effective, both at the level of government, down to individual patent holders.</w:t>
      </w:r>
    </w:p>
    <w:p w14:paraId="429AF05F" w14:textId="77777777" w:rsidR="00B44E40" w:rsidRPr="002C15D6" w:rsidRDefault="00B44E40" w:rsidP="00B44E40">
      <w:pPr>
        <w:rPr>
          <w:sz w:val="14"/>
        </w:rPr>
      </w:pPr>
      <w:r w:rsidRPr="002C15D6">
        <w:rPr>
          <w:sz w:val="14"/>
        </w:rPr>
        <w:t xml:space="preserve">This a critically important mechanism for a technology like </w:t>
      </w:r>
      <w:r w:rsidRPr="00BF5335">
        <w:rPr>
          <w:rStyle w:val="Emphasis"/>
        </w:rPr>
        <w:t>CRISPR</w:t>
      </w:r>
      <w:r w:rsidRPr="002C15D6">
        <w:rPr>
          <w:sz w:val="14"/>
        </w:rPr>
        <w:t xml:space="preserve">, one with such heated public interest and </w:t>
      </w:r>
      <w:r w:rsidRPr="00BE1E2C">
        <w:rPr>
          <w:rStyle w:val="StyleUnderline"/>
        </w:rPr>
        <w:t>with</w:t>
      </w:r>
      <w:r w:rsidRPr="002C15D6">
        <w:rPr>
          <w:sz w:val="14"/>
        </w:rPr>
        <w:t xml:space="preserve"> such </w:t>
      </w:r>
      <w:r w:rsidRPr="00BF5335">
        <w:rPr>
          <w:rStyle w:val="Emphasis"/>
        </w:rPr>
        <w:t xml:space="preserve">intense </w:t>
      </w:r>
      <w:r w:rsidRPr="00A3480C">
        <w:rPr>
          <w:rStyle w:val="Emphasis"/>
          <w:highlight w:val="cyan"/>
        </w:rPr>
        <w:t>calls</w:t>
      </w:r>
      <w:r w:rsidRPr="00A3480C">
        <w:rPr>
          <w:rStyle w:val="StyleUnderline"/>
          <w:highlight w:val="cyan"/>
        </w:rPr>
        <w:t xml:space="preserve"> for public </w:t>
      </w:r>
      <w:r w:rsidRPr="00A3480C">
        <w:rPr>
          <w:rStyle w:val="Emphasis"/>
          <w:highlight w:val="cyan"/>
        </w:rPr>
        <w:t>accountability</w:t>
      </w:r>
      <w:r w:rsidRPr="00A3480C">
        <w:rPr>
          <w:sz w:val="14"/>
          <w:highlight w:val="cyan"/>
        </w:rPr>
        <w:t>.</w:t>
      </w:r>
      <w:r w:rsidRPr="002C15D6">
        <w:rPr>
          <w:sz w:val="14"/>
        </w:rPr>
        <w:t xml:space="preserve"> The technology’s </w:t>
      </w:r>
      <w:r w:rsidRPr="00B328F1">
        <w:rPr>
          <w:rStyle w:val="StyleUnderline"/>
        </w:rPr>
        <w:t xml:space="preserve">applications </w:t>
      </w:r>
      <w:r w:rsidRPr="00A3480C">
        <w:rPr>
          <w:rStyle w:val="StyleUnderline"/>
          <w:highlight w:val="cyan"/>
        </w:rPr>
        <w:t>have grown</w:t>
      </w:r>
      <w:r w:rsidRPr="00B328F1">
        <w:rPr>
          <w:rStyle w:val="StyleUnderline"/>
        </w:rPr>
        <w:t xml:space="preserve"> </w:t>
      </w:r>
      <w:r w:rsidRPr="002C15D6">
        <w:rPr>
          <w:rStyle w:val="Emphasis"/>
        </w:rPr>
        <w:t>tremendously</w:t>
      </w:r>
      <w:r w:rsidRPr="00B328F1">
        <w:rPr>
          <w:rStyle w:val="StyleUnderline"/>
        </w:rPr>
        <w:t xml:space="preserve"> </w:t>
      </w:r>
      <w:r w:rsidRPr="002C15D6">
        <w:rPr>
          <w:sz w:val="14"/>
        </w:rPr>
        <w:t>alongside increased calls for public engagement</w:t>
      </w:r>
      <w:r w:rsidRPr="002C15D6">
        <w:rPr>
          <w:rStyle w:val="StyleUnderline"/>
          <w:sz w:val="14"/>
          <w:u w:val="none"/>
        </w:rPr>
        <w:t xml:space="preserve">. </w:t>
      </w:r>
      <w:r w:rsidRPr="00A3480C">
        <w:rPr>
          <w:rStyle w:val="StyleUnderline"/>
          <w:highlight w:val="cyan"/>
        </w:rPr>
        <w:t xml:space="preserve">There are </w:t>
      </w:r>
      <w:r w:rsidRPr="00A3480C">
        <w:rPr>
          <w:rStyle w:val="Emphasis"/>
          <w:highlight w:val="cyan"/>
        </w:rPr>
        <w:t>serious concerns</w:t>
      </w:r>
      <w:r w:rsidRPr="001F3B00">
        <w:rPr>
          <w:rStyle w:val="StyleUnderline"/>
        </w:rPr>
        <w:t xml:space="preserve"> </w:t>
      </w:r>
      <w:r w:rsidRPr="002C15D6">
        <w:rPr>
          <w:sz w:val="14"/>
        </w:rPr>
        <w:t xml:space="preserve">that certain forms of technology, as released to the wider public, will be permanent facets of society foisted on it without its deliberative input. </w:t>
      </w:r>
    </w:p>
    <w:p w14:paraId="4D0443F4" w14:textId="77777777" w:rsidR="00B44E40" w:rsidRPr="00835BDD" w:rsidRDefault="00B44E40" w:rsidP="00B44E40">
      <w:pPr>
        <w:pStyle w:val="Analytics"/>
      </w:pPr>
      <w:r>
        <w:t xml:space="preserve">Gene editing stops </w:t>
      </w:r>
      <w:r>
        <w:rPr>
          <w:u w:val="single"/>
        </w:rPr>
        <w:t>extinction</w:t>
      </w:r>
      <w:r>
        <w:t xml:space="preserve">. </w:t>
      </w:r>
    </w:p>
    <w:p w14:paraId="37AFC082" w14:textId="77777777" w:rsidR="00B44E40" w:rsidRPr="00C416FD" w:rsidRDefault="00B44E40" w:rsidP="00B44E40">
      <w:r w:rsidRPr="000408A8">
        <w:rPr>
          <w:rStyle w:val="Style13ptBold"/>
        </w:rPr>
        <w:t xml:space="preserve">Monast ’19 </w:t>
      </w:r>
      <w:r>
        <w:t xml:space="preserve">[Jonas; June 1; </w:t>
      </w:r>
      <w:r w:rsidRPr="000408A8">
        <w:t xml:space="preserve">C. Boyden Gray Distinguished Fellow and directs the Center on Climate, Energy, Environment </w:t>
      </w:r>
      <w:r>
        <w:t>and</w:t>
      </w:r>
      <w:r w:rsidRPr="000408A8">
        <w:t xml:space="preserve"> Economics</w:t>
      </w:r>
      <w:r>
        <w:t>; North Carolina Law Review, “</w:t>
      </w:r>
      <w:r w:rsidRPr="000408A8">
        <w:t>Governing Extinction in the Era of Gene Editing</w:t>
      </w:r>
      <w:r>
        <w:t xml:space="preserve">,” vol. 97 no. 5] </w:t>
      </w:r>
    </w:p>
    <w:p w14:paraId="6C78FF09" w14:textId="77777777" w:rsidR="00B44E40" w:rsidRPr="00C416FD" w:rsidRDefault="00B44E40" w:rsidP="00B44E40">
      <w:pPr>
        <w:rPr>
          <w:sz w:val="16"/>
          <w:szCs w:val="16"/>
        </w:rPr>
      </w:pPr>
      <w:r w:rsidRPr="00C416FD">
        <w:rPr>
          <w:sz w:val="16"/>
          <w:szCs w:val="16"/>
        </w:rPr>
        <w:t>I. GENE EDITING AND SPECIES VIABILITY</w:t>
      </w:r>
    </w:p>
    <w:p w14:paraId="78DCE4DE" w14:textId="77777777" w:rsidR="00B44E40" w:rsidRPr="00C416FD" w:rsidRDefault="00B44E40" w:rsidP="00B44E40">
      <w:pPr>
        <w:rPr>
          <w:sz w:val="16"/>
        </w:rPr>
      </w:pPr>
      <w:r w:rsidRPr="00C416FD">
        <w:rPr>
          <w:sz w:val="16"/>
        </w:rPr>
        <w:t xml:space="preserve">The recent advances in </w:t>
      </w:r>
      <w:r w:rsidRPr="006F4A79">
        <w:rPr>
          <w:rStyle w:val="StyleUnderline"/>
          <w:highlight w:val="cyan"/>
        </w:rPr>
        <w:t>gene-editing</w:t>
      </w:r>
      <w:r w:rsidRPr="00C416FD">
        <w:rPr>
          <w:sz w:val="16"/>
        </w:rPr>
        <w:t xml:space="preserve"> techniques allow scientists to create new organisms, modify existing </w:t>
      </w:r>
      <w:r w:rsidRPr="00D874DE">
        <w:rPr>
          <w:sz w:val="16"/>
        </w:rPr>
        <w:t xml:space="preserve">organisms, and eradicate unwanted species. </w:t>
      </w:r>
      <w:r w:rsidRPr="00D874DE">
        <w:rPr>
          <w:rStyle w:val="StyleUnderline"/>
        </w:rPr>
        <w:t>Research is underway to apply</w:t>
      </w:r>
      <w:r w:rsidRPr="00D874DE">
        <w:rPr>
          <w:sz w:val="16"/>
        </w:rPr>
        <w:t xml:space="preserve"> these </w:t>
      </w:r>
      <w:r w:rsidRPr="00D874DE">
        <w:rPr>
          <w:rStyle w:val="StyleUnderline"/>
        </w:rPr>
        <w:t xml:space="preserve">techniques to </w:t>
      </w:r>
      <w:r w:rsidRPr="00D874DE">
        <w:rPr>
          <w:rStyle w:val="Emphasis"/>
        </w:rPr>
        <w:t>eliminate disease</w:t>
      </w:r>
      <w:r w:rsidRPr="00D874DE">
        <w:rPr>
          <w:sz w:val="16"/>
        </w:rPr>
        <w:t xml:space="preserve"> vectors, </w:t>
      </w:r>
      <w:r w:rsidRPr="00D874DE">
        <w:rPr>
          <w:rStyle w:val="StyleUnderline"/>
        </w:rPr>
        <w:t xml:space="preserve">control </w:t>
      </w:r>
      <w:r w:rsidRPr="00D874DE">
        <w:rPr>
          <w:rStyle w:val="Emphasis"/>
        </w:rPr>
        <w:t>invasive species</w:t>
      </w:r>
      <w:r w:rsidRPr="00D874DE">
        <w:rPr>
          <w:rStyle w:val="StyleUnderline"/>
        </w:rPr>
        <w:t xml:space="preserve">, expand the genetic pools for </w:t>
      </w:r>
      <w:r w:rsidRPr="00D874DE">
        <w:rPr>
          <w:rStyle w:val="Emphasis"/>
        </w:rPr>
        <w:t>endangered species</w:t>
      </w:r>
      <w:r w:rsidRPr="00D874DE">
        <w:rPr>
          <w:sz w:val="16"/>
        </w:rPr>
        <w:t xml:space="preserve">, help species migrate, </w:t>
      </w:r>
      <w:r w:rsidRPr="00D874DE">
        <w:rPr>
          <w:rStyle w:val="StyleUnderline"/>
        </w:rPr>
        <w:t xml:space="preserve">and </w:t>
      </w:r>
      <w:r w:rsidRPr="006F4A79">
        <w:rPr>
          <w:rStyle w:val="StyleUnderline"/>
          <w:highlight w:val="cyan"/>
        </w:rPr>
        <w:t xml:space="preserve">recreate </w:t>
      </w:r>
      <w:r w:rsidRPr="006F4A79">
        <w:rPr>
          <w:rStyle w:val="Emphasis"/>
          <w:highlight w:val="cyan"/>
        </w:rPr>
        <w:t>extinct species</w:t>
      </w:r>
      <w:r w:rsidRPr="00C416FD">
        <w:rPr>
          <w:sz w:val="16"/>
        </w:rPr>
        <w:t>. The range of potential uses for gene editing highlights the governance challenges, as each potential use of gene-editing techniques raises distinct legal, ecological, and ethical issues. This part identifies three broad categories where gene editing and species viability intersect: reducing populations via gene editing, utilizing gene editing as a tool for conservation, and fostering broad ecosystem impacts.</w:t>
      </w:r>
    </w:p>
    <w:p w14:paraId="4D45085E" w14:textId="77777777" w:rsidR="00B44E40" w:rsidRPr="00C416FD" w:rsidRDefault="00B44E40" w:rsidP="00B44E40">
      <w:pPr>
        <w:rPr>
          <w:sz w:val="16"/>
          <w:szCs w:val="16"/>
        </w:rPr>
      </w:pPr>
      <w:r w:rsidRPr="00C416FD">
        <w:rPr>
          <w:sz w:val="16"/>
          <w:szCs w:val="16"/>
        </w:rPr>
        <w:t>A. Population Management</w:t>
      </w:r>
    </w:p>
    <w:p w14:paraId="6C5ED164" w14:textId="77777777" w:rsidR="00B44E40" w:rsidRPr="00C416FD" w:rsidRDefault="00B44E40" w:rsidP="00B44E40">
      <w:pPr>
        <w:rPr>
          <w:sz w:val="16"/>
        </w:rPr>
      </w:pPr>
      <w:r w:rsidRPr="00C416FD">
        <w:rPr>
          <w:sz w:val="16"/>
        </w:rPr>
        <w:t xml:space="preserve">According to the World Health Organization, there were approximately 219 million malaria cases and 435,000 malaria deaths in 2017.20 Dengue fever is a threat for almost half of the world’s population, and “[s]evere dengue is a leading cause of serious illness and death among children in some Asian and Latin American countries.”21 </w:t>
      </w:r>
      <w:r w:rsidRPr="00C416FD">
        <w:rPr>
          <w:rStyle w:val="StyleUnderline"/>
        </w:rPr>
        <w:t xml:space="preserve">The same mosquito that transmits </w:t>
      </w:r>
      <w:r w:rsidRPr="006F4A79">
        <w:rPr>
          <w:rStyle w:val="Emphasis"/>
          <w:highlight w:val="cyan"/>
        </w:rPr>
        <w:t>dengue</w:t>
      </w:r>
      <w:r w:rsidRPr="00C416FD">
        <w:rPr>
          <w:rStyle w:val="StyleUnderline"/>
        </w:rPr>
        <w:t xml:space="preserve"> can</w:t>
      </w:r>
      <w:r w:rsidRPr="00C416FD">
        <w:rPr>
          <w:sz w:val="16"/>
        </w:rPr>
        <w:t xml:space="preserve"> also </w:t>
      </w:r>
      <w:r w:rsidRPr="00C416FD">
        <w:rPr>
          <w:rStyle w:val="StyleUnderline"/>
        </w:rPr>
        <w:t>transmit</w:t>
      </w:r>
      <w:r w:rsidRPr="00C416FD">
        <w:rPr>
          <w:sz w:val="16"/>
        </w:rPr>
        <w:t xml:space="preserve"> the </w:t>
      </w:r>
      <w:r w:rsidRPr="006F4A79">
        <w:rPr>
          <w:rStyle w:val="Emphasis"/>
          <w:highlight w:val="cyan"/>
        </w:rPr>
        <w:t>Zika</w:t>
      </w:r>
      <w:r w:rsidRPr="00C416FD">
        <w:rPr>
          <w:sz w:val="16"/>
        </w:rPr>
        <w:t xml:space="preserve"> virus.22 As of 2018, eighty-six countries and territories have reported instances of mosquito-transmitted Zika infection.23 Malaria is treatable, </w:t>
      </w:r>
      <w:r w:rsidRPr="00C416FD">
        <w:rPr>
          <w:rStyle w:val="Emphasis"/>
        </w:rPr>
        <w:t>but</w:t>
      </w:r>
      <w:r w:rsidRPr="00C416FD">
        <w:rPr>
          <w:sz w:val="16"/>
        </w:rPr>
        <w:t xml:space="preserve"> the </w:t>
      </w:r>
      <w:r w:rsidRPr="006F4A79">
        <w:rPr>
          <w:rStyle w:val="StyleUnderline"/>
        </w:rPr>
        <w:t xml:space="preserve">cost of </w:t>
      </w:r>
      <w:r w:rsidRPr="006F4A79">
        <w:rPr>
          <w:rStyle w:val="StyleUnderline"/>
          <w:highlight w:val="cyan"/>
        </w:rPr>
        <w:t>eradication</w:t>
      </w:r>
      <w:r w:rsidRPr="00D874DE">
        <w:rPr>
          <w:rStyle w:val="StyleUnderline"/>
        </w:rPr>
        <w:t xml:space="preserve"> using </w:t>
      </w:r>
      <w:r w:rsidRPr="00D874DE">
        <w:rPr>
          <w:rStyle w:val="Emphasis"/>
        </w:rPr>
        <w:t>conventional</w:t>
      </w:r>
      <w:r w:rsidRPr="00D874DE">
        <w:rPr>
          <w:rStyle w:val="StyleUnderline"/>
        </w:rPr>
        <w:t xml:space="preserve"> methods</w:t>
      </w:r>
      <w:r w:rsidRPr="00C416FD">
        <w:rPr>
          <w:rStyle w:val="StyleUnderline"/>
        </w:rPr>
        <w:t xml:space="preserve"> </w:t>
      </w:r>
      <w:r w:rsidRPr="006F4A79">
        <w:rPr>
          <w:rStyle w:val="StyleUnderline"/>
          <w:highlight w:val="cyan"/>
        </w:rPr>
        <w:t>is</w:t>
      </w:r>
      <w:r w:rsidRPr="00C416FD">
        <w:rPr>
          <w:rStyle w:val="StyleUnderline"/>
        </w:rPr>
        <w:t xml:space="preserve"> </w:t>
      </w:r>
      <w:r w:rsidRPr="006F4A79">
        <w:rPr>
          <w:rStyle w:val="Emphasis"/>
          <w:highlight w:val="cyan"/>
        </w:rPr>
        <w:t>prohibitive</w:t>
      </w:r>
      <w:r w:rsidRPr="00C416FD">
        <w:rPr>
          <w:sz w:val="16"/>
        </w:rPr>
        <w:t xml:space="preserve">.24 </w:t>
      </w:r>
      <w:r w:rsidRPr="006F4A79">
        <w:rPr>
          <w:rStyle w:val="StyleUnderline"/>
          <w:highlight w:val="cyan"/>
        </w:rPr>
        <w:t xml:space="preserve">Treatments </w:t>
      </w:r>
      <w:r w:rsidRPr="006F4A79">
        <w:rPr>
          <w:rStyle w:val="Emphasis"/>
          <w:highlight w:val="cyan"/>
        </w:rPr>
        <w:t>do not</w:t>
      </w:r>
      <w:r w:rsidRPr="00C416FD">
        <w:rPr>
          <w:rStyle w:val="Emphasis"/>
        </w:rPr>
        <w:t xml:space="preserve"> currently </w:t>
      </w:r>
      <w:r w:rsidRPr="006F4A79">
        <w:rPr>
          <w:rStyle w:val="Emphasis"/>
          <w:highlight w:val="cyan"/>
        </w:rPr>
        <w:t>exist</w:t>
      </w:r>
      <w:r w:rsidRPr="00C416FD">
        <w:rPr>
          <w:sz w:val="16"/>
        </w:rPr>
        <w:t xml:space="preserve"> for dengue25 or Zika.26 </w:t>
      </w:r>
      <w:r w:rsidRPr="00C416FD">
        <w:rPr>
          <w:rStyle w:val="StyleUnderline"/>
        </w:rPr>
        <w:t xml:space="preserve">The mosquitos are also increasingly resistant to </w:t>
      </w:r>
      <w:r w:rsidRPr="00C416FD">
        <w:rPr>
          <w:rStyle w:val="Emphasis"/>
        </w:rPr>
        <w:t>pesticides</w:t>
      </w:r>
      <w:r w:rsidRPr="00C416FD">
        <w:rPr>
          <w:sz w:val="16"/>
        </w:rPr>
        <w:t>, complicating population management.27</w:t>
      </w:r>
    </w:p>
    <w:p w14:paraId="0C93E1F7" w14:textId="77777777" w:rsidR="00B44E40" w:rsidRPr="00C416FD" w:rsidRDefault="00B44E40" w:rsidP="00B44E40">
      <w:pPr>
        <w:rPr>
          <w:sz w:val="16"/>
        </w:rPr>
      </w:pPr>
      <w:r w:rsidRPr="00C416FD">
        <w:rPr>
          <w:sz w:val="16"/>
        </w:rPr>
        <w:t xml:space="preserve">Controlling or </w:t>
      </w:r>
      <w:r w:rsidRPr="006F4A79">
        <w:rPr>
          <w:rStyle w:val="Emphasis"/>
          <w:highlight w:val="cyan"/>
        </w:rPr>
        <w:t>eliminating</w:t>
      </w:r>
      <w:r w:rsidRPr="006F4A79">
        <w:rPr>
          <w:rStyle w:val="StyleUnderline"/>
          <w:highlight w:val="cyan"/>
        </w:rPr>
        <w:t xml:space="preserve"> disease</w:t>
      </w:r>
      <w:r w:rsidRPr="00C416FD">
        <w:rPr>
          <w:rStyle w:val="StyleUnderline"/>
        </w:rPr>
        <w:t xml:space="preserve"> vectors </w:t>
      </w:r>
      <w:r w:rsidRPr="006F4A79">
        <w:rPr>
          <w:rStyle w:val="StyleUnderline"/>
          <w:highlight w:val="cyan"/>
        </w:rPr>
        <w:t xml:space="preserve">via </w:t>
      </w:r>
      <w:r w:rsidRPr="006F4A79">
        <w:rPr>
          <w:rStyle w:val="Emphasis"/>
          <w:highlight w:val="cyan"/>
        </w:rPr>
        <w:t>CRISPR</w:t>
      </w:r>
      <w:r w:rsidRPr="006F4A79">
        <w:rPr>
          <w:rStyle w:val="StyleUnderline"/>
          <w:highlight w:val="cyan"/>
        </w:rPr>
        <w:t xml:space="preserve"> is</w:t>
      </w:r>
      <w:r w:rsidRPr="00C416FD">
        <w:rPr>
          <w:sz w:val="16"/>
        </w:rPr>
        <w:t xml:space="preserve"> the focus of much early-stage research and offers perhaps </w:t>
      </w:r>
      <w:r w:rsidRPr="00C416FD">
        <w:rPr>
          <w:rStyle w:val="StyleUnderline"/>
        </w:rPr>
        <w:t xml:space="preserve">the </w:t>
      </w:r>
      <w:r w:rsidRPr="00C416FD">
        <w:rPr>
          <w:rStyle w:val="Emphasis"/>
        </w:rPr>
        <w:t xml:space="preserve">most </w:t>
      </w:r>
      <w:r w:rsidRPr="006F4A79">
        <w:rPr>
          <w:rStyle w:val="Emphasis"/>
          <w:highlight w:val="cyan"/>
        </w:rPr>
        <w:t>beneficial</w:t>
      </w:r>
      <w:r w:rsidRPr="00C416FD">
        <w:rPr>
          <w:rStyle w:val="Emphasis"/>
        </w:rPr>
        <w:t xml:space="preserve"> use</w:t>
      </w:r>
      <w:r w:rsidRPr="00C416FD">
        <w:rPr>
          <w:rStyle w:val="StyleUnderline"/>
        </w:rPr>
        <w:t xml:space="preserve"> of biotech</w:t>
      </w:r>
      <w:r w:rsidRPr="00C416FD">
        <w:rPr>
          <w:sz w:val="16"/>
        </w:rPr>
        <w:t xml:space="preserve">nology to reduce or eliminate species populations.28 Population management via gene editing may take different forms. Gene edits may cause sterility in the modified organisms, cause the modified organism to produce only male offspring, or prevent a modified organism’s offspring from reaching sexual maturity.29 Each of these options affect the targeted organisms, and perhaps their immediate offspring, but the genetic modifications do not spread throughout a population. For example, sterile insect techniques that prevent GE organisms or their offspring from reproducing depend upon repeated releases of the modified organism.30 Such </w:t>
      </w:r>
      <w:r w:rsidRPr="00C416FD">
        <w:rPr>
          <w:rStyle w:val="StyleUnderline"/>
        </w:rPr>
        <w:t>techniques</w:t>
      </w:r>
      <w:r w:rsidRPr="00C416FD">
        <w:rPr>
          <w:sz w:val="16"/>
        </w:rPr>
        <w:t xml:space="preserve"> may </w:t>
      </w:r>
      <w:r w:rsidRPr="00C416FD">
        <w:rPr>
          <w:rStyle w:val="StyleUnderline"/>
        </w:rPr>
        <w:t xml:space="preserve">allow scientists to manage negative </w:t>
      </w:r>
      <w:r w:rsidRPr="00C416FD">
        <w:rPr>
          <w:rStyle w:val="Emphasis"/>
        </w:rPr>
        <w:t>long-term impacts</w:t>
      </w:r>
      <w:r w:rsidRPr="00C416FD">
        <w:rPr>
          <w:sz w:val="16"/>
        </w:rPr>
        <w:t xml:space="preserve">.31 </w:t>
      </w:r>
      <w:r w:rsidRPr="00C416FD">
        <w:rPr>
          <w:rStyle w:val="StyleUnderline"/>
        </w:rPr>
        <w:t>If</w:t>
      </w:r>
      <w:r w:rsidRPr="00C416FD">
        <w:rPr>
          <w:sz w:val="16"/>
        </w:rPr>
        <w:t xml:space="preserve"> the </w:t>
      </w:r>
      <w:r w:rsidRPr="00C416FD">
        <w:rPr>
          <w:rStyle w:val="StyleUnderline"/>
        </w:rPr>
        <w:t>genetic modification is not effective</w:t>
      </w:r>
      <w:r w:rsidRPr="00C416FD">
        <w:rPr>
          <w:sz w:val="16"/>
        </w:rPr>
        <w:t xml:space="preserve"> or leads to unanticipated impacts, the </w:t>
      </w:r>
      <w:r w:rsidRPr="00C416FD">
        <w:rPr>
          <w:rStyle w:val="Emphasis"/>
        </w:rPr>
        <w:t>next release</w:t>
      </w:r>
      <w:r w:rsidRPr="00C416FD">
        <w:rPr>
          <w:rStyle w:val="StyleUnderline"/>
        </w:rPr>
        <w:t xml:space="preserve"> could be </w:t>
      </w:r>
      <w:r w:rsidRPr="00C416FD">
        <w:rPr>
          <w:rStyle w:val="Emphasis"/>
        </w:rPr>
        <w:t>canceled</w:t>
      </w:r>
      <w:r w:rsidRPr="00C416FD">
        <w:rPr>
          <w:sz w:val="16"/>
        </w:rPr>
        <w:t xml:space="preserve"> or altered.</w:t>
      </w:r>
    </w:p>
    <w:p w14:paraId="2050854B" w14:textId="77777777" w:rsidR="00B44E40" w:rsidRPr="00C416FD" w:rsidRDefault="00B44E40" w:rsidP="00B44E40">
      <w:pPr>
        <w:rPr>
          <w:sz w:val="16"/>
          <w:szCs w:val="16"/>
        </w:rPr>
      </w:pPr>
      <w:r w:rsidRPr="00C416FD">
        <w:rPr>
          <w:sz w:val="16"/>
          <w:szCs w:val="16"/>
        </w:rPr>
        <w:t>Gene drives, by contrast, are genetic alterations intended to spread throughout a population of rapidly reproducing organisms after the initial release.32 For example, scientists could use a gene drive to spread a genetic alteration through populations of Aedes aegypti and Aedes albopictus mosquitos (dengue vectors) to prevent generations of mosquitos from transmitting the dengue virus.33 Gene drives could quickly affect populations far beyond the target area, thus magnifying concerns about irreversible impacts.34 Research is underway to develop gene drive techniques that are reversible or that phase out over time, but these techniques are still in the experimental phase.35</w:t>
      </w:r>
    </w:p>
    <w:p w14:paraId="4C164970" w14:textId="77777777" w:rsidR="00B44E40" w:rsidRPr="00C416FD" w:rsidRDefault="00B44E40" w:rsidP="00B44E40">
      <w:pPr>
        <w:rPr>
          <w:sz w:val="16"/>
          <w:szCs w:val="16"/>
        </w:rPr>
      </w:pPr>
      <w:r w:rsidRPr="00C416FD">
        <w:rPr>
          <w:sz w:val="16"/>
        </w:rPr>
        <w:t xml:space="preserve">The same </w:t>
      </w:r>
      <w:r w:rsidRPr="006F4A79">
        <w:rPr>
          <w:rStyle w:val="StyleUnderline"/>
          <w:highlight w:val="cyan"/>
        </w:rPr>
        <w:t>gene-editing</w:t>
      </w:r>
      <w:r w:rsidRPr="00C416FD">
        <w:rPr>
          <w:sz w:val="16"/>
        </w:rPr>
        <w:t xml:space="preserve"> techniques that could target disease vectors </w:t>
      </w:r>
      <w:r w:rsidRPr="00C416FD">
        <w:rPr>
          <w:rStyle w:val="StyleUnderline"/>
        </w:rPr>
        <w:t xml:space="preserve">may also </w:t>
      </w:r>
      <w:r w:rsidRPr="006F4A79">
        <w:rPr>
          <w:rStyle w:val="StyleUnderline"/>
          <w:highlight w:val="cyan"/>
        </w:rPr>
        <w:t xml:space="preserve">control </w:t>
      </w:r>
      <w:r w:rsidRPr="006F4A79">
        <w:rPr>
          <w:rStyle w:val="Emphasis"/>
          <w:highlight w:val="cyan"/>
        </w:rPr>
        <w:t>ag</w:t>
      </w:r>
      <w:r w:rsidRPr="00C416FD">
        <w:rPr>
          <w:rStyle w:val="Emphasis"/>
        </w:rPr>
        <w:t xml:space="preserve">ricultural </w:t>
      </w:r>
      <w:r w:rsidRPr="006F4A79">
        <w:rPr>
          <w:rStyle w:val="Emphasis"/>
          <w:highlight w:val="cyan"/>
        </w:rPr>
        <w:t>pests</w:t>
      </w:r>
      <w:r w:rsidRPr="006F4A79">
        <w:rPr>
          <w:rStyle w:val="StyleUnderline"/>
          <w:highlight w:val="cyan"/>
        </w:rPr>
        <w:t xml:space="preserve"> and</w:t>
      </w:r>
      <w:r w:rsidRPr="00D874DE">
        <w:rPr>
          <w:rStyle w:val="StyleUnderline"/>
        </w:rPr>
        <w:t xml:space="preserve"> </w:t>
      </w:r>
      <w:r w:rsidRPr="00D874DE">
        <w:rPr>
          <w:rStyle w:val="Emphasis"/>
        </w:rPr>
        <w:t xml:space="preserve">invasive </w:t>
      </w:r>
      <w:r w:rsidRPr="006F4A79">
        <w:rPr>
          <w:rStyle w:val="Emphasis"/>
          <w:highlight w:val="cyan"/>
        </w:rPr>
        <w:t>species</w:t>
      </w:r>
      <w:r w:rsidRPr="00C416FD">
        <w:rPr>
          <w:sz w:val="16"/>
        </w:rPr>
        <w:t xml:space="preserve">.36 </w:t>
      </w:r>
      <w:r w:rsidRPr="00C416FD">
        <w:rPr>
          <w:rStyle w:val="StyleUnderline"/>
        </w:rPr>
        <w:t xml:space="preserve">Reducing pest insects could </w:t>
      </w:r>
      <w:r w:rsidRPr="006F4A79">
        <w:rPr>
          <w:rStyle w:val="StyleUnderline"/>
          <w:highlight w:val="cyan"/>
        </w:rPr>
        <w:t xml:space="preserve">prevent </w:t>
      </w:r>
      <w:r w:rsidRPr="006F4A79">
        <w:rPr>
          <w:rStyle w:val="Emphasis"/>
        </w:rPr>
        <w:t>billions</w:t>
      </w:r>
      <w:r w:rsidRPr="00C416FD">
        <w:rPr>
          <w:rStyle w:val="StyleUnderline"/>
        </w:rPr>
        <w:t xml:space="preserve"> of dollars </w:t>
      </w:r>
      <w:r w:rsidRPr="006F4A79">
        <w:rPr>
          <w:rStyle w:val="StyleUnderline"/>
        </w:rPr>
        <w:t>in</w:t>
      </w:r>
      <w:r w:rsidRPr="00C416FD">
        <w:rPr>
          <w:sz w:val="16"/>
        </w:rPr>
        <w:t xml:space="preserve"> annual </w:t>
      </w:r>
      <w:r w:rsidRPr="006F4A79">
        <w:rPr>
          <w:rStyle w:val="StyleUnderline"/>
          <w:highlight w:val="cyan"/>
        </w:rPr>
        <w:t xml:space="preserve">damage to </w:t>
      </w:r>
      <w:r w:rsidRPr="006F4A79">
        <w:rPr>
          <w:rStyle w:val="Emphasis"/>
          <w:highlight w:val="cyan"/>
        </w:rPr>
        <w:t>crops</w:t>
      </w:r>
      <w:r w:rsidRPr="006F4A79">
        <w:rPr>
          <w:rStyle w:val="StyleUnderline"/>
          <w:highlight w:val="cyan"/>
        </w:rPr>
        <w:t xml:space="preserve"> and</w:t>
      </w:r>
      <w:r w:rsidRPr="00C416FD">
        <w:rPr>
          <w:sz w:val="16"/>
        </w:rPr>
        <w:t xml:space="preserve"> potentially </w:t>
      </w:r>
      <w:r w:rsidRPr="00C416FD">
        <w:rPr>
          <w:rStyle w:val="StyleUnderline"/>
        </w:rPr>
        <w:t xml:space="preserve">lead to a </w:t>
      </w:r>
      <w:r w:rsidRPr="00C416FD">
        <w:rPr>
          <w:rStyle w:val="Emphasis"/>
        </w:rPr>
        <w:t xml:space="preserve">dramatic </w:t>
      </w:r>
      <w:r w:rsidRPr="006F4A79">
        <w:rPr>
          <w:rStyle w:val="Emphasis"/>
          <w:highlight w:val="cyan"/>
        </w:rPr>
        <w:t>reduc</w:t>
      </w:r>
      <w:r w:rsidRPr="00C416FD">
        <w:rPr>
          <w:rStyle w:val="Emphasis"/>
        </w:rPr>
        <w:t>tion</w:t>
      </w:r>
      <w:r w:rsidRPr="00C416FD">
        <w:rPr>
          <w:rStyle w:val="StyleUnderline"/>
        </w:rPr>
        <w:t xml:space="preserve"> in</w:t>
      </w:r>
      <w:r w:rsidRPr="00C416FD">
        <w:rPr>
          <w:sz w:val="16"/>
        </w:rPr>
        <w:t xml:space="preserve"> the use of chemical </w:t>
      </w:r>
      <w:r w:rsidRPr="006F4A79">
        <w:rPr>
          <w:rStyle w:val="Emphasis"/>
          <w:highlight w:val="cyan"/>
        </w:rPr>
        <w:t>pesticides</w:t>
      </w:r>
      <w:r w:rsidRPr="00C416FD">
        <w:rPr>
          <w:sz w:val="16"/>
        </w:rPr>
        <w:t>.37 Billions of dollars are also spent each year to control invasive species in the United States.38 An interagency effort is underway to evaluate the role of biotechnology in invasive species management.39 A 2017 Invasive Species Advisory Committee report identified the following examples of advanced biotechnology applications for managing invasive species: utilizing the sterile insect technique to address insects such as a mosquito species en</w:t>
      </w:r>
      <w:r w:rsidRPr="00C416FD">
        <w:rPr>
          <w:sz w:val="16"/>
          <w:szCs w:val="16"/>
        </w:rPr>
        <w:t>dangering Hawaiian birds; releasing GE insects that are unable to carry diseases; modifying native species to make them more resistant to nonnative diseases; and enhancing crops to help them resist insect pests.40</w:t>
      </w:r>
    </w:p>
    <w:p w14:paraId="0E0C3A90" w14:textId="77777777" w:rsidR="00B44E40" w:rsidRPr="00C416FD" w:rsidRDefault="00B44E40" w:rsidP="00B44E40">
      <w:pPr>
        <w:rPr>
          <w:sz w:val="16"/>
          <w:szCs w:val="16"/>
        </w:rPr>
      </w:pPr>
      <w:r w:rsidRPr="00C416FD">
        <w:rPr>
          <w:sz w:val="16"/>
          <w:szCs w:val="16"/>
        </w:rPr>
        <w:t>Gene editing could also target a wide range of insects, plants, and animals that are not disease vectors, agricultural pests, or invasive species.41 There is a lucrative pest control industry in the United States.42 Without regulatory limitations, the same techniques used to control harmful organisms could also target pests that are nuisances to humans, livestock, or landscaping but do not pose infectious disease concerns. This potentially expansive use of gene editing highlights the need for deliberate, early, and effective guidance on the various potential uses of CRISPR.</w:t>
      </w:r>
    </w:p>
    <w:p w14:paraId="062F56DF" w14:textId="77777777" w:rsidR="00B44E40" w:rsidRPr="00C416FD" w:rsidRDefault="00B44E40" w:rsidP="00B44E40">
      <w:pPr>
        <w:rPr>
          <w:sz w:val="16"/>
          <w:szCs w:val="16"/>
        </w:rPr>
      </w:pPr>
      <w:r w:rsidRPr="00C416FD">
        <w:rPr>
          <w:sz w:val="16"/>
          <w:szCs w:val="16"/>
        </w:rPr>
        <w:t>B. Conservation</w:t>
      </w:r>
    </w:p>
    <w:p w14:paraId="61245119" w14:textId="77777777" w:rsidR="00B44E40" w:rsidRPr="00C416FD" w:rsidRDefault="00B44E40" w:rsidP="00B44E40">
      <w:pPr>
        <w:rPr>
          <w:sz w:val="16"/>
        </w:rPr>
      </w:pPr>
      <w:r w:rsidRPr="00C416FD">
        <w:rPr>
          <w:sz w:val="16"/>
        </w:rPr>
        <w:t xml:space="preserve">The </w:t>
      </w:r>
      <w:r w:rsidRPr="006F4A79">
        <w:rPr>
          <w:rStyle w:val="StyleUnderline"/>
          <w:highlight w:val="cyan"/>
        </w:rPr>
        <w:t>Earth is in</w:t>
      </w:r>
      <w:r w:rsidRPr="00C416FD">
        <w:rPr>
          <w:rStyle w:val="StyleUnderline"/>
        </w:rPr>
        <w:t xml:space="preserve"> the </w:t>
      </w:r>
      <w:r w:rsidRPr="006F4A79">
        <w:rPr>
          <w:rStyle w:val="StyleUnderline"/>
          <w:highlight w:val="cyan"/>
        </w:rPr>
        <w:t>midst of</w:t>
      </w:r>
      <w:r w:rsidRPr="00C416FD">
        <w:rPr>
          <w:sz w:val="16"/>
        </w:rPr>
        <w:t xml:space="preserve"> the sixth mass </w:t>
      </w:r>
      <w:r w:rsidRPr="006F4A79">
        <w:rPr>
          <w:rStyle w:val="Emphasis"/>
          <w:highlight w:val="cyan"/>
        </w:rPr>
        <w:t>extinction</w:t>
      </w:r>
      <w:r w:rsidRPr="00C416FD">
        <w:rPr>
          <w:sz w:val="16"/>
        </w:rPr>
        <w:t xml:space="preserve"> and the first that is </w:t>
      </w:r>
      <w:r w:rsidRPr="006F4A79">
        <w:rPr>
          <w:rStyle w:val="StyleUnderline"/>
          <w:highlight w:val="cyan"/>
        </w:rPr>
        <w:t>caused</w:t>
      </w:r>
      <w:r w:rsidRPr="00C416FD">
        <w:rPr>
          <w:sz w:val="16"/>
        </w:rPr>
        <w:t xml:space="preserve"> primarily </w:t>
      </w:r>
      <w:r w:rsidRPr="006F4A79">
        <w:rPr>
          <w:rStyle w:val="StyleUnderline"/>
          <w:highlight w:val="cyan"/>
        </w:rPr>
        <w:t xml:space="preserve">by </w:t>
      </w:r>
      <w:r w:rsidRPr="006F4A79">
        <w:rPr>
          <w:rStyle w:val="Emphasis"/>
          <w:highlight w:val="cyan"/>
        </w:rPr>
        <w:t>human activity</w:t>
      </w:r>
      <w:r w:rsidRPr="00C416FD">
        <w:rPr>
          <w:sz w:val="16"/>
        </w:rPr>
        <w:t xml:space="preserve">.43 The rapid pace of climate change will likely </w:t>
      </w:r>
      <w:r w:rsidRPr="00D874DE">
        <w:rPr>
          <w:rStyle w:val="StyleUnderline"/>
        </w:rPr>
        <w:t xml:space="preserve">exacerbate the pace of </w:t>
      </w:r>
      <w:r w:rsidRPr="00D874DE">
        <w:rPr>
          <w:rStyle w:val="Emphasis"/>
        </w:rPr>
        <w:t>extinction</w:t>
      </w:r>
      <w:r w:rsidRPr="00D874DE">
        <w:rPr>
          <w:rStyle w:val="StyleUnderline"/>
        </w:rPr>
        <w:t xml:space="preserve"> by </w:t>
      </w:r>
      <w:r w:rsidRPr="00F679D2">
        <w:rPr>
          <w:rStyle w:val="StyleUnderline"/>
          <w:highlight w:val="cyan"/>
        </w:rPr>
        <w:t>creating</w:t>
      </w:r>
      <w:r w:rsidRPr="00C416FD">
        <w:rPr>
          <w:sz w:val="16"/>
        </w:rPr>
        <w:t xml:space="preserve"> additional </w:t>
      </w:r>
      <w:r w:rsidRPr="00C416FD">
        <w:rPr>
          <w:rStyle w:val="Emphasis"/>
        </w:rPr>
        <w:t xml:space="preserve">habitat </w:t>
      </w:r>
      <w:r w:rsidRPr="00F679D2">
        <w:rPr>
          <w:rStyle w:val="Emphasis"/>
          <w:highlight w:val="cyan"/>
        </w:rPr>
        <w:t>pressures</w:t>
      </w:r>
      <w:r w:rsidRPr="00F679D2">
        <w:rPr>
          <w:rStyle w:val="StyleUnderline"/>
          <w:highlight w:val="cyan"/>
        </w:rPr>
        <w:t xml:space="preserve"> for</w:t>
      </w:r>
      <w:r w:rsidRPr="00C416FD">
        <w:rPr>
          <w:sz w:val="16"/>
        </w:rPr>
        <w:t xml:space="preserve"> some </w:t>
      </w:r>
      <w:r w:rsidRPr="00C416FD">
        <w:rPr>
          <w:rStyle w:val="Emphasis"/>
        </w:rPr>
        <w:t xml:space="preserve">threatened </w:t>
      </w:r>
      <w:r w:rsidRPr="00D874DE">
        <w:rPr>
          <w:rStyle w:val="Emphasis"/>
        </w:rPr>
        <w:t>species</w:t>
      </w:r>
      <w:r w:rsidRPr="00C416FD">
        <w:rPr>
          <w:sz w:val="16"/>
        </w:rPr>
        <w:t xml:space="preserve"> and placing many others at risk. Species most at risk are those that have limited range, require a unique habitat, and have a low population density.44</w:t>
      </w:r>
    </w:p>
    <w:p w14:paraId="49480CBD" w14:textId="77777777" w:rsidR="00B44E40" w:rsidRPr="00C416FD" w:rsidRDefault="00B44E40" w:rsidP="00B44E40">
      <w:pPr>
        <w:rPr>
          <w:sz w:val="16"/>
        </w:rPr>
      </w:pPr>
      <w:r w:rsidRPr="006F4A79">
        <w:rPr>
          <w:rStyle w:val="Emphasis"/>
          <w:highlight w:val="cyan"/>
        </w:rPr>
        <w:t>Biotech</w:t>
      </w:r>
      <w:r w:rsidRPr="00C416FD">
        <w:rPr>
          <w:sz w:val="16"/>
        </w:rPr>
        <w:t xml:space="preserve">nology </w:t>
      </w:r>
      <w:r w:rsidRPr="00C416FD">
        <w:rPr>
          <w:rStyle w:val="StyleUnderline"/>
        </w:rPr>
        <w:t xml:space="preserve">could </w:t>
      </w:r>
      <w:r w:rsidRPr="006F4A79">
        <w:rPr>
          <w:rStyle w:val="StyleUnderline"/>
          <w:highlight w:val="cyan"/>
        </w:rPr>
        <w:t>provide</w:t>
      </w:r>
      <w:r w:rsidRPr="00C416FD">
        <w:rPr>
          <w:rStyle w:val="StyleUnderline"/>
        </w:rPr>
        <w:t xml:space="preserve"> a</w:t>
      </w:r>
      <w:r w:rsidRPr="00C416FD">
        <w:rPr>
          <w:sz w:val="16"/>
        </w:rPr>
        <w:t xml:space="preserve"> potential </w:t>
      </w:r>
      <w:r w:rsidRPr="006F4A79">
        <w:rPr>
          <w:rStyle w:val="Emphasis"/>
          <w:highlight w:val="cyan"/>
        </w:rPr>
        <w:t>solution</w:t>
      </w:r>
      <w:r w:rsidRPr="00C416FD">
        <w:rPr>
          <w:sz w:val="16"/>
        </w:rPr>
        <w:t xml:space="preserve"> for some of these conservation challenges. In some instances, </w:t>
      </w:r>
      <w:r w:rsidRPr="00C416FD">
        <w:rPr>
          <w:rStyle w:val="StyleUnderline"/>
        </w:rPr>
        <w:t>changing the genetic code</w:t>
      </w:r>
      <w:r w:rsidRPr="00C416FD">
        <w:rPr>
          <w:sz w:val="16"/>
        </w:rPr>
        <w:t xml:space="preserve"> of threatened or endangered species </w:t>
      </w:r>
      <w:r w:rsidRPr="00C416FD">
        <w:rPr>
          <w:rStyle w:val="StyleUnderline"/>
        </w:rPr>
        <w:t xml:space="preserve">may </w:t>
      </w:r>
      <w:r w:rsidRPr="006F4A79">
        <w:rPr>
          <w:rStyle w:val="StyleUnderline"/>
          <w:highlight w:val="cyan"/>
        </w:rPr>
        <w:t>expand</w:t>
      </w:r>
      <w:r w:rsidRPr="00C416FD">
        <w:rPr>
          <w:rStyle w:val="StyleUnderline"/>
        </w:rPr>
        <w:t xml:space="preserve"> </w:t>
      </w:r>
      <w:r w:rsidRPr="00C416FD">
        <w:rPr>
          <w:rStyle w:val="Emphasis"/>
        </w:rPr>
        <w:t xml:space="preserve">suitable </w:t>
      </w:r>
      <w:r w:rsidRPr="006F4A79">
        <w:rPr>
          <w:rStyle w:val="Emphasis"/>
          <w:highlight w:val="cyan"/>
        </w:rPr>
        <w:t>habitats</w:t>
      </w:r>
      <w:r w:rsidRPr="00C416FD">
        <w:rPr>
          <w:rStyle w:val="StyleUnderline"/>
        </w:rPr>
        <w:t xml:space="preserve"> by changing reactions to temp</w:t>
      </w:r>
      <w:r w:rsidRPr="00C416FD">
        <w:rPr>
          <w:sz w:val="16"/>
        </w:rPr>
        <w:t xml:space="preserve">erature </w:t>
      </w:r>
      <w:r w:rsidRPr="00C416FD">
        <w:rPr>
          <w:rStyle w:val="StyleUnderline"/>
        </w:rPr>
        <w:t>or</w:t>
      </w:r>
      <w:r w:rsidRPr="00C416FD">
        <w:rPr>
          <w:sz w:val="16"/>
        </w:rPr>
        <w:t xml:space="preserve"> increasing resistance to </w:t>
      </w:r>
      <w:r w:rsidRPr="00C416FD">
        <w:rPr>
          <w:rStyle w:val="StyleUnderline"/>
        </w:rPr>
        <w:t>diseases</w:t>
      </w:r>
      <w:r w:rsidRPr="00C416FD">
        <w:rPr>
          <w:sz w:val="16"/>
        </w:rPr>
        <w:t>.45 Gene editing may also bolster recovery efforts for species that experience a significant drop in population and thus have a limited genetic pool.46</w:t>
      </w:r>
    </w:p>
    <w:p w14:paraId="6C1D94A3" w14:textId="77777777" w:rsidR="00B44E40" w:rsidRPr="00C416FD" w:rsidRDefault="00B44E40" w:rsidP="00B44E40">
      <w:pPr>
        <w:rPr>
          <w:sz w:val="16"/>
          <w:szCs w:val="16"/>
        </w:rPr>
      </w:pPr>
      <w:r w:rsidRPr="00C416FD">
        <w:rPr>
          <w:sz w:val="16"/>
          <w:szCs w:val="16"/>
        </w:rPr>
        <w:t>Invasive species management also has implications for conservation.47 Nonnative rodents, pigs, snakes, plants, and microbes have caused population collapses and forced displacement of native species.48 However, the link between invasive species management and conservation is not cut and dry. For example, established invasive species may replace the ecological function of native species.49 Climate change will further complicate the distinction between native and invasive species as habitats change and species migrate.</w:t>
      </w:r>
    </w:p>
    <w:p w14:paraId="45DC1339" w14:textId="77777777" w:rsidR="00B44E40" w:rsidRDefault="00B44E40" w:rsidP="00B44E40">
      <w:pPr>
        <w:rPr>
          <w:rStyle w:val="Style13ptBold"/>
          <w:b w:val="0"/>
          <w:bCs w:val="0"/>
          <w:sz w:val="16"/>
        </w:rPr>
      </w:pPr>
      <w:r w:rsidRPr="00F679D2">
        <w:rPr>
          <w:rStyle w:val="Emphasis"/>
          <w:highlight w:val="cyan"/>
        </w:rPr>
        <w:t>De-extinction</w:t>
      </w:r>
      <w:r w:rsidRPr="00C416FD">
        <w:rPr>
          <w:rStyle w:val="StyleUnderline"/>
        </w:rPr>
        <w:t xml:space="preserve"> is another</w:t>
      </w:r>
      <w:r w:rsidRPr="00C416FD">
        <w:rPr>
          <w:sz w:val="16"/>
        </w:rPr>
        <w:t xml:space="preserve"> conservation-focused </w:t>
      </w:r>
      <w:r w:rsidRPr="00C416FD">
        <w:rPr>
          <w:rStyle w:val="StyleUnderline"/>
        </w:rPr>
        <w:t>use</w:t>
      </w:r>
      <w:r w:rsidRPr="00C416FD">
        <w:rPr>
          <w:sz w:val="16"/>
        </w:rPr>
        <w:t xml:space="preserve"> for gene- editing technologies.50 </w:t>
      </w:r>
      <w:r w:rsidRPr="00C416FD">
        <w:rPr>
          <w:rStyle w:val="Emphasis"/>
        </w:rPr>
        <w:t>CRISPR</w:t>
      </w:r>
      <w:r w:rsidRPr="00C416FD">
        <w:rPr>
          <w:rStyle w:val="StyleUnderline"/>
        </w:rPr>
        <w:t xml:space="preserve"> allows scientists to alter</w:t>
      </w:r>
      <w:r w:rsidRPr="00C416FD">
        <w:rPr>
          <w:sz w:val="16"/>
        </w:rPr>
        <w:t xml:space="preserve"> the </w:t>
      </w:r>
      <w:r w:rsidRPr="00C416FD">
        <w:rPr>
          <w:rStyle w:val="StyleUnderline"/>
        </w:rPr>
        <w:t>DNA</w:t>
      </w:r>
      <w:r w:rsidRPr="00C416FD">
        <w:rPr>
          <w:sz w:val="16"/>
        </w:rPr>
        <w:t xml:space="preserve"> of living organisms </w:t>
      </w:r>
      <w:r w:rsidRPr="00C416FD">
        <w:rPr>
          <w:rStyle w:val="StyleUnderline"/>
        </w:rPr>
        <w:t xml:space="preserve">to </w:t>
      </w:r>
      <w:r w:rsidRPr="00F679D2">
        <w:rPr>
          <w:rStyle w:val="StyleUnderline"/>
          <w:highlight w:val="cyan"/>
        </w:rPr>
        <w:t>give</w:t>
      </w:r>
      <w:r w:rsidRPr="00C416FD">
        <w:rPr>
          <w:rStyle w:val="StyleUnderline"/>
        </w:rPr>
        <w:t xml:space="preserve"> their </w:t>
      </w:r>
      <w:r w:rsidRPr="00F679D2">
        <w:rPr>
          <w:rStyle w:val="StyleUnderline"/>
          <w:highlight w:val="cyan"/>
        </w:rPr>
        <w:t xml:space="preserve">offspring traits of </w:t>
      </w:r>
      <w:r w:rsidRPr="00F679D2">
        <w:rPr>
          <w:rStyle w:val="Emphasis"/>
          <w:highlight w:val="cyan"/>
        </w:rPr>
        <w:t>extinct species</w:t>
      </w:r>
      <w:r w:rsidRPr="00C416FD">
        <w:rPr>
          <w:sz w:val="16"/>
        </w:rPr>
        <w:t xml:space="preserve">. For example, efforts are underway to alter the DNA of band-tailed pigeons to create offspring resembling extinct passenger pigeons.51 The result is a hybrid species rather than an exact replica of the extinct species, and the process raises a host of ethical questions regarding the purpose of de-extinction, obligations to reintroduced organisms, and implications for species conservation generally.52 As Professor Alejandro Camacho notes, </w:t>
      </w:r>
      <w:r w:rsidRPr="00C416FD">
        <w:rPr>
          <w:rStyle w:val="Emphasis"/>
        </w:rPr>
        <w:t>reintroducing</w:t>
      </w:r>
      <w:r w:rsidRPr="00C416FD">
        <w:rPr>
          <w:rStyle w:val="StyleUnderline"/>
        </w:rPr>
        <w:t xml:space="preserve"> extinct species </w:t>
      </w:r>
      <w:r w:rsidRPr="00F679D2">
        <w:rPr>
          <w:rStyle w:val="StyleUnderline"/>
        </w:rPr>
        <w:t xml:space="preserve">could </w:t>
      </w:r>
      <w:r w:rsidRPr="00F679D2">
        <w:rPr>
          <w:rStyle w:val="StyleUnderline"/>
          <w:highlight w:val="cyan"/>
        </w:rPr>
        <w:t xml:space="preserve">bolster </w:t>
      </w:r>
      <w:r w:rsidRPr="00F679D2">
        <w:rPr>
          <w:rStyle w:val="Emphasis"/>
          <w:highlight w:val="cyan"/>
        </w:rPr>
        <w:t>eco</w:t>
      </w:r>
      <w:r w:rsidRPr="00C416FD">
        <w:rPr>
          <w:rStyle w:val="Emphasis"/>
        </w:rPr>
        <w:t xml:space="preserve">system </w:t>
      </w:r>
      <w:r w:rsidRPr="00F679D2">
        <w:rPr>
          <w:rStyle w:val="Emphasis"/>
          <w:highlight w:val="cyan"/>
        </w:rPr>
        <w:t>health</w:t>
      </w:r>
      <w:r w:rsidRPr="00C416FD">
        <w:rPr>
          <w:sz w:val="16"/>
        </w:rPr>
        <w:t xml:space="preserve"> by </w:t>
      </w:r>
      <w:r w:rsidRPr="009F6BF0">
        <w:rPr>
          <w:rStyle w:val="StyleUnderline"/>
        </w:rPr>
        <w:t>restoring an organism that plays a</w:t>
      </w:r>
      <w:r w:rsidRPr="009F6BF0">
        <w:rPr>
          <w:sz w:val="16"/>
        </w:rPr>
        <w:t xml:space="preserve"> particularly </w:t>
      </w:r>
      <w:r w:rsidRPr="009F6BF0">
        <w:rPr>
          <w:rStyle w:val="Emphasis"/>
        </w:rPr>
        <w:t>important role</w:t>
      </w:r>
      <w:r w:rsidRPr="009F6BF0">
        <w:rPr>
          <w:rStyle w:val="StyleUnderline"/>
        </w:rPr>
        <w:t xml:space="preserve"> in</w:t>
      </w:r>
      <w:r w:rsidRPr="009F6BF0">
        <w:rPr>
          <w:sz w:val="16"/>
        </w:rPr>
        <w:t xml:space="preserve"> the </w:t>
      </w:r>
      <w:r w:rsidRPr="009F6BF0">
        <w:rPr>
          <w:rStyle w:val="Emphasis"/>
        </w:rPr>
        <w:t>local ecosystem</w:t>
      </w:r>
      <w:r w:rsidRPr="009F6BF0">
        <w:rPr>
          <w:sz w:val="16"/>
        </w:rPr>
        <w:t>, or the process could hamper conservation efforts by imposing new costs and risks.53</w:t>
      </w:r>
    </w:p>
    <w:p w14:paraId="1D2FA6F3" w14:textId="4E898AE7" w:rsidR="00B44E40" w:rsidRDefault="00B44E40" w:rsidP="001F3B7F">
      <w:pPr>
        <w:pStyle w:val="Heading1"/>
      </w:pPr>
      <w:r>
        <w:t>Adv---Innovation</w:t>
      </w:r>
    </w:p>
    <w:p w14:paraId="2D24A3BF" w14:textId="2B2DBB6D" w:rsidR="00521D7C" w:rsidRDefault="00521D7C" w:rsidP="00521D7C">
      <w:pPr>
        <w:pStyle w:val="Heading2"/>
      </w:pPr>
      <w:r>
        <w:t>Top Level</w:t>
      </w:r>
    </w:p>
    <w:p w14:paraId="77E22948" w14:textId="49BD94D2" w:rsidR="00521D7C" w:rsidRDefault="00521D7C" w:rsidP="00521D7C">
      <w:pPr>
        <w:pStyle w:val="Heading3"/>
      </w:pPr>
      <w:r>
        <w:t>Inherency---2AC</w:t>
      </w:r>
    </w:p>
    <w:p w14:paraId="0E7478D9" w14:textId="2862DE71" w:rsidR="001B0E1E" w:rsidRPr="00127FA3" w:rsidRDefault="00DF7A42" w:rsidP="001B0E1E">
      <w:pPr>
        <w:pStyle w:val="Heading4"/>
      </w:pPr>
      <w:r>
        <w:t xml:space="preserve">1. </w:t>
      </w:r>
      <w:r w:rsidR="001B0E1E">
        <w:t xml:space="preserve">The TRIPS waiver could </w:t>
      </w:r>
      <w:r w:rsidR="001B0E1E">
        <w:rPr>
          <w:u w:val="single"/>
        </w:rPr>
        <w:t>still</w:t>
      </w:r>
      <w:r w:rsidR="001B0E1E">
        <w:t xml:space="preserve"> get approved AND the government can </w:t>
      </w:r>
      <w:r w:rsidR="001B0E1E">
        <w:rPr>
          <w:u w:val="single"/>
        </w:rPr>
        <w:t>waive</w:t>
      </w:r>
      <w:r w:rsidR="001B0E1E">
        <w:t xml:space="preserve"> rights through </w:t>
      </w:r>
      <w:r w:rsidR="001B0E1E">
        <w:rPr>
          <w:u w:val="single"/>
        </w:rPr>
        <w:t>alternative</w:t>
      </w:r>
      <w:r w:rsidR="001B0E1E">
        <w:t xml:space="preserve"> methods---the uncertainty from </w:t>
      </w:r>
      <w:r w:rsidR="001B0E1E">
        <w:rPr>
          <w:u w:val="single"/>
        </w:rPr>
        <w:t>either</w:t>
      </w:r>
      <w:r w:rsidR="001B0E1E">
        <w:t xml:space="preserve"> scenario is </w:t>
      </w:r>
      <w:r w:rsidR="001B0E1E" w:rsidRPr="001B0BE1">
        <w:rPr>
          <w:u w:val="single"/>
        </w:rPr>
        <w:t>sufficient</w:t>
      </w:r>
      <w:r w:rsidR="001B0E1E">
        <w:t>.</w:t>
      </w:r>
    </w:p>
    <w:p w14:paraId="254CCE10" w14:textId="77777777" w:rsidR="001B0E1E" w:rsidRPr="000859C2" w:rsidRDefault="001B0E1E" w:rsidP="001B0E1E">
      <w:pPr>
        <w:rPr>
          <w:sz w:val="26"/>
        </w:rPr>
      </w:pPr>
      <w:r>
        <w:rPr>
          <w:rStyle w:val="Style13ptBold"/>
        </w:rPr>
        <w:t>Depp ’24</w:t>
      </w:r>
      <w:r>
        <w:rPr>
          <w:rStyle w:val="Style13ptBold"/>
          <w:b w:val="0"/>
          <w:bCs w:val="0"/>
        </w:rPr>
        <w:t xml:space="preserve"> </w:t>
      </w:r>
      <w:r w:rsidRPr="005C0145">
        <w:rPr>
          <w:rStyle w:val="Style13ptBold"/>
          <w:b w:val="0"/>
          <w:bCs w:val="0"/>
        </w:rPr>
        <w:t>[Jeffrey and Tisyaketu Sirkar; March 7; Policy Consultant at the Renewing American Innovation Project; Center for Strategic and International Studies, “Securing the U.S. Biopharma Innovation System against Bad Ideas,” https://www.csis.org/blogs/perspectives-innovation/securing-us-biopharma-innovation-system-against-bad-ideas]</w:t>
      </w:r>
    </w:p>
    <w:p w14:paraId="0E89FC41" w14:textId="77777777" w:rsidR="001B0E1E" w:rsidRPr="00127FA3" w:rsidRDefault="001B0E1E" w:rsidP="001B0E1E">
      <w:pPr>
        <w:rPr>
          <w:sz w:val="16"/>
        </w:rPr>
      </w:pPr>
      <w:r w:rsidRPr="00127FA3">
        <w:rPr>
          <w:sz w:val="16"/>
        </w:rPr>
        <w:t xml:space="preserve">A TRIPS waiver adopted at the World Trade Organization’s (WTO) 12th Ministerial Conference in mid-2022 removed TRIPS-based intellectual property protections for Covid-19 vaccine manufacturing and sales. This waiver was based on the idea that removing IP protections for these vaccines will lower their cost and make vaccines more accessible to the Global South. Further, </w:t>
      </w:r>
      <w:r w:rsidRPr="003A0195">
        <w:rPr>
          <w:rStyle w:val="Emphasis"/>
          <w:highlight w:val="cyan"/>
        </w:rPr>
        <w:t>the U.S.</w:t>
      </w:r>
      <w:r w:rsidRPr="002F26C7">
        <w:rPr>
          <w:rStyle w:val="StyleUnderline"/>
        </w:rPr>
        <w:t xml:space="preserve"> Trade </w:t>
      </w:r>
      <w:r w:rsidRPr="003A0195">
        <w:rPr>
          <w:rStyle w:val="StyleUnderline"/>
        </w:rPr>
        <w:t>Representative</w:t>
      </w:r>
      <w:r w:rsidRPr="002F26C7">
        <w:rPr>
          <w:rStyle w:val="StyleUnderline"/>
        </w:rPr>
        <w:t xml:space="preserve"> </w:t>
      </w:r>
      <w:r w:rsidRPr="003A0195">
        <w:rPr>
          <w:rStyle w:val="StyleUnderline"/>
          <w:highlight w:val="cyan"/>
        </w:rPr>
        <w:t>is</w:t>
      </w:r>
      <w:r w:rsidRPr="00127FA3">
        <w:rPr>
          <w:sz w:val="16"/>
        </w:rPr>
        <w:t xml:space="preserve"> currently </w:t>
      </w:r>
      <w:r w:rsidRPr="003A0195">
        <w:rPr>
          <w:rStyle w:val="Emphasis"/>
          <w:highlight w:val="cyan"/>
        </w:rPr>
        <w:t>considering</w:t>
      </w:r>
      <w:r w:rsidRPr="003A0195">
        <w:rPr>
          <w:rStyle w:val="StyleUnderline"/>
          <w:highlight w:val="cyan"/>
        </w:rPr>
        <w:t xml:space="preserve"> a</w:t>
      </w:r>
      <w:r w:rsidRPr="002916EE">
        <w:rPr>
          <w:rStyle w:val="StyleUnderline"/>
        </w:rPr>
        <w:t xml:space="preserve"> proposal to </w:t>
      </w:r>
      <w:r w:rsidRPr="0060173A">
        <w:rPr>
          <w:rStyle w:val="Emphasis"/>
        </w:rPr>
        <w:t>expand</w:t>
      </w:r>
      <w:r w:rsidRPr="002916EE">
        <w:rPr>
          <w:rStyle w:val="StyleUnderline"/>
        </w:rPr>
        <w:t xml:space="preserve"> the TRIPS </w:t>
      </w:r>
      <w:r w:rsidRPr="003A0195">
        <w:rPr>
          <w:rStyle w:val="Emphasis"/>
          <w:highlight w:val="cyan"/>
        </w:rPr>
        <w:t>waiver</w:t>
      </w:r>
      <w:r w:rsidRPr="00127FA3">
        <w:rPr>
          <w:sz w:val="16"/>
        </w:rPr>
        <w:t xml:space="preserve"> beyond vaccines to include Covid-19 therapeutics and diagnostics. The expansion proposal was discussed </w:t>
      </w:r>
      <w:r w:rsidRPr="000851D8">
        <w:rPr>
          <w:rStyle w:val="Emphasis"/>
        </w:rPr>
        <w:t>during</w:t>
      </w:r>
      <w:r w:rsidRPr="00F82249">
        <w:rPr>
          <w:rStyle w:val="StyleUnderline"/>
        </w:rPr>
        <w:t xml:space="preserve"> the</w:t>
      </w:r>
      <w:r w:rsidRPr="00127FA3">
        <w:rPr>
          <w:sz w:val="16"/>
        </w:rPr>
        <w:t xml:space="preserve"> 13th WTO Ministerial Conference (MC13) </w:t>
      </w:r>
      <w:r w:rsidRPr="00F82249">
        <w:rPr>
          <w:rStyle w:val="StyleUnderline"/>
        </w:rPr>
        <w:t>meeting</w:t>
      </w:r>
      <w:r w:rsidRPr="00127FA3">
        <w:rPr>
          <w:sz w:val="16"/>
        </w:rPr>
        <w:t xml:space="preserve"> in Abu Dhabi </w:t>
      </w:r>
      <w:r w:rsidRPr="009755D9">
        <w:rPr>
          <w:rStyle w:val="StyleUnderline"/>
          <w:highlight w:val="cyan"/>
        </w:rPr>
        <w:t>in</w:t>
      </w:r>
      <w:r w:rsidRPr="00127FA3">
        <w:rPr>
          <w:sz w:val="16"/>
        </w:rPr>
        <w:t xml:space="preserve"> late </w:t>
      </w:r>
      <w:r w:rsidRPr="009755D9">
        <w:rPr>
          <w:rStyle w:val="Emphasis"/>
          <w:highlight w:val="cyan"/>
        </w:rPr>
        <w:t>February</w:t>
      </w:r>
      <w:r w:rsidRPr="00127FA3">
        <w:rPr>
          <w:sz w:val="16"/>
        </w:rPr>
        <w:t xml:space="preserve"> 2024. </w:t>
      </w:r>
      <w:r w:rsidRPr="009755D9">
        <w:rPr>
          <w:rStyle w:val="StyleUnderline"/>
        </w:rPr>
        <w:t xml:space="preserve">While </w:t>
      </w:r>
      <w:r w:rsidRPr="003A0195">
        <w:rPr>
          <w:rStyle w:val="StyleUnderline"/>
          <w:highlight w:val="cyan"/>
        </w:rPr>
        <w:t>the WTO</w:t>
      </w:r>
      <w:r w:rsidRPr="009755D9">
        <w:rPr>
          <w:rStyle w:val="StyleUnderline"/>
        </w:rPr>
        <w:t xml:space="preserve"> took </w:t>
      </w:r>
      <w:r w:rsidRPr="009755D9">
        <w:rPr>
          <w:rStyle w:val="Emphasis"/>
        </w:rPr>
        <w:t>no action</w:t>
      </w:r>
      <w:r w:rsidRPr="000948CB">
        <w:rPr>
          <w:rStyle w:val="StyleUnderline"/>
        </w:rPr>
        <w:t xml:space="preserve"> </w:t>
      </w:r>
      <w:r w:rsidRPr="00127FA3">
        <w:rPr>
          <w:sz w:val="16"/>
        </w:rPr>
        <w:t>on the expansion proposal at MC13</w:t>
      </w:r>
      <w:r w:rsidRPr="00127FA3">
        <w:rPr>
          <w:rStyle w:val="StyleUnderline"/>
          <w:sz w:val="16"/>
          <w:u w:val="none"/>
        </w:rPr>
        <w:t xml:space="preserve">, </w:t>
      </w:r>
      <w:r w:rsidRPr="009755D9">
        <w:rPr>
          <w:rStyle w:val="Emphasis"/>
        </w:rPr>
        <w:t xml:space="preserve">it </w:t>
      </w:r>
      <w:r w:rsidRPr="003A0195">
        <w:rPr>
          <w:rStyle w:val="Emphasis"/>
          <w:highlight w:val="cyan"/>
        </w:rPr>
        <w:t>did not</w:t>
      </w:r>
      <w:r w:rsidRPr="000948CB">
        <w:rPr>
          <w:rStyle w:val="StyleUnderline"/>
        </w:rPr>
        <w:t xml:space="preserve"> affirmatively </w:t>
      </w:r>
      <w:r w:rsidRPr="003A0195">
        <w:rPr>
          <w:rStyle w:val="Emphasis"/>
          <w:highlight w:val="cyan"/>
        </w:rPr>
        <w:t>table the proposal</w:t>
      </w:r>
      <w:r w:rsidRPr="003A0195">
        <w:rPr>
          <w:sz w:val="16"/>
        </w:rPr>
        <w:t>. Thus</w:t>
      </w:r>
      <w:r w:rsidRPr="00127FA3">
        <w:rPr>
          <w:sz w:val="16"/>
        </w:rPr>
        <w:t xml:space="preserve">, </w:t>
      </w:r>
      <w:r w:rsidRPr="00295717">
        <w:rPr>
          <w:rStyle w:val="Emphasis"/>
        </w:rPr>
        <w:t>continued</w:t>
      </w:r>
      <w:r w:rsidRPr="00127FA3">
        <w:rPr>
          <w:sz w:val="16"/>
        </w:rPr>
        <w:t xml:space="preserve"> calls for </w:t>
      </w:r>
      <w:r w:rsidRPr="00295717">
        <w:rPr>
          <w:rStyle w:val="Emphasis"/>
        </w:rPr>
        <w:t xml:space="preserve">IP </w:t>
      </w:r>
      <w:r w:rsidRPr="003A0195">
        <w:rPr>
          <w:rStyle w:val="Emphasis"/>
          <w:highlight w:val="cyan"/>
        </w:rPr>
        <w:t>waivers</w:t>
      </w:r>
      <w:r w:rsidRPr="009635B9">
        <w:rPr>
          <w:rStyle w:val="StyleUnderline"/>
        </w:rPr>
        <w:t xml:space="preserve"> at the WTO and other multilateral organizations </w:t>
      </w:r>
      <w:r w:rsidRPr="003A0195">
        <w:rPr>
          <w:rStyle w:val="Emphasis"/>
          <w:highlight w:val="cyan"/>
        </w:rPr>
        <w:t>cannot be ruled out</w:t>
      </w:r>
      <w:r w:rsidRPr="00127FA3">
        <w:rPr>
          <w:sz w:val="16"/>
        </w:rPr>
        <w:t xml:space="preserve">. </w:t>
      </w:r>
    </w:p>
    <w:p w14:paraId="5E9F052E" w14:textId="77777777" w:rsidR="001B0E1E" w:rsidRPr="00127FA3" w:rsidRDefault="001B0E1E" w:rsidP="001B0E1E">
      <w:pPr>
        <w:rPr>
          <w:sz w:val="16"/>
        </w:rPr>
      </w:pPr>
      <w:r w:rsidRPr="00127FA3">
        <w:rPr>
          <w:sz w:val="16"/>
        </w:rPr>
        <w:t>The first issue with the original waiver is whether it addressed the central problem in vaccine availability in the effected countries. Both the BioNtech and Moderna mRNA vaccines involve complex manufacturing processes. The key components, the mRNA itself and the lipid nanoparticles necessary to deliver the mRNA to the cell, require tremendous manufacturing expertise and experience among individuals at multiple different facilities. Most developing countries lack the foundational knowledge and innovation networks needed to support complex biopharmaceutical manufacturing techniques.</w:t>
      </w:r>
    </w:p>
    <w:p w14:paraId="15969F10" w14:textId="77777777" w:rsidR="001B0E1E" w:rsidRPr="00127FA3" w:rsidRDefault="001B0E1E" w:rsidP="001B0E1E">
      <w:pPr>
        <w:rPr>
          <w:sz w:val="16"/>
        </w:rPr>
      </w:pPr>
      <w:r w:rsidRPr="00127FA3">
        <w:rPr>
          <w:sz w:val="16"/>
        </w:rPr>
        <w:t xml:space="preserve">In addition, once the finished vaccine doses finally make it into their vials, they require cold-chain networks for storage and transport. Many developing countries lack the infrastructure that can support the cold-chain distribution of these mRNA vaccines. The infrastructure gap stems from inadequate public health systems in several developing countries that were already stretched thin before the pandemic. </w:t>
      </w:r>
    </w:p>
    <w:p w14:paraId="4E60EB20" w14:textId="77777777" w:rsidR="001B0E1E" w:rsidRPr="00127FA3" w:rsidRDefault="001B0E1E" w:rsidP="001B0E1E">
      <w:pPr>
        <w:rPr>
          <w:sz w:val="16"/>
        </w:rPr>
      </w:pPr>
      <w:r w:rsidRPr="00127FA3">
        <w:rPr>
          <w:sz w:val="16"/>
        </w:rPr>
        <w:t>In any event, as the pandemic abated and demand fell, neither the original vaccine waiver nor the proposed expanded waiver is necessary. Indeed, the WHO has declared that Covid-19 is no longer a global health emergency. This fact has contributed to a glut of vaccines, forcing GAVI to suspend vaccine deliveries to several participating countries and the led to the destruction of hundreds of millions of unused doses around the world. Even prior to this point of reduced demand, no country had taken advantage of the original waiver, buttressing the notion that the exercise of intellectual property ownership was not limiting access to the vaccines because nothing changed once those protections were eliminated by the original waiver.</w:t>
      </w:r>
    </w:p>
    <w:p w14:paraId="7728FAF2" w14:textId="77777777" w:rsidR="001B0E1E" w:rsidRPr="00127FA3" w:rsidRDefault="001B0E1E" w:rsidP="001B0E1E">
      <w:pPr>
        <w:rPr>
          <w:sz w:val="16"/>
        </w:rPr>
      </w:pPr>
      <w:r w:rsidRPr="00127FA3">
        <w:rPr>
          <w:sz w:val="16"/>
        </w:rPr>
        <w:t xml:space="preserve">These criticisms not only address the practicality of the original waiver as a policy tool but also raise serious doubts about the wisdom of expanding it. The more fundamental issue is that </w:t>
      </w:r>
      <w:r w:rsidRPr="00911FF3">
        <w:rPr>
          <w:rStyle w:val="StyleUnderline"/>
        </w:rPr>
        <w:t>undermining IP rights</w:t>
      </w:r>
      <w:r w:rsidRPr="00127FA3">
        <w:rPr>
          <w:sz w:val="16"/>
        </w:rPr>
        <w:t xml:space="preserve"> in a clumsy attempt to deliver short term relief threatens to </w:t>
      </w:r>
      <w:r w:rsidRPr="00FC163B">
        <w:rPr>
          <w:rStyle w:val="Emphasis"/>
        </w:rPr>
        <w:t>degrade</w:t>
      </w:r>
      <w:r w:rsidRPr="00127FA3">
        <w:rPr>
          <w:sz w:val="16"/>
        </w:rPr>
        <w:t xml:space="preserve"> the very </w:t>
      </w:r>
      <w:r w:rsidRPr="00FC163B">
        <w:rPr>
          <w:rStyle w:val="Emphasis"/>
        </w:rPr>
        <w:t>innovation</w:t>
      </w:r>
      <w:r w:rsidRPr="00127FA3">
        <w:rPr>
          <w:sz w:val="16"/>
        </w:rPr>
        <w:t xml:space="preserve"> system needed to bring future lifesaving technologies from the lab to market. </w:t>
      </w:r>
    </w:p>
    <w:p w14:paraId="7A300B53" w14:textId="77777777" w:rsidR="001B0E1E" w:rsidRPr="00911FF3" w:rsidRDefault="001B0E1E" w:rsidP="001B0E1E">
      <w:pPr>
        <w:rPr>
          <w:rStyle w:val="StyleUnderline"/>
        </w:rPr>
      </w:pPr>
      <w:r w:rsidRPr="00911FF3">
        <w:rPr>
          <w:rStyle w:val="StyleUnderline"/>
        </w:rPr>
        <w:t xml:space="preserve">The </w:t>
      </w:r>
      <w:r w:rsidRPr="00614058">
        <w:rPr>
          <w:rStyle w:val="Emphasis"/>
        </w:rPr>
        <w:t>March-in Rights</w:t>
      </w:r>
      <w:r w:rsidRPr="00911FF3">
        <w:rPr>
          <w:rStyle w:val="StyleUnderline"/>
        </w:rPr>
        <w:t xml:space="preserve"> Challenge</w:t>
      </w:r>
    </w:p>
    <w:p w14:paraId="202F6145" w14:textId="77777777" w:rsidR="001B0E1E" w:rsidRPr="00127FA3" w:rsidRDefault="001B0E1E" w:rsidP="001B0E1E">
      <w:pPr>
        <w:rPr>
          <w:sz w:val="16"/>
        </w:rPr>
      </w:pPr>
      <w:r w:rsidRPr="00127FA3">
        <w:rPr>
          <w:sz w:val="16"/>
        </w:rPr>
        <w:t xml:space="preserve">The so-called “march-in-rights” issue is another example of how the (mis)invocation of the Bayh-Dole Act in pursuit of short-term consumer relief undermines the sustainability of the innovation system. The Bayh-Dole Act, passed in 1980 to spur commercialization of federally funded technologies, sets forth four specific circumstances </w:t>
      </w:r>
      <w:r w:rsidRPr="00C83FBE">
        <w:rPr>
          <w:rStyle w:val="StyleUnderline"/>
        </w:rPr>
        <w:t xml:space="preserve">where </w:t>
      </w:r>
      <w:r w:rsidRPr="003A0195">
        <w:rPr>
          <w:rStyle w:val="StyleUnderline"/>
          <w:highlight w:val="cyan"/>
        </w:rPr>
        <w:t xml:space="preserve">the </w:t>
      </w:r>
      <w:r w:rsidRPr="003A0195">
        <w:rPr>
          <w:rStyle w:val="Emphasis"/>
          <w:highlight w:val="cyan"/>
        </w:rPr>
        <w:t>fed</w:t>
      </w:r>
      <w:r w:rsidRPr="00614058">
        <w:rPr>
          <w:rStyle w:val="Emphasis"/>
        </w:rPr>
        <w:t>eral government</w:t>
      </w:r>
      <w:r w:rsidRPr="00C83FBE">
        <w:rPr>
          <w:rStyle w:val="StyleUnderline"/>
        </w:rPr>
        <w:t xml:space="preserve"> </w:t>
      </w:r>
      <w:r w:rsidRPr="003A0195">
        <w:rPr>
          <w:rStyle w:val="StyleUnderline"/>
          <w:highlight w:val="cyan"/>
        </w:rPr>
        <w:t>may</w:t>
      </w:r>
      <w:r w:rsidRPr="00C83FBE">
        <w:rPr>
          <w:rStyle w:val="StyleUnderline"/>
        </w:rPr>
        <w:t xml:space="preserve"> “</w:t>
      </w:r>
      <w:r w:rsidRPr="003A0195">
        <w:rPr>
          <w:rStyle w:val="Emphasis"/>
          <w:highlight w:val="cyan"/>
        </w:rPr>
        <w:t>march-in</w:t>
      </w:r>
      <w:r w:rsidRPr="00C83FBE">
        <w:rPr>
          <w:rStyle w:val="StyleUnderline"/>
        </w:rPr>
        <w:t xml:space="preserve">” </w:t>
      </w:r>
      <w:r w:rsidRPr="003A0195">
        <w:rPr>
          <w:rStyle w:val="StyleUnderline"/>
          <w:highlight w:val="cyan"/>
        </w:rPr>
        <w:t xml:space="preserve">to </w:t>
      </w:r>
      <w:r w:rsidRPr="003A0195">
        <w:rPr>
          <w:rStyle w:val="Emphasis"/>
          <w:highlight w:val="cyan"/>
        </w:rPr>
        <w:t>revoke</w:t>
      </w:r>
      <w:r w:rsidRPr="00C83FBE">
        <w:rPr>
          <w:rStyle w:val="StyleUnderline"/>
        </w:rPr>
        <w:t xml:space="preserve"> the</w:t>
      </w:r>
      <w:r w:rsidRPr="00127FA3">
        <w:rPr>
          <w:sz w:val="16"/>
        </w:rPr>
        <w:t xml:space="preserve"> exclusive </w:t>
      </w:r>
      <w:r w:rsidRPr="003A0195">
        <w:rPr>
          <w:rStyle w:val="Emphasis"/>
          <w:highlight w:val="cyan"/>
        </w:rPr>
        <w:t>license</w:t>
      </w:r>
      <w:r w:rsidRPr="00C83FBE">
        <w:rPr>
          <w:rStyle w:val="StyleUnderline"/>
        </w:rPr>
        <w:t xml:space="preserve"> for a product</w:t>
      </w:r>
      <w:r w:rsidRPr="00127FA3">
        <w:rPr>
          <w:sz w:val="16"/>
        </w:rPr>
        <w:t xml:space="preserve"> developed with federal funding and grant non-exclusive licenses. Importantly, none of those circumstances makes any reference to the price of the commercialized product. The Act’s namesake senators are on record confirming the same.</w:t>
      </w:r>
    </w:p>
    <w:p w14:paraId="54B3601E" w14:textId="77777777" w:rsidR="001B0E1E" w:rsidRPr="00127FA3" w:rsidRDefault="001B0E1E" w:rsidP="001B0E1E">
      <w:pPr>
        <w:rPr>
          <w:sz w:val="16"/>
        </w:rPr>
      </w:pPr>
      <w:r w:rsidRPr="00127FA3">
        <w:rPr>
          <w:sz w:val="16"/>
        </w:rPr>
        <w:t xml:space="preserve">The proposal now being considered by the federal government would </w:t>
      </w:r>
      <w:r w:rsidRPr="00614058">
        <w:rPr>
          <w:rStyle w:val="Emphasis"/>
        </w:rPr>
        <w:t>allow</w:t>
      </w:r>
      <w:r w:rsidRPr="002C0895">
        <w:rPr>
          <w:rStyle w:val="StyleUnderline"/>
        </w:rPr>
        <w:t xml:space="preserve"> federal </w:t>
      </w:r>
      <w:r w:rsidRPr="00614058">
        <w:rPr>
          <w:rStyle w:val="Emphasis"/>
        </w:rPr>
        <w:t>agencies</w:t>
      </w:r>
      <w:r w:rsidRPr="00127FA3">
        <w:rPr>
          <w:sz w:val="16"/>
        </w:rPr>
        <w:t xml:space="preserve"> to exercise that “</w:t>
      </w:r>
      <w:r w:rsidRPr="002C0895">
        <w:rPr>
          <w:rStyle w:val="StyleUnderline"/>
        </w:rPr>
        <w:t>march-in</w:t>
      </w:r>
      <w:r w:rsidRPr="00127FA3">
        <w:rPr>
          <w:sz w:val="16"/>
        </w:rPr>
        <w:t xml:space="preserve">” authority </w:t>
      </w:r>
      <w:r w:rsidRPr="003A0195">
        <w:rPr>
          <w:rStyle w:val="Emphasis"/>
          <w:highlight w:val="cyan"/>
        </w:rPr>
        <w:t>if</w:t>
      </w:r>
      <w:r w:rsidRPr="002C0895">
        <w:rPr>
          <w:rStyle w:val="StyleUnderline"/>
        </w:rPr>
        <w:t xml:space="preserve"> the</w:t>
      </w:r>
      <w:r w:rsidRPr="00127FA3">
        <w:rPr>
          <w:sz w:val="16"/>
        </w:rPr>
        <w:t xml:space="preserve"> resulting </w:t>
      </w:r>
      <w:r w:rsidRPr="00871AE3">
        <w:rPr>
          <w:rStyle w:val="StyleUnderline"/>
        </w:rPr>
        <w:t xml:space="preserve">product is </w:t>
      </w:r>
      <w:r w:rsidRPr="003A0195">
        <w:rPr>
          <w:rStyle w:val="Emphasis"/>
          <w:highlight w:val="cyan"/>
        </w:rPr>
        <w:t>not</w:t>
      </w:r>
      <w:r w:rsidRPr="00127FA3">
        <w:rPr>
          <w:sz w:val="16"/>
        </w:rPr>
        <w:t xml:space="preserve"> offered to the public </w:t>
      </w:r>
      <w:r w:rsidRPr="003A0195">
        <w:rPr>
          <w:rStyle w:val="StyleUnderline"/>
          <w:highlight w:val="cyan"/>
        </w:rPr>
        <w:t>at a</w:t>
      </w:r>
      <w:r w:rsidRPr="00871AE3">
        <w:rPr>
          <w:rStyle w:val="StyleUnderline"/>
        </w:rPr>
        <w:t xml:space="preserve"> “</w:t>
      </w:r>
      <w:r w:rsidRPr="003A0195">
        <w:rPr>
          <w:rStyle w:val="Emphasis"/>
          <w:highlight w:val="cyan"/>
        </w:rPr>
        <w:t>reasonable</w:t>
      </w:r>
      <w:r w:rsidRPr="00871AE3">
        <w:rPr>
          <w:rStyle w:val="StyleUnderline"/>
        </w:rPr>
        <w:t xml:space="preserve">” </w:t>
      </w:r>
      <w:r w:rsidRPr="003A0195">
        <w:rPr>
          <w:rStyle w:val="Emphasis"/>
          <w:highlight w:val="cyan"/>
        </w:rPr>
        <w:t>price</w:t>
      </w:r>
      <w:r w:rsidRPr="00871AE3">
        <w:rPr>
          <w:rStyle w:val="StyleUnderline"/>
        </w:rPr>
        <w:t xml:space="preserve">. </w:t>
      </w:r>
      <w:r w:rsidRPr="003A0195">
        <w:rPr>
          <w:rStyle w:val="StyleUnderline"/>
        </w:rPr>
        <w:t>Unfortunately</w:t>
      </w:r>
      <w:r w:rsidRPr="00127FA3">
        <w:rPr>
          <w:sz w:val="16"/>
        </w:rPr>
        <w:t xml:space="preserve">, what constitutes </w:t>
      </w:r>
      <w:r w:rsidRPr="00325B3F">
        <w:rPr>
          <w:rStyle w:val="StyleUnderline"/>
        </w:rPr>
        <w:t>a “</w:t>
      </w:r>
      <w:r w:rsidRPr="003A0195">
        <w:rPr>
          <w:rStyle w:val="StyleUnderline"/>
          <w:highlight w:val="cyan"/>
        </w:rPr>
        <w:t>reasonable</w:t>
      </w:r>
      <w:r w:rsidRPr="00325B3F">
        <w:rPr>
          <w:rStyle w:val="StyleUnderline"/>
        </w:rPr>
        <w:t xml:space="preserve">” price </w:t>
      </w:r>
      <w:r w:rsidRPr="003A0195">
        <w:rPr>
          <w:rStyle w:val="StyleUnderline"/>
          <w:highlight w:val="cyan"/>
        </w:rPr>
        <w:t>is</w:t>
      </w:r>
      <w:r w:rsidRPr="00325B3F">
        <w:rPr>
          <w:rStyle w:val="StyleUnderline"/>
        </w:rPr>
        <w:t xml:space="preserve"> </w:t>
      </w:r>
      <w:r w:rsidRPr="007026C8">
        <w:rPr>
          <w:rStyle w:val="Emphasis"/>
        </w:rPr>
        <w:t xml:space="preserve">entirely </w:t>
      </w:r>
      <w:r w:rsidRPr="003A0195">
        <w:rPr>
          <w:rStyle w:val="Emphasis"/>
          <w:highlight w:val="cyan"/>
        </w:rPr>
        <w:t>subjective</w:t>
      </w:r>
      <w:r w:rsidRPr="003A0195">
        <w:rPr>
          <w:rStyle w:val="StyleUnderline"/>
          <w:highlight w:val="cyan"/>
        </w:rPr>
        <w:t>, creating</w:t>
      </w:r>
      <w:r w:rsidRPr="00325B3F">
        <w:rPr>
          <w:rStyle w:val="StyleUnderline"/>
        </w:rPr>
        <w:t xml:space="preserve"> fatal </w:t>
      </w:r>
      <w:r w:rsidRPr="007026C8">
        <w:rPr>
          <w:rStyle w:val="Emphasis"/>
        </w:rPr>
        <w:t>unpredictability</w:t>
      </w:r>
      <w:r w:rsidRPr="00325B3F">
        <w:rPr>
          <w:rStyle w:val="StyleUnderline"/>
        </w:rPr>
        <w:t xml:space="preserve"> for firms and investors</w:t>
      </w:r>
      <w:r w:rsidRPr="00127FA3">
        <w:rPr>
          <w:sz w:val="16"/>
        </w:rPr>
        <w:t xml:space="preserve"> who must worry about losing rights to their technology if its final sale price is deemed “unreasonable” by a federal agency. </w:t>
      </w:r>
      <w:r w:rsidRPr="003A0195">
        <w:rPr>
          <w:rStyle w:val="StyleUnderline"/>
          <w:highlight w:val="cyan"/>
        </w:rPr>
        <w:t>The</w:t>
      </w:r>
      <w:r w:rsidRPr="00127FA3">
        <w:rPr>
          <w:sz w:val="16"/>
        </w:rPr>
        <w:t xml:space="preserve"> expected </w:t>
      </w:r>
      <w:r w:rsidRPr="003A0195">
        <w:rPr>
          <w:rStyle w:val="Emphasis"/>
          <w:highlight w:val="cyan"/>
        </w:rPr>
        <w:t>result</w:t>
      </w:r>
      <w:r w:rsidRPr="003A0195">
        <w:rPr>
          <w:rStyle w:val="StyleUnderline"/>
          <w:highlight w:val="cyan"/>
        </w:rPr>
        <w:t xml:space="preserve"> is </w:t>
      </w:r>
      <w:r w:rsidRPr="003A0195">
        <w:rPr>
          <w:rStyle w:val="Emphasis"/>
          <w:highlight w:val="cyan"/>
        </w:rPr>
        <w:t>less investment</w:t>
      </w:r>
      <w:r w:rsidRPr="00127FA3">
        <w:rPr>
          <w:sz w:val="16"/>
        </w:rPr>
        <w:t xml:space="preserve"> in further developing early-stage technologies to bring new lifesaving or life-improving products to market. </w:t>
      </w:r>
      <w:r w:rsidRPr="00F747D1">
        <w:rPr>
          <w:rStyle w:val="StyleUnderline"/>
        </w:rPr>
        <w:t>Perversely</w:t>
      </w:r>
      <w:r w:rsidRPr="00127FA3">
        <w:rPr>
          <w:rStyle w:val="StyleUnderline"/>
          <w:sz w:val="16"/>
          <w:u w:val="none"/>
        </w:rPr>
        <w:t>, this</w:t>
      </w:r>
      <w:r w:rsidRPr="00127FA3">
        <w:rPr>
          <w:sz w:val="16"/>
        </w:rPr>
        <w:t xml:space="preserve"> </w:t>
      </w:r>
      <w:r w:rsidRPr="003A0195">
        <w:rPr>
          <w:rStyle w:val="StyleUnderline"/>
          <w:highlight w:val="cyan"/>
        </w:rPr>
        <w:t>reduced innovation</w:t>
      </w:r>
      <w:r w:rsidRPr="00F747D1">
        <w:rPr>
          <w:rStyle w:val="StyleUnderline"/>
        </w:rPr>
        <w:t xml:space="preserve"> will</w:t>
      </w:r>
      <w:r w:rsidRPr="00127FA3">
        <w:rPr>
          <w:sz w:val="16"/>
        </w:rPr>
        <w:t xml:space="preserve"> also serve to </w:t>
      </w:r>
      <w:r w:rsidRPr="003A0195">
        <w:rPr>
          <w:rStyle w:val="Emphasis"/>
          <w:highlight w:val="cyan"/>
        </w:rPr>
        <w:t>keep</w:t>
      </w:r>
      <w:r w:rsidRPr="003A0195">
        <w:rPr>
          <w:rStyle w:val="StyleUnderline"/>
          <w:highlight w:val="cyan"/>
        </w:rPr>
        <w:t xml:space="preserve"> drug </w:t>
      </w:r>
      <w:r w:rsidRPr="003A0195">
        <w:rPr>
          <w:rStyle w:val="Emphasis"/>
          <w:highlight w:val="cyan"/>
        </w:rPr>
        <w:t>prices higher</w:t>
      </w:r>
      <w:r w:rsidRPr="00127FA3">
        <w:rPr>
          <w:sz w:val="16"/>
        </w:rPr>
        <w:t>. Real competition from substitute products is what drives prices substantially lower. In other words, an additional identical product resulting from march-in may serve to restrain future price increases, but real lowering comes from next-generation products that deliver enhanced results with increased safety and/or ease of use (i.e., building a better mouse trap). In the pharmaceutical context, substitute products that deliver improved efficacy with fewer side effects and less frequent dosing will, over time, drive the price of the earlier generation products significantly lower.</w:t>
      </w:r>
    </w:p>
    <w:p w14:paraId="007B46C1" w14:textId="77777777" w:rsidR="001B0E1E" w:rsidRPr="00127FA3" w:rsidRDefault="001B0E1E" w:rsidP="001B0E1E">
      <w:pPr>
        <w:rPr>
          <w:sz w:val="16"/>
        </w:rPr>
      </w:pPr>
      <w:r w:rsidRPr="00F450A4">
        <w:rPr>
          <w:rStyle w:val="StyleUnderline"/>
        </w:rPr>
        <w:t xml:space="preserve">What is </w:t>
      </w:r>
      <w:r w:rsidRPr="00AD55CB">
        <w:rPr>
          <w:rStyle w:val="Emphasis"/>
        </w:rPr>
        <w:t>at stake</w:t>
      </w:r>
      <w:r w:rsidRPr="00127FA3">
        <w:rPr>
          <w:sz w:val="16"/>
        </w:rPr>
        <w:t xml:space="preserve"> here </w:t>
      </w:r>
      <w:r w:rsidRPr="00F450A4">
        <w:rPr>
          <w:rStyle w:val="StyleUnderline"/>
        </w:rPr>
        <w:t xml:space="preserve">is the </w:t>
      </w:r>
      <w:r w:rsidRPr="00AD55CB">
        <w:rPr>
          <w:rStyle w:val="Emphasis"/>
        </w:rPr>
        <w:t>security</w:t>
      </w:r>
      <w:r w:rsidRPr="00F450A4">
        <w:rPr>
          <w:rStyle w:val="StyleUnderline"/>
        </w:rPr>
        <w:t xml:space="preserve"> of </w:t>
      </w:r>
      <w:r w:rsidRPr="00AD55CB">
        <w:rPr>
          <w:rStyle w:val="Emphasis"/>
        </w:rPr>
        <w:t>i</w:t>
      </w:r>
      <w:r w:rsidRPr="00127FA3">
        <w:rPr>
          <w:sz w:val="16"/>
        </w:rPr>
        <w:t xml:space="preserve">ntellectual </w:t>
      </w:r>
      <w:r w:rsidRPr="00AD55CB">
        <w:rPr>
          <w:rStyle w:val="Emphasis"/>
        </w:rPr>
        <w:t>p</w:t>
      </w:r>
      <w:r w:rsidRPr="00127FA3">
        <w:rPr>
          <w:sz w:val="16"/>
        </w:rPr>
        <w:t xml:space="preserve">roperty </w:t>
      </w:r>
      <w:r w:rsidRPr="00F450A4">
        <w:rPr>
          <w:rStyle w:val="StyleUnderline"/>
        </w:rPr>
        <w:t>rights</w:t>
      </w:r>
      <w:r w:rsidRPr="00127FA3">
        <w:rPr>
          <w:sz w:val="16"/>
        </w:rPr>
        <w:t xml:space="preserve">, and the ability of actors in the innovation system to collaborate—in this case transfer technologies across universities and private companies—in </w:t>
      </w:r>
      <w:r w:rsidRPr="003A0195">
        <w:rPr>
          <w:rStyle w:val="StyleUnderline"/>
          <w:highlight w:val="cyan"/>
        </w:rPr>
        <w:t xml:space="preserve">the </w:t>
      </w:r>
      <w:r w:rsidRPr="003A0195">
        <w:rPr>
          <w:rStyle w:val="Emphasis"/>
          <w:highlight w:val="cyan"/>
        </w:rPr>
        <w:t>knowledge</w:t>
      </w:r>
      <w:r w:rsidRPr="003A0195">
        <w:rPr>
          <w:rStyle w:val="StyleUnderline"/>
        </w:rPr>
        <w:t xml:space="preserve"> that </w:t>
      </w:r>
      <w:r w:rsidRPr="003A0195">
        <w:rPr>
          <w:rStyle w:val="StyleUnderline"/>
          <w:highlight w:val="cyan"/>
        </w:rPr>
        <w:t xml:space="preserve">these </w:t>
      </w:r>
      <w:r w:rsidRPr="003A0195">
        <w:rPr>
          <w:rStyle w:val="Emphasis"/>
          <w:highlight w:val="cyan"/>
        </w:rPr>
        <w:t>rights are secure</w:t>
      </w:r>
      <w:r w:rsidRPr="00127FA3">
        <w:rPr>
          <w:sz w:val="16"/>
        </w:rPr>
        <w:t>.</w:t>
      </w:r>
    </w:p>
    <w:p w14:paraId="14560427" w14:textId="77777777" w:rsidR="001B0E1E" w:rsidRPr="00127FA3" w:rsidRDefault="001B0E1E" w:rsidP="001B0E1E">
      <w:pPr>
        <w:rPr>
          <w:sz w:val="16"/>
        </w:rPr>
      </w:pPr>
      <w:r w:rsidRPr="003A0195">
        <w:rPr>
          <w:rStyle w:val="StyleUnderline"/>
          <w:highlight w:val="cyan"/>
        </w:rPr>
        <w:t>The</w:t>
      </w:r>
      <w:r w:rsidRPr="00EC664F">
        <w:rPr>
          <w:rStyle w:val="StyleUnderline"/>
        </w:rPr>
        <w:t xml:space="preserve"> TRIPS </w:t>
      </w:r>
      <w:r w:rsidRPr="003A0195">
        <w:rPr>
          <w:rStyle w:val="Emphasis"/>
          <w:highlight w:val="cyan"/>
        </w:rPr>
        <w:t>waiver</w:t>
      </w:r>
      <w:r w:rsidRPr="00EC664F">
        <w:rPr>
          <w:rStyle w:val="StyleUnderline"/>
        </w:rPr>
        <w:t xml:space="preserve"> expansion</w:t>
      </w:r>
      <w:r w:rsidRPr="00127FA3">
        <w:rPr>
          <w:sz w:val="16"/>
        </w:rPr>
        <w:t xml:space="preserve"> </w:t>
      </w:r>
      <w:r w:rsidRPr="003A0195">
        <w:rPr>
          <w:rStyle w:val="Emphasis"/>
          <w:highlight w:val="cyan"/>
        </w:rPr>
        <w:t>and</w:t>
      </w:r>
      <w:r w:rsidRPr="004A7CC5">
        <w:rPr>
          <w:rStyle w:val="StyleUnderline"/>
        </w:rPr>
        <w:t xml:space="preserve"> the </w:t>
      </w:r>
      <w:r w:rsidRPr="003A0195">
        <w:rPr>
          <w:rStyle w:val="Emphasis"/>
          <w:highlight w:val="cyan"/>
        </w:rPr>
        <w:t>march-in</w:t>
      </w:r>
      <w:r w:rsidRPr="004A7CC5">
        <w:rPr>
          <w:rStyle w:val="StyleUnderline"/>
        </w:rPr>
        <w:t xml:space="preserve"> proposal</w:t>
      </w:r>
      <w:r w:rsidRPr="00127FA3">
        <w:rPr>
          <w:sz w:val="16"/>
        </w:rPr>
        <w:t xml:space="preserve"> currently under consideration are bad ideas that </w:t>
      </w:r>
      <w:r w:rsidRPr="003A0195">
        <w:rPr>
          <w:rStyle w:val="Emphasis"/>
          <w:highlight w:val="cyan"/>
        </w:rPr>
        <w:t>should be abandoned</w:t>
      </w:r>
      <w:r w:rsidRPr="00127FA3">
        <w:rPr>
          <w:sz w:val="16"/>
        </w:rPr>
        <w:t xml:space="preserve">. </w:t>
      </w:r>
      <w:r w:rsidRPr="00EF5C02">
        <w:rPr>
          <w:rStyle w:val="StyleUnderline"/>
          <w:highlight w:val="cyan"/>
        </w:rPr>
        <w:t>They</w:t>
      </w:r>
      <w:r w:rsidRPr="00EF5C02">
        <w:rPr>
          <w:sz w:val="16"/>
          <w:highlight w:val="cyan"/>
        </w:rPr>
        <w:t xml:space="preserve"> </w:t>
      </w:r>
      <w:r w:rsidRPr="00EF5C02">
        <w:rPr>
          <w:rStyle w:val="StyleUnderline"/>
          <w:highlight w:val="cyan"/>
        </w:rPr>
        <w:t xml:space="preserve">will </w:t>
      </w:r>
      <w:r w:rsidRPr="00EF5C02">
        <w:rPr>
          <w:rStyle w:val="Emphasis"/>
          <w:highlight w:val="cyan"/>
        </w:rPr>
        <w:t>inject</w:t>
      </w:r>
      <w:r w:rsidRPr="00EC664F">
        <w:rPr>
          <w:rStyle w:val="StyleUnderline"/>
        </w:rPr>
        <w:t xml:space="preserve"> additional </w:t>
      </w:r>
      <w:r w:rsidRPr="00EF5C02">
        <w:rPr>
          <w:rStyle w:val="Emphasis"/>
          <w:highlight w:val="cyan"/>
        </w:rPr>
        <w:t>unreliability</w:t>
      </w:r>
      <w:r w:rsidRPr="00EC664F">
        <w:rPr>
          <w:rStyle w:val="StyleUnderline"/>
        </w:rPr>
        <w:t xml:space="preserve"> into the patent system, further </w:t>
      </w:r>
      <w:r w:rsidRPr="00EF5C02">
        <w:rPr>
          <w:rStyle w:val="StyleUnderline"/>
          <w:highlight w:val="cyan"/>
        </w:rPr>
        <w:t>weakening</w:t>
      </w:r>
      <w:r w:rsidRPr="00EC664F">
        <w:rPr>
          <w:rStyle w:val="StyleUnderline"/>
        </w:rPr>
        <w:t xml:space="preserve"> U.S. patent </w:t>
      </w:r>
      <w:r w:rsidRPr="00EF5C02">
        <w:rPr>
          <w:rStyle w:val="StyleUnderline"/>
          <w:highlight w:val="cyan"/>
        </w:rPr>
        <w:t xml:space="preserve">rights, </w:t>
      </w:r>
      <w:r w:rsidRPr="00EF5C02">
        <w:rPr>
          <w:rStyle w:val="Emphasis"/>
          <w:highlight w:val="cyan"/>
        </w:rPr>
        <w:t>stifling innovation</w:t>
      </w:r>
      <w:r w:rsidRPr="00EF5C02">
        <w:rPr>
          <w:rStyle w:val="StyleUnderline"/>
          <w:highlight w:val="cyan"/>
        </w:rPr>
        <w:t xml:space="preserve">, and </w:t>
      </w:r>
      <w:r w:rsidRPr="00EF5C02">
        <w:rPr>
          <w:rStyle w:val="Emphasis"/>
          <w:highlight w:val="cyan"/>
        </w:rPr>
        <w:t>preventing</w:t>
      </w:r>
      <w:r w:rsidRPr="00EC664F">
        <w:rPr>
          <w:rStyle w:val="StyleUnderline"/>
        </w:rPr>
        <w:t xml:space="preserve"> future </w:t>
      </w:r>
      <w:r w:rsidRPr="00EF5C02">
        <w:rPr>
          <w:rStyle w:val="Emphasis"/>
          <w:highlight w:val="cyan"/>
        </w:rPr>
        <w:t>breakthroughs</w:t>
      </w:r>
      <w:r w:rsidRPr="00127FA3">
        <w:rPr>
          <w:sz w:val="16"/>
        </w:rPr>
        <w:t xml:space="preserve"> like those of Kariko and Weissman from being transformed into useful products that can benefit society. Rather than undermining it, we need to develop and implement policies that support and promote the U.S. biopharmaceutical innovation system. We need to immunize our shared innovation system against policy ideas that seemingly offer easy short-term solutions but instead weaken this vital national resource. Indeed, our national security depends on it. </w:t>
      </w:r>
    </w:p>
    <w:p w14:paraId="42E9FBD3" w14:textId="77777777" w:rsidR="001B0E1E" w:rsidRDefault="001B0E1E" w:rsidP="001B0E1E">
      <w:pPr>
        <w:rPr>
          <w:sz w:val="16"/>
        </w:rPr>
      </w:pPr>
    </w:p>
    <w:p w14:paraId="1D54DB44" w14:textId="6E8C1D5D" w:rsidR="00521D7C" w:rsidRDefault="00975E6B" w:rsidP="00521D7C">
      <w:pPr>
        <w:pStyle w:val="Heading4"/>
      </w:pPr>
      <w:r>
        <w:t xml:space="preserve">2. </w:t>
      </w:r>
      <w:r w:rsidR="00521D7C">
        <w:t xml:space="preserve">They’ll waive IP during the </w:t>
      </w:r>
      <w:r w:rsidR="00521D7C">
        <w:rPr>
          <w:u w:val="single"/>
        </w:rPr>
        <w:t>next</w:t>
      </w:r>
      <w:r w:rsidR="00521D7C">
        <w:t xml:space="preserve"> pandemic---this is </w:t>
      </w:r>
      <w:r w:rsidR="00521D7C">
        <w:rPr>
          <w:u w:val="single"/>
        </w:rPr>
        <w:t>official</w:t>
      </w:r>
      <w:r w:rsidR="00521D7C">
        <w:t xml:space="preserve"> policy.</w:t>
      </w:r>
    </w:p>
    <w:p w14:paraId="5B6C8CF4" w14:textId="77777777" w:rsidR="00521D7C" w:rsidRPr="0048466B" w:rsidRDefault="00521D7C" w:rsidP="00521D7C">
      <w:pPr>
        <w:rPr>
          <w:rStyle w:val="Style13ptBold"/>
          <w:b w:val="0"/>
          <w:bCs w:val="0"/>
        </w:rPr>
      </w:pPr>
      <w:r>
        <w:rPr>
          <w:rStyle w:val="Style13ptBold"/>
        </w:rPr>
        <w:t>BIO ’23</w:t>
      </w:r>
      <w:r>
        <w:rPr>
          <w:rStyle w:val="Style13ptBold"/>
          <w:b w:val="0"/>
          <w:bCs w:val="0"/>
        </w:rPr>
        <w:t xml:space="preserve"> </w:t>
      </w:r>
      <w:r w:rsidRPr="0048466B">
        <w:rPr>
          <w:rStyle w:val="Style13ptBold"/>
          <w:b w:val="0"/>
          <w:bCs w:val="0"/>
        </w:rPr>
        <w:t xml:space="preserve">[Biotechnology Innovation Organization; February 2; citing official statements from the World </w:t>
      </w:r>
      <w:r>
        <w:rPr>
          <w:rStyle w:val="Style13ptBold"/>
          <w:b w:val="0"/>
          <w:bCs w:val="0"/>
        </w:rPr>
        <w:t>Health</w:t>
      </w:r>
      <w:r w:rsidRPr="0048466B">
        <w:rPr>
          <w:rStyle w:val="Style13ptBold"/>
          <w:b w:val="0"/>
          <w:bCs w:val="0"/>
        </w:rPr>
        <w:t xml:space="preserve"> Organization; “Good Day BIO: WHO Suggests Future IP Waivers,” https://www.bio.org/gooddaybio-archive/good-day-bio-who-suggests-future-ip-waivers]</w:t>
      </w:r>
    </w:p>
    <w:p w14:paraId="6E6850E4" w14:textId="77777777" w:rsidR="00521D7C" w:rsidRPr="008F6420" w:rsidRDefault="00521D7C" w:rsidP="00521D7C">
      <w:pPr>
        <w:rPr>
          <w:sz w:val="16"/>
        </w:rPr>
      </w:pPr>
      <w:r w:rsidRPr="008B0B96">
        <w:rPr>
          <w:rStyle w:val="StyleUnderline"/>
          <w:highlight w:val="cyan"/>
        </w:rPr>
        <w:t>The</w:t>
      </w:r>
      <w:r w:rsidRPr="008F6420">
        <w:rPr>
          <w:sz w:val="16"/>
        </w:rPr>
        <w:t xml:space="preserve"> </w:t>
      </w:r>
      <w:r w:rsidRPr="00292B2C">
        <w:rPr>
          <w:rStyle w:val="StyleUnderline"/>
        </w:rPr>
        <w:t>World Health Organization</w:t>
      </w:r>
      <w:r w:rsidRPr="008F6420">
        <w:rPr>
          <w:sz w:val="16"/>
        </w:rPr>
        <w:t xml:space="preserve"> (</w:t>
      </w:r>
      <w:r w:rsidRPr="008B0B96">
        <w:rPr>
          <w:rStyle w:val="Emphasis"/>
          <w:highlight w:val="cyan"/>
        </w:rPr>
        <w:t>WHO</w:t>
      </w:r>
      <w:r w:rsidRPr="008F6420">
        <w:rPr>
          <w:sz w:val="16"/>
        </w:rPr>
        <w:t xml:space="preserve">) </w:t>
      </w:r>
      <w:r w:rsidRPr="008B0B96">
        <w:rPr>
          <w:rStyle w:val="StyleUnderline"/>
          <w:highlight w:val="cyan"/>
        </w:rPr>
        <w:t xml:space="preserve">suggests </w:t>
      </w:r>
      <w:r w:rsidRPr="008B0B96">
        <w:rPr>
          <w:rStyle w:val="Emphasis"/>
          <w:highlight w:val="cyan"/>
        </w:rPr>
        <w:t>waiving i</w:t>
      </w:r>
      <w:r w:rsidRPr="008F6420">
        <w:rPr>
          <w:sz w:val="16"/>
        </w:rPr>
        <w:t xml:space="preserve">ntellectual </w:t>
      </w:r>
      <w:r w:rsidRPr="008B0B96">
        <w:rPr>
          <w:rStyle w:val="Emphasis"/>
          <w:highlight w:val="cyan"/>
        </w:rPr>
        <w:t>p</w:t>
      </w:r>
      <w:r w:rsidRPr="008F6420">
        <w:rPr>
          <w:sz w:val="16"/>
        </w:rPr>
        <w:t xml:space="preserve">roperty rights </w:t>
      </w:r>
      <w:r w:rsidRPr="008B0B96">
        <w:rPr>
          <w:rStyle w:val="StyleUnderline"/>
          <w:highlight w:val="cyan"/>
        </w:rPr>
        <w:t xml:space="preserve">during the </w:t>
      </w:r>
      <w:r w:rsidRPr="008B0B96">
        <w:rPr>
          <w:rStyle w:val="Emphasis"/>
          <w:highlight w:val="cyan"/>
        </w:rPr>
        <w:t>next pandemic</w:t>
      </w:r>
      <w:r w:rsidRPr="008B0B96">
        <w:rPr>
          <w:sz w:val="16"/>
          <w:highlight w:val="cyan"/>
        </w:rPr>
        <w:t xml:space="preserve"> </w:t>
      </w:r>
      <w:r w:rsidRPr="008B0B96">
        <w:rPr>
          <w:rStyle w:val="StyleUnderline"/>
          <w:highlight w:val="cyan"/>
        </w:rPr>
        <w:t>in</w:t>
      </w:r>
      <w:r w:rsidRPr="008F6420">
        <w:rPr>
          <w:sz w:val="16"/>
        </w:rPr>
        <w:t xml:space="preserve"> the initial draft of </w:t>
      </w:r>
      <w:r w:rsidRPr="008B0B96">
        <w:rPr>
          <w:rStyle w:val="StyleUnderline"/>
          <w:highlight w:val="cyan"/>
        </w:rPr>
        <w:t>its</w:t>
      </w:r>
      <w:r w:rsidRPr="008F6420">
        <w:rPr>
          <w:sz w:val="16"/>
        </w:rPr>
        <w:t xml:space="preserve"> global pandemic preparedness </w:t>
      </w:r>
      <w:r w:rsidRPr="008B0B96">
        <w:rPr>
          <w:rStyle w:val="Emphasis"/>
          <w:highlight w:val="cyan"/>
        </w:rPr>
        <w:t>treaty</w:t>
      </w:r>
      <w:r w:rsidRPr="008F6420">
        <w:rPr>
          <w:sz w:val="16"/>
        </w:rPr>
        <w:t>, released to the press yesterday.</w:t>
      </w:r>
    </w:p>
    <w:p w14:paraId="32F43C61" w14:textId="77777777" w:rsidR="00521D7C" w:rsidRPr="008F6420" w:rsidRDefault="00521D7C" w:rsidP="00521D7C">
      <w:pPr>
        <w:rPr>
          <w:sz w:val="16"/>
        </w:rPr>
      </w:pPr>
      <w:r w:rsidRPr="008F6420">
        <w:rPr>
          <w:sz w:val="16"/>
        </w:rPr>
        <w:t xml:space="preserve">What’s this treaty? In 2021, WHO </w:t>
      </w:r>
      <w:r w:rsidRPr="005E06CF">
        <w:rPr>
          <w:rStyle w:val="StyleUnderline"/>
        </w:rPr>
        <w:t xml:space="preserve">member </w:t>
      </w:r>
      <w:r w:rsidRPr="001E3661">
        <w:rPr>
          <w:rStyle w:val="Emphasis"/>
        </w:rPr>
        <w:t>countries</w:t>
      </w:r>
      <w:r w:rsidRPr="008F6420">
        <w:rPr>
          <w:sz w:val="16"/>
        </w:rPr>
        <w:t xml:space="preserve"> created an International Negotiating Body to </w:t>
      </w:r>
      <w:r w:rsidRPr="001E3661">
        <w:rPr>
          <w:rStyle w:val="Emphasis"/>
        </w:rPr>
        <w:t>develop</w:t>
      </w:r>
      <w:r w:rsidRPr="005E06CF">
        <w:rPr>
          <w:rStyle w:val="StyleUnderline"/>
        </w:rPr>
        <w:t xml:space="preserve"> a </w:t>
      </w:r>
      <w:r w:rsidRPr="001E3661">
        <w:rPr>
          <w:rStyle w:val="Emphasis"/>
        </w:rPr>
        <w:t>treaty</w:t>
      </w:r>
      <w:r w:rsidRPr="005E06CF">
        <w:rPr>
          <w:rStyle w:val="StyleUnderline"/>
        </w:rPr>
        <w:t xml:space="preserve"> </w:t>
      </w:r>
      <w:r w:rsidRPr="008B0B96">
        <w:rPr>
          <w:rStyle w:val="StyleUnderline"/>
          <w:highlight w:val="cyan"/>
        </w:rPr>
        <w:t>to</w:t>
      </w:r>
      <w:r w:rsidRPr="008F6420">
        <w:rPr>
          <w:sz w:val="16"/>
        </w:rPr>
        <w:t xml:space="preserve"> guide </w:t>
      </w:r>
      <w:r w:rsidRPr="005E06CF">
        <w:rPr>
          <w:rStyle w:val="StyleUnderline"/>
        </w:rPr>
        <w:t xml:space="preserve">a </w:t>
      </w:r>
      <w:r w:rsidRPr="008B0B96">
        <w:rPr>
          <w:rStyle w:val="StyleUnderline"/>
          <w:highlight w:val="cyan"/>
        </w:rPr>
        <w:t>coordinate</w:t>
      </w:r>
      <w:r w:rsidRPr="005E06CF">
        <w:rPr>
          <w:rStyle w:val="StyleUnderline"/>
        </w:rPr>
        <w:t xml:space="preserve">d </w:t>
      </w:r>
      <w:r w:rsidRPr="00F04DEC">
        <w:rPr>
          <w:rStyle w:val="Emphasis"/>
        </w:rPr>
        <w:t xml:space="preserve">global </w:t>
      </w:r>
      <w:r w:rsidRPr="008B0B96">
        <w:rPr>
          <w:rStyle w:val="Emphasis"/>
          <w:highlight w:val="cyan"/>
        </w:rPr>
        <w:t>response</w:t>
      </w:r>
      <w:r w:rsidRPr="005E06CF">
        <w:rPr>
          <w:rStyle w:val="StyleUnderline"/>
        </w:rPr>
        <w:t xml:space="preserve"> to pandemics. </w:t>
      </w:r>
      <w:r w:rsidRPr="008B0B96">
        <w:rPr>
          <w:rStyle w:val="StyleUnderline"/>
          <w:highlight w:val="cyan"/>
        </w:rPr>
        <w:t>The</w:t>
      </w:r>
      <w:r w:rsidRPr="008F6420">
        <w:rPr>
          <w:sz w:val="16"/>
        </w:rPr>
        <w:t xml:space="preserve"> final </w:t>
      </w:r>
      <w:r w:rsidRPr="008B0B96">
        <w:rPr>
          <w:rStyle w:val="StyleUnderline"/>
          <w:highlight w:val="cyan"/>
        </w:rPr>
        <w:t xml:space="preserve">version would be </w:t>
      </w:r>
      <w:r w:rsidRPr="008B0B96">
        <w:rPr>
          <w:rStyle w:val="Emphasis"/>
          <w:highlight w:val="cyan"/>
        </w:rPr>
        <w:t>legally binding</w:t>
      </w:r>
      <w:r w:rsidRPr="008F6420">
        <w:rPr>
          <w:sz w:val="16"/>
        </w:rPr>
        <w:t xml:space="preserve"> for signatories.</w:t>
      </w:r>
    </w:p>
    <w:p w14:paraId="5EBD3153" w14:textId="77777777" w:rsidR="00521D7C" w:rsidRPr="008F6420" w:rsidRDefault="00521D7C" w:rsidP="00521D7C">
      <w:pPr>
        <w:rPr>
          <w:sz w:val="16"/>
        </w:rPr>
      </w:pPr>
      <w:r w:rsidRPr="008F6420">
        <w:rPr>
          <w:sz w:val="16"/>
        </w:rPr>
        <w:t>What’s in the draft? One key provision would make wealthier countries set aside 20% of any vaccines or treatments developed to share with poorer countries, Reuters says. It would also require concessions from drug makers who receive government support, Health Policy Watch says.</w:t>
      </w:r>
    </w:p>
    <w:p w14:paraId="1B1A200F" w14:textId="77777777" w:rsidR="00521D7C" w:rsidRPr="008F6420" w:rsidRDefault="00521D7C" w:rsidP="00521D7C">
      <w:pPr>
        <w:rPr>
          <w:sz w:val="16"/>
        </w:rPr>
      </w:pPr>
      <w:r w:rsidRPr="00CA6417">
        <w:rPr>
          <w:rStyle w:val="StyleUnderline"/>
        </w:rPr>
        <w:t xml:space="preserve">What does it say about IP? In a pandemic, </w:t>
      </w:r>
      <w:r w:rsidRPr="008B0B96">
        <w:rPr>
          <w:rStyle w:val="Emphasis"/>
          <w:highlight w:val="cyan"/>
        </w:rPr>
        <w:t>countries</w:t>
      </w:r>
      <w:r w:rsidRPr="00CA6417">
        <w:rPr>
          <w:rStyle w:val="StyleUnderline"/>
        </w:rPr>
        <w:t xml:space="preserve"> should</w:t>
      </w:r>
      <w:r w:rsidRPr="008F6420">
        <w:rPr>
          <w:sz w:val="16"/>
        </w:rPr>
        <w:t xml:space="preserve"> “</w:t>
      </w:r>
      <w:r w:rsidRPr="008B0B96">
        <w:rPr>
          <w:rStyle w:val="Emphasis"/>
          <w:highlight w:val="cyan"/>
        </w:rPr>
        <w:t>support</w:t>
      </w:r>
      <w:r w:rsidRPr="008F6420">
        <w:rPr>
          <w:sz w:val="16"/>
        </w:rPr>
        <w:t xml:space="preserve"> time-bound </w:t>
      </w:r>
      <w:r w:rsidRPr="008B0B96">
        <w:rPr>
          <w:rStyle w:val="Emphasis"/>
          <w:highlight w:val="cyan"/>
        </w:rPr>
        <w:t>waivers</w:t>
      </w:r>
      <w:r w:rsidRPr="008B0B96">
        <w:rPr>
          <w:rStyle w:val="StyleUnderline"/>
          <w:highlight w:val="cyan"/>
        </w:rPr>
        <w:t xml:space="preserve"> of </w:t>
      </w:r>
      <w:r w:rsidRPr="008B0B96">
        <w:rPr>
          <w:rStyle w:val="Emphasis"/>
          <w:highlight w:val="cyan"/>
        </w:rPr>
        <w:t>i</w:t>
      </w:r>
      <w:r w:rsidRPr="008F6420">
        <w:rPr>
          <w:sz w:val="16"/>
        </w:rPr>
        <w:t xml:space="preserve">ntellectual </w:t>
      </w:r>
      <w:r w:rsidRPr="008B0B96">
        <w:rPr>
          <w:rStyle w:val="Emphasis"/>
          <w:highlight w:val="cyan"/>
        </w:rPr>
        <w:t>p</w:t>
      </w:r>
      <w:r w:rsidRPr="008F6420">
        <w:rPr>
          <w:sz w:val="16"/>
        </w:rPr>
        <w:t xml:space="preserve">roperty </w:t>
      </w:r>
      <w:r w:rsidRPr="00CA6417">
        <w:rPr>
          <w:rStyle w:val="StyleUnderline"/>
        </w:rPr>
        <w:t>rights</w:t>
      </w:r>
      <w:r w:rsidRPr="008F6420">
        <w:rPr>
          <w:sz w:val="16"/>
        </w:rPr>
        <w:t xml:space="preserve"> that can accelerate or scale up manufacturing of pandemic-related products” </w:t>
      </w:r>
      <w:r w:rsidRPr="008B0B96">
        <w:rPr>
          <w:rStyle w:val="StyleUnderline"/>
        </w:rPr>
        <w:t>and</w:t>
      </w:r>
      <w:r w:rsidRPr="008F6420">
        <w:rPr>
          <w:sz w:val="16"/>
        </w:rPr>
        <w:t xml:space="preserve"> should “</w:t>
      </w:r>
      <w:r w:rsidRPr="0013003C">
        <w:rPr>
          <w:rStyle w:val="Emphasis"/>
        </w:rPr>
        <w:t>apply</w:t>
      </w:r>
      <w:r w:rsidRPr="008F6420">
        <w:rPr>
          <w:sz w:val="16"/>
        </w:rPr>
        <w:t xml:space="preserve"> the full use of the flexibilities provided </w:t>
      </w:r>
      <w:r w:rsidRPr="008B0B96">
        <w:rPr>
          <w:rStyle w:val="StyleUnderline"/>
          <w:highlight w:val="cyan"/>
        </w:rPr>
        <w:t>in</w:t>
      </w:r>
      <w:r w:rsidRPr="008B0B96">
        <w:rPr>
          <w:sz w:val="16"/>
          <w:highlight w:val="cyan"/>
        </w:rPr>
        <w:t xml:space="preserve"> </w:t>
      </w:r>
      <w:r w:rsidRPr="008B0B96">
        <w:rPr>
          <w:rStyle w:val="StyleUnderline"/>
          <w:highlight w:val="cyan"/>
        </w:rPr>
        <w:t xml:space="preserve">the </w:t>
      </w:r>
      <w:r w:rsidRPr="008B0B96">
        <w:rPr>
          <w:rStyle w:val="Emphasis"/>
          <w:highlight w:val="cyan"/>
        </w:rPr>
        <w:t>TRIPS</w:t>
      </w:r>
      <w:r w:rsidRPr="008B0B96">
        <w:rPr>
          <w:rStyle w:val="StyleUnderline"/>
          <w:highlight w:val="cyan"/>
        </w:rPr>
        <w:t xml:space="preserve"> Agreement</w:t>
      </w:r>
      <w:r w:rsidRPr="008F6420">
        <w:rPr>
          <w:sz w:val="16"/>
        </w:rPr>
        <w:t xml:space="preserve">,” </w:t>
      </w:r>
      <w:r w:rsidRPr="00DB5F60">
        <w:rPr>
          <w:rStyle w:val="Emphasis"/>
        </w:rPr>
        <w:t>which</w:t>
      </w:r>
      <w:r w:rsidRPr="008F6420">
        <w:rPr>
          <w:sz w:val="16"/>
        </w:rPr>
        <w:t xml:space="preserve"> can </w:t>
      </w:r>
      <w:r w:rsidRPr="00DB5F60">
        <w:rPr>
          <w:rStyle w:val="Emphasis"/>
        </w:rPr>
        <w:t>mean</w:t>
      </w:r>
      <w:r w:rsidRPr="008964EF">
        <w:rPr>
          <w:rStyle w:val="StyleUnderline"/>
        </w:rPr>
        <w:t xml:space="preserve"> IP </w:t>
      </w:r>
      <w:r w:rsidRPr="00DB5F60">
        <w:rPr>
          <w:rStyle w:val="Emphasis"/>
        </w:rPr>
        <w:t>waivers</w:t>
      </w:r>
      <w:r w:rsidRPr="008F6420">
        <w:rPr>
          <w:sz w:val="16"/>
        </w:rPr>
        <w:t>.</w:t>
      </w:r>
    </w:p>
    <w:p w14:paraId="544CB04C" w14:textId="77777777" w:rsidR="00521D7C" w:rsidRPr="008F6420" w:rsidRDefault="00521D7C" w:rsidP="00521D7C">
      <w:pPr>
        <w:rPr>
          <w:sz w:val="16"/>
        </w:rPr>
      </w:pPr>
      <w:r w:rsidRPr="008F6420">
        <w:rPr>
          <w:sz w:val="16"/>
        </w:rPr>
        <w:t>BIO opposes IP waivers—because waivers eliminate incentives to innovate. "Robust IP protections enable the innovations that are the foundation of the dynamism in the U.S. biotech sector," says BIO Interim CEO Rachel King. "To prepare for future pandemics, global leaders should focus on strengthening these protections worldwide to encourage more--not less-- biotech innovation around the world to combat future threats to human health."</w:t>
      </w:r>
    </w:p>
    <w:p w14:paraId="1D142D14" w14:textId="77777777" w:rsidR="00521D7C" w:rsidRPr="008F6420" w:rsidRDefault="00521D7C" w:rsidP="00521D7C">
      <w:pPr>
        <w:rPr>
          <w:sz w:val="16"/>
        </w:rPr>
      </w:pPr>
      <w:r w:rsidRPr="008F6420">
        <w:rPr>
          <w:sz w:val="16"/>
        </w:rPr>
        <w:t>Others agree: “The ‘accord’ should build on the private sector’s strengths for innovative R&amp;D, quick manufacturing scaling up and distribution, which is built on a robust intellectual property system,” Thomas Cueni, director general of the International Federation of Pharmaceutical Manufacturers and Associations, told Reuters.</w:t>
      </w:r>
    </w:p>
    <w:p w14:paraId="7584344F" w14:textId="13BB2102" w:rsidR="007C4196" w:rsidRPr="00B85B23" w:rsidRDefault="00521D7C" w:rsidP="00521D7C">
      <w:pPr>
        <w:rPr>
          <w:sz w:val="16"/>
        </w:rPr>
      </w:pPr>
      <w:r w:rsidRPr="008F6420">
        <w:rPr>
          <w:sz w:val="16"/>
        </w:rPr>
        <w:t xml:space="preserve">What happens next? The draft is expected to be changed. </w:t>
      </w:r>
      <w:r w:rsidRPr="006669ED">
        <w:rPr>
          <w:rStyle w:val="StyleUnderline"/>
          <w:highlight w:val="cyan"/>
        </w:rPr>
        <w:t>Negotiations will</w:t>
      </w:r>
      <w:r w:rsidRPr="008F6420">
        <w:rPr>
          <w:sz w:val="16"/>
        </w:rPr>
        <w:t xml:space="preserve"> begin Feb. 27 and </w:t>
      </w:r>
      <w:r w:rsidRPr="006669ED">
        <w:rPr>
          <w:rStyle w:val="Emphasis"/>
          <w:highlight w:val="cyan"/>
        </w:rPr>
        <w:t>continue</w:t>
      </w:r>
      <w:r w:rsidRPr="008F6420">
        <w:rPr>
          <w:rStyle w:val="StyleUnderline"/>
        </w:rPr>
        <w:t xml:space="preserve"> into </w:t>
      </w:r>
      <w:r w:rsidRPr="00FA1A2A">
        <w:rPr>
          <w:rStyle w:val="Emphasis"/>
        </w:rPr>
        <w:t>2024</w:t>
      </w:r>
      <w:r w:rsidRPr="008F6420">
        <w:rPr>
          <w:sz w:val="16"/>
        </w:rPr>
        <w:t>, according to Reuters.</w:t>
      </w:r>
    </w:p>
    <w:p w14:paraId="4A922B0C" w14:textId="04EA68A3" w:rsidR="007C4196" w:rsidRDefault="00CD4669" w:rsidP="00C920FD">
      <w:pPr>
        <w:pStyle w:val="Heading4"/>
      </w:pPr>
      <w:r>
        <w:t xml:space="preserve">3. </w:t>
      </w:r>
      <w:r w:rsidR="00C920FD">
        <w:t xml:space="preserve">Failure to rescind the </w:t>
      </w:r>
      <w:r w:rsidR="00C920FD">
        <w:rPr>
          <w:u w:val="single"/>
        </w:rPr>
        <w:t>partial</w:t>
      </w:r>
      <w:r w:rsidR="00C920FD">
        <w:t xml:space="preserve"> waiver </w:t>
      </w:r>
      <w:r w:rsidR="00C920FD">
        <w:rPr>
          <w:u w:val="single"/>
        </w:rPr>
        <w:t>still</w:t>
      </w:r>
      <w:r w:rsidR="00C920FD">
        <w:t xml:space="preserve"> triggers our impacts---only </w:t>
      </w:r>
      <w:r w:rsidR="00C920FD">
        <w:rPr>
          <w:u w:val="single"/>
        </w:rPr>
        <w:t>complete</w:t>
      </w:r>
      <w:r w:rsidR="00C920FD">
        <w:t xml:space="preserve"> reversal solves.</w:t>
      </w:r>
    </w:p>
    <w:p w14:paraId="2247BA0F" w14:textId="3B085C81" w:rsidR="007C4196" w:rsidRPr="005241AF" w:rsidRDefault="00C920FD" w:rsidP="00521D7C">
      <w:pPr>
        <w:rPr>
          <w:sz w:val="26"/>
        </w:rPr>
      </w:pPr>
      <w:r>
        <w:rPr>
          <w:rStyle w:val="Style13ptBold"/>
        </w:rPr>
        <w:t>Marar ’24</w:t>
      </w:r>
      <w:r>
        <w:rPr>
          <w:rStyle w:val="Style13ptBold"/>
          <w:b w:val="0"/>
          <w:bCs w:val="0"/>
        </w:rPr>
        <w:t xml:space="preserve"> </w:t>
      </w:r>
      <w:r w:rsidRPr="00E8433A">
        <w:rPr>
          <w:rStyle w:val="Style13ptBold"/>
          <w:b w:val="0"/>
          <w:bCs w:val="0"/>
        </w:rPr>
        <w:t xml:space="preserve">[Satya; </w:t>
      </w:r>
      <w:r w:rsidR="00227137" w:rsidRPr="00E8433A">
        <w:rPr>
          <w:rStyle w:val="Style13ptBold"/>
          <w:b w:val="0"/>
          <w:bCs w:val="0"/>
        </w:rPr>
        <w:t xml:space="preserve">February 27; Visiting Postgraduate Fellow at the Mercatus Center at George Mason University, D.C.-Based Policy Professional and Australia-Trained Lawyer; </w:t>
      </w:r>
      <w:r w:rsidR="00127A80" w:rsidRPr="00E8433A">
        <w:rPr>
          <w:rStyle w:val="Style13ptBold"/>
          <w:b w:val="0"/>
          <w:bCs w:val="0"/>
        </w:rPr>
        <w:t xml:space="preserve">The Hill; “More Pandemic-Style Price Fixing Won’t Help Global Health,” </w:t>
      </w:r>
      <w:r w:rsidR="00D163E8" w:rsidRPr="00E8433A">
        <w:rPr>
          <w:rStyle w:val="Style13ptBold"/>
          <w:b w:val="0"/>
          <w:bCs w:val="0"/>
        </w:rPr>
        <w:t>https://thehill.com/opinion/healthcare/4489726-more-pandemic-style-price-fixing-wont-help-global-health/damp/?nxs-test=damp]</w:t>
      </w:r>
    </w:p>
    <w:p w14:paraId="09F9004F" w14:textId="3533AF27" w:rsidR="007C4196" w:rsidRPr="00C130E1" w:rsidRDefault="007C4196" w:rsidP="00521D7C">
      <w:pPr>
        <w:rPr>
          <w:sz w:val="16"/>
        </w:rPr>
      </w:pPr>
      <w:r w:rsidRPr="00C130E1">
        <w:rPr>
          <w:sz w:val="16"/>
        </w:rPr>
        <w:t xml:space="preserve">Undermining pharma giants and blaming them for excessive profits off patented medicines — even as these companies benefit from billions in public contracts and government-authorized liability waivers — has a lot of populist appeal. Unfortunately, </w:t>
      </w:r>
      <w:r w:rsidRPr="00261B45">
        <w:rPr>
          <w:rStyle w:val="Emphasis"/>
          <w:highlight w:val="cyan"/>
        </w:rPr>
        <w:t>fixing</w:t>
      </w:r>
      <w:r w:rsidRPr="00261B45">
        <w:rPr>
          <w:rStyle w:val="StyleUnderline"/>
          <w:highlight w:val="cyan"/>
        </w:rPr>
        <w:t xml:space="preserve"> the price of </w:t>
      </w:r>
      <w:r w:rsidRPr="00261B45">
        <w:rPr>
          <w:rStyle w:val="Emphasis"/>
          <w:highlight w:val="cyan"/>
        </w:rPr>
        <w:t>i</w:t>
      </w:r>
      <w:r w:rsidRPr="00C130E1">
        <w:rPr>
          <w:sz w:val="16"/>
        </w:rPr>
        <w:t xml:space="preserve">ntellectual </w:t>
      </w:r>
      <w:r w:rsidRPr="00261B45">
        <w:rPr>
          <w:rStyle w:val="Emphasis"/>
          <w:highlight w:val="cyan"/>
        </w:rPr>
        <w:t>p</w:t>
      </w:r>
      <w:r w:rsidRPr="00C130E1">
        <w:rPr>
          <w:sz w:val="16"/>
        </w:rPr>
        <w:t xml:space="preserve">roperty at zero </w:t>
      </w:r>
      <w:r w:rsidRPr="00261B45">
        <w:rPr>
          <w:rStyle w:val="Emphasis"/>
          <w:highlight w:val="cyan"/>
        </w:rPr>
        <w:t>deters new</w:t>
      </w:r>
      <w:r w:rsidRPr="00C130E1">
        <w:rPr>
          <w:sz w:val="16"/>
        </w:rPr>
        <w:t xml:space="preserve"> American </w:t>
      </w:r>
      <w:r w:rsidRPr="00261B45">
        <w:rPr>
          <w:rStyle w:val="Emphasis"/>
          <w:highlight w:val="cyan"/>
        </w:rPr>
        <w:t>drugs</w:t>
      </w:r>
      <w:r w:rsidRPr="00C130E1">
        <w:rPr>
          <w:sz w:val="16"/>
        </w:rPr>
        <w:t xml:space="preserve"> from being developed and brought to market, thus </w:t>
      </w:r>
      <w:r w:rsidRPr="00261B45">
        <w:rPr>
          <w:rStyle w:val="Emphasis"/>
          <w:highlight w:val="cyan"/>
        </w:rPr>
        <w:t>jeopardizing</w:t>
      </w:r>
      <w:r w:rsidRPr="00C130E1">
        <w:rPr>
          <w:sz w:val="16"/>
        </w:rPr>
        <w:t xml:space="preserve"> the nation’s critical </w:t>
      </w:r>
      <w:r w:rsidRPr="00261B45">
        <w:rPr>
          <w:rStyle w:val="Emphasis"/>
          <w:highlight w:val="cyan"/>
        </w:rPr>
        <w:t>leadership</w:t>
      </w:r>
      <w:r w:rsidRPr="00DB62BA">
        <w:rPr>
          <w:rStyle w:val="StyleUnderline"/>
        </w:rPr>
        <w:t xml:space="preserve"> in</w:t>
      </w:r>
      <w:r w:rsidRPr="00C130E1">
        <w:rPr>
          <w:sz w:val="16"/>
        </w:rPr>
        <w:t xml:space="preserve"> global public </w:t>
      </w:r>
      <w:r w:rsidRPr="00DB62BA">
        <w:rPr>
          <w:rStyle w:val="StyleUnderline"/>
        </w:rPr>
        <w:t>health innovation</w:t>
      </w:r>
      <w:r w:rsidRPr="00C130E1">
        <w:rPr>
          <w:sz w:val="16"/>
        </w:rPr>
        <w:t>.</w:t>
      </w:r>
    </w:p>
    <w:p w14:paraId="7CAF5898" w14:textId="324B1A98" w:rsidR="007C4196" w:rsidRPr="00C130E1" w:rsidRDefault="007C4196" w:rsidP="00521D7C">
      <w:pPr>
        <w:rPr>
          <w:sz w:val="16"/>
        </w:rPr>
      </w:pPr>
      <w:r w:rsidRPr="00261B45">
        <w:rPr>
          <w:rStyle w:val="StyleUnderline"/>
          <w:highlight w:val="cyan"/>
        </w:rPr>
        <w:t>In</w:t>
      </w:r>
      <w:r w:rsidRPr="00C130E1">
        <w:rPr>
          <w:sz w:val="16"/>
        </w:rPr>
        <w:t xml:space="preserve"> June </w:t>
      </w:r>
      <w:r w:rsidRPr="006E3F80">
        <w:rPr>
          <w:rStyle w:val="Emphasis"/>
        </w:rPr>
        <w:t>20</w:t>
      </w:r>
      <w:r w:rsidRPr="00261B45">
        <w:rPr>
          <w:rStyle w:val="Emphasis"/>
          <w:highlight w:val="cyan"/>
        </w:rPr>
        <w:t>22</w:t>
      </w:r>
      <w:r w:rsidRPr="00C130E1">
        <w:rPr>
          <w:sz w:val="16"/>
        </w:rPr>
        <w:t xml:space="preserve">, </w:t>
      </w:r>
      <w:r w:rsidRPr="00261B45">
        <w:rPr>
          <w:rStyle w:val="StyleUnderline"/>
          <w:highlight w:val="cyan"/>
        </w:rPr>
        <w:t xml:space="preserve">the WTO </w:t>
      </w:r>
      <w:r w:rsidRPr="00261B45">
        <w:rPr>
          <w:rStyle w:val="Emphasis"/>
          <w:highlight w:val="cyan"/>
        </w:rPr>
        <w:t>waived</w:t>
      </w:r>
      <w:r w:rsidRPr="00C130E1">
        <w:rPr>
          <w:sz w:val="16"/>
        </w:rPr>
        <w:t xml:space="preserve"> certain </w:t>
      </w:r>
      <w:r w:rsidRPr="00261B45">
        <w:rPr>
          <w:rStyle w:val="StyleUnderline"/>
          <w:highlight w:val="cyan"/>
        </w:rPr>
        <w:t>parts of</w:t>
      </w:r>
      <w:r w:rsidRPr="00C130E1">
        <w:rPr>
          <w:sz w:val="16"/>
        </w:rPr>
        <w:t xml:space="preserve"> the Agreement on Trade-Related Aspects of Intellectual Property Rights (</w:t>
      </w:r>
      <w:r w:rsidRPr="00261B45">
        <w:rPr>
          <w:rStyle w:val="StyleUnderline"/>
          <w:highlight w:val="cyan"/>
        </w:rPr>
        <w:t>TRIPS</w:t>
      </w:r>
      <w:r w:rsidRPr="00C130E1">
        <w:rPr>
          <w:sz w:val="16"/>
        </w:rPr>
        <w:t xml:space="preserve">) for all its members after lobbying by developing nations and the withdrawal of the United States’ initial opposition. </w:t>
      </w:r>
    </w:p>
    <w:p w14:paraId="3FA4E452" w14:textId="1AD32BFC" w:rsidR="007C4196" w:rsidRPr="00C130E1" w:rsidRDefault="007C4196" w:rsidP="00521D7C">
      <w:pPr>
        <w:rPr>
          <w:sz w:val="16"/>
        </w:rPr>
      </w:pPr>
      <w:r w:rsidRPr="00261B45">
        <w:rPr>
          <w:rStyle w:val="StyleUnderline"/>
          <w:highlight w:val="cyan"/>
        </w:rPr>
        <w:t xml:space="preserve">The move </w:t>
      </w:r>
      <w:r w:rsidRPr="00261B45">
        <w:rPr>
          <w:rStyle w:val="Emphasis"/>
          <w:highlight w:val="cyan"/>
        </w:rPr>
        <w:t>adversely affected</w:t>
      </w:r>
      <w:r w:rsidRPr="00261B45">
        <w:rPr>
          <w:rStyle w:val="StyleUnderline"/>
          <w:highlight w:val="cyan"/>
        </w:rPr>
        <w:t xml:space="preserve"> American </w:t>
      </w:r>
      <w:r w:rsidRPr="00261B45">
        <w:rPr>
          <w:rStyle w:val="Emphasis"/>
          <w:highlight w:val="cyan"/>
        </w:rPr>
        <w:t>pharma</w:t>
      </w:r>
      <w:r w:rsidRPr="005516AB">
        <w:rPr>
          <w:rStyle w:val="StyleUnderline"/>
        </w:rPr>
        <w:t>ceutical companies</w:t>
      </w:r>
      <w:r w:rsidRPr="00C130E1">
        <w:rPr>
          <w:sz w:val="16"/>
        </w:rPr>
        <w:t xml:space="preserve"> while benefiting large generic drug industries in India and South Africa, whose nations had lobbied for the pandemic exemptions and for softer IP protections for decades before that. We were told it would make critical vaccines available by allowing generic manufacturers to scale up production and reduce costs without paying patent royalties.</w:t>
      </w:r>
    </w:p>
    <w:p w14:paraId="41C47E68" w14:textId="06480DF7" w:rsidR="007C4196" w:rsidRPr="00C130E1" w:rsidRDefault="007C4196" w:rsidP="00521D7C">
      <w:pPr>
        <w:rPr>
          <w:sz w:val="16"/>
        </w:rPr>
      </w:pPr>
      <w:r w:rsidRPr="00C130E1">
        <w:rPr>
          <w:sz w:val="16"/>
        </w:rPr>
        <w:t>These claims were greatly overstated. Low vaccination rates and low access in many developing nations persisted for entirely different reasons, including COVID-19 misinformation and logistical and supply chain constraints like transportation and infrastructure challenges, lack of adequate storage, scant access to raw materials due to factors including trade barriers and the technical challenges of producing complex pharmaceuticals and biologics.</w:t>
      </w:r>
    </w:p>
    <w:p w14:paraId="30350A85" w14:textId="154C80EB" w:rsidR="007C4196" w:rsidRPr="00C130E1" w:rsidRDefault="007C4196" w:rsidP="00521D7C">
      <w:pPr>
        <w:rPr>
          <w:sz w:val="16"/>
        </w:rPr>
      </w:pPr>
      <w:r w:rsidRPr="00FE5044">
        <w:rPr>
          <w:rStyle w:val="StyleUnderline"/>
        </w:rPr>
        <w:t xml:space="preserve">Waiving patents did </w:t>
      </w:r>
      <w:r w:rsidRPr="000E57BB">
        <w:rPr>
          <w:rStyle w:val="Emphasis"/>
        </w:rPr>
        <w:t>little to help</w:t>
      </w:r>
      <w:r w:rsidRPr="00C130E1">
        <w:rPr>
          <w:sz w:val="16"/>
        </w:rPr>
        <w:t>. By mid-2023, only 503 million of the 635 million vaccine doses procured through World Bank financing had been delivered. Vaccination rates in low-income nations lingered around 30 percent, lagging two years behind the United States.</w:t>
      </w:r>
    </w:p>
    <w:p w14:paraId="2DDE1859" w14:textId="32FA7616" w:rsidR="007C4196" w:rsidRPr="00C130E1" w:rsidRDefault="007C4196" w:rsidP="00521D7C">
      <w:pPr>
        <w:rPr>
          <w:sz w:val="16"/>
        </w:rPr>
      </w:pPr>
      <w:r w:rsidRPr="00C130E1">
        <w:rPr>
          <w:sz w:val="16"/>
        </w:rPr>
        <w:t xml:space="preserve">This should not have been a surprise. Even before the TRIPS waiver, because of commercial agreements between vaccine patent owners and manufacturers across the developing and developed world, enough vaccines for over 70 percent of humanity were projected to arrive by November 2021 — with no further untapped manufacturing capacity left. </w:t>
      </w:r>
    </w:p>
    <w:p w14:paraId="72F14856" w14:textId="4D91051B" w:rsidR="007C4196" w:rsidRPr="00C130E1" w:rsidRDefault="007C4196" w:rsidP="00521D7C">
      <w:pPr>
        <w:rPr>
          <w:sz w:val="16"/>
        </w:rPr>
      </w:pPr>
      <w:r w:rsidRPr="00C130E1">
        <w:rPr>
          <w:sz w:val="16"/>
        </w:rPr>
        <w:t>For example, AstraZeneca and other drug companies had contracted with the Serum Institute to manufacture millions of doses in India. Twelve billion doses had been administered worldwide prior to the TRIPS waiver’s actual mid-2022 ratification.</w:t>
      </w:r>
    </w:p>
    <w:p w14:paraId="58FBEC69" w14:textId="4F7DB1DA" w:rsidR="007C4196" w:rsidRPr="00C130E1" w:rsidRDefault="007C4196" w:rsidP="00521D7C">
      <w:pPr>
        <w:rPr>
          <w:sz w:val="16"/>
        </w:rPr>
      </w:pPr>
      <w:r w:rsidRPr="00C130E1">
        <w:rPr>
          <w:sz w:val="16"/>
        </w:rPr>
        <w:t>Unlike the TRIPS waiver of IP protections — which no manufacturers have relied on as of late 2023— commercial licensing agreements facilitated the transfer of the technical manufacturing know-how and quality standards necessary for effective vaccine production and rollout.</w:t>
      </w:r>
    </w:p>
    <w:p w14:paraId="6CCFCF09" w14:textId="241CD841" w:rsidR="007C4196" w:rsidRPr="00C130E1" w:rsidRDefault="007C4196" w:rsidP="00521D7C">
      <w:pPr>
        <w:rPr>
          <w:sz w:val="16"/>
        </w:rPr>
      </w:pPr>
      <w:r w:rsidRPr="00C130E1">
        <w:rPr>
          <w:sz w:val="16"/>
        </w:rPr>
        <w:t xml:space="preserve">Conversely, </w:t>
      </w:r>
      <w:r w:rsidRPr="00CF4665">
        <w:rPr>
          <w:rStyle w:val="Emphasis"/>
        </w:rPr>
        <w:t xml:space="preserve">waiving IP </w:t>
      </w:r>
      <w:r w:rsidRPr="00B959CC">
        <w:rPr>
          <w:rStyle w:val="StyleUnderline"/>
        </w:rPr>
        <w:t xml:space="preserve">or </w:t>
      </w:r>
      <w:r w:rsidRPr="00261B45">
        <w:rPr>
          <w:rStyle w:val="StyleUnderline"/>
          <w:highlight w:val="cyan"/>
        </w:rPr>
        <w:t>flagging</w:t>
      </w:r>
      <w:r w:rsidRPr="00B959CC">
        <w:rPr>
          <w:rStyle w:val="StyleUnderline"/>
        </w:rPr>
        <w:t xml:space="preserve"> that </w:t>
      </w:r>
      <w:r w:rsidRPr="00261B45">
        <w:rPr>
          <w:rStyle w:val="StyleUnderline"/>
          <w:highlight w:val="cyan"/>
        </w:rPr>
        <w:t>IP</w:t>
      </w:r>
      <w:r w:rsidRPr="00B959CC">
        <w:rPr>
          <w:rStyle w:val="StyleUnderline"/>
        </w:rPr>
        <w:t xml:space="preserve"> protections </w:t>
      </w:r>
      <w:r w:rsidRPr="00261B45">
        <w:rPr>
          <w:rStyle w:val="StyleUnderline"/>
          <w:highlight w:val="cyan"/>
        </w:rPr>
        <w:t>could</w:t>
      </w:r>
      <w:r w:rsidRPr="00C130E1">
        <w:rPr>
          <w:sz w:val="16"/>
        </w:rPr>
        <w:t xml:space="preserve"> soon </w:t>
      </w:r>
      <w:r w:rsidRPr="00261B45">
        <w:rPr>
          <w:rStyle w:val="StyleUnderline"/>
          <w:highlight w:val="cyan"/>
        </w:rPr>
        <w:t>be eroded</w:t>
      </w:r>
      <w:r w:rsidRPr="00C130E1">
        <w:rPr>
          <w:sz w:val="16"/>
        </w:rPr>
        <w:t xml:space="preserve"> for the sake of short-term low prices </w:t>
      </w:r>
      <w:r w:rsidRPr="00261B45">
        <w:rPr>
          <w:rStyle w:val="Emphasis"/>
          <w:highlight w:val="cyan"/>
        </w:rPr>
        <w:t>takes away</w:t>
      </w:r>
      <w:r w:rsidRPr="00C130E1">
        <w:rPr>
          <w:sz w:val="16"/>
        </w:rPr>
        <w:t xml:space="preserve"> some of </w:t>
      </w:r>
      <w:r w:rsidRPr="00261B45">
        <w:rPr>
          <w:rStyle w:val="StyleUnderline"/>
          <w:highlight w:val="cyan"/>
        </w:rPr>
        <w:t xml:space="preserve">the </w:t>
      </w:r>
      <w:r w:rsidRPr="00261B45">
        <w:rPr>
          <w:rStyle w:val="Emphasis"/>
          <w:highlight w:val="cyan"/>
        </w:rPr>
        <w:t>incentive</w:t>
      </w:r>
      <w:r w:rsidRPr="00261B45">
        <w:rPr>
          <w:rStyle w:val="StyleUnderline"/>
          <w:highlight w:val="cyan"/>
        </w:rPr>
        <w:t xml:space="preserve"> to </w:t>
      </w:r>
      <w:r w:rsidRPr="00261B45">
        <w:rPr>
          <w:rStyle w:val="Emphasis"/>
          <w:highlight w:val="cyan"/>
        </w:rPr>
        <w:t>invest</w:t>
      </w:r>
      <w:r w:rsidRPr="00B959CC">
        <w:rPr>
          <w:rStyle w:val="StyleUnderline"/>
        </w:rPr>
        <w:t xml:space="preserve"> in</w:t>
      </w:r>
      <w:r w:rsidRPr="00C130E1">
        <w:rPr>
          <w:sz w:val="16"/>
        </w:rPr>
        <w:t xml:space="preserve"> the </w:t>
      </w:r>
      <w:r w:rsidRPr="00B959CC">
        <w:rPr>
          <w:rStyle w:val="StyleUnderline"/>
        </w:rPr>
        <w:t>development, approvals process and rollout of</w:t>
      </w:r>
      <w:r w:rsidRPr="00C130E1">
        <w:rPr>
          <w:sz w:val="16"/>
        </w:rPr>
        <w:t xml:space="preserve"> future drugs and </w:t>
      </w:r>
      <w:r w:rsidRPr="00CF4665">
        <w:rPr>
          <w:rStyle w:val="Emphasis"/>
        </w:rPr>
        <w:t>biotech</w:t>
      </w:r>
      <w:r w:rsidRPr="00C130E1">
        <w:rPr>
          <w:sz w:val="16"/>
        </w:rPr>
        <w:t xml:space="preserve">nology </w:t>
      </w:r>
      <w:r w:rsidRPr="00B959CC">
        <w:rPr>
          <w:rStyle w:val="StyleUnderline"/>
        </w:rPr>
        <w:t>innovation</w:t>
      </w:r>
      <w:r w:rsidRPr="00C130E1">
        <w:rPr>
          <w:sz w:val="16"/>
        </w:rPr>
        <w:t>s.</w:t>
      </w:r>
    </w:p>
    <w:p w14:paraId="235D5551" w14:textId="01A10A36" w:rsidR="007C4196" w:rsidRPr="00C130E1" w:rsidRDefault="007C4196" w:rsidP="00521D7C">
      <w:pPr>
        <w:rPr>
          <w:sz w:val="16"/>
        </w:rPr>
      </w:pPr>
      <w:r w:rsidRPr="00C130E1">
        <w:rPr>
          <w:sz w:val="16"/>
        </w:rPr>
        <w:t>It’s true that over $31.9 billion of U.S. public investment was crucial to developing what eventually became the COVID-19 mRNA vaccines. But they wouldn’t have come to market without private investment. Most of the public funds went towards a guaranteed order for 2 billion doses contingent on an effective vaccine.</w:t>
      </w:r>
    </w:p>
    <w:p w14:paraId="76DB5940" w14:textId="1A116FDE" w:rsidR="007C4196" w:rsidRPr="00C130E1" w:rsidRDefault="007C4196" w:rsidP="00521D7C">
      <w:pPr>
        <w:rPr>
          <w:sz w:val="16"/>
        </w:rPr>
      </w:pPr>
      <w:r w:rsidRPr="00C130E1">
        <w:rPr>
          <w:sz w:val="16"/>
        </w:rPr>
        <w:t>However, billions of extra private dollars were poured into researching and developing the drugs, rolling them out and securing the necessary regulatory approvals. The process of developing these particular vaccines began decades ago, building off prior innovations funded by heavy and risky investments in R&amp;D and incentivized by the prospect of recovering those costs through proprietary patent rights.</w:t>
      </w:r>
    </w:p>
    <w:p w14:paraId="14C600E9" w14:textId="4AC5E647" w:rsidR="007C4196" w:rsidRPr="00C130E1" w:rsidRDefault="007C4196" w:rsidP="00521D7C">
      <w:pPr>
        <w:rPr>
          <w:sz w:val="16"/>
        </w:rPr>
      </w:pPr>
      <w:r w:rsidRPr="00C130E1">
        <w:rPr>
          <w:sz w:val="16"/>
        </w:rPr>
        <w:t xml:space="preserve">These </w:t>
      </w:r>
      <w:r w:rsidRPr="005E1F38">
        <w:rPr>
          <w:rStyle w:val="StyleUnderline"/>
        </w:rPr>
        <w:t>patent rights</w:t>
      </w:r>
      <w:r w:rsidRPr="00C130E1">
        <w:rPr>
          <w:sz w:val="16"/>
        </w:rPr>
        <w:t xml:space="preserve"> eventually </w:t>
      </w:r>
      <w:r w:rsidRPr="00A159AD">
        <w:rPr>
          <w:rStyle w:val="Emphasis"/>
        </w:rPr>
        <w:t>allow</w:t>
      </w:r>
      <w:r w:rsidRPr="00C130E1">
        <w:rPr>
          <w:sz w:val="16"/>
        </w:rPr>
        <w:t xml:space="preserve"> for </w:t>
      </w:r>
      <w:r w:rsidRPr="005E1F38">
        <w:rPr>
          <w:rStyle w:val="StyleUnderline"/>
        </w:rPr>
        <w:t xml:space="preserve">generic </w:t>
      </w:r>
      <w:r w:rsidRPr="00A159AD">
        <w:rPr>
          <w:rStyle w:val="Emphasis"/>
        </w:rPr>
        <w:t>manufacturing</w:t>
      </w:r>
      <w:r w:rsidRPr="00C130E1">
        <w:rPr>
          <w:sz w:val="16"/>
        </w:rPr>
        <w:t>. They come with a predictable expiration date, allowing for generic manufacturers, who don’t face nearly the same upfront costs, to take advantage of innovations that would not otherwise exist. Generic drug manufacturing usually costs several million dollars. By contrast, the average cost of bringing a single FDA-approved medication to market is $1.3 billion, including out-of-pocket costs, capital costs and sunk costs of failed attempts.</w:t>
      </w:r>
    </w:p>
    <w:p w14:paraId="5F401FA5" w14:textId="25200856" w:rsidR="007C4196" w:rsidRPr="00C130E1" w:rsidRDefault="007C4196" w:rsidP="00521D7C">
      <w:pPr>
        <w:rPr>
          <w:sz w:val="16"/>
        </w:rPr>
      </w:pPr>
      <w:r w:rsidRPr="00CF298E">
        <w:rPr>
          <w:rStyle w:val="StyleUnderline"/>
        </w:rPr>
        <w:t xml:space="preserve">Besides </w:t>
      </w:r>
      <w:r w:rsidRPr="004A2F29">
        <w:rPr>
          <w:rStyle w:val="Emphasis"/>
        </w:rPr>
        <w:t>preventing</w:t>
      </w:r>
      <w:r w:rsidRPr="00C130E1">
        <w:rPr>
          <w:sz w:val="16"/>
        </w:rPr>
        <w:t xml:space="preserve"> unknown numbers of </w:t>
      </w:r>
      <w:r w:rsidRPr="00CF298E">
        <w:rPr>
          <w:rStyle w:val="StyleUnderline"/>
        </w:rPr>
        <w:t xml:space="preserve">future </w:t>
      </w:r>
      <w:r w:rsidRPr="004A2F29">
        <w:rPr>
          <w:rStyle w:val="Emphasis"/>
        </w:rPr>
        <w:t>innovations</w:t>
      </w:r>
      <w:r w:rsidRPr="00C130E1">
        <w:rPr>
          <w:sz w:val="16"/>
        </w:rPr>
        <w:t xml:space="preserve"> from coming to market, </w:t>
      </w:r>
      <w:r w:rsidRPr="00A9099C">
        <w:rPr>
          <w:rStyle w:val="StyleUnderline"/>
          <w:highlight w:val="cyan"/>
        </w:rPr>
        <w:t xml:space="preserve">compromising </w:t>
      </w:r>
      <w:r w:rsidRPr="00261B45">
        <w:rPr>
          <w:rStyle w:val="StyleUnderline"/>
          <w:highlight w:val="cyan"/>
        </w:rPr>
        <w:t>IP</w:t>
      </w:r>
      <w:r w:rsidRPr="00CF298E">
        <w:rPr>
          <w:rStyle w:val="StyleUnderline"/>
        </w:rPr>
        <w:t xml:space="preserve"> rights could </w:t>
      </w:r>
      <w:r w:rsidRPr="00261B45">
        <w:rPr>
          <w:rStyle w:val="Emphasis"/>
          <w:highlight w:val="cyan"/>
        </w:rPr>
        <w:t>direct</w:t>
      </w:r>
      <w:r w:rsidRPr="00261B45">
        <w:rPr>
          <w:rStyle w:val="StyleUnderline"/>
          <w:highlight w:val="cyan"/>
        </w:rPr>
        <w:t xml:space="preserve"> American research </w:t>
      </w:r>
      <w:r w:rsidRPr="00261B45">
        <w:rPr>
          <w:rStyle w:val="Emphasis"/>
          <w:highlight w:val="cyan"/>
        </w:rPr>
        <w:t>investment to</w:t>
      </w:r>
      <w:r w:rsidRPr="00C130E1">
        <w:rPr>
          <w:sz w:val="16"/>
        </w:rPr>
        <w:t xml:space="preserve"> competitor economies like </w:t>
      </w:r>
      <w:r w:rsidRPr="00261B45">
        <w:rPr>
          <w:rStyle w:val="Emphasis"/>
          <w:highlight w:val="cyan"/>
        </w:rPr>
        <w:t>China</w:t>
      </w:r>
      <w:r w:rsidRPr="00CF298E">
        <w:rPr>
          <w:rStyle w:val="StyleUnderline"/>
        </w:rPr>
        <w:t>, where IP protections are being strengthened</w:t>
      </w:r>
      <w:r w:rsidRPr="00C130E1">
        <w:rPr>
          <w:sz w:val="16"/>
        </w:rPr>
        <w:t xml:space="preserve"> to attract inventers to patent their technologies.</w:t>
      </w:r>
    </w:p>
    <w:p w14:paraId="2E56316B" w14:textId="58EC9D36" w:rsidR="007C4196" w:rsidRPr="00C130E1" w:rsidRDefault="007C4196" w:rsidP="00521D7C">
      <w:pPr>
        <w:rPr>
          <w:sz w:val="16"/>
        </w:rPr>
      </w:pPr>
      <w:r w:rsidRPr="00C130E1">
        <w:rPr>
          <w:sz w:val="16"/>
        </w:rPr>
        <w:t xml:space="preserve">New lipid nanoparticles that will better supply mRNA to cells, can be stored at higher temperatures and have fewer side effects than current vaccines, are already being developed. Extending the pandemic-era IP waiver sends an adverse signal against these and future efforts to bring immense public health benefits to the world’s population. </w:t>
      </w:r>
    </w:p>
    <w:p w14:paraId="2AB262FD" w14:textId="4DC7306C" w:rsidR="007C4196" w:rsidRDefault="007C4196" w:rsidP="00521D7C">
      <w:pPr>
        <w:rPr>
          <w:sz w:val="16"/>
        </w:rPr>
      </w:pPr>
      <w:r w:rsidRPr="00C130E1">
        <w:rPr>
          <w:sz w:val="16"/>
        </w:rPr>
        <w:t xml:space="preserve">With COVID-19 no longer the public health emergency it once was, </w:t>
      </w:r>
      <w:r w:rsidRPr="00261B45">
        <w:rPr>
          <w:rStyle w:val="Emphasis"/>
          <w:highlight w:val="cyan"/>
        </w:rPr>
        <w:t>it’s</w:t>
      </w:r>
      <w:r w:rsidRPr="00C130E1">
        <w:rPr>
          <w:sz w:val="16"/>
        </w:rPr>
        <w:t xml:space="preserve"> a </w:t>
      </w:r>
      <w:r w:rsidRPr="004E541F">
        <w:rPr>
          <w:rStyle w:val="StyleUnderline"/>
        </w:rPr>
        <w:t xml:space="preserve">good </w:t>
      </w:r>
      <w:r w:rsidRPr="00261B45">
        <w:rPr>
          <w:rStyle w:val="Emphasis"/>
          <w:highlight w:val="cyan"/>
        </w:rPr>
        <w:t>time to rescind</w:t>
      </w:r>
      <w:r w:rsidRPr="00261B45">
        <w:rPr>
          <w:rStyle w:val="StyleUnderline"/>
          <w:highlight w:val="cyan"/>
        </w:rPr>
        <w:t xml:space="preserve"> the TRIPS waiver</w:t>
      </w:r>
      <w:r w:rsidRPr="00261B45">
        <w:rPr>
          <w:sz w:val="16"/>
          <w:highlight w:val="cyan"/>
        </w:rPr>
        <w:t>.</w:t>
      </w:r>
      <w:r w:rsidRPr="00C130E1">
        <w:rPr>
          <w:sz w:val="16"/>
        </w:rPr>
        <w:t xml:space="preserve"> </w:t>
      </w:r>
    </w:p>
    <w:p w14:paraId="4D669D4B" w14:textId="77777777" w:rsidR="00397996" w:rsidRDefault="00397996" w:rsidP="00521D7C">
      <w:pPr>
        <w:rPr>
          <w:sz w:val="16"/>
        </w:rPr>
      </w:pPr>
    </w:p>
    <w:p w14:paraId="482488FA" w14:textId="77777777" w:rsidR="00B44E40" w:rsidRDefault="00B44E40" w:rsidP="00B44E40">
      <w:pPr>
        <w:pStyle w:val="Heading2"/>
      </w:pPr>
      <w:r>
        <w:t>Impact---Disease</w:t>
      </w:r>
    </w:p>
    <w:p w14:paraId="6704F980" w14:textId="48FFB1EF" w:rsidR="00705D2F" w:rsidRDefault="00705D2F" w:rsidP="00705D2F">
      <w:pPr>
        <w:pStyle w:val="Heading3"/>
      </w:pPr>
      <w:r>
        <w:t>Disease Impact---Uniqueness---2AC</w:t>
      </w:r>
    </w:p>
    <w:p w14:paraId="2F04AC1D" w14:textId="77777777" w:rsidR="00705D2F" w:rsidRPr="00A82726" w:rsidRDefault="00705D2F" w:rsidP="00705D2F">
      <w:pPr>
        <w:pStyle w:val="Heading4"/>
        <w:rPr>
          <w:rFonts w:asciiTheme="minorHAnsi" w:hAnsiTheme="minorHAnsi" w:cstheme="minorHAnsi"/>
        </w:rPr>
      </w:pPr>
      <w:r>
        <w:rPr>
          <w:rFonts w:asciiTheme="minorHAnsi" w:hAnsiTheme="minorHAnsi" w:cstheme="minorHAnsi"/>
        </w:rPr>
        <w:t xml:space="preserve">Lack of pharma innovation enables anti-microbial resistant diseases to </w:t>
      </w:r>
      <w:r w:rsidRPr="00F515E8">
        <w:rPr>
          <w:rFonts w:asciiTheme="minorHAnsi" w:hAnsiTheme="minorHAnsi" w:cstheme="minorHAnsi"/>
          <w:u w:val="single"/>
        </w:rPr>
        <w:t>overwhelm</w:t>
      </w:r>
      <w:r>
        <w:rPr>
          <w:rFonts w:asciiTheme="minorHAnsi" w:hAnsiTheme="minorHAnsi" w:cstheme="minorHAnsi"/>
        </w:rPr>
        <w:t xml:space="preserve"> responses and drive </w:t>
      </w:r>
      <w:r w:rsidRPr="00F515E8">
        <w:rPr>
          <w:rFonts w:asciiTheme="minorHAnsi" w:hAnsiTheme="minorHAnsi" w:cstheme="minorHAnsi"/>
          <w:u w:val="single"/>
        </w:rPr>
        <w:t>quick</w:t>
      </w:r>
      <w:r>
        <w:rPr>
          <w:rFonts w:asciiTheme="minorHAnsi" w:hAnsiTheme="minorHAnsi" w:cstheme="minorHAnsi"/>
        </w:rPr>
        <w:t xml:space="preserve"> extinction. </w:t>
      </w:r>
    </w:p>
    <w:p w14:paraId="22C3B9DC" w14:textId="6C0B95EA" w:rsidR="00572F2B" w:rsidRPr="00572F2B" w:rsidRDefault="00572F2B" w:rsidP="00705D2F">
      <w:pPr>
        <w:rPr>
          <w:rStyle w:val="Style13ptBold"/>
          <w:b w:val="0"/>
          <w:bCs w:val="0"/>
        </w:rPr>
      </w:pPr>
      <w:r>
        <w:rPr>
          <w:rStyle w:val="Style13ptBold"/>
        </w:rPr>
        <w:t>Snyder ’23</w:t>
      </w:r>
      <w:r>
        <w:rPr>
          <w:rStyle w:val="Style13ptBold"/>
          <w:b w:val="0"/>
          <w:bCs w:val="0"/>
        </w:rPr>
        <w:t xml:space="preserve"> </w:t>
      </w:r>
      <w:r w:rsidRPr="009D7EA8">
        <w:rPr>
          <w:rStyle w:val="Style13ptBold"/>
          <w:b w:val="0"/>
          <w:bCs w:val="0"/>
        </w:rPr>
        <w:t xml:space="preserve">[Michael; </w:t>
      </w:r>
      <w:r w:rsidR="00607F27" w:rsidRPr="009D7EA8">
        <w:rPr>
          <w:rStyle w:val="Style13ptBold"/>
          <w:b w:val="0"/>
          <w:bCs w:val="0"/>
        </w:rPr>
        <w:t xml:space="preserve">July 31; </w:t>
      </w:r>
      <w:r w:rsidR="00A918FB" w:rsidRPr="009D7EA8">
        <w:rPr>
          <w:rFonts w:asciiTheme="minorHAnsi" w:hAnsiTheme="minorHAnsi" w:cstheme="minorHAnsi"/>
        </w:rPr>
        <w:t xml:space="preserve">cites CDC data and studies over antimicrobial resistance, Author of </w:t>
      </w:r>
      <w:r w:rsidR="00A918FB" w:rsidRPr="009D7EA8">
        <w:rPr>
          <w:rFonts w:asciiTheme="minorHAnsi" w:hAnsiTheme="minorHAnsi" w:cstheme="minorHAnsi"/>
          <w:i/>
          <w:iCs/>
        </w:rPr>
        <w:t>End Times</w:t>
      </w:r>
      <w:r w:rsidR="00A918FB" w:rsidRPr="009D7EA8">
        <w:rPr>
          <w:rFonts w:asciiTheme="minorHAnsi" w:hAnsiTheme="minorHAnsi" w:cstheme="minorHAnsi"/>
        </w:rPr>
        <w:t>, a catalogue of emerging existential risks in the 21</w:t>
      </w:r>
      <w:r w:rsidR="00A918FB" w:rsidRPr="009D7EA8">
        <w:rPr>
          <w:rFonts w:asciiTheme="minorHAnsi" w:hAnsiTheme="minorHAnsi" w:cstheme="minorHAnsi"/>
          <w:vertAlign w:val="superscript"/>
        </w:rPr>
        <w:t>st</w:t>
      </w:r>
      <w:r w:rsidR="00A918FB" w:rsidRPr="009D7EA8">
        <w:rPr>
          <w:rFonts w:asciiTheme="minorHAnsi" w:hAnsiTheme="minorHAnsi" w:cstheme="minorHAnsi"/>
        </w:rPr>
        <w:t xml:space="preserve"> century</w:t>
      </w:r>
      <w:r w:rsidR="00DD29A0" w:rsidRPr="009D7EA8">
        <w:rPr>
          <w:rFonts w:asciiTheme="minorHAnsi" w:hAnsiTheme="minorHAnsi" w:cstheme="minorHAnsi"/>
        </w:rPr>
        <w:t xml:space="preserve">, “The Rise Of The "Superbugs" Is A Catastrophic Long-Term Health Crisis That Threatens To Kill Hundreds Of Millions Of People," </w:t>
      </w:r>
      <w:hyperlink r:id="rId13" w:history="1">
        <w:r w:rsidR="00DD29A0" w:rsidRPr="009D7EA8">
          <w:rPr>
            <w:rStyle w:val="Hyperlink"/>
            <w:rFonts w:asciiTheme="minorHAnsi" w:hAnsiTheme="minorHAnsi" w:cstheme="minorHAnsi"/>
          </w:rPr>
          <w:t>https://endoftheamericandream.com/the-rise-of-the-superbugs-is-a-catastrophic-long-term-health-crisis-that-threatens-to-kill-hundreds-of-millions-of-people/</w:t>
        </w:r>
      </w:hyperlink>
      <w:r w:rsidR="00DD29A0" w:rsidRPr="009D7EA8">
        <w:rPr>
          <w:rFonts w:asciiTheme="minorHAnsi" w:hAnsiTheme="minorHAnsi" w:cstheme="minorHAnsi"/>
        </w:rPr>
        <w:t>]</w:t>
      </w:r>
    </w:p>
    <w:p w14:paraId="2BDB53AD" w14:textId="77777777" w:rsidR="00705D2F" w:rsidRPr="00A82726" w:rsidRDefault="00705D2F" w:rsidP="00705D2F">
      <w:pPr>
        <w:rPr>
          <w:rStyle w:val="StyleUnderline"/>
          <w:rFonts w:asciiTheme="minorHAnsi" w:hAnsiTheme="minorHAnsi" w:cstheme="minorHAnsi"/>
        </w:rPr>
      </w:pPr>
      <w:r w:rsidRPr="00A82726">
        <w:rPr>
          <w:rFonts w:asciiTheme="minorHAnsi" w:hAnsiTheme="minorHAnsi" w:cstheme="minorHAnsi"/>
          <w:sz w:val="16"/>
        </w:rPr>
        <w:t xml:space="preserve">The </w:t>
      </w:r>
      <w:r w:rsidRPr="00A82726">
        <w:rPr>
          <w:rStyle w:val="Emphasis"/>
          <w:rFonts w:asciiTheme="minorHAnsi" w:hAnsiTheme="minorHAnsi" w:cstheme="minorHAnsi"/>
          <w:highlight w:val="cyan"/>
        </w:rPr>
        <w:t>rise of the “superbugs</w:t>
      </w:r>
      <w:r w:rsidRPr="00A82726">
        <w:rPr>
          <w:rStyle w:val="StyleUnderline"/>
          <w:rFonts w:asciiTheme="minorHAnsi" w:hAnsiTheme="minorHAnsi" w:cstheme="minorHAnsi"/>
          <w:highlight w:val="cyan"/>
        </w:rPr>
        <w:t>” is here.  The death toll is</w:t>
      </w:r>
      <w:r w:rsidRPr="00A82726">
        <w:rPr>
          <w:rStyle w:val="StyleUnderline"/>
          <w:rFonts w:asciiTheme="minorHAnsi" w:hAnsiTheme="minorHAnsi" w:cstheme="minorHAnsi"/>
        </w:rPr>
        <w:t xml:space="preserve"> already in the </w:t>
      </w:r>
      <w:r w:rsidRPr="00A82726">
        <w:rPr>
          <w:rStyle w:val="StyleUnderline"/>
          <w:rFonts w:asciiTheme="minorHAnsi" w:hAnsiTheme="minorHAnsi" w:cstheme="minorHAnsi"/>
          <w:highlight w:val="cyan"/>
        </w:rPr>
        <w:t>millions</w:t>
      </w:r>
      <w:r w:rsidRPr="00A82726">
        <w:rPr>
          <w:rStyle w:val="StyleUnderline"/>
          <w:rFonts w:asciiTheme="minorHAnsi" w:hAnsiTheme="minorHAnsi" w:cstheme="minorHAnsi"/>
        </w:rPr>
        <w:t xml:space="preserve"> each year, and it won’t be too long before “</w:t>
      </w:r>
      <w:r w:rsidRPr="00A82726">
        <w:rPr>
          <w:rStyle w:val="StyleUnderline"/>
          <w:rFonts w:asciiTheme="minorHAnsi" w:hAnsiTheme="minorHAnsi" w:cstheme="minorHAnsi"/>
          <w:highlight w:val="cyan"/>
        </w:rPr>
        <w:t>superbugs</w:t>
      </w:r>
      <w:r w:rsidRPr="00A82726">
        <w:rPr>
          <w:rFonts w:asciiTheme="minorHAnsi" w:hAnsiTheme="minorHAnsi" w:cstheme="minorHAnsi"/>
          <w:sz w:val="16"/>
        </w:rPr>
        <w:t xml:space="preserve">” are killing tens of millions of people each year.  In my last book I identified a number of long-term trends that </w:t>
      </w:r>
      <w:r w:rsidRPr="00A82726">
        <w:rPr>
          <w:rStyle w:val="StyleUnderline"/>
          <w:rFonts w:asciiTheme="minorHAnsi" w:hAnsiTheme="minorHAnsi" w:cstheme="minorHAnsi"/>
          <w:highlight w:val="cyan"/>
        </w:rPr>
        <w:t xml:space="preserve">threaten to </w:t>
      </w:r>
      <w:r w:rsidRPr="00A82726">
        <w:rPr>
          <w:rStyle w:val="Emphasis"/>
          <w:rFonts w:asciiTheme="minorHAnsi" w:hAnsiTheme="minorHAnsi" w:cstheme="minorHAnsi"/>
          <w:highlight w:val="cyan"/>
        </w:rPr>
        <w:t>collapse</w:t>
      </w:r>
      <w:r w:rsidRPr="00A82726">
        <w:rPr>
          <w:rFonts w:asciiTheme="minorHAnsi" w:hAnsiTheme="minorHAnsi" w:cstheme="minorHAnsi"/>
          <w:sz w:val="16"/>
        </w:rPr>
        <w:t xml:space="preserve"> our society, and now you can add this one to the list.  The clock really is ticking for </w:t>
      </w:r>
      <w:r w:rsidRPr="00A82726">
        <w:rPr>
          <w:rStyle w:val="StyleUnderline"/>
          <w:rFonts w:asciiTheme="minorHAnsi" w:hAnsiTheme="minorHAnsi" w:cstheme="minorHAnsi"/>
          <w:highlight w:val="cyan"/>
        </w:rPr>
        <w:t>humanity</w:t>
      </w:r>
      <w:r w:rsidRPr="00A82726">
        <w:rPr>
          <w:rFonts w:asciiTheme="minorHAnsi" w:hAnsiTheme="minorHAnsi" w:cstheme="minorHAnsi"/>
          <w:sz w:val="16"/>
        </w:rPr>
        <w:t xml:space="preserve">, but most people in the general population simply do not understand what we are facing.  They just assume that </w:t>
      </w:r>
      <w:r w:rsidRPr="00A82726">
        <w:rPr>
          <w:rStyle w:val="StyleUnderline"/>
          <w:rFonts w:asciiTheme="minorHAnsi" w:hAnsiTheme="minorHAnsi" w:cstheme="minorHAnsi"/>
          <w:highlight w:val="cyan"/>
        </w:rPr>
        <w:t>life</w:t>
      </w:r>
      <w:r w:rsidRPr="00A82726">
        <w:rPr>
          <w:rFonts w:asciiTheme="minorHAnsi" w:hAnsiTheme="minorHAnsi" w:cstheme="minorHAnsi"/>
          <w:sz w:val="16"/>
        </w:rPr>
        <w:t xml:space="preserve"> will go on as it always has, but that </w:t>
      </w:r>
      <w:r w:rsidRPr="00A82726">
        <w:rPr>
          <w:rStyle w:val="StyleUnderline"/>
          <w:rFonts w:asciiTheme="minorHAnsi" w:hAnsiTheme="minorHAnsi" w:cstheme="minorHAnsi"/>
          <w:highlight w:val="cyan"/>
        </w:rPr>
        <w:t>is</w:t>
      </w:r>
      <w:r w:rsidRPr="00A82726">
        <w:rPr>
          <w:rFonts w:asciiTheme="minorHAnsi" w:hAnsiTheme="minorHAnsi" w:cstheme="minorHAnsi"/>
          <w:sz w:val="16"/>
        </w:rPr>
        <w:t xml:space="preserve"> simply </w:t>
      </w:r>
      <w:r w:rsidRPr="00A82726">
        <w:rPr>
          <w:rStyle w:val="StyleUnderline"/>
          <w:rFonts w:asciiTheme="minorHAnsi" w:hAnsiTheme="minorHAnsi" w:cstheme="minorHAnsi"/>
          <w:highlight w:val="cyan"/>
        </w:rPr>
        <w:t xml:space="preserve">not going to be </w:t>
      </w:r>
      <w:r w:rsidRPr="00A82726">
        <w:rPr>
          <w:rStyle w:val="Emphasis"/>
          <w:rFonts w:asciiTheme="minorHAnsi" w:hAnsiTheme="minorHAnsi" w:cstheme="minorHAnsi"/>
          <w:highlight w:val="cyan"/>
        </w:rPr>
        <w:t>possible</w:t>
      </w:r>
      <w:r w:rsidRPr="00A82726">
        <w:rPr>
          <w:rStyle w:val="StyleUnderline"/>
          <w:rFonts w:asciiTheme="minorHAnsi" w:hAnsiTheme="minorHAnsi" w:cstheme="minorHAnsi"/>
        </w:rPr>
        <w:t>.</w:t>
      </w:r>
    </w:p>
    <w:p w14:paraId="1825CD05" w14:textId="77777777" w:rsidR="00705D2F" w:rsidRPr="00A82726" w:rsidRDefault="00705D2F" w:rsidP="00705D2F">
      <w:pPr>
        <w:rPr>
          <w:rFonts w:asciiTheme="minorHAnsi" w:hAnsiTheme="minorHAnsi" w:cstheme="minorHAnsi"/>
          <w:sz w:val="16"/>
        </w:rPr>
      </w:pPr>
      <w:r w:rsidRPr="00A82726">
        <w:rPr>
          <w:rFonts w:asciiTheme="minorHAnsi" w:hAnsiTheme="minorHAnsi" w:cstheme="minorHAnsi"/>
          <w:sz w:val="16"/>
        </w:rPr>
        <w:t>If you are not familiar with “antimicrobial resistance”, the following is a decent definition from the official CDC website…</w:t>
      </w:r>
    </w:p>
    <w:p w14:paraId="7D3702FE" w14:textId="77777777" w:rsidR="00705D2F" w:rsidRPr="00A82726" w:rsidRDefault="00705D2F" w:rsidP="00705D2F">
      <w:pPr>
        <w:ind w:left="720"/>
        <w:rPr>
          <w:rFonts w:asciiTheme="minorHAnsi" w:hAnsiTheme="minorHAnsi" w:cstheme="minorHAnsi"/>
          <w:sz w:val="16"/>
        </w:rPr>
      </w:pPr>
      <w:r w:rsidRPr="00A82726">
        <w:rPr>
          <w:rStyle w:val="Emphasis"/>
          <w:rFonts w:asciiTheme="minorHAnsi" w:hAnsiTheme="minorHAnsi" w:cstheme="minorHAnsi"/>
        </w:rPr>
        <w:t>A</w:t>
      </w:r>
      <w:r w:rsidRPr="00A82726">
        <w:rPr>
          <w:rFonts w:asciiTheme="minorHAnsi" w:hAnsiTheme="minorHAnsi" w:cstheme="minorHAnsi"/>
          <w:sz w:val="16"/>
        </w:rPr>
        <w:t>nti</w:t>
      </w:r>
      <w:r w:rsidRPr="00A82726">
        <w:rPr>
          <w:rStyle w:val="Emphasis"/>
          <w:rFonts w:asciiTheme="minorHAnsi" w:hAnsiTheme="minorHAnsi" w:cstheme="minorHAnsi"/>
        </w:rPr>
        <w:t>m</w:t>
      </w:r>
      <w:r w:rsidRPr="00A82726">
        <w:rPr>
          <w:rFonts w:asciiTheme="minorHAnsi" w:hAnsiTheme="minorHAnsi" w:cstheme="minorHAnsi"/>
          <w:sz w:val="16"/>
        </w:rPr>
        <w:t xml:space="preserve">icrobial </w:t>
      </w:r>
      <w:r w:rsidRPr="00A82726">
        <w:rPr>
          <w:rStyle w:val="Emphasis"/>
          <w:rFonts w:asciiTheme="minorHAnsi" w:hAnsiTheme="minorHAnsi" w:cstheme="minorHAnsi"/>
        </w:rPr>
        <w:t>r</w:t>
      </w:r>
      <w:r w:rsidRPr="00A82726">
        <w:rPr>
          <w:rFonts w:asciiTheme="minorHAnsi" w:hAnsiTheme="minorHAnsi" w:cstheme="minorHAnsi"/>
          <w:sz w:val="16"/>
        </w:rPr>
        <w:t xml:space="preserve">esistance </w:t>
      </w:r>
      <w:r w:rsidRPr="00A82726">
        <w:rPr>
          <w:rStyle w:val="StyleUnderline"/>
          <w:rFonts w:asciiTheme="minorHAnsi" w:hAnsiTheme="minorHAnsi" w:cstheme="minorHAnsi"/>
        </w:rPr>
        <w:t xml:space="preserve">happens when </w:t>
      </w:r>
      <w:r w:rsidRPr="00A82726">
        <w:rPr>
          <w:rStyle w:val="Emphasis"/>
          <w:rFonts w:asciiTheme="minorHAnsi" w:hAnsiTheme="minorHAnsi" w:cstheme="minorHAnsi"/>
          <w:highlight w:val="cyan"/>
        </w:rPr>
        <w:t>germs</w:t>
      </w:r>
      <w:r w:rsidRPr="00A82726">
        <w:rPr>
          <w:rFonts w:asciiTheme="minorHAnsi" w:hAnsiTheme="minorHAnsi" w:cstheme="minorHAnsi"/>
          <w:sz w:val="16"/>
        </w:rPr>
        <w:t xml:space="preserve"> like bacteria and fungi </w:t>
      </w:r>
      <w:r w:rsidRPr="00A82726">
        <w:rPr>
          <w:rStyle w:val="StyleUnderline"/>
          <w:rFonts w:asciiTheme="minorHAnsi" w:hAnsiTheme="minorHAnsi" w:cstheme="minorHAnsi"/>
          <w:highlight w:val="cyan"/>
        </w:rPr>
        <w:t>develop the ability to defeat</w:t>
      </w:r>
      <w:r w:rsidRPr="00A82726">
        <w:rPr>
          <w:rStyle w:val="StyleUnderline"/>
          <w:rFonts w:asciiTheme="minorHAnsi" w:hAnsiTheme="minorHAnsi" w:cstheme="minorHAnsi"/>
        </w:rPr>
        <w:t xml:space="preserve"> the </w:t>
      </w:r>
      <w:r w:rsidRPr="00A82726">
        <w:rPr>
          <w:rStyle w:val="StyleUnderline"/>
          <w:rFonts w:asciiTheme="minorHAnsi" w:hAnsiTheme="minorHAnsi" w:cstheme="minorHAnsi"/>
          <w:highlight w:val="cyan"/>
        </w:rPr>
        <w:t>drugs designed to kill them</w:t>
      </w:r>
      <w:r w:rsidRPr="00A82726">
        <w:rPr>
          <w:rFonts w:asciiTheme="minorHAnsi" w:hAnsiTheme="minorHAnsi" w:cstheme="minorHAnsi"/>
          <w:sz w:val="16"/>
        </w:rPr>
        <w:t xml:space="preserve">. That means the germs are not killed and continue to grow. </w:t>
      </w:r>
      <w:r w:rsidRPr="00A82726">
        <w:rPr>
          <w:rStyle w:val="StyleUnderline"/>
          <w:rFonts w:asciiTheme="minorHAnsi" w:hAnsiTheme="minorHAnsi" w:cstheme="minorHAnsi"/>
        </w:rPr>
        <w:t>Resistant infections can be</w:t>
      </w:r>
      <w:r w:rsidRPr="00A82726">
        <w:rPr>
          <w:rFonts w:asciiTheme="minorHAnsi" w:hAnsiTheme="minorHAnsi" w:cstheme="minorHAnsi"/>
          <w:sz w:val="16"/>
        </w:rPr>
        <w:t xml:space="preserve"> difficult, and sometimes </w:t>
      </w:r>
      <w:r w:rsidRPr="00A82726">
        <w:rPr>
          <w:rStyle w:val="Emphasis"/>
          <w:rFonts w:asciiTheme="minorHAnsi" w:hAnsiTheme="minorHAnsi" w:cstheme="minorHAnsi"/>
        </w:rPr>
        <w:t>impossible</w:t>
      </w:r>
      <w:r w:rsidRPr="00A82726">
        <w:rPr>
          <w:rStyle w:val="StyleUnderline"/>
          <w:rFonts w:asciiTheme="minorHAnsi" w:hAnsiTheme="minorHAnsi" w:cstheme="minorHAnsi"/>
        </w:rPr>
        <w:t>, to treat</w:t>
      </w:r>
      <w:r w:rsidRPr="00A82726">
        <w:rPr>
          <w:rFonts w:asciiTheme="minorHAnsi" w:hAnsiTheme="minorHAnsi" w:cstheme="minorHAnsi"/>
          <w:sz w:val="16"/>
        </w:rPr>
        <w:t>.</w:t>
      </w:r>
    </w:p>
    <w:p w14:paraId="427AC3BB" w14:textId="77777777" w:rsidR="00705D2F" w:rsidRPr="00A82726" w:rsidRDefault="00705D2F" w:rsidP="00705D2F">
      <w:pPr>
        <w:rPr>
          <w:rFonts w:asciiTheme="minorHAnsi" w:hAnsiTheme="minorHAnsi" w:cstheme="minorHAnsi"/>
          <w:sz w:val="16"/>
        </w:rPr>
      </w:pPr>
      <w:r w:rsidRPr="00A82726">
        <w:rPr>
          <w:rFonts w:asciiTheme="minorHAnsi" w:hAnsiTheme="minorHAnsi" w:cstheme="minorHAnsi"/>
          <w:sz w:val="16"/>
        </w:rPr>
        <w:t>According to Dr. Chris Murray, antimicrobial resistance “is actually now one of the leading causes of death in the world”.</w:t>
      </w:r>
    </w:p>
    <w:p w14:paraId="7AB3C7B4" w14:textId="77777777" w:rsidR="00705D2F" w:rsidRPr="00A82726" w:rsidRDefault="00705D2F" w:rsidP="00705D2F">
      <w:pPr>
        <w:rPr>
          <w:rFonts w:asciiTheme="minorHAnsi" w:hAnsiTheme="minorHAnsi" w:cstheme="minorHAnsi"/>
          <w:sz w:val="16"/>
        </w:rPr>
      </w:pPr>
      <w:r w:rsidRPr="00A82726">
        <w:rPr>
          <w:rFonts w:asciiTheme="minorHAnsi" w:hAnsiTheme="minorHAnsi" w:cstheme="minorHAnsi"/>
          <w:sz w:val="16"/>
        </w:rPr>
        <w:t>It accounts for more deaths than tuberculosis, it accounts for more deaths than malaria, and it accounts for more deaths than HIV/AIDS.</w:t>
      </w:r>
    </w:p>
    <w:p w14:paraId="5E013E5F" w14:textId="77777777" w:rsidR="00705D2F" w:rsidRPr="00A82726" w:rsidRDefault="00705D2F" w:rsidP="00705D2F">
      <w:pPr>
        <w:rPr>
          <w:rFonts w:asciiTheme="minorHAnsi" w:hAnsiTheme="minorHAnsi" w:cstheme="minorHAnsi"/>
          <w:sz w:val="16"/>
        </w:rPr>
      </w:pPr>
      <w:r w:rsidRPr="00A82726">
        <w:rPr>
          <w:rFonts w:asciiTheme="minorHAnsi" w:hAnsiTheme="minorHAnsi" w:cstheme="minorHAnsi"/>
          <w:sz w:val="16"/>
        </w:rPr>
        <w:t>So we are talking about a crisis that is already incredibly serious.</w:t>
      </w:r>
    </w:p>
    <w:p w14:paraId="70C2B79F" w14:textId="77777777" w:rsidR="00705D2F" w:rsidRPr="00A82726" w:rsidRDefault="00705D2F" w:rsidP="00705D2F">
      <w:pPr>
        <w:rPr>
          <w:rFonts w:asciiTheme="minorHAnsi" w:hAnsiTheme="minorHAnsi" w:cstheme="minorHAnsi"/>
          <w:sz w:val="16"/>
        </w:rPr>
      </w:pPr>
      <w:r w:rsidRPr="00A82726">
        <w:rPr>
          <w:rFonts w:asciiTheme="minorHAnsi" w:hAnsiTheme="minorHAnsi" w:cstheme="minorHAnsi"/>
          <w:sz w:val="16"/>
        </w:rPr>
        <w:t>Sadly, this is just the beginning.  USA Today is reporting that antimicrobial resistance is now killing more than 5 million people a year, but the death toll is “expected to grow into the tens of millions within a few decades”…</w:t>
      </w:r>
    </w:p>
    <w:p w14:paraId="790B4B4A" w14:textId="77777777" w:rsidR="00705D2F" w:rsidRPr="00A82726" w:rsidRDefault="00705D2F" w:rsidP="00705D2F">
      <w:pPr>
        <w:ind w:left="720"/>
        <w:rPr>
          <w:rFonts w:asciiTheme="minorHAnsi" w:hAnsiTheme="minorHAnsi" w:cstheme="minorHAnsi"/>
          <w:sz w:val="16"/>
        </w:rPr>
      </w:pPr>
      <w:r w:rsidRPr="00A82726">
        <w:rPr>
          <w:rFonts w:asciiTheme="minorHAnsi" w:hAnsiTheme="minorHAnsi" w:cstheme="minorHAnsi"/>
          <w:sz w:val="16"/>
        </w:rPr>
        <w:t>In 2019, the last year data is available, more than 2.8 million Americans had antimicrobial-resistant infections and more than 35,000 died, according to the Centers for Disease Control and Prevention. Worldwide, deaths already top 5 million a year and are expected to grow into the tens of millions within a few decades.</w:t>
      </w:r>
    </w:p>
    <w:p w14:paraId="415451E4" w14:textId="77777777" w:rsidR="00705D2F" w:rsidRPr="00A82726" w:rsidRDefault="00705D2F" w:rsidP="00705D2F">
      <w:pPr>
        <w:rPr>
          <w:rFonts w:asciiTheme="minorHAnsi" w:hAnsiTheme="minorHAnsi" w:cstheme="minorHAnsi"/>
          <w:sz w:val="16"/>
        </w:rPr>
      </w:pPr>
      <w:r w:rsidRPr="00A82726">
        <w:rPr>
          <w:rFonts w:asciiTheme="minorHAnsi" w:hAnsiTheme="minorHAnsi" w:cstheme="minorHAnsi"/>
          <w:sz w:val="16"/>
        </w:rPr>
        <w:t xml:space="preserve">If “superbugs” are soon killing tens of millions of people per year, that will mean that there will be </w:t>
      </w:r>
      <w:r w:rsidRPr="00A82726">
        <w:rPr>
          <w:rStyle w:val="Emphasis"/>
          <w:rFonts w:asciiTheme="minorHAnsi" w:hAnsiTheme="minorHAnsi" w:cstheme="minorHAnsi"/>
          <w:highlight w:val="cyan"/>
        </w:rPr>
        <w:t>hundreds of millions</w:t>
      </w:r>
      <w:r w:rsidRPr="00A82726">
        <w:rPr>
          <w:rStyle w:val="StyleUnderline"/>
          <w:rFonts w:asciiTheme="minorHAnsi" w:hAnsiTheme="minorHAnsi" w:cstheme="minorHAnsi"/>
          <w:highlight w:val="cyan"/>
        </w:rPr>
        <w:t xml:space="preserve"> of deaths</w:t>
      </w:r>
      <w:r w:rsidRPr="00A82726">
        <w:rPr>
          <w:rFonts w:asciiTheme="minorHAnsi" w:hAnsiTheme="minorHAnsi" w:cstheme="minorHAnsi"/>
          <w:sz w:val="16"/>
        </w:rPr>
        <w:t xml:space="preserve"> by the end of this century</w:t>
      </w:r>
    </w:p>
    <w:p w14:paraId="5AD662FB" w14:textId="77777777" w:rsidR="00705D2F" w:rsidRPr="00A82726" w:rsidRDefault="00705D2F" w:rsidP="00705D2F">
      <w:pPr>
        <w:rPr>
          <w:rFonts w:asciiTheme="minorHAnsi" w:hAnsiTheme="minorHAnsi" w:cstheme="minorHAnsi"/>
          <w:sz w:val="16"/>
        </w:rPr>
      </w:pPr>
      <w:r w:rsidRPr="00A82726">
        <w:rPr>
          <w:rFonts w:asciiTheme="minorHAnsi" w:hAnsiTheme="minorHAnsi" w:cstheme="minorHAnsi"/>
          <w:sz w:val="16"/>
        </w:rPr>
        <w:t xml:space="preserve">And that </w:t>
      </w:r>
      <w:r w:rsidRPr="00A82726">
        <w:rPr>
          <w:rStyle w:val="StyleUnderline"/>
          <w:rFonts w:asciiTheme="minorHAnsi" w:hAnsiTheme="minorHAnsi" w:cstheme="minorHAnsi"/>
          <w:highlight w:val="cyan"/>
        </w:rPr>
        <w:t>is</w:t>
      </w:r>
      <w:r w:rsidRPr="00A82726">
        <w:rPr>
          <w:rStyle w:val="StyleUnderline"/>
          <w:rFonts w:asciiTheme="minorHAnsi" w:hAnsiTheme="minorHAnsi" w:cstheme="minorHAnsi"/>
        </w:rPr>
        <w:t xml:space="preserve"> actually an </w:t>
      </w:r>
      <w:r w:rsidRPr="00A82726">
        <w:rPr>
          <w:rStyle w:val="Emphasis"/>
          <w:rFonts w:asciiTheme="minorHAnsi" w:hAnsiTheme="minorHAnsi" w:cstheme="minorHAnsi"/>
          <w:highlight w:val="cyan"/>
        </w:rPr>
        <w:t>optimistic</w:t>
      </w:r>
      <w:r w:rsidRPr="00A82726">
        <w:rPr>
          <w:rStyle w:val="Emphasis"/>
          <w:rFonts w:asciiTheme="minorHAnsi" w:hAnsiTheme="minorHAnsi" w:cstheme="minorHAnsi"/>
        </w:rPr>
        <w:t xml:space="preserve"> forecast</w:t>
      </w:r>
      <w:r w:rsidRPr="00A82726">
        <w:rPr>
          <w:rFonts w:asciiTheme="minorHAnsi" w:hAnsiTheme="minorHAnsi" w:cstheme="minorHAnsi"/>
          <w:sz w:val="16"/>
        </w:rPr>
        <w:t xml:space="preserve">.  There are some that believe that the </w:t>
      </w:r>
      <w:r w:rsidRPr="00A82726">
        <w:rPr>
          <w:rStyle w:val="StyleUnderline"/>
          <w:rFonts w:asciiTheme="minorHAnsi" w:hAnsiTheme="minorHAnsi" w:cstheme="minorHAnsi"/>
        </w:rPr>
        <w:t>death toll could be far worse because “</w:t>
      </w:r>
      <w:r w:rsidRPr="00A82726">
        <w:rPr>
          <w:rStyle w:val="StyleUnderline"/>
          <w:rFonts w:asciiTheme="minorHAnsi" w:hAnsiTheme="minorHAnsi" w:cstheme="minorHAnsi"/>
          <w:highlight w:val="cyan"/>
        </w:rPr>
        <w:t xml:space="preserve">bacteria are </w:t>
      </w:r>
      <w:r w:rsidRPr="00A82726">
        <w:rPr>
          <w:rStyle w:val="Emphasis"/>
          <w:rFonts w:asciiTheme="minorHAnsi" w:hAnsiTheme="minorHAnsi" w:cstheme="minorHAnsi"/>
          <w:highlight w:val="cyan"/>
        </w:rPr>
        <w:t>mutating</w:t>
      </w:r>
      <w:r w:rsidRPr="00A82726">
        <w:rPr>
          <w:rStyle w:val="StyleUnderline"/>
          <w:rFonts w:asciiTheme="minorHAnsi" w:hAnsiTheme="minorHAnsi" w:cstheme="minorHAnsi"/>
        </w:rPr>
        <w:t xml:space="preserve"> to evade antibiotics at a </w:t>
      </w:r>
      <w:r w:rsidRPr="00A82726">
        <w:rPr>
          <w:rStyle w:val="Emphasis"/>
          <w:rFonts w:asciiTheme="minorHAnsi" w:hAnsiTheme="minorHAnsi" w:cstheme="minorHAnsi"/>
        </w:rPr>
        <w:t>pace</w:t>
      </w:r>
      <w:r w:rsidRPr="00A82726">
        <w:rPr>
          <w:rStyle w:val="StyleUnderline"/>
          <w:rFonts w:asciiTheme="minorHAnsi" w:hAnsiTheme="minorHAnsi" w:cstheme="minorHAnsi"/>
        </w:rPr>
        <w:t xml:space="preserve"> </w:t>
      </w:r>
      <w:r w:rsidRPr="00A82726">
        <w:rPr>
          <w:rStyle w:val="StyleUnderline"/>
          <w:rFonts w:asciiTheme="minorHAnsi" w:hAnsiTheme="minorHAnsi" w:cstheme="minorHAnsi"/>
          <w:highlight w:val="cyan"/>
        </w:rPr>
        <w:t xml:space="preserve">far </w:t>
      </w:r>
      <w:r w:rsidRPr="00A82726">
        <w:rPr>
          <w:rStyle w:val="Emphasis"/>
          <w:rFonts w:asciiTheme="minorHAnsi" w:hAnsiTheme="minorHAnsi" w:cstheme="minorHAnsi"/>
          <w:highlight w:val="cyan"/>
        </w:rPr>
        <w:t>faster</w:t>
      </w:r>
      <w:r w:rsidRPr="00A82726">
        <w:rPr>
          <w:rStyle w:val="StyleUnderline"/>
          <w:rFonts w:asciiTheme="minorHAnsi" w:hAnsiTheme="minorHAnsi" w:cstheme="minorHAnsi"/>
          <w:highlight w:val="cyan"/>
        </w:rPr>
        <w:t xml:space="preserve"> than</w:t>
      </w:r>
      <w:r w:rsidRPr="00A82726">
        <w:rPr>
          <w:rStyle w:val="StyleUnderline"/>
          <w:rFonts w:asciiTheme="minorHAnsi" w:hAnsiTheme="minorHAnsi" w:cstheme="minorHAnsi"/>
        </w:rPr>
        <w:t xml:space="preserve"> many researchers had </w:t>
      </w:r>
      <w:r w:rsidRPr="00A82726">
        <w:rPr>
          <w:rStyle w:val="Emphasis"/>
          <w:rFonts w:asciiTheme="minorHAnsi" w:hAnsiTheme="minorHAnsi" w:cstheme="minorHAnsi"/>
        </w:rPr>
        <w:t xml:space="preserve">previously </w:t>
      </w:r>
      <w:r w:rsidRPr="00A82726">
        <w:rPr>
          <w:rStyle w:val="Emphasis"/>
          <w:rFonts w:asciiTheme="minorHAnsi" w:hAnsiTheme="minorHAnsi" w:cstheme="minorHAnsi"/>
          <w:highlight w:val="cyan"/>
        </w:rPr>
        <w:t>forecast</w:t>
      </w:r>
      <w:r w:rsidRPr="00A82726">
        <w:rPr>
          <w:rFonts w:asciiTheme="minorHAnsi" w:hAnsiTheme="minorHAnsi" w:cstheme="minorHAnsi"/>
          <w:sz w:val="16"/>
        </w:rPr>
        <w:t>”.</w:t>
      </w:r>
    </w:p>
    <w:p w14:paraId="6DA01823" w14:textId="77777777" w:rsidR="00705D2F" w:rsidRPr="00A82726" w:rsidRDefault="00705D2F" w:rsidP="00705D2F">
      <w:pPr>
        <w:rPr>
          <w:rFonts w:asciiTheme="minorHAnsi" w:hAnsiTheme="minorHAnsi" w:cstheme="minorHAnsi"/>
          <w:sz w:val="16"/>
        </w:rPr>
      </w:pPr>
      <w:r w:rsidRPr="00A82726">
        <w:rPr>
          <w:rStyle w:val="StyleUnderline"/>
          <w:rFonts w:asciiTheme="minorHAnsi" w:hAnsiTheme="minorHAnsi" w:cstheme="minorHAnsi"/>
        </w:rPr>
        <w:t>Scientists tell us</w:t>
      </w:r>
      <w:r w:rsidRPr="00A82726">
        <w:rPr>
          <w:rFonts w:asciiTheme="minorHAnsi" w:hAnsiTheme="minorHAnsi" w:cstheme="minorHAnsi"/>
          <w:sz w:val="16"/>
        </w:rPr>
        <w:t xml:space="preserve"> that </w:t>
      </w:r>
      <w:r w:rsidRPr="00A82726">
        <w:rPr>
          <w:rStyle w:val="StyleUnderline"/>
          <w:rFonts w:asciiTheme="minorHAnsi" w:hAnsiTheme="minorHAnsi" w:cstheme="minorHAnsi"/>
        </w:rPr>
        <w:t xml:space="preserve">one of the big reasons this is happening is because we have been </w:t>
      </w:r>
      <w:r w:rsidRPr="00A82726">
        <w:rPr>
          <w:rStyle w:val="Emphasis"/>
          <w:rFonts w:asciiTheme="minorHAnsi" w:hAnsiTheme="minorHAnsi" w:cstheme="minorHAnsi"/>
        </w:rPr>
        <w:t>overusing</w:t>
      </w:r>
      <w:r w:rsidRPr="00A82726">
        <w:rPr>
          <w:rStyle w:val="StyleUnderline"/>
          <w:rFonts w:asciiTheme="minorHAnsi" w:hAnsiTheme="minorHAnsi" w:cstheme="minorHAnsi"/>
        </w:rPr>
        <w:t xml:space="preserve"> </w:t>
      </w:r>
      <w:r w:rsidRPr="00A82726">
        <w:rPr>
          <w:rStyle w:val="Emphasis"/>
          <w:rFonts w:asciiTheme="minorHAnsi" w:hAnsiTheme="minorHAnsi" w:cstheme="minorHAnsi"/>
        </w:rPr>
        <w:t>antibiotics</w:t>
      </w:r>
      <w:r w:rsidRPr="00A82726">
        <w:rPr>
          <w:rFonts w:asciiTheme="minorHAnsi" w:hAnsiTheme="minorHAnsi" w:cstheme="minorHAnsi"/>
          <w:sz w:val="16"/>
        </w:rPr>
        <w:t>.</w:t>
      </w:r>
    </w:p>
    <w:p w14:paraId="31CAF891" w14:textId="77777777" w:rsidR="00705D2F" w:rsidRPr="00A82726" w:rsidRDefault="00705D2F" w:rsidP="00705D2F">
      <w:pPr>
        <w:rPr>
          <w:rFonts w:asciiTheme="minorHAnsi" w:hAnsiTheme="minorHAnsi" w:cstheme="minorHAnsi"/>
          <w:sz w:val="16"/>
          <w:szCs w:val="16"/>
        </w:rPr>
      </w:pPr>
      <w:r w:rsidRPr="00A82726">
        <w:rPr>
          <w:rFonts w:asciiTheme="minorHAnsi" w:hAnsiTheme="minorHAnsi" w:cstheme="minorHAnsi"/>
          <w:sz w:val="16"/>
          <w:szCs w:val="16"/>
        </w:rPr>
        <w:t>Way too often, doctors are prescribing antibiotics for their patients when they don’t really need them.</w:t>
      </w:r>
    </w:p>
    <w:p w14:paraId="52AEA446" w14:textId="77777777" w:rsidR="00705D2F" w:rsidRPr="00A82726" w:rsidRDefault="00705D2F" w:rsidP="00705D2F">
      <w:pPr>
        <w:rPr>
          <w:rFonts w:asciiTheme="minorHAnsi" w:hAnsiTheme="minorHAnsi" w:cstheme="minorHAnsi"/>
          <w:sz w:val="16"/>
          <w:szCs w:val="16"/>
        </w:rPr>
      </w:pPr>
      <w:r w:rsidRPr="00A82726">
        <w:rPr>
          <w:rFonts w:asciiTheme="minorHAnsi" w:hAnsiTheme="minorHAnsi" w:cstheme="minorHAnsi"/>
          <w:sz w:val="16"/>
          <w:szCs w:val="16"/>
        </w:rPr>
        <w:t>But even more importantly, in recent decades it has become common practice to feed antibiotics to livestock so that they will get bigger…</w:t>
      </w:r>
    </w:p>
    <w:p w14:paraId="10E0E3DB" w14:textId="77777777" w:rsidR="00705D2F" w:rsidRPr="00A82726" w:rsidRDefault="00705D2F" w:rsidP="00705D2F">
      <w:pPr>
        <w:ind w:left="720"/>
        <w:rPr>
          <w:rFonts w:asciiTheme="minorHAnsi" w:hAnsiTheme="minorHAnsi" w:cstheme="minorHAnsi"/>
          <w:sz w:val="16"/>
          <w:szCs w:val="16"/>
        </w:rPr>
      </w:pPr>
      <w:r w:rsidRPr="00A82726">
        <w:rPr>
          <w:rFonts w:asciiTheme="minorHAnsi" w:hAnsiTheme="minorHAnsi" w:cstheme="minorHAnsi"/>
          <w:sz w:val="16"/>
          <w:szCs w:val="16"/>
        </w:rPr>
        <w:t>The commercial raising of animals for food has contributed to the problem. For decades, breeders have fed their livestock antibiotics. At first, they started out trying to help sick animals get well. But they noticed that animals fed antibiotics got big faster. So it became standard practice to include antibiotics in the feed of every animal, from poultry to fish to pigs to cows.</w:t>
      </w:r>
    </w:p>
    <w:p w14:paraId="1E91F48B" w14:textId="77777777" w:rsidR="00705D2F" w:rsidRPr="00A82726" w:rsidRDefault="00705D2F" w:rsidP="00705D2F">
      <w:pPr>
        <w:rPr>
          <w:rFonts w:asciiTheme="minorHAnsi" w:hAnsiTheme="minorHAnsi" w:cstheme="minorHAnsi"/>
          <w:sz w:val="16"/>
        </w:rPr>
      </w:pPr>
      <w:r w:rsidRPr="00A82726">
        <w:rPr>
          <w:rFonts w:asciiTheme="minorHAnsi" w:hAnsiTheme="minorHAnsi" w:cstheme="minorHAnsi"/>
          <w:sz w:val="16"/>
        </w:rPr>
        <w:t xml:space="preserve">So </w:t>
      </w:r>
      <w:r w:rsidRPr="00A82726">
        <w:rPr>
          <w:rStyle w:val="StyleUnderline"/>
          <w:rFonts w:asciiTheme="minorHAnsi" w:hAnsiTheme="minorHAnsi" w:cstheme="minorHAnsi"/>
        </w:rPr>
        <w:t xml:space="preserve">now </w:t>
      </w:r>
      <w:r w:rsidRPr="00A82726">
        <w:rPr>
          <w:rStyle w:val="StyleUnderline"/>
          <w:rFonts w:asciiTheme="minorHAnsi" w:hAnsiTheme="minorHAnsi" w:cstheme="minorHAnsi"/>
          <w:highlight w:val="cyan"/>
        </w:rPr>
        <w:t>resistance</w:t>
      </w:r>
      <w:r w:rsidRPr="00A82726">
        <w:rPr>
          <w:rStyle w:val="StyleUnderline"/>
          <w:rFonts w:asciiTheme="minorHAnsi" w:hAnsiTheme="minorHAnsi" w:cstheme="minorHAnsi"/>
        </w:rPr>
        <w:t xml:space="preserve"> to antibiotics </w:t>
      </w:r>
      <w:r w:rsidRPr="00A82726">
        <w:rPr>
          <w:rStyle w:val="StyleUnderline"/>
          <w:rFonts w:asciiTheme="minorHAnsi" w:hAnsiTheme="minorHAnsi" w:cstheme="minorHAnsi"/>
          <w:highlight w:val="cyan"/>
        </w:rPr>
        <w:t xml:space="preserve">is spreading like </w:t>
      </w:r>
      <w:r w:rsidRPr="00A82726">
        <w:rPr>
          <w:rStyle w:val="Emphasis"/>
          <w:rFonts w:asciiTheme="minorHAnsi" w:hAnsiTheme="minorHAnsi" w:cstheme="minorHAnsi"/>
          <w:highlight w:val="cyan"/>
        </w:rPr>
        <w:t>wildfire</w:t>
      </w:r>
      <w:r w:rsidRPr="00A82726">
        <w:rPr>
          <w:rStyle w:val="StyleUnderline"/>
          <w:rFonts w:asciiTheme="minorHAnsi" w:hAnsiTheme="minorHAnsi" w:cstheme="minorHAnsi"/>
        </w:rPr>
        <w:t xml:space="preserve">, and we are seeing some tremendous tragedies as a </w:t>
      </w:r>
      <w:r w:rsidRPr="00A82726">
        <w:rPr>
          <w:rStyle w:val="Emphasis"/>
          <w:rFonts w:asciiTheme="minorHAnsi" w:hAnsiTheme="minorHAnsi" w:cstheme="minorHAnsi"/>
        </w:rPr>
        <w:t>result</w:t>
      </w:r>
      <w:r w:rsidRPr="00A82726">
        <w:rPr>
          <w:rFonts w:asciiTheme="minorHAnsi" w:hAnsiTheme="minorHAnsi" w:cstheme="minorHAnsi"/>
          <w:sz w:val="16"/>
        </w:rPr>
        <w:t>.</w:t>
      </w:r>
    </w:p>
    <w:p w14:paraId="605F43DF" w14:textId="77777777" w:rsidR="00705D2F" w:rsidRPr="00A82726" w:rsidRDefault="00705D2F" w:rsidP="00705D2F">
      <w:pPr>
        <w:rPr>
          <w:rFonts w:asciiTheme="minorHAnsi" w:hAnsiTheme="minorHAnsi" w:cstheme="minorHAnsi"/>
          <w:sz w:val="16"/>
        </w:rPr>
      </w:pPr>
      <w:r w:rsidRPr="00A82726">
        <w:rPr>
          <w:rFonts w:asciiTheme="minorHAnsi" w:hAnsiTheme="minorHAnsi" w:cstheme="minorHAnsi"/>
          <w:sz w:val="16"/>
        </w:rPr>
        <w:t>For example, when a 24-year-old woman scraped her knee on some rocks in 2012, she never imagined it would lead to all four limbs being amputated…</w:t>
      </w:r>
    </w:p>
    <w:p w14:paraId="41BBB7E0" w14:textId="77777777" w:rsidR="00705D2F" w:rsidRPr="00A82726" w:rsidRDefault="00705D2F" w:rsidP="00705D2F">
      <w:pPr>
        <w:ind w:left="720"/>
        <w:rPr>
          <w:rFonts w:asciiTheme="minorHAnsi" w:hAnsiTheme="minorHAnsi" w:cstheme="minorHAnsi"/>
          <w:sz w:val="16"/>
        </w:rPr>
      </w:pPr>
      <w:r w:rsidRPr="00A82726">
        <w:rPr>
          <w:rFonts w:asciiTheme="minorHAnsi" w:hAnsiTheme="minorHAnsi" w:cstheme="minorHAnsi"/>
          <w:sz w:val="16"/>
        </w:rPr>
        <w:t>In her recent talk, Wilson told the story of Aimee Copeland, a 24-year-old grad student when she fell off a zip line in 2012 and scraped her knee on some rocks in the river below.</w:t>
      </w:r>
    </w:p>
    <w:p w14:paraId="5989DB7F" w14:textId="77777777" w:rsidR="00705D2F" w:rsidRPr="00A82726" w:rsidRDefault="00705D2F" w:rsidP="00705D2F">
      <w:pPr>
        <w:ind w:left="720"/>
        <w:rPr>
          <w:rFonts w:asciiTheme="minorHAnsi" w:hAnsiTheme="minorHAnsi" w:cstheme="minorHAnsi"/>
          <w:sz w:val="16"/>
        </w:rPr>
      </w:pPr>
      <w:r w:rsidRPr="00A82726">
        <w:rPr>
          <w:rFonts w:asciiTheme="minorHAnsi" w:hAnsiTheme="minorHAnsi" w:cstheme="minorHAnsi"/>
          <w:sz w:val="16"/>
        </w:rPr>
        <w:t>Copeland’s leg was stitched up and she was sent home with antibiotics, but the wound quickly got infected. Available drugs were no match for the naturally antibiotic-resistant bacteria she had picked up in the water.</w:t>
      </w:r>
    </w:p>
    <w:p w14:paraId="18B69026" w14:textId="77777777" w:rsidR="00705D2F" w:rsidRPr="00A82726" w:rsidRDefault="00705D2F" w:rsidP="00705D2F">
      <w:pPr>
        <w:ind w:firstLine="720"/>
        <w:rPr>
          <w:rFonts w:asciiTheme="minorHAnsi" w:hAnsiTheme="minorHAnsi" w:cstheme="minorHAnsi"/>
          <w:sz w:val="16"/>
        </w:rPr>
      </w:pPr>
      <w:r w:rsidRPr="00A82726">
        <w:rPr>
          <w:rFonts w:asciiTheme="minorHAnsi" w:hAnsiTheme="minorHAnsi" w:cstheme="minorHAnsi"/>
          <w:sz w:val="16"/>
        </w:rPr>
        <w:t>Kidney and heart failure followed, along with the amputation of all four limbs.</w:t>
      </w:r>
    </w:p>
    <w:p w14:paraId="2EC4C2B2" w14:textId="77777777" w:rsidR="00705D2F" w:rsidRPr="00A82726" w:rsidRDefault="00705D2F" w:rsidP="00705D2F">
      <w:pPr>
        <w:rPr>
          <w:rFonts w:asciiTheme="minorHAnsi" w:hAnsiTheme="minorHAnsi" w:cstheme="minorHAnsi"/>
          <w:sz w:val="16"/>
        </w:rPr>
      </w:pPr>
      <w:r w:rsidRPr="00A82726">
        <w:rPr>
          <w:rFonts w:asciiTheme="minorHAnsi" w:hAnsiTheme="minorHAnsi" w:cstheme="minorHAnsi"/>
          <w:sz w:val="16"/>
        </w:rPr>
        <w:t>In the early days of antibiotics, something like this would not have happened.</w:t>
      </w:r>
    </w:p>
    <w:p w14:paraId="4D6DE5AE" w14:textId="77777777" w:rsidR="00705D2F" w:rsidRPr="00A82726" w:rsidRDefault="00705D2F" w:rsidP="00705D2F">
      <w:pPr>
        <w:rPr>
          <w:rFonts w:asciiTheme="minorHAnsi" w:hAnsiTheme="minorHAnsi" w:cstheme="minorHAnsi"/>
          <w:sz w:val="16"/>
        </w:rPr>
      </w:pPr>
      <w:r w:rsidRPr="00A82726">
        <w:rPr>
          <w:rFonts w:asciiTheme="minorHAnsi" w:hAnsiTheme="minorHAnsi" w:cstheme="minorHAnsi"/>
          <w:sz w:val="16"/>
        </w:rPr>
        <w:t>But now the era of the “superbugs” has arrived, and we are extremely vulnerable.</w:t>
      </w:r>
    </w:p>
    <w:p w14:paraId="0C1114D6" w14:textId="77777777" w:rsidR="00705D2F" w:rsidRPr="00A82726" w:rsidRDefault="00705D2F" w:rsidP="00705D2F">
      <w:pPr>
        <w:rPr>
          <w:rFonts w:asciiTheme="minorHAnsi" w:hAnsiTheme="minorHAnsi" w:cstheme="minorHAnsi"/>
          <w:sz w:val="16"/>
        </w:rPr>
      </w:pPr>
      <w:r w:rsidRPr="00A82726">
        <w:rPr>
          <w:rStyle w:val="StyleUnderline"/>
          <w:rFonts w:asciiTheme="minorHAnsi" w:hAnsiTheme="minorHAnsi" w:cstheme="minorHAnsi"/>
        </w:rPr>
        <w:t>Just consider</w:t>
      </w:r>
      <w:r w:rsidRPr="00A82726">
        <w:rPr>
          <w:rFonts w:asciiTheme="minorHAnsi" w:hAnsiTheme="minorHAnsi" w:cstheme="minorHAnsi"/>
          <w:sz w:val="16"/>
        </w:rPr>
        <w:t xml:space="preserve"> what is happening on the front lines in </w:t>
      </w:r>
      <w:r w:rsidRPr="00A82726">
        <w:rPr>
          <w:rStyle w:val="Emphasis"/>
          <w:rFonts w:asciiTheme="minorHAnsi" w:hAnsiTheme="minorHAnsi" w:cstheme="minorHAnsi"/>
        </w:rPr>
        <w:t>Ukraine</w:t>
      </w:r>
      <w:r w:rsidRPr="00A82726">
        <w:rPr>
          <w:rFonts w:asciiTheme="minorHAnsi" w:hAnsiTheme="minorHAnsi" w:cstheme="minorHAnsi"/>
          <w:sz w:val="16"/>
        </w:rPr>
        <w:t xml:space="preserve">.  It is being reported that </w:t>
      </w:r>
      <w:r w:rsidRPr="00A82726">
        <w:rPr>
          <w:rStyle w:val="StyleUnderline"/>
          <w:rFonts w:asciiTheme="minorHAnsi" w:hAnsiTheme="minorHAnsi" w:cstheme="minorHAnsi"/>
        </w:rPr>
        <w:t>patients are showing up with bacteria</w:t>
      </w:r>
      <w:r w:rsidRPr="00A82726">
        <w:rPr>
          <w:rFonts w:asciiTheme="minorHAnsi" w:hAnsiTheme="minorHAnsi" w:cstheme="minorHAnsi"/>
          <w:sz w:val="16"/>
        </w:rPr>
        <w:t xml:space="preserve"> that are “</w:t>
      </w:r>
      <w:r w:rsidRPr="00A82726">
        <w:rPr>
          <w:rStyle w:val="StyleUnderline"/>
          <w:rFonts w:asciiTheme="minorHAnsi" w:hAnsiTheme="minorHAnsi" w:cstheme="minorHAnsi"/>
        </w:rPr>
        <w:t>showing extreme antibiotic resistance</w:t>
      </w:r>
      <w:r w:rsidRPr="00A82726">
        <w:rPr>
          <w:rFonts w:asciiTheme="minorHAnsi" w:hAnsiTheme="minorHAnsi" w:cstheme="minorHAnsi"/>
          <w:sz w:val="16"/>
        </w:rPr>
        <w:t>”…</w:t>
      </w:r>
    </w:p>
    <w:p w14:paraId="06591A4E" w14:textId="77777777" w:rsidR="00705D2F" w:rsidRPr="00A82726" w:rsidRDefault="00705D2F" w:rsidP="00705D2F">
      <w:pPr>
        <w:ind w:left="720"/>
        <w:rPr>
          <w:rFonts w:asciiTheme="minorHAnsi" w:hAnsiTheme="minorHAnsi" w:cstheme="minorHAnsi"/>
          <w:sz w:val="16"/>
        </w:rPr>
      </w:pPr>
      <w:r w:rsidRPr="00A82726">
        <w:rPr>
          <w:rStyle w:val="StyleUnderline"/>
          <w:rFonts w:asciiTheme="minorHAnsi" w:hAnsiTheme="minorHAnsi" w:cstheme="minorHAnsi"/>
          <w:highlight w:val="cyan"/>
        </w:rPr>
        <w:t>Bacteria</w:t>
      </w:r>
      <w:r w:rsidRPr="00A82726">
        <w:rPr>
          <w:rFonts w:asciiTheme="minorHAnsi" w:hAnsiTheme="minorHAnsi" w:cstheme="minorHAnsi"/>
          <w:sz w:val="16"/>
        </w:rPr>
        <w:t xml:space="preserve"> found in hospital patients </w:t>
      </w:r>
      <w:r w:rsidRPr="00A82726">
        <w:rPr>
          <w:rStyle w:val="StyleUnderline"/>
          <w:rFonts w:asciiTheme="minorHAnsi" w:hAnsiTheme="minorHAnsi" w:cstheme="minorHAnsi"/>
          <w:highlight w:val="cyan"/>
        </w:rPr>
        <w:t xml:space="preserve">in Ukraine is showing </w:t>
      </w:r>
      <w:r w:rsidRPr="00A82726">
        <w:rPr>
          <w:rStyle w:val="Emphasis"/>
          <w:rFonts w:asciiTheme="minorHAnsi" w:hAnsiTheme="minorHAnsi" w:cstheme="minorHAnsi"/>
          <w:highlight w:val="cyan"/>
        </w:rPr>
        <w:t>extreme antibiotic resistance</w:t>
      </w:r>
      <w:r w:rsidRPr="00A82726">
        <w:rPr>
          <w:rFonts w:asciiTheme="minorHAnsi" w:hAnsiTheme="minorHAnsi" w:cstheme="minorHAnsi"/>
          <w:sz w:val="16"/>
        </w:rPr>
        <w:t>, making it harder to treat the wounded and ill in this war-torn country, new research warns.</w:t>
      </w:r>
    </w:p>
    <w:p w14:paraId="2352DD88" w14:textId="77777777" w:rsidR="00705D2F" w:rsidRPr="00A82726" w:rsidRDefault="00705D2F" w:rsidP="00705D2F">
      <w:pPr>
        <w:ind w:left="720"/>
        <w:rPr>
          <w:rFonts w:asciiTheme="minorHAnsi" w:hAnsiTheme="minorHAnsi" w:cstheme="minorHAnsi"/>
          <w:sz w:val="16"/>
        </w:rPr>
      </w:pPr>
      <w:r w:rsidRPr="00A82726">
        <w:rPr>
          <w:rFonts w:asciiTheme="minorHAnsi" w:hAnsiTheme="minorHAnsi" w:cstheme="minorHAnsi"/>
          <w:sz w:val="16"/>
        </w:rPr>
        <w:t xml:space="preserve">“I am quite thick-skinned and have witnessed numerous situations involving patients and bacteria,” said </w:t>
      </w:r>
      <w:r w:rsidRPr="00A82726">
        <w:rPr>
          <w:rStyle w:val="Emphasis"/>
          <w:rFonts w:asciiTheme="minorHAnsi" w:hAnsiTheme="minorHAnsi" w:cstheme="minorHAnsi"/>
        </w:rPr>
        <w:t>study author</w:t>
      </w:r>
      <w:r w:rsidRPr="00A82726">
        <w:rPr>
          <w:rStyle w:val="StyleUnderline"/>
          <w:rFonts w:asciiTheme="minorHAnsi" w:hAnsiTheme="minorHAnsi" w:cstheme="minorHAnsi"/>
        </w:rPr>
        <w:t xml:space="preserve"> and </w:t>
      </w:r>
      <w:r w:rsidRPr="00A82726">
        <w:rPr>
          <w:rStyle w:val="Emphasis"/>
          <w:rFonts w:asciiTheme="minorHAnsi" w:hAnsiTheme="minorHAnsi" w:cstheme="minorHAnsi"/>
        </w:rPr>
        <w:t>bacteriologist</w:t>
      </w:r>
      <w:r w:rsidRPr="00A82726">
        <w:rPr>
          <w:rStyle w:val="StyleUnderline"/>
          <w:rFonts w:asciiTheme="minorHAnsi" w:hAnsiTheme="minorHAnsi" w:cstheme="minorHAnsi"/>
        </w:rPr>
        <w:t xml:space="preserve"> Kristian Riesbeck</w:t>
      </w:r>
      <w:r w:rsidRPr="00A82726">
        <w:rPr>
          <w:rFonts w:asciiTheme="minorHAnsi" w:hAnsiTheme="minorHAnsi" w:cstheme="minorHAnsi"/>
          <w:sz w:val="16"/>
        </w:rPr>
        <w:t xml:space="preserve">. “However, I must admit that I have </w:t>
      </w:r>
      <w:r w:rsidRPr="00A82726">
        <w:rPr>
          <w:rStyle w:val="StyleUnderline"/>
          <w:rFonts w:asciiTheme="minorHAnsi" w:hAnsiTheme="minorHAnsi" w:cstheme="minorHAnsi"/>
        </w:rPr>
        <w:t xml:space="preserve">never encountered bacteria as </w:t>
      </w:r>
      <w:r w:rsidRPr="00A82726">
        <w:rPr>
          <w:rStyle w:val="Emphasis"/>
          <w:rFonts w:asciiTheme="minorHAnsi" w:hAnsiTheme="minorHAnsi" w:cstheme="minorHAnsi"/>
        </w:rPr>
        <w:t>resistant</w:t>
      </w:r>
      <w:r w:rsidRPr="00A82726">
        <w:rPr>
          <w:rStyle w:val="StyleUnderline"/>
          <w:rFonts w:asciiTheme="minorHAnsi" w:hAnsiTheme="minorHAnsi" w:cstheme="minorHAnsi"/>
        </w:rPr>
        <w:t xml:space="preserve"> as this before</w:t>
      </w:r>
      <w:r w:rsidRPr="00A82726">
        <w:rPr>
          <w:rFonts w:asciiTheme="minorHAnsi" w:hAnsiTheme="minorHAnsi" w:cstheme="minorHAnsi"/>
          <w:sz w:val="16"/>
        </w:rPr>
        <w:t>.”</w:t>
      </w:r>
    </w:p>
    <w:p w14:paraId="3D0970EA" w14:textId="77777777" w:rsidR="00705D2F" w:rsidRPr="00A82726" w:rsidRDefault="00705D2F" w:rsidP="00705D2F">
      <w:pPr>
        <w:rPr>
          <w:rFonts w:asciiTheme="minorHAnsi" w:hAnsiTheme="minorHAnsi" w:cstheme="minorHAnsi"/>
          <w:sz w:val="16"/>
        </w:rPr>
      </w:pPr>
      <w:r w:rsidRPr="00A82726">
        <w:rPr>
          <w:rFonts w:asciiTheme="minorHAnsi" w:hAnsiTheme="minorHAnsi" w:cstheme="minorHAnsi"/>
          <w:sz w:val="16"/>
        </w:rPr>
        <w:t>This should deeply alarm all of us.</w:t>
      </w:r>
    </w:p>
    <w:p w14:paraId="2E3D97ED" w14:textId="77777777" w:rsidR="00705D2F" w:rsidRPr="00A82726" w:rsidRDefault="00705D2F" w:rsidP="00705D2F">
      <w:pPr>
        <w:rPr>
          <w:rFonts w:asciiTheme="minorHAnsi" w:hAnsiTheme="minorHAnsi" w:cstheme="minorHAnsi"/>
          <w:sz w:val="16"/>
        </w:rPr>
      </w:pPr>
      <w:r w:rsidRPr="00A82726">
        <w:rPr>
          <w:rFonts w:asciiTheme="minorHAnsi" w:hAnsiTheme="minorHAnsi" w:cstheme="minorHAnsi"/>
          <w:sz w:val="16"/>
        </w:rPr>
        <w:t>In one case, a Ukrainian soldier actually became infected with six different kinds of extremely resistant bacteria…</w:t>
      </w:r>
    </w:p>
    <w:p w14:paraId="0BFA2D8D" w14:textId="77777777" w:rsidR="00705D2F" w:rsidRPr="00A82726" w:rsidRDefault="00705D2F" w:rsidP="00705D2F">
      <w:pPr>
        <w:ind w:left="720"/>
        <w:rPr>
          <w:rFonts w:asciiTheme="minorHAnsi" w:hAnsiTheme="minorHAnsi" w:cstheme="minorHAnsi"/>
          <w:sz w:val="16"/>
        </w:rPr>
      </w:pPr>
      <w:r w:rsidRPr="00A82726">
        <w:rPr>
          <w:rStyle w:val="StyleUnderline"/>
          <w:rFonts w:asciiTheme="minorHAnsi" w:hAnsiTheme="minorHAnsi" w:cstheme="minorHAnsi"/>
        </w:rPr>
        <w:t xml:space="preserve">Russia’s invasion of Ukraine is </w:t>
      </w:r>
      <w:r w:rsidRPr="00A82726">
        <w:rPr>
          <w:rStyle w:val="Emphasis"/>
          <w:rFonts w:asciiTheme="minorHAnsi" w:hAnsiTheme="minorHAnsi" w:cstheme="minorHAnsi"/>
        </w:rPr>
        <w:t>fueling</w:t>
      </w:r>
      <w:r w:rsidRPr="00A82726">
        <w:rPr>
          <w:rFonts w:asciiTheme="minorHAnsi" w:hAnsiTheme="minorHAnsi" w:cstheme="minorHAnsi"/>
          <w:sz w:val="16"/>
        </w:rPr>
        <w:t xml:space="preserve"> a dangerous rise in </w:t>
      </w:r>
      <w:r w:rsidRPr="00A82726">
        <w:rPr>
          <w:rStyle w:val="StyleUnderline"/>
          <w:rFonts w:asciiTheme="minorHAnsi" w:hAnsiTheme="minorHAnsi" w:cstheme="minorHAnsi"/>
        </w:rPr>
        <w:t>bacterial drug resistance—</w:t>
      </w:r>
      <w:r w:rsidRPr="00A82726">
        <w:rPr>
          <w:rFonts w:asciiTheme="minorHAnsi" w:hAnsiTheme="minorHAnsi" w:cstheme="minorHAnsi"/>
          <w:sz w:val="16"/>
        </w:rPr>
        <w:t>an alarming reality made clear by a recent case report of an injured Ukrainian soldier who became infected with six different extensively drug-resistant bacteria, one of which was resistant to every antibiotic tested.</w:t>
      </w:r>
    </w:p>
    <w:p w14:paraId="17B23485" w14:textId="77777777" w:rsidR="00705D2F" w:rsidRPr="00A82726" w:rsidRDefault="00705D2F" w:rsidP="00705D2F">
      <w:pPr>
        <w:ind w:left="720"/>
        <w:rPr>
          <w:rFonts w:asciiTheme="minorHAnsi" w:hAnsiTheme="minorHAnsi" w:cstheme="minorHAnsi"/>
          <w:sz w:val="16"/>
        </w:rPr>
      </w:pPr>
      <w:r w:rsidRPr="00A82726">
        <w:rPr>
          <w:rFonts w:asciiTheme="minorHAnsi" w:hAnsiTheme="minorHAnsi" w:cstheme="minorHAnsi"/>
          <w:sz w:val="16"/>
        </w:rPr>
        <w:t xml:space="preserve">Health experts are sounding the alarm that the </w:t>
      </w:r>
      <w:r w:rsidRPr="00A82726">
        <w:rPr>
          <w:rFonts w:asciiTheme="minorHAnsi" w:hAnsiTheme="minorHAnsi" w:cstheme="minorHAnsi"/>
          <w:sz w:val="16"/>
          <w:szCs w:val="16"/>
        </w:rPr>
        <w:t xml:space="preserve">nearly </w:t>
      </w:r>
      <w:r w:rsidRPr="00A82726">
        <w:rPr>
          <w:rStyle w:val="Emphasis"/>
          <w:rFonts w:asciiTheme="minorHAnsi" w:hAnsiTheme="minorHAnsi" w:cstheme="minorHAnsi"/>
          <w:highlight w:val="cyan"/>
        </w:rPr>
        <w:t>unbeatable</w:t>
      </w:r>
      <w:r w:rsidRPr="00A82726">
        <w:rPr>
          <w:rStyle w:val="StyleUnderline"/>
          <w:rFonts w:asciiTheme="minorHAnsi" w:hAnsiTheme="minorHAnsi" w:cstheme="minorHAnsi"/>
          <w:highlight w:val="cyan"/>
        </w:rPr>
        <w:t xml:space="preserve"> germs will likely spread beyond</w:t>
      </w:r>
      <w:r w:rsidRPr="00A82726">
        <w:rPr>
          <w:rStyle w:val="StyleUnderline"/>
          <w:rFonts w:asciiTheme="minorHAnsi" w:hAnsiTheme="minorHAnsi" w:cstheme="minorHAnsi"/>
        </w:rPr>
        <w:t xml:space="preserve"> the </w:t>
      </w:r>
      <w:r w:rsidRPr="00A82726">
        <w:rPr>
          <w:rStyle w:val="Emphasis"/>
          <w:rFonts w:asciiTheme="minorHAnsi" w:hAnsiTheme="minorHAnsi" w:cstheme="minorHAnsi"/>
        </w:rPr>
        <w:t>war-torn</w:t>
      </w:r>
      <w:r w:rsidRPr="00A82726">
        <w:rPr>
          <w:rStyle w:val="StyleUnderline"/>
          <w:rFonts w:asciiTheme="minorHAnsi" w:hAnsiTheme="minorHAnsi" w:cstheme="minorHAnsi"/>
        </w:rPr>
        <w:t xml:space="preserve"> country’s </w:t>
      </w:r>
      <w:r w:rsidRPr="00A82726">
        <w:rPr>
          <w:rStyle w:val="StyleUnderline"/>
          <w:rFonts w:asciiTheme="minorHAnsi" w:hAnsiTheme="minorHAnsi" w:cstheme="minorHAnsi"/>
          <w:highlight w:val="cyan"/>
        </w:rPr>
        <w:t>borders</w:t>
      </w:r>
      <w:r w:rsidRPr="00A82726">
        <w:rPr>
          <w:rStyle w:val="StyleUnderline"/>
          <w:rFonts w:asciiTheme="minorHAnsi" w:hAnsiTheme="minorHAnsi" w:cstheme="minorHAnsi"/>
        </w:rPr>
        <w:t>. “</w:t>
      </w:r>
      <w:r w:rsidRPr="00A82726">
        <w:rPr>
          <w:rStyle w:val="StyleUnderline"/>
          <w:rFonts w:asciiTheme="minorHAnsi" w:hAnsiTheme="minorHAnsi" w:cstheme="minorHAnsi"/>
          <w:highlight w:val="cyan"/>
        </w:rPr>
        <w:t xml:space="preserve">Given the </w:t>
      </w:r>
      <w:r w:rsidRPr="00A82726">
        <w:rPr>
          <w:rStyle w:val="Emphasis"/>
          <w:rFonts w:asciiTheme="minorHAnsi" w:hAnsiTheme="minorHAnsi" w:cstheme="minorHAnsi"/>
          <w:highlight w:val="cyan"/>
        </w:rPr>
        <w:t>forced migration</w:t>
      </w:r>
      <w:r w:rsidRPr="00A82726">
        <w:rPr>
          <w:rStyle w:val="StyleUnderline"/>
          <w:rFonts w:asciiTheme="minorHAnsi" w:hAnsiTheme="minorHAnsi" w:cstheme="minorHAnsi"/>
        </w:rPr>
        <w:t xml:space="preserve"> of the population, multidrug resistance of </w:t>
      </w:r>
      <w:r w:rsidRPr="00A82726">
        <w:rPr>
          <w:rStyle w:val="Emphasis"/>
          <w:rFonts w:asciiTheme="minorHAnsi" w:hAnsiTheme="minorHAnsi" w:cstheme="minorHAnsi"/>
        </w:rPr>
        <w:t>wound</w:t>
      </w:r>
      <w:r w:rsidRPr="00A82726">
        <w:rPr>
          <w:rStyle w:val="StyleUnderline"/>
          <w:rFonts w:asciiTheme="minorHAnsi" w:hAnsiTheme="minorHAnsi" w:cstheme="minorHAnsi"/>
        </w:rPr>
        <w:t xml:space="preserve"> pathogens is now a problem not only for Ukraine but also for healthcare systems around the world</w:t>
      </w:r>
      <w:r w:rsidRPr="00A82726">
        <w:rPr>
          <w:rFonts w:asciiTheme="minorHAnsi" w:hAnsiTheme="minorHAnsi" w:cstheme="minorHAnsi"/>
          <w:sz w:val="16"/>
        </w:rPr>
        <w:t>, especially in the EU,” Ukrainian scientists and doctors wrote in a recent letter in the Irish Journal of Medical Scientists.</w:t>
      </w:r>
    </w:p>
    <w:p w14:paraId="2A9591EF" w14:textId="77777777" w:rsidR="00705D2F" w:rsidRPr="00A82726" w:rsidRDefault="00705D2F" w:rsidP="00705D2F">
      <w:pPr>
        <w:rPr>
          <w:rFonts w:asciiTheme="minorHAnsi" w:hAnsiTheme="minorHAnsi" w:cstheme="minorHAnsi"/>
          <w:sz w:val="16"/>
        </w:rPr>
      </w:pPr>
      <w:r w:rsidRPr="00A82726">
        <w:rPr>
          <w:rFonts w:asciiTheme="minorHAnsi" w:hAnsiTheme="minorHAnsi" w:cstheme="minorHAnsi"/>
          <w:sz w:val="16"/>
        </w:rPr>
        <w:t>We have now entered a time when literally any infection can potentially be life-threatening.</w:t>
      </w:r>
    </w:p>
    <w:p w14:paraId="470C3978" w14:textId="77777777" w:rsidR="00705D2F" w:rsidRPr="00A82726" w:rsidRDefault="00705D2F" w:rsidP="00705D2F">
      <w:pPr>
        <w:rPr>
          <w:rFonts w:asciiTheme="minorHAnsi" w:hAnsiTheme="minorHAnsi" w:cstheme="minorHAnsi"/>
          <w:sz w:val="16"/>
        </w:rPr>
      </w:pPr>
      <w:r w:rsidRPr="00A82726">
        <w:rPr>
          <w:rFonts w:asciiTheme="minorHAnsi" w:hAnsiTheme="minorHAnsi" w:cstheme="minorHAnsi"/>
          <w:sz w:val="16"/>
        </w:rPr>
        <w:t xml:space="preserve">It has been estimated that </w:t>
      </w:r>
      <w:r w:rsidRPr="00A82726">
        <w:rPr>
          <w:rStyle w:val="StyleUnderline"/>
          <w:rFonts w:asciiTheme="minorHAnsi" w:hAnsiTheme="minorHAnsi" w:cstheme="minorHAnsi"/>
        </w:rPr>
        <w:t>antimicrobial resistance will cost the global economy 100 trillion dollars</w:t>
      </w:r>
      <w:r w:rsidRPr="00A82726">
        <w:rPr>
          <w:rFonts w:asciiTheme="minorHAnsi" w:hAnsiTheme="minorHAnsi" w:cstheme="minorHAnsi"/>
          <w:sz w:val="16"/>
        </w:rPr>
        <w:t xml:space="preserve"> by the year 2050.</w:t>
      </w:r>
    </w:p>
    <w:p w14:paraId="3B057A8C" w14:textId="77777777" w:rsidR="00705D2F" w:rsidRPr="00A82726" w:rsidRDefault="00705D2F" w:rsidP="00705D2F">
      <w:pPr>
        <w:rPr>
          <w:rFonts w:asciiTheme="minorHAnsi" w:hAnsiTheme="minorHAnsi" w:cstheme="minorHAnsi"/>
          <w:sz w:val="16"/>
        </w:rPr>
      </w:pPr>
      <w:r w:rsidRPr="00A82726">
        <w:rPr>
          <w:rFonts w:asciiTheme="minorHAnsi" w:hAnsiTheme="minorHAnsi" w:cstheme="minorHAnsi"/>
          <w:sz w:val="16"/>
        </w:rPr>
        <w:t>To put that in perspective, the U.S. national debt is 32 trillion dollars right now, and that is the largest single financial debt in the history of the entire world.</w:t>
      </w:r>
    </w:p>
    <w:p w14:paraId="5C3B3169" w14:textId="77777777" w:rsidR="00705D2F" w:rsidRPr="00A82726" w:rsidRDefault="00705D2F" w:rsidP="00705D2F">
      <w:pPr>
        <w:rPr>
          <w:rFonts w:asciiTheme="minorHAnsi" w:hAnsiTheme="minorHAnsi" w:cstheme="minorHAnsi"/>
          <w:sz w:val="16"/>
        </w:rPr>
      </w:pPr>
      <w:r w:rsidRPr="00A82726">
        <w:rPr>
          <w:rStyle w:val="StyleUnderline"/>
          <w:rFonts w:asciiTheme="minorHAnsi" w:hAnsiTheme="minorHAnsi" w:cstheme="minorHAnsi"/>
        </w:rPr>
        <w:t xml:space="preserve">It would help </w:t>
      </w:r>
      <w:r w:rsidRPr="00A82726">
        <w:rPr>
          <w:rStyle w:val="StyleUnderline"/>
          <w:rFonts w:asciiTheme="minorHAnsi" w:hAnsiTheme="minorHAnsi" w:cstheme="minorHAnsi"/>
          <w:highlight w:val="cyan"/>
        </w:rPr>
        <w:t>if</w:t>
      </w:r>
      <w:r w:rsidRPr="00A82726">
        <w:rPr>
          <w:rFonts w:asciiTheme="minorHAnsi" w:hAnsiTheme="minorHAnsi" w:cstheme="minorHAnsi"/>
          <w:sz w:val="16"/>
        </w:rPr>
        <w:t xml:space="preserve"> the </w:t>
      </w:r>
      <w:r w:rsidRPr="00A82726">
        <w:rPr>
          <w:rStyle w:val="StyleUnderline"/>
          <w:rFonts w:asciiTheme="minorHAnsi" w:hAnsiTheme="minorHAnsi" w:cstheme="minorHAnsi"/>
        </w:rPr>
        <w:t xml:space="preserve">big pharmaceutical </w:t>
      </w:r>
      <w:r w:rsidRPr="00A82726">
        <w:rPr>
          <w:rStyle w:val="StyleUnderline"/>
          <w:rFonts w:asciiTheme="minorHAnsi" w:hAnsiTheme="minorHAnsi" w:cstheme="minorHAnsi"/>
          <w:highlight w:val="cyan"/>
        </w:rPr>
        <w:t xml:space="preserve">companies were </w:t>
      </w:r>
      <w:r w:rsidRPr="00A82726">
        <w:rPr>
          <w:rStyle w:val="Emphasis"/>
          <w:rFonts w:asciiTheme="minorHAnsi" w:hAnsiTheme="minorHAnsi" w:cstheme="minorHAnsi"/>
          <w:highlight w:val="cyan"/>
        </w:rPr>
        <w:t>feverishly working</w:t>
      </w:r>
      <w:r w:rsidRPr="00A82726">
        <w:rPr>
          <w:rStyle w:val="StyleUnderline"/>
          <w:rFonts w:asciiTheme="minorHAnsi" w:hAnsiTheme="minorHAnsi" w:cstheme="minorHAnsi"/>
          <w:highlight w:val="cyan"/>
        </w:rPr>
        <w:t xml:space="preserve"> to develop new antibiotics, but that</w:t>
      </w:r>
      <w:r w:rsidRPr="00A82726">
        <w:rPr>
          <w:rStyle w:val="StyleUnderline"/>
          <w:rFonts w:asciiTheme="minorHAnsi" w:hAnsiTheme="minorHAnsi" w:cstheme="minorHAnsi"/>
        </w:rPr>
        <w:t xml:space="preserve"> just </w:t>
      </w:r>
      <w:r w:rsidRPr="00A82726">
        <w:rPr>
          <w:rStyle w:val="StyleUnderline"/>
          <w:rFonts w:asciiTheme="minorHAnsi" w:hAnsiTheme="minorHAnsi" w:cstheme="minorHAnsi"/>
          <w:highlight w:val="cyan"/>
        </w:rPr>
        <w:t>isn’t happening</w:t>
      </w:r>
      <w:r w:rsidRPr="00A82726">
        <w:rPr>
          <w:rFonts w:asciiTheme="minorHAnsi" w:hAnsiTheme="minorHAnsi" w:cstheme="minorHAnsi"/>
          <w:sz w:val="16"/>
        </w:rPr>
        <w:t>…</w:t>
      </w:r>
    </w:p>
    <w:p w14:paraId="65E38034" w14:textId="77777777" w:rsidR="00705D2F" w:rsidRPr="00A82726" w:rsidRDefault="00705D2F" w:rsidP="00705D2F">
      <w:pPr>
        <w:ind w:left="720"/>
        <w:rPr>
          <w:rFonts w:asciiTheme="minorHAnsi" w:hAnsiTheme="minorHAnsi" w:cstheme="minorHAnsi"/>
          <w:sz w:val="16"/>
        </w:rPr>
      </w:pPr>
      <w:r w:rsidRPr="00A82726">
        <w:rPr>
          <w:rFonts w:asciiTheme="minorHAnsi" w:hAnsiTheme="minorHAnsi" w:cstheme="minorHAnsi"/>
          <w:sz w:val="16"/>
        </w:rPr>
        <w:t xml:space="preserve">Despite the crucial need for new antibiotics, </w:t>
      </w:r>
      <w:r w:rsidRPr="00A82726">
        <w:rPr>
          <w:rStyle w:val="StyleUnderline"/>
          <w:rFonts w:asciiTheme="minorHAnsi" w:hAnsiTheme="minorHAnsi" w:cstheme="minorHAnsi"/>
          <w:highlight w:val="cyan"/>
        </w:rPr>
        <w:t xml:space="preserve">there has been </w:t>
      </w:r>
      <w:r w:rsidRPr="00A82726">
        <w:rPr>
          <w:rStyle w:val="Emphasis"/>
          <w:rFonts w:asciiTheme="minorHAnsi" w:hAnsiTheme="minorHAnsi" w:cstheme="minorHAnsi"/>
          <w:highlight w:val="cyan"/>
        </w:rPr>
        <w:t>little innovation</w:t>
      </w:r>
      <w:r w:rsidRPr="00A82726">
        <w:rPr>
          <w:rStyle w:val="StyleUnderline"/>
          <w:rFonts w:asciiTheme="minorHAnsi" w:hAnsiTheme="minorHAnsi" w:cstheme="minorHAnsi"/>
        </w:rPr>
        <w:t xml:space="preserve"> in the past 20 years</w:t>
      </w:r>
      <w:r w:rsidRPr="00A82726">
        <w:rPr>
          <w:rFonts w:asciiTheme="minorHAnsi" w:hAnsiTheme="minorHAnsi" w:cstheme="minorHAnsi"/>
          <w:sz w:val="16"/>
        </w:rPr>
        <w:t>. According to a report from the Biotechnology Innovation Organization, “</w:t>
      </w:r>
      <w:r w:rsidRPr="00A82726">
        <w:rPr>
          <w:rStyle w:val="StyleUnderline"/>
          <w:rFonts w:asciiTheme="minorHAnsi" w:hAnsiTheme="minorHAnsi" w:cstheme="minorHAnsi"/>
        </w:rPr>
        <w:t xml:space="preserve">more than 82% of all antibiotic approvals occurred prior to the year 2000.” </w:t>
      </w:r>
      <w:r w:rsidRPr="00A82726">
        <w:rPr>
          <w:rStyle w:val="StyleUnderline"/>
          <w:rFonts w:asciiTheme="minorHAnsi" w:hAnsiTheme="minorHAnsi" w:cstheme="minorHAnsi"/>
          <w:highlight w:val="cyan"/>
        </w:rPr>
        <w:t xml:space="preserve">The last new antibiotic </w:t>
      </w:r>
      <w:r w:rsidRPr="00A82726">
        <w:rPr>
          <w:rStyle w:val="Emphasis"/>
          <w:rFonts w:asciiTheme="minorHAnsi" w:hAnsiTheme="minorHAnsi" w:cstheme="minorHAnsi"/>
          <w:highlight w:val="cyan"/>
        </w:rPr>
        <w:t>class</w:t>
      </w:r>
      <w:r w:rsidRPr="00A82726">
        <w:rPr>
          <w:rFonts w:asciiTheme="minorHAnsi" w:hAnsiTheme="minorHAnsi" w:cstheme="minorHAnsi"/>
          <w:sz w:val="16"/>
        </w:rPr>
        <w:t xml:space="preserve"> was oxazolidinones, which were </w:t>
      </w:r>
      <w:r w:rsidRPr="00A82726">
        <w:rPr>
          <w:rStyle w:val="StyleUnderline"/>
          <w:rFonts w:asciiTheme="minorHAnsi" w:hAnsiTheme="minorHAnsi" w:cstheme="minorHAnsi"/>
          <w:highlight w:val="cyan"/>
        </w:rPr>
        <w:t xml:space="preserve">developed in the early </w:t>
      </w:r>
      <w:r w:rsidRPr="00A82726">
        <w:rPr>
          <w:rStyle w:val="Emphasis"/>
          <w:rFonts w:asciiTheme="minorHAnsi" w:hAnsiTheme="minorHAnsi" w:cstheme="minorHAnsi"/>
          <w:highlight w:val="cyan"/>
        </w:rPr>
        <w:t>2000s</w:t>
      </w:r>
      <w:r w:rsidRPr="00A82726">
        <w:rPr>
          <w:rFonts w:asciiTheme="minorHAnsi" w:hAnsiTheme="minorHAnsi" w:cstheme="minorHAnsi"/>
          <w:sz w:val="16"/>
        </w:rPr>
        <w:t>.</w:t>
      </w:r>
    </w:p>
    <w:p w14:paraId="58FAF7E3" w14:textId="77777777" w:rsidR="00705D2F" w:rsidRPr="00705D2F" w:rsidRDefault="00705D2F" w:rsidP="00705D2F"/>
    <w:p w14:paraId="3CA7AA59" w14:textId="77777777" w:rsidR="00B44E40" w:rsidRDefault="00B44E40" w:rsidP="00B44E40">
      <w:pPr>
        <w:pStyle w:val="Heading3"/>
      </w:pPr>
      <w:r>
        <w:t>Disease Impact---AT: Defense---2AC</w:t>
      </w:r>
    </w:p>
    <w:p w14:paraId="3670160E" w14:textId="77777777" w:rsidR="0083478B" w:rsidRDefault="0083478B" w:rsidP="0083478B">
      <w:pPr>
        <w:pStyle w:val="Heading4"/>
      </w:pPr>
      <w:r>
        <w:t xml:space="preserve">It’s the </w:t>
      </w:r>
      <w:r>
        <w:rPr>
          <w:u w:val="single"/>
        </w:rPr>
        <w:t>fastest</w:t>
      </w:r>
      <w:r>
        <w:t xml:space="preserve"> and </w:t>
      </w:r>
      <w:r>
        <w:rPr>
          <w:u w:val="single"/>
        </w:rPr>
        <w:t>most probable</w:t>
      </w:r>
      <w:r>
        <w:t xml:space="preserve"> existential threat.</w:t>
      </w:r>
    </w:p>
    <w:p w14:paraId="050ADB46" w14:textId="77777777" w:rsidR="0083478B" w:rsidRPr="000D7A8C" w:rsidRDefault="0083478B" w:rsidP="0083478B">
      <w:pPr>
        <w:rPr>
          <w:rStyle w:val="Style13ptBold"/>
        </w:rPr>
      </w:pPr>
      <w:r>
        <w:rPr>
          <w:rStyle w:val="Style13ptBold"/>
        </w:rPr>
        <w:t xml:space="preserve">Such ’21 </w:t>
      </w:r>
      <w:r w:rsidRPr="000D7A8C">
        <w:t>[Thomas; February 9; Writer for the Glasgow Guardian, published by the University of Glasgow; Glasgow Guardian, “How to Wipe Out Humanity,” https://glasgowguardian.co.uk/2021/02/09/how-to-wipe-out-humanity/]</w:t>
      </w:r>
    </w:p>
    <w:p w14:paraId="0C8ACB26" w14:textId="77777777" w:rsidR="0083478B" w:rsidRPr="00906E8B" w:rsidRDefault="0083478B" w:rsidP="0083478B">
      <w:pPr>
        <w:rPr>
          <w:sz w:val="16"/>
        </w:rPr>
      </w:pPr>
      <w:r w:rsidRPr="00906E8B">
        <w:rPr>
          <w:sz w:val="16"/>
        </w:rPr>
        <w:t xml:space="preserve">Not only is a virus the key to </w:t>
      </w:r>
      <w:r w:rsidRPr="00E3074B">
        <w:rPr>
          <w:rStyle w:val="Emphasis"/>
          <w:highlight w:val="cyan"/>
        </w:rPr>
        <w:t>a</w:t>
      </w:r>
      <w:r w:rsidRPr="00081BEE">
        <w:rPr>
          <w:rStyle w:val="StyleUnderline"/>
        </w:rPr>
        <w:t xml:space="preserve">n unpredictable </w:t>
      </w:r>
      <w:r w:rsidRPr="00E3074B">
        <w:rPr>
          <w:rStyle w:val="StyleUnderline"/>
          <w:highlight w:val="cyan"/>
        </w:rPr>
        <w:t>disease</w:t>
      </w:r>
      <w:r w:rsidRPr="00906E8B">
        <w:rPr>
          <w:sz w:val="16"/>
        </w:rPr>
        <w:t xml:space="preserve"> which </w:t>
      </w:r>
      <w:r w:rsidRPr="00E3074B">
        <w:rPr>
          <w:rStyle w:val="StyleUnderline"/>
          <w:highlight w:val="cyan"/>
        </w:rPr>
        <w:t>may</w:t>
      </w:r>
      <w:r w:rsidRPr="00081BEE">
        <w:rPr>
          <w:rStyle w:val="StyleUnderline"/>
        </w:rPr>
        <w:t xml:space="preserve"> one day </w:t>
      </w:r>
      <w:r w:rsidRPr="00E3074B">
        <w:rPr>
          <w:rStyle w:val="Emphasis"/>
          <w:highlight w:val="cyan"/>
        </w:rPr>
        <w:t>wipe out humanity</w:t>
      </w:r>
      <w:r w:rsidRPr="00906E8B">
        <w:rPr>
          <w:sz w:val="16"/>
        </w:rPr>
        <w:t xml:space="preserve">, but the origins of said virus are key. My “research” concluded that the most efficient way of killing humanity is to have the disease spread in a semi-developed country such as China; it is far easier for viruses and other diseases to spread in less developed countries - but in order to successfully achieve global transmission, a host country must have the substantial international infrastructure to spread a pandemic worldwide. Using this strategy in my “research”, I was able to play a game of Plague Inc. wherein the spread and threat of Covid-19 seemed minimal by using China as a perfect starting point to wipe out humanity. The key, as it turns out, is the </w:t>
      </w:r>
      <w:r w:rsidRPr="00E3074B">
        <w:rPr>
          <w:rStyle w:val="StyleUnderline"/>
          <w:highlight w:val="cyan"/>
        </w:rPr>
        <w:t>spreading</w:t>
      </w:r>
      <w:r w:rsidRPr="00081BEE">
        <w:rPr>
          <w:rStyle w:val="StyleUnderline"/>
        </w:rPr>
        <w:t xml:space="preserve"> of the virus</w:t>
      </w:r>
      <w:r w:rsidRPr="00906E8B">
        <w:rPr>
          <w:sz w:val="16"/>
        </w:rPr>
        <w:t xml:space="preserve"> - something that Covid-19 has proved </w:t>
      </w:r>
      <w:r w:rsidRPr="00E3074B">
        <w:rPr>
          <w:rStyle w:val="StyleUnderline"/>
          <w:highlight w:val="cyan"/>
        </w:rPr>
        <w:t>can be done</w:t>
      </w:r>
      <w:r w:rsidRPr="00081BEE">
        <w:rPr>
          <w:rStyle w:val="StyleUnderline"/>
        </w:rPr>
        <w:t xml:space="preserve"> </w:t>
      </w:r>
      <w:r w:rsidRPr="00081BEE">
        <w:rPr>
          <w:rStyle w:val="Emphasis"/>
        </w:rPr>
        <w:t xml:space="preserve">very </w:t>
      </w:r>
      <w:r w:rsidRPr="00E3074B">
        <w:rPr>
          <w:rStyle w:val="Emphasis"/>
          <w:highlight w:val="cyan"/>
        </w:rPr>
        <w:t>easily</w:t>
      </w:r>
      <w:r w:rsidRPr="00E3074B">
        <w:rPr>
          <w:rStyle w:val="StyleUnderline"/>
          <w:highlight w:val="cyan"/>
        </w:rPr>
        <w:t xml:space="preserve"> in</w:t>
      </w:r>
      <w:r w:rsidRPr="00081BEE">
        <w:rPr>
          <w:rStyle w:val="StyleUnderline"/>
        </w:rPr>
        <w:t xml:space="preserve"> our modern </w:t>
      </w:r>
      <w:r w:rsidRPr="00E3074B">
        <w:rPr>
          <w:rStyle w:val="Emphasis"/>
          <w:highlight w:val="cyan"/>
        </w:rPr>
        <w:t>globalised society</w:t>
      </w:r>
      <w:r w:rsidRPr="00906E8B">
        <w:rPr>
          <w:sz w:val="16"/>
        </w:rPr>
        <w:t xml:space="preserve">. The journey from China to Italy spreading the plague across Europe took almost 40 years back in the middle ages: in 2020, </w:t>
      </w:r>
      <w:r w:rsidRPr="00081BEE">
        <w:rPr>
          <w:rStyle w:val="StyleUnderline"/>
        </w:rPr>
        <w:t xml:space="preserve">it took </w:t>
      </w:r>
      <w:r w:rsidRPr="00E3074B">
        <w:rPr>
          <w:rStyle w:val="StyleUnderline"/>
          <w:highlight w:val="cyan"/>
        </w:rPr>
        <w:t xml:space="preserve">a mere </w:t>
      </w:r>
      <w:r w:rsidRPr="00E3074B">
        <w:rPr>
          <w:rStyle w:val="Emphasis"/>
          <w:highlight w:val="cyan"/>
        </w:rPr>
        <w:t>40 days</w:t>
      </w:r>
      <w:r w:rsidRPr="00081BEE">
        <w:rPr>
          <w:rStyle w:val="StyleUnderline"/>
        </w:rPr>
        <w:t xml:space="preserve"> for widespread outbreaks to begin</w:t>
      </w:r>
      <w:r w:rsidRPr="00906E8B">
        <w:rPr>
          <w:sz w:val="16"/>
        </w:rPr>
        <w:t xml:space="preserve"> in Italy spreading across much of Europe.</w:t>
      </w:r>
    </w:p>
    <w:p w14:paraId="43A0258E" w14:textId="77777777" w:rsidR="0083478B" w:rsidRDefault="0083478B" w:rsidP="0083478B">
      <w:pPr>
        <w:rPr>
          <w:sz w:val="16"/>
        </w:rPr>
      </w:pPr>
      <w:r w:rsidRPr="00906E8B">
        <w:rPr>
          <w:sz w:val="16"/>
        </w:rPr>
        <w:t xml:space="preserve">My research into the historical spread of pandemics and my attempts to create my destroyer of humanity illustrates a significant disparity between what happens in the real world and the measures one may find in a simulator. Political realities and measures many may consider “draconian” or simply unrealistic heavily impact how a pandemic may spread and the eventual impact it will have on humanity. Using Plague Inc., I was able to effectively kill off humanity in around a year using a fast transmission of </w:t>
      </w:r>
      <w:r w:rsidRPr="00E3074B">
        <w:rPr>
          <w:rStyle w:val="StyleUnderline"/>
          <w:highlight w:val="cyan"/>
        </w:rPr>
        <w:t>virus</w:t>
      </w:r>
      <w:r w:rsidRPr="00906E8B">
        <w:rPr>
          <w:sz w:val="16"/>
        </w:rPr>
        <w:t xml:space="preserve">, which also </w:t>
      </w:r>
      <w:r w:rsidRPr="00E3074B">
        <w:rPr>
          <w:rStyle w:val="StyleUnderline"/>
          <w:highlight w:val="cyan"/>
        </w:rPr>
        <w:t>became</w:t>
      </w:r>
      <w:r w:rsidRPr="00906E8B">
        <w:rPr>
          <w:rStyle w:val="StyleUnderline"/>
        </w:rPr>
        <w:t xml:space="preserve"> gradually </w:t>
      </w:r>
      <w:r w:rsidRPr="00E3074B">
        <w:rPr>
          <w:rStyle w:val="Emphasis"/>
          <w:highlight w:val="cyan"/>
        </w:rPr>
        <w:t>more lethal</w:t>
      </w:r>
      <w:r w:rsidRPr="00906E8B">
        <w:rPr>
          <w:sz w:val="16"/>
        </w:rPr>
        <w:t xml:space="preserve">. This is essential to ensure the near-universal transmission of the virus, and to penetrate measures such as increased border security and isolated regions once the knowledge of the pandemic spreads. Whilst it is unlikely that humanity will be wiped out any time soon, it became clear to me that </w:t>
      </w:r>
      <w:r w:rsidRPr="00E3074B">
        <w:rPr>
          <w:rStyle w:val="StyleUnderline"/>
          <w:highlight w:val="cyan"/>
        </w:rPr>
        <w:t xml:space="preserve">instead of </w:t>
      </w:r>
      <w:r w:rsidRPr="00E3074B">
        <w:rPr>
          <w:rStyle w:val="Emphasis"/>
          <w:highlight w:val="cyan"/>
        </w:rPr>
        <w:t>nuclear war</w:t>
      </w:r>
      <w:r w:rsidRPr="00906E8B">
        <w:rPr>
          <w:sz w:val="16"/>
        </w:rPr>
        <w:t xml:space="preserve">, alien invasion </w:t>
      </w:r>
      <w:r w:rsidRPr="00E3074B">
        <w:rPr>
          <w:rStyle w:val="StyleUnderline"/>
          <w:highlight w:val="cyan"/>
        </w:rPr>
        <w:t>or</w:t>
      </w:r>
      <w:r w:rsidRPr="00906E8B">
        <w:rPr>
          <w:sz w:val="16"/>
        </w:rPr>
        <w:t xml:space="preserve"> the looming threat of </w:t>
      </w:r>
      <w:r w:rsidRPr="00906E8B">
        <w:rPr>
          <w:rStyle w:val="Emphasis"/>
        </w:rPr>
        <w:t xml:space="preserve">global </w:t>
      </w:r>
      <w:r w:rsidRPr="00E3074B">
        <w:rPr>
          <w:rStyle w:val="Emphasis"/>
          <w:highlight w:val="cyan"/>
        </w:rPr>
        <w:t>warming</w:t>
      </w:r>
      <w:r w:rsidRPr="00E3074B">
        <w:rPr>
          <w:rStyle w:val="StyleUnderline"/>
          <w:highlight w:val="cyan"/>
        </w:rPr>
        <w:t xml:space="preserve">; the </w:t>
      </w:r>
      <w:r w:rsidRPr="00E3074B">
        <w:rPr>
          <w:rStyle w:val="Emphasis"/>
          <w:highlight w:val="cyan"/>
        </w:rPr>
        <w:t>real threat</w:t>
      </w:r>
      <w:r w:rsidRPr="00002F56">
        <w:rPr>
          <w:rStyle w:val="StyleUnderline"/>
          <w:highlight w:val="cyan"/>
        </w:rPr>
        <w:t xml:space="preserve"> </w:t>
      </w:r>
      <w:r w:rsidRPr="00E3074B">
        <w:rPr>
          <w:rStyle w:val="StyleUnderline"/>
          <w:highlight w:val="cyan"/>
        </w:rPr>
        <w:t>to</w:t>
      </w:r>
      <w:r w:rsidRPr="00906E8B">
        <w:rPr>
          <w:rStyle w:val="StyleUnderline"/>
        </w:rPr>
        <w:t xml:space="preserve"> humanity and the eventual </w:t>
      </w:r>
      <w:r w:rsidRPr="00E3074B">
        <w:rPr>
          <w:rStyle w:val="Emphasis"/>
          <w:highlight w:val="cyan"/>
        </w:rPr>
        <w:t>destruction of our species</w:t>
      </w:r>
      <w:r w:rsidRPr="00E3074B">
        <w:rPr>
          <w:rStyle w:val="StyleUnderline"/>
        </w:rPr>
        <w:t xml:space="preserve"> may</w:t>
      </w:r>
      <w:r w:rsidRPr="00906E8B">
        <w:rPr>
          <w:rStyle w:val="StyleUnderline"/>
        </w:rPr>
        <w:t xml:space="preserve"> </w:t>
      </w:r>
      <w:r w:rsidRPr="00E3074B">
        <w:rPr>
          <w:rStyle w:val="StyleUnderline"/>
          <w:highlight w:val="cyan"/>
        </w:rPr>
        <w:t>come from</w:t>
      </w:r>
      <w:r w:rsidRPr="00906E8B">
        <w:rPr>
          <w:rStyle w:val="StyleUnderline"/>
        </w:rPr>
        <w:t xml:space="preserve"> something as simple as </w:t>
      </w:r>
      <w:r w:rsidRPr="00E3074B">
        <w:rPr>
          <w:rStyle w:val="Emphasis"/>
          <w:highlight w:val="cyan"/>
        </w:rPr>
        <w:t>bacteria</w:t>
      </w:r>
      <w:r w:rsidRPr="00906E8B">
        <w:rPr>
          <w:sz w:val="16"/>
        </w:rPr>
        <w:t xml:space="preserve">. While we like to revel in our scientific advancements of the modern era and the ascension of humans as Earth’s alpha species, it becomes clear that, when we adapt, our environment and the threats it poses adapt with us. </w:t>
      </w:r>
      <w:r w:rsidRPr="00906E8B">
        <w:rPr>
          <w:rStyle w:val="StyleUnderline"/>
        </w:rPr>
        <w:t xml:space="preserve">Plague Inc. showed a </w:t>
      </w:r>
      <w:r w:rsidRPr="00906E8B">
        <w:rPr>
          <w:rStyle w:val="Emphasis"/>
        </w:rPr>
        <w:t>clear pathway</w:t>
      </w:r>
      <w:r w:rsidRPr="00906E8B">
        <w:rPr>
          <w:rStyle w:val="StyleUnderline"/>
        </w:rPr>
        <w:t xml:space="preserve"> to killing off humanity</w:t>
      </w:r>
      <w:r w:rsidRPr="00906E8B">
        <w:rPr>
          <w:sz w:val="16"/>
        </w:rPr>
        <w:t xml:space="preserve"> - though, luckily, the Covid-19 threat in the program was combated due to immense political pressure, restrictions and record-making vaccine paces. The real threat, however, remains clear: if humanity becomes increasingly lax with preventive and managerial measures, it is obvious what the future may hold for us.</w:t>
      </w:r>
    </w:p>
    <w:p w14:paraId="479E05D2" w14:textId="77777777" w:rsidR="00A126B7" w:rsidRPr="00A810A6" w:rsidRDefault="00A126B7" w:rsidP="00A126B7">
      <w:pPr>
        <w:pStyle w:val="Heading4"/>
      </w:pPr>
      <w:r>
        <w:t xml:space="preserve">Disease has </w:t>
      </w:r>
      <w:r>
        <w:rPr>
          <w:u w:val="single"/>
        </w:rPr>
        <w:t>all</w:t>
      </w:r>
      <w:r>
        <w:t xml:space="preserve"> the biological preconditions AND creates </w:t>
      </w:r>
      <w:r>
        <w:rPr>
          <w:u w:val="single"/>
        </w:rPr>
        <w:t>existential</w:t>
      </w:r>
      <w:r>
        <w:t xml:space="preserve"> knock-on effects.</w:t>
      </w:r>
    </w:p>
    <w:p w14:paraId="14521438" w14:textId="77777777" w:rsidR="00A126B7" w:rsidRDefault="00A126B7" w:rsidP="00A126B7">
      <w:r>
        <w:rPr>
          <w:rStyle w:val="Style13ptBold"/>
        </w:rPr>
        <w:t xml:space="preserve">Pamlin ’15 </w:t>
      </w:r>
      <w:r w:rsidRPr="00EB2144">
        <w:t>[Dennis and Stuart Armstrong; February 2015; Executive Project Manager at the Global Challenges Foundation; James Martin Research Fellow at the Future of Humanity Institute and the Oxford Martin School at Oxford University; Global Challenges Foundation, “12 Risks That Threaten Human Civilisation: The Case for a New Risk Category,” p. 1-208]</w:t>
      </w:r>
    </w:p>
    <w:p w14:paraId="2BDE7466" w14:textId="77777777" w:rsidR="00A126B7" w:rsidRPr="00A810A6" w:rsidRDefault="00A126B7" w:rsidP="00A126B7">
      <w:pPr>
        <w:rPr>
          <w:sz w:val="16"/>
        </w:rPr>
      </w:pPr>
      <w:r w:rsidRPr="00A810A6">
        <w:rPr>
          <w:sz w:val="16"/>
        </w:rPr>
        <w:t>3.1.4.1 Expected impact</w:t>
      </w:r>
    </w:p>
    <w:p w14:paraId="10242E8C" w14:textId="77777777" w:rsidR="00A126B7" w:rsidRPr="00A810A6" w:rsidRDefault="00A126B7" w:rsidP="00A126B7">
      <w:pPr>
        <w:rPr>
          <w:sz w:val="16"/>
        </w:rPr>
      </w:pPr>
      <w:r w:rsidRPr="004A4890">
        <w:rPr>
          <w:rStyle w:val="StyleUnderline"/>
        </w:rPr>
        <w:t xml:space="preserve">Infectious </w:t>
      </w:r>
      <w:r w:rsidRPr="004A4890">
        <w:rPr>
          <w:rStyle w:val="Emphasis"/>
        </w:rPr>
        <w:t>diseases</w:t>
      </w:r>
      <w:r w:rsidRPr="004A4890">
        <w:rPr>
          <w:rStyle w:val="StyleUnderline"/>
        </w:rPr>
        <w:t xml:space="preserve"> have been one of the </w:t>
      </w:r>
      <w:r w:rsidRPr="004A4890">
        <w:rPr>
          <w:rStyle w:val="Emphasis"/>
        </w:rPr>
        <w:t>greatest causes</w:t>
      </w:r>
      <w:r w:rsidRPr="004A4890">
        <w:rPr>
          <w:rStyle w:val="StyleUnderline"/>
        </w:rPr>
        <w:t xml:space="preserve"> of </w:t>
      </w:r>
      <w:r w:rsidRPr="004A4890">
        <w:rPr>
          <w:rStyle w:val="Emphasis"/>
        </w:rPr>
        <w:t>mortality</w:t>
      </w:r>
      <w:r w:rsidRPr="004A4890">
        <w:rPr>
          <w:rStyle w:val="StyleUnderline"/>
        </w:rPr>
        <w:t xml:space="preserve"> in history</w:t>
      </w:r>
      <w:r w:rsidRPr="00A810A6">
        <w:rPr>
          <w:sz w:val="16"/>
        </w:rPr>
        <w:t>. Unlike many other global challenges pandemics have happened recently, as we can see where reasonably good data exist. Plotting historic epidemic fatalities on a log scale reveals that these tend to follow a power law with a small exponent: many plagues have been found to follow a power law with exponent 0.26.261</w:t>
      </w:r>
    </w:p>
    <w:p w14:paraId="571A5AE5" w14:textId="77777777" w:rsidR="00A126B7" w:rsidRPr="00A810A6" w:rsidRDefault="00A126B7" w:rsidP="00A126B7">
      <w:pPr>
        <w:rPr>
          <w:sz w:val="16"/>
        </w:rPr>
      </w:pPr>
      <w:r w:rsidRPr="00A810A6">
        <w:rPr>
          <w:sz w:val="16"/>
        </w:rPr>
        <w:t xml:space="preserve">These kinds of power laws are heavy-tailed262 to a significant degree.263 In consequence most of the fatalities are accounted for by the top few events.264 If this law holds for future pandemics as well,265 then </w:t>
      </w:r>
      <w:r w:rsidRPr="004A4890">
        <w:rPr>
          <w:rStyle w:val="StyleUnderline"/>
        </w:rPr>
        <w:t xml:space="preserve">the </w:t>
      </w:r>
      <w:r w:rsidRPr="004A4890">
        <w:rPr>
          <w:rStyle w:val="Emphasis"/>
        </w:rPr>
        <w:t>majority</w:t>
      </w:r>
      <w:r w:rsidRPr="004A4890">
        <w:rPr>
          <w:rStyle w:val="StyleUnderline"/>
        </w:rPr>
        <w:t xml:space="preserve"> of people who will die from epidemics</w:t>
      </w:r>
      <w:r w:rsidRPr="00A810A6">
        <w:rPr>
          <w:sz w:val="16"/>
        </w:rPr>
        <w:t xml:space="preserve"> will likely </w:t>
      </w:r>
      <w:r w:rsidRPr="004A4890">
        <w:rPr>
          <w:rStyle w:val="StyleUnderline"/>
        </w:rPr>
        <w:t xml:space="preserve">die from the </w:t>
      </w:r>
      <w:r w:rsidRPr="004A4890">
        <w:rPr>
          <w:rStyle w:val="Emphasis"/>
        </w:rPr>
        <w:t>single largest</w:t>
      </w:r>
      <w:r w:rsidRPr="004A4890">
        <w:rPr>
          <w:rStyle w:val="StyleUnderline"/>
        </w:rPr>
        <w:t xml:space="preserve"> pandemic</w:t>
      </w:r>
      <w:r w:rsidRPr="00A810A6">
        <w:rPr>
          <w:sz w:val="16"/>
        </w:rPr>
        <w:t>.</w:t>
      </w:r>
    </w:p>
    <w:p w14:paraId="291DD936" w14:textId="77777777" w:rsidR="00A126B7" w:rsidRPr="00A810A6" w:rsidRDefault="00A126B7" w:rsidP="00A126B7">
      <w:pPr>
        <w:rPr>
          <w:sz w:val="16"/>
        </w:rPr>
      </w:pPr>
      <w:r w:rsidRPr="00A810A6">
        <w:rPr>
          <w:sz w:val="16"/>
        </w:rPr>
        <w:t>Most epidemic fatalities follow a power law, with some extreme events – such as the Black Death and Spanish Flu – being even more deadly.267</w:t>
      </w:r>
    </w:p>
    <w:p w14:paraId="7922B42C" w14:textId="77777777" w:rsidR="00A126B7" w:rsidRPr="00A810A6" w:rsidRDefault="00A126B7" w:rsidP="00A126B7">
      <w:pPr>
        <w:rPr>
          <w:sz w:val="16"/>
        </w:rPr>
      </w:pPr>
      <w:r w:rsidRPr="00A810A6">
        <w:rPr>
          <w:sz w:val="16"/>
        </w:rPr>
        <w:t xml:space="preserve">There are other grounds for suspecting that such </w:t>
      </w:r>
      <w:r w:rsidRPr="004A4890">
        <w:rPr>
          <w:rStyle w:val="StyleUnderline"/>
          <w:highlight w:val="cyan"/>
        </w:rPr>
        <w:t>a</w:t>
      </w:r>
      <w:r w:rsidRPr="004A4890">
        <w:rPr>
          <w:rStyle w:val="StyleUnderline"/>
        </w:rPr>
        <w:t xml:space="preserve"> high-impact </w:t>
      </w:r>
      <w:r w:rsidRPr="004A4890">
        <w:rPr>
          <w:rStyle w:val="StyleUnderline"/>
          <w:highlight w:val="cyan"/>
        </w:rPr>
        <w:t>epidemic</w:t>
      </w:r>
      <w:r w:rsidRPr="004A4890">
        <w:rPr>
          <w:rStyle w:val="StyleUnderline"/>
        </w:rPr>
        <w:t xml:space="preserve"> will </w:t>
      </w:r>
      <w:r w:rsidRPr="004A4890">
        <w:rPr>
          <w:rStyle w:val="StyleUnderline"/>
          <w:highlight w:val="cyan"/>
        </w:rPr>
        <w:t xml:space="preserve">have a </w:t>
      </w:r>
      <w:r w:rsidRPr="004A4890">
        <w:rPr>
          <w:rStyle w:val="Emphasis"/>
          <w:highlight w:val="cyan"/>
        </w:rPr>
        <w:t>greater probability</w:t>
      </w:r>
      <w:r w:rsidRPr="004A4890">
        <w:rPr>
          <w:rStyle w:val="StyleUnderline"/>
          <w:highlight w:val="cyan"/>
        </w:rPr>
        <w:t xml:space="preserve"> than</w:t>
      </w:r>
      <w:r w:rsidRPr="004A4890">
        <w:rPr>
          <w:rStyle w:val="StyleUnderline"/>
        </w:rPr>
        <w:t xml:space="preserve"> usually </w:t>
      </w:r>
      <w:r w:rsidRPr="004A4890">
        <w:rPr>
          <w:rStyle w:val="Emphasis"/>
          <w:highlight w:val="cyan"/>
        </w:rPr>
        <w:t>assumed</w:t>
      </w:r>
      <w:r w:rsidRPr="004A4890">
        <w:rPr>
          <w:rStyle w:val="StyleUnderline"/>
          <w:highlight w:val="cyan"/>
        </w:rPr>
        <w:t xml:space="preserve">. </w:t>
      </w:r>
      <w:r w:rsidRPr="004A4890">
        <w:rPr>
          <w:rStyle w:val="Emphasis"/>
          <w:highlight w:val="cyan"/>
        </w:rPr>
        <w:t>All</w:t>
      </w:r>
      <w:r w:rsidRPr="004A4890">
        <w:rPr>
          <w:rStyle w:val="StyleUnderline"/>
        </w:rPr>
        <w:t xml:space="preserve"> the </w:t>
      </w:r>
      <w:r w:rsidRPr="004A4890">
        <w:rPr>
          <w:rStyle w:val="StyleUnderline"/>
          <w:highlight w:val="cyan"/>
        </w:rPr>
        <w:t>features of</w:t>
      </w:r>
      <w:r w:rsidRPr="00A810A6">
        <w:rPr>
          <w:sz w:val="16"/>
        </w:rPr>
        <w:t xml:space="preserve"> an extremely </w:t>
      </w:r>
      <w:r w:rsidRPr="004A4890">
        <w:rPr>
          <w:rStyle w:val="StyleUnderline"/>
          <w:highlight w:val="cyan"/>
        </w:rPr>
        <w:t>devastating disease</w:t>
      </w:r>
      <w:r w:rsidRPr="004A4890">
        <w:rPr>
          <w:rStyle w:val="StyleUnderline"/>
        </w:rPr>
        <w:t xml:space="preserve"> </w:t>
      </w:r>
      <w:r w:rsidRPr="004A4890">
        <w:rPr>
          <w:rStyle w:val="Emphasis"/>
        </w:rPr>
        <w:t xml:space="preserve">already </w:t>
      </w:r>
      <w:r w:rsidRPr="004A4890">
        <w:rPr>
          <w:rStyle w:val="Emphasis"/>
          <w:highlight w:val="cyan"/>
        </w:rPr>
        <w:t>exist</w:t>
      </w:r>
      <w:r w:rsidRPr="004A4890">
        <w:rPr>
          <w:rStyle w:val="StyleUnderline"/>
        </w:rPr>
        <w:t xml:space="preserve"> in nature: essentially </w:t>
      </w:r>
      <w:r w:rsidRPr="004A4890">
        <w:rPr>
          <w:rStyle w:val="Emphasis"/>
          <w:highlight w:val="cyan"/>
        </w:rPr>
        <w:t>incurable</w:t>
      </w:r>
      <w:r w:rsidRPr="00A810A6">
        <w:rPr>
          <w:sz w:val="16"/>
        </w:rPr>
        <w:t xml:space="preserve"> (Ebola268), </w:t>
      </w:r>
      <w:r w:rsidRPr="004A4890">
        <w:rPr>
          <w:rStyle w:val="StyleUnderline"/>
        </w:rPr>
        <w:t xml:space="preserve">nearly always </w:t>
      </w:r>
      <w:r w:rsidRPr="004A4890">
        <w:rPr>
          <w:rStyle w:val="Emphasis"/>
          <w:highlight w:val="cyan"/>
        </w:rPr>
        <w:t>fatal</w:t>
      </w:r>
      <w:r w:rsidRPr="00A810A6">
        <w:rPr>
          <w:sz w:val="16"/>
        </w:rPr>
        <w:t xml:space="preserve"> (rabies269), </w:t>
      </w:r>
      <w:r w:rsidRPr="004A4890">
        <w:rPr>
          <w:rStyle w:val="StyleUnderline"/>
        </w:rPr>
        <w:t xml:space="preserve">extremely </w:t>
      </w:r>
      <w:r w:rsidRPr="004A4890">
        <w:rPr>
          <w:rStyle w:val="Emphasis"/>
          <w:highlight w:val="cyan"/>
        </w:rPr>
        <w:t>infectious</w:t>
      </w:r>
      <w:r w:rsidRPr="00A810A6">
        <w:rPr>
          <w:sz w:val="16"/>
        </w:rPr>
        <w:t xml:space="preserve"> (common cold270), </w:t>
      </w:r>
      <w:r w:rsidRPr="004A4890">
        <w:rPr>
          <w:rStyle w:val="StyleUnderline"/>
          <w:highlight w:val="cyan"/>
        </w:rPr>
        <w:t xml:space="preserve">and long </w:t>
      </w:r>
      <w:r w:rsidRPr="004A4890">
        <w:rPr>
          <w:rStyle w:val="Emphasis"/>
          <w:highlight w:val="cyan"/>
        </w:rPr>
        <w:t>incubation</w:t>
      </w:r>
      <w:r w:rsidRPr="004A4890">
        <w:rPr>
          <w:rStyle w:val="StyleUnderline"/>
        </w:rPr>
        <w:t xml:space="preserve"> periods</w:t>
      </w:r>
      <w:r w:rsidRPr="00A810A6">
        <w:rPr>
          <w:sz w:val="16"/>
        </w:rPr>
        <w:t xml:space="preserve"> (HIV271). </w:t>
      </w:r>
      <w:r w:rsidRPr="004A4890">
        <w:rPr>
          <w:rStyle w:val="StyleUnderline"/>
          <w:highlight w:val="cyan"/>
        </w:rPr>
        <w:t>If</w:t>
      </w:r>
      <w:r w:rsidRPr="004A4890">
        <w:rPr>
          <w:rStyle w:val="StyleUnderline"/>
        </w:rPr>
        <w:t xml:space="preserve"> a pathogen</w:t>
      </w:r>
      <w:r w:rsidRPr="00A810A6">
        <w:rPr>
          <w:sz w:val="16"/>
        </w:rPr>
        <w:t xml:space="preserve"> were to emerge that somehow </w:t>
      </w:r>
      <w:r w:rsidRPr="004A4890">
        <w:rPr>
          <w:rStyle w:val="Emphasis"/>
          <w:highlight w:val="cyan"/>
        </w:rPr>
        <w:t>combined</w:t>
      </w:r>
      <w:r w:rsidRPr="004A4890">
        <w:rPr>
          <w:rStyle w:val="StyleUnderline"/>
        </w:rPr>
        <w:t xml:space="preserve"> these features (</w:t>
      </w:r>
      <w:r w:rsidRPr="004A4890">
        <w:rPr>
          <w:rStyle w:val="StyleUnderline"/>
          <w:highlight w:val="cyan"/>
        </w:rPr>
        <w:t>and</w:t>
      </w:r>
      <w:r w:rsidRPr="00A810A6">
        <w:rPr>
          <w:sz w:val="16"/>
        </w:rPr>
        <w:t xml:space="preserve"> in</w:t>
      </w:r>
      <w:r w:rsidRPr="004A4890">
        <w:rPr>
          <w:rStyle w:val="Emphasis"/>
          <w:highlight w:val="cyan"/>
        </w:rPr>
        <w:t>flu</w:t>
      </w:r>
      <w:r w:rsidRPr="00A810A6">
        <w:rPr>
          <w:sz w:val="16"/>
        </w:rPr>
        <w:t xml:space="preserve">enza has </w:t>
      </w:r>
      <w:r w:rsidRPr="004A4890">
        <w:rPr>
          <w:rStyle w:val="StyleUnderline"/>
          <w:highlight w:val="cyan"/>
        </w:rPr>
        <w:t xml:space="preserve">demonstrated </w:t>
      </w:r>
      <w:r w:rsidRPr="004A4890">
        <w:rPr>
          <w:rStyle w:val="Emphasis"/>
          <w:highlight w:val="cyan"/>
        </w:rPr>
        <w:t>antigenic shift</w:t>
      </w:r>
      <w:r w:rsidRPr="00A810A6">
        <w:rPr>
          <w:sz w:val="16"/>
        </w:rPr>
        <w:t xml:space="preserve">, the ability to combine features from different viruses272), </w:t>
      </w:r>
      <w:r w:rsidRPr="004A4890">
        <w:rPr>
          <w:rStyle w:val="StyleUnderline"/>
        </w:rPr>
        <w:t xml:space="preserve">its </w:t>
      </w:r>
      <w:r w:rsidRPr="004A4890">
        <w:rPr>
          <w:rStyle w:val="StyleUnderline"/>
          <w:highlight w:val="cyan"/>
        </w:rPr>
        <w:t>death</w:t>
      </w:r>
      <w:r w:rsidRPr="004A4890">
        <w:rPr>
          <w:rStyle w:val="StyleUnderline"/>
        </w:rPr>
        <w:t xml:space="preserve"> toll </w:t>
      </w:r>
      <w:r w:rsidRPr="004A4890">
        <w:rPr>
          <w:rStyle w:val="StyleUnderline"/>
          <w:highlight w:val="cyan"/>
        </w:rPr>
        <w:t xml:space="preserve">would be </w:t>
      </w:r>
      <w:r w:rsidRPr="004A4890">
        <w:rPr>
          <w:rStyle w:val="Emphasis"/>
          <w:highlight w:val="cyan"/>
        </w:rPr>
        <w:t>extreme</w:t>
      </w:r>
      <w:r w:rsidRPr="00A810A6">
        <w:rPr>
          <w:sz w:val="16"/>
        </w:rPr>
        <w:t>.</w:t>
      </w:r>
    </w:p>
    <w:p w14:paraId="4366E7BB" w14:textId="77777777" w:rsidR="00A126B7" w:rsidRPr="00A810A6" w:rsidRDefault="00A126B7" w:rsidP="00A126B7">
      <w:pPr>
        <w:rPr>
          <w:sz w:val="16"/>
        </w:rPr>
      </w:pPr>
      <w:r w:rsidRPr="00A810A6">
        <w:rPr>
          <w:sz w:val="16"/>
        </w:rPr>
        <w:t xml:space="preserve">Many relevant features of the world have changed considerably, making past comparisons problematic. The modern world has better sanitation and medical research, as well as national and supra-national institutions dedicated to combating diseases. Private insurers are also interested in modelling pandemic risks.273 Set against this is the fact that </w:t>
      </w:r>
      <w:r w:rsidRPr="00A810A6">
        <w:rPr>
          <w:rStyle w:val="StyleUnderline"/>
          <w:highlight w:val="cyan"/>
        </w:rPr>
        <w:t xml:space="preserve">modern </w:t>
      </w:r>
      <w:r w:rsidRPr="00A810A6">
        <w:rPr>
          <w:rStyle w:val="Emphasis"/>
          <w:highlight w:val="cyan"/>
        </w:rPr>
        <w:t>transport</w:t>
      </w:r>
      <w:r w:rsidRPr="00A810A6">
        <w:rPr>
          <w:rStyle w:val="StyleUnderline"/>
          <w:highlight w:val="cyan"/>
        </w:rPr>
        <w:t xml:space="preserve"> and dense</w:t>
      </w:r>
      <w:r w:rsidRPr="00A810A6">
        <w:rPr>
          <w:rStyle w:val="StyleUnderline"/>
        </w:rPr>
        <w:t xml:space="preserve"> </w:t>
      </w:r>
      <w:r w:rsidRPr="00A810A6">
        <w:rPr>
          <w:rStyle w:val="Emphasis"/>
        </w:rPr>
        <w:t xml:space="preserve">human </w:t>
      </w:r>
      <w:r w:rsidRPr="00A810A6">
        <w:rPr>
          <w:rStyle w:val="Emphasis"/>
          <w:highlight w:val="cyan"/>
        </w:rPr>
        <w:t>population</w:t>
      </w:r>
      <w:r w:rsidRPr="00A810A6">
        <w:rPr>
          <w:rStyle w:val="StyleUnderline"/>
          <w:highlight w:val="cyan"/>
        </w:rPr>
        <w:t xml:space="preserve"> allow infections to spread</w:t>
      </w:r>
      <w:r w:rsidRPr="00A810A6">
        <w:rPr>
          <w:rStyle w:val="StyleUnderline"/>
        </w:rPr>
        <w:t xml:space="preserve"> much </w:t>
      </w:r>
      <w:r w:rsidRPr="00A810A6">
        <w:rPr>
          <w:rStyle w:val="Emphasis"/>
        </w:rPr>
        <w:t xml:space="preserve">more </w:t>
      </w:r>
      <w:r w:rsidRPr="00A810A6">
        <w:rPr>
          <w:rStyle w:val="Emphasis"/>
          <w:highlight w:val="cyan"/>
        </w:rPr>
        <w:t>rapidly</w:t>
      </w:r>
      <w:r w:rsidRPr="00A810A6">
        <w:rPr>
          <w:sz w:val="16"/>
        </w:rPr>
        <w:t xml:space="preserve"> 274, </w:t>
      </w:r>
      <w:r w:rsidRPr="00A810A6">
        <w:rPr>
          <w:rStyle w:val="StyleUnderline"/>
        </w:rPr>
        <w:t>and</w:t>
      </w:r>
      <w:r w:rsidRPr="00A810A6">
        <w:rPr>
          <w:sz w:val="16"/>
        </w:rPr>
        <w:t xml:space="preserve"> there is the potential for urban slums to </w:t>
      </w:r>
      <w:r w:rsidRPr="00A810A6">
        <w:rPr>
          <w:rStyle w:val="StyleUnderline"/>
        </w:rPr>
        <w:t>serve as breeding grounds for disease</w:t>
      </w:r>
      <w:r w:rsidRPr="00A810A6">
        <w:rPr>
          <w:sz w:val="16"/>
        </w:rPr>
        <w:t>.275</w:t>
      </w:r>
    </w:p>
    <w:p w14:paraId="5DD4D290" w14:textId="77777777" w:rsidR="00A126B7" w:rsidRPr="00A810A6" w:rsidRDefault="00A126B7" w:rsidP="00A126B7">
      <w:pPr>
        <w:rPr>
          <w:sz w:val="16"/>
        </w:rPr>
      </w:pPr>
      <w:r w:rsidRPr="00A810A6">
        <w:rPr>
          <w:sz w:val="16"/>
        </w:rPr>
        <w:t xml:space="preserve">Unlike events such as nuclear wars, pandemics would not damage the world’s infrastructure, and initial survivors would likely be resistant to the infection. And there would probably be survivors, if only in isolated locations. Hence </w:t>
      </w:r>
      <w:r w:rsidRPr="00A810A6">
        <w:rPr>
          <w:rStyle w:val="StyleUnderline"/>
        </w:rPr>
        <w:t xml:space="preserve">the risk of a </w:t>
      </w:r>
      <w:r w:rsidRPr="00A810A6">
        <w:rPr>
          <w:rStyle w:val="Emphasis"/>
          <w:highlight w:val="cyan"/>
        </w:rPr>
        <w:t>civ</w:t>
      </w:r>
      <w:r w:rsidRPr="00A810A6">
        <w:rPr>
          <w:rStyle w:val="StyleUnderline"/>
        </w:rPr>
        <w:t xml:space="preserve">ilisation </w:t>
      </w:r>
      <w:r w:rsidRPr="00A810A6">
        <w:rPr>
          <w:rStyle w:val="Emphasis"/>
          <w:highlight w:val="cyan"/>
        </w:rPr>
        <w:t>collapse</w:t>
      </w:r>
      <w:r w:rsidRPr="00A810A6">
        <w:rPr>
          <w:rStyle w:val="StyleUnderline"/>
        </w:rPr>
        <w:t xml:space="preserve"> would </w:t>
      </w:r>
      <w:r w:rsidRPr="00A810A6">
        <w:rPr>
          <w:rStyle w:val="StyleUnderline"/>
          <w:highlight w:val="cyan"/>
        </w:rPr>
        <w:t>come from</w:t>
      </w:r>
      <w:r w:rsidRPr="00A810A6">
        <w:rPr>
          <w:rStyle w:val="StyleUnderline"/>
        </w:rPr>
        <w:t xml:space="preserve"> the </w:t>
      </w:r>
      <w:r w:rsidRPr="00A810A6">
        <w:rPr>
          <w:rStyle w:val="Emphasis"/>
          <w:highlight w:val="cyan"/>
        </w:rPr>
        <w:t>ripple effect</w:t>
      </w:r>
      <w:r w:rsidRPr="00A810A6">
        <w:rPr>
          <w:rStyle w:val="StyleUnderline"/>
        </w:rPr>
        <w:t xml:space="preserve"> of the fatalities and</w:t>
      </w:r>
      <w:r w:rsidRPr="00A810A6">
        <w:rPr>
          <w:sz w:val="16"/>
        </w:rPr>
        <w:t xml:space="preserve"> the policy </w:t>
      </w:r>
      <w:r w:rsidRPr="00A810A6">
        <w:rPr>
          <w:rStyle w:val="StyleUnderline"/>
        </w:rPr>
        <w:t xml:space="preserve">responses. </w:t>
      </w:r>
      <w:r w:rsidRPr="00A810A6">
        <w:rPr>
          <w:rStyle w:val="StyleUnderline"/>
          <w:highlight w:val="cyan"/>
        </w:rPr>
        <w:t>These</w:t>
      </w:r>
      <w:r w:rsidRPr="00A810A6">
        <w:rPr>
          <w:rStyle w:val="StyleUnderline"/>
        </w:rPr>
        <w:t xml:space="preserve"> would </w:t>
      </w:r>
      <w:r w:rsidRPr="00A810A6">
        <w:rPr>
          <w:rStyle w:val="StyleUnderline"/>
          <w:highlight w:val="cyan"/>
        </w:rPr>
        <w:t xml:space="preserve">include </w:t>
      </w:r>
      <w:r w:rsidRPr="00A810A6">
        <w:rPr>
          <w:rStyle w:val="Emphasis"/>
          <w:highlight w:val="cyan"/>
        </w:rPr>
        <w:t>political</w:t>
      </w:r>
      <w:r w:rsidRPr="00A810A6">
        <w:rPr>
          <w:rStyle w:val="StyleUnderline"/>
          <w:highlight w:val="cyan"/>
        </w:rPr>
        <w:t xml:space="preserve"> and </w:t>
      </w:r>
      <w:r w:rsidRPr="00A810A6">
        <w:rPr>
          <w:rStyle w:val="Emphasis"/>
          <w:highlight w:val="cyan"/>
        </w:rPr>
        <w:t>ag</w:t>
      </w:r>
      <w:r w:rsidRPr="00A810A6">
        <w:rPr>
          <w:sz w:val="16"/>
        </w:rPr>
        <w:t xml:space="preserve">ricultural </w:t>
      </w:r>
      <w:r w:rsidRPr="00A810A6">
        <w:rPr>
          <w:rStyle w:val="StyleUnderline"/>
          <w:highlight w:val="cyan"/>
        </w:rPr>
        <w:t>disruption</w:t>
      </w:r>
      <w:r w:rsidRPr="00A810A6">
        <w:rPr>
          <w:rStyle w:val="StyleUnderline"/>
        </w:rPr>
        <w:t xml:space="preserve"> as well as </w:t>
      </w:r>
      <w:r w:rsidRPr="00A810A6">
        <w:rPr>
          <w:rStyle w:val="StyleUnderline"/>
          <w:highlight w:val="cyan"/>
        </w:rPr>
        <w:t xml:space="preserve">economic </w:t>
      </w:r>
      <w:r w:rsidRPr="00A810A6">
        <w:rPr>
          <w:rStyle w:val="Emphasis"/>
          <w:highlight w:val="cyan"/>
        </w:rPr>
        <w:t>dislocation</w:t>
      </w:r>
      <w:r w:rsidRPr="00A810A6">
        <w:rPr>
          <w:rStyle w:val="StyleUnderline"/>
          <w:highlight w:val="cyan"/>
        </w:rPr>
        <w:t xml:space="preserve"> and damage to</w:t>
      </w:r>
      <w:r w:rsidRPr="00A810A6">
        <w:rPr>
          <w:sz w:val="16"/>
        </w:rPr>
        <w:t xml:space="preserve"> the world’s </w:t>
      </w:r>
      <w:r w:rsidRPr="00A810A6">
        <w:rPr>
          <w:rStyle w:val="Emphasis"/>
          <w:highlight w:val="cyan"/>
        </w:rPr>
        <w:t>trade</w:t>
      </w:r>
      <w:r w:rsidRPr="00A810A6">
        <w:rPr>
          <w:rStyle w:val="StyleUnderline"/>
        </w:rPr>
        <w:t xml:space="preserve"> network</w:t>
      </w:r>
      <w:r w:rsidRPr="00A810A6">
        <w:rPr>
          <w:sz w:val="16"/>
        </w:rPr>
        <w:t xml:space="preserve"> (including the food trade).</w:t>
      </w:r>
    </w:p>
    <w:p w14:paraId="489ED227" w14:textId="77777777" w:rsidR="00A126B7" w:rsidRPr="00A810A6" w:rsidRDefault="00A126B7" w:rsidP="00A126B7">
      <w:pPr>
        <w:rPr>
          <w:sz w:val="16"/>
        </w:rPr>
      </w:pPr>
      <w:r w:rsidRPr="00A810A6">
        <w:rPr>
          <w:sz w:val="16"/>
        </w:rPr>
        <w:t xml:space="preserve">Extinction risk is only possible if the </w:t>
      </w:r>
      <w:r w:rsidRPr="00A810A6">
        <w:rPr>
          <w:rStyle w:val="Emphasis"/>
          <w:highlight w:val="cyan"/>
        </w:rPr>
        <w:t>after</w:t>
      </w:r>
      <w:r w:rsidRPr="00A810A6">
        <w:rPr>
          <w:sz w:val="16"/>
        </w:rPr>
        <w:t xml:space="preserve">math of </w:t>
      </w:r>
      <w:r w:rsidRPr="00A810A6">
        <w:rPr>
          <w:rStyle w:val="StyleUnderline"/>
        </w:rPr>
        <w:t xml:space="preserve">the </w:t>
      </w:r>
      <w:r w:rsidRPr="00A810A6">
        <w:rPr>
          <w:rStyle w:val="StyleUnderline"/>
          <w:highlight w:val="cyan"/>
        </w:rPr>
        <w:t xml:space="preserve">epidemic </w:t>
      </w:r>
      <w:r w:rsidRPr="00A810A6">
        <w:rPr>
          <w:rStyle w:val="Emphasis"/>
          <w:highlight w:val="cyan"/>
        </w:rPr>
        <w:t>fragments</w:t>
      </w:r>
      <w:r w:rsidRPr="00A810A6">
        <w:rPr>
          <w:rStyle w:val="StyleUnderline"/>
        </w:rPr>
        <w:t xml:space="preserve"> and diminishes human </w:t>
      </w:r>
      <w:r w:rsidRPr="00A810A6">
        <w:rPr>
          <w:rStyle w:val="StyleUnderline"/>
          <w:highlight w:val="cyan"/>
        </w:rPr>
        <w:t>society</w:t>
      </w:r>
      <w:r w:rsidRPr="00A810A6">
        <w:rPr>
          <w:sz w:val="16"/>
        </w:rPr>
        <w:t xml:space="preserve"> to the extent that </w:t>
      </w:r>
      <w:r w:rsidRPr="00A810A6">
        <w:rPr>
          <w:rStyle w:val="StyleUnderline"/>
        </w:rPr>
        <w:t xml:space="preserve">recovery becomes </w:t>
      </w:r>
      <w:r w:rsidRPr="00A810A6">
        <w:rPr>
          <w:rStyle w:val="Emphasis"/>
        </w:rPr>
        <w:t>impossible</w:t>
      </w:r>
      <w:r w:rsidRPr="00A810A6">
        <w:rPr>
          <w:sz w:val="16"/>
        </w:rPr>
        <w:t xml:space="preserve"> 277 </w:t>
      </w:r>
      <w:r w:rsidRPr="00A810A6">
        <w:rPr>
          <w:rStyle w:val="StyleUnderline"/>
        </w:rPr>
        <w:t xml:space="preserve">before </w:t>
      </w:r>
      <w:r w:rsidRPr="00A810A6">
        <w:rPr>
          <w:rStyle w:val="StyleUnderline"/>
          <w:highlight w:val="cyan"/>
        </w:rPr>
        <w:t xml:space="preserve">humanity </w:t>
      </w:r>
      <w:r w:rsidRPr="00A810A6">
        <w:rPr>
          <w:rStyle w:val="Emphasis"/>
          <w:highlight w:val="cyan"/>
        </w:rPr>
        <w:t>succumbs</w:t>
      </w:r>
      <w:r w:rsidRPr="00A810A6">
        <w:rPr>
          <w:rStyle w:val="StyleUnderline"/>
          <w:highlight w:val="cyan"/>
        </w:rPr>
        <w:t xml:space="preserve"> to other risks</w:t>
      </w:r>
      <w:r w:rsidRPr="00A810A6">
        <w:rPr>
          <w:rStyle w:val="StyleUnderline"/>
        </w:rPr>
        <w:t xml:space="preserve"> (such as </w:t>
      </w:r>
      <w:r w:rsidRPr="00A810A6">
        <w:rPr>
          <w:rStyle w:val="Emphasis"/>
        </w:rPr>
        <w:t>climate change</w:t>
      </w:r>
      <w:r w:rsidRPr="00A810A6">
        <w:rPr>
          <w:rStyle w:val="StyleUnderline"/>
        </w:rPr>
        <w:t xml:space="preserve"> or further </w:t>
      </w:r>
      <w:r w:rsidRPr="00A810A6">
        <w:rPr>
          <w:rStyle w:val="Emphasis"/>
        </w:rPr>
        <w:t>pandemics</w:t>
      </w:r>
      <w:r w:rsidRPr="00A810A6">
        <w:rPr>
          <w:rStyle w:val="StyleUnderline"/>
        </w:rPr>
        <w:t>)</w:t>
      </w:r>
      <w:r w:rsidRPr="00A810A6">
        <w:rPr>
          <w:sz w:val="16"/>
        </w:rPr>
        <w:t>.</w:t>
      </w:r>
    </w:p>
    <w:p w14:paraId="0FF0F4F8" w14:textId="77777777" w:rsidR="00A126B7" w:rsidRPr="00A810A6" w:rsidRDefault="00A126B7" w:rsidP="00A126B7">
      <w:pPr>
        <w:pStyle w:val="Heading4"/>
      </w:pPr>
      <w:r>
        <w:t xml:space="preserve">Risk is </w:t>
      </w:r>
      <w:r>
        <w:rPr>
          <w:u w:val="single"/>
        </w:rPr>
        <w:t>systemically</w:t>
      </w:r>
      <w:r>
        <w:t xml:space="preserve"> underrated by </w:t>
      </w:r>
      <w:r>
        <w:rPr>
          <w:u w:val="single"/>
        </w:rPr>
        <w:t>cognitive bias</w:t>
      </w:r>
      <w:r>
        <w:t>.</w:t>
      </w:r>
    </w:p>
    <w:p w14:paraId="29F2768F" w14:textId="77777777" w:rsidR="00A126B7" w:rsidRDefault="00A126B7" w:rsidP="00A126B7">
      <w:r>
        <w:rPr>
          <w:rStyle w:val="Style13ptBold"/>
        </w:rPr>
        <w:t xml:space="preserve">Liu ’21 </w:t>
      </w:r>
      <w:r w:rsidRPr="00A810A6">
        <w:t>[Hin-Yan, Kristian Liu, and Matthijs Maas; 2021; Faculty of Law at the University of Copenhagen; Journal of International Humanitarian Legal Studies, “Apocalypse Now: Initial Lessons from the Covid-19 Pandemic for the Governance of Existential and Global Catastrophic Risks,” vol. 11]</w:t>
      </w:r>
    </w:p>
    <w:p w14:paraId="55BB02B9" w14:textId="77777777" w:rsidR="00A126B7" w:rsidRPr="00966A5B" w:rsidRDefault="00A126B7" w:rsidP="00A126B7">
      <w:pPr>
        <w:rPr>
          <w:sz w:val="16"/>
        </w:rPr>
      </w:pPr>
      <w:r w:rsidRPr="00966A5B">
        <w:rPr>
          <w:rStyle w:val="StyleUnderline"/>
        </w:rPr>
        <w:t xml:space="preserve">Our </w:t>
      </w:r>
      <w:r w:rsidRPr="00966A5B">
        <w:rPr>
          <w:rStyle w:val="Emphasis"/>
          <w:highlight w:val="cyan"/>
        </w:rPr>
        <w:t>cognitive b</w:t>
      </w:r>
      <w:r w:rsidRPr="0083455F">
        <w:rPr>
          <w:rStyle w:val="Emphasis"/>
          <w:highlight w:val="cyan"/>
        </w:rPr>
        <w:t>iases</w:t>
      </w:r>
      <w:r w:rsidRPr="00966A5B">
        <w:rPr>
          <w:sz w:val="16"/>
        </w:rPr>
        <w:t xml:space="preserve"> also </w:t>
      </w:r>
      <w:r w:rsidRPr="00B443C1">
        <w:rPr>
          <w:rStyle w:val="StyleUnderline"/>
        </w:rPr>
        <w:t>tend towards direct-causal</w:t>
      </w:r>
      <w:r w:rsidRPr="00966A5B">
        <w:rPr>
          <w:sz w:val="16"/>
        </w:rPr>
        <w:t xml:space="preserve"> near-term </w:t>
      </w:r>
      <w:r w:rsidRPr="00B443C1">
        <w:rPr>
          <w:rStyle w:val="StyleUnderline"/>
        </w:rPr>
        <w:t>events</w:t>
      </w:r>
      <w:r w:rsidRPr="00966A5B">
        <w:rPr>
          <w:sz w:val="16"/>
        </w:rPr>
        <w:t xml:space="preserve">, thereby </w:t>
      </w:r>
      <w:r w:rsidRPr="0083455F">
        <w:rPr>
          <w:rStyle w:val="Emphasis"/>
          <w:highlight w:val="cyan"/>
        </w:rPr>
        <w:t>marginalis</w:t>
      </w:r>
      <w:r w:rsidRPr="00B443C1">
        <w:rPr>
          <w:rStyle w:val="StyleUnderline"/>
        </w:rPr>
        <w:t>ing</w:t>
      </w:r>
      <w:r w:rsidRPr="00966A5B">
        <w:rPr>
          <w:sz w:val="16"/>
        </w:rPr>
        <w:t xml:space="preserve"> tangential, </w:t>
      </w:r>
      <w:r w:rsidRPr="00B443C1">
        <w:rPr>
          <w:rStyle w:val="StyleUnderline"/>
        </w:rPr>
        <w:t>second-order</w:t>
      </w:r>
      <w:r w:rsidRPr="00966A5B">
        <w:rPr>
          <w:sz w:val="16"/>
        </w:rPr>
        <w:t xml:space="preserve">, or cumulative </w:t>
      </w:r>
      <w:r w:rsidRPr="00B443C1">
        <w:rPr>
          <w:rStyle w:val="StyleUnderline"/>
        </w:rPr>
        <w:t xml:space="preserve">effects that may instead constitute an </w:t>
      </w:r>
      <w:r w:rsidRPr="00B443C1">
        <w:rPr>
          <w:rStyle w:val="Emphasis"/>
        </w:rPr>
        <w:t>existential risk</w:t>
      </w:r>
      <w:r w:rsidRPr="00B443C1">
        <w:rPr>
          <w:rStyle w:val="StyleUnderline"/>
        </w:rPr>
        <w:t xml:space="preserve">. From this view, </w:t>
      </w:r>
      <w:r w:rsidRPr="0083455F">
        <w:rPr>
          <w:rStyle w:val="StyleUnderline"/>
          <w:highlight w:val="cyan"/>
        </w:rPr>
        <w:t>pandemics</w:t>
      </w:r>
      <w:r w:rsidRPr="00B443C1">
        <w:rPr>
          <w:rStyle w:val="StyleUnderline"/>
        </w:rPr>
        <w:t xml:space="preserve"> are considered as diseases </w:t>
      </w:r>
      <w:r w:rsidRPr="0083455F">
        <w:rPr>
          <w:rStyle w:val="StyleUnderline"/>
          <w:highlight w:val="cyan"/>
        </w:rPr>
        <w:t>that</w:t>
      </w:r>
      <w:r w:rsidRPr="00B443C1">
        <w:rPr>
          <w:rStyle w:val="StyleUnderline"/>
        </w:rPr>
        <w:t xml:space="preserve"> directly kill human</w:t>
      </w:r>
      <w:r w:rsidRPr="00966A5B">
        <w:rPr>
          <w:sz w:val="16"/>
        </w:rPr>
        <w:t xml:space="preserve"> beings, </w:t>
      </w:r>
      <w:r w:rsidRPr="00B443C1">
        <w:rPr>
          <w:rStyle w:val="StyleUnderline"/>
        </w:rPr>
        <w:t xml:space="preserve">rather than those which might </w:t>
      </w:r>
      <w:r w:rsidRPr="0083455F">
        <w:rPr>
          <w:rStyle w:val="StyleUnderline"/>
          <w:highlight w:val="cyan"/>
        </w:rPr>
        <w:t>trigger</w:t>
      </w:r>
      <w:r w:rsidRPr="00B443C1">
        <w:rPr>
          <w:rStyle w:val="StyleUnderline"/>
        </w:rPr>
        <w:t xml:space="preserve"> the </w:t>
      </w:r>
      <w:r w:rsidRPr="0083455F">
        <w:rPr>
          <w:rStyle w:val="Emphasis"/>
          <w:highlight w:val="cyan"/>
        </w:rPr>
        <w:t>demise of humanity</w:t>
      </w:r>
      <w:r w:rsidRPr="0083455F">
        <w:rPr>
          <w:rStyle w:val="StyleUnderline"/>
          <w:highlight w:val="cyan"/>
        </w:rPr>
        <w:t xml:space="preserve"> in</w:t>
      </w:r>
      <w:r w:rsidRPr="00B443C1">
        <w:rPr>
          <w:rStyle w:val="StyleUnderline"/>
        </w:rPr>
        <w:t xml:space="preserve"> more </w:t>
      </w:r>
      <w:r w:rsidRPr="0083455F">
        <w:rPr>
          <w:rStyle w:val="Emphasis"/>
          <w:highlight w:val="cyan"/>
        </w:rPr>
        <w:t>circuitous fashion</w:t>
      </w:r>
      <w:r w:rsidRPr="00966A5B">
        <w:rPr>
          <w:sz w:val="16"/>
        </w:rPr>
        <w:t xml:space="preserve"> (for example, by a disease that targets and devastates staple crops in “pandemic” proportions).39 </w:t>
      </w:r>
      <w:r w:rsidRPr="00B443C1">
        <w:rPr>
          <w:rStyle w:val="StyleUnderline"/>
        </w:rPr>
        <w:t>Thus, while</w:t>
      </w:r>
      <w:r w:rsidRPr="00966A5B">
        <w:rPr>
          <w:sz w:val="16"/>
        </w:rPr>
        <w:t xml:space="preserve"> existential risk </w:t>
      </w:r>
      <w:r w:rsidRPr="0083455F">
        <w:rPr>
          <w:rStyle w:val="StyleUnderline"/>
          <w:highlight w:val="cyan"/>
        </w:rPr>
        <w:t xml:space="preserve">research leans </w:t>
      </w:r>
      <w:r w:rsidRPr="0083455F">
        <w:rPr>
          <w:rStyle w:val="Emphasis"/>
          <w:highlight w:val="cyan"/>
        </w:rPr>
        <w:t>to</w:t>
      </w:r>
      <w:r w:rsidRPr="00966A5B">
        <w:rPr>
          <w:sz w:val="16"/>
        </w:rPr>
        <w:t xml:space="preserve">wards the </w:t>
      </w:r>
      <w:r w:rsidRPr="00966A5B">
        <w:rPr>
          <w:rStyle w:val="StyleUnderline"/>
        </w:rPr>
        <w:t xml:space="preserve">spectacular </w:t>
      </w:r>
      <w:r w:rsidRPr="0083455F">
        <w:rPr>
          <w:rStyle w:val="Emphasis"/>
          <w:highlight w:val="cyan"/>
        </w:rPr>
        <w:t>one-hit</w:t>
      </w:r>
      <w:r w:rsidRPr="00B443C1">
        <w:rPr>
          <w:rStyle w:val="Emphasis"/>
        </w:rPr>
        <w:t xml:space="preserve"> knock-out </w:t>
      </w:r>
      <w:r w:rsidRPr="0083455F">
        <w:rPr>
          <w:rStyle w:val="Emphasis"/>
          <w:highlight w:val="cyan"/>
        </w:rPr>
        <w:t>events</w:t>
      </w:r>
      <w:r w:rsidRPr="0083455F">
        <w:rPr>
          <w:rStyle w:val="StyleUnderline"/>
          <w:highlight w:val="cyan"/>
        </w:rPr>
        <w:t>, such as</w:t>
      </w:r>
      <w:r w:rsidRPr="00966A5B">
        <w:rPr>
          <w:sz w:val="16"/>
        </w:rPr>
        <w:t xml:space="preserve"> asteroid strikes and all-out </w:t>
      </w:r>
      <w:r w:rsidRPr="0083455F">
        <w:rPr>
          <w:rStyle w:val="Emphasis"/>
          <w:highlight w:val="cyan"/>
        </w:rPr>
        <w:t>nuclear war</w:t>
      </w:r>
      <w:r w:rsidRPr="00B443C1">
        <w:rPr>
          <w:rStyle w:val="StyleUnderline"/>
        </w:rPr>
        <w:t xml:space="preserve">, such </w:t>
      </w:r>
      <w:r w:rsidRPr="00B443C1">
        <w:rPr>
          <w:rStyle w:val="Emphasis"/>
        </w:rPr>
        <w:t>direct</w:t>
      </w:r>
      <w:r w:rsidRPr="00966A5B">
        <w:rPr>
          <w:sz w:val="16"/>
        </w:rPr>
        <w:t xml:space="preserve"> existential </w:t>
      </w:r>
      <w:r w:rsidRPr="00B443C1">
        <w:rPr>
          <w:rStyle w:val="StyleUnderline"/>
        </w:rPr>
        <w:t xml:space="preserve">risks can only be </w:t>
      </w:r>
      <w:r w:rsidRPr="00B443C1">
        <w:rPr>
          <w:rStyle w:val="Emphasis"/>
        </w:rPr>
        <w:t>but a subset</w:t>
      </w:r>
      <w:r w:rsidRPr="00966A5B">
        <w:rPr>
          <w:sz w:val="16"/>
        </w:rPr>
        <w:t xml:space="preserve"> when it comes to threats for humanity as a whole. To counteract this type of bias, we would need to develop appropriate models and approaches to monitoring existential risks that focus on existential outcomes (as opposed to existential hazards) that flow from other events or emerge through the interaction lower level activity that might, taken together, constitute an existential risk.</w:t>
      </w:r>
    </w:p>
    <w:p w14:paraId="02644495" w14:textId="77777777" w:rsidR="00A126B7" w:rsidRDefault="00A126B7" w:rsidP="00A126B7">
      <w:pPr>
        <w:rPr>
          <w:sz w:val="16"/>
        </w:rPr>
      </w:pPr>
      <w:r w:rsidRPr="00966A5B">
        <w:rPr>
          <w:sz w:val="16"/>
        </w:rPr>
        <w:t xml:space="preserve">Finally, our </w:t>
      </w:r>
      <w:r w:rsidRPr="00B443C1">
        <w:rPr>
          <w:rStyle w:val="StyleUnderline"/>
        </w:rPr>
        <w:t xml:space="preserve">cognitive </w:t>
      </w:r>
      <w:r w:rsidRPr="0083455F">
        <w:rPr>
          <w:rStyle w:val="StyleUnderline"/>
          <w:highlight w:val="cyan"/>
        </w:rPr>
        <w:t>biases struggle</w:t>
      </w:r>
      <w:r w:rsidRPr="00B443C1">
        <w:rPr>
          <w:rStyle w:val="StyleUnderline"/>
        </w:rPr>
        <w:t xml:space="preserve"> to cope </w:t>
      </w:r>
      <w:r w:rsidRPr="0083455F">
        <w:rPr>
          <w:rStyle w:val="StyleUnderline"/>
          <w:highlight w:val="cyan"/>
        </w:rPr>
        <w:t>with</w:t>
      </w:r>
      <w:r w:rsidRPr="00B443C1">
        <w:rPr>
          <w:rStyle w:val="StyleUnderline"/>
        </w:rPr>
        <w:t xml:space="preserve"> historically </w:t>
      </w:r>
      <w:r w:rsidRPr="0083455F">
        <w:rPr>
          <w:rStyle w:val="Emphasis"/>
          <w:highlight w:val="cyan"/>
        </w:rPr>
        <w:t>recurring</w:t>
      </w:r>
      <w:r w:rsidRPr="0083455F">
        <w:rPr>
          <w:rStyle w:val="StyleUnderline"/>
          <w:highlight w:val="cyan"/>
        </w:rPr>
        <w:t>, but</w:t>
      </w:r>
      <w:r w:rsidRPr="00B443C1">
        <w:rPr>
          <w:rStyle w:val="StyleUnderline"/>
        </w:rPr>
        <w:t xml:space="preserve"> </w:t>
      </w:r>
      <w:r w:rsidRPr="00B443C1">
        <w:rPr>
          <w:rStyle w:val="Emphasis"/>
        </w:rPr>
        <w:t xml:space="preserve">statistically </w:t>
      </w:r>
      <w:r w:rsidRPr="0083455F">
        <w:rPr>
          <w:rStyle w:val="Emphasis"/>
          <w:highlight w:val="cyan"/>
        </w:rPr>
        <w:t>rare</w:t>
      </w:r>
      <w:r w:rsidRPr="0083455F">
        <w:rPr>
          <w:rStyle w:val="StyleUnderline"/>
          <w:highlight w:val="cyan"/>
        </w:rPr>
        <w:t xml:space="preserve"> events</w:t>
      </w:r>
      <w:r w:rsidRPr="00966A5B">
        <w:rPr>
          <w:sz w:val="16"/>
        </w:rPr>
        <w:t xml:space="preserve">.40 In this vein, Wiener argues that public assessments of risks may neglect extremely rare catastrophic risks, due to factors such as psychological unavailability, mass numbing, and under-deterrence; critically, he argues that in such contexts, foresight and anticipation are critical, and that the inability to learn from experience (‘adaptive learning’) offers an even stronger case for precaution than mere uncertainty as such.41 </w:t>
      </w:r>
      <w:r w:rsidRPr="00B443C1">
        <w:rPr>
          <w:rStyle w:val="StyleUnderline"/>
        </w:rPr>
        <w:t xml:space="preserve">This is directly </w:t>
      </w:r>
      <w:r w:rsidRPr="0083455F">
        <w:rPr>
          <w:rStyle w:val="StyleUnderline"/>
          <w:highlight w:val="cyan"/>
        </w:rPr>
        <w:t xml:space="preserve">pertinent to </w:t>
      </w:r>
      <w:r w:rsidRPr="0083455F">
        <w:rPr>
          <w:rStyle w:val="Emphasis"/>
          <w:highlight w:val="cyan"/>
        </w:rPr>
        <w:t>pandemics</w:t>
      </w:r>
      <w:r w:rsidRPr="0083455F">
        <w:rPr>
          <w:rStyle w:val="StyleUnderline"/>
          <w:highlight w:val="cyan"/>
        </w:rPr>
        <w:t>, given</w:t>
      </w:r>
      <w:r w:rsidRPr="00B443C1">
        <w:rPr>
          <w:rStyle w:val="StyleUnderline"/>
        </w:rPr>
        <w:t xml:space="preserve"> the </w:t>
      </w:r>
      <w:r w:rsidRPr="001A0C10">
        <w:rPr>
          <w:rStyle w:val="Emphasis"/>
          <w:highlight w:val="cyan"/>
        </w:rPr>
        <w:t>ample</w:t>
      </w:r>
      <w:r w:rsidRPr="00B443C1">
        <w:rPr>
          <w:rStyle w:val="Emphasis"/>
        </w:rPr>
        <w:t xml:space="preserve"> historical </w:t>
      </w:r>
      <w:r w:rsidRPr="001A0C10">
        <w:rPr>
          <w:rStyle w:val="Emphasis"/>
          <w:highlight w:val="cyan"/>
        </w:rPr>
        <w:t>record</w:t>
      </w:r>
      <w:r w:rsidRPr="00B443C1">
        <w:rPr>
          <w:rStyle w:val="StyleUnderline"/>
        </w:rPr>
        <w:t xml:space="preserve"> of plagues </w:t>
      </w:r>
      <w:r w:rsidRPr="001A0C10">
        <w:rPr>
          <w:rStyle w:val="StyleUnderline"/>
          <w:highlight w:val="cyan"/>
        </w:rPr>
        <w:t xml:space="preserve">that </w:t>
      </w:r>
      <w:r w:rsidRPr="001A0C10">
        <w:rPr>
          <w:rStyle w:val="Emphasis"/>
          <w:highlight w:val="cyan"/>
        </w:rPr>
        <w:t>repeatedly killed off</w:t>
      </w:r>
      <w:r w:rsidRPr="00B443C1">
        <w:rPr>
          <w:rStyle w:val="Emphasis"/>
        </w:rPr>
        <w:t xml:space="preserve"> significant proportions</w:t>
      </w:r>
      <w:r w:rsidRPr="00B443C1">
        <w:rPr>
          <w:rStyle w:val="StyleUnderline"/>
        </w:rPr>
        <w:t xml:space="preserve"> of </w:t>
      </w:r>
      <w:r w:rsidRPr="001A0C10">
        <w:rPr>
          <w:rStyle w:val="StyleUnderline"/>
          <w:highlight w:val="cyan"/>
        </w:rPr>
        <w:t>the</w:t>
      </w:r>
      <w:r w:rsidRPr="00B443C1">
        <w:rPr>
          <w:rStyle w:val="StyleUnderline"/>
        </w:rPr>
        <w:t xml:space="preserve"> human </w:t>
      </w:r>
      <w:r w:rsidRPr="001A0C10">
        <w:rPr>
          <w:rStyle w:val="StyleUnderline"/>
          <w:highlight w:val="cyan"/>
        </w:rPr>
        <w:t>population</w:t>
      </w:r>
      <w:r w:rsidRPr="00B443C1">
        <w:rPr>
          <w:rStyle w:val="StyleUnderline"/>
        </w:rPr>
        <w:t xml:space="preserve">. Given accessible records of past catastrophe, our </w:t>
      </w:r>
      <w:r w:rsidRPr="00B443C1">
        <w:rPr>
          <w:rStyle w:val="Emphasis"/>
        </w:rPr>
        <w:t>collective susceptibility</w:t>
      </w:r>
      <w:r w:rsidRPr="00B443C1">
        <w:rPr>
          <w:rStyle w:val="StyleUnderline"/>
        </w:rPr>
        <w:t xml:space="preserve"> to such known hazards is especially </w:t>
      </w:r>
      <w:r w:rsidRPr="00B443C1">
        <w:rPr>
          <w:rStyle w:val="Emphasis"/>
        </w:rPr>
        <w:t>incongruous</w:t>
      </w:r>
      <w:r w:rsidRPr="00B443C1">
        <w:rPr>
          <w:rStyle w:val="StyleUnderline"/>
        </w:rPr>
        <w:t xml:space="preserve"> from an existential risks perspective</w:t>
      </w:r>
      <w:r w:rsidRPr="00966A5B">
        <w:rPr>
          <w:sz w:val="16"/>
        </w:rPr>
        <w:t>: it is one thing to be caught out by a wholly novel threat, and quite another to be toppled by something that we knew about all along. Thus, the failure to have a global asteroid defence programme in place is congruent with our failure to prepare for Covid-19: these are both statistically rare events at any given time, despite a clear record of such events taking place in the past with cataclysmic effect.</w:t>
      </w:r>
    </w:p>
    <w:p w14:paraId="68CDB39A" w14:textId="77777777" w:rsidR="0083478B" w:rsidRPr="0083478B" w:rsidRDefault="0083478B" w:rsidP="0083478B"/>
    <w:p w14:paraId="073EF5C5" w14:textId="77777777" w:rsidR="00B44E40" w:rsidRDefault="00B44E40" w:rsidP="00B44E40">
      <w:pPr>
        <w:pStyle w:val="Heading2"/>
      </w:pPr>
      <w:r>
        <w:t>Impact---China</w:t>
      </w:r>
    </w:p>
    <w:p w14:paraId="3713082C" w14:textId="77777777" w:rsidR="00B44E40" w:rsidRDefault="00B44E40" w:rsidP="00B44E40">
      <w:pPr>
        <w:pStyle w:val="Heading3"/>
      </w:pPr>
      <w:r>
        <w:t>China Impact---AT: Not Revisionist---2AC</w:t>
      </w:r>
    </w:p>
    <w:p w14:paraId="64A63B54" w14:textId="77777777" w:rsidR="000F4848" w:rsidRDefault="000F4848" w:rsidP="000F4848">
      <w:pPr>
        <w:pStyle w:val="Heading4"/>
      </w:pPr>
      <w:r w:rsidRPr="00C13448">
        <w:rPr>
          <w:u w:val="single"/>
        </w:rPr>
        <w:t>STATISTICS</w:t>
      </w:r>
      <w:r>
        <w:t xml:space="preserve">---offensive realism is </w:t>
      </w:r>
      <w:r>
        <w:rPr>
          <w:u w:val="single"/>
        </w:rPr>
        <w:t>robustly correlated</w:t>
      </w:r>
      <w:r>
        <w:t xml:space="preserve"> with Chinese behavior. </w:t>
      </w:r>
    </w:p>
    <w:p w14:paraId="583F039F" w14:textId="77777777" w:rsidR="000F4848" w:rsidRDefault="000F4848" w:rsidP="000F4848">
      <w:r>
        <w:rPr>
          <w:rStyle w:val="Style13ptBold"/>
        </w:rPr>
        <w:t xml:space="preserve">Jung and Lee ’17 </w:t>
      </w:r>
      <w:r w:rsidRPr="00F434E9">
        <w:t>[Sungchul and Kihyun; 2017; Professor of Political Science and Diplomacy at Myongji University, Ph.D. from the University of Central Florida; Ph.D. in Political Science from Beijing University, currently at the Korea Institute for National Unification; Pacific Focus, “The Offensive Realists Are Not Wrong: China's Growth and Aggression, 1976–2001,” vol. 32]</w:t>
      </w:r>
    </w:p>
    <w:p w14:paraId="047AD025" w14:textId="77777777" w:rsidR="000F4848" w:rsidRPr="002648EE" w:rsidRDefault="000F4848" w:rsidP="000F4848">
      <w:pPr>
        <w:rPr>
          <w:sz w:val="16"/>
        </w:rPr>
      </w:pPr>
      <w:r w:rsidRPr="002648EE">
        <w:rPr>
          <w:sz w:val="16"/>
        </w:rPr>
        <w:t>Results and Discussion</w:t>
      </w:r>
    </w:p>
    <w:p w14:paraId="768FC5B3" w14:textId="77777777" w:rsidR="000F4848" w:rsidRPr="002648EE" w:rsidRDefault="000F4848" w:rsidP="000F4848">
      <w:pPr>
        <w:rPr>
          <w:sz w:val="16"/>
        </w:rPr>
      </w:pPr>
      <w:r w:rsidRPr="002648EE">
        <w:rPr>
          <w:sz w:val="16"/>
        </w:rPr>
        <w:t xml:space="preserve">We conduct logit analyses of China's initiation of military conflict from 1976 to 2001 (Table 2: Models 1 &amp; 3) but also rare event logit analyses because the binary dependent variable is heavily skewed to zero (Table 2: Models 2 &amp; 4). Generally speaking, </w:t>
      </w:r>
      <w:r w:rsidRPr="002648EE">
        <w:rPr>
          <w:rStyle w:val="Emphasis"/>
        </w:rPr>
        <w:t>th</w:t>
      </w:r>
      <w:r w:rsidRPr="00FC3631">
        <w:rPr>
          <w:rStyle w:val="Emphasis"/>
        </w:rPr>
        <w:t xml:space="preserve">e </w:t>
      </w:r>
      <w:r w:rsidRPr="008E6BB7">
        <w:rPr>
          <w:rStyle w:val="Emphasis"/>
          <w:highlight w:val="cyan"/>
        </w:rPr>
        <w:t>results of the statistic</w:t>
      </w:r>
      <w:r w:rsidRPr="00FC3631">
        <w:rPr>
          <w:rStyle w:val="Emphasis"/>
        </w:rPr>
        <w:t>al</w:t>
      </w:r>
      <w:r w:rsidRPr="002648EE">
        <w:rPr>
          <w:rStyle w:val="Emphasis"/>
        </w:rPr>
        <w:t xml:space="preserve"> analyses</w:t>
      </w:r>
      <w:r w:rsidRPr="002648EE">
        <w:rPr>
          <w:rStyle w:val="StyleUnderline"/>
        </w:rPr>
        <w:t xml:space="preserve"> </w:t>
      </w:r>
      <w:r w:rsidRPr="008E6BB7">
        <w:rPr>
          <w:rStyle w:val="StyleUnderline"/>
          <w:highlight w:val="cyan"/>
        </w:rPr>
        <w:t>provide</w:t>
      </w:r>
      <w:r w:rsidRPr="002648EE">
        <w:rPr>
          <w:rStyle w:val="StyleUnderline"/>
        </w:rPr>
        <w:t xml:space="preserve"> </w:t>
      </w:r>
      <w:r w:rsidRPr="002648EE">
        <w:rPr>
          <w:rStyle w:val="Emphasis"/>
        </w:rPr>
        <w:t xml:space="preserve">strong </w:t>
      </w:r>
      <w:r w:rsidRPr="008E6BB7">
        <w:rPr>
          <w:rStyle w:val="Emphasis"/>
          <w:highlight w:val="cyan"/>
        </w:rPr>
        <w:t>support</w:t>
      </w:r>
      <w:r w:rsidRPr="002648EE">
        <w:rPr>
          <w:sz w:val="16"/>
        </w:rPr>
        <w:t xml:space="preserve"> for the hypotheses about economic power itself and territorial disputes (H1a, H2b) and weak support for those regarding economic power growth and US alliance (H1b, H2a) (see Table 2). 41 </w:t>
      </w:r>
      <w:r w:rsidRPr="005954E2">
        <w:rPr>
          <w:rStyle w:val="StyleUnderline"/>
          <w:highlight w:val="cyan"/>
        </w:rPr>
        <w:t>As China's</w:t>
      </w:r>
      <w:r w:rsidRPr="002648EE">
        <w:rPr>
          <w:sz w:val="16"/>
        </w:rPr>
        <w:t xml:space="preserve"> economic </w:t>
      </w:r>
      <w:r w:rsidRPr="005954E2">
        <w:rPr>
          <w:rStyle w:val="StyleUnderline"/>
          <w:highlight w:val="cyan"/>
        </w:rPr>
        <w:t>power grows</w:t>
      </w:r>
      <w:r w:rsidRPr="002648EE">
        <w:rPr>
          <w:sz w:val="16"/>
        </w:rPr>
        <w:t xml:space="preserve">, whether it is assessed relative to all states or only Asian states, </w:t>
      </w:r>
      <w:r w:rsidRPr="002648EE">
        <w:rPr>
          <w:rStyle w:val="StyleUnderline"/>
        </w:rPr>
        <w:t xml:space="preserve">its </w:t>
      </w:r>
      <w:r w:rsidRPr="005954E2">
        <w:rPr>
          <w:rStyle w:val="StyleUnderline"/>
          <w:highlight w:val="cyan"/>
        </w:rPr>
        <w:t>likelihood of</w:t>
      </w:r>
      <w:r w:rsidRPr="002648EE">
        <w:rPr>
          <w:rStyle w:val="StyleUnderline"/>
        </w:rPr>
        <w:t xml:space="preserve"> </w:t>
      </w:r>
      <w:r w:rsidRPr="00FC3631">
        <w:rPr>
          <w:rStyle w:val="Emphasis"/>
        </w:rPr>
        <w:t xml:space="preserve">initiating </w:t>
      </w:r>
      <w:r w:rsidRPr="005954E2">
        <w:rPr>
          <w:rStyle w:val="Emphasis"/>
          <w:highlight w:val="cyan"/>
        </w:rPr>
        <w:t>conflict</w:t>
      </w:r>
      <w:r w:rsidRPr="005954E2">
        <w:rPr>
          <w:rStyle w:val="StyleUnderline"/>
          <w:highlight w:val="cyan"/>
        </w:rPr>
        <w:t xml:space="preserve"> increases in </w:t>
      </w:r>
      <w:r w:rsidRPr="005954E2">
        <w:rPr>
          <w:rStyle w:val="Emphasis"/>
          <w:highlight w:val="cyan"/>
        </w:rPr>
        <w:t>a</w:t>
      </w:r>
      <w:r w:rsidRPr="002648EE">
        <w:rPr>
          <w:rStyle w:val="Emphasis"/>
        </w:rPr>
        <w:t xml:space="preserve"> statistically </w:t>
      </w:r>
      <w:r w:rsidRPr="005954E2">
        <w:rPr>
          <w:rStyle w:val="Emphasis"/>
          <w:highlight w:val="cyan"/>
        </w:rPr>
        <w:t>significant way</w:t>
      </w:r>
      <w:r w:rsidRPr="002648EE">
        <w:rPr>
          <w:sz w:val="16"/>
        </w:rPr>
        <w:t xml:space="preserve"> (H1a). </w:t>
      </w:r>
      <w:r w:rsidRPr="008E6BB7">
        <w:rPr>
          <w:rStyle w:val="StyleUnderline"/>
        </w:rPr>
        <w:t xml:space="preserve">As </w:t>
      </w:r>
      <w:r w:rsidRPr="005954E2">
        <w:rPr>
          <w:rStyle w:val="StyleUnderline"/>
          <w:highlight w:val="cyan"/>
        </w:rPr>
        <w:t>offensive realists argue</w:t>
      </w:r>
      <w:r w:rsidRPr="002648EE">
        <w:rPr>
          <w:sz w:val="16"/>
        </w:rPr>
        <w:t xml:space="preserve">, China's economic </w:t>
      </w:r>
      <w:r w:rsidRPr="002648EE">
        <w:rPr>
          <w:rStyle w:val="StyleUnderline"/>
        </w:rPr>
        <w:t xml:space="preserve">power had a </w:t>
      </w:r>
      <w:r w:rsidRPr="002648EE">
        <w:rPr>
          <w:rStyle w:val="Emphasis"/>
        </w:rPr>
        <w:t>positive effect</w:t>
      </w:r>
      <w:r w:rsidRPr="002648EE">
        <w:rPr>
          <w:rStyle w:val="StyleUnderline"/>
        </w:rPr>
        <w:t xml:space="preserve"> on </w:t>
      </w:r>
      <w:r w:rsidRPr="002648EE">
        <w:rPr>
          <w:rStyle w:val="Emphasis"/>
        </w:rPr>
        <w:t>its foreign aggression</w:t>
      </w:r>
      <w:r w:rsidRPr="002648EE">
        <w:rPr>
          <w:sz w:val="16"/>
        </w:rPr>
        <w:t xml:space="preserve"> during the period </w:t>
      </w:r>
      <w:r w:rsidRPr="002648EE">
        <w:rPr>
          <w:rStyle w:val="StyleUnderline"/>
        </w:rPr>
        <w:t>from 1976 to 2001</w:t>
      </w:r>
      <w:r w:rsidRPr="002648EE">
        <w:rPr>
          <w:sz w:val="16"/>
        </w:rPr>
        <w:t xml:space="preserve"> (Models 1, 2, 3, 4). China's economic power growth rate also shows a positive but insignificant effect on conflict initiation when measured relative to all states (Models 1 &amp; 2). But the effect of rapid growth on conflict initiation becomes negative, not positive, and negative in the model when China's power is measured relative to Asian states (Models 3 &amp; 4). This means that when China was rising rapidly compared to its regional neighbors, it was less aggressive toward Asian neighbors and major powers.</w:t>
      </w:r>
    </w:p>
    <w:p w14:paraId="04A04EF4" w14:textId="77777777" w:rsidR="000F4848" w:rsidRPr="002648EE" w:rsidRDefault="000F4848" w:rsidP="000F4848">
      <w:pPr>
        <w:rPr>
          <w:sz w:val="16"/>
        </w:rPr>
      </w:pPr>
      <w:r w:rsidRPr="002648EE">
        <w:rPr>
          <w:sz w:val="16"/>
        </w:rPr>
        <w:t>Table 2</w:t>
      </w:r>
      <w:r>
        <w:rPr>
          <w:sz w:val="16"/>
        </w:rPr>
        <w:t xml:space="preserve">, </w:t>
      </w:r>
      <w:r w:rsidRPr="002648EE">
        <w:rPr>
          <w:sz w:val="16"/>
        </w:rPr>
        <w:t>(Rare Event) Logit Analysis</w:t>
      </w:r>
      <w:r>
        <w:rPr>
          <w:sz w:val="16"/>
        </w:rPr>
        <w:t>, omitted.</w:t>
      </w:r>
    </w:p>
    <w:p w14:paraId="1501A1E9" w14:textId="77777777" w:rsidR="000F4848" w:rsidRPr="002648EE" w:rsidRDefault="000F4848" w:rsidP="000F4848">
      <w:pPr>
        <w:rPr>
          <w:sz w:val="16"/>
        </w:rPr>
      </w:pPr>
      <w:r w:rsidRPr="002648EE">
        <w:rPr>
          <w:sz w:val="16"/>
        </w:rPr>
        <w:t xml:space="preserve">In support of H2b, the effect of territorial disputes on conflict initiation is positive and significant in Models 1, 2, 3, and 4. Not surprisingly, </w:t>
      </w:r>
      <w:r w:rsidRPr="002648EE">
        <w:rPr>
          <w:rStyle w:val="StyleUnderline"/>
        </w:rPr>
        <w:t xml:space="preserve">China was </w:t>
      </w:r>
      <w:r w:rsidRPr="002648EE">
        <w:rPr>
          <w:rStyle w:val="Emphasis"/>
        </w:rPr>
        <w:t>more prone</w:t>
      </w:r>
      <w:r w:rsidRPr="002648EE">
        <w:rPr>
          <w:rStyle w:val="StyleUnderline"/>
        </w:rPr>
        <w:t xml:space="preserve"> to using </w:t>
      </w:r>
      <w:r w:rsidRPr="002648EE">
        <w:rPr>
          <w:rStyle w:val="Emphasis"/>
        </w:rPr>
        <w:t>military options</w:t>
      </w:r>
      <w:r w:rsidRPr="002648EE">
        <w:rPr>
          <w:rStyle w:val="StyleUnderline"/>
        </w:rPr>
        <w:t xml:space="preserve"> against its opponents in </w:t>
      </w:r>
      <w:r w:rsidRPr="002648EE">
        <w:rPr>
          <w:rStyle w:val="Emphasis"/>
        </w:rPr>
        <w:t>territorial disputes</w:t>
      </w:r>
      <w:r w:rsidRPr="002648EE">
        <w:rPr>
          <w:rStyle w:val="StyleUnderline"/>
        </w:rPr>
        <w:t xml:space="preserve"> than against other nations</w:t>
      </w:r>
      <w:r w:rsidRPr="002648EE">
        <w:rPr>
          <w:sz w:val="16"/>
        </w:rPr>
        <w:t>. Many international relations scholars argue that territory is a major reason why states fight each other, because it cannot be easily divided and often possesses symbolic and religious meanings. 37 China and its opponents are not an exception to this rule.</w:t>
      </w:r>
    </w:p>
    <w:p w14:paraId="7AAD351E" w14:textId="77777777" w:rsidR="000F4848" w:rsidRPr="002648EE" w:rsidRDefault="000F4848" w:rsidP="000F4848">
      <w:pPr>
        <w:rPr>
          <w:sz w:val="16"/>
        </w:rPr>
      </w:pPr>
      <w:r w:rsidRPr="002648EE">
        <w:rPr>
          <w:sz w:val="16"/>
        </w:rPr>
        <w:t xml:space="preserve">However, in contrast to H2a, China was not more aggressive toward US allies than toward other countries. Whether its opponent had a defense pact with the United States did not affect China's decision to initiate military conflict. This implies that China did not seek a direct military confrontation with the United States during the period from 1976 to 2001. Because </w:t>
      </w:r>
      <w:r w:rsidRPr="002648EE">
        <w:rPr>
          <w:rStyle w:val="StyleUnderline"/>
        </w:rPr>
        <w:t>this finding</w:t>
      </w:r>
      <w:r w:rsidRPr="002648EE">
        <w:rPr>
          <w:sz w:val="16"/>
        </w:rPr>
        <w:t xml:space="preserve"> is about China's behaviors during the second half of the 20th century, however, it </w:t>
      </w:r>
      <w:r w:rsidRPr="002648EE">
        <w:rPr>
          <w:rStyle w:val="StyleUnderline"/>
        </w:rPr>
        <w:t xml:space="preserve">does not </w:t>
      </w:r>
      <w:r w:rsidRPr="002648EE">
        <w:rPr>
          <w:rStyle w:val="Emphasis"/>
        </w:rPr>
        <w:t>directly contradict</w:t>
      </w:r>
      <w:r w:rsidRPr="002648EE">
        <w:rPr>
          <w:rStyle w:val="StyleUnderline"/>
        </w:rPr>
        <w:t xml:space="preserve"> the offensive realists’ expectation</w:t>
      </w:r>
      <w:r w:rsidRPr="002648EE">
        <w:rPr>
          <w:sz w:val="16"/>
        </w:rPr>
        <w:t xml:space="preserve"> that </w:t>
      </w:r>
      <w:r w:rsidRPr="005954E2">
        <w:rPr>
          <w:rStyle w:val="StyleUnderline"/>
          <w:highlight w:val="cyan"/>
        </w:rPr>
        <w:t xml:space="preserve">China </w:t>
      </w:r>
      <w:r w:rsidRPr="005954E2">
        <w:rPr>
          <w:rStyle w:val="Emphasis"/>
          <w:highlight w:val="cyan"/>
        </w:rPr>
        <w:t>will</w:t>
      </w:r>
      <w:r w:rsidRPr="005954E2">
        <w:rPr>
          <w:rStyle w:val="StyleUnderline"/>
          <w:highlight w:val="cyan"/>
        </w:rPr>
        <w:t xml:space="preserve"> challenge the U</w:t>
      </w:r>
      <w:r w:rsidRPr="002648EE">
        <w:rPr>
          <w:sz w:val="16"/>
        </w:rPr>
        <w:t xml:space="preserve">nited </w:t>
      </w:r>
      <w:r w:rsidRPr="005954E2">
        <w:rPr>
          <w:rStyle w:val="StyleUnderline"/>
          <w:highlight w:val="cyan"/>
        </w:rPr>
        <w:t>S</w:t>
      </w:r>
      <w:r w:rsidRPr="002648EE">
        <w:rPr>
          <w:sz w:val="16"/>
        </w:rPr>
        <w:t xml:space="preserve">tates </w:t>
      </w:r>
      <w:r w:rsidRPr="002648EE">
        <w:rPr>
          <w:rStyle w:val="StyleUnderline"/>
        </w:rPr>
        <w:t xml:space="preserve">in the future </w:t>
      </w:r>
      <w:r w:rsidRPr="005954E2">
        <w:rPr>
          <w:rStyle w:val="StyleUnderline"/>
          <w:highlight w:val="cyan"/>
        </w:rPr>
        <w:t>when</w:t>
      </w:r>
      <w:r w:rsidRPr="002648EE">
        <w:rPr>
          <w:rStyle w:val="StyleUnderline"/>
        </w:rPr>
        <w:t xml:space="preserve"> the two </w:t>
      </w:r>
      <w:r w:rsidRPr="005954E2">
        <w:rPr>
          <w:rStyle w:val="StyleUnderline"/>
          <w:highlight w:val="cyan"/>
        </w:rPr>
        <w:t xml:space="preserve">nations are </w:t>
      </w:r>
      <w:r w:rsidRPr="005954E2">
        <w:rPr>
          <w:rStyle w:val="Emphasis"/>
          <w:highlight w:val="cyan"/>
        </w:rPr>
        <w:t>equal</w:t>
      </w:r>
      <w:r w:rsidRPr="002648EE">
        <w:rPr>
          <w:rStyle w:val="Emphasis"/>
        </w:rPr>
        <w:t xml:space="preserve"> in power</w:t>
      </w:r>
      <w:r w:rsidRPr="002648EE">
        <w:rPr>
          <w:rStyle w:val="StyleUnderline"/>
        </w:rPr>
        <w:t xml:space="preserve">, at least </w:t>
      </w:r>
      <w:r w:rsidRPr="005954E2">
        <w:rPr>
          <w:rStyle w:val="StyleUnderline"/>
          <w:highlight w:val="cyan"/>
        </w:rPr>
        <w:t>in</w:t>
      </w:r>
      <w:r w:rsidRPr="002648EE">
        <w:rPr>
          <w:rStyle w:val="StyleUnderline"/>
        </w:rPr>
        <w:t xml:space="preserve"> </w:t>
      </w:r>
      <w:r w:rsidRPr="002648EE">
        <w:rPr>
          <w:rStyle w:val="Emphasis"/>
        </w:rPr>
        <w:t xml:space="preserve">East </w:t>
      </w:r>
      <w:r w:rsidRPr="005954E2">
        <w:rPr>
          <w:rStyle w:val="Emphasis"/>
          <w:highlight w:val="cyan"/>
        </w:rPr>
        <w:t>Asia</w:t>
      </w:r>
      <w:r w:rsidRPr="002648EE">
        <w:rPr>
          <w:sz w:val="16"/>
        </w:rPr>
        <w:t>.</w:t>
      </w:r>
    </w:p>
    <w:p w14:paraId="61DBB90E" w14:textId="77777777" w:rsidR="000F4848" w:rsidRPr="002648EE" w:rsidRDefault="000F4848" w:rsidP="000F4848">
      <w:pPr>
        <w:rPr>
          <w:sz w:val="16"/>
        </w:rPr>
      </w:pPr>
      <w:r w:rsidRPr="002648EE">
        <w:rPr>
          <w:sz w:val="16"/>
        </w:rPr>
        <w:t>Among the four control variables, Distance has a significant effect on conflict initiation in Models 1 and 3. However, the other three variables – Relative Power, Economic Dependence, and Contiguity – do not affect China's military aggression in a statistically significant way.</w:t>
      </w:r>
    </w:p>
    <w:p w14:paraId="45574359" w14:textId="77777777" w:rsidR="000F4848" w:rsidRPr="002648EE" w:rsidRDefault="000F4848" w:rsidP="000F4848">
      <w:pPr>
        <w:rPr>
          <w:sz w:val="16"/>
        </w:rPr>
      </w:pPr>
      <w:r w:rsidRPr="002648EE">
        <w:rPr>
          <w:sz w:val="16"/>
        </w:rPr>
        <w:t>Next, we illustrate the prediction of China's initiation of military conflict against a non‐US ally. 38 As China's share of global economic power changes from 0.05 to 0.35, its probability of conflict initiation against a territorial dispute opponent increases from 0.01 to 0.81, and its probability of conflict initiation against a non‐territorial dispute opponent increases from 0.002 to 0.45 (see Fig. 3). Although this prediction derives from China's past military behaviors, we can draw two implications: (i) China's economic power has some positive effects on its military aggression; and (ii) China's territorial dispute opponents are likely targets of the rising power.</w:t>
      </w:r>
    </w:p>
    <w:p w14:paraId="3FBF9170" w14:textId="77777777" w:rsidR="000F4848" w:rsidRPr="002648EE" w:rsidRDefault="000F4848" w:rsidP="000F4848">
      <w:pPr>
        <w:rPr>
          <w:sz w:val="16"/>
        </w:rPr>
      </w:pPr>
      <w:r w:rsidRPr="002648EE">
        <w:rPr>
          <w:sz w:val="16"/>
        </w:rPr>
        <w:t>Summary and Implications</w:t>
      </w:r>
    </w:p>
    <w:p w14:paraId="333B42F1" w14:textId="77777777" w:rsidR="000F4848" w:rsidRPr="003176BD" w:rsidRDefault="000F4848" w:rsidP="000F4848">
      <w:pPr>
        <w:rPr>
          <w:sz w:val="16"/>
        </w:rPr>
      </w:pPr>
      <w:r w:rsidRPr="002648EE">
        <w:rPr>
          <w:rStyle w:val="Emphasis"/>
        </w:rPr>
        <w:t xml:space="preserve">Offensive </w:t>
      </w:r>
      <w:r w:rsidRPr="005954E2">
        <w:rPr>
          <w:rStyle w:val="Emphasis"/>
          <w:highlight w:val="cyan"/>
        </w:rPr>
        <w:t>realists</w:t>
      </w:r>
      <w:r w:rsidRPr="005954E2">
        <w:rPr>
          <w:rStyle w:val="StyleUnderline"/>
          <w:highlight w:val="cyan"/>
        </w:rPr>
        <w:t xml:space="preserve"> are </w:t>
      </w:r>
      <w:r w:rsidRPr="005954E2">
        <w:rPr>
          <w:rStyle w:val="Emphasis"/>
          <w:highlight w:val="cyan"/>
        </w:rPr>
        <w:t>right</w:t>
      </w:r>
      <w:r w:rsidRPr="002648EE">
        <w:rPr>
          <w:rStyle w:val="StyleUnderline"/>
        </w:rPr>
        <w:t xml:space="preserve">: China's </w:t>
      </w:r>
      <w:r w:rsidRPr="005954E2">
        <w:rPr>
          <w:rStyle w:val="StyleUnderline"/>
          <w:highlight w:val="cyan"/>
        </w:rPr>
        <w:t>growth</w:t>
      </w:r>
      <w:r w:rsidRPr="002648EE">
        <w:rPr>
          <w:sz w:val="16"/>
        </w:rPr>
        <w:t xml:space="preserve"> has </w:t>
      </w:r>
      <w:r w:rsidRPr="005954E2">
        <w:rPr>
          <w:rStyle w:val="StyleUnderline"/>
          <w:highlight w:val="cyan"/>
        </w:rPr>
        <w:t>destabilized</w:t>
      </w:r>
      <w:r w:rsidRPr="002648EE">
        <w:rPr>
          <w:rStyle w:val="StyleUnderline"/>
        </w:rPr>
        <w:t xml:space="preserve"> </w:t>
      </w:r>
      <w:r w:rsidRPr="002648EE">
        <w:rPr>
          <w:rStyle w:val="Emphasis"/>
        </w:rPr>
        <w:t xml:space="preserve">regional </w:t>
      </w:r>
      <w:r w:rsidRPr="005954E2">
        <w:rPr>
          <w:rStyle w:val="Emphasis"/>
          <w:highlight w:val="cyan"/>
        </w:rPr>
        <w:t>stability</w:t>
      </w:r>
      <w:r w:rsidRPr="002648EE">
        <w:rPr>
          <w:sz w:val="16"/>
        </w:rPr>
        <w:t xml:space="preserve"> in the post‐Mao period. Our statistical analysis of China's initiation of military conflict shows that its economic power has had significant and positive effects. In addition, China was more aggressive toward its territorial dispute opponents, although the United States’ Asian allies were no more likely to be military targets than other Asian states. In short, </w:t>
      </w:r>
      <w:r w:rsidRPr="002648EE">
        <w:rPr>
          <w:rStyle w:val="StyleUnderline"/>
        </w:rPr>
        <w:t xml:space="preserve">China's </w:t>
      </w:r>
      <w:r w:rsidRPr="002648EE">
        <w:rPr>
          <w:rStyle w:val="Emphasis"/>
        </w:rPr>
        <w:t xml:space="preserve">greater </w:t>
      </w:r>
      <w:r w:rsidRPr="005954E2">
        <w:rPr>
          <w:rStyle w:val="Emphasis"/>
          <w:highlight w:val="cyan"/>
        </w:rPr>
        <w:t>power</w:t>
      </w:r>
      <w:r w:rsidRPr="005954E2">
        <w:rPr>
          <w:rStyle w:val="StyleUnderline"/>
          <w:highlight w:val="cyan"/>
        </w:rPr>
        <w:t xml:space="preserve"> made the country</w:t>
      </w:r>
      <w:r w:rsidRPr="002648EE">
        <w:rPr>
          <w:rStyle w:val="StyleUnderline"/>
        </w:rPr>
        <w:t xml:space="preserve"> </w:t>
      </w:r>
      <w:r w:rsidRPr="002648EE">
        <w:rPr>
          <w:rStyle w:val="Emphasis"/>
        </w:rPr>
        <w:t xml:space="preserve">more </w:t>
      </w:r>
      <w:r w:rsidRPr="005954E2">
        <w:rPr>
          <w:rStyle w:val="Emphasis"/>
          <w:highlight w:val="cyan"/>
        </w:rPr>
        <w:t>assertive</w:t>
      </w:r>
      <w:r w:rsidRPr="002648EE">
        <w:rPr>
          <w:rStyle w:val="Emphasis"/>
        </w:rPr>
        <w:t>, rather than cooperative</w:t>
      </w:r>
      <w:r w:rsidRPr="002648EE">
        <w:rPr>
          <w:rStyle w:val="StyleUnderline"/>
        </w:rPr>
        <w:t>, toward Asian states and major powers</w:t>
      </w:r>
      <w:r w:rsidRPr="002648EE">
        <w:rPr>
          <w:sz w:val="16"/>
        </w:rPr>
        <w:t>. This leads us to expect that China will maintain its current uncompromising and firm position in the South and East China Seas if its economic rise continues. Also, China's growth will accelerate its resolute protection of core interests in strategic and economic matters.</w:t>
      </w:r>
    </w:p>
    <w:p w14:paraId="2496E546" w14:textId="77777777" w:rsidR="008A631A" w:rsidRPr="00A179ED" w:rsidRDefault="008A631A" w:rsidP="008A631A">
      <w:pPr>
        <w:pStyle w:val="Heading4"/>
      </w:pPr>
      <w:r w:rsidRPr="007A472F">
        <w:rPr>
          <w:u w:val="single"/>
        </w:rPr>
        <w:t>PREDICTIVE ACCURACY</w:t>
      </w:r>
      <w:r>
        <w:t xml:space="preserve">---they’ve </w:t>
      </w:r>
      <w:r>
        <w:rPr>
          <w:u w:val="single"/>
        </w:rPr>
        <w:t>repeatedly demonstrated</w:t>
      </w:r>
      <w:r>
        <w:t xml:space="preserve"> revisionist tactics </w:t>
      </w:r>
      <w:r>
        <w:rPr>
          <w:u w:val="single"/>
        </w:rPr>
        <w:t>across the board</w:t>
      </w:r>
      <w:r>
        <w:t xml:space="preserve"> AND </w:t>
      </w:r>
      <w:r>
        <w:rPr>
          <w:u w:val="single"/>
        </w:rPr>
        <w:t>consistently match</w:t>
      </w:r>
      <w:r>
        <w:t xml:space="preserve"> expected behavior.  </w:t>
      </w:r>
    </w:p>
    <w:p w14:paraId="4BE68738" w14:textId="77777777" w:rsidR="008A631A" w:rsidRPr="003A07C8" w:rsidRDefault="008A631A" w:rsidP="008A631A">
      <w:r>
        <w:rPr>
          <w:rStyle w:val="Style13ptBold"/>
        </w:rPr>
        <w:t xml:space="preserve">Denmark ’20 </w:t>
      </w:r>
      <w:r w:rsidRPr="008B1AE7">
        <w:t>[Abraham; August 18; Professor at the Edmund A. Walsh School of Foreign Service at Georgetown University, Senior Fellow at the Center’s Kissinger Institute on China and the United States, Director of the Asia Program at the Woodrow Wilson International Center for Scholars; U.S. Strategy in the Asian Century, “Empowering U.S. Allies and Partners in the Indo-Pacific,” Ch. 3]</w:t>
      </w:r>
    </w:p>
    <w:p w14:paraId="65DE528C" w14:textId="77777777" w:rsidR="008A631A" w:rsidRPr="00DA458D" w:rsidRDefault="008A631A" w:rsidP="008A631A">
      <w:pPr>
        <w:rPr>
          <w:sz w:val="16"/>
        </w:rPr>
      </w:pPr>
      <w:r w:rsidRPr="00C43390">
        <w:rPr>
          <w:rStyle w:val="StyleUnderline"/>
        </w:rPr>
        <w:t xml:space="preserve">A </w:t>
      </w:r>
      <w:r w:rsidRPr="00C43390">
        <w:rPr>
          <w:rStyle w:val="Emphasis"/>
        </w:rPr>
        <w:t xml:space="preserve">rising </w:t>
      </w:r>
      <w:r w:rsidRPr="00DA458D">
        <w:rPr>
          <w:rStyle w:val="Emphasis"/>
          <w:highlight w:val="cyan"/>
        </w:rPr>
        <w:t>China</w:t>
      </w:r>
      <w:r w:rsidRPr="00DA458D">
        <w:rPr>
          <w:rStyle w:val="StyleUnderline"/>
          <w:highlight w:val="cyan"/>
        </w:rPr>
        <w:t xml:space="preserve"> with ambitions to </w:t>
      </w:r>
      <w:r w:rsidRPr="00DA458D">
        <w:rPr>
          <w:rStyle w:val="Emphasis"/>
          <w:highlight w:val="cyan"/>
        </w:rPr>
        <w:t>dominate</w:t>
      </w:r>
      <w:r w:rsidRPr="00C43390">
        <w:rPr>
          <w:rStyle w:val="StyleUnderline"/>
        </w:rPr>
        <w:t xml:space="preserve"> Asia and </w:t>
      </w:r>
      <w:r w:rsidRPr="00C43390">
        <w:rPr>
          <w:rStyle w:val="Emphasis"/>
        </w:rPr>
        <w:t>reconfigure</w:t>
      </w:r>
      <w:r w:rsidRPr="00C43390">
        <w:rPr>
          <w:rStyle w:val="StyleUnderline"/>
        </w:rPr>
        <w:t xml:space="preserve"> </w:t>
      </w:r>
      <w:r w:rsidRPr="00DA458D">
        <w:rPr>
          <w:rStyle w:val="StyleUnderline"/>
          <w:highlight w:val="cyan"/>
        </w:rPr>
        <w:t>the</w:t>
      </w:r>
      <w:r w:rsidRPr="00C43390">
        <w:rPr>
          <w:rStyle w:val="StyleUnderline"/>
        </w:rPr>
        <w:t xml:space="preserve"> </w:t>
      </w:r>
      <w:r w:rsidRPr="00C43390">
        <w:rPr>
          <w:rStyle w:val="Emphasis"/>
        </w:rPr>
        <w:t xml:space="preserve">regional </w:t>
      </w:r>
      <w:r w:rsidRPr="00DA458D">
        <w:rPr>
          <w:rStyle w:val="Emphasis"/>
          <w:highlight w:val="cyan"/>
        </w:rPr>
        <w:t>order</w:t>
      </w:r>
      <w:r w:rsidRPr="00C43390">
        <w:rPr>
          <w:rStyle w:val="StyleUnderline"/>
        </w:rPr>
        <w:t xml:space="preserve"> to</w:t>
      </w:r>
      <w:r w:rsidRPr="00DA458D">
        <w:rPr>
          <w:sz w:val="16"/>
        </w:rPr>
        <w:t xml:space="preserve"> better </w:t>
      </w:r>
      <w:r w:rsidRPr="00C43390">
        <w:rPr>
          <w:rStyle w:val="StyleUnderline"/>
        </w:rPr>
        <w:t>accord with the</w:t>
      </w:r>
      <w:r w:rsidRPr="00DA458D">
        <w:rPr>
          <w:sz w:val="16"/>
        </w:rPr>
        <w:t xml:space="preserve"> interests of the </w:t>
      </w:r>
      <w:r w:rsidRPr="00C43390">
        <w:rPr>
          <w:rStyle w:val="StyleUnderline"/>
        </w:rPr>
        <w:t xml:space="preserve">CCP threatens to </w:t>
      </w:r>
      <w:r w:rsidRPr="00DA458D">
        <w:rPr>
          <w:rStyle w:val="Emphasis"/>
          <w:highlight w:val="cyan"/>
        </w:rPr>
        <w:t>undermine</w:t>
      </w:r>
      <w:r w:rsidRPr="00C43390">
        <w:rPr>
          <w:rStyle w:val="StyleUnderline"/>
        </w:rPr>
        <w:t xml:space="preserve"> the </w:t>
      </w:r>
      <w:r w:rsidRPr="00C43390">
        <w:rPr>
          <w:rStyle w:val="Emphasis"/>
        </w:rPr>
        <w:t>liberal character</w:t>
      </w:r>
      <w:r w:rsidRPr="00C43390">
        <w:rPr>
          <w:rStyle w:val="StyleUnderline"/>
        </w:rPr>
        <w:t xml:space="preserve"> of </w:t>
      </w:r>
      <w:r w:rsidRPr="00DA458D">
        <w:rPr>
          <w:rStyle w:val="StyleUnderline"/>
          <w:highlight w:val="cyan"/>
        </w:rPr>
        <w:t>the Indo-Pacific</w:t>
      </w:r>
      <w:r w:rsidRPr="00C43390">
        <w:rPr>
          <w:rStyle w:val="StyleUnderline"/>
        </w:rPr>
        <w:t xml:space="preserve"> order</w:t>
      </w:r>
      <w:r w:rsidRPr="00DA458D">
        <w:rPr>
          <w:sz w:val="16"/>
        </w:rPr>
        <w:t xml:space="preserve"> and the stability and prosperity it has achieved. </w:t>
      </w:r>
      <w:r w:rsidRPr="00C43390">
        <w:rPr>
          <w:rStyle w:val="StyleUnderline"/>
        </w:rPr>
        <w:t xml:space="preserve">This is a challenge that </w:t>
      </w:r>
      <w:r w:rsidRPr="00DA458D">
        <w:rPr>
          <w:rStyle w:val="StyleUnderline"/>
          <w:highlight w:val="cyan"/>
        </w:rPr>
        <w:t>crosses</w:t>
      </w:r>
      <w:r w:rsidRPr="00C43390">
        <w:rPr>
          <w:rStyle w:val="StyleUnderline"/>
        </w:rPr>
        <w:t xml:space="preserve"> </w:t>
      </w:r>
      <w:r w:rsidRPr="00C43390">
        <w:rPr>
          <w:rStyle w:val="Emphasis"/>
        </w:rPr>
        <w:t xml:space="preserve">multiple </w:t>
      </w:r>
      <w:r w:rsidRPr="00DA458D">
        <w:rPr>
          <w:rStyle w:val="Emphasis"/>
          <w:highlight w:val="cyan"/>
        </w:rPr>
        <w:t>domains</w:t>
      </w:r>
      <w:r w:rsidRPr="00DA458D">
        <w:rPr>
          <w:rStyle w:val="StyleUnderline"/>
          <w:highlight w:val="cyan"/>
        </w:rPr>
        <w:t xml:space="preserve"> and</w:t>
      </w:r>
      <w:r w:rsidRPr="00C43390">
        <w:rPr>
          <w:rStyle w:val="StyleUnderline"/>
        </w:rPr>
        <w:t xml:space="preserve"> </w:t>
      </w:r>
      <w:r w:rsidRPr="00C43390">
        <w:rPr>
          <w:rStyle w:val="Emphasis"/>
        </w:rPr>
        <w:t xml:space="preserve">geographic </w:t>
      </w:r>
      <w:r w:rsidRPr="00DA458D">
        <w:rPr>
          <w:rStyle w:val="Emphasis"/>
          <w:highlight w:val="cyan"/>
        </w:rPr>
        <w:t>locations</w:t>
      </w:r>
      <w:r w:rsidRPr="00C43390">
        <w:rPr>
          <w:rStyle w:val="StyleUnderline"/>
        </w:rPr>
        <w:t xml:space="preserve">, yet </w:t>
      </w:r>
      <w:r w:rsidRPr="00DA458D">
        <w:rPr>
          <w:rStyle w:val="StyleUnderline"/>
          <w:highlight w:val="cyan"/>
        </w:rPr>
        <w:t xml:space="preserve">the theme is </w:t>
      </w:r>
      <w:r w:rsidRPr="00DA458D">
        <w:rPr>
          <w:rStyle w:val="Emphasis"/>
          <w:highlight w:val="cyan"/>
        </w:rPr>
        <w:t>consistent</w:t>
      </w:r>
      <w:r w:rsidRPr="00C43390">
        <w:rPr>
          <w:rStyle w:val="StyleUnderline"/>
        </w:rPr>
        <w:t xml:space="preserve">: Beijing seeks to </w:t>
      </w:r>
      <w:r w:rsidRPr="00DA458D">
        <w:rPr>
          <w:rStyle w:val="Emphasis"/>
          <w:highlight w:val="cyan"/>
        </w:rPr>
        <w:t>rewrite</w:t>
      </w:r>
      <w:r w:rsidRPr="00DA458D">
        <w:rPr>
          <w:rStyle w:val="StyleUnderline"/>
          <w:highlight w:val="cyan"/>
        </w:rPr>
        <w:t xml:space="preserve"> the</w:t>
      </w:r>
      <w:r w:rsidRPr="00C43390">
        <w:rPr>
          <w:rStyle w:val="StyleUnderline"/>
        </w:rPr>
        <w:t xml:space="preserve"> </w:t>
      </w:r>
      <w:r w:rsidRPr="00C43390">
        <w:rPr>
          <w:rStyle w:val="Emphasis"/>
        </w:rPr>
        <w:t xml:space="preserve">existing </w:t>
      </w:r>
      <w:r w:rsidRPr="00DA458D">
        <w:rPr>
          <w:rStyle w:val="Emphasis"/>
          <w:highlight w:val="cyan"/>
        </w:rPr>
        <w:t>order</w:t>
      </w:r>
      <w:r w:rsidRPr="00DA458D">
        <w:rPr>
          <w:rStyle w:val="StyleUnderline"/>
          <w:highlight w:val="cyan"/>
        </w:rPr>
        <w:t>, and</w:t>
      </w:r>
      <w:r w:rsidRPr="00C43390">
        <w:rPr>
          <w:rStyle w:val="StyleUnderline"/>
        </w:rPr>
        <w:t xml:space="preserve"> will </w:t>
      </w:r>
      <w:r w:rsidRPr="00DA458D">
        <w:rPr>
          <w:rStyle w:val="StyleUnderline"/>
          <w:highlight w:val="cyan"/>
        </w:rPr>
        <w:t xml:space="preserve">challenge </w:t>
      </w:r>
      <w:r w:rsidRPr="00DA458D">
        <w:rPr>
          <w:rStyle w:val="Emphasis"/>
          <w:highlight w:val="cyan"/>
        </w:rPr>
        <w:t>any country</w:t>
      </w:r>
      <w:r w:rsidRPr="00C43390">
        <w:rPr>
          <w:rStyle w:val="StyleUnderline"/>
        </w:rPr>
        <w:t xml:space="preserve"> it perceives to be unsupportive of its ambitions. </w:t>
      </w:r>
      <w:r w:rsidRPr="00DA458D">
        <w:rPr>
          <w:rStyle w:val="StyleUnderline"/>
          <w:highlight w:val="cyan"/>
        </w:rPr>
        <w:t>This can be seen in</w:t>
      </w:r>
      <w:r w:rsidRPr="00DA458D">
        <w:rPr>
          <w:sz w:val="16"/>
        </w:rPr>
        <w:t xml:space="preserve"> its </w:t>
      </w:r>
      <w:r w:rsidRPr="00C43390">
        <w:rPr>
          <w:rStyle w:val="Emphasis"/>
        </w:rPr>
        <w:t>coercive tactics</w:t>
      </w:r>
      <w:r w:rsidRPr="00C43390">
        <w:rPr>
          <w:rStyle w:val="StyleUnderline"/>
        </w:rPr>
        <w:t xml:space="preserve"> that</w:t>
      </w:r>
      <w:r w:rsidRPr="00DA458D">
        <w:rPr>
          <w:sz w:val="16"/>
        </w:rPr>
        <w:t xml:space="preserve"> seek to </w:t>
      </w:r>
      <w:r w:rsidRPr="00C43390">
        <w:rPr>
          <w:rStyle w:val="StyleUnderline"/>
        </w:rPr>
        <w:t xml:space="preserve">assert </w:t>
      </w:r>
      <w:r w:rsidRPr="00DA458D">
        <w:rPr>
          <w:rStyle w:val="Emphasis"/>
          <w:highlight w:val="cyan"/>
        </w:rPr>
        <w:t>expansionist</w:t>
      </w:r>
      <w:r w:rsidRPr="00C43390">
        <w:rPr>
          <w:rStyle w:val="StyleUnderline"/>
        </w:rPr>
        <w:t xml:space="preserve"> territorial and maritime </w:t>
      </w:r>
      <w:r w:rsidRPr="00DA458D">
        <w:rPr>
          <w:rStyle w:val="StyleUnderline"/>
          <w:highlight w:val="cyan"/>
        </w:rPr>
        <w:t>claims with no</w:t>
      </w:r>
      <w:r w:rsidRPr="00C43390">
        <w:rPr>
          <w:rStyle w:val="StyleUnderline"/>
        </w:rPr>
        <w:t xml:space="preserve"> basis in </w:t>
      </w:r>
      <w:r w:rsidRPr="00DA458D">
        <w:rPr>
          <w:rStyle w:val="Emphasis"/>
          <w:highlight w:val="cyan"/>
        </w:rPr>
        <w:t>i</w:t>
      </w:r>
      <w:r w:rsidRPr="00C43390">
        <w:rPr>
          <w:rStyle w:val="Emphasis"/>
        </w:rPr>
        <w:t xml:space="preserve">nternational </w:t>
      </w:r>
      <w:r w:rsidRPr="00DA458D">
        <w:rPr>
          <w:rStyle w:val="Emphasis"/>
          <w:highlight w:val="cyan"/>
        </w:rPr>
        <w:t>law</w:t>
      </w:r>
      <w:r w:rsidRPr="00C43390">
        <w:rPr>
          <w:rStyle w:val="StyleUnderline"/>
        </w:rPr>
        <w:t xml:space="preserve">, and by its efforts to </w:t>
      </w:r>
      <w:r w:rsidRPr="00C43390">
        <w:rPr>
          <w:rStyle w:val="Emphasis"/>
        </w:rPr>
        <w:t>weaken the bonds</w:t>
      </w:r>
      <w:r w:rsidRPr="00C43390">
        <w:rPr>
          <w:rStyle w:val="StyleUnderline"/>
        </w:rPr>
        <w:t xml:space="preserve"> between the </w:t>
      </w:r>
      <w:r w:rsidRPr="00C43390">
        <w:rPr>
          <w:rStyle w:val="Emphasis"/>
        </w:rPr>
        <w:t>U</w:t>
      </w:r>
      <w:r w:rsidRPr="00DA458D">
        <w:rPr>
          <w:sz w:val="16"/>
        </w:rPr>
        <w:t xml:space="preserve">nited </w:t>
      </w:r>
      <w:r w:rsidRPr="00C43390">
        <w:rPr>
          <w:rStyle w:val="Emphasis"/>
        </w:rPr>
        <w:t>S</w:t>
      </w:r>
      <w:r w:rsidRPr="00DA458D">
        <w:rPr>
          <w:sz w:val="16"/>
        </w:rPr>
        <w:t xml:space="preserve">tates </w:t>
      </w:r>
      <w:r w:rsidRPr="00C43390">
        <w:rPr>
          <w:rStyle w:val="StyleUnderline"/>
        </w:rPr>
        <w:t>and its allies, which</w:t>
      </w:r>
      <w:r w:rsidRPr="00DA458D">
        <w:rPr>
          <w:sz w:val="16"/>
        </w:rPr>
        <w:t xml:space="preserve"> have </w:t>
      </w:r>
      <w:r w:rsidRPr="00C43390">
        <w:rPr>
          <w:rStyle w:val="StyleUnderline"/>
        </w:rPr>
        <w:t>underpinned this order in terms of</w:t>
      </w:r>
      <w:r w:rsidRPr="00DA458D">
        <w:rPr>
          <w:sz w:val="16"/>
        </w:rPr>
        <w:t xml:space="preserve"> both </w:t>
      </w:r>
      <w:r w:rsidRPr="00C43390">
        <w:rPr>
          <w:rStyle w:val="StyleUnderline"/>
        </w:rPr>
        <w:t>power and legitimacy</w:t>
      </w:r>
      <w:r w:rsidRPr="00DA458D">
        <w:rPr>
          <w:sz w:val="16"/>
        </w:rPr>
        <w:t xml:space="preserve">. </w:t>
      </w:r>
    </w:p>
    <w:p w14:paraId="1D11B195" w14:textId="77777777" w:rsidR="008A631A" w:rsidRPr="00DA458D" w:rsidRDefault="008A631A" w:rsidP="008A631A">
      <w:pPr>
        <w:rPr>
          <w:sz w:val="16"/>
        </w:rPr>
      </w:pPr>
      <w:r w:rsidRPr="00C43390">
        <w:rPr>
          <w:rStyle w:val="StyleUnderline"/>
        </w:rPr>
        <w:t xml:space="preserve">In the </w:t>
      </w:r>
      <w:r w:rsidRPr="00C43390">
        <w:rPr>
          <w:rStyle w:val="Emphasis"/>
        </w:rPr>
        <w:t>E</w:t>
      </w:r>
      <w:r w:rsidRPr="00DA458D">
        <w:rPr>
          <w:sz w:val="16"/>
        </w:rPr>
        <w:t xml:space="preserve">ast </w:t>
      </w:r>
      <w:r w:rsidRPr="00C43390">
        <w:rPr>
          <w:rStyle w:val="Emphasis"/>
        </w:rPr>
        <w:t>C</w:t>
      </w:r>
      <w:r w:rsidRPr="00DA458D">
        <w:rPr>
          <w:sz w:val="16"/>
        </w:rPr>
        <w:t xml:space="preserve">hina </w:t>
      </w:r>
      <w:r w:rsidRPr="00C43390">
        <w:rPr>
          <w:rStyle w:val="Emphasis"/>
        </w:rPr>
        <w:t>S</w:t>
      </w:r>
      <w:r w:rsidRPr="00DA458D">
        <w:rPr>
          <w:sz w:val="16"/>
        </w:rPr>
        <w:t xml:space="preserve">ea, a dispute between China and Japan over the Senkaku/Diaoyu Islands continues to fester, even though Japan has administered the islands since 1895 as a result of its victory in the First Sino-Japanese War. Although tensions between China and Japan over the islands have ebbed and flowed, particularly since the early 2000s, </w:t>
      </w:r>
      <w:r w:rsidRPr="00C43390">
        <w:rPr>
          <w:rStyle w:val="StyleUnderline"/>
        </w:rPr>
        <w:t>recent years have seen the dispute grow</w:t>
      </w:r>
      <w:r w:rsidRPr="00DA458D">
        <w:rPr>
          <w:sz w:val="16"/>
        </w:rPr>
        <w:t xml:space="preserve"> ever more </w:t>
      </w:r>
      <w:r w:rsidRPr="00C43390">
        <w:rPr>
          <w:rStyle w:val="StyleUnderline"/>
        </w:rPr>
        <w:t>strident</w:t>
      </w:r>
      <w:r w:rsidRPr="00DA458D">
        <w:rPr>
          <w:sz w:val="16"/>
        </w:rPr>
        <w:t xml:space="preserve">. In 2010, </w:t>
      </w:r>
      <w:r w:rsidRPr="00C43390">
        <w:rPr>
          <w:rStyle w:val="StyleUnderline"/>
        </w:rPr>
        <w:t>a Chinese</w:t>
      </w:r>
      <w:r w:rsidRPr="00DA458D">
        <w:rPr>
          <w:sz w:val="16"/>
        </w:rPr>
        <w:t xml:space="preserve"> fishing vessel </w:t>
      </w:r>
      <w:r w:rsidRPr="00C43390">
        <w:rPr>
          <w:rStyle w:val="StyleUnderline"/>
        </w:rPr>
        <w:t>rammed</w:t>
      </w:r>
      <w:r w:rsidRPr="00DA458D">
        <w:rPr>
          <w:sz w:val="16"/>
        </w:rPr>
        <w:t xml:space="preserve"> two </w:t>
      </w:r>
      <w:r w:rsidRPr="00C43390">
        <w:rPr>
          <w:rStyle w:val="StyleUnderline"/>
        </w:rPr>
        <w:t>Japanese</w:t>
      </w:r>
      <w:r w:rsidRPr="00DA458D">
        <w:rPr>
          <w:sz w:val="16"/>
        </w:rPr>
        <w:t xml:space="preserve"> Coast Guard </w:t>
      </w:r>
      <w:r w:rsidRPr="00C43390">
        <w:rPr>
          <w:rStyle w:val="StyleUnderline"/>
        </w:rPr>
        <w:t>ships</w:t>
      </w:r>
      <w:r w:rsidRPr="00DA458D">
        <w:rPr>
          <w:sz w:val="16"/>
        </w:rPr>
        <w:t xml:space="preserve">. Japan held the captain for seventeen days, prompting demonstrations in both countries. In 2012, as a result of burgeoning nationalism across sectors of Japan’s politics, the mayor of Tokyo announced a plan to purchase three of the islands. To prevent this, the Japanese government purchased them instead. Large protests erupted in major cities across China,66 and Chinese incursions into the islands’ territorial waters spiked dramatically,67 raising the odds of a collision or other military incident in the vicinity. </w:t>
      </w:r>
      <w:r w:rsidRPr="00C43390">
        <w:rPr>
          <w:rStyle w:val="StyleUnderline"/>
        </w:rPr>
        <w:t xml:space="preserve">Chinese vessels </w:t>
      </w:r>
      <w:r w:rsidRPr="00C43390">
        <w:rPr>
          <w:rStyle w:val="Emphasis"/>
        </w:rPr>
        <w:t>routinely operate</w:t>
      </w:r>
      <w:r w:rsidRPr="00C43390">
        <w:rPr>
          <w:rStyle w:val="StyleUnderline"/>
        </w:rPr>
        <w:t xml:space="preserve"> within</w:t>
      </w:r>
      <w:r w:rsidRPr="00DA458D">
        <w:rPr>
          <w:sz w:val="16"/>
        </w:rPr>
        <w:t xml:space="preserve"> close </w:t>
      </w:r>
      <w:r w:rsidRPr="00C43390">
        <w:rPr>
          <w:rStyle w:val="StyleUnderline"/>
        </w:rPr>
        <w:t>proximity</w:t>
      </w:r>
      <w:r w:rsidRPr="00DA458D">
        <w:rPr>
          <w:sz w:val="16"/>
        </w:rPr>
        <w:t xml:space="preserve"> of these vessels, </w:t>
      </w:r>
      <w:r w:rsidRPr="00C43390">
        <w:rPr>
          <w:rStyle w:val="StyleUnderline"/>
        </w:rPr>
        <w:t xml:space="preserve">and suggest </w:t>
      </w:r>
      <w:r w:rsidRPr="00C43390">
        <w:rPr>
          <w:rStyle w:val="Emphasis"/>
        </w:rPr>
        <w:t>ambitions</w:t>
      </w:r>
      <w:r w:rsidRPr="00C43390">
        <w:rPr>
          <w:rStyle w:val="StyleUnderline"/>
        </w:rPr>
        <w:t xml:space="preserve"> from Beijing to</w:t>
      </w:r>
      <w:r w:rsidRPr="00DA458D">
        <w:rPr>
          <w:sz w:val="16"/>
        </w:rPr>
        <w:t xml:space="preserve"> eventually </w:t>
      </w:r>
      <w:r w:rsidRPr="00C43390">
        <w:rPr>
          <w:rStyle w:val="StyleUnderline"/>
        </w:rPr>
        <w:t>bring the islands under its administration</w:t>
      </w:r>
      <w:r w:rsidRPr="00DA458D">
        <w:rPr>
          <w:sz w:val="16"/>
        </w:rPr>
        <w:t>.</w:t>
      </w:r>
    </w:p>
    <w:p w14:paraId="4AD66A1C" w14:textId="77777777" w:rsidR="008A631A" w:rsidRPr="00DA458D" w:rsidRDefault="008A631A" w:rsidP="008A631A">
      <w:pPr>
        <w:rPr>
          <w:sz w:val="16"/>
        </w:rPr>
      </w:pPr>
      <w:r w:rsidRPr="00DA458D">
        <w:rPr>
          <w:sz w:val="16"/>
        </w:rPr>
        <w:t xml:space="preserve">Similarly, </w:t>
      </w:r>
      <w:r w:rsidRPr="00DA458D">
        <w:rPr>
          <w:rStyle w:val="StyleUnderline"/>
          <w:highlight w:val="cyan"/>
        </w:rPr>
        <w:t xml:space="preserve">the </w:t>
      </w:r>
      <w:r w:rsidRPr="00DA458D">
        <w:rPr>
          <w:rStyle w:val="Emphasis"/>
          <w:highlight w:val="cyan"/>
        </w:rPr>
        <w:t>S</w:t>
      </w:r>
      <w:r w:rsidRPr="00DA458D">
        <w:rPr>
          <w:sz w:val="16"/>
        </w:rPr>
        <w:t xml:space="preserve">outh </w:t>
      </w:r>
      <w:r w:rsidRPr="00DA458D">
        <w:rPr>
          <w:rStyle w:val="Emphasis"/>
          <w:highlight w:val="cyan"/>
        </w:rPr>
        <w:t>C</w:t>
      </w:r>
      <w:r w:rsidRPr="00DA458D">
        <w:rPr>
          <w:sz w:val="16"/>
        </w:rPr>
        <w:t xml:space="preserve">hina </w:t>
      </w:r>
      <w:r w:rsidRPr="00DA458D">
        <w:rPr>
          <w:rStyle w:val="Emphasis"/>
          <w:highlight w:val="cyan"/>
        </w:rPr>
        <w:t>S</w:t>
      </w:r>
      <w:r w:rsidRPr="00DA458D">
        <w:rPr>
          <w:sz w:val="16"/>
        </w:rPr>
        <w:t xml:space="preserve">ea </w:t>
      </w:r>
      <w:r w:rsidRPr="00C43390">
        <w:rPr>
          <w:rStyle w:val="StyleUnderline"/>
        </w:rPr>
        <w:t xml:space="preserve">has been a locus for </w:t>
      </w:r>
      <w:r w:rsidRPr="00C43390">
        <w:rPr>
          <w:rStyle w:val="Emphasis"/>
        </w:rPr>
        <w:t>regional tensions</w:t>
      </w:r>
      <w:r w:rsidRPr="00C43390">
        <w:rPr>
          <w:rStyle w:val="StyleUnderline"/>
        </w:rPr>
        <w:t xml:space="preserve"> wrought by Chinese ambitions. Although China, </w:t>
      </w:r>
      <w:r w:rsidRPr="00DA458D">
        <w:rPr>
          <w:rStyle w:val="Emphasis"/>
          <w:highlight w:val="cyan"/>
        </w:rPr>
        <w:t>Taiwan</w:t>
      </w:r>
      <w:r w:rsidRPr="00DA458D">
        <w:rPr>
          <w:rStyle w:val="StyleUnderline"/>
          <w:highlight w:val="cyan"/>
        </w:rPr>
        <w:t xml:space="preserve">, </w:t>
      </w:r>
      <w:r w:rsidRPr="00DA458D">
        <w:rPr>
          <w:rStyle w:val="Emphasis"/>
          <w:highlight w:val="cyan"/>
        </w:rPr>
        <w:t>Vietnam</w:t>
      </w:r>
      <w:r w:rsidRPr="00DA458D">
        <w:rPr>
          <w:rStyle w:val="StyleUnderline"/>
          <w:highlight w:val="cyan"/>
        </w:rPr>
        <w:t>,</w:t>
      </w:r>
      <w:r w:rsidRPr="00C43390">
        <w:rPr>
          <w:rStyle w:val="StyleUnderline"/>
        </w:rPr>
        <w:t xml:space="preserve"> the </w:t>
      </w:r>
      <w:r w:rsidRPr="00DA458D">
        <w:rPr>
          <w:rStyle w:val="Emphasis"/>
          <w:highlight w:val="cyan"/>
        </w:rPr>
        <w:t>Philippines</w:t>
      </w:r>
      <w:r w:rsidRPr="00DA458D">
        <w:rPr>
          <w:rStyle w:val="StyleUnderline"/>
          <w:highlight w:val="cyan"/>
        </w:rPr>
        <w:t xml:space="preserve">, </w:t>
      </w:r>
      <w:r w:rsidRPr="00DA458D">
        <w:rPr>
          <w:rStyle w:val="Emphasis"/>
          <w:highlight w:val="cyan"/>
        </w:rPr>
        <w:t>Malaysia</w:t>
      </w:r>
      <w:r w:rsidRPr="00DA458D">
        <w:rPr>
          <w:rStyle w:val="StyleUnderline"/>
          <w:highlight w:val="cyan"/>
        </w:rPr>
        <w:t xml:space="preserve">, and </w:t>
      </w:r>
      <w:r w:rsidRPr="00DA458D">
        <w:rPr>
          <w:rStyle w:val="Emphasis"/>
          <w:highlight w:val="cyan"/>
        </w:rPr>
        <w:t>Brunei</w:t>
      </w:r>
      <w:r w:rsidRPr="00C43390">
        <w:rPr>
          <w:rStyle w:val="StyleUnderline"/>
        </w:rPr>
        <w:t xml:space="preserve"> all claim features in the Spratly</w:t>
      </w:r>
      <w:r w:rsidRPr="00DA458D">
        <w:rPr>
          <w:sz w:val="16"/>
        </w:rPr>
        <w:t xml:space="preserve"> and/or Paracel </w:t>
      </w:r>
      <w:r w:rsidRPr="00C43390">
        <w:rPr>
          <w:rStyle w:val="StyleUnderline"/>
        </w:rPr>
        <w:t xml:space="preserve">Islands, the most </w:t>
      </w:r>
      <w:r w:rsidRPr="00C43390">
        <w:rPr>
          <w:rStyle w:val="Emphasis"/>
        </w:rPr>
        <w:t>geopolitically significant</w:t>
      </w:r>
      <w:r w:rsidRPr="00C43390">
        <w:rPr>
          <w:rStyle w:val="StyleUnderline"/>
        </w:rPr>
        <w:t xml:space="preserve"> claim is that of China, which has drawn a</w:t>
      </w:r>
      <w:r w:rsidRPr="00DA458D">
        <w:rPr>
          <w:sz w:val="16"/>
        </w:rPr>
        <w:t xml:space="preserve"> large </w:t>
      </w:r>
      <w:r w:rsidRPr="00C43390">
        <w:rPr>
          <w:rStyle w:val="StyleUnderline"/>
        </w:rPr>
        <w:t>“</w:t>
      </w:r>
      <w:r w:rsidRPr="00C43390">
        <w:rPr>
          <w:rStyle w:val="Emphasis"/>
        </w:rPr>
        <w:t>nine-dash line</w:t>
      </w:r>
      <w:r w:rsidRPr="00C43390">
        <w:rPr>
          <w:rStyle w:val="StyleUnderline"/>
        </w:rPr>
        <w:t>” across</w:t>
      </w:r>
      <w:r w:rsidRPr="00DA458D">
        <w:rPr>
          <w:sz w:val="16"/>
        </w:rPr>
        <w:t xml:space="preserve"> most of </w:t>
      </w:r>
      <w:r w:rsidRPr="00C43390">
        <w:rPr>
          <w:rStyle w:val="StyleUnderline"/>
        </w:rPr>
        <w:t>the sea itself, cutting across</w:t>
      </w:r>
      <w:r w:rsidRPr="00DA458D">
        <w:rPr>
          <w:sz w:val="16"/>
        </w:rPr>
        <w:t xml:space="preserve"> the claims of </w:t>
      </w:r>
      <w:r w:rsidRPr="00C43390">
        <w:rPr>
          <w:rStyle w:val="Emphasis"/>
        </w:rPr>
        <w:t>every other nation</w:t>
      </w:r>
      <w:r w:rsidRPr="00C43390">
        <w:rPr>
          <w:rStyle w:val="StyleUnderline"/>
        </w:rPr>
        <w:t xml:space="preserve"> involved</w:t>
      </w:r>
      <w:r w:rsidRPr="00DA458D">
        <w:rPr>
          <w:sz w:val="16"/>
        </w:rPr>
        <w:t xml:space="preserve">. And though Beijing has not clarified the specific nature of its claims (e.g., whether it claims all the waters or just the land features within the line), the US State Department has argued that </w:t>
      </w:r>
      <w:r w:rsidRPr="00C43390">
        <w:rPr>
          <w:rStyle w:val="StyleUnderline"/>
        </w:rPr>
        <w:t xml:space="preserve">China’s position is </w:t>
      </w:r>
      <w:r w:rsidRPr="00C43390">
        <w:rPr>
          <w:rStyle w:val="Emphasis"/>
        </w:rPr>
        <w:t>incompatible</w:t>
      </w:r>
      <w:r w:rsidRPr="00C43390">
        <w:rPr>
          <w:rStyle w:val="StyleUnderline"/>
        </w:rPr>
        <w:t xml:space="preserve"> with established international law</w:t>
      </w:r>
      <w:r w:rsidRPr="00DA458D">
        <w:rPr>
          <w:sz w:val="16"/>
        </w:rPr>
        <w:t xml:space="preserve">.68 </w:t>
      </w:r>
    </w:p>
    <w:p w14:paraId="1EB18ADE" w14:textId="77777777" w:rsidR="008A631A" w:rsidRDefault="008A631A" w:rsidP="008A631A">
      <w:pPr>
        <w:rPr>
          <w:sz w:val="16"/>
        </w:rPr>
      </w:pPr>
      <w:r w:rsidRPr="00DA458D">
        <w:rPr>
          <w:sz w:val="16"/>
        </w:rPr>
        <w:t xml:space="preserve">Nevertheless, in December 2013, </w:t>
      </w:r>
      <w:r w:rsidRPr="00E024D9">
        <w:rPr>
          <w:rStyle w:val="StyleUnderline"/>
        </w:rPr>
        <w:t xml:space="preserve">China began </w:t>
      </w:r>
      <w:r w:rsidRPr="00E024D9">
        <w:rPr>
          <w:rStyle w:val="Emphasis"/>
        </w:rPr>
        <w:t>reclaiming</w:t>
      </w:r>
      <w:r w:rsidRPr="00E024D9">
        <w:rPr>
          <w:rStyle w:val="StyleUnderline"/>
        </w:rPr>
        <w:t xml:space="preserve"> land to build up</w:t>
      </w:r>
      <w:r w:rsidRPr="00DA458D">
        <w:rPr>
          <w:sz w:val="16"/>
        </w:rPr>
        <w:t xml:space="preserve"> the </w:t>
      </w:r>
      <w:r w:rsidRPr="00E024D9">
        <w:rPr>
          <w:rStyle w:val="StyleUnderline"/>
        </w:rPr>
        <w:t>features under its</w:t>
      </w:r>
      <w:r w:rsidRPr="00DA458D">
        <w:rPr>
          <w:sz w:val="16"/>
        </w:rPr>
        <w:t xml:space="preserve"> control. By June 2015, </w:t>
      </w:r>
      <w:r w:rsidRPr="00E024D9">
        <w:rPr>
          <w:rStyle w:val="StyleUnderline"/>
        </w:rPr>
        <w:t xml:space="preserve">the PRC had constructed over </w:t>
      </w:r>
      <w:r w:rsidRPr="00E024D9">
        <w:rPr>
          <w:rStyle w:val="Emphasis"/>
        </w:rPr>
        <w:t>2,900 acres</w:t>
      </w:r>
      <w:r w:rsidRPr="00E024D9">
        <w:rPr>
          <w:rStyle w:val="StyleUnderline"/>
        </w:rPr>
        <w:t xml:space="preserve"> of </w:t>
      </w:r>
      <w:r w:rsidRPr="00DA458D">
        <w:rPr>
          <w:rStyle w:val="Emphasis"/>
          <w:highlight w:val="cyan"/>
        </w:rPr>
        <w:t>artificial islands</w:t>
      </w:r>
      <w:r w:rsidRPr="00E024D9">
        <w:rPr>
          <w:rStyle w:val="StyleUnderline"/>
        </w:rPr>
        <w:t xml:space="preserve"> in the Spratlys</w:t>
      </w:r>
      <w:r w:rsidRPr="00DA458D">
        <w:rPr>
          <w:sz w:val="16"/>
        </w:rPr>
        <w:t>—</w:t>
      </w:r>
      <w:r w:rsidRPr="00E024D9">
        <w:rPr>
          <w:rStyle w:val="StyleUnderline"/>
        </w:rPr>
        <w:t>seventeen times more land in twenty months than</w:t>
      </w:r>
      <w:r w:rsidRPr="00DA458D">
        <w:rPr>
          <w:sz w:val="16"/>
        </w:rPr>
        <w:t xml:space="preserve"> the </w:t>
      </w:r>
      <w:r w:rsidRPr="00E024D9">
        <w:rPr>
          <w:rStyle w:val="StyleUnderline"/>
        </w:rPr>
        <w:t xml:space="preserve">other claimants </w:t>
      </w:r>
      <w:r w:rsidRPr="00E024D9">
        <w:rPr>
          <w:rStyle w:val="Emphasis"/>
        </w:rPr>
        <w:t>combined</w:t>
      </w:r>
      <w:r w:rsidRPr="00E024D9">
        <w:rPr>
          <w:rStyle w:val="StyleUnderline"/>
        </w:rPr>
        <w:t xml:space="preserve"> over the past </w:t>
      </w:r>
      <w:r w:rsidRPr="00E024D9">
        <w:rPr>
          <w:rStyle w:val="Emphasis"/>
        </w:rPr>
        <w:t>forty years</w:t>
      </w:r>
      <w:r w:rsidRPr="00E024D9">
        <w:rPr>
          <w:rStyle w:val="StyleUnderline"/>
        </w:rPr>
        <w:t xml:space="preserve">, </w:t>
      </w:r>
      <w:r w:rsidRPr="00DA458D">
        <w:rPr>
          <w:rStyle w:val="StyleUnderline"/>
          <w:highlight w:val="cyan"/>
        </w:rPr>
        <w:t>accounting for</w:t>
      </w:r>
      <w:r w:rsidRPr="00DA458D">
        <w:rPr>
          <w:sz w:val="16"/>
        </w:rPr>
        <w:t xml:space="preserve"> about </w:t>
      </w:r>
      <w:r w:rsidRPr="00DA458D">
        <w:rPr>
          <w:rStyle w:val="Emphasis"/>
          <w:highlight w:val="cyan"/>
        </w:rPr>
        <w:t>95 percent</w:t>
      </w:r>
      <w:r w:rsidRPr="00DA458D">
        <w:rPr>
          <w:rStyle w:val="StyleUnderline"/>
          <w:highlight w:val="cyan"/>
        </w:rPr>
        <w:t xml:space="preserve"> of all</w:t>
      </w:r>
      <w:r w:rsidRPr="00E024D9">
        <w:rPr>
          <w:rStyle w:val="StyleUnderline"/>
        </w:rPr>
        <w:t xml:space="preserve"> reclaimed </w:t>
      </w:r>
      <w:r w:rsidRPr="00DA458D">
        <w:rPr>
          <w:rStyle w:val="StyleUnderline"/>
          <w:highlight w:val="cyan"/>
        </w:rPr>
        <w:t>land</w:t>
      </w:r>
      <w:r w:rsidRPr="00E024D9">
        <w:rPr>
          <w:rStyle w:val="StyleUnderline"/>
        </w:rPr>
        <w:t xml:space="preserve"> in the Spratly Islands</w:t>
      </w:r>
      <w:r w:rsidRPr="00DA458D">
        <w:rPr>
          <w:sz w:val="16"/>
        </w:rPr>
        <w:t xml:space="preserve">.69 The Philippines filed a 2013 case against China with an arbitral tribunal constituted under Annex VII of the UN Convention on the Law of the Sea (UNCLOS). In </w:t>
      </w:r>
      <w:r w:rsidRPr="00E024D9">
        <w:rPr>
          <w:rStyle w:val="StyleUnderline"/>
        </w:rPr>
        <w:t>the tribunal</w:t>
      </w:r>
      <w:r w:rsidRPr="00DA458D">
        <w:rPr>
          <w:sz w:val="16"/>
        </w:rPr>
        <w:t xml:space="preserve">’s 2016 decision, it </w:t>
      </w:r>
      <w:r w:rsidRPr="00E024D9">
        <w:rPr>
          <w:rStyle w:val="StyleUnderline"/>
        </w:rPr>
        <w:t>ruled that China’s claimed features</w:t>
      </w:r>
      <w:r w:rsidRPr="00DA458D">
        <w:rPr>
          <w:sz w:val="16"/>
        </w:rPr>
        <w:t xml:space="preserve"> in the Spratlys </w:t>
      </w:r>
      <w:r w:rsidRPr="00E024D9">
        <w:rPr>
          <w:rStyle w:val="StyleUnderline"/>
        </w:rPr>
        <w:t xml:space="preserve">were </w:t>
      </w:r>
      <w:r w:rsidRPr="00DA458D">
        <w:rPr>
          <w:rStyle w:val="Emphasis"/>
          <w:highlight w:val="cyan"/>
        </w:rPr>
        <w:t>incapable</w:t>
      </w:r>
      <w:r w:rsidRPr="00DA458D">
        <w:rPr>
          <w:rStyle w:val="StyleUnderline"/>
          <w:highlight w:val="cyan"/>
        </w:rPr>
        <w:t xml:space="preserve"> of generating</w:t>
      </w:r>
      <w:r w:rsidRPr="00E024D9">
        <w:rPr>
          <w:rStyle w:val="StyleUnderline"/>
        </w:rPr>
        <w:t xml:space="preserve"> </w:t>
      </w:r>
      <w:r w:rsidRPr="00E024D9">
        <w:rPr>
          <w:rStyle w:val="Emphasis"/>
        </w:rPr>
        <w:t>e</w:t>
      </w:r>
      <w:r w:rsidRPr="00DA458D">
        <w:rPr>
          <w:sz w:val="16"/>
        </w:rPr>
        <w:t xml:space="preserve">xclusive </w:t>
      </w:r>
      <w:r w:rsidRPr="00E024D9">
        <w:rPr>
          <w:rStyle w:val="Emphasis"/>
        </w:rPr>
        <w:t>e</w:t>
      </w:r>
      <w:r w:rsidRPr="00DA458D">
        <w:rPr>
          <w:sz w:val="16"/>
        </w:rPr>
        <w:t xml:space="preserve">conomic </w:t>
      </w:r>
      <w:r w:rsidRPr="00E024D9">
        <w:rPr>
          <w:rStyle w:val="Emphasis"/>
        </w:rPr>
        <w:t>z</w:t>
      </w:r>
      <w:r w:rsidRPr="00DA458D">
        <w:rPr>
          <w:sz w:val="16"/>
        </w:rPr>
        <w:t xml:space="preserve">ones (EEZs) and that </w:t>
      </w:r>
      <w:r w:rsidRPr="00E024D9">
        <w:rPr>
          <w:rStyle w:val="StyleUnderline"/>
        </w:rPr>
        <w:t xml:space="preserve">its nine-dash line had </w:t>
      </w:r>
      <w:r w:rsidRPr="00E024D9">
        <w:rPr>
          <w:rStyle w:val="Emphasis"/>
        </w:rPr>
        <w:t xml:space="preserve">no </w:t>
      </w:r>
      <w:r w:rsidRPr="00DA458D">
        <w:rPr>
          <w:rStyle w:val="Emphasis"/>
          <w:highlight w:val="cyan"/>
        </w:rPr>
        <w:t>basis</w:t>
      </w:r>
      <w:r w:rsidRPr="00DA458D">
        <w:rPr>
          <w:rStyle w:val="StyleUnderline"/>
          <w:highlight w:val="cyan"/>
        </w:rPr>
        <w:t xml:space="preserve"> in </w:t>
      </w:r>
      <w:r w:rsidRPr="00DA458D">
        <w:rPr>
          <w:rStyle w:val="Emphasis"/>
          <w:highlight w:val="cyan"/>
        </w:rPr>
        <w:t>i</w:t>
      </w:r>
      <w:r w:rsidRPr="00E024D9">
        <w:rPr>
          <w:rStyle w:val="Emphasis"/>
        </w:rPr>
        <w:t xml:space="preserve">nternational </w:t>
      </w:r>
      <w:r w:rsidRPr="00DA458D">
        <w:rPr>
          <w:rStyle w:val="Emphasis"/>
          <w:highlight w:val="cyan"/>
        </w:rPr>
        <w:t>law</w:t>
      </w:r>
      <w:r w:rsidRPr="00DA458D">
        <w:rPr>
          <w:sz w:val="16"/>
        </w:rPr>
        <w:t xml:space="preserve">. The tribunal also declared illegal Chinese fishing and other activities in the Philippines’ EEZ and around other land features, along with Chinese military installations on seven Spratly formations. Philippines president Rodrigo Duterte has softened his country’s position on China since taking office in 2016, just before the tribunal’s decision, though there have been instances since when Duterte has taken a less conciliatory approach to Beijing. Meanwhile, ASEAN has likewise omitted references to Chinese land reclamation in its official statements.70 </w:t>
      </w:r>
    </w:p>
    <w:p w14:paraId="056E0C90" w14:textId="77777777" w:rsidR="00155E18" w:rsidRPr="004523FF" w:rsidRDefault="00155E18" w:rsidP="00155E18">
      <w:pPr>
        <w:pStyle w:val="Heading4"/>
      </w:pPr>
      <w:r>
        <w:t xml:space="preserve">Predictive trends verify revisionism. </w:t>
      </w:r>
    </w:p>
    <w:p w14:paraId="69E4B41F" w14:textId="77777777" w:rsidR="00155E18" w:rsidRDefault="00155E18" w:rsidP="00155E18">
      <w:r>
        <w:rPr>
          <w:rStyle w:val="Style13ptBold"/>
        </w:rPr>
        <w:t xml:space="preserve">Alenezi ’20 </w:t>
      </w:r>
      <w:r w:rsidRPr="00F434E9">
        <w:t xml:space="preserve">[Danah; February 18; Faculty in the Economics and Political Science Departments at Cairo University; Review of Economics and Political Science, “US rebalance strategy to Asia and US-China rivalry in South China Sea from the perspective of the offensive realism,” </w:t>
      </w:r>
      <w:hyperlink r:id="rId14" w:history="1">
        <w:r w:rsidRPr="007A5CAD">
          <w:rPr>
            <w:rStyle w:val="Hyperlink"/>
          </w:rPr>
          <w:t>https://www.emerald.com/insight/content/doi/10.1108/REPS-10-2019-0132/full/html</w:t>
        </w:r>
      </w:hyperlink>
      <w:r w:rsidRPr="00F434E9">
        <w:t>]</w:t>
      </w:r>
    </w:p>
    <w:p w14:paraId="05DEF1DE" w14:textId="77777777" w:rsidR="00155E18" w:rsidRPr="00773B94" w:rsidRDefault="00155E18" w:rsidP="00155E18">
      <w:pPr>
        <w:rPr>
          <w:sz w:val="16"/>
        </w:rPr>
      </w:pPr>
      <w:r w:rsidRPr="00773B94">
        <w:rPr>
          <w:sz w:val="16"/>
        </w:rPr>
        <w:t xml:space="preserve">2. </w:t>
      </w:r>
      <w:r w:rsidRPr="00773B94">
        <w:rPr>
          <w:rStyle w:val="StyleUnderline"/>
        </w:rPr>
        <w:t>Offensive realism</w:t>
      </w:r>
      <w:r w:rsidRPr="00773B94">
        <w:rPr>
          <w:sz w:val="16"/>
        </w:rPr>
        <w:t>: ideas and hypotheses</w:t>
      </w:r>
    </w:p>
    <w:p w14:paraId="54F174A4" w14:textId="77777777" w:rsidR="00155E18" w:rsidRPr="00773B94" w:rsidRDefault="00155E18" w:rsidP="00155E18">
      <w:pPr>
        <w:rPr>
          <w:sz w:val="16"/>
        </w:rPr>
      </w:pPr>
      <w:r w:rsidRPr="00773B94">
        <w:rPr>
          <w:sz w:val="16"/>
        </w:rPr>
        <w:t xml:space="preserve">In his book, The Tragedy of Great Power Politics. John Mearshimer offered the offensive realism theory to challenge the defensive realism. While the defensive realism holds that the main goal of states is to maximize its power for security so as to secure their survival. The </w:t>
      </w:r>
      <w:r w:rsidRPr="0034256A">
        <w:rPr>
          <w:rStyle w:val="StyleUnderline"/>
        </w:rPr>
        <w:t>offensive realism affirms</w:t>
      </w:r>
      <w:r w:rsidRPr="00773B94">
        <w:rPr>
          <w:sz w:val="16"/>
        </w:rPr>
        <w:t xml:space="preserve"> that </w:t>
      </w:r>
      <w:r w:rsidRPr="0034256A">
        <w:rPr>
          <w:rStyle w:val="Emphasis"/>
        </w:rPr>
        <w:t>the maximization of power</w:t>
      </w:r>
      <w:r w:rsidRPr="00773B94">
        <w:rPr>
          <w:sz w:val="16"/>
        </w:rPr>
        <w:t xml:space="preserve"> </w:t>
      </w:r>
      <w:r w:rsidRPr="0034256A">
        <w:rPr>
          <w:rStyle w:val="StyleUnderline"/>
        </w:rPr>
        <w:t>is for hegemony rather than</w:t>
      </w:r>
      <w:r w:rsidRPr="00773B94">
        <w:rPr>
          <w:sz w:val="16"/>
        </w:rPr>
        <w:t xml:space="preserve"> the </w:t>
      </w:r>
      <w:r w:rsidRPr="0034256A">
        <w:rPr>
          <w:rStyle w:val="StyleUnderline"/>
        </w:rPr>
        <w:t>security</w:t>
      </w:r>
      <w:r w:rsidRPr="00773B94">
        <w:rPr>
          <w:sz w:val="16"/>
        </w:rPr>
        <w:t xml:space="preserve"> to secure their survival in the anarchy system. Thus, the defensive realism has a more optimistic vision than the offensive realism for the international system because it holds that the security is abundant.</w:t>
      </w:r>
    </w:p>
    <w:p w14:paraId="4E148ABF" w14:textId="77777777" w:rsidR="00155E18" w:rsidRPr="00773B94" w:rsidRDefault="00155E18" w:rsidP="00155E18">
      <w:pPr>
        <w:rPr>
          <w:sz w:val="16"/>
        </w:rPr>
      </w:pPr>
      <w:r w:rsidRPr="00773B94">
        <w:rPr>
          <w:sz w:val="16"/>
        </w:rPr>
        <w:t xml:space="preserve">The focus of the offensive realism only on the rivalry among the great powers in the international system. Mearsheimer (2001), the rivalry among the great powers for hegemony is a constant feature in the international system. Because of this hegemony the best way to secure their survival (Mearsheimer, 2001, p. 29). In this way, the offensive realism holds a pessimistic vision of the international system. Because </w:t>
      </w:r>
      <w:r w:rsidRPr="0034256A">
        <w:rPr>
          <w:rStyle w:val="StyleUnderline"/>
        </w:rPr>
        <w:t xml:space="preserve">the </w:t>
      </w:r>
      <w:r w:rsidRPr="005954E2">
        <w:rPr>
          <w:rStyle w:val="StyleUnderline"/>
          <w:highlight w:val="cyan"/>
        </w:rPr>
        <w:t>rivalry</w:t>
      </w:r>
      <w:r w:rsidRPr="0034256A">
        <w:rPr>
          <w:rStyle w:val="StyleUnderline"/>
        </w:rPr>
        <w:t xml:space="preserve"> among </w:t>
      </w:r>
      <w:r w:rsidRPr="0034256A">
        <w:rPr>
          <w:rStyle w:val="Emphasis"/>
        </w:rPr>
        <w:t>the great power</w:t>
      </w:r>
      <w:r w:rsidRPr="0034256A">
        <w:rPr>
          <w:rStyle w:val="StyleUnderline"/>
        </w:rPr>
        <w:t xml:space="preserve"> </w:t>
      </w:r>
      <w:r w:rsidRPr="005954E2">
        <w:rPr>
          <w:rStyle w:val="StyleUnderline"/>
          <w:highlight w:val="cyan"/>
        </w:rPr>
        <w:t>for heg</w:t>
      </w:r>
      <w:r w:rsidRPr="0034256A">
        <w:rPr>
          <w:rStyle w:val="StyleUnderline"/>
        </w:rPr>
        <w:t xml:space="preserve">emony </w:t>
      </w:r>
      <w:r w:rsidRPr="005954E2">
        <w:rPr>
          <w:rStyle w:val="StyleUnderline"/>
          <w:highlight w:val="cyan"/>
        </w:rPr>
        <w:t xml:space="preserve">is </w:t>
      </w:r>
      <w:r w:rsidRPr="005954E2">
        <w:rPr>
          <w:rStyle w:val="Emphasis"/>
          <w:highlight w:val="cyan"/>
        </w:rPr>
        <w:t>endless</w:t>
      </w:r>
      <w:r w:rsidRPr="00773B94">
        <w:rPr>
          <w:sz w:val="16"/>
        </w:rPr>
        <w:t xml:space="preserve">. Where </w:t>
      </w:r>
      <w:r w:rsidRPr="00773B94">
        <w:rPr>
          <w:rStyle w:val="StyleUnderline"/>
        </w:rPr>
        <w:t xml:space="preserve">the </w:t>
      </w:r>
      <w:r w:rsidRPr="005954E2">
        <w:rPr>
          <w:rStyle w:val="StyleUnderline"/>
          <w:highlight w:val="cyan"/>
        </w:rPr>
        <w:t xml:space="preserve">great powers </w:t>
      </w:r>
      <w:r w:rsidRPr="005954E2">
        <w:rPr>
          <w:rStyle w:val="Emphasis"/>
          <w:highlight w:val="cyan"/>
        </w:rPr>
        <w:t>forced</w:t>
      </w:r>
      <w:r w:rsidRPr="0034256A">
        <w:rPr>
          <w:rStyle w:val="Emphasis"/>
        </w:rPr>
        <w:t xml:space="preserve"> permanently</w:t>
      </w:r>
      <w:r w:rsidRPr="0034256A">
        <w:rPr>
          <w:rStyle w:val="StyleUnderline"/>
        </w:rPr>
        <w:t xml:space="preserve"> </w:t>
      </w:r>
      <w:r w:rsidRPr="005954E2">
        <w:rPr>
          <w:rStyle w:val="StyleUnderline"/>
          <w:highlight w:val="cyan"/>
        </w:rPr>
        <w:t xml:space="preserve">to adopt </w:t>
      </w:r>
      <w:r w:rsidRPr="005954E2">
        <w:rPr>
          <w:rStyle w:val="Emphasis"/>
          <w:highlight w:val="cyan"/>
        </w:rPr>
        <w:t>offensive</w:t>
      </w:r>
      <w:r w:rsidRPr="0034256A">
        <w:rPr>
          <w:rStyle w:val="Emphasis"/>
        </w:rPr>
        <w:t xml:space="preserve"> and expansionist military </w:t>
      </w:r>
      <w:r w:rsidRPr="005954E2">
        <w:rPr>
          <w:rStyle w:val="Emphasis"/>
          <w:highlight w:val="cyan"/>
        </w:rPr>
        <w:t>strategies</w:t>
      </w:r>
      <w:r w:rsidRPr="0034256A">
        <w:rPr>
          <w:rStyle w:val="StyleUnderline"/>
        </w:rPr>
        <w:t xml:space="preserve"> </w:t>
      </w:r>
      <w:r w:rsidRPr="00773B94">
        <w:rPr>
          <w:rStyle w:val="StyleUnderline"/>
        </w:rPr>
        <w:t>whenever</w:t>
      </w:r>
      <w:r w:rsidRPr="0034256A">
        <w:rPr>
          <w:rStyle w:val="StyleUnderline"/>
        </w:rPr>
        <w:t xml:space="preserve"> possible </w:t>
      </w:r>
      <w:r w:rsidRPr="005954E2">
        <w:rPr>
          <w:rStyle w:val="StyleUnderline"/>
          <w:highlight w:val="cyan"/>
        </w:rPr>
        <w:t>to secure</w:t>
      </w:r>
      <w:r w:rsidRPr="0034256A">
        <w:rPr>
          <w:rStyle w:val="StyleUnderline"/>
        </w:rPr>
        <w:t xml:space="preserve"> their </w:t>
      </w:r>
      <w:r w:rsidRPr="005954E2">
        <w:rPr>
          <w:rStyle w:val="Emphasis"/>
          <w:highlight w:val="cyan"/>
        </w:rPr>
        <w:t>survival</w:t>
      </w:r>
      <w:r w:rsidRPr="00773B94">
        <w:rPr>
          <w:sz w:val="16"/>
        </w:rPr>
        <w:t xml:space="preserve"> (Wong, 2016, p. 41). These strategies would be containment or preventive wars or offshore balance to undermine the potential threatening power (Goswami, 2013, p. 7).</w:t>
      </w:r>
    </w:p>
    <w:p w14:paraId="051BB30F" w14:textId="77777777" w:rsidR="00155E18" w:rsidRPr="00773B94" w:rsidRDefault="00155E18" w:rsidP="00155E18">
      <w:pPr>
        <w:rPr>
          <w:sz w:val="16"/>
        </w:rPr>
      </w:pPr>
      <w:r w:rsidRPr="00773B94">
        <w:rPr>
          <w:sz w:val="16"/>
        </w:rPr>
        <w:t>The offensive realism presents five hypotheses to prove that the pursuit of the hegemony is the ideal way for the great powers to secure their survival:</w:t>
      </w:r>
    </w:p>
    <w:p w14:paraId="12B0E89F" w14:textId="77777777" w:rsidR="00155E18" w:rsidRPr="00773B94" w:rsidRDefault="00155E18" w:rsidP="00155E18">
      <w:pPr>
        <w:rPr>
          <w:sz w:val="16"/>
        </w:rPr>
      </w:pPr>
      <w:r w:rsidRPr="00773B94">
        <w:rPr>
          <w:sz w:val="16"/>
        </w:rPr>
        <w:t xml:space="preserve">H1. The anarchy of the international system. The offensive realism takes a more severe view on the </w:t>
      </w:r>
      <w:r w:rsidRPr="005954E2">
        <w:rPr>
          <w:rStyle w:val="StyleUnderline"/>
          <w:highlight w:val="cyan"/>
        </w:rPr>
        <w:t>anarchy</w:t>
      </w:r>
      <w:r w:rsidRPr="00773B94">
        <w:rPr>
          <w:sz w:val="16"/>
        </w:rPr>
        <w:t xml:space="preserve"> than the rest of the realism theories. Where the offensive realism argues that the absence of a central government in the international system not only force the states to maximize their power but also </w:t>
      </w:r>
      <w:r w:rsidRPr="005954E2">
        <w:rPr>
          <w:rStyle w:val="Emphasis"/>
          <w:highlight w:val="cyan"/>
        </w:rPr>
        <w:t>stimulates</w:t>
      </w:r>
      <w:r w:rsidRPr="00773B94">
        <w:rPr>
          <w:sz w:val="16"/>
        </w:rPr>
        <w:t xml:space="preserve"> the </w:t>
      </w:r>
      <w:r w:rsidRPr="005954E2">
        <w:rPr>
          <w:rStyle w:val="StyleUnderline"/>
          <w:highlight w:val="cyan"/>
        </w:rPr>
        <w:t>states to exploit</w:t>
      </w:r>
      <w:r w:rsidRPr="0034256A">
        <w:rPr>
          <w:rStyle w:val="StyleUnderline"/>
        </w:rPr>
        <w:t xml:space="preserve"> </w:t>
      </w:r>
      <w:r w:rsidRPr="0034256A">
        <w:rPr>
          <w:rStyle w:val="Emphasis"/>
        </w:rPr>
        <w:t xml:space="preserve">any </w:t>
      </w:r>
      <w:r w:rsidRPr="005954E2">
        <w:rPr>
          <w:rStyle w:val="Emphasis"/>
          <w:highlight w:val="cyan"/>
        </w:rPr>
        <w:t>opportunities</w:t>
      </w:r>
      <w:r w:rsidRPr="005954E2">
        <w:rPr>
          <w:rStyle w:val="StyleUnderline"/>
          <w:highlight w:val="cyan"/>
        </w:rPr>
        <w:t xml:space="preserve"> to acquire power</w:t>
      </w:r>
      <w:r w:rsidRPr="0034256A">
        <w:rPr>
          <w:rStyle w:val="StyleUnderline"/>
        </w:rPr>
        <w:t xml:space="preserve"> at the expense of the other states</w:t>
      </w:r>
      <w:r w:rsidRPr="00773B94">
        <w:rPr>
          <w:sz w:val="16"/>
        </w:rPr>
        <w:t>.</w:t>
      </w:r>
    </w:p>
    <w:p w14:paraId="27D8C8A5" w14:textId="77777777" w:rsidR="00155E18" w:rsidRPr="00773B94" w:rsidRDefault="00155E18" w:rsidP="00155E18">
      <w:pPr>
        <w:rPr>
          <w:sz w:val="16"/>
        </w:rPr>
      </w:pPr>
      <w:r w:rsidRPr="00773B94">
        <w:rPr>
          <w:sz w:val="16"/>
        </w:rPr>
        <w:t xml:space="preserve">H2. </w:t>
      </w:r>
      <w:r w:rsidRPr="0034256A">
        <w:rPr>
          <w:rStyle w:val="StyleUnderline"/>
        </w:rPr>
        <w:t xml:space="preserve">Great </w:t>
      </w:r>
      <w:r w:rsidRPr="005954E2">
        <w:rPr>
          <w:rStyle w:val="StyleUnderline"/>
          <w:highlight w:val="cyan"/>
        </w:rPr>
        <w:t>powers possess</w:t>
      </w:r>
      <w:r w:rsidRPr="00773B94">
        <w:rPr>
          <w:sz w:val="16"/>
        </w:rPr>
        <w:t xml:space="preserve"> some of the </w:t>
      </w:r>
      <w:r w:rsidRPr="005954E2">
        <w:rPr>
          <w:rStyle w:val="Emphasis"/>
          <w:highlight w:val="cyan"/>
        </w:rPr>
        <w:t>offensive</w:t>
      </w:r>
      <w:r w:rsidRPr="0034256A">
        <w:rPr>
          <w:rStyle w:val="Emphasis"/>
        </w:rPr>
        <w:t xml:space="preserve"> military </w:t>
      </w:r>
      <w:r w:rsidRPr="005954E2">
        <w:rPr>
          <w:rStyle w:val="Emphasis"/>
          <w:highlight w:val="cyan"/>
        </w:rPr>
        <w:t>capabilities</w:t>
      </w:r>
      <w:r w:rsidRPr="0034256A">
        <w:rPr>
          <w:rStyle w:val="StyleUnderline"/>
        </w:rPr>
        <w:t xml:space="preserve"> to destroy each other</w:t>
      </w:r>
      <w:r w:rsidRPr="00773B94">
        <w:rPr>
          <w:sz w:val="16"/>
        </w:rPr>
        <w:t>. In this regard, the internal balance and the offensive strategies among the states are a persisted process.</w:t>
      </w:r>
    </w:p>
    <w:p w14:paraId="42963436" w14:textId="77777777" w:rsidR="00155E18" w:rsidRPr="00773B94" w:rsidRDefault="00155E18" w:rsidP="00155E18">
      <w:pPr>
        <w:rPr>
          <w:sz w:val="16"/>
        </w:rPr>
      </w:pPr>
      <w:r w:rsidRPr="00773B94">
        <w:rPr>
          <w:sz w:val="16"/>
        </w:rPr>
        <w:t xml:space="preserve">H3. </w:t>
      </w:r>
      <w:r w:rsidRPr="005954E2">
        <w:rPr>
          <w:rStyle w:val="StyleUnderline"/>
          <w:highlight w:val="cyan"/>
        </w:rPr>
        <w:t>States cannot be</w:t>
      </w:r>
      <w:r w:rsidRPr="0034256A">
        <w:rPr>
          <w:rStyle w:val="StyleUnderline"/>
        </w:rPr>
        <w:t xml:space="preserve"> </w:t>
      </w:r>
      <w:r w:rsidRPr="0034256A">
        <w:rPr>
          <w:rStyle w:val="Emphasis"/>
        </w:rPr>
        <w:t xml:space="preserve">absolutely </w:t>
      </w:r>
      <w:r w:rsidRPr="005954E2">
        <w:rPr>
          <w:rStyle w:val="Emphasis"/>
          <w:highlight w:val="cyan"/>
        </w:rPr>
        <w:t>sure</w:t>
      </w:r>
      <w:r w:rsidRPr="005954E2">
        <w:rPr>
          <w:rStyle w:val="StyleUnderline"/>
          <w:highlight w:val="cyan"/>
        </w:rPr>
        <w:t xml:space="preserve"> of</w:t>
      </w:r>
      <w:r w:rsidRPr="00773B94">
        <w:rPr>
          <w:rStyle w:val="StyleUnderline"/>
        </w:rPr>
        <w:t xml:space="preserve"> </w:t>
      </w:r>
      <w:r w:rsidRPr="00773B94">
        <w:rPr>
          <w:rStyle w:val="Emphasis"/>
        </w:rPr>
        <w:t xml:space="preserve">the others’ </w:t>
      </w:r>
      <w:r w:rsidRPr="005954E2">
        <w:rPr>
          <w:rStyle w:val="Emphasis"/>
          <w:highlight w:val="cyan"/>
        </w:rPr>
        <w:t>intentions</w:t>
      </w:r>
      <w:r w:rsidRPr="00773B94">
        <w:rPr>
          <w:sz w:val="16"/>
        </w:rPr>
        <w:t>, particularly with possessing the offensive capabilities. The offensive realists contend that the expecting of a good intention of the other states permanently is unreasonable and impossible uncertain because the leaders always lie.</w:t>
      </w:r>
    </w:p>
    <w:p w14:paraId="175DE665" w14:textId="77777777" w:rsidR="00155E18" w:rsidRPr="00773B94" w:rsidRDefault="00155E18" w:rsidP="00155E18">
      <w:pPr>
        <w:rPr>
          <w:sz w:val="16"/>
        </w:rPr>
      </w:pPr>
      <w:r w:rsidRPr="00773B94">
        <w:rPr>
          <w:sz w:val="16"/>
        </w:rPr>
        <w:t>H4. Great power is rational actors. Where the goal of survival forces them to be very cautious when developing their offensive strategies.</w:t>
      </w:r>
    </w:p>
    <w:p w14:paraId="085C5DF4" w14:textId="77777777" w:rsidR="00155E18" w:rsidRPr="00773B94" w:rsidRDefault="00155E18" w:rsidP="00155E18">
      <w:pPr>
        <w:rPr>
          <w:sz w:val="16"/>
        </w:rPr>
      </w:pPr>
      <w:r w:rsidRPr="00773B94">
        <w:rPr>
          <w:sz w:val="16"/>
        </w:rPr>
        <w:t xml:space="preserve">H5. </w:t>
      </w:r>
      <w:r w:rsidRPr="005954E2">
        <w:rPr>
          <w:rStyle w:val="StyleUnderline"/>
          <w:highlight w:val="cyan"/>
        </w:rPr>
        <w:t>Survival is the</w:t>
      </w:r>
      <w:r w:rsidRPr="0034256A">
        <w:rPr>
          <w:rStyle w:val="StyleUnderline"/>
        </w:rPr>
        <w:t xml:space="preserve"> </w:t>
      </w:r>
      <w:r w:rsidRPr="0034256A">
        <w:rPr>
          <w:rStyle w:val="Emphasis"/>
        </w:rPr>
        <w:t xml:space="preserve">main </w:t>
      </w:r>
      <w:r w:rsidRPr="005954E2">
        <w:rPr>
          <w:rStyle w:val="Emphasis"/>
          <w:highlight w:val="cyan"/>
        </w:rPr>
        <w:t>goal</w:t>
      </w:r>
      <w:r w:rsidRPr="0034256A">
        <w:rPr>
          <w:rStyle w:val="StyleUnderline"/>
        </w:rPr>
        <w:t xml:space="preserve"> of the great powers</w:t>
      </w:r>
      <w:r w:rsidRPr="00773B94">
        <w:rPr>
          <w:sz w:val="16"/>
        </w:rPr>
        <w:t xml:space="preserve"> (Mearsheimer, 2001, pp. 45-46; Nguyen, 2018, p. 10).</w:t>
      </w:r>
    </w:p>
    <w:p w14:paraId="5A8D0207" w14:textId="77777777" w:rsidR="00155E18" w:rsidRPr="00773B94" w:rsidRDefault="00155E18" w:rsidP="00155E18">
      <w:pPr>
        <w:rPr>
          <w:sz w:val="16"/>
        </w:rPr>
      </w:pPr>
      <w:r w:rsidRPr="00773B94">
        <w:rPr>
          <w:sz w:val="16"/>
        </w:rPr>
        <w:t xml:space="preserve">In addition, the aforementioned, </w:t>
      </w:r>
      <w:r w:rsidRPr="0034256A">
        <w:rPr>
          <w:rStyle w:val="Emphasis"/>
        </w:rPr>
        <w:t xml:space="preserve">the </w:t>
      </w:r>
      <w:r w:rsidRPr="005954E2">
        <w:rPr>
          <w:rStyle w:val="Emphasis"/>
          <w:highlight w:val="cyan"/>
        </w:rPr>
        <w:t>hallmark of offensive realism</w:t>
      </w:r>
      <w:r w:rsidRPr="005954E2">
        <w:rPr>
          <w:rStyle w:val="StyleUnderline"/>
          <w:highlight w:val="cyan"/>
        </w:rPr>
        <w:t xml:space="preserve"> lies in</w:t>
      </w:r>
      <w:r w:rsidRPr="0034256A">
        <w:rPr>
          <w:rStyle w:val="StyleUnderline"/>
        </w:rPr>
        <w:t xml:space="preserve"> its focus on </w:t>
      </w:r>
      <w:r w:rsidRPr="0034256A">
        <w:rPr>
          <w:rStyle w:val="Emphasis"/>
        </w:rPr>
        <w:t xml:space="preserve">the </w:t>
      </w:r>
      <w:r w:rsidRPr="005954E2">
        <w:rPr>
          <w:rStyle w:val="Emphasis"/>
          <w:highlight w:val="cyan"/>
        </w:rPr>
        <w:t>balance of power</w:t>
      </w:r>
      <w:r w:rsidRPr="0034256A">
        <w:rPr>
          <w:rStyle w:val="StyleUnderline"/>
        </w:rPr>
        <w:t xml:space="preserve"> in the international system</w:t>
      </w:r>
      <w:r w:rsidRPr="00773B94">
        <w:rPr>
          <w:sz w:val="16"/>
        </w:rPr>
        <w:t xml:space="preserve">. Where it holds that the main trait of the balance of power in the international system is the persistent change given the persistent change of the states’ capabilities too. Meanwhile, the offensive realism maintains that </w:t>
      </w:r>
      <w:r w:rsidRPr="0034256A">
        <w:rPr>
          <w:rStyle w:val="StyleUnderline"/>
        </w:rPr>
        <w:t xml:space="preserve">the international </w:t>
      </w:r>
      <w:r w:rsidRPr="005954E2">
        <w:rPr>
          <w:rStyle w:val="StyleUnderline"/>
          <w:highlight w:val="cyan"/>
        </w:rPr>
        <w:t xml:space="preserve">system is </w:t>
      </w:r>
      <w:r w:rsidRPr="005954E2">
        <w:rPr>
          <w:rStyle w:val="Emphasis"/>
          <w:highlight w:val="cyan"/>
        </w:rPr>
        <w:t>full</w:t>
      </w:r>
      <w:r w:rsidRPr="005954E2">
        <w:rPr>
          <w:rStyle w:val="StyleUnderline"/>
          <w:highlight w:val="cyan"/>
        </w:rPr>
        <w:t xml:space="preserve"> of</w:t>
      </w:r>
      <w:r w:rsidRPr="0034256A">
        <w:rPr>
          <w:rStyle w:val="StyleUnderline"/>
        </w:rPr>
        <w:t xml:space="preserve"> </w:t>
      </w:r>
      <w:r w:rsidRPr="00773B94">
        <w:rPr>
          <w:rStyle w:val="Emphasis"/>
        </w:rPr>
        <w:t xml:space="preserve">dissatisfied or </w:t>
      </w:r>
      <w:r w:rsidRPr="005954E2">
        <w:rPr>
          <w:rStyle w:val="Emphasis"/>
          <w:highlight w:val="cyan"/>
        </w:rPr>
        <w:t>revisionist</w:t>
      </w:r>
      <w:r w:rsidRPr="0034256A">
        <w:rPr>
          <w:rStyle w:val="Emphasis"/>
        </w:rPr>
        <w:t xml:space="preserve"> great </w:t>
      </w:r>
      <w:r w:rsidRPr="005954E2">
        <w:rPr>
          <w:rStyle w:val="Emphasis"/>
          <w:highlight w:val="cyan"/>
        </w:rPr>
        <w:t>powers</w:t>
      </w:r>
      <w:r w:rsidRPr="0034256A">
        <w:rPr>
          <w:rStyle w:val="StyleUnderline"/>
        </w:rPr>
        <w:t xml:space="preserve"> in </w:t>
      </w:r>
      <w:r w:rsidRPr="005954E2">
        <w:rPr>
          <w:rStyle w:val="StyleUnderline"/>
          <w:highlight w:val="cyan"/>
        </w:rPr>
        <w:t>which</w:t>
      </w:r>
      <w:r w:rsidRPr="0034256A">
        <w:rPr>
          <w:rStyle w:val="StyleUnderline"/>
        </w:rPr>
        <w:t xml:space="preserve"> surely will </w:t>
      </w:r>
      <w:r w:rsidRPr="00773B94">
        <w:rPr>
          <w:rStyle w:val="StyleUnderline"/>
        </w:rPr>
        <w:t>exploit</w:t>
      </w:r>
      <w:r w:rsidRPr="0034256A">
        <w:rPr>
          <w:rStyle w:val="StyleUnderline"/>
        </w:rPr>
        <w:t xml:space="preserve"> the change of </w:t>
      </w:r>
      <w:r w:rsidRPr="0034256A">
        <w:rPr>
          <w:rStyle w:val="Emphasis"/>
        </w:rPr>
        <w:t>the balance of power</w:t>
      </w:r>
      <w:r w:rsidRPr="0034256A">
        <w:rPr>
          <w:rStyle w:val="StyleUnderline"/>
        </w:rPr>
        <w:t xml:space="preserve"> to </w:t>
      </w:r>
      <w:r w:rsidRPr="005954E2">
        <w:rPr>
          <w:rStyle w:val="StyleUnderline"/>
          <w:highlight w:val="cyan"/>
        </w:rPr>
        <w:t>challenge</w:t>
      </w:r>
      <w:r w:rsidRPr="0034256A">
        <w:rPr>
          <w:rStyle w:val="StyleUnderline"/>
        </w:rPr>
        <w:t xml:space="preserve"> </w:t>
      </w:r>
      <w:r w:rsidRPr="0034256A">
        <w:rPr>
          <w:rStyle w:val="Emphasis"/>
        </w:rPr>
        <w:t xml:space="preserve">the </w:t>
      </w:r>
      <w:r w:rsidRPr="00773B94">
        <w:rPr>
          <w:rStyle w:val="Emphasis"/>
        </w:rPr>
        <w:t>dominant</w:t>
      </w:r>
      <w:r w:rsidRPr="00773B94">
        <w:rPr>
          <w:rStyle w:val="StyleUnderline"/>
        </w:rPr>
        <w:t xml:space="preserve"> to achieve </w:t>
      </w:r>
      <w:r w:rsidRPr="00773B94">
        <w:rPr>
          <w:rStyle w:val="Emphasis"/>
        </w:rPr>
        <w:t>the global</w:t>
      </w:r>
      <w:r w:rsidRPr="0034256A">
        <w:rPr>
          <w:rStyle w:val="Emphasis"/>
        </w:rPr>
        <w:t xml:space="preserve"> </w:t>
      </w:r>
      <w:r w:rsidRPr="005954E2">
        <w:rPr>
          <w:rStyle w:val="Emphasis"/>
          <w:highlight w:val="cyan"/>
        </w:rPr>
        <w:t>heg</w:t>
      </w:r>
      <w:r w:rsidRPr="00773B94">
        <w:rPr>
          <w:rStyle w:val="Emphasis"/>
        </w:rPr>
        <w:t>e</w:t>
      </w:r>
      <w:r w:rsidRPr="0034256A">
        <w:rPr>
          <w:rStyle w:val="Emphasis"/>
        </w:rPr>
        <w:t>mony</w:t>
      </w:r>
      <w:r w:rsidRPr="00773B94">
        <w:rPr>
          <w:sz w:val="16"/>
        </w:rPr>
        <w:t xml:space="preserve"> (Mearsheimer, 2001, p. 2). </w:t>
      </w:r>
      <w:r w:rsidRPr="0034256A">
        <w:rPr>
          <w:rStyle w:val="StyleUnderline"/>
        </w:rPr>
        <w:t xml:space="preserve">Therefore, </w:t>
      </w:r>
      <w:r w:rsidRPr="0034256A">
        <w:rPr>
          <w:rStyle w:val="Emphasis"/>
        </w:rPr>
        <w:t xml:space="preserve">the offensive </w:t>
      </w:r>
      <w:r w:rsidRPr="005954E2">
        <w:rPr>
          <w:rStyle w:val="Emphasis"/>
          <w:highlight w:val="cyan"/>
        </w:rPr>
        <w:t>realists</w:t>
      </w:r>
      <w:r w:rsidRPr="0034256A">
        <w:rPr>
          <w:rStyle w:val="StyleUnderline"/>
        </w:rPr>
        <w:t xml:space="preserve"> built their </w:t>
      </w:r>
      <w:r w:rsidRPr="005954E2">
        <w:rPr>
          <w:rStyle w:val="StyleUnderline"/>
          <w:highlight w:val="cyan"/>
        </w:rPr>
        <w:t>predict</w:t>
      </w:r>
      <w:r w:rsidRPr="0034256A">
        <w:rPr>
          <w:rStyle w:val="StyleUnderline"/>
        </w:rPr>
        <w:t xml:space="preserve">ion </w:t>
      </w:r>
      <w:r w:rsidRPr="00773B94">
        <w:rPr>
          <w:rStyle w:val="StyleUnderline"/>
        </w:rPr>
        <w:t>about</w:t>
      </w:r>
      <w:r w:rsidRPr="0034256A">
        <w:rPr>
          <w:rStyle w:val="StyleUnderline"/>
        </w:rPr>
        <w:t xml:space="preserve"> the </w:t>
      </w:r>
      <w:r w:rsidRPr="005954E2">
        <w:rPr>
          <w:rStyle w:val="StyleUnderline"/>
          <w:highlight w:val="cyan"/>
        </w:rPr>
        <w:t>inevitability of</w:t>
      </w:r>
      <w:r w:rsidRPr="0034256A">
        <w:rPr>
          <w:rStyle w:val="StyleUnderline"/>
        </w:rPr>
        <w:t xml:space="preserve"> </w:t>
      </w:r>
      <w:r w:rsidRPr="0034256A">
        <w:rPr>
          <w:rStyle w:val="Emphasis"/>
        </w:rPr>
        <w:t xml:space="preserve">the </w:t>
      </w:r>
      <w:r w:rsidRPr="005954E2">
        <w:rPr>
          <w:rStyle w:val="Emphasis"/>
          <w:highlight w:val="cyan"/>
        </w:rPr>
        <w:t>US–China rivalry</w:t>
      </w:r>
      <w:r w:rsidRPr="005954E2">
        <w:rPr>
          <w:rStyle w:val="StyleUnderline"/>
          <w:highlight w:val="cyan"/>
        </w:rPr>
        <w:t xml:space="preserve"> based on</w:t>
      </w:r>
      <w:r w:rsidRPr="0034256A">
        <w:rPr>
          <w:rStyle w:val="StyleUnderline"/>
        </w:rPr>
        <w:t xml:space="preserve"> </w:t>
      </w:r>
      <w:r w:rsidRPr="0034256A">
        <w:rPr>
          <w:rStyle w:val="Emphasis"/>
        </w:rPr>
        <w:t xml:space="preserve">the </w:t>
      </w:r>
      <w:r w:rsidRPr="005954E2">
        <w:rPr>
          <w:rStyle w:val="Emphasis"/>
          <w:highlight w:val="cyan"/>
        </w:rPr>
        <w:t>truth</w:t>
      </w:r>
      <w:r w:rsidRPr="005954E2">
        <w:rPr>
          <w:rStyle w:val="StyleUnderline"/>
          <w:highlight w:val="cyan"/>
        </w:rPr>
        <w:t xml:space="preserve"> of</w:t>
      </w:r>
      <w:r w:rsidRPr="0034256A">
        <w:rPr>
          <w:rStyle w:val="StyleUnderline"/>
        </w:rPr>
        <w:t xml:space="preserve"> </w:t>
      </w:r>
      <w:r w:rsidRPr="0034256A">
        <w:rPr>
          <w:rStyle w:val="Emphasis"/>
        </w:rPr>
        <w:t xml:space="preserve">the balance of </w:t>
      </w:r>
      <w:r w:rsidRPr="005954E2">
        <w:rPr>
          <w:rStyle w:val="Emphasis"/>
          <w:highlight w:val="cyan"/>
        </w:rPr>
        <w:t>power</w:t>
      </w:r>
      <w:r w:rsidRPr="0034256A">
        <w:rPr>
          <w:rStyle w:val="StyleUnderline"/>
        </w:rPr>
        <w:t>. They hold</w:t>
      </w:r>
      <w:r w:rsidRPr="00773B94">
        <w:rPr>
          <w:sz w:val="16"/>
        </w:rPr>
        <w:t xml:space="preserve"> that </w:t>
      </w:r>
      <w:r w:rsidRPr="0034256A">
        <w:rPr>
          <w:rStyle w:val="StyleUnderline"/>
        </w:rPr>
        <w:t xml:space="preserve">the US global hegemony is </w:t>
      </w:r>
      <w:r w:rsidRPr="0034256A">
        <w:rPr>
          <w:rStyle w:val="Emphasis"/>
        </w:rPr>
        <w:t>exceptional and temporary</w:t>
      </w:r>
      <w:r w:rsidRPr="0034256A">
        <w:rPr>
          <w:rStyle w:val="StyleUnderline"/>
        </w:rPr>
        <w:t xml:space="preserve"> in the international system</w:t>
      </w:r>
      <w:r w:rsidRPr="00773B94">
        <w:rPr>
          <w:sz w:val="16"/>
        </w:rPr>
        <w:t xml:space="preserve">. While </w:t>
      </w:r>
      <w:r w:rsidRPr="0034256A">
        <w:rPr>
          <w:rStyle w:val="StyleUnderline"/>
        </w:rPr>
        <w:t xml:space="preserve">China’s </w:t>
      </w:r>
      <w:r w:rsidRPr="0034256A">
        <w:rPr>
          <w:rStyle w:val="Emphasis"/>
        </w:rPr>
        <w:t>comprehensive capabilities</w:t>
      </w:r>
      <w:r w:rsidRPr="0034256A">
        <w:rPr>
          <w:rStyle w:val="StyleUnderline"/>
        </w:rPr>
        <w:t xml:space="preserve"> are </w:t>
      </w:r>
      <w:r w:rsidRPr="0034256A">
        <w:rPr>
          <w:rStyle w:val="Emphasis"/>
        </w:rPr>
        <w:t>steadily rising</w:t>
      </w:r>
      <w:r w:rsidRPr="0034256A">
        <w:rPr>
          <w:rStyle w:val="StyleUnderline"/>
        </w:rPr>
        <w:t xml:space="preserve"> and has </w:t>
      </w:r>
      <w:r w:rsidRPr="0034256A">
        <w:rPr>
          <w:rStyle w:val="Emphasis"/>
        </w:rPr>
        <w:t>a powerful desire</w:t>
      </w:r>
      <w:r w:rsidRPr="0034256A">
        <w:rPr>
          <w:rStyle w:val="StyleUnderline"/>
        </w:rPr>
        <w:t xml:space="preserve"> to</w:t>
      </w:r>
      <w:r w:rsidRPr="00773B94">
        <w:rPr>
          <w:sz w:val="16"/>
        </w:rPr>
        <w:t xml:space="preserve"> be a </w:t>
      </w:r>
      <w:r w:rsidRPr="0034256A">
        <w:rPr>
          <w:rStyle w:val="Emphasis"/>
        </w:rPr>
        <w:t>regional hegemony in Asia</w:t>
      </w:r>
      <w:r w:rsidRPr="0034256A">
        <w:rPr>
          <w:rStyle w:val="StyleUnderline"/>
        </w:rPr>
        <w:t xml:space="preserve"> as it a revisionist power</w:t>
      </w:r>
      <w:r w:rsidRPr="00773B94">
        <w:rPr>
          <w:sz w:val="16"/>
        </w:rPr>
        <w:t xml:space="preserve"> (Goswami, 2013, p. 9). </w:t>
      </w:r>
      <w:r w:rsidRPr="0034256A">
        <w:rPr>
          <w:rStyle w:val="Emphasis"/>
        </w:rPr>
        <w:t>The truth</w:t>
      </w:r>
      <w:r w:rsidRPr="0034256A">
        <w:rPr>
          <w:rStyle w:val="StyleUnderline"/>
        </w:rPr>
        <w:t xml:space="preserve"> of the shift in the balance of power </w:t>
      </w:r>
      <w:r w:rsidRPr="0034256A">
        <w:rPr>
          <w:rStyle w:val="Emphasis"/>
        </w:rPr>
        <w:t>greatly supports</w:t>
      </w:r>
      <w:r w:rsidRPr="00773B94">
        <w:rPr>
          <w:sz w:val="16"/>
        </w:rPr>
        <w:t xml:space="preserve"> that </w:t>
      </w:r>
      <w:r w:rsidRPr="0034256A">
        <w:rPr>
          <w:rStyle w:val="StyleUnderline"/>
        </w:rPr>
        <w:t>the rebalance</w:t>
      </w:r>
      <w:r w:rsidRPr="00773B94">
        <w:rPr>
          <w:sz w:val="16"/>
        </w:rPr>
        <w:t xml:space="preserve"> is a new stage in the rivalry in the international system </w:t>
      </w:r>
      <w:r w:rsidRPr="0034256A">
        <w:rPr>
          <w:rStyle w:val="StyleUnderline"/>
        </w:rPr>
        <w:t>between the US</w:t>
      </w:r>
      <w:r w:rsidRPr="00773B94">
        <w:rPr>
          <w:sz w:val="16"/>
        </w:rPr>
        <w:t xml:space="preserve">A </w:t>
      </w:r>
      <w:r w:rsidRPr="0034256A">
        <w:rPr>
          <w:rStyle w:val="StyleUnderline"/>
        </w:rPr>
        <w:t>and China</w:t>
      </w:r>
      <w:r w:rsidRPr="00773B94">
        <w:rPr>
          <w:sz w:val="16"/>
        </w:rPr>
        <w:t>.</w:t>
      </w:r>
    </w:p>
    <w:p w14:paraId="6E939CB5" w14:textId="77777777" w:rsidR="00155E18" w:rsidRPr="00773B94" w:rsidRDefault="00155E18" w:rsidP="00155E18">
      <w:pPr>
        <w:rPr>
          <w:sz w:val="16"/>
        </w:rPr>
      </w:pPr>
      <w:r w:rsidRPr="00773B94">
        <w:rPr>
          <w:sz w:val="16"/>
        </w:rPr>
        <w:t>3. Offensive realism, China’s rise and the South China Sea</w:t>
      </w:r>
    </w:p>
    <w:p w14:paraId="2FEFC79D" w14:textId="77777777" w:rsidR="00155E18" w:rsidRPr="00773B94" w:rsidRDefault="00155E18" w:rsidP="00155E18">
      <w:pPr>
        <w:rPr>
          <w:sz w:val="16"/>
        </w:rPr>
      </w:pPr>
      <w:r w:rsidRPr="00773B94">
        <w:rPr>
          <w:sz w:val="16"/>
        </w:rPr>
        <w:t>3.1 Offensive realism and China’s rise</w:t>
      </w:r>
    </w:p>
    <w:p w14:paraId="1CC98F41" w14:textId="77777777" w:rsidR="00155E18" w:rsidRPr="00773B94" w:rsidRDefault="00155E18" w:rsidP="00155E18">
      <w:pPr>
        <w:rPr>
          <w:sz w:val="16"/>
        </w:rPr>
      </w:pPr>
      <w:r w:rsidRPr="00773B94">
        <w:rPr>
          <w:sz w:val="16"/>
        </w:rPr>
        <w:t>The offensive realists, including Mearsheimer, paid much attention in their work more than others did on China’s rise and its implications on the US global hegemony.</w:t>
      </w:r>
    </w:p>
    <w:p w14:paraId="7B897372" w14:textId="77777777" w:rsidR="00155E18" w:rsidRDefault="00155E18" w:rsidP="00155E18">
      <w:pPr>
        <w:rPr>
          <w:sz w:val="16"/>
        </w:rPr>
      </w:pPr>
      <w:r w:rsidRPr="00773B94">
        <w:rPr>
          <w:sz w:val="16"/>
        </w:rPr>
        <w:t xml:space="preserve">China’s rise has been much debated between the realists and the liberals. The main debate regarding China’s rise revolved around this question, does China’s rise actually peaceful? While the liberals hold that since China had accepted to work within the liberal economic system led by the USA in the 1990s. It has become a status quo power because it finally embraced the liberal values, as well as there are many factors support peace of China’s rise such as its non-imperial history and the peacefulness of the Confucian teachings. On the other hand, the offensive realists maintain that China’s rise would be not peaceful because of it a revisionist power (Teixeira, 2018, pp. 25-26). The </w:t>
      </w:r>
      <w:r w:rsidRPr="00773B94">
        <w:rPr>
          <w:rStyle w:val="Emphasis"/>
        </w:rPr>
        <w:t>offensive realism</w:t>
      </w:r>
      <w:r w:rsidRPr="00773B94">
        <w:rPr>
          <w:rStyle w:val="StyleUnderline"/>
        </w:rPr>
        <w:t xml:space="preserve"> counts on </w:t>
      </w:r>
      <w:r w:rsidRPr="00773B94">
        <w:rPr>
          <w:rStyle w:val="Emphasis"/>
        </w:rPr>
        <w:t>the historical narrative</w:t>
      </w:r>
      <w:r w:rsidRPr="00773B94">
        <w:rPr>
          <w:rStyle w:val="StyleUnderline"/>
        </w:rPr>
        <w:t xml:space="preserve"> of the rising power to justify that China is </w:t>
      </w:r>
      <w:r w:rsidRPr="00773B94">
        <w:rPr>
          <w:rStyle w:val="Emphasis"/>
        </w:rPr>
        <w:t>a revisionist power</w:t>
      </w:r>
      <w:r w:rsidRPr="00773B94">
        <w:rPr>
          <w:sz w:val="16"/>
        </w:rPr>
        <w:t xml:space="preserve">. Where the history indicates that the rising power usually is a revisionist power seeks to challenge the dominant such as Nazi Germany and Japan prior to the second world war (Bjällstrand, 2014, p. 8). According to Mearsheimer (2014), </w:t>
      </w:r>
      <w:r w:rsidRPr="005954E2">
        <w:rPr>
          <w:rStyle w:val="StyleUnderline"/>
          <w:highlight w:val="cyan"/>
        </w:rPr>
        <w:t>despite</w:t>
      </w:r>
      <w:r w:rsidRPr="00773B94">
        <w:rPr>
          <w:rStyle w:val="StyleUnderline"/>
        </w:rPr>
        <w:t xml:space="preserve"> its </w:t>
      </w:r>
      <w:r w:rsidRPr="005954E2">
        <w:rPr>
          <w:rStyle w:val="Emphasis"/>
          <w:highlight w:val="cyan"/>
        </w:rPr>
        <w:t>liberal discourse</w:t>
      </w:r>
      <w:r w:rsidRPr="005954E2">
        <w:rPr>
          <w:rStyle w:val="StyleUnderline"/>
          <w:highlight w:val="cyan"/>
        </w:rPr>
        <w:t xml:space="preserve"> and</w:t>
      </w:r>
      <w:r w:rsidRPr="00773B94">
        <w:rPr>
          <w:rStyle w:val="StyleUnderline"/>
        </w:rPr>
        <w:t xml:space="preserve"> </w:t>
      </w:r>
      <w:r w:rsidRPr="00773B94">
        <w:rPr>
          <w:rStyle w:val="Emphasis"/>
        </w:rPr>
        <w:t xml:space="preserve">the </w:t>
      </w:r>
      <w:r w:rsidRPr="005954E2">
        <w:rPr>
          <w:rStyle w:val="Emphasis"/>
          <w:highlight w:val="cyan"/>
        </w:rPr>
        <w:t>slogan</w:t>
      </w:r>
      <w:r w:rsidRPr="00773B94">
        <w:rPr>
          <w:rStyle w:val="Emphasis"/>
        </w:rPr>
        <w:t xml:space="preserve"> of the peaceful rise</w:t>
      </w:r>
      <w:r w:rsidRPr="00773B94">
        <w:rPr>
          <w:rStyle w:val="StyleUnderline"/>
        </w:rPr>
        <w:t xml:space="preserve">. </w:t>
      </w:r>
      <w:r w:rsidRPr="005954E2">
        <w:rPr>
          <w:rStyle w:val="StyleUnderline"/>
          <w:highlight w:val="cyan"/>
        </w:rPr>
        <w:t xml:space="preserve">China is </w:t>
      </w:r>
      <w:r w:rsidRPr="005954E2">
        <w:rPr>
          <w:rStyle w:val="Emphasis"/>
          <w:highlight w:val="cyan"/>
        </w:rPr>
        <w:t>a revisionist</w:t>
      </w:r>
      <w:r w:rsidRPr="00773B94">
        <w:rPr>
          <w:rStyle w:val="Emphasis"/>
        </w:rPr>
        <w:t xml:space="preserve"> power</w:t>
      </w:r>
      <w:r w:rsidRPr="00773B94">
        <w:rPr>
          <w:rStyle w:val="StyleUnderline"/>
        </w:rPr>
        <w:t xml:space="preserve"> </w:t>
      </w:r>
      <w:r w:rsidRPr="005954E2">
        <w:rPr>
          <w:rStyle w:val="StyleUnderline"/>
          <w:highlight w:val="cyan"/>
        </w:rPr>
        <w:t>seeks</w:t>
      </w:r>
      <w:r w:rsidRPr="00773B94">
        <w:rPr>
          <w:rStyle w:val="StyleUnderline"/>
        </w:rPr>
        <w:t xml:space="preserve"> to be a </w:t>
      </w:r>
      <w:r w:rsidRPr="00773B94">
        <w:rPr>
          <w:rStyle w:val="Emphasis"/>
        </w:rPr>
        <w:t xml:space="preserve">regional </w:t>
      </w:r>
      <w:r w:rsidRPr="005954E2">
        <w:rPr>
          <w:rStyle w:val="Emphasis"/>
          <w:highlight w:val="cyan"/>
        </w:rPr>
        <w:t>heg</w:t>
      </w:r>
      <w:r w:rsidRPr="00773B94">
        <w:rPr>
          <w:rStyle w:val="Emphasis"/>
        </w:rPr>
        <w:t>emony</w:t>
      </w:r>
      <w:r w:rsidRPr="00773B94">
        <w:rPr>
          <w:rStyle w:val="StyleUnderline"/>
        </w:rPr>
        <w:t xml:space="preserve"> in Asia, and alter </w:t>
      </w:r>
      <w:r w:rsidRPr="00773B94">
        <w:rPr>
          <w:rStyle w:val="Emphasis"/>
        </w:rPr>
        <w:t>the balance of power</w:t>
      </w:r>
      <w:r w:rsidRPr="00773B94">
        <w:rPr>
          <w:rStyle w:val="StyleUnderline"/>
        </w:rPr>
        <w:t xml:space="preserve"> in its favor </w:t>
      </w:r>
      <w:r w:rsidRPr="005954E2">
        <w:rPr>
          <w:rStyle w:val="StyleUnderline"/>
          <w:highlight w:val="cyan"/>
        </w:rPr>
        <w:t>by imposing</w:t>
      </w:r>
      <w:r w:rsidRPr="00773B94">
        <w:rPr>
          <w:rStyle w:val="StyleUnderline"/>
        </w:rPr>
        <w:t xml:space="preserve"> a </w:t>
      </w:r>
      <w:r w:rsidRPr="005954E2">
        <w:rPr>
          <w:rStyle w:val="StyleUnderline"/>
          <w:highlight w:val="cyan"/>
        </w:rPr>
        <w:t>“</w:t>
      </w:r>
      <w:r w:rsidRPr="005954E2">
        <w:rPr>
          <w:rStyle w:val="Emphasis"/>
          <w:highlight w:val="cyan"/>
        </w:rPr>
        <w:t>Chinese Monroe</w:t>
      </w:r>
      <w:r w:rsidRPr="005954E2">
        <w:rPr>
          <w:rStyle w:val="StyleUnderline"/>
          <w:highlight w:val="cyan"/>
        </w:rPr>
        <w:t>” to expel the US</w:t>
      </w:r>
      <w:r w:rsidRPr="00773B94">
        <w:rPr>
          <w:rStyle w:val="StyleUnderline"/>
        </w:rPr>
        <w:t xml:space="preserve">A </w:t>
      </w:r>
      <w:r w:rsidRPr="005954E2">
        <w:rPr>
          <w:rStyle w:val="StyleUnderline"/>
          <w:highlight w:val="cyan"/>
        </w:rPr>
        <w:t>from Asia</w:t>
      </w:r>
      <w:r w:rsidRPr="00773B94">
        <w:rPr>
          <w:sz w:val="16"/>
        </w:rPr>
        <w:t xml:space="preserve">. In this respect, he also argues that the continuation of the huge rates of china’s economy will inevitably be translated into military might. Such might well galvanize China for regional hegemony in Asia completely. </w:t>
      </w:r>
      <w:r w:rsidRPr="00773B94">
        <w:rPr>
          <w:rStyle w:val="Emphasis"/>
        </w:rPr>
        <w:t>This regional hegemony</w:t>
      </w:r>
      <w:r w:rsidRPr="00773B94">
        <w:rPr>
          <w:rStyle w:val="StyleUnderline"/>
        </w:rPr>
        <w:t xml:space="preserve"> will</w:t>
      </w:r>
      <w:r w:rsidRPr="00773B94">
        <w:rPr>
          <w:sz w:val="16"/>
        </w:rPr>
        <w:t xml:space="preserve"> also </w:t>
      </w:r>
      <w:r w:rsidRPr="00773B94">
        <w:rPr>
          <w:rStyle w:val="StyleUnderline"/>
        </w:rPr>
        <w:t xml:space="preserve">enable China to expand its presence </w:t>
      </w:r>
      <w:r w:rsidRPr="00773B94">
        <w:rPr>
          <w:rStyle w:val="Emphasis"/>
        </w:rPr>
        <w:t>globally</w:t>
      </w:r>
      <w:r w:rsidRPr="00773B94">
        <w:rPr>
          <w:rStyle w:val="StyleUnderline"/>
        </w:rPr>
        <w:t xml:space="preserve">, including militarily, </w:t>
      </w:r>
      <w:r w:rsidRPr="00773B94">
        <w:rPr>
          <w:rStyle w:val="Emphasis"/>
        </w:rPr>
        <w:t>even in</w:t>
      </w:r>
      <w:r w:rsidRPr="00773B94">
        <w:rPr>
          <w:rStyle w:val="StyleUnderline"/>
        </w:rPr>
        <w:t xml:space="preserve"> areas of</w:t>
      </w:r>
      <w:r w:rsidRPr="00773B94">
        <w:rPr>
          <w:sz w:val="16"/>
        </w:rPr>
        <w:t xml:space="preserve"> the USA’s </w:t>
      </w:r>
      <w:r w:rsidRPr="00773B94">
        <w:rPr>
          <w:rStyle w:val="Emphasis"/>
        </w:rPr>
        <w:t>strong US rebalance strategy</w:t>
      </w:r>
      <w:r w:rsidRPr="00773B94">
        <w:rPr>
          <w:rStyle w:val="StyleUnderline"/>
        </w:rPr>
        <w:t xml:space="preserve"> to Asia influence or presence</w:t>
      </w:r>
      <w:r w:rsidRPr="00773B94">
        <w:rPr>
          <w:sz w:val="16"/>
        </w:rPr>
        <w:t>. Moreover, it will enable it to impose its terms on regional disputes (Mearsheimer, 2014).</w:t>
      </w:r>
    </w:p>
    <w:p w14:paraId="631EDD84" w14:textId="7DB4F2A3" w:rsidR="00155E18" w:rsidRDefault="00D82D4F" w:rsidP="00D82D4F">
      <w:pPr>
        <w:pStyle w:val="Heading3"/>
      </w:pPr>
      <w:r>
        <w:t>China Impact---AT: Alt Causes---2AC</w:t>
      </w:r>
    </w:p>
    <w:p w14:paraId="573CBFA1" w14:textId="2B83400E" w:rsidR="00D82D4F" w:rsidRPr="00CA656E" w:rsidRDefault="00CA656E" w:rsidP="00D82D4F">
      <w:pPr>
        <w:pStyle w:val="Heading4"/>
      </w:pPr>
      <w:r>
        <w:t xml:space="preserve">We’re </w:t>
      </w:r>
      <w:r>
        <w:rPr>
          <w:u w:val="single"/>
        </w:rPr>
        <w:t>slamming</w:t>
      </w:r>
      <w:r>
        <w:t xml:space="preserve"> them in </w:t>
      </w:r>
      <w:r w:rsidR="00353EEA">
        <w:t>AI AND semiconductors.</w:t>
      </w:r>
    </w:p>
    <w:p w14:paraId="509070F5" w14:textId="77777777" w:rsidR="00D82D4F" w:rsidRPr="00400773" w:rsidRDefault="00D82D4F" w:rsidP="00D82D4F">
      <w:r w:rsidRPr="00E20A85">
        <w:rPr>
          <w:rStyle w:val="Style13ptBold"/>
        </w:rPr>
        <w:t>Economist ‘</w:t>
      </w:r>
      <w:r>
        <w:rPr>
          <w:rStyle w:val="Style13ptBold"/>
        </w:rPr>
        <w:t>22</w:t>
      </w:r>
      <w:r>
        <w:t xml:space="preserve"> [January 22; “</w:t>
      </w:r>
      <w:r w:rsidRPr="00E20A85">
        <w:t>Can China create a world-beating AI industry?</w:t>
      </w:r>
      <w:r>
        <w:t xml:space="preserve">” </w:t>
      </w:r>
      <w:hyperlink r:id="rId15" w:history="1">
        <w:r w:rsidRPr="00087454">
          <w:rPr>
            <w:rStyle w:val="Hyperlink"/>
          </w:rPr>
          <w:t>https://www.economist.com/business/2022/01/22/can-china-create-a-world-beating-ai-industry</w:t>
        </w:r>
      </w:hyperlink>
      <w:r>
        <w:t xml:space="preserve">; KP] </w:t>
      </w:r>
    </w:p>
    <w:p w14:paraId="504A4F4E" w14:textId="77777777" w:rsidR="00D82D4F" w:rsidRPr="00A718E1" w:rsidRDefault="00D82D4F" w:rsidP="00D82D4F">
      <w:pPr>
        <w:rPr>
          <w:sz w:val="16"/>
          <w:szCs w:val="16"/>
        </w:rPr>
      </w:pPr>
      <w:r w:rsidRPr="00A718E1">
        <w:rPr>
          <w:sz w:val="16"/>
          <w:szCs w:val="16"/>
        </w:rPr>
        <w:t>Lost in translation</w:t>
      </w:r>
    </w:p>
    <w:p w14:paraId="4DD1372E" w14:textId="77777777" w:rsidR="00D82D4F" w:rsidRPr="00A718E1" w:rsidRDefault="00D82D4F" w:rsidP="00D82D4F">
      <w:pPr>
        <w:rPr>
          <w:sz w:val="16"/>
        </w:rPr>
      </w:pPr>
      <w:r w:rsidRPr="00400773">
        <w:rPr>
          <w:rStyle w:val="StyleUnderline"/>
        </w:rPr>
        <w:t>State dosh</w:t>
      </w:r>
      <w:r w:rsidRPr="00400773">
        <w:rPr>
          <w:sz w:val="16"/>
        </w:rPr>
        <w:t xml:space="preserve">, combined with access to plentiful public data, has </w:t>
      </w:r>
      <w:r w:rsidRPr="00400773">
        <w:rPr>
          <w:rStyle w:val="StyleUnderline"/>
        </w:rPr>
        <w:t xml:space="preserve">helped turn Chinese ai firms into powerhouses in </w:t>
      </w:r>
      <w:r w:rsidRPr="00400773">
        <w:rPr>
          <w:rStyle w:val="Emphasis"/>
        </w:rPr>
        <w:t>certain niches</w:t>
      </w:r>
      <w:r w:rsidRPr="00400773">
        <w:rPr>
          <w:sz w:val="16"/>
        </w:rPr>
        <w:t>. According to Bain, a consultancy, by last June the cloud division of Alibaba, China’s e-commerce behemoth, was offering 62 ai-enabled services, from voice recognition to video analytics, compared with 47 from its closest Western rival, Microsoft. SenseTime and Megvii mass-produce computer-vision software and hardware that can be adapted to and installed in individual factories. Despite being locked out of most Western markets by the American sanctions, SenseTime raked in 762m yuan in overseas revenues in 2020, compared with 319m yuan two years earlier, mostly from South-East Asia.</w:t>
      </w:r>
    </w:p>
    <w:p w14:paraId="6E3EC35D" w14:textId="77777777" w:rsidR="00D82D4F" w:rsidRPr="00A718E1" w:rsidRDefault="00D82D4F" w:rsidP="00D82D4F">
      <w:pPr>
        <w:rPr>
          <w:sz w:val="16"/>
        </w:rPr>
      </w:pPr>
      <w:r w:rsidRPr="00400773">
        <w:rPr>
          <w:rStyle w:val="StyleUnderline"/>
          <w:highlight w:val="cyan"/>
        </w:rPr>
        <w:t>For</w:t>
      </w:r>
      <w:r w:rsidRPr="00E20A85">
        <w:rPr>
          <w:rStyle w:val="StyleUnderline"/>
        </w:rPr>
        <w:t xml:space="preserve"> all these </w:t>
      </w:r>
      <w:r w:rsidRPr="00400773">
        <w:rPr>
          <w:rStyle w:val="Emphasis"/>
          <w:highlight w:val="cyan"/>
        </w:rPr>
        <w:t>successes</w:t>
      </w:r>
      <w:r w:rsidRPr="00A718E1">
        <w:rPr>
          <w:sz w:val="16"/>
        </w:rPr>
        <w:t xml:space="preserve">, though, </w:t>
      </w:r>
      <w:r w:rsidRPr="00400773">
        <w:rPr>
          <w:rStyle w:val="StyleUnderline"/>
          <w:highlight w:val="cyan"/>
        </w:rPr>
        <w:t>China</w:t>
      </w:r>
      <w:r w:rsidRPr="00400773">
        <w:rPr>
          <w:rStyle w:val="StyleUnderline"/>
        </w:rPr>
        <w:t>’s</w:t>
      </w:r>
      <w:r w:rsidRPr="00E20A85">
        <w:rPr>
          <w:rStyle w:val="StyleUnderline"/>
        </w:rPr>
        <w:t xml:space="preserve"> ai industry </w:t>
      </w:r>
      <w:r w:rsidRPr="00400773">
        <w:rPr>
          <w:rStyle w:val="Emphasis"/>
          <w:highlight w:val="cyan"/>
        </w:rPr>
        <w:t>trails</w:t>
      </w:r>
      <w:r w:rsidRPr="00E20A85">
        <w:rPr>
          <w:rStyle w:val="StyleUnderline"/>
        </w:rPr>
        <w:t xml:space="preserve"> the West </w:t>
      </w:r>
      <w:r w:rsidRPr="00400773">
        <w:rPr>
          <w:rStyle w:val="StyleUnderline"/>
          <w:highlight w:val="cyan"/>
        </w:rPr>
        <w:t xml:space="preserve">in </w:t>
      </w:r>
      <w:r w:rsidRPr="00400773">
        <w:rPr>
          <w:rStyle w:val="Emphasis"/>
          <w:highlight w:val="cyan"/>
        </w:rPr>
        <w:t>important ways</w:t>
      </w:r>
      <w:r w:rsidRPr="00400773">
        <w:rPr>
          <w:rStyle w:val="StyleUnderline"/>
          <w:highlight w:val="cyan"/>
        </w:rPr>
        <w:t>. Despite leading</w:t>
      </w:r>
      <w:r w:rsidRPr="00E20A85">
        <w:rPr>
          <w:rStyle w:val="StyleUnderline"/>
        </w:rPr>
        <w:t xml:space="preserve"> America </w:t>
      </w:r>
      <w:r w:rsidRPr="00400773">
        <w:rPr>
          <w:rStyle w:val="StyleUnderline"/>
          <w:highlight w:val="cyan"/>
        </w:rPr>
        <w:t>in</w:t>
      </w:r>
      <w:r w:rsidRPr="00A718E1">
        <w:rPr>
          <w:sz w:val="16"/>
        </w:rPr>
        <w:t xml:space="preserve"> the </w:t>
      </w:r>
      <w:r w:rsidRPr="00E20A85">
        <w:rPr>
          <w:rStyle w:val="Emphasis"/>
        </w:rPr>
        <w:t>overall number</w:t>
      </w:r>
      <w:r w:rsidRPr="00E20A85">
        <w:rPr>
          <w:rStyle w:val="StyleUnderline"/>
        </w:rPr>
        <w:t xml:space="preserve"> of ai-related </w:t>
      </w:r>
      <w:r w:rsidRPr="00400773">
        <w:rPr>
          <w:rStyle w:val="Emphasis"/>
          <w:highlight w:val="cyan"/>
        </w:rPr>
        <w:t>publications</w:t>
      </w:r>
      <w:r w:rsidRPr="00400773">
        <w:rPr>
          <w:rStyle w:val="StyleUnderline"/>
          <w:highlight w:val="cyan"/>
        </w:rPr>
        <w:t xml:space="preserve">, China produces </w:t>
      </w:r>
      <w:r w:rsidRPr="00400773">
        <w:rPr>
          <w:rStyle w:val="Emphasis"/>
          <w:highlight w:val="cyan"/>
        </w:rPr>
        <w:t>fewer</w:t>
      </w:r>
      <w:r w:rsidRPr="00400773">
        <w:rPr>
          <w:rStyle w:val="StyleUnderline"/>
          <w:highlight w:val="cyan"/>
        </w:rPr>
        <w:t xml:space="preserve"> peer-reviewed papers</w:t>
      </w:r>
      <w:r w:rsidRPr="00A718E1">
        <w:rPr>
          <w:sz w:val="16"/>
        </w:rPr>
        <w:t xml:space="preserve"> that have academic and corporate co-authors or are presented at conferences, </w:t>
      </w:r>
      <w:r w:rsidRPr="00E20A85">
        <w:rPr>
          <w:rStyle w:val="StyleUnderline"/>
        </w:rPr>
        <w:t xml:space="preserve">both of which are typically held to a </w:t>
      </w:r>
      <w:r w:rsidRPr="00E20A85">
        <w:rPr>
          <w:rStyle w:val="Emphasis"/>
        </w:rPr>
        <w:t>higher standard</w:t>
      </w:r>
      <w:r w:rsidRPr="00E20A85">
        <w:rPr>
          <w:rStyle w:val="StyleUnderline"/>
        </w:rPr>
        <w:t xml:space="preserve">. </w:t>
      </w:r>
      <w:r w:rsidRPr="00400773">
        <w:rPr>
          <w:rStyle w:val="StyleUnderline"/>
          <w:highlight w:val="cyan"/>
        </w:rPr>
        <w:t>It ranks</w:t>
      </w:r>
      <w:r w:rsidRPr="00E20A85">
        <w:rPr>
          <w:rStyle w:val="StyleUnderline"/>
        </w:rPr>
        <w:t xml:space="preserve"> below India, and </w:t>
      </w:r>
      <w:r w:rsidRPr="00E20A85">
        <w:rPr>
          <w:rStyle w:val="Emphasis"/>
        </w:rPr>
        <w:t xml:space="preserve">well </w:t>
      </w:r>
      <w:r w:rsidRPr="00400773">
        <w:rPr>
          <w:rStyle w:val="Emphasis"/>
          <w:highlight w:val="cyan"/>
        </w:rPr>
        <w:t>below</w:t>
      </w:r>
      <w:r w:rsidRPr="00400773">
        <w:rPr>
          <w:rStyle w:val="StyleUnderline"/>
          <w:highlight w:val="cyan"/>
        </w:rPr>
        <w:t xml:space="preserve"> America, in</w:t>
      </w:r>
      <w:r w:rsidRPr="00A718E1">
        <w:rPr>
          <w:sz w:val="16"/>
        </w:rPr>
        <w:t xml:space="preserve"> the number of </w:t>
      </w:r>
      <w:r w:rsidRPr="00400773">
        <w:rPr>
          <w:rStyle w:val="Emphasis"/>
        </w:rPr>
        <w:t>skilled</w:t>
      </w:r>
      <w:r w:rsidRPr="00A718E1">
        <w:rPr>
          <w:sz w:val="16"/>
        </w:rPr>
        <w:t xml:space="preserve"> ai </w:t>
      </w:r>
      <w:r w:rsidRPr="00400773">
        <w:rPr>
          <w:rStyle w:val="Emphasis"/>
          <w:highlight w:val="cyan"/>
        </w:rPr>
        <w:t>coders</w:t>
      </w:r>
      <w:r w:rsidRPr="00E20A85">
        <w:rPr>
          <w:rStyle w:val="StyleUnderline"/>
        </w:rPr>
        <w:t xml:space="preserve"> relative to its population</w:t>
      </w:r>
      <w:r w:rsidRPr="00A718E1">
        <w:rPr>
          <w:sz w:val="16"/>
        </w:rPr>
        <w:t xml:space="preserve">. These </w:t>
      </w:r>
      <w:r w:rsidRPr="00E20A85">
        <w:rPr>
          <w:rStyle w:val="StyleUnderline"/>
        </w:rPr>
        <w:t xml:space="preserve">shortcomings are likely to </w:t>
      </w:r>
      <w:r w:rsidRPr="00E20A85">
        <w:rPr>
          <w:rStyle w:val="Emphasis"/>
        </w:rPr>
        <w:t>persist</w:t>
      </w:r>
      <w:r w:rsidRPr="00A718E1">
        <w:rPr>
          <w:sz w:val="16"/>
        </w:rPr>
        <w:t>, for three reasons.</w:t>
      </w:r>
    </w:p>
    <w:p w14:paraId="78D9B6F3" w14:textId="77777777" w:rsidR="00D82D4F" w:rsidRPr="00A718E1" w:rsidRDefault="00D82D4F" w:rsidP="00D82D4F">
      <w:pPr>
        <w:rPr>
          <w:sz w:val="16"/>
        </w:rPr>
      </w:pPr>
      <w:r w:rsidRPr="00E20A85">
        <w:rPr>
          <w:rStyle w:val="StyleUnderline"/>
        </w:rPr>
        <w:t xml:space="preserve">First, </w:t>
      </w:r>
      <w:r w:rsidRPr="00400773">
        <w:rPr>
          <w:rStyle w:val="StyleUnderline"/>
          <w:highlight w:val="cyan"/>
        </w:rPr>
        <w:t>capital</w:t>
      </w:r>
      <w:r w:rsidRPr="00E20A85">
        <w:rPr>
          <w:rStyle w:val="StyleUnderline"/>
        </w:rPr>
        <w:t xml:space="preserve"> may </w:t>
      </w:r>
      <w:r w:rsidRPr="00400773">
        <w:rPr>
          <w:rStyle w:val="StyleUnderline"/>
          <w:highlight w:val="cyan"/>
        </w:rPr>
        <w:t>not</w:t>
      </w:r>
      <w:r w:rsidRPr="00E20A85">
        <w:rPr>
          <w:rStyle w:val="StyleUnderline"/>
        </w:rPr>
        <w:t xml:space="preserve"> be being allocated </w:t>
      </w:r>
      <w:r w:rsidRPr="00400773">
        <w:rPr>
          <w:rStyle w:val="Emphasis"/>
          <w:highlight w:val="cyan"/>
        </w:rPr>
        <w:t>efficiently</w:t>
      </w:r>
      <w:r w:rsidRPr="00E20A85">
        <w:rPr>
          <w:rStyle w:val="StyleUnderline"/>
        </w:rPr>
        <w:t xml:space="preserve">. It is </w:t>
      </w:r>
      <w:r w:rsidRPr="00400773">
        <w:rPr>
          <w:rStyle w:val="Emphasis"/>
          <w:highlight w:val="cyan"/>
        </w:rPr>
        <w:t>unclear</w:t>
      </w:r>
      <w:r w:rsidRPr="00A718E1">
        <w:rPr>
          <w:sz w:val="16"/>
        </w:rPr>
        <w:t xml:space="preserve">, for example, </w:t>
      </w:r>
      <w:r w:rsidRPr="00E20A85">
        <w:rPr>
          <w:rStyle w:val="StyleUnderline"/>
        </w:rPr>
        <w:t xml:space="preserve">how much of Tianjin’s </w:t>
      </w:r>
      <w:r w:rsidRPr="00E20A85">
        <w:rPr>
          <w:rStyle w:val="Emphasis"/>
        </w:rPr>
        <w:t>$</w:t>
      </w:r>
      <w:r w:rsidRPr="00400773">
        <w:rPr>
          <w:rStyle w:val="Emphasis"/>
          <w:highlight w:val="cyan"/>
        </w:rPr>
        <w:t>16bn</w:t>
      </w:r>
      <w:r w:rsidRPr="00A718E1">
        <w:rPr>
          <w:sz w:val="16"/>
        </w:rPr>
        <w:t xml:space="preserve"> kitty </w:t>
      </w:r>
      <w:r w:rsidRPr="00E20A85">
        <w:rPr>
          <w:rStyle w:val="StyleUnderline"/>
        </w:rPr>
        <w:t xml:space="preserve">has actually been </w:t>
      </w:r>
      <w:r w:rsidRPr="00400773">
        <w:rPr>
          <w:rStyle w:val="Emphasis"/>
          <w:highlight w:val="cyan"/>
        </w:rPr>
        <w:t>deployed</w:t>
      </w:r>
      <w:r w:rsidRPr="00E20A85">
        <w:rPr>
          <w:rStyle w:val="StyleUnderline"/>
        </w:rPr>
        <w:t xml:space="preserve">. More damaging, Beijing has created a system for rewarding local officials that favours </w:t>
      </w:r>
      <w:r w:rsidRPr="00E20A85">
        <w:rPr>
          <w:rStyle w:val="Emphasis"/>
        </w:rPr>
        <w:t>debt-fuelled spending</w:t>
      </w:r>
      <w:r w:rsidRPr="00A718E1">
        <w:rPr>
          <w:sz w:val="16"/>
        </w:rPr>
        <w:t xml:space="preserve"> and seldom punishes wastefulness.</w:t>
      </w:r>
    </w:p>
    <w:p w14:paraId="534C8555" w14:textId="77777777" w:rsidR="00D82D4F" w:rsidRPr="00A718E1" w:rsidRDefault="00D82D4F" w:rsidP="00D82D4F">
      <w:pPr>
        <w:rPr>
          <w:sz w:val="16"/>
        </w:rPr>
      </w:pPr>
      <w:r w:rsidRPr="00E20A85">
        <w:rPr>
          <w:rStyle w:val="StyleUnderline"/>
        </w:rPr>
        <w:t>Many state ai investments have been</w:t>
      </w:r>
      <w:r w:rsidRPr="00A718E1">
        <w:rPr>
          <w:sz w:val="16"/>
        </w:rPr>
        <w:t xml:space="preserve"> “</w:t>
      </w:r>
      <w:r w:rsidRPr="00E20A85">
        <w:rPr>
          <w:rStyle w:val="Emphasis"/>
        </w:rPr>
        <w:t>reckless</w:t>
      </w:r>
      <w:r w:rsidRPr="00E20A85">
        <w:rPr>
          <w:rStyle w:val="StyleUnderline"/>
        </w:rPr>
        <w:t xml:space="preserve"> and </w:t>
      </w:r>
      <w:r w:rsidRPr="00E20A85">
        <w:rPr>
          <w:rStyle w:val="Emphasis"/>
        </w:rPr>
        <w:t>redundant</w:t>
      </w:r>
      <w:r w:rsidRPr="00A718E1">
        <w:rPr>
          <w:sz w:val="16"/>
        </w:rPr>
        <w:t xml:space="preserve">”, says Jeffrey Ding of Stanford University. Zeng Jinghan of Lancaster University has </w:t>
      </w:r>
      <w:r w:rsidRPr="00E20A85">
        <w:rPr>
          <w:rStyle w:val="Emphasis"/>
        </w:rPr>
        <w:t>documented</w:t>
      </w:r>
      <w:r w:rsidRPr="00A718E1">
        <w:rPr>
          <w:sz w:val="16"/>
        </w:rPr>
        <w:t xml:space="preserve"> </w:t>
      </w:r>
      <w:r w:rsidRPr="00E20A85">
        <w:rPr>
          <w:rStyle w:val="StyleUnderline"/>
        </w:rPr>
        <w:t xml:space="preserve">the rise of firms that </w:t>
      </w:r>
      <w:r w:rsidRPr="00E20A85">
        <w:rPr>
          <w:rStyle w:val="Emphasis"/>
        </w:rPr>
        <w:t>falsely claim</w:t>
      </w:r>
      <w:r w:rsidRPr="00E20A85">
        <w:rPr>
          <w:rStyle w:val="StyleUnderline"/>
        </w:rPr>
        <w:t xml:space="preserve"> to be developing ai</w:t>
      </w:r>
      <w:r w:rsidRPr="00A718E1">
        <w:rPr>
          <w:sz w:val="16"/>
        </w:rPr>
        <w:t xml:space="preserve"> in order to suck up subsidies. One analysis by Deloitte, a consultancy, estimated that </w:t>
      </w:r>
      <w:r w:rsidRPr="00400773">
        <w:rPr>
          <w:rStyle w:val="Emphasis"/>
          <w:highlight w:val="cyan"/>
        </w:rPr>
        <w:t>99%</w:t>
      </w:r>
      <w:r w:rsidRPr="00400773">
        <w:rPr>
          <w:rStyle w:val="StyleUnderline"/>
          <w:highlight w:val="cyan"/>
        </w:rPr>
        <w:t xml:space="preserve"> of</w:t>
      </w:r>
      <w:r w:rsidRPr="00E20A85">
        <w:rPr>
          <w:rStyle w:val="StyleUnderline"/>
        </w:rPr>
        <w:t xml:space="preserve"> self-styled ai </w:t>
      </w:r>
      <w:r w:rsidRPr="00400773">
        <w:rPr>
          <w:rStyle w:val="StyleUnderline"/>
          <w:highlight w:val="cyan"/>
        </w:rPr>
        <w:t>startups</w:t>
      </w:r>
      <w:r w:rsidRPr="00A718E1">
        <w:rPr>
          <w:sz w:val="16"/>
        </w:rPr>
        <w:t xml:space="preserve"> in 2018 </w:t>
      </w:r>
      <w:r w:rsidRPr="00400773">
        <w:rPr>
          <w:rStyle w:val="StyleUnderline"/>
          <w:highlight w:val="cyan"/>
        </w:rPr>
        <w:t xml:space="preserve">were </w:t>
      </w:r>
      <w:r w:rsidRPr="00400773">
        <w:rPr>
          <w:rStyle w:val="Emphasis"/>
          <w:highlight w:val="cyan"/>
        </w:rPr>
        <w:t>fake</w:t>
      </w:r>
      <w:r w:rsidRPr="00A718E1">
        <w:rPr>
          <w:sz w:val="16"/>
        </w:rPr>
        <w:t xml:space="preserve">. Such </w:t>
      </w:r>
      <w:r w:rsidRPr="00E20A85">
        <w:rPr>
          <w:rStyle w:val="Emphasis"/>
        </w:rPr>
        <w:t>boondoggles</w:t>
      </w:r>
      <w:r w:rsidRPr="00A718E1">
        <w:rPr>
          <w:sz w:val="16"/>
        </w:rPr>
        <w:t xml:space="preserve"> not only </w:t>
      </w:r>
      <w:r w:rsidRPr="008407CE">
        <w:rPr>
          <w:rStyle w:val="StyleUnderline"/>
        </w:rPr>
        <w:t>burn through public cash</w:t>
      </w:r>
      <w:r w:rsidRPr="00A718E1">
        <w:rPr>
          <w:sz w:val="16"/>
        </w:rPr>
        <w:t xml:space="preserve">, Mr Ding notes, but </w:t>
      </w:r>
      <w:r w:rsidRPr="008407CE">
        <w:rPr>
          <w:rStyle w:val="StyleUnderline"/>
        </w:rPr>
        <w:t xml:space="preserve">also consume </w:t>
      </w:r>
      <w:r w:rsidRPr="008407CE">
        <w:rPr>
          <w:rStyle w:val="Emphasis"/>
        </w:rPr>
        <w:t>scarce</w:t>
      </w:r>
      <w:r w:rsidRPr="008407CE">
        <w:rPr>
          <w:rStyle w:val="StyleUnderline"/>
        </w:rPr>
        <w:t xml:space="preserve"> human capital</w:t>
      </w:r>
      <w:r w:rsidRPr="00A718E1">
        <w:rPr>
          <w:sz w:val="16"/>
        </w:rPr>
        <w:t xml:space="preserve"> that could more usefully have been deployed elsewhere.</w:t>
      </w:r>
    </w:p>
    <w:p w14:paraId="39A3EDDD" w14:textId="77777777" w:rsidR="00D82D4F" w:rsidRPr="00A718E1" w:rsidRDefault="00D82D4F" w:rsidP="00D82D4F">
      <w:pPr>
        <w:rPr>
          <w:sz w:val="16"/>
        </w:rPr>
      </w:pPr>
      <w:r w:rsidRPr="00A718E1">
        <w:rPr>
          <w:sz w:val="16"/>
        </w:rPr>
        <w:t xml:space="preserve">China’s </w:t>
      </w:r>
      <w:r w:rsidRPr="00400773">
        <w:rPr>
          <w:rStyle w:val="StyleUnderline"/>
          <w:highlight w:val="cyan"/>
        </w:rPr>
        <w:t>second</w:t>
      </w:r>
      <w:r w:rsidRPr="00A718E1">
        <w:rPr>
          <w:sz w:val="16"/>
        </w:rPr>
        <w:t xml:space="preserve"> problem </w:t>
      </w:r>
      <w:r w:rsidRPr="008407CE">
        <w:rPr>
          <w:rStyle w:val="StyleUnderline"/>
        </w:rPr>
        <w:t xml:space="preserve">is its </w:t>
      </w:r>
      <w:r w:rsidRPr="00400773">
        <w:rPr>
          <w:rStyle w:val="StyleUnderline"/>
          <w:highlight w:val="cyan"/>
        </w:rPr>
        <w:t xml:space="preserve">inability to </w:t>
      </w:r>
      <w:r w:rsidRPr="00400773">
        <w:rPr>
          <w:rStyle w:val="Emphasis"/>
          <w:highlight w:val="cyan"/>
        </w:rPr>
        <w:t>recruit</w:t>
      </w:r>
      <w:r w:rsidRPr="008407CE">
        <w:rPr>
          <w:rStyle w:val="StyleUnderline"/>
        </w:rPr>
        <w:t xml:space="preserve"> the world’s </w:t>
      </w:r>
      <w:r w:rsidRPr="00400773">
        <w:rPr>
          <w:rStyle w:val="StyleUnderline"/>
          <w:highlight w:val="cyan"/>
        </w:rPr>
        <w:t>best</w:t>
      </w:r>
      <w:r w:rsidRPr="008407CE">
        <w:rPr>
          <w:rStyle w:val="StyleUnderline"/>
        </w:rPr>
        <w:t xml:space="preserve"> ai </w:t>
      </w:r>
      <w:r w:rsidRPr="00400773">
        <w:rPr>
          <w:rStyle w:val="StyleUnderline"/>
          <w:highlight w:val="cyan"/>
        </w:rPr>
        <w:t>minds</w:t>
      </w:r>
      <w:r w:rsidRPr="00A718E1">
        <w:rPr>
          <w:sz w:val="16"/>
        </w:rPr>
        <w:t xml:space="preserve">, especially </w:t>
      </w:r>
      <w:r w:rsidRPr="008407CE">
        <w:rPr>
          <w:rStyle w:val="StyleUnderline"/>
        </w:rPr>
        <w:t xml:space="preserve">those working on </w:t>
      </w:r>
      <w:r w:rsidRPr="008407CE">
        <w:rPr>
          <w:rStyle w:val="Emphasis"/>
        </w:rPr>
        <w:t>high-level research</w:t>
      </w:r>
      <w:r w:rsidRPr="00A718E1">
        <w:rPr>
          <w:sz w:val="16"/>
        </w:rPr>
        <w:t xml:space="preserve">. A study in 2020 by MacroPolo, a Chicago-based think-tank, showed that </w:t>
      </w:r>
      <w:r w:rsidRPr="008407CE">
        <w:rPr>
          <w:rStyle w:val="StyleUnderline"/>
        </w:rPr>
        <w:t xml:space="preserve">more than </w:t>
      </w:r>
      <w:r w:rsidRPr="008407CE">
        <w:rPr>
          <w:rStyle w:val="Emphasis"/>
        </w:rPr>
        <w:t>half</w:t>
      </w:r>
      <w:r w:rsidRPr="008407CE">
        <w:rPr>
          <w:rStyle w:val="StyleUnderline"/>
        </w:rPr>
        <w:t xml:space="preserve"> of top-tier researchers</w:t>
      </w:r>
      <w:r w:rsidRPr="00A718E1">
        <w:rPr>
          <w:sz w:val="16"/>
        </w:rPr>
        <w:t xml:space="preserve"> in the field </w:t>
      </w:r>
      <w:r w:rsidRPr="008407CE">
        <w:rPr>
          <w:rStyle w:val="StyleUnderline"/>
        </w:rPr>
        <w:t>were working outside their home countries. America</w:t>
      </w:r>
      <w:r w:rsidRPr="00A718E1">
        <w:rPr>
          <w:sz w:val="16"/>
        </w:rPr>
        <w:t xml:space="preserve"> and Europe </w:t>
      </w:r>
      <w:r w:rsidRPr="008407CE">
        <w:rPr>
          <w:rStyle w:val="StyleUnderline"/>
        </w:rPr>
        <w:t>look more appealing</w:t>
      </w:r>
      <w:r w:rsidRPr="00A718E1">
        <w:rPr>
          <w:sz w:val="16"/>
        </w:rPr>
        <w:t xml:space="preserve"> to such footloose brainboxes, including many Chinese ones. Though about a third of the world’s top ai talent is from China, only a tenth actually works there. A shortage of non-Chinese researchers further handicaps China’s capabilities, notes Matt Sheehan of the Carnegie Endowment for International Peace, a think-tank in Washington.</w:t>
      </w:r>
    </w:p>
    <w:p w14:paraId="60E904E9" w14:textId="77777777" w:rsidR="00D82D4F" w:rsidRPr="00A718E1" w:rsidRDefault="00D82D4F" w:rsidP="00D82D4F">
      <w:pPr>
        <w:rPr>
          <w:sz w:val="16"/>
        </w:rPr>
      </w:pPr>
      <w:r w:rsidRPr="008407CE">
        <w:rPr>
          <w:rStyle w:val="StyleUnderline"/>
        </w:rPr>
        <w:t xml:space="preserve">Even more </w:t>
      </w:r>
      <w:r w:rsidRPr="008407CE">
        <w:rPr>
          <w:rStyle w:val="Emphasis"/>
        </w:rPr>
        <w:t>problematic</w:t>
      </w:r>
      <w:r w:rsidRPr="00A718E1">
        <w:rPr>
          <w:sz w:val="16"/>
        </w:rPr>
        <w:t xml:space="preserve"> for the party, </w:t>
      </w:r>
      <w:r w:rsidRPr="008407CE">
        <w:rPr>
          <w:rStyle w:val="StyleUnderline"/>
        </w:rPr>
        <w:t xml:space="preserve">its master plan ignored the cutting-edge </w:t>
      </w:r>
      <w:r w:rsidRPr="00400773">
        <w:rPr>
          <w:rStyle w:val="Emphasis"/>
          <w:highlight w:val="cyan"/>
        </w:rPr>
        <w:t>semiconductors</w:t>
      </w:r>
      <w:r w:rsidRPr="008407CE">
        <w:rPr>
          <w:rStyle w:val="StyleUnderline"/>
        </w:rPr>
        <w:t xml:space="preserve"> that power ai</w:t>
      </w:r>
      <w:r w:rsidRPr="00A718E1">
        <w:rPr>
          <w:sz w:val="16"/>
        </w:rPr>
        <w:t xml:space="preserve">. Since its publication </w:t>
      </w:r>
      <w:r w:rsidRPr="008407CE">
        <w:rPr>
          <w:rStyle w:val="StyleUnderline"/>
        </w:rPr>
        <w:t xml:space="preserve">Chinese companies have found it </w:t>
      </w:r>
      <w:r w:rsidRPr="008407CE">
        <w:rPr>
          <w:rStyle w:val="Emphasis"/>
        </w:rPr>
        <w:t>ever more difficult</w:t>
      </w:r>
      <w:r w:rsidRPr="008407CE">
        <w:rPr>
          <w:rStyle w:val="StyleUnderline"/>
        </w:rPr>
        <w:t xml:space="preserve"> to get their hands on</w:t>
      </w:r>
      <w:r w:rsidRPr="00A718E1">
        <w:rPr>
          <w:sz w:val="16"/>
        </w:rPr>
        <w:t xml:space="preserve"> advanced </w:t>
      </w:r>
      <w:r w:rsidRPr="008407CE">
        <w:rPr>
          <w:rStyle w:val="Emphasis"/>
        </w:rPr>
        <w:t>computer chips</w:t>
      </w:r>
      <w:r w:rsidRPr="008407CE">
        <w:rPr>
          <w:rStyle w:val="StyleUnderline"/>
        </w:rPr>
        <w:t>. That is because virtually all such microprocessors</w:t>
      </w:r>
      <w:r w:rsidRPr="00A718E1">
        <w:rPr>
          <w:sz w:val="16"/>
        </w:rPr>
        <w:t xml:space="preserve"> are either American or made with American equipment. As such, </w:t>
      </w:r>
      <w:r w:rsidRPr="008407CE">
        <w:rPr>
          <w:rStyle w:val="StyleUnderline"/>
        </w:rPr>
        <w:t xml:space="preserve">they are </w:t>
      </w:r>
      <w:r w:rsidRPr="00400773">
        <w:rPr>
          <w:rStyle w:val="StyleUnderline"/>
          <w:highlight w:val="cyan"/>
        </w:rPr>
        <w:t xml:space="preserve">subject to </w:t>
      </w:r>
      <w:r w:rsidRPr="00400773">
        <w:rPr>
          <w:rStyle w:val="Emphasis"/>
          <w:highlight w:val="cyan"/>
        </w:rPr>
        <w:t>restrictions</w:t>
      </w:r>
      <w:r w:rsidRPr="008407CE">
        <w:rPr>
          <w:rStyle w:val="StyleUnderline"/>
        </w:rPr>
        <w:t xml:space="preserve"> on </w:t>
      </w:r>
      <w:r w:rsidRPr="008407CE">
        <w:rPr>
          <w:rStyle w:val="Emphasis"/>
        </w:rPr>
        <w:t>exports</w:t>
      </w:r>
      <w:r w:rsidRPr="00A718E1">
        <w:rPr>
          <w:sz w:val="16"/>
        </w:rPr>
        <w:t xml:space="preserve"> to China put in place by Donald Trump and extended by his successor as president, Joe Biden. </w:t>
      </w:r>
      <w:r w:rsidRPr="00A718E1">
        <w:rPr>
          <w:rStyle w:val="StyleUnderline"/>
        </w:rPr>
        <w:t xml:space="preserve">It will </w:t>
      </w:r>
      <w:r w:rsidRPr="00400773">
        <w:rPr>
          <w:rStyle w:val="StyleUnderline"/>
          <w:highlight w:val="cyan"/>
        </w:rPr>
        <w:t xml:space="preserve">take </w:t>
      </w:r>
      <w:r w:rsidRPr="00400773">
        <w:rPr>
          <w:rStyle w:val="Emphasis"/>
          <w:highlight w:val="cyan"/>
        </w:rPr>
        <w:t>years</w:t>
      </w:r>
      <w:r w:rsidRPr="00400773">
        <w:rPr>
          <w:rStyle w:val="StyleUnderline"/>
          <w:highlight w:val="cyan"/>
        </w:rPr>
        <w:t xml:space="preserve"> for Chinese</w:t>
      </w:r>
      <w:r w:rsidRPr="00A718E1">
        <w:rPr>
          <w:rStyle w:val="StyleUnderline"/>
        </w:rPr>
        <w:t xml:space="preserve"> companies </w:t>
      </w:r>
      <w:r w:rsidRPr="00400773">
        <w:rPr>
          <w:rStyle w:val="StyleUnderline"/>
          <w:highlight w:val="cyan"/>
        </w:rPr>
        <w:t xml:space="preserve">to </w:t>
      </w:r>
      <w:r w:rsidRPr="00400773">
        <w:rPr>
          <w:rStyle w:val="Emphasis"/>
          <w:highlight w:val="cyan"/>
        </w:rPr>
        <w:t>catch up</w:t>
      </w:r>
      <w:r w:rsidRPr="00A718E1">
        <w:rPr>
          <w:rStyle w:val="StyleUnderline"/>
        </w:rPr>
        <w:t xml:space="preserve"> with the global cutting-edge</w:t>
      </w:r>
      <w:r w:rsidRPr="00A718E1">
        <w:rPr>
          <w:sz w:val="16"/>
        </w:rPr>
        <w:t>, if they can do it at all.</w:t>
      </w:r>
    </w:p>
    <w:p w14:paraId="666E3F60" w14:textId="77777777" w:rsidR="00D82D4F" w:rsidRDefault="00D82D4F" w:rsidP="00D82D4F">
      <w:pPr>
        <w:rPr>
          <w:sz w:val="16"/>
        </w:rPr>
      </w:pPr>
      <w:r w:rsidRPr="00A718E1">
        <w:rPr>
          <w:sz w:val="16"/>
        </w:rPr>
        <w:t xml:space="preserve">These </w:t>
      </w:r>
      <w:r w:rsidRPr="00400773">
        <w:rPr>
          <w:rStyle w:val="StyleUnderline"/>
          <w:highlight w:val="cyan"/>
        </w:rPr>
        <w:t>challenges</w:t>
      </w:r>
      <w:r w:rsidRPr="00A718E1">
        <w:rPr>
          <w:rStyle w:val="StyleUnderline"/>
        </w:rPr>
        <w:t xml:space="preserve"> will continue to </w:t>
      </w:r>
      <w:r w:rsidRPr="00A718E1">
        <w:rPr>
          <w:rStyle w:val="Emphasis"/>
        </w:rPr>
        <w:t>bedevil</w:t>
      </w:r>
      <w:r w:rsidRPr="00A718E1">
        <w:rPr>
          <w:sz w:val="16"/>
        </w:rPr>
        <w:t xml:space="preserve"> all of </w:t>
      </w:r>
      <w:r w:rsidRPr="00A718E1">
        <w:rPr>
          <w:rStyle w:val="StyleUnderline"/>
        </w:rPr>
        <w:t xml:space="preserve">China’s high-tech industries for </w:t>
      </w:r>
      <w:r w:rsidRPr="00A718E1">
        <w:rPr>
          <w:rStyle w:val="Emphasis"/>
        </w:rPr>
        <w:t>years</w:t>
      </w:r>
      <w:r w:rsidRPr="00A718E1">
        <w:rPr>
          <w:sz w:val="16"/>
        </w:rPr>
        <w:t xml:space="preserve"> to come. It </w:t>
      </w:r>
      <w:r w:rsidRPr="00A718E1">
        <w:rPr>
          <w:rStyle w:val="StyleUnderline"/>
        </w:rPr>
        <w:t xml:space="preserve">could </w:t>
      </w:r>
      <w:r w:rsidRPr="00400773">
        <w:rPr>
          <w:rStyle w:val="StyleUnderline"/>
          <w:highlight w:val="cyan"/>
        </w:rPr>
        <w:t>leave</w:t>
      </w:r>
      <w:r w:rsidRPr="00A718E1">
        <w:rPr>
          <w:rStyle w:val="StyleUnderline"/>
        </w:rPr>
        <w:t xml:space="preserve"> its ai </w:t>
      </w:r>
      <w:r w:rsidRPr="00400773">
        <w:rPr>
          <w:rStyle w:val="StyleUnderline"/>
          <w:highlight w:val="cyan"/>
        </w:rPr>
        <w:t>businesses</w:t>
      </w:r>
      <w:r w:rsidRPr="00A718E1">
        <w:rPr>
          <w:rStyle w:val="StyleUnderline"/>
        </w:rPr>
        <w:t xml:space="preserve"> </w:t>
      </w:r>
      <w:r w:rsidRPr="00A718E1">
        <w:rPr>
          <w:rStyle w:val="Emphasis"/>
        </w:rPr>
        <w:t xml:space="preserve">stuck </w:t>
      </w:r>
      <w:r w:rsidRPr="00400773">
        <w:rPr>
          <w:rStyle w:val="Emphasis"/>
          <w:highlight w:val="cyan"/>
        </w:rPr>
        <w:t>in a rut</w:t>
      </w:r>
      <w:r w:rsidRPr="00A718E1">
        <w:rPr>
          <w:sz w:val="16"/>
        </w:rPr>
        <w:t>—</w:t>
      </w:r>
      <w:r w:rsidRPr="00A718E1">
        <w:rPr>
          <w:rStyle w:val="StyleUnderline"/>
        </w:rPr>
        <w:t xml:space="preserve">successfully rolling out relatively unsophisticated products while </w:t>
      </w:r>
      <w:r w:rsidRPr="00400773">
        <w:rPr>
          <w:rStyle w:val="Emphasis"/>
          <w:highlight w:val="cyan"/>
        </w:rPr>
        <w:t>trailing</w:t>
      </w:r>
      <w:r w:rsidRPr="00A718E1">
        <w:rPr>
          <w:sz w:val="16"/>
        </w:rPr>
        <w:t xml:space="preserve"> Europe and </w:t>
      </w:r>
      <w:r w:rsidRPr="00400773">
        <w:rPr>
          <w:rStyle w:val="Emphasis"/>
          <w:highlight w:val="cyan"/>
        </w:rPr>
        <w:t>America</w:t>
      </w:r>
      <w:r w:rsidRPr="00400773">
        <w:rPr>
          <w:rStyle w:val="StyleUnderline"/>
          <w:highlight w:val="cyan"/>
        </w:rPr>
        <w:t xml:space="preserve"> in </w:t>
      </w:r>
      <w:r w:rsidRPr="00400773">
        <w:rPr>
          <w:rStyle w:val="Emphasis"/>
          <w:highlight w:val="cyan"/>
        </w:rPr>
        <w:t>paradigm-shifting</w:t>
      </w:r>
      <w:r w:rsidRPr="00400773">
        <w:rPr>
          <w:rStyle w:val="StyleUnderline"/>
          <w:highlight w:val="cyan"/>
        </w:rPr>
        <w:t xml:space="preserve"> developments</w:t>
      </w:r>
      <w:r w:rsidRPr="00A718E1">
        <w:rPr>
          <w:rStyle w:val="StyleUnderline"/>
        </w:rPr>
        <w:t xml:space="preserve"> of greater financial and strategic value</w:t>
      </w:r>
      <w:r w:rsidRPr="00A718E1">
        <w:rPr>
          <w:sz w:val="16"/>
        </w:rPr>
        <w:t>. Consider Wu Dao 2.0. Although it was a huge improvement on gpt-3, it did just that—</w:t>
      </w:r>
      <w:r w:rsidRPr="00A718E1">
        <w:rPr>
          <w:rStyle w:val="StyleUnderline"/>
        </w:rPr>
        <w:t xml:space="preserve">improve an existing technology rather than break </w:t>
      </w:r>
      <w:r w:rsidRPr="00A718E1">
        <w:rPr>
          <w:rStyle w:val="Emphasis"/>
        </w:rPr>
        <w:t>new ground</w:t>
      </w:r>
      <w:r w:rsidRPr="00A718E1">
        <w:rPr>
          <w:sz w:val="16"/>
        </w:rPr>
        <w:t>. No amount of Chinese taxpayers’ money is likely to change that.</w:t>
      </w:r>
    </w:p>
    <w:p w14:paraId="5D8876A7" w14:textId="77777777" w:rsidR="00D82D4F" w:rsidRPr="00D82D4F" w:rsidRDefault="00D82D4F" w:rsidP="00D82D4F"/>
    <w:p w14:paraId="02F74F34" w14:textId="77777777" w:rsidR="000F4848" w:rsidRPr="000F4848" w:rsidRDefault="000F4848" w:rsidP="000F4848"/>
    <w:p w14:paraId="702D6031" w14:textId="77777777" w:rsidR="00B44E40" w:rsidRDefault="00B44E40" w:rsidP="00B44E40">
      <w:pPr>
        <w:pStyle w:val="Heading2"/>
      </w:pPr>
      <w:r>
        <w:t>Impact---Democracy</w:t>
      </w:r>
    </w:p>
    <w:p w14:paraId="17D01A56" w14:textId="26C78F37" w:rsidR="00B44E40" w:rsidRDefault="00B44E40" w:rsidP="00B44E40">
      <w:pPr>
        <w:pStyle w:val="Heading3"/>
      </w:pPr>
      <w:r>
        <w:t xml:space="preserve">Democracy Impact---AT: </w:t>
      </w:r>
      <w:r w:rsidR="00DA1D19">
        <w:t>Defense</w:t>
      </w:r>
      <w:r>
        <w:t>---2AC</w:t>
      </w:r>
    </w:p>
    <w:p w14:paraId="09674CC2" w14:textId="355A60CB" w:rsidR="001D4742" w:rsidRPr="008C62C7" w:rsidRDefault="001D4742" w:rsidP="001D4742">
      <w:pPr>
        <w:pStyle w:val="Heading4"/>
      </w:pPr>
      <w:r>
        <w:t xml:space="preserve">Backsliding </w:t>
      </w:r>
      <w:r>
        <w:rPr>
          <w:u w:val="single"/>
        </w:rPr>
        <w:t>ends</w:t>
      </w:r>
      <w:r>
        <w:t xml:space="preserve"> global cooperation and greenlights </w:t>
      </w:r>
      <w:r w:rsidR="008C62C7">
        <w:rPr>
          <w:u w:val="single"/>
        </w:rPr>
        <w:t>Sino-Russian adventurism</w:t>
      </w:r>
      <w:r w:rsidR="008C62C7">
        <w:t>.</w:t>
      </w:r>
    </w:p>
    <w:p w14:paraId="34AEC569" w14:textId="77777777" w:rsidR="007E685C" w:rsidRPr="00AD31B1" w:rsidRDefault="007E685C" w:rsidP="007E685C">
      <w:r w:rsidRPr="00AD31B1">
        <w:rPr>
          <w:rStyle w:val="Style13ptBold"/>
        </w:rPr>
        <w:t>Kolodziej ’17</w:t>
      </w:r>
      <w:r>
        <w:t xml:space="preserve"> [Edward; 2017; Emeritus Research Professor of Political Science at the University of Illinois; EUC Paper Series, Volume 1, “Challenges to the Democratic Project for Governing Globalization,” https://www.ideals.illinois.edu/bitstream/handle/2142/96620/Kolodziej%20Introduction%205.19.17.pdf?sequence=2&amp;isAllowed=y]</w:t>
      </w:r>
    </w:p>
    <w:p w14:paraId="2FD82A5B" w14:textId="77777777" w:rsidR="007E685C" w:rsidRPr="003D538C" w:rsidRDefault="007E685C" w:rsidP="007E685C">
      <w:pPr>
        <w:rPr>
          <w:sz w:val="14"/>
          <w:szCs w:val="20"/>
        </w:rPr>
      </w:pPr>
      <w:r w:rsidRPr="003D538C">
        <w:rPr>
          <w:sz w:val="14"/>
          <w:szCs w:val="20"/>
        </w:rPr>
        <w:t>The Rise of a Global Society</w:t>
      </w:r>
    </w:p>
    <w:p w14:paraId="12DDBD67" w14:textId="77777777" w:rsidR="007E685C" w:rsidRPr="003D538C" w:rsidRDefault="007E685C" w:rsidP="007E685C">
      <w:pPr>
        <w:rPr>
          <w:sz w:val="14"/>
          <w:szCs w:val="20"/>
        </w:rPr>
      </w:pPr>
      <w:r w:rsidRPr="003D538C">
        <w:rPr>
          <w:sz w:val="14"/>
          <w:szCs w:val="20"/>
        </w:rPr>
        <w:t xml:space="preserve">Let me first sketch the global democratic project for global governance as a point of reference. We must first recognize that globalization has given rise to a global society </w:t>
      </w:r>
      <w:r w:rsidRPr="003D538C">
        <w:rPr>
          <w:rStyle w:val="StyleUnderline"/>
          <w:szCs w:val="20"/>
        </w:rPr>
        <w:t xml:space="preserve">for the </w:t>
      </w:r>
      <w:r w:rsidRPr="003D538C">
        <w:rPr>
          <w:rStyle w:val="Emphasis"/>
          <w:szCs w:val="20"/>
        </w:rPr>
        <w:t>first time</w:t>
      </w:r>
      <w:r w:rsidRPr="003D538C">
        <w:rPr>
          <w:rStyle w:val="StyleUnderline"/>
          <w:szCs w:val="20"/>
        </w:rPr>
        <w:t xml:space="preserve"> in</w:t>
      </w:r>
      <w:r w:rsidRPr="003D538C">
        <w:rPr>
          <w:sz w:val="14"/>
          <w:szCs w:val="20"/>
        </w:rPr>
        <w:t xml:space="preserve"> the </w:t>
      </w:r>
      <w:r w:rsidRPr="003D538C">
        <w:rPr>
          <w:rStyle w:val="StyleUnderline"/>
          <w:szCs w:val="20"/>
        </w:rPr>
        <w:t>evolution of the</w:t>
      </w:r>
      <w:r w:rsidRPr="003D538C">
        <w:rPr>
          <w:sz w:val="14"/>
          <w:szCs w:val="20"/>
        </w:rPr>
        <w:t xml:space="preserve"> human </w:t>
      </w:r>
      <w:r w:rsidRPr="003D538C">
        <w:rPr>
          <w:rStyle w:val="Emphasis"/>
          <w:szCs w:val="20"/>
        </w:rPr>
        <w:t>species</w:t>
      </w:r>
      <w:r w:rsidRPr="003D538C">
        <w:rPr>
          <w:rStyle w:val="StyleUnderline"/>
          <w:szCs w:val="20"/>
        </w:rPr>
        <w:t>. We are</w:t>
      </w:r>
      <w:r w:rsidRPr="003D538C">
        <w:rPr>
          <w:sz w:val="14"/>
          <w:szCs w:val="20"/>
        </w:rPr>
        <w:t xml:space="preserve"> now </w:t>
      </w:r>
      <w:r w:rsidRPr="003D538C">
        <w:rPr>
          <w:rStyle w:val="Emphasis"/>
          <w:szCs w:val="20"/>
        </w:rPr>
        <w:t>stuck with each other</w:t>
      </w:r>
      <w:r w:rsidRPr="003D538C">
        <w:rPr>
          <w:rStyle w:val="StyleUnderline"/>
          <w:szCs w:val="20"/>
        </w:rPr>
        <w:t xml:space="preserve">; </w:t>
      </w:r>
      <w:r w:rsidRPr="003D538C">
        <w:rPr>
          <w:rStyle w:val="Emphasis"/>
          <w:szCs w:val="20"/>
          <w:highlight w:val="cyan"/>
        </w:rPr>
        <w:t>seven and half billion</w:t>
      </w:r>
      <w:r w:rsidRPr="003D538C">
        <w:rPr>
          <w:rStyle w:val="StyleUnderline"/>
          <w:szCs w:val="20"/>
        </w:rPr>
        <w:t xml:space="preserve"> people today —</w:t>
      </w:r>
      <w:r w:rsidRPr="003D538C">
        <w:rPr>
          <w:sz w:val="14"/>
          <w:szCs w:val="20"/>
        </w:rPr>
        <w:t xml:space="preserve"> nine to </w:t>
      </w:r>
      <w:r w:rsidRPr="003D538C">
        <w:rPr>
          <w:rStyle w:val="Emphasis"/>
          <w:szCs w:val="20"/>
          <w:highlight w:val="cyan"/>
        </w:rPr>
        <w:t>ten</w:t>
      </w:r>
      <w:r w:rsidRPr="003D538C">
        <w:rPr>
          <w:rStyle w:val="StyleUnderline"/>
          <w:szCs w:val="20"/>
          <w:highlight w:val="cyan"/>
        </w:rPr>
        <w:t xml:space="preserve"> by</w:t>
      </w:r>
      <w:r w:rsidRPr="003D538C">
        <w:rPr>
          <w:rStyle w:val="StyleUnderline"/>
          <w:szCs w:val="20"/>
        </w:rPr>
        <w:t xml:space="preserve"> </w:t>
      </w:r>
      <w:r w:rsidRPr="003D538C">
        <w:rPr>
          <w:rStyle w:val="Emphasis"/>
          <w:szCs w:val="20"/>
        </w:rPr>
        <w:t>20</w:t>
      </w:r>
      <w:r w:rsidRPr="003D538C">
        <w:rPr>
          <w:rStyle w:val="Emphasis"/>
          <w:szCs w:val="20"/>
          <w:highlight w:val="cyan"/>
        </w:rPr>
        <w:t>50</w:t>
      </w:r>
      <w:r w:rsidRPr="003D538C">
        <w:rPr>
          <w:rStyle w:val="StyleUnderline"/>
          <w:szCs w:val="20"/>
        </w:rPr>
        <w:t>:</w:t>
      </w:r>
      <w:r w:rsidRPr="003D538C">
        <w:rPr>
          <w:sz w:val="14"/>
          <w:szCs w:val="20"/>
        </w:rPr>
        <w:t xml:space="preserve"> all </w:t>
      </w:r>
      <w:r w:rsidRPr="003D538C">
        <w:rPr>
          <w:rStyle w:val="Emphasis"/>
          <w:szCs w:val="20"/>
        </w:rPr>
        <w:t>super connected</w:t>
      </w:r>
      <w:r w:rsidRPr="003D538C">
        <w:rPr>
          <w:rStyle w:val="StyleUnderline"/>
          <w:szCs w:val="20"/>
        </w:rPr>
        <w:t xml:space="preserve"> and </w:t>
      </w:r>
      <w:r w:rsidRPr="003D538C">
        <w:rPr>
          <w:rStyle w:val="Emphasis"/>
          <w:szCs w:val="20"/>
        </w:rPr>
        <w:t>interdependent</w:t>
      </w:r>
      <w:r w:rsidRPr="003D538C">
        <w:rPr>
          <w:rStyle w:val="StyleUnderline"/>
          <w:szCs w:val="20"/>
        </w:rPr>
        <w:t xml:space="preserve">. In greater or lesser measure, humans </w:t>
      </w:r>
      <w:r w:rsidRPr="003D538C">
        <w:rPr>
          <w:rStyle w:val="StyleUnderline"/>
          <w:szCs w:val="20"/>
          <w:highlight w:val="cyan"/>
        </w:rPr>
        <w:t xml:space="preserve">are </w:t>
      </w:r>
      <w:r w:rsidRPr="003D538C">
        <w:rPr>
          <w:rStyle w:val="StyleUnderline"/>
          <w:szCs w:val="20"/>
        </w:rPr>
        <w:t xml:space="preserve">mutually </w:t>
      </w:r>
      <w:r w:rsidRPr="003D538C">
        <w:rPr>
          <w:rStyle w:val="StyleUnderline"/>
          <w:szCs w:val="20"/>
          <w:highlight w:val="cyan"/>
        </w:rPr>
        <w:t>dependent</w:t>
      </w:r>
      <w:r w:rsidRPr="003D538C">
        <w:rPr>
          <w:sz w:val="14"/>
          <w:szCs w:val="20"/>
        </w:rPr>
        <w:t xml:space="preserve"> on each other in the pursuit of their most salient values, interests, needs, and preferences — </w:t>
      </w:r>
      <w:r w:rsidRPr="003D538C">
        <w:rPr>
          <w:rStyle w:val="StyleUnderline"/>
          <w:szCs w:val="20"/>
          <w:highlight w:val="cyan"/>
        </w:rPr>
        <w:t>concerns</w:t>
      </w:r>
      <w:r w:rsidRPr="003D538C">
        <w:rPr>
          <w:sz w:val="14"/>
          <w:szCs w:val="20"/>
          <w:highlight w:val="cyan"/>
        </w:rPr>
        <w:t xml:space="preserve"> </w:t>
      </w:r>
      <w:r w:rsidRPr="003D538C">
        <w:rPr>
          <w:rStyle w:val="StyleUnderline"/>
          <w:szCs w:val="20"/>
          <w:highlight w:val="cyan"/>
        </w:rPr>
        <w:t>about</w:t>
      </w:r>
      <w:r w:rsidRPr="003D538C">
        <w:rPr>
          <w:sz w:val="14"/>
          <w:szCs w:val="20"/>
        </w:rPr>
        <w:t xml:space="preserve"> personal, community, and national </w:t>
      </w:r>
      <w:r w:rsidRPr="003D538C">
        <w:rPr>
          <w:rStyle w:val="Emphasis"/>
          <w:szCs w:val="20"/>
          <w:highlight w:val="cyan"/>
        </w:rPr>
        <w:t>security</w:t>
      </w:r>
      <w:r w:rsidRPr="003D538C">
        <w:rPr>
          <w:sz w:val="14"/>
          <w:szCs w:val="20"/>
        </w:rPr>
        <w:t xml:space="preserve">, </w:t>
      </w:r>
      <w:r w:rsidRPr="003D538C">
        <w:rPr>
          <w:rStyle w:val="StyleUnderline"/>
          <w:szCs w:val="20"/>
        </w:rPr>
        <w:t>sustainable</w:t>
      </w:r>
      <w:r w:rsidRPr="003D538C">
        <w:rPr>
          <w:sz w:val="14"/>
          <w:szCs w:val="20"/>
        </w:rPr>
        <w:t xml:space="preserve"> economic </w:t>
      </w:r>
      <w:r w:rsidRPr="003D538C">
        <w:rPr>
          <w:rStyle w:val="Emphasis"/>
          <w:szCs w:val="20"/>
          <w:highlight w:val="cyan"/>
        </w:rPr>
        <w:t>growth</w:t>
      </w:r>
      <w:r w:rsidRPr="003D538C">
        <w:rPr>
          <w:sz w:val="14"/>
          <w:szCs w:val="20"/>
        </w:rPr>
        <w:t xml:space="preserve">, protection of </w:t>
      </w:r>
      <w:r w:rsidRPr="003D538C">
        <w:rPr>
          <w:rStyle w:val="StyleUnderline"/>
          <w:szCs w:val="20"/>
        </w:rPr>
        <w:t xml:space="preserve">the </w:t>
      </w:r>
      <w:r w:rsidRPr="003D538C">
        <w:rPr>
          <w:rStyle w:val="Emphasis"/>
          <w:szCs w:val="20"/>
          <w:highlight w:val="cyan"/>
        </w:rPr>
        <w:t>environment</w:t>
      </w:r>
      <w:r w:rsidRPr="003D538C">
        <w:rPr>
          <w:sz w:val="14"/>
          <w:szCs w:val="20"/>
        </w:rPr>
        <w:t xml:space="preserve">, the </w:t>
      </w:r>
      <w:r w:rsidRPr="003D538C">
        <w:rPr>
          <w:rStyle w:val="StyleUnderline"/>
          <w:szCs w:val="20"/>
        </w:rPr>
        <w:t xml:space="preserve">equitable </w:t>
      </w:r>
      <w:r w:rsidRPr="003D538C">
        <w:rPr>
          <w:rStyle w:val="Emphasis"/>
          <w:szCs w:val="20"/>
          <w:highlight w:val="cyan"/>
        </w:rPr>
        <w:t>distribution</w:t>
      </w:r>
      <w:r w:rsidRPr="003D538C">
        <w:rPr>
          <w:rStyle w:val="StyleUnderline"/>
          <w:szCs w:val="20"/>
        </w:rPr>
        <w:t xml:space="preserve"> of</w:t>
      </w:r>
      <w:r w:rsidRPr="003D538C">
        <w:rPr>
          <w:sz w:val="14"/>
          <w:szCs w:val="20"/>
        </w:rPr>
        <w:t xml:space="preserve"> the globe’s material </w:t>
      </w:r>
      <w:r w:rsidRPr="003D538C">
        <w:rPr>
          <w:rStyle w:val="StyleUnderline"/>
          <w:szCs w:val="20"/>
        </w:rPr>
        <w:t xml:space="preserve">wealth, human </w:t>
      </w:r>
      <w:r w:rsidRPr="003D538C">
        <w:rPr>
          <w:rStyle w:val="Emphasis"/>
          <w:szCs w:val="20"/>
          <w:highlight w:val="cyan"/>
        </w:rPr>
        <w:t>rights</w:t>
      </w:r>
      <w:r w:rsidRPr="003D538C">
        <w:rPr>
          <w:rStyle w:val="StyleUnderline"/>
          <w:szCs w:val="20"/>
        </w:rPr>
        <w:t>, and</w:t>
      </w:r>
      <w:r w:rsidRPr="003D538C">
        <w:rPr>
          <w:sz w:val="14"/>
          <w:szCs w:val="20"/>
        </w:rPr>
        <w:t xml:space="preserve"> even the </w:t>
      </w:r>
      <w:r w:rsidRPr="003D538C">
        <w:rPr>
          <w:rStyle w:val="StyleUnderline"/>
          <w:szCs w:val="20"/>
        </w:rPr>
        <w:t>validation of</w:t>
      </w:r>
      <w:r w:rsidRPr="003D538C">
        <w:rPr>
          <w:sz w:val="14"/>
          <w:szCs w:val="20"/>
        </w:rPr>
        <w:t xml:space="preserve"> their personal and social </w:t>
      </w:r>
      <w:r w:rsidRPr="003D538C">
        <w:rPr>
          <w:rStyle w:val="StyleUnderline"/>
          <w:szCs w:val="20"/>
        </w:rPr>
        <w:t>identities</w:t>
      </w:r>
      <w:r w:rsidRPr="003D538C">
        <w:rPr>
          <w:sz w:val="14"/>
          <w:szCs w:val="20"/>
        </w:rPr>
        <w:t xml:space="preserve"> by others. Global </w:t>
      </w:r>
      <w:r w:rsidRPr="003D538C">
        <w:rPr>
          <w:rStyle w:val="Emphasis"/>
          <w:szCs w:val="20"/>
          <w:highlight w:val="cyan"/>
        </w:rPr>
        <w:t>warming</w:t>
      </w:r>
      <w:r w:rsidRPr="003D538C">
        <w:rPr>
          <w:rStyle w:val="StyleUnderline"/>
          <w:szCs w:val="20"/>
          <w:highlight w:val="cyan"/>
        </w:rPr>
        <w:t xml:space="preserve"> is a metaphor</w:t>
      </w:r>
      <w:r w:rsidRPr="003D538C">
        <w:rPr>
          <w:rStyle w:val="StyleUnderline"/>
          <w:szCs w:val="20"/>
        </w:rPr>
        <w:t xml:space="preserve"> of this morphological social change</w:t>
      </w:r>
      <w:r w:rsidRPr="003D538C">
        <w:rPr>
          <w:sz w:val="14"/>
          <w:szCs w:val="20"/>
        </w:rPr>
        <w:t xml:space="preserve"> in the human condition. </w:t>
      </w:r>
      <w:r w:rsidRPr="003D538C">
        <w:rPr>
          <w:rStyle w:val="Emphasis"/>
          <w:szCs w:val="20"/>
          <w:highlight w:val="cyan"/>
        </w:rPr>
        <w:t>All</w:t>
      </w:r>
      <w:r w:rsidRPr="003D538C">
        <w:rPr>
          <w:rStyle w:val="StyleUnderline"/>
          <w:szCs w:val="20"/>
        </w:rPr>
        <w:t xml:space="preserve"> humans </w:t>
      </w:r>
      <w:r w:rsidRPr="003D538C">
        <w:rPr>
          <w:rStyle w:val="StyleUnderline"/>
          <w:szCs w:val="20"/>
          <w:highlight w:val="cyan"/>
        </w:rPr>
        <w:t xml:space="preserve">are </w:t>
      </w:r>
      <w:r w:rsidRPr="003D538C">
        <w:rPr>
          <w:rStyle w:val="Emphasis"/>
          <w:szCs w:val="20"/>
          <w:highlight w:val="cyan"/>
        </w:rPr>
        <w:t>implicated</w:t>
      </w:r>
      <w:r w:rsidRPr="003D538C">
        <w:rPr>
          <w:rStyle w:val="StyleUnderline"/>
          <w:szCs w:val="20"/>
          <w:highlight w:val="cyan"/>
        </w:rPr>
        <w:t xml:space="preserve"> in</w:t>
      </w:r>
      <w:r w:rsidRPr="003D538C">
        <w:rPr>
          <w:rStyle w:val="StyleUnderline"/>
          <w:szCs w:val="20"/>
        </w:rPr>
        <w:t xml:space="preserve"> this looming</w:t>
      </w:r>
      <w:r w:rsidRPr="003D538C">
        <w:rPr>
          <w:sz w:val="14"/>
          <w:szCs w:val="20"/>
        </w:rPr>
        <w:t xml:space="preserve"> Anthropogenic-induced </w:t>
      </w:r>
      <w:r w:rsidRPr="003D538C">
        <w:rPr>
          <w:rStyle w:val="Emphasis"/>
          <w:szCs w:val="20"/>
          <w:highlight w:val="cyan"/>
        </w:rPr>
        <w:t>disaster</w:t>
      </w:r>
      <w:r w:rsidRPr="003D538C">
        <w:rPr>
          <w:sz w:val="14"/>
          <w:szCs w:val="20"/>
        </w:rPr>
        <w:t xml:space="preserve"> — the exhausts of billions of automobiles, the methane released in fracking for natural gas, outdated U.S. coal-fired power plants and newly constructed ones in China. Even the poor farmer burning charcoal to warm his dinner is complicit.</w:t>
      </w:r>
    </w:p>
    <w:p w14:paraId="5FB7D1D0" w14:textId="77777777" w:rsidR="007E685C" w:rsidRPr="003D538C" w:rsidRDefault="007E685C" w:rsidP="007E685C">
      <w:pPr>
        <w:rPr>
          <w:sz w:val="6"/>
          <w:szCs w:val="8"/>
        </w:rPr>
      </w:pPr>
      <w:r w:rsidRPr="003D538C">
        <w:rPr>
          <w:sz w:val="6"/>
          <w:szCs w:val="8"/>
        </w:rPr>
        <w:t>Since interdependence surrounds, ensnares, and binds us as a human society, the dilemma confronting the world’s diverse and divided populations is evident: the expanding scope as well as the deepening, accumulating, and thickening interdependencies of globalization urge global government. But the Kantian ideal of universal governance is beyond the reach of the world’s disparate peoples. They are profoundly divided by religion, culture, language, tribal, ethnic and national loyalties as well as by class, social status, race, gender, and sexual orientation. How have the democracies responded to this dilemma? How have they attempted to reconcile the growing interdependence of the world’s disputing peoples and need for global governance?</w:t>
      </w:r>
    </w:p>
    <w:p w14:paraId="29F8F7A6" w14:textId="77777777" w:rsidR="007E685C" w:rsidRPr="003D538C" w:rsidRDefault="007E685C" w:rsidP="007E685C">
      <w:pPr>
        <w:rPr>
          <w:sz w:val="6"/>
          <w:szCs w:val="8"/>
        </w:rPr>
      </w:pPr>
      <w:r w:rsidRPr="003D538C">
        <w:rPr>
          <w:sz w:val="6"/>
          <w:szCs w:val="8"/>
        </w:rPr>
        <w:t>What do we mean by the governance of a human society?</w:t>
      </w:r>
    </w:p>
    <w:p w14:paraId="4F416209" w14:textId="77777777" w:rsidR="007E685C" w:rsidRPr="003D538C" w:rsidRDefault="007E685C" w:rsidP="007E685C">
      <w:pPr>
        <w:rPr>
          <w:sz w:val="6"/>
          <w:szCs w:val="8"/>
        </w:rPr>
      </w:pPr>
      <w:r w:rsidRPr="003D538C">
        <w:rPr>
          <w:sz w:val="6"/>
          <w:szCs w:val="8"/>
        </w:rPr>
        <w:t>A working, legitimate government of a human society requires simultaneous responses to three competing imperatives: Order, Welfare, and Legitimacy. While the forms of these OWL imperatives have differed radically over the course of human societal evolution, these constraints remain predicable of all human societies if they are to replicate themselves and flourish over time. The OWL imperatives are no less applicable to a global society.</w:t>
      </w:r>
    </w:p>
    <w:p w14:paraId="1A5ADF18" w14:textId="77777777" w:rsidR="007E685C" w:rsidRPr="003D538C" w:rsidRDefault="007E685C" w:rsidP="007E685C">
      <w:pPr>
        <w:rPr>
          <w:sz w:val="6"/>
          <w:szCs w:val="8"/>
        </w:rPr>
      </w:pPr>
      <w:r w:rsidRPr="003D538C">
        <w:rPr>
          <w:sz w:val="6"/>
          <w:szCs w:val="8"/>
        </w:rPr>
        <w:t>1. Order refers to a society’s investment of awesome material power in an individual or body to arbitrate and resolve value, interest, and preference conflicts, which cannot be otherwise resolved by non-violent means — the Hobbesian problematic.</w:t>
      </w:r>
    </w:p>
    <w:p w14:paraId="2B2D5DCF" w14:textId="77777777" w:rsidR="007E685C" w:rsidRPr="003D538C" w:rsidRDefault="007E685C" w:rsidP="007E685C">
      <w:pPr>
        <w:rPr>
          <w:sz w:val="6"/>
          <w:szCs w:val="8"/>
        </w:rPr>
      </w:pPr>
      <w:r w:rsidRPr="003D538C">
        <w:rPr>
          <w:sz w:val="6"/>
          <w:szCs w:val="8"/>
        </w:rPr>
        <w:t>2. The Welfare imperative refers to the necessity of humans to eat, drink, clothe, and shelter themselves and to pursue the full-range of their seemingly limitless acquisitive appetites. Responses to the Welfare imperative, like that of Order, constitute a distinct form of governing power and authority with its own decisional processes and actors principally associated either with the Welfare or the Order imperative. Hence we have the Marxian-Adam Smith problematic.</w:t>
      </w:r>
    </w:p>
    <w:p w14:paraId="0674899F" w14:textId="77777777" w:rsidR="007E685C" w:rsidRPr="003D538C" w:rsidRDefault="007E685C" w:rsidP="007E685C">
      <w:pPr>
        <w:rPr>
          <w:sz w:val="6"/>
          <w:szCs w:val="8"/>
        </w:rPr>
      </w:pPr>
      <w:r w:rsidRPr="003D538C">
        <w:rPr>
          <w:sz w:val="6"/>
          <w:szCs w:val="8"/>
        </w:rPr>
        <w:t>3. Legitimacy is no less a form of governing power and authority, independent of the Order and Welfare imperatives. Either by choice, socialization, or coerced acquiescence, populations acknowledge a regime’s governing authority and their obligation to submit to its rule. Here arises the Rousseaunian problematic.</w:t>
      </w:r>
    </w:p>
    <w:p w14:paraId="3FD04DD0" w14:textId="77777777" w:rsidR="007E685C" w:rsidRPr="003D538C" w:rsidRDefault="007E685C" w:rsidP="007E685C">
      <w:pPr>
        <w:rPr>
          <w:sz w:val="6"/>
          <w:szCs w:val="8"/>
        </w:rPr>
      </w:pPr>
      <w:r w:rsidRPr="003D538C">
        <w:rPr>
          <w:sz w:val="6"/>
          <w:szCs w:val="8"/>
        </w:rPr>
        <w:t>The government of a human society emerges then as an evolving, precarious balance and compromise of the ceaseless struggle of these competing OWL power domains for ascendancy of one of these imperatives over the others. It is against the backdrop of these OWL imperatives — Order, Welfare, and Legitimacy — that we are brought to the democratic project for global governance.</w:t>
      </w:r>
    </w:p>
    <w:p w14:paraId="3545EF1E" w14:textId="77777777" w:rsidR="007E685C" w:rsidRPr="003D538C" w:rsidRDefault="007E685C" w:rsidP="007E685C">
      <w:pPr>
        <w:rPr>
          <w:sz w:val="6"/>
          <w:szCs w:val="8"/>
        </w:rPr>
      </w:pPr>
      <w:r w:rsidRPr="003D538C">
        <w:rPr>
          <w:sz w:val="6"/>
          <w:szCs w:val="8"/>
        </w:rPr>
        <w:t>The Democratic Project</w:t>
      </w:r>
    </w:p>
    <w:p w14:paraId="56F32179" w14:textId="77777777" w:rsidR="007E685C" w:rsidRPr="003D538C" w:rsidRDefault="007E685C" w:rsidP="007E685C">
      <w:pPr>
        <w:rPr>
          <w:sz w:val="6"/>
          <w:szCs w:val="8"/>
        </w:rPr>
      </w:pPr>
      <w:r w:rsidRPr="003D538C">
        <w:rPr>
          <w:sz w:val="6"/>
          <w:szCs w:val="8"/>
        </w:rPr>
        <w:t>For Order, open societies constructed the global democratic state and, in alliance, the democratic global-state system. Collectively these initiatives led to the creation of the United Nations, the World Bank, the International Monetary Fund, the World Trade Organization, and the European Union to implement the democratic project’s system of global governance.</w:t>
      </w:r>
    </w:p>
    <w:p w14:paraId="4857F50D" w14:textId="77777777" w:rsidR="007E685C" w:rsidRPr="003D538C" w:rsidRDefault="007E685C" w:rsidP="007E685C">
      <w:pPr>
        <w:rPr>
          <w:sz w:val="6"/>
          <w:szCs w:val="8"/>
        </w:rPr>
      </w:pPr>
      <w:r w:rsidRPr="003D538C">
        <w:rPr>
          <w:sz w:val="6"/>
          <w:szCs w:val="8"/>
        </w:rPr>
        <w:t>The democratic global state assumed all of the functions of the Hobbesian Westphalian security state — but a lot more. The global state became a Trading, Banking, Market, and Entrepreneurial state. To these functions were added those of the Science, Technology and the Economic Growth state. How else would we be able to enjoy the Internet, cell phones and iPhones, or miracle cures? These are the products of the iron triangle of the global democratic state, academic and non-profit research centers, and corporations. It is a myth that the Market System did all this alone. Fueled by increasing material wealth, the democratic global state was afforded the means to become the Safety Net state, providing education, health, social security, leisure and recreation for its population. And as the global state’s power expanded across this broad and enlarging spectrum of functions and roles, the global state was also constrained by the social compacts of the democracies to be bound by popular rule. The ironic result of the expansion of the global state’s power and social functions and its obligation to accede to popular will was a Security state and global state-system that vastly outperformed its principal authoritarian rivals in the Cold War. So much briefly is the democratic project’s response to the Order imperative.</w:t>
      </w:r>
    </w:p>
    <w:p w14:paraId="7160C23F" w14:textId="77777777" w:rsidR="007E685C" w:rsidRPr="003D538C" w:rsidRDefault="007E685C" w:rsidP="007E685C">
      <w:pPr>
        <w:rPr>
          <w:sz w:val="6"/>
          <w:szCs w:val="8"/>
        </w:rPr>
      </w:pPr>
      <w:r w:rsidRPr="003D538C">
        <w:rPr>
          <w:sz w:val="6"/>
          <w:szCs w:val="8"/>
        </w:rPr>
        <w:t>Now let’s look at the democratic project’s response to the Welfare imperative. The democracies institutionalized Adam Smith’s vision of a global Market System. The Market System trucks and barters, Smith’s understanding of what it means to be human. But it does a lot more. The Market System facilitates and fosters the free movement of people, goods and services, capital, ideas, values, scientific discoveries, and best technological practices. Created is a vibrant global civil society oblivious to state boundaries. What we now experience is De Tocqueville’s Democracy in America on global steroids.</w:t>
      </w:r>
    </w:p>
    <w:p w14:paraId="2808D284" w14:textId="77777777" w:rsidR="007E685C" w:rsidRPr="003D538C" w:rsidRDefault="007E685C" w:rsidP="007E685C">
      <w:pPr>
        <w:rPr>
          <w:rStyle w:val="StyleUnderline"/>
          <w:szCs w:val="20"/>
        </w:rPr>
      </w:pPr>
      <w:r w:rsidRPr="003D538C">
        <w:rPr>
          <w:sz w:val="14"/>
          <w:szCs w:val="20"/>
        </w:rPr>
        <w:t xml:space="preserve">As for the imperative of Legitimacy, the social compacts of the democracies affirmed Rousseau’s conjecture that all humans are free and therefore equal. Applied to elections each citizen has one vote. </w:t>
      </w:r>
      <w:r w:rsidRPr="003D538C">
        <w:rPr>
          <w:rStyle w:val="StyleUnderline"/>
          <w:szCs w:val="20"/>
        </w:rPr>
        <w:t xml:space="preserve">Democratic </w:t>
      </w:r>
      <w:r w:rsidRPr="003D538C">
        <w:rPr>
          <w:rStyle w:val="StyleUnderline"/>
          <w:szCs w:val="20"/>
          <w:highlight w:val="cyan"/>
        </w:rPr>
        <w:t>regimes</w:t>
      </w:r>
      <w:r w:rsidRPr="003D538C">
        <w:rPr>
          <w:sz w:val="14"/>
          <w:szCs w:val="20"/>
        </w:rPr>
        <w:t xml:space="preserve"> are also obliged to submit to the rule of law, to conduct free and fair elections, to honor majority rule while protecting minority rights, and to </w:t>
      </w:r>
      <w:r w:rsidRPr="003D538C">
        <w:rPr>
          <w:rStyle w:val="Emphasis"/>
          <w:szCs w:val="20"/>
          <w:highlight w:val="cyan"/>
        </w:rPr>
        <w:t>promote</w:t>
      </w:r>
      <w:r w:rsidRPr="003D538C">
        <w:rPr>
          <w:rStyle w:val="StyleUnderline"/>
          <w:szCs w:val="20"/>
        </w:rPr>
        <w:t xml:space="preserve"> human </w:t>
      </w:r>
      <w:r w:rsidRPr="003D538C">
        <w:rPr>
          <w:rStyle w:val="StyleUnderline"/>
          <w:szCs w:val="20"/>
          <w:highlight w:val="cyan"/>
        </w:rPr>
        <w:t>rights</w:t>
      </w:r>
      <w:r w:rsidRPr="003D538C">
        <w:rPr>
          <w:sz w:val="14"/>
          <w:szCs w:val="20"/>
        </w:rPr>
        <w:t xml:space="preserve"> at home and </w:t>
      </w:r>
      <w:r w:rsidRPr="003D538C">
        <w:rPr>
          <w:rStyle w:val="Emphasis"/>
          <w:szCs w:val="20"/>
          <w:highlight w:val="cyan"/>
        </w:rPr>
        <w:t>abroad</w:t>
      </w:r>
      <w:r w:rsidRPr="003D538C">
        <w:rPr>
          <w:rStyle w:val="StyleUnderline"/>
          <w:szCs w:val="20"/>
        </w:rPr>
        <w:t>.</w:t>
      </w:r>
    </w:p>
    <w:p w14:paraId="7580CD85" w14:textId="77777777" w:rsidR="007E685C" w:rsidRPr="003D538C" w:rsidRDefault="007E685C" w:rsidP="007E685C">
      <w:pPr>
        <w:rPr>
          <w:sz w:val="14"/>
          <w:szCs w:val="20"/>
        </w:rPr>
      </w:pPr>
      <w:r w:rsidRPr="003D538C">
        <w:rPr>
          <w:sz w:val="14"/>
          <w:szCs w:val="20"/>
        </w:rPr>
        <w:t>The Authoritarian Threat to the Democratic Project</w:t>
      </w:r>
    </w:p>
    <w:p w14:paraId="695950AA" w14:textId="77777777" w:rsidR="007E685C" w:rsidRPr="003D538C" w:rsidRDefault="007E685C" w:rsidP="007E685C">
      <w:pPr>
        <w:rPr>
          <w:sz w:val="14"/>
          <w:szCs w:val="20"/>
        </w:rPr>
      </w:pPr>
      <w:r w:rsidRPr="003D538C">
        <w:rPr>
          <w:rStyle w:val="StyleUnderline"/>
          <w:szCs w:val="20"/>
        </w:rPr>
        <w:t xml:space="preserve">The </w:t>
      </w:r>
      <w:r w:rsidRPr="003D538C">
        <w:rPr>
          <w:rStyle w:val="Emphasis"/>
          <w:szCs w:val="20"/>
        </w:rPr>
        <w:t>democratic project</w:t>
      </w:r>
      <w:r w:rsidRPr="003D538C">
        <w:rPr>
          <w:rStyle w:val="StyleUnderline"/>
          <w:szCs w:val="20"/>
        </w:rPr>
        <w:t xml:space="preserve"> for</w:t>
      </w:r>
      <w:r w:rsidRPr="003D538C">
        <w:rPr>
          <w:rStyle w:val="Emphasis"/>
          <w:szCs w:val="20"/>
        </w:rPr>
        <w:t xml:space="preserve"> global </w:t>
      </w:r>
      <w:r w:rsidRPr="003D538C">
        <w:rPr>
          <w:rStyle w:val="Emphasis"/>
          <w:szCs w:val="20"/>
          <w:highlight w:val="cyan"/>
        </w:rPr>
        <w:t>governance</w:t>
      </w:r>
      <w:r w:rsidRPr="003D538C">
        <w:rPr>
          <w:rStyle w:val="StyleUnderline"/>
          <w:szCs w:val="20"/>
          <w:highlight w:val="cyan"/>
        </w:rPr>
        <w:t xml:space="preserve"> is</w:t>
      </w:r>
      <w:r w:rsidRPr="003D538C">
        <w:rPr>
          <w:rStyle w:val="StyleUnderline"/>
          <w:szCs w:val="20"/>
        </w:rPr>
        <w:t xml:space="preserve"> now </w:t>
      </w:r>
      <w:r w:rsidRPr="003D538C">
        <w:rPr>
          <w:rStyle w:val="StyleUnderline"/>
          <w:szCs w:val="20"/>
          <w:highlight w:val="cyan"/>
        </w:rPr>
        <w:t xml:space="preserve">at </w:t>
      </w:r>
      <w:r w:rsidRPr="003D538C">
        <w:rPr>
          <w:rStyle w:val="Emphasis"/>
          <w:szCs w:val="20"/>
          <w:highlight w:val="cyan"/>
        </w:rPr>
        <w:t>risk</w:t>
      </w:r>
      <w:r w:rsidRPr="003D538C">
        <w:rPr>
          <w:rStyle w:val="StyleUnderline"/>
          <w:szCs w:val="20"/>
        </w:rPr>
        <w:t>.</w:t>
      </w:r>
      <w:r w:rsidRPr="003D538C">
        <w:rPr>
          <w:sz w:val="14"/>
          <w:szCs w:val="20"/>
        </w:rPr>
        <w:t xml:space="preserve"> Let’s start with the challenges posed by authoritarian regimes, with Russia and China in the lead. Both </w:t>
      </w:r>
      <w:r w:rsidRPr="003D538C">
        <w:rPr>
          <w:rStyle w:val="StyleUnderline"/>
          <w:szCs w:val="20"/>
          <w:highlight w:val="cyan"/>
        </w:rPr>
        <w:t xml:space="preserve">Russia and China </w:t>
      </w:r>
      <w:r w:rsidRPr="007F4898">
        <w:rPr>
          <w:rStyle w:val="StyleUnderline"/>
          <w:szCs w:val="20"/>
          <w:highlight w:val="cyan"/>
        </w:rPr>
        <w:t xml:space="preserve">would </w:t>
      </w:r>
      <w:r w:rsidRPr="007F4898">
        <w:rPr>
          <w:rStyle w:val="Emphasis"/>
          <w:szCs w:val="20"/>
          <w:highlight w:val="cyan"/>
        </w:rPr>
        <w:t xml:space="preserve">rest </w:t>
      </w:r>
      <w:r w:rsidRPr="003D538C">
        <w:rPr>
          <w:rStyle w:val="Emphasis"/>
          <w:szCs w:val="20"/>
          <w:highlight w:val="cyan"/>
        </w:rPr>
        <w:t>global governance</w:t>
      </w:r>
      <w:r w:rsidRPr="003D538C">
        <w:rPr>
          <w:rStyle w:val="StyleUnderline"/>
          <w:szCs w:val="20"/>
        </w:rPr>
        <w:t xml:space="preserve"> on Big Power spheres of influence. Both</w:t>
      </w:r>
      <w:r w:rsidRPr="003D538C">
        <w:rPr>
          <w:sz w:val="14"/>
          <w:szCs w:val="20"/>
        </w:rPr>
        <w:t xml:space="preserve"> would </w:t>
      </w:r>
      <w:r w:rsidRPr="003D538C">
        <w:rPr>
          <w:rStyle w:val="StyleUnderline"/>
          <w:szCs w:val="20"/>
          <w:highlight w:val="cyan"/>
        </w:rPr>
        <w:t>assume</w:t>
      </w:r>
      <w:r w:rsidRPr="003D538C">
        <w:rPr>
          <w:sz w:val="14"/>
          <w:szCs w:val="20"/>
          <w:highlight w:val="cyan"/>
        </w:rPr>
        <w:t xml:space="preserve"> </w:t>
      </w:r>
      <w:r w:rsidRPr="003D538C">
        <w:rPr>
          <w:rStyle w:val="Emphasis"/>
          <w:szCs w:val="20"/>
          <w:highlight w:val="cyan"/>
        </w:rPr>
        <w:t>hegemonic status</w:t>
      </w:r>
      <w:r w:rsidRPr="003D538C">
        <w:rPr>
          <w:rStyle w:val="StyleUnderline"/>
          <w:szCs w:val="20"/>
        </w:rPr>
        <w:t xml:space="preserve"> in their</w:t>
      </w:r>
      <w:r w:rsidRPr="003D538C">
        <w:rPr>
          <w:sz w:val="14"/>
          <w:szCs w:val="20"/>
        </w:rPr>
        <w:t xml:space="preserve"> respective </w:t>
      </w:r>
      <w:r w:rsidRPr="003D538C">
        <w:rPr>
          <w:rStyle w:val="StyleUnderline"/>
          <w:szCs w:val="20"/>
        </w:rPr>
        <w:t xml:space="preserve">regions, </w:t>
      </w:r>
      <w:r w:rsidRPr="003D538C">
        <w:rPr>
          <w:rStyle w:val="StyleUnderline"/>
          <w:szCs w:val="20"/>
          <w:highlight w:val="cyan"/>
        </w:rPr>
        <w:t>asserting</w:t>
      </w:r>
      <w:r w:rsidRPr="003D538C">
        <w:rPr>
          <w:rStyle w:val="StyleUnderline"/>
          <w:szCs w:val="20"/>
        </w:rPr>
        <w:t xml:space="preserve"> their</w:t>
      </w:r>
      <w:r w:rsidRPr="003D538C">
        <w:rPr>
          <w:sz w:val="14"/>
          <w:szCs w:val="20"/>
        </w:rPr>
        <w:t xml:space="preserve"> </w:t>
      </w:r>
      <w:r w:rsidRPr="003D538C">
        <w:rPr>
          <w:rStyle w:val="StyleUnderline"/>
          <w:szCs w:val="20"/>
        </w:rPr>
        <w:t xml:space="preserve">versions of the </w:t>
      </w:r>
      <w:r w:rsidRPr="003D538C">
        <w:rPr>
          <w:rStyle w:val="Emphasis"/>
          <w:szCs w:val="20"/>
        </w:rPr>
        <w:t>Monroe Doctrine</w:t>
      </w:r>
      <w:r w:rsidRPr="003D538C">
        <w:rPr>
          <w:rStyle w:val="StyleUnderline"/>
          <w:szCs w:val="20"/>
        </w:rPr>
        <w:t>.</w:t>
      </w:r>
      <w:r w:rsidRPr="003D538C">
        <w:rPr>
          <w:sz w:val="14"/>
          <w:szCs w:val="20"/>
        </w:rPr>
        <w:t xml:space="preserve"> Their </w:t>
      </w:r>
      <w:r w:rsidRPr="003D538C">
        <w:rPr>
          <w:rStyle w:val="StyleUnderline"/>
          <w:szCs w:val="20"/>
          <w:highlight w:val="cyan"/>
        </w:rPr>
        <w:t>regional hegemony</w:t>
      </w:r>
      <w:r w:rsidRPr="003D538C">
        <w:rPr>
          <w:rStyle w:val="StyleUnderline"/>
          <w:szCs w:val="20"/>
        </w:rPr>
        <w:t xml:space="preserve"> would</w:t>
      </w:r>
      <w:r w:rsidRPr="003D538C">
        <w:rPr>
          <w:sz w:val="14"/>
          <w:szCs w:val="20"/>
        </w:rPr>
        <w:t xml:space="preserve"> then </w:t>
      </w:r>
      <w:r w:rsidRPr="003D538C">
        <w:rPr>
          <w:rStyle w:val="Emphasis"/>
          <w:szCs w:val="20"/>
        </w:rPr>
        <w:t>leverage</w:t>
      </w:r>
      <w:r w:rsidRPr="003D538C">
        <w:rPr>
          <w:sz w:val="14"/>
          <w:szCs w:val="20"/>
        </w:rPr>
        <w:t xml:space="preserve"> </w:t>
      </w:r>
      <w:r w:rsidRPr="003D538C">
        <w:rPr>
          <w:rStyle w:val="StyleUnderline"/>
          <w:szCs w:val="20"/>
        </w:rPr>
        <w:t xml:space="preserve">their claim to be global </w:t>
      </w:r>
      <w:r w:rsidRPr="003D538C">
        <w:rPr>
          <w:rStyle w:val="Emphasis"/>
          <w:szCs w:val="20"/>
        </w:rPr>
        <w:t>Big Powers</w:t>
      </w:r>
      <w:r w:rsidRPr="003D538C">
        <w:rPr>
          <w:rStyle w:val="StyleUnderline"/>
          <w:szCs w:val="20"/>
        </w:rPr>
        <w:t>.</w:t>
      </w:r>
      <w:r w:rsidRPr="003D538C">
        <w:rPr>
          <w:sz w:val="14"/>
          <w:szCs w:val="20"/>
        </w:rPr>
        <w:t xml:space="preserve"> Moscow and Beijing would then have an equal say with the United States and the West in sharing and shaping global governance. </w:t>
      </w:r>
      <w:r w:rsidRPr="003D538C">
        <w:rPr>
          <w:rStyle w:val="StyleUnderline"/>
          <w:szCs w:val="20"/>
          <w:highlight w:val="cyan"/>
        </w:rPr>
        <w:t>The</w:t>
      </w:r>
      <w:r w:rsidRPr="003D538C">
        <w:rPr>
          <w:rStyle w:val="StyleUnderline"/>
          <w:szCs w:val="20"/>
        </w:rPr>
        <w:t xml:space="preserve"> Russo-Chinese global </w:t>
      </w:r>
      <w:r w:rsidRPr="003D538C">
        <w:rPr>
          <w:rStyle w:val="StyleUnderline"/>
          <w:szCs w:val="20"/>
          <w:highlight w:val="cyan"/>
        </w:rPr>
        <w:t>system</w:t>
      </w:r>
      <w:r w:rsidRPr="003D538C">
        <w:rPr>
          <w:sz w:val="14"/>
          <w:szCs w:val="20"/>
        </w:rPr>
        <w:t xml:space="preserve"> of Order </w:t>
      </w:r>
      <w:r w:rsidRPr="003D538C">
        <w:rPr>
          <w:rStyle w:val="StyleUnderline"/>
          <w:szCs w:val="20"/>
          <w:highlight w:val="cyan"/>
        </w:rPr>
        <w:t>would ascribe</w:t>
      </w:r>
      <w:r w:rsidRPr="003D538C">
        <w:rPr>
          <w:sz w:val="14"/>
          <w:szCs w:val="20"/>
        </w:rPr>
        <w:t xml:space="preserve"> to Russia and China governing privileges not accorded to the states both aspire to dominate. </w:t>
      </w:r>
      <w:r w:rsidRPr="003D538C">
        <w:rPr>
          <w:rStyle w:val="StyleUnderline"/>
          <w:szCs w:val="20"/>
        </w:rPr>
        <w:t>Moscow and Beijing</w:t>
      </w:r>
      <w:r w:rsidRPr="003D538C">
        <w:rPr>
          <w:sz w:val="14"/>
          <w:szCs w:val="20"/>
        </w:rPr>
        <w:t xml:space="preserve"> would enjoy </w:t>
      </w:r>
      <w:r w:rsidRPr="003D538C">
        <w:rPr>
          <w:rStyle w:val="Emphasis"/>
          <w:szCs w:val="20"/>
        </w:rPr>
        <w:t>unconditional</w:t>
      </w:r>
      <w:r w:rsidRPr="003D538C">
        <w:rPr>
          <w:rStyle w:val="StyleUnderline"/>
          <w:szCs w:val="20"/>
        </w:rPr>
        <w:t xml:space="preserve"> recognition of</w:t>
      </w:r>
      <w:r w:rsidRPr="003D538C">
        <w:rPr>
          <w:sz w:val="14"/>
          <w:szCs w:val="20"/>
        </w:rPr>
        <w:t xml:space="preserve"> their state </w:t>
      </w:r>
      <w:r w:rsidRPr="003D538C">
        <w:rPr>
          <w:rStyle w:val="Emphasis"/>
          <w:szCs w:val="20"/>
        </w:rPr>
        <w:t>sovereignty</w:t>
      </w:r>
      <w:r w:rsidRPr="003D538C">
        <w:rPr>
          <w:sz w:val="14"/>
          <w:szCs w:val="20"/>
        </w:rPr>
        <w:t xml:space="preserve">, territorial integrity, and non-interference in their domestic affairs, </w:t>
      </w:r>
      <w:r w:rsidRPr="003D538C">
        <w:rPr>
          <w:rStyle w:val="StyleUnderline"/>
          <w:szCs w:val="20"/>
        </w:rPr>
        <w:t>but</w:t>
      </w:r>
      <w:r w:rsidRPr="003D538C">
        <w:rPr>
          <w:sz w:val="14"/>
          <w:szCs w:val="20"/>
        </w:rPr>
        <w:t xml:space="preserve"> </w:t>
      </w:r>
      <w:r w:rsidRPr="003D538C">
        <w:rPr>
          <w:rStyle w:val="StyleUnderline"/>
          <w:szCs w:val="20"/>
        </w:rPr>
        <w:t>they would</w:t>
      </w:r>
      <w:r w:rsidRPr="003D538C">
        <w:rPr>
          <w:sz w:val="14"/>
          <w:szCs w:val="20"/>
        </w:rPr>
        <w:t xml:space="preserve"> reserve to themselves the right to </w:t>
      </w:r>
      <w:r w:rsidRPr="003D538C">
        <w:rPr>
          <w:rStyle w:val="Emphasis"/>
          <w:szCs w:val="20"/>
        </w:rPr>
        <w:t>intervene</w:t>
      </w:r>
      <w:r w:rsidRPr="003D538C">
        <w:rPr>
          <w:rStyle w:val="StyleUnderline"/>
          <w:szCs w:val="20"/>
        </w:rPr>
        <w:t xml:space="preserve"> in</w:t>
      </w:r>
      <w:r w:rsidRPr="003D538C">
        <w:rPr>
          <w:sz w:val="14"/>
          <w:szCs w:val="20"/>
        </w:rPr>
        <w:t xml:space="preserve"> the domestic and foreign affairs of the </w:t>
      </w:r>
      <w:r w:rsidRPr="003D538C">
        <w:rPr>
          <w:rStyle w:val="StyleUnderline"/>
          <w:szCs w:val="20"/>
        </w:rPr>
        <w:t>states</w:t>
      </w:r>
      <w:r w:rsidRPr="003D538C">
        <w:rPr>
          <w:sz w:val="14"/>
          <w:szCs w:val="20"/>
        </w:rPr>
        <w:t xml:space="preserve"> and peoples under their tutelage </w:t>
      </w:r>
      <w:r w:rsidRPr="003D538C">
        <w:rPr>
          <w:rStyle w:val="StyleUnderline"/>
          <w:szCs w:val="20"/>
        </w:rPr>
        <w:t>in pursuit of</w:t>
      </w:r>
      <w:r w:rsidRPr="003D538C">
        <w:rPr>
          <w:sz w:val="14"/>
          <w:szCs w:val="20"/>
        </w:rPr>
        <w:t xml:space="preserve"> their </w:t>
      </w:r>
      <w:r w:rsidRPr="003D538C">
        <w:rPr>
          <w:rStyle w:val="StyleUnderline"/>
          <w:szCs w:val="20"/>
        </w:rPr>
        <w:t xml:space="preserve">hegemonic interests. </w:t>
      </w:r>
      <w:r w:rsidRPr="003D538C">
        <w:rPr>
          <w:sz w:val="14"/>
          <w:szCs w:val="20"/>
        </w:rPr>
        <w:t xml:space="preserve">President </w:t>
      </w:r>
      <w:r w:rsidRPr="003D538C">
        <w:rPr>
          <w:rStyle w:val="StyleUnderline"/>
          <w:szCs w:val="20"/>
        </w:rPr>
        <w:t>Putin</w:t>
      </w:r>
      <w:r w:rsidRPr="003D538C">
        <w:rPr>
          <w:sz w:val="14"/>
          <w:szCs w:val="20"/>
        </w:rPr>
        <w:t xml:space="preserve"> has </w:t>
      </w:r>
      <w:r w:rsidRPr="003D538C">
        <w:rPr>
          <w:rStyle w:val="StyleUnderline"/>
          <w:szCs w:val="20"/>
        </w:rPr>
        <w:t>announced</w:t>
      </w:r>
      <w:r w:rsidRPr="003D538C">
        <w:rPr>
          <w:sz w:val="14"/>
          <w:szCs w:val="20"/>
        </w:rPr>
        <w:t xml:space="preserve"> that </w:t>
      </w:r>
      <w:r w:rsidRPr="003D538C">
        <w:rPr>
          <w:rStyle w:val="StyleUnderline"/>
          <w:szCs w:val="20"/>
        </w:rPr>
        <w:t xml:space="preserve">Russia’s </w:t>
      </w:r>
      <w:r w:rsidRPr="003D538C">
        <w:rPr>
          <w:rStyle w:val="Emphasis"/>
          <w:szCs w:val="20"/>
        </w:rPr>
        <w:t>imperialism</w:t>
      </w:r>
      <w:r w:rsidRPr="003D538C">
        <w:rPr>
          <w:rStyle w:val="StyleUnderline"/>
          <w:szCs w:val="20"/>
        </w:rPr>
        <w:t xml:space="preserve"> encompasses</w:t>
      </w:r>
      <w:r w:rsidRPr="003D538C">
        <w:rPr>
          <w:sz w:val="14"/>
          <w:szCs w:val="20"/>
        </w:rPr>
        <w:t xml:space="preserve"> the </w:t>
      </w:r>
      <w:r w:rsidRPr="003D538C">
        <w:rPr>
          <w:rStyle w:val="Emphasis"/>
          <w:szCs w:val="20"/>
        </w:rPr>
        <w:t>millions</w:t>
      </w:r>
      <w:r w:rsidRPr="003D538C">
        <w:rPr>
          <w:sz w:val="14"/>
          <w:szCs w:val="20"/>
        </w:rPr>
        <w:t xml:space="preserve"> of Russians </w:t>
      </w:r>
      <w:r w:rsidRPr="003D538C">
        <w:rPr>
          <w:rStyle w:val="StyleUnderline"/>
          <w:szCs w:val="20"/>
        </w:rPr>
        <w:t>living in the</w:t>
      </w:r>
      <w:r w:rsidRPr="003D538C">
        <w:rPr>
          <w:sz w:val="14"/>
          <w:szCs w:val="20"/>
        </w:rPr>
        <w:t xml:space="preserve"> </w:t>
      </w:r>
      <w:r w:rsidRPr="003D538C">
        <w:rPr>
          <w:rStyle w:val="StyleUnderline"/>
          <w:szCs w:val="20"/>
        </w:rPr>
        <w:t>former</w:t>
      </w:r>
      <w:r w:rsidRPr="003D538C">
        <w:rPr>
          <w:sz w:val="14"/>
          <w:szCs w:val="20"/>
        </w:rPr>
        <w:t xml:space="preserve"> republics of the </w:t>
      </w:r>
      <w:r w:rsidRPr="003D538C">
        <w:rPr>
          <w:rStyle w:val="StyleUnderline"/>
          <w:szCs w:val="20"/>
        </w:rPr>
        <w:t>Soviet Union.</w:t>
      </w:r>
      <w:r w:rsidRPr="003D538C">
        <w:rPr>
          <w:sz w:val="14"/>
          <w:szCs w:val="20"/>
        </w:rPr>
        <w:t xml:space="preserve"> Russia contends that Ukraine and Belarus also fall under Moscow’s purported claim to historical sovereignty over these states. </w:t>
      </w:r>
      <w:r w:rsidRPr="003D538C">
        <w:rPr>
          <w:rStyle w:val="StyleUnderline"/>
          <w:szCs w:val="20"/>
        </w:rPr>
        <w:t xml:space="preserve">Forceful re-absorption of </w:t>
      </w:r>
      <w:r w:rsidRPr="003D538C">
        <w:rPr>
          <w:rStyle w:val="Emphasis"/>
          <w:szCs w:val="20"/>
        </w:rPr>
        <w:t>Crimea</w:t>
      </w:r>
      <w:r w:rsidRPr="003D538C">
        <w:rPr>
          <w:rStyle w:val="StyleUnderline"/>
          <w:szCs w:val="20"/>
        </w:rPr>
        <w:t xml:space="preserve"> and control over eastern </w:t>
      </w:r>
      <w:r w:rsidRPr="003D538C">
        <w:rPr>
          <w:rStyle w:val="Emphasis"/>
          <w:szCs w:val="20"/>
        </w:rPr>
        <w:t>Ukraine</w:t>
      </w:r>
      <w:r w:rsidRPr="003D538C">
        <w:rPr>
          <w:sz w:val="14"/>
          <w:szCs w:val="20"/>
        </w:rPr>
        <w:t xml:space="preserve"> </w:t>
      </w:r>
      <w:r w:rsidRPr="003D538C">
        <w:rPr>
          <w:rStyle w:val="StyleUnderline"/>
          <w:szCs w:val="20"/>
        </w:rPr>
        <w:t xml:space="preserve">are viewed by </w:t>
      </w:r>
      <w:r w:rsidRPr="003D538C">
        <w:rPr>
          <w:sz w:val="14"/>
          <w:szCs w:val="20"/>
        </w:rPr>
        <w:t xml:space="preserve">President </w:t>
      </w:r>
      <w:r w:rsidRPr="003D538C">
        <w:rPr>
          <w:rStyle w:val="StyleUnderline"/>
          <w:szCs w:val="20"/>
        </w:rPr>
        <w:t xml:space="preserve">Putin as Russia’s historical inheritances. </w:t>
      </w:r>
      <w:r w:rsidRPr="003D538C">
        <w:rPr>
          <w:sz w:val="14"/>
          <w:szCs w:val="20"/>
        </w:rPr>
        <w:t>Self-determination is not extended to these states or to other states and peoples of the former Soviet Union. Moscow rejects their right to freely align, say, with the European Union or, god forbid, with NATO.</w:t>
      </w:r>
    </w:p>
    <w:p w14:paraId="22787296" w14:textId="77777777" w:rsidR="007E685C" w:rsidRDefault="007E685C" w:rsidP="007E685C">
      <w:r w:rsidRPr="003D538C">
        <w:rPr>
          <w:sz w:val="14"/>
          <w:szCs w:val="20"/>
        </w:rPr>
        <w:t xml:space="preserve">In contrast to the democratic project, universal in its reach, </w:t>
      </w:r>
      <w:r w:rsidRPr="003D538C">
        <w:rPr>
          <w:rStyle w:val="StyleUnderline"/>
          <w:szCs w:val="20"/>
        </w:rPr>
        <w:t xml:space="preserve">the </w:t>
      </w:r>
      <w:r w:rsidRPr="003D538C">
        <w:rPr>
          <w:rStyle w:val="StyleUnderline"/>
          <w:szCs w:val="20"/>
          <w:highlight w:val="cyan"/>
        </w:rPr>
        <w:t>Russo-Chinese</w:t>
      </w:r>
      <w:r w:rsidRPr="003D538C">
        <w:rPr>
          <w:sz w:val="14"/>
          <w:szCs w:val="20"/>
        </w:rPr>
        <w:t xml:space="preserve"> conception of a stable </w:t>
      </w:r>
      <w:r w:rsidRPr="003D538C">
        <w:rPr>
          <w:rStyle w:val="StyleUnderline"/>
          <w:szCs w:val="20"/>
        </w:rPr>
        <w:t xml:space="preserve">global </w:t>
      </w:r>
      <w:r w:rsidRPr="003D538C">
        <w:rPr>
          <w:rStyle w:val="StyleUnderline"/>
          <w:szCs w:val="20"/>
          <w:highlight w:val="cyan"/>
        </w:rPr>
        <w:t>order rests on</w:t>
      </w:r>
      <w:r w:rsidRPr="003D538C">
        <w:rPr>
          <w:sz w:val="14"/>
          <w:szCs w:val="20"/>
        </w:rPr>
        <w:t xml:space="preserve"> more </w:t>
      </w:r>
      <w:r w:rsidRPr="003D538C">
        <w:rPr>
          <w:rStyle w:val="Emphasis"/>
          <w:szCs w:val="20"/>
          <w:highlight w:val="cyan"/>
        </w:rPr>
        <w:t>tenuous</w:t>
      </w:r>
      <w:r w:rsidRPr="003D538C">
        <w:rPr>
          <w:sz w:val="14"/>
          <w:szCs w:val="20"/>
        </w:rPr>
        <w:t xml:space="preserve"> and </w:t>
      </w:r>
      <w:r w:rsidRPr="003D538C">
        <w:rPr>
          <w:rStyle w:val="Emphasis"/>
          <w:szCs w:val="20"/>
          <w:highlight w:val="cyan"/>
        </w:rPr>
        <w:t>conflict-prone</w:t>
      </w:r>
      <w:r w:rsidRPr="003D538C">
        <w:rPr>
          <w:rStyle w:val="StyleUnderline"/>
          <w:szCs w:val="20"/>
          <w:highlight w:val="cyan"/>
        </w:rPr>
        <w:t xml:space="preserve"> </w:t>
      </w:r>
      <w:r w:rsidRPr="003D538C">
        <w:rPr>
          <w:rStyle w:val="Emphasis"/>
          <w:szCs w:val="20"/>
          <w:highlight w:val="cyan"/>
        </w:rPr>
        <w:t>ethno-national foundations</w:t>
      </w:r>
      <w:r w:rsidRPr="003D538C">
        <w:rPr>
          <w:rStyle w:val="StyleUnderline"/>
          <w:szCs w:val="20"/>
        </w:rPr>
        <w:t>.</w:t>
      </w:r>
      <w:r w:rsidRPr="003D538C">
        <w:rPr>
          <w:sz w:val="14"/>
          <w:szCs w:val="20"/>
        </w:rPr>
        <w:t xml:space="preserve"> Russia’s proclaimed enemies are the United States and the European Union. Any means that undermines the unity of these entities is viewed by Moscow as a gain. </w:t>
      </w:r>
      <w:r w:rsidRPr="003D538C">
        <w:rPr>
          <w:rStyle w:val="StyleUnderline"/>
          <w:szCs w:val="20"/>
          <w:highlight w:val="cyan"/>
        </w:rPr>
        <w:t>The endgame</w:t>
      </w:r>
      <w:r w:rsidRPr="003D538C">
        <w:rPr>
          <w:rStyle w:val="StyleUnderline"/>
          <w:szCs w:val="20"/>
        </w:rPr>
        <w:t xml:space="preserve"> is </w:t>
      </w:r>
      <w:r w:rsidRPr="003D538C">
        <w:rPr>
          <w:rStyle w:val="StyleUnderline"/>
          <w:szCs w:val="20"/>
          <w:highlight w:val="cyan"/>
        </w:rPr>
        <w:t xml:space="preserve">a </w:t>
      </w:r>
      <w:r w:rsidRPr="003D538C">
        <w:rPr>
          <w:rStyle w:val="Emphasis"/>
          <w:szCs w:val="20"/>
          <w:highlight w:val="cyan"/>
        </w:rPr>
        <w:t>poly-anarchical</w:t>
      </w:r>
      <w:r w:rsidRPr="003D538C">
        <w:rPr>
          <w:rStyle w:val="StyleUnderline"/>
          <w:szCs w:val="20"/>
        </w:rPr>
        <w:t xml:space="preserve"> interstate system,</w:t>
      </w:r>
      <w:r w:rsidRPr="003D538C">
        <w:rPr>
          <w:sz w:val="14"/>
          <w:szCs w:val="20"/>
        </w:rPr>
        <w:t xml:space="preserve"> potentially </w:t>
      </w:r>
      <w:r w:rsidRPr="003D538C">
        <w:rPr>
          <w:rStyle w:val="StyleUnderline"/>
          <w:szCs w:val="20"/>
          <w:highlight w:val="cyan"/>
        </w:rPr>
        <w:t xml:space="preserve">as </w:t>
      </w:r>
      <w:r w:rsidRPr="003D538C">
        <w:rPr>
          <w:rStyle w:val="Emphasis"/>
          <w:szCs w:val="20"/>
          <w:highlight w:val="cyan"/>
        </w:rPr>
        <w:t>war-prone</w:t>
      </w:r>
      <w:r w:rsidRPr="003D538C">
        <w:rPr>
          <w:rStyle w:val="StyleUnderline"/>
          <w:szCs w:val="20"/>
          <w:highlight w:val="cyan"/>
        </w:rPr>
        <w:t xml:space="preserve"> as</w:t>
      </w:r>
      <w:r w:rsidRPr="003D538C">
        <w:rPr>
          <w:rStyle w:val="StyleUnderline"/>
          <w:szCs w:val="20"/>
        </w:rPr>
        <w:t xml:space="preserve"> the Eurocentric system </w:t>
      </w:r>
      <w:r w:rsidRPr="003D538C">
        <w:rPr>
          <w:rStyle w:val="Emphasis"/>
          <w:szCs w:val="20"/>
          <w:highlight w:val="cyan"/>
        </w:rPr>
        <w:t>before</w:t>
      </w:r>
      <w:r w:rsidRPr="003D538C">
        <w:rPr>
          <w:rStyle w:val="StyleUnderline"/>
          <w:szCs w:val="20"/>
        </w:rPr>
        <w:t xml:space="preserve"> and </w:t>
      </w:r>
      <w:r w:rsidRPr="003D538C">
        <w:rPr>
          <w:rStyle w:val="Emphasis"/>
          <w:szCs w:val="20"/>
        </w:rPr>
        <w:t xml:space="preserve">after </w:t>
      </w:r>
      <w:r w:rsidRPr="003D538C">
        <w:rPr>
          <w:rStyle w:val="Emphasis"/>
          <w:szCs w:val="20"/>
          <w:highlight w:val="cyan"/>
        </w:rPr>
        <w:t>World War I</w:t>
      </w:r>
      <w:r w:rsidRPr="003D538C">
        <w:rPr>
          <w:rStyle w:val="StyleUnderline"/>
          <w:szCs w:val="20"/>
          <w:highlight w:val="cyan"/>
        </w:rPr>
        <w:t>, but</w:t>
      </w:r>
      <w:r w:rsidRPr="003D538C">
        <w:rPr>
          <w:sz w:val="14"/>
          <w:szCs w:val="20"/>
        </w:rPr>
        <w:t xml:space="preserve"> now </w:t>
      </w:r>
      <w:r w:rsidRPr="003D538C">
        <w:rPr>
          <w:rStyle w:val="StyleUnderline"/>
          <w:szCs w:val="20"/>
        </w:rPr>
        <w:t xml:space="preserve">populated by states </w:t>
      </w:r>
      <w:r w:rsidRPr="003D538C">
        <w:rPr>
          <w:rStyle w:val="StyleUnderline"/>
          <w:szCs w:val="20"/>
          <w:highlight w:val="cyan"/>
        </w:rPr>
        <w:t xml:space="preserve">with </w:t>
      </w:r>
      <w:r w:rsidRPr="003D538C">
        <w:rPr>
          <w:rStyle w:val="Emphasis"/>
          <w:szCs w:val="20"/>
          <w:highlight w:val="cyan"/>
        </w:rPr>
        <w:t>nuc</w:t>
      </w:r>
      <w:r w:rsidRPr="003D538C">
        <w:rPr>
          <w:rStyle w:val="Emphasis"/>
          <w:szCs w:val="20"/>
        </w:rPr>
        <w:t>lear weapon</w:t>
      </w:r>
      <w:r w:rsidRPr="003D538C">
        <w:rPr>
          <w:rStyle w:val="Emphasis"/>
          <w:szCs w:val="20"/>
          <w:highlight w:val="cyan"/>
        </w:rPr>
        <w:t>s</w:t>
      </w:r>
      <w:r w:rsidRPr="003D538C">
        <w:t>.</w:t>
      </w:r>
    </w:p>
    <w:p w14:paraId="0A1E9B5E" w14:textId="45587E97" w:rsidR="00934667" w:rsidRPr="003430D9" w:rsidRDefault="00934667" w:rsidP="00934667">
      <w:pPr>
        <w:pStyle w:val="Heading4"/>
      </w:pPr>
      <w:r>
        <w:rPr>
          <w:u w:val="single"/>
        </w:rPr>
        <w:t>Audience cost</w:t>
      </w:r>
      <w:r>
        <w:t xml:space="preserve"> and </w:t>
      </w:r>
      <w:r w:rsidR="00A91049">
        <w:rPr>
          <w:u w:val="single"/>
        </w:rPr>
        <w:t>history</w:t>
      </w:r>
      <w:r w:rsidR="00A91049">
        <w:t xml:space="preserve"> prove democracy</w:t>
      </w:r>
      <w:r w:rsidR="004D6533">
        <w:t xml:space="preserve">’s a </w:t>
      </w:r>
      <w:r w:rsidR="004D6533">
        <w:rPr>
          <w:u w:val="single"/>
        </w:rPr>
        <w:t xml:space="preserve">conflict </w:t>
      </w:r>
      <w:r w:rsidR="003430D9">
        <w:rPr>
          <w:u w:val="single"/>
        </w:rPr>
        <w:t>dampener</w:t>
      </w:r>
      <w:r w:rsidR="003430D9">
        <w:t>.</w:t>
      </w:r>
    </w:p>
    <w:p w14:paraId="512C029C" w14:textId="77777777" w:rsidR="00684F8E" w:rsidRPr="002C0C4A" w:rsidRDefault="00684F8E" w:rsidP="00684F8E">
      <w:r w:rsidRPr="002C0C4A">
        <w:rPr>
          <w:rStyle w:val="Style13ptBold"/>
        </w:rPr>
        <w:t>Tschantret ’20</w:t>
      </w:r>
      <w:r w:rsidRPr="002C0C4A">
        <w:t xml:space="preserve"> [Joshua; expert in international relations and comparative politics, PhD student in political science, BA in political science and globalization studies, awarded the Presidential Award for Undergraduate Research; 5-22-2020; "Democratic Breakdown and the Hidden Perils of the Democratic Peace", SAGE Journals; https://journals.sagepub.com/doi/abs/10.1177/1354066120916525?journalCode=ejta, accessed 4-7-2021; RG]</w:t>
      </w:r>
    </w:p>
    <w:p w14:paraId="206CF364" w14:textId="77777777" w:rsidR="00684F8E" w:rsidRPr="002C0C4A" w:rsidRDefault="00684F8E" w:rsidP="00684F8E">
      <w:pPr>
        <w:rPr>
          <w:sz w:val="16"/>
        </w:rPr>
      </w:pPr>
      <w:r w:rsidRPr="002C0C4A">
        <w:rPr>
          <w:sz w:val="16"/>
        </w:rPr>
        <w:t xml:space="preserve">While many democratic peace scholars stress the importance of normative in addition to institutional factors (Doyle, 1986; Maoz and Russett, 1993; Mitchell, 2002; RisseKappen, 1995), research on </w:t>
      </w:r>
      <w:r w:rsidRPr="002C0C4A">
        <w:rPr>
          <w:highlight w:val="cyan"/>
          <w:u w:val="single"/>
        </w:rPr>
        <w:t>autocratic</w:t>
      </w:r>
      <w:r w:rsidRPr="002C0C4A">
        <w:rPr>
          <w:u w:val="single"/>
        </w:rPr>
        <w:t xml:space="preserve"> aggression focuses</w:t>
      </w:r>
      <w:r w:rsidRPr="002C0C4A">
        <w:rPr>
          <w:sz w:val="16"/>
        </w:rPr>
        <w:t xml:space="preserve"> almost </w:t>
      </w:r>
      <w:r w:rsidRPr="002C0C4A">
        <w:rPr>
          <w:u w:val="single"/>
        </w:rPr>
        <w:t xml:space="preserve">exclusively on </w:t>
      </w:r>
      <w:r w:rsidRPr="002C0C4A">
        <w:rPr>
          <w:rStyle w:val="Emphasis"/>
        </w:rPr>
        <w:t>institutional constraints</w:t>
      </w:r>
      <w:r w:rsidRPr="002C0C4A">
        <w:rPr>
          <w:sz w:val="16"/>
        </w:rPr>
        <w:t xml:space="preserve"> (</w:t>
      </w:r>
      <w:r w:rsidRPr="002C0C4A">
        <w:rPr>
          <w:u w:val="single"/>
        </w:rPr>
        <w:t>or lack thereof</w:t>
      </w:r>
      <w:r w:rsidRPr="002C0C4A">
        <w:rPr>
          <w:sz w:val="16"/>
        </w:rPr>
        <w:t xml:space="preserve">). A sizable body of scholarship maintains that </w:t>
      </w:r>
      <w:r w:rsidRPr="002C0C4A">
        <w:rPr>
          <w:u w:val="single"/>
        </w:rPr>
        <w:t xml:space="preserve">personalist </w:t>
      </w:r>
      <w:r w:rsidRPr="002C0C4A">
        <w:rPr>
          <w:highlight w:val="cyan"/>
          <w:u w:val="single"/>
        </w:rPr>
        <w:t>regimes are</w:t>
      </w:r>
      <w:r w:rsidRPr="002C0C4A">
        <w:rPr>
          <w:u w:val="single"/>
        </w:rPr>
        <w:t xml:space="preserve"> </w:t>
      </w:r>
      <w:r w:rsidRPr="002C0C4A">
        <w:rPr>
          <w:rStyle w:val="Emphasis"/>
        </w:rPr>
        <w:t xml:space="preserve">more </w:t>
      </w:r>
      <w:r w:rsidRPr="002C0C4A">
        <w:rPr>
          <w:rStyle w:val="Emphasis"/>
          <w:highlight w:val="cyan"/>
        </w:rPr>
        <w:t>hostile</w:t>
      </w:r>
      <w:r w:rsidRPr="002C0C4A">
        <w:rPr>
          <w:u w:val="single"/>
        </w:rPr>
        <w:t xml:space="preserve"> because </w:t>
      </w:r>
      <w:r w:rsidRPr="002C0C4A">
        <w:rPr>
          <w:highlight w:val="cyan"/>
          <w:u w:val="single"/>
        </w:rPr>
        <w:t xml:space="preserve">they </w:t>
      </w:r>
      <w:r w:rsidRPr="002C0C4A">
        <w:rPr>
          <w:rStyle w:val="Emphasis"/>
          <w:highlight w:val="cyan"/>
        </w:rPr>
        <w:t>lack</w:t>
      </w:r>
      <w:r w:rsidRPr="002C0C4A">
        <w:rPr>
          <w:u w:val="single"/>
        </w:rPr>
        <w:t xml:space="preserve"> institutional </w:t>
      </w:r>
      <w:r w:rsidRPr="002C0C4A">
        <w:rPr>
          <w:highlight w:val="cyan"/>
          <w:u w:val="single"/>
        </w:rPr>
        <w:t>constraints</w:t>
      </w:r>
      <w:r w:rsidRPr="002C0C4A">
        <w:rPr>
          <w:sz w:val="16"/>
        </w:rPr>
        <w:t xml:space="preserve"> on the executive (Peceny and Beer, 2003; Peceny and Butler, 2004; Reiter and Stam, 2003; Weeks, 2012).2 Peceny and Butler (2004) use Bueno de Mesquita et al.’s (2003) selectorate theory to explain personalist belligerence: since </w:t>
      </w:r>
      <w:r w:rsidRPr="002C0C4A">
        <w:rPr>
          <w:u w:val="single"/>
        </w:rPr>
        <w:t>in personalist regimes the winning coalition</w:t>
      </w:r>
      <w:r w:rsidRPr="002C0C4A">
        <w:rPr>
          <w:sz w:val="16"/>
        </w:rPr>
        <w:t xml:space="preserve"> (regime insiders that state leaders rely upon for their survival) </w:t>
      </w:r>
      <w:r w:rsidRPr="002C0C4A">
        <w:rPr>
          <w:u w:val="single"/>
        </w:rPr>
        <w:t>is small relative to the selectorate</w:t>
      </w:r>
      <w:r w:rsidRPr="002C0C4A">
        <w:rPr>
          <w:sz w:val="16"/>
        </w:rPr>
        <w:t xml:space="preserve"> (individuals involved in selecting the state leaders), there is strong incentive for the winning coalition to remain loyal to the leader irrespective of their behavior in office.3 </w:t>
      </w:r>
      <w:r w:rsidRPr="002C0C4A">
        <w:rPr>
          <w:u w:val="single"/>
        </w:rPr>
        <w:t xml:space="preserve">Other scholars forward similar explanations for </w:t>
      </w:r>
      <w:r w:rsidRPr="002C0C4A">
        <w:rPr>
          <w:rStyle w:val="Emphasis"/>
        </w:rPr>
        <w:t>autocratic belligerence</w:t>
      </w:r>
      <w:r w:rsidRPr="002C0C4A">
        <w:rPr>
          <w:sz w:val="16"/>
        </w:rPr>
        <w:t xml:space="preserve">. Jessica Weeks (2012) attributes personalist belligerence to the regime’s lack of a domestic audience that can punish the leader for their belligerence.4 According to this argument, </w:t>
      </w:r>
      <w:r w:rsidRPr="002C0C4A">
        <w:rPr>
          <w:u w:val="single"/>
        </w:rPr>
        <w:t xml:space="preserve">personalist regimes </w:t>
      </w:r>
      <w:r w:rsidRPr="002C0C4A">
        <w:rPr>
          <w:rStyle w:val="Emphasis"/>
        </w:rPr>
        <w:t>lack predictable mechanisms</w:t>
      </w:r>
      <w:r w:rsidRPr="002C0C4A">
        <w:rPr>
          <w:u w:val="single"/>
        </w:rPr>
        <w:t xml:space="preserve"> for restraining or </w:t>
      </w:r>
      <w:r w:rsidRPr="002C0C4A">
        <w:rPr>
          <w:rStyle w:val="Emphasis"/>
        </w:rPr>
        <w:t>removing belligerent leaders</w:t>
      </w:r>
      <w:r w:rsidRPr="002C0C4A">
        <w:rPr>
          <w:sz w:val="16"/>
        </w:rPr>
        <w:t>.</w:t>
      </w:r>
    </w:p>
    <w:p w14:paraId="0EC1F934" w14:textId="77777777" w:rsidR="00684F8E" w:rsidRPr="002C0C4A" w:rsidRDefault="00684F8E" w:rsidP="00684F8E">
      <w:pPr>
        <w:rPr>
          <w:sz w:val="16"/>
        </w:rPr>
      </w:pPr>
      <w:r w:rsidRPr="002C0C4A">
        <w:rPr>
          <w:u w:val="single"/>
        </w:rPr>
        <w:t>Common to these theories is</w:t>
      </w:r>
      <w:r w:rsidRPr="002C0C4A">
        <w:rPr>
          <w:sz w:val="16"/>
        </w:rPr>
        <w:t xml:space="preserve"> exclusive focus </w:t>
      </w:r>
      <w:r w:rsidRPr="002C0C4A">
        <w:rPr>
          <w:u w:val="single"/>
        </w:rPr>
        <w:t xml:space="preserve">on the institutional factors </w:t>
      </w:r>
      <w:r w:rsidRPr="002C0C4A">
        <w:rPr>
          <w:rStyle w:val="Emphasis"/>
        </w:rPr>
        <w:t>leading to conflict</w:t>
      </w:r>
      <w:r w:rsidRPr="002C0C4A">
        <w:rPr>
          <w:sz w:val="16"/>
        </w:rPr>
        <w:t xml:space="preserve">. One reason why institutional explanations for personalist belligerence are necessarily incomplete is that </w:t>
      </w:r>
      <w:r w:rsidRPr="002C0C4A">
        <w:rPr>
          <w:u w:val="single"/>
        </w:rPr>
        <w:t xml:space="preserve">lacking institutional constraints cannot account for </w:t>
      </w:r>
      <w:r w:rsidRPr="002C0C4A">
        <w:rPr>
          <w:rStyle w:val="Emphasis"/>
        </w:rPr>
        <w:t>willingness to initiate</w:t>
      </w:r>
      <w:r w:rsidRPr="002C0C4A">
        <w:rPr>
          <w:u w:val="single"/>
        </w:rPr>
        <w:t xml:space="preserve"> conflict</w:t>
      </w:r>
      <w:r w:rsidRPr="002C0C4A">
        <w:rPr>
          <w:sz w:val="16"/>
        </w:rPr>
        <w:t xml:space="preserve">. Scholars in this area are acutely aware of the dilemma. Weeks (2012: 329) writes that where “no powerful audience exists, we must focus instead on individual leader’s preferences and perceptions.” We are thus left with heterogenous individual-level causes to explain the leap to conflict when executive constraints are low. An expanding literature explores these individual-level contributors to conflict. </w:t>
      </w:r>
      <w:r w:rsidRPr="002C0C4A">
        <w:rPr>
          <w:u w:val="single"/>
        </w:rPr>
        <w:t xml:space="preserve">One robust finding is that </w:t>
      </w:r>
      <w:r w:rsidRPr="002C0C4A">
        <w:rPr>
          <w:highlight w:val="cyan"/>
          <w:u w:val="single"/>
        </w:rPr>
        <w:t>revolutionary leaders are</w:t>
      </w:r>
      <w:r w:rsidRPr="002C0C4A">
        <w:rPr>
          <w:u w:val="single"/>
        </w:rPr>
        <w:t xml:space="preserve"> </w:t>
      </w:r>
      <w:r w:rsidRPr="002C0C4A">
        <w:rPr>
          <w:rStyle w:val="Emphasis"/>
        </w:rPr>
        <w:t xml:space="preserve">especially </w:t>
      </w:r>
      <w:r w:rsidRPr="002C0C4A">
        <w:rPr>
          <w:rStyle w:val="Emphasis"/>
          <w:highlight w:val="cyan"/>
        </w:rPr>
        <w:t>belligerent</w:t>
      </w:r>
      <w:r w:rsidRPr="002C0C4A">
        <w:rPr>
          <w:sz w:val="16"/>
        </w:rPr>
        <w:t xml:space="preserve">, </w:t>
      </w:r>
      <w:r w:rsidRPr="002C0C4A">
        <w:rPr>
          <w:u w:val="single"/>
        </w:rPr>
        <w:t>since revolutions select leader that are</w:t>
      </w:r>
      <w:r w:rsidRPr="002C0C4A">
        <w:rPr>
          <w:sz w:val="16"/>
        </w:rPr>
        <w:t xml:space="preserve"> risk averse and </w:t>
      </w:r>
      <w:r w:rsidRPr="002C0C4A">
        <w:rPr>
          <w:rStyle w:val="Emphasis"/>
        </w:rPr>
        <w:t>aggressive</w:t>
      </w:r>
      <w:r w:rsidRPr="002C0C4A">
        <w:rPr>
          <w:sz w:val="16"/>
        </w:rPr>
        <w:t xml:space="preserve"> on average (Colgan, 2013). Unconstrained executives are most belligerent when leaders are selected for individual personality </w:t>
      </w:r>
      <w:r w:rsidRPr="002C0C4A">
        <w:rPr>
          <w:u w:val="single"/>
        </w:rPr>
        <w:t>traits</w:t>
      </w:r>
      <w:r w:rsidRPr="002C0C4A">
        <w:rPr>
          <w:sz w:val="16"/>
          <w:u w:val="single"/>
        </w:rPr>
        <w:t xml:space="preserve"> </w:t>
      </w:r>
      <w:r w:rsidRPr="002C0C4A">
        <w:rPr>
          <w:u w:val="single"/>
        </w:rPr>
        <w:t xml:space="preserve">that </w:t>
      </w:r>
      <w:r w:rsidRPr="002C0C4A">
        <w:rPr>
          <w:highlight w:val="cyan"/>
          <w:u w:val="single"/>
        </w:rPr>
        <w:t>increase</w:t>
      </w:r>
      <w:r w:rsidRPr="002C0C4A">
        <w:rPr>
          <w:u w:val="single"/>
        </w:rPr>
        <w:t xml:space="preserve"> their </w:t>
      </w:r>
      <w:r w:rsidRPr="002C0C4A">
        <w:rPr>
          <w:rStyle w:val="Emphasis"/>
          <w:highlight w:val="cyan"/>
        </w:rPr>
        <w:t>propensity to</w:t>
      </w:r>
      <w:r w:rsidRPr="002C0C4A">
        <w:rPr>
          <w:rStyle w:val="Emphasis"/>
        </w:rPr>
        <w:t xml:space="preserve"> start </w:t>
      </w:r>
      <w:r w:rsidRPr="002C0C4A">
        <w:rPr>
          <w:rStyle w:val="Emphasis"/>
          <w:highlight w:val="cyan"/>
        </w:rPr>
        <w:t>conflict</w:t>
      </w:r>
      <w:r w:rsidRPr="002C0C4A">
        <w:rPr>
          <w:sz w:val="16"/>
        </w:rPr>
        <w:t xml:space="preserve"> (Colgan and Weeks, 2015). The argument in this article similarly combines institutional factors with another set of individual-level traits: leader commitment to democratic norms regarding the appropriateness of conflict.</w:t>
      </w:r>
    </w:p>
    <w:p w14:paraId="42820A5F" w14:textId="77777777" w:rsidR="00684F8E" w:rsidRPr="002C0C4A" w:rsidRDefault="00684F8E" w:rsidP="00684F8E">
      <w:pPr>
        <w:rPr>
          <w:sz w:val="16"/>
          <w:szCs w:val="18"/>
        </w:rPr>
      </w:pPr>
      <w:r w:rsidRPr="002C0C4A">
        <w:rPr>
          <w:sz w:val="16"/>
          <w:szCs w:val="18"/>
        </w:rPr>
        <w:t>Democratic Breakdown and Interstate Conflict</w:t>
      </w:r>
    </w:p>
    <w:p w14:paraId="11D4A71F" w14:textId="77777777" w:rsidR="00684F8E" w:rsidRPr="002C0C4A" w:rsidRDefault="00684F8E" w:rsidP="00684F8E">
      <w:pPr>
        <w:rPr>
          <w:sz w:val="16"/>
        </w:rPr>
      </w:pPr>
      <w:r w:rsidRPr="002C0C4A">
        <w:rPr>
          <w:sz w:val="16"/>
        </w:rPr>
        <w:t>If democratic peace is explained through institutional and normative mechanisms, then studies explaining autocratic belligerence solely through institutional factors miss an important piece of the puzzle.5 While empirical research on autocratic belligerence largely eschews noninstitutional explanations, philosophical treatises on the democratic peace since at least Schumpeter (1955: 24) conjecture that “</w:t>
      </w:r>
      <w:r w:rsidRPr="002C0C4A">
        <w:rPr>
          <w:rStyle w:val="Emphasis"/>
          <w:highlight w:val="cyan"/>
        </w:rPr>
        <w:t>warlike instincts</w:t>
      </w:r>
      <w:r w:rsidRPr="002C0C4A">
        <w:rPr>
          <w:sz w:val="16"/>
        </w:rPr>
        <w:t xml:space="preserve">” </w:t>
      </w:r>
      <w:r w:rsidRPr="002C0C4A">
        <w:rPr>
          <w:u w:val="single"/>
        </w:rPr>
        <w:t>contribute to autocratic belligerence</w:t>
      </w:r>
      <w:r w:rsidRPr="002C0C4A">
        <w:rPr>
          <w:sz w:val="16"/>
        </w:rPr>
        <w:t xml:space="preserve">.6 Starting from the theoretical perspective that noninstitutional factors partly account for democratic peace, this article maintains that </w:t>
      </w:r>
      <w:r w:rsidRPr="002C0C4A">
        <w:rPr>
          <w:u w:val="single"/>
        </w:rPr>
        <w:t xml:space="preserve">leaders’ </w:t>
      </w:r>
      <w:r w:rsidRPr="002C0C4A">
        <w:rPr>
          <w:rStyle w:val="Emphasis"/>
        </w:rPr>
        <w:t>normative commitments</w:t>
      </w:r>
      <w:r w:rsidRPr="002C0C4A">
        <w:rPr>
          <w:sz w:val="16"/>
        </w:rPr>
        <w:t xml:space="preserve"> help </w:t>
      </w:r>
      <w:r w:rsidRPr="002C0C4A">
        <w:rPr>
          <w:highlight w:val="cyan"/>
          <w:u w:val="single"/>
        </w:rPr>
        <w:t>explain</w:t>
      </w:r>
      <w:r w:rsidRPr="002C0C4A">
        <w:rPr>
          <w:u w:val="single"/>
        </w:rPr>
        <w:t xml:space="preserve"> autocratic </w:t>
      </w:r>
      <w:r w:rsidRPr="002C0C4A">
        <w:rPr>
          <w:highlight w:val="cyan"/>
          <w:u w:val="single"/>
        </w:rPr>
        <w:t>belligerence</w:t>
      </w:r>
      <w:r w:rsidRPr="002C0C4A">
        <w:rPr>
          <w:sz w:val="16"/>
        </w:rPr>
        <w:t xml:space="preserve">. Norms are typically defined as “standard[s] of appropriate behavior for actors with a given identity” (Finnemore and Sikkink, 1998: 891). According to the normative argument, </w:t>
      </w:r>
      <w:r w:rsidRPr="002C0C4A">
        <w:rPr>
          <w:u w:val="single"/>
        </w:rPr>
        <w:t xml:space="preserve">liberal </w:t>
      </w:r>
      <w:r w:rsidRPr="002C0C4A">
        <w:rPr>
          <w:highlight w:val="cyan"/>
          <w:u w:val="single"/>
        </w:rPr>
        <w:t>democratic states hold</w:t>
      </w:r>
      <w:r w:rsidRPr="002C0C4A">
        <w:rPr>
          <w:u w:val="single"/>
        </w:rPr>
        <w:t xml:space="preserve"> the belief that </w:t>
      </w:r>
      <w:r w:rsidRPr="002C0C4A">
        <w:rPr>
          <w:rStyle w:val="Emphasis"/>
          <w:highlight w:val="cyan"/>
        </w:rPr>
        <w:t>peaceful</w:t>
      </w:r>
      <w:r w:rsidRPr="002C0C4A">
        <w:rPr>
          <w:rStyle w:val="Emphasis"/>
        </w:rPr>
        <w:t xml:space="preserve"> conflict </w:t>
      </w:r>
      <w:r w:rsidRPr="002C0C4A">
        <w:rPr>
          <w:rStyle w:val="Emphasis"/>
          <w:highlight w:val="cyan"/>
        </w:rPr>
        <w:t>resolution</w:t>
      </w:r>
      <w:r w:rsidRPr="002C0C4A">
        <w:rPr>
          <w:u w:val="single"/>
        </w:rPr>
        <w:t xml:space="preserve"> mechanisms</w:t>
      </w:r>
      <w:r w:rsidRPr="002C0C4A">
        <w:rPr>
          <w:sz w:val="16"/>
        </w:rPr>
        <w:t xml:space="preserve">, such as third-party mediation, </w:t>
      </w:r>
      <w:r w:rsidRPr="002C0C4A">
        <w:rPr>
          <w:u w:val="single"/>
        </w:rPr>
        <w:t>are the appropriate response</w:t>
      </w:r>
      <w:r w:rsidRPr="002C0C4A">
        <w:rPr>
          <w:sz w:val="16"/>
        </w:rPr>
        <w:t xml:space="preserve"> to international disputes (Mitchell, 2002).</w:t>
      </w:r>
    </w:p>
    <w:p w14:paraId="261C041D" w14:textId="77777777" w:rsidR="00684F8E" w:rsidRPr="002C0C4A" w:rsidRDefault="00684F8E" w:rsidP="00684F8E">
      <w:pPr>
        <w:rPr>
          <w:sz w:val="16"/>
        </w:rPr>
      </w:pPr>
      <w:r w:rsidRPr="002C0C4A">
        <w:rPr>
          <w:sz w:val="16"/>
        </w:rPr>
        <w:t xml:space="preserve">This article argues that </w:t>
      </w:r>
      <w:r w:rsidRPr="002C0C4A">
        <w:rPr>
          <w:u w:val="single"/>
        </w:rPr>
        <w:t xml:space="preserve">leaders </w:t>
      </w:r>
      <w:r w:rsidRPr="002C0C4A">
        <w:rPr>
          <w:rStyle w:val="Emphasis"/>
        </w:rPr>
        <w:t>impatient with democratic</w:t>
      </w:r>
      <w:r w:rsidRPr="002C0C4A">
        <w:rPr>
          <w:u w:val="single"/>
        </w:rPr>
        <w:t xml:space="preserve"> norms have a </w:t>
      </w:r>
      <w:r w:rsidRPr="002C0C4A">
        <w:rPr>
          <w:rStyle w:val="Emphasis"/>
        </w:rPr>
        <w:t>greater propensity</w:t>
      </w:r>
      <w:r w:rsidRPr="002C0C4A">
        <w:rPr>
          <w:u w:val="single"/>
        </w:rPr>
        <w:t xml:space="preserve"> to initiate conflict</w:t>
      </w:r>
      <w:r w:rsidRPr="002C0C4A">
        <w:rPr>
          <w:sz w:val="16"/>
        </w:rPr>
        <w:t xml:space="preserve">. </w:t>
      </w:r>
      <w:r w:rsidRPr="002C0C4A">
        <w:rPr>
          <w:highlight w:val="cyan"/>
          <w:u w:val="single"/>
        </w:rPr>
        <w:t>Leaders that</w:t>
      </w:r>
      <w:r w:rsidRPr="002C0C4A">
        <w:rPr>
          <w:sz w:val="16"/>
        </w:rPr>
        <w:t xml:space="preserve"> deliberately </w:t>
      </w:r>
      <w:r w:rsidRPr="002C0C4A">
        <w:rPr>
          <w:rStyle w:val="Emphasis"/>
          <w:highlight w:val="cyan"/>
        </w:rPr>
        <w:t>dismantle democracy</w:t>
      </w:r>
      <w:r w:rsidRPr="002C0C4A">
        <w:rPr>
          <w:sz w:val="16"/>
        </w:rPr>
        <w:t xml:space="preserve"> tend to </w:t>
      </w:r>
      <w:r w:rsidRPr="002C0C4A">
        <w:rPr>
          <w:u w:val="single"/>
        </w:rPr>
        <w:t xml:space="preserve">harbor </w:t>
      </w:r>
      <w:r w:rsidRPr="002C0C4A">
        <w:rPr>
          <w:rStyle w:val="Emphasis"/>
        </w:rPr>
        <w:t>distrust</w:t>
      </w:r>
      <w:r w:rsidRPr="002C0C4A">
        <w:rPr>
          <w:sz w:val="16"/>
        </w:rPr>
        <w:t xml:space="preserve"> of or impatience </w:t>
      </w:r>
      <w:r w:rsidRPr="002C0C4A">
        <w:rPr>
          <w:u w:val="single"/>
        </w:rPr>
        <w:t>with democratic norms</w:t>
      </w:r>
      <w:r w:rsidRPr="002C0C4A">
        <w:rPr>
          <w:sz w:val="16"/>
        </w:rPr>
        <w:t xml:space="preserve">. Following the literature in behavioral economics, impatience is defined as the preference for small gains in the present over more substantial gains in the future (Benjamin et al., 2013; Dohman et al., 2010). </w:t>
      </w:r>
      <w:r w:rsidRPr="002C0C4A">
        <w:rPr>
          <w:u w:val="single"/>
        </w:rPr>
        <w:t>For leaders that suspend democracy</w:t>
      </w:r>
      <w:r w:rsidRPr="002C0C4A">
        <w:rPr>
          <w:sz w:val="16"/>
        </w:rPr>
        <w:t xml:space="preserve">, democratic </w:t>
      </w:r>
      <w:r w:rsidRPr="002C0C4A">
        <w:rPr>
          <w:u w:val="single"/>
        </w:rPr>
        <w:t>norms are</w:t>
      </w:r>
      <w:r w:rsidRPr="002C0C4A">
        <w:rPr>
          <w:sz w:val="16"/>
        </w:rPr>
        <w:t xml:space="preserve"> often </w:t>
      </w:r>
      <w:r w:rsidRPr="002C0C4A">
        <w:rPr>
          <w:u w:val="single"/>
        </w:rPr>
        <w:t>an encumbrance to reaping</w:t>
      </w:r>
      <w:r w:rsidRPr="002C0C4A">
        <w:rPr>
          <w:sz w:val="16"/>
        </w:rPr>
        <w:t xml:space="preserve"> the potential </w:t>
      </w:r>
      <w:r w:rsidRPr="002C0C4A">
        <w:rPr>
          <w:u w:val="single"/>
        </w:rPr>
        <w:t xml:space="preserve">short-term rewards of </w:t>
      </w:r>
      <w:r w:rsidRPr="002C0C4A">
        <w:rPr>
          <w:rStyle w:val="Emphasis"/>
        </w:rPr>
        <w:t>decisive action</w:t>
      </w:r>
      <w:r w:rsidRPr="002C0C4A">
        <w:rPr>
          <w:sz w:val="16"/>
        </w:rPr>
        <w:t xml:space="preserve"> in both domestic and international politics. Central to this argument is the importance of leader selection for interstate relations. “Selection” refers to fact that democratic breakdown places leaders with unique personal characteristics into office, since only leaders with limited commitment to democratic ideals, if not outright hostility toward them, will suspend the democratic process. By focusing on the influence of democratic breakdown on conflict, this study follows recent research maintaining that “which way in” matters for international security because it selects for leaders with particular traits (Colgan, 2013: 661). Personality traits, demographic characteristics, and personal experience shape leader behavior (Colgan, 2013; Horowitz et al., 2005; Horowitz and Stam, 2014), although a relatively overlooked feature in existing research is leaders’ normative commitments (Shannon and Keller, 2007). In arguing that democratic breakdown selects for leaders uncommitted to democratic norms, this article contributes the understudied phenomena of how selecting leaders with certain normative commitments influences conflict.7</w:t>
      </w:r>
    </w:p>
    <w:p w14:paraId="1BD69AB0" w14:textId="77777777" w:rsidR="00684F8E" w:rsidRPr="002C0C4A" w:rsidRDefault="00684F8E" w:rsidP="00684F8E">
      <w:pPr>
        <w:rPr>
          <w:sz w:val="16"/>
        </w:rPr>
      </w:pPr>
      <w:r w:rsidRPr="002C0C4A">
        <w:rPr>
          <w:sz w:val="16"/>
        </w:rPr>
        <w:t xml:space="preserve">While democratic breakdown selects leaders impatient with democratic restrictions on their executive authority, this begs an important question: </w:t>
      </w:r>
      <w:r w:rsidRPr="002C0C4A">
        <w:rPr>
          <w:u w:val="single"/>
        </w:rPr>
        <w:t xml:space="preserve">why should post-democratic leaders </w:t>
      </w:r>
      <w:r w:rsidRPr="002C0C4A">
        <w:rPr>
          <w:rStyle w:val="Emphasis"/>
          <w:highlight w:val="cyan"/>
        </w:rPr>
        <w:t>behave</w:t>
      </w:r>
      <w:r w:rsidRPr="002C0C4A">
        <w:rPr>
          <w:rStyle w:val="Emphasis"/>
        </w:rPr>
        <w:t xml:space="preserve"> more </w:t>
      </w:r>
      <w:r w:rsidRPr="002C0C4A">
        <w:rPr>
          <w:rStyle w:val="Emphasis"/>
          <w:highlight w:val="cyan"/>
        </w:rPr>
        <w:t>aggressively</w:t>
      </w:r>
      <w:r w:rsidRPr="002C0C4A">
        <w:rPr>
          <w:u w:val="single"/>
        </w:rPr>
        <w:t xml:space="preserve"> than other autocracies</w:t>
      </w:r>
      <w:r w:rsidRPr="002C0C4A">
        <w:rPr>
          <w:sz w:val="16"/>
        </w:rPr>
        <w:t xml:space="preserve">? One reason is straightforward. </w:t>
      </w:r>
      <w:r w:rsidRPr="002C0C4A">
        <w:rPr>
          <w:u w:val="single"/>
        </w:rPr>
        <w:t>Unlike other autocratic leaders</w:t>
      </w:r>
      <w:r w:rsidRPr="002C0C4A">
        <w:rPr>
          <w:sz w:val="16"/>
        </w:rPr>
        <w:t xml:space="preserve">, </w:t>
      </w:r>
      <w:r w:rsidRPr="002C0C4A">
        <w:rPr>
          <w:u w:val="single"/>
        </w:rPr>
        <w:t xml:space="preserve">post-democratic ones </w:t>
      </w:r>
      <w:r w:rsidRPr="002C0C4A">
        <w:rPr>
          <w:rStyle w:val="Emphasis"/>
        </w:rPr>
        <w:t>explicitly seek to circumvent</w:t>
      </w:r>
      <w:r w:rsidRPr="002C0C4A">
        <w:rPr>
          <w:sz w:val="16"/>
        </w:rPr>
        <w:t xml:space="preserve"> the </w:t>
      </w:r>
      <w:r w:rsidRPr="002C0C4A">
        <w:rPr>
          <w:u w:val="single"/>
        </w:rPr>
        <w:t>democratic norms that limit decisive action</w:t>
      </w:r>
      <w:r w:rsidRPr="002C0C4A">
        <w:rPr>
          <w:sz w:val="16"/>
        </w:rPr>
        <w:t xml:space="preserve">. This cannot necessarily be generalizable to all autocracies, since some evidence suggests that autocracies behave more like democracies internationally as the proportion of democracies in the international system increases due to norm externalization; thus, many autocracies adhere to international norms otherwise characteristic of democracies (Mitchell, 2002; see Finnemore and Sikkink, 1998 on norm diffusion).8 </w:t>
      </w:r>
      <w:r w:rsidRPr="002C0C4A">
        <w:rPr>
          <w:rStyle w:val="Emphasis"/>
          <w:highlight w:val="cyan"/>
        </w:rPr>
        <w:t>Overturning democracy</w:t>
      </w:r>
      <w:r w:rsidRPr="002C0C4A">
        <w:rPr>
          <w:u w:val="single"/>
        </w:rPr>
        <w:t xml:space="preserve"> where it already exists</w:t>
      </w:r>
      <w:r w:rsidRPr="002C0C4A">
        <w:rPr>
          <w:sz w:val="16"/>
        </w:rPr>
        <w:t xml:space="preserve">, however, </w:t>
      </w:r>
      <w:r w:rsidRPr="002C0C4A">
        <w:rPr>
          <w:highlight w:val="cyan"/>
          <w:u w:val="single"/>
        </w:rPr>
        <w:t>indicates</w:t>
      </w:r>
      <w:r w:rsidRPr="002C0C4A">
        <w:rPr>
          <w:sz w:val="16"/>
        </w:rPr>
        <w:t xml:space="preserve"> at the very least </w:t>
      </w:r>
      <w:r w:rsidRPr="002C0C4A">
        <w:rPr>
          <w:u w:val="single"/>
        </w:rPr>
        <w:t xml:space="preserve">an </w:t>
      </w:r>
      <w:r w:rsidRPr="002C0C4A">
        <w:rPr>
          <w:highlight w:val="cyan"/>
          <w:u w:val="single"/>
        </w:rPr>
        <w:t>impatience</w:t>
      </w:r>
      <w:r w:rsidRPr="002C0C4A">
        <w:rPr>
          <w:u w:val="single"/>
        </w:rPr>
        <w:t xml:space="preserve"> with democratic norms</w:t>
      </w:r>
      <w:r w:rsidRPr="002C0C4A">
        <w:rPr>
          <w:sz w:val="16"/>
        </w:rPr>
        <w:t xml:space="preserve"> and procedures </w:t>
      </w:r>
      <w:r w:rsidRPr="002C0C4A">
        <w:rPr>
          <w:u w:val="single"/>
        </w:rPr>
        <w:t>that are viewed as</w:t>
      </w:r>
      <w:r w:rsidRPr="002C0C4A">
        <w:rPr>
          <w:sz w:val="16"/>
        </w:rPr>
        <w:t xml:space="preserve"> unnecessarily </w:t>
      </w:r>
      <w:r w:rsidRPr="002C0C4A">
        <w:rPr>
          <w:rStyle w:val="Emphasis"/>
        </w:rPr>
        <w:t>restrictive</w:t>
      </w:r>
      <w:r w:rsidRPr="002C0C4A">
        <w:rPr>
          <w:sz w:val="16"/>
        </w:rPr>
        <w:t xml:space="preserve">. While conflict is necessarily costly, </w:t>
      </w:r>
      <w:r w:rsidRPr="002C0C4A">
        <w:rPr>
          <w:u w:val="single"/>
        </w:rPr>
        <w:t xml:space="preserve">impatient </w:t>
      </w:r>
      <w:r w:rsidRPr="002C0C4A">
        <w:rPr>
          <w:highlight w:val="cyan"/>
          <w:u w:val="single"/>
        </w:rPr>
        <w:t xml:space="preserve">individuals </w:t>
      </w:r>
      <w:r w:rsidRPr="002C0C4A">
        <w:rPr>
          <w:rStyle w:val="Emphasis"/>
          <w:highlight w:val="cyan"/>
        </w:rPr>
        <w:t>deviate</w:t>
      </w:r>
      <w:r w:rsidRPr="002C0C4A">
        <w:rPr>
          <w:highlight w:val="cyan"/>
          <w:u w:val="single"/>
        </w:rPr>
        <w:t xml:space="preserve"> from</w:t>
      </w:r>
      <w:r w:rsidRPr="002C0C4A">
        <w:rPr>
          <w:sz w:val="16"/>
        </w:rPr>
        <w:t xml:space="preserve"> the assumptions of </w:t>
      </w:r>
      <w:r w:rsidRPr="002C0C4A">
        <w:rPr>
          <w:rStyle w:val="Emphasis"/>
          <w:highlight w:val="cyan"/>
        </w:rPr>
        <w:t>rationality</w:t>
      </w:r>
      <w:r w:rsidRPr="002C0C4A">
        <w:rPr>
          <w:sz w:val="16"/>
        </w:rPr>
        <w:t xml:space="preserve"> by choosing suboptimal outcomes in the present rather than outcomes with a guaranteed higher payoff in the future (Benjamin et al., 2013; Dohmen et al., 2010).</w:t>
      </w:r>
    </w:p>
    <w:p w14:paraId="12F916BA" w14:textId="77777777" w:rsidR="00684F8E" w:rsidRPr="00532C36" w:rsidRDefault="00684F8E" w:rsidP="00684F8E">
      <w:pPr>
        <w:rPr>
          <w:u w:val="single"/>
        </w:rPr>
      </w:pPr>
      <w:r w:rsidRPr="002C0C4A">
        <w:rPr>
          <w:sz w:val="16"/>
        </w:rPr>
        <w:t xml:space="preserve">Yet, </w:t>
      </w:r>
      <w:r w:rsidRPr="002C0C4A">
        <w:rPr>
          <w:u w:val="single"/>
        </w:rPr>
        <w:t xml:space="preserve">there is a more potent reason that </w:t>
      </w:r>
      <w:r w:rsidRPr="002C0C4A">
        <w:rPr>
          <w:rStyle w:val="Emphasis"/>
        </w:rPr>
        <w:t>post-democratic leaders</w:t>
      </w:r>
      <w:r w:rsidRPr="002C0C4A">
        <w:rPr>
          <w:u w:val="single"/>
        </w:rPr>
        <w:t xml:space="preserve"> are </w:t>
      </w:r>
      <w:r w:rsidRPr="002C0C4A">
        <w:rPr>
          <w:rStyle w:val="Emphasis"/>
        </w:rPr>
        <w:t>more belligerent</w:t>
      </w:r>
      <w:r w:rsidRPr="002C0C4A">
        <w:rPr>
          <w:sz w:val="16"/>
        </w:rPr>
        <w:t xml:space="preserve"> than other autocrats: </w:t>
      </w:r>
      <w:r w:rsidRPr="002C0C4A">
        <w:rPr>
          <w:u w:val="single"/>
        </w:rPr>
        <w:t xml:space="preserve">they are able to </w:t>
      </w:r>
      <w:r w:rsidRPr="002C0C4A">
        <w:rPr>
          <w:rStyle w:val="Emphasis"/>
        </w:rPr>
        <w:t>harness nationalism</w:t>
      </w:r>
      <w:r w:rsidRPr="002C0C4A">
        <w:rPr>
          <w:sz w:val="16"/>
        </w:rPr>
        <w:t xml:space="preserve"> and mass politics </w:t>
      </w:r>
      <w:r w:rsidRPr="002C0C4A">
        <w:rPr>
          <w:u w:val="single"/>
        </w:rPr>
        <w:t>fostered during the democratic era</w:t>
      </w:r>
      <w:r w:rsidRPr="002C0C4A">
        <w:rPr>
          <w:sz w:val="16"/>
        </w:rPr>
        <w:t xml:space="preserve">. Research on democratization and war maintains that </w:t>
      </w:r>
      <w:r w:rsidRPr="002C0C4A">
        <w:rPr>
          <w:u w:val="single"/>
        </w:rPr>
        <w:t>democracies</w:t>
      </w:r>
      <w:r w:rsidRPr="002C0C4A">
        <w:rPr>
          <w:sz w:val="16"/>
        </w:rPr>
        <w:t xml:space="preserve">, especially nascent ones, </w:t>
      </w:r>
      <w:r w:rsidRPr="002C0C4A">
        <w:rPr>
          <w:u w:val="single"/>
        </w:rPr>
        <w:t>galvanize nationalism</w:t>
      </w:r>
      <w:r w:rsidRPr="002C0C4A">
        <w:rPr>
          <w:sz w:val="16"/>
        </w:rPr>
        <w:t xml:space="preserve"> and mass mobilization </w:t>
      </w:r>
      <w:r w:rsidRPr="002C0C4A">
        <w:rPr>
          <w:u w:val="single"/>
        </w:rPr>
        <w:t>due to democratic competition</w:t>
      </w:r>
      <w:r w:rsidRPr="002C0C4A">
        <w:rPr>
          <w:sz w:val="16"/>
        </w:rPr>
        <w:t xml:space="preserve"> (Mansfield and Snyder, 1995, 2002). </w:t>
      </w:r>
      <w:r w:rsidRPr="002C0C4A">
        <w:rPr>
          <w:u w:val="single"/>
        </w:rPr>
        <w:t xml:space="preserve">Such forces </w:t>
      </w:r>
      <w:r w:rsidRPr="002C0C4A">
        <w:rPr>
          <w:rStyle w:val="Emphasis"/>
        </w:rPr>
        <w:t>do not dissipate</w:t>
      </w:r>
      <w:r w:rsidRPr="002C0C4A">
        <w:rPr>
          <w:u w:val="single"/>
        </w:rPr>
        <w:t xml:space="preserve"> immediately upon suspension of the democratic process</w:t>
      </w:r>
      <w:r w:rsidRPr="002C0C4A">
        <w:rPr>
          <w:sz w:val="16"/>
        </w:rPr>
        <w:t xml:space="preserve">. Rather than having only a contemporaneous effect on political outcomes, </w:t>
      </w:r>
      <w:r w:rsidRPr="002C0C4A">
        <w:rPr>
          <w:u w:val="single"/>
        </w:rPr>
        <w:t>democracy</w:t>
      </w:r>
      <w:r w:rsidRPr="002C0C4A">
        <w:rPr>
          <w:sz w:val="16"/>
        </w:rPr>
        <w:t xml:space="preserve"> is a stock variable whose history </w:t>
      </w:r>
      <w:r w:rsidRPr="002C0C4A">
        <w:rPr>
          <w:u w:val="single"/>
        </w:rPr>
        <w:t>exerts continued influence</w:t>
      </w:r>
      <w:r w:rsidRPr="002C0C4A">
        <w:rPr>
          <w:sz w:val="16"/>
        </w:rPr>
        <w:t xml:space="preserve"> on contemporary events (Gerring et al., 2005). Some </w:t>
      </w:r>
      <w:r w:rsidRPr="002C0C4A">
        <w:rPr>
          <w:u w:val="single"/>
        </w:rPr>
        <w:t>democratic features</w:t>
      </w:r>
      <w:r w:rsidRPr="002C0C4A">
        <w:rPr>
          <w:sz w:val="16"/>
        </w:rPr>
        <w:t xml:space="preserve"> can </w:t>
      </w:r>
      <w:r w:rsidRPr="002C0C4A">
        <w:rPr>
          <w:u w:val="single"/>
        </w:rPr>
        <w:t>persist into the post-democratic era</w:t>
      </w:r>
      <w:r w:rsidRPr="002C0C4A">
        <w:rPr>
          <w:sz w:val="16"/>
        </w:rPr>
        <w:t xml:space="preserve">. </w:t>
      </w:r>
      <w:r w:rsidRPr="002C0C4A">
        <w:rPr>
          <w:u w:val="single"/>
        </w:rPr>
        <w:t>Post</w:t>
      </w:r>
      <w:r w:rsidRPr="002C0C4A">
        <w:rPr>
          <w:sz w:val="16"/>
          <w:u w:val="single"/>
        </w:rPr>
        <w:t>-</w:t>
      </w:r>
      <w:r w:rsidRPr="002C0C4A">
        <w:rPr>
          <w:u w:val="single"/>
        </w:rPr>
        <w:t>democratic leaders</w:t>
      </w:r>
      <w:r w:rsidRPr="002C0C4A">
        <w:rPr>
          <w:sz w:val="16"/>
        </w:rPr>
        <w:t xml:space="preserve"> can </w:t>
      </w:r>
      <w:r w:rsidRPr="002C0C4A">
        <w:rPr>
          <w:u w:val="single"/>
        </w:rPr>
        <w:t xml:space="preserve">use nationalist rhetoric and </w:t>
      </w:r>
      <w:r w:rsidRPr="002C0C4A">
        <w:rPr>
          <w:rStyle w:val="Emphasis"/>
        </w:rPr>
        <w:t>mobilize mass movements</w:t>
      </w:r>
      <w:r w:rsidRPr="002C0C4A">
        <w:rPr>
          <w:sz w:val="16"/>
        </w:rPr>
        <w:t>—</w:t>
      </w:r>
      <w:r w:rsidRPr="002C0C4A">
        <w:rPr>
          <w:u w:val="single"/>
        </w:rPr>
        <w:t>reserves</w:t>
      </w:r>
      <w:r w:rsidRPr="002C0C4A">
        <w:rPr>
          <w:sz w:val="16"/>
        </w:rPr>
        <w:t xml:space="preserve"> carried over </w:t>
      </w:r>
      <w:r w:rsidRPr="002C0C4A">
        <w:rPr>
          <w:u w:val="single"/>
        </w:rPr>
        <w:t>from the democratic period</w:t>
      </w:r>
      <w:r w:rsidRPr="002C0C4A">
        <w:rPr>
          <w:sz w:val="16"/>
        </w:rPr>
        <w:t>—</w:t>
      </w:r>
      <w:r w:rsidRPr="002C0C4A">
        <w:rPr>
          <w:u w:val="single"/>
        </w:rPr>
        <w:t xml:space="preserve">to ensure their </w:t>
      </w:r>
      <w:r w:rsidRPr="002C0C4A">
        <w:rPr>
          <w:rStyle w:val="Emphasis"/>
        </w:rPr>
        <w:t>political survival</w:t>
      </w:r>
      <w:r w:rsidRPr="002C0C4A">
        <w:rPr>
          <w:sz w:val="16"/>
        </w:rPr>
        <w:t xml:space="preserve">. </w:t>
      </w:r>
      <w:r w:rsidRPr="002C0C4A">
        <w:rPr>
          <w:highlight w:val="cyan"/>
          <w:u w:val="single"/>
        </w:rPr>
        <w:t>Suspending democracy</w:t>
      </w:r>
      <w:r w:rsidRPr="002C0C4A">
        <w:rPr>
          <w:u w:val="single"/>
        </w:rPr>
        <w:t xml:space="preserve"> presents </w:t>
      </w:r>
      <w:r w:rsidRPr="002C0C4A">
        <w:rPr>
          <w:rStyle w:val="Emphasis"/>
        </w:rPr>
        <w:t>considerable risks</w:t>
      </w:r>
      <w:r w:rsidRPr="002C0C4A">
        <w:rPr>
          <w:sz w:val="16"/>
        </w:rPr>
        <w:t xml:space="preserve"> to leaders, </w:t>
      </w:r>
      <w:r w:rsidRPr="002C0C4A">
        <w:rPr>
          <w:u w:val="single"/>
        </w:rPr>
        <w:t>since</w:t>
      </w:r>
      <w:r w:rsidRPr="002C0C4A">
        <w:rPr>
          <w:sz w:val="16"/>
        </w:rPr>
        <w:t xml:space="preserve"> democratic </w:t>
      </w:r>
      <w:r w:rsidRPr="002C0C4A">
        <w:rPr>
          <w:u w:val="single"/>
        </w:rPr>
        <w:t xml:space="preserve">breakdown </w:t>
      </w:r>
      <w:r w:rsidRPr="002C0C4A">
        <w:rPr>
          <w:highlight w:val="cyan"/>
          <w:u w:val="single"/>
        </w:rPr>
        <w:t>precludes competing elites</w:t>
      </w:r>
      <w:r w:rsidRPr="002C0C4A">
        <w:rPr>
          <w:u w:val="single"/>
        </w:rPr>
        <w:t xml:space="preserve"> from</w:t>
      </w:r>
      <w:r w:rsidRPr="002C0C4A">
        <w:rPr>
          <w:sz w:val="16"/>
        </w:rPr>
        <w:t xml:space="preserve"> future </w:t>
      </w:r>
      <w:r w:rsidRPr="002C0C4A">
        <w:rPr>
          <w:u w:val="single"/>
        </w:rPr>
        <w:t>opportunities</w:t>
      </w:r>
      <w:r w:rsidRPr="002C0C4A">
        <w:rPr>
          <w:sz w:val="16"/>
        </w:rPr>
        <w:t xml:space="preserve"> to exercise power. </w:t>
      </w:r>
      <w:r w:rsidRPr="002C0C4A">
        <w:rPr>
          <w:highlight w:val="cyan"/>
          <w:u w:val="single"/>
        </w:rPr>
        <w:t xml:space="preserve">Harnessing </w:t>
      </w:r>
      <w:r w:rsidRPr="002C0C4A">
        <w:rPr>
          <w:rStyle w:val="Emphasis"/>
          <w:highlight w:val="cyan"/>
        </w:rPr>
        <w:t>nationalist fervor</w:t>
      </w:r>
      <w:r w:rsidRPr="002C0C4A">
        <w:rPr>
          <w:sz w:val="16"/>
        </w:rPr>
        <w:t xml:space="preserve"> and mass political movements </w:t>
      </w:r>
      <w:r w:rsidRPr="002C0C4A">
        <w:rPr>
          <w:highlight w:val="cyan"/>
          <w:u w:val="single"/>
        </w:rPr>
        <w:t>is</w:t>
      </w:r>
      <w:r w:rsidRPr="002C0C4A">
        <w:rPr>
          <w:u w:val="single"/>
        </w:rPr>
        <w:t xml:space="preserve"> one </w:t>
      </w:r>
      <w:r w:rsidRPr="002C0C4A">
        <w:rPr>
          <w:highlight w:val="cyan"/>
          <w:u w:val="single"/>
        </w:rPr>
        <w:t>means by which leaders</w:t>
      </w:r>
      <w:r w:rsidRPr="002C0C4A">
        <w:rPr>
          <w:u w:val="single"/>
        </w:rPr>
        <w:t xml:space="preserve"> impatient</w:t>
      </w:r>
      <w:r w:rsidRPr="002C0C4A">
        <w:rPr>
          <w:sz w:val="16"/>
        </w:rPr>
        <w:t xml:space="preserve"> with democratic norms </w:t>
      </w:r>
      <w:r w:rsidRPr="002C0C4A">
        <w:rPr>
          <w:u w:val="single"/>
        </w:rPr>
        <w:t xml:space="preserve">can </w:t>
      </w:r>
      <w:r w:rsidRPr="002C0C4A">
        <w:rPr>
          <w:highlight w:val="cyan"/>
          <w:u w:val="single"/>
        </w:rPr>
        <w:t>secure</w:t>
      </w:r>
      <w:r w:rsidRPr="002C0C4A">
        <w:rPr>
          <w:u w:val="single"/>
        </w:rPr>
        <w:t xml:space="preserve"> their political </w:t>
      </w:r>
      <w:r w:rsidRPr="002C0C4A">
        <w:rPr>
          <w:highlight w:val="cyan"/>
          <w:u w:val="single"/>
        </w:rPr>
        <w:t>survival</w:t>
      </w:r>
      <w:r w:rsidRPr="002C0C4A">
        <w:rPr>
          <w:u w:val="single"/>
        </w:rPr>
        <w:t xml:space="preserve"> and ward off</w:t>
      </w:r>
      <w:r w:rsidRPr="002C0C4A">
        <w:rPr>
          <w:sz w:val="16"/>
        </w:rPr>
        <w:t xml:space="preserve"> internal </w:t>
      </w:r>
      <w:r w:rsidRPr="002C0C4A">
        <w:rPr>
          <w:u w:val="single"/>
        </w:rPr>
        <w:t>challengers</w:t>
      </w:r>
      <w:r w:rsidRPr="002C0C4A">
        <w:rPr>
          <w:sz w:val="16"/>
        </w:rPr>
        <w:t xml:space="preserve"> after suspending democracy. This theory therefore draws upon the modernist school of nationalism, since it considers nationalism an instrument that elites can leverage for their personal interests (Anderson, 1983; Gellner, 1983; Schrock-Jacobson, 2012: 828; Smith, 1991: 71).9</w:t>
      </w:r>
    </w:p>
    <w:p w14:paraId="78E9874D" w14:textId="77777777" w:rsidR="00684F8E" w:rsidRPr="002C0C4A" w:rsidRDefault="00684F8E" w:rsidP="00684F8E">
      <w:pPr>
        <w:rPr>
          <w:sz w:val="16"/>
        </w:rPr>
      </w:pPr>
      <w:r w:rsidRPr="002C0C4A">
        <w:rPr>
          <w:u w:val="single"/>
        </w:rPr>
        <w:t xml:space="preserve">Eliminating democratic constraints and nationalist coalition building gives </w:t>
      </w:r>
      <w:r w:rsidRPr="002C0C4A">
        <w:rPr>
          <w:highlight w:val="cyan"/>
          <w:u w:val="single"/>
        </w:rPr>
        <w:t>leaders</w:t>
      </w:r>
      <w:r w:rsidRPr="002C0C4A">
        <w:rPr>
          <w:sz w:val="16"/>
        </w:rPr>
        <w:t xml:space="preserve"> impatient with democratic norms </w:t>
      </w:r>
      <w:r w:rsidRPr="002C0C4A">
        <w:rPr>
          <w:u w:val="single"/>
        </w:rPr>
        <w:t xml:space="preserve">increased opportunity to </w:t>
      </w:r>
      <w:r w:rsidRPr="002C0C4A">
        <w:rPr>
          <w:highlight w:val="cyan"/>
          <w:u w:val="single"/>
        </w:rPr>
        <w:t xml:space="preserve">pursue </w:t>
      </w:r>
      <w:r w:rsidRPr="002C0C4A">
        <w:rPr>
          <w:rStyle w:val="Emphasis"/>
          <w:highlight w:val="cyan"/>
        </w:rPr>
        <w:t>aggressive</w:t>
      </w:r>
      <w:r w:rsidRPr="002C0C4A">
        <w:rPr>
          <w:rStyle w:val="Emphasis"/>
        </w:rPr>
        <w:t xml:space="preserve"> foreign policies</w:t>
      </w:r>
      <w:r w:rsidRPr="002C0C4A">
        <w:rPr>
          <w:sz w:val="16"/>
        </w:rPr>
        <w:t xml:space="preserve">. Given that nationalists perceive certain territories as integral to their national identity, and the tight connection between nationalist and irredentist movements (Smith 1991: 75–76; Toft, 2002), </w:t>
      </w:r>
      <w:r w:rsidRPr="002C0C4A">
        <w:rPr>
          <w:u w:val="single"/>
        </w:rPr>
        <w:t>nationalism is</w:t>
      </w:r>
      <w:r w:rsidRPr="002C0C4A">
        <w:rPr>
          <w:sz w:val="16"/>
        </w:rPr>
        <w:t xml:space="preserve"> especially </w:t>
      </w:r>
      <w:r w:rsidRPr="002C0C4A">
        <w:rPr>
          <w:u w:val="single"/>
        </w:rPr>
        <w:t xml:space="preserve">useful for leaders seeking </w:t>
      </w:r>
      <w:r w:rsidRPr="002C0C4A">
        <w:rPr>
          <w:rStyle w:val="Emphasis"/>
        </w:rPr>
        <w:t xml:space="preserve">territorial </w:t>
      </w:r>
      <w:r w:rsidRPr="002C0C4A">
        <w:rPr>
          <w:rStyle w:val="Emphasis"/>
          <w:highlight w:val="cyan"/>
        </w:rPr>
        <w:t>expansion</w:t>
      </w:r>
      <w:r w:rsidRPr="002C0C4A">
        <w:rPr>
          <w:sz w:val="16"/>
        </w:rPr>
        <w:t xml:space="preserve">. </w:t>
      </w:r>
      <w:r w:rsidRPr="002C0C4A">
        <w:rPr>
          <w:u w:val="single"/>
        </w:rPr>
        <w:t>Leaders</w:t>
      </w:r>
      <w:r w:rsidRPr="002C0C4A">
        <w:rPr>
          <w:sz w:val="16"/>
        </w:rPr>
        <w:t xml:space="preserve"> with nationalistic constituencies </w:t>
      </w:r>
      <w:r w:rsidRPr="002C0C4A">
        <w:rPr>
          <w:u w:val="single"/>
        </w:rPr>
        <w:t>thus have greater potential</w:t>
      </w:r>
      <w:r w:rsidRPr="002C0C4A">
        <w:rPr>
          <w:sz w:val="16"/>
        </w:rPr>
        <w:t xml:space="preserve">, </w:t>
      </w:r>
      <w:r w:rsidRPr="002C0C4A">
        <w:rPr>
          <w:highlight w:val="cyan"/>
          <w:u w:val="single"/>
        </w:rPr>
        <w:t>due to</w:t>
      </w:r>
      <w:r w:rsidRPr="002C0C4A">
        <w:rPr>
          <w:u w:val="single"/>
        </w:rPr>
        <w:t xml:space="preserve"> </w:t>
      </w:r>
      <w:r w:rsidRPr="002C0C4A">
        <w:rPr>
          <w:rStyle w:val="Emphasis"/>
        </w:rPr>
        <w:t xml:space="preserve">popular </w:t>
      </w:r>
      <w:r w:rsidRPr="002C0C4A">
        <w:rPr>
          <w:rStyle w:val="Emphasis"/>
          <w:highlight w:val="cyan"/>
        </w:rPr>
        <w:t>support</w:t>
      </w:r>
      <w:r w:rsidRPr="002C0C4A">
        <w:rPr>
          <w:sz w:val="16"/>
        </w:rPr>
        <w:t xml:space="preserve">, </w:t>
      </w:r>
      <w:r w:rsidRPr="002C0C4A">
        <w:rPr>
          <w:u w:val="single"/>
        </w:rPr>
        <w:t xml:space="preserve">to undertake </w:t>
      </w:r>
      <w:r w:rsidRPr="002C0C4A">
        <w:rPr>
          <w:rStyle w:val="Emphasis"/>
        </w:rPr>
        <w:t>territorial conflicts</w:t>
      </w:r>
      <w:r w:rsidRPr="002C0C4A">
        <w:rPr>
          <w:sz w:val="16"/>
        </w:rPr>
        <w:t xml:space="preserve"> against neighbors, conditional again on a leader who evinces impatience with peaceful bargaining strategies. Strategically positioned territory confers additional capability to states that secure it via the ability to fight on it in the future (Carter, 2010), meaning that impatient </w:t>
      </w:r>
      <w:r w:rsidRPr="002C0C4A">
        <w:rPr>
          <w:u w:val="single"/>
        </w:rPr>
        <w:t xml:space="preserve">leaders have </w:t>
      </w:r>
      <w:r w:rsidRPr="002C0C4A">
        <w:rPr>
          <w:rStyle w:val="Emphasis"/>
          <w:highlight w:val="cyan"/>
        </w:rPr>
        <w:t>incentive to initiate</w:t>
      </w:r>
      <w:r w:rsidRPr="002C0C4A">
        <w:rPr>
          <w:sz w:val="16"/>
        </w:rPr>
        <w:t xml:space="preserve"> territorial </w:t>
      </w:r>
      <w:r w:rsidRPr="002C0C4A">
        <w:rPr>
          <w:u w:val="single"/>
        </w:rPr>
        <w:t>disputes</w:t>
      </w:r>
      <w:r w:rsidRPr="002C0C4A">
        <w:rPr>
          <w:sz w:val="16"/>
        </w:rPr>
        <w:t xml:space="preserve"> even when they use nationalism instrumentally (i.e., they do not personally hold affective attachments to the territory).</w:t>
      </w:r>
    </w:p>
    <w:p w14:paraId="31F89BD8" w14:textId="77777777" w:rsidR="00684F8E" w:rsidRPr="002C0C4A" w:rsidRDefault="00684F8E" w:rsidP="00684F8E">
      <w:pPr>
        <w:rPr>
          <w:sz w:val="16"/>
        </w:rPr>
      </w:pPr>
      <w:r w:rsidRPr="002C0C4A">
        <w:rPr>
          <w:sz w:val="16"/>
        </w:rPr>
        <w:t xml:space="preserve">Similar to theories of democratization and war (Mansfield and Snyder, 2002: 303), </w:t>
      </w:r>
      <w:r w:rsidRPr="002C0C4A">
        <w:rPr>
          <w:u w:val="single"/>
        </w:rPr>
        <w:t xml:space="preserve">this account of </w:t>
      </w:r>
      <w:r w:rsidRPr="002C0C4A">
        <w:rPr>
          <w:rStyle w:val="Emphasis"/>
        </w:rPr>
        <w:t>democratic breakdown and war</w:t>
      </w:r>
      <w:r w:rsidRPr="002C0C4A">
        <w:rPr>
          <w:u w:val="single"/>
        </w:rPr>
        <w:t xml:space="preserve"> has commonalities with </w:t>
      </w:r>
      <w:r w:rsidRPr="002C0C4A">
        <w:rPr>
          <w:rStyle w:val="Emphasis"/>
        </w:rPr>
        <w:t>diversionary theories</w:t>
      </w:r>
      <w:r w:rsidRPr="002C0C4A">
        <w:rPr>
          <w:sz w:val="16"/>
        </w:rPr>
        <w:t xml:space="preserve"> of war (see Tir, 2010 on diversionary territorial conflict).10 </w:t>
      </w:r>
      <w:r w:rsidRPr="002C0C4A">
        <w:rPr>
          <w:u w:val="single"/>
        </w:rPr>
        <w:t>Conflict initiation</w:t>
      </w:r>
      <w:r w:rsidRPr="002C0C4A">
        <w:rPr>
          <w:sz w:val="16"/>
        </w:rPr>
        <w:t xml:space="preserve"> may indeed </w:t>
      </w:r>
      <w:r w:rsidRPr="002C0C4A">
        <w:rPr>
          <w:u w:val="single"/>
        </w:rPr>
        <w:t>have the effect of</w:t>
      </w:r>
      <w:r w:rsidRPr="002C0C4A">
        <w:rPr>
          <w:sz w:val="16"/>
        </w:rPr>
        <w:t xml:space="preserve"> further </w:t>
      </w:r>
      <w:r w:rsidRPr="002C0C4A">
        <w:rPr>
          <w:rStyle w:val="Emphasis"/>
        </w:rPr>
        <w:t>rallying</w:t>
      </w:r>
      <w:r w:rsidRPr="002C0C4A">
        <w:rPr>
          <w:u w:val="single"/>
        </w:rPr>
        <w:t xml:space="preserve"> nationalist constituencies</w:t>
      </w:r>
      <w:r w:rsidRPr="002C0C4A">
        <w:rPr>
          <w:sz w:val="16"/>
        </w:rPr>
        <w:t xml:space="preserve"> around the leader, which post-democratic </w:t>
      </w:r>
      <w:r w:rsidRPr="002C0C4A">
        <w:rPr>
          <w:u w:val="single"/>
        </w:rPr>
        <w:t>leaders can use to ensure</w:t>
      </w:r>
      <w:r w:rsidRPr="002C0C4A">
        <w:rPr>
          <w:sz w:val="16"/>
        </w:rPr>
        <w:t xml:space="preserve"> their </w:t>
      </w:r>
      <w:r w:rsidRPr="002C0C4A">
        <w:rPr>
          <w:u w:val="single"/>
        </w:rPr>
        <w:t>survival against</w:t>
      </w:r>
      <w:r w:rsidRPr="002C0C4A">
        <w:rPr>
          <w:sz w:val="16"/>
        </w:rPr>
        <w:t xml:space="preserve"> potential </w:t>
      </w:r>
      <w:r w:rsidRPr="002C0C4A">
        <w:rPr>
          <w:u w:val="single"/>
        </w:rPr>
        <w:t>dissenters</w:t>
      </w:r>
      <w:r w:rsidRPr="002C0C4A">
        <w:rPr>
          <w:sz w:val="16"/>
        </w:rPr>
        <w:t xml:space="preserve">.11 However, if the concern is unifying the country behind the leader to avoid backlash against overturning democracy, </w:t>
      </w:r>
      <w:r w:rsidRPr="002C0C4A">
        <w:rPr>
          <w:u w:val="single"/>
        </w:rPr>
        <w:t xml:space="preserve">the incentive would be to launch a </w:t>
      </w:r>
      <w:r w:rsidRPr="002C0C4A">
        <w:rPr>
          <w:rStyle w:val="Emphasis"/>
          <w:highlight w:val="cyan"/>
        </w:rPr>
        <w:t>diversionary conflict</w:t>
      </w:r>
      <w:r w:rsidRPr="002C0C4A">
        <w:rPr>
          <w:sz w:val="16"/>
        </w:rPr>
        <w:t xml:space="preserve"> prior to or </w:t>
      </w:r>
      <w:r w:rsidRPr="002C0C4A">
        <w:rPr>
          <w:rStyle w:val="Emphasis"/>
        </w:rPr>
        <w:t xml:space="preserve">immediately </w:t>
      </w:r>
      <w:r w:rsidRPr="002C0C4A">
        <w:rPr>
          <w:rStyle w:val="Emphasis"/>
          <w:highlight w:val="cyan"/>
        </w:rPr>
        <w:t>following</w:t>
      </w:r>
      <w:r w:rsidRPr="002C0C4A">
        <w:rPr>
          <w:highlight w:val="cyan"/>
          <w:u w:val="single"/>
        </w:rPr>
        <w:t xml:space="preserve"> democratic breakdown</w:t>
      </w:r>
      <w:r w:rsidRPr="002C0C4A">
        <w:rPr>
          <w:sz w:val="16"/>
        </w:rPr>
        <w:t xml:space="preserve">. </w:t>
      </w:r>
      <w:r w:rsidRPr="002C0C4A">
        <w:rPr>
          <w:u w:val="single"/>
        </w:rPr>
        <w:t>The most prominent cases</w:t>
      </w:r>
      <w:r w:rsidRPr="002C0C4A">
        <w:rPr>
          <w:sz w:val="16"/>
        </w:rPr>
        <w:t xml:space="preserve"> of democratic breakdown and international aggression—</w:t>
      </w:r>
      <w:r w:rsidRPr="002C0C4A">
        <w:rPr>
          <w:u w:val="single"/>
        </w:rPr>
        <w:t xml:space="preserve">including the </w:t>
      </w:r>
      <w:r w:rsidRPr="002C0C4A">
        <w:rPr>
          <w:rStyle w:val="Emphasis"/>
        </w:rPr>
        <w:t xml:space="preserve">Nazi </w:t>
      </w:r>
      <w:r w:rsidRPr="002C0C4A">
        <w:rPr>
          <w:rStyle w:val="Emphasis"/>
          <w:highlight w:val="cyan"/>
        </w:rPr>
        <w:t>invasion of Poland</w:t>
      </w:r>
      <w:r w:rsidRPr="002C0C4A">
        <w:rPr>
          <w:sz w:val="16"/>
        </w:rPr>
        <w:t xml:space="preserve">, </w:t>
      </w:r>
      <w:r w:rsidRPr="002C0C4A">
        <w:rPr>
          <w:u w:val="single"/>
        </w:rPr>
        <w:t xml:space="preserve">the Argentinian invasion of the </w:t>
      </w:r>
      <w:r w:rsidRPr="002C0C4A">
        <w:rPr>
          <w:rStyle w:val="Emphasis"/>
          <w:highlight w:val="cyan"/>
        </w:rPr>
        <w:t>Falkland Islands</w:t>
      </w:r>
      <w:r w:rsidRPr="002C0C4A">
        <w:rPr>
          <w:sz w:val="16"/>
        </w:rPr>
        <w:t xml:space="preserve">, </w:t>
      </w:r>
      <w:r w:rsidRPr="002C0C4A">
        <w:rPr>
          <w:u w:val="single"/>
        </w:rPr>
        <w:t>and Russia’s</w:t>
      </w:r>
      <w:r w:rsidRPr="002C0C4A">
        <w:rPr>
          <w:sz w:val="16"/>
        </w:rPr>
        <w:t xml:space="preserve"> more recent </w:t>
      </w:r>
      <w:r w:rsidRPr="002C0C4A">
        <w:rPr>
          <w:rStyle w:val="Emphasis"/>
          <w:highlight w:val="cyan"/>
        </w:rPr>
        <w:t>annexation of Crimea</w:t>
      </w:r>
      <w:r w:rsidRPr="002C0C4A">
        <w:rPr>
          <w:sz w:val="16"/>
        </w:rPr>
        <w:t xml:space="preserve">—do not follow the process entailed by this causal logic, since they </w:t>
      </w:r>
      <w:r w:rsidRPr="002C0C4A">
        <w:rPr>
          <w:u w:val="single"/>
        </w:rPr>
        <w:t>occurred</w:t>
      </w:r>
      <w:r w:rsidRPr="002C0C4A">
        <w:rPr>
          <w:sz w:val="16"/>
        </w:rPr>
        <w:t xml:space="preserve"> at least several years </w:t>
      </w:r>
      <w:r w:rsidRPr="002C0C4A">
        <w:rPr>
          <w:u w:val="single"/>
        </w:rPr>
        <w:t>following democratic breakdown</w:t>
      </w:r>
      <w:r w:rsidRPr="002C0C4A">
        <w:rPr>
          <w:sz w:val="16"/>
        </w:rPr>
        <w:t>.</w:t>
      </w:r>
    </w:p>
    <w:p w14:paraId="297F8583" w14:textId="77777777" w:rsidR="00684F8E" w:rsidRPr="002C0C4A" w:rsidRDefault="00684F8E" w:rsidP="00684F8E">
      <w:pPr>
        <w:rPr>
          <w:sz w:val="16"/>
        </w:rPr>
      </w:pPr>
      <w:r w:rsidRPr="002C0C4A">
        <w:rPr>
          <w:u w:val="single"/>
        </w:rPr>
        <w:t>Examples of the devastating implications</w:t>
      </w:r>
      <w:r w:rsidRPr="002C0C4A">
        <w:rPr>
          <w:sz w:val="16"/>
        </w:rPr>
        <w:t xml:space="preserve"> that leader selection </w:t>
      </w:r>
      <w:r w:rsidRPr="002C0C4A">
        <w:rPr>
          <w:u w:val="single"/>
        </w:rPr>
        <w:t>through democratic breakdown</w:t>
      </w:r>
      <w:r w:rsidRPr="002C0C4A">
        <w:rPr>
          <w:sz w:val="16"/>
        </w:rPr>
        <w:t xml:space="preserve"> have on international security </w:t>
      </w:r>
      <w:r w:rsidRPr="002C0C4A">
        <w:rPr>
          <w:u w:val="single"/>
        </w:rPr>
        <w:t xml:space="preserve">are </w:t>
      </w:r>
      <w:r w:rsidRPr="002C0C4A">
        <w:rPr>
          <w:rStyle w:val="Emphasis"/>
        </w:rPr>
        <w:t>plentiful</w:t>
      </w:r>
      <w:r w:rsidRPr="002C0C4A">
        <w:rPr>
          <w:sz w:val="16"/>
        </w:rPr>
        <w:t xml:space="preserve">. For instance, </w:t>
      </w:r>
      <w:r w:rsidRPr="002C0C4A">
        <w:rPr>
          <w:u w:val="single"/>
        </w:rPr>
        <w:t xml:space="preserve">the </w:t>
      </w:r>
      <w:r w:rsidRPr="002C0C4A">
        <w:rPr>
          <w:highlight w:val="cyan"/>
          <w:u w:val="single"/>
        </w:rPr>
        <w:t>Argentinian junta</w:t>
      </w:r>
      <w:r w:rsidRPr="002C0C4A">
        <w:rPr>
          <w:u w:val="single"/>
        </w:rPr>
        <w:t xml:space="preserve"> </w:t>
      </w:r>
      <w:r w:rsidRPr="002C0C4A">
        <w:rPr>
          <w:highlight w:val="cyan"/>
          <w:u w:val="single"/>
        </w:rPr>
        <w:t>launched</w:t>
      </w:r>
      <w:r w:rsidRPr="002C0C4A">
        <w:rPr>
          <w:sz w:val="16"/>
        </w:rPr>
        <w:t xml:space="preserve"> a coup to initiate </w:t>
      </w:r>
      <w:r w:rsidRPr="002C0C4A">
        <w:rPr>
          <w:highlight w:val="cyan"/>
          <w:u w:val="single"/>
        </w:rPr>
        <w:t>the</w:t>
      </w:r>
      <w:r w:rsidRPr="002C0C4A">
        <w:rPr>
          <w:sz w:val="16"/>
        </w:rPr>
        <w:t xml:space="preserve"> “</w:t>
      </w:r>
      <w:r w:rsidRPr="002C0C4A">
        <w:rPr>
          <w:rStyle w:val="Emphasis"/>
          <w:highlight w:val="cyan"/>
        </w:rPr>
        <w:t>Dirty War</w:t>
      </w:r>
      <w:r w:rsidRPr="002C0C4A">
        <w:rPr>
          <w:sz w:val="16"/>
        </w:rPr>
        <w:t xml:space="preserve">” against the Triple A guerrillas and its sympathizers in large part </w:t>
      </w:r>
      <w:r w:rsidRPr="002C0C4A">
        <w:rPr>
          <w:u w:val="single"/>
        </w:rPr>
        <w:t>because the democratic government was perceived as incapable</w:t>
      </w:r>
      <w:r w:rsidRPr="002C0C4A">
        <w:rPr>
          <w:sz w:val="16"/>
        </w:rPr>
        <w:t xml:space="preserve"> of addressing the insurgent threat. The junta leaders, it turned out, also evinced extreme impatience with international mediation, a hallmark democratic norm, of the Beagle dispute with Chile; instead, the junta rejected previous commitments to allow an international tribunal to arbitrate the dispute and launched Operation Soberanía, thereby invading the neighboring state (Romero, 2002: chap. 6). </w:t>
      </w:r>
      <w:r w:rsidRPr="002C0C4A">
        <w:rPr>
          <w:u w:val="single"/>
        </w:rPr>
        <w:t>Beliefs that democratic norms</w:t>
      </w:r>
      <w:r w:rsidRPr="002C0C4A">
        <w:rPr>
          <w:sz w:val="16"/>
        </w:rPr>
        <w:t xml:space="preserve">, including international norms of compromise and peaceful conflict resolution, </w:t>
      </w:r>
      <w:r w:rsidRPr="002C0C4A">
        <w:rPr>
          <w:u w:val="single"/>
        </w:rPr>
        <w:t>inhibit</w:t>
      </w:r>
      <w:r w:rsidRPr="002C0C4A">
        <w:rPr>
          <w:sz w:val="16"/>
        </w:rPr>
        <w:t xml:space="preserve"> strong and </w:t>
      </w:r>
      <w:r w:rsidRPr="002C0C4A">
        <w:rPr>
          <w:u w:val="single"/>
        </w:rPr>
        <w:t>decisive foreign policy</w:t>
      </w:r>
      <w:r w:rsidRPr="002C0C4A">
        <w:rPr>
          <w:sz w:val="16"/>
        </w:rPr>
        <w:t xml:space="preserve"> behavior </w:t>
      </w:r>
      <w:r w:rsidRPr="002C0C4A">
        <w:rPr>
          <w:u w:val="single"/>
        </w:rPr>
        <w:t>increase</w:t>
      </w:r>
      <w:r w:rsidRPr="002C0C4A">
        <w:rPr>
          <w:sz w:val="16"/>
        </w:rPr>
        <w:t xml:space="preserve"> the </w:t>
      </w:r>
      <w:r w:rsidRPr="002C0C4A">
        <w:rPr>
          <w:u w:val="single"/>
        </w:rPr>
        <w:t>likelihood that leaders initiate</w:t>
      </w:r>
      <w:r w:rsidRPr="002C0C4A">
        <w:rPr>
          <w:sz w:val="16"/>
        </w:rPr>
        <w:t xml:space="preserve"> military </w:t>
      </w:r>
      <w:r w:rsidRPr="002C0C4A">
        <w:rPr>
          <w:u w:val="single"/>
        </w:rPr>
        <w:t>conflict</w:t>
      </w:r>
      <w:r w:rsidRPr="002C0C4A">
        <w:rPr>
          <w:sz w:val="16"/>
        </w:rPr>
        <w:t>.</w:t>
      </w:r>
    </w:p>
    <w:p w14:paraId="1C31B67A" w14:textId="77777777" w:rsidR="00684F8E" w:rsidRPr="002C0C4A" w:rsidRDefault="00684F8E" w:rsidP="00684F8E">
      <w:pPr>
        <w:rPr>
          <w:sz w:val="16"/>
        </w:rPr>
      </w:pPr>
      <w:r w:rsidRPr="002C0C4A">
        <w:rPr>
          <w:u w:val="single"/>
        </w:rPr>
        <w:t>The starkest examples</w:t>
      </w:r>
      <w:r w:rsidRPr="002C0C4A">
        <w:rPr>
          <w:sz w:val="16"/>
        </w:rPr>
        <w:t xml:space="preserve"> of the connection between democratic breakdown and war, however, </w:t>
      </w:r>
      <w:r w:rsidRPr="002C0C4A">
        <w:rPr>
          <w:u w:val="single"/>
        </w:rPr>
        <w:t>come from</w:t>
      </w:r>
      <w:r w:rsidRPr="002C0C4A">
        <w:rPr>
          <w:sz w:val="16"/>
        </w:rPr>
        <w:t xml:space="preserve"> the history of </w:t>
      </w:r>
      <w:r w:rsidRPr="002C0C4A">
        <w:rPr>
          <w:rStyle w:val="Emphasis"/>
        </w:rPr>
        <w:t>fascism</w:t>
      </w:r>
      <w:r w:rsidRPr="002C0C4A">
        <w:rPr>
          <w:sz w:val="16"/>
        </w:rPr>
        <w:t xml:space="preserve">. Scholars of the subject aver that “the term fascism” should not be “used for predemocratic dictatorships” and include the abandonment of “democratic liberties” into its definition (Paxton, 2004: 216–218). This is sensible because both </w:t>
      </w:r>
      <w:r w:rsidRPr="002C0C4A">
        <w:rPr>
          <w:u w:val="single"/>
        </w:rPr>
        <w:t>Hitler and Mussolini</w:t>
      </w:r>
      <w:r w:rsidRPr="002C0C4A">
        <w:rPr>
          <w:sz w:val="16"/>
        </w:rPr>
        <w:t xml:space="preserve">, </w:t>
      </w:r>
      <w:r w:rsidRPr="002C0C4A">
        <w:rPr>
          <w:u w:val="single"/>
        </w:rPr>
        <w:t>leaders of</w:t>
      </w:r>
      <w:r w:rsidRPr="002C0C4A">
        <w:rPr>
          <w:sz w:val="16"/>
        </w:rPr>
        <w:t xml:space="preserve"> the two </w:t>
      </w:r>
      <w:r w:rsidRPr="002C0C4A">
        <w:rPr>
          <w:rStyle w:val="Emphasis"/>
        </w:rPr>
        <w:t>historical fascist states</w:t>
      </w:r>
      <w:r w:rsidRPr="002C0C4A">
        <w:rPr>
          <w:sz w:val="16"/>
        </w:rPr>
        <w:t xml:space="preserve">, established their regimes by suspending the democratic process. It is abundantly clear that “[f]ascists </w:t>
      </w:r>
      <w:r w:rsidRPr="002C0C4A">
        <w:rPr>
          <w:rStyle w:val="Emphasis"/>
        </w:rPr>
        <w:t>despised</w:t>
      </w:r>
      <w:r w:rsidRPr="002C0C4A">
        <w:rPr>
          <w:sz w:val="16"/>
        </w:rPr>
        <w:t xml:space="preserve"> . . . </w:t>
      </w:r>
      <w:r w:rsidRPr="002C0C4A">
        <w:rPr>
          <w:u w:val="single"/>
        </w:rPr>
        <w:t>democratic institutions</w:t>
      </w:r>
      <w:r w:rsidRPr="002C0C4A">
        <w:rPr>
          <w:sz w:val="16"/>
        </w:rPr>
        <w:t xml:space="preserve">” and regarded parliament as “a place where unending inconclusive debates took place and where politicians were held in contempt because of their weakness” (Laqueur, 1996: 18). Clark (2012: 68) notes that Hitler’s experience of viewing Czech theatrical filibustering in 1909 eradicated his “youthful admiration for the parliamentary system.” </w:t>
      </w:r>
      <w:r w:rsidRPr="002C0C4A">
        <w:rPr>
          <w:u w:val="single"/>
        </w:rPr>
        <w:t>Democratic breakdown</w:t>
      </w:r>
      <w:r w:rsidRPr="002C0C4A">
        <w:rPr>
          <w:sz w:val="16"/>
        </w:rPr>
        <w:t xml:space="preserve"> in preWWII Italy and Germany thus </w:t>
      </w:r>
      <w:r w:rsidRPr="002C0C4A">
        <w:rPr>
          <w:u w:val="single"/>
        </w:rPr>
        <w:t>selected</w:t>
      </w:r>
      <w:r w:rsidRPr="002C0C4A">
        <w:rPr>
          <w:sz w:val="16"/>
        </w:rPr>
        <w:t xml:space="preserve"> for </w:t>
      </w:r>
      <w:r w:rsidRPr="002C0C4A">
        <w:rPr>
          <w:u w:val="single"/>
        </w:rPr>
        <w:t>leaders</w:t>
      </w:r>
      <w:r w:rsidRPr="002C0C4A">
        <w:rPr>
          <w:sz w:val="16"/>
        </w:rPr>
        <w:t xml:space="preserve"> with normative commitments consciously </w:t>
      </w:r>
      <w:r w:rsidRPr="002C0C4A">
        <w:rPr>
          <w:u w:val="single"/>
        </w:rPr>
        <w:t>opposed to democratic norms of cooperation</w:t>
      </w:r>
      <w:r w:rsidRPr="002C0C4A">
        <w:rPr>
          <w:sz w:val="16"/>
        </w:rPr>
        <w:t xml:space="preserve"> and peaceful conflict resolution, or at least leaders who viewed democratic norms as needlessly inhibitive. And while fascism is perhaps applied only anachronistically or pejoratively to contemporary regimes, </w:t>
      </w:r>
      <w:r w:rsidRPr="002C0C4A">
        <w:rPr>
          <w:u w:val="single"/>
        </w:rPr>
        <w:t>there are certainly contemporary analogs</w:t>
      </w:r>
      <w:r w:rsidRPr="002C0C4A">
        <w:rPr>
          <w:sz w:val="16"/>
        </w:rPr>
        <w:t xml:space="preserve"> (Laqueur, 1996).12</w:t>
      </w:r>
    </w:p>
    <w:p w14:paraId="3A322F87" w14:textId="77777777" w:rsidR="00684F8E" w:rsidRDefault="00684F8E" w:rsidP="00684F8E">
      <w:pPr>
        <w:rPr>
          <w:sz w:val="16"/>
        </w:rPr>
      </w:pPr>
      <w:r w:rsidRPr="002C0C4A">
        <w:rPr>
          <w:sz w:val="16"/>
        </w:rPr>
        <w:t xml:space="preserve">Furthermore, </w:t>
      </w:r>
      <w:r w:rsidRPr="002C0C4A">
        <w:rPr>
          <w:u w:val="single"/>
        </w:rPr>
        <w:t>fascist leaders</w:t>
      </w:r>
      <w:r w:rsidRPr="002C0C4A">
        <w:rPr>
          <w:sz w:val="16"/>
        </w:rPr>
        <w:t xml:space="preserve"> clearly </w:t>
      </w:r>
      <w:r w:rsidRPr="002C0C4A">
        <w:rPr>
          <w:rStyle w:val="Emphasis"/>
        </w:rPr>
        <w:t>leveraged nationalism</w:t>
      </w:r>
      <w:r w:rsidRPr="002C0C4A">
        <w:rPr>
          <w:u w:val="single"/>
        </w:rPr>
        <w:t xml:space="preserve"> and </w:t>
      </w:r>
      <w:r w:rsidRPr="002C0C4A">
        <w:rPr>
          <w:rStyle w:val="Emphasis"/>
        </w:rPr>
        <w:t>mass mobilization</w:t>
      </w:r>
      <w:r w:rsidRPr="002C0C4A">
        <w:rPr>
          <w:u w:val="single"/>
        </w:rPr>
        <w:t xml:space="preserve"> cultivated during the democratic era to pursue</w:t>
      </w:r>
      <w:r w:rsidRPr="002C0C4A">
        <w:rPr>
          <w:sz w:val="16"/>
        </w:rPr>
        <w:t xml:space="preserve"> their </w:t>
      </w:r>
      <w:r w:rsidRPr="002C0C4A">
        <w:rPr>
          <w:u w:val="single"/>
        </w:rPr>
        <w:t>international ambitions</w:t>
      </w:r>
      <w:r w:rsidRPr="002C0C4A">
        <w:rPr>
          <w:sz w:val="16"/>
        </w:rPr>
        <w:t xml:space="preserve">. Mann (2004: 3), who uses extensive evidence from </w:t>
      </w:r>
      <w:r w:rsidRPr="002C0C4A">
        <w:rPr>
          <w:u w:val="single"/>
        </w:rPr>
        <w:t>Nazi Germany</w:t>
      </w:r>
      <w:r w:rsidRPr="002C0C4A">
        <w:rPr>
          <w:sz w:val="16"/>
        </w:rPr>
        <w:t xml:space="preserve"> to </w:t>
      </w:r>
      <w:r w:rsidRPr="002C0C4A">
        <w:rPr>
          <w:u w:val="single"/>
        </w:rPr>
        <w:t>support his argument</w:t>
      </w:r>
      <w:r w:rsidRPr="002C0C4A">
        <w:rPr>
          <w:sz w:val="16"/>
        </w:rPr>
        <w:t xml:space="preserve">, writes that </w:t>
      </w:r>
      <w:r w:rsidRPr="002C0C4A">
        <w:rPr>
          <w:u w:val="single"/>
        </w:rPr>
        <w:t>mass violence is the “dark side of democracy,”</w:t>
      </w:r>
      <w:r w:rsidRPr="002C0C4A">
        <w:rPr>
          <w:sz w:val="16"/>
        </w:rPr>
        <w:t xml:space="preserve"> since the vitriolic nationalism that fuels genocide and mass killing “represents the perversion of modern aspirations to democracy.” </w:t>
      </w:r>
      <w:r w:rsidRPr="002C0C4A">
        <w:rPr>
          <w:u w:val="single"/>
        </w:rPr>
        <w:t>Nazi Germany</w:t>
      </w:r>
      <w:r w:rsidRPr="002C0C4A">
        <w:rPr>
          <w:sz w:val="16"/>
        </w:rPr>
        <w:t xml:space="preserve"> also </w:t>
      </w:r>
      <w:r w:rsidRPr="002C0C4A">
        <w:rPr>
          <w:u w:val="single"/>
        </w:rPr>
        <w:t>used</w:t>
      </w:r>
      <w:r w:rsidRPr="002C0C4A">
        <w:rPr>
          <w:sz w:val="16"/>
        </w:rPr>
        <w:t xml:space="preserve"> paramilitary forces formed during the Weimar era, which saw an </w:t>
      </w:r>
      <w:r w:rsidRPr="002C0C4A">
        <w:rPr>
          <w:u w:val="single"/>
        </w:rPr>
        <w:t>upsurge in popular mobilization</w:t>
      </w:r>
      <w:r w:rsidRPr="002C0C4A">
        <w:rPr>
          <w:sz w:val="16"/>
        </w:rPr>
        <w:t xml:space="preserve"> into locally organized armed groups, </w:t>
      </w:r>
      <w:r w:rsidRPr="002C0C4A">
        <w:rPr>
          <w:u w:val="single"/>
        </w:rPr>
        <w:t xml:space="preserve">to </w:t>
      </w:r>
      <w:r w:rsidRPr="002C0C4A">
        <w:rPr>
          <w:rStyle w:val="Emphasis"/>
        </w:rPr>
        <w:t>suppress opposition</w:t>
      </w:r>
      <w:r w:rsidRPr="002C0C4A">
        <w:rPr>
          <w:u w:val="single"/>
        </w:rPr>
        <w:t xml:space="preserve"> and pave the way for the invasion of Poland</w:t>
      </w:r>
      <w:r w:rsidRPr="002C0C4A">
        <w:rPr>
          <w:sz w:val="16"/>
        </w:rPr>
        <w:t xml:space="preserve">.13 Fritzsche (1998: 199–202) further claims that what set the Nazis apart from their electoral competition was their ability to recreate “the spectacle of the resurgent nation,” and that many working-class voters, who would otherwise be anticipated to join left-leaning parties, were attracted in part by the Nazi message of “national solidarity.” </w:t>
      </w:r>
      <w:r w:rsidRPr="002C0C4A">
        <w:rPr>
          <w:highlight w:val="cyan"/>
          <w:u w:val="single"/>
        </w:rPr>
        <w:t>Hitler’s successes</w:t>
      </w:r>
      <w:r w:rsidRPr="002C0C4A">
        <w:rPr>
          <w:sz w:val="16"/>
        </w:rPr>
        <w:t xml:space="preserve">, leading up to and after the suspension of democracy, </w:t>
      </w:r>
      <w:r w:rsidRPr="002C0C4A">
        <w:rPr>
          <w:highlight w:val="cyan"/>
          <w:u w:val="single"/>
        </w:rPr>
        <w:t>are</w:t>
      </w:r>
      <w:r w:rsidRPr="002C0C4A">
        <w:rPr>
          <w:sz w:val="16"/>
        </w:rPr>
        <w:t xml:space="preserve"> thus partly </w:t>
      </w:r>
      <w:r w:rsidRPr="002C0C4A">
        <w:rPr>
          <w:highlight w:val="cyan"/>
          <w:u w:val="single"/>
        </w:rPr>
        <w:t>attributable to</w:t>
      </w:r>
      <w:r w:rsidRPr="002C0C4A">
        <w:rPr>
          <w:u w:val="single"/>
        </w:rPr>
        <w:t xml:space="preserve"> his ability to use </w:t>
      </w:r>
      <w:r w:rsidRPr="002C0C4A">
        <w:rPr>
          <w:highlight w:val="cyan"/>
          <w:u w:val="single"/>
        </w:rPr>
        <w:t>nationalism</w:t>
      </w:r>
      <w:r w:rsidRPr="002C0C4A">
        <w:rPr>
          <w:sz w:val="16"/>
        </w:rPr>
        <w:t xml:space="preserve"> to mobilize potential supporters. Note that while nationalization and mass politics are typically viewed as negatives, the argument here is that they only have negative consequences internationally when harnessed by post-democratic leaders. A similar argument is implied in the literature on civic associationism. While associationism is largely viewed as important to the growth and stability of democracy, there is evidence that it can undermine democracy when leveraged by fascist movements (Berman, 1997; Riley, 2005).</w:t>
      </w:r>
    </w:p>
    <w:p w14:paraId="58E06C7C" w14:textId="184B3C26" w:rsidR="007E685C" w:rsidRDefault="00A14738" w:rsidP="00A14738">
      <w:pPr>
        <w:pStyle w:val="Heading3"/>
      </w:pPr>
      <w:r>
        <w:t xml:space="preserve">Democracy Impact---AT: </w:t>
      </w:r>
      <w:r w:rsidR="00B14360">
        <w:t>DPT False</w:t>
      </w:r>
      <w:r>
        <w:t>---2AC</w:t>
      </w:r>
    </w:p>
    <w:p w14:paraId="630104A1" w14:textId="5E4E2DF6" w:rsidR="007B67F3" w:rsidRPr="007B67F3" w:rsidRDefault="007B67F3" w:rsidP="007B67F3">
      <w:pPr>
        <w:pStyle w:val="Heading4"/>
      </w:pPr>
      <w:r>
        <w:t xml:space="preserve">DPT is </w:t>
      </w:r>
      <w:r>
        <w:rPr>
          <w:u w:val="single"/>
        </w:rPr>
        <w:t>true</w:t>
      </w:r>
      <w:r w:rsidRPr="007A078A">
        <w:rPr>
          <w:b w:val="0"/>
          <w:bCs/>
        </w:rPr>
        <w:t xml:space="preserve">---the correlation’s </w:t>
      </w:r>
      <w:r w:rsidRPr="007A078A">
        <w:rPr>
          <w:b w:val="0"/>
          <w:bCs/>
          <w:u w:val="single"/>
        </w:rPr>
        <w:t>five times stronger</w:t>
      </w:r>
      <w:r w:rsidRPr="007A078A">
        <w:rPr>
          <w:b w:val="0"/>
          <w:bCs/>
        </w:rPr>
        <w:t xml:space="preserve"> than </w:t>
      </w:r>
      <w:r w:rsidRPr="007A078A">
        <w:rPr>
          <w:b w:val="0"/>
          <w:bCs/>
          <w:u w:val="single"/>
        </w:rPr>
        <w:t>smoking</w:t>
      </w:r>
      <w:r w:rsidRPr="007A078A">
        <w:rPr>
          <w:b w:val="0"/>
          <w:bCs/>
        </w:rPr>
        <w:t xml:space="preserve"> and </w:t>
      </w:r>
      <w:r w:rsidRPr="007A078A">
        <w:rPr>
          <w:b w:val="0"/>
          <w:bCs/>
          <w:u w:val="single"/>
        </w:rPr>
        <w:t>lung cancer</w:t>
      </w:r>
      <w:r w:rsidRPr="007A078A">
        <w:rPr>
          <w:b w:val="0"/>
          <w:bCs/>
        </w:rPr>
        <w:t>.</w:t>
      </w:r>
    </w:p>
    <w:p w14:paraId="5A21D5D3" w14:textId="77777777" w:rsidR="00A14738" w:rsidRPr="007F4BC7" w:rsidRDefault="00A14738" w:rsidP="00A14738">
      <w:r w:rsidRPr="007F4BC7">
        <w:rPr>
          <w:rStyle w:val="Style13ptBold"/>
        </w:rPr>
        <w:t>Imai ’20</w:t>
      </w:r>
      <w:r w:rsidRPr="007F4BC7">
        <w:t xml:space="preserve"> [Kosuke; PhD in Political Science @ Harvard, Professor in the Department of Government and the Department of Statistics at Harvard University; “Robustness of Empirical Evidence for the Democratic Peace: A Nonparametric Sensitivity Analysis”, https://imai.fas.harvard.edu/research/files/dempeace.pdf]</w:t>
      </w:r>
    </w:p>
    <w:p w14:paraId="5F14D884" w14:textId="77777777" w:rsidR="00A14738" w:rsidRDefault="00A14738" w:rsidP="00A14738">
      <w:pPr>
        <w:rPr>
          <w:rStyle w:val="StyleUnderline"/>
          <w:u w:val="none"/>
        </w:rPr>
      </w:pPr>
      <w:r w:rsidRPr="00C75AE7">
        <w:rPr>
          <w:rStyle w:val="StyleUnderline"/>
        </w:rPr>
        <w:t xml:space="preserve">The </w:t>
      </w:r>
      <w:r w:rsidRPr="002D3CDA">
        <w:rPr>
          <w:rStyle w:val="Emphasis"/>
          <w:highlight w:val="cyan"/>
        </w:rPr>
        <w:t>democratic peace</w:t>
      </w:r>
      <w:r w:rsidRPr="00C75AE7">
        <w:rPr>
          <w:sz w:val="16"/>
        </w:rPr>
        <w:t xml:space="preserve"> — the idea that democracies rarely fight one another — </w:t>
      </w:r>
      <w:r w:rsidRPr="00C75AE7">
        <w:rPr>
          <w:rStyle w:val="StyleUnderline"/>
        </w:rPr>
        <w:t xml:space="preserve">has been </w:t>
      </w:r>
      <w:r w:rsidRPr="002D3CDA">
        <w:rPr>
          <w:rStyle w:val="StyleUnderline"/>
          <w:highlight w:val="cyan"/>
        </w:rPr>
        <w:t>called “</w:t>
      </w:r>
      <w:r w:rsidRPr="002D3CDA">
        <w:rPr>
          <w:rStyle w:val="Emphasis"/>
          <w:highlight w:val="cyan"/>
        </w:rPr>
        <w:t>the closest thing we have to a</w:t>
      </w:r>
      <w:r w:rsidRPr="00C75AE7">
        <w:rPr>
          <w:rStyle w:val="Emphasis"/>
        </w:rPr>
        <w:t xml:space="preserve">n empirical </w:t>
      </w:r>
      <w:r w:rsidRPr="002D3CDA">
        <w:rPr>
          <w:rStyle w:val="Emphasis"/>
          <w:highlight w:val="cyan"/>
        </w:rPr>
        <w:t>law</w:t>
      </w:r>
      <w:r w:rsidRPr="002D3CDA">
        <w:rPr>
          <w:sz w:val="16"/>
          <w:highlight w:val="cyan"/>
        </w:rPr>
        <w:t xml:space="preserve"> </w:t>
      </w:r>
      <w:r w:rsidRPr="002D3CDA">
        <w:rPr>
          <w:rStyle w:val="StyleUnderline"/>
          <w:highlight w:val="cyan"/>
        </w:rPr>
        <w:t>in</w:t>
      </w:r>
      <w:r w:rsidRPr="00C75AE7">
        <w:rPr>
          <w:rStyle w:val="StyleUnderline"/>
        </w:rPr>
        <w:t xml:space="preserve"> the study of</w:t>
      </w:r>
      <w:r w:rsidRPr="00C75AE7">
        <w:rPr>
          <w:sz w:val="16"/>
        </w:rPr>
        <w:t xml:space="preserve"> </w:t>
      </w:r>
      <w:r w:rsidRPr="002D3CDA">
        <w:rPr>
          <w:rStyle w:val="Emphasis"/>
          <w:highlight w:val="cyan"/>
        </w:rPr>
        <w:t>i</w:t>
      </w:r>
      <w:r w:rsidRPr="00C75AE7">
        <w:rPr>
          <w:rStyle w:val="Emphasis"/>
        </w:rPr>
        <w:t xml:space="preserve">nternational </w:t>
      </w:r>
      <w:r w:rsidRPr="002D3CDA">
        <w:rPr>
          <w:rStyle w:val="Emphasis"/>
          <w:highlight w:val="cyan"/>
        </w:rPr>
        <w:t>re</w:t>
      </w:r>
      <w:r w:rsidRPr="00C75AE7">
        <w:rPr>
          <w:rStyle w:val="Emphasis"/>
        </w:rPr>
        <w:t>lations</w:t>
      </w:r>
      <w:r w:rsidRPr="00C75AE7">
        <w:rPr>
          <w:sz w:val="16"/>
        </w:rPr>
        <w:t xml:space="preserve">.” Yet, </w:t>
      </w:r>
      <w:r w:rsidRPr="002D3CDA">
        <w:rPr>
          <w:rStyle w:val="StyleUnderline"/>
          <w:highlight w:val="cyan"/>
        </w:rPr>
        <w:t xml:space="preserve">some contend </w:t>
      </w:r>
      <w:r w:rsidRPr="00C75AE7">
        <w:rPr>
          <w:rStyle w:val="StyleUnderline"/>
        </w:rPr>
        <w:t xml:space="preserve">that </w:t>
      </w:r>
      <w:r w:rsidRPr="002D3CDA">
        <w:rPr>
          <w:rStyle w:val="StyleUnderline"/>
          <w:highlight w:val="cyan"/>
        </w:rPr>
        <w:t xml:space="preserve">this </w:t>
      </w:r>
      <w:r w:rsidRPr="00C75AE7">
        <w:rPr>
          <w:rStyle w:val="StyleUnderline"/>
        </w:rPr>
        <w:t xml:space="preserve">relationship </w:t>
      </w:r>
      <w:r w:rsidRPr="002D3CDA">
        <w:rPr>
          <w:rStyle w:val="StyleUnderline"/>
          <w:highlight w:val="cyan"/>
        </w:rPr>
        <w:t>is spurious</w:t>
      </w:r>
      <w:r w:rsidRPr="00C75AE7">
        <w:rPr>
          <w:sz w:val="16"/>
        </w:rPr>
        <w:t xml:space="preserve"> and suggest alternative explanations. </w:t>
      </w:r>
      <w:r w:rsidRPr="00C75AE7">
        <w:rPr>
          <w:rStyle w:val="StyleUnderline"/>
        </w:rPr>
        <w:t>Unfortunately</w:t>
      </w:r>
      <w:r w:rsidRPr="00C75AE7">
        <w:rPr>
          <w:sz w:val="16"/>
        </w:rPr>
        <w:t xml:space="preserve">, in the absence of randomized experiments, </w:t>
      </w:r>
      <w:r w:rsidRPr="00C75AE7">
        <w:rPr>
          <w:rStyle w:val="StyleUnderline"/>
        </w:rPr>
        <w:t xml:space="preserve">we can never </w:t>
      </w:r>
      <w:r w:rsidRPr="00C75AE7">
        <w:rPr>
          <w:rStyle w:val="Emphasis"/>
        </w:rPr>
        <w:t>rule out</w:t>
      </w:r>
      <w:r w:rsidRPr="00C75AE7">
        <w:rPr>
          <w:rStyle w:val="StyleUnderline"/>
        </w:rPr>
        <w:t xml:space="preserve"> the possible existence of such confounding biases</w:t>
      </w:r>
      <w:r w:rsidRPr="00C75AE7">
        <w:rPr>
          <w:sz w:val="16"/>
        </w:rPr>
        <w:t xml:space="preserve">. Rather than commonly used regression-based approaches, </w:t>
      </w:r>
      <w:r w:rsidRPr="002D3CDA">
        <w:rPr>
          <w:rStyle w:val="StyleUnderline"/>
          <w:highlight w:val="cyan"/>
        </w:rPr>
        <w:t>we apply</w:t>
      </w:r>
      <w:r w:rsidRPr="00C75AE7">
        <w:rPr>
          <w:rStyle w:val="StyleUnderline"/>
        </w:rPr>
        <w:t xml:space="preserve"> a </w:t>
      </w:r>
      <w:r w:rsidRPr="002D3CDA">
        <w:rPr>
          <w:rStyle w:val="StyleUnderline"/>
          <w:highlight w:val="cyan"/>
        </w:rPr>
        <w:t>nonparametric sensitivity analysis</w:t>
      </w:r>
      <w:r w:rsidRPr="00C75AE7">
        <w:rPr>
          <w:rStyle w:val="StyleUnderline"/>
        </w:rPr>
        <w:t>.</w:t>
      </w:r>
      <w:r w:rsidRPr="00C75AE7">
        <w:rPr>
          <w:sz w:val="16"/>
        </w:rPr>
        <w:t xml:space="preserve"> We show that </w:t>
      </w:r>
      <w:r w:rsidRPr="002D3CDA">
        <w:rPr>
          <w:rStyle w:val="Emphasis"/>
          <w:highlight w:val="cyan"/>
        </w:rPr>
        <w:t>overturning the positive association</w:t>
      </w:r>
      <w:r w:rsidRPr="00C75AE7">
        <w:rPr>
          <w:sz w:val="16"/>
        </w:rPr>
        <w:t xml:space="preserve"> </w:t>
      </w:r>
      <w:r w:rsidRPr="00C75AE7">
        <w:rPr>
          <w:rStyle w:val="StyleUnderline"/>
        </w:rPr>
        <w:t>between</w:t>
      </w:r>
      <w:r w:rsidRPr="00C75AE7">
        <w:rPr>
          <w:sz w:val="16"/>
        </w:rPr>
        <w:t xml:space="preserve"> </w:t>
      </w:r>
      <w:r w:rsidRPr="00C75AE7">
        <w:rPr>
          <w:rStyle w:val="Emphasis"/>
        </w:rPr>
        <w:t>democracy and peace</w:t>
      </w:r>
      <w:r w:rsidRPr="00C75AE7">
        <w:rPr>
          <w:sz w:val="16"/>
        </w:rPr>
        <w:t xml:space="preserve"> </w:t>
      </w:r>
      <w:r w:rsidRPr="002D3CDA">
        <w:rPr>
          <w:rStyle w:val="StyleUnderline"/>
          <w:highlight w:val="cyan"/>
        </w:rPr>
        <w:t xml:space="preserve">would require a confounder </w:t>
      </w:r>
      <w:r w:rsidRPr="00C75AE7">
        <w:rPr>
          <w:rStyle w:val="StyleUnderline"/>
        </w:rPr>
        <w:t xml:space="preserve">that is </w:t>
      </w:r>
      <w:r w:rsidRPr="002D3CDA">
        <w:rPr>
          <w:rStyle w:val="Emphasis"/>
          <w:highlight w:val="cyan"/>
        </w:rPr>
        <w:t>47</w:t>
      </w:r>
      <w:r w:rsidRPr="00C75AE7">
        <w:rPr>
          <w:rStyle w:val="Emphasis"/>
        </w:rPr>
        <w:t xml:space="preserve"> </w:t>
      </w:r>
      <w:r w:rsidRPr="002D3CDA">
        <w:rPr>
          <w:rStyle w:val="Emphasis"/>
          <w:highlight w:val="cyan"/>
        </w:rPr>
        <w:t>times more prevalent</w:t>
      </w:r>
      <w:r w:rsidRPr="002D3CDA">
        <w:rPr>
          <w:sz w:val="16"/>
          <w:highlight w:val="cyan"/>
        </w:rPr>
        <w:t xml:space="preserve"> </w:t>
      </w:r>
      <w:r w:rsidRPr="002D3CDA">
        <w:rPr>
          <w:rStyle w:val="StyleUnderline"/>
          <w:highlight w:val="cyan"/>
        </w:rPr>
        <w:t xml:space="preserve">in </w:t>
      </w:r>
      <w:r w:rsidRPr="002D3CDA">
        <w:rPr>
          <w:rStyle w:val="Emphasis"/>
          <w:highlight w:val="cyan"/>
        </w:rPr>
        <w:t>democratic dyads</w:t>
      </w:r>
      <w:r w:rsidRPr="00C75AE7">
        <w:rPr>
          <w:rStyle w:val="StyleUnderline"/>
        </w:rPr>
        <w:t xml:space="preserve"> </w:t>
      </w:r>
      <w:r w:rsidRPr="002D3CDA">
        <w:rPr>
          <w:rStyle w:val="StyleUnderline"/>
          <w:highlight w:val="cyan"/>
        </w:rPr>
        <w:t>than</w:t>
      </w:r>
      <w:r w:rsidRPr="00C75AE7">
        <w:rPr>
          <w:rStyle w:val="StyleUnderline"/>
        </w:rPr>
        <w:t xml:space="preserve"> in </w:t>
      </w:r>
      <w:r w:rsidRPr="002D3CDA">
        <w:rPr>
          <w:rStyle w:val="StyleUnderline"/>
          <w:highlight w:val="cyan"/>
        </w:rPr>
        <w:t>other dyads</w:t>
      </w:r>
      <w:r w:rsidRPr="00C75AE7">
        <w:rPr>
          <w:sz w:val="16"/>
        </w:rPr>
        <w:t xml:space="preserve">. </w:t>
      </w:r>
      <w:r w:rsidRPr="00C75AE7">
        <w:rPr>
          <w:rStyle w:val="Emphasis"/>
        </w:rPr>
        <w:t xml:space="preserve">To put this number in context, </w:t>
      </w:r>
      <w:r w:rsidRPr="002D3CDA">
        <w:rPr>
          <w:rStyle w:val="Emphasis"/>
          <w:highlight w:val="cyan"/>
        </w:rPr>
        <w:t>the relationship between democracy and peace is</w:t>
      </w:r>
      <w:r w:rsidRPr="00C75AE7">
        <w:rPr>
          <w:rStyle w:val="Emphasis"/>
        </w:rPr>
        <w:t xml:space="preserve"> at least </w:t>
      </w:r>
      <w:r w:rsidRPr="002D3CDA">
        <w:rPr>
          <w:rStyle w:val="Emphasis"/>
          <w:highlight w:val="cyan"/>
        </w:rPr>
        <w:t xml:space="preserve">five times as robust as </w:t>
      </w:r>
      <w:r w:rsidRPr="00C75AE7">
        <w:rPr>
          <w:rStyle w:val="Emphasis"/>
        </w:rPr>
        <w:t xml:space="preserve">that </w:t>
      </w:r>
      <w:r w:rsidRPr="002D3CDA">
        <w:rPr>
          <w:rStyle w:val="Emphasis"/>
          <w:highlight w:val="cyan"/>
        </w:rPr>
        <w:t>between smoking and lung cancer</w:t>
      </w:r>
      <w:r w:rsidRPr="00C75AE7">
        <w:rPr>
          <w:sz w:val="16"/>
        </w:rPr>
        <w:t xml:space="preserve">. </w:t>
      </w:r>
      <w:r w:rsidRPr="002D3CDA">
        <w:rPr>
          <w:rStyle w:val="StyleUnderline"/>
          <w:highlight w:val="cyan"/>
        </w:rPr>
        <w:t xml:space="preserve">To explain away </w:t>
      </w:r>
      <w:r w:rsidRPr="00C75AE7">
        <w:rPr>
          <w:rStyle w:val="StyleUnderline"/>
        </w:rPr>
        <w:t xml:space="preserve">the </w:t>
      </w:r>
      <w:r w:rsidRPr="002D3CDA">
        <w:rPr>
          <w:rStyle w:val="StyleUnderline"/>
          <w:highlight w:val="cyan"/>
        </w:rPr>
        <w:t>democratic peace</w:t>
      </w:r>
      <w:r w:rsidRPr="00C75AE7">
        <w:rPr>
          <w:rStyle w:val="StyleUnderline"/>
        </w:rPr>
        <w:t xml:space="preserve">, therefore, </w:t>
      </w:r>
      <w:r w:rsidRPr="002D3CDA">
        <w:rPr>
          <w:rStyle w:val="StyleUnderline"/>
          <w:highlight w:val="cyan"/>
        </w:rPr>
        <w:t xml:space="preserve">scholars must find </w:t>
      </w:r>
      <w:r w:rsidRPr="002D3CDA">
        <w:rPr>
          <w:rStyle w:val="Emphasis"/>
          <w:highlight w:val="cyan"/>
        </w:rPr>
        <w:t>far more powerful confounders</w:t>
      </w:r>
      <w:r w:rsidRPr="00C75AE7">
        <w:rPr>
          <w:rStyle w:val="StyleUnderline"/>
        </w:rPr>
        <w:t xml:space="preserve"> </w:t>
      </w:r>
      <w:r w:rsidRPr="002D3CDA">
        <w:rPr>
          <w:rStyle w:val="StyleUnderline"/>
          <w:highlight w:val="cyan"/>
        </w:rPr>
        <w:t xml:space="preserve">than </w:t>
      </w:r>
      <w:r w:rsidRPr="002D3CDA">
        <w:rPr>
          <w:rStyle w:val="Emphasis"/>
          <w:highlight w:val="cyan"/>
        </w:rPr>
        <w:t>already</w:t>
      </w:r>
      <w:r w:rsidRPr="00C75AE7">
        <w:rPr>
          <w:rStyle w:val="StyleUnderline"/>
        </w:rPr>
        <w:t xml:space="preserve"> those </w:t>
      </w:r>
      <w:r w:rsidRPr="002D3CDA">
        <w:rPr>
          <w:rStyle w:val="StyleUnderline"/>
          <w:highlight w:val="cyan"/>
        </w:rPr>
        <w:t>identified</w:t>
      </w:r>
      <w:r w:rsidRPr="00C75AE7">
        <w:rPr>
          <w:rStyle w:val="StyleUnderline"/>
        </w:rPr>
        <w:t xml:space="preserve"> in the literature</w:t>
      </w:r>
      <w:r w:rsidRPr="00635002">
        <w:rPr>
          <w:rStyle w:val="StyleUnderline"/>
          <w:u w:val="none"/>
        </w:rPr>
        <w:t>.</w:t>
      </w:r>
    </w:p>
    <w:p w14:paraId="58D40DCA" w14:textId="79083B0C" w:rsidR="00A14738" w:rsidRDefault="00532F7C" w:rsidP="00532F7C">
      <w:pPr>
        <w:pStyle w:val="Heading2"/>
      </w:pPr>
      <w:r>
        <w:t>Turn---Hegemony Bad</w:t>
      </w:r>
    </w:p>
    <w:p w14:paraId="43178651" w14:textId="37A9C374" w:rsidR="00532F7C" w:rsidRDefault="00BD69B2" w:rsidP="00BD69B2">
      <w:pPr>
        <w:pStyle w:val="Heading3"/>
      </w:pPr>
      <w:r>
        <w:t>Heg Good---2AC</w:t>
      </w:r>
    </w:p>
    <w:p w14:paraId="4ABEB4F5" w14:textId="20454002" w:rsidR="0065712B" w:rsidRPr="0065712B" w:rsidRDefault="0065712B" w:rsidP="0065712B">
      <w:pPr>
        <w:pStyle w:val="Heading4"/>
        <w:rPr>
          <w:rFonts w:cs="Arial"/>
        </w:rPr>
      </w:pPr>
      <w:r w:rsidRPr="00970422">
        <w:rPr>
          <w:rFonts w:cs="Arial"/>
        </w:rPr>
        <w:t xml:space="preserve">Unipolarity </w:t>
      </w:r>
      <w:r w:rsidRPr="00970422">
        <w:rPr>
          <w:rFonts w:cs="Arial"/>
          <w:u w:val="single"/>
        </w:rPr>
        <w:t>staves off</w:t>
      </w:r>
      <w:r w:rsidRPr="00970422">
        <w:rPr>
          <w:rFonts w:cs="Arial"/>
        </w:rPr>
        <w:t xml:space="preserve"> revisionist quests that go </w:t>
      </w:r>
      <w:r w:rsidRPr="00970422">
        <w:rPr>
          <w:rFonts w:cs="Arial"/>
          <w:u w:val="single"/>
        </w:rPr>
        <w:t>nuclear</w:t>
      </w:r>
      <w:r w:rsidRPr="00970422">
        <w:rPr>
          <w:rFonts w:cs="Arial"/>
        </w:rPr>
        <w:t xml:space="preserve">. Any </w:t>
      </w:r>
      <w:r w:rsidRPr="00970422">
        <w:rPr>
          <w:rFonts w:cs="Arial"/>
          <w:u w:val="single"/>
        </w:rPr>
        <w:t>attempt</w:t>
      </w:r>
      <w:r w:rsidRPr="00970422">
        <w:rPr>
          <w:rFonts w:cs="Arial"/>
        </w:rPr>
        <w:t xml:space="preserve"> at multipolarity ends in </w:t>
      </w:r>
      <w:r w:rsidRPr="00970422">
        <w:rPr>
          <w:rFonts w:cs="Arial"/>
          <w:u w:val="single"/>
        </w:rPr>
        <w:t>great-power conflict</w:t>
      </w:r>
      <w:r w:rsidRPr="00970422">
        <w:rPr>
          <w:rFonts w:cs="Arial"/>
        </w:rPr>
        <w:t xml:space="preserve">. </w:t>
      </w:r>
    </w:p>
    <w:p w14:paraId="5A4C11EC" w14:textId="77777777" w:rsidR="0065712B" w:rsidRPr="00970422" w:rsidRDefault="0065712B" w:rsidP="0065712B">
      <w:r w:rsidRPr="00970422">
        <w:t xml:space="preserve">Stephen </w:t>
      </w:r>
      <w:r w:rsidRPr="00970422">
        <w:rPr>
          <w:rStyle w:val="Style13ptBold"/>
        </w:rPr>
        <w:t>Brooks and</w:t>
      </w:r>
      <w:r w:rsidRPr="00970422">
        <w:t xml:space="preserve"> William </w:t>
      </w:r>
      <w:r w:rsidRPr="00970422">
        <w:rPr>
          <w:rStyle w:val="Style13ptBold"/>
        </w:rPr>
        <w:t>Wohlforth 23</w:t>
      </w:r>
      <w:r w:rsidRPr="00970422">
        <w:t>. Brooks is a Professor of Government at Dartmouth College, a Guest Professor at Stockholm University, and has a PhD from Yale University. Wohlforth is Daniel Webster Professor at Dartmouth College, and has a PhD from Yale University. 4-18-2023. "The Myth of Multipolarity"; Foreign Affairs; https://www.foreignaffairs.com/united-states/china-multipolarity-myth; Accessed 7-20-2023</w:t>
      </w:r>
    </w:p>
    <w:p w14:paraId="3358805F" w14:textId="77777777" w:rsidR="0065712B" w:rsidRPr="00970422" w:rsidRDefault="0065712B" w:rsidP="0065712B">
      <w:pPr>
        <w:rPr>
          <w:sz w:val="16"/>
        </w:rPr>
      </w:pPr>
      <w:r w:rsidRPr="00970422">
        <w:rPr>
          <w:sz w:val="16"/>
        </w:rPr>
        <w:t>ROUGH TIMES FOR REVISIONISM</w:t>
      </w:r>
    </w:p>
    <w:p w14:paraId="65419D18" w14:textId="77777777" w:rsidR="0065712B" w:rsidRPr="00970422" w:rsidRDefault="0065712B" w:rsidP="0065712B">
      <w:pPr>
        <w:rPr>
          <w:sz w:val="16"/>
        </w:rPr>
      </w:pPr>
      <w:r w:rsidRPr="00970422">
        <w:rPr>
          <w:sz w:val="16"/>
        </w:rPr>
        <w:t xml:space="preserve">All this might seem cold comfort, given that </w:t>
      </w:r>
      <w:r w:rsidRPr="00970422">
        <w:rPr>
          <w:rStyle w:val="StyleUnderline"/>
          <w:highlight w:val="cyan"/>
        </w:rPr>
        <w:t>even</w:t>
      </w:r>
      <w:r w:rsidRPr="00970422">
        <w:rPr>
          <w:rStyle w:val="StyleUnderline"/>
        </w:rPr>
        <w:t xml:space="preserve"> the </w:t>
      </w:r>
      <w:r w:rsidRPr="00970422">
        <w:rPr>
          <w:rStyle w:val="StyleUnderline"/>
          <w:highlight w:val="cyan"/>
        </w:rPr>
        <w:t xml:space="preserve">limited </w:t>
      </w:r>
      <w:r w:rsidRPr="00970422">
        <w:rPr>
          <w:rStyle w:val="Emphasis"/>
          <w:highlight w:val="cyan"/>
        </w:rPr>
        <w:t>revisionist quests</w:t>
      </w:r>
      <w:r w:rsidRPr="00970422">
        <w:rPr>
          <w:rStyle w:val="StyleUnderline"/>
          <w:highlight w:val="cyan"/>
        </w:rPr>
        <w:t xml:space="preserve"> of China and Russia</w:t>
      </w:r>
      <w:r w:rsidRPr="00970422">
        <w:rPr>
          <w:rStyle w:val="StyleUnderline"/>
        </w:rPr>
        <w:t xml:space="preserve"> could still </w:t>
      </w:r>
      <w:r w:rsidRPr="00970422">
        <w:rPr>
          <w:rStyle w:val="StyleUnderline"/>
          <w:highlight w:val="cyan"/>
        </w:rPr>
        <w:t>spark</w:t>
      </w:r>
      <w:r w:rsidRPr="00970422">
        <w:rPr>
          <w:rStyle w:val="StyleUnderline"/>
        </w:rPr>
        <w:t xml:space="preserve"> a </w:t>
      </w:r>
      <w:r w:rsidRPr="00970422">
        <w:rPr>
          <w:rStyle w:val="Emphasis"/>
          <w:highlight w:val="cyan"/>
        </w:rPr>
        <w:t>great-power war</w:t>
      </w:r>
      <w:r w:rsidRPr="00970422">
        <w:rPr>
          <w:rStyle w:val="StyleUnderline"/>
          <w:highlight w:val="cyan"/>
        </w:rPr>
        <w:t>, with</w:t>
      </w:r>
      <w:r w:rsidRPr="00970422">
        <w:rPr>
          <w:rStyle w:val="StyleUnderline"/>
        </w:rPr>
        <w:t xml:space="preserve"> its frightening </w:t>
      </w:r>
      <w:r w:rsidRPr="00970422">
        <w:rPr>
          <w:rStyle w:val="StyleUnderline"/>
          <w:highlight w:val="cyan"/>
        </w:rPr>
        <w:t xml:space="preserve">potential to go </w:t>
      </w:r>
      <w:r w:rsidRPr="00970422">
        <w:rPr>
          <w:rStyle w:val="Emphasis"/>
          <w:highlight w:val="cyan"/>
        </w:rPr>
        <w:t>nuclear</w:t>
      </w:r>
      <w:r w:rsidRPr="00970422">
        <w:rPr>
          <w:sz w:val="16"/>
        </w:rPr>
        <w:t xml:space="preserve">. But </w:t>
      </w:r>
      <w:r w:rsidRPr="00970422">
        <w:rPr>
          <w:rStyle w:val="StyleUnderline"/>
        </w:rPr>
        <w:t>it is important to put the system’s stability in historical perspective. During the Cold War, each superpower feared</w:t>
      </w:r>
      <w:r w:rsidRPr="00970422">
        <w:rPr>
          <w:sz w:val="16"/>
        </w:rPr>
        <w:t xml:space="preserve"> that </w:t>
      </w:r>
      <w:r w:rsidRPr="00970422">
        <w:rPr>
          <w:rStyle w:val="StyleUnderline"/>
        </w:rPr>
        <w:t xml:space="preserve">if all of Germany fell to the other, the global balance of power would </w:t>
      </w:r>
      <w:r w:rsidRPr="00970422">
        <w:rPr>
          <w:rStyle w:val="Emphasis"/>
        </w:rPr>
        <w:t>shift decisively</w:t>
      </w:r>
      <w:r w:rsidRPr="00970422">
        <w:rPr>
          <w:sz w:val="16"/>
        </w:rPr>
        <w:t xml:space="preserve">. (And with good reason: in 1970, West Germany’s economy was about one-quarter the size of the United States’ and two-thirds the size of the Soviet Union’s.) Because each superpower was so close to such an economically valuable object, and </w:t>
      </w:r>
      <w:r w:rsidRPr="00970422">
        <w:rPr>
          <w:rStyle w:val="StyleUnderline"/>
        </w:rPr>
        <w:t>because the prize was</w:t>
      </w:r>
      <w:r w:rsidRPr="00970422">
        <w:rPr>
          <w:sz w:val="16"/>
        </w:rPr>
        <w:t xml:space="preserve"> literally split between them, </w:t>
      </w:r>
      <w:r w:rsidRPr="00970422">
        <w:rPr>
          <w:rStyle w:val="StyleUnderline"/>
        </w:rPr>
        <w:t xml:space="preserve">the result was an </w:t>
      </w:r>
      <w:r w:rsidRPr="00970422">
        <w:rPr>
          <w:rStyle w:val="Emphasis"/>
        </w:rPr>
        <w:t>intense security competition</w:t>
      </w:r>
      <w:r w:rsidRPr="00970422">
        <w:rPr>
          <w:rStyle w:val="StyleUnderline"/>
        </w:rPr>
        <w:t xml:space="preserve"> in which each based hundreds of thousands of troops in their half of Germany</w:t>
      </w:r>
      <w:r w:rsidRPr="00970422">
        <w:rPr>
          <w:sz w:val="16"/>
        </w:rPr>
        <w:t>. The prospect of brinkmanship crises over Germany’s fate loomed in the background and occasionally came to the foreground, as in the 1961 crisis over the status of Berlin.</w:t>
      </w:r>
    </w:p>
    <w:p w14:paraId="213480BB" w14:textId="77777777" w:rsidR="0065712B" w:rsidRPr="00970422" w:rsidRDefault="0065712B" w:rsidP="0065712B">
      <w:pPr>
        <w:rPr>
          <w:sz w:val="16"/>
        </w:rPr>
      </w:pPr>
      <w:r w:rsidRPr="00970422">
        <w:rPr>
          <w:sz w:val="16"/>
        </w:rPr>
        <w:t>Or compare the present situation to the multipolar 1930s, when, in less than a decade, Germany went from being a disarmed, constrained power to nearly conquering all of Eurasia. But Germany was able to do so thanks to two advantages that do not exist today. First, a great power could build up substantial military projection power in only a few years back then, since the weapons systems of the day were relatively uncomplicated. Second, Germany had a geographically and economically viable option to augment its power by conquering neighboring countries. In 1939, the Nazis first added the economic resources of Czechoslovakia (around ten percent the size of Germany’s) and then Poland (17 percent). They used these victories as a springboard for more conquests in 1940, including Belgium (11 percent), the Netherlands (ten percent), and France (51 percent). China doesn’t have anything like the same opportunity. For one thing, Taiwan’s GDP is less than five percent of China’s. For another, the island is separated from the mainland by a formidable expanse of water. As the MIT research scientist Owen Cote has underscored, because China lacks command of the sea surface, it simply “cannot safeguard a properly sized, seaborne invasion force and the follow-on shipping necessary to support it during multiple transits across the 100-plus mile-wide Taiwan Straits.” Consider that the English Channel was a fifth of the width but still enough of a barrier to stop the Nazis from conquering the United Kingdom.</w:t>
      </w:r>
    </w:p>
    <w:p w14:paraId="763B45B2" w14:textId="77777777" w:rsidR="0065712B" w:rsidRPr="00970422" w:rsidRDefault="0065712B" w:rsidP="0065712B">
      <w:pPr>
        <w:rPr>
          <w:sz w:val="16"/>
        </w:rPr>
      </w:pPr>
      <w:r w:rsidRPr="00970422">
        <w:rPr>
          <w:rStyle w:val="StyleUnderline"/>
        </w:rPr>
        <w:t xml:space="preserve">Japan and South Korea are the only other </w:t>
      </w:r>
      <w:r w:rsidRPr="00970422">
        <w:rPr>
          <w:rStyle w:val="Emphasis"/>
        </w:rPr>
        <w:t>large economic prizes</w:t>
      </w:r>
      <w:r w:rsidRPr="00970422">
        <w:rPr>
          <w:rStyle w:val="StyleUnderline"/>
        </w:rPr>
        <w:t xml:space="preserve"> nearby, but Beijing is in </w:t>
      </w:r>
      <w:r w:rsidRPr="00970422">
        <w:rPr>
          <w:rStyle w:val="Emphasis"/>
        </w:rPr>
        <w:t>no position</w:t>
      </w:r>
      <w:r w:rsidRPr="00970422">
        <w:rPr>
          <w:rStyle w:val="StyleUnderline"/>
        </w:rPr>
        <w:t xml:space="preserve"> to take a run at them militarily</w:t>
      </w:r>
      <w:r w:rsidRPr="00970422">
        <w:rPr>
          <w:sz w:val="16"/>
        </w:rPr>
        <w:t xml:space="preserve">, either. And </w:t>
      </w:r>
      <w:r w:rsidRPr="00970422">
        <w:rPr>
          <w:rStyle w:val="StyleUnderline"/>
        </w:rPr>
        <w:t xml:space="preserve">because Japan, South Korea, and Taiwan have economies that are </w:t>
      </w:r>
      <w:r w:rsidRPr="00970422">
        <w:rPr>
          <w:rStyle w:val="Emphasis"/>
        </w:rPr>
        <w:t>knowledge-based</w:t>
      </w:r>
      <w:r w:rsidRPr="00970422">
        <w:rPr>
          <w:rStyle w:val="StyleUnderline"/>
        </w:rPr>
        <w:t xml:space="preserve"> and </w:t>
      </w:r>
      <w:r w:rsidRPr="00970422">
        <w:rPr>
          <w:rStyle w:val="Emphasis"/>
        </w:rPr>
        <w:t>highly integrated</w:t>
      </w:r>
      <w:r w:rsidRPr="00970422">
        <w:rPr>
          <w:rStyle w:val="StyleUnderline"/>
        </w:rPr>
        <w:t xml:space="preserve"> with the global economy, their wealth cannot be </w:t>
      </w:r>
      <w:r w:rsidRPr="00970422">
        <w:rPr>
          <w:rStyle w:val="Emphasis"/>
        </w:rPr>
        <w:t>effectively extracted</w:t>
      </w:r>
      <w:r w:rsidRPr="00970422">
        <w:rPr>
          <w:rStyle w:val="StyleUnderline"/>
        </w:rPr>
        <w:t xml:space="preserve"> through </w:t>
      </w:r>
      <w:r w:rsidRPr="00970422">
        <w:rPr>
          <w:rStyle w:val="Emphasis"/>
        </w:rPr>
        <w:t>conquest</w:t>
      </w:r>
      <w:r w:rsidRPr="00970422">
        <w:rPr>
          <w:sz w:val="16"/>
        </w:rPr>
        <w:t>. The Nazis could, for example, commandeer the Czech arms manufacturer Skoda Works to enhance the German war machine, but China could not so easily exploit the Taiwan Semiconductor Manufacturing Company. Its operation depends on employees with specialized knowledge who could flee in the event of an invasion and on a pipeline of inputs from around the globe that war would cut off.</w:t>
      </w:r>
    </w:p>
    <w:p w14:paraId="5AEDAD9B" w14:textId="77777777" w:rsidR="0065712B" w:rsidRPr="00970422" w:rsidRDefault="0065712B" w:rsidP="0065712B">
      <w:pPr>
        <w:rPr>
          <w:sz w:val="16"/>
        </w:rPr>
      </w:pPr>
      <w:r w:rsidRPr="00970422">
        <w:rPr>
          <w:rStyle w:val="StyleUnderline"/>
          <w:highlight w:val="cyan"/>
        </w:rPr>
        <w:t xml:space="preserve">If America </w:t>
      </w:r>
      <w:r w:rsidRPr="00970422">
        <w:rPr>
          <w:rStyle w:val="Emphasis"/>
          <w:highlight w:val="cyan"/>
        </w:rPr>
        <w:t>came home</w:t>
      </w:r>
      <w:r w:rsidRPr="00970422">
        <w:rPr>
          <w:rStyle w:val="StyleUnderline"/>
        </w:rPr>
        <w:t xml:space="preserve"> from Europe or Asia, a more </w:t>
      </w:r>
      <w:r w:rsidRPr="00970422">
        <w:rPr>
          <w:rStyle w:val="Emphasis"/>
        </w:rPr>
        <w:t>dangerous</w:t>
      </w:r>
      <w:r w:rsidRPr="00970422">
        <w:rPr>
          <w:rStyle w:val="StyleUnderline"/>
        </w:rPr>
        <w:t xml:space="preserve">, </w:t>
      </w:r>
      <w:r w:rsidRPr="00970422">
        <w:rPr>
          <w:rStyle w:val="Emphasis"/>
          <w:highlight w:val="cyan"/>
        </w:rPr>
        <w:t>unstable world</w:t>
      </w:r>
      <w:r w:rsidRPr="00970422">
        <w:rPr>
          <w:rStyle w:val="StyleUnderline"/>
          <w:highlight w:val="cyan"/>
        </w:rPr>
        <w:t xml:space="preserve"> would emerge</w:t>
      </w:r>
      <w:r w:rsidRPr="00970422">
        <w:rPr>
          <w:sz w:val="16"/>
        </w:rPr>
        <w:t>.</w:t>
      </w:r>
    </w:p>
    <w:p w14:paraId="6B29FB88" w14:textId="77777777" w:rsidR="0065712B" w:rsidRPr="00970422" w:rsidRDefault="0065712B" w:rsidP="0065712B">
      <w:pPr>
        <w:rPr>
          <w:sz w:val="16"/>
        </w:rPr>
      </w:pPr>
      <w:r w:rsidRPr="00970422">
        <w:rPr>
          <w:sz w:val="16"/>
        </w:rPr>
        <w:t xml:space="preserve">Today’s revisionists face another obstacle: </w:t>
      </w:r>
      <w:r w:rsidRPr="00970422">
        <w:rPr>
          <w:rStyle w:val="StyleUnderline"/>
        </w:rPr>
        <w:t xml:space="preserve">while they are confined to regional balancing, </w:t>
      </w:r>
      <w:r w:rsidRPr="00970422">
        <w:rPr>
          <w:rStyle w:val="StyleUnderline"/>
          <w:highlight w:val="cyan"/>
        </w:rPr>
        <w:t>the U</w:t>
      </w:r>
      <w:r w:rsidRPr="00970422">
        <w:rPr>
          <w:rStyle w:val="StyleUnderline"/>
        </w:rPr>
        <w:t xml:space="preserve">nited </w:t>
      </w:r>
      <w:r w:rsidRPr="00970422">
        <w:rPr>
          <w:rStyle w:val="StyleUnderline"/>
          <w:highlight w:val="cyan"/>
        </w:rPr>
        <w:t>S</w:t>
      </w:r>
      <w:r w:rsidRPr="00970422">
        <w:rPr>
          <w:rStyle w:val="StyleUnderline"/>
        </w:rPr>
        <w:t xml:space="preserve">tates </w:t>
      </w:r>
      <w:r w:rsidRPr="00970422">
        <w:rPr>
          <w:rStyle w:val="StyleUnderline"/>
          <w:highlight w:val="cyan"/>
        </w:rPr>
        <w:t>can</w:t>
      </w:r>
      <w:r w:rsidRPr="00970422">
        <w:rPr>
          <w:rStyle w:val="StyleUnderline"/>
        </w:rPr>
        <w:t xml:space="preserve"> </w:t>
      </w:r>
      <w:r w:rsidRPr="00970422">
        <w:rPr>
          <w:rStyle w:val="Emphasis"/>
        </w:rPr>
        <w:t>hit back globally</w:t>
      </w:r>
      <w:r w:rsidRPr="00970422">
        <w:rPr>
          <w:sz w:val="16"/>
        </w:rPr>
        <w:t xml:space="preserve">. For instance, </w:t>
      </w:r>
      <w:r w:rsidRPr="00970422">
        <w:rPr>
          <w:rStyle w:val="StyleUnderline"/>
        </w:rPr>
        <w:t xml:space="preserve">the United States is not meeting Russia directly on the battlefield but is instead </w:t>
      </w:r>
      <w:r w:rsidRPr="00970422">
        <w:rPr>
          <w:rStyle w:val="StyleUnderline"/>
          <w:highlight w:val="cyan"/>
        </w:rPr>
        <w:t>us</w:t>
      </w:r>
      <w:r w:rsidRPr="00970422">
        <w:rPr>
          <w:rStyle w:val="StyleUnderline"/>
        </w:rPr>
        <w:t xml:space="preserve">ing </w:t>
      </w:r>
      <w:r w:rsidRPr="00970422">
        <w:rPr>
          <w:rStyle w:val="StyleUnderline"/>
          <w:highlight w:val="cyan"/>
        </w:rPr>
        <w:t xml:space="preserve">its </w:t>
      </w:r>
      <w:r w:rsidRPr="00970422">
        <w:rPr>
          <w:rStyle w:val="Emphasis"/>
          <w:highlight w:val="cyan"/>
        </w:rPr>
        <w:t>global position</w:t>
      </w:r>
      <w:r w:rsidRPr="00970422">
        <w:rPr>
          <w:rStyle w:val="StyleUnderline"/>
          <w:highlight w:val="cyan"/>
        </w:rPr>
        <w:t xml:space="preserve"> to</w:t>
      </w:r>
      <w:r w:rsidRPr="00970422">
        <w:rPr>
          <w:rStyle w:val="StyleUnderline"/>
        </w:rPr>
        <w:t xml:space="preserve"> punish the country through a </w:t>
      </w:r>
      <w:r w:rsidRPr="00970422">
        <w:rPr>
          <w:rStyle w:val="StyleUnderline"/>
          <w:highlight w:val="cyan"/>
        </w:rPr>
        <w:t>set</w:t>
      </w:r>
      <w:r w:rsidRPr="00970422">
        <w:rPr>
          <w:rStyle w:val="StyleUnderline"/>
        </w:rPr>
        <w:t xml:space="preserve"> of </w:t>
      </w:r>
      <w:r w:rsidRPr="00970422">
        <w:rPr>
          <w:rStyle w:val="Emphasis"/>
          <w:highlight w:val="cyan"/>
        </w:rPr>
        <w:t>devastating</w:t>
      </w:r>
      <w:r w:rsidRPr="00970422">
        <w:rPr>
          <w:rStyle w:val="Emphasis"/>
        </w:rPr>
        <w:t xml:space="preserve"> economic </w:t>
      </w:r>
      <w:r w:rsidRPr="00970422">
        <w:rPr>
          <w:rStyle w:val="Emphasis"/>
          <w:highlight w:val="cyan"/>
        </w:rPr>
        <w:t>sanctions</w:t>
      </w:r>
      <w:r w:rsidRPr="00970422">
        <w:rPr>
          <w:rStyle w:val="StyleUnderline"/>
          <w:highlight w:val="cyan"/>
        </w:rPr>
        <w:t xml:space="preserve"> and</w:t>
      </w:r>
      <w:r w:rsidRPr="00970422">
        <w:rPr>
          <w:rStyle w:val="StyleUnderline"/>
        </w:rPr>
        <w:t xml:space="preserve"> a massive </w:t>
      </w:r>
      <w:r w:rsidRPr="00970422">
        <w:rPr>
          <w:rStyle w:val="StyleUnderline"/>
          <w:highlight w:val="cyan"/>
        </w:rPr>
        <w:t>flow</w:t>
      </w:r>
      <w:r w:rsidRPr="00970422">
        <w:rPr>
          <w:rStyle w:val="StyleUnderline"/>
        </w:rPr>
        <w:t xml:space="preserve"> of </w:t>
      </w:r>
      <w:r w:rsidRPr="00970422">
        <w:rPr>
          <w:rStyle w:val="Emphasis"/>
          <w:highlight w:val="cyan"/>
        </w:rPr>
        <w:t>conventional</w:t>
      </w:r>
      <w:r w:rsidRPr="00970422">
        <w:rPr>
          <w:rStyle w:val="StyleUnderline"/>
          <w:highlight w:val="cyan"/>
        </w:rPr>
        <w:t xml:space="preserve"> weaponry</w:t>
      </w:r>
      <w:r w:rsidRPr="00970422">
        <w:rPr>
          <w:rStyle w:val="StyleUnderline"/>
        </w:rPr>
        <w:t xml:space="preserve">, </w:t>
      </w:r>
      <w:r w:rsidRPr="00970422">
        <w:rPr>
          <w:rStyle w:val="Emphasis"/>
        </w:rPr>
        <w:t>intelligence</w:t>
      </w:r>
      <w:r w:rsidRPr="00970422">
        <w:rPr>
          <w:rStyle w:val="StyleUnderline"/>
        </w:rPr>
        <w:t xml:space="preserve">, </w:t>
      </w:r>
      <w:r w:rsidRPr="00970422">
        <w:rPr>
          <w:rStyle w:val="StyleUnderline"/>
          <w:highlight w:val="cyan"/>
        </w:rPr>
        <w:t>and</w:t>
      </w:r>
      <w:r w:rsidRPr="00970422">
        <w:rPr>
          <w:rStyle w:val="StyleUnderline"/>
        </w:rPr>
        <w:t xml:space="preserve"> other forms of </w:t>
      </w:r>
      <w:r w:rsidRPr="00970422">
        <w:rPr>
          <w:rStyle w:val="Emphasis"/>
          <w:highlight w:val="cyan"/>
        </w:rPr>
        <w:t>military assistance</w:t>
      </w:r>
      <w:r w:rsidRPr="00970422">
        <w:rPr>
          <w:rStyle w:val="StyleUnderline"/>
        </w:rPr>
        <w:t xml:space="preserve"> to Kyiv</w:t>
      </w:r>
      <w:r w:rsidRPr="00970422">
        <w:rPr>
          <w:sz w:val="16"/>
        </w:rPr>
        <w:t xml:space="preserve">. The </w:t>
      </w:r>
      <w:r w:rsidRPr="00970422">
        <w:rPr>
          <w:rStyle w:val="StyleUnderline"/>
          <w:highlight w:val="cyan"/>
        </w:rPr>
        <w:t>U</w:t>
      </w:r>
      <w:r w:rsidRPr="00970422">
        <w:rPr>
          <w:rStyle w:val="StyleUnderline"/>
        </w:rPr>
        <w:t xml:space="preserve">nited </w:t>
      </w:r>
      <w:r w:rsidRPr="00970422">
        <w:rPr>
          <w:rStyle w:val="StyleUnderline"/>
          <w:highlight w:val="cyan"/>
        </w:rPr>
        <w:t>S</w:t>
      </w:r>
      <w:r w:rsidRPr="00970422">
        <w:rPr>
          <w:rStyle w:val="StyleUnderline"/>
        </w:rPr>
        <w:t xml:space="preserve">tates </w:t>
      </w:r>
      <w:r w:rsidRPr="00970422">
        <w:rPr>
          <w:rStyle w:val="StyleUnderline"/>
          <w:highlight w:val="cyan"/>
        </w:rPr>
        <w:t>could</w:t>
      </w:r>
      <w:r w:rsidRPr="00970422">
        <w:rPr>
          <w:rStyle w:val="StyleUnderline"/>
        </w:rPr>
        <w:t xml:space="preserve"> likewise “</w:t>
      </w:r>
      <w:r w:rsidRPr="00970422">
        <w:rPr>
          <w:rStyle w:val="Emphasis"/>
        </w:rPr>
        <w:t>go global</w:t>
      </w:r>
      <w:r w:rsidRPr="00970422">
        <w:rPr>
          <w:rStyle w:val="StyleUnderline"/>
        </w:rPr>
        <w:t xml:space="preserve">” if China tried to take Taiwan, </w:t>
      </w:r>
      <w:r w:rsidRPr="00970422">
        <w:rPr>
          <w:rStyle w:val="StyleUnderline"/>
          <w:highlight w:val="cyan"/>
        </w:rPr>
        <w:t>impos</w:t>
      </w:r>
      <w:r w:rsidRPr="00970422">
        <w:rPr>
          <w:rStyle w:val="StyleUnderline"/>
        </w:rPr>
        <w:t xml:space="preserve">ing </w:t>
      </w:r>
      <w:r w:rsidRPr="00970422">
        <w:rPr>
          <w:rStyle w:val="StyleUnderline"/>
          <w:highlight w:val="cyan"/>
        </w:rPr>
        <w:t>a</w:t>
      </w:r>
      <w:r w:rsidRPr="00970422">
        <w:rPr>
          <w:rStyle w:val="StyleUnderline"/>
        </w:rPr>
        <w:t xml:space="preserve"> </w:t>
      </w:r>
      <w:r w:rsidRPr="00970422">
        <w:rPr>
          <w:rStyle w:val="Emphasis"/>
        </w:rPr>
        <w:t xml:space="preserve">comprehensive </w:t>
      </w:r>
      <w:r w:rsidRPr="00970422">
        <w:rPr>
          <w:rStyle w:val="Emphasis"/>
          <w:highlight w:val="cyan"/>
        </w:rPr>
        <w:t>naval blockade</w:t>
      </w:r>
      <w:r w:rsidRPr="00970422">
        <w:rPr>
          <w:rStyle w:val="StyleUnderline"/>
        </w:rPr>
        <w:t xml:space="preserve"> far from China’s shores </w:t>
      </w:r>
      <w:r w:rsidRPr="00970422">
        <w:rPr>
          <w:rStyle w:val="StyleUnderline"/>
          <w:highlight w:val="cyan"/>
        </w:rPr>
        <w:t>to curtail</w:t>
      </w:r>
      <w:r w:rsidRPr="00970422">
        <w:rPr>
          <w:rStyle w:val="StyleUnderline"/>
        </w:rPr>
        <w:t xml:space="preserve"> its </w:t>
      </w:r>
      <w:r w:rsidRPr="00970422">
        <w:rPr>
          <w:rStyle w:val="StyleUnderline"/>
          <w:highlight w:val="cyan"/>
        </w:rPr>
        <w:t xml:space="preserve">access to the </w:t>
      </w:r>
      <w:r w:rsidRPr="00970422">
        <w:rPr>
          <w:rStyle w:val="Emphasis"/>
          <w:highlight w:val="cyan"/>
        </w:rPr>
        <w:t>global economy</w:t>
      </w:r>
      <w:r w:rsidRPr="00970422">
        <w:rPr>
          <w:sz w:val="16"/>
        </w:rPr>
        <w:t>. Such a blockade would ravage the country’s economy (which relies greatly on technological imports and largely plays an assembly role in global production chains) while harming the U.S. economy far less.</w:t>
      </w:r>
    </w:p>
    <w:p w14:paraId="44A383A5" w14:textId="77777777" w:rsidR="0065712B" w:rsidRPr="00970422" w:rsidRDefault="0065712B" w:rsidP="0065712B">
      <w:pPr>
        <w:rPr>
          <w:sz w:val="16"/>
        </w:rPr>
      </w:pPr>
      <w:r w:rsidRPr="00970422">
        <w:rPr>
          <w:rStyle w:val="StyleUnderline"/>
        </w:rPr>
        <w:t xml:space="preserve">Because </w:t>
      </w:r>
      <w:r w:rsidRPr="00970422">
        <w:rPr>
          <w:rStyle w:val="StyleUnderline"/>
          <w:highlight w:val="cyan"/>
        </w:rPr>
        <w:t>the U</w:t>
      </w:r>
      <w:r w:rsidRPr="00970422">
        <w:rPr>
          <w:rStyle w:val="StyleUnderline"/>
        </w:rPr>
        <w:t xml:space="preserve">nited </w:t>
      </w:r>
      <w:r w:rsidRPr="00970422">
        <w:rPr>
          <w:rStyle w:val="StyleUnderline"/>
          <w:highlight w:val="cyan"/>
        </w:rPr>
        <w:t>S</w:t>
      </w:r>
      <w:r w:rsidRPr="00970422">
        <w:rPr>
          <w:rStyle w:val="StyleUnderline"/>
        </w:rPr>
        <w:t xml:space="preserve">tates has so much </w:t>
      </w:r>
      <w:r w:rsidRPr="00970422">
        <w:rPr>
          <w:rStyle w:val="Emphasis"/>
        </w:rPr>
        <w:t>influence</w:t>
      </w:r>
      <w:r w:rsidRPr="00970422">
        <w:rPr>
          <w:rStyle w:val="StyleUnderline"/>
        </w:rPr>
        <w:t xml:space="preserve"> in the global economy, it </w:t>
      </w:r>
      <w:r w:rsidRPr="00970422">
        <w:rPr>
          <w:rStyle w:val="StyleUnderline"/>
          <w:highlight w:val="cyan"/>
        </w:rPr>
        <w:t xml:space="preserve">can use </w:t>
      </w:r>
      <w:r w:rsidRPr="00970422">
        <w:rPr>
          <w:rStyle w:val="Emphasis"/>
          <w:highlight w:val="cyan"/>
        </w:rPr>
        <w:t>economic levers</w:t>
      </w:r>
      <w:r w:rsidRPr="00970422">
        <w:rPr>
          <w:rStyle w:val="StyleUnderline"/>
          <w:highlight w:val="cyan"/>
        </w:rPr>
        <w:t xml:space="preserve"> to punish</w:t>
      </w:r>
      <w:r w:rsidRPr="00970422">
        <w:rPr>
          <w:rStyle w:val="StyleUnderline"/>
        </w:rPr>
        <w:t xml:space="preserve"> other </w:t>
      </w:r>
      <w:r w:rsidRPr="00970422">
        <w:rPr>
          <w:rStyle w:val="StyleUnderline"/>
          <w:highlight w:val="cyan"/>
        </w:rPr>
        <w:t>countries</w:t>
      </w:r>
      <w:r w:rsidRPr="00970422">
        <w:rPr>
          <w:rStyle w:val="StyleUnderline"/>
        </w:rPr>
        <w:t xml:space="preserve"> without worrying</w:t>
      </w:r>
      <w:r w:rsidRPr="00970422">
        <w:rPr>
          <w:sz w:val="16"/>
        </w:rPr>
        <w:t xml:space="preserve"> much </w:t>
      </w:r>
      <w:r w:rsidRPr="00970422">
        <w:rPr>
          <w:rStyle w:val="StyleUnderline"/>
        </w:rPr>
        <w:t>about</w:t>
      </w:r>
      <w:r w:rsidRPr="00970422">
        <w:rPr>
          <w:sz w:val="16"/>
        </w:rPr>
        <w:t xml:space="preserve"> what they might do in </w:t>
      </w:r>
      <w:r w:rsidRPr="00970422">
        <w:rPr>
          <w:rStyle w:val="StyleUnderline"/>
        </w:rPr>
        <w:t>response</w:t>
      </w:r>
      <w:r w:rsidRPr="00970422">
        <w:rPr>
          <w:sz w:val="16"/>
        </w:rPr>
        <w:t xml:space="preserve">. </w:t>
      </w:r>
      <w:r w:rsidRPr="00970422">
        <w:rPr>
          <w:rStyle w:val="StyleUnderline"/>
        </w:rPr>
        <w:t xml:space="preserve">If China tried to </w:t>
      </w:r>
      <w:r w:rsidRPr="00970422">
        <w:rPr>
          <w:rStyle w:val="Emphasis"/>
        </w:rPr>
        <w:t>conquer Taiwan</w:t>
      </w:r>
      <w:r w:rsidRPr="00970422">
        <w:rPr>
          <w:rStyle w:val="StyleUnderline"/>
        </w:rPr>
        <w:t xml:space="preserve">, and the United States imposed a </w:t>
      </w:r>
      <w:r w:rsidRPr="00970422">
        <w:rPr>
          <w:rStyle w:val="Emphasis"/>
        </w:rPr>
        <w:t>distant blockade</w:t>
      </w:r>
      <w:r w:rsidRPr="00970422">
        <w:rPr>
          <w:rStyle w:val="StyleUnderline"/>
        </w:rPr>
        <w:t xml:space="preserve"> on China, </w:t>
      </w:r>
      <w:r w:rsidRPr="00970422">
        <w:rPr>
          <w:rStyle w:val="StyleUnderline"/>
          <w:highlight w:val="cyan"/>
        </w:rPr>
        <w:t>Beijing</w:t>
      </w:r>
      <w:r w:rsidRPr="00970422">
        <w:rPr>
          <w:rStyle w:val="StyleUnderline"/>
        </w:rPr>
        <w:t xml:space="preserve"> would certainly try to </w:t>
      </w:r>
      <w:r w:rsidRPr="00970422">
        <w:rPr>
          <w:rStyle w:val="Emphasis"/>
        </w:rPr>
        <w:t>retaliate economically</w:t>
      </w:r>
      <w:r w:rsidRPr="00970422">
        <w:rPr>
          <w:sz w:val="16"/>
        </w:rPr>
        <w:t xml:space="preserve">. But the </w:t>
      </w:r>
      <w:r w:rsidRPr="00970422">
        <w:rPr>
          <w:rStyle w:val="Emphasis"/>
        </w:rPr>
        <w:t>strongest</w:t>
      </w:r>
      <w:r w:rsidRPr="00970422">
        <w:rPr>
          <w:rStyle w:val="StyleUnderline"/>
        </w:rPr>
        <w:t xml:space="preserve"> economic arrow in its </w:t>
      </w:r>
      <w:r w:rsidRPr="00970422">
        <w:rPr>
          <w:rStyle w:val="Emphasis"/>
        </w:rPr>
        <w:t>quiver</w:t>
      </w:r>
      <w:r w:rsidRPr="00970422">
        <w:rPr>
          <w:rStyle w:val="StyleUnderline"/>
        </w:rPr>
        <w:t xml:space="preserve"> </w:t>
      </w:r>
      <w:r w:rsidRPr="00970422">
        <w:rPr>
          <w:rStyle w:val="StyleUnderline"/>
          <w:highlight w:val="cyan"/>
        </w:rPr>
        <w:t>wouldn’t do much damage</w:t>
      </w:r>
      <w:r w:rsidRPr="00970422">
        <w:rPr>
          <w:sz w:val="16"/>
        </w:rPr>
        <w:t>. China could, as many have feared, sell some or all of its massive holdings of U.S. Treasury securities in an attempt to raise borrowing costs in the United States. Yet the U.S. Federal Reserve could just purchase all the securities. As the economist Brad Setser has put it, “</w:t>
      </w:r>
      <w:r w:rsidRPr="00970422">
        <w:rPr>
          <w:rStyle w:val="StyleUnderline"/>
        </w:rPr>
        <w:t xml:space="preserve">The </w:t>
      </w:r>
      <w:r w:rsidRPr="00970422">
        <w:rPr>
          <w:rStyle w:val="StyleUnderline"/>
          <w:highlight w:val="cyan"/>
        </w:rPr>
        <w:t xml:space="preserve">U.S. ultimately holds the </w:t>
      </w:r>
      <w:r w:rsidRPr="00970422">
        <w:rPr>
          <w:rStyle w:val="Emphasis"/>
          <w:highlight w:val="cyan"/>
        </w:rPr>
        <w:t>high cards</w:t>
      </w:r>
      <w:r w:rsidRPr="00970422">
        <w:rPr>
          <w:rStyle w:val="StyleUnderline"/>
        </w:rPr>
        <w:t xml:space="preserve"> here: the </w:t>
      </w:r>
      <w:r w:rsidRPr="00970422">
        <w:rPr>
          <w:rStyle w:val="Emphasis"/>
        </w:rPr>
        <w:t>Fed</w:t>
      </w:r>
      <w:r w:rsidRPr="00970422">
        <w:rPr>
          <w:rStyle w:val="StyleUnderline"/>
        </w:rPr>
        <w:t xml:space="preserve"> is the one actor in the world that can </w:t>
      </w:r>
      <w:r w:rsidRPr="00970422">
        <w:rPr>
          <w:rStyle w:val="Emphasis"/>
        </w:rPr>
        <w:t>buy more</w:t>
      </w:r>
      <w:r w:rsidRPr="00970422">
        <w:rPr>
          <w:rStyle w:val="StyleUnderline"/>
        </w:rPr>
        <w:t xml:space="preserve"> than China can ever sell</w:t>
      </w:r>
      <w:r w:rsidRPr="00970422">
        <w:rPr>
          <w:sz w:val="16"/>
        </w:rPr>
        <w:t>.”</w:t>
      </w:r>
    </w:p>
    <w:p w14:paraId="4FFE38DE" w14:textId="77777777" w:rsidR="0065712B" w:rsidRPr="00970422" w:rsidRDefault="0065712B" w:rsidP="0065712B">
      <w:pPr>
        <w:rPr>
          <w:sz w:val="16"/>
        </w:rPr>
      </w:pPr>
      <w:r w:rsidRPr="00970422">
        <w:rPr>
          <w:rStyle w:val="StyleUnderline"/>
        </w:rPr>
        <w:t xml:space="preserve">Today’s </w:t>
      </w:r>
      <w:r w:rsidRPr="00970422">
        <w:rPr>
          <w:rStyle w:val="StyleUnderline"/>
          <w:highlight w:val="cyan"/>
        </w:rPr>
        <w:t>international norms</w:t>
      </w:r>
      <w:r w:rsidRPr="00970422">
        <w:rPr>
          <w:rStyle w:val="StyleUnderline"/>
        </w:rPr>
        <w:t xml:space="preserve"> also hinder revisionists</w:t>
      </w:r>
      <w:r w:rsidRPr="00970422">
        <w:rPr>
          <w:sz w:val="16"/>
        </w:rPr>
        <w:t xml:space="preserve">. That is no accident, since </w:t>
      </w:r>
      <w:r w:rsidRPr="00970422">
        <w:rPr>
          <w:rStyle w:val="StyleUnderline"/>
        </w:rPr>
        <w:t>many of these standards of behavior were created by the United States and its allies after World War II</w:t>
      </w:r>
      <w:r w:rsidRPr="00970422">
        <w:rPr>
          <w:sz w:val="16"/>
        </w:rPr>
        <w:t xml:space="preserve">. For example, </w:t>
      </w:r>
      <w:r w:rsidRPr="00970422">
        <w:rPr>
          <w:rStyle w:val="StyleUnderline"/>
        </w:rPr>
        <w:t xml:space="preserve">Washington promulgated the </w:t>
      </w:r>
      <w:r w:rsidRPr="00970422">
        <w:rPr>
          <w:rStyle w:val="Emphasis"/>
        </w:rPr>
        <w:t>proscription</w:t>
      </w:r>
      <w:r w:rsidRPr="00970422">
        <w:rPr>
          <w:rStyle w:val="StyleUnderline"/>
        </w:rPr>
        <w:t xml:space="preserve"> </w:t>
      </w:r>
      <w:r w:rsidRPr="00970422">
        <w:rPr>
          <w:rStyle w:val="StyleUnderline"/>
          <w:highlight w:val="cyan"/>
        </w:rPr>
        <w:t xml:space="preserve">against the </w:t>
      </w:r>
      <w:r w:rsidRPr="00970422">
        <w:rPr>
          <w:rStyle w:val="Emphasis"/>
          <w:highlight w:val="cyan"/>
        </w:rPr>
        <w:t>use of force</w:t>
      </w:r>
      <w:r w:rsidRPr="00970422">
        <w:rPr>
          <w:rStyle w:val="StyleUnderline"/>
        </w:rPr>
        <w:t xml:space="preserve"> to alter </w:t>
      </w:r>
      <w:r w:rsidRPr="00970422">
        <w:rPr>
          <w:rStyle w:val="Emphasis"/>
        </w:rPr>
        <w:t>international boundaries</w:t>
      </w:r>
      <w:r w:rsidRPr="00970422">
        <w:rPr>
          <w:rStyle w:val="StyleUnderline"/>
        </w:rPr>
        <w:t xml:space="preserve"> </w:t>
      </w:r>
      <w:r w:rsidRPr="00970422">
        <w:rPr>
          <w:rStyle w:val="StyleUnderline"/>
          <w:highlight w:val="cyan"/>
        </w:rPr>
        <w:t>not only</w:t>
      </w:r>
      <w:r w:rsidRPr="00970422">
        <w:rPr>
          <w:rStyle w:val="StyleUnderline"/>
        </w:rPr>
        <w:t xml:space="preserve"> to </w:t>
      </w:r>
      <w:r w:rsidRPr="00970422">
        <w:rPr>
          <w:rStyle w:val="StyleUnderline"/>
          <w:highlight w:val="cyan"/>
        </w:rPr>
        <w:t>prevent major conflicts but also</w:t>
      </w:r>
      <w:r w:rsidRPr="00970422">
        <w:rPr>
          <w:rStyle w:val="StyleUnderline"/>
        </w:rPr>
        <w:t xml:space="preserve"> to </w:t>
      </w:r>
      <w:r w:rsidRPr="00970422">
        <w:rPr>
          <w:rStyle w:val="StyleUnderline"/>
          <w:highlight w:val="cyan"/>
        </w:rPr>
        <w:t>lock in place</w:t>
      </w:r>
      <w:r w:rsidRPr="00970422">
        <w:rPr>
          <w:rStyle w:val="StyleUnderline"/>
        </w:rPr>
        <w:t xml:space="preserve"> the </w:t>
      </w:r>
      <w:r w:rsidRPr="00970422">
        <w:rPr>
          <w:rStyle w:val="Emphasis"/>
          <w:highlight w:val="cyan"/>
        </w:rPr>
        <w:t>postwar s</w:t>
      </w:r>
      <w:r w:rsidRPr="00970422">
        <w:rPr>
          <w:rStyle w:val="Emphasis"/>
        </w:rPr>
        <w:t xml:space="preserve">tatus </w:t>
      </w:r>
      <w:r w:rsidRPr="00970422">
        <w:rPr>
          <w:rStyle w:val="Emphasis"/>
          <w:highlight w:val="cyan"/>
        </w:rPr>
        <w:t>quo</w:t>
      </w:r>
      <w:r w:rsidRPr="00970422">
        <w:rPr>
          <w:rStyle w:val="StyleUnderline"/>
        </w:rPr>
        <w:t xml:space="preserve"> from which it benefited. Russia</w:t>
      </w:r>
      <w:r w:rsidRPr="00970422">
        <w:rPr>
          <w:sz w:val="16"/>
        </w:rPr>
        <w:t xml:space="preserve"> has </w:t>
      </w:r>
      <w:r w:rsidRPr="00970422">
        <w:rPr>
          <w:rStyle w:val="StyleUnderline"/>
        </w:rPr>
        <w:t>experienced such strong pushback for invading Ukraine in part because it has so blatantly violated this norm</w:t>
      </w:r>
      <w:r w:rsidRPr="00970422">
        <w:rPr>
          <w:sz w:val="16"/>
        </w:rPr>
        <w:t xml:space="preserve">. In norms as in other areas, </w:t>
      </w:r>
      <w:r w:rsidRPr="00970422">
        <w:rPr>
          <w:rStyle w:val="StyleUnderline"/>
        </w:rPr>
        <w:t xml:space="preserve">the global landscape is </w:t>
      </w:r>
      <w:r w:rsidRPr="00970422">
        <w:rPr>
          <w:rStyle w:val="Emphasis"/>
        </w:rPr>
        <w:t>favorable terrain</w:t>
      </w:r>
      <w:r w:rsidRPr="00970422">
        <w:rPr>
          <w:rStyle w:val="StyleUnderline"/>
        </w:rPr>
        <w:t xml:space="preserve"> for the United States and </w:t>
      </w:r>
      <w:r w:rsidRPr="00970422">
        <w:rPr>
          <w:rStyle w:val="Emphasis"/>
        </w:rPr>
        <w:t>rough</w:t>
      </w:r>
      <w:r w:rsidRPr="00970422">
        <w:rPr>
          <w:rStyle w:val="StyleUnderline"/>
        </w:rPr>
        <w:t xml:space="preserve"> for </w:t>
      </w:r>
      <w:r w:rsidRPr="00970422">
        <w:rPr>
          <w:rStyle w:val="Emphasis"/>
        </w:rPr>
        <w:t>revisionists</w:t>
      </w:r>
      <w:r w:rsidRPr="00970422">
        <w:rPr>
          <w:sz w:val="16"/>
        </w:rPr>
        <w:t xml:space="preserve">. </w:t>
      </w:r>
    </w:p>
    <w:p w14:paraId="3A968826" w14:textId="77777777" w:rsidR="00E15939" w:rsidRDefault="00E15939" w:rsidP="00E15939">
      <w:pPr>
        <w:pStyle w:val="Heading4"/>
      </w:pPr>
      <w:r>
        <w:t xml:space="preserve">Collapse causes </w:t>
      </w:r>
      <w:r>
        <w:rPr>
          <w:u w:val="single"/>
        </w:rPr>
        <w:t>disease</w:t>
      </w:r>
      <w:r>
        <w:t xml:space="preserve">, </w:t>
      </w:r>
      <w:r>
        <w:rPr>
          <w:u w:val="single"/>
        </w:rPr>
        <w:t>terrorism</w:t>
      </w:r>
      <w:r>
        <w:t xml:space="preserve">, and </w:t>
      </w:r>
      <w:r>
        <w:rPr>
          <w:u w:val="single"/>
        </w:rPr>
        <w:t>EMP attacks</w:t>
      </w:r>
      <w:r>
        <w:t xml:space="preserve">---extinction. </w:t>
      </w:r>
    </w:p>
    <w:p w14:paraId="3BF1EE79" w14:textId="77777777" w:rsidR="00E15939" w:rsidRPr="00263263" w:rsidRDefault="00E15939" w:rsidP="00E15939">
      <w:r>
        <w:rPr>
          <w:rStyle w:val="Style13ptBold"/>
        </w:rPr>
        <w:t xml:space="preserve">Helprin ’15 </w:t>
      </w:r>
      <w:r w:rsidRPr="008C5DF1">
        <w:t>[</w:t>
      </w:r>
      <w:r w:rsidRPr="009B7B03">
        <w:t>Mark</w:t>
      </w:r>
      <w:r w:rsidRPr="008C5DF1">
        <w:t xml:space="preserve">; January </w:t>
      </w:r>
      <w:r>
        <w:t>15</w:t>
      </w:r>
      <w:r w:rsidRPr="008C5DF1">
        <w:t xml:space="preserve">; </w:t>
      </w:r>
      <w:r w:rsidRPr="009B7B03">
        <w:t>Senior Fellow of the Claremont Institute for the Study of Statesmanship and Political Philosophy</w:t>
      </w:r>
      <w:r w:rsidRPr="008C5DF1">
        <w:t xml:space="preserve">; </w:t>
      </w:r>
      <w:r w:rsidRPr="009B7B03">
        <w:t>National Review</w:t>
      </w:r>
      <w:r w:rsidRPr="008C5DF1">
        <w:t>, “</w:t>
      </w:r>
      <w:r w:rsidRPr="009B7B03">
        <w:t>Indefensible Defense</w:t>
      </w:r>
      <w:r w:rsidRPr="002D3D5C">
        <w:t xml:space="preserve">,” </w:t>
      </w:r>
      <w:r w:rsidRPr="009B7B03">
        <w:t>https://www.nationalreview.com/2015/06/indefensible-defense/</w:t>
      </w:r>
      <w:r w:rsidRPr="002D3D5C">
        <w:t>]</w:t>
      </w:r>
    </w:p>
    <w:p w14:paraId="4B567B89" w14:textId="77777777" w:rsidR="00E15939" w:rsidRPr="00034668" w:rsidRDefault="00E15939" w:rsidP="00E15939">
      <w:pPr>
        <w:rPr>
          <w:rStyle w:val="Emphasis"/>
        </w:rPr>
      </w:pPr>
      <w:r w:rsidRPr="009B7B03">
        <w:rPr>
          <w:sz w:val="16"/>
        </w:rPr>
        <w:t xml:space="preserve">Continual </w:t>
      </w:r>
      <w:r w:rsidRPr="00B55F23">
        <w:rPr>
          <w:rStyle w:val="Emphasis"/>
          <w:highlight w:val="cyan"/>
        </w:rPr>
        <w:t>war</w:t>
      </w:r>
      <w:r w:rsidRPr="009B7B03">
        <w:rPr>
          <w:sz w:val="16"/>
        </w:rPr>
        <w:t xml:space="preserve">fare </w:t>
      </w:r>
      <w:r w:rsidRPr="00B55F23">
        <w:rPr>
          <w:rStyle w:val="StyleUnderline"/>
          <w:highlight w:val="cyan"/>
        </w:rPr>
        <w:t>in</w:t>
      </w:r>
      <w:r w:rsidRPr="009B7B03">
        <w:rPr>
          <w:rStyle w:val="StyleUnderline"/>
        </w:rPr>
        <w:t xml:space="preserve"> the</w:t>
      </w:r>
      <w:r w:rsidRPr="009B7B03">
        <w:rPr>
          <w:sz w:val="16"/>
        </w:rPr>
        <w:t xml:space="preserve"> </w:t>
      </w:r>
      <w:r w:rsidRPr="00B55F23">
        <w:rPr>
          <w:rStyle w:val="Emphasis"/>
          <w:highlight w:val="cyan"/>
        </w:rPr>
        <w:t>Middle East</w:t>
      </w:r>
      <w:r w:rsidRPr="009B7B03">
        <w:rPr>
          <w:rStyle w:val="StyleUnderline"/>
        </w:rPr>
        <w:t>, a</w:t>
      </w:r>
      <w:r w:rsidRPr="009B7B03">
        <w:rPr>
          <w:sz w:val="16"/>
        </w:rPr>
        <w:t xml:space="preserve"> </w:t>
      </w:r>
      <w:r w:rsidRPr="009B7B03">
        <w:rPr>
          <w:rStyle w:val="Emphasis"/>
        </w:rPr>
        <w:t xml:space="preserve">nuclear </w:t>
      </w:r>
      <w:r w:rsidRPr="00B55F23">
        <w:rPr>
          <w:rStyle w:val="Emphasis"/>
          <w:highlight w:val="cyan"/>
        </w:rPr>
        <w:t>Ira</w:t>
      </w:r>
      <w:r w:rsidRPr="00F12BDC">
        <w:rPr>
          <w:rStyle w:val="Emphasis"/>
          <w:highlight w:val="cyan"/>
        </w:rPr>
        <w:t>n</w:t>
      </w:r>
      <w:r w:rsidRPr="00F12BDC">
        <w:rPr>
          <w:rStyle w:val="StyleUnderline"/>
          <w:highlight w:val="cyan"/>
        </w:rPr>
        <w:t xml:space="preserve">, </w:t>
      </w:r>
      <w:r w:rsidRPr="00F12BDC">
        <w:rPr>
          <w:rStyle w:val="Emphasis"/>
          <w:highlight w:val="cyan"/>
        </w:rPr>
        <w:t>e</w:t>
      </w:r>
      <w:r w:rsidRPr="00F12BDC">
        <w:rPr>
          <w:rStyle w:val="StyleUnderline"/>
        </w:rPr>
        <w:t>lectro</w:t>
      </w:r>
      <w:r w:rsidRPr="00F12BDC">
        <w:rPr>
          <w:rStyle w:val="Emphasis"/>
          <w:highlight w:val="cyan"/>
        </w:rPr>
        <w:t>m</w:t>
      </w:r>
      <w:r w:rsidRPr="00F12BDC">
        <w:rPr>
          <w:rStyle w:val="StyleUnderline"/>
        </w:rPr>
        <w:t>agnetic-</w:t>
      </w:r>
      <w:r w:rsidRPr="00F12BDC">
        <w:rPr>
          <w:rStyle w:val="Emphasis"/>
          <w:highlight w:val="cyan"/>
        </w:rPr>
        <w:t>p</w:t>
      </w:r>
      <w:r w:rsidRPr="00F12BDC">
        <w:rPr>
          <w:rStyle w:val="StyleUnderline"/>
        </w:rPr>
        <w:t xml:space="preserve">ulse </w:t>
      </w:r>
      <w:r w:rsidRPr="00F12BDC">
        <w:rPr>
          <w:rStyle w:val="StyleUnderline"/>
          <w:highlight w:val="cyan"/>
        </w:rPr>
        <w:t>weapons</w:t>
      </w:r>
      <w:r w:rsidRPr="009B7B03">
        <w:rPr>
          <w:rStyle w:val="StyleUnderline"/>
        </w:rPr>
        <w:t>, emerging</w:t>
      </w:r>
      <w:r w:rsidRPr="009B7B03">
        <w:rPr>
          <w:sz w:val="16"/>
        </w:rPr>
        <w:t xml:space="preserve"> </w:t>
      </w:r>
      <w:r w:rsidRPr="00B55F23">
        <w:rPr>
          <w:rStyle w:val="Emphasis"/>
          <w:highlight w:val="cyan"/>
        </w:rPr>
        <w:t>pathogens</w:t>
      </w:r>
      <w:r w:rsidRPr="009B7B03">
        <w:rPr>
          <w:rStyle w:val="StyleUnderline"/>
        </w:rPr>
        <w:t>, and</w:t>
      </w:r>
      <w:r w:rsidRPr="009B7B03">
        <w:rPr>
          <w:sz w:val="16"/>
        </w:rPr>
        <w:t xml:space="preserve"> </w:t>
      </w:r>
      <w:r w:rsidRPr="00B55F23">
        <w:rPr>
          <w:rStyle w:val="Emphasis"/>
          <w:highlight w:val="cyan"/>
        </w:rPr>
        <w:t>terrorism</w:t>
      </w:r>
      <w:r w:rsidRPr="009B7B03">
        <w:rPr>
          <w:sz w:val="16"/>
        </w:rPr>
        <w:t xml:space="preserve"> </w:t>
      </w:r>
      <w:r w:rsidRPr="009B7B03">
        <w:rPr>
          <w:rStyle w:val="StyleUnderline"/>
        </w:rPr>
        <w:t>involving</w:t>
      </w:r>
      <w:r w:rsidRPr="009B7B03">
        <w:rPr>
          <w:sz w:val="16"/>
        </w:rPr>
        <w:t xml:space="preserve"> </w:t>
      </w:r>
      <w:r w:rsidRPr="009B7B03">
        <w:rPr>
          <w:rStyle w:val="Emphasis"/>
        </w:rPr>
        <w:t>w</w:t>
      </w:r>
      <w:r w:rsidRPr="009B7B03">
        <w:rPr>
          <w:sz w:val="16"/>
        </w:rPr>
        <w:t xml:space="preserve">eapons of </w:t>
      </w:r>
      <w:r w:rsidRPr="009B7B03">
        <w:rPr>
          <w:rStyle w:val="Emphasis"/>
        </w:rPr>
        <w:t>m</w:t>
      </w:r>
      <w:r w:rsidRPr="009B7B03">
        <w:rPr>
          <w:sz w:val="16"/>
        </w:rPr>
        <w:t xml:space="preserve">ass </w:t>
      </w:r>
      <w:r w:rsidRPr="009B7B03">
        <w:rPr>
          <w:rStyle w:val="Emphasis"/>
        </w:rPr>
        <w:t>d</w:t>
      </w:r>
      <w:r w:rsidRPr="009B7B03">
        <w:rPr>
          <w:sz w:val="16"/>
        </w:rPr>
        <w:t xml:space="preserve">estruction variously </w:t>
      </w:r>
      <w:r w:rsidRPr="009B7B03">
        <w:rPr>
          <w:rStyle w:val="StyleUnderline"/>
        </w:rPr>
        <w:t>threaten</w:t>
      </w:r>
      <w:r w:rsidRPr="009B7B03">
        <w:rPr>
          <w:sz w:val="16"/>
        </w:rPr>
        <w:t xml:space="preserve"> the United States, some </w:t>
      </w:r>
      <w:r w:rsidRPr="009B7B03">
        <w:rPr>
          <w:rStyle w:val="StyleUnderline"/>
        </w:rPr>
        <w:t xml:space="preserve">with catastrophe </w:t>
      </w:r>
      <w:r w:rsidRPr="00B55F23">
        <w:rPr>
          <w:rStyle w:val="StyleUnderline"/>
          <w:highlight w:val="cyan"/>
        </w:rPr>
        <w:t>on a scale</w:t>
      </w:r>
      <w:r w:rsidRPr="009B7B03">
        <w:rPr>
          <w:sz w:val="16"/>
        </w:rPr>
        <w:t xml:space="preserve"> we have </w:t>
      </w:r>
      <w:r w:rsidRPr="00B55F23">
        <w:rPr>
          <w:rStyle w:val="StyleUnderline"/>
        </w:rPr>
        <w:t>not experienced since</w:t>
      </w:r>
      <w:r w:rsidRPr="009B7B03">
        <w:rPr>
          <w:rStyle w:val="StyleUnderline"/>
        </w:rPr>
        <w:t xml:space="preserve"> the</w:t>
      </w:r>
      <w:r w:rsidRPr="009B7B03">
        <w:rPr>
          <w:sz w:val="16"/>
        </w:rPr>
        <w:t xml:space="preserve"> </w:t>
      </w:r>
      <w:r w:rsidRPr="00B55F23">
        <w:rPr>
          <w:rStyle w:val="Emphasis"/>
        </w:rPr>
        <w:t>Civil War</w:t>
      </w:r>
      <w:r w:rsidRPr="009B7B03">
        <w:rPr>
          <w:sz w:val="16"/>
        </w:rPr>
        <w:t xml:space="preserve">. Nevertheless, these are phenomena that bloom and fade, and that, with redirection and augmentation of resources we possess, we are equipped to face, given the wit and will to do so. But underlying the surface chaos that dominates the news cycle are the </w:t>
      </w:r>
      <w:r w:rsidRPr="009B7B03">
        <w:rPr>
          <w:rStyle w:val="StyleUnderline"/>
        </w:rPr>
        <w:t>currents</w:t>
      </w:r>
      <w:r w:rsidRPr="009B7B03">
        <w:rPr>
          <w:sz w:val="16"/>
        </w:rPr>
        <w:t xml:space="preserve"> that </w:t>
      </w:r>
      <w:r w:rsidRPr="00B55F23">
        <w:rPr>
          <w:rStyle w:val="StyleUnderline"/>
          <w:highlight w:val="cyan"/>
        </w:rPr>
        <w:t>lea</w:t>
      </w:r>
      <w:r w:rsidRPr="00B976D0">
        <w:rPr>
          <w:rStyle w:val="StyleUnderline"/>
          <w:highlight w:val="cyan"/>
        </w:rPr>
        <w:t xml:space="preserve">d to </w:t>
      </w:r>
      <w:r w:rsidRPr="00B976D0">
        <w:rPr>
          <w:rStyle w:val="Emphasis"/>
          <w:highlight w:val="cyan"/>
        </w:rPr>
        <w:t>world war</w:t>
      </w:r>
      <w:r w:rsidRPr="009B7B03">
        <w:rPr>
          <w:sz w:val="16"/>
        </w:rPr>
        <w:t xml:space="preserve">. In governance by tweet, these are insufficiently addressed for being insufficiently immediate. And yet, </w:t>
      </w:r>
      <w:r w:rsidRPr="009B7B03">
        <w:rPr>
          <w:rStyle w:val="StyleUnderline"/>
        </w:rPr>
        <w:t>more than</w:t>
      </w:r>
      <w:r w:rsidRPr="009B7B03">
        <w:rPr>
          <w:sz w:val="16"/>
        </w:rPr>
        <w:t xml:space="preserve"> </w:t>
      </w:r>
      <w:r w:rsidRPr="009B7B03">
        <w:rPr>
          <w:rStyle w:val="Emphasis"/>
        </w:rPr>
        <w:t>anything else</w:t>
      </w:r>
      <w:r w:rsidRPr="009B7B03">
        <w:rPr>
          <w:sz w:val="16"/>
        </w:rPr>
        <w:t xml:space="preserve">, how we approach </w:t>
      </w:r>
      <w:r w:rsidRPr="009B7B03">
        <w:rPr>
          <w:rStyle w:val="StyleUnderline"/>
        </w:rPr>
        <w:t>the</w:t>
      </w:r>
      <w:r w:rsidRPr="009B7B03">
        <w:rPr>
          <w:sz w:val="16"/>
        </w:rPr>
        <w:t xml:space="preserve"> </w:t>
      </w:r>
      <w:r w:rsidRPr="005B4F00">
        <w:rPr>
          <w:rStyle w:val="Emphasis"/>
          <w:highlight w:val="cyan"/>
        </w:rPr>
        <w:t>strength of the</w:t>
      </w:r>
      <w:r w:rsidRPr="009B7B03">
        <w:rPr>
          <w:sz w:val="16"/>
        </w:rPr>
        <w:t xml:space="preserve"> American </w:t>
      </w:r>
      <w:r w:rsidRPr="005B4F00">
        <w:rPr>
          <w:rStyle w:val="Emphasis"/>
          <w:highlight w:val="cyan"/>
        </w:rPr>
        <w:t>military</w:t>
      </w:r>
      <w:r w:rsidRPr="009B7B03">
        <w:rPr>
          <w:sz w:val="16"/>
        </w:rPr>
        <w:t xml:space="preserve">, the nuclear calculus, China, and Russia </w:t>
      </w:r>
      <w:r w:rsidRPr="005B4F00">
        <w:rPr>
          <w:rStyle w:val="StyleUnderline"/>
          <w:highlight w:val="cyan"/>
        </w:rPr>
        <w:t>will determine</w:t>
      </w:r>
      <w:r w:rsidRPr="009B7B03">
        <w:rPr>
          <w:sz w:val="16"/>
        </w:rPr>
        <w:t xml:space="preserve"> the security, prosperity, honor, and at long range even the sovereignty and </w:t>
      </w:r>
      <w:r w:rsidRPr="005B4F00">
        <w:rPr>
          <w:rStyle w:val="Emphasis"/>
          <w:highlight w:val="cyan"/>
        </w:rPr>
        <w:t>existence</w:t>
      </w:r>
      <w:r w:rsidRPr="009B7B03">
        <w:rPr>
          <w:sz w:val="16"/>
        </w:rPr>
        <w:t xml:space="preserve"> of this country. THE AMERICAN WAY OF WAR Upon our will to provide for defense, all else rests. Without it, even the most brilliant innovations and trenchant strategies will not suffice. In one form or another, the American way of war and of the deterrence of war has always been reliance on surplus. Even as we barely survived the winter of Valley Forge, we enjoyed immense and forgiving strategic depth, the 3,000-mile barrier of the Atlantic, and the great forests that would later give birth to the Navy. In the Civil War, the North’s burgeoning industrial and demographic powers meshed with the infancy of America’s technological ascendance to presage superiority in mass industrial — and then scientific — 20th-century warfare. The way we fight is that we do not stint. </w:t>
      </w:r>
      <w:r w:rsidRPr="00B55F23">
        <w:rPr>
          <w:rStyle w:val="StyleUnderline"/>
          <w:highlight w:val="cyan"/>
        </w:rPr>
        <w:t>Subtract the</w:t>
      </w:r>
      <w:r w:rsidRPr="009B7B03">
        <w:rPr>
          <w:sz w:val="16"/>
        </w:rPr>
        <w:t xml:space="preserve"> monumental preparations, cripple the </w:t>
      </w:r>
      <w:r w:rsidRPr="00B976D0">
        <w:rPr>
          <w:rStyle w:val="Emphasis"/>
          <w:highlight w:val="cyan"/>
        </w:rPr>
        <w:t>d</w:t>
      </w:r>
      <w:r w:rsidRPr="00B976D0">
        <w:rPr>
          <w:rStyle w:val="StyleUnderline"/>
        </w:rPr>
        <w:t xml:space="preserve">efense </w:t>
      </w:r>
      <w:r w:rsidRPr="00B976D0">
        <w:rPr>
          <w:rStyle w:val="Emphasis"/>
          <w:highlight w:val="cyan"/>
        </w:rPr>
        <w:t>i</w:t>
      </w:r>
      <w:r w:rsidRPr="00B976D0">
        <w:rPr>
          <w:rStyle w:val="StyleUnderline"/>
        </w:rPr>
        <w:t xml:space="preserve">ndustrial </w:t>
      </w:r>
      <w:r w:rsidRPr="00B976D0">
        <w:rPr>
          <w:rStyle w:val="Emphasis"/>
          <w:highlight w:val="cyan"/>
        </w:rPr>
        <w:t>b</w:t>
      </w:r>
      <w:r w:rsidRPr="00B976D0">
        <w:rPr>
          <w:rStyle w:val="StyleUnderline"/>
        </w:rPr>
        <w:t>ase,</w:t>
      </w:r>
      <w:r w:rsidRPr="009B7B03">
        <w:rPr>
          <w:rStyle w:val="StyleUnderline"/>
        </w:rPr>
        <w:t xml:space="preserve"> </w:t>
      </w:r>
      <w:r w:rsidRPr="00B55F23">
        <w:rPr>
          <w:rStyle w:val="StyleUnderline"/>
          <w:highlight w:val="cyan"/>
        </w:rPr>
        <w:t>and we will</w:t>
      </w:r>
      <w:r w:rsidRPr="00B55F23">
        <w:rPr>
          <w:sz w:val="16"/>
          <w:highlight w:val="cyan"/>
        </w:rPr>
        <w:t xml:space="preserve"> </w:t>
      </w:r>
      <w:r w:rsidRPr="00B55F23">
        <w:rPr>
          <w:rStyle w:val="Emphasis"/>
          <w:highlight w:val="cyan"/>
        </w:rPr>
        <w:t>fail to deter wars that we will</w:t>
      </w:r>
      <w:r w:rsidRPr="005B4F00">
        <w:rPr>
          <w:rStyle w:val="Emphasis"/>
        </w:rPr>
        <w:t xml:space="preserve"> then go on to </w:t>
      </w:r>
      <w:r w:rsidRPr="00B55F23">
        <w:rPr>
          <w:rStyle w:val="Emphasis"/>
          <w:highlight w:val="cyan"/>
        </w:rPr>
        <w:t>lose</w:t>
      </w:r>
      <w:r w:rsidRPr="005B4F00">
        <w:t>.</w:t>
      </w:r>
    </w:p>
    <w:p w14:paraId="23038D2F" w14:textId="7373E472" w:rsidR="0065712B" w:rsidRDefault="005A11FA" w:rsidP="005A11FA">
      <w:pPr>
        <w:pStyle w:val="Heading3"/>
      </w:pPr>
      <w:r>
        <w:t>Heg Good---Impact---1AR</w:t>
      </w:r>
    </w:p>
    <w:p w14:paraId="114B9AE8" w14:textId="77777777" w:rsidR="00267D78" w:rsidRDefault="00267D78" w:rsidP="00267D78">
      <w:pPr>
        <w:pStyle w:val="Heading4"/>
      </w:pPr>
      <w:r>
        <w:t xml:space="preserve">Miscalculation ensures it goes </w:t>
      </w:r>
      <w:r>
        <w:rPr>
          <w:u w:val="single"/>
        </w:rPr>
        <w:t>global</w:t>
      </w:r>
      <w:r>
        <w:t xml:space="preserve"> AND </w:t>
      </w:r>
      <w:r>
        <w:rPr>
          <w:u w:val="single"/>
        </w:rPr>
        <w:t>nuclear</w:t>
      </w:r>
      <w:r>
        <w:t xml:space="preserve">. </w:t>
      </w:r>
    </w:p>
    <w:p w14:paraId="1C82729A" w14:textId="1F62EFF5" w:rsidR="00267D78" w:rsidRPr="004C17B6" w:rsidRDefault="00267D78" w:rsidP="00267D78">
      <w:r>
        <w:rPr>
          <w:rStyle w:val="Style13ptBold"/>
        </w:rPr>
        <w:t xml:space="preserve">Means ’21 </w:t>
      </w:r>
      <w:r w:rsidRPr="00FE3C1D">
        <w:t>[</w:t>
      </w:r>
      <w:r>
        <w:t>Grady</w:t>
      </w:r>
      <w:r w:rsidRPr="00FE3C1D">
        <w:t xml:space="preserve">; </w:t>
      </w:r>
      <w:r w:rsidR="006053E2">
        <w:t>2021</w:t>
      </w:r>
      <w:r>
        <w:t>;</w:t>
      </w:r>
      <w:r w:rsidRPr="007754A1">
        <w:t xml:space="preserve"> </w:t>
      </w:r>
      <w:r>
        <w:t>Former Policy Assistant to Vice President Nelson Rockefeller, Retired American Business Executive, MA in Economics and Engineering from Stanford University</w:t>
      </w:r>
      <w:r w:rsidRPr="00FE3C1D">
        <w:t xml:space="preserve">; </w:t>
      </w:r>
      <w:r>
        <w:t>The Hill</w:t>
      </w:r>
      <w:r w:rsidRPr="00FE3C1D">
        <w:t>, “</w:t>
      </w:r>
      <w:r>
        <w:t>Biden Brings the World Closer to Nuclear War</w:t>
      </w:r>
      <w:r w:rsidRPr="00FE3C1D">
        <w:t xml:space="preserve">,” </w:t>
      </w:r>
      <w:hyperlink r:id="rId16" w:history="1">
        <w:r w:rsidRPr="004C17B6">
          <w:rPr>
            <w:rStyle w:val="Hyperlink"/>
          </w:rPr>
          <w:t>https://thehill.com/opinion/white-house/569732-biden-brings-the-world-closer-to-nuclear-war</w:t>
        </w:r>
      </w:hyperlink>
      <w:r w:rsidRPr="004C17B6">
        <w:t>]</w:t>
      </w:r>
    </w:p>
    <w:p w14:paraId="537339E3" w14:textId="77777777" w:rsidR="00267D78" w:rsidRPr="004C17B6" w:rsidRDefault="00267D78" w:rsidP="00267D78">
      <w:pPr>
        <w:rPr>
          <w:sz w:val="16"/>
        </w:rPr>
      </w:pPr>
      <w:r w:rsidRPr="004C17B6">
        <w:rPr>
          <w:sz w:val="16"/>
        </w:rPr>
        <w:t xml:space="preserve">Over the past six months, </w:t>
      </w:r>
      <w:r>
        <w:rPr>
          <w:rStyle w:val="StyleUnderline"/>
        </w:rPr>
        <w:t xml:space="preserve">the </w:t>
      </w:r>
      <w:r w:rsidRPr="00DD4C0B">
        <w:rPr>
          <w:rStyle w:val="StyleUnderline"/>
          <w:highlight w:val="cyan"/>
        </w:rPr>
        <w:t>world</w:t>
      </w:r>
      <w:r>
        <w:rPr>
          <w:rStyle w:val="StyleUnderline"/>
        </w:rPr>
        <w:t xml:space="preserve"> has </w:t>
      </w:r>
      <w:r w:rsidRPr="00DD4C0B">
        <w:rPr>
          <w:rStyle w:val="StyleUnderline"/>
          <w:highlight w:val="cyan"/>
        </w:rPr>
        <w:t>edged</w:t>
      </w:r>
      <w:r>
        <w:rPr>
          <w:rStyle w:val="StyleUnderline"/>
        </w:rPr>
        <w:t xml:space="preserve"> closer </w:t>
      </w:r>
      <w:r w:rsidRPr="00DD4C0B">
        <w:rPr>
          <w:rStyle w:val="StyleUnderline"/>
          <w:highlight w:val="cyan"/>
        </w:rPr>
        <w:t xml:space="preserve">to </w:t>
      </w:r>
      <w:r w:rsidRPr="00DD4C0B">
        <w:rPr>
          <w:rStyle w:val="Emphasis"/>
          <w:highlight w:val="cyan"/>
        </w:rPr>
        <w:t>nuclear war</w:t>
      </w:r>
      <w:r w:rsidRPr="004C17B6">
        <w:rPr>
          <w:sz w:val="16"/>
        </w:rPr>
        <w:t xml:space="preserve"> than it has been since the Cuban Missile Crisis. The Doomsday Clock is ticking toward midnight. </w:t>
      </w:r>
      <w:r>
        <w:rPr>
          <w:rStyle w:val="StyleUnderline"/>
        </w:rPr>
        <w:t xml:space="preserve">The global power balance has been dramatically reshuffled, and the </w:t>
      </w:r>
      <w:r w:rsidRPr="00DD4C0B">
        <w:rPr>
          <w:rStyle w:val="StyleUnderline"/>
          <w:highlight w:val="cyan"/>
        </w:rPr>
        <w:t>potential for</w:t>
      </w:r>
      <w:r>
        <w:rPr>
          <w:rStyle w:val="StyleUnderline"/>
        </w:rPr>
        <w:t xml:space="preserve"> disastrous </w:t>
      </w:r>
      <w:r w:rsidRPr="00DD4C0B">
        <w:rPr>
          <w:rStyle w:val="Emphasis"/>
          <w:highlight w:val="cyan"/>
        </w:rPr>
        <w:t>misc</w:t>
      </w:r>
      <w:r>
        <w:rPr>
          <w:rStyle w:val="StyleUnderline"/>
        </w:rPr>
        <w:t xml:space="preserve">alculation </w:t>
      </w:r>
      <w:r w:rsidRPr="00DD4C0B">
        <w:rPr>
          <w:rStyle w:val="Emphasis"/>
          <w:highlight w:val="cyan"/>
        </w:rPr>
        <w:t>has</w:t>
      </w:r>
      <w:r>
        <w:rPr>
          <w:rStyle w:val="StyleUnderline"/>
        </w:rPr>
        <w:t xml:space="preserve">n't </w:t>
      </w:r>
      <w:r w:rsidRPr="00DD4C0B">
        <w:rPr>
          <w:rStyle w:val="StyleUnderline"/>
          <w:highlight w:val="cyan"/>
        </w:rPr>
        <w:t>been</w:t>
      </w:r>
      <w:r>
        <w:rPr>
          <w:rStyle w:val="StyleUnderline"/>
        </w:rPr>
        <w:t xml:space="preserve"> so </w:t>
      </w:r>
      <w:r w:rsidRPr="00DD4C0B">
        <w:rPr>
          <w:rStyle w:val="Emphasis"/>
          <w:highlight w:val="cyan"/>
        </w:rPr>
        <w:t>high</w:t>
      </w:r>
      <w:r>
        <w:rPr>
          <w:rStyle w:val="StyleUnderline"/>
        </w:rPr>
        <w:t xml:space="preserve"> in 80 years</w:t>
      </w:r>
      <w:r w:rsidRPr="004C17B6">
        <w:rPr>
          <w:sz w:val="16"/>
        </w:rPr>
        <w:t xml:space="preserve">. The match and fuse for this is instability — </w:t>
      </w:r>
      <w:r>
        <w:rPr>
          <w:rStyle w:val="Emphasis"/>
        </w:rPr>
        <w:t>a</w:t>
      </w:r>
      <w:r w:rsidRPr="004C17B6">
        <w:rPr>
          <w:sz w:val="16"/>
        </w:rPr>
        <w:t xml:space="preserve">n exaggerated </w:t>
      </w:r>
      <w:r>
        <w:rPr>
          <w:rStyle w:val="StyleUnderline"/>
        </w:rPr>
        <w:t xml:space="preserve">sense of </w:t>
      </w:r>
      <w:r w:rsidRPr="00DD4C0B">
        <w:rPr>
          <w:rStyle w:val="StyleUnderline"/>
          <w:highlight w:val="cyan"/>
        </w:rPr>
        <w:t xml:space="preserve">U.S. </w:t>
      </w:r>
      <w:r w:rsidRPr="00DD4C0B">
        <w:rPr>
          <w:rStyle w:val="Emphasis"/>
          <w:highlight w:val="cyan"/>
        </w:rPr>
        <w:t>weakness</w:t>
      </w:r>
      <w:r>
        <w:rPr>
          <w:rStyle w:val="StyleUnderline"/>
        </w:rPr>
        <w:t xml:space="preserve"> and lack of </w:t>
      </w:r>
      <w:r>
        <w:rPr>
          <w:rStyle w:val="Emphasis"/>
        </w:rPr>
        <w:t>capability</w:t>
      </w:r>
      <w:r>
        <w:rPr>
          <w:rStyle w:val="StyleUnderline"/>
        </w:rPr>
        <w:t xml:space="preserve"> and </w:t>
      </w:r>
      <w:r>
        <w:rPr>
          <w:rStyle w:val="Emphasis"/>
        </w:rPr>
        <w:t>resolve</w:t>
      </w:r>
      <w:r w:rsidRPr="004C17B6">
        <w:rPr>
          <w:sz w:val="16"/>
        </w:rPr>
        <w:t xml:space="preserve"> — that </w:t>
      </w:r>
      <w:r>
        <w:rPr>
          <w:rStyle w:val="StyleUnderline"/>
        </w:rPr>
        <w:t xml:space="preserve">could </w:t>
      </w:r>
      <w:r w:rsidRPr="00DD4C0B">
        <w:rPr>
          <w:rStyle w:val="StyleUnderline"/>
          <w:highlight w:val="cyan"/>
        </w:rPr>
        <w:t xml:space="preserve">lead to </w:t>
      </w:r>
      <w:r w:rsidRPr="00DD4C0B">
        <w:rPr>
          <w:rStyle w:val="Emphasis"/>
          <w:highlight w:val="cyan"/>
        </w:rPr>
        <w:t>huge</w:t>
      </w:r>
      <w:r>
        <w:rPr>
          <w:rStyle w:val="Emphasis"/>
        </w:rPr>
        <w:t xml:space="preserve">, aggressive military </w:t>
      </w:r>
      <w:r w:rsidRPr="00DD4C0B">
        <w:rPr>
          <w:rStyle w:val="Emphasis"/>
          <w:highlight w:val="cyan"/>
        </w:rPr>
        <w:t>misc</w:t>
      </w:r>
      <w:r>
        <w:rPr>
          <w:rStyle w:val="Emphasis"/>
        </w:rPr>
        <w:t>alculations</w:t>
      </w:r>
      <w:r w:rsidRPr="004C17B6">
        <w:rPr>
          <w:sz w:val="16"/>
        </w:rPr>
        <w:t xml:space="preserve"> and mistakes by our enemies. The </w:t>
      </w:r>
      <w:r w:rsidRPr="00DD4C0B">
        <w:rPr>
          <w:rStyle w:val="Emphasis"/>
          <w:highlight w:val="cyan"/>
        </w:rPr>
        <w:t>Biden</w:t>
      </w:r>
      <w:r w:rsidRPr="004C17B6">
        <w:rPr>
          <w:sz w:val="16"/>
        </w:rPr>
        <w:t xml:space="preserve"> administration </w:t>
      </w:r>
      <w:r w:rsidRPr="00315D48">
        <w:rPr>
          <w:rStyle w:val="StyleUnderline"/>
        </w:rPr>
        <w:t xml:space="preserve">has </w:t>
      </w:r>
      <w:r w:rsidRPr="00DD4C0B">
        <w:rPr>
          <w:rStyle w:val="Emphasis"/>
          <w:highlight w:val="cyan"/>
        </w:rPr>
        <w:t>set the table</w:t>
      </w:r>
      <w:r w:rsidRPr="00DD4C0B">
        <w:rPr>
          <w:rStyle w:val="StyleUnderline"/>
          <w:highlight w:val="cyan"/>
        </w:rPr>
        <w:t xml:space="preserve"> for</w:t>
      </w:r>
      <w:r w:rsidRPr="00315D48">
        <w:rPr>
          <w:rStyle w:val="StyleUnderline"/>
        </w:rPr>
        <w:t xml:space="preserve"> such a </w:t>
      </w:r>
      <w:r w:rsidRPr="00DD4C0B">
        <w:rPr>
          <w:rStyle w:val="Emphasis"/>
          <w:highlight w:val="cyan"/>
        </w:rPr>
        <w:t>catastrophe</w:t>
      </w:r>
      <w:r w:rsidRPr="004C17B6">
        <w:rPr>
          <w:sz w:val="16"/>
        </w:rPr>
        <w:t xml:space="preserve">.  </w:t>
      </w:r>
    </w:p>
    <w:p w14:paraId="06809F4C" w14:textId="77777777" w:rsidR="00267D78" w:rsidRPr="004C17B6" w:rsidRDefault="00267D78" w:rsidP="00267D78">
      <w:pPr>
        <w:rPr>
          <w:sz w:val="16"/>
        </w:rPr>
      </w:pPr>
      <w:r>
        <w:rPr>
          <w:rStyle w:val="StyleUnderline"/>
        </w:rPr>
        <w:t xml:space="preserve">The timing could not be more dangerous. </w:t>
      </w:r>
      <w:r w:rsidRPr="00DD4C0B">
        <w:rPr>
          <w:rStyle w:val="Emphasis"/>
          <w:highlight w:val="cyan"/>
        </w:rPr>
        <w:t>China</w:t>
      </w:r>
      <w:r w:rsidRPr="004C17B6">
        <w:rPr>
          <w:sz w:val="16"/>
        </w:rPr>
        <w:t xml:space="preserve"> has changed strategic direction and </w:t>
      </w:r>
      <w:r>
        <w:rPr>
          <w:rStyle w:val="StyleUnderline"/>
        </w:rPr>
        <w:t xml:space="preserve">has been </w:t>
      </w:r>
      <w:r w:rsidRPr="00DD4C0B">
        <w:rPr>
          <w:rStyle w:val="Emphasis"/>
        </w:rPr>
        <w:t>build</w:t>
      </w:r>
      <w:r w:rsidRPr="00DD4C0B">
        <w:rPr>
          <w:rStyle w:val="StyleUnderline"/>
        </w:rPr>
        <w:t xml:space="preserve">ing its </w:t>
      </w:r>
      <w:r w:rsidRPr="00DD4C0B">
        <w:rPr>
          <w:rStyle w:val="Emphasis"/>
        </w:rPr>
        <w:t>nuclear stockpile</w:t>
      </w:r>
      <w:r>
        <w:rPr>
          <w:rStyle w:val="StyleUnderline"/>
        </w:rPr>
        <w:t xml:space="preserve"> </w:t>
      </w:r>
      <w:r w:rsidRPr="004C17B6">
        <w:rPr>
          <w:sz w:val="16"/>
        </w:rPr>
        <w:t xml:space="preserve">and delivery systems. China also has continued to develop </w:t>
      </w:r>
      <w:r>
        <w:rPr>
          <w:rStyle w:val="Emphasis"/>
        </w:rPr>
        <w:t>hypersonic weapons</w:t>
      </w:r>
      <w:r w:rsidRPr="004C17B6">
        <w:rPr>
          <w:sz w:val="16"/>
        </w:rPr>
        <w:t xml:space="preserve">, including stand-off  “carrier killers,” space weapons and cyber capabilities to blind opponents’ strategic and conventional systems. </w:t>
      </w:r>
      <w:r w:rsidRPr="00DD4C0B">
        <w:rPr>
          <w:rStyle w:val="Emphasis"/>
          <w:highlight w:val="cyan"/>
        </w:rPr>
        <w:t>Russia</w:t>
      </w:r>
      <w:r>
        <w:rPr>
          <w:rStyle w:val="StyleUnderline"/>
        </w:rPr>
        <w:t xml:space="preserve"> has</w:t>
      </w:r>
      <w:r w:rsidRPr="004C17B6">
        <w:rPr>
          <w:sz w:val="16"/>
        </w:rPr>
        <w:t xml:space="preserve"> been </w:t>
      </w:r>
      <w:r>
        <w:rPr>
          <w:rStyle w:val="StyleUnderline"/>
        </w:rPr>
        <w:t>advertising</w:t>
      </w:r>
      <w:r w:rsidRPr="004C17B6">
        <w:rPr>
          <w:sz w:val="16"/>
        </w:rPr>
        <w:t xml:space="preserve"> (mostly for domestic consumption, but nonetheless worrying) its </w:t>
      </w:r>
      <w:r>
        <w:rPr>
          <w:rStyle w:val="StyleUnderline"/>
        </w:rPr>
        <w:t>“unstoppable” delivery systems</w:t>
      </w:r>
      <w:r w:rsidRPr="004C17B6">
        <w:rPr>
          <w:sz w:val="16"/>
        </w:rPr>
        <w:t xml:space="preserve">, and has a very capable nuclear stockpile and military. </w:t>
      </w:r>
      <w:r w:rsidRPr="00DD4C0B">
        <w:rPr>
          <w:rStyle w:val="Emphasis"/>
          <w:highlight w:val="cyan"/>
        </w:rPr>
        <w:t>Iran</w:t>
      </w:r>
      <w:r>
        <w:rPr>
          <w:rStyle w:val="StyleUnderline"/>
        </w:rPr>
        <w:t xml:space="preserve"> will continue to move forward with building nuclear weapons. </w:t>
      </w:r>
      <w:r w:rsidRPr="00DD4C0B">
        <w:rPr>
          <w:rStyle w:val="Emphasis"/>
          <w:highlight w:val="cyan"/>
        </w:rPr>
        <w:t>Pakistan</w:t>
      </w:r>
      <w:r w:rsidRPr="00DD4C0B">
        <w:rPr>
          <w:rStyle w:val="StyleUnderline"/>
          <w:highlight w:val="cyan"/>
        </w:rPr>
        <w:t xml:space="preserve"> and </w:t>
      </w:r>
      <w:r w:rsidRPr="00DD4C0B">
        <w:rPr>
          <w:rStyle w:val="Emphasis"/>
          <w:highlight w:val="cyan"/>
        </w:rPr>
        <w:t>India</w:t>
      </w:r>
      <w:r>
        <w:rPr>
          <w:rStyle w:val="StyleUnderline"/>
        </w:rPr>
        <w:t xml:space="preserve"> both have significant nuclear capability</w:t>
      </w:r>
      <w:r w:rsidRPr="004C17B6">
        <w:rPr>
          <w:sz w:val="16"/>
        </w:rPr>
        <w:t xml:space="preserve"> in an increasingly unstable part of the world. </w:t>
      </w:r>
      <w:r>
        <w:rPr>
          <w:rStyle w:val="StyleUnderline"/>
        </w:rPr>
        <w:t xml:space="preserve">Nuclear-armed </w:t>
      </w:r>
      <w:r w:rsidRPr="00DD4C0B">
        <w:rPr>
          <w:rStyle w:val="Emphasis"/>
          <w:highlight w:val="cyan"/>
        </w:rPr>
        <w:t>North Korea</w:t>
      </w:r>
      <w:r>
        <w:rPr>
          <w:rStyle w:val="StyleUnderline"/>
        </w:rPr>
        <w:t xml:space="preserve"> is again assuming a more belligerent posture. </w:t>
      </w:r>
      <w:r w:rsidRPr="00DD4C0B">
        <w:rPr>
          <w:rStyle w:val="Emphasis"/>
          <w:highlight w:val="cyan"/>
        </w:rPr>
        <w:t>Israel</w:t>
      </w:r>
      <w:r>
        <w:rPr>
          <w:rStyle w:val="StyleUnderline"/>
        </w:rPr>
        <w:t xml:space="preserve"> has a full nuclear triad</w:t>
      </w:r>
      <w:r w:rsidRPr="004C17B6">
        <w:rPr>
          <w:sz w:val="16"/>
        </w:rPr>
        <w:t xml:space="preserve"> (land, air, subs) </w:t>
      </w:r>
      <w:r>
        <w:rPr>
          <w:rStyle w:val="StyleUnderline"/>
        </w:rPr>
        <w:t xml:space="preserve">to respond to existential aggression. The </w:t>
      </w:r>
      <w:r w:rsidRPr="00DD4C0B">
        <w:rPr>
          <w:rStyle w:val="Emphasis"/>
          <w:highlight w:val="cyan"/>
        </w:rPr>
        <w:t>U.K.</w:t>
      </w:r>
      <w:r w:rsidRPr="00DD4C0B">
        <w:rPr>
          <w:rStyle w:val="StyleUnderline"/>
          <w:highlight w:val="cyan"/>
        </w:rPr>
        <w:t xml:space="preserve"> and </w:t>
      </w:r>
      <w:r w:rsidRPr="00DD4C0B">
        <w:rPr>
          <w:rStyle w:val="Emphasis"/>
          <w:highlight w:val="cyan"/>
        </w:rPr>
        <w:t>France</w:t>
      </w:r>
      <w:r>
        <w:rPr>
          <w:rStyle w:val="StyleUnderline"/>
        </w:rPr>
        <w:t xml:space="preserve"> have significant nuclear deterrents. </w:t>
      </w:r>
      <w:r w:rsidRPr="00DD4C0B">
        <w:rPr>
          <w:rStyle w:val="Emphasis"/>
          <w:highlight w:val="cyan"/>
        </w:rPr>
        <w:t>The world is a powder keg</w:t>
      </w:r>
      <w:r w:rsidRPr="004C17B6">
        <w:rPr>
          <w:sz w:val="16"/>
        </w:rPr>
        <w:t xml:space="preserve">. </w:t>
      </w:r>
    </w:p>
    <w:p w14:paraId="0F6BD452" w14:textId="77777777" w:rsidR="00267D78" w:rsidRPr="004C17B6" w:rsidRDefault="00267D78" w:rsidP="00267D78">
      <w:pPr>
        <w:rPr>
          <w:sz w:val="16"/>
          <w:szCs w:val="18"/>
        </w:rPr>
      </w:pPr>
      <w:r w:rsidRPr="004C17B6">
        <w:rPr>
          <w:sz w:val="16"/>
          <w:szCs w:val="18"/>
        </w:rPr>
        <w:t xml:space="preserve">In Hollywood terms, today’s capacity for nuclear holocaust is thousands of times greater than the era portrayed in the Armageddon films “On the Beach,” “Fail Safe,” or “Dr. Strangelove.” There would not be anything left for “Mad Max.” Climate disasters may be unfolding over the next hundred years. Nuclear disaster is unfolding now. COVID-19 has killed more Americans than the flu typically does. </w:t>
      </w:r>
      <w:r>
        <w:rPr>
          <w:rStyle w:val="StyleUnderline"/>
        </w:rPr>
        <w:t xml:space="preserve">Nuclear war could </w:t>
      </w:r>
      <w:r>
        <w:rPr>
          <w:rStyle w:val="Emphasis"/>
        </w:rPr>
        <w:t>kill us all</w:t>
      </w:r>
      <w:r w:rsidRPr="004C17B6">
        <w:rPr>
          <w:sz w:val="16"/>
          <w:szCs w:val="18"/>
        </w:rPr>
        <w:t>. Our leaders must get their priorities straight.</w:t>
      </w:r>
    </w:p>
    <w:p w14:paraId="36BCF99F" w14:textId="77777777" w:rsidR="00267D78" w:rsidRPr="004C17B6" w:rsidRDefault="00267D78" w:rsidP="00267D78">
      <w:pPr>
        <w:rPr>
          <w:sz w:val="16"/>
          <w:szCs w:val="18"/>
        </w:rPr>
      </w:pPr>
      <w:r>
        <w:rPr>
          <w:rStyle w:val="StyleUnderline"/>
        </w:rPr>
        <w:t xml:space="preserve">The </w:t>
      </w:r>
      <w:r w:rsidRPr="00DD4C0B">
        <w:rPr>
          <w:rStyle w:val="StyleUnderline"/>
          <w:highlight w:val="cyan"/>
        </w:rPr>
        <w:t>danger lies in</w:t>
      </w:r>
      <w:r>
        <w:rPr>
          <w:rStyle w:val="StyleUnderline"/>
        </w:rPr>
        <w:t xml:space="preserve"> the</w:t>
      </w:r>
      <w:r w:rsidRPr="004C17B6">
        <w:rPr>
          <w:sz w:val="16"/>
          <w:szCs w:val="18"/>
        </w:rPr>
        <w:t xml:space="preserve"> growing global </w:t>
      </w:r>
      <w:r w:rsidRPr="00DD4C0B">
        <w:rPr>
          <w:rStyle w:val="StyleUnderline"/>
          <w:highlight w:val="cyan"/>
        </w:rPr>
        <w:t xml:space="preserve">perception of </w:t>
      </w:r>
      <w:r w:rsidRPr="00DD4C0B">
        <w:rPr>
          <w:rStyle w:val="Emphasis"/>
          <w:highlight w:val="cyan"/>
        </w:rPr>
        <w:t>weakness</w:t>
      </w:r>
      <w:r w:rsidRPr="004C17B6">
        <w:rPr>
          <w:sz w:val="16"/>
          <w:szCs w:val="18"/>
        </w:rPr>
        <w:t xml:space="preserve"> and incompetence </w:t>
      </w:r>
      <w:r w:rsidRPr="00DD4C0B">
        <w:rPr>
          <w:rStyle w:val="StyleUnderline"/>
          <w:highlight w:val="cyan"/>
        </w:rPr>
        <w:t>in</w:t>
      </w:r>
      <w:r w:rsidRPr="00315D48">
        <w:rPr>
          <w:rStyle w:val="StyleUnderline"/>
        </w:rPr>
        <w:t xml:space="preserve"> the </w:t>
      </w:r>
      <w:r w:rsidRPr="00DD4C0B">
        <w:rPr>
          <w:rStyle w:val="StyleUnderline"/>
          <w:highlight w:val="cyan"/>
        </w:rPr>
        <w:t>Biden</w:t>
      </w:r>
      <w:r w:rsidRPr="00315D48">
        <w:rPr>
          <w:rStyle w:val="StyleUnderline"/>
        </w:rPr>
        <w:t xml:space="preserve"> administration</w:t>
      </w:r>
      <w:r w:rsidRPr="004C17B6">
        <w:rPr>
          <w:sz w:val="16"/>
          <w:szCs w:val="18"/>
        </w:rPr>
        <w:t xml:space="preserve">, combined with claims of the politicized weakening of the FBI, CIA, State Department and Defense Department. This has crystallized in Secretary of State Antony Blinken’s unsure Anchorage meeting with the Chinese, Biden’s wooden Geneva summit with Russia’s Vladimir Putin, the colossal failure of the Afghan withdrawal, which may devolve into a humiliating hostage crisis for America, and the budget- and inflation-based defunding of Defense. In addition, the fully politicized Intelligence and Armed Services committees on Capitol Hill add to the danger. Our enemies may decide that now is the time to move. </w:t>
      </w:r>
    </w:p>
    <w:p w14:paraId="0AC12C92" w14:textId="77777777" w:rsidR="00267D78" w:rsidRPr="004C17B6" w:rsidRDefault="00267D78" w:rsidP="00267D78">
      <w:pPr>
        <w:rPr>
          <w:sz w:val="16"/>
          <w:szCs w:val="18"/>
        </w:rPr>
      </w:pPr>
      <w:r w:rsidRPr="004C17B6">
        <w:rPr>
          <w:sz w:val="16"/>
          <w:szCs w:val="18"/>
        </w:rPr>
        <w:t xml:space="preserve">It would be a huge miscalculation.  </w:t>
      </w:r>
    </w:p>
    <w:p w14:paraId="2FD78E6B" w14:textId="77777777" w:rsidR="00267D78" w:rsidRPr="004C17B6" w:rsidRDefault="00267D78" w:rsidP="00267D78">
      <w:pPr>
        <w:rPr>
          <w:sz w:val="16"/>
          <w:szCs w:val="18"/>
        </w:rPr>
      </w:pPr>
      <w:r>
        <w:rPr>
          <w:rStyle w:val="StyleUnderline"/>
        </w:rPr>
        <w:t xml:space="preserve">Catastrophic mistakes at this scale often unfold when </w:t>
      </w:r>
      <w:r w:rsidRPr="00DD4C0B">
        <w:rPr>
          <w:rStyle w:val="Emphasis"/>
          <w:highlight w:val="cyan"/>
        </w:rPr>
        <w:t>isolated</w:t>
      </w:r>
      <w:r>
        <w:rPr>
          <w:rStyle w:val="Emphasis"/>
        </w:rPr>
        <w:t xml:space="preserve"> events light </w:t>
      </w:r>
      <w:r w:rsidRPr="00DD4C0B">
        <w:rPr>
          <w:rStyle w:val="Emphasis"/>
          <w:highlight w:val="cyan"/>
        </w:rPr>
        <w:t>powder kegs</w:t>
      </w:r>
      <w:r>
        <w:rPr>
          <w:rStyle w:val="StyleUnderline"/>
        </w:rPr>
        <w:t xml:space="preserve">, which then </w:t>
      </w:r>
      <w:r>
        <w:rPr>
          <w:rStyle w:val="Emphasis"/>
        </w:rPr>
        <w:t xml:space="preserve">inexorably </w:t>
      </w:r>
      <w:r w:rsidRPr="00DD4C0B">
        <w:rPr>
          <w:rStyle w:val="Emphasis"/>
          <w:highlight w:val="cyan"/>
        </w:rPr>
        <w:t>explode</w:t>
      </w:r>
      <w:r w:rsidRPr="00DD4C0B">
        <w:rPr>
          <w:rStyle w:val="StyleUnderline"/>
          <w:highlight w:val="cyan"/>
        </w:rPr>
        <w:t xml:space="preserve"> into </w:t>
      </w:r>
      <w:r w:rsidRPr="00DD4C0B">
        <w:rPr>
          <w:rStyle w:val="Emphasis"/>
          <w:highlight w:val="cyan"/>
        </w:rPr>
        <w:t>global conflict</w:t>
      </w:r>
      <w:r w:rsidRPr="004C17B6">
        <w:rPr>
          <w:sz w:val="16"/>
          <w:szCs w:val="18"/>
        </w:rPr>
        <w:t xml:space="preserve">.  </w:t>
      </w:r>
    </w:p>
    <w:p w14:paraId="7B7F6D3E" w14:textId="77777777" w:rsidR="00267D78" w:rsidRPr="004C17B6" w:rsidRDefault="00267D78" w:rsidP="00267D78">
      <w:pPr>
        <w:rPr>
          <w:sz w:val="16"/>
          <w:szCs w:val="18"/>
        </w:rPr>
      </w:pPr>
      <w:r>
        <w:rPr>
          <w:rStyle w:val="StyleUnderline"/>
        </w:rPr>
        <w:t xml:space="preserve">An incident in Sarajevo lit a </w:t>
      </w:r>
      <w:r>
        <w:rPr>
          <w:rStyle w:val="Emphasis"/>
        </w:rPr>
        <w:t>powder keg</w:t>
      </w:r>
      <w:r>
        <w:rPr>
          <w:rStyle w:val="StyleUnderline"/>
        </w:rPr>
        <w:t xml:space="preserve"> of nationalistic, economic and ambitious personality struggles in Europe to unleash World War I</w:t>
      </w:r>
      <w:r w:rsidRPr="004C17B6">
        <w:rPr>
          <w:sz w:val="16"/>
          <w:szCs w:val="18"/>
        </w:rPr>
        <w:t xml:space="preserve">. A century later, </w:t>
      </w:r>
      <w:r>
        <w:rPr>
          <w:rStyle w:val="StyleUnderline"/>
        </w:rPr>
        <w:t xml:space="preserve">possible </w:t>
      </w:r>
      <w:r w:rsidRPr="00DD4C0B">
        <w:rPr>
          <w:rStyle w:val="Emphasis"/>
          <w:highlight w:val="cyan"/>
        </w:rPr>
        <w:t>“Sarajevos”</w:t>
      </w:r>
      <w:r w:rsidRPr="00DD4C0B">
        <w:rPr>
          <w:rStyle w:val="StyleUnderline"/>
          <w:highlight w:val="cyan"/>
        </w:rPr>
        <w:t xml:space="preserve"> are numerous</w:t>
      </w:r>
      <w:r>
        <w:rPr>
          <w:rStyle w:val="StyleUnderline"/>
        </w:rPr>
        <w:t>: China’s</w:t>
      </w:r>
      <w:r w:rsidRPr="004C17B6">
        <w:rPr>
          <w:sz w:val="16"/>
          <w:szCs w:val="18"/>
        </w:rPr>
        <w:t xml:space="preserve"> overly aggressive and self-confident People’s Liberation Army pushing for the </w:t>
      </w:r>
      <w:r>
        <w:rPr>
          <w:rStyle w:val="StyleUnderline"/>
        </w:rPr>
        <w:t>use o</w:t>
      </w:r>
      <w:r w:rsidRPr="004C17B6">
        <w:rPr>
          <w:sz w:val="16"/>
          <w:szCs w:val="18"/>
        </w:rPr>
        <w:t xml:space="preserve">f military </w:t>
      </w:r>
      <w:r>
        <w:rPr>
          <w:rStyle w:val="StyleUnderline"/>
        </w:rPr>
        <w:t xml:space="preserve">force against </w:t>
      </w:r>
      <w:r w:rsidRPr="00DD4C0B">
        <w:rPr>
          <w:rStyle w:val="Emphasis"/>
          <w:highlight w:val="cyan"/>
        </w:rPr>
        <w:t>Taiwan</w:t>
      </w:r>
      <w:r>
        <w:rPr>
          <w:rStyle w:val="StyleUnderline"/>
        </w:rPr>
        <w:t xml:space="preserve">, calculating a </w:t>
      </w:r>
      <w:r>
        <w:rPr>
          <w:rStyle w:val="Emphasis"/>
        </w:rPr>
        <w:t>weak</w:t>
      </w:r>
      <w:r w:rsidRPr="004C17B6">
        <w:rPr>
          <w:sz w:val="16"/>
          <w:szCs w:val="18"/>
        </w:rPr>
        <w:t xml:space="preserve"> and ineffective </w:t>
      </w:r>
      <w:r>
        <w:rPr>
          <w:rStyle w:val="Emphasis"/>
        </w:rPr>
        <w:t>U.S. response</w:t>
      </w:r>
      <w:r>
        <w:rPr>
          <w:rStyle w:val="StyleUnderline"/>
        </w:rPr>
        <w:t>, leading to</w:t>
      </w:r>
      <w:r w:rsidRPr="004C17B6">
        <w:rPr>
          <w:sz w:val="16"/>
          <w:szCs w:val="18"/>
        </w:rPr>
        <w:t xml:space="preserve"> the </w:t>
      </w:r>
      <w:r>
        <w:rPr>
          <w:rStyle w:val="StyleUnderline"/>
        </w:rPr>
        <w:t>sinking of a U.S. carrier and a</w:t>
      </w:r>
      <w:r w:rsidRPr="004C17B6">
        <w:rPr>
          <w:sz w:val="16"/>
          <w:szCs w:val="18"/>
        </w:rPr>
        <w:t xml:space="preserve"> potential </w:t>
      </w:r>
      <w:r>
        <w:rPr>
          <w:rStyle w:val="StyleUnderline"/>
        </w:rPr>
        <w:t xml:space="preserve">march toward </w:t>
      </w:r>
      <w:r>
        <w:rPr>
          <w:rStyle w:val="Emphasis"/>
        </w:rPr>
        <w:t>nuclear exchange</w:t>
      </w:r>
      <w:r w:rsidRPr="004C17B6">
        <w:rPr>
          <w:sz w:val="16"/>
          <w:szCs w:val="18"/>
        </w:rPr>
        <w:t xml:space="preserve">. Major </w:t>
      </w:r>
      <w:r>
        <w:rPr>
          <w:rStyle w:val="StyleUnderline"/>
        </w:rPr>
        <w:t xml:space="preserve">North Korean </w:t>
      </w:r>
      <w:r w:rsidRPr="00DD4C0B">
        <w:rPr>
          <w:rStyle w:val="StyleUnderline"/>
          <w:highlight w:val="cyan"/>
        </w:rPr>
        <w:t xml:space="preserve">aggression against </w:t>
      </w:r>
      <w:r w:rsidRPr="00DD4C0B">
        <w:rPr>
          <w:rStyle w:val="Emphasis"/>
          <w:highlight w:val="cyan"/>
        </w:rPr>
        <w:t>So</w:t>
      </w:r>
      <w:r>
        <w:rPr>
          <w:rStyle w:val="StyleUnderline"/>
        </w:rPr>
        <w:t xml:space="preserve">uth </w:t>
      </w:r>
      <w:r w:rsidRPr="00DD4C0B">
        <w:rPr>
          <w:rStyle w:val="Emphasis"/>
          <w:highlight w:val="cyan"/>
        </w:rPr>
        <w:t>Ko</w:t>
      </w:r>
      <w:r>
        <w:rPr>
          <w:rStyle w:val="StyleUnderline"/>
        </w:rPr>
        <w:t>rea</w:t>
      </w:r>
      <w:r w:rsidRPr="004C17B6">
        <w:rPr>
          <w:sz w:val="16"/>
          <w:szCs w:val="18"/>
        </w:rPr>
        <w:t xml:space="preserve">, or an off-course North Korean missile hitting a Japanese city. </w:t>
      </w:r>
      <w:r>
        <w:rPr>
          <w:rStyle w:val="StyleUnderline"/>
        </w:rPr>
        <w:t>A</w:t>
      </w:r>
      <w:r w:rsidRPr="004C17B6">
        <w:rPr>
          <w:sz w:val="16"/>
          <w:szCs w:val="18"/>
        </w:rPr>
        <w:t xml:space="preserve"> successful </w:t>
      </w:r>
      <w:r>
        <w:rPr>
          <w:rStyle w:val="StyleUnderline"/>
        </w:rPr>
        <w:t xml:space="preserve">Iranian (Hamas, Hezbollah) terrorist </w:t>
      </w:r>
      <w:r w:rsidRPr="00DD4C0B">
        <w:rPr>
          <w:rStyle w:val="StyleUnderline"/>
          <w:highlight w:val="cyan"/>
        </w:rPr>
        <w:t>attack against</w:t>
      </w:r>
      <w:r w:rsidRPr="004C17B6">
        <w:rPr>
          <w:sz w:val="16"/>
          <w:szCs w:val="18"/>
        </w:rPr>
        <w:t xml:space="preserve"> an </w:t>
      </w:r>
      <w:r w:rsidRPr="00DD4C0B">
        <w:rPr>
          <w:rStyle w:val="Emphasis"/>
          <w:highlight w:val="cyan"/>
        </w:rPr>
        <w:t>Israel</w:t>
      </w:r>
      <w:r w:rsidRPr="004C17B6">
        <w:rPr>
          <w:sz w:val="16"/>
          <w:szCs w:val="18"/>
        </w:rPr>
        <w:t xml:space="preserve">i city. </w:t>
      </w:r>
      <w:r>
        <w:rPr>
          <w:rStyle w:val="StyleUnderline"/>
        </w:rPr>
        <w:t xml:space="preserve">The </w:t>
      </w:r>
      <w:r w:rsidRPr="00591365">
        <w:rPr>
          <w:rStyle w:val="StyleUnderline"/>
          <w:highlight w:val="cyan"/>
        </w:rPr>
        <w:t>seizure of</w:t>
      </w:r>
      <w:r w:rsidRPr="004C17B6">
        <w:rPr>
          <w:sz w:val="16"/>
          <w:szCs w:val="18"/>
        </w:rPr>
        <w:t xml:space="preserve"> one or more </w:t>
      </w:r>
      <w:r w:rsidRPr="00591365">
        <w:rPr>
          <w:rStyle w:val="StyleUnderline"/>
          <w:highlight w:val="cyan"/>
        </w:rPr>
        <w:t xml:space="preserve">Pakistani </w:t>
      </w:r>
      <w:r w:rsidRPr="00591365">
        <w:rPr>
          <w:rStyle w:val="Emphasis"/>
          <w:highlight w:val="cyan"/>
        </w:rPr>
        <w:t>nuc</w:t>
      </w:r>
      <w:r>
        <w:rPr>
          <w:rStyle w:val="StyleUnderline"/>
        </w:rPr>
        <w:t>lear weapon</w:t>
      </w:r>
      <w:r w:rsidRPr="00591365">
        <w:rPr>
          <w:rStyle w:val="Emphasis"/>
          <w:highlight w:val="cyan"/>
        </w:rPr>
        <w:t>s</w:t>
      </w:r>
      <w:r>
        <w:rPr>
          <w:rStyle w:val="StyleUnderline"/>
        </w:rPr>
        <w:t xml:space="preserve"> systems by a Taliban or</w:t>
      </w:r>
      <w:r w:rsidRPr="004C17B6">
        <w:rPr>
          <w:sz w:val="16"/>
          <w:szCs w:val="18"/>
        </w:rPr>
        <w:t xml:space="preserve"> another </w:t>
      </w:r>
      <w:r>
        <w:rPr>
          <w:rStyle w:val="StyleUnderline"/>
        </w:rPr>
        <w:t xml:space="preserve">terrorist-linked group. Overt aggression or a “misunderstanding” between Pakistan and India. A </w:t>
      </w:r>
      <w:r w:rsidRPr="00591365">
        <w:rPr>
          <w:rStyle w:val="Emphasis"/>
          <w:highlight w:val="cyan"/>
        </w:rPr>
        <w:t>“Crimson Tide”</w:t>
      </w:r>
      <w:r w:rsidRPr="00591365">
        <w:rPr>
          <w:rStyle w:val="StyleUnderline"/>
          <w:highlight w:val="cyan"/>
        </w:rPr>
        <w:t xml:space="preserve"> </w:t>
      </w:r>
      <w:r w:rsidRPr="00591365">
        <w:rPr>
          <w:rStyle w:val="Emphasis"/>
          <w:highlight w:val="cyan"/>
        </w:rPr>
        <w:t>comm</w:t>
      </w:r>
      <w:r>
        <w:rPr>
          <w:rStyle w:val="StyleUnderline"/>
        </w:rPr>
        <w:t xml:space="preserve">unications </w:t>
      </w:r>
      <w:r w:rsidRPr="00591365">
        <w:rPr>
          <w:rStyle w:val="StyleUnderline"/>
          <w:highlight w:val="cyan"/>
        </w:rPr>
        <w:t>error</w:t>
      </w:r>
      <w:r>
        <w:rPr>
          <w:rStyle w:val="StyleUnderline"/>
        </w:rPr>
        <w:t xml:space="preserve">. Proof that a devastating </w:t>
      </w:r>
      <w:r w:rsidRPr="00591365">
        <w:rPr>
          <w:rStyle w:val="Emphasis"/>
          <w:highlight w:val="cyan"/>
        </w:rPr>
        <w:t>bioterror</w:t>
      </w:r>
      <w:r>
        <w:rPr>
          <w:rStyle w:val="StyleUnderline"/>
        </w:rPr>
        <w:t xml:space="preserve"> attack was intentional. The list of potential </w:t>
      </w:r>
      <w:r>
        <w:rPr>
          <w:rStyle w:val="Emphasis"/>
        </w:rPr>
        <w:t>doomsday scenarios</w:t>
      </w:r>
      <w:r>
        <w:rPr>
          <w:rStyle w:val="StyleUnderline"/>
        </w:rPr>
        <w:t xml:space="preserve"> is </w:t>
      </w:r>
      <w:r>
        <w:rPr>
          <w:rStyle w:val="Emphasis"/>
        </w:rPr>
        <w:t>endless</w:t>
      </w:r>
      <w:r w:rsidRPr="004C17B6">
        <w:rPr>
          <w:sz w:val="16"/>
          <w:szCs w:val="18"/>
        </w:rPr>
        <w:t xml:space="preserve">.  </w:t>
      </w:r>
    </w:p>
    <w:p w14:paraId="63FA3838" w14:textId="34E1B8E6" w:rsidR="00267D78" w:rsidRPr="00267D78" w:rsidRDefault="00267D78" w:rsidP="00267D78">
      <w:pPr>
        <w:rPr>
          <w:sz w:val="16"/>
        </w:rPr>
      </w:pPr>
      <w:r w:rsidRPr="00591365">
        <w:rPr>
          <w:rStyle w:val="StyleUnderline"/>
          <w:highlight w:val="cyan"/>
        </w:rPr>
        <w:t xml:space="preserve">The </w:t>
      </w:r>
      <w:r w:rsidRPr="00591365">
        <w:rPr>
          <w:rStyle w:val="Emphasis"/>
          <w:highlight w:val="cyan"/>
        </w:rPr>
        <w:t>one</w:t>
      </w:r>
      <w:r w:rsidRPr="00591365">
        <w:rPr>
          <w:rStyle w:val="Emphasis"/>
        </w:rPr>
        <w:t xml:space="preserve"> powerful </w:t>
      </w:r>
      <w:r w:rsidRPr="00591365">
        <w:rPr>
          <w:rStyle w:val="Emphasis"/>
          <w:highlight w:val="cyan"/>
        </w:rPr>
        <w:t>factor</w:t>
      </w:r>
      <w:r w:rsidRPr="00591365">
        <w:rPr>
          <w:rStyle w:val="StyleUnderline"/>
          <w:highlight w:val="cyan"/>
        </w:rPr>
        <w:t xml:space="preserve"> holding back</w:t>
      </w:r>
      <w:r>
        <w:rPr>
          <w:rStyle w:val="StyleUnderline"/>
        </w:rPr>
        <w:t xml:space="preserve"> such </w:t>
      </w:r>
      <w:r w:rsidRPr="00591365">
        <w:rPr>
          <w:rStyle w:val="Emphasis"/>
          <w:highlight w:val="cyan"/>
        </w:rPr>
        <w:t>miscalc</w:t>
      </w:r>
      <w:r>
        <w:rPr>
          <w:rStyle w:val="StyleUnderline"/>
        </w:rPr>
        <w:t xml:space="preserve">ulations </w:t>
      </w:r>
      <w:r w:rsidRPr="00591365">
        <w:rPr>
          <w:rStyle w:val="StyleUnderline"/>
          <w:highlight w:val="cyan"/>
        </w:rPr>
        <w:t xml:space="preserve">has been </w:t>
      </w:r>
      <w:r w:rsidRPr="00591365">
        <w:rPr>
          <w:rStyle w:val="Emphasis"/>
          <w:highlight w:val="cyan"/>
        </w:rPr>
        <w:t>coherent</w:t>
      </w:r>
      <w:r>
        <w:rPr>
          <w:rStyle w:val="Emphasis"/>
        </w:rPr>
        <w:t xml:space="preserve"> U.S. </w:t>
      </w:r>
      <w:r w:rsidRPr="00591365">
        <w:rPr>
          <w:rStyle w:val="Emphasis"/>
          <w:highlight w:val="cyan"/>
        </w:rPr>
        <w:t>foreign policy</w:t>
      </w:r>
      <w:r w:rsidRPr="00591365">
        <w:rPr>
          <w:rStyle w:val="StyleUnderline"/>
          <w:highlight w:val="cyan"/>
        </w:rPr>
        <w:t xml:space="preserve"> and </w:t>
      </w:r>
      <w:r w:rsidRPr="00591365">
        <w:rPr>
          <w:rStyle w:val="Emphasis"/>
          <w:highlight w:val="cyan"/>
        </w:rPr>
        <w:t>resolve</w:t>
      </w:r>
      <w:r w:rsidRPr="004C17B6">
        <w:rPr>
          <w:sz w:val="16"/>
          <w:szCs w:val="18"/>
        </w:rPr>
        <w:t>, co</w:t>
      </w:r>
      <w:r w:rsidRPr="004C17B6">
        <w:rPr>
          <w:sz w:val="16"/>
        </w:rPr>
        <w:t xml:space="preserve">mbined with pragmatists in Moscow and Beijing. But in the past six months, the world’s confidence in the U.S. leadership has begun to slip. An agonizing hostage crisis would make it even more dangerous. Added to that is the potential that a stubborn and wounded U.S. administration might overreact to try to show its strength. The U.S. has devastating countermeasures for all enemy strategies, and an enemy underestimating that power, combined with a White House trying to prove itself, could be disastrous. </w:t>
      </w:r>
    </w:p>
    <w:p w14:paraId="5637E2EC" w14:textId="77777777" w:rsidR="005A11FA" w:rsidRDefault="005A11FA" w:rsidP="005A11FA">
      <w:pPr>
        <w:pStyle w:val="Heading4"/>
      </w:pPr>
      <w:r>
        <w:t xml:space="preserve">It's </w:t>
      </w:r>
      <w:r>
        <w:rPr>
          <w:u w:val="single"/>
        </w:rPr>
        <w:t>instant</w:t>
      </w:r>
      <w:r>
        <w:t xml:space="preserve">, based on </w:t>
      </w:r>
      <w:r>
        <w:rPr>
          <w:u w:val="single"/>
        </w:rPr>
        <w:t>perception</w:t>
      </w:r>
      <w:r>
        <w:t xml:space="preserve"> of decline.</w:t>
      </w:r>
    </w:p>
    <w:p w14:paraId="390951A6" w14:textId="5A3B850D" w:rsidR="005A11FA" w:rsidRPr="00BD5CAC" w:rsidRDefault="005A11FA" w:rsidP="005A11FA">
      <w:pPr>
        <w:rPr>
          <w:rFonts w:cstheme="minorHAnsi"/>
        </w:rPr>
      </w:pPr>
      <w:r>
        <w:rPr>
          <w:rStyle w:val="Style13ptBold"/>
        </w:rPr>
        <w:t xml:space="preserve">Spencer ’2 </w:t>
      </w:r>
      <w:r w:rsidRPr="008C5DF1">
        <w:t>[</w:t>
      </w:r>
      <w:r w:rsidRPr="00BB4272">
        <w:rPr>
          <w:rFonts w:cstheme="minorHAnsi"/>
        </w:rPr>
        <w:t>Jack</w:t>
      </w:r>
      <w:r w:rsidRPr="008C5DF1">
        <w:t xml:space="preserve">; </w:t>
      </w:r>
      <w:r>
        <w:t>200</w:t>
      </w:r>
      <w:r w:rsidR="00B71B77">
        <w:t>2</w:t>
      </w:r>
      <w:r w:rsidRPr="008C5DF1">
        <w:t xml:space="preserve">; </w:t>
      </w:r>
      <w:r w:rsidRPr="00BB4272">
        <w:rPr>
          <w:rFonts w:cstheme="minorHAnsi"/>
        </w:rPr>
        <w:t>Research Fellow in Nuclear Energy Policy at The Heritage Foundation's Roe Institute for Economic Policy Studies</w:t>
      </w:r>
      <w:r w:rsidRPr="008C5DF1">
        <w:t xml:space="preserve">; </w:t>
      </w:r>
      <w:r>
        <w:t>Heritage</w:t>
      </w:r>
      <w:r w:rsidRPr="008C5DF1">
        <w:t>, “</w:t>
      </w:r>
      <w:r w:rsidRPr="00BB4272">
        <w:rPr>
          <w:rFonts w:cstheme="minorHAnsi"/>
        </w:rPr>
        <w:t>The Facts About Military Readiness</w:t>
      </w:r>
      <w:r w:rsidRPr="002D3D5C">
        <w:t xml:space="preserve">,” </w:t>
      </w:r>
      <w:hyperlink r:id="rId17" w:history="1">
        <w:r w:rsidRPr="00BB4272">
          <w:rPr>
            <w:rStyle w:val="Hyperlink"/>
            <w:rFonts w:cstheme="minorHAnsi"/>
          </w:rPr>
          <w:t>http://www.heritage.org/Research/Reports/2000/09/BG1394-The-Facts-About-Military-Readiness</w:t>
        </w:r>
      </w:hyperlink>
      <w:r w:rsidRPr="002D3D5C">
        <w:t>]</w:t>
      </w:r>
    </w:p>
    <w:p w14:paraId="358E25F2" w14:textId="77777777" w:rsidR="005A11FA" w:rsidRDefault="005A11FA" w:rsidP="005A11FA">
      <w:pPr>
        <w:rPr>
          <w:sz w:val="16"/>
        </w:rPr>
      </w:pPr>
      <w:r w:rsidRPr="006B4E0C">
        <w:rPr>
          <w:sz w:val="16"/>
        </w:rPr>
        <w:t xml:space="preserve">Military readiness is vital because </w:t>
      </w:r>
      <w:r w:rsidRPr="006B4E0C">
        <w:rPr>
          <w:rStyle w:val="Emphasis"/>
          <w:highlight w:val="cyan"/>
        </w:rPr>
        <w:t>declines</w:t>
      </w:r>
      <w:r w:rsidRPr="006B4E0C">
        <w:rPr>
          <w:rStyle w:val="StyleUnderline"/>
          <w:highlight w:val="cyan"/>
        </w:rPr>
        <w:t xml:space="preserve"> in</w:t>
      </w:r>
      <w:r w:rsidRPr="006B4E0C">
        <w:rPr>
          <w:rStyle w:val="StyleUnderline"/>
        </w:rPr>
        <w:t xml:space="preserve"> America's </w:t>
      </w:r>
      <w:r w:rsidRPr="006B4E0C">
        <w:rPr>
          <w:rStyle w:val="Emphasis"/>
        </w:rPr>
        <w:t xml:space="preserve">military </w:t>
      </w:r>
      <w:r w:rsidRPr="006B4E0C">
        <w:rPr>
          <w:rStyle w:val="Emphasis"/>
          <w:highlight w:val="cyan"/>
        </w:rPr>
        <w:t>readiness</w:t>
      </w:r>
      <w:r w:rsidRPr="006B4E0C">
        <w:rPr>
          <w:rStyle w:val="StyleUnderline"/>
          <w:highlight w:val="cyan"/>
        </w:rPr>
        <w:t xml:space="preserve"> signal to</w:t>
      </w:r>
      <w:r w:rsidRPr="006B4E0C">
        <w:rPr>
          <w:rStyle w:val="StyleUnderline"/>
        </w:rPr>
        <w:t xml:space="preserve"> the rest of </w:t>
      </w:r>
      <w:r w:rsidRPr="006B4E0C">
        <w:rPr>
          <w:rStyle w:val="Emphasis"/>
          <w:highlight w:val="cyan"/>
        </w:rPr>
        <w:t>the world</w:t>
      </w:r>
      <w:r w:rsidRPr="006B4E0C">
        <w:rPr>
          <w:rStyle w:val="StyleUnderline"/>
        </w:rPr>
        <w:t xml:space="preserve"> that the </w:t>
      </w:r>
      <w:r w:rsidRPr="006B4E0C">
        <w:rPr>
          <w:rStyle w:val="Emphasis"/>
          <w:highlight w:val="cyan"/>
        </w:rPr>
        <w:t>U</w:t>
      </w:r>
      <w:r w:rsidRPr="006B4E0C">
        <w:rPr>
          <w:rStyle w:val="StyleUnderline"/>
        </w:rPr>
        <w:t xml:space="preserve">nited </w:t>
      </w:r>
      <w:r w:rsidRPr="006B4E0C">
        <w:rPr>
          <w:rStyle w:val="Emphasis"/>
          <w:highlight w:val="cyan"/>
        </w:rPr>
        <w:t>S</w:t>
      </w:r>
      <w:r w:rsidRPr="006B4E0C">
        <w:rPr>
          <w:rStyle w:val="StyleUnderline"/>
        </w:rPr>
        <w:t xml:space="preserve">tates </w:t>
      </w:r>
      <w:r w:rsidRPr="006B4E0C">
        <w:rPr>
          <w:rStyle w:val="StyleUnderline"/>
          <w:highlight w:val="cyan"/>
        </w:rPr>
        <w:t xml:space="preserve">is </w:t>
      </w:r>
      <w:r w:rsidRPr="006B4E0C">
        <w:rPr>
          <w:rStyle w:val="Emphasis"/>
          <w:highlight w:val="cyan"/>
        </w:rPr>
        <w:t>not prepared</w:t>
      </w:r>
      <w:r w:rsidRPr="006B4E0C">
        <w:rPr>
          <w:rStyle w:val="StyleUnderline"/>
          <w:highlight w:val="cyan"/>
        </w:rPr>
        <w:t xml:space="preserve"> to defend </w:t>
      </w:r>
      <w:r w:rsidRPr="006B4E0C">
        <w:rPr>
          <w:rStyle w:val="Emphasis"/>
        </w:rPr>
        <w:t xml:space="preserve">its </w:t>
      </w:r>
      <w:r w:rsidRPr="006B4E0C">
        <w:rPr>
          <w:rStyle w:val="Emphasis"/>
          <w:highlight w:val="cyan"/>
        </w:rPr>
        <w:t>interests</w:t>
      </w:r>
      <w:r w:rsidRPr="006B4E0C">
        <w:rPr>
          <w:sz w:val="16"/>
        </w:rPr>
        <w:t xml:space="preserve">. Therefore, potentially </w:t>
      </w:r>
      <w:r w:rsidRPr="006B4E0C">
        <w:rPr>
          <w:rStyle w:val="Emphasis"/>
        </w:rPr>
        <w:t xml:space="preserve">hostile </w:t>
      </w:r>
      <w:r w:rsidRPr="006B4E0C">
        <w:rPr>
          <w:rStyle w:val="Emphasis"/>
          <w:highlight w:val="cyan"/>
        </w:rPr>
        <w:t>nations</w:t>
      </w:r>
      <w:r w:rsidRPr="006B4E0C">
        <w:rPr>
          <w:rStyle w:val="StyleUnderline"/>
          <w:highlight w:val="cyan"/>
        </w:rPr>
        <w:t xml:space="preserve"> will</w:t>
      </w:r>
      <w:r w:rsidRPr="006B4E0C">
        <w:rPr>
          <w:rStyle w:val="StyleUnderline"/>
        </w:rPr>
        <w:t xml:space="preserve"> be more likely to </w:t>
      </w:r>
      <w:r w:rsidRPr="006B4E0C">
        <w:rPr>
          <w:rStyle w:val="Emphasis"/>
          <w:highlight w:val="cyan"/>
        </w:rPr>
        <w:t>lash out</w:t>
      </w:r>
      <w:r w:rsidRPr="006B4E0C">
        <w:rPr>
          <w:sz w:val="16"/>
        </w:rPr>
        <w:t xml:space="preserve"> against American allies and interests, inevitably leading to U.S. involvement in combat. </w:t>
      </w:r>
      <w:r w:rsidRPr="006B4E0C">
        <w:rPr>
          <w:rStyle w:val="StyleUnderline"/>
        </w:rPr>
        <w:t xml:space="preserve">A </w:t>
      </w:r>
      <w:r w:rsidRPr="006B4E0C">
        <w:rPr>
          <w:rStyle w:val="Emphasis"/>
          <w:highlight w:val="cyan"/>
        </w:rPr>
        <w:t>high</w:t>
      </w:r>
      <w:r w:rsidRPr="006B4E0C">
        <w:rPr>
          <w:rStyle w:val="Emphasis"/>
        </w:rPr>
        <w:t xml:space="preserve"> state of military </w:t>
      </w:r>
      <w:r w:rsidRPr="006B4E0C">
        <w:rPr>
          <w:rStyle w:val="Emphasis"/>
          <w:highlight w:val="cyan"/>
        </w:rPr>
        <w:t>readiness</w:t>
      </w:r>
      <w:r w:rsidRPr="006B4E0C">
        <w:rPr>
          <w:rStyle w:val="StyleUnderline"/>
          <w:highlight w:val="cyan"/>
        </w:rPr>
        <w:t xml:space="preserve"> is </w:t>
      </w:r>
      <w:r w:rsidRPr="006B4E0C">
        <w:rPr>
          <w:rStyle w:val="Emphasis"/>
        </w:rPr>
        <w:t xml:space="preserve">more </w:t>
      </w:r>
      <w:r w:rsidRPr="006B4E0C">
        <w:rPr>
          <w:rStyle w:val="Emphasis"/>
          <w:highlight w:val="cyan"/>
        </w:rPr>
        <w:t>likely</w:t>
      </w:r>
      <w:r w:rsidRPr="006B4E0C">
        <w:rPr>
          <w:rStyle w:val="StyleUnderline"/>
          <w:highlight w:val="cyan"/>
        </w:rPr>
        <w:t xml:space="preserve"> to deter</w:t>
      </w:r>
      <w:r w:rsidRPr="006B4E0C">
        <w:rPr>
          <w:sz w:val="16"/>
        </w:rPr>
        <w:t xml:space="preserve"> potentially </w:t>
      </w:r>
      <w:r w:rsidRPr="006B4E0C">
        <w:rPr>
          <w:rStyle w:val="StyleUnderline"/>
        </w:rPr>
        <w:t xml:space="preserve">hostile </w:t>
      </w:r>
      <w:r w:rsidRPr="006B4E0C">
        <w:rPr>
          <w:rStyle w:val="Emphasis"/>
          <w:highlight w:val="cyan"/>
        </w:rPr>
        <w:t>nations</w:t>
      </w:r>
      <w:r w:rsidRPr="006B4E0C">
        <w:rPr>
          <w:rStyle w:val="StyleUnderline"/>
          <w:highlight w:val="cyan"/>
        </w:rPr>
        <w:t xml:space="preserve"> from </w:t>
      </w:r>
      <w:r w:rsidRPr="006B4E0C">
        <w:rPr>
          <w:rStyle w:val="Emphasis"/>
          <w:highlight w:val="cyan"/>
        </w:rPr>
        <w:t>acting aggressively</w:t>
      </w:r>
      <w:r w:rsidRPr="006B4E0C">
        <w:rPr>
          <w:sz w:val="16"/>
        </w:rPr>
        <w:t xml:space="preserve"> in regions of vital national interest, </w:t>
      </w:r>
      <w:r w:rsidRPr="006B4E0C">
        <w:rPr>
          <w:rStyle w:val="Emphasis"/>
        </w:rPr>
        <w:t xml:space="preserve">thereby </w:t>
      </w:r>
      <w:r w:rsidRPr="006B4E0C">
        <w:rPr>
          <w:rStyle w:val="Emphasis"/>
          <w:highlight w:val="cyan"/>
        </w:rPr>
        <w:t>preserving peace</w:t>
      </w:r>
      <w:r w:rsidRPr="006B4E0C">
        <w:rPr>
          <w:sz w:val="16"/>
        </w:rPr>
        <w:t>.</w:t>
      </w:r>
    </w:p>
    <w:p w14:paraId="29528A2F" w14:textId="77777777" w:rsidR="005A11FA" w:rsidRDefault="005A11FA" w:rsidP="005A11FA"/>
    <w:p w14:paraId="2D8158C9" w14:textId="77777777" w:rsidR="005A11FA" w:rsidRPr="005A11FA" w:rsidRDefault="005A11FA" w:rsidP="005A11FA"/>
    <w:p w14:paraId="09A29034" w14:textId="18320154" w:rsidR="000B3915" w:rsidRDefault="000B3915" w:rsidP="000B3915">
      <w:pPr>
        <w:pStyle w:val="Heading3"/>
      </w:pPr>
      <w:r>
        <w:t>Heg Good---</w:t>
      </w:r>
      <w:r w:rsidR="005207CE">
        <w:t>Defense---AT: RCA---2AC</w:t>
      </w:r>
    </w:p>
    <w:p w14:paraId="46296EB5" w14:textId="77777777" w:rsidR="004214E5" w:rsidRDefault="004214E5" w:rsidP="004214E5">
      <w:pPr>
        <w:pStyle w:val="Heading4"/>
        <w:rPr>
          <w:rFonts w:ascii="Arial Narrow" w:hAnsi="Arial Narrow"/>
        </w:rPr>
      </w:pPr>
      <w:r>
        <w:t xml:space="preserve">Russia/China ties are a </w:t>
      </w:r>
      <w:r>
        <w:rPr>
          <w:u w:val="single"/>
        </w:rPr>
        <w:t>bluff</w:t>
      </w:r>
      <w:r>
        <w:t xml:space="preserve"> designed to </w:t>
      </w:r>
      <w:r>
        <w:rPr>
          <w:u w:val="single"/>
        </w:rPr>
        <w:t>influence the U.S.</w:t>
      </w:r>
      <w:r>
        <w:t xml:space="preserve"> to restore cooperation---they’ll </w:t>
      </w:r>
      <w:r>
        <w:rPr>
          <w:u w:val="single"/>
        </w:rPr>
        <w:t>never materialize</w:t>
      </w:r>
      <w:r>
        <w:t xml:space="preserve"> because of </w:t>
      </w:r>
      <w:r>
        <w:rPr>
          <w:u w:val="single"/>
        </w:rPr>
        <w:t>deep underlying structural</w:t>
      </w:r>
      <w:r>
        <w:t xml:space="preserve"> antagonism</w:t>
      </w:r>
    </w:p>
    <w:p w14:paraId="3E8900AD" w14:textId="77777777" w:rsidR="004214E5" w:rsidRDefault="004214E5" w:rsidP="004214E5">
      <w:pPr>
        <w:rPr>
          <w:rFonts w:cs="Arial"/>
        </w:rPr>
      </w:pPr>
      <w:r>
        <w:t xml:space="preserve">Marco </w:t>
      </w:r>
      <w:r>
        <w:rPr>
          <w:rStyle w:val="Style13ptBold"/>
        </w:rPr>
        <w:t>Aliberti 19</w:t>
      </w:r>
      <w:r>
        <w:t>, Resident Fellow at the European Space Policy Institute, Master’s in East Asian Studies (International Relations) from the University of Naples, Master of Advanced Studies in Space Policy and Law from L'Istituto di Studi Giuridici Internazionali (ISGI) (Italy), and Ksenia Lisitsyna, Master’s Degree in Sustainable Development at the University of Nordland, Member of the Russian North-West Federation of Cosmonautics, Russia’s Posture in Space: Prospects for Europe, p. 71-72</w:t>
      </w:r>
    </w:p>
    <w:p w14:paraId="0A32490F" w14:textId="481EEE2E" w:rsidR="004214E5" w:rsidRPr="004214E5" w:rsidRDefault="004214E5" w:rsidP="004214E5">
      <w:pPr>
        <w:rPr>
          <w:sz w:val="14"/>
        </w:rPr>
      </w:pPr>
      <w:r>
        <w:rPr>
          <w:sz w:val="14"/>
        </w:rPr>
        <w:t xml:space="preserve">3.2.2.1 Closer Ties Amid Political Mistrust </w:t>
      </w:r>
      <w:r>
        <w:rPr>
          <w:rStyle w:val="StyleUnderline"/>
        </w:rPr>
        <w:t>With the</w:t>
      </w:r>
      <w:r>
        <w:rPr>
          <w:sz w:val="14"/>
        </w:rPr>
        <w:t xml:space="preserve"> subsequent </w:t>
      </w:r>
      <w:r>
        <w:rPr>
          <w:rStyle w:val="StyleUnderline"/>
        </w:rPr>
        <w:t>deterioration of Russia’s</w:t>
      </w:r>
      <w:r>
        <w:rPr>
          <w:sz w:val="14"/>
        </w:rPr>
        <w:t xml:space="preserve"> political </w:t>
      </w:r>
      <w:r>
        <w:rPr>
          <w:rStyle w:val="StyleUnderline"/>
        </w:rPr>
        <w:t>relations with the West</w:t>
      </w:r>
      <w:r>
        <w:rPr>
          <w:sz w:val="14"/>
        </w:rPr>
        <w:t xml:space="preserve"> in 2014, the U.S. foreign policy posture aimed at containing both Chinese and Russian power projections as well as the situation of NASA (prohibited from cooperating with both China as a result of the Wolf amendment and Russia, following the 2014 sanctions over the latter’s annexation of the Crimean Peninsula), </w:t>
      </w:r>
      <w:r>
        <w:rPr>
          <w:rStyle w:val="StyleUnderline"/>
        </w:rPr>
        <w:t>cooperation between the two countries has in a sense become a forced choice</w:t>
      </w:r>
      <w:r>
        <w:rPr>
          <w:sz w:val="14"/>
        </w:rPr>
        <w:t xml:space="preserve"> (Aliberti, 2015). Remarkably, few weeks after the suspension of cooperation by NASA and the announcement that Russia was not interested in expanding the operations of the ISS beyond 2020, </w:t>
      </w:r>
      <w:r w:rsidRPr="009D053C">
        <w:rPr>
          <w:rStyle w:val="StyleUnderline"/>
          <w:highlight w:val="cyan"/>
        </w:rPr>
        <w:t>Russia started to trumpet</w:t>
      </w:r>
      <w:r>
        <w:rPr>
          <w:rStyle w:val="StyleUnderline"/>
        </w:rPr>
        <w:t xml:space="preserve"> a future of closer </w:t>
      </w:r>
      <w:r w:rsidRPr="009D053C">
        <w:rPr>
          <w:rStyle w:val="StyleUnderline"/>
          <w:highlight w:val="cyan"/>
        </w:rPr>
        <w:t>ties with</w:t>
      </w:r>
      <w:r>
        <w:rPr>
          <w:rStyle w:val="StyleUnderline"/>
        </w:rPr>
        <w:t xml:space="preserve"> the </w:t>
      </w:r>
      <w:r w:rsidRPr="009D053C">
        <w:rPr>
          <w:rStyle w:val="StyleUnderline"/>
          <w:highlight w:val="cyan"/>
        </w:rPr>
        <w:t>Chinese</w:t>
      </w:r>
      <w:r>
        <w:rPr>
          <w:rStyle w:val="StyleUnderline"/>
        </w:rPr>
        <w:t xml:space="preserve"> partner</w:t>
      </w:r>
      <w:r>
        <w:rPr>
          <w:sz w:val="14"/>
        </w:rPr>
        <w:t xml:space="preserve">. To illustrate, during a roundtable discussion held at the First Russia-China Expo in Harbin on 30 June 2014, Russian Deputy Prime Minister Dmitry Rogozin stressed: “If we talk about manned space flights and exploration of outer space, as well as joint exploration of the Solar System—primarily it is the Moon and Mars—we are ready to go forth with our Chinese friends, hand in hand” (LaRouche Pac, 2014). </w:t>
      </w:r>
      <w:r>
        <w:rPr>
          <w:rStyle w:val="StyleUnderline"/>
        </w:rPr>
        <w:t>Notwithstanding this</w:t>
      </w:r>
      <w:r>
        <w:rPr>
          <w:sz w:val="14"/>
        </w:rPr>
        <w:t xml:space="preserve"> clear </w:t>
      </w:r>
      <w:r>
        <w:rPr>
          <w:rStyle w:val="Emphasis"/>
        </w:rPr>
        <w:t>statement of interest</w:t>
      </w:r>
      <w:r>
        <w:rPr>
          <w:rStyle w:val="StyleUnderline"/>
        </w:rPr>
        <w:t xml:space="preserve"> and </w:t>
      </w:r>
      <w:r>
        <w:rPr>
          <w:rStyle w:val="Emphasis"/>
        </w:rPr>
        <w:t>diplomatic niceties</w:t>
      </w:r>
      <w:r>
        <w:rPr>
          <w:sz w:val="14"/>
        </w:rPr>
        <w:t xml:space="preserve"> contained in the speech of Dmitry Rogozin, </w:t>
      </w:r>
      <w:r>
        <w:rPr>
          <w:rStyle w:val="StyleUnderline"/>
        </w:rPr>
        <w:t xml:space="preserve">the </w:t>
      </w:r>
      <w:r w:rsidRPr="009D053C">
        <w:rPr>
          <w:rStyle w:val="StyleUnderline"/>
          <w:highlight w:val="cyan"/>
        </w:rPr>
        <w:t>prospects of</w:t>
      </w:r>
      <w:r>
        <w:rPr>
          <w:rStyle w:val="StyleUnderline"/>
        </w:rPr>
        <w:t xml:space="preserve"> closer Russia-China </w:t>
      </w:r>
      <w:r w:rsidRPr="009D053C">
        <w:rPr>
          <w:rStyle w:val="StyleUnderline"/>
          <w:highlight w:val="cyan"/>
        </w:rPr>
        <w:t>relations were</w:t>
      </w:r>
      <w:r>
        <w:rPr>
          <w:sz w:val="14"/>
        </w:rPr>
        <w:t>—at least initially—</w:t>
      </w:r>
      <w:r>
        <w:rPr>
          <w:rStyle w:val="StyleUnderline"/>
        </w:rPr>
        <w:t xml:space="preserve">used as </w:t>
      </w:r>
      <w:r w:rsidRPr="009D053C">
        <w:rPr>
          <w:rStyle w:val="StyleUnderline"/>
          <w:highlight w:val="cyan"/>
        </w:rPr>
        <w:t xml:space="preserve">a </w:t>
      </w:r>
      <w:r w:rsidRPr="009D053C">
        <w:rPr>
          <w:rStyle w:val="Emphasis"/>
          <w:highlight w:val="cyan"/>
        </w:rPr>
        <w:t>bargaining chip</w:t>
      </w:r>
      <w:r w:rsidRPr="009D053C">
        <w:rPr>
          <w:rStyle w:val="StyleUnderline"/>
          <w:highlight w:val="cyan"/>
        </w:rPr>
        <w:t xml:space="preserve"> to show the West</w:t>
      </w:r>
      <w:r>
        <w:rPr>
          <w:rStyle w:val="StyleUnderline"/>
        </w:rPr>
        <w:t xml:space="preserve"> possible </w:t>
      </w:r>
      <w:r w:rsidRPr="009D053C">
        <w:rPr>
          <w:rStyle w:val="StyleUnderline"/>
          <w:highlight w:val="cyan"/>
        </w:rPr>
        <w:t>fallouts of</w:t>
      </w:r>
      <w:r>
        <w:rPr>
          <w:rStyle w:val="StyleUnderline"/>
        </w:rPr>
        <w:t xml:space="preserve"> their </w:t>
      </w:r>
      <w:r w:rsidRPr="009D053C">
        <w:rPr>
          <w:rStyle w:val="StyleUnderline"/>
          <w:highlight w:val="cyan"/>
        </w:rPr>
        <w:t>isolation</w:t>
      </w:r>
      <w:r>
        <w:rPr>
          <w:rStyle w:val="StyleUnderline"/>
        </w:rPr>
        <w:t xml:space="preserve"> policies, </w:t>
      </w:r>
      <w:r w:rsidRPr="009D053C">
        <w:rPr>
          <w:rStyle w:val="StyleUnderline"/>
          <w:highlight w:val="cyan"/>
        </w:rPr>
        <w:t>rather than</w:t>
      </w:r>
      <w:r>
        <w:rPr>
          <w:rStyle w:val="StyleUnderline"/>
        </w:rPr>
        <w:t xml:space="preserve"> a </w:t>
      </w:r>
      <w:r w:rsidRPr="009D053C">
        <w:rPr>
          <w:rStyle w:val="Emphasis"/>
          <w:highlight w:val="cyan"/>
        </w:rPr>
        <w:t>genuine</w:t>
      </w:r>
      <w:r>
        <w:rPr>
          <w:rStyle w:val="Emphasis"/>
        </w:rPr>
        <w:t xml:space="preserve"> desire</w:t>
      </w:r>
      <w:r>
        <w:rPr>
          <w:rStyle w:val="StyleUnderline"/>
        </w:rPr>
        <w:t xml:space="preserve"> to engage with the Chinese partner</w:t>
      </w:r>
      <w:r>
        <w:rPr>
          <w:sz w:val="14"/>
        </w:rPr>
        <w:t xml:space="preserve">. Indeed, </w:t>
      </w:r>
      <w:r>
        <w:rPr>
          <w:rStyle w:val="StyleUnderline"/>
        </w:rPr>
        <w:t xml:space="preserve">traditionally </w:t>
      </w:r>
      <w:r w:rsidRPr="009D053C">
        <w:rPr>
          <w:rStyle w:val="StyleUnderline"/>
          <w:highlight w:val="cyan"/>
        </w:rPr>
        <w:t>Russia has been</w:t>
      </w:r>
      <w:r>
        <w:rPr>
          <w:rStyle w:val="StyleUnderline"/>
        </w:rPr>
        <w:t xml:space="preserve"> visibly </w:t>
      </w:r>
      <w:r w:rsidRPr="009D053C">
        <w:rPr>
          <w:rStyle w:val="Emphasis"/>
          <w:highlight w:val="cyan"/>
        </w:rPr>
        <w:t>reluctant</w:t>
      </w:r>
      <w:r>
        <w:rPr>
          <w:rStyle w:val="StyleUnderline"/>
        </w:rPr>
        <w:t xml:space="preserve"> to talk openly about</w:t>
      </w:r>
      <w:r>
        <w:rPr>
          <w:sz w:val="14"/>
        </w:rPr>
        <w:t xml:space="preserve"> its </w:t>
      </w:r>
      <w:r>
        <w:rPr>
          <w:rStyle w:val="StyleUnderline"/>
        </w:rPr>
        <w:t>cooperation with China</w:t>
      </w:r>
      <w:r>
        <w:rPr>
          <w:sz w:val="14"/>
        </w:rPr>
        <w:t xml:space="preserve"> and has always visualised the bilateral relations under its leadership. It is for instance remarkable that while the Chinese received training at Star City to become taikonauts, </w:t>
      </w:r>
      <w:r>
        <w:rPr>
          <w:rStyle w:val="StyleUnderline"/>
        </w:rPr>
        <w:t>no Chinese ever flew with the Russians as “passenger”</w:t>
      </w:r>
      <w:r>
        <w:rPr>
          <w:sz w:val="14"/>
        </w:rPr>
        <w:t xml:space="preserve">, and vice versa (Mathieu, 2008). </w:t>
      </w:r>
      <w:r w:rsidRPr="009D053C">
        <w:rPr>
          <w:rStyle w:val="Emphasis"/>
          <w:highlight w:val="cyan"/>
        </w:rPr>
        <w:t>Imperial mind-sets are</w:t>
      </w:r>
      <w:r>
        <w:rPr>
          <w:rStyle w:val="Emphasis"/>
        </w:rPr>
        <w:t xml:space="preserve"> after all </w:t>
      </w:r>
      <w:r w:rsidRPr="009D053C">
        <w:rPr>
          <w:rStyle w:val="Emphasis"/>
          <w:highlight w:val="cyan"/>
        </w:rPr>
        <w:t>hard to let go</w:t>
      </w:r>
      <w:r>
        <w:rPr>
          <w:sz w:val="14"/>
        </w:rPr>
        <w:t xml:space="preserve">. </w:t>
      </w:r>
      <w:r>
        <w:rPr>
          <w:rStyle w:val="StyleUnderline"/>
        </w:rPr>
        <w:t xml:space="preserve">More broadly, when looking at the Russian approach to cooperation with its neighbour, </w:t>
      </w:r>
      <w:r w:rsidRPr="009D053C">
        <w:rPr>
          <w:rStyle w:val="StyleUnderline"/>
          <w:highlight w:val="cyan"/>
        </w:rPr>
        <w:t>a key caveat is</w:t>
      </w:r>
      <w:r>
        <w:rPr>
          <w:rStyle w:val="StyleUnderline"/>
        </w:rPr>
        <w:t xml:space="preserve"> their </w:t>
      </w:r>
      <w:r w:rsidRPr="009D053C">
        <w:rPr>
          <w:rStyle w:val="Emphasis"/>
          <w:highlight w:val="cyan"/>
        </w:rPr>
        <w:t>mutual</w:t>
      </w:r>
      <w:r>
        <w:rPr>
          <w:rStyle w:val="Emphasis"/>
        </w:rPr>
        <w:t xml:space="preserve"> historical </w:t>
      </w:r>
      <w:r w:rsidRPr="009D053C">
        <w:rPr>
          <w:rStyle w:val="Emphasis"/>
          <w:highlight w:val="cyan"/>
        </w:rPr>
        <w:t>mistrust</w:t>
      </w:r>
      <w:r>
        <w:rPr>
          <w:rStyle w:val="StyleUnderline"/>
        </w:rPr>
        <w:t>. Indeed, the Chinese- Russian relationship has been in fact “</w:t>
      </w:r>
      <w:r>
        <w:rPr>
          <w:rStyle w:val="Emphasis"/>
        </w:rPr>
        <w:t>bedevilled</w:t>
      </w:r>
      <w:r>
        <w:rPr>
          <w:rStyle w:val="StyleUnderline"/>
        </w:rPr>
        <w:t xml:space="preserve"> by </w:t>
      </w:r>
      <w:r>
        <w:rPr>
          <w:rStyle w:val="Emphasis"/>
        </w:rPr>
        <w:t>pervasive mistrust</w:t>
      </w:r>
      <w:r>
        <w:rPr>
          <w:rStyle w:val="StyleUnderline"/>
        </w:rPr>
        <w:t xml:space="preserve">, </w:t>
      </w:r>
      <w:r w:rsidRPr="009D053C">
        <w:rPr>
          <w:rStyle w:val="StyleUnderline"/>
          <w:highlight w:val="cyan"/>
        </w:rPr>
        <w:t xml:space="preserve">rooted in </w:t>
      </w:r>
      <w:r w:rsidRPr="009D053C">
        <w:rPr>
          <w:rStyle w:val="Emphasis"/>
          <w:highlight w:val="cyan"/>
        </w:rPr>
        <w:t>historical grievances</w:t>
      </w:r>
      <w:r>
        <w:rPr>
          <w:rStyle w:val="StyleUnderline"/>
        </w:rPr>
        <w:t xml:space="preserve">, </w:t>
      </w:r>
      <w:r>
        <w:rPr>
          <w:rStyle w:val="Emphasis"/>
        </w:rPr>
        <w:t xml:space="preserve">geopolitical </w:t>
      </w:r>
      <w:r w:rsidRPr="009D053C">
        <w:rPr>
          <w:rStyle w:val="Emphasis"/>
          <w:highlight w:val="cyan"/>
        </w:rPr>
        <w:t>competition</w:t>
      </w:r>
      <w:r w:rsidRPr="009D053C">
        <w:rPr>
          <w:rStyle w:val="StyleUnderline"/>
          <w:highlight w:val="cyan"/>
        </w:rPr>
        <w:t xml:space="preserve"> and </w:t>
      </w:r>
      <w:r w:rsidRPr="009D053C">
        <w:rPr>
          <w:rStyle w:val="Emphasis"/>
          <w:highlight w:val="cyan"/>
        </w:rPr>
        <w:t>structural factors</w:t>
      </w:r>
      <w:r>
        <w:rPr>
          <w:rStyle w:val="StyleUnderline"/>
        </w:rPr>
        <w:t>”</w:t>
      </w:r>
      <w:r>
        <w:rPr>
          <w:sz w:val="14"/>
        </w:rPr>
        <w:t xml:space="preserve"> (Kotkin, 2009). Chinese officials are well aware of the so-called “China-threat theory” that is deeply rooted among both the general public and Russia’s elites and harks all the way back to the Tsarist Empire. In addition, </w:t>
      </w:r>
      <w:r>
        <w:rPr>
          <w:rStyle w:val="StyleUnderline"/>
        </w:rPr>
        <w:t>Russia appears extremely wary of Beijing’s rising</w:t>
      </w:r>
      <w:r>
        <w:rPr>
          <w:sz w:val="14"/>
        </w:rPr>
        <w:t xml:space="preserve"> economic and political </w:t>
      </w:r>
      <w:r>
        <w:rPr>
          <w:rStyle w:val="StyleUnderline"/>
        </w:rPr>
        <w:t>influence</w:t>
      </w:r>
      <w:r>
        <w:rPr>
          <w:sz w:val="14"/>
        </w:rPr>
        <w:t xml:space="preserve"> within the international system (Medeiros, 2009). </w:t>
      </w:r>
      <w:r>
        <w:rPr>
          <w:rStyle w:val="StyleUnderline"/>
        </w:rPr>
        <w:t>China, in return, has long seen Russia as its voracious neighbour</w:t>
      </w:r>
      <w:r>
        <w:rPr>
          <w:sz w:val="14"/>
        </w:rPr>
        <w:t xml:space="preserve">, witness Russia’s part in China’s century of shame and Mao’s statements on Chinese readiness to let hundreds of millions die if necessary to defend the country against Soviet aggression. Admittedly, at present Sino-Russian relations look to be the most stable bilateral relationship maintained by Russia.15 The two countries are engaged in an all dimensional, multi-tiered and wide-ranging cooperation that also extends to military to- military cooperation and is substantiated in the Shanghai Cooperation Organisation (SCO).16 While trade relations do not play an important role in the current Sino-Russian interplay—especially when compared to China’s profound economic interdependence with the U.S. and Europe—Russia remains an indispensable source of energy supply (in particular oil and natural gas) for Beijing (Aliberti, 2015). This does not however mean that Russia has more bargaining chips than China. Quite to the contrary, the partnership is inherently “asymmetric”, and in China’s favour. Stephen Kotkin, professor of history at Princeton University, has underlined that “China extracts considerable practical benefits in oil and weapons from Russia. In return, Beijing has been flattering Moscow with rhetoric about their ‘strategic partnership’ and coddling it by promoting the illusion of amultipolar world. In many ways, </w:t>
      </w:r>
      <w:r>
        <w:rPr>
          <w:rStyle w:val="StyleUnderline"/>
        </w:rPr>
        <w:t xml:space="preserve">the </w:t>
      </w:r>
      <w:r w:rsidRPr="009D053C">
        <w:rPr>
          <w:rStyle w:val="StyleUnderline"/>
          <w:highlight w:val="cyan"/>
        </w:rPr>
        <w:t>Chinese-Russian relations</w:t>
      </w:r>
      <w:r>
        <w:rPr>
          <w:rStyle w:val="StyleUnderline"/>
        </w:rPr>
        <w:t>hip</w:t>
      </w:r>
      <w:r>
        <w:rPr>
          <w:sz w:val="14"/>
        </w:rPr>
        <w:t xml:space="preserve"> today </w:t>
      </w:r>
      <w:r w:rsidRPr="009D053C">
        <w:rPr>
          <w:rStyle w:val="StyleUnderline"/>
          <w:highlight w:val="cyan"/>
        </w:rPr>
        <w:t>resembles</w:t>
      </w:r>
      <w:r>
        <w:rPr>
          <w:sz w:val="14"/>
        </w:rPr>
        <w:t xml:space="preserve"> that which first emerged in the seventeenth century: </w:t>
      </w:r>
      <w:r>
        <w:rPr>
          <w:rStyle w:val="StyleUnderline"/>
        </w:rPr>
        <w:t>a rivalry for influence in Central Asia alongside attempts to expand bilateral commercial ties</w:t>
      </w:r>
      <w:r>
        <w:rPr>
          <w:sz w:val="14"/>
        </w:rPr>
        <w:t xml:space="preserve">, with China in the catbird seat” (Kotkin, 2009). Also Bobo </w:t>
      </w:r>
      <w:r>
        <w:rPr>
          <w:rStyle w:val="StyleUnderline"/>
        </w:rPr>
        <w:t>Lo</w:t>
      </w:r>
      <w:r>
        <w:rPr>
          <w:sz w:val="14"/>
        </w:rPr>
        <w:t xml:space="preserve">, a former Australian diplomat in Moscow, has remarkably </w:t>
      </w:r>
      <w:r>
        <w:rPr>
          <w:rStyle w:val="StyleUnderline"/>
        </w:rPr>
        <w:t>labelled their</w:t>
      </w:r>
      <w:r>
        <w:rPr>
          <w:sz w:val="14"/>
        </w:rPr>
        <w:t xml:space="preserve"> strategic </w:t>
      </w:r>
      <w:r>
        <w:rPr>
          <w:rStyle w:val="StyleUnderline"/>
        </w:rPr>
        <w:t xml:space="preserve">partnership </w:t>
      </w:r>
      <w:r w:rsidRPr="009D053C">
        <w:rPr>
          <w:rStyle w:val="StyleUnderline"/>
          <w:highlight w:val="cyan"/>
        </w:rPr>
        <w:t xml:space="preserve">an </w:t>
      </w:r>
      <w:r w:rsidRPr="009D053C">
        <w:rPr>
          <w:rStyle w:val="Emphasis"/>
          <w:highlight w:val="cyan"/>
        </w:rPr>
        <w:t>“axis of convenience”</w:t>
      </w:r>
      <w:r>
        <w:rPr>
          <w:sz w:val="14"/>
        </w:rPr>
        <w:t xml:space="preserve"> primarily pushed by the need to constrain U.S. diplomatic and military power, </w:t>
      </w:r>
      <w:r w:rsidRPr="009D053C">
        <w:rPr>
          <w:rStyle w:val="StyleUnderline"/>
          <w:highlight w:val="cyan"/>
        </w:rPr>
        <w:t>rather than</w:t>
      </w:r>
      <w:r>
        <w:rPr>
          <w:rStyle w:val="StyleUnderline"/>
        </w:rPr>
        <w:t xml:space="preserve"> by any </w:t>
      </w:r>
      <w:r w:rsidRPr="009D053C">
        <w:rPr>
          <w:rStyle w:val="Emphasis"/>
          <w:highlight w:val="cyan"/>
        </w:rPr>
        <w:t>real will</w:t>
      </w:r>
      <w:r>
        <w:rPr>
          <w:rStyle w:val="StyleUnderline"/>
        </w:rPr>
        <w:t xml:space="preserve"> to establish a mutually complementary and cooperative relationship</w:t>
      </w:r>
      <w:r>
        <w:rPr>
          <w:sz w:val="14"/>
        </w:rPr>
        <w:t xml:space="preserve"> (Lo, 2008).</w:t>
      </w:r>
    </w:p>
    <w:p w14:paraId="7C0488FC" w14:textId="77777777" w:rsidR="00724A88" w:rsidRPr="00557111" w:rsidRDefault="00724A88" w:rsidP="00724A88">
      <w:pPr>
        <w:keepNext/>
        <w:keepLines/>
        <w:spacing w:before="40"/>
        <w:outlineLvl w:val="3"/>
        <w:rPr>
          <w:rFonts w:eastAsia="Times New Roman"/>
          <w:b/>
          <w:bCs/>
          <w:sz w:val="26"/>
          <w:szCs w:val="26"/>
        </w:rPr>
      </w:pPr>
      <w:r w:rsidRPr="00557111">
        <w:rPr>
          <w:rFonts w:eastAsia="Times New Roman"/>
          <w:b/>
          <w:bCs/>
          <w:sz w:val="26"/>
          <w:szCs w:val="26"/>
        </w:rPr>
        <w:t xml:space="preserve">We </w:t>
      </w:r>
      <w:r w:rsidRPr="00557111">
        <w:rPr>
          <w:rFonts w:eastAsia="Times New Roman"/>
          <w:b/>
          <w:bCs/>
          <w:sz w:val="26"/>
          <w:szCs w:val="26"/>
          <w:u w:val="single"/>
        </w:rPr>
        <w:t>can</w:t>
      </w:r>
      <w:r w:rsidRPr="00557111">
        <w:rPr>
          <w:rFonts w:eastAsia="Times New Roman"/>
          <w:b/>
          <w:bCs/>
          <w:sz w:val="26"/>
          <w:szCs w:val="26"/>
        </w:rPr>
        <w:t xml:space="preserve"> contain both. </w:t>
      </w:r>
    </w:p>
    <w:p w14:paraId="550829A7" w14:textId="77777777" w:rsidR="00724A88" w:rsidRPr="00557111" w:rsidRDefault="00724A88" w:rsidP="00724A88">
      <w:pPr>
        <w:rPr>
          <w:rFonts w:eastAsia="Times New Roman"/>
        </w:rPr>
      </w:pPr>
      <w:r w:rsidRPr="00557111">
        <w:rPr>
          <w:rFonts w:eastAsia="Times New Roman"/>
          <w:b/>
          <w:sz w:val="26"/>
        </w:rPr>
        <w:t>Kroenig 20</w:t>
      </w:r>
      <w:r w:rsidRPr="00557111">
        <w:rPr>
          <w:rFonts w:eastAsia="Times New Roman"/>
        </w:rPr>
        <w:t xml:space="preserve">, deputy director of the Scowcroft Center for Strategy and Security at the Atlantic Council and a professor in the Department of Government and the Edmund A. Walsh School of Foreign Service at Georgetown University. (Matthew, 5-13-2020, "The United States Should Not Align With Russia Against China", </w:t>
      </w:r>
      <w:r w:rsidRPr="00557111">
        <w:rPr>
          <w:rFonts w:eastAsia="Times New Roman"/>
          <w:i/>
          <w:iCs/>
        </w:rPr>
        <w:t>Foreign Policy</w:t>
      </w:r>
      <w:r w:rsidRPr="00557111">
        <w:rPr>
          <w:rFonts w:eastAsia="Times New Roman"/>
        </w:rPr>
        <w:t>, https://foreignpolicy.com/2020/05/13/united-states-should-not-align-russia-against-china-geopolitical-rivalry-authoritarian-partnership/)</w:t>
      </w:r>
    </w:p>
    <w:p w14:paraId="3532D10C" w14:textId="77777777" w:rsidR="00724A88" w:rsidRPr="00557111" w:rsidRDefault="00724A88" w:rsidP="00724A88">
      <w:pPr>
        <w:rPr>
          <w:rFonts w:eastAsia="Times New Roman"/>
          <w:u w:val="single"/>
        </w:rPr>
      </w:pPr>
      <w:r w:rsidRPr="00557111">
        <w:rPr>
          <w:rFonts w:eastAsia="Times New Roman"/>
          <w:sz w:val="16"/>
        </w:rPr>
        <w:t xml:space="preserve">Fortunately, </w:t>
      </w:r>
      <w:r w:rsidRPr="009D053C">
        <w:rPr>
          <w:rFonts w:eastAsia="Times New Roman"/>
          <w:highlight w:val="cyan"/>
          <w:u w:val="single"/>
        </w:rPr>
        <w:t>the U</w:t>
      </w:r>
      <w:r w:rsidRPr="00557111">
        <w:rPr>
          <w:rFonts w:eastAsia="Times New Roman"/>
          <w:sz w:val="16"/>
        </w:rPr>
        <w:t xml:space="preserve">nited </w:t>
      </w:r>
      <w:r w:rsidRPr="009D053C">
        <w:rPr>
          <w:rFonts w:eastAsia="Times New Roman"/>
          <w:highlight w:val="cyan"/>
          <w:u w:val="single"/>
        </w:rPr>
        <w:t>S</w:t>
      </w:r>
      <w:r w:rsidRPr="00557111">
        <w:rPr>
          <w:rFonts w:eastAsia="Times New Roman"/>
          <w:sz w:val="16"/>
        </w:rPr>
        <w:t xml:space="preserve">tates </w:t>
      </w:r>
      <w:r w:rsidRPr="009D053C">
        <w:rPr>
          <w:rFonts w:eastAsia="Times New Roman"/>
          <w:highlight w:val="cyan"/>
          <w:u w:val="single"/>
        </w:rPr>
        <w:t>has</w:t>
      </w:r>
      <w:r w:rsidRPr="00557111">
        <w:rPr>
          <w:rFonts w:eastAsia="Times New Roman"/>
          <w:sz w:val="16"/>
        </w:rPr>
        <w:t xml:space="preserve"> </w:t>
      </w:r>
      <w:r w:rsidRPr="009D053C">
        <w:rPr>
          <w:rFonts w:eastAsia="Times New Roman"/>
          <w:b/>
          <w:iCs/>
          <w:highlight w:val="cyan"/>
          <w:u w:val="single"/>
          <w:bdr w:val="single" w:sz="8" w:space="0" w:color="auto"/>
        </w:rPr>
        <w:t>other</w:t>
      </w:r>
      <w:r w:rsidRPr="00557111">
        <w:rPr>
          <w:rFonts w:eastAsia="Times New Roman"/>
          <w:sz w:val="16"/>
        </w:rPr>
        <w:t xml:space="preserve"> potential </w:t>
      </w:r>
      <w:r w:rsidRPr="009D053C">
        <w:rPr>
          <w:rFonts w:eastAsia="Times New Roman"/>
          <w:b/>
          <w:iCs/>
          <w:highlight w:val="cyan"/>
          <w:u w:val="single"/>
          <w:bdr w:val="single" w:sz="8" w:space="0" w:color="auto"/>
        </w:rPr>
        <w:t>partners</w:t>
      </w:r>
      <w:r w:rsidRPr="00557111">
        <w:rPr>
          <w:rFonts w:eastAsia="Times New Roman"/>
          <w:sz w:val="16"/>
        </w:rPr>
        <w:t xml:space="preserve"> from which </w:t>
      </w:r>
      <w:r w:rsidRPr="00557111">
        <w:rPr>
          <w:rFonts w:eastAsia="Times New Roman"/>
          <w:b/>
          <w:iCs/>
          <w:u w:val="single"/>
          <w:bdr w:val="single" w:sz="8" w:space="0" w:color="auto"/>
        </w:rPr>
        <w:t>to choose</w:t>
      </w:r>
      <w:r w:rsidRPr="00557111">
        <w:rPr>
          <w:rFonts w:eastAsia="Times New Roman"/>
          <w:sz w:val="16"/>
        </w:rPr>
        <w:t xml:space="preserve">. </w:t>
      </w:r>
      <w:r w:rsidRPr="00557111">
        <w:rPr>
          <w:rFonts w:eastAsia="Times New Roman"/>
          <w:u w:val="single"/>
        </w:rPr>
        <w:t xml:space="preserve">Democracies </w:t>
      </w:r>
      <w:r w:rsidRPr="00557111">
        <w:rPr>
          <w:rFonts w:eastAsia="Times New Roman"/>
          <w:b/>
          <w:iCs/>
          <w:u w:val="single"/>
          <w:bdr w:val="single" w:sz="8" w:space="0" w:color="auto"/>
        </w:rPr>
        <w:t>excel</w:t>
      </w:r>
      <w:r w:rsidRPr="00557111">
        <w:rPr>
          <w:rFonts w:eastAsia="Times New Roman"/>
          <w:u w:val="single"/>
        </w:rPr>
        <w:t xml:space="preserve"> at </w:t>
      </w:r>
      <w:r w:rsidRPr="00557111">
        <w:rPr>
          <w:rFonts w:eastAsia="Times New Roman"/>
          <w:b/>
          <w:iCs/>
          <w:u w:val="single"/>
          <w:bdr w:val="single" w:sz="8" w:space="0" w:color="auto"/>
        </w:rPr>
        <w:t>building effective alliances</w:t>
      </w:r>
      <w:r w:rsidRPr="00557111">
        <w:rPr>
          <w:rFonts w:eastAsia="Times New Roman"/>
          <w:sz w:val="16"/>
        </w:rPr>
        <w:t xml:space="preserve">, </w:t>
      </w:r>
      <w:r w:rsidRPr="00557111">
        <w:rPr>
          <w:rFonts w:eastAsia="Times New Roman"/>
          <w:u w:val="single"/>
        </w:rPr>
        <w:t>and the U</w:t>
      </w:r>
      <w:r w:rsidRPr="00557111">
        <w:rPr>
          <w:rFonts w:eastAsia="Times New Roman"/>
          <w:sz w:val="16"/>
        </w:rPr>
        <w:t xml:space="preserve">nited </w:t>
      </w:r>
      <w:r w:rsidRPr="00557111">
        <w:rPr>
          <w:rFonts w:eastAsia="Times New Roman"/>
          <w:u w:val="single"/>
        </w:rPr>
        <w:t>S</w:t>
      </w:r>
      <w:r w:rsidRPr="00557111">
        <w:rPr>
          <w:rFonts w:eastAsia="Times New Roman"/>
          <w:sz w:val="16"/>
        </w:rPr>
        <w:t xml:space="preserve">tates </w:t>
      </w:r>
      <w:r w:rsidRPr="00557111">
        <w:rPr>
          <w:rFonts w:eastAsia="Times New Roman"/>
          <w:u w:val="single"/>
        </w:rPr>
        <w:t xml:space="preserve">enjoys formal alliances with the </w:t>
      </w:r>
      <w:r w:rsidRPr="00557111">
        <w:rPr>
          <w:rFonts w:eastAsia="Times New Roman"/>
          <w:b/>
          <w:iCs/>
          <w:u w:val="single"/>
          <w:bdr w:val="single" w:sz="8" w:space="0" w:color="auto"/>
        </w:rPr>
        <w:t>29 other members</w:t>
      </w:r>
      <w:r w:rsidRPr="00557111">
        <w:rPr>
          <w:rFonts w:eastAsia="Times New Roman"/>
          <w:u w:val="single"/>
        </w:rPr>
        <w:t xml:space="preserve"> of </w:t>
      </w:r>
      <w:r w:rsidRPr="009D053C">
        <w:rPr>
          <w:rFonts w:eastAsia="Times New Roman"/>
          <w:b/>
          <w:iCs/>
          <w:highlight w:val="cyan"/>
          <w:u w:val="single"/>
          <w:bdr w:val="single" w:sz="8" w:space="0" w:color="auto"/>
        </w:rPr>
        <w:t>NATO</w:t>
      </w:r>
      <w:r w:rsidRPr="00557111">
        <w:rPr>
          <w:rFonts w:eastAsia="Times New Roman"/>
          <w:sz w:val="16"/>
        </w:rPr>
        <w:t xml:space="preserve">, as well as Japan, South Korea, and Australia. </w:t>
      </w:r>
      <w:r w:rsidRPr="00557111">
        <w:rPr>
          <w:rFonts w:eastAsia="Times New Roman"/>
          <w:u w:val="single"/>
        </w:rPr>
        <w:t xml:space="preserve">These nations </w:t>
      </w:r>
      <w:r w:rsidRPr="009D053C">
        <w:rPr>
          <w:rFonts w:eastAsia="Times New Roman"/>
          <w:highlight w:val="cyan"/>
          <w:u w:val="single"/>
        </w:rPr>
        <w:t xml:space="preserve">account for </w:t>
      </w:r>
      <w:r w:rsidRPr="009D053C">
        <w:rPr>
          <w:rFonts w:eastAsia="Times New Roman"/>
          <w:b/>
          <w:iCs/>
          <w:highlight w:val="cyan"/>
          <w:u w:val="single"/>
          <w:bdr w:val="single" w:sz="8" w:space="0" w:color="auto"/>
        </w:rPr>
        <w:t>59 percent</w:t>
      </w:r>
      <w:r w:rsidRPr="009D053C">
        <w:rPr>
          <w:rFonts w:eastAsia="Times New Roman"/>
          <w:highlight w:val="cyan"/>
          <w:u w:val="single"/>
        </w:rPr>
        <w:t xml:space="preserve"> of</w:t>
      </w:r>
      <w:r w:rsidRPr="00557111">
        <w:rPr>
          <w:rFonts w:eastAsia="Times New Roman"/>
          <w:u w:val="single"/>
        </w:rPr>
        <w:t xml:space="preserve"> </w:t>
      </w:r>
      <w:r w:rsidRPr="00557111">
        <w:rPr>
          <w:rFonts w:eastAsia="Times New Roman"/>
          <w:b/>
          <w:iCs/>
          <w:u w:val="single"/>
          <w:bdr w:val="single" w:sz="8" w:space="0" w:color="auto"/>
        </w:rPr>
        <w:t xml:space="preserve">global </w:t>
      </w:r>
      <w:r w:rsidRPr="009D053C">
        <w:rPr>
          <w:rFonts w:eastAsia="Times New Roman"/>
          <w:b/>
          <w:iCs/>
          <w:highlight w:val="cyan"/>
          <w:u w:val="single"/>
          <w:bdr w:val="single" w:sz="8" w:space="0" w:color="auto"/>
        </w:rPr>
        <w:t>GDP</w:t>
      </w:r>
      <w:r w:rsidRPr="00557111">
        <w:rPr>
          <w:rFonts w:eastAsia="Times New Roman"/>
          <w:sz w:val="16"/>
        </w:rPr>
        <w:t xml:space="preserve">. </w:t>
      </w:r>
      <w:r w:rsidRPr="009D053C">
        <w:rPr>
          <w:rFonts w:eastAsia="Times New Roman"/>
          <w:highlight w:val="cyan"/>
          <w:u w:val="single"/>
        </w:rPr>
        <w:t xml:space="preserve">This compares </w:t>
      </w:r>
      <w:r w:rsidRPr="00557111">
        <w:rPr>
          <w:rFonts w:eastAsia="Times New Roman"/>
          <w:b/>
          <w:iCs/>
          <w:u w:val="single"/>
          <w:bdr w:val="single" w:sz="8" w:space="0" w:color="auto"/>
        </w:rPr>
        <w:t>favorably</w:t>
      </w:r>
      <w:r w:rsidRPr="00557111">
        <w:rPr>
          <w:rFonts w:eastAsia="Times New Roman"/>
          <w:u w:val="single"/>
        </w:rPr>
        <w:t xml:space="preserve"> </w:t>
      </w:r>
      <w:r w:rsidRPr="009D053C">
        <w:rPr>
          <w:rFonts w:eastAsia="Times New Roman"/>
          <w:highlight w:val="cyan"/>
          <w:u w:val="single"/>
        </w:rPr>
        <w:t>with</w:t>
      </w:r>
      <w:r w:rsidRPr="00557111">
        <w:rPr>
          <w:rFonts w:eastAsia="Times New Roman"/>
          <w:u w:val="single"/>
        </w:rPr>
        <w:t xml:space="preserve"> only </w:t>
      </w:r>
      <w:r w:rsidRPr="009D053C">
        <w:rPr>
          <w:rFonts w:eastAsia="Times New Roman"/>
          <w:highlight w:val="cyan"/>
          <w:u w:val="single"/>
        </w:rPr>
        <w:t>a</w:t>
      </w:r>
      <w:r w:rsidRPr="00557111">
        <w:rPr>
          <w:rFonts w:eastAsia="Times New Roman"/>
          <w:u w:val="single"/>
        </w:rPr>
        <w:t xml:space="preserve"> </w:t>
      </w:r>
      <w:r w:rsidRPr="00557111">
        <w:rPr>
          <w:rFonts w:eastAsia="Times New Roman"/>
          <w:b/>
          <w:iCs/>
          <w:u w:val="single"/>
          <w:bdr w:val="single" w:sz="8" w:space="0" w:color="auto"/>
        </w:rPr>
        <w:t xml:space="preserve">combined </w:t>
      </w:r>
      <w:r w:rsidRPr="009D053C">
        <w:rPr>
          <w:rFonts w:eastAsia="Times New Roman"/>
          <w:b/>
          <w:iCs/>
          <w:highlight w:val="cyan"/>
          <w:u w:val="single"/>
          <w:bdr w:val="single" w:sz="8" w:space="0" w:color="auto"/>
        </w:rPr>
        <w:t>19 percent</w:t>
      </w:r>
      <w:r w:rsidRPr="00557111">
        <w:rPr>
          <w:rFonts w:eastAsia="Times New Roman"/>
          <w:u w:val="single"/>
        </w:rPr>
        <w:t xml:space="preserve"> of global GDP </w:t>
      </w:r>
      <w:r w:rsidRPr="009D053C">
        <w:rPr>
          <w:rFonts w:eastAsia="Times New Roman"/>
          <w:highlight w:val="cyan"/>
          <w:u w:val="single"/>
        </w:rPr>
        <w:t>for Russia and China.</w:t>
      </w:r>
    </w:p>
    <w:p w14:paraId="798A89FB" w14:textId="77777777" w:rsidR="00724A88" w:rsidRPr="00557111" w:rsidRDefault="00724A88" w:rsidP="00724A88">
      <w:pPr>
        <w:rPr>
          <w:rFonts w:eastAsia="Times New Roman"/>
          <w:b/>
          <w:iCs/>
          <w:u w:val="single"/>
          <w:bdr w:val="single" w:sz="8" w:space="0" w:color="auto"/>
        </w:rPr>
      </w:pPr>
      <w:r w:rsidRPr="00557111">
        <w:rPr>
          <w:rFonts w:eastAsia="Times New Roman"/>
          <w:u w:val="single"/>
        </w:rPr>
        <w:t xml:space="preserve">The power of </w:t>
      </w:r>
      <w:r w:rsidRPr="009D053C">
        <w:rPr>
          <w:rFonts w:eastAsia="Times New Roman"/>
          <w:highlight w:val="cyan"/>
          <w:u w:val="single"/>
        </w:rPr>
        <w:t>this alliance</w:t>
      </w:r>
      <w:r w:rsidRPr="00557111">
        <w:rPr>
          <w:rFonts w:eastAsia="Times New Roman"/>
          <w:u w:val="single"/>
        </w:rPr>
        <w:t xml:space="preserve"> of free nations </w:t>
      </w:r>
      <w:r w:rsidRPr="009D053C">
        <w:rPr>
          <w:rFonts w:eastAsia="Times New Roman"/>
          <w:highlight w:val="cyan"/>
          <w:u w:val="single"/>
        </w:rPr>
        <w:t xml:space="preserve">could be </w:t>
      </w:r>
      <w:r w:rsidRPr="009D053C">
        <w:rPr>
          <w:rFonts w:eastAsia="Times New Roman"/>
          <w:b/>
          <w:iCs/>
          <w:highlight w:val="cyan"/>
          <w:u w:val="single"/>
          <w:bdr w:val="single" w:sz="8" w:space="0" w:color="auto"/>
        </w:rPr>
        <w:t>better harnessed</w:t>
      </w:r>
      <w:r w:rsidRPr="00557111">
        <w:rPr>
          <w:rFonts w:eastAsia="Times New Roman"/>
          <w:sz w:val="16"/>
        </w:rPr>
        <w:t xml:space="preserve"> in a global strategy </w:t>
      </w:r>
      <w:r w:rsidRPr="009D053C">
        <w:rPr>
          <w:rFonts w:eastAsia="Times New Roman"/>
          <w:highlight w:val="cyan"/>
          <w:u w:val="single"/>
        </w:rPr>
        <w:t xml:space="preserve">to </w:t>
      </w:r>
      <w:r w:rsidRPr="009D053C">
        <w:rPr>
          <w:rFonts w:eastAsia="Times New Roman"/>
          <w:b/>
          <w:iCs/>
          <w:highlight w:val="cyan"/>
          <w:u w:val="single"/>
          <w:bdr w:val="single" w:sz="8" w:space="0" w:color="auto"/>
        </w:rPr>
        <w:t>counter</w:t>
      </w:r>
      <w:r w:rsidRPr="00557111">
        <w:rPr>
          <w:rFonts w:eastAsia="Times New Roman"/>
          <w:b/>
          <w:iCs/>
          <w:u w:val="single"/>
          <w:bdr w:val="single" w:sz="8" w:space="0" w:color="auto"/>
        </w:rPr>
        <w:t xml:space="preserve"> autocratic </w:t>
      </w:r>
      <w:r w:rsidRPr="009D053C">
        <w:rPr>
          <w:rFonts w:eastAsia="Times New Roman"/>
          <w:b/>
          <w:iCs/>
          <w:highlight w:val="cyan"/>
          <w:u w:val="single"/>
          <w:bdr w:val="single" w:sz="8" w:space="0" w:color="auto"/>
        </w:rPr>
        <w:t>revisionist</w:t>
      </w:r>
      <w:r w:rsidRPr="00557111">
        <w:rPr>
          <w:rFonts w:eastAsia="Times New Roman"/>
          <w:b/>
          <w:iCs/>
          <w:u w:val="single"/>
          <w:bdr w:val="single" w:sz="8" w:space="0" w:color="auto"/>
        </w:rPr>
        <w:t xml:space="preserve"> </w:t>
      </w:r>
      <w:r w:rsidRPr="009D053C">
        <w:rPr>
          <w:rFonts w:eastAsia="Times New Roman"/>
          <w:b/>
          <w:iCs/>
          <w:highlight w:val="cyan"/>
          <w:u w:val="single"/>
          <w:bdr w:val="single" w:sz="8" w:space="0" w:color="auto"/>
        </w:rPr>
        <w:t>powers</w:t>
      </w:r>
      <w:r w:rsidRPr="00557111">
        <w:rPr>
          <w:rFonts w:eastAsia="Times New Roman"/>
          <w:sz w:val="16"/>
        </w:rPr>
        <w:t xml:space="preserve">. The free world is concerned about the threats posed by China and Russia and are already cooperating on similar policy measures to counter them, but these efforts could be amplified with a coordinated global strategy led by the United States. </w:t>
      </w:r>
      <w:r w:rsidRPr="009D053C">
        <w:rPr>
          <w:rFonts w:eastAsia="Times New Roman"/>
          <w:highlight w:val="cyan"/>
          <w:u w:val="single"/>
        </w:rPr>
        <w:t xml:space="preserve">Rather than pursue alliances with </w:t>
      </w:r>
      <w:r w:rsidRPr="009D053C">
        <w:rPr>
          <w:rFonts w:eastAsia="Times New Roman"/>
          <w:b/>
          <w:iCs/>
          <w:highlight w:val="cyan"/>
          <w:u w:val="single"/>
          <w:bdr w:val="single" w:sz="8" w:space="0" w:color="auto"/>
        </w:rPr>
        <w:t>shifty dictators</w:t>
      </w:r>
      <w:r w:rsidRPr="009D053C">
        <w:rPr>
          <w:rFonts w:eastAsia="Times New Roman"/>
          <w:highlight w:val="cyan"/>
          <w:u w:val="single"/>
        </w:rPr>
        <w:t>, Washington should</w:t>
      </w:r>
      <w:r w:rsidRPr="00557111">
        <w:rPr>
          <w:rFonts w:eastAsia="Times New Roman"/>
          <w:u w:val="single"/>
        </w:rPr>
        <w:t xml:space="preserve"> </w:t>
      </w:r>
      <w:r w:rsidRPr="00557111">
        <w:rPr>
          <w:rFonts w:eastAsia="Times New Roman"/>
          <w:b/>
          <w:iCs/>
          <w:u w:val="single"/>
          <w:bdr w:val="single" w:sz="8" w:space="0" w:color="auto"/>
        </w:rPr>
        <w:t>play to its strengths</w:t>
      </w:r>
      <w:r w:rsidRPr="00557111">
        <w:rPr>
          <w:rFonts w:eastAsia="Times New Roman"/>
          <w:u w:val="single"/>
        </w:rPr>
        <w:t xml:space="preserve"> and </w:t>
      </w:r>
      <w:r w:rsidRPr="009D053C">
        <w:rPr>
          <w:rFonts w:eastAsia="Times New Roman"/>
          <w:b/>
          <w:iCs/>
          <w:highlight w:val="cyan"/>
          <w:u w:val="single"/>
          <w:bdr w:val="single" w:sz="8" w:space="0" w:color="auto"/>
        </w:rPr>
        <w:t>mobilize</w:t>
      </w:r>
      <w:r w:rsidRPr="00557111">
        <w:rPr>
          <w:rFonts w:eastAsia="Times New Roman"/>
          <w:u w:val="single"/>
        </w:rPr>
        <w:t xml:space="preserve"> its </w:t>
      </w:r>
      <w:r w:rsidRPr="009D053C">
        <w:rPr>
          <w:rFonts w:eastAsia="Times New Roman"/>
          <w:b/>
          <w:iCs/>
          <w:highlight w:val="cyan"/>
          <w:u w:val="single"/>
          <w:bdr w:val="single" w:sz="8" w:space="0" w:color="auto"/>
        </w:rPr>
        <w:t>existing</w:t>
      </w:r>
      <w:r w:rsidRPr="00557111">
        <w:rPr>
          <w:rFonts w:eastAsia="Times New Roman"/>
          <w:b/>
          <w:iCs/>
          <w:u w:val="single"/>
          <w:bdr w:val="single" w:sz="8" w:space="0" w:color="auto"/>
        </w:rPr>
        <w:t xml:space="preserve"> strategic </w:t>
      </w:r>
      <w:r w:rsidRPr="009D053C">
        <w:rPr>
          <w:rFonts w:eastAsia="Times New Roman"/>
          <w:b/>
          <w:iCs/>
          <w:highlight w:val="cyan"/>
          <w:u w:val="single"/>
          <w:bdr w:val="single" w:sz="8" w:space="0" w:color="auto"/>
        </w:rPr>
        <w:t>partnerships</w:t>
      </w:r>
      <w:r w:rsidRPr="00557111">
        <w:rPr>
          <w:rFonts w:eastAsia="Times New Roman"/>
          <w:b/>
          <w:iCs/>
          <w:u w:val="single"/>
          <w:bdr w:val="single" w:sz="8" w:space="0" w:color="auto"/>
        </w:rPr>
        <w:t>.</w:t>
      </w:r>
    </w:p>
    <w:p w14:paraId="52DC4D1B" w14:textId="77777777" w:rsidR="00724A88" w:rsidRPr="00557111" w:rsidRDefault="00724A88" w:rsidP="00724A88">
      <w:pPr>
        <w:rPr>
          <w:rFonts w:eastAsia="Times New Roman"/>
          <w:u w:val="single"/>
        </w:rPr>
      </w:pPr>
      <w:r w:rsidRPr="00557111">
        <w:rPr>
          <w:rFonts w:eastAsia="Times New Roman"/>
          <w:u w:val="single"/>
        </w:rPr>
        <w:t>The U</w:t>
      </w:r>
      <w:r w:rsidRPr="00557111">
        <w:rPr>
          <w:rFonts w:eastAsia="Times New Roman"/>
          <w:sz w:val="16"/>
        </w:rPr>
        <w:t xml:space="preserve">nited </w:t>
      </w:r>
      <w:r w:rsidRPr="00557111">
        <w:rPr>
          <w:rFonts w:eastAsia="Times New Roman"/>
          <w:u w:val="single"/>
        </w:rPr>
        <w:t>S</w:t>
      </w:r>
      <w:r w:rsidRPr="00557111">
        <w:rPr>
          <w:rFonts w:eastAsia="Times New Roman"/>
          <w:sz w:val="16"/>
        </w:rPr>
        <w:t xml:space="preserve">tates </w:t>
      </w:r>
      <w:r w:rsidRPr="00557111">
        <w:rPr>
          <w:rFonts w:eastAsia="Times New Roman"/>
          <w:u w:val="single"/>
        </w:rPr>
        <w:t xml:space="preserve">and its </w:t>
      </w:r>
      <w:r w:rsidRPr="009D053C">
        <w:rPr>
          <w:rFonts w:eastAsia="Times New Roman"/>
          <w:b/>
          <w:iCs/>
          <w:highlight w:val="cyan"/>
          <w:u w:val="single"/>
          <w:bdr w:val="single" w:sz="8" w:space="0" w:color="auto"/>
        </w:rPr>
        <w:t>democratic allies</w:t>
      </w:r>
      <w:r w:rsidRPr="00557111">
        <w:rPr>
          <w:rFonts w:eastAsia="Times New Roman"/>
          <w:sz w:val="16"/>
        </w:rPr>
        <w:t xml:space="preserve"> </w:t>
      </w:r>
      <w:r w:rsidRPr="009D053C">
        <w:rPr>
          <w:rFonts w:eastAsia="Times New Roman"/>
          <w:b/>
          <w:iCs/>
          <w:highlight w:val="cyan"/>
          <w:u w:val="single"/>
          <w:bdr w:val="single" w:sz="8" w:space="0" w:color="auto"/>
        </w:rPr>
        <w:t>already enjoy</w:t>
      </w:r>
      <w:r w:rsidRPr="00557111">
        <w:rPr>
          <w:rFonts w:eastAsia="Times New Roman"/>
          <w:sz w:val="16"/>
        </w:rPr>
        <w:t xml:space="preserve"> </w:t>
      </w:r>
      <w:r w:rsidRPr="009D053C">
        <w:rPr>
          <w:rFonts w:eastAsia="Times New Roman"/>
          <w:highlight w:val="cyan"/>
          <w:u w:val="single"/>
        </w:rPr>
        <w:t>the</w:t>
      </w:r>
      <w:r w:rsidRPr="00557111">
        <w:rPr>
          <w:rFonts w:eastAsia="Times New Roman"/>
          <w:sz w:val="16"/>
        </w:rPr>
        <w:t xml:space="preserve"> economic, military, and political </w:t>
      </w:r>
      <w:r w:rsidRPr="009D053C">
        <w:rPr>
          <w:rFonts w:eastAsia="Times New Roman"/>
          <w:highlight w:val="cyan"/>
          <w:u w:val="single"/>
        </w:rPr>
        <w:t>power needed</w:t>
      </w:r>
      <w:r w:rsidRPr="00557111">
        <w:rPr>
          <w:rFonts w:eastAsia="Times New Roman"/>
          <w:u w:val="single"/>
        </w:rPr>
        <w:t xml:space="preserve"> to excel in this </w:t>
      </w:r>
      <w:r w:rsidRPr="00557111">
        <w:rPr>
          <w:rFonts w:eastAsia="Times New Roman"/>
          <w:b/>
          <w:iCs/>
          <w:u w:val="single"/>
          <w:bdr w:val="single" w:sz="8" w:space="0" w:color="auto"/>
        </w:rPr>
        <w:t>new era</w:t>
      </w:r>
      <w:r w:rsidRPr="00557111">
        <w:rPr>
          <w:rFonts w:eastAsia="Times New Roman"/>
          <w:u w:val="single"/>
        </w:rPr>
        <w:t xml:space="preserve"> of </w:t>
      </w:r>
      <w:r w:rsidRPr="00557111">
        <w:rPr>
          <w:rFonts w:eastAsia="Times New Roman"/>
          <w:b/>
          <w:iCs/>
          <w:u w:val="single"/>
          <w:bdr w:val="single" w:sz="8" w:space="0" w:color="auto"/>
        </w:rPr>
        <w:t>great-power competition</w:t>
      </w:r>
      <w:r w:rsidRPr="00557111">
        <w:rPr>
          <w:rFonts w:eastAsia="Times New Roman"/>
          <w:u w:val="single"/>
        </w:rPr>
        <w:t xml:space="preserve">. </w:t>
      </w:r>
      <w:r w:rsidRPr="00557111">
        <w:rPr>
          <w:rFonts w:eastAsia="Times New Roman"/>
          <w:b/>
          <w:iCs/>
          <w:u w:val="single"/>
          <w:bdr w:val="single" w:sz="8" w:space="0" w:color="auto"/>
        </w:rPr>
        <w:t>Beijing</w:t>
      </w:r>
      <w:r w:rsidRPr="00557111">
        <w:rPr>
          <w:rFonts w:eastAsia="Times New Roman"/>
          <w:u w:val="single"/>
        </w:rPr>
        <w:t xml:space="preserve"> and </w:t>
      </w:r>
      <w:r w:rsidRPr="00557111">
        <w:rPr>
          <w:rFonts w:eastAsia="Times New Roman"/>
          <w:b/>
          <w:iCs/>
          <w:u w:val="single"/>
          <w:bdr w:val="single" w:sz="8" w:space="0" w:color="auto"/>
        </w:rPr>
        <w:t>Moscow</w:t>
      </w:r>
      <w:r w:rsidRPr="00557111">
        <w:rPr>
          <w:rFonts w:eastAsia="Times New Roman"/>
          <w:u w:val="single"/>
        </w:rPr>
        <w:t xml:space="preserve">, </w:t>
      </w:r>
      <w:r w:rsidRPr="00557111">
        <w:rPr>
          <w:rFonts w:eastAsia="Times New Roman"/>
          <w:b/>
          <w:iCs/>
          <w:u w:val="single"/>
          <w:bdr w:val="single" w:sz="8" w:space="0" w:color="auto"/>
        </w:rPr>
        <w:t>not Washington</w:t>
      </w:r>
      <w:r w:rsidRPr="00557111">
        <w:rPr>
          <w:rFonts w:eastAsia="Times New Roman"/>
          <w:u w:val="single"/>
        </w:rPr>
        <w:t xml:space="preserve">, are the ones that should worry about </w:t>
      </w:r>
      <w:r w:rsidRPr="00557111">
        <w:rPr>
          <w:rFonts w:eastAsia="Times New Roman"/>
          <w:b/>
          <w:iCs/>
          <w:u w:val="single"/>
          <w:bdr w:val="single" w:sz="8" w:space="0" w:color="auto"/>
        </w:rPr>
        <w:t>powerful</w:t>
      </w:r>
      <w:r w:rsidRPr="00557111">
        <w:rPr>
          <w:rFonts w:eastAsia="Times New Roman"/>
          <w:u w:val="single"/>
        </w:rPr>
        <w:t xml:space="preserve"> and</w:t>
      </w:r>
      <w:r w:rsidRPr="00557111">
        <w:rPr>
          <w:rFonts w:eastAsia="Times New Roman"/>
          <w:sz w:val="16"/>
        </w:rPr>
        <w:t xml:space="preserve"> ideologically </w:t>
      </w:r>
      <w:r w:rsidRPr="00557111">
        <w:rPr>
          <w:rFonts w:eastAsia="Times New Roman"/>
          <w:b/>
          <w:iCs/>
          <w:u w:val="single"/>
          <w:bdr w:val="single" w:sz="8" w:space="0" w:color="auto"/>
        </w:rPr>
        <w:t>hostile enemies</w:t>
      </w:r>
      <w:r w:rsidRPr="00557111">
        <w:rPr>
          <w:rFonts w:eastAsia="Times New Roman"/>
          <w:sz w:val="16"/>
        </w:rPr>
        <w:t xml:space="preserve"> </w:t>
      </w:r>
      <w:r w:rsidRPr="00557111">
        <w:rPr>
          <w:rFonts w:eastAsia="Times New Roman"/>
          <w:u w:val="single"/>
        </w:rPr>
        <w:t>aligning against them.</w:t>
      </w:r>
    </w:p>
    <w:p w14:paraId="6886E670" w14:textId="77777777" w:rsidR="00724A88" w:rsidRPr="00EC1DBB" w:rsidRDefault="00724A88" w:rsidP="00724A88"/>
    <w:p w14:paraId="01E9A8FC" w14:textId="77777777" w:rsidR="00724A88" w:rsidRPr="00724A88" w:rsidRDefault="00724A88" w:rsidP="00724A88"/>
    <w:p w14:paraId="5E26C536" w14:textId="0DD821DE" w:rsidR="005207CE" w:rsidRDefault="005207CE" w:rsidP="005207CE">
      <w:pPr>
        <w:pStyle w:val="Heading3"/>
      </w:pPr>
      <w:r>
        <w:t xml:space="preserve">Heg Good---Defense---AT: </w:t>
      </w:r>
      <w:r w:rsidR="006D3E11">
        <w:t>RCA---1AR</w:t>
      </w:r>
    </w:p>
    <w:p w14:paraId="502A69E0" w14:textId="77777777" w:rsidR="003B589A" w:rsidRPr="00D63028" w:rsidRDefault="003B589A" w:rsidP="003B589A">
      <w:pPr>
        <w:pStyle w:val="Heading4"/>
        <w:rPr>
          <w:rFonts w:cs="Calibri"/>
        </w:rPr>
      </w:pPr>
      <w:r w:rsidRPr="00D63028">
        <w:rPr>
          <w:rFonts w:cs="Calibri"/>
        </w:rPr>
        <w:t>There’s no threat – interest asymmetry and deterrence.</w:t>
      </w:r>
    </w:p>
    <w:p w14:paraId="062C9A1C" w14:textId="77777777" w:rsidR="003B589A" w:rsidRPr="00D63028" w:rsidRDefault="003B589A" w:rsidP="003B589A">
      <w:r w:rsidRPr="00D63028">
        <w:rPr>
          <w:b/>
          <w:sz w:val="26"/>
        </w:rPr>
        <w:t>Carafano ’19</w:t>
      </w:r>
      <w:r w:rsidRPr="00D63028">
        <w:t xml:space="preserve"> [James Jay; 8-4-2019; PhD from Georgetown University, Strategy MA from the U.S. Army War College, Professor at Georgetown University, Former Director of Military Studies at the Army’s Center of Military History; “Why the China-Russia Alliance Won't Last,” The National Interest, https://nationalinterest.org/feature/why-china-russia-alliance-wont-last-71556]</w:t>
      </w:r>
    </w:p>
    <w:p w14:paraId="7820CE94" w14:textId="77777777" w:rsidR="003B589A" w:rsidRPr="00D63028" w:rsidRDefault="003B589A" w:rsidP="003B589A">
      <w:pPr>
        <w:rPr>
          <w:sz w:val="16"/>
        </w:rPr>
      </w:pPr>
      <w:r w:rsidRPr="00D63028">
        <w:rPr>
          <w:b/>
          <w:iCs/>
          <w:highlight w:val="cyan"/>
          <w:u w:val="single"/>
          <w:bdr w:val="single" w:sz="8" w:space="0" w:color="auto"/>
        </w:rPr>
        <w:t>Even if</w:t>
      </w:r>
      <w:r w:rsidRPr="00D63028">
        <w:rPr>
          <w:highlight w:val="cyan"/>
          <w:u w:val="single"/>
        </w:rPr>
        <w:t xml:space="preserve"> they linked</w:t>
      </w:r>
      <w:r w:rsidRPr="00D63028">
        <w:rPr>
          <w:u w:val="single"/>
        </w:rPr>
        <w:t xml:space="preserve"> arms to threaten the </w:t>
      </w:r>
      <w:r w:rsidRPr="00D63028">
        <w:rPr>
          <w:b/>
          <w:iCs/>
          <w:u w:val="single"/>
          <w:bdr w:val="single" w:sz="8" w:space="0" w:color="auto"/>
        </w:rPr>
        <w:t>U</w:t>
      </w:r>
      <w:r w:rsidRPr="00D63028">
        <w:rPr>
          <w:sz w:val="16"/>
        </w:rPr>
        <w:t xml:space="preserve">nited </w:t>
      </w:r>
      <w:r w:rsidRPr="00D63028">
        <w:rPr>
          <w:b/>
          <w:iCs/>
          <w:u w:val="single"/>
          <w:bdr w:val="single" w:sz="8" w:space="0" w:color="auto"/>
        </w:rPr>
        <w:t>S</w:t>
      </w:r>
      <w:r w:rsidRPr="00D63028">
        <w:rPr>
          <w:sz w:val="16"/>
        </w:rPr>
        <w:t xml:space="preserve">tates </w:t>
      </w:r>
      <w:r w:rsidRPr="00D63028">
        <w:rPr>
          <w:u w:val="single"/>
        </w:rPr>
        <w:t xml:space="preserve">in tandem, the </w:t>
      </w:r>
      <w:r w:rsidRPr="00D63028">
        <w:rPr>
          <w:b/>
          <w:iCs/>
          <w:highlight w:val="cyan"/>
          <w:u w:val="single"/>
          <w:bdr w:val="single" w:sz="8" w:space="0" w:color="auto"/>
        </w:rPr>
        <w:t>pain would not be worth the gain</w:t>
      </w:r>
      <w:r w:rsidRPr="00D63028">
        <w:rPr>
          <w:u w:val="single"/>
        </w:rPr>
        <w:t xml:space="preserve">. As long </w:t>
      </w:r>
      <w:r w:rsidRPr="00D63028">
        <w:rPr>
          <w:highlight w:val="cyan"/>
          <w:u w:val="single"/>
        </w:rPr>
        <w:t xml:space="preserve">as America maintains a </w:t>
      </w:r>
      <w:r w:rsidRPr="00D63028">
        <w:rPr>
          <w:b/>
          <w:iCs/>
          <w:highlight w:val="cyan"/>
          <w:u w:val="single"/>
          <w:bdr w:val="single" w:sz="8" w:space="0" w:color="auto"/>
        </w:rPr>
        <w:t>credible</w:t>
      </w:r>
      <w:r w:rsidRPr="00D63028">
        <w:rPr>
          <w:b/>
          <w:iCs/>
          <w:u w:val="single"/>
          <w:bdr w:val="single" w:sz="8" w:space="0" w:color="auto"/>
        </w:rPr>
        <w:t xml:space="preserve"> global and strategic </w:t>
      </w:r>
      <w:r w:rsidRPr="00D63028">
        <w:rPr>
          <w:b/>
          <w:iCs/>
          <w:highlight w:val="cyan"/>
          <w:u w:val="single"/>
          <w:bdr w:val="single" w:sz="8" w:space="0" w:color="auto"/>
        </w:rPr>
        <w:t>deterrent</w:t>
      </w:r>
      <w:r w:rsidRPr="00D63028">
        <w:rPr>
          <w:u w:val="single"/>
        </w:rPr>
        <w:t xml:space="preserve">, a </w:t>
      </w:r>
      <w:r w:rsidRPr="00D63028">
        <w:rPr>
          <w:highlight w:val="cyan"/>
          <w:u w:val="single"/>
        </w:rPr>
        <w:t>Sino-Russian</w:t>
      </w:r>
      <w:r w:rsidRPr="00D63028">
        <w:rPr>
          <w:u w:val="single"/>
        </w:rPr>
        <w:t xml:space="preserve"> </w:t>
      </w:r>
      <w:r w:rsidRPr="00D63028">
        <w:rPr>
          <w:b/>
          <w:iCs/>
          <w:u w:val="single"/>
          <w:bdr w:val="single" w:sz="8" w:space="0" w:color="auto"/>
        </w:rPr>
        <w:t xml:space="preserve">military one-two </w:t>
      </w:r>
      <w:r w:rsidRPr="00D63028">
        <w:rPr>
          <w:b/>
          <w:iCs/>
          <w:highlight w:val="cyan"/>
          <w:u w:val="single"/>
          <w:bdr w:val="single" w:sz="8" w:space="0" w:color="auto"/>
        </w:rPr>
        <w:t>punch</w:t>
      </w:r>
      <w:r w:rsidRPr="00D63028">
        <w:rPr>
          <w:highlight w:val="cyan"/>
          <w:u w:val="single"/>
        </w:rPr>
        <w:t xml:space="preserve"> is</w:t>
      </w:r>
      <w:r w:rsidRPr="00D63028">
        <w:rPr>
          <w:u w:val="single"/>
        </w:rPr>
        <w:t xml:space="preserve"> pretty much </w:t>
      </w:r>
      <w:r w:rsidRPr="00D63028">
        <w:rPr>
          <w:b/>
          <w:iCs/>
          <w:highlight w:val="cyan"/>
          <w:u w:val="single"/>
          <w:bdr w:val="single" w:sz="8" w:space="0" w:color="auto"/>
        </w:rPr>
        <w:t>checkmated</w:t>
      </w:r>
      <w:r w:rsidRPr="00D63028">
        <w:rPr>
          <w:sz w:val="16"/>
        </w:rPr>
        <w:t>. Peace through strength really works.</w:t>
      </w:r>
    </w:p>
    <w:p w14:paraId="1DA1FCA1" w14:textId="77777777" w:rsidR="003B589A" w:rsidRPr="00D63028" w:rsidRDefault="003B589A" w:rsidP="003B589A">
      <w:pPr>
        <w:rPr>
          <w:u w:val="single"/>
        </w:rPr>
      </w:pPr>
      <w:r w:rsidRPr="00D63028">
        <w:rPr>
          <w:u w:val="single"/>
        </w:rPr>
        <w:t xml:space="preserve">If direct military confrontation is out of bounds, then what can Beijing and Moscow do using economic, political, and diplomatic power or tools of </w:t>
      </w:r>
      <w:r w:rsidRPr="00D63028">
        <w:rPr>
          <w:b/>
          <w:iCs/>
          <w:u w:val="single"/>
          <w:bdr w:val="single" w:sz="8" w:space="0" w:color="auto"/>
        </w:rPr>
        <w:t>hybrid war</w:t>
      </w:r>
      <w:r w:rsidRPr="00D63028">
        <w:rPr>
          <w:u w:val="single"/>
        </w:rPr>
        <w:t xml:space="preserve">fare? The answer to that question is easy: </w:t>
      </w:r>
      <w:r w:rsidRPr="00D63028">
        <w:rPr>
          <w:b/>
          <w:iCs/>
          <w:u w:val="single"/>
          <w:bdr w:val="single" w:sz="8" w:space="0" w:color="auto"/>
        </w:rPr>
        <w:t>exactly what they are already doing</w:t>
      </w:r>
      <w:r w:rsidRPr="00D63028">
        <w:rPr>
          <w:u w:val="single"/>
        </w:rPr>
        <w:t xml:space="preserve">. </w:t>
      </w:r>
    </w:p>
    <w:p w14:paraId="6A655F83" w14:textId="77777777" w:rsidR="003B589A" w:rsidRPr="00D63028" w:rsidRDefault="003B589A" w:rsidP="003B589A">
      <w:pPr>
        <w:rPr>
          <w:sz w:val="16"/>
        </w:rPr>
      </w:pPr>
      <w:r w:rsidRPr="00D63028">
        <w:rPr>
          <w:sz w:val="16"/>
        </w:rPr>
        <w:t>We have plenty of evidence of on-going political warfare aimed at the United States, its friends, allies, and interests. Some of these activities are conducted in tandem; some are instances of copy-catism; and some are independent and original.</w:t>
      </w:r>
    </w:p>
    <w:p w14:paraId="4E0E192D" w14:textId="77777777" w:rsidR="003B589A" w:rsidRPr="00D63028" w:rsidRDefault="003B589A" w:rsidP="003B589A">
      <w:pPr>
        <w:rPr>
          <w:sz w:val="16"/>
        </w:rPr>
      </w:pPr>
      <w:r w:rsidRPr="00D63028">
        <w:rPr>
          <w:sz w:val="16"/>
        </w:rPr>
        <w:t xml:space="preserve">The political warfare takes many forms—ranging from corrosive economic behavior to aggressive diplomacy to military expansionism and more. </w:t>
      </w:r>
    </w:p>
    <w:p w14:paraId="0DE8C578" w14:textId="77777777" w:rsidR="003B589A" w:rsidRPr="00D63028" w:rsidRDefault="003B589A" w:rsidP="003B589A">
      <w:pPr>
        <w:rPr>
          <w:sz w:val="16"/>
        </w:rPr>
      </w:pPr>
      <w:r w:rsidRPr="00D63028">
        <w:rPr>
          <w:sz w:val="16"/>
        </w:rPr>
        <w:t xml:space="preserve">All </w:t>
      </w:r>
      <w:r w:rsidRPr="00D63028">
        <w:rPr>
          <w:u w:val="single"/>
        </w:rPr>
        <w:t>these malicious efforts</w:t>
      </w:r>
      <w:r w:rsidRPr="00D63028">
        <w:rPr>
          <w:sz w:val="16"/>
        </w:rPr>
        <w:t xml:space="preserve"> are a problem. What they </w:t>
      </w:r>
      <w:r w:rsidRPr="00D63028">
        <w:rPr>
          <w:b/>
          <w:iCs/>
          <w:highlight w:val="cyan"/>
          <w:u w:val="single"/>
          <w:bdr w:val="single" w:sz="8" w:space="0" w:color="auto"/>
        </w:rPr>
        <w:t>don’t add</w:t>
      </w:r>
      <w:r w:rsidRPr="00D63028">
        <w:rPr>
          <w:b/>
          <w:iCs/>
          <w:u w:val="single"/>
          <w:bdr w:val="single" w:sz="8" w:space="0" w:color="auto"/>
        </w:rPr>
        <w:t xml:space="preserve"> up to is an </w:t>
      </w:r>
      <w:r w:rsidRPr="00D63028">
        <w:rPr>
          <w:b/>
          <w:iCs/>
          <w:highlight w:val="cyan"/>
          <w:u w:val="single"/>
          <w:bdr w:val="single" w:sz="8" w:space="0" w:color="auto"/>
        </w:rPr>
        <w:t>existential threat</w:t>
      </w:r>
      <w:r w:rsidRPr="00D63028">
        <w:rPr>
          <w:u w:val="single"/>
        </w:rPr>
        <w:t xml:space="preserve"> to vital U.S. interests</w:t>
      </w:r>
      <w:r w:rsidRPr="00D63028">
        <w:rPr>
          <w:sz w:val="16"/>
        </w:rPr>
        <w:t xml:space="preserve">. In other words, </w:t>
      </w:r>
      <w:r w:rsidRPr="00D63028">
        <w:rPr>
          <w:highlight w:val="cyan"/>
          <w:u w:val="single"/>
        </w:rPr>
        <w:t xml:space="preserve">we can </w:t>
      </w:r>
      <w:r w:rsidRPr="00D63028">
        <w:rPr>
          <w:b/>
          <w:iCs/>
          <w:highlight w:val="cyan"/>
          <w:u w:val="single"/>
          <w:bdr w:val="single" w:sz="8" w:space="0" w:color="auto"/>
        </w:rPr>
        <w:t>handle this without sucking up to Putin</w:t>
      </w:r>
      <w:r w:rsidRPr="00D63028">
        <w:rPr>
          <w:u w:val="single"/>
        </w:rPr>
        <w:t xml:space="preserve"> and undermining our own interests. In fact, we </w:t>
      </w:r>
      <w:r w:rsidRPr="00D63028">
        <w:rPr>
          <w:b/>
          <w:iCs/>
          <w:u w:val="single"/>
          <w:bdr w:val="single" w:sz="8" w:space="0" w:color="auto"/>
        </w:rPr>
        <w:t>already have</w:t>
      </w:r>
      <w:r w:rsidRPr="00D63028">
        <w:rPr>
          <w:u w:val="single"/>
        </w:rPr>
        <w:t xml:space="preserve"> a national-security strategy that </w:t>
      </w:r>
      <w:r w:rsidRPr="00D63028">
        <w:rPr>
          <w:b/>
          <w:iCs/>
          <w:u w:val="single"/>
          <w:bdr w:val="single" w:sz="8" w:space="0" w:color="auto"/>
        </w:rPr>
        <w:t>adequately addresses these concerns</w:t>
      </w:r>
      <w:r w:rsidRPr="00D63028">
        <w:rPr>
          <w:sz w:val="16"/>
        </w:rPr>
        <w:t xml:space="preserve">. </w:t>
      </w:r>
    </w:p>
    <w:p w14:paraId="35EC3235" w14:textId="77777777" w:rsidR="003B589A" w:rsidRPr="00D63028" w:rsidRDefault="003B589A" w:rsidP="003B589A">
      <w:pPr>
        <w:rPr>
          <w:sz w:val="16"/>
        </w:rPr>
      </w:pPr>
      <w:r w:rsidRPr="00D63028">
        <w:rPr>
          <w:u w:val="single"/>
        </w:rPr>
        <w:t xml:space="preserve">One more thing </w:t>
      </w:r>
      <w:r w:rsidRPr="00D63028">
        <w:rPr>
          <w:b/>
          <w:iCs/>
          <w:u w:val="single"/>
          <w:bdr w:val="single" w:sz="8" w:space="0" w:color="auto"/>
        </w:rPr>
        <w:t>inhibiting</w:t>
      </w:r>
      <w:r w:rsidRPr="00D63028">
        <w:rPr>
          <w:u w:val="single"/>
        </w:rPr>
        <w:t xml:space="preserve"> a Sino-Russian hookup. </w:t>
      </w:r>
      <w:r w:rsidRPr="00D63028">
        <w:rPr>
          <w:b/>
          <w:iCs/>
          <w:highlight w:val="cyan"/>
          <w:u w:val="single"/>
          <w:bdr w:val="single" w:sz="8" w:space="0" w:color="auto"/>
        </w:rPr>
        <w:t>Russian and Chinese power</w:t>
      </w:r>
      <w:r w:rsidRPr="00D63028">
        <w:rPr>
          <w:u w:val="single"/>
        </w:rPr>
        <w:t xml:space="preserve"> is </w:t>
      </w:r>
      <w:r w:rsidRPr="00D63028">
        <w:rPr>
          <w:b/>
          <w:iCs/>
          <w:u w:val="single"/>
          <w:bdr w:val="single" w:sz="8" w:space="0" w:color="auto"/>
        </w:rPr>
        <w:t>largely asymmetrical</w:t>
      </w:r>
      <w:r w:rsidRPr="00D63028">
        <w:rPr>
          <w:u w:val="single"/>
        </w:rPr>
        <w:t>. They have very different strengths and weaknesses. In coordinating</w:t>
      </w:r>
      <w:r w:rsidRPr="00D63028">
        <w:rPr>
          <w:sz w:val="16"/>
        </w:rPr>
        <w:t xml:space="preserve"> their malicious activities </w:t>
      </w:r>
      <w:r w:rsidRPr="00D63028">
        <w:rPr>
          <w:u w:val="single"/>
        </w:rPr>
        <w:t xml:space="preserve">against the </w:t>
      </w:r>
      <w:r w:rsidRPr="00D63028">
        <w:rPr>
          <w:b/>
          <w:iCs/>
          <w:u w:val="single"/>
          <w:bdr w:val="single" w:sz="8" w:space="0" w:color="auto"/>
        </w:rPr>
        <w:t>U</w:t>
      </w:r>
      <w:r w:rsidRPr="00D63028">
        <w:rPr>
          <w:sz w:val="16"/>
        </w:rPr>
        <w:t xml:space="preserve">nited </w:t>
      </w:r>
      <w:r w:rsidRPr="00D63028">
        <w:rPr>
          <w:b/>
          <w:iCs/>
          <w:u w:val="single"/>
          <w:bdr w:val="single" w:sz="8" w:space="0" w:color="auto"/>
        </w:rPr>
        <w:t>S</w:t>
      </w:r>
      <w:r w:rsidRPr="00D63028">
        <w:rPr>
          <w:sz w:val="16"/>
        </w:rPr>
        <w:t xml:space="preserve">tates, </w:t>
      </w:r>
      <w:r w:rsidRPr="00D63028">
        <w:rPr>
          <w:u w:val="single"/>
        </w:rPr>
        <w:t xml:space="preserve">they </w:t>
      </w:r>
      <w:r w:rsidRPr="00D63028">
        <w:rPr>
          <w:highlight w:val="cyan"/>
          <w:u w:val="single"/>
        </w:rPr>
        <w:t>don’t line</w:t>
      </w:r>
      <w:r w:rsidRPr="00D63028">
        <w:rPr>
          <w:u w:val="single"/>
        </w:rPr>
        <w:t xml:space="preserve"> out very </w:t>
      </w:r>
      <w:r w:rsidRPr="00D63028">
        <w:rPr>
          <w:highlight w:val="cyan"/>
          <w:u w:val="single"/>
        </w:rPr>
        <w:t>well. China</w:t>
      </w:r>
      <w:r w:rsidRPr="00D63028">
        <w:rPr>
          <w:sz w:val="16"/>
        </w:rPr>
        <w:t xml:space="preserve">, for example, </w:t>
      </w:r>
      <w:r w:rsidRPr="00D63028">
        <w:rPr>
          <w:highlight w:val="cyan"/>
          <w:u w:val="single"/>
        </w:rPr>
        <w:t>can’t</w:t>
      </w:r>
      <w:r w:rsidRPr="00D63028">
        <w:rPr>
          <w:u w:val="single"/>
        </w:rPr>
        <w:t xml:space="preserve"> really do anything substantive to </w:t>
      </w:r>
      <w:r w:rsidRPr="00D63028">
        <w:rPr>
          <w:highlight w:val="cyan"/>
          <w:u w:val="single"/>
        </w:rPr>
        <w:t>help</w:t>
      </w:r>
      <w:r w:rsidRPr="00D63028">
        <w:rPr>
          <w:u w:val="single"/>
        </w:rPr>
        <w:t xml:space="preserve"> Russia </w:t>
      </w:r>
      <w:r w:rsidRPr="00D63028">
        <w:rPr>
          <w:highlight w:val="cyan"/>
          <w:u w:val="single"/>
        </w:rPr>
        <w:t>in Syria. Putin doesn’t</w:t>
      </w:r>
      <w:r w:rsidRPr="00D63028">
        <w:rPr>
          <w:u w:val="single"/>
        </w:rPr>
        <w:t xml:space="preserve"> have much to </w:t>
      </w:r>
      <w:r w:rsidRPr="00D63028">
        <w:rPr>
          <w:highlight w:val="cyan"/>
          <w:u w:val="single"/>
        </w:rPr>
        <w:t xml:space="preserve">offer in the </w:t>
      </w:r>
      <w:r w:rsidRPr="00D63028">
        <w:rPr>
          <w:b/>
          <w:iCs/>
          <w:highlight w:val="cyan"/>
          <w:u w:val="single"/>
          <w:bdr w:val="single" w:sz="8" w:space="0" w:color="auto"/>
        </w:rPr>
        <w:t>S</w:t>
      </w:r>
      <w:r w:rsidRPr="00D63028">
        <w:rPr>
          <w:sz w:val="16"/>
        </w:rPr>
        <w:t xml:space="preserve">outh </w:t>
      </w:r>
      <w:r w:rsidRPr="00D63028">
        <w:rPr>
          <w:b/>
          <w:iCs/>
          <w:highlight w:val="cyan"/>
          <w:u w:val="single"/>
          <w:bdr w:val="single" w:sz="8" w:space="0" w:color="auto"/>
        </w:rPr>
        <w:t>C</w:t>
      </w:r>
      <w:r w:rsidRPr="00D63028">
        <w:rPr>
          <w:sz w:val="16"/>
        </w:rPr>
        <w:t xml:space="preserve">hina </w:t>
      </w:r>
      <w:r w:rsidRPr="00D63028">
        <w:rPr>
          <w:b/>
          <w:iCs/>
          <w:highlight w:val="cyan"/>
          <w:u w:val="single"/>
          <w:bdr w:val="single" w:sz="8" w:space="0" w:color="auto"/>
        </w:rPr>
        <w:t>S</w:t>
      </w:r>
      <w:r w:rsidRPr="00D63028">
        <w:rPr>
          <w:sz w:val="16"/>
        </w:rPr>
        <w:t>eas or in brokering a U.S.-China trade agreement.</w:t>
      </w:r>
    </w:p>
    <w:p w14:paraId="414EFC23" w14:textId="77777777" w:rsidR="003B589A" w:rsidRPr="00D63028" w:rsidRDefault="003B589A" w:rsidP="003B589A">
      <w:pPr>
        <w:rPr>
          <w:sz w:val="16"/>
        </w:rPr>
      </w:pPr>
      <w:r w:rsidRPr="00D63028">
        <w:rPr>
          <w:highlight w:val="cyan"/>
          <w:u w:val="single"/>
        </w:rPr>
        <w:t>There are</w:t>
      </w:r>
      <w:r w:rsidRPr="00D63028">
        <w:rPr>
          <w:sz w:val="16"/>
        </w:rPr>
        <w:t xml:space="preserve"> also </w:t>
      </w:r>
      <w:r w:rsidRPr="00D63028">
        <w:rPr>
          <w:b/>
          <w:iCs/>
          <w:highlight w:val="cyan"/>
          <w:u w:val="single"/>
          <w:bdr w:val="single" w:sz="8" w:space="0" w:color="auto"/>
        </w:rPr>
        <w:t>limits</w:t>
      </w:r>
      <w:r w:rsidRPr="00D63028">
        <w:rPr>
          <w:highlight w:val="cyan"/>
          <w:u w:val="single"/>
        </w:rPr>
        <w:t xml:space="preserve"> to</w:t>
      </w:r>
      <w:r w:rsidRPr="00D63028">
        <w:rPr>
          <w:u w:val="single"/>
        </w:rPr>
        <w:t xml:space="preserve"> the Sino-Russia era of </w:t>
      </w:r>
      <w:r w:rsidRPr="00D63028">
        <w:rPr>
          <w:highlight w:val="cyan"/>
          <w:u w:val="single"/>
        </w:rPr>
        <w:t>good feelings</w:t>
      </w:r>
      <w:r w:rsidRPr="00D63028">
        <w:rPr>
          <w:u w:val="single"/>
        </w:rPr>
        <w:t xml:space="preserve">. Other than trying to take America down a notch, their global </w:t>
      </w:r>
      <w:r w:rsidRPr="00D63028">
        <w:rPr>
          <w:highlight w:val="cyan"/>
          <w:u w:val="single"/>
        </w:rPr>
        <w:t xml:space="preserve">goals are </w:t>
      </w:r>
      <w:r w:rsidRPr="00D63028">
        <w:rPr>
          <w:b/>
          <w:iCs/>
          <w:highlight w:val="cyan"/>
          <w:u w:val="single"/>
          <w:bdr w:val="single" w:sz="8" w:space="0" w:color="auto"/>
        </w:rPr>
        <w:t>not</w:t>
      </w:r>
      <w:r w:rsidRPr="00D63028">
        <w:rPr>
          <w:b/>
          <w:iCs/>
          <w:u w:val="single"/>
          <w:bdr w:val="single" w:sz="8" w:space="0" w:color="auto"/>
        </w:rPr>
        <w:t xml:space="preserve"> well </w:t>
      </w:r>
      <w:r w:rsidRPr="00D63028">
        <w:rPr>
          <w:b/>
          <w:iCs/>
          <w:highlight w:val="cyan"/>
          <w:u w:val="single"/>
          <w:bdr w:val="single" w:sz="8" w:space="0" w:color="auto"/>
        </w:rPr>
        <w:t>aligned</w:t>
      </w:r>
      <w:r w:rsidRPr="00D63028">
        <w:rPr>
          <w:u w:val="single"/>
        </w:rPr>
        <w:t xml:space="preserve">. Indeed, </w:t>
      </w:r>
      <w:r w:rsidRPr="00D63028">
        <w:rPr>
          <w:highlight w:val="cyan"/>
          <w:u w:val="single"/>
        </w:rPr>
        <w:t>the more they</w:t>
      </w:r>
      <w:r w:rsidRPr="00D63028">
        <w:rPr>
          <w:u w:val="single"/>
        </w:rPr>
        <w:t xml:space="preserve"> try to </w:t>
      </w:r>
      <w:r w:rsidRPr="00D63028">
        <w:rPr>
          <w:highlight w:val="cyan"/>
          <w:u w:val="single"/>
        </w:rPr>
        <w:t>cooperate, the more</w:t>
      </w:r>
      <w:r w:rsidRPr="00D63028">
        <w:rPr>
          <w:u w:val="single"/>
        </w:rPr>
        <w:t xml:space="preserve"> their </w:t>
      </w:r>
      <w:r w:rsidRPr="00D63028">
        <w:rPr>
          <w:b/>
          <w:iCs/>
          <w:highlight w:val="cyan"/>
          <w:u w:val="single"/>
          <w:bdr w:val="single" w:sz="8" w:space="0" w:color="auto"/>
        </w:rPr>
        <w:t>disparate interests</w:t>
      </w:r>
      <w:r w:rsidRPr="00D63028">
        <w:rPr>
          <w:u w:val="single"/>
        </w:rPr>
        <w:t xml:space="preserve"> will </w:t>
      </w:r>
      <w:r w:rsidRPr="00D63028">
        <w:rPr>
          <w:b/>
          <w:iCs/>
          <w:highlight w:val="cyan"/>
          <w:u w:val="single"/>
          <w:bdr w:val="single" w:sz="8" w:space="0" w:color="auto"/>
        </w:rPr>
        <w:t>grate</w:t>
      </w:r>
      <w:r w:rsidRPr="00D63028">
        <w:rPr>
          <w:u w:val="single"/>
        </w:rPr>
        <w:t xml:space="preserve"> on</w:t>
      </w:r>
      <w:r w:rsidRPr="00D63028">
        <w:rPr>
          <w:sz w:val="16"/>
        </w:rPr>
        <w:t xml:space="preserve"> the </w:t>
      </w:r>
      <w:r w:rsidRPr="00D63028">
        <w:rPr>
          <w:highlight w:val="cyan"/>
          <w:u w:val="single"/>
        </w:rPr>
        <w:t>relations</w:t>
      </w:r>
      <w:r w:rsidRPr="00D63028">
        <w:rPr>
          <w:sz w:val="16"/>
        </w:rPr>
        <w:t xml:space="preserve">hip. </w:t>
      </w:r>
    </w:p>
    <w:p w14:paraId="0E2B9F3D" w14:textId="77777777" w:rsidR="003B589A" w:rsidRPr="00D63028" w:rsidRDefault="003B589A" w:rsidP="003B589A">
      <w:pPr>
        <w:pStyle w:val="Heading4"/>
        <w:rPr>
          <w:rFonts w:cs="Calibri"/>
        </w:rPr>
      </w:pPr>
      <w:r w:rsidRPr="00D63028">
        <w:rPr>
          <w:rFonts w:cs="Calibri"/>
        </w:rPr>
        <w:t xml:space="preserve">If they’re </w:t>
      </w:r>
      <w:r w:rsidRPr="00D63028">
        <w:rPr>
          <w:rFonts w:cs="Calibri"/>
          <w:u w:val="single"/>
        </w:rPr>
        <w:t>right</w:t>
      </w:r>
      <w:r w:rsidRPr="00D63028">
        <w:rPr>
          <w:rFonts w:cs="Calibri"/>
        </w:rPr>
        <w:t xml:space="preserve"> about the impact, then they’re </w:t>
      </w:r>
      <w:r w:rsidRPr="00D63028">
        <w:rPr>
          <w:rFonts w:cs="Calibri"/>
          <w:u w:val="single"/>
        </w:rPr>
        <w:t>wrong</w:t>
      </w:r>
      <w:r w:rsidRPr="00D63028">
        <w:rPr>
          <w:rFonts w:cs="Calibri"/>
        </w:rPr>
        <w:t xml:space="preserve"> about the internal link.</w:t>
      </w:r>
    </w:p>
    <w:p w14:paraId="3A889671" w14:textId="77777777" w:rsidR="003B589A" w:rsidRPr="00D63028" w:rsidRDefault="003B589A" w:rsidP="003B589A">
      <w:r w:rsidRPr="00D63028">
        <w:rPr>
          <w:b/>
          <w:sz w:val="26"/>
        </w:rPr>
        <w:t>Carafano ’19</w:t>
      </w:r>
      <w:r w:rsidRPr="00D63028">
        <w:t xml:space="preserve"> [James Jay; 8-4-2019; PhD from Georgetown University, Strategy MA from the U.S. Army War College, Professor at Georgetown University, Former Director of Military Studies at the Army’s Center of Military History; “Why the China-Russia Alliance Won't Last,” The National Interest, https://nationalinterest.org/feature/why-china-russia-alliance-wont-last-71556]</w:t>
      </w:r>
    </w:p>
    <w:p w14:paraId="25003822" w14:textId="77777777" w:rsidR="003B589A" w:rsidRPr="00D63028" w:rsidRDefault="003B589A" w:rsidP="003B589A">
      <w:pPr>
        <w:rPr>
          <w:sz w:val="16"/>
        </w:rPr>
      </w:pPr>
      <w:r w:rsidRPr="00D63028">
        <w:rPr>
          <w:sz w:val="16"/>
        </w:rPr>
        <w:t xml:space="preserve">So, now </w:t>
      </w:r>
      <w:r w:rsidRPr="00D63028">
        <w:rPr>
          <w:u w:val="single"/>
        </w:rPr>
        <w:t>everybody</w:t>
      </w:r>
      <w:r w:rsidRPr="00D63028">
        <w:rPr>
          <w:sz w:val="16"/>
        </w:rPr>
        <w:t xml:space="preserve"> wants to be Bismarck. They see themselves shaping history by artfully moving big pieces on the geostrategic chessboard. And one gambit they just </w:t>
      </w:r>
      <w:r w:rsidRPr="00D63028">
        <w:rPr>
          <w:u w:val="single"/>
        </w:rPr>
        <w:t>can’t resist</w:t>
      </w:r>
      <w:r w:rsidRPr="00D63028">
        <w:rPr>
          <w:sz w:val="16"/>
        </w:rPr>
        <w:t xml:space="preserve"> is </w:t>
      </w:r>
      <w:r w:rsidRPr="00D63028">
        <w:rPr>
          <w:u w:val="single"/>
        </w:rPr>
        <w:t>moving to snip the growing bonds of Sino-Russian cooperation</w:t>
      </w:r>
      <w:r w:rsidRPr="00D63028">
        <w:rPr>
          <w:sz w:val="16"/>
        </w:rPr>
        <w:t>.</w:t>
      </w:r>
    </w:p>
    <w:p w14:paraId="147623FB" w14:textId="77777777" w:rsidR="003B589A" w:rsidRPr="00D63028" w:rsidRDefault="003B589A" w:rsidP="003B589A">
      <w:pPr>
        <w:rPr>
          <w:sz w:val="16"/>
        </w:rPr>
      </w:pPr>
      <w:r w:rsidRPr="00D63028">
        <w:rPr>
          <w:sz w:val="16"/>
        </w:rPr>
        <w:t xml:space="preserve">My advice to them: </w:t>
      </w:r>
      <w:r w:rsidRPr="00D63028">
        <w:rPr>
          <w:b/>
          <w:iCs/>
          <w:u w:val="single"/>
          <w:bdr w:val="single" w:sz="8" w:space="0" w:color="auto"/>
        </w:rPr>
        <w:t>Just stop</w:t>
      </w:r>
      <w:r w:rsidRPr="00D63028">
        <w:rPr>
          <w:sz w:val="16"/>
        </w:rPr>
        <w:t>.</w:t>
      </w:r>
    </w:p>
    <w:p w14:paraId="134F0D6F" w14:textId="77777777" w:rsidR="003B589A" w:rsidRPr="00D63028" w:rsidRDefault="003B589A" w:rsidP="003B589A">
      <w:pPr>
        <w:rPr>
          <w:sz w:val="16"/>
        </w:rPr>
      </w:pPr>
      <w:r w:rsidRPr="00D63028">
        <w:rPr>
          <w:highlight w:val="cyan"/>
          <w:u w:val="single"/>
        </w:rPr>
        <w:t>Fears of</w:t>
      </w:r>
      <w:r w:rsidRPr="00D63028">
        <w:rPr>
          <w:u w:val="single"/>
        </w:rPr>
        <w:t xml:space="preserve"> an allied </w:t>
      </w:r>
      <w:r w:rsidRPr="00D63028">
        <w:rPr>
          <w:highlight w:val="cyan"/>
          <w:u w:val="single"/>
        </w:rPr>
        <w:t>China and Russia</w:t>
      </w:r>
      <w:r w:rsidRPr="00D63028">
        <w:rPr>
          <w:u w:val="single"/>
        </w:rPr>
        <w:t xml:space="preserve"> running </w:t>
      </w:r>
      <w:r w:rsidRPr="00D63028">
        <w:rPr>
          <w:highlight w:val="cyan"/>
          <w:u w:val="single"/>
        </w:rPr>
        <w:t>amok</w:t>
      </w:r>
      <w:r w:rsidRPr="00D63028">
        <w:rPr>
          <w:u w:val="single"/>
        </w:rPr>
        <w:t xml:space="preserve"> around the world </w:t>
      </w:r>
      <w:r w:rsidRPr="00D63028">
        <w:rPr>
          <w:highlight w:val="cyan"/>
          <w:u w:val="single"/>
        </w:rPr>
        <w:t xml:space="preserve">are </w:t>
      </w:r>
      <w:r w:rsidRPr="00D63028">
        <w:rPr>
          <w:b/>
          <w:iCs/>
          <w:highlight w:val="cyan"/>
          <w:u w:val="single"/>
          <w:bdr w:val="single" w:sz="8" w:space="0" w:color="auto"/>
        </w:rPr>
        <w:t>overblown</w:t>
      </w:r>
      <w:r w:rsidRPr="00D63028">
        <w:rPr>
          <w:u w:val="single"/>
        </w:rPr>
        <w:t xml:space="preserve">. Indeed, </w:t>
      </w:r>
      <w:r w:rsidRPr="00D63028">
        <w:rPr>
          <w:highlight w:val="cyan"/>
          <w:u w:val="single"/>
        </w:rPr>
        <w:t xml:space="preserve">there is </w:t>
      </w:r>
      <w:r w:rsidRPr="00D63028">
        <w:rPr>
          <w:b/>
          <w:iCs/>
          <w:highlight w:val="cyan"/>
          <w:u w:val="single"/>
          <w:bdr w:val="single" w:sz="8" w:space="0" w:color="auto"/>
        </w:rPr>
        <w:t>so much friction</w:t>
      </w:r>
      <w:r w:rsidRPr="00D63028">
        <w:rPr>
          <w:u w:val="single"/>
        </w:rPr>
        <w:t xml:space="preserve"> between these “friends,” </w:t>
      </w:r>
      <w:r w:rsidRPr="00D63028">
        <w:rPr>
          <w:b/>
          <w:iCs/>
          <w:highlight w:val="cyan"/>
          <w:u w:val="single"/>
          <w:bdr w:val="single" w:sz="8" w:space="0" w:color="auto"/>
        </w:rPr>
        <w:t>any attempt</w:t>
      </w:r>
      <w:r w:rsidRPr="00D63028">
        <w:rPr>
          <w:u w:val="single"/>
        </w:rPr>
        <w:t xml:space="preserve"> to team up </w:t>
      </w:r>
      <w:r w:rsidRPr="00D63028">
        <w:rPr>
          <w:highlight w:val="cyan"/>
          <w:u w:val="single"/>
        </w:rPr>
        <w:t>would</w:t>
      </w:r>
      <w:r w:rsidRPr="00D63028">
        <w:rPr>
          <w:u w:val="single"/>
        </w:rPr>
        <w:t xml:space="preserve"> likely </w:t>
      </w:r>
      <w:r w:rsidRPr="00D63028">
        <w:rPr>
          <w:b/>
          <w:iCs/>
          <w:highlight w:val="cyan"/>
          <w:u w:val="single"/>
          <w:bdr w:val="single" w:sz="8" w:space="0" w:color="auto"/>
        </w:rPr>
        <w:t>give both</w:t>
      </w:r>
      <w:r w:rsidRPr="00D63028">
        <w:rPr>
          <w:b/>
          <w:iCs/>
          <w:u w:val="single"/>
          <w:bdr w:val="single" w:sz="8" w:space="0" w:color="auto"/>
        </w:rPr>
        <w:t xml:space="preserve"> countries </w:t>
      </w:r>
      <w:r w:rsidRPr="00D63028">
        <w:rPr>
          <w:b/>
          <w:iCs/>
          <w:highlight w:val="cyan"/>
          <w:u w:val="single"/>
          <w:bdr w:val="single" w:sz="8" w:space="0" w:color="auto"/>
        </w:rPr>
        <w:t>heat rash</w:t>
      </w:r>
      <w:r w:rsidRPr="00D63028">
        <w:rPr>
          <w:sz w:val="16"/>
        </w:rPr>
        <w:t>.</w:t>
      </w:r>
    </w:p>
    <w:p w14:paraId="5AC3061B" w14:textId="77777777" w:rsidR="003B589A" w:rsidRPr="00D63028" w:rsidRDefault="003B589A" w:rsidP="003B589A">
      <w:pPr>
        <w:rPr>
          <w:sz w:val="16"/>
        </w:rPr>
      </w:pPr>
      <w:r w:rsidRPr="00D63028">
        <w:rPr>
          <w:sz w:val="16"/>
        </w:rPr>
        <w:t>Siren’s Cat Call</w:t>
      </w:r>
    </w:p>
    <w:p w14:paraId="06CE2F26" w14:textId="77777777" w:rsidR="003B589A" w:rsidRPr="00D63028" w:rsidRDefault="003B589A" w:rsidP="003B589A">
      <w:pPr>
        <w:rPr>
          <w:sz w:val="16"/>
        </w:rPr>
      </w:pPr>
      <w:r w:rsidRPr="00D63028">
        <w:rPr>
          <w:u w:val="single"/>
        </w:rPr>
        <w:t xml:space="preserve">Here’s the </w:t>
      </w:r>
      <w:r w:rsidRPr="00D63028">
        <w:rPr>
          <w:sz w:val="16"/>
        </w:rPr>
        <w:t xml:space="preserve">lame </w:t>
      </w:r>
      <w:r w:rsidRPr="00D63028">
        <w:rPr>
          <w:u w:val="single"/>
        </w:rPr>
        <w:t xml:space="preserve">narrative that’s animating the Bismarck wannabes: The </w:t>
      </w:r>
      <w:r w:rsidRPr="00D63028">
        <w:rPr>
          <w:b/>
          <w:iCs/>
          <w:u w:val="single"/>
          <w:bdr w:val="single" w:sz="8" w:space="0" w:color="auto"/>
        </w:rPr>
        <w:t>U</w:t>
      </w:r>
      <w:r w:rsidRPr="00D63028">
        <w:rPr>
          <w:sz w:val="16"/>
        </w:rPr>
        <w:t xml:space="preserve">nited </w:t>
      </w:r>
      <w:r w:rsidRPr="00D63028">
        <w:rPr>
          <w:b/>
          <w:iCs/>
          <w:u w:val="single"/>
          <w:bdr w:val="single" w:sz="8" w:space="0" w:color="auto"/>
        </w:rPr>
        <w:t>S</w:t>
      </w:r>
      <w:r w:rsidRPr="00D63028">
        <w:rPr>
          <w:sz w:val="16"/>
        </w:rPr>
        <w:t xml:space="preserve">tates </w:t>
      </w:r>
      <w:r w:rsidRPr="00D63028">
        <w:rPr>
          <w:u w:val="single"/>
        </w:rPr>
        <w:t>is pushing back against Moscow and pressing Beijing. This is driving Moscow and Beijing closer together. Beijing and Moscow will then gang-up</w:t>
      </w:r>
      <w:r w:rsidRPr="00D63028">
        <w:rPr>
          <w:sz w:val="16"/>
        </w:rPr>
        <w:t xml:space="preserve"> on the United States. </w:t>
      </w:r>
      <w:r w:rsidRPr="00D63028">
        <w:rPr>
          <w:u w:val="single"/>
        </w:rPr>
        <w:t xml:space="preserve">To prevent this, the </w:t>
      </w:r>
      <w:r w:rsidRPr="00D63028">
        <w:rPr>
          <w:b/>
          <w:iCs/>
          <w:u w:val="single"/>
          <w:bdr w:val="single" w:sz="8" w:space="0" w:color="auto"/>
        </w:rPr>
        <w:t>U</w:t>
      </w:r>
      <w:r w:rsidRPr="00D63028">
        <w:rPr>
          <w:sz w:val="16"/>
        </w:rPr>
        <w:t xml:space="preserve">nited </w:t>
      </w:r>
      <w:r w:rsidRPr="00D63028">
        <w:rPr>
          <w:b/>
          <w:iCs/>
          <w:u w:val="single"/>
          <w:bdr w:val="single" w:sz="8" w:space="0" w:color="auto"/>
        </w:rPr>
        <w:t>S</w:t>
      </w:r>
      <w:r w:rsidRPr="00D63028">
        <w:rPr>
          <w:sz w:val="16"/>
        </w:rPr>
        <w:t xml:space="preserve">tates </w:t>
      </w:r>
      <w:r w:rsidRPr="00D63028">
        <w:rPr>
          <w:u w:val="single"/>
        </w:rPr>
        <w:t>should make nice with Moscow (undermining the incipient Sino-Russian détente)</w:t>
      </w:r>
      <w:r w:rsidRPr="00D63028">
        <w:rPr>
          <w:sz w:val="16"/>
        </w:rPr>
        <w:t xml:space="preserve"> and then focus on beating back against China.</w:t>
      </w:r>
    </w:p>
    <w:p w14:paraId="2EF38984" w14:textId="77777777" w:rsidR="003B589A" w:rsidRPr="00D63028" w:rsidRDefault="003B589A" w:rsidP="003B589A">
      <w:pPr>
        <w:rPr>
          <w:sz w:val="16"/>
        </w:rPr>
      </w:pPr>
      <w:r w:rsidRPr="00D63028">
        <w:rPr>
          <w:u w:val="single"/>
        </w:rPr>
        <w:t xml:space="preserve">Yes, China and Russia are going to work together to </w:t>
      </w:r>
      <w:r w:rsidRPr="00D63028">
        <w:rPr>
          <w:b/>
          <w:iCs/>
          <w:u w:val="single"/>
          <w:bdr w:val="single" w:sz="8" w:space="0" w:color="auto"/>
        </w:rPr>
        <w:t>some degree</w:t>
      </w:r>
      <w:r w:rsidRPr="00D63028">
        <w:rPr>
          <w:u w:val="single"/>
        </w:rPr>
        <w:t xml:space="preserve">. They have </w:t>
      </w:r>
      <w:r w:rsidRPr="00D63028">
        <w:rPr>
          <w:b/>
          <w:iCs/>
          <w:u w:val="single"/>
          <w:bdr w:val="single" w:sz="8" w:space="0" w:color="auto"/>
        </w:rPr>
        <w:t>important things in common</w:t>
      </w:r>
      <w:r w:rsidRPr="00D63028">
        <w:rPr>
          <w:sz w:val="16"/>
        </w:rPr>
        <w:t>. For example, both are unaccountable authoritarian regimes that share the Eurasian continent. Other indicators of compatibility: they like doing business with each other, and both like to make up their own rules. Heck, they don’t even have to pretend the liberal world order is a speed-bump in their joint ventures. Both happily engage with the world’s most odious regimes, from Syria to Venezuela. And, of course, neither has any compunction about playing dirty when it serves their interests.</w:t>
      </w:r>
    </w:p>
    <w:p w14:paraId="4FEF5615" w14:textId="77777777" w:rsidR="003B589A" w:rsidRPr="00D63028" w:rsidRDefault="003B589A" w:rsidP="003B589A">
      <w:pPr>
        <w:rPr>
          <w:sz w:val="16"/>
        </w:rPr>
      </w:pPr>
      <w:r w:rsidRPr="00D63028">
        <w:rPr>
          <w:highlight w:val="cyan"/>
          <w:u w:val="single"/>
        </w:rPr>
        <w:t>They</w:t>
      </w:r>
      <w:r w:rsidRPr="00D63028">
        <w:rPr>
          <w:sz w:val="16"/>
        </w:rPr>
        <w:t xml:space="preserve"> already </w:t>
      </w:r>
      <w:r w:rsidRPr="00D63028">
        <w:rPr>
          <w:highlight w:val="cyan"/>
          <w:u w:val="single"/>
        </w:rPr>
        <w:t>play off</w:t>
      </w:r>
      <w:r w:rsidRPr="00D63028">
        <w:rPr>
          <w:u w:val="single"/>
        </w:rPr>
        <w:t xml:space="preserve"> of each other </w:t>
      </w:r>
      <w:r w:rsidRPr="00D63028">
        <w:rPr>
          <w:highlight w:val="cyan"/>
          <w:u w:val="single"/>
        </w:rPr>
        <w:t>to frustrate</w:t>
      </w:r>
      <w:r w:rsidRPr="00D63028">
        <w:rPr>
          <w:u w:val="single"/>
        </w:rPr>
        <w:t xml:space="preserve"> foreign-policy initiatives from </w:t>
      </w:r>
      <w:r w:rsidRPr="00D63028">
        <w:rPr>
          <w:highlight w:val="cyan"/>
          <w:u w:val="single"/>
        </w:rPr>
        <w:t>Washington</w:t>
      </w:r>
      <w:r w:rsidRPr="00D63028">
        <w:rPr>
          <w:sz w:val="16"/>
        </w:rPr>
        <w:t>. For example, if the United States pressures Russia to vote a certain way on a measure before the UN Security Council, Russia will often don the white hat and vote as we desire, knowing that Beijing will veto the measure for them. Similarly, if the United States leans on Beijing stop giving North Korea some form of aid and comfort, Beijing can go along with the request, knowing that Moscow will pick up the baton for them.</w:t>
      </w:r>
    </w:p>
    <w:p w14:paraId="2BC64842" w14:textId="77777777" w:rsidR="003B589A" w:rsidRPr="00D63028" w:rsidRDefault="003B589A" w:rsidP="003B589A">
      <w:pPr>
        <w:rPr>
          <w:sz w:val="16"/>
        </w:rPr>
      </w:pPr>
      <w:r w:rsidRPr="00D63028">
        <w:rPr>
          <w:sz w:val="16"/>
        </w:rPr>
        <w:t xml:space="preserve">What the neo-Bismarcks need to ask themselves is: </w:t>
      </w:r>
      <w:r w:rsidRPr="00D63028">
        <w:rPr>
          <w:b/>
          <w:iCs/>
          <w:highlight w:val="cyan"/>
          <w:u w:val="single"/>
          <w:bdr w:val="single" w:sz="8" w:space="0" w:color="auto"/>
        </w:rPr>
        <w:t>Why</w:t>
      </w:r>
      <w:r w:rsidRPr="00D63028">
        <w:rPr>
          <w:b/>
          <w:iCs/>
          <w:u w:val="single"/>
          <w:bdr w:val="single" w:sz="8" w:space="0" w:color="auto"/>
        </w:rPr>
        <w:t xml:space="preserve"> would Russia or China </w:t>
      </w:r>
      <w:r w:rsidRPr="00D63028">
        <w:rPr>
          <w:b/>
          <w:iCs/>
          <w:highlight w:val="cyan"/>
          <w:u w:val="single"/>
          <w:bdr w:val="single" w:sz="8" w:space="0" w:color="auto"/>
        </w:rPr>
        <w:t>ever</w:t>
      </w:r>
      <w:r w:rsidRPr="00D63028">
        <w:rPr>
          <w:b/>
          <w:iCs/>
          <w:u w:val="single"/>
          <w:bdr w:val="single" w:sz="8" w:space="0" w:color="auto"/>
        </w:rPr>
        <w:t xml:space="preserve"> consider </w:t>
      </w:r>
      <w:r w:rsidRPr="00D63028">
        <w:rPr>
          <w:b/>
          <w:iCs/>
          <w:highlight w:val="cyan"/>
          <w:u w:val="single"/>
          <w:bdr w:val="single" w:sz="8" w:space="0" w:color="auto"/>
        </w:rPr>
        <w:t>giv</w:t>
      </w:r>
      <w:r w:rsidRPr="00D63028">
        <w:rPr>
          <w:b/>
          <w:iCs/>
          <w:u w:val="single"/>
          <w:bdr w:val="single" w:sz="8" w:space="0" w:color="auto"/>
        </w:rPr>
        <w:t xml:space="preserve">ing </w:t>
      </w:r>
      <w:r w:rsidRPr="00D63028">
        <w:rPr>
          <w:b/>
          <w:iCs/>
          <w:highlight w:val="cyan"/>
          <w:u w:val="single"/>
          <w:bdr w:val="single" w:sz="8" w:space="0" w:color="auto"/>
        </w:rPr>
        <w:t>up</w:t>
      </w:r>
      <w:r w:rsidRPr="00D63028">
        <w:rPr>
          <w:b/>
          <w:iCs/>
          <w:u w:val="single"/>
          <w:bdr w:val="single" w:sz="8" w:space="0" w:color="auto"/>
        </w:rPr>
        <w:t xml:space="preserve"> these </w:t>
      </w:r>
      <w:r w:rsidRPr="00D63028">
        <w:rPr>
          <w:b/>
          <w:iCs/>
          <w:highlight w:val="cyan"/>
          <w:u w:val="single"/>
          <w:bdr w:val="single" w:sz="8" w:space="0" w:color="auto"/>
        </w:rPr>
        <w:t>practices?</w:t>
      </w:r>
      <w:r w:rsidRPr="00D63028">
        <w:rPr>
          <w:sz w:val="16"/>
          <w:highlight w:val="cyan"/>
        </w:rPr>
        <w:t xml:space="preserve"> </w:t>
      </w:r>
      <w:r w:rsidRPr="00D63028">
        <w:rPr>
          <w:highlight w:val="cyan"/>
          <w:u w:val="single"/>
        </w:rPr>
        <w:t>Why</w:t>
      </w:r>
      <w:r w:rsidRPr="00D63028">
        <w:rPr>
          <w:u w:val="single"/>
        </w:rPr>
        <w:t xml:space="preserve"> would they </w:t>
      </w:r>
      <w:r w:rsidRPr="00D63028">
        <w:rPr>
          <w:highlight w:val="cyan"/>
          <w:u w:val="single"/>
        </w:rPr>
        <w:t>make</w:t>
      </w:r>
      <w:r w:rsidRPr="00D63028">
        <w:rPr>
          <w:u w:val="single"/>
        </w:rPr>
        <w:t xml:space="preserve"> the ongoing great power </w:t>
      </w:r>
      <w:r w:rsidRPr="00D63028">
        <w:rPr>
          <w:highlight w:val="cyan"/>
          <w:u w:val="single"/>
        </w:rPr>
        <w:t>competition easier for</w:t>
      </w:r>
      <w:r w:rsidRPr="00D63028">
        <w:rPr>
          <w:u w:val="single"/>
        </w:rPr>
        <w:t xml:space="preserve"> the </w:t>
      </w:r>
      <w:r w:rsidRPr="00D63028">
        <w:rPr>
          <w:b/>
          <w:iCs/>
          <w:highlight w:val="cyan"/>
          <w:u w:val="single"/>
          <w:bdr w:val="single" w:sz="8" w:space="0" w:color="auto"/>
        </w:rPr>
        <w:t>U</w:t>
      </w:r>
      <w:r w:rsidRPr="00D63028">
        <w:rPr>
          <w:sz w:val="16"/>
        </w:rPr>
        <w:t xml:space="preserve">nited </w:t>
      </w:r>
      <w:r w:rsidRPr="00D63028">
        <w:rPr>
          <w:b/>
          <w:iCs/>
          <w:highlight w:val="cyan"/>
          <w:u w:val="single"/>
          <w:bdr w:val="single" w:sz="8" w:space="0" w:color="auto"/>
        </w:rPr>
        <w:t>S</w:t>
      </w:r>
      <w:r w:rsidRPr="00D63028">
        <w:rPr>
          <w:sz w:val="16"/>
        </w:rPr>
        <w:t>tates</w:t>
      </w:r>
      <w:r w:rsidRPr="00D63028">
        <w:rPr>
          <w:highlight w:val="cyan"/>
          <w:u w:val="single"/>
        </w:rPr>
        <w:t>?</w:t>
      </w:r>
      <w:r w:rsidRPr="00D63028">
        <w:rPr>
          <w:u w:val="single"/>
        </w:rPr>
        <w:t xml:space="preserve"> That makes </w:t>
      </w:r>
      <w:r w:rsidRPr="00D63028">
        <w:rPr>
          <w:b/>
          <w:iCs/>
          <w:highlight w:val="cyan"/>
          <w:u w:val="single"/>
          <w:bdr w:val="single" w:sz="8" w:space="0" w:color="auto"/>
        </w:rPr>
        <w:t>no sense</w:t>
      </w:r>
      <w:r w:rsidRPr="00D63028">
        <w:rPr>
          <w:u w:val="single"/>
        </w:rPr>
        <w:t xml:space="preserve">. That is </w:t>
      </w:r>
      <w:r w:rsidRPr="00D63028">
        <w:rPr>
          <w:highlight w:val="cyan"/>
          <w:u w:val="single"/>
        </w:rPr>
        <w:t>not</w:t>
      </w:r>
      <w:r w:rsidRPr="00D63028">
        <w:rPr>
          <w:u w:val="single"/>
        </w:rPr>
        <w:t xml:space="preserve"> in </w:t>
      </w:r>
      <w:r w:rsidRPr="00D63028">
        <w:rPr>
          <w:highlight w:val="cyan"/>
          <w:u w:val="single"/>
        </w:rPr>
        <w:t xml:space="preserve">their </w:t>
      </w:r>
      <w:r w:rsidRPr="00D63028">
        <w:rPr>
          <w:b/>
          <w:iCs/>
          <w:highlight w:val="cyan"/>
          <w:u w:val="single"/>
          <w:bdr w:val="single" w:sz="8" w:space="0" w:color="auto"/>
        </w:rPr>
        <w:t>self-interest</w:t>
      </w:r>
      <w:r w:rsidRPr="00D63028">
        <w:rPr>
          <w:sz w:val="16"/>
        </w:rPr>
        <w:t>.</w:t>
      </w:r>
    </w:p>
    <w:p w14:paraId="70CEE3A4" w14:textId="77777777" w:rsidR="003B589A" w:rsidRPr="00D63028" w:rsidRDefault="003B589A" w:rsidP="003B589A">
      <w:pPr>
        <w:rPr>
          <w:sz w:val="16"/>
        </w:rPr>
      </w:pPr>
      <w:r w:rsidRPr="00D63028">
        <w:rPr>
          <w:u w:val="single"/>
        </w:rPr>
        <w:t xml:space="preserve">Any notion that the </w:t>
      </w:r>
      <w:r w:rsidRPr="00D63028">
        <w:rPr>
          <w:b/>
          <w:iCs/>
          <w:u w:val="single"/>
          <w:bdr w:val="single" w:sz="8" w:space="0" w:color="auto"/>
        </w:rPr>
        <w:t>U</w:t>
      </w:r>
      <w:r w:rsidRPr="00D63028">
        <w:rPr>
          <w:sz w:val="16"/>
        </w:rPr>
        <w:t xml:space="preserve">nited </w:t>
      </w:r>
      <w:r w:rsidRPr="00D63028">
        <w:rPr>
          <w:b/>
          <w:iCs/>
          <w:u w:val="single"/>
          <w:bdr w:val="single" w:sz="8" w:space="0" w:color="auto"/>
        </w:rPr>
        <w:t>S</w:t>
      </w:r>
      <w:r w:rsidRPr="00D63028">
        <w:rPr>
          <w:sz w:val="16"/>
        </w:rPr>
        <w:t xml:space="preserve">tates </w:t>
      </w:r>
      <w:r w:rsidRPr="00D63028">
        <w:rPr>
          <w:u w:val="single"/>
        </w:rPr>
        <w:t>could somehow seduce</w:t>
      </w:r>
      <w:r w:rsidRPr="00D63028">
        <w:rPr>
          <w:sz w:val="16"/>
        </w:rPr>
        <w:t xml:space="preserve"> Russian president Vladimir </w:t>
      </w:r>
      <w:r w:rsidRPr="00D63028">
        <w:rPr>
          <w:u w:val="single"/>
        </w:rPr>
        <w:t xml:space="preserve">Putin from playing house with Beijing is </w:t>
      </w:r>
      <w:r w:rsidRPr="00D63028">
        <w:rPr>
          <w:b/>
          <w:iCs/>
          <w:u w:val="single"/>
          <w:bdr w:val="single" w:sz="8" w:space="0" w:color="auto"/>
        </w:rPr>
        <w:t>fanciful</w:t>
      </w:r>
      <w:r w:rsidRPr="00D63028">
        <w:rPr>
          <w:u w:val="single"/>
        </w:rPr>
        <w:t xml:space="preserve">. Putin </w:t>
      </w:r>
      <w:r w:rsidRPr="00D63028">
        <w:rPr>
          <w:b/>
          <w:iCs/>
          <w:u w:val="single"/>
          <w:bdr w:val="single" w:sz="8" w:space="0" w:color="auto"/>
        </w:rPr>
        <w:t>doesn’t do something for nothing</w:t>
      </w:r>
      <w:r w:rsidRPr="00D63028">
        <w:rPr>
          <w:u w:val="single"/>
        </w:rPr>
        <w:t xml:space="preserve">; his price would be </w:t>
      </w:r>
      <w:r w:rsidRPr="00D63028">
        <w:rPr>
          <w:b/>
          <w:iCs/>
          <w:u w:val="single"/>
          <w:bdr w:val="single" w:sz="8" w:space="0" w:color="auto"/>
        </w:rPr>
        <w:t>quite high</w:t>
      </w:r>
      <w:r w:rsidRPr="00D63028">
        <w:rPr>
          <w:sz w:val="16"/>
        </w:rPr>
        <w:t>. He could demand a free hand in Ukraine, or lifting sanctions, or squelching opposition to Nordstream II, or giving Russia free rein in the Middle East. Any of these “deals” would greatly compromise American interests.  Why would we do that? And what, exactly, is Putin going to deliver in return? What leverage does Russia have on Beijing? The answer is not near enough to justify any of these concessions.</w:t>
      </w:r>
    </w:p>
    <w:p w14:paraId="4BFFF859" w14:textId="77777777" w:rsidR="003B589A" w:rsidRPr="00D63028" w:rsidRDefault="003B589A" w:rsidP="003B589A">
      <w:pPr>
        <w:rPr>
          <w:u w:val="single"/>
        </w:rPr>
      </w:pPr>
      <w:r w:rsidRPr="00D63028">
        <w:rPr>
          <w:u w:val="single"/>
        </w:rPr>
        <w:t xml:space="preserve">On the other hand, what leverage would a Russia-China alliance have on the </w:t>
      </w:r>
      <w:r w:rsidRPr="00D63028">
        <w:rPr>
          <w:b/>
          <w:iCs/>
          <w:u w:val="single"/>
          <w:bdr w:val="single" w:sz="8" w:space="0" w:color="auto"/>
        </w:rPr>
        <w:t>U</w:t>
      </w:r>
      <w:r w:rsidRPr="00D63028">
        <w:rPr>
          <w:sz w:val="16"/>
        </w:rPr>
        <w:t xml:space="preserve">nited </w:t>
      </w:r>
      <w:r w:rsidRPr="00D63028">
        <w:rPr>
          <w:b/>
          <w:iCs/>
          <w:u w:val="single"/>
          <w:bdr w:val="single" w:sz="8" w:space="0" w:color="auto"/>
        </w:rPr>
        <w:t>S</w:t>
      </w:r>
      <w:r w:rsidRPr="00D63028">
        <w:rPr>
          <w:sz w:val="16"/>
        </w:rPr>
        <w:t>tates</w:t>
      </w:r>
      <w:r w:rsidRPr="00D63028">
        <w:rPr>
          <w:u w:val="single"/>
        </w:rPr>
        <w:t xml:space="preserve">? </w:t>
      </w:r>
      <w:r w:rsidRPr="00D63028">
        <w:rPr>
          <w:highlight w:val="cyan"/>
          <w:u w:val="single"/>
        </w:rPr>
        <w:t>They wouldn’t</w:t>
      </w:r>
      <w:r w:rsidRPr="00D63028">
        <w:rPr>
          <w:u w:val="single"/>
        </w:rPr>
        <w:t xml:space="preserve"> jointly </w:t>
      </w:r>
      <w:r w:rsidRPr="00D63028">
        <w:rPr>
          <w:highlight w:val="cyan"/>
          <w:u w:val="single"/>
        </w:rPr>
        <w:t>threaten</w:t>
      </w:r>
      <w:r w:rsidRPr="00D63028">
        <w:rPr>
          <w:u w:val="single"/>
        </w:rPr>
        <w:t xml:space="preserve"> Washington with </w:t>
      </w:r>
      <w:r w:rsidRPr="00D63028">
        <w:rPr>
          <w:highlight w:val="cyan"/>
          <w:u w:val="single"/>
        </w:rPr>
        <w:t>military action</w:t>
      </w:r>
      <w:r w:rsidRPr="00D63028">
        <w:rPr>
          <w:u w:val="single"/>
        </w:rPr>
        <w:t>. A central element of both their strategies is that they want to win</w:t>
      </w:r>
      <w:r w:rsidRPr="00D63028">
        <w:rPr>
          <w:sz w:val="16"/>
        </w:rPr>
        <w:t xml:space="preserve"> against the United States </w:t>
      </w:r>
      <w:r w:rsidRPr="00D63028">
        <w:rPr>
          <w:u w:val="single"/>
        </w:rPr>
        <w:t>“without fighting.”</w:t>
      </w:r>
    </w:p>
    <w:p w14:paraId="35E74C38" w14:textId="77777777" w:rsidR="003B589A" w:rsidRPr="00D63028" w:rsidRDefault="003B589A" w:rsidP="003B589A">
      <w:pPr>
        <w:rPr>
          <w:sz w:val="16"/>
        </w:rPr>
      </w:pPr>
      <w:r w:rsidRPr="00D63028">
        <w:rPr>
          <w:sz w:val="16"/>
        </w:rPr>
        <w:t xml:space="preserve">Moscow might be happy if the United States got distracted in a military mix-up with China. Conversely, Beijing could okay with the Americans have an armed confrontation with the Russians. But, </w:t>
      </w:r>
      <w:r w:rsidRPr="00D63028">
        <w:rPr>
          <w:u w:val="single"/>
        </w:rPr>
        <w:t>neither of them will be volunteering to go first anytime soon</w:t>
      </w:r>
      <w:r w:rsidRPr="00D63028">
        <w:rPr>
          <w:sz w:val="16"/>
        </w:rPr>
        <w:t>.</w:t>
      </w:r>
    </w:p>
    <w:p w14:paraId="0563CAAD" w14:textId="77777777" w:rsidR="003B589A" w:rsidRPr="00D63028" w:rsidRDefault="003B589A" w:rsidP="003B589A">
      <w:pPr>
        <w:keepNext/>
        <w:keepLines/>
        <w:spacing w:before="40"/>
        <w:outlineLvl w:val="3"/>
        <w:rPr>
          <w:rFonts w:eastAsiaTheme="majorEastAsia"/>
          <w:b/>
          <w:bCs/>
          <w:sz w:val="26"/>
          <w:szCs w:val="26"/>
        </w:rPr>
      </w:pPr>
      <w:r w:rsidRPr="00D63028">
        <w:rPr>
          <w:rFonts w:eastAsiaTheme="majorEastAsia"/>
          <w:b/>
          <w:bCs/>
          <w:sz w:val="26"/>
          <w:szCs w:val="26"/>
        </w:rPr>
        <w:t xml:space="preserve">Divergence is </w:t>
      </w:r>
      <w:r w:rsidRPr="00D63028">
        <w:rPr>
          <w:rFonts w:eastAsiaTheme="majorEastAsia"/>
          <w:b/>
          <w:bCs/>
          <w:sz w:val="26"/>
          <w:szCs w:val="26"/>
          <w:u w:val="single"/>
        </w:rPr>
        <w:t>inevitable</w:t>
      </w:r>
      <w:r w:rsidRPr="00D63028">
        <w:rPr>
          <w:rFonts w:eastAsiaTheme="majorEastAsia"/>
          <w:b/>
          <w:bCs/>
          <w:sz w:val="26"/>
          <w:szCs w:val="26"/>
        </w:rPr>
        <w:t>.</w:t>
      </w:r>
    </w:p>
    <w:p w14:paraId="60630984" w14:textId="77777777" w:rsidR="003B589A" w:rsidRPr="00D63028" w:rsidRDefault="003B589A" w:rsidP="003B589A">
      <w:r w:rsidRPr="00D63028">
        <w:rPr>
          <w:b/>
          <w:sz w:val="26"/>
        </w:rPr>
        <w:t>Aron ’19</w:t>
      </w:r>
      <w:r w:rsidRPr="00D63028">
        <w:t xml:space="preserve"> [Leon; 2-4-2019; Resident Scholar and Director of Russian Studies at the American Enterprise Institute, Ph.D. in Political Sociology and M.A in Media Sociology from Columbia University; “Are Russia and China Really Forming an Alliance?” Foreign Affairs, https://www.foreignaffairs.com/articles/china/2019-04-04/are-russia-and-china-really-forming-alliance]</w:t>
      </w:r>
    </w:p>
    <w:p w14:paraId="5270EF68" w14:textId="77777777" w:rsidR="003B589A" w:rsidRPr="00D63028" w:rsidRDefault="003B589A" w:rsidP="003B589A">
      <w:pPr>
        <w:rPr>
          <w:sz w:val="16"/>
        </w:rPr>
      </w:pPr>
      <w:r w:rsidRPr="00D63028">
        <w:rPr>
          <w:sz w:val="16"/>
        </w:rPr>
        <w:t xml:space="preserve">In March of 1969, Chinese troops ambushed and killed a Soviet border patrol on an island near the Chinese-Russian border. Fighting on and near the island lasted for months and ended with hundreds of casualties. Fifty years later, the ferocity of the skirmish between Mao Zedong’s China and Leonid Brezhnev’s Soviet Union seems to belong to a very distant past—so distant, indeed, that </w:t>
      </w:r>
      <w:r w:rsidRPr="00D63028">
        <w:rPr>
          <w:highlight w:val="cyan"/>
          <w:u w:val="single"/>
        </w:rPr>
        <w:t>many</w:t>
      </w:r>
      <w:r w:rsidRPr="00D63028">
        <w:rPr>
          <w:u w:val="single"/>
        </w:rPr>
        <w:t xml:space="preserve"> foreign-policy experts </w:t>
      </w:r>
      <w:r w:rsidRPr="00D63028">
        <w:rPr>
          <w:highlight w:val="cyan"/>
          <w:u w:val="single"/>
        </w:rPr>
        <w:t>are convinced</w:t>
      </w:r>
      <w:r w:rsidRPr="00D63028">
        <w:rPr>
          <w:u w:val="single"/>
        </w:rPr>
        <w:t xml:space="preserve"> that </w:t>
      </w:r>
      <w:r w:rsidRPr="00D63028">
        <w:rPr>
          <w:highlight w:val="cyan"/>
          <w:u w:val="single"/>
        </w:rPr>
        <w:t>an anti-U.S. alliance</w:t>
      </w:r>
      <w:r w:rsidRPr="00D63028">
        <w:rPr>
          <w:u w:val="single"/>
        </w:rPr>
        <w:t xml:space="preserve"> between the two countries </w:t>
      </w:r>
      <w:r w:rsidRPr="00D63028">
        <w:rPr>
          <w:highlight w:val="cyan"/>
          <w:u w:val="single"/>
        </w:rPr>
        <w:t>is emerging. Yet</w:t>
      </w:r>
      <w:r w:rsidRPr="00D63028">
        <w:rPr>
          <w:sz w:val="16"/>
        </w:rPr>
        <w:t xml:space="preserve"> even half a century on, </w:t>
      </w:r>
      <w:r w:rsidRPr="00D63028">
        <w:rPr>
          <w:highlight w:val="cyan"/>
          <w:u w:val="single"/>
        </w:rPr>
        <w:t>such</w:t>
      </w:r>
      <w:r w:rsidRPr="00D63028">
        <w:rPr>
          <w:u w:val="single"/>
        </w:rPr>
        <w:t xml:space="preserve"> an assessment </w:t>
      </w:r>
      <w:r w:rsidRPr="00D63028">
        <w:rPr>
          <w:highlight w:val="cyan"/>
          <w:u w:val="single"/>
        </w:rPr>
        <w:t>stretches</w:t>
      </w:r>
      <w:r w:rsidRPr="00D63028">
        <w:rPr>
          <w:u w:val="single"/>
        </w:rPr>
        <w:t xml:space="preserve"> the </w:t>
      </w:r>
      <w:r w:rsidRPr="00D63028">
        <w:rPr>
          <w:highlight w:val="cyan"/>
          <w:u w:val="single"/>
        </w:rPr>
        <w:t>ev</w:t>
      </w:r>
      <w:r w:rsidRPr="00D63028">
        <w:rPr>
          <w:u w:val="single"/>
        </w:rPr>
        <w:t xml:space="preserve">idence </w:t>
      </w:r>
      <w:r w:rsidRPr="00D63028">
        <w:rPr>
          <w:highlight w:val="cyan"/>
          <w:u w:val="single"/>
        </w:rPr>
        <w:t>beyond what it can bear. On closer inspection</w:t>
      </w:r>
      <w:r w:rsidRPr="00D63028">
        <w:rPr>
          <w:u w:val="single"/>
        </w:rPr>
        <w:t xml:space="preserve">, Chinese-Russian economic, foreign policy, and military </w:t>
      </w:r>
      <w:r w:rsidRPr="00D63028">
        <w:rPr>
          <w:highlight w:val="cyan"/>
          <w:u w:val="single"/>
        </w:rPr>
        <w:t>coop</w:t>
      </w:r>
      <w:r w:rsidRPr="00D63028">
        <w:rPr>
          <w:u w:val="single"/>
        </w:rPr>
        <w:t xml:space="preserve">eration </w:t>
      </w:r>
      <w:r w:rsidRPr="00D63028">
        <w:rPr>
          <w:highlight w:val="cyan"/>
          <w:u w:val="single"/>
        </w:rPr>
        <w:t xml:space="preserve">is </w:t>
      </w:r>
      <w:r w:rsidRPr="00D63028">
        <w:rPr>
          <w:b/>
          <w:iCs/>
          <w:highlight w:val="cyan"/>
          <w:u w:val="single"/>
          <w:bdr w:val="single" w:sz="8" w:space="0" w:color="auto"/>
        </w:rPr>
        <w:t>less than impressive</w:t>
      </w:r>
      <w:r w:rsidRPr="00D63028">
        <w:rPr>
          <w:u w:val="single"/>
        </w:rPr>
        <w:t xml:space="preserve">. The </w:t>
      </w:r>
      <w:r w:rsidRPr="00D63028">
        <w:rPr>
          <w:highlight w:val="cyan"/>
          <w:u w:val="single"/>
        </w:rPr>
        <w:t>history</w:t>
      </w:r>
      <w:r w:rsidRPr="00D63028">
        <w:rPr>
          <w:u w:val="single"/>
        </w:rPr>
        <w:t xml:space="preserve"> of relations between the two countries </w:t>
      </w:r>
      <w:r w:rsidRPr="00D63028">
        <w:rPr>
          <w:highlight w:val="cyan"/>
          <w:u w:val="single"/>
        </w:rPr>
        <w:t xml:space="preserve">is </w:t>
      </w:r>
      <w:r w:rsidRPr="00D63028">
        <w:rPr>
          <w:b/>
          <w:iCs/>
          <w:highlight w:val="cyan"/>
          <w:u w:val="single"/>
          <w:bdr w:val="single" w:sz="8" w:space="0" w:color="auto"/>
        </w:rPr>
        <w:t>fraught</w:t>
      </w:r>
      <w:r w:rsidRPr="00D63028">
        <w:rPr>
          <w:u w:val="single"/>
        </w:rPr>
        <w:t xml:space="preserve">, and </w:t>
      </w:r>
      <w:r w:rsidRPr="00D63028">
        <w:rPr>
          <w:highlight w:val="cyan"/>
          <w:u w:val="single"/>
        </w:rPr>
        <w:t xml:space="preserve">they play </w:t>
      </w:r>
      <w:r w:rsidRPr="00D63028">
        <w:rPr>
          <w:b/>
          <w:iCs/>
          <w:highlight w:val="cyan"/>
          <w:u w:val="single"/>
          <w:bdr w:val="single" w:sz="8" w:space="0" w:color="auto"/>
        </w:rPr>
        <w:t>vastly different roles</w:t>
      </w:r>
      <w:r w:rsidRPr="00D63028">
        <w:rPr>
          <w:u w:val="single"/>
        </w:rPr>
        <w:t xml:space="preserve"> in the world economy, </w:t>
      </w:r>
      <w:r w:rsidRPr="00D63028">
        <w:rPr>
          <w:highlight w:val="cyan"/>
          <w:u w:val="single"/>
        </w:rPr>
        <w:t>making</w:t>
      </w:r>
      <w:r w:rsidRPr="00D63028">
        <w:rPr>
          <w:u w:val="single"/>
        </w:rPr>
        <w:t xml:space="preserve"> a </w:t>
      </w:r>
      <w:r w:rsidRPr="00D63028">
        <w:rPr>
          <w:b/>
          <w:iCs/>
          <w:highlight w:val="cyan"/>
          <w:u w:val="single"/>
          <w:bdr w:val="single" w:sz="8" w:space="0" w:color="auto"/>
        </w:rPr>
        <w:t>divergence</w:t>
      </w:r>
      <w:r w:rsidRPr="00D63028">
        <w:rPr>
          <w:highlight w:val="cyan"/>
          <w:u w:val="single"/>
        </w:rPr>
        <w:t xml:space="preserve"> in</w:t>
      </w:r>
      <w:r w:rsidRPr="00D63028">
        <w:rPr>
          <w:u w:val="single"/>
        </w:rPr>
        <w:t xml:space="preserve"> their </w:t>
      </w:r>
      <w:r w:rsidRPr="00D63028">
        <w:rPr>
          <w:highlight w:val="cyan"/>
          <w:u w:val="single"/>
        </w:rPr>
        <w:t>objectives</w:t>
      </w:r>
      <w:r w:rsidRPr="00D63028">
        <w:rPr>
          <w:u w:val="single"/>
        </w:rPr>
        <w:t xml:space="preserve"> all but </w:t>
      </w:r>
      <w:r w:rsidRPr="00D63028">
        <w:rPr>
          <w:b/>
          <w:iCs/>
          <w:highlight w:val="cyan"/>
          <w:u w:val="single"/>
          <w:bdr w:val="single" w:sz="8" w:space="0" w:color="auto"/>
        </w:rPr>
        <w:t>unavoidable</w:t>
      </w:r>
      <w:r w:rsidRPr="00D63028">
        <w:rPr>
          <w:u w:val="single"/>
        </w:rPr>
        <w:t xml:space="preserve">. In short, </w:t>
      </w:r>
      <w:r w:rsidRPr="00D63028">
        <w:rPr>
          <w:highlight w:val="cyan"/>
          <w:u w:val="single"/>
        </w:rPr>
        <w:t>reports</w:t>
      </w:r>
      <w:r w:rsidRPr="00D63028">
        <w:rPr>
          <w:u w:val="single"/>
        </w:rPr>
        <w:t xml:space="preserve"> of a Russian-Chinese alliance </w:t>
      </w:r>
      <w:r w:rsidRPr="00D63028">
        <w:rPr>
          <w:highlight w:val="cyan"/>
          <w:u w:val="single"/>
        </w:rPr>
        <w:t xml:space="preserve">have been </w:t>
      </w:r>
      <w:r w:rsidRPr="00D63028">
        <w:rPr>
          <w:b/>
          <w:iCs/>
          <w:highlight w:val="cyan"/>
          <w:u w:val="single"/>
          <w:bdr w:val="single" w:sz="8" w:space="0" w:color="auto"/>
        </w:rPr>
        <w:t>greatly exaggerated</w:t>
      </w:r>
      <w:r w:rsidRPr="00D63028">
        <w:rPr>
          <w:sz w:val="16"/>
        </w:rPr>
        <w:t>.</w:t>
      </w:r>
    </w:p>
    <w:p w14:paraId="519D5C8B" w14:textId="77777777" w:rsidR="003B589A" w:rsidRPr="00D63028" w:rsidRDefault="003B589A" w:rsidP="003B589A">
      <w:pPr>
        <w:rPr>
          <w:sz w:val="16"/>
        </w:rPr>
      </w:pPr>
      <w:r w:rsidRPr="00D63028">
        <w:rPr>
          <w:sz w:val="16"/>
        </w:rPr>
        <w:t>THE ECONOMIC REALITY</w:t>
      </w:r>
    </w:p>
    <w:p w14:paraId="1CF432B0" w14:textId="77777777" w:rsidR="003B589A" w:rsidRPr="00D63028" w:rsidRDefault="003B589A" w:rsidP="003B589A">
      <w:pPr>
        <w:rPr>
          <w:sz w:val="16"/>
        </w:rPr>
      </w:pPr>
      <w:r w:rsidRPr="00D63028">
        <w:rPr>
          <w:u w:val="single"/>
        </w:rPr>
        <w:t>Economic relations</w:t>
      </w:r>
      <w:r w:rsidRPr="00D63028">
        <w:rPr>
          <w:sz w:val="16"/>
        </w:rPr>
        <w:t xml:space="preserve"> between Russia and China </w:t>
      </w:r>
      <w:r w:rsidRPr="00D63028">
        <w:rPr>
          <w:u w:val="single"/>
        </w:rPr>
        <w:t>are rapidly expanding</w:t>
      </w:r>
      <w:r w:rsidRPr="00D63028">
        <w:rPr>
          <w:sz w:val="16"/>
        </w:rPr>
        <w:t xml:space="preserve">, and some experts have cited these ties as evidence of a growing closeness between the two countries. Indeed, just last year, bilateral trade increased by at least 15 percent compared to 2017 and reached a record $100 billion. </w:t>
      </w:r>
      <w:r w:rsidRPr="00D63028">
        <w:rPr>
          <w:u w:val="single"/>
        </w:rPr>
        <w:t xml:space="preserve">Yet </w:t>
      </w:r>
      <w:r w:rsidRPr="00D63028">
        <w:rPr>
          <w:highlight w:val="cyan"/>
          <w:u w:val="single"/>
        </w:rPr>
        <w:t>asymmetries in</w:t>
      </w:r>
      <w:r w:rsidRPr="00D63028">
        <w:rPr>
          <w:u w:val="single"/>
        </w:rPr>
        <w:t xml:space="preserve"> the scale and structure of bilateral </w:t>
      </w:r>
      <w:r w:rsidRPr="00D63028">
        <w:rPr>
          <w:highlight w:val="cyan"/>
          <w:u w:val="single"/>
        </w:rPr>
        <w:t xml:space="preserve">commerce suggest </w:t>
      </w:r>
      <w:r w:rsidRPr="00D63028">
        <w:rPr>
          <w:b/>
          <w:iCs/>
          <w:highlight w:val="cyan"/>
          <w:u w:val="single"/>
          <w:bdr w:val="single" w:sz="8" w:space="0" w:color="auto"/>
        </w:rPr>
        <w:t>caution</w:t>
      </w:r>
      <w:r w:rsidRPr="00D63028">
        <w:rPr>
          <w:sz w:val="16"/>
        </w:rPr>
        <w:t>: although China is Russia’s second-largest trading partner (after the EU) and Russia’s largest individual partner in both exports and imports, for China the Russian market is at best second-rate. Russia ranks tenth in Chinese exports and does not make it into the top ten in either imports or total trade.</w:t>
      </w:r>
    </w:p>
    <w:p w14:paraId="5F495CE2" w14:textId="77777777" w:rsidR="003B589A" w:rsidRPr="00D63028" w:rsidRDefault="003B589A" w:rsidP="003B589A">
      <w:pPr>
        <w:rPr>
          <w:sz w:val="16"/>
        </w:rPr>
      </w:pPr>
      <w:r w:rsidRPr="00D63028">
        <w:rPr>
          <w:u w:val="single"/>
        </w:rPr>
        <w:t>The structure of</w:t>
      </w:r>
      <w:r w:rsidRPr="00D63028">
        <w:rPr>
          <w:sz w:val="16"/>
        </w:rPr>
        <w:t xml:space="preserve"> the </w:t>
      </w:r>
      <w:r w:rsidRPr="00D63028">
        <w:rPr>
          <w:highlight w:val="cyan"/>
          <w:u w:val="single"/>
        </w:rPr>
        <w:t>trade is</w:t>
      </w:r>
      <w:r w:rsidRPr="00D63028">
        <w:rPr>
          <w:sz w:val="16"/>
        </w:rPr>
        <w:t xml:space="preserve"> similarly </w:t>
      </w:r>
      <w:r w:rsidRPr="00D63028">
        <w:rPr>
          <w:b/>
          <w:iCs/>
          <w:highlight w:val="cyan"/>
          <w:u w:val="single"/>
          <w:bdr w:val="single" w:sz="8" w:space="0" w:color="auto"/>
        </w:rPr>
        <w:t>skewed</w:t>
      </w:r>
      <w:r w:rsidRPr="00D63028">
        <w:rPr>
          <w:sz w:val="12"/>
          <w:szCs w:val="18"/>
        </w:rPr>
        <w:t>. More than three-quarters of Russia’s exports to China are raw materials, specifically crude oil, wood, and coal. China’s sales to Russia are 45 percent consumer goods and 38 percent electronics and machinery. The completion this year of the Power of Siberia natural gas pipeline will further widen the disparity by facilitating the export of $400 billion worth of Russian raw materials to China over the next 30 years. The nature of this exchange corresponds quite closely to Karl Marx’s and Vladimir Lenin’s description of colonial trade, in which one country becomes a raw material appendage of another. It is rare for metropolises to ally themselves with their colonies.</w:t>
      </w:r>
    </w:p>
    <w:p w14:paraId="1C7D26DE" w14:textId="77777777" w:rsidR="003B589A" w:rsidRPr="00D63028" w:rsidRDefault="003B589A" w:rsidP="003B589A">
      <w:pPr>
        <w:rPr>
          <w:sz w:val="16"/>
        </w:rPr>
      </w:pPr>
      <w:r w:rsidRPr="00D63028">
        <w:rPr>
          <w:sz w:val="16"/>
        </w:rPr>
        <w:t xml:space="preserve">Russia’s and China’s </w:t>
      </w:r>
      <w:r w:rsidRPr="00D63028">
        <w:rPr>
          <w:u w:val="single"/>
        </w:rPr>
        <w:t>efforts at joint economic development and investment do not look much like cooperation between</w:t>
      </w:r>
      <w:r w:rsidRPr="00D63028">
        <w:rPr>
          <w:sz w:val="16"/>
        </w:rPr>
        <w:t xml:space="preserve"> two </w:t>
      </w:r>
      <w:r w:rsidRPr="00D63028">
        <w:rPr>
          <w:u w:val="single"/>
        </w:rPr>
        <w:t>eager allies</w:t>
      </w:r>
      <w:r w:rsidRPr="00D63028">
        <w:rPr>
          <w:sz w:val="12"/>
          <w:szCs w:val="18"/>
        </w:rPr>
        <w:t>. Even after Moscow’s so-called pivot to the east, spurred by post-Crimea sanctions, from 2014 through 2018 China directly invested no more than $24 billion into its northern neighbor’s economy. During the same period, China invested $148 billion in sub-Saharan Africa (including $31 billion in Nigeria alone), and $88 billion in South America (including $34 billion just in Brazil). Or consider the Program of Cooperation in the regions of Far East, Russian Eastern Siberia, and Chinese North-East in 2009–2018, signed in 2009 by Chinese President Hu Jintao and Russian President Dmitry Medvedev. The initiative included 91 joint investment projects. Six years into the program, China had financed only 11 of these, while the rest were delayed, in the words of the Carnegie Moscow Center’s Ivan Zuenko, by “bureaucratic hassles.”</w:t>
      </w:r>
    </w:p>
    <w:p w14:paraId="0848C12F" w14:textId="77777777" w:rsidR="003B589A" w:rsidRPr="00D63028" w:rsidRDefault="003B589A" w:rsidP="003B589A">
      <w:pPr>
        <w:rPr>
          <w:sz w:val="16"/>
        </w:rPr>
      </w:pPr>
      <w:r w:rsidRPr="00D63028">
        <w:rPr>
          <w:u w:val="single"/>
        </w:rPr>
        <w:t>China’s parsimony is evident in both the private and public sectors. A much-heralded plan for the CEFC China Energy company to purchase a 14 percent stake in Russia’s largest</w:t>
      </w:r>
      <w:r w:rsidRPr="00D63028">
        <w:rPr>
          <w:sz w:val="16"/>
        </w:rPr>
        <w:t xml:space="preserve">, and majority state-owned, </w:t>
      </w:r>
      <w:r w:rsidRPr="00D63028">
        <w:rPr>
          <w:u w:val="single"/>
        </w:rPr>
        <w:t>oil company,</w:t>
      </w:r>
      <w:r w:rsidRPr="00D63028">
        <w:rPr>
          <w:sz w:val="16"/>
        </w:rPr>
        <w:t xml:space="preserve"> Rosneft, </w:t>
      </w:r>
      <w:r w:rsidRPr="00D63028">
        <w:rPr>
          <w:u w:val="single"/>
        </w:rPr>
        <w:t>fell through. So did a Chinese</w:t>
      </w:r>
      <w:r w:rsidRPr="00D63028">
        <w:rPr>
          <w:sz w:val="16"/>
        </w:rPr>
        <w:t xml:space="preserve"> government </w:t>
      </w:r>
      <w:r w:rsidRPr="00D63028">
        <w:rPr>
          <w:u w:val="single"/>
        </w:rPr>
        <w:t>pledge to invest</w:t>
      </w:r>
      <w:r w:rsidRPr="00D63028">
        <w:rPr>
          <w:sz w:val="16"/>
        </w:rPr>
        <w:t xml:space="preserve"> $25 billion </w:t>
      </w:r>
      <w:r w:rsidRPr="00D63028">
        <w:rPr>
          <w:u w:val="single"/>
        </w:rPr>
        <w:t>in the Power of Siberia pipeline</w:t>
      </w:r>
      <w:r w:rsidRPr="00D63028">
        <w:rPr>
          <w:sz w:val="16"/>
        </w:rPr>
        <w:t>, which cost Russia $55 billion. Moscow has celebrated its projected annual delivery of 38 billion cubic meters of natural gas to China via Power of Siberia as a big step toward economic interdependence. But to China, the pipeline is no more than a diversification of the country’s energy sources. In 2017, it imported over 90 billion cubic meters of natural gas, mostly from Australia, Qatar, and Turkmenistan.</w:t>
      </w:r>
    </w:p>
    <w:p w14:paraId="6A27D3D5" w14:textId="77777777" w:rsidR="003B589A" w:rsidRPr="00D63028" w:rsidRDefault="003B589A" w:rsidP="003B589A">
      <w:pPr>
        <w:keepNext/>
        <w:keepLines/>
        <w:spacing w:before="40"/>
        <w:outlineLvl w:val="3"/>
        <w:rPr>
          <w:rFonts w:eastAsiaTheme="majorEastAsia"/>
          <w:b/>
          <w:bCs/>
          <w:sz w:val="26"/>
          <w:szCs w:val="26"/>
        </w:rPr>
      </w:pPr>
      <w:r w:rsidRPr="00D63028">
        <w:rPr>
          <w:rFonts w:eastAsiaTheme="majorEastAsia"/>
          <w:b/>
          <w:bCs/>
          <w:sz w:val="26"/>
          <w:szCs w:val="26"/>
        </w:rPr>
        <w:t xml:space="preserve">Specifically, they have </w:t>
      </w:r>
      <w:r w:rsidRPr="00D63028">
        <w:rPr>
          <w:rFonts w:eastAsiaTheme="majorEastAsia"/>
          <w:b/>
          <w:bCs/>
          <w:sz w:val="26"/>
          <w:szCs w:val="26"/>
          <w:u w:val="single"/>
        </w:rPr>
        <w:t>foreign policy mismatch</w:t>
      </w:r>
      <w:r w:rsidRPr="00D63028">
        <w:rPr>
          <w:rFonts w:eastAsiaTheme="majorEastAsia"/>
          <w:b/>
          <w:bCs/>
          <w:sz w:val="26"/>
          <w:szCs w:val="26"/>
        </w:rPr>
        <w:t>.</w:t>
      </w:r>
    </w:p>
    <w:p w14:paraId="14F66F38" w14:textId="77777777" w:rsidR="003B589A" w:rsidRPr="00D63028" w:rsidRDefault="003B589A" w:rsidP="003B589A">
      <w:r w:rsidRPr="00D63028">
        <w:rPr>
          <w:b/>
          <w:sz w:val="26"/>
        </w:rPr>
        <w:t>Aron ’19</w:t>
      </w:r>
      <w:r w:rsidRPr="00D63028">
        <w:t xml:space="preserve"> [Leon; 2-4-2019; Resident Scholar and Director of Russian Studies at the American Enterprise Institute, Ph.D. in Political Sociology and M.A in Media Sociology from Columbia University; “Are Russia and China Really Forming an Alliance?” Foreign Affairs, https://www.foreignaffairs.com/articles/china/2019-04-04/are-russia-and-china-really-forming-alliance]</w:t>
      </w:r>
    </w:p>
    <w:p w14:paraId="4D156CD8" w14:textId="77777777" w:rsidR="003B589A" w:rsidRPr="00D63028" w:rsidRDefault="003B589A" w:rsidP="003B589A">
      <w:pPr>
        <w:rPr>
          <w:sz w:val="16"/>
        </w:rPr>
      </w:pPr>
      <w:r w:rsidRPr="00D63028">
        <w:rPr>
          <w:sz w:val="16"/>
        </w:rPr>
        <w:t>A FOREIGN POLICY MISMATCH</w:t>
      </w:r>
    </w:p>
    <w:p w14:paraId="49FD6878" w14:textId="77777777" w:rsidR="003B589A" w:rsidRPr="00D63028" w:rsidRDefault="003B589A" w:rsidP="003B589A">
      <w:pPr>
        <w:rPr>
          <w:sz w:val="16"/>
        </w:rPr>
      </w:pPr>
      <w:r w:rsidRPr="00D63028">
        <w:rPr>
          <w:highlight w:val="cyan"/>
          <w:u w:val="single"/>
        </w:rPr>
        <w:t xml:space="preserve">Russia and China are </w:t>
      </w:r>
      <w:r w:rsidRPr="00D63028">
        <w:rPr>
          <w:b/>
          <w:iCs/>
          <w:highlight w:val="cyan"/>
          <w:u w:val="single"/>
          <w:bdr w:val="single" w:sz="8" w:space="0" w:color="auto"/>
        </w:rPr>
        <w:t>hardly</w:t>
      </w:r>
      <w:r w:rsidRPr="00D63028">
        <w:rPr>
          <w:b/>
          <w:iCs/>
          <w:u w:val="single"/>
          <w:bdr w:val="single" w:sz="8" w:space="0" w:color="auto"/>
        </w:rPr>
        <w:t xml:space="preserve"> any </w:t>
      </w:r>
      <w:r w:rsidRPr="00D63028">
        <w:rPr>
          <w:b/>
          <w:iCs/>
          <w:highlight w:val="cyan"/>
          <w:u w:val="single"/>
          <w:bdr w:val="single" w:sz="8" w:space="0" w:color="auto"/>
        </w:rPr>
        <w:t>close</w:t>
      </w:r>
      <w:r w:rsidRPr="00D63028">
        <w:rPr>
          <w:b/>
          <w:iCs/>
          <w:u w:val="single"/>
          <w:bdr w:val="single" w:sz="8" w:space="0" w:color="auto"/>
        </w:rPr>
        <w:t>r</w:t>
      </w:r>
      <w:r w:rsidRPr="00D63028">
        <w:rPr>
          <w:u w:val="single"/>
        </w:rPr>
        <w:t xml:space="preserve"> </w:t>
      </w:r>
      <w:r w:rsidRPr="00D63028">
        <w:rPr>
          <w:highlight w:val="cyan"/>
          <w:u w:val="single"/>
        </w:rPr>
        <w:t>in foreign policy</w:t>
      </w:r>
      <w:r w:rsidRPr="00D63028">
        <w:rPr>
          <w:u w:val="single"/>
        </w:rPr>
        <w:t xml:space="preserve"> than they are in trade</w:t>
      </w:r>
      <w:r w:rsidRPr="00D63028">
        <w:rPr>
          <w:sz w:val="12"/>
          <w:szCs w:val="18"/>
        </w:rPr>
        <w:t>. To be sure, the two countries stand together in their declared opposition to U.S. primacy in world affairs. Both advocate a multipolar world and swear to resist the perceived threat of U.S. intrusion into their spheres of influence. Beijing and Moscow also see eye to eye with respect to the threat posed to their regimes by what they see as U.S.-inspired, if not U.S.-engineered, pro-democracy “color revolutions.” They vote almost in unison at the United Nations.</w:t>
      </w:r>
    </w:p>
    <w:p w14:paraId="199DA0CF" w14:textId="77777777" w:rsidR="003B589A" w:rsidRPr="00D63028" w:rsidRDefault="003B589A" w:rsidP="003B589A">
      <w:pPr>
        <w:rPr>
          <w:sz w:val="16"/>
        </w:rPr>
      </w:pPr>
      <w:r w:rsidRPr="00D63028">
        <w:rPr>
          <w:sz w:val="16"/>
        </w:rPr>
        <w:t xml:space="preserve">Yet </w:t>
      </w:r>
      <w:r w:rsidRPr="00D63028">
        <w:rPr>
          <w:u w:val="single"/>
        </w:rPr>
        <w:t>away from the global limelight</w:t>
      </w:r>
      <w:r w:rsidRPr="00D63028">
        <w:rPr>
          <w:sz w:val="16"/>
        </w:rPr>
        <w:t xml:space="preserve"> and closer to their shared Eurasian home, </w:t>
      </w:r>
      <w:r w:rsidRPr="00D63028">
        <w:rPr>
          <w:u w:val="single"/>
        </w:rPr>
        <w:t>the two</w:t>
      </w:r>
      <w:r w:rsidRPr="00D63028">
        <w:rPr>
          <w:sz w:val="16"/>
        </w:rPr>
        <w:t xml:space="preserve"> countries </w:t>
      </w:r>
      <w:r w:rsidRPr="00D63028">
        <w:rPr>
          <w:u w:val="single"/>
        </w:rPr>
        <w:t xml:space="preserve">are </w:t>
      </w:r>
      <w:r w:rsidRPr="00D63028">
        <w:rPr>
          <w:b/>
          <w:iCs/>
          <w:u w:val="single"/>
          <w:bdr w:val="single" w:sz="8" w:space="0" w:color="auto"/>
        </w:rPr>
        <w:t>hardly aligned</w:t>
      </w:r>
      <w:r w:rsidRPr="00D63028">
        <w:rPr>
          <w:u w:val="single"/>
        </w:rPr>
        <w:t xml:space="preserve">. </w:t>
      </w:r>
      <w:r w:rsidRPr="00D63028">
        <w:rPr>
          <w:highlight w:val="cyan"/>
          <w:u w:val="single"/>
        </w:rPr>
        <w:t>They poach</w:t>
      </w:r>
      <w:r w:rsidRPr="00D63028">
        <w:rPr>
          <w:u w:val="single"/>
        </w:rPr>
        <w:t xml:space="preserve"> in </w:t>
      </w:r>
      <w:r w:rsidRPr="00D63028">
        <w:rPr>
          <w:highlight w:val="cyan"/>
          <w:u w:val="single"/>
        </w:rPr>
        <w:t xml:space="preserve">each other’s </w:t>
      </w:r>
      <w:r w:rsidRPr="00D63028">
        <w:rPr>
          <w:b/>
          <w:iCs/>
          <w:highlight w:val="cyan"/>
          <w:u w:val="single"/>
          <w:bdr w:val="single" w:sz="8" w:space="0" w:color="auto"/>
        </w:rPr>
        <w:t>s</w:t>
      </w:r>
      <w:r w:rsidRPr="00D63028">
        <w:rPr>
          <w:u w:val="single"/>
        </w:rPr>
        <w:t xml:space="preserve">pheres </w:t>
      </w:r>
      <w:r w:rsidRPr="00D63028">
        <w:rPr>
          <w:b/>
          <w:iCs/>
          <w:highlight w:val="cyan"/>
          <w:u w:val="single"/>
          <w:bdr w:val="single" w:sz="8" w:space="0" w:color="auto"/>
        </w:rPr>
        <w:t>o</w:t>
      </w:r>
      <w:r w:rsidRPr="00D63028">
        <w:rPr>
          <w:u w:val="single"/>
        </w:rPr>
        <w:t xml:space="preserve">f </w:t>
      </w:r>
      <w:r w:rsidRPr="00D63028">
        <w:rPr>
          <w:b/>
          <w:iCs/>
          <w:highlight w:val="cyan"/>
          <w:u w:val="single"/>
          <w:bdr w:val="single" w:sz="8" w:space="0" w:color="auto"/>
        </w:rPr>
        <w:t>i</w:t>
      </w:r>
      <w:r w:rsidRPr="00D63028">
        <w:rPr>
          <w:u w:val="single"/>
        </w:rPr>
        <w:t xml:space="preserve">nfluence, </w:t>
      </w:r>
      <w:r w:rsidRPr="00D63028">
        <w:rPr>
          <w:highlight w:val="cyan"/>
          <w:u w:val="single"/>
        </w:rPr>
        <w:t>contest</w:t>
      </w:r>
      <w:r w:rsidRPr="00D63028">
        <w:rPr>
          <w:u w:val="single"/>
        </w:rPr>
        <w:t xml:space="preserve"> each other’s </w:t>
      </w:r>
      <w:r w:rsidRPr="00D63028">
        <w:rPr>
          <w:highlight w:val="cyan"/>
          <w:u w:val="single"/>
        </w:rPr>
        <w:t>clients, and reach for each other’s</w:t>
      </w:r>
      <w:r w:rsidRPr="00D63028">
        <w:rPr>
          <w:u w:val="single"/>
        </w:rPr>
        <w:t xml:space="preserve"> </w:t>
      </w:r>
      <w:r w:rsidRPr="00D63028">
        <w:rPr>
          <w:b/>
          <w:iCs/>
          <w:u w:val="single"/>
          <w:bdr w:val="single" w:sz="8" w:space="0" w:color="auto"/>
        </w:rPr>
        <w:t xml:space="preserve">economic and geopolitical </w:t>
      </w:r>
      <w:r w:rsidRPr="00D63028">
        <w:rPr>
          <w:b/>
          <w:iCs/>
          <w:highlight w:val="cyan"/>
          <w:u w:val="single"/>
          <w:bdr w:val="single" w:sz="8" w:space="0" w:color="auto"/>
        </w:rPr>
        <w:t>assets</w:t>
      </w:r>
      <w:r w:rsidRPr="00D63028">
        <w:rPr>
          <w:sz w:val="16"/>
        </w:rPr>
        <w:t>.</w:t>
      </w:r>
    </w:p>
    <w:p w14:paraId="4F2ED72D" w14:textId="77777777" w:rsidR="003B589A" w:rsidRPr="00D63028" w:rsidRDefault="003B589A" w:rsidP="003B589A">
      <w:pPr>
        <w:rPr>
          <w:sz w:val="12"/>
          <w:szCs w:val="18"/>
        </w:rPr>
      </w:pPr>
      <w:r w:rsidRPr="00D63028">
        <w:rPr>
          <w:highlight w:val="cyan"/>
          <w:u w:val="single"/>
        </w:rPr>
        <w:t>China</w:t>
      </w:r>
      <w:r w:rsidRPr="00D63028">
        <w:rPr>
          <w:u w:val="single"/>
        </w:rPr>
        <w:t xml:space="preserve"> has </w:t>
      </w:r>
      <w:r w:rsidRPr="00D63028">
        <w:rPr>
          <w:highlight w:val="cyan"/>
          <w:u w:val="single"/>
        </w:rPr>
        <w:t>failed to support</w:t>
      </w:r>
      <w:r w:rsidRPr="00D63028">
        <w:rPr>
          <w:u w:val="single"/>
        </w:rPr>
        <w:t xml:space="preserve"> Russia </w:t>
      </w:r>
      <w:r w:rsidRPr="00D63028">
        <w:rPr>
          <w:highlight w:val="cyan"/>
          <w:u w:val="single"/>
        </w:rPr>
        <w:t xml:space="preserve">in matters of </w:t>
      </w:r>
      <w:r w:rsidRPr="00D63028">
        <w:rPr>
          <w:b/>
          <w:iCs/>
          <w:highlight w:val="cyan"/>
          <w:u w:val="single"/>
          <w:bdr w:val="single" w:sz="8" w:space="0" w:color="auto"/>
        </w:rPr>
        <w:t>great</w:t>
      </w:r>
      <w:r w:rsidRPr="00D63028">
        <w:rPr>
          <w:b/>
          <w:iCs/>
          <w:u w:val="single"/>
          <w:bdr w:val="single" w:sz="8" w:space="0" w:color="auto"/>
        </w:rPr>
        <w:t xml:space="preserve"> geopolitical </w:t>
      </w:r>
      <w:r w:rsidRPr="00D63028">
        <w:rPr>
          <w:b/>
          <w:iCs/>
          <w:highlight w:val="cyan"/>
          <w:u w:val="single"/>
          <w:bdr w:val="single" w:sz="8" w:space="0" w:color="auto"/>
        </w:rPr>
        <w:t>importance</w:t>
      </w:r>
      <w:r w:rsidRPr="00D63028">
        <w:rPr>
          <w:u w:val="single"/>
        </w:rPr>
        <w:t xml:space="preserve"> to Moscow. Beijing refused to recognize</w:t>
      </w:r>
      <w:r w:rsidRPr="00D63028">
        <w:rPr>
          <w:sz w:val="16"/>
        </w:rPr>
        <w:t xml:space="preserve"> the independence of </w:t>
      </w:r>
      <w:r w:rsidRPr="00D63028">
        <w:rPr>
          <w:u w:val="single"/>
        </w:rPr>
        <w:t>Abkhazia and South Ossetia after the Russian-</w:t>
      </w:r>
      <w:r w:rsidRPr="00D63028">
        <w:rPr>
          <w:b/>
          <w:iCs/>
          <w:highlight w:val="cyan"/>
          <w:u w:val="single"/>
          <w:bdr w:val="single" w:sz="8" w:space="0" w:color="auto"/>
        </w:rPr>
        <w:t>Georgia</w:t>
      </w:r>
      <w:r w:rsidRPr="00D63028">
        <w:rPr>
          <w:u w:val="single"/>
        </w:rPr>
        <w:t>n war</w:t>
      </w:r>
      <w:r w:rsidRPr="00D63028">
        <w:rPr>
          <w:sz w:val="16"/>
        </w:rPr>
        <w:t xml:space="preserve"> in 2008. </w:t>
      </w:r>
      <w:r w:rsidRPr="00D63028">
        <w:rPr>
          <w:u w:val="single"/>
        </w:rPr>
        <w:t>It abstained from</w:t>
      </w:r>
      <w:r w:rsidRPr="00D63028">
        <w:rPr>
          <w:sz w:val="16"/>
        </w:rPr>
        <w:t xml:space="preserve">, instead of voting against, </w:t>
      </w:r>
      <w:r w:rsidRPr="00D63028">
        <w:rPr>
          <w:u w:val="single"/>
        </w:rPr>
        <w:t>the UN resolution condemning Russia’s</w:t>
      </w:r>
      <w:r w:rsidRPr="00D63028">
        <w:rPr>
          <w:sz w:val="16"/>
        </w:rPr>
        <w:t xml:space="preserve"> 2014 </w:t>
      </w:r>
      <w:r w:rsidRPr="00D63028">
        <w:rPr>
          <w:u w:val="single"/>
        </w:rPr>
        <w:t xml:space="preserve">seizure of </w:t>
      </w:r>
      <w:r w:rsidRPr="00D63028">
        <w:rPr>
          <w:b/>
          <w:iCs/>
          <w:highlight w:val="cyan"/>
          <w:u w:val="single"/>
          <w:bdr w:val="single" w:sz="8" w:space="0" w:color="auto"/>
        </w:rPr>
        <w:t>Crimea</w:t>
      </w:r>
      <w:r w:rsidRPr="00D63028">
        <w:rPr>
          <w:sz w:val="12"/>
          <w:szCs w:val="18"/>
        </w:rPr>
        <w:t>. In another symbolic display that could not have pleased Moscow, President Xi Jinping chose to inaugurate the 2013 Belt and Road Initiative (BRI) in Astana, the capital of Kazakhstan. By choosing to flex Chinese power in the largest of the former Soviet Central Asian republics—the one that shares the world’s second-longest border with Russia, at 4,250 miles, and is home to the greatest proportion of ethnic Russians in Central Asia—Xi flagrantly intruded on Russia’s sphere of influence. (A year later, Putin mused about the fragility of Kazakhstan’s statehood during a question and answer session at Russia’s National Youth Forum.) Xi and Putin later agreed to “coordinat[e] cooperation” between the Russia-led Eurasian Economic Union and Belt and Road. But although some of the subsequent Chinese- and Kazakh-led infrastructure projects have been completed, many Russian-led projects have stalled due to financing and negotiation problems.</w:t>
      </w:r>
    </w:p>
    <w:p w14:paraId="5301B91B" w14:textId="77777777" w:rsidR="003B589A" w:rsidRPr="00D63028" w:rsidRDefault="003B589A" w:rsidP="003B589A">
      <w:pPr>
        <w:rPr>
          <w:sz w:val="6"/>
          <w:szCs w:val="12"/>
        </w:rPr>
      </w:pPr>
      <w:r w:rsidRPr="00D63028">
        <w:rPr>
          <w:sz w:val="6"/>
          <w:szCs w:val="12"/>
        </w:rPr>
        <w:t>For its part, Russia periodically flirts with China’s foe, Japan, by dangling the return of the four Kuril Islands, which the Soviet Union seized from Japan at the end of World War II and which remain the main obstacle to a peace treaty between Moscow and Tokyo. In the latest round of that game, during Prime Minister Shinzo Abe’s visit this past January to Moscow, Putin, yet again, held out the possibility of normalizing relations by giving Japan back at least two of the islands, a gesture that Beijing likely resented, even though it did not lead to a breakthrough. Russia also exposed tensions with China within the Shanghai Cooperation Organization—an international body founded by Moscow and Beijing to promote economic and security cooperation among its members—when it invited another Chinese rival, India, to join the group. China tied the score by inviting India’s archrival (and the largest customer for Chinese weapons), Pakistan, to join.</w:t>
      </w:r>
    </w:p>
    <w:p w14:paraId="04271FE6" w14:textId="77777777" w:rsidR="003B589A" w:rsidRPr="00D63028" w:rsidRDefault="003B589A" w:rsidP="003B589A">
      <w:pPr>
        <w:rPr>
          <w:sz w:val="6"/>
          <w:szCs w:val="12"/>
        </w:rPr>
      </w:pPr>
      <w:r w:rsidRPr="00D63028">
        <w:rPr>
          <w:sz w:val="6"/>
          <w:szCs w:val="12"/>
        </w:rPr>
        <w:t>Chinese-Russian military cooperation in particular is often held up as evidence of a growing closeness. Much has been made of the fact that Russia has sold China the latest version of its most advanced antiaircraft S-400 missile defense system. But India, Qatar, Saudi Arabia, and Turkey are next in line for the same equipment. And although China was the first to buy Russia’s most advanced Su-35 jet fighter, it will not be the last. Indonesia has contracted for 11 jets, Egypt has purchased dozens more, and India has reportedly considered buying 114 jets. Overall, from 2013 to 2017, India was a far likelier destination for Russian defense hardware than China, with 35 percent of Russian arms exports going to New Delhi, compared with 12 percent to Beijing.</w:t>
      </w:r>
    </w:p>
    <w:p w14:paraId="6BFF5AEC" w14:textId="77777777" w:rsidR="003B589A" w:rsidRPr="00D63028" w:rsidRDefault="003B589A" w:rsidP="003B589A">
      <w:pPr>
        <w:rPr>
          <w:sz w:val="6"/>
          <w:szCs w:val="12"/>
        </w:rPr>
      </w:pPr>
      <w:r w:rsidRPr="00D63028">
        <w:rPr>
          <w:sz w:val="6"/>
          <w:szCs w:val="12"/>
        </w:rPr>
        <w:t>Last year’s first joint Russian-Chinese land exercise, Vostok-2018, pointed to an imbalance in military cooperation not unlike the one in the two countries’ bilateral trade. Russia fielded between 75,000 and 100,000 soldiers and 1,000 aircraft; China contributed just 3,200 soldiers and six planes. Mathieu Boulègue of Chatham House argued that China was invited to participate not so much to bolster an alliance as to allay any Chinese concerns about the demonstration of force so close to its borders.</w:t>
      </w:r>
    </w:p>
    <w:p w14:paraId="3E4FFB8E" w14:textId="77777777" w:rsidR="003B589A" w:rsidRPr="00D63028" w:rsidRDefault="003B589A" w:rsidP="003B589A">
      <w:pPr>
        <w:rPr>
          <w:sz w:val="6"/>
          <w:szCs w:val="12"/>
        </w:rPr>
      </w:pPr>
      <w:r w:rsidRPr="00D63028">
        <w:rPr>
          <w:sz w:val="6"/>
          <w:szCs w:val="12"/>
        </w:rPr>
        <w:t>Indeed, the need for strengthening mutual trust between the putative allies was evident three years before Vostok-2018, during the Kremlin’s search for Internet policing technology. Following a series of high-level internal consultations, the Kremlin decided to buy data storage and servers from the telecom giant Huawei. Then, suddenly, the deal was off. The security services became so alarmed by the likelihood of Chinese espionage that they dared to challenge the Kremlin’s decision—and, even more surprisingly, managed to reverse it.</w:t>
      </w:r>
    </w:p>
    <w:p w14:paraId="1D725F1D" w14:textId="77777777" w:rsidR="003B589A" w:rsidRPr="00D63028" w:rsidRDefault="003B589A" w:rsidP="003B589A">
      <w:pPr>
        <w:rPr>
          <w:sz w:val="6"/>
          <w:szCs w:val="12"/>
        </w:rPr>
      </w:pPr>
      <w:r w:rsidRPr="00D63028">
        <w:rPr>
          <w:sz w:val="6"/>
          <w:szCs w:val="12"/>
        </w:rPr>
        <w:t>THE PUTIN-XI BROMANCE</w:t>
      </w:r>
    </w:p>
    <w:p w14:paraId="47B79DEC" w14:textId="77777777" w:rsidR="003B589A" w:rsidRPr="00D63028" w:rsidRDefault="003B589A" w:rsidP="003B589A">
      <w:pPr>
        <w:rPr>
          <w:sz w:val="6"/>
          <w:szCs w:val="12"/>
        </w:rPr>
      </w:pPr>
      <w:r w:rsidRPr="00D63028">
        <w:rPr>
          <w:sz w:val="6"/>
          <w:szCs w:val="12"/>
        </w:rPr>
        <w:t>In the end, the most promising portent of an alliance might be the personal relationship between the rulers of the two countries. The Putin-Xi bonhomie extends beyond surface pleasantries. They have met more than 25 times, far more frequently than either has with any other head of state. Xi recently called Putin his “best friend,” and his first visit as president was to Moscow. Putin has extolled his relations with Xi as the finest personal rapport he has with a foreign leader and fondly recalled celebrating his sixty-first birthday with Xi, over slices of sausage and shots of vodka, during the Asian-Pacific Economic Cooperation summit in Bali in 2013. Xi presented Putin with China’s very first Order of Friendship, designed to reward foreigners who contributed “personally to the PRC’s cooperation with the world community.” Putin hung a gold chain of the Order of St. Andrew, Russia’s highest civilian award, on Xi’s neck.</w:t>
      </w:r>
    </w:p>
    <w:p w14:paraId="6A323E06" w14:textId="77777777" w:rsidR="003B589A" w:rsidRPr="00D63028" w:rsidRDefault="003B589A" w:rsidP="003B589A">
      <w:pPr>
        <w:rPr>
          <w:sz w:val="6"/>
          <w:szCs w:val="12"/>
        </w:rPr>
      </w:pPr>
      <w:r w:rsidRPr="00D63028">
        <w:rPr>
          <w:sz w:val="6"/>
          <w:szCs w:val="12"/>
        </w:rPr>
        <w:t>Sustained mutual affinities between the leaders of great powers almost always reflect not only overlap in geopolitical objectives but regime similarities. Both Putin and Xi preside over versions of state capitalism. Putin’s attraction to Xi is not hard to fathom: the Chinese leader is a fellow authoritarian who controls an enormous economy, which even in today’s downturn posts rates of growth of which Russia can only dream of. And China does this even while importing huge quantities of oil and gas.</w:t>
      </w:r>
    </w:p>
    <w:p w14:paraId="24825D79" w14:textId="77777777" w:rsidR="003B589A" w:rsidRPr="00D63028" w:rsidRDefault="003B589A" w:rsidP="003B589A">
      <w:pPr>
        <w:rPr>
          <w:sz w:val="6"/>
          <w:szCs w:val="12"/>
        </w:rPr>
      </w:pPr>
      <w:r w:rsidRPr="00D63028">
        <w:rPr>
          <w:sz w:val="6"/>
          <w:szCs w:val="12"/>
        </w:rPr>
        <w:t>Xi’s alleged respect for Putin likely stems from the Russian president’s deft defusing of several potentially explosive domestic political problems similar to ones Xi himself has faced. After taking office, Putin recentralized power within the Russian state, taming the oligarchs and wiping out the political strongholds of elected governors and presidents. Then, early in Putin’s third term in 2012, as he faced bleak economic prospects and rapidly declining approval ratings, he rejected the liberalizing reforms that his minister of finance suggested. Instead, Putin began to shift the foundation of his regime’s legitimacy from economic progress and income growth to the Kremlin as a defender of Russia against U.S. aggression and restorer of its past glory as a global superpower—a formula that the leading Russian political sociologist Igor Klyamkin has labeled “militarized patriotism.”</w:t>
      </w:r>
    </w:p>
    <w:p w14:paraId="3848B703" w14:textId="77777777" w:rsidR="003B589A" w:rsidRPr="00D63028" w:rsidRDefault="003B589A" w:rsidP="003B589A">
      <w:pPr>
        <w:rPr>
          <w:sz w:val="6"/>
          <w:szCs w:val="12"/>
        </w:rPr>
      </w:pPr>
      <w:r w:rsidRPr="00D63028">
        <w:rPr>
          <w:sz w:val="6"/>
          <w:szCs w:val="12"/>
        </w:rPr>
        <w:t>Concomitantly, Putin cracked down on public displays of dissent, called for the “patriotic upbringing of the youth,” and further intimidated civil society by signing a law designating many NGOs as “foreign agents,” rendering them social pariahs subject to harassment by the security and tax authorities. He made the Orthodox Church the guardian of national mores, and he personally guided the politicization of history textbooks, which began to whitewash the Soviet experience and rehabilitate Stalin.</w:t>
      </w:r>
    </w:p>
    <w:p w14:paraId="58A1AF93" w14:textId="77777777" w:rsidR="003B589A" w:rsidRPr="00D63028" w:rsidRDefault="003B589A" w:rsidP="003B589A">
      <w:pPr>
        <w:rPr>
          <w:sz w:val="6"/>
          <w:szCs w:val="12"/>
        </w:rPr>
      </w:pPr>
      <w:r w:rsidRPr="00D63028">
        <w:rPr>
          <w:sz w:val="6"/>
          <w:szCs w:val="12"/>
        </w:rPr>
        <w:t>On the road to his own chairmanship—and presidency for life—Xi has reprised Putin’s choices, in spirit if not always letter. He concentrated policymaking in the office of the party chairman, broke the baronies of regional party secretaries, and instigated a widespread “anti-corruption” campaign aimed at eliminating, or intimidating, potential critics and rivals. He abolished the de facto term limits for top party and government positions and tightened controls over media and book publishing.</w:t>
      </w:r>
    </w:p>
    <w:p w14:paraId="4DD9912A" w14:textId="77777777" w:rsidR="003B589A" w:rsidRPr="00D63028" w:rsidRDefault="003B589A" w:rsidP="003B589A">
      <w:pPr>
        <w:rPr>
          <w:sz w:val="6"/>
          <w:szCs w:val="12"/>
        </w:rPr>
      </w:pPr>
      <w:r w:rsidRPr="00D63028">
        <w:rPr>
          <w:sz w:val="6"/>
          <w:szCs w:val="12"/>
        </w:rPr>
        <w:t>As Chinese growth rates began to decline, Xi, like his “best friend,” spurned pro-market reforms and instead opted for his own version of Putin’s militarized patriotism: the reassertion of the Communist Party’s supremacy, the merger of “core socialist values” with “traditions of Chinese culture,” and a war on “spiritual pollution” that has led to heightened repression in Tibet and Xinjiang.</w:t>
      </w:r>
    </w:p>
    <w:p w14:paraId="2EA2CE47" w14:textId="77777777" w:rsidR="003B589A" w:rsidRPr="00D63028" w:rsidRDefault="003B589A" w:rsidP="003B589A">
      <w:pPr>
        <w:rPr>
          <w:sz w:val="6"/>
          <w:szCs w:val="12"/>
        </w:rPr>
      </w:pPr>
      <w:r w:rsidRPr="00D63028">
        <w:rPr>
          <w:sz w:val="6"/>
          <w:szCs w:val="12"/>
        </w:rPr>
        <w:t>Similarly, “national rejuvenation” and the pursuit of the “Chinese dream” became central to the regime’s foreign policy discourse. In Xi’s words, China was facing “the most complicated … external factors in [its] history.” Admiral Sun Jianguo, a deputy chief of the General Staff of the People’s Liberation Army, described these factors as “invasion, subversion,” “undermining … stability,” and “interrupting socialist development.” Much as Putin had done, Xi transformed his country’s foreign policy from assertive to aggressively expansionist. The Chinese leader has militarized territorial disputes in the South and East China Seas and fortified Chinese-constructed artificial island chains with missile batteries and aircraft bases.</w:t>
      </w:r>
    </w:p>
    <w:p w14:paraId="36D0415A" w14:textId="77777777" w:rsidR="003B589A" w:rsidRPr="00D63028" w:rsidRDefault="003B589A" w:rsidP="003B589A">
      <w:pPr>
        <w:rPr>
          <w:sz w:val="12"/>
          <w:szCs w:val="18"/>
        </w:rPr>
      </w:pPr>
      <w:r w:rsidRPr="00D63028">
        <w:rPr>
          <w:sz w:val="12"/>
          <w:szCs w:val="18"/>
        </w:rPr>
        <w:t>STILL PREMATURE</w:t>
      </w:r>
    </w:p>
    <w:p w14:paraId="6E67DF14" w14:textId="77777777" w:rsidR="003B589A" w:rsidRPr="00D63028" w:rsidRDefault="003B589A" w:rsidP="003B589A">
      <w:pPr>
        <w:rPr>
          <w:sz w:val="16"/>
        </w:rPr>
      </w:pPr>
      <w:r w:rsidRPr="00D63028">
        <w:rPr>
          <w:u w:val="single"/>
        </w:rPr>
        <w:t>Putin’s and Xi’s kinship</w:t>
      </w:r>
      <w:r w:rsidRPr="00D63028">
        <w:rPr>
          <w:sz w:val="16"/>
        </w:rPr>
        <w:t xml:space="preserve"> is real and formidable, but </w:t>
      </w:r>
      <w:r w:rsidRPr="00D63028">
        <w:rPr>
          <w:u w:val="single"/>
        </w:rPr>
        <w:t xml:space="preserve">even it may not be enough to overcome the </w:t>
      </w:r>
      <w:r w:rsidRPr="00D63028">
        <w:rPr>
          <w:b/>
          <w:iCs/>
          <w:u w:val="single"/>
          <w:bdr w:val="single" w:sz="8" w:space="0" w:color="auto"/>
        </w:rPr>
        <w:t>obstacles</w:t>
      </w:r>
      <w:r w:rsidRPr="00D63028">
        <w:rPr>
          <w:u w:val="single"/>
        </w:rPr>
        <w:t xml:space="preserve"> to a genuine alliance. One such obstacle is</w:t>
      </w:r>
      <w:r w:rsidRPr="00D63028">
        <w:rPr>
          <w:sz w:val="16"/>
        </w:rPr>
        <w:t xml:space="preserve"> aptly described by a Russian expression, “istoriya s geografiey.” Literally </w:t>
      </w:r>
      <w:r w:rsidRPr="00D63028">
        <w:rPr>
          <w:u w:val="single"/>
        </w:rPr>
        <w:t xml:space="preserve">“a </w:t>
      </w:r>
      <w:r w:rsidRPr="00D63028">
        <w:rPr>
          <w:b/>
          <w:iCs/>
          <w:u w:val="single"/>
          <w:bdr w:val="single" w:sz="8" w:space="0" w:color="auto"/>
        </w:rPr>
        <w:t>history with geography</w:t>
      </w:r>
      <w:r w:rsidRPr="00D63028">
        <w:rPr>
          <w:u w:val="single"/>
        </w:rPr>
        <w:t>,”</w:t>
      </w:r>
      <w:r w:rsidRPr="00D63028">
        <w:rPr>
          <w:sz w:val="16"/>
        </w:rPr>
        <w:t xml:space="preserve"> the collocation refers to a seemingly straightforward matter suddenly turned into something involved and complicated. </w:t>
      </w:r>
      <w:r w:rsidRPr="00D63028">
        <w:rPr>
          <w:b/>
          <w:iCs/>
          <w:highlight w:val="cyan"/>
          <w:u w:val="single"/>
          <w:bdr w:val="single" w:sz="8" w:space="0" w:color="auto"/>
        </w:rPr>
        <w:t>History</w:t>
      </w:r>
      <w:r w:rsidRPr="00D63028">
        <w:rPr>
          <w:highlight w:val="cyan"/>
          <w:u w:val="single"/>
        </w:rPr>
        <w:t xml:space="preserve"> and </w:t>
      </w:r>
      <w:r w:rsidRPr="00D63028">
        <w:rPr>
          <w:b/>
          <w:iCs/>
          <w:u w:val="single"/>
          <w:bdr w:val="single" w:sz="8" w:space="0" w:color="auto"/>
        </w:rPr>
        <w:t>geography</w:t>
      </w:r>
      <w:r w:rsidRPr="00D63028">
        <w:rPr>
          <w:u w:val="single"/>
        </w:rPr>
        <w:t xml:space="preserve"> militate against an entente cordiale between the two Eurasian giants. Authoritarian states </w:t>
      </w:r>
      <w:r w:rsidRPr="00D63028">
        <w:rPr>
          <w:highlight w:val="cyan"/>
          <w:u w:val="single"/>
        </w:rPr>
        <w:t xml:space="preserve">sharing </w:t>
      </w:r>
      <w:r w:rsidRPr="00D63028">
        <w:rPr>
          <w:b/>
          <w:iCs/>
          <w:highlight w:val="cyan"/>
          <w:u w:val="single"/>
          <w:bdr w:val="single" w:sz="8" w:space="0" w:color="auto"/>
        </w:rPr>
        <w:t>a 2,600-mile border</w:t>
      </w:r>
      <w:r w:rsidRPr="00D63028">
        <w:rPr>
          <w:sz w:val="16"/>
        </w:rPr>
        <w:t xml:space="preserve">, with much of that boundary first imposed by imperial Russia on a weaker neighbor, </w:t>
      </w:r>
      <w:r w:rsidRPr="00D63028">
        <w:rPr>
          <w:highlight w:val="cyan"/>
          <w:u w:val="single"/>
        </w:rPr>
        <w:t xml:space="preserve">are </w:t>
      </w:r>
      <w:r w:rsidRPr="00D63028">
        <w:rPr>
          <w:b/>
          <w:iCs/>
          <w:highlight w:val="cyan"/>
          <w:u w:val="single"/>
          <w:bdr w:val="single" w:sz="8" w:space="0" w:color="auto"/>
        </w:rPr>
        <w:t>hardly ideal</w:t>
      </w:r>
      <w:r w:rsidRPr="00D63028">
        <w:rPr>
          <w:u w:val="single"/>
        </w:rPr>
        <w:t xml:space="preserve">ly set up </w:t>
      </w:r>
      <w:r w:rsidRPr="00D63028">
        <w:rPr>
          <w:highlight w:val="cyan"/>
          <w:u w:val="single"/>
        </w:rPr>
        <w:t>to build</w:t>
      </w:r>
      <w:r w:rsidRPr="00D63028">
        <w:rPr>
          <w:u w:val="single"/>
        </w:rPr>
        <w:t xml:space="preserve"> mutual </w:t>
      </w:r>
      <w:r w:rsidRPr="00D63028">
        <w:rPr>
          <w:highlight w:val="cyan"/>
          <w:u w:val="single"/>
        </w:rPr>
        <w:t>trust</w:t>
      </w:r>
      <w:r w:rsidRPr="00D63028">
        <w:rPr>
          <w:sz w:val="16"/>
        </w:rPr>
        <w:t>.</w:t>
      </w:r>
    </w:p>
    <w:p w14:paraId="21E5E3C0" w14:textId="77777777" w:rsidR="003B589A" w:rsidRPr="00D63028" w:rsidRDefault="003B589A" w:rsidP="003B589A">
      <w:pPr>
        <w:rPr>
          <w:sz w:val="16"/>
        </w:rPr>
      </w:pPr>
      <w:r w:rsidRPr="00D63028">
        <w:rPr>
          <w:u w:val="single"/>
        </w:rPr>
        <w:t xml:space="preserve">Reinforcing that barrier are </w:t>
      </w:r>
      <w:r w:rsidRPr="00D63028">
        <w:rPr>
          <w:b/>
          <w:iCs/>
          <w:u w:val="single"/>
          <w:bdr w:val="single" w:sz="8" w:space="0" w:color="auto"/>
        </w:rPr>
        <w:t xml:space="preserve">very significant </w:t>
      </w:r>
      <w:r w:rsidRPr="00D63028">
        <w:rPr>
          <w:b/>
          <w:iCs/>
          <w:highlight w:val="cyan"/>
          <w:u w:val="single"/>
          <w:bdr w:val="single" w:sz="8" w:space="0" w:color="auto"/>
        </w:rPr>
        <w:t>structural differences</w:t>
      </w:r>
      <w:r w:rsidRPr="00D63028">
        <w:rPr>
          <w:highlight w:val="cyan"/>
          <w:u w:val="single"/>
        </w:rPr>
        <w:t xml:space="preserve"> </w:t>
      </w:r>
      <w:r w:rsidRPr="00D63028">
        <w:rPr>
          <w:u w:val="single"/>
        </w:rPr>
        <w:t xml:space="preserve">between the two countries’ </w:t>
      </w:r>
      <w:r w:rsidRPr="00D63028">
        <w:rPr>
          <w:b/>
          <w:iCs/>
          <w:u w:val="single"/>
          <w:bdr w:val="single" w:sz="8" w:space="0" w:color="auto"/>
        </w:rPr>
        <w:t>economies</w:t>
      </w:r>
      <w:r w:rsidRPr="00D63028">
        <w:rPr>
          <w:u w:val="single"/>
        </w:rPr>
        <w:t xml:space="preserve">, which </w:t>
      </w:r>
      <w:r w:rsidRPr="00D63028">
        <w:rPr>
          <w:highlight w:val="cyan"/>
          <w:u w:val="single"/>
        </w:rPr>
        <w:t>result in</w:t>
      </w:r>
      <w:r w:rsidRPr="00D63028">
        <w:rPr>
          <w:u w:val="single"/>
        </w:rPr>
        <w:t xml:space="preserve"> their holding </w:t>
      </w:r>
      <w:r w:rsidRPr="00D63028">
        <w:rPr>
          <w:b/>
          <w:iCs/>
          <w:highlight w:val="cyan"/>
          <w:u w:val="single"/>
          <w:bdr w:val="single" w:sz="8" w:space="0" w:color="auto"/>
        </w:rPr>
        <w:t>divergent stakes</w:t>
      </w:r>
      <w:r w:rsidRPr="00D63028">
        <w:rPr>
          <w:u w:val="single"/>
        </w:rPr>
        <w:t xml:space="preserve"> in the present world economic order. Confined largely to</w:t>
      </w:r>
      <w:r w:rsidRPr="00D63028">
        <w:rPr>
          <w:sz w:val="16"/>
        </w:rPr>
        <w:t xml:space="preserve"> exporting </w:t>
      </w:r>
      <w:r w:rsidRPr="00D63028">
        <w:rPr>
          <w:u w:val="single"/>
        </w:rPr>
        <w:t xml:space="preserve">oil and gas, </w:t>
      </w:r>
      <w:r w:rsidRPr="00D63028">
        <w:rPr>
          <w:highlight w:val="cyan"/>
          <w:u w:val="single"/>
        </w:rPr>
        <w:t>Russia’s integration</w:t>
      </w:r>
      <w:r w:rsidRPr="00D63028">
        <w:rPr>
          <w:sz w:val="16"/>
        </w:rPr>
        <w:t xml:space="preserve"> in the world economy </w:t>
      </w:r>
      <w:r w:rsidRPr="00D63028">
        <w:rPr>
          <w:highlight w:val="cyan"/>
          <w:u w:val="single"/>
        </w:rPr>
        <w:t>is</w:t>
      </w:r>
      <w:r w:rsidRPr="00D63028">
        <w:rPr>
          <w:sz w:val="16"/>
        </w:rPr>
        <w:t xml:space="preserve"> at once quite </w:t>
      </w:r>
      <w:r w:rsidRPr="00D63028">
        <w:rPr>
          <w:u w:val="single"/>
        </w:rPr>
        <w:t xml:space="preserve">secure and quite </w:t>
      </w:r>
      <w:r w:rsidRPr="00D63028">
        <w:rPr>
          <w:highlight w:val="cyan"/>
          <w:u w:val="single"/>
        </w:rPr>
        <w:t>limited</w:t>
      </w:r>
      <w:r w:rsidRPr="00D63028">
        <w:rPr>
          <w:sz w:val="16"/>
        </w:rPr>
        <w:t>. Moscow can afford to rock the boat and to seek from Beijing a pointedly anti-Western, active, and committed military-political partnership.</w:t>
      </w:r>
    </w:p>
    <w:p w14:paraId="0B5EFC5E" w14:textId="77777777" w:rsidR="003B589A" w:rsidRPr="00D63028" w:rsidRDefault="003B589A" w:rsidP="003B589A">
      <w:pPr>
        <w:rPr>
          <w:sz w:val="16"/>
        </w:rPr>
      </w:pPr>
      <w:r w:rsidRPr="00D63028">
        <w:rPr>
          <w:u w:val="single"/>
        </w:rPr>
        <w:t>China’s economy</w:t>
      </w:r>
      <w:r w:rsidRPr="00D63028">
        <w:rPr>
          <w:sz w:val="16"/>
        </w:rPr>
        <w:t xml:space="preserve">, on the other hand, </w:t>
      </w:r>
      <w:r w:rsidRPr="00D63028">
        <w:rPr>
          <w:u w:val="single"/>
        </w:rPr>
        <w:t>is the world’s second largest</w:t>
      </w:r>
      <w:r w:rsidRPr="00D63028">
        <w:rPr>
          <w:sz w:val="16"/>
        </w:rPr>
        <w:t xml:space="preserve">—more than seven times the size of Russia’s—with exports that include advanced communication technologies, cell phones, computers, and cars. The country’s </w:t>
      </w:r>
      <w:r w:rsidRPr="00D63028">
        <w:rPr>
          <w:u w:val="single"/>
        </w:rPr>
        <w:t xml:space="preserve">trade with the </w:t>
      </w:r>
      <w:r w:rsidRPr="00D63028">
        <w:rPr>
          <w:b/>
          <w:iCs/>
          <w:u w:val="single"/>
          <w:bdr w:val="single" w:sz="8" w:space="0" w:color="auto"/>
        </w:rPr>
        <w:t>U</w:t>
      </w:r>
      <w:r w:rsidRPr="00D63028">
        <w:rPr>
          <w:sz w:val="16"/>
        </w:rPr>
        <w:t xml:space="preserve">nited </w:t>
      </w:r>
      <w:r w:rsidRPr="00D63028">
        <w:rPr>
          <w:b/>
          <w:iCs/>
          <w:u w:val="single"/>
          <w:bdr w:val="single" w:sz="8" w:space="0" w:color="auto"/>
        </w:rPr>
        <w:t>S</w:t>
      </w:r>
      <w:r w:rsidRPr="00D63028">
        <w:rPr>
          <w:sz w:val="16"/>
        </w:rPr>
        <w:t xml:space="preserve">tates </w:t>
      </w:r>
      <w:r w:rsidRPr="00D63028">
        <w:rPr>
          <w:u w:val="single"/>
        </w:rPr>
        <w:t xml:space="preserve">and the </w:t>
      </w:r>
      <w:r w:rsidRPr="00D63028">
        <w:rPr>
          <w:b/>
          <w:iCs/>
          <w:u w:val="single"/>
          <w:bdr w:val="single" w:sz="8" w:space="0" w:color="auto"/>
        </w:rPr>
        <w:t>E</w:t>
      </w:r>
      <w:r w:rsidRPr="00D63028">
        <w:rPr>
          <w:sz w:val="16"/>
        </w:rPr>
        <w:t xml:space="preserve">uropean </w:t>
      </w:r>
      <w:r w:rsidRPr="00D63028">
        <w:rPr>
          <w:b/>
          <w:iCs/>
          <w:u w:val="single"/>
          <w:bdr w:val="single" w:sz="8" w:space="0" w:color="auto"/>
        </w:rPr>
        <w:t>U</w:t>
      </w:r>
      <w:r w:rsidRPr="00D63028">
        <w:rPr>
          <w:sz w:val="16"/>
        </w:rPr>
        <w:t xml:space="preserve">nion </w:t>
      </w:r>
      <w:r w:rsidRPr="00D63028">
        <w:rPr>
          <w:u w:val="single"/>
        </w:rPr>
        <w:t>comes to</w:t>
      </w:r>
      <w:r w:rsidRPr="00D63028">
        <w:rPr>
          <w:sz w:val="16"/>
        </w:rPr>
        <w:t xml:space="preserve"> at least five </w:t>
      </w:r>
      <w:r w:rsidRPr="00D63028">
        <w:rPr>
          <w:u w:val="single"/>
        </w:rPr>
        <w:t>times the value of its Russian account. Because of</w:t>
      </w:r>
      <w:r w:rsidRPr="00D63028">
        <w:rPr>
          <w:sz w:val="16"/>
        </w:rPr>
        <w:t xml:space="preserve"> its </w:t>
      </w:r>
      <w:r w:rsidRPr="00D63028">
        <w:rPr>
          <w:u w:val="single"/>
        </w:rPr>
        <w:t>greater interdependence</w:t>
      </w:r>
      <w:r w:rsidRPr="00D63028">
        <w:rPr>
          <w:sz w:val="16"/>
        </w:rPr>
        <w:t xml:space="preserve"> with other leading world economies, </w:t>
      </w:r>
      <w:r w:rsidRPr="00D63028">
        <w:rPr>
          <w:highlight w:val="cyan"/>
          <w:u w:val="single"/>
        </w:rPr>
        <w:t>China’s</w:t>
      </w:r>
      <w:r w:rsidRPr="00D63028">
        <w:rPr>
          <w:u w:val="single"/>
        </w:rPr>
        <w:t xml:space="preserve"> system is</w:t>
      </w:r>
      <w:r w:rsidRPr="00D63028">
        <w:rPr>
          <w:sz w:val="16"/>
        </w:rPr>
        <w:t xml:space="preserve"> also </w:t>
      </w:r>
      <w:r w:rsidRPr="00D63028">
        <w:rPr>
          <w:b/>
          <w:iCs/>
          <w:u w:val="single"/>
          <w:bdr w:val="single" w:sz="8" w:space="0" w:color="auto"/>
        </w:rPr>
        <w:t xml:space="preserve">far </w:t>
      </w:r>
      <w:r w:rsidRPr="00D63028">
        <w:rPr>
          <w:b/>
          <w:iCs/>
          <w:highlight w:val="cyan"/>
          <w:u w:val="single"/>
          <w:bdr w:val="single" w:sz="8" w:space="0" w:color="auto"/>
        </w:rPr>
        <w:t>more vulnerable</w:t>
      </w:r>
      <w:r w:rsidRPr="00D63028">
        <w:rPr>
          <w:u w:val="single"/>
        </w:rPr>
        <w:t xml:space="preserve"> to</w:t>
      </w:r>
      <w:r w:rsidRPr="00D63028">
        <w:rPr>
          <w:sz w:val="16"/>
        </w:rPr>
        <w:t xml:space="preserve"> geopolitical </w:t>
      </w:r>
      <w:r w:rsidRPr="00D63028">
        <w:rPr>
          <w:u w:val="single"/>
        </w:rPr>
        <w:t>disruptions</w:t>
      </w:r>
      <w:r w:rsidRPr="00D63028">
        <w:rPr>
          <w:sz w:val="16"/>
        </w:rPr>
        <w:t xml:space="preserve"> than Russia’s. And as a greater beneficiary of the liberal international economic order than Russia, </w:t>
      </w:r>
      <w:r w:rsidRPr="00D63028">
        <w:rPr>
          <w:u w:val="single"/>
        </w:rPr>
        <w:t>China is warier of antagonizing</w:t>
      </w:r>
      <w:r w:rsidRPr="00D63028">
        <w:rPr>
          <w:sz w:val="16"/>
        </w:rPr>
        <w:t xml:space="preserve"> that order’s ultimate guarantor, </w:t>
      </w:r>
      <w:r w:rsidRPr="00D63028">
        <w:rPr>
          <w:u w:val="single"/>
        </w:rPr>
        <w:t xml:space="preserve">the </w:t>
      </w:r>
      <w:r w:rsidRPr="00D63028">
        <w:rPr>
          <w:b/>
          <w:iCs/>
          <w:u w:val="single"/>
          <w:bdr w:val="single" w:sz="8" w:space="0" w:color="auto"/>
        </w:rPr>
        <w:t>U</w:t>
      </w:r>
      <w:r w:rsidRPr="00D63028">
        <w:rPr>
          <w:sz w:val="16"/>
        </w:rPr>
        <w:t xml:space="preserve">nited </w:t>
      </w:r>
      <w:r w:rsidRPr="00D63028">
        <w:rPr>
          <w:b/>
          <w:iCs/>
          <w:u w:val="single"/>
          <w:bdr w:val="single" w:sz="8" w:space="0" w:color="auto"/>
        </w:rPr>
        <w:t>S</w:t>
      </w:r>
      <w:r w:rsidRPr="00D63028">
        <w:rPr>
          <w:sz w:val="16"/>
        </w:rPr>
        <w:t xml:space="preserve">tates. Skillfully promoted optics notwithstanding, </w:t>
      </w:r>
      <w:r w:rsidRPr="00D63028">
        <w:rPr>
          <w:b/>
          <w:iCs/>
          <w:highlight w:val="cyan"/>
          <w:u w:val="single"/>
          <w:bdr w:val="single" w:sz="8" w:space="0" w:color="auto"/>
        </w:rPr>
        <w:t>China is not likely to follow</w:t>
      </w:r>
      <w:r w:rsidRPr="00D63028">
        <w:rPr>
          <w:b/>
          <w:iCs/>
          <w:u w:val="single"/>
          <w:bdr w:val="single" w:sz="8" w:space="0" w:color="auto"/>
        </w:rPr>
        <w:t xml:space="preserve"> Russia into </w:t>
      </w:r>
      <w:r w:rsidRPr="00D63028">
        <w:rPr>
          <w:b/>
          <w:iCs/>
          <w:highlight w:val="cyan"/>
          <w:u w:val="single"/>
          <w:bdr w:val="single" w:sz="8" w:space="0" w:color="auto"/>
        </w:rPr>
        <w:t>an anti-Western</w:t>
      </w:r>
      <w:r w:rsidRPr="00D63028">
        <w:rPr>
          <w:b/>
          <w:iCs/>
          <w:u w:val="single"/>
          <w:bdr w:val="single" w:sz="8" w:space="0" w:color="auto"/>
        </w:rPr>
        <w:t xml:space="preserve"> geopolitical </w:t>
      </w:r>
      <w:r w:rsidRPr="00D63028">
        <w:rPr>
          <w:b/>
          <w:iCs/>
          <w:highlight w:val="cyan"/>
          <w:u w:val="single"/>
          <w:bdr w:val="single" w:sz="8" w:space="0" w:color="auto"/>
        </w:rPr>
        <w:t>crusade</w:t>
      </w:r>
      <w:r w:rsidRPr="00D63028">
        <w:rPr>
          <w:u w:val="single"/>
        </w:rPr>
        <w:t xml:space="preserve">, preferring to cooperate with its alleged ally on a </w:t>
      </w:r>
      <w:r w:rsidRPr="00D63028">
        <w:rPr>
          <w:b/>
          <w:iCs/>
          <w:u w:val="single"/>
          <w:bdr w:val="single" w:sz="8" w:space="0" w:color="auto"/>
        </w:rPr>
        <w:t>more modest</w:t>
      </w:r>
      <w:r w:rsidRPr="00D63028">
        <w:rPr>
          <w:u w:val="single"/>
        </w:rPr>
        <w:t xml:space="preserve"> scale</w:t>
      </w:r>
      <w:r w:rsidRPr="00D63028">
        <w:rPr>
          <w:sz w:val="16"/>
        </w:rPr>
        <w:t xml:space="preserve"> economically and especially militarily.</w:t>
      </w:r>
    </w:p>
    <w:p w14:paraId="56045DCA" w14:textId="77777777" w:rsidR="003B589A" w:rsidRPr="00D63028" w:rsidRDefault="003B589A" w:rsidP="003B589A">
      <w:pPr>
        <w:rPr>
          <w:sz w:val="16"/>
        </w:rPr>
      </w:pPr>
      <w:r w:rsidRPr="00D63028">
        <w:rPr>
          <w:sz w:val="16"/>
        </w:rPr>
        <w:t>When I was living in Moscow in the fall of 1969, a rumor circulated that, returning from Vietnamese leader Ho Chi Minh’s funeral, Chairman of the Council of Ministers Alexei Kosygin stopped over in the Beijing airport for talks with his Chinese counterpart, Zhou Enlai. When the Chinese premier moved to embrace him, Kosygin drew back, saying, “Тhis is premature.”</w:t>
      </w:r>
    </w:p>
    <w:p w14:paraId="008EFEB4" w14:textId="77777777" w:rsidR="003B589A" w:rsidRPr="00D63028" w:rsidRDefault="003B589A" w:rsidP="003B589A">
      <w:pPr>
        <w:rPr>
          <w:sz w:val="16"/>
        </w:rPr>
      </w:pPr>
      <w:r w:rsidRPr="00D63028">
        <w:rPr>
          <w:sz w:val="16"/>
        </w:rPr>
        <w:t xml:space="preserve">Apocryphal or not, Kosygin’s injunction seems applicable today. </w:t>
      </w:r>
      <w:r w:rsidRPr="00D63028">
        <w:rPr>
          <w:b/>
          <w:iCs/>
          <w:u w:val="single"/>
          <w:bdr w:val="single" w:sz="8" w:space="0" w:color="auto"/>
        </w:rPr>
        <w:t>Despite claims to the contrary</w:t>
      </w:r>
      <w:r w:rsidRPr="00D63028">
        <w:rPr>
          <w:u w:val="single"/>
        </w:rPr>
        <w:t xml:space="preserve">, the notion of a Chinese-Russian alliance is </w:t>
      </w:r>
      <w:r w:rsidRPr="00D63028">
        <w:rPr>
          <w:b/>
          <w:iCs/>
          <w:u w:val="single"/>
          <w:bdr w:val="single" w:sz="8" w:space="0" w:color="auto"/>
        </w:rPr>
        <w:t>still premature</w:t>
      </w:r>
      <w:r w:rsidRPr="00D63028">
        <w:rPr>
          <w:sz w:val="16"/>
        </w:rPr>
        <w:t>.</w:t>
      </w:r>
    </w:p>
    <w:p w14:paraId="78076E96" w14:textId="77777777" w:rsidR="003B589A" w:rsidRPr="003B589A" w:rsidRDefault="003B589A" w:rsidP="003B589A"/>
    <w:p w14:paraId="79852643" w14:textId="6D43C819" w:rsidR="00A17D33" w:rsidRDefault="00A17D33" w:rsidP="00A17D33">
      <w:pPr>
        <w:pStyle w:val="Heading3"/>
      </w:pPr>
      <w:r>
        <w:t>Heg Good---Defense---AT: Global Governance---1AR</w:t>
      </w:r>
    </w:p>
    <w:p w14:paraId="030EA731" w14:textId="3DAB8906" w:rsidR="00AD1DE5" w:rsidRPr="00AD1DE5" w:rsidRDefault="00AD1DE5" w:rsidP="00AD1DE5">
      <w:pPr>
        <w:pStyle w:val="Heading4"/>
      </w:pPr>
      <w:r>
        <w:t xml:space="preserve">‘Global governance’ fails </w:t>
      </w:r>
      <w:r>
        <w:rPr>
          <w:u w:val="single"/>
        </w:rPr>
        <w:t>without</w:t>
      </w:r>
      <w:r>
        <w:t xml:space="preserve"> hegemony.</w:t>
      </w:r>
    </w:p>
    <w:p w14:paraId="4607A6AC" w14:textId="7AC9371E" w:rsidR="00A17D33" w:rsidRDefault="00A17D33" w:rsidP="00A17D33">
      <w:r>
        <w:rPr>
          <w:rStyle w:val="Style13ptBold"/>
        </w:rPr>
        <w:t>Ikenberry ’20</w:t>
      </w:r>
      <w:r>
        <w:t xml:space="preserve"> [John; Jun</w:t>
      </w:r>
      <w:r w:rsidR="00446936">
        <w:t>e</w:t>
      </w:r>
      <w:r>
        <w:t>; Professor of Politics and International Affairs at Princeton University and Global Eminence Scholar at Kyung Hee University; Foreign Affairs, “The Next Liberal Order,” https://www.foreignaffairs.com/articles/united-states/2020-06-09/next-liberal-order]</w:t>
      </w:r>
    </w:p>
    <w:p w14:paraId="2E91DF57" w14:textId="77777777" w:rsidR="00A17D33" w:rsidRDefault="00A17D33" w:rsidP="00A17D33">
      <w:pPr>
        <w:rPr>
          <w:sz w:val="16"/>
        </w:rPr>
      </w:pPr>
      <w:r>
        <w:rPr>
          <w:sz w:val="16"/>
        </w:rPr>
        <w:t xml:space="preserve">But this future is not inevitable, and it is certainly not desirable. The </w:t>
      </w:r>
      <w:r>
        <w:rPr>
          <w:rStyle w:val="Emphasis"/>
        </w:rPr>
        <w:t>U</w:t>
      </w:r>
      <w:r>
        <w:rPr>
          <w:sz w:val="16"/>
        </w:rPr>
        <w:t xml:space="preserve">nited </w:t>
      </w:r>
      <w:r>
        <w:rPr>
          <w:rStyle w:val="Emphasis"/>
        </w:rPr>
        <w:t>S</w:t>
      </w:r>
      <w:r>
        <w:rPr>
          <w:sz w:val="16"/>
        </w:rPr>
        <w:t xml:space="preserve">tates may no longer be the world’s sole superpower, but its influence has never been premised on power alone. It also </w:t>
      </w:r>
      <w:r>
        <w:rPr>
          <w:rStyle w:val="StyleUnderline"/>
        </w:rPr>
        <w:t xml:space="preserve">depends on an ability to offer </w:t>
      </w:r>
      <w:r>
        <w:rPr>
          <w:rStyle w:val="Emphasis"/>
        </w:rPr>
        <w:t>others</w:t>
      </w:r>
      <w:r>
        <w:rPr>
          <w:sz w:val="16"/>
        </w:rPr>
        <w:t xml:space="preserve"> a set of ideas and institutional frameworks for mutual gain. </w:t>
      </w:r>
      <w:r>
        <w:rPr>
          <w:rStyle w:val="StyleUnderline"/>
          <w:highlight w:val="cyan"/>
        </w:rPr>
        <w:t>If</w:t>
      </w:r>
      <w:r>
        <w:rPr>
          <w:rStyle w:val="StyleUnderline"/>
        </w:rPr>
        <w:t xml:space="preserve"> the </w:t>
      </w:r>
      <w:r>
        <w:rPr>
          <w:rStyle w:val="Emphasis"/>
          <w:highlight w:val="cyan"/>
        </w:rPr>
        <w:t>U</w:t>
      </w:r>
      <w:r>
        <w:rPr>
          <w:rStyle w:val="StyleUnderline"/>
        </w:rPr>
        <w:t xml:space="preserve">nited </w:t>
      </w:r>
      <w:r>
        <w:rPr>
          <w:rStyle w:val="Emphasis"/>
          <w:highlight w:val="cyan"/>
        </w:rPr>
        <w:t>S</w:t>
      </w:r>
      <w:r>
        <w:rPr>
          <w:rStyle w:val="StyleUnderline"/>
        </w:rPr>
        <w:t xml:space="preserve">tates </w:t>
      </w:r>
      <w:r>
        <w:rPr>
          <w:rStyle w:val="StyleUnderline"/>
          <w:highlight w:val="cyan"/>
        </w:rPr>
        <w:t>abandons</w:t>
      </w:r>
      <w:r>
        <w:rPr>
          <w:rStyle w:val="StyleUnderline"/>
        </w:rPr>
        <w:t xml:space="preserve"> that </w:t>
      </w:r>
      <w:r>
        <w:rPr>
          <w:rStyle w:val="StyleUnderline"/>
          <w:highlight w:val="cyan"/>
        </w:rPr>
        <w:t>role</w:t>
      </w:r>
      <w:r>
        <w:rPr>
          <w:rStyle w:val="StyleUnderline"/>
        </w:rPr>
        <w:t xml:space="preserve"> prematurely, it will be</w:t>
      </w:r>
      <w:r>
        <w:rPr>
          <w:sz w:val="16"/>
        </w:rPr>
        <w:t xml:space="preserve"> </w:t>
      </w:r>
      <w:r>
        <w:rPr>
          <w:rStyle w:val="StyleUnderline"/>
        </w:rPr>
        <w:t>smaller and weaker</w:t>
      </w:r>
      <w:r>
        <w:rPr>
          <w:sz w:val="16"/>
        </w:rPr>
        <w:t xml:space="preserve"> as a result. A return to great-power </w:t>
      </w:r>
      <w:r>
        <w:rPr>
          <w:rStyle w:val="Emphasis"/>
          <w:highlight w:val="cyan"/>
        </w:rPr>
        <w:t>competition</w:t>
      </w:r>
      <w:r>
        <w:rPr>
          <w:rStyle w:val="StyleUnderline"/>
          <w:highlight w:val="cyan"/>
        </w:rPr>
        <w:t xml:space="preserve"> would destroy</w:t>
      </w:r>
      <w:r>
        <w:rPr>
          <w:sz w:val="16"/>
        </w:rPr>
        <w:t xml:space="preserve"> what is left of the </w:t>
      </w:r>
      <w:r>
        <w:rPr>
          <w:rStyle w:val="StyleUnderline"/>
        </w:rPr>
        <w:t xml:space="preserve">global </w:t>
      </w:r>
      <w:r>
        <w:rPr>
          <w:rStyle w:val="StyleUnderline"/>
          <w:highlight w:val="cyan"/>
        </w:rPr>
        <w:t>institutions</w:t>
      </w:r>
      <w:r>
        <w:rPr>
          <w:sz w:val="16"/>
        </w:rPr>
        <w:t xml:space="preserve"> that governments rely on for tackling common problems. </w:t>
      </w:r>
      <w:r>
        <w:rPr>
          <w:rStyle w:val="StyleUnderline"/>
        </w:rPr>
        <w:t xml:space="preserve">Liberal </w:t>
      </w:r>
      <w:r>
        <w:rPr>
          <w:rStyle w:val="StyleUnderline"/>
          <w:highlight w:val="cyan"/>
        </w:rPr>
        <w:t>democracies would</w:t>
      </w:r>
      <w:r>
        <w:rPr>
          <w:rStyle w:val="StyleUnderline"/>
        </w:rPr>
        <w:t xml:space="preserve"> further </w:t>
      </w:r>
      <w:r>
        <w:rPr>
          <w:rStyle w:val="StyleUnderline"/>
          <w:highlight w:val="cyan"/>
        </w:rPr>
        <w:t xml:space="preserve">descend </w:t>
      </w:r>
      <w:r>
        <w:rPr>
          <w:rStyle w:val="Emphasis"/>
          <w:highlight w:val="cyan"/>
        </w:rPr>
        <w:t>in</w:t>
      </w:r>
      <w:r>
        <w:rPr>
          <w:rStyle w:val="StyleUnderline"/>
        </w:rPr>
        <w:t xml:space="preserve">to </w:t>
      </w:r>
      <w:r>
        <w:rPr>
          <w:rStyle w:val="Emphasis"/>
          <w:highlight w:val="cyan"/>
        </w:rPr>
        <w:t>disunion</w:t>
      </w:r>
      <w:r>
        <w:rPr>
          <w:rStyle w:val="StyleUnderline"/>
        </w:rPr>
        <w:t xml:space="preserve"> and</w:t>
      </w:r>
      <w:r>
        <w:rPr>
          <w:sz w:val="16"/>
        </w:rPr>
        <w:t xml:space="preserve"> thereby </w:t>
      </w:r>
      <w:r>
        <w:rPr>
          <w:rStyle w:val="StyleUnderline"/>
          <w:highlight w:val="cyan"/>
        </w:rPr>
        <w:t>lose</w:t>
      </w:r>
      <w:r>
        <w:rPr>
          <w:rStyle w:val="StyleUnderline"/>
        </w:rPr>
        <w:t xml:space="preserve"> their </w:t>
      </w:r>
      <w:r>
        <w:rPr>
          <w:rStyle w:val="StyleUnderline"/>
          <w:highlight w:val="cyan"/>
        </w:rPr>
        <w:t>ability to</w:t>
      </w:r>
      <w:r>
        <w:rPr>
          <w:sz w:val="16"/>
          <w:highlight w:val="cyan"/>
        </w:rPr>
        <w:t xml:space="preserve"> </w:t>
      </w:r>
      <w:r>
        <w:rPr>
          <w:rStyle w:val="StyleUnderline"/>
          <w:highlight w:val="cyan"/>
        </w:rPr>
        <w:t>shape</w:t>
      </w:r>
      <w:r>
        <w:rPr>
          <w:rStyle w:val="StyleUnderline"/>
        </w:rPr>
        <w:t xml:space="preserve"> </w:t>
      </w:r>
      <w:r>
        <w:rPr>
          <w:rStyle w:val="Emphasis"/>
        </w:rPr>
        <w:t>global rules</w:t>
      </w:r>
      <w:r>
        <w:rPr>
          <w:rStyle w:val="StyleUnderline"/>
        </w:rPr>
        <w:t xml:space="preserve"> and </w:t>
      </w:r>
      <w:r>
        <w:rPr>
          <w:rStyle w:val="Emphasis"/>
          <w:highlight w:val="cyan"/>
        </w:rPr>
        <w:t>norms</w:t>
      </w:r>
      <w:r>
        <w:rPr>
          <w:sz w:val="16"/>
        </w:rPr>
        <w:t>. The world that would emerge on the other side would be less friendly to such Western values as openness, the rule of law, human rights, and liberal democracy.</w:t>
      </w:r>
    </w:p>
    <w:p w14:paraId="2D31D1B1" w14:textId="77777777" w:rsidR="00A17D33" w:rsidRDefault="00A17D33" w:rsidP="00A17D33">
      <w:pPr>
        <w:rPr>
          <w:sz w:val="16"/>
        </w:rPr>
      </w:pPr>
      <w:r>
        <w:rPr>
          <w:sz w:val="16"/>
        </w:rPr>
        <w:t>A return to great-power competition is neither inevitable nor desirable.</w:t>
      </w:r>
    </w:p>
    <w:p w14:paraId="6B4638E8" w14:textId="77777777" w:rsidR="00A17D33" w:rsidRDefault="00A17D33" w:rsidP="00A17D33">
      <w:pPr>
        <w:rPr>
          <w:sz w:val="16"/>
          <w:szCs w:val="18"/>
        </w:rPr>
      </w:pPr>
      <w:r>
        <w:rPr>
          <w:sz w:val="16"/>
          <w:szCs w:val="18"/>
        </w:rPr>
        <w:t>In the short term, the new coronavirus (and the resulting economic and social wreckage) will accelerate the fragmentation and breakdown of global order, hastening the descent into nationalism, great-power rivalry, and strategic decoupling. But the pandemic also offers the United States an opportunity to reverse course and opt for a different path: a last-chance effort to reclaim the two-centuries-old liberal international project of building an order that is open, multilateral, and anchored in a coalition of leading liberal democracies.</w:t>
      </w:r>
    </w:p>
    <w:p w14:paraId="000212AC" w14:textId="77777777" w:rsidR="00A17D33" w:rsidRDefault="00A17D33" w:rsidP="00A17D33">
      <w:pPr>
        <w:rPr>
          <w:sz w:val="16"/>
          <w:szCs w:val="18"/>
        </w:rPr>
      </w:pPr>
      <w:r>
        <w:rPr>
          <w:sz w:val="16"/>
          <w:szCs w:val="18"/>
        </w:rPr>
        <w:t>For guidance, today’s leaders should look to the example of U.S. President Franklin Roosevelt. The collapse of the world economy and the rapid spread of fascism and totalitarianism in the 1930s showed that the fates of modern societies were tied to one another and that all were vulnerable to what Roosevelt, using a term that seems eerily prescient today, called “contagion.” The United States, Roosevelt and his contemporaries concluded, could not simply hide within its borders; it would need to build a global infrastructure of institutions and partnerships. The liberal order they went on to build was less about the triumphant march of liberal democracy than about pragmatic, cooperative solutions to the global dangers arising from interdependence. Internationalism was not a project of tearing down borders and globalizing the world; it was about managing the growing complexities of economic and security interdependence in the pursuit of national well-being. Today’s liberal democracies are the bankrupt heirs to this project, but with U.S. leadership, they can still turn it around.</w:t>
      </w:r>
    </w:p>
    <w:p w14:paraId="6A9303A8" w14:textId="77777777" w:rsidR="00A17D33" w:rsidRDefault="00A17D33" w:rsidP="00A17D33">
      <w:pPr>
        <w:rPr>
          <w:sz w:val="16"/>
          <w:szCs w:val="18"/>
        </w:rPr>
      </w:pPr>
      <w:r>
        <w:rPr>
          <w:sz w:val="16"/>
          <w:szCs w:val="18"/>
        </w:rPr>
        <w:t>The Problems of Modernity</w:t>
      </w:r>
    </w:p>
    <w:p w14:paraId="2500468F" w14:textId="77777777" w:rsidR="00A17D33" w:rsidRDefault="00A17D33" w:rsidP="00A17D33">
      <w:pPr>
        <w:rPr>
          <w:sz w:val="16"/>
        </w:rPr>
      </w:pPr>
      <w:r>
        <w:rPr>
          <w:sz w:val="16"/>
        </w:rPr>
        <w:t xml:space="preserve">The rivalry between the United States and China will preoccupy the world for decades, and the problems of anarchy cannot be wished away. But for the United States and its partners, a far greater challenge lies in what might be called “the problems of modernity”: the deep, worldwide transformations unleashed by the forces of science, technology, and industrialism, or what the sociologist Ernest Gellner once described as a “tidal wave” pushing and pulling modern societies into an increasingly complex and interconnected world system. </w:t>
      </w:r>
      <w:r>
        <w:rPr>
          <w:rStyle w:val="StyleUnderline"/>
        </w:rPr>
        <w:t xml:space="preserve">Washington and its </w:t>
      </w:r>
      <w:r>
        <w:rPr>
          <w:rStyle w:val="StyleUnderline"/>
          <w:highlight w:val="cyan"/>
        </w:rPr>
        <w:t>partners</w:t>
      </w:r>
      <w:r>
        <w:rPr>
          <w:rStyle w:val="StyleUnderline"/>
        </w:rPr>
        <w:t xml:space="preserve"> are </w:t>
      </w:r>
      <w:r>
        <w:rPr>
          <w:rStyle w:val="StyleUnderline"/>
          <w:highlight w:val="cyan"/>
        </w:rPr>
        <w:t>threatened</w:t>
      </w:r>
      <w:r>
        <w:rPr>
          <w:sz w:val="16"/>
        </w:rPr>
        <w:t xml:space="preserve"> less </w:t>
      </w:r>
      <w:r>
        <w:rPr>
          <w:rStyle w:val="StyleUnderline"/>
          <w:highlight w:val="cyan"/>
        </w:rPr>
        <w:t>by</w:t>
      </w:r>
      <w:r>
        <w:rPr>
          <w:sz w:val="16"/>
        </w:rPr>
        <w:t xml:space="preserve"> rival great powers than by </w:t>
      </w:r>
      <w:r>
        <w:rPr>
          <w:rStyle w:val="StyleUnderline"/>
        </w:rPr>
        <w:t xml:space="preserve">emergent, interconnected, and cascading transnational dangers. </w:t>
      </w:r>
      <w:r>
        <w:rPr>
          <w:rStyle w:val="Emphasis"/>
          <w:highlight w:val="cyan"/>
        </w:rPr>
        <w:t>Climate</w:t>
      </w:r>
      <w:r>
        <w:rPr>
          <w:rStyle w:val="Emphasis"/>
        </w:rPr>
        <w:t xml:space="preserve"> change</w:t>
      </w:r>
      <w:r>
        <w:rPr>
          <w:rStyle w:val="StyleUnderline"/>
        </w:rPr>
        <w:t xml:space="preserve">, </w:t>
      </w:r>
      <w:r>
        <w:rPr>
          <w:rStyle w:val="Emphasis"/>
          <w:highlight w:val="cyan"/>
        </w:rPr>
        <w:t>pandemic</w:t>
      </w:r>
      <w:r>
        <w:rPr>
          <w:rStyle w:val="Emphasis"/>
        </w:rPr>
        <w:t xml:space="preserve"> disease</w:t>
      </w:r>
      <w:r>
        <w:rPr>
          <w:rStyle w:val="Emphasis"/>
          <w:highlight w:val="cyan"/>
        </w:rPr>
        <w:t>s</w:t>
      </w:r>
      <w:r>
        <w:rPr>
          <w:rStyle w:val="StyleUnderline"/>
          <w:highlight w:val="cyan"/>
        </w:rPr>
        <w:t xml:space="preserve">, </w:t>
      </w:r>
      <w:r>
        <w:rPr>
          <w:rStyle w:val="Emphasis"/>
          <w:highlight w:val="cyan"/>
        </w:rPr>
        <w:t>financial crises</w:t>
      </w:r>
      <w:r>
        <w:rPr>
          <w:rStyle w:val="StyleUnderline"/>
          <w:highlight w:val="cyan"/>
        </w:rPr>
        <w:t xml:space="preserve">, </w:t>
      </w:r>
      <w:r>
        <w:rPr>
          <w:rStyle w:val="Emphasis"/>
          <w:highlight w:val="cyan"/>
        </w:rPr>
        <w:t>failed states</w:t>
      </w:r>
      <w:r>
        <w:rPr>
          <w:rStyle w:val="StyleUnderline"/>
        </w:rPr>
        <w:t xml:space="preserve">, </w:t>
      </w:r>
      <w:r>
        <w:rPr>
          <w:rStyle w:val="Emphasis"/>
        </w:rPr>
        <w:t xml:space="preserve">nuclear </w:t>
      </w:r>
      <w:r>
        <w:rPr>
          <w:rStyle w:val="Emphasis"/>
          <w:highlight w:val="cyan"/>
        </w:rPr>
        <w:t>proliferation</w:t>
      </w:r>
      <w:r>
        <w:rPr>
          <w:rStyle w:val="StyleUnderline"/>
        </w:rPr>
        <w:t>—all reverberate far beyond any individual country. So do</w:t>
      </w:r>
      <w:r>
        <w:rPr>
          <w:sz w:val="16"/>
        </w:rPr>
        <w:t xml:space="preserve"> the effects of </w:t>
      </w:r>
      <w:r>
        <w:rPr>
          <w:rStyle w:val="Emphasis"/>
          <w:highlight w:val="cyan"/>
        </w:rPr>
        <w:t>automation</w:t>
      </w:r>
      <w:r>
        <w:rPr>
          <w:sz w:val="16"/>
        </w:rPr>
        <w:t xml:space="preserve"> and global production chains on capitalist societies, the dangers of the coming revolution in </w:t>
      </w:r>
      <w:r>
        <w:rPr>
          <w:rStyle w:val="Emphasis"/>
        </w:rPr>
        <w:t>a</w:t>
      </w:r>
      <w:r>
        <w:rPr>
          <w:sz w:val="16"/>
        </w:rPr>
        <w:t xml:space="preserve">rtificial </w:t>
      </w:r>
      <w:r>
        <w:rPr>
          <w:rStyle w:val="Emphasis"/>
        </w:rPr>
        <w:t>i</w:t>
      </w:r>
      <w:r>
        <w:rPr>
          <w:sz w:val="16"/>
        </w:rPr>
        <w:t xml:space="preserve">ntelligence, </w:t>
      </w:r>
      <w:r>
        <w:rPr>
          <w:rStyle w:val="StyleUnderline"/>
        </w:rPr>
        <w:t xml:space="preserve">and </w:t>
      </w:r>
      <w:r>
        <w:rPr>
          <w:rStyle w:val="StyleUnderline"/>
          <w:highlight w:val="cyan"/>
        </w:rPr>
        <w:t>other</w:t>
      </w:r>
      <w:r>
        <w:rPr>
          <w:sz w:val="16"/>
        </w:rPr>
        <w:t>, as-yet-</w:t>
      </w:r>
      <w:r>
        <w:rPr>
          <w:rStyle w:val="Emphasis"/>
        </w:rPr>
        <w:t xml:space="preserve">unimagined </w:t>
      </w:r>
      <w:r>
        <w:rPr>
          <w:rStyle w:val="Emphasis"/>
          <w:highlight w:val="cyan"/>
        </w:rPr>
        <w:t>upheavals</w:t>
      </w:r>
      <w:r>
        <w:rPr>
          <w:sz w:val="16"/>
        </w:rPr>
        <w:t>.</w:t>
      </w:r>
    </w:p>
    <w:p w14:paraId="169FAD53" w14:textId="77777777" w:rsidR="00A17D33" w:rsidRDefault="00A17D33" w:rsidP="00A17D33">
      <w:pPr>
        <w:rPr>
          <w:sz w:val="16"/>
        </w:rPr>
      </w:pPr>
      <w:r>
        <w:rPr>
          <w:sz w:val="16"/>
        </w:rPr>
        <w:t>The coronavirus is the poster child of these transnational dangers: it does not respect borders, and one cannot hide from it or defeat it in war. Countries facing a global outbreak are only as safe as the least safe among them. For better or worse, the United States and the rest of the world are in it together.</w:t>
      </w:r>
    </w:p>
    <w:p w14:paraId="06C906AC" w14:textId="77777777" w:rsidR="00A17D33" w:rsidRDefault="00A17D33" w:rsidP="00A17D33">
      <w:pPr>
        <w:rPr>
          <w:sz w:val="16"/>
        </w:rPr>
      </w:pPr>
      <w:r>
        <w:rPr>
          <w:sz w:val="16"/>
        </w:rPr>
        <w:t xml:space="preserve">Past American leaders understood that the global problems of modernity called for a global solution and set about building a worldwide network of alliances and multilateral institutions. But for many observers, the result of these efforts—the liberal international order—has been a failure. For some, it is tied to the neoliberal policies that produced financial crises and rising economic inequality; for others, it evokes disastrous military interventions and endless wars. </w:t>
      </w:r>
      <w:r>
        <w:rPr>
          <w:rStyle w:val="StyleUnderline"/>
        </w:rPr>
        <w:t xml:space="preserve">The </w:t>
      </w:r>
      <w:r>
        <w:rPr>
          <w:rStyle w:val="Emphasis"/>
        </w:rPr>
        <w:t>bet</w:t>
      </w:r>
      <w:r>
        <w:rPr>
          <w:rStyle w:val="StyleUnderline"/>
        </w:rPr>
        <w:t xml:space="preserve"> that China would </w:t>
      </w:r>
      <w:r>
        <w:rPr>
          <w:rStyle w:val="Emphasis"/>
        </w:rPr>
        <w:t>integrate</w:t>
      </w:r>
      <w:r>
        <w:rPr>
          <w:rStyle w:val="StyleUnderline"/>
        </w:rPr>
        <w:t xml:space="preserve"> as a “</w:t>
      </w:r>
      <w:r>
        <w:rPr>
          <w:rStyle w:val="Emphasis"/>
        </w:rPr>
        <w:t>responsible</w:t>
      </w:r>
      <w:r>
        <w:rPr>
          <w:rStyle w:val="StyleUnderline"/>
        </w:rPr>
        <w:t xml:space="preserve"> stakeholder”</w:t>
      </w:r>
      <w:r>
        <w:rPr>
          <w:sz w:val="16"/>
        </w:rPr>
        <w:t xml:space="preserve"> into a U.S.-led liberal order </w:t>
      </w:r>
      <w:r>
        <w:rPr>
          <w:rStyle w:val="StyleUnderline"/>
        </w:rPr>
        <w:t xml:space="preserve">is widely seen to have </w:t>
      </w:r>
      <w:r>
        <w:rPr>
          <w:rStyle w:val="Emphasis"/>
        </w:rPr>
        <w:t>failed</w:t>
      </w:r>
      <w:r>
        <w:rPr>
          <w:sz w:val="16"/>
        </w:rPr>
        <w:t>, too. Little wonder that the liberal vision has lost its appeal.</w:t>
      </w:r>
    </w:p>
    <w:p w14:paraId="6911ACD4" w14:textId="77777777" w:rsidR="00A17D33" w:rsidRDefault="00A17D33" w:rsidP="00A17D33">
      <w:pPr>
        <w:rPr>
          <w:sz w:val="16"/>
        </w:rPr>
      </w:pPr>
      <w:r>
        <w:rPr>
          <w:sz w:val="16"/>
        </w:rPr>
        <w:t xml:space="preserve">Liberal internationalists need to acknowledge these missteps and failures. Under the auspices of the liberal international order, the United States has intervened too much, regulated too little, and delivered less than it promised. But what do its detractors have to offer? </w:t>
      </w:r>
      <w:r>
        <w:rPr>
          <w:rStyle w:val="StyleUnderline"/>
          <w:highlight w:val="cyan"/>
        </w:rPr>
        <w:t>Despite</w:t>
      </w:r>
      <w:r>
        <w:rPr>
          <w:rStyle w:val="StyleUnderline"/>
        </w:rPr>
        <w:t xml:space="preserve"> its </w:t>
      </w:r>
      <w:r>
        <w:rPr>
          <w:rStyle w:val="Emphasis"/>
          <w:highlight w:val="cyan"/>
        </w:rPr>
        <w:t>faults</w:t>
      </w:r>
      <w:r>
        <w:rPr>
          <w:rStyle w:val="StyleUnderline"/>
          <w:highlight w:val="cyan"/>
        </w:rPr>
        <w:t>, no other</w:t>
      </w:r>
      <w:r>
        <w:rPr>
          <w:rStyle w:val="StyleUnderline"/>
        </w:rPr>
        <w:t xml:space="preserve"> </w:t>
      </w:r>
      <w:r>
        <w:rPr>
          <w:rStyle w:val="Emphasis"/>
        </w:rPr>
        <w:t xml:space="preserve">organizing </w:t>
      </w:r>
      <w:r>
        <w:rPr>
          <w:rStyle w:val="Emphasis"/>
          <w:highlight w:val="cyan"/>
        </w:rPr>
        <w:t>principle</w:t>
      </w:r>
      <w:r>
        <w:rPr>
          <w:sz w:val="16"/>
        </w:rPr>
        <w:t xml:space="preserve"> currently under debate </w:t>
      </w:r>
      <w:r>
        <w:rPr>
          <w:rStyle w:val="StyleUnderline"/>
          <w:highlight w:val="cyan"/>
        </w:rPr>
        <w:t xml:space="preserve">comes </w:t>
      </w:r>
      <w:r>
        <w:rPr>
          <w:rStyle w:val="Emphasis"/>
          <w:highlight w:val="cyan"/>
        </w:rPr>
        <w:t>close</w:t>
      </w:r>
      <w:r>
        <w:rPr>
          <w:rStyle w:val="StyleUnderline"/>
          <w:highlight w:val="cyan"/>
        </w:rPr>
        <w:t xml:space="preserve"> to liberal </w:t>
      </w:r>
      <w:r>
        <w:rPr>
          <w:rStyle w:val="Emphasis"/>
          <w:highlight w:val="cyan"/>
        </w:rPr>
        <w:t>internationalism</w:t>
      </w:r>
      <w:r>
        <w:rPr>
          <w:rStyle w:val="StyleUnderline"/>
          <w:highlight w:val="cyan"/>
        </w:rPr>
        <w:t xml:space="preserve"> in</w:t>
      </w:r>
      <w:r>
        <w:rPr>
          <w:rStyle w:val="StyleUnderline"/>
        </w:rPr>
        <w:t xml:space="preserve"> making the case for a decent and </w:t>
      </w:r>
      <w:r>
        <w:rPr>
          <w:rStyle w:val="Emphasis"/>
          <w:highlight w:val="cyan"/>
        </w:rPr>
        <w:t>cooperative world</w:t>
      </w:r>
      <w:r>
        <w:rPr>
          <w:rStyle w:val="StyleUnderline"/>
        </w:rPr>
        <w:t xml:space="preserve"> order that </w:t>
      </w:r>
      <w:r>
        <w:rPr>
          <w:rStyle w:val="Emphasis"/>
        </w:rPr>
        <w:t>encourages</w:t>
      </w:r>
      <w:r>
        <w:rPr>
          <w:sz w:val="16"/>
        </w:rPr>
        <w:t xml:space="preserve"> the enlightened pursuit of national interests. Ironically, the critics’ complaints make sense only within a system that embraces </w:t>
      </w:r>
      <w:r>
        <w:rPr>
          <w:rStyle w:val="Emphasis"/>
        </w:rPr>
        <w:t>self-determination</w:t>
      </w:r>
      <w:r>
        <w:rPr>
          <w:sz w:val="16"/>
        </w:rPr>
        <w:t xml:space="preserve">, individual </w:t>
      </w:r>
      <w:r>
        <w:rPr>
          <w:rStyle w:val="Emphasis"/>
          <w:highlight w:val="cyan"/>
        </w:rPr>
        <w:t>rights</w:t>
      </w:r>
      <w:r>
        <w:rPr>
          <w:rStyle w:val="StyleUnderline"/>
        </w:rPr>
        <w:t xml:space="preserve">, </w:t>
      </w:r>
      <w:r>
        <w:rPr>
          <w:rStyle w:val="Emphasis"/>
        </w:rPr>
        <w:t xml:space="preserve">economic </w:t>
      </w:r>
      <w:r>
        <w:rPr>
          <w:rStyle w:val="Emphasis"/>
          <w:highlight w:val="cyan"/>
        </w:rPr>
        <w:t>security</w:t>
      </w:r>
      <w:r>
        <w:rPr>
          <w:rStyle w:val="StyleUnderline"/>
          <w:highlight w:val="cyan"/>
        </w:rPr>
        <w:t>, and</w:t>
      </w:r>
      <w:r>
        <w:rPr>
          <w:rStyle w:val="StyleUnderline"/>
        </w:rPr>
        <w:t xml:space="preserve"> the </w:t>
      </w:r>
      <w:r>
        <w:rPr>
          <w:rStyle w:val="Emphasis"/>
        </w:rPr>
        <w:t xml:space="preserve">rule of </w:t>
      </w:r>
      <w:r>
        <w:rPr>
          <w:rStyle w:val="Emphasis"/>
          <w:highlight w:val="cyan"/>
        </w:rPr>
        <w:t>law</w:t>
      </w:r>
      <w:r>
        <w:rPr>
          <w:sz w:val="16"/>
        </w:rPr>
        <w:t xml:space="preserve">—the very cornerstones of liberal internationalism. The current order may not have realized these principles across the board, but </w:t>
      </w:r>
      <w:r>
        <w:rPr>
          <w:rStyle w:val="Emphasis"/>
        </w:rPr>
        <w:t>flaws</w:t>
      </w:r>
      <w:r>
        <w:rPr>
          <w:sz w:val="16"/>
        </w:rPr>
        <w:t xml:space="preserve"> and failures </w:t>
      </w:r>
      <w:r>
        <w:rPr>
          <w:rStyle w:val="StyleUnderline"/>
          <w:highlight w:val="cyan"/>
        </w:rPr>
        <w:t>are inherent in</w:t>
      </w:r>
      <w:r>
        <w:rPr>
          <w:rStyle w:val="StyleUnderline"/>
        </w:rPr>
        <w:t xml:space="preserve"> </w:t>
      </w:r>
      <w:r>
        <w:rPr>
          <w:rStyle w:val="Emphasis"/>
        </w:rPr>
        <w:t>all political orders</w:t>
      </w:r>
      <w:r>
        <w:rPr>
          <w:rStyle w:val="StyleUnderline"/>
        </w:rPr>
        <w:t xml:space="preserve">. </w:t>
      </w:r>
      <w:r>
        <w:rPr>
          <w:rStyle w:val="StyleUnderline"/>
          <w:highlight w:val="cyan"/>
        </w:rPr>
        <w:t xml:space="preserve">What is </w:t>
      </w:r>
      <w:r>
        <w:rPr>
          <w:rStyle w:val="Emphasis"/>
          <w:highlight w:val="cyan"/>
        </w:rPr>
        <w:t>unique</w:t>
      </w:r>
      <w:r>
        <w:rPr>
          <w:rStyle w:val="StyleUnderline"/>
          <w:highlight w:val="cyan"/>
        </w:rPr>
        <w:t xml:space="preserve"> about</w:t>
      </w:r>
      <w:r>
        <w:rPr>
          <w:rStyle w:val="StyleUnderline"/>
        </w:rPr>
        <w:t xml:space="preserve"> the</w:t>
      </w:r>
      <w:r>
        <w:rPr>
          <w:sz w:val="16"/>
        </w:rPr>
        <w:t xml:space="preserve"> </w:t>
      </w:r>
      <w:r>
        <w:rPr>
          <w:rStyle w:val="StyleUnderline"/>
        </w:rPr>
        <w:t xml:space="preserve">postwar </w:t>
      </w:r>
      <w:r>
        <w:rPr>
          <w:rStyle w:val="StyleUnderline"/>
          <w:highlight w:val="cyan"/>
        </w:rPr>
        <w:t xml:space="preserve">liberal order is its </w:t>
      </w:r>
      <w:r>
        <w:rPr>
          <w:rStyle w:val="Emphasis"/>
          <w:highlight w:val="cyan"/>
        </w:rPr>
        <w:t>capacity</w:t>
      </w:r>
      <w:r>
        <w:rPr>
          <w:rStyle w:val="StyleUnderline"/>
          <w:highlight w:val="cyan"/>
        </w:rPr>
        <w:t xml:space="preserve"> for </w:t>
      </w:r>
      <w:r>
        <w:rPr>
          <w:rStyle w:val="Emphasis"/>
          <w:highlight w:val="cyan"/>
        </w:rPr>
        <w:t>self-correction</w:t>
      </w:r>
      <w:r>
        <w:rPr>
          <w:sz w:val="16"/>
        </w:rPr>
        <w:t>. Even a deeply flawed liberal system provides the institutions through which it can be brought closer to its founding ideals.</w:t>
      </w:r>
    </w:p>
    <w:p w14:paraId="662031A1" w14:textId="77777777" w:rsidR="00A17D33" w:rsidRDefault="00A17D33" w:rsidP="00A17D33">
      <w:pPr>
        <w:rPr>
          <w:sz w:val="16"/>
          <w:szCs w:val="20"/>
        </w:rPr>
      </w:pPr>
      <w:r>
        <w:rPr>
          <w:sz w:val="16"/>
        </w:rPr>
        <w:t xml:space="preserve">However serious </w:t>
      </w:r>
      <w:r>
        <w:rPr>
          <w:rStyle w:val="StyleUnderline"/>
        </w:rPr>
        <w:t xml:space="preserve">the liberal order’s </w:t>
      </w:r>
      <w:r>
        <w:rPr>
          <w:rStyle w:val="Emphasis"/>
          <w:highlight w:val="cyan"/>
        </w:rPr>
        <w:t>shortcomings</w:t>
      </w:r>
      <w:r>
        <w:rPr>
          <w:sz w:val="16"/>
        </w:rPr>
        <w:t xml:space="preserve"> may be, they </w:t>
      </w:r>
      <w:r>
        <w:rPr>
          <w:rStyle w:val="StyleUnderline"/>
          <w:highlight w:val="cyan"/>
        </w:rPr>
        <w:t>pale in comparison to</w:t>
      </w:r>
      <w:r>
        <w:rPr>
          <w:rStyle w:val="StyleUnderline"/>
        </w:rPr>
        <w:t xml:space="preserve"> its</w:t>
      </w:r>
      <w:r>
        <w:rPr>
          <w:sz w:val="16"/>
        </w:rPr>
        <w:t xml:space="preserve"> </w:t>
      </w:r>
      <w:r>
        <w:rPr>
          <w:rStyle w:val="Emphasis"/>
          <w:highlight w:val="cyan"/>
        </w:rPr>
        <w:t>achievements</w:t>
      </w:r>
      <w:r>
        <w:rPr>
          <w:sz w:val="16"/>
        </w:rPr>
        <w:t>. Over seven decades, it has lifted more boats—</w:t>
      </w:r>
      <w:r>
        <w:rPr>
          <w:rStyle w:val="StyleUnderline"/>
        </w:rPr>
        <w:t xml:space="preserve">manifest in </w:t>
      </w:r>
      <w:r>
        <w:rPr>
          <w:rStyle w:val="Emphasis"/>
        </w:rPr>
        <w:t>economic growth</w:t>
      </w:r>
      <w:r>
        <w:rPr>
          <w:rStyle w:val="StyleUnderline"/>
        </w:rPr>
        <w:t xml:space="preserve"> and </w:t>
      </w:r>
      <w:r>
        <w:rPr>
          <w:rStyle w:val="Emphasis"/>
        </w:rPr>
        <w:t>rising incomes</w:t>
      </w:r>
      <w:r>
        <w:rPr>
          <w:rStyle w:val="StyleUnderline"/>
        </w:rPr>
        <w:t xml:space="preserve">—than </w:t>
      </w:r>
      <w:r>
        <w:rPr>
          <w:rStyle w:val="Emphasis"/>
        </w:rPr>
        <w:t>any other order</w:t>
      </w:r>
      <w:r>
        <w:rPr>
          <w:sz w:val="16"/>
        </w:rPr>
        <w:t xml:space="preserve"> in world history. It </w:t>
      </w:r>
      <w:r>
        <w:rPr>
          <w:rStyle w:val="StyleUnderline"/>
        </w:rPr>
        <w:t xml:space="preserve">provided a framework for struggling industrial </w:t>
      </w:r>
      <w:r>
        <w:rPr>
          <w:rStyle w:val="Emphasis"/>
        </w:rPr>
        <w:t>societies</w:t>
      </w:r>
      <w:r>
        <w:rPr>
          <w:sz w:val="16"/>
        </w:rPr>
        <w:t xml:space="preserve"> in Europe and elsewhere to transform themselves into modern social democracies. Japan and West Germany were integrated into a common security community and went on to fashion distinctive national identities as peaceful great powers. Western Europe subdued old hatreds and launched a grand project of union. European colonial rule in Africa and Asia largely came to an end. The G-7 system of </w:t>
      </w:r>
      <w:r>
        <w:rPr>
          <w:rStyle w:val="Emphasis"/>
          <w:highlight w:val="cyan"/>
        </w:rPr>
        <w:t>coop</w:t>
      </w:r>
      <w:r>
        <w:rPr>
          <w:rStyle w:val="StyleUnderline"/>
        </w:rPr>
        <w:t xml:space="preserve">eration </w:t>
      </w:r>
      <w:r>
        <w:rPr>
          <w:rStyle w:val="StyleUnderline"/>
          <w:highlight w:val="cyan"/>
        </w:rPr>
        <w:t xml:space="preserve">among </w:t>
      </w:r>
      <w:r>
        <w:rPr>
          <w:rStyle w:val="Emphasis"/>
          <w:highlight w:val="cyan"/>
        </w:rPr>
        <w:t>Japan</w:t>
      </w:r>
      <w:r>
        <w:rPr>
          <w:rStyle w:val="StyleUnderline"/>
          <w:highlight w:val="cyan"/>
        </w:rPr>
        <w:t xml:space="preserve">, </w:t>
      </w:r>
      <w:r>
        <w:rPr>
          <w:rStyle w:val="Emphasis"/>
          <w:highlight w:val="cyan"/>
        </w:rPr>
        <w:t>Europe</w:t>
      </w:r>
      <w:r>
        <w:rPr>
          <w:rStyle w:val="StyleUnderline"/>
        </w:rPr>
        <w:t xml:space="preserve">, and </w:t>
      </w:r>
      <w:r>
        <w:rPr>
          <w:rStyle w:val="Emphasis"/>
        </w:rPr>
        <w:t xml:space="preserve">North </w:t>
      </w:r>
      <w:r>
        <w:rPr>
          <w:rStyle w:val="Emphasis"/>
          <w:highlight w:val="cyan"/>
        </w:rPr>
        <w:t>America</w:t>
      </w:r>
      <w:r>
        <w:rPr>
          <w:rStyle w:val="StyleUnderline"/>
          <w:highlight w:val="cyan"/>
        </w:rPr>
        <w:t xml:space="preserve"> fostered </w:t>
      </w:r>
      <w:r>
        <w:rPr>
          <w:rStyle w:val="Emphasis"/>
          <w:highlight w:val="cyan"/>
        </w:rPr>
        <w:t>growth</w:t>
      </w:r>
      <w:r>
        <w:rPr>
          <w:rStyle w:val="StyleUnderline"/>
        </w:rPr>
        <w:t xml:space="preserve"> and</w:t>
      </w:r>
      <w:r>
        <w:rPr>
          <w:sz w:val="16"/>
        </w:rPr>
        <w:t xml:space="preserve"> </w:t>
      </w:r>
      <w:r>
        <w:rPr>
          <w:rStyle w:val="StyleUnderline"/>
          <w:highlight w:val="cyan"/>
        </w:rPr>
        <w:t>managed</w:t>
      </w:r>
      <w:r>
        <w:rPr>
          <w:sz w:val="16"/>
        </w:rPr>
        <w:t xml:space="preserve"> a sequence of </w:t>
      </w:r>
      <w:r>
        <w:rPr>
          <w:rStyle w:val="Emphasis"/>
        </w:rPr>
        <w:t>trade</w:t>
      </w:r>
      <w:r>
        <w:rPr>
          <w:rStyle w:val="StyleUnderline"/>
        </w:rPr>
        <w:t xml:space="preserve"> and </w:t>
      </w:r>
      <w:r>
        <w:rPr>
          <w:rStyle w:val="Emphasis"/>
        </w:rPr>
        <w:t xml:space="preserve">financial </w:t>
      </w:r>
      <w:r>
        <w:rPr>
          <w:rStyle w:val="Emphasis"/>
          <w:highlight w:val="cyan"/>
        </w:rPr>
        <w:t>crises</w:t>
      </w:r>
      <w:r>
        <w:rPr>
          <w:sz w:val="16"/>
          <w:szCs w:val="20"/>
        </w:rPr>
        <w:t>. Beginning in the 1980s, countries across East Asia, Latin America, and eastern Europe opened up their political and economic systems and joined the broader order. The United States experienced its greatest successes as a world power, culminating in the peaceful end to the Cold War, and countries around the globe wanted</w:t>
      </w:r>
    </w:p>
    <w:p w14:paraId="74D26207" w14:textId="77777777" w:rsidR="00A17D33" w:rsidRPr="00A17D33" w:rsidRDefault="00A17D33" w:rsidP="00A17D33"/>
    <w:p w14:paraId="5A05B0EB" w14:textId="4C62643B" w:rsidR="006D3E11" w:rsidRDefault="006D3E11" w:rsidP="006D3E11">
      <w:pPr>
        <w:pStyle w:val="Heading3"/>
      </w:pPr>
      <w:r>
        <w:t>Heg Good---Sustainability---2AC</w:t>
      </w:r>
    </w:p>
    <w:p w14:paraId="71B53C3C" w14:textId="77777777" w:rsidR="009A5C38" w:rsidRPr="00205DC8" w:rsidRDefault="009A5C38" w:rsidP="009A5C38">
      <w:pPr>
        <w:pStyle w:val="Heading4"/>
      </w:pPr>
      <w:r>
        <w:t xml:space="preserve">Primacy’s </w:t>
      </w:r>
      <w:r>
        <w:rPr>
          <w:u w:val="single"/>
        </w:rPr>
        <w:t>sustainable</w:t>
      </w:r>
      <w:r>
        <w:t>.</w:t>
      </w:r>
    </w:p>
    <w:p w14:paraId="5F247D2F" w14:textId="5232D80E" w:rsidR="00301639" w:rsidRPr="00301639" w:rsidRDefault="00301639" w:rsidP="009A5C38">
      <w:pPr>
        <w:rPr>
          <w:rStyle w:val="Style13ptBold"/>
          <w:b w:val="0"/>
          <w:bCs w:val="0"/>
        </w:rPr>
      </w:pPr>
      <w:r>
        <w:rPr>
          <w:rStyle w:val="Style13ptBold"/>
        </w:rPr>
        <w:t>Ikenberry ’22</w:t>
      </w:r>
      <w:r>
        <w:rPr>
          <w:rStyle w:val="Style13ptBold"/>
          <w:b w:val="0"/>
          <w:bCs w:val="0"/>
        </w:rPr>
        <w:t xml:space="preserve"> </w:t>
      </w:r>
      <w:r w:rsidRPr="0017366B">
        <w:rPr>
          <w:rStyle w:val="Style13ptBold"/>
          <w:b w:val="0"/>
          <w:bCs w:val="0"/>
        </w:rPr>
        <w:t xml:space="preserve">[John; November 1; </w:t>
      </w:r>
      <w:r w:rsidR="00D36907" w:rsidRPr="0017366B">
        <w:t>Albert G. Milbank Professor of Politics and International Affairs at Princeton University in the Department of Politics and the Princeton School of Public and International Affairs, Co-Director of Princeton’s Center for International Security Studies, Global Eminence Scholar at Kyung Hee University in Seoul, Korea, and has a PhD from the </w:t>
      </w:r>
      <w:r w:rsidR="0047634F" w:rsidRPr="0017366B">
        <w:t xml:space="preserve">University of Chicago, Foreign Affairs, “Why American Power Endures,” </w:t>
      </w:r>
      <w:r w:rsidR="006031B9" w:rsidRPr="0017366B">
        <w:t>https://www.foreignaffairs.com/united-states/why-american-power-endures-us-led-order-isnt-in-decline-g-john-ikenberry]</w:t>
      </w:r>
    </w:p>
    <w:p w14:paraId="0E75D267" w14:textId="77777777" w:rsidR="009A5C38" w:rsidRDefault="009A5C38" w:rsidP="009A5C38">
      <w:pPr>
        <w:rPr>
          <w:sz w:val="16"/>
        </w:rPr>
      </w:pPr>
      <w:r>
        <w:rPr>
          <w:sz w:val="16"/>
        </w:rPr>
        <w:t xml:space="preserve">But in truth, </w:t>
      </w:r>
      <w:r>
        <w:rPr>
          <w:rStyle w:val="StyleUnderline"/>
          <w:highlight w:val="cyan"/>
        </w:rPr>
        <w:t>the U</w:t>
      </w:r>
      <w:r>
        <w:rPr>
          <w:rStyle w:val="StyleUnderline"/>
        </w:rPr>
        <w:t xml:space="preserve">nited </w:t>
      </w:r>
      <w:r>
        <w:rPr>
          <w:rStyle w:val="StyleUnderline"/>
          <w:highlight w:val="cyan"/>
        </w:rPr>
        <w:t>S</w:t>
      </w:r>
      <w:r>
        <w:rPr>
          <w:rStyle w:val="StyleUnderline"/>
        </w:rPr>
        <w:t>tates is not foundering</w:t>
      </w:r>
      <w:r>
        <w:rPr>
          <w:sz w:val="16"/>
        </w:rPr>
        <w:t xml:space="preserve">. The </w:t>
      </w:r>
      <w:r>
        <w:rPr>
          <w:rStyle w:val="Emphasis"/>
        </w:rPr>
        <w:t xml:space="preserve">stark </w:t>
      </w:r>
      <w:r>
        <w:rPr>
          <w:rStyle w:val="Emphasis"/>
          <w:highlight w:val="cyan"/>
        </w:rPr>
        <w:t>narrative</w:t>
      </w:r>
      <w:r>
        <w:rPr>
          <w:rStyle w:val="StyleUnderline"/>
          <w:highlight w:val="cyan"/>
        </w:rPr>
        <w:t xml:space="preserve"> of </w:t>
      </w:r>
      <w:r>
        <w:rPr>
          <w:rStyle w:val="Emphasis"/>
          <w:highlight w:val="cyan"/>
        </w:rPr>
        <w:t>decline</w:t>
      </w:r>
      <w:r>
        <w:rPr>
          <w:rStyle w:val="StyleUnderline"/>
          <w:highlight w:val="cyan"/>
        </w:rPr>
        <w:t xml:space="preserve"> ignores</w:t>
      </w:r>
      <w:r>
        <w:rPr>
          <w:rStyle w:val="StyleUnderline"/>
        </w:rPr>
        <w:t xml:space="preserve"> deeper </w:t>
      </w:r>
      <w:r>
        <w:rPr>
          <w:rStyle w:val="StyleUnderline"/>
          <w:highlight w:val="cyan"/>
        </w:rPr>
        <w:t xml:space="preserve">world-historical </w:t>
      </w:r>
      <w:r>
        <w:rPr>
          <w:rStyle w:val="Emphasis"/>
          <w:highlight w:val="cyan"/>
        </w:rPr>
        <w:t>influences</w:t>
      </w:r>
      <w:r>
        <w:rPr>
          <w:rStyle w:val="StyleUnderline"/>
        </w:rPr>
        <w:t xml:space="preserve"> and </w:t>
      </w:r>
      <w:r>
        <w:rPr>
          <w:rStyle w:val="Emphasis"/>
        </w:rPr>
        <w:t>circumstances</w:t>
      </w:r>
      <w:r>
        <w:rPr>
          <w:rStyle w:val="StyleUnderline"/>
        </w:rPr>
        <w:t xml:space="preserve"> </w:t>
      </w:r>
      <w:r>
        <w:rPr>
          <w:rStyle w:val="StyleUnderline"/>
          <w:highlight w:val="cyan"/>
        </w:rPr>
        <w:t>that will</w:t>
      </w:r>
      <w:r>
        <w:rPr>
          <w:sz w:val="16"/>
        </w:rPr>
        <w:t xml:space="preserve"> continue to </w:t>
      </w:r>
      <w:r>
        <w:rPr>
          <w:rStyle w:val="StyleUnderline"/>
          <w:highlight w:val="cyan"/>
        </w:rPr>
        <w:t>make the U</w:t>
      </w:r>
      <w:r>
        <w:rPr>
          <w:rStyle w:val="StyleUnderline"/>
        </w:rPr>
        <w:t xml:space="preserve">nited </w:t>
      </w:r>
      <w:r>
        <w:rPr>
          <w:rStyle w:val="StyleUnderline"/>
          <w:highlight w:val="cyan"/>
        </w:rPr>
        <w:t>S</w:t>
      </w:r>
      <w:r>
        <w:rPr>
          <w:rStyle w:val="StyleUnderline"/>
        </w:rPr>
        <w:t xml:space="preserve">tates </w:t>
      </w:r>
      <w:r>
        <w:rPr>
          <w:rStyle w:val="StyleUnderline"/>
          <w:highlight w:val="cyan"/>
        </w:rPr>
        <w:t xml:space="preserve">the </w:t>
      </w:r>
      <w:r>
        <w:rPr>
          <w:rStyle w:val="Emphasis"/>
          <w:highlight w:val="cyan"/>
        </w:rPr>
        <w:t>dominant presence</w:t>
      </w:r>
      <w:r>
        <w:rPr>
          <w:rStyle w:val="StyleUnderline"/>
        </w:rPr>
        <w:t xml:space="preserve"> and </w:t>
      </w:r>
      <w:r>
        <w:rPr>
          <w:rStyle w:val="Emphasis"/>
        </w:rPr>
        <w:t>organizer</w:t>
      </w:r>
      <w:r>
        <w:rPr>
          <w:rStyle w:val="StyleUnderline"/>
        </w:rPr>
        <w:t xml:space="preserve"> of world politics</w:t>
      </w:r>
      <w:r>
        <w:rPr>
          <w:sz w:val="16"/>
        </w:rPr>
        <w:t xml:space="preserve"> in the twenty-first century. To be sure, no one knows the future, and no one owns it. The coming world order will be shaped by complex, shifting, and difficult-to-grasp political forces and by choices made by people living in all parts of the world. Nonetheless, </w:t>
      </w:r>
      <w:r>
        <w:rPr>
          <w:rStyle w:val="StyleUnderline"/>
        </w:rPr>
        <w:t xml:space="preserve">the deep sources of American </w:t>
      </w:r>
      <w:r>
        <w:rPr>
          <w:rStyle w:val="Emphasis"/>
        </w:rPr>
        <w:t>power</w:t>
      </w:r>
      <w:r>
        <w:rPr>
          <w:rStyle w:val="StyleUnderline"/>
        </w:rPr>
        <w:t xml:space="preserve"> and </w:t>
      </w:r>
      <w:r>
        <w:rPr>
          <w:rStyle w:val="Emphasis"/>
        </w:rPr>
        <w:t>influence</w:t>
      </w:r>
      <w:r>
        <w:rPr>
          <w:rStyle w:val="StyleUnderline"/>
        </w:rPr>
        <w:t xml:space="preserve"> in the world persist</w:t>
      </w:r>
      <w:r>
        <w:rPr>
          <w:sz w:val="16"/>
        </w:rPr>
        <w:t xml:space="preserve">. Indeed, </w:t>
      </w:r>
      <w:r>
        <w:rPr>
          <w:rStyle w:val="StyleUnderline"/>
          <w:highlight w:val="cyan"/>
        </w:rPr>
        <w:t>with</w:t>
      </w:r>
      <w:r>
        <w:rPr>
          <w:rStyle w:val="StyleUnderline"/>
        </w:rPr>
        <w:t xml:space="preserve"> the </w:t>
      </w:r>
      <w:r>
        <w:rPr>
          <w:rStyle w:val="StyleUnderline"/>
          <w:highlight w:val="cyan"/>
        </w:rPr>
        <w:t>rise of</w:t>
      </w:r>
      <w:r>
        <w:rPr>
          <w:rStyle w:val="StyleUnderline"/>
        </w:rPr>
        <w:t xml:space="preserve"> the </w:t>
      </w:r>
      <w:r>
        <w:rPr>
          <w:rStyle w:val="Emphasis"/>
          <w:highlight w:val="cyan"/>
        </w:rPr>
        <w:t>brazen illiberalism</w:t>
      </w:r>
      <w:r>
        <w:rPr>
          <w:rStyle w:val="StyleUnderline"/>
        </w:rPr>
        <w:t xml:space="preserve"> of China and Russia, these distinctive traits and capacities have come more clearly into view</w:t>
      </w:r>
      <w:r>
        <w:rPr>
          <w:sz w:val="16"/>
        </w:rPr>
        <w:t xml:space="preserve">. </w:t>
      </w:r>
    </w:p>
    <w:p w14:paraId="59157369" w14:textId="77777777" w:rsidR="009A5C38" w:rsidRDefault="009A5C38" w:rsidP="009A5C38">
      <w:pPr>
        <w:rPr>
          <w:sz w:val="16"/>
        </w:rPr>
      </w:pPr>
      <w:r>
        <w:rPr>
          <w:rStyle w:val="StyleUnderline"/>
        </w:rPr>
        <w:t xml:space="preserve">The mistake made by </w:t>
      </w:r>
      <w:r>
        <w:rPr>
          <w:rStyle w:val="Emphasis"/>
        </w:rPr>
        <w:t>prophets</w:t>
      </w:r>
      <w:r>
        <w:rPr>
          <w:rStyle w:val="StyleUnderline"/>
        </w:rPr>
        <w:t xml:space="preserve"> of </w:t>
      </w:r>
      <w:r>
        <w:rPr>
          <w:rStyle w:val="Emphasis"/>
        </w:rPr>
        <w:t>American decline</w:t>
      </w:r>
      <w:r>
        <w:rPr>
          <w:rStyle w:val="StyleUnderline"/>
        </w:rPr>
        <w:t xml:space="preserve"> is to see the U</w:t>
      </w:r>
      <w:r>
        <w:rPr>
          <w:sz w:val="16"/>
        </w:rPr>
        <w:t xml:space="preserve">nited </w:t>
      </w:r>
      <w:r>
        <w:rPr>
          <w:rStyle w:val="StyleUnderline"/>
        </w:rPr>
        <w:t>S</w:t>
      </w:r>
      <w:r>
        <w:rPr>
          <w:sz w:val="16"/>
        </w:rPr>
        <w:t xml:space="preserve">tates </w:t>
      </w:r>
      <w:r>
        <w:rPr>
          <w:rStyle w:val="StyleUnderline"/>
        </w:rPr>
        <w:t>and its liberal order as</w:t>
      </w:r>
      <w:r>
        <w:rPr>
          <w:sz w:val="16"/>
        </w:rPr>
        <w:t xml:space="preserve"> just </w:t>
      </w:r>
      <w:r>
        <w:rPr>
          <w:rStyle w:val="StyleUnderline"/>
        </w:rPr>
        <w:t xml:space="preserve">another empire on the </w:t>
      </w:r>
      <w:r>
        <w:rPr>
          <w:rStyle w:val="Emphasis"/>
        </w:rPr>
        <w:t>wane</w:t>
      </w:r>
      <w:r>
        <w:rPr>
          <w:sz w:val="16"/>
        </w:rPr>
        <w:t xml:space="preserve">. The wheel of history turns, empires come and go—and now, they suggest, it is time for the United States to fade into senescence. Yes, the United States has at times resembled an old-style empire. But </w:t>
      </w:r>
      <w:r>
        <w:rPr>
          <w:rStyle w:val="StyleUnderline"/>
        </w:rPr>
        <w:t>its role in the world rests on</w:t>
      </w:r>
      <w:r>
        <w:rPr>
          <w:sz w:val="16"/>
        </w:rPr>
        <w:t xml:space="preserve"> much </w:t>
      </w:r>
      <w:r>
        <w:rPr>
          <w:rStyle w:val="StyleUnderline"/>
        </w:rPr>
        <w:t xml:space="preserve">more than its </w:t>
      </w:r>
      <w:r>
        <w:rPr>
          <w:rStyle w:val="Emphasis"/>
        </w:rPr>
        <w:t>past imperial behavior</w:t>
      </w:r>
      <w:r>
        <w:rPr>
          <w:rStyle w:val="StyleUnderline"/>
        </w:rPr>
        <w:t xml:space="preserve">; </w:t>
      </w:r>
      <w:r>
        <w:rPr>
          <w:rStyle w:val="StyleUnderline"/>
          <w:highlight w:val="cyan"/>
        </w:rPr>
        <w:t>U.S. power draws</w:t>
      </w:r>
      <w:r>
        <w:rPr>
          <w:rStyle w:val="StyleUnderline"/>
        </w:rPr>
        <w:t xml:space="preserve"> not only on brute strength but</w:t>
      </w:r>
      <w:r>
        <w:rPr>
          <w:sz w:val="16"/>
        </w:rPr>
        <w:t xml:space="preserve"> also </w:t>
      </w:r>
      <w:r>
        <w:rPr>
          <w:rStyle w:val="StyleUnderline"/>
          <w:highlight w:val="cyan"/>
        </w:rPr>
        <w:t>on</w:t>
      </w:r>
      <w:r>
        <w:rPr>
          <w:rStyle w:val="StyleUnderline"/>
        </w:rPr>
        <w:t xml:space="preserve"> ideas, </w:t>
      </w:r>
      <w:r>
        <w:rPr>
          <w:rStyle w:val="StyleUnderline"/>
          <w:highlight w:val="cyan"/>
        </w:rPr>
        <w:t>institutions, and values</w:t>
      </w:r>
      <w:r>
        <w:rPr>
          <w:sz w:val="16"/>
        </w:rPr>
        <w:t xml:space="preserve"> that are </w:t>
      </w:r>
      <w:r>
        <w:rPr>
          <w:rStyle w:val="Emphasis"/>
        </w:rPr>
        <w:t xml:space="preserve">complexly </w:t>
      </w:r>
      <w:r>
        <w:rPr>
          <w:rStyle w:val="Emphasis"/>
          <w:highlight w:val="cyan"/>
        </w:rPr>
        <w:t>woven</w:t>
      </w:r>
      <w:r>
        <w:rPr>
          <w:rStyle w:val="StyleUnderline"/>
          <w:highlight w:val="cyan"/>
        </w:rPr>
        <w:t xml:space="preserve"> into</w:t>
      </w:r>
      <w:r>
        <w:rPr>
          <w:rStyle w:val="StyleUnderline"/>
        </w:rPr>
        <w:t xml:space="preserve"> the </w:t>
      </w:r>
      <w:r>
        <w:rPr>
          <w:rStyle w:val="Emphasis"/>
          <w:highlight w:val="cyan"/>
        </w:rPr>
        <w:t>fabric</w:t>
      </w:r>
      <w:r>
        <w:rPr>
          <w:rStyle w:val="StyleUnderline"/>
          <w:highlight w:val="cyan"/>
        </w:rPr>
        <w:t xml:space="preserve"> of </w:t>
      </w:r>
      <w:r>
        <w:rPr>
          <w:rStyle w:val="Emphasis"/>
          <w:highlight w:val="cyan"/>
        </w:rPr>
        <w:t>modernity</w:t>
      </w:r>
      <w:r>
        <w:rPr>
          <w:rStyle w:val="StyleUnderline"/>
        </w:rPr>
        <w:t xml:space="preserve">. The </w:t>
      </w:r>
      <w:r>
        <w:rPr>
          <w:rStyle w:val="Emphasis"/>
        </w:rPr>
        <w:t>global order</w:t>
      </w:r>
      <w:r>
        <w:rPr>
          <w:rStyle w:val="StyleUnderline"/>
        </w:rPr>
        <w:t xml:space="preserve"> the United States has built since the end of World War II is best seen</w:t>
      </w:r>
      <w:r>
        <w:rPr>
          <w:sz w:val="16"/>
        </w:rPr>
        <w:t xml:space="preserve"> not as an empire but </w:t>
      </w:r>
      <w:r>
        <w:rPr>
          <w:rStyle w:val="StyleUnderline"/>
        </w:rPr>
        <w:t xml:space="preserve">as a world system, </w:t>
      </w:r>
      <w:r>
        <w:rPr>
          <w:rStyle w:val="StyleUnderline"/>
          <w:highlight w:val="cyan"/>
        </w:rPr>
        <w:t>a</w:t>
      </w:r>
      <w:r>
        <w:rPr>
          <w:rStyle w:val="StyleUnderline"/>
        </w:rPr>
        <w:t xml:space="preserve"> sprawling </w:t>
      </w:r>
      <w:r>
        <w:rPr>
          <w:rStyle w:val="Emphasis"/>
          <w:highlight w:val="cyan"/>
        </w:rPr>
        <w:t>multifaceted political formation</w:t>
      </w:r>
      <w:r>
        <w:rPr>
          <w:rStyle w:val="StyleUnderline"/>
        </w:rPr>
        <w:t xml:space="preserve">, rich in </w:t>
      </w:r>
      <w:r>
        <w:rPr>
          <w:rStyle w:val="Emphasis"/>
        </w:rPr>
        <w:t>vicissitudes</w:t>
      </w:r>
      <w:r>
        <w:rPr>
          <w:rStyle w:val="StyleUnderline"/>
        </w:rPr>
        <w:t xml:space="preserve">, that creates </w:t>
      </w:r>
      <w:r>
        <w:rPr>
          <w:rStyle w:val="Emphasis"/>
        </w:rPr>
        <w:t>opportunity</w:t>
      </w:r>
      <w:r>
        <w:rPr>
          <w:rStyle w:val="StyleUnderline"/>
        </w:rPr>
        <w:t xml:space="preserve"> for people across the planet</w:t>
      </w:r>
      <w:r>
        <w:rPr>
          <w:sz w:val="16"/>
        </w:rPr>
        <w:t>.</w:t>
      </w:r>
    </w:p>
    <w:p w14:paraId="26F9739D" w14:textId="77777777" w:rsidR="009A5C38" w:rsidRDefault="009A5C38" w:rsidP="009A5C38">
      <w:pPr>
        <w:rPr>
          <w:sz w:val="16"/>
        </w:rPr>
      </w:pPr>
      <w:r>
        <w:rPr>
          <w:sz w:val="16"/>
        </w:rPr>
        <w:t xml:space="preserve">This world system whirred into action most recently in the global reaction to Russia’s invasion of Ukraine. </w:t>
      </w:r>
      <w:r>
        <w:rPr>
          <w:rStyle w:val="StyleUnderline"/>
        </w:rPr>
        <w:t xml:space="preserve">The struggle between the United States and its rivals China and Russia is a contest between two </w:t>
      </w:r>
      <w:r>
        <w:rPr>
          <w:rStyle w:val="Emphasis"/>
        </w:rPr>
        <w:t>alternative logics</w:t>
      </w:r>
      <w:r>
        <w:rPr>
          <w:rStyle w:val="StyleUnderline"/>
        </w:rPr>
        <w:t xml:space="preserve"> of world order</w:t>
      </w:r>
      <w:r>
        <w:rPr>
          <w:sz w:val="16"/>
        </w:rPr>
        <w:t xml:space="preserve">. The United States defends an international order it has led for three-quarters of a century—one that is open, multilateral, and anchored in security pacts and partnerships with other liberal democracies. </w:t>
      </w:r>
      <w:r>
        <w:rPr>
          <w:rStyle w:val="StyleUnderline"/>
        </w:rPr>
        <w:t>China and Russia seek an international order that dethrones Western liberal values—one</w:t>
      </w:r>
      <w:r>
        <w:rPr>
          <w:sz w:val="16"/>
        </w:rPr>
        <w:t xml:space="preserve"> that is </w:t>
      </w:r>
      <w:r>
        <w:rPr>
          <w:rStyle w:val="StyleUnderline"/>
        </w:rPr>
        <w:t xml:space="preserve">more hospitable to </w:t>
      </w:r>
      <w:r>
        <w:rPr>
          <w:rStyle w:val="Emphasis"/>
        </w:rPr>
        <w:t>regional blocs</w:t>
      </w:r>
      <w:r>
        <w:rPr>
          <w:rStyle w:val="StyleUnderline"/>
        </w:rPr>
        <w:t xml:space="preserve">, </w:t>
      </w:r>
      <w:r>
        <w:rPr>
          <w:rStyle w:val="Emphasis"/>
        </w:rPr>
        <w:t>spheres of influence</w:t>
      </w:r>
      <w:r>
        <w:rPr>
          <w:rStyle w:val="StyleUnderline"/>
        </w:rPr>
        <w:t xml:space="preserve">, and </w:t>
      </w:r>
      <w:r>
        <w:rPr>
          <w:rStyle w:val="Emphasis"/>
        </w:rPr>
        <w:t>autocracy</w:t>
      </w:r>
      <w:r>
        <w:rPr>
          <w:sz w:val="16"/>
        </w:rPr>
        <w:t xml:space="preserve">. The </w:t>
      </w:r>
      <w:r>
        <w:rPr>
          <w:rStyle w:val="StyleUnderline"/>
          <w:highlight w:val="cyan"/>
        </w:rPr>
        <w:t>U</w:t>
      </w:r>
      <w:r>
        <w:rPr>
          <w:rStyle w:val="StyleUnderline"/>
        </w:rPr>
        <w:t xml:space="preserve">nited </w:t>
      </w:r>
      <w:r>
        <w:rPr>
          <w:rStyle w:val="StyleUnderline"/>
          <w:highlight w:val="cyan"/>
        </w:rPr>
        <w:t>S</w:t>
      </w:r>
      <w:r>
        <w:rPr>
          <w:rStyle w:val="StyleUnderline"/>
        </w:rPr>
        <w:t xml:space="preserve">tates </w:t>
      </w:r>
      <w:r>
        <w:rPr>
          <w:rStyle w:val="Emphasis"/>
          <w:highlight w:val="cyan"/>
        </w:rPr>
        <w:t>upholds</w:t>
      </w:r>
      <w:r>
        <w:rPr>
          <w:rStyle w:val="StyleUnderline"/>
        </w:rPr>
        <w:t xml:space="preserve"> an </w:t>
      </w:r>
      <w:r>
        <w:rPr>
          <w:rStyle w:val="StyleUnderline"/>
          <w:highlight w:val="cyan"/>
        </w:rPr>
        <w:t xml:space="preserve">international order that </w:t>
      </w:r>
      <w:r>
        <w:rPr>
          <w:rStyle w:val="Emphasis"/>
          <w:highlight w:val="cyan"/>
        </w:rPr>
        <w:t>protects</w:t>
      </w:r>
      <w:r>
        <w:rPr>
          <w:rStyle w:val="StyleUnderline"/>
        </w:rPr>
        <w:t xml:space="preserve"> and </w:t>
      </w:r>
      <w:r>
        <w:rPr>
          <w:rStyle w:val="Emphasis"/>
        </w:rPr>
        <w:t>advances</w:t>
      </w:r>
      <w:r>
        <w:rPr>
          <w:rStyle w:val="StyleUnderline"/>
        </w:rPr>
        <w:t xml:space="preserve"> the </w:t>
      </w:r>
      <w:r>
        <w:rPr>
          <w:rStyle w:val="StyleUnderline"/>
          <w:highlight w:val="cyan"/>
        </w:rPr>
        <w:t>interests of liberal democracy. China and Russia</w:t>
      </w:r>
      <w:r>
        <w:rPr>
          <w:sz w:val="16"/>
        </w:rPr>
        <w:t xml:space="preserve">, each in its own way, </w:t>
      </w:r>
      <w:r>
        <w:rPr>
          <w:rStyle w:val="StyleUnderline"/>
        </w:rPr>
        <w:t xml:space="preserve">hope to </w:t>
      </w:r>
      <w:r>
        <w:rPr>
          <w:rStyle w:val="StyleUnderline"/>
          <w:highlight w:val="cyan"/>
        </w:rPr>
        <w:t>build</w:t>
      </w:r>
      <w:r>
        <w:rPr>
          <w:rStyle w:val="StyleUnderline"/>
        </w:rPr>
        <w:t xml:space="preserve"> an international </w:t>
      </w:r>
      <w:r>
        <w:rPr>
          <w:rStyle w:val="StyleUnderline"/>
          <w:highlight w:val="cyan"/>
        </w:rPr>
        <w:t xml:space="preserve">order that protects </w:t>
      </w:r>
      <w:r>
        <w:rPr>
          <w:rStyle w:val="Emphasis"/>
          <w:highlight w:val="cyan"/>
        </w:rPr>
        <w:t>authoritarian</w:t>
      </w:r>
      <w:r>
        <w:rPr>
          <w:rStyle w:val="StyleUnderline"/>
          <w:highlight w:val="cyan"/>
        </w:rPr>
        <w:t xml:space="preserve"> rule</w:t>
      </w:r>
      <w:r>
        <w:rPr>
          <w:rStyle w:val="StyleUnderline"/>
        </w:rPr>
        <w:t xml:space="preserve"> from the threatening forces of </w:t>
      </w:r>
      <w:r>
        <w:rPr>
          <w:rStyle w:val="Emphasis"/>
        </w:rPr>
        <w:t>liberal modernity</w:t>
      </w:r>
      <w:r>
        <w:rPr>
          <w:sz w:val="16"/>
        </w:rPr>
        <w:t xml:space="preserve">. The United States offers the world a vision of a postimperial global system. The current leaders of </w:t>
      </w:r>
      <w:r>
        <w:rPr>
          <w:rStyle w:val="StyleUnderline"/>
        </w:rPr>
        <w:t xml:space="preserve">Russia and China increasingly craft foreign policies rooted in </w:t>
      </w:r>
      <w:r>
        <w:rPr>
          <w:rStyle w:val="Emphasis"/>
        </w:rPr>
        <w:t>imperial nostalgia</w:t>
      </w:r>
      <w:r>
        <w:rPr>
          <w:sz w:val="16"/>
        </w:rPr>
        <w:t xml:space="preserve">. </w:t>
      </w:r>
    </w:p>
    <w:p w14:paraId="4AD51A29" w14:textId="77777777" w:rsidR="009A5C38" w:rsidRDefault="009A5C38" w:rsidP="009A5C38">
      <w:pPr>
        <w:rPr>
          <w:sz w:val="16"/>
        </w:rPr>
      </w:pPr>
      <w:r>
        <w:rPr>
          <w:sz w:val="16"/>
        </w:rPr>
        <w:t xml:space="preserve">This struggle between liberal and illiberal world orders is an echo of the great contests of the twentieth century. In key earlier moments—after the conclusions of World War I, World War II, and the Cold War—the United States advanced a progressive agenda for world order. Its success rested somewhat on the blunt fact of American power, the country’s unrivaled economic, technological, and military capacities. </w:t>
      </w:r>
      <w:r>
        <w:rPr>
          <w:rStyle w:val="StyleUnderline"/>
        </w:rPr>
        <w:t>The United States will remain at the center of the world system in part because of these material capabilities and its role as a pivot in the global balance of power</w:t>
      </w:r>
      <w:r>
        <w:rPr>
          <w:sz w:val="16"/>
        </w:rPr>
        <w:t xml:space="preserve">. But </w:t>
      </w:r>
      <w:r>
        <w:rPr>
          <w:rStyle w:val="StyleUnderline"/>
        </w:rPr>
        <w:t xml:space="preserve">the United States continues to matter for another reason: the </w:t>
      </w:r>
      <w:r>
        <w:rPr>
          <w:rStyle w:val="Emphasis"/>
          <w:highlight w:val="cyan"/>
        </w:rPr>
        <w:t>appeal</w:t>
      </w:r>
      <w:r>
        <w:rPr>
          <w:rStyle w:val="StyleUnderline"/>
          <w:highlight w:val="cyan"/>
        </w:rPr>
        <w:t xml:space="preserve"> of</w:t>
      </w:r>
      <w:r>
        <w:rPr>
          <w:rStyle w:val="StyleUnderline"/>
        </w:rPr>
        <w:t xml:space="preserve"> its </w:t>
      </w:r>
      <w:r>
        <w:rPr>
          <w:rStyle w:val="Emphasis"/>
        </w:rPr>
        <w:t>ideas</w:t>
      </w:r>
      <w:r>
        <w:rPr>
          <w:rStyle w:val="StyleUnderline"/>
        </w:rPr>
        <w:t xml:space="preserve">, </w:t>
      </w:r>
      <w:r>
        <w:rPr>
          <w:rStyle w:val="Emphasis"/>
        </w:rPr>
        <w:t>institutions</w:t>
      </w:r>
      <w:r>
        <w:rPr>
          <w:rStyle w:val="StyleUnderline"/>
        </w:rPr>
        <w:t xml:space="preserve">, and </w:t>
      </w:r>
      <w:r>
        <w:rPr>
          <w:rStyle w:val="Emphasis"/>
          <w:highlight w:val="cyan"/>
        </w:rPr>
        <w:t>capacities</w:t>
      </w:r>
      <w:r>
        <w:rPr>
          <w:rStyle w:val="StyleUnderline"/>
          <w:highlight w:val="cyan"/>
        </w:rPr>
        <w:t xml:space="preserve"> for</w:t>
      </w:r>
      <w:r>
        <w:rPr>
          <w:rStyle w:val="StyleUnderline"/>
        </w:rPr>
        <w:t xml:space="preserve"> building </w:t>
      </w:r>
      <w:r>
        <w:rPr>
          <w:rStyle w:val="Emphasis"/>
        </w:rPr>
        <w:t>partnerships</w:t>
      </w:r>
      <w:r>
        <w:rPr>
          <w:rStyle w:val="StyleUnderline"/>
        </w:rPr>
        <w:t xml:space="preserve"> and </w:t>
      </w:r>
      <w:r>
        <w:rPr>
          <w:rStyle w:val="Emphasis"/>
          <w:highlight w:val="cyan"/>
        </w:rPr>
        <w:t>alliances</w:t>
      </w:r>
      <w:r>
        <w:rPr>
          <w:rStyle w:val="StyleUnderline"/>
          <w:highlight w:val="cyan"/>
        </w:rPr>
        <w:t xml:space="preserve"> makes it</w:t>
      </w:r>
      <w:r>
        <w:rPr>
          <w:rStyle w:val="StyleUnderline"/>
        </w:rPr>
        <w:t xml:space="preserve"> an </w:t>
      </w:r>
      <w:r>
        <w:rPr>
          <w:rStyle w:val="StyleUnderline"/>
          <w:highlight w:val="cyan"/>
        </w:rPr>
        <w:t>indispensable</w:t>
      </w:r>
      <w:r>
        <w:rPr>
          <w:rStyle w:val="StyleUnderline"/>
        </w:rPr>
        <w:t xml:space="preserve"> force in the years ahead</w:t>
      </w:r>
      <w:r>
        <w:rPr>
          <w:sz w:val="16"/>
        </w:rPr>
        <w:t>. This has always been, and can remain, the secret of its power and influence.</w:t>
      </w:r>
    </w:p>
    <w:p w14:paraId="6C5985B6" w14:textId="77777777" w:rsidR="009A5C38" w:rsidRDefault="009A5C38" w:rsidP="009A5C38">
      <w:pPr>
        <w:rPr>
          <w:sz w:val="16"/>
        </w:rPr>
      </w:pPr>
      <w:r>
        <w:rPr>
          <w:rStyle w:val="StyleUnderline"/>
        </w:rPr>
        <w:t>The United States</w:t>
      </w:r>
      <w:r>
        <w:rPr>
          <w:sz w:val="16"/>
        </w:rPr>
        <w:t xml:space="preserve">, despite repeated announcements of its demise as a world leader, </w:t>
      </w:r>
      <w:r>
        <w:rPr>
          <w:rStyle w:val="StyleUnderline"/>
        </w:rPr>
        <w:t xml:space="preserve">has not truly declined. It has built a </w:t>
      </w:r>
      <w:r>
        <w:rPr>
          <w:rStyle w:val="Emphasis"/>
        </w:rPr>
        <w:t>distinctive</w:t>
      </w:r>
      <w:r>
        <w:rPr>
          <w:rStyle w:val="StyleUnderline"/>
        </w:rPr>
        <w:t xml:space="preserve"> type of order in which it plays an </w:t>
      </w:r>
      <w:r>
        <w:rPr>
          <w:rStyle w:val="Emphasis"/>
        </w:rPr>
        <w:t>integral role</w:t>
      </w:r>
      <w:r>
        <w:rPr>
          <w:sz w:val="16"/>
        </w:rPr>
        <w:t xml:space="preserve">. And </w:t>
      </w:r>
      <w:r>
        <w:rPr>
          <w:rStyle w:val="StyleUnderline"/>
        </w:rPr>
        <w:t xml:space="preserve">in the face of </w:t>
      </w:r>
      <w:r>
        <w:rPr>
          <w:rStyle w:val="Emphasis"/>
        </w:rPr>
        <w:t>threatening illiberal rivals</w:t>
      </w:r>
      <w:r>
        <w:rPr>
          <w:rStyle w:val="StyleUnderline"/>
        </w:rPr>
        <w:t>, that order remains widely in demand</w:t>
      </w:r>
      <w:r>
        <w:rPr>
          <w:sz w:val="16"/>
        </w:rPr>
        <w:t xml:space="preserve">. The reason </w:t>
      </w:r>
      <w:r>
        <w:rPr>
          <w:rStyle w:val="StyleUnderline"/>
        </w:rPr>
        <w:t>the United States does not decline</w:t>
      </w:r>
      <w:r>
        <w:rPr>
          <w:sz w:val="16"/>
        </w:rPr>
        <w:t xml:space="preserve"> is </w:t>
      </w:r>
      <w:r>
        <w:rPr>
          <w:rStyle w:val="StyleUnderline"/>
        </w:rPr>
        <w:t xml:space="preserve">because </w:t>
      </w:r>
      <w:r>
        <w:rPr>
          <w:rStyle w:val="StyleUnderline"/>
          <w:highlight w:val="cyan"/>
        </w:rPr>
        <w:t xml:space="preserve">large </w:t>
      </w:r>
      <w:r>
        <w:rPr>
          <w:rStyle w:val="Emphasis"/>
          <w:highlight w:val="cyan"/>
        </w:rPr>
        <w:t>constituencies</w:t>
      </w:r>
      <w:r>
        <w:rPr>
          <w:rStyle w:val="StyleUnderline"/>
          <w:highlight w:val="cyan"/>
        </w:rPr>
        <w:t xml:space="preserve"> within the</w:t>
      </w:r>
      <w:r>
        <w:rPr>
          <w:rStyle w:val="StyleUnderline"/>
        </w:rPr>
        <w:t xml:space="preserve"> </w:t>
      </w:r>
      <w:r>
        <w:rPr>
          <w:rStyle w:val="Emphasis"/>
        </w:rPr>
        <w:t xml:space="preserve">existing </w:t>
      </w:r>
      <w:r>
        <w:rPr>
          <w:rStyle w:val="Emphasis"/>
          <w:highlight w:val="cyan"/>
        </w:rPr>
        <w:t>order</w:t>
      </w:r>
      <w:r>
        <w:rPr>
          <w:rStyle w:val="StyleUnderline"/>
          <w:highlight w:val="cyan"/>
        </w:rPr>
        <w:t xml:space="preserve"> have a stake in the U</w:t>
      </w:r>
      <w:r>
        <w:rPr>
          <w:rStyle w:val="StyleUnderline"/>
        </w:rPr>
        <w:t xml:space="preserve">nited </w:t>
      </w:r>
      <w:r>
        <w:rPr>
          <w:rStyle w:val="StyleUnderline"/>
          <w:highlight w:val="cyan"/>
        </w:rPr>
        <w:t>S</w:t>
      </w:r>
      <w:r>
        <w:rPr>
          <w:rStyle w:val="StyleUnderline"/>
        </w:rPr>
        <w:t xml:space="preserve">tates </w:t>
      </w:r>
      <w:r>
        <w:rPr>
          <w:rStyle w:val="StyleUnderline"/>
          <w:highlight w:val="cyan"/>
        </w:rPr>
        <w:t>remaining active</w:t>
      </w:r>
      <w:r>
        <w:rPr>
          <w:rStyle w:val="StyleUnderline"/>
        </w:rPr>
        <w:t xml:space="preserve"> and involved in maintaining that order</w:t>
      </w:r>
      <w:r>
        <w:rPr>
          <w:sz w:val="16"/>
        </w:rPr>
        <w:t xml:space="preserve">. </w:t>
      </w:r>
      <w:r>
        <w:rPr>
          <w:rStyle w:val="StyleUnderline"/>
        </w:rPr>
        <w:t>Even if U.S.</w:t>
      </w:r>
      <w:r>
        <w:rPr>
          <w:sz w:val="16"/>
        </w:rPr>
        <w:t xml:space="preserve"> material </w:t>
      </w:r>
      <w:r>
        <w:rPr>
          <w:rStyle w:val="StyleUnderline"/>
        </w:rPr>
        <w:t>power diminishes relative to</w:t>
      </w:r>
      <w:r>
        <w:rPr>
          <w:sz w:val="16"/>
        </w:rPr>
        <w:t xml:space="preserve">, say, </w:t>
      </w:r>
      <w:r>
        <w:rPr>
          <w:rStyle w:val="StyleUnderline"/>
        </w:rPr>
        <w:t>China</w:t>
      </w:r>
      <w:r>
        <w:rPr>
          <w:sz w:val="16"/>
        </w:rPr>
        <w:t xml:space="preserve">’s growing capabilities, </w:t>
      </w:r>
      <w:r>
        <w:rPr>
          <w:rStyle w:val="StyleUnderline"/>
        </w:rPr>
        <w:t>the order the U</w:t>
      </w:r>
      <w:r>
        <w:rPr>
          <w:sz w:val="16"/>
        </w:rPr>
        <w:t xml:space="preserve">nited </w:t>
      </w:r>
      <w:r>
        <w:rPr>
          <w:rStyle w:val="StyleUnderline"/>
        </w:rPr>
        <w:t>S</w:t>
      </w:r>
      <w:r>
        <w:rPr>
          <w:sz w:val="16"/>
        </w:rPr>
        <w:t xml:space="preserve">tates </w:t>
      </w:r>
      <w:r>
        <w:rPr>
          <w:rStyle w:val="StyleUnderline"/>
        </w:rPr>
        <w:t xml:space="preserve">has built continues to reinforce its </w:t>
      </w:r>
      <w:r>
        <w:rPr>
          <w:rStyle w:val="Emphasis"/>
        </w:rPr>
        <w:t>power</w:t>
      </w:r>
      <w:r>
        <w:rPr>
          <w:rStyle w:val="StyleUnderline"/>
        </w:rPr>
        <w:t xml:space="preserve"> and </w:t>
      </w:r>
      <w:r>
        <w:rPr>
          <w:rStyle w:val="Emphasis"/>
        </w:rPr>
        <w:t>leadership</w:t>
      </w:r>
      <w:r>
        <w:rPr>
          <w:sz w:val="16"/>
        </w:rPr>
        <w:t xml:space="preserve">. Power can create order, but </w:t>
      </w:r>
      <w:r>
        <w:rPr>
          <w:rStyle w:val="StyleUnderline"/>
        </w:rPr>
        <w:t>the order over which Washington presides</w:t>
      </w:r>
      <w:r>
        <w:rPr>
          <w:sz w:val="16"/>
        </w:rPr>
        <w:t xml:space="preserve"> can also </w:t>
      </w:r>
      <w:r>
        <w:rPr>
          <w:rStyle w:val="Emphasis"/>
        </w:rPr>
        <w:t>buttress</w:t>
      </w:r>
      <w:r>
        <w:rPr>
          <w:rStyle w:val="StyleUnderline"/>
        </w:rPr>
        <w:t xml:space="preserve"> American power</w:t>
      </w:r>
      <w:r>
        <w:rPr>
          <w:sz w:val="16"/>
        </w:rPr>
        <w:t>.</w:t>
      </w:r>
    </w:p>
    <w:p w14:paraId="416B89C2" w14:textId="77777777" w:rsidR="009A5C38" w:rsidRDefault="009A5C38" w:rsidP="009A5C38">
      <w:pPr>
        <w:rPr>
          <w:sz w:val="16"/>
        </w:rPr>
      </w:pPr>
      <w:r>
        <w:rPr>
          <w:sz w:val="16"/>
        </w:rPr>
        <w:t xml:space="preserve">Like an onion, the United States’ liberal internationalist order has several layers. </w:t>
      </w:r>
      <w:r>
        <w:rPr>
          <w:rStyle w:val="StyleUnderline"/>
        </w:rPr>
        <w:t xml:space="preserve">At the outer layer are its liberal </w:t>
      </w:r>
      <w:r>
        <w:rPr>
          <w:rStyle w:val="Emphasis"/>
        </w:rPr>
        <w:t>internationalist</w:t>
      </w:r>
      <w:r>
        <w:rPr>
          <w:rStyle w:val="StyleUnderline"/>
        </w:rPr>
        <w:t xml:space="preserve"> ideas and projects, through which </w:t>
      </w:r>
      <w:r>
        <w:rPr>
          <w:rStyle w:val="StyleUnderline"/>
          <w:highlight w:val="cyan"/>
        </w:rPr>
        <w:t>the U</w:t>
      </w:r>
      <w:r>
        <w:rPr>
          <w:rStyle w:val="StyleUnderline"/>
        </w:rPr>
        <w:t xml:space="preserve">nited </w:t>
      </w:r>
      <w:r>
        <w:rPr>
          <w:rStyle w:val="StyleUnderline"/>
          <w:highlight w:val="cyan"/>
        </w:rPr>
        <w:t>S</w:t>
      </w:r>
      <w:r>
        <w:rPr>
          <w:rStyle w:val="StyleUnderline"/>
        </w:rPr>
        <w:t xml:space="preserve">tates </w:t>
      </w:r>
      <w:r>
        <w:rPr>
          <w:rStyle w:val="StyleUnderline"/>
          <w:highlight w:val="cyan"/>
        </w:rPr>
        <w:t>has provided</w:t>
      </w:r>
      <w:r>
        <w:rPr>
          <w:rStyle w:val="StyleUnderline"/>
        </w:rPr>
        <w:t xml:space="preserve"> the world </w:t>
      </w:r>
      <w:r>
        <w:rPr>
          <w:rStyle w:val="StyleUnderline"/>
          <w:highlight w:val="cyan"/>
        </w:rPr>
        <w:t>a “</w:t>
      </w:r>
      <w:r>
        <w:rPr>
          <w:rStyle w:val="Emphasis"/>
          <w:highlight w:val="cyan"/>
        </w:rPr>
        <w:t>third way</w:t>
      </w:r>
      <w:r>
        <w:rPr>
          <w:rStyle w:val="StyleUnderline"/>
          <w:highlight w:val="cyan"/>
        </w:rPr>
        <w:t>” between</w:t>
      </w:r>
      <w:r>
        <w:rPr>
          <w:rStyle w:val="StyleUnderline"/>
        </w:rPr>
        <w:t xml:space="preserve"> the </w:t>
      </w:r>
      <w:r>
        <w:rPr>
          <w:rStyle w:val="Emphasis"/>
          <w:highlight w:val="cyan"/>
        </w:rPr>
        <w:t>anarchy</w:t>
      </w:r>
      <w:r>
        <w:rPr>
          <w:rStyle w:val="StyleUnderline"/>
        </w:rPr>
        <w:t xml:space="preserve"> of </w:t>
      </w:r>
      <w:r>
        <w:rPr>
          <w:rStyle w:val="Emphasis"/>
        </w:rPr>
        <w:t>states</w:t>
      </w:r>
      <w:r>
        <w:rPr>
          <w:rStyle w:val="StyleUnderline"/>
        </w:rPr>
        <w:t xml:space="preserve"> furiously </w:t>
      </w:r>
      <w:r>
        <w:rPr>
          <w:rStyle w:val="Emphasis"/>
        </w:rPr>
        <w:t>competing</w:t>
      </w:r>
      <w:r>
        <w:rPr>
          <w:rStyle w:val="StyleUnderline"/>
        </w:rPr>
        <w:t xml:space="preserve"> with each other </w:t>
      </w:r>
      <w:r>
        <w:rPr>
          <w:rStyle w:val="StyleUnderline"/>
          <w:highlight w:val="cyan"/>
        </w:rPr>
        <w:t>and</w:t>
      </w:r>
      <w:r>
        <w:rPr>
          <w:rStyle w:val="StyleUnderline"/>
        </w:rPr>
        <w:t xml:space="preserve"> the </w:t>
      </w:r>
      <w:r>
        <w:rPr>
          <w:rStyle w:val="Emphasis"/>
          <w:highlight w:val="cyan"/>
        </w:rPr>
        <w:t>overweening hierarchy</w:t>
      </w:r>
      <w:r>
        <w:rPr>
          <w:rStyle w:val="StyleUnderline"/>
        </w:rPr>
        <w:t xml:space="preserve"> of imperial systems</w:t>
      </w:r>
      <w:r>
        <w:rPr>
          <w:sz w:val="16"/>
        </w:rPr>
        <w:t xml:space="preserve">—an arrangement that has delivered more gains for more people than any prior alternative. </w:t>
      </w:r>
      <w:r>
        <w:rPr>
          <w:rStyle w:val="StyleUnderline"/>
        </w:rPr>
        <w:t xml:space="preserve">Beneath the surface, </w:t>
      </w:r>
      <w:r>
        <w:rPr>
          <w:rStyle w:val="StyleUnderline"/>
          <w:highlight w:val="cyan"/>
        </w:rPr>
        <w:t>the U</w:t>
      </w:r>
      <w:r>
        <w:rPr>
          <w:sz w:val="16"/>
        </w:rPr>
        <w:t xml:space="preserve">nited </w:t>
      </w:r>
      <w:r>
        <w:rPr>
          <w:rStyle w:val="StyleUnderline"/>
          <w:highlight w:val="cyan"/>
        </w:rPr>
        <w:t>S</w:t>
      </w:r>
      <w:r>
        <w:rPr>
          <w:sz w:val="16"/>
        </w:rPr>
        <w:t xml:space="preserve">tates has </w:t>
      </w:r>
      <w:r>
        <w:rPr>
          <w:rStyle w:val="StyleUnderline"/>
          <w:highlight w:val="cyan"/>
        </w:rPr>
        <w:t>benefited from</w:t>
      </w:r>
      <w:r>
        <w:rPr>
          <w:rStyle w:val="StyleUnderline"/>
        </w:rPr>
        <w:t xml:space="preserve"> its </w:t>
      </w:r>
      <w:r>
        <w:rPr>
          <w:rStyle w:val="Emphasis"/>
          <w:highlight w:val="cyan"/>
        </w:rPr>
        <w:t>geography</w:t>
      </w:r>
      <w:r>
        <w:rPr>
          <w:rStyle w:val="StyleUnderline"/>
          <w:highlight w:val="cyan"/>
        </w:rPr>
        <w:t xml:space="preserve"> and</w:t>
      </w:r>
      <w:r>
        <w:rPr>
          <w:rStyle w:val="StyleUnderline"/>
        </w:rPr>
        <w:t xml:space="preserve"> its </w:t>
      </w:r>
      <w:r>
        <w:rPr>
          <w:rStyle w:val="Emphasis"/>
        </w:rPr>
        <w:t xml:space="preserve">unique </w:t>
      </w:r>
      <w:r>
        <w:rPr>
          <w:rStyle w:val="Emphasis"/>
          <w:highlight w:val="cyan"/>
        </w:rPr>
        <w:t>trajectory</w:t>
      </w:r>
      <w:r>
        <w:rPr>
          <w:rStyle w:val="StyleUnderline"/>
          <w:highlight w:val="cyan"/>
        </w:rPr>
        <w:t xml:space="preserve"> of </w:t>
      </w:r>
      <w:r>
        <w:rPr>
          <w:rStyle w:val="Emphasis"/>
          <w:highlight w:val="cyan"/>
        </w:rPr>
        <w:t>political development</w:t>
      </w:r>
      <w:r>
        <w:rPr>
          <w:sz w:val="16"/>
        </w:rPr>
        <w:t xml:space="preserve">. </w:t>
      </w:r>
      <w:r>
        <w:rPr>
          <w:rStyle w:val="StyleUnderline"/>
        </w:rPr>
        <w:t xml:space="preserve">It stands </w:t>
      </w:r>
      <w:r>
        <w:rPr>
          <w:rStyle w:val="Emphasis"/>
        </w:rPr>
        <w:t>oceans apart</w:t>
      </w:r>
      <w:r>
        <w:rPr>
          <w:rStyle w:val="StyleUnderline"/>
        </w:rPr>
        <w:t xml:space="preserve"> from the other great powers, its </w:t>
      </w:r>
      <w:r>
        <w:rPr>
          <w:rStyle w:val="Emphasis"/>
        </w:rPr>
        <w:t>landmass</w:t>
      </w:r>
      <w:r>
        <w:rPr>
          <w:rStyle w:val="StyleUnderline"/>
        </w:rPr>
        <w:t xml:space="preserve"> faces both </w:t>
      </w:r>
      <w:r>
        <w:rPr>
          <w:rStyle w:val="Emphasis"/>
        </w:rPr>
        <w:t>Asia</w:t>
      </w:r>
      <w:r>
        <w:rPr>
          <w:rStyle w:val="StyleUnderline"/>
        </w:rPr>
        <w:t xml:space="preserve"> and </w:t>
      </w:r>
      <w:r>
        <w:rPr>
          <w:rStyle w:val="Emphasis"/>
        </w:rPr>
        <w:t>Europe</w:t>
      </w:r>
      <w:r>
        <w:rPr>
          <w:rStyle w:val="StyleUnderline"/>
        </w:rPr>
        <w:t>, and it accrues influence by playing a unique role as a global power balancer</w:t>
      </w:r>
      <w:r>
        <w:rPr>
          <w:sz w:val="16"/>
        </w:rPr>
        <w:t xml:space="preserve">. Adding to this, </w:t>
      </w:r>
      <w:r>
        <w:rPr>
          <w:rStyle w:val="StyleUnderline"/>
        </w:rPr>
        <w:t>the U</w:t>
      </w:r>
      <w:r>
        <w:rPr>
          <w:sz w:val="16"/>
        </w:rPr>
        <w:t xml:space="preserve">nited </w:t>
      </w:r>
      <w:r>
        <w:rPr>
          <w:rStyle w:val="StyleUnderline"/>
        </w:rPr>
        <w:t>S</w:t>
      </w:r>
      <w:r>
        <w:rPr>
          <w:sz w:val="16"/>
        </w:rPr>
        <w:t xml:space="preserve">tates </w:t>
      </w:r>
      <w:r>
        <w:rPr>
          <w:rStyle w:val="StyleUnderline"/>
        </w:rPr>
        <w:t xml:space="preserve">has had critical opportunities following major </w:t>
      </w:r>
      <w:r>
        <w:rPr>
          <w:rStyle w:val="Emphasis"/>
        </w:rPr>
        <w:t>conflicts</w:t>
      </w:r>
      <w:r>
        <w:rPr>
          <w:rStyle w:val="StyleUnderline"/>
        </w:rPr>
        <w:t xml:space="preserve"> in the twentieth century to build </w:t>
      </w:r>
      <w:r>
        <w:rPr>
          <w:rStyle w:val="Emphasis"/>
        </w:rPr>
        <w:t>coalitions</w:t>
      </w:r>
      <w:r>
        <w:rPr>
          <w:rStyle w:val="StyleUnderline"/>
        </w:rPr>
        <w:t xml:space="preserve"> of </w:t>
      </w:r>
      <w:r>
        <w:rPr>
          <w:rStyle w:val="Emphasis"/>
        </w:rPr>
        <w:t>like-minded states</w:t>
      </w:r>
      <w:r>
        <w:rPr>
          <w:rStyle w:val="StyleUnderline"/>
        </w:rPr>
        <w:t xml:space="preserve"> that </w:t>
      </w:r>
      <w:r>
        <w:rPr>
          <w:rStyle w:val="Emphasis"/>
        </w:rPr>
        <w:t>shape</w:t>
      </w:r>
      <w:r>
        <w:rPr>
          <w:rStyle w:val="StyleUnderline"/>
        </w:rPr>
        <w:t xml:space="preserve"> and </w:t>
      </w:r>
      <w:r>
        <w:rPr>
          <w:rStyle w:val="Emphasis"/>
        </w:rPr>
        <w:t>entrench</w:t>
      </w:r>
      <w:r>
        <w:rPr>
          <w:rStyle w:val="StyleUnderline"/>
        </w:rPr>
        <w:t xml:space="preserve"> global rules and institutions</w:t>
      </w:r>
      <w:r>
        <w:rPr>
          <w:sz w:val="16"/>
        </w:rPr>
        <w:t xml:space="preserve">. As the current crisis in Ukraine shows, </w:t>
      </w:r>
      <w:r>
        <w:rPr>
          <w:rStyle w:val="StyleUnderline"/>
        </w:rPr>
        <w:t xml:space="preserve">this ability </w:t>
      </w:r>
      <w:r>
        <w:rPr>
          <w:rStyle w:val="StyleUnderline"/>
          <w:highlight w:val="cyan"/>
        </w:rPr>
        <w:t>to mobilize</w:t>
      </w:r>
      <w:r>
        <w:rPr>
          <w:rStyle w:val="StyleUnderline"/>
        </w:rPr>
        <w:t xml:space="preserve"> </w:t>
      </w:r>
      <w:r>
        <w:rPr>
          <w:rStyle w:val="Emphasis"/>
        </w:rPr>
        <w:t>coalitions</w:t>
      </w:r>
      <w:r>
        <w:rPr>
          <w:rStyle w:val="StyleUnderline"/>
        </w:rPr>
        <w:t xml:space="preserve"> of </w:t>
      </w:r>
      <w:r>
        <w:rPr>
          <w:rStyle w:val="Emphasis"/>
          <w:highlight w:val="cyan"/>
        </w:rPr>
        <w:t>democracies</w:t>
      </w:r>
      <w:r>
        <w:rPr>
          <w:rStyle w:val="StyleUnderline"/>
        </w:rPr>
        <w:t xml:space="preserve"> remains one of the United States’ essential </w:t>
      </w:r>
      <w:r>
        <w:rPr>
          <w:rStyle w:val="Emphasis"/>
        </w:rPr>
        <w:t>assets</w:t>
      </w:r>
      <w:r>
        <w:rPr>
          <w:sz w:val="16"/>
        </w:rPr>
        <w:t xml:space="preserve">. Beneath the realm of government and diplomacy, the United States’ domestic civil society—enriched by its multiracial and multicultural immigrant base—connects the country to the world in networks of influence unavailable to China, Russia, and other powers. Finally, </w:t>
      </w:r>
      <w:r>
        <w:rPr>
          <w:rStyle w:val="StyleUnderline"/>
        </w:rPr>
        <w:t xml:space="preserve">at the core, one of the United States’ greatest strengths is its </w:t>
      </w:r>
      <w:r>
        <w:rPr>
          <w:rStyle w:val="Emphasis"/>
        </w:rPr>
        <w:t>capacity</w:t>
      </w:r>
      <w:r>
        <w:rPr>
          <w:rStyle w:val="StyleUnderline"/>
        </w:rPr>
        <w:t xml:space="preserve"> to </w:t>
      </w:r>
      <w:r>
        <w:rPr>
          <w:rStyle w:val="Emphasis"/>
        </w:rPr>
        <w:t>fail</w:t>
      </w:r>
      <w:r>
        <w:rPr>
          <w:rStyle w:val="StyleUnderline"/>
        </w:rPr>
        <w:t xml:space="preserve">; as a </w:t>
      </w:r>
      <w:r>
        <w:rPr>
          <w:rStyle w:val="Emphasis"/>
        </w:rPr>
        <w:t>liberal society</w:t>
      </w:r>
      <w:r>
        <w:rPr>
          <w:rStyle w:val="StyleUnderline"/>
        </w:rPr>
        <w:t xml:space="preserve">, it can acknowledge its </w:t>
      </w:r>
      <w:r>
        <w:rPr>
          <w:rStyle w:val="Emphasis"/>
        </w:rPr>
        <w:t>vulnerabilities</w:t>
      </w:r>
      <w:r>
        <w:rPr>
          <w:rStyle w:val="StyleUnderline"/>
        </w:rPr>
        <w:t xml:space="preserve"> and </w:t>
      </w:r>
      <w:r>
        <w:rPr>
          <w:rStyle w:val="Emphasis"/>
        </w:rPr>
        <w:t>errors</w:t>
      </w:r>
      <w:r>
        <w:rPr>
          <w:rStyle w:val="StyleUnderline"/>
        </w:rPr>
        <w:t xml:space="preserve"> and </w:t>
      </w:r>
      <w:r>
        <w:rPr>
          <w:rStyle w:val="Emphasis"/>
        </w:rPr>
        <w:t>seek to improve</w:t>
      </w:r>
      <w:r>
        <w:rPr>
          <w:rStyle w:val="StyleUnderline"/>
        </w:rPr>
        <w:t xml:space="preserve">, a distinct advantage over its </w:t>
      </w:r>
      <w:r>
        <w:rPr>
          <w:rStyle w:val="Emphasis"/>
        </w:rPr>
        <w:t>illiberal rivals</w:t>
      </w:r>
      <w:r>
        <w:rPr>
          <w:rStyle w:val="StyleUnderline"/>
        </w:rPr>
        <w:t xml:space="preserve"> in confronting </w:t>
      </w:r>
      <w:r>
        <w:rPr>
          <w:rStyle w:val="Emphasis"/>
        </w:rPr>
        <w:t>crises</w:t>
      </w:r>
      <w:r>
        <w:rPr>
          <w:rStyle w:val="StyleUnderline"/>
        </w:rPr>
        <w:t xml:space="preserve"> and </w:t>
      </w:r>
      <w:r>
        <w:rPr>
          <w:rStyle w:val="Emphasis"/>
        </w:rPr>
        <w:t>setbacks</w:t>
      </w:r>
      <w:r>
        <w:rPr>
          <w:sz w:val="16"/>
        </w:rPr>
        <w:t>.</w:t>
      </w:r>
    </w:p>
    <w:p w14:paraId="5590AE05" w14:textId="77777777" w:rsidR="009A5C38" w:rsidRDefault="009A5C38" w:rsidP="009A5C38">
      <w:pPr>
        <w:rPr>
          <w:sz w:val="16"/>
        </w:rPr>
      </w:pPr>
      <w:r>
        <w:rPr>
          <w:sz w:val="16"/>
        </w:rPr>
        <w:t xml:space="preserve">No other state has enjoyed such a comprehensive set of advantages in dealing with other countries. This is the reason that the United States has had such staying power for so long, despite periodic failures and disappointments. In today’s contest over world order, the United States should draw upon these advantages and its long history of building liberal order to again offer the world a global vision of an open and rules-based system in which people can work freely together to advance the human condition. </w:t>
      </w:r>
    </w:p>
    <w:p w14:paraId="3D9AD864" w14:textId="77777777" w:rsidR="00DD51C7" w:rsidRDefault="00DD51C7" w:rsidP="00DD51C7">
      <w:pPr>
        <w:pStyle w:val="Heading3"/>
      </w:pPr>
      <w:r>
        <w:t>Heg Good---Sustainability---AT: Afghanistan---1AR</w:t>
      </w:r>
    </w:p>
    <w:p w14:paraId="5DD5509F" w14:textId="77777777" w:rsidR="0043093D" w:rsidRDefault="0043093D" w:rsidP="0043093D">
      <w:pPr>
        <w:pStyle w:val="Heading4"/>
      </w:pPr>
      <w:r>
        <w:t xml:space="preserve">Afghanistan did </w:t>
      </w:r>
      <w:r w:rsidRPr="00A94870">
        <w:rPr>
          <w:u w:val="single"/>
        </w:rPr>
        <w:t>nothing</w:t>
      </w:r>
      <w:r>
        <w:t>.</w:t>
      </w:r>
    </w:p>
    <w:p w14:paraId="5B82C072" w14:textId="77777777" w:rsidR="0043093D" w:rsidRPr="00BA3D94" w:rsidRDefault="0043093D" w:rsidP="0043093D">
      <w:r w:rsidRPr="00BA3D94">
        <w:t xml:space="preserve">Doug </w:t>
      </w:r>
      <w:r w:rsidRPr="00BA3D94">
        <w:rPr>
          <w:rStyle w:val="Style13ptBold"/>
        </w:rPr>
        <w:t>Bandow 21</w:t>
      </w:r>
      <w:r w:rsidRPr="00BA3D94">
        <w:t>. Senior Fellow, Cato Institute</w:t>
      </w:r>
      <w:r>
        <w:t>.</w:t>
      </w:r>
      <w:r w:rsidRPr="00BA3D94">
        <w:t xml:space="preserve"> “Afghan Withdrawal Enhances Long-Term US Credibility.” Cato Institute. </w:t>
      </w:r>
      <w:r>
        <w:t>09</w:t>
      </w:r>
      <w:r w:rsidRPr="00BA3D94">
        <w:t>-</w:t>
      </w:r>
      <w:r>
        <w:t>20</w:t>
      </w:r>
      <w:r w:rsidRPr="00BA3D94">
        <w:t>-</w:t>
      </w:r>
      <w:r>
        <w:t>2021</w:t>
      </w:r>
      <w:r w:rsidRPr="00BA3D94">
        <w:t>. https://www.cato.org/commentary/afghan-withdrawal-enhances-long-term-us-credibility //EM</w:t>
      </w:r>
    </w:p>
    <w:p w14:paraId="421DC9B4" w14:textId="77777777" w:rsidR="0043093D" w:rsidRPr="001661F3" w:rsidRDefault="0043093D" w:rsidP="0043093D">
      <w:pPr>
        <w:rPr>
          <w:sz w:val="16"/>
        </w:rPr>
      </w:pPr>
      <w:r w:rsidRPr="001661F3">
        <w:rPr>
          <w:sz w:val="16"/>
        </w:rPr>
        <w:t xml:space="preserve">Moreover, </w:t>
      </w:r>
      <w:r w:rsidRPr="001661F3">
        <w:rPr>
          <w:rStyle w:val="StyleUnderline"/>
        </w:rPr>
        <w:t xml:space="preserve">despite the </w:t>
      </w:r>
      <w:r w:rsidRPr="001661F3">
        <w:rPr>
          <w:rStyle w:val="Emphasis"/>
        </w:rPr>
        <w:t>exaggerated</w:t>
      </w:r>
      <w:r w:rsidRPr="001661F3">
        <w:rPr>
          <w:sz w:val="16"/>
        </w:rPr>
        <w:t xml:space="preserve"> wailing and </w:t>
      </w:r>
      <w:r w:rsidRPr="001661F3">
        <w:rPr>
          <w:rStyle w:val="StyleUnderline"/>
        </w:rPr>
        <w:t xml:space="preserve">gnashing of teeth that typically </w:t>
      </w:r>
      <w:r w:rsidRPr="001661F3">
        <w:rPr>
          <w:rStyle w:val="Emphasis"/>
        </w:rPr>
        <w:t>accompanied</w:t>
      </w:r>
      <w:r w:rsidRPr="001661F3">
        <w:rPr>
          <w:sz w:val="16"/>
        </w:rPr>
        <w:t xml:space="preserve"> such </w:t>
      </w:r>
      <w:r w:rsidRPr="001661F3">
        <w:rPr>
          <w:rStyle w:val="StyleUnderline"/>
        </w:rPr>
        <w:t xml:space="preserve">refusals to fulfill what some saw as </w:t>
      </w:r>
      <w:r w:rsidRPr="001661F3">
        <w:rPr>
          <w:rStyle w:val="Emphasis"/>
        </w:rPr>
        <w:t>Uncle Sam’s word</w:t>
      </w:r>
      <w:r w:rsidRPr="001661F3">
        <w:rPr>
          <w:sz w:val="16"/>
        </w:rPr>
        <w:t xml:space="preserve">, </w:t>
      </w:r>
      <w:r w:rsidRPr="00BD30F9">
        <w:rPr>
          <w:rStyle w:val="Emphasis"/>
          <w:sz w:val="24"/>
          <w:highlight w:val="cyan"/>
        </w:rPr>
        <w:t>nothing much happened</w:t>
      </w:r>
      <w:r w:rsidRPr="001661F3">
        <w:rPr>
          <w:sz w:val="16"/>
        </w:rPr>
        <w:t xml:space="preserve">. In general, </w:t>
      </w:r>
      <w:r w:rsidRPr="00BD30F9">
        <w:rPr>
          <w:rStyle w:val="StyleUnderline"/>
          <w:highlight w:val="cyan"/>
        </w:rPr>
        <w:t xml:space="preserve">America’s relationships </w:t>
      </w:r>
      <w:r w:rsidRPr="00BD30F9">
        <w:rPr>
          <w:rStyle w:val="Emphasis"/>
          <w:highlight w:val="cyan"/>
        </w:rPr>
        <w:t>remained unchanged</w:t>
      </w:r>
      <w:r w:rsidRPr="001661F3">
        <w:rPr>
          <w:sz w:val="16"/>
        </w:rPr>
        <w:t xml:space="preserve"> despite such incidents over the years. </w:t>
      </w:r>
      <w:r w:rsidRPr="00BD30F9">
        <w:rPr>
          <w:rStyle w:val="StyleUnderline"/>
          <w:highlight w:val="cyan"/>
        </w:rPr>
        <w:t xml:space="preserve">Allies still </w:t>
      </w:r>
      <w:r w:rsidRPr="00BD30F9">
        <w:rPr>
          <w:rStyle w:val="Emphasis"/>
          <w:highlight w:val="cyan"/>
        </w:rPr>
        <w:t>cooperated</w:t>
      </w:r>
      <w:r w:rsidRPr="001661F3">
        <w:rPr>
          <w:rStyle w:val="StyleUnderline"/>
        </w:rPr>
        <w:t xml:space="preserve"> with Washington</w:t>
      </w:r>
      <w:r w:rsidRPr="001661F3">
        <w:rPr>
          <w:sz w:val="16"/>
        </w:rPr>
        <w:t>. Friendly combatants still cooperated with US troops. Friends still complained while doing nothing when America failed to fulfill imaginary obligations. Indeed, one could argue that the impact on other states was too small, since populous and prosperous Asian and European governments still leeched off the American military rather than build up their own defenses. None of these episodes appeared to deter rampant cheap riding on US service members and taxpayers. Uncle Sam was still uniformly treated as Uncle Sucker.</w:t>
      </w:r>
    </w:p>
    <w:p w14:paraId="0BCFD4A3" w14:textId="77777777" w:rsidR="0043093D" w:rsidRPr="001661F3" w:rsidRDefault="0043093D" w:rsidP="0043093D">
      <w:pPr>
        <w:rPr>
          <w:sz w:val="16"/>
        </w:rPr>
      </w:pPr>
      <w:r w:rsidRPr="00BD30F9">
        <w:rPr>
          <w:rStyle w:val="Emphasis"/>
          <w:highlight w:val="cyan"/>
        </w:rPr>
        <w:t>Nor did</w:t>
      </w:r>
      <w:r w:rsidRPr="00BD30F9">
        <w:rPr>
          <w:rStyle w:val="StyleUnderline"/>
          <w:highlight w:val="cyan"/>
        </w:rPr>
        <w:t xml:space="preserve"> adversaries </w:t>
      </w:r>
      <w:r w:rsidRPr="00BD30F9">
        <w:rPr>
          <w:rStyle w:val="Emphasis"/>
          <w:highlight w:val="cyan"/>
        </w:rPr>
        <w:t>take advantage</w:t>
      </w:r>
      <w:r w:rsidRPr="00BD30F9">
        <w:rPr>
          <w:rStyle w:val="StyleUnderline"/>
          <w:highlight w:val="cyan"/>
        </w:rPr>
        <w:t xml:space="preserve"> of</w:t>
      </w:r>
      <w:r w:rsidRPr="001661F3">
        <w:rPr>
          <w:sz w:val="16"/>
        </w:rPr>
        <w:t xml:space="preserve"> such </w:t>
      </w:r>
      <w:r w:rsidRPr="00BD30F9">
        <w:rPr>
          <w:rStyle w:val="StyleUnderline"/>
          <w:highlight w:val="cyan"/>
        </w:rPr>
        <w:t>incidents</w:t>
      </w:r>
      <w:r w:rsidRPr="001661F3">
        <w:rPr>
          <w:sz w:val="16"/>
        </w:rPr>
        <w:t xml:space="preserve"> to launch blitzkriegs and amass empires. </w:t>
      </w:r>
      <w:r w:rsidRPr="001661F3">
        <w:rPr>
          <w:rStyle w:val="StyleUnderline"/>
        </w:rPr>
        <w:t xml:space="preserve">The U.S.S.R. did not </w:t>
      </w:r>
      <w:r w:rsidRPr="001661F3">
        <w:rPr>
          <w:rStyle w:val="Emphasis"/>
        </w:rPr>
        <w:t>overrun Europe</w:t>
      </w:r>
      <w:r w:rsidRPr="001661F3">
        <w:rPr>
          <w:sz w:val="16"/>
        </w:rPr>
        <w:t xml:space="preserve">. </w:t>
      </w:r>
      <w:r w:rsidRPr="001661F3">
        <w:rPr>
          <w:rStyle w:val="Emphasis"/>
        </w:rPr>
        <w:t>North Korea</w:t>
      </w:r>
      <w:r w:rsidRPr="001661F3">
        <w:rPr>
          <w:rStyle w:val="StyleUnderline"/>
        </w:rPr>
        <w:t xml:space="preserve"> did </w:t>
      </w:r>
      <w:r w:rsidRPr="001661F3">
        <w:rPr>
          <w:rStyle w:val="Emphasis"/>
        </w:rPr>
        <w:t>not attack the South</w:t>
      </w:r>
      <w:r w:rsidRPr="001661F3">
        <w:rPr>
          <w:rStyle w:val="StyleUnderline"/>
        </w:rPr>
        <w:t>.</w:t>
      </w:r>
      <w:r w:rsidRPr="001661F3">
        <w:rPr>
          <w:sz w:val="16"/>
        </w:rPr>
        <w:t xml:space="preserve"> </w:t>
      </w:r>
      <w:r w:rsidRPr="001661F3">
        <w:rPr>
          <w:rStyle w:val="Emphasis"/>
        </w:rPr>
        <w:t>Vietnam</w:t>
      </w:r>
      <w:r w:rsidRPr="001661F3">
        <w:rPr>
          <w:rStyle w:val="StyleUnderline"/>
        </w:rPr>
        <w:t xml:space="preserve"> did not </w:t>
      </w:r>
      <w:r w:rsidRPr="001661F3">
        <w:rPr>
          <w:rStyle w:val="Emphasis"/>
        </w:rPr>
        <w:t>seize Thailand</w:t>
      </w:r>
      <w:r w:rsidRPr="001661F3">
        <w:rPr>
          <w:sz w:val="16"/>
        </w:rPr>
        <w:t xml:space="preserve">. China did not bombard, blockade, or invade Japan and the Philippines. Iran did not occupy Saudi Arabia. Russia did not capture Ukraine. </w:t>
      </w:r>
      <w:r w:rsidRPr="001661F3">
        <w:rPr>
          <w:rStyle w:val="StyleUnderline"/>
        </w:rPr>
        <w:t>There have been plenty of</w:t>
      </w:r>
      <w:r w:rsidRPr="001661F3">
        <w:rPr>
          <w:sz w:val="16"/>
        </w:rPr>
        <w:t xml:space="preserve"> confrontations, </w:t>
      </w:r>
      <w:r w:rsidRPr="001661F3">
        <w:rPr>
          <w:rStyle w:val="Emphasis"/>
        </w:rPr>
        <w:t>firefights</w:t>
      </w:r>
      <w:r w:rsidRPr="001661F3">
        <w:rPr>
          <w:sz w:val="16"/>
        </w:rPr>
        <w:t xml:space="preserve">, and attacks around the world, </w:t>
      </w:r>
      <w:r w:rsidRPr="001661F3">
        <w:rPr>
          <w:rStyle w:val="StyleUnderline"/>
        </w:rPr>
        <w:t xml:space="preserve">but which </w:t>
      </w:r>
      <w:r w:rsidRPr="001661F3">
        <w:rPr>
          <w:rStyle w:val="Emphasis"/>
        </w:rPr>
        <w:t>resulted</w:t>
      </w:r>
      <w:r w:rsidRPr="001661F3">
        <w:rPr>
          <w:rStyle w:val="StyleUnderline"/>
        </w:rPr>
        <w:t xml:space="preserve"> from lost </w:t>
      </w:r>
      <w:r w:rsidRPr="001661F3">
        <w:rPr>
          <w:rStyle w:val="Emphasis"/>
        </w:rPr>
        <w:t>American “credibility”?</w:t>
      </w:r>
      <w:r w:rsidRPr="001661F3">
        <w:rPr>
          <w:sz w:val="16"/>
        </w:rPr>
        <w:t xml:space="preserve"> The problem was that the US went to war far too often, creating more problems than it solved, despite its many previous failures.</w:t>
      </w:r>
    </w:p>
    <w:p w14:paraId="3F1D2750" w14:textId="77777777" w:rsidR="0043093D" w:rsidRPr="001661F3" w:rsidRDefault="0043093D" w:rsidP="0043093D">
      <w:pPr>
        <w:rPr>
          <w:sz w:val="16"/>
        </w:rPr>
      </w:pPr>
      <w:r w:rsidRPr="001661F3">
        <w:rPr>
          <w:sz w:val="16"/>
        </w:rPr>
        <w:t>Indeed, the endless claims about credibility ignore the fact that allies and adversaries alike are able to judge differences in commitment, relationship, and interest. The US fought two wars over Europe, with which Americans have strong ties. A willingness to go another decade in Afghanistan, which is essentially a geopolitical irrelevancy to the US, matters not at all. Similarly, the status of South Korea and Japan matter much more to Washington than stability in Central Asia.</w:t>
      </w:r>
    </w:p>
    <w:p w14:paraId="5C7A0772" w14:textId="77777777" w:rsidR="0043093D" w:rsidRPr="001661F3" w:rsidRDefault="0043093D" w:rsidP="0043093D">
      <w:pPr>
        <w:rPr>
          <w:sz w:val="16"/>
        </w:rPr>
      </w:pPr>
      <w:r w:rsidRPr="001661F3">
        <w:rPr>
          <w:sz w:val="16"/>
        </w:rPr>
        <w:t>The credibility argument went from the sublime to the ridiculous when applied to Syria’s Kurds, with whom America worked against the Islamic State. When President Donald Trump proposed bringing home US troops Washington’s War Party erupted into cacophonous shock and outrage. America was over as a global power! Americans forevermore would have to hang their heads in shame! The American experiment was coming to a desultory end!</w:t>
      </w:r>
    </w:p>
    <w:p w14:paraId="507C8305" w14:textId="77777777" w:rsidR="0043093D" w:rsidRPr="001661F3" w:rsidRDefault="0043093D" w:rsidP="0043093D">
      <w:pPr>
        <w:rPr>
          <w:sz w:val="16"/>
        </w:rPr>
      </w:pPr>
      <w:r w:rsidRPr="001661F3">
        <w:rPr>
          <w:sz w:val="16"/>
        </w:rPr>
        <w:t>Yet from what stemmed this alleged sacred and vital commitment? The Kurds, not Americans, were directly threatened by ISIS, which was attempting to create a caliphate, or quasi</w:t>
      </w:r>
      <w:r w:rsidRPr="001661F3">
        <w:rPr>
          <w:rFonts w:hint="eastAsia"/>
          <w:sz w:val="16"/>
        </w:rPr>
        <w:t>‐​</w:t>
      </w:r>
      <w:r w:rsidRPr="001661F3">
        <w:rPr>
          <w:sz w:val="16"/>
        </w:rPr>
        <w:t>nation state, which would have consumed what is called Rojava or Syrian Kurdistan. Washington aided the Kurds, who were not fighting as an act of charity, but to defend themselves.</w:t>
      </w:r>
    </w:p>
    <w:p w14:paraId="53BB3227" w14:textId="77777777" w:rsidR="0043093D" w:rsidRPr="001661F3" w:rsidRDefault="0043093D" w:rsidP="0043093D">
      <w:pPr>
        <w:rPr>
          <w:sz w:val="16"/>
        </w:rPr>
      </w:pPr>
      <w:r w:rsidRPr="001661F3">
        <w:rPr>
          <w:rStyle w:val="StyleUnderline"/>
        </w:rPr>
        <w:t xml:space="preserve">The </w:t>
      </w:r>
      <w:r w:rsidRPr="00BD30F9">
        <w:rPr>
          <w:rStyle w:val="StyleUnderline"/>
          <w:highlight w:val="cyan"/>
        </w:rPr>
        <w:t xml:space="preserve">relationship was </w:t>
      </w:r>
      <w:r w:rsidRPr="00BD30F9">
        <w:rPr>
          <w:rStyle w:val="Emphasis"/>
          <w:highlight w:val="cyan"/>
        </w:rPr>
        <w:t>transactional</w:t>
      </w:r>
      <w:r w:rsidRPr="001661F3">
        <w:rPr>
          <w:sz w:val="16"/>
        </w:rPr>
        <w:t xml:space="preserve">, since the US — </w:t>
      </w:r>
      <w:r w:rsidRPr="00BD30F9">
        <w:rPr>
          <w:rStyle w:val="StyleUnderline"/>
          <w:highlight w:val="cyan"/>
        </w:rPr>
        <w:t>neither</w:t>
      </w:r>
      <w:r w:rsidRPr="001661F3">
        <w:rPr>
          <w:rStyle w:val="StyleUnderline"/>
        </w:rPr>
        <w:t xml:space="preserve"> the </w:t>
      </w:r>
      <w:r w:rsidRPr="00BD30F9">
        <w:rPr>
          <w:rStyle w:val="Emphasis"/>
          <w:highlight w:val="cyan"/>
        </w:rPr>
        <w:t>pres</w:t>
      </w:r>
      <w:r w:rsidRPr="001661F3">
        <w:rPr>
          <w:rStyle w:val="Emphasis"/>
        </w:rPr>
        <w:t xml:space="preserve">ident </w:t>
      </w:r>
      <w:r w:rsidRPr="00BD30F9">
        <w:rPr>
          <w:rStyle w:val="Emphasis"/>
          <w:highlight w:val="cyan"/>
        </w:rPr>
        <w:t>nor Congress</w:t>
      </w:r>
      <w:r w:rsidRPr="00BD30F9">
        <w:rPr>
          <w:sz w:val="16"/>
          <w:highlight w:val="cyan"/>
        </w:rPr>
        <w:t xml:space="preserve"> — </w:t>
      </w:r>
      <w:r w:rsidRPr="00BD30F9">
        <w:rPr>
          <w:rStyle w:val="StyleUnderline"/>
          <w:highlight w:val="cyan"/>
        </w:rPr>
        <w:t>made</w:t>
      </w:r>
      <w:r w:rsidRPr="001661F3">
        <w:rPr>
          <w:rStyle w:val="StyleUnderline"/>
        </w:rPr>
        <w:t xml:space="preserve"> any </w:t>
      </w:r>
      <w:r w:rsidRPr="00BD30F9">
        <w:rPr>
          <w:rStyle w:val="Emphasis"/>
          <w:highlight w:val="cyan"/>
        </w:rPr>
        <w:t>long</w:t>
      </w:r>
      <w:r w:rsidRPr="00BD30F9">
        <w:rPr>
          <w:rStyle w:val="Emphasis"/>
          <w:rFonts w:hint="eastAsia"/>
          <w:highlight w:val="cyan"/>
        </w:rPr>
        <w:t>‐​</w:t>
      </w:r>
      <w:r w:rsidRPr="00BD30F9">
        <w:rPr>
          <w:rStyle w:val="Emphasis"/>
          <w:highlight w:val="cyan"/>
        </w:rPr>
        <w:t>term</w:t>
      </w:r>
      <w:r w:rsidRPr="001661F3">
        <w:rPr>
          <w:sz w:val="16"/>
        </w:rPr>
        <w:t xml:space="preserve"> defense </w:t>
      </w:r>
      <w:r w:rsidRPr="00BD30F9">
        <w:rPr>
          <w:rStyle w:val="StyleUnderline"/>
          <w:highlight w:val="cyan"/>
        </w:rPr>
        <w:t>commitment</w:t>
      </w:r>
      <w:r w:rsidRPr="001661F3">
        <w:rPr>
          <w:sz w:val="16"/>
        </w:rPr>
        <w:t xml:space="preserve">, </w:t>
      </w:r>
      <w:r w:rsidRPr="001661F3">
        <w:rPr>
          <w:rStyle w:val="StyleUnderline"/>
        </w:rPr>
        <w:t xml:space="preserve">and </w:t>
      </w:r>
      <w:r w:rsidRPr="001661F3">
        <w:rPr>
          <w:rStyle w:val="Emphasis"/>
        </w:rPr>
        <w:t>certainly not against neighboring Turkey</w:t>
      </w:r>
      <w:r w:rsidRPr="001661F3">
        <w:rPr>
          <w:sz w:val="16"/>
        </w:rPr>
        <w:t>, an American treaty ally. In fact, Washington’s departure would have prioritized official ties, in this case formalized by the NATO treaty, which was ratified by Congress. The furor over Trump’s proposal to leave Syria after fulfilling America’s security objectives was purely political, reflecting attacks by Democratic partisans, who hoped to damage the president even when he did the right thing, and Republican uber</w:t>
      </w:r>
      <w:r w:rsidRPr="001661F3">
        <w:rPr>
          <w:rFonts w:hint="eastAsia"/>
          <w:sz w:val="16"/>
        </w:rPr>
        <w:t>‐​</w:t>
      </w:r>
      <w:r w:rsidRPr="001661F3">
        <w:rPr>
          <w:sz w:val="16"/>
        </w:rPr>
        <w:t>hawks, who supported every endless war, irrespective of the cost to America. If US credibility was at stake, it was only because Trump’s critics claimed that it was.</w:t>
      </w:r>
    </w:p>
    <w:p w14:paraId="4F7FEC1E" w14:textId="77777777" w:rsidR="0043093D" w:rsidRPr="001661F3" w:rsidRDefault="0043093D" w:rsidP="0043093D">
      <w:pPr>
        <w:rPr>
          <w:sz w:val="16"/>
        </w:rPr>
      </w:pPr>
      <w:r w:rsidRPr="001661F3">
        <w:rPr>
          <w:rStyle w:val="StyleUnderline"/>
        </w:rPr>
        <w:t>Where credibility is</w:t>
      </w:r>
      <w:r w:rsidRPr="001661F3">
        <w:rPr>
          <w:sz w:val="16"/>
        </w:rPr>
        <w:t xml:space="preserve"> genuinely </w:t>
      </w:r>
      <w:r w:rsidRPr="001661F3">
        <w:rPr>
          <w:rStyle w:val="StyleUnderline"/>
        </w:rPr>
        <w:t xml:space="preserve">at </w:t>
      </w:r>
      <w:r w:rsidRPr="001661F3">
        <w:rPr>
          <w:rStyle w:val="Emphasis"/>
        </w:rPr>
        <w:t>issue</w:t>
      </w:r>
      <w:r w:rsidRPr="001661F3">
        <w:rPr>
          <w:sz w:val="16"/>
        </w:rPr>
        <w:t xml:space="preserve">, promises </w:t>
      </w:r>
      <w:r w:rsidRPr="001661F3">
        <w:rPr>
          <w:rStyle w:val="StyleUnderline"/>
        </w:rPr>
        <w:t xml:space="preserve">and commitments should </w:t>
      </w:r>
      <w:r w:rsidRPr="001661F3">
        <w:rPr>
          <w:rStyle w:val="Emphasis"/>
        </w:rPr>
        <w:t>not be lightly made</w:t>
      </w:r>
      <w:r w:rsidRPr="001661F3">
        <w:rPr>
          <w:sz w:val="16"/>
        </w:rPr>
        <w:t>. The interests involved should be serious and the guarantees should be in America’s interest. If these conditions are not met, theoretical concerns about credibility cannot justify sticking with a failed policy. Sacrificing wealth and, more important, lives in the name of the credibility chimera not just bad policy. It is immoral policy.</w:t>
      </w:r>
    </w:p>
    <w:p w14:paraId="79920E97" w14:textId="77777777" w:rsidR="0043093D" w:rsidRDefault="0043093D" w:rsidP="0043093D">
      <w:pPr>
        <w:rPr>
          <w:sz w:val="16"/>
        </w:rPr>
      </w:pPr>
      <w:r w:rsidRPr="001661F3">
        <w:rPr>
          <w:rStyle w:val="StyleUnderline"/>
        </w:rPr>
        <w:t xml:space="preserve">Afghanistan ended </w:t>
      </w:r>
      <w:r w:rsidRPr="001661F3">
        <w:rPr>
          <w:rStyle w:val="Emphasis"/>
        </w:rPr>
        <w:t>tragically</w:t>
      </w:r>
      <w:r w:rsidRPr="001661F3">
        <w:rPr>
          <w:sz w:val="16"/>
        </w:rPr>
        <w:t xml:space="preserve">, </w:t>
      </w:r>
      <w:r w:rsidRPr="001661F3">
        <w:rPr>
          <w:rStyle w:val="StyleUnderline"/>
        </w:rPr>
        <w:t xml:space="preserve">but that was </w:t>
      </w:r>
      <w:r w:rsidRPr="001661F3">
        <w:rPr>
          <w:rStyle w:val="Emphasis"/>
        </w:rPr>
        <w:t>inevitable</w:t>
      </w:r>
      <w:r w:rsidRPr="001661F3">
        <w:rPr>
          <w:sz w:val="16"/>
        </w:rPr>
        <w:t xml:space="preserve"> </w:t>
      </w:r>
      <w:r w:rsidRPr="001661F3">
        <w:rPr>
          <w:rStyle w:val="StyleUnderline"/>
        </w:rPr>
        <w:t>once Washington shifted</w:t>
      </w:r>
      <w:r w:rsidRPr="001661F3">
        <w:rPr>
          <w:sz w:val="16"/>
        </w:rPr>
        <w:t xml:space="preserve"> </w:t>
      </w:r>
      <w:r w:rsidRPr="001661F3">
        <w:rPr>
          <w:rStyle w:val="StyleUnderline"/>
        </w:rPr>
        <w:t xml:space="preserve">from </w:t>
      </w:r>
      <w:r w:rsidRPr="001661F3">
        <w:rPr>
          <w:rStyle w:val="Emphasis"/>
        </w:rPr>
        <w:t>responding to 9/11</w:t>
      </w:r>
      <w:r w:rsidRPr="001661F3">
        <w:rPr>
          <w:rStyle w:val="StyleUnderline"/>
        </w:rPr>
        <w:t xml:space="preserve"> to</w:t>
      </w:r>
      <w:r w:rsidRPr="001661F3">
        <w:rPr>
          <w:sz w:val="16"/>
        </w:rPr>
        <w:t xml:space="preserve"> </w:t>
      </w:r>
      <w:r w:rsidRPr="001661F3">
        <w:rPr>
          <w:rStyle w:val="StyleUnderline"/>
        </w:rPr>
        <w:t>imposing a Western</w:t>
      </w:r>
      <w:r w:rsidRPr="001661F3">
        <w:rPr>
          <w:rFonts w:hint="eastAsia"/>
          <w:sz w:val="16"/>
        </w:rPr>
        <w:t>‐​</w:t>
      </w:r>
      <w:r w:rsidRPr="001661F3">
        <w:rPr>
          <w:sz w:val="16"/>
        </w:rPr>
        <w:t xml:space="preserve">style </w:t>
      </w:r>
      <w:r w:rsidRPr="001661F3">
        <w:rPr>
          <w:rStyle w:val="Emphasis"/>
        </w:rPr>
        <w:t>government</w:t>
      </w:r>
      <w:r w:rsidRPr="001661F3">
        <w:rPr>
          <w:sz w:val="16"/>
        </w:rPr>
        <w:t xml:space="preserve">. </w:t>
      </w:r>
      <w:r w:rsidRPr="001661F3">
        <w:rPr>
          <w:rStyle w:val="StyleUnderline"/>
        </w:rPr>
        <w:t>If future policymakers</w:t>
      </w:r>
      <w:r w:rsidRPr="001661F3">
        <w:rPr>
          <w:sz w:val="16"/>
        </w:rPr>
        <w:t xml:space="preserve"> </w:t>
      </w:r>
      <w:r w:rsidRPr="001661F3">
        <w:rPr>
          <w:rStyle w:val="StyleUnderline"/>
        </w:rPr>
        <w:t xml:space="preserve">are </w:t>
      </w:r>
      <w:r w:rsidRPr="001661F3">
        <w:rPr>
          <w:rStyle w:val="Emphasis"/>
        </w:rPr>
        <w:t>concerned</w:t>
      </w:r>
      <w:r w:rsidRPr="001661F3">
        <w:rPr>
          <w:rStyle w:val="StyleUnderline"/>
        </w:rPr>
        <w:t xml:space="preserve"> about</w:t>
      </w:r>
      <w:r w:rsidRPr="001661F3">
        <w:rPr>
          <w:sz w:val="16"/>
        </w:rPr>
        <w:t xml:space="preserve"> the impact on </w:t>
      </w:r>
      <w:r w:rsidRPr="001661F3">
        <w:rPr>
          <w:rStyle w:val="Emphasis"/>
        </w:rPr>
        <w:t>credibility</w:t>
      </w:r>
      <w:r w:rsidRPr="001661F3">
        <w:rPr>
          <w:sz w:val="16"/>
        </w:rPr>
        <w:t xml:space="preserve">, </w:t>
      </w:r>
      <w:r w:rsidRPr="001661F3">
        <w:rPr>
          <w:rStyle w:val="StyleUnderline"/>
        </w:rPr>
        <w:t xml:space="preserve">they </w:t>
      </w:r>
      <w:r w:rsidRPr="001661F3">
        <w:rPr>
          <w:rStyle w:val="Emphasis"/>
        </w:rPr>
        <w:t>should take that risk into account</w:t>
      </w:r>
      <w:r w:rsidRPr="001661F3">
        <w:rPr>
          <w:sz w:val="16"/>
        </w:rPr>
        <w:t xml:space="preserve"> </w:t>
      </w:r>
      <w:r w:rsidRPr="001661F3">
        <w:rPr>
          <w:rStyle w:val="StyleUnderline"/>
        </w:rPr>
        <w:t xml:space="preserve">before making </w:t>
      </w:r>
      <w:r w:rsidRPr="001661F3">
        <w:rPr>
          <w:rStyle w:val="Emphasis"/>
        </w:rPr>
        <w:t>foolish</w:t>
      </w:r>
      <w:r w:rsidRPr="001661F3">
        <w:rPr>
          <w:sz w:val="16"/>
        </w:rPr>
        <w:t xml:space="preserve">, counterproductive </w:t>
      </w:r>
      <w:r w:rsidRPr="001661F3">
        <w:rPr>
          <w:rStyle w:val="StyleUnderline"/>
        </w:rPr>
        <w:t>commitments</w:t>
      </w:r>
      <w:r w:rsidRPr="001661F3">
        <w:rPr>
          <w:sz w:val="16"/>
        </w:rPr>
        <w:t xml:space="preserve">. Although </w:t>
      </w:r>
      <w:r w:rsidRPr="00BD30F9">
        <w:rPr>
          <w:rStyle w:val="StyleUnderline"/>
          <w:highlight w:val="cyan"/>
        </w:rPr>
        <w:t xml:space="preserve">America’s </w:t>
      </w:r>
      <w:r w:rsidRPr="00BD30F9">
        <w:rPr>
          <w:rStyle w:val="Emphasis"/>
          <w:highlight w:val="cyan"/>
        </w:rPr>
        <w:t>cred</w:t>
      </w:r>
      <w:r w:rsidRPr="00BD30F9">
        <w:rPr>
          <w:rStyle w:val="Emphasis"/>
        </w:rPr>
        <w:t>ibility</w:t>
      </w:r>
      <w:r w:rsidRPr="00BD30F9">
        <w:rPr>
          <w:sz w:val="16"/>
          <w:highlight w:val="cyan"/>
        </w:rPr>
        <w:t xml:space="preserve"> </w:t>
      </w:r>
      <w:r w:rsidRPr="00BD30F9">
        <w:rPr>
          <w:rStyle w:val="StyleUnderline"/>
          <w:highlight w:val="cyan"/>
        </w:rPr>
        <w:t xml:space="preserve">is likely to </w:t>
      </w:r>
      <w:r w:rsidRPr="00BD30F9">
        <w:rPr>
          <w:rStyle w:val="Emphasis"/>
          <w:highlight w:val="cyan"/>
        </w:rPr>
        <w:t>survive</w:t>
      </w:r>
      <w:r w:rsidRPr="001661F3">
        <w:rPr>
          <w:rStyle w:val="Emphasis"/>
        </w:rPr>
        <w:t xml:space="preserve"> another bad exit</w:t>
      </w:r>
      <w:r w:rsidRPr="001661F3">
        <w:rPr>
          <w:sz w:val="16"/>
        </w:rPr>
        <w:t>, their own might not.</w:t>
      </w:r>
    </w:p>
    <w:p w14:paraId="6741AEA1" w14:textId="77777777" w:rsidR="0043093D" w:rsidRPr="0043093D" w:rsidRDefault="0043093D" w:rsidP="0043093D"/>
    <w:p w14:paraId="62590B5A" w14:textId="623A620B" w:rsidR="006D3E11" w:rsidRDefault="006D3E11" w:rsidP="006D3E11">
      <w:pPr>
        <w:pStyle w:val="Heading3"/>
      </w:pPr>
      <w:r>
        <w:t>Heg Good---Sustainability---AT: Debt---1AR</w:t>
      </w:r>
    </w:p>
    <w:p w14:paraId="4AE1B133" w14:textId="6E35EE45" w:rsidR="0041613D" w:rsidRPr="0041613D" w:rsidRDefault="0041613D" w:rsidP="0041613D">
      <w:pPr>
        <w:pStyle w:val="Heading4"/>
      </w:pPr>
      <w:r>
        <w:t xml:space="preserve">Debt is </w:t>
      </w:r>
      <w:r>
        <w:rPr>
          <w:u w:val="single"/>
        </w:rPr>
        <w:t>harmless</w:t>
      </w:r>
      <w:r>
        <w:t>.</w:t>
      </w:r>
    </w:p>
    <w:p w14:paraId="78058512" w14:textId="77777777" w:rsidR="0041613D" w:rsidRPr="00923147" w:rsidRDefault="0041613D" w:rsidP="0041613D">
      <w:pPr>
        <w:rPr>
          <w:rStyle w:val="Style13ptBold"/>
          <w:b w:val="0"/>
          <w:bCs w:val="0"/>
        </w:rPr>
      </w:pPr>
      <w:r>
        <w:rPr>
          <w:rStyle w:val="Style13ptBold"/>
        </w:rPr>
        <w:t>Antonelli ’24</w:t>
      </w:r>
      <w:r>
        <w:rPr>
          <w:rStyle w:val="Style13ptBold"/>
          <w:b w:val="0"/>
          <w:bCs w:val="0"/>
        </w:rPr>
        <w:t xml:space="preserve"> </w:t>
      </w:r>
      <w:r w:rsidRPr="00923147">
        <w:rPr>
          <w:rStyle w:val="Style13ptBold"/>
          <w:b w:val="0"/>
          <w:bCs w:val="0"/>
        </w:rPr>
        <w:t>[Michael; February 22; financial advisor at Baird Private Wealth Management; Ross Mayfield; “All that matters: the national debt,” https://www.bairdwealth.com/insights/market-insights/baird-market-strategy/2024/02/all-that-matters-the-national-debt-or-does-it/]</w:t>
      </w:r>
    </w:p>
    <w:p w14:paraId="06CEFA14" w14:textId="77777777" w:rsidR="0041613D" w:rsidRPr="00923147" w:rsidRDefault="0041613D" w:rsidP="0041613D">
      <w:pPr>
        <w:rPr>
          <w:rStyle w:val="StyleUnderline"/>
        </w:rPr>
      </w:pPr>
      <w:r w:rsidRPr="00825488">
        <w:rPr>
          <w:sz w:val="16"/>
        </w:rPr>
        <w:t xml:space="preserve">Mike: So Ross, let’s tackle why the national debt even exists. The United States is a credit-based economy, which means there are assets and liabilities. And </w:t>
      </w:r>
      <w:r w:rsidRPr="00923147">
        <w:rPr>
          <w:rStyle w:val="StyleUnderline"/>
        </w:rPr>
        <w:t xml:space="preserve">for the country </w:t>
      </w:r>
      <w:r w:rsidRPr="00825488">
        <w:rPr>
          <w:rStyle w:val="Emphasis"/>
          <w:highlight w:val="cyan"/>
        </w:rPr>
        <w:t>to grow</w:t>
      </w:r>
      <w:r w:rsidRPr="00825488">
        <w:rPr>
          <w:sz w:val="16"/>
        </w:rPr>
        <w:t xml:space="preserve">, assets and </w:t>
      </w:r>
      <w:r w:rsidRPr="00825488">
        <w:rPr>
          <w:rStyle w:val="Emphasis"/>
          <w:highlight w:val="cyan"/>
        </w:rPr>
        <w:t>liabilities</w:t>
      </w:r>
      <w:r w:rsidRPr="00825488">
        <w:rPr>
          <w:sz w:val="16"/>
        </w:rPr>
        <w:t xml:space="preserve"> both </w:t>
      </w:r>
      <w:r w:rsidRPr="00825488">
        <w:rPr>
          <w:rStyle w:val="StyleUnderline"/>
          <w:highlight w:val="cyan"/>
        </w:rPr>
        <w:t>need to grow</w:t>
      </w:r>
      <w:r w:rsidRPr="00923147">
        <w:rPr>
          <w:rStyle w:val="StyleUnderline"/>
        </w:rPr>
        <w:t>.</w:t>
      </w:r>
    </w:p>
    <w:p w14:paraId="4D5C9287" w14:textId="77777777" w:rsidR="0041613D" w:rsidRPr="00825488" w:rsidRDefault="0041613D" w:rsidP="0041613D">
      <w:pPr>
        <w:rPr>
          <w:sz w:val="16"/>
        </w:rPr>
      </w:pPr>
      <w:r w:rsidRPr="00923147">
        <w:rPr>
          <w:rStyle w:val="StyleUnderline"/>
        </w:rPr>
        <w:t xml:space="preserve">When we issue </w:t>
      </w:r>
      <w:r w:rsidRPr="00825488">
        <w:rPr>
          <w:rStyle w:val="Emphasis"/>
          <w:highlight w:val="cyan"/>
        </w:rPr>
        <w:t>debt</w:t>
      </w:r>
      <w:r w:rsidRPr="00923147">
        <w:rPr>
          <w:rStyle w:val="StyleUnderline"/>
        </w:rPr>
        <w:t xml:space="preserve">, we’re </w:t>
      </w:r>
      <w:r w:rsidRPr="00825488">
        <w:rPr>
          <w:rStyle w:val="StyleUnderline"/>
          <w:highlight w:val="cyan"/>
        </w:rPr>
        <w:t xml:space="preserve">issuing </w:t>
      </w:r>
      <w:r w:rsidRPr="00825488">
        <w:rPr>
          <w:rStyle w:val="Emphasis"/>
          <w:highlight w:val="cyan"/>
        </w:rPr>
        <w:t>liabilities</w:t>
      </w:r>
      <w:r w:rsidRPr="00825488">
        <w:rPr>
          <w:sz w:val="16"/>
        </w:rPr>
        <w:t xml:space="preserve">, but every liability is an asset for somebody else.  Just two entities in our economy borrow on a large scale: the private sector and the public sector. So </w:t>
      </w:r>
      <w:r w:rsidRPr="00923147">
        <w:rPr>
          <w:rStyle w:val="StyleUnderline"/>
        </w:rPr>
        <w:t xml:space="preserve">if you want the </w:t>
      </w:r>
      <w:r w:rsidRPr="00825488">
        <w:rPr>
          <w:sz w:val="16"/>
        </w:rPr>
        <w:t xml:space="preserve">country’s </w:t>
      </w:r>
      <w:r w:rsidRPr="00825488">
        <w:rPr>
          <w:rStyle w:val="Emphasis"/>
        </w:rPr>
        <w:t>debt</w:t>
      </w:r>
      <w:r w:rsidRPr="00923147">
        <w:rPr>
          <w:rStyle w:val="StyleUnderline"/>
        </w:rPr>
        <w:t xml:space="preserve"> </w:t>
      </w:r>
      <w:r w:rsidRPr="00825488">
        <w:rPr>
          <w:rStyle w:val="StyleUnderline"/>
          <w:highlight w:val="cyan"/>
        </w:rPr>
        <w:t xml:space="preserve">to go </w:t>
      </w:r>
      <w:r w:rsidRPr="00825488">
        <w:rPr>
          <w:rStyle w:val="Emphasis"/>
          <w:highlight w:val="cyan"/>
        </w:rPr>
        <w:t>down</w:t>
      </w:r>
      <w:r w:rsidRPr="00923147">
        <w:rPr>
          <w:rStyle w:val="StyleUnderline"/>
        </w:rPr>
        <w:t xml:space="preserve">, you need the </w:t>
      </w:r>
      <w:r w:rsidRPr="00825488">
        <w:rPr>
          <w:rStyle w:val="Emphasis"/>
        </w:rPr>
        <w:t>public sector</w:t>
      </w:r>
      <w:r w:rsidRPr="00923147">
        <w:rPr>
          <w:rStyle w:val="StyleUnderline"/>
        </w:rPr>
        <w:t xml:space="preserve"> to spend </w:t>
      </w:r>
      <w:r w:rsidRPr="00825488">
        <w:rPr>
          <w:rStyle w:val="Emphasis"/>
        </w:rPr>
        <w:t>less</w:t>
      </w:r>
      <w:r w:rsidRPr="00923147">
        <w:rPr>
          <w:rStyle w:val="StyleUnderline"/>
        </w:rPr>
        <w:t xml:space="preserve"> and </w:t>
      </w:r>
      <w:r w:rsidRPr="00825488">
        <w:rPr>
          <w:rStyle w:val="StyleUnderline"/>
          <w:highlight w:val="cyan"/>
        </w:rPr>
        <w:t>you need</w:t>
      </w:r>
      <w:r w:rsidRPr="00923147">
        <w:rPr>
          <w:rStyle w:val="StyleUnderline"/>
        </w:rPr>
        <w:t xml:space="preserve"> the </w:t>
      </w:r>
      <w:r w:rsidRPr="00825488">
        <w:rPr>
          <w:rStyle w:val="Emphasis"/>
        </w:rPr>
        <w:t>private sector</w:t>
      </w:r>
      <w:r w:rsidRPr="00923147">
        <w:rPr>
          <w:rStyle w:val="StyleUnderline"/>
        </w:rPr>
        <w:t xml:space="preserve"> to take on </w:t>
      </w:r>
      <w:r w:rsidRPr="00825488">
        <w:rPr>
          <w:rStyle w:val="Emphasis"/>
        </w:rPr>
        <w:t>more</w:t>
      </w:r>
      <w:r w:rsidRPr="00923147">
        <w:rPr>
          <w:rStyle w:val="StyleUnderline"/>
        </w:rPr>
        <w:t xml:space="preserve"> debt</w:t>
      </w:r>
      <w:r w:rsidRPr="00825488">
        <w:rPr>
          <w:sz w:val="16"/>
        </w:rPr>
        <w:t xml:space="preserve"> to keep the economy from shrinking. </w:t>
      </w:r>
      <w:r w:rsidRPr="00923147">
        <w:rPr>
          <w:rStyle w:val="StyleUnderline"/>
        </w:rPr>
        <w:t xml:space="preserve">But do we really want </w:t>
      </w:r>
      <w:r w:rsidRPr="00825488">
        <w:rPr>
          <w:rStyle w:val="StyleUnderline"/>
          <w:highlight w:val="cyan"/>
        </w:rPr>
        <w:t xml:space="preserve">the </w:t>
      </w:r>
      <w:r w:rsidRPr="00825488">
        <w:rPr>
          <w:rStyle w:val="Emphasis"/>
          <w:highlight w:val="cyan"/>
        </w:rPr>
        <w:t>private sector</w:t>
      </w:r>
      <w:r w:rsidRPr="00825488">
        <w:rPr>
          <w:sz w:val="16"/>
        </w:rPr>
        <w:t xml:space="preserve">, which is prone to crises, </w:t>
      </w:r>
      <w:r w:rsidRPr="00825488">
        <w:rPr>
          <w:rStyle w:val="StyleUnderline"/>
          <w:highlight w:val="cyan"/>
        </w:rPr>
        <w:t xml:space="preserve">levering </w:t>
      </w:r>
      <w:r w:rsidRPr="00825488">
        <w:rPr>
          <w:rStyle w:val="Emphasis"/>
          <w:highlight w:val="cyan"/>
        </w:rPr>
        <w:t>up</w:t>
      </w:r>
      <w:r w:rsidRPr="00825488">
        <w:rPr>
          <w:sz w:val="16"/>
        </w:rPr>
        <w:t xml:space="preserve"> so the public sector can save money?</w:t>
      </w:r>
    </w:p>
    <w:p w14:paraId="736E26E6" w14:textId="77777777" w:rsidR="0041613D" w:rsidRPr="00825488" w:rsidRDefault="0041613D" w:rsidP="0041613D">
      <w:pPr>
        <w:rPr>
          <w:sz w:val="16"/>
        </w:rPr>
      </w:pPr>
      <w:r w:rsidRPr="00825488">
        <w:rPr>
          <w:sz w:val="16"/>
        </w:rPr>
        <w:t xml:space="preserve">Ross: I don’t think so. From history, we know that </w:t>
      </w:r>
      <w:r w:rsidRPr="00923147">
        <w:rPr>
          <w:rStyle w:val="StyleUnderline"/>
        </w:rPr>
        <w:t xml:space="preserve">an </w:t>
      </w:r>
      <w:r w:rsidRPr="00825488">
        <w:rPr>
          <w:rStyle w:val="Emphasis"/>
        </w:rPr>
        <w:t>over-levered</w:t>
      </w:r>
      <w:r w:rsidRPr="00923147">
        <w:rPr>
          <w:rStyle w:val="StyleUnderline"/>
        </w:rPr>
        <w:t xml:space="preserve"> private sector</w:t>
      </w:r>
      <w:r w:rsidRPr="00825488">
        <w:rPr>
          <w:sz w:val="16"/>
        </w:rPr>
        <w:t xml:space="preserve"> has </w:t>
      </w:r>
      <w:r w:rsidRPr="00825488">
        <w:rPr>
          <w:rStyle w:val="StyleUnderline"/>
          <w:highlight w:val="cyan"/>
        </w:rPr>
        <w:t>led to</w:t>
      </w:r>
      <w:r w:rsidRPr="00825488">
        <w:rPr>
          <w:sz w:val="16"/>
        </w:rPr>
        <w:t xml:space="preserve"> some of the most prominent </w:t>
      </w:r>
      <w:r w:rsidRPr="00825488">
        <w:rPr>
          <w:rStyle w:val="StyleUnderline"/>
          <w:highlight w:val="cyan"/>
        </w:rPr>
        <w:t xml:space="preserve">financial </w:t>
      </w:r>
      <w:r w:rsidRPr="00825488">
        <w:rPr>
          <w:rStyle w:val="Emphasis"/>
          <w:highlight w:val="cyan"/>
        </w:rPr>
        <w:t>crises</w:t>
      </w:r>
      <w:r w:rsidRPr="00825488">
        <w:rPr>
          <w:sz w:val="16"/>
        </w:rPr>
        <w:t xml:space="preserve">. The </w:t>
      </w:r>
      <w:r w:rsidRPr="00825488">
        <w:rPr>
          <w:rStyle w:val="Emphasis"/>
        </w:rPr>
        <w:t>20</w:t>
      </w:r>
      <w:r w:rsidRPr="00825488">
        <w:rPr>
          <w:rStyle w:val="Emphasis"/>
          <w:highlight w:val="cyan"/>
        </w:rPr>
        <w:t>08</w:t>
      </w:r>
      <w:r w:rsidRPr="00825488">
        <w:rPr>
          <w:sz w:val="16"/>
        </w:rPr>
        <w:t xml:space="preserve"> crisis is a perfect example of an over-levered private sector. If you gave me the choice, </w:t>
      </w:r>
      <w:r w:rsidRPr="00825488">
        <w:rPr>
          <w:rStyle w:val="StyleUnderline"/>
          <w:highlight w:val="cyan"/>
        </w:rPr>
        <w:t xml:space="preserve">I’d </w:t>
      </w:r>
      <w:r w:rsidRPr="00825488">
        <w:rPr>
          <w:rStyle w:val="Emphasis"/>
          <w:highlight w:val="cyan"/>
        </w:rPr>
        <w:t>rather</w:t>
      </w:r>
      <w:r w:rsidRPr="00825488">
        <w:rPr>
          <w:rStyle w:val="StyleUnderline"/>
          <w:highlight w:val="cyan"/>
        </w:rPr>
        <w:t xml:space="preserve"> the government </w:t>
      </w:r>
      <w:r w:rsidRPr="00825488">
        <w:rPr>
          <w:rStyle w:val="Emphasis"/>
          <w:highlight w:val="cyan"/>
        </w:rPr>
        <w:t>borrow</w:t>
      </w:r>
      <w:r w:rsidRPr="00825488">
        <w:rPr>
          <w:sz w:val="16"/>
        </w:rPr>
        <w:t xml:space="preserve"> while the private sector focuses on managing their personal balance sheets.</w:t>
      </w:r>
    </w:p>
    <w:p w14:paraId="63D727EF" w14:textId="77777777" w:rsidR="0041613D" w:rsidRPr="00825488" w:rsidRDefault="0041613D" w:rsidP="0041613D">
      <w:pPr>
        <w:rPr>
          <w:sz w:val="16"/>
        </w:rPr>
      </w:pPr>
      <w:r w:rsidRPr="00825488">
        <w:rPr>
          <w:sz w:val="16"/>
        </w:rPr>
        <w:t xml:space="preserve">Mike: The next question is, Is our nation bankrupt? In a blog post called I wrote about what our nation’s assets and liabilities are. Let’s say the national debt is $33 trillion and we have $400 trillion in social security and unfunded Medicare and all these other programs. That number seems crazy, doesn’t it? But let’s remember that </w:t>
      </w:r>
      <w:r w:rsidRPr="00825488">
        <w:rPr>
          <w:rStyle w:val="StyleUnderline"/>
          <w:highlight w:val="cyan"/>
        </w:rPr>
        <w:t xml:space="preserve">if we have </w:t>
      </w:r>
      <w:r w:rsidRPr="00825488">
        <w:rPr>
          <w:rStyle w:val="Emphasis"/>
          <w:highlight w:val="cyan"/>
        </w:rPr>
        <w:t>debt</w:t>
      </w:r>
      <w:r w:rsidRPr="00825488">
        <w:rPr>
          <w:rStyle w:val="StyleUnderline"/>
          <w:highlight w:val="cyan"/>
        </w:rPr>
        <w:t>, we</w:t>
      </w:r>
      <w:r w:rsidRPr="00923147">
        <w:rPr>
          <w:rStyle w:val="StyleUnderline"/>
        </w:rPr>
        <w:t xml:space="preserve"> also </w:t>
      </w:r>
      <w:r w:rsidRPr="00825488">
        <w:rPr>
          <w:rStyle w:val="StyleUnderline"/>
          <w:highlight w:val="cyan"/>
        </w:rPr>
        <w:t xml:space="preserve">have </w:t>
      </w:r>
      <w:r w:rsidRPr="00825488">
        <w:rPr>
          <w:rStyle w:val="Emphasis"/>
          <w:highlight w:val="cyan"/>
        </w:rPr>
        <w:t>assets</w:t>
      </w:r>
      <w:r w:rsidRPr="00923147">
        <w:rPr>
          <w:rStyle w:val="StyleUnderline"/>
        </w:rPr>
        <w:t xml:space="preserve">. Our assets include land, national </w:t>
      </w:r>
      <w:r w:rsidRPr="00825488">
        <w:rPr>
          <w:rStyle w:val="Emphasis"/>
        </w:rPr>
        <w:t>resources</w:t>
      </w:r>
      <w:r w:rsidRPr="00923147">
        <w:rPr>
          <w:rStyle w:val="StyleUnderline"/>
        </w:rPr>
        <w:t xml:space="preserve"> in the ground and above the ground</w:t>
      </w:r>
      <w:r w:rsidRPr="00825488">
        <w:rPr>
          <w:sz w:val="16"/>
        </w:rPr>
        <w:t xml:space="preserve">, and we also have </w:t>
      </w:r>
      <w:r w:rsidRPr="00923147">
        <w:rPr>
          <w:rStyle w:val="StyleUnderline"/>
        </w:rPr>
        <w:t>the</w:t>
      </w:r>
      <w:r w:rsidRPr="00825488">
        <w:rPr>
          <w:sz w:val="16"/>
        </w:rPr>
        <w:t xml:space="preserve"> United States </w:t>
      </w:r>
      <w:r w:rsidRPr="00825488">
        <w:rPr>
          <w:rStyle w:val="Emphasis"/>
        </w:rPr>
        <w:t>government</w:t>
      </w:r>
      <w:r w:rsidRPr="00923147">
        <w:rPr>
          <w:rStyle w:val="StyleUnderline"/>
        </w:rPr>
        <w:t xml:space="preserve">, which has the </w:t>
      </w:r>
      <w:r w:rsidRPr="00825488">
        <w:rPr>
          <w:rStyle w:val="Emphasis"/>
        </w:rPr>
        <w:t>ability</w:t>
      </w:r>
      <w:r w:rsidRPr="00923147">
        <w:rPr>
          <w:rStyle w:val="StyleUnderline"/>
        </w:rPr>
        <w:t xml:space="preserve"> to tax the most productive private sector</w:t>
      </w:r>
      <w:r w:rsidRPr="00825488">
        <w:rPr>
          <w:sz w:val="16"/>
        </w:rPr>
        <w:t xml:space="preserve"> in the history of the world. And that private sector pays their taxes in dollars. So how much is it worth to be able to tax our economy into perpetuity?</w:t>
      </w:r>
    </w:p>
    <w:p w14:paraId="5023E8B2" w14:textId="77777777" w:rsidR="0041613D" w:rsidRPr="00825488" w:rsidRDefault="0041613D" w:rsidP="0041613D">
      <w:pPr>
        <w:rPr>
          <w:sz w:val="16"/>
        </w:rPr>
      </w:pPr>
      <w:r w:rsidRPr="00825488">
        <w:rPr>
          <w:sz w:val="16"/>
        </w:rPr>
        <w:t xml:space="preserve">Ross: </w:t>
      </w:r>
      <w:r w:rsidRPr="00923147">
        <w:rPr>
          <w:rStyle w:val="StyleUnderline"/>
        </w:rPr>
        <w:t>It’s</w:t>
      </w:r>
      <w:r w:rsidRPr="00825488">
        <w:rPr>
          <w:sz w:val="16"/>
        </w:rPr>
        <w:t xml:space="preserve"> almost </w:t>
      </w:r>
      <w:r w:rsidRPr="00825488">
        <w:rPr>
          <w:rStyle w:val="Emphasis"/>
        </w:rPr>
        <w:t>unquantifiable</w:t>
      </w:r>
      <w:r w:rsidRPr="00923147">
        <w:rPr>
          <w:rStyle w:val="StyleUnderline"/>
        </w:rPr>
        <w:t xml:space="preserve"> in a positive way</w:t>
      </w:r>
      <w:r w:rsidRPr="00825488">
        <w:rPr>
          <w:sz w:val="16"/>
        </w:rPr>
        <w:t xml:space="preserve">. Because as you mentioned, </w:t>
      </w:r>
      <w:r w:rsidRPr="00825488">
        <w:rPr>
          <w:rStyle w:val="StyleUnderline"/>
          <w:highlight w:val="cyan"/>
        </w:rPr>
        <w:t xml:space="preserve">the government can </w:t>
      </w:r>
      <w:r w:rsidRPr="00825488">
        <w:rPr>
          <w:rStyle w:val="Emphasis"/>
          <w:highlight w:val="cyan"/>
        </w:rPr>
        <w:t>tax</w:t>
      </w:r>
      <w:r w:rsidRPr="00923147">
        <w:rPr>
          <w:rStyle w:val="StyleUnderline"/>
        </w:rPr>
        <w:t xml:space="preserve"> in the same currency that it pays interest with. The U</w:t>
      </w:r>
      <w:r w:rsidRPr="00825488">
        <w:rPr>
          <w:sz w:val="16"/>
        </w:rPr>
        <w:t xml:space="preserve">nited </w:t>
      </w:r>
      <w:r w:rsidRPr="00923147">
        <w:rPr>
          <w:rStyle w:val="StyleUnderline"/>
        </w:rPr>
        <w:t>S</w:t>
      </w:r>
      <w:r w:rsidRPr="00825488">
        <w:rPr>
          <w:sz w:val="16"/>
        </w:rPr>
        <w:t>tates h</w:t>
      </w:r>
      <w:r w:rsidRPr="00923147">
        <w:rPr>
          <w:rStyle w:val="StyleUnderline"/>
        </w:rPr>
        <w:t xml:space="preserve">as the most </w:t>
      </w:r>
      <w:r w:rsidRPr="00825488">
        <w:rPr>
          <w:rStyle w:val="Emphasis"/>
        </w:rPr>
        <w:t>productive economy</w:t>
      </w:r>
      <w:r w:rsidRPr="00825488">
        <w:rPr>
          <w:sz w:val="16"/>
        </w:rPr>
        <w:t xml:space="preserve"> in the world, </w:t>
      </w:r>
      <w:r w:rsidRPr="00825488">
        <w:rPr>
          <w:rStyle w:val="StyleUnderline"/>
          <w:highlight w:val="cyan"/>
        </w:rPr>
        <w:t>the</w:t>
      </w:r>
      <w:r w:rsidRPr="00923147">
        <w:rPr>
          <w:rStyle w:val="StyleUnderline"/>
        </w:rPr>
        <w:t xml:space="preserve"> biggest </w:t>
      </w:r>
      <w:r w:rsidRPr="00825488">
        <w:rPr>
          <w:rStyle w:val="Emphasis"/>
          <w:highlight w:val="cyan"/>
        </w:rPr>
        <w:t>stock market</w:t>
      </w:r>
      <w:r w:rsidRPr="00825488">
        <w:rPr>
          <w:sz w:val="16"/>
        </w:rPr>
        <w:t xml:space="preserve"> in the world, </w:t>
      </w:r>
      <w:r w:rsidRPr="00825488">
        <w:rPr>
          <w:rStyle w:val="StyleUnderline"/>
          <w:highlight w:val="cyan"/>
        </w:rPr>
        <w:t>and</w:t>
      </w:r>
      <w:r w:rsidRPr="00825488">
        <w:rPr>
          <w:sz w:val="16"/>
        </w:rPr>
        <w:t xml:space="preserve"> some of </w:t>
      </w:r>
      <w:r w:rsidRPr="00923147">
        <w:rPr>
          <w:rStyle w:val="StyleUnderline"/>
        </w:rPr>
        <w:t>the biggest</w:t>
      </w:r>
      <w:r w:rsidRPr="00825488">
        <w:rPr>
          <w:sz w:val="16"/>
        </w:rPr>
        <w:t xml:space="preserve"> and most productive private </w:t>
      </w:r>
      <w:r w:rsidRPr="00825488">
        <w:rPr>
          <w:rStyle w:val="Emphasis"/>
          <w:highlight w:val="cyan"/>
        </w:rPr>
        <w:t>companies</w:t>
      </w:r>
      <w:r w:rsidRPr="00825488">
        <w:rPr>
          <w:sz w:val="16"/>
        </w:rPr>
        <w:t xml:space="preserve"> in the world. </w:t>
      </w:r>
      <w:r w:rsidRPr="00923147">
        <w:rPr>
          <w:rStyle w:val="StyleUnderline"/>
        </w:rPr>
        <w:t>The</w:t>
      </w:r>
      <w:r w:rsidRPr="00825488">
        <w:rPr>
          <w:sz w:val="16"/>
        </w:rPr>
        <w:t xml:space="preserve"> U.S. </w:t>
      </w:r>
      <w:r w:rsidRPr="00923147">
        <w:rPr>
          <w:rStyle w:val="StyleUnderline"/>
        </w:rPr>
        <w:t xml:space="preserve">government has the ability to tax </w:t>
      </w:r>
      <w:r w:rsidRPr="00825488">
        <w:rPr>
          <w:rStyle w:val="Emphasis"/>
        </w:rPr>
        <w:t>each of those</w:t>
      </w:r>
      <w:r w:rsidRPr="00923147">
        <w:rPr>
          <w:rStyle w:val="StyleUnderline"/>
        </w:rPr>
        <w:t xml:space="preserve"> sectors</w:t>
      </w:r>
      <w:r w:rsidRPr="00825488">
        <w:rPr>
          <w:sz w:val="16"/>
        </w:rPr>
        <w:t>. Whenever these debt headlines come up, I think of “denominator blindness,” a term Barry Ritholtz coined. You can’t just think about X amount of debt, you have to compare it to something. For consumers, you compare debt to income. The national debt is the same way, and the assets of the United States are borderline unquantifiable.</w:t>
      </w:r>
    </w:p>
    <w:p w14:paraId="0CA2CB96" w14:textId="77777777" w:rsidR="0041613D" w:rsidRPr="00825488" w:rsidRDefault="0041613D" w:rsidP="0041613D">
      <w:pPr>
        <w:rPr>
          <w:sz w:val="16"/>
        </w:rPr>
      </w:pPr>
      <w:r w:rsidRPr="00825488">
        <w:rPr>
          <w:sz w:val="16"/>
        </w:rPr>
        <w:t xml:space="preserve">Mike: We’re not trying to say that the national debt is no big deal. But instead of focusing on the total amount of debt, we care about 1) how fast the national debt is growing and 2) how we’re servicing that debt. Remember how the debt-to-GDP ratio fell to about 50% after World War II? It’s not that we paid down the debt, it’s that our economy (the GDP) outgrew those levels of debt. And </w:t>
      </w:r>
      <w:r w:rsidRPr="00923147">
        <w:rPr>
          <w:rStyle w:val="StyleUnderline"/>
        </w:rPr>
        <w:t>while</w:t>
      </w:r>
      <w:r w:rsidRPr="00825488">
        <w:rPr>
          <w:sz w:val="16"/>
        </w:rPr>
        <w:t xml:space="preserve"> today </w:t>
      </w:r>
      <w:r w:rsidRPr="00923147">
        <w:rPr>
          <w:rStyle w:val="StyleUnderline"/>
        </w:rPr>
        <w:t>we’re at high levels of debt</w:t>
      </w:r>
      <w:r w:rsidRPr="00825488">
        <w:rPr>
          <w:sz w:val="16"/>
        </w:rPr>
        <w:t xml:space="preserve">, if the economy continues to grow, </w:t>
      </w:r>
      <w:r w:rsidRPr="00825488">
        <w:rPr>
          <w:rStyle w:val="StyleUnderline"/>
          <w:highlight w:val="cyan"/>
        </w:rPr>
        <w:t>we can</w:t>
      </w:r>
      <w:r w:rsidRPr="00825488">
        <w:rPr>
          <w:sz w:val="16"/>
        </w:rPr>
        <w:t xml:space="preserve"> also </w:t>
      </w:r>
      <w:r w:rsidRPr="00825488">
        <w:rPr>
          <w:rStyle w:val="Emphasis"/>
          <w:highlight w:val="cyan"/>
        </w:rPr>
        <w:t>outgrow</w:t>
      </w:r>
      <w:r w:rsidRPr="00923147">
        <w:rPr>
          <w:rStyle w:val="StyleUnderline"/>
        </w:rPr>
        <w:t xml:space="preserve"> those levels of </w:t>
      </w:r>
      <w:r w:rsidRPr="00825488">
        <w:rPr>
          <w:rStyle w:val="StyleUnderline"/>
          <w:highlight w:val="cyan"/>
        </w:rPr>
        <w:t>debt</w:t>
      </w:r>
      <w:r w:rsidRPr="00825488">
        <w:rPr>
          <w:sz w:val="16"/>
        </w:rPr>
        <w:t>. It may take a long time, but it is possible.</w:t>
      </w:r>
    </w:p>
    <w:p w14:paraId="5C68E194" w14:textId="77777777" w:rsidR="0041613D" w:rsidRPr="00825488" w:rsidRDefault="0041613D" w:rsidP="0041613D">
      <w:pPr>
        <w:rPr>
          <w:sz w:val="16"/>
        </w:rPr>
      </w:pPr>
      <w:r w:rsidRPr="00825488">
        <w:rPr>
          <w:sz w:val="16"/>
        </w:rPr>
        <w:t xml:space="preserve">Ross: </w:t>
      </w:r>
      <w:r w:rsidRPr="00923147">
        <w:rPr>
          <w:rStyle w:val="StyleUnderline"/>
        </w:rPr>
        <w:t xml:space="preserve">And we can </w:t>
      </w:r>
      <w:r w:rsidRPr="00825488">
        <w:rPr>
          <w:rStyle w:val="Emphasis"/>
        </w:rPr>
        <w:t>service</w:t>
      </w:r>
      <w:r w:rsidRPr="00923147">
        <w:rPr>
          <w:rStyle w:val="StyleUnderline"/>
        </w:rPr>
        <w:t xml:space="preserve"> the debt</w:t>
      </w:r>
      <w:r w:rsidRPr="00825488">
        <w:rPr>
          <w:sz w:val="16"/>
        </w:rPr>
        <w:t xml:space="preserve">. Interest costs are going up, but they’re still well below the amount we bring in on tax revenue. Just by that number alone, more comes in than goes out to service national debt. Both political parties have ideas about how they want to manage the national debt, and at different times </w:t>
      </w:r>
      <w:r w:rsidRPr="00825488">
        <w:rPr>
          <w:rStyle w:val="StyleUnderline"/>
        </w:rPr>
        <w:t>throughout history there have been</w:t>
      </w:r>
      <w:r w:rsidRPr="00825488">
        <w:rPr>
          <w:sz w:val="16"/>
        </w:rPr>
        <w:t xml:space="preserve"> ratings </w:t>
      </w:r>
      <w:r w:rsidRPr="00825488">
        <w:rPr>
          <w:rStyle w:val="Emphasis"/>
          <w:highlight w:val="cyan"/>
        </w:rPr>
        <w:t>downgrades</w:t>
      </w:r>
      <w:r w:rsidRPr="00825488">
        <w:rPr>
          <w:rStyle w:val="StyleUnderline"/>
          <w:highlight w:val="cyan"/>
        </w:rPr>
        <w:t xml:space="preserve"> or bond</w:t>
      </w:r>
      <w:r w:rsidRPr="00825488">
        <w:rPr>
          <w:rStyle w:val="StyleUnderline"/>
        </w:rPr>
        <w:t xml:space="preserve"> market </w:t>
      </w:r>
      <w:r w:rsidRPr="00825488">
        <w:rPr>
          <w:rStyle w:val="Emphasis"/>
          <w:highlight w:val="cyan"/>
        </w:rPr>
        <w:t>sell-offs</w:t>
      </w:r>
      <w:r w:rsidRPr="00825488">
        <w:rPr>
          <w:rStyle w:val="StyleUnderline"/>
        </w:rPr>
        <w:t xml:space="preserve"> that keep the national debt in focus</w:t>
      </w:r>
      <w:r w:rsidRPr="00825488">
        <w:rPr>
          <w:sz w:val="16"/>
        </w:rPr>
        <w:t xml:space="preserve">. There are things that can be done to manage the pace that the national debt grows and how easy it is to pay interest on. But from an investor perspective, is the national debt inhibiting any of the things that matter?  Over the course of history, </w:t>
      </w:r>
      <w:r w:rsidRPr="00825488">
        <w:rPr>
          <w:rStyle w:val="StyleUnderline"/>
          <w:highlight w:val="cyan"/>
        </w:rPr>
        <w:t xml:space="preserve">it’s </w:t>
      </w:r>
      <w:r w:rsidRPr="00825488">
        <w:rPr>
          <w:rStyle w:val="Emphasis"/>
          <w:highlight w:val="cyan"/>
        </w:rPr>
        <w:t>never</w:t>
      </w:r>
      <w:r w:rsidRPr="00825488">
        <w:rPr>
          <w:rStyle w:val="StyleUnderline"/>
          <w:highlight w:val="cyan"/>
        </w:rPr>
        <w:t xml:space="preserve"> been something</w:t>
      </w:r>
      <w:r w:rsidRPr="00825488">
        <w:rPr>
          <w:rStyle w:val="StyleUnderline"/>
        </w:rPr>
        <w:t xml:space="preserve"> that investors have </w:t>
      </w:r>
      <w:r w:rsidRPr="00825488">
        <w:rPr>
          <w:rStyle w:val="StyleUnderline"/>
          <w:highlight w:val="cyan"/>
        </w:rPr>
        <w:t xml:space="preserve">needed to </w:t>
      </w:r>
      <w:r w:rsidRPr="00825488">
        <w:rPr>
          <w:rStyle w:val="Emphasis"/>
          <w:highlight w:val="cyan"/>
        </w:rPr>
        <w:t>worry</w:t>
      </w:r>
      <w:r w:rsidRPr="00825488">
        <w:rPr>
          <w:rStyle w:val="StyleUnderline"/>
          <w:highlight w:val="cyan"/>
        </w:rPr>
        <w:t xml:space="preserve"> about</w:t>
      </w:r>
      <w:r w:rsidRPr="00825488">
        <w:rPr>
          <w:sz w:val="16"/>
          <w:highlight w:val="cyan"/>
        </w:rPr>
        <w:t>.</w:t>
      </w:r>
      <w:r w:rsidRPr="00825488">
        <w:rPr>
          <w:sz w:val="16"/>
        </w:rPr>
        <w:t xml:space="preserve"> And if investors had worried enough to stay out of the market, they would have missed tremendous gains in economic growth and stock market performance.</w:t>
      </w:r>
    </w:p>
    <w:p w14:paraId="3EA2CB6C" w14:textId="77777777" w:rsidR="0041613D" w:rsidRPr="00825488" w:rsidRDefault="0041613D" w:rsidP="0041613D">
      <w:pPr>
        <w:rPr>
          <w:sz w:val="16"/>
        </w:rPr>
      </w:pPr>
      <w:r w:rsidRPr="00825488">
        <w:rPr>
          <w:sz w:val="16"/>
        </w:rPr>
        <w:t>Mike: Dear reader, if I could transport you to my birth year, 1973, and you knew that the national debt was going to go from $450 billion all the way up to $33 trillion, would you have invested?  And what if we transported you to 1991, when Ross was born, and you knew the debt was going to go from $3 trillion up to $33 trillion—would you invest? Of you course you would, because you would know that the economy and corporate profits grew alongside the debt over that period.</w:t>
      </w:r>
    </w:p>
    <w:p w14:paraId="0662D437" w14:textId="77777777" w:rsidR="0041613D" w:rsidRPr="00825488" w:rsidRDefault="0041613D" w:rsidP="0041613D">
      <w:pPr>
        <w:rPr>
          <w:sz w:val="16"/>
        </w:rPr>
      </w:pPr>
      <w:r w:rsidRPr="00825488">
        <w:rPr>
          <w:sz w:val="16"/>
        </w:rPr>
        <w:t xml:space="preserve">As we wrap up, I want to put things into better perspective from an investor standpoint. There’s a spectrum of worries you have in your life and they’re ranked as to how likely they are to happen and how much they would affect you. It’s the same thing for your money. </w:t>
      </w:r>
      <w:r w:rsidRPr="00825488">
        <w:rPr>
          <w:rStyle w:val="StyleUnderline"/>
        </w:rPr>
        <w:t>If</w:t>
      </w:r>
      <w:r w:rsidRPr="00825488">
        <w:rPr>
          <w:sz w:val="16"/>
        </w:rPr>
        <w:t xml:space="preserve"> I were to say </w:t>
      </w:r>
      <w:r w:rsidRPr="00825488">
        <w:rPr>
          <w:rStyle w:val="StyleUnderline"/>
        </w:rPr>
        <w:t>there’s 500 worries</w:t>
      </w:r>
      <w:r w:rsidRPr="00825488">
        <w:rPr>
          <w:sz w:val="16"/>
        </w:rPr>
        <w:t xml:space="preserve"> that can impact your money and your ability to save, </w:t>
      </w:r>
      <w:r w:rsidRPr="00825488">
        <w:rPr>
          <w:rStyle w:val="StyleUnderline"/>
        </w:rPr>
        <w:t xml:space="preserve">I’d put the national debt towards the </w:t>
      </w:r>
      <w:r w:rsidRPr="00825488">
        <w:rPr>
          <w:rStyle w:val="Emphasis"/>
        </w:rPr>
        <w:t>bottom</w:t>
      </w:r>
      <w:r w:rsidRPr="00825488">
        <w:rPr>
          <w:rStyle w:val="StyleUnderline"/>
        </w:rPr>
        <w:t xml:space="preserve">. </w:t>
      </w:r>
      <w:r w:rsidRPr="00825488">
        <w:rPr>
          <w:sz w:val="16"/>
        </w:rPr>
        <w:t>When it comes to the top three worries, I’d say it’s your savings and your spending, what interest rates are doing, and how solid your plan is when it comes to things like tax planning and estate planning.</w:t>
      </w:r>
    </w:p>
    <w:p w14:paraId="1873FDA0" w14:textId="77777777" w:rsidR="0041613D" w:rsidRPr="00825488" w:rsidRDefault="0041613D" w:rsidP="0041613D">
      <w:pPr>
        <w:rPr>
          <w:sz w:val="16"/>
        </w:rPr>
      </w:pPr>
      <w:r w:rsidRPr="00825488">
        <w:rPr>
          <w:sz w:val="16"/>
        </w:rPr>
        <w:t xml:space="preserve">Ross: There’s a tiering approach to consider. The things that are directly in your control like saving, spending and planning are in the top tier. And then </w:t>
      </w:r>
      <w:r w:rsidRPr="00825488">
        <w:rPr>
          <w:rStyle w:val="StyleUnderline"/>
        </w:rPr>
        <w:t xml:space="preserve">there’s a tier of </w:t>
      </w:r>
      <w:r w:rsidRPr="00825488">
        <w:rPr>
          <w:rStyle w:val="Emphasis"/>
          <w:highlight w:val="cyan"/>
        </w:rPr>
        <w:t>external factors</w:t>
      </w:r>
      <w:r w:rsidRPr="00825488">
        <w:rPr>
          <w:rStyle w:val="StyleUnderline"/>
          <w:highlight w:val="cyan"/>
        </w:rPr>
        <w:t xml:space="preserve"> like</w:t>
      </w:r>
      <w:r w:rsidRPr="00825488">
        <w:rPr>
          <w:rStyle w:val="StyleUnderline"/>
        </w:rPr>
        <w:t xml:space="preserve"> interest </w:t>
      </w:r>
      <w:r w:rsidRPr="00825488">
        <w:rPr>
          <w:rStyle w:val="Emphasis"/>
          <w:highlight w:val="cyan"/>
        </w:rPr>
        <w:t>rates</w:t>
      </w:r>
      <w:r w:rsidRPr="00825488">
        <w:rPr>
          <w:rStyle w:val="StyleUnderline"/>
        </w:rPr>
        <w:t xml:space="preserve"> and </w:t>
      </w:r>
      <w:r w:rsidRPr="00825488">
        <w:rPr>
          <w:rStyle w:val="StyleUnderline"/>
          <w:highlight w:val="cyan"/>
        </w:rPr>
        <w:t xml:space="preserve">the </w:t>
      </w:r>
      <w:r w:rsidRPr="00825488">
        <w:rPr>
          <w:rStyle w:val="Emphasis"/>
          <w:highlight w:val="cyan"/>
        </w:rPr>
        <w:t>Fed</w:t>
      </w:r>
      <w:r w:rsidRPr="00825488">
        <w:rPr>
          <w:rStyle w:val="StyleUnderline"/>
        </w:rPr>
        <w:t xml:space="preserve">eral Reserve, </w:t>
      </w:r>
      <w:r w:rsidRPr="00825488">
        <w:rPr>
          <w:rStyle w:val="StyleUnderline"/>
          <w:highlight w:val="cyan"/>
        </w:rPr>
        <w:t>and</w:t>
      </w:r>
      <w:r w:rsidRPr="00825488">
        <w:rPr>
          <w:rStyle w:val="StyleUnderline"/>
        </w:rPr>
        <w:t xml:space="preserve"> </w:t>
      </w:r>
      <w:r w:rsidRPr="00825488">
        <w:rPr>
          <w:sz w:val="16"/>
        </w:rPr>
        <w:t xml:space="preserve">the </w:t>
      </w:r>
      <w:r w:rsidRPr="00825488">
        <w:rPr>
          <w:rStyle w:val="Emphasis"/>
          <w:highlight w:val="cyan"/>
        </w:rPr>
        <w:t>earnings</w:t>
      </w:r>
      <w:r w:rsidRPr="00825488">
        <w:rPr>
          <w:sz w:val="16"/>
        </w:rPr>
        <w:t xml:space="preserve"> of the companies that you’re invested in. As part owners, we want those companies to continue to grow. And we should ask ourselves if these companies care about the national debt. For these </w:t>
      </w:r>
      <w:r w:rsidRPr="00825488">
        <w:rPr>
          <w:rStyle w:val="StyleUnderline"/>
        </w:rPr>
        <w:t xml:space="preserve">large </w:t>
      </w:r>
      <w:r w:rsidRPr="00825488">
        <w:rPr>
          <w:rStyle w:val="Emphasis"/>
        </w:rPr>
        <w:t xml:space="preserve">tech </w:t>
      </w:r>
      <w:r w:rsidRPr="00825488">
        <w:rPr>
          <w:rStyle w:val="Emphasis"/>
          <w:highlight w:val="cyan"/>
        </w:rPr>
        <w:t>companies</w:t>
      </w:r>
      <w:r w:rsidRPr="00825488">
        <w:rPr>
          <w:sz w:val="16"/>
        </w:rPr>
        <w:t xml:space="preserve"> who are </w:t>
      </w:r>
      <w:r w:rsidRPr="00825488">
        <w:rPr>
          <w:rStyle w:val="StyleUnderline"/>
          <w:highlight w:val="cyan"/>
        </w:rPr>
        <w:t xml:space="preserve">investing in </w:t>
      </w:r>
      <w:r w:rsidRPr="00825488">
        <w:rPr>
          <w:rStyle w:val="Emphasis"/>
          <w:highlight w:val="cyan"/>
        </w:rPr>
        <w:t>AI</w:t>
      </w:r>
      <w:r w:rsidRPr="00825488">
        <w:rPr>
          <w:rStyle w:val="StyleUnderline"/>
        </w:rPr>
        <w:t xml:space="preserve"> </w:t>
      </w:r>
      <w:r w:rsidRPr="00825488">
        <w:rPr>
          <w:sz w:val="16"/>
        </w:rPr>
        <w:t xml:space="preserve">and the next wave of consumer products. </w:t>
      </w:r>
      <w:r w:rsidRPr="00825488">
        <w:rPr>
          <w:rStyle w:val="StyleUnderline"/>
          <w:highlight w:val="cyan"/>
        </w:rPr>
        <w:t xml:space="preserve">do they </w:t>
      </w:r>
      <w:r w:rsidRPr="00825488">
        <w:rPr>
          <w:rStyle w:val="Emphasis"/>
          <w:highlight w:val="cyan"/>
        </w:rPr>
        <w:t>talk about</w:t>
      </w:r>
      <w:r w:rsidRPr="00825488">
        <w:rPr>
          <w:rStyle w:val="StyleUnderline"/>
          <w:highlight w:val="cyan"/>
        </w:rPr>
        <w:t xml:space="preserve"> the</w:t>
      </w:r>
      <w:r w:rsidRPr="00825488">
        <w:rPr>
          <w:sz w:val="16"/>
        </w:rPr>
        <w:t xml:space="preserve"> national </w:t>
      </w:r>
      <w:r w:rsidRPr="00825488">
        <w:rPr>
          <w:rStyle w:val="Emphasis"/>
          <w:highlight w:val="cyan"/>
        </w:rPr>
        <w:t>debt?</w:t>
      </w:r>
      <w:r w:rsidRPr="00825488">
        <w:rPr>
          <w:sz w:val="16"/>
        </w:rPr>
        <w:t xml:space="preserve">in their C-suite meetings? The broad answer is </w:t>
      </w:r>
      <w:r w:rsidRPr="00825488">
        <w:rPr>
          <w:rStyle w:val="Emphasis"/>
          <w:highlight w:val="cyan"/>
        </w:rPr>
        <w:t>no</w:t>
      </w:r>
      <w:r w:rsidRPr="00825488">
        <w:rPr>
          <w:sz w:val="16"/>
        </w:rPr>
        <w:t xml:space="preserve">. And so </w:t>
      </w:r>
      <w:r w:rsidRPr="00825488">
        <w:rPr>
          <w:rStyle w:val="StyleUnderline"/>
        </w:rPr>
        <w:t>the people who invest in those companies</w:t>
      </w:r>
      <w:r w:rsidRPr="00825488">
        <w:rPr>
          <w:sz w:val="16"/>
        </w:rPr>
        <w:t xml:space="preserve"> should probably follow suit</w:t>
      </w:r>
      <w:r w:rsidRPr="00825488">
        <w:rPr>
          <w:rStyle w:val="StyleUnderline"/>
          <w:sz w:val="16"/>
          <w:u w:val="none"/>
        </w:rPr>
        <w:t>,</w:t>
      </w:r>
      <w:r w:rsidRPr="00825488">
        <w:rPr>
          <w:rStyle w:val="StyleUnderline"/>
          <w:sz w:val="16"/>
        </w:rPr>
        <w:t xml:space="preserve"> </w:t>
      </w:r>
      <w:r w:rsidRPr="00825488">
        <w:rPr>
          <w:rStyle w:val="Emphasis"/>
        </w:rPr>
        <w:t>focusing more</w:t>
      </w:r>
      <w:r w:rsidRPr="00825488">
        <w:rPr>
          <w:rStyle w:val="StyleUnderline"/>
        </w:rPr>
        <w:t xml:space="preserve"> on interest </w:t>
      </w:r>
      <w:r w:rsidRPr="00825488">
        <w:rPr>
          <w:rStyle w:val="Emphasis"/>
        </w:rPr>
        <w:t>rates</w:t>
      </w:r>
      <w:r w:rsidRPr="00825488">
        <w:rPr>
          <w:rStyle w:val="StyleUnderline"/>
        </w:rPr>
        <w:t xml:space="preserve">, </w:t>
      </w:r>
      <w:r w:rsidRPr="00825488">
        <w:rPr>
          <w:rStyle w:val="Emphasis"/>
        </w:rPr>
        <w:t>inflation</w:t>
      </w:r>
      <w:r w:rsidRPr="00825488">
        <w:rPr>
          <w:rStyle w:val="StyleUnderline"/>
        </w:rPr>
        <w:t xml:space="preserve">, </w:t>
      </w:r>
      <w:r w:rsidRPr="00825488">
        <w:rPr>
          <w:rStyle w:val="Emphasis"/>
        </w:rPr>
        <w:t>earnings</w:t>
      </w:r>
      <w:r w:rsidRPr="00825488">
        <w:rPr>
          <w:sz w:val="16"/>
        </w:rPr>
        <w:t xml:space="preserve"> and so on.</w:t>
      </w:r>
    </w:p>
    <w:p w14:paraId="34D5AD15" w14:textId="77777777" w:rsidR="0041613D" w:rsidRPr="00825488" w:rsidRDefault="0041613D" w:rsidP="0041613D">
      <w:pPr>
        <w:rPr>
          <w:sz w:val="16"/>
        </w:rPr>
      </w:pPr>
      <w:r w:rsidRPr="00825488">
        <w:rPr>
          <w:sz w:val="16"/>
        </w:rPr>
        <w:t>Mike: Do you think Howard Schultz was weighing the national debt when he was creating Starbucks? Of course not. He did what he could to create products and value for not only himself and his shareholders, but for the country and economy as a whole.</w:t>
      </w:r>
    </w:p>
    <w:p w14:paraId="045DBCD3" w14:textId="77777777" w:rsidR="0041613D" w:rsidRPr="00825488" w:rsidRDefault="0041613D" w:rsidP="0041613D">
      <w:pPr>
        <w:rPr>
          <w:sz w:val="16"/>
        </w:rPr>
      </w:pPr>
      <w:r w:rsidRPr="00825488">
        <w:rPr>
          <w:sz w:val="16"/>
        </w:rPr>
        <w:t>Before joining private wealth management, I spent my career talking to institutional clients who managed pensions and hedge funds and trillions and trillions of dollars. And when I asked them what they were worried about, the national debt never came up once in 12 years. Because they were focused on corporate earnings and how the economy was doing. Worry is a natural part of life, but try to keep it all in perspective.</w:t>
      </w:r>
    </w:p>
    <w:p w14:paraId="1B2194FD" w14:textId="77777777" w:rsidR="0041613D" w:rsidRDefault="0041613D" w:rsidP="0041613D">
      <w:pPr>
        <w:rPr>
          <w:rStyle w:val="StyleUnderline"/>
        </w:rPr>
      </w:pPr>
      <w:r w:rsidRPr="00825488">
        <w:rPr>
          <w:sz w:val="16"/>
        </w:rPr>
        <w:t xml:space="preserve">Ross: Case in point: my two-year-old has a 529. I’m investing as long-term as possible to set her up for success, and we’re invested in stocks and bonds and are U.S.-centric. If I were worried about </w:t>
      </w:r>
      <w:r w:rsidRPr="00825488">
        <w:rPr>
          <w:rStyle w:val="StyleUnderline"/>
        </w:rPr>
        <w:t xml:space="preserve">the national </w:t>
      </w:r>
      <w:r w:rsidRPr="00825488">
        <w:rPr>
          <w:rStyle w:val="Emphasis"/>
        </w:rPr>
        <w:t>debt</w:t>
      </w:r>
      <w:r w:rsidRPr="00825488">
        <w:rPr>
          <w:sz w:val="16"/>
        </w:rPr>
        <w:t xml:space="preserve">, that’d be reflected in my portfolio. But with a spectrum of worries, it </w:t>
      </w:r>
      <w:r w:rsidRPr="00825488">
        <w:rPr>
          <w:rStyle w:val="StyleUnderline"/>
        </w:rPr>
        <w:t xml:space="preserve">falls towards the </w:t>
      </w:r>
      <w:r w:rsidRPr="00825488">
        <w:rPr>
          <w:rStyle w:val="Emphasis"/>
        </w:rPr>
        <w:t>bottom</w:t>
      </w:r>
      <w:r w:rsidRPr="00825488">
        <w:rPr>
          <w:rStyle w:val="StyleUnderline"/>
        </w:rPr>
        <w:t>.</w:t>
      </w:r>
    </w:p>
    <w:p w14:paraId="5A43D9C0" w14:textId="77777777" w:rsidR="0041613D" w:rsidRPr="0041613D" w:rsidRDefault="0041613D" w:rsidP="0041613D"/>
    <w:p w14:paraId="34B0ACFB" w14:textId="77777777" w:rsidR="001A4B7A" w:rsidRDefault="001A4B7A" w:rsidP="001A4B7A">
      <w:pPr>
        <w:pStyle w:val="Heading3"/>
      </w:pPr>
      <w:r>
        <w:t>Heg Good---Sustainability---AT: Overstretch---1AR</w:t>
      </w:r>
    </w:p>
    <w:p w14:paraId="78E8F365" w14:textId="055F9400" w:rsidR="001A4B7A" w:rsidRPr="00E4568F" w:rsidRDefault="001A4B7A" w:rsidP="001A4B7A">
      <w:pPr>
        <w:pStyle w:val="Heading4"/>
        <w:rPr>
          <w:rStyle w:val="Style13ptBold"/>
          <w:b/>
          <w:bCs w:val="0"/>
        </w:rPr>
      </w:pPr>
      <w:r>
        <w:t>Automation solves</w:t>
      </w:r>
      <w:r w:rsidR="00E5516A">
        <w:t>.</w:t>
      </w:r>
    </w:p>
    <w:p w14:paraId="1BCE5E35" w14:textId="77777777" w:rsidR="001A4B7A" w:rsidRPr="0098134D" w:rsidRDefault="001A4B7A" w:rsidP="001A4B7A">
      <w:pPr>
        <w:rPr>
          <w:rStyle w:val="Style13ptBold"/>
          <w:b w:val="0"/>
          <w:bCs w:val="0"/>
        </w:rPr>
      </w:pPr>
      <w:r>
        <w:rPr>
          <w:rStyle w:val="Style13ptBold"/>
        </w:rPr>
        <w:t>Beckley ’20</w:t>
      </w:r>
      <w:r>
        <w:rPr>
          <w:rStyle w:val="Style13ptBold"/>
          <w:b w:val="0"/>
          <w:bCs w:val="0"/>
        </w:rPr>
        <w:t xml:space="preserve"> </w:t>
      </w:r>
      <w:r w:rsidRPr="00E4568F">
        <w:rPr>
          <w:rStyle w:val="Style13ptBold"/>
          <w:b w:val="0"/>
          <w:bCs w:val="0"/>
        </w:rPr>
        <w:t xml:space="preserve">[Michael; November/December; </w:t>
      </w:r>
      <w:r w:rsidRPr="00E4568F">
        <w:rPr>
          <w:rStyle w:val="Style13ptBold"/>
          <w:b w:val="0"/>
        </w:rPr>
        <w:t>Associate Professor of Political Science at Tufts University, a Nonresident Senior Fellow at the American Enterprise Institute, and the author of Unrivaled: Why America Will Remain the World's Sole Superpower. “Rogue Superpower: Why This Could Be an Illiberal American Century.” Foreign Affairs, vol. 99, no. 6]</w:t>
      </w:r>
    </w:p>
    <w:p w14:paraId="5700DC1D" w14:textId="77777777" w:rsidR="001A4B7A" w:rsidRPr="00010F34" w:rsidRDefault="001A4B7A" w:rsidP="001A4B7A">
      <w:pPr>
        <w:rPr>
          <w:sz w:val="16"/>
        </w:rPr>
      </w:pPr>
      <w:r w:rsidRPr="00010F34">
        <w:rPr>
          <w:sz w:val="16"/>
        </w:rPr>
        <w:t>AUTOMATION ADVANTAGE</w:t>
      </w:r>
    </w:p>
    <w:p w14:paraId="57091B9A" w14:textId="77777777" w:rsidR="001A4B7A" w:rsidRPr="00010F34" w:rsidRDefault="001A4B7A" w:rsidP="001A4B7A">
      <w:pPr>
        <w:rPr>
          <w:sz w:val="16"/>
        </w:rPr>
      </w:pPr>
      <w:r w:rsidRPr="003272D0">
        <w:rPr>
          <w:rStyle w:val="StyleUnderline"/>
          <w:highlight w:val="cyan"/>
        </w:rPr>
        <w:t>Rapid aging</w:t>
      </w:r>
      <w:r w:rsidRPr="00010F34">
        <w:rPr>
          <w:sz w:val="16"/>
        </w:rPr>
        <w:t xml:space="preserve"> around the world will </w:t>
      </w:r>
      <w:r w:rsidRPr="003272D0">
        <w:rPr>
          <w:rStyle w:val="StyleUnderline"/>
          <w:highlight w:val="cyan"/>
        </w:rPr>
        <w:t>accelerate</w:t>
      </w:r>
      <w:r w:rsidRPr="001B00CD">
        <w:rPr>
          <w:rStyle w:val="StyleUnderline"/>
        </w:rPr>
        <w:t xml:space="preserve"> the United States' economic</w:t>
      </w:r>
      <w:r w:rsidRPr="00010F34">
        <w:rPr>
          <w:sz w:val="16"/>
        </w:rPr>
        <w:t xml:space="preserve"> and </w:t>
      </w:r>
      <w:r w:rsidRPr="001B00CD">
        <w:rPr>
          <w:rStyle w:val="StyleUnderline"/>
        </w:rPr>
        <w:t>military lead over its great-power rivals</w:t>
      </w:r>
      <w:r w:rsidRPr="00010F34">
        <w:rPr>
          <w:sz w:val="16"/>
        </w:rPr>
        <w:t xml:space="preserve"> and will </w:t>
      </w:r>
      <w:r w:rsidRPr="001B00CD">
        <w:rPr>
          <w:rStyle w:val="StyleUnderline"/>
        </w:rPr>
        <w:t>take place</w:t>
      </w:r>
      <w:r w:rsidRPr="00010F34">
        <w:rPr>
          <w:sz w:val="16"/>
        </w:rPr>
        <w:t xml:space="preserve"> alongside a </w:t>
      </w:r>
      <w:r w:rsidRPr="001B00CD">
        <w:rPr>
          <w:rStyle w:val="StyleUnderline"/>
        </w:rPr>
        <w:t>similarly advantageous</w:t>
      </w:r>
      <w:r w:rsidRPr="00010F34">
        <w:rPr>
          <w:sz w:val="16"/>
        </w:rPr>
        <w:t xml:space="preserve"> trend: </w:t>
      </w:r>
      <w:r w:rsidRPr="001B00CD">
        <w:rPr>
          <w:rStyle w:val="StyleUnderline"/>
        </w:rPr>
        <w:t xml:space="preserve">the growth of </w:t>
      </w:r>
      <w:r w:rsidRPr="003272D0">
        <w:rPr>
          <w:rStyle w:val="StyleUnderline"/>
          <w:highlight w:val="cyan"/>
        </w:rPr>
        <w:t>automation</w:t>
      </w:r>
      <w:r w:rsidRPr="00010F34">
        <w:rPr>
          <w:sz w:val="16"/>
        </w:rPr>
        <w:t xml:space="preserve">. </w:t>
      </w:r>
      <w:r w:rsidRPr="003272D0">
        <w:rPr>
          <w:rStyle w:val="StyleUnderline"/>
          <w:highlight w:val="cyan"/>
        </w:rPr>
        <w:t>Machines</w:t>
      </w:r>
      <w:r w:rsidRPr="00010F34">
        <w:rPr>
          <w:sz w:val="16"/>
        </w:rPr>
        <w:t xml:space="preserve"> are </w:t>
      </w:r>
      <w:r w:rsidRPr="001B00CD">
        <w:rPr>
          <w:rStyle w:val="StyleUnderline"/>
        </w:rPr>
        <w:t>becoming</w:t>
      </w:r>
      <w:r w:rsidRPr="00010F34">
        <w:rPr>
          <w:sz w:val="16"/>
        </w:rPr>
        <w:t xml:space="preserve"> </w:t>
      </w:r>
      <w:r w:rsidRPr="001B00CD">
        <w:rPr>
          <w:rStyle w:val="Emphasis"/>
        </w:rPr>
        <w:t>exponentially</w:t>
      </w:r>
      <w:r w:rsidRPr="00010F34">
        <w:rPr>
          <w:sz w:val="16"/>
        </w:rPr>
        <w:t xml:space="preserve"> faster, smaller, and </w:t>
      </w:r>
      <w:r w:rsidRPr="001B00CD">
        <w:rPr>
          <w:rStyle w:val="Emphasis"/>
        </w:rPr>
        <w:t>cheaper</w:t>
      </w:r>
      <w:r w:rsidRPr="00010F34">
        <w:rPr>
          <w:sz w:val="16"/>
        </w:rPr>
        <w:t xml:space="preserve">. Even more important, they are </w:t>
      </w:r>
      <w:r w:rsidRPr="003272D0">
        <w:rPr>
          <w:rStyle w:val="StyleUnderline"/>
          <w:highlight w:val="cyan"/>
        </w:rPr>
        <w:t>developing</w:t>
      </w:r>
      <w:r w:rsidRPr="001B00CD">
        <w:rPr>
          <w:rStyle w:val="StyleUnderline"/>
        </w:rPr>
        <w:t xml:space="preserve"> the </w:t>
      </w:r>
      <w:r w:rsidRPr="003272D0">
        <w:rPr>
          <w:rStyle w:val="StyleUnderline"/>
          <w:highlight w:val="cyan"/>
        </w:rPr>
        <w:t>ability</w:t>
      </w:r>
      <w:r w:rsidRPr="00010F34">
        <w:rPr>
          <w:sz w:val="16"/>
        </w:rPr>
        <w:t xml:space="preserve"> to </w:t>
      </w:r>
      <w:r w:rsidRPr="003272D0">
        <w:rPr>
          <w:rStyle w:val="Emphasis"/>
          <w:highlight w:val="cyan"/>
        </w:rPr>
        <w:t>adapt</w:t>
      </w:r>
      <w:r w:rsidRPr="00010F34">
        <w:rPr>
          <w:sz w:val="16"/>
        </w:rPr>
        <w:t xml:space="preserve"> to new </w:t>
      </w:r>
      <w:r w:rsidRPr="001B00CD">
        <w:rPr>
          <w:rStyle w:val="Emphasis"/>
        </w:rPr>
        <w:t>info</w:t>
      </w:r>
      <w:r w:rsidRPr="00010F34">
        <w:rPr>
          <w:sz w:val="16"/>
        </w:rPr>
        <w:t xml:space="preserve">rmation -a process sometimes </w:t>
      </w:r>
      <w:r w:rsidRPr="001B00CD">
        <w:rPr>
          <w:rStyle w:val="StyleUnderline"/>
        </w:rPr>
        <w:t>called "</w:t>
      </w:r>
      <w:r w:rsidRPr="001B00CD">
        <w:rPr>
          <w:rStyle w:val="Emphasis"/>
        </w:rPr>
        <w:t>machine learning</w:t>
      </w:r>
      <w:r w:rsidRPr="00010F34">
        <w:rPr>
          <w:sz w:val="16"/>
        </w:rPr>
        <w:t xml:space="preserve">" a type of artificial intelligence. As a result, new </w:t>
      </w:r>
      <w:r w:rsidRPr="001B00CD">
        <w:rPr>
          <w:rStyle w:val="StyleUnderline"/>
        </w:rPr>
        <w:t>machines</w:t>
      </w:r>
      <w:r w:rsidRPr="00010F34">
        <w:rPr>
          <w:sz w:val="16"/>
        </w:rPr>
        <w:t xml:space="preserve"> </w:t>
      </w:r>
      <w:r w:rsidRPr="003272D0">
        <w:rPr>
          <w:rStyle w:val="Emphasis"/>
          <w:highlight w:val="cyan"/>
        </w:rPr>
        <w:t>combine</w:t>
      </w:r>
      <w:r w:rsidRPr="00010F34">
        <w:rPr>
          <w:sz w:val="16"/>
        </w:rPr>
        <w:t xml:space="preserve"> the number-crunching </w:t>
      </w:r>
      <w:r w:rsidRPr="003272D0">
        <w:rPr>
          <w:rStyle w:val="StyleUnderline"/>
          <w:highlight w:val="cyan"/>
        </w:rPr>
        <w:t xml:space="preserve">capabilities of </w:t>
      </w:r>
      <w:r w:rsidRPr="003272D0">
        <w:rPr>
          <w:rStyle w:val="Emphasis"/>
          <w:highlight w:val="cyan"/>
        </w:rPr>
        <w:t>computers</w:t>
      </w:r>
      <w:r w:rsidRPr="00010F34">
        <w:rPr>
          <w:sz w:val="16"/>
        </w:rPr>
        <w:t xml:space="preserve">, the </w:t>
      </w:r>
      <w:r w:rsidRPr="001B00CD">
        <w:rPr>
          <w:rStyle w:val="StyleUnderline"/>
        </w:rPr>
        <w:t xml:space="preserve">brute </w:t>
      </w:r>
      <w:r w:rsidRPr="003272D0">
        <w:rPr>
          <w:rStyle w:val="Emphasis"/>
          <w:highlight w:val="cyan"/>
        </w:rPr>
        <w:t>strength</w:t>
      </w:r>
      <w:r w:rsidRPr="00010F34">
        <w:rPr>
          <w:sz w:val="16"/>
        </w:rPr>
        <w:t xml:space="preserve"> of industrial machinery, and some of the intuition, </w:t>
      </w:r>
      <w:r w:rsidRPr="001B00CD">
        <w:rPr>
          <w:rStyle w:val="StyleUnderline"/>
        </w:rPr>
        <w:t xml:space="preserve">situational </w:t>
      </w:r>
      <w:r w:rsidRPr="003272D0">
        <w:rPr>
          <w:rStyle w:val="StyleUnderline"/>
          <w:highlight w:val="cyan"/>
        </w:rPr>
        <w:t>awareness</w:t>
      </w:r>
      <w:r w:rsidRPr="00010F34">
        <w:rPr>
          <w:sz w:val="16"/>
        </w:rPr>
        <w:t xml:space="preserve">, and </w:t>
      </w:r>
      <w:r w:rsidRPr="003E13C6">
        <w:rPr>
          <w:rStyle w:val="Emphasis"/>
        </w:rPr>
        <w:t>dexterity</w:t>
      </w:r>
      <w:r w:rsidRPr="00010F34">
        <w:rPr>
          <w:sz w:val="16"/>
        </w:rPr>
        <w:t xml:space="preserve"> that were previously the preserve </w:t>
      </w:r>
      <w:r w:rsidRPr="003272D0">
        <w:rPr>
          <w:rStyle w:val="StyleUnderline"/>
          <w:highlight w:val="cyan"/>
        </w:rPr>
        <w:t>of humans</w:t>
      </w:r>
      <w:r w:rsidRPr="00010F34">
        <w:rPr>
          <w:sz w:val="16"/>
        </w:rPr>
        <w:t>. Thanks to these innovations, nearly half of the jobs in today's economy could be automated by the 2030s.</w:t>
      </w:r>
    </w:p>
    <w:p w14:paraId="1374BF56" w14:textId="77777777" w:rsidR="001A4B7A" w:rsidRPr="00010F34" w:rsidRDefault="001A4B7A" w:rsidP="001A4B7A">
      <w:pPr>
        <w:rPr>
          <w:sz w:val="16"/>
        </w:rPr>
      </w:pPr>
      <w:r w:rsidRPr="00010F34">
        <w:rPr>
          <w:sz w:val="16"/>
        </w:rPr>
        <w:t xml:space="preserve">Like global aging, the </w:t>
      </w:r>
      <w:r w:rsidRPr="001B00CD">
        <w:rPr>
          <w:rStyle w:val="StyleUnderline"/>
        </w:rPr>
        <w:t xml:space="preserve">widespread </w:t>
      </w:r>
      <w:r w:rsidRPr="003272D0">
        <w:rPr>
          <w:rStyle w:val="StyleUnderline"/>
          <w:highlight w:val="cyan"/>
        </w:rPr>
        <w:t>adoption</w:t>
      </w:r>
      <w:r w:rsidRPr="00010F34">
        <w:rPr>
          <w:sz w:val="16"/>
        </w:rPr>
        <w:t xml:space="preserve"> of smart machines will </w:t>
      </w:r>
      <w:r w:rsidRPr="003272D0">
        <w:rPr>
          <w:rStyle w:val="StyleUnderline"/>
          <w:highlight w:val="cyan"/>
        </w:rPr>
        <w:t>reduce</w:t>
      </w:r>
      <w:r w:rsidRPr="001B00CD">
        <w:rPr>
          <w:rStyle w:val="StyleUnderline"/>
        </w:rPr>
        <w:t xml:space="preserve"> the United States' </w:t>
      </w:r>
      <w:r w:rsidRPr="003E13C6">
        <w:rPr>
          <w:rStyle w:val="StyleUnderline"/>
        </w:rPr>
        <w:t xml:space="preserve">economic </w:t>
      </w:r>
      <w:r w:rsidRPr="003272D0">
        <w:rPr>
          <w:rStyle w:val="StyleUnderline"/>
          <w:highlight w:val="cyan"/>
        </w:rPr>
        <w:t>dependence</w:t>
      </w:r>
      <w:r w:rsidRPr="00010F34">
        <w:rPr>
          <w:sz w:val="16"/>
        </w:rPr>
        <w:t xml:space="preserve"> on </w:t>
      </w:r>
      <w:r w:rsidRPr="001B00CD">
        <w:rPr>
          <w:rStyle w:val="StyleUnderline"/>
        </w:rPr>
        <w:t>other countries</w:t>
      </w:r>
      <w:r w:rsidRPr="00010F34">
        <w:rPr>
          <w:sz w:val="16"/>
        </w:rPr>
        <w:t xml:space="preserve">. The </w:t>
      </w:r>
      <w:r w:rsidRPr="001B00CD">
        <w:rPr>
          <w:rStyle w:val="Emphasis"/>
        </w:rPr>
        <w:t>U</w:t>
      </w:r>
      <w:r w:rsidRPr="00010F34">
        <w:rPr>
          <w:sz w:val="16"/>
        </w:rPr>
        <w:t xml:space="preserve">nited </w:t>
      </w:r>
      <w:r w:rsidRPr="001B00CD">
        <w:rPr>
          <w:rStyle w:val="Emphasis"/>
        </w:rPr>
        <w:t>S</w:t>
      </w:r>
      <w:r w:rsidRPr="00010F34">
        <w:rPr>
          <w:sz w:val="16"/>
        </w:rPr>
        <w:t xml:space="preserve">tates already </w:t>
      </w:r>
      <w:r w:rsidRPr="003272D0">
        <w:rPr>
          <w:rStyle w:val="Emphasis"/>
          <w:highlight w:val="cyan"/>
        </w:rPr>
        <w:t>enjoys</w:t>
      </w:r>
      <w:r w:rsidRPr="00010F34">
        <w:rPr>
          <w:sz w:val="16"/>
        </w:rPr>
        <w:t xml:space="preserve"> a </w:t>
      </w:r>
      <w:r w:rsidRPr="001B00CD">
        <w:rPr>
          <w:rStyle w:val="StyleUnderline"/>
        </w:rPr>
        <w:t xml:space="preserve">substantial </w:t>
      </w:r>
      <w:r w:rsidRPr="003272D0">
        <w:rPr>
          <w:rStyle w:val="StyleUnderline"/>
          <w:highlight w:val="cyan"/>
        </w:rPr>
        <w:t>lead</w:t>
      </w:r>
      <w:r w:rsidRPr="00010F34">
        <w:rPr>
          <w:sz w:val="16"/>
        </w:rPr>
        <w:t xml:space="preserve"> in the </w:t>
      </w:r>
      <w:r w:rsidRPr="003272D0">
        <w:rPr>
          <w:rStyle w:val="Emphasis"/>
        </w:rPr>
        <w:t>industries</w:t>
      </w:r>
      <w:r w:rsidRPr="00010F34">
        <w:rPr>
          <w:sz w:val="16"/>
        </w:rPr>
        <w:t xml:space="preserve"> driving the automation trend. For instance, it has </w:t>
      </w:r>
      <w:r w:rsidRPr="003E13C6">
        <w:rPr>
          <w:rStyle w:val="StyleUnderline"/>
        </w:rPr>
        <w:t xml:space="preserve">nearly </w:t>
      </w:r>
      <w:r w:rsidRPr="003272D0">
        <w:rPr>
          <w:rStyle w:val="StyleUnderline"/>
          <w:highlight w:val="cyan"/>
        </w:rPr>
        <w:t>five times</w:t>
      </w:r>
      <w:r w:rsidRPr="00010F34">
        <w:rPr>
          <w:sz w:val="16"/>
        </w:rPr>
        <w:t xml:space="preserve"> as </w:t>
      </w:r>
      <w:r w:rsidRPr="003E13C6">
        <w:rPr>
          <w:rStyle w:val="StyleUnderline"/>
          <w:highlight w:val="cyan"/>
        </w:rPr>
        <w:t>many</w:t>
      </w:r>
      <w:r w:rsidRPr="003E13C6">
        <w:rPr>
          <w:sz w:val="16"/>
        </w:rPr>
        <w:t xml:space="preserve"> </w:t>
      </w:r>
      <w:r w:rsidRPr="003272D0">
        <w:rPr>
          <w:rStyle w:val="Emphasis"/>
          <w:highlight w:val="cyan"/>
        </w:rPr>
        <w:t>a</w:t>
      </w:r>
      <w:r w:rsidRPr="00010F34">
        <w:rPr>
          <w:sz w:val="16"/>
        </w:rPr>
        <w:t xml:space="preserve">rtificial </w:t>
      </w:r>
      <w:r w:rsidRPr="003272D0">
        <w:rPr>
          <w:rStyle w:val="Emphasis"/>
          <w:highlight w:val="cyan"/>
        </w:rPr>
        <w:t>i</w:t>
      </w:r>
      <w:r w:rsidRPr="00010F34">
        <w:rPr>
          <w:sz w:val="16"/>
        </w:rPr>
        <w:t xml:space="preserve">ntelligence </w:t>
      </w:r>
      <w:r w:rsidRPr="003272D0">
        <w:rPr>
          <w:rStyle w:val="Emphasis"/>
          <w:highlight w:val="cyan"/>
        </w:rPr>
        <w:t>companies</w:t>
      </w:r>
      <w:r w:rsidRPr="00010F34">
        <w:rPr>
          <w:sz w:val="16"/>
        </w:rPr>
        <w:t xml:space="preserve"> and experts </w:t>
      </w:r>
      <w:r w:rsidRPr="003272D0">
        <w:rPr>
          <w:rStyle w:val="StyleUnderline"/>
          <w:highlight w:val="cyan"/>
        </w:rPr>
        <w:t xml:space="preserve">as </w:t>
      </w:r>
      <w:r w:rsidRPr="003272D0">
        <w:rPr>
          <w:rStyle w:val="Emphasis"/>
          <w:highlight w:val="cyan"/>
        </w:rPr>
        <w:t>China</w:t>
      </w:r>
      <w:r w:rsidRPr="001B00CD">
        <w:rPr>
          <w:rStyle w:val="StyleUnderline"/>
        </w:rPr>
        <w:t>,</w:t>
      </w:r>
      <w:r w:rsidRPr="00010F34">
        <w:rPr>
          <w:sz w:val="16"/>
        </w:rPr>
        <w:t xml:space="preserve"> the second-place country, and its shares of the world's artificial intelligence software and hardware markets are several times as large as China's. U.S. </w:t>
      </w:r>
      <w:r w:rsidRPr="003E13C6">
        <w:rPr>
          <w:rStyle w:val="StyleUnderline"/>
        </w:rPr>
        <w:t>firms</w:t>
      </w:r>
      <w:r w:rsidRPr="00010F34">
        <w:rPr>
          <w:sz w:val="16"/>
        </w:rPr>
        <w:t xml:space="preserve"> can </w:t>
      </w:r>
      <w:r w:rsidRPr="003272D0">
        <w:rPr>
          <w:rStyle w:val="StyleUnderline"/>
          <w:highlight w:val="cyan"/>
        </w:rPr>
        <w:t>leverage</w:t>
      </w:r>
      <w:r w:rsidRPr="001B00CD">
        <w:rPr>
          <w:rStyle w:val="StyleUnderline"/>
        </w:rPr>
        <w:t xml:space="preserve"> this technological </w:t>
      </w:r>
      <w:r w:rsidRPr="003272D0">
        <w:rPr>
          <w:rStyle w:val="StyleUnderline"/>
          <w:highlight w:val="cyan"/>
        </w:rPr>
        <w:t>lead</w:t>
      </w:r>
      <w:r w:rsidRPr="00010F34">
        <w:rPr>
          <w:sz w:val="16"/>
        </w:rPr>
        <w:t xml:space="preserve"> by </w:t>
      </w:r>
      <w:r w:rsidRPr="003272D0">
        <w:rPr>
          <w:rStyle w:val="StyleUnderline"/>
          <w:highlight w:val="cyan"/>
        </w:rPr>
        <w:t>using</w:t>
      </w:r>
      <w:r w:rsidRPr="001B00CD">
        <w:rPr>
          <w:rStyle w:val="StyleUnderline"/>
        </w:rPr>
        <w:t xml:space="preserve"> advanced </w:t>
      </w:r>
      <w:r w:rsidRPr="003272D0">
        <w:rPr>
          <w:rStyle w:val="StyleUnderline"/>
          <w:highlight w:val="cyan"/>
        </w:rPr>
        <w:t>automation</w:t>
      </w:r>
      <w:r w:rsidRPr="001B00CD">
        <w:rPr>
          <w:rStyle w:val="StyleUnderline"/>
        </w:rPr>
        <w:t xml:space="preserve"> </w:t>
      </w:r>
      <w:r w:rsidRPr="00010F34">
        <w:rPr>
          <w:sz w:val="16"/>
        </w:rPr>
        <w:t xml:space="preserve">to </w:t>
      </w:r>
      <w:r w:rsidRPr="003E13C6">
        <w:rPr>
          <w:rStyle w:val="Emphasis"/>
        </w:rPr>
        <w:t>replace</w:t>
      </w:r>
      <w:r w:rsidRPr="00010F34">
        <w:rPr>
          <w:sz w:val="16"/>
        </w:rPr>
        <w:t xml:space="preserve"> sprawling </w:t>
      </w:r>
      <w:r w:rsidRPr="001B00CD">
        <w:rPr>
          <w:rStyle w:val="StyleUnderline"/>
        </w:rPr>
        <w:t xml:space="preserve">global </w:t>
      </w:r>
      <w:r w:rsidRPr="003272D0">
        <w:rPr>
          <w:rStyle w:val="StyleUnderline"/>
          <w:highlight w:val="cyan"/>
        </w:rPr>
        <w:t>supply</w:t>
      </w:r>
      <w:r w:rsidRPr="003272D0">
        <w:rPr>
          <w:sz w:val="16"/>
          <w:highlight w:val="cyan"/>
        </w:rPr>
        <w:t xml:space="preserve"> </w:t>
      </w:r>
      <w:r w:rsidRPr="003E13C6">
        <w:rPr>
          <w:rStyle w:val="StyleUnderline"/>
        </w:rPr>
        <w:t>chains</w:t>
      </w:r>
      <w:r w:rsidRPr="00010F34">
        <w:rPr>
          <w:sz w:val="16"/>
        </w:rPr>
        <w:t xml:space="preserve"> with </w:t>
      </w:r>
      <w:r w:rsidRPr="003272D0">
        <w:rPr>
          <w:rStyle w:val="StyleUnderline"/>
        </w:rPr>
        <w:t>vertically</w:t>
      </w:r>
      <w:r w:rsidRPr="001B00CD">
        <w:rPr>
          <w:rStyle w:val="StyleUnderline"/>
        </w:rPr>
        <w:t xml:space="preserve"> </w:t>
      </w:r>
      <w:r w:rsidRPr="003E13C6">
        <w:rPr>
          <w:rStyle w:val="StyleUnderline"/>
        </w:rPr>
        <w:t xml:space="preserve">integrated </w:t>
      </w:r>
      <w:r w:rsidRPr="003272D0">
        <w:rPr>
          <w:rStyle w:val="StyleUnderline"/>
          <w:highlight w:val="cyan"/>
        </w:rPr>
        <w:t>factories</w:t>
      </w:r>
      <w:r w:rsidRPr="00010F34">
        <w:rPr>
          <w:sz w:val="16"/>
        </w:rPr>
        <w:t xml:space="preserve"> in the United States. </w:t>
      </w:r>
      <w:r w:rsidRPr="003E13C6">
        <w:rPr>
          <w:rStyle w:val="StyleUnderline"/>
        </w:rPr>
        <w:t xml:space="preserve">Service </w:t>
      </w:r>
      <w:r w:rsidRPr="00E14416">
        <w:rPr>
          <w:rStyle w:val="StyleUnderline"/>
          <w:highlight w:val="cyan"/>
        </w:rPr>
        <w:t>industries</w:t>
      </w:r>
      <w:r w:rsidRPr="00010F34">
        <w:rPr>
          <w:sz w:val="16"/>
        </w:rPr>
        <w:t xml:space="preserve"> will </w:t>
      </w:r>
      <w:r w:rsidRPr="00E14416">
        <w:rPr>
          <w:rStyle w:val="StyleUnderline"/>
          <w:highlight w:val="cyan"/>
        </w:rPr>
        <w:t>follow suit</w:t>
      </w:r>
      <w:r w:rsidRPr="00010F34">
        <w:rPr>
          <w:sz w:val="16"/>
        </w:rPr>
        <w:t xml:space="preserve"> as artificial intelligence takes over more tasks. </w:t>
      </w:r>
      <w:r w:rsidRPr="001B00CD">
        <w:rPr>
          <w:rStyle w:val="StyleUnderline"/>
        </w:rPr>
        <w:t>Call centers</w:t>
      </w:r>
      <w:r w:rsidRPr="00010F34">
        <w:rPr>
          <w:sz w:val="16"/>
        </w:rPr>
        <w:t xml:space="preserve">, for example, are already </w:t>
      </w:r>
      <w:r w:rsidRPr="001B00CD">
        <w:rPr>
          <w:rStyle w:val="StyleUnderline"/>
        </w:rPr>
        <w:t>moving</w:t>
      </w:r>
      <w:r w:rsidRPr="00010F34">
        <w:rPr>
          <w:sz w:val="16"/>
        </w:rPr>
        <w:t xml:space="preserve"> from foreign countries </w:t>
      </w:r>
      <w:r w:rsidRPr="001B00CD">
        <w:rPr>
          <w:rStyle w:val="StyleUnderline"/>
        </w:rPr>
        <w:t>to the</w:t>
      </w:r>
      <w:r w:rsidRPr="00010F34">
        <w:rPr>
          <w:sz w:val="16"/>
        </w:rPr>
        <w:t xml:space="preserve"> </w:t>
      </w:r>
      <w:r w:rsidRPr="001B00CD">
        <w:rPr>
          <w:rStyle w:val="Emphasis"/>
        </w:rPr>
        <w:t>U</w:t>
      </w:r>
      <w:r w:rsidRPr="00010F34">
        <w:rPr>
          <w:sz w:val="16"/>
        </w:rPr>
        <w:t xml:space="preserve">nited </w:t>
      </w:r>
      <w:r w:rsidRPr="001B00CD">
        <w:rPr>
          <w:rStyle w:val="Emphasis"/>
        </w:rPr>
        <w:t>S</w:t>
      </w:r>
      <w:r w:rsidRPr="00010F34">
        <w:rPr>
          <w:sz w:val="16"/>
        </w:rPr>
        <w:t xml:space="preserve">tates. For decades, the </w:t>
      </w:r>
      <w:r w:rsidRPr="00E14416">
        <w:rPr>
          <w:rStyle w:val="Emphasis"/>
          <w:highlight w:val="cyan"/>
        </w:rPr>
        <w:t>U</w:t>
      </w:r>
      <w:r w:rsidRPr="00010F34">
        <w:rPr>
          <w:sz w:val="16"/>
        </w:rPr>
        <w:t xml:space="preserve">nited </w:t>
      </w:r>
      <w:r w:rsidRPr="00E14416">
        <w:rPr>
          <w:rStyle w:val="Emphasis"/>
          <w:highlight w:val="cyan"/>
        </w:rPr>
        <w:t>S</w:t>
      </w:r>
      <w:r w:rsidRPr="00010F34">
        <w:rPr>
          <w:sz w:val="16"/>
        </w:rPr>
        <w:t xml:space="preserve">tates has </w:t>
      </w:r>
      <w:r w:rsidRPr="00E14416">
        <w:rPr>
          <w:rStyle w:val="Emphasis"/>
          <w:highlight w:val="cyan"/>
        </w:rPr>
        <w:t>chased</w:t>
      </w:r>
      <w:r w:rsidRPr="00010F34">
        <w:rPr>
          <w:sz w:val="16"/>
        </w:rPr>
        <w:t xml:space="preserve"> cheap </w:t>
      </w:r>
      <w:r w:rsidRPr="00E14416">
        <w:rPr>
          <w:rStyle w:val="Emphasis"/>
          <w:highlight w:val="cyan"/>
        </w:rPr>
        <w:t>labor</w:t>
      </w:r>
      <w:r w:rsidRPr="00010F34">
        <w:rPr>
          <w:sz w:val="16"/>
        </w:rPr>
        <w:t xml:space="preserve"> and resources </w:t>
      </w:r>
      <w:r w:rsidRPr="00E14416">
        <w:rPr>
          <w:rStyle w:val="Emphasis"/>
          <w:highlight w:val="cyan"/>
        </w:rPr>
        <w:t>abroad</w:t>
      </w:r>
      <w:r w:rsidRPr="00010F34">
        <w:rPr>
          <w:sz w:val="16"/>
        </w:rPr>
        <w:t xml:space="preserve">. </w:t>
      </w:r>
      <w:r w:rsidRPr="00E14416">
        <w:rPr>
          <w:rStyle w:val="Emphasis"/>
          <w:highlight w:val="cyan"/>
        </w:rPr>
        <w:t>Now</w:t>
      </w:r>
      <w:r w:rsidRPr="00010F34">
        <w:rPr>
          <w:sz w:val="16"/>
        </w:rPr>
        <w:t xml:space="preserve"> those days look to be numbered, as </w:t>
      </w:r>
      <w:r w:rsidRPr="00E14416">
        <w:rPr>
          <w:rStyle w:val="StyleUnderline"/>
          <w:highlight w:val="cyan"/>
        </w:rPr>
        <w:t>automation allows</w:t>
      </w:r>
      <w:r w:rsidRPr="00010F34">
        <w:rPr>
          <w:sz w:val="16"/>
        </w:rPr>
        <w:t xml:space="preserve"> the </w:t>
      </w:r>
      <w:r w:rsidRPr="00E14416">
        <w:rPr>
          <w:rStyle w:val="Emphasis"/>
          <w:highlight w:val="cyan"/>
        </w:rPr>
        <w:t>U</w:t>
      </w:r>
      <w:r w:rsidRPr="00010F34">
        <w:rPr>
          <w:sz w:val="16"/>
        </w:rPr>
        <w:t xml:space="preserve">nited </w:t>
      </w:r>
      <w:r w:rsidRPr="00E14416">
        <w:rPr>
          <w:rStyle w:val="Emphasis"/>
          <w:highlight w:val="cyan"/>
        </w:rPr>
        <w:t>S</w:t>
      </w:r>
      <w:r w:rsidRPr="00010F34">
        <w:rPr>
          <w:sz w:val="16"/>
        </w:rPr>
        <w:t xml:space="preserve">tates to </w:t>
      </w:r>
      <w:r w:rsidRPr="00E14416">
        <w:rPr>
          <w:rStyle w:val="Emphasis"/>
          <w:highlight w:val="cyan"/>
        </w:rPr>
        <w:t>rely more on itself</w:t>
      </w:r>
      <w:r w:rsidRPr="00E14416">
        <w:rPr>
          <w:sz w:val="16"/>
          <w:highlight w:val="cyan"/>
        </w:rPr>
        <w:t>.</w:t>
      </w:r>
    </w:p>
    <w:p w14:paraId="00DCF84C" w14:textId="77777777" w:rsidR="001A4B7A" w:rsidRPr="00010F34" w:rsidRDefault="001A4B7A" w:rsidP="001A4B7A">
      <w:pPr>
        <w:rPr>
          <w:sz w:val="16"/>
        </w:rPr>
      </w:pPr>
      <w:r w:rsidRPr="00010F34">
        <w:rPr>
          <w:sz w:val="16"/>
        </w:rPr>
        <w:t xml:space="preserve">The </w:t>
      </w:r>
      <w:r w:rsidRPr="00010F34">
        <w:rPr>
          <w:rStyle w:val="StyleUnderline"/>
        </w:rPr>
        <w:t xml:space="preserve">rise of </w:t>
      </w:r>
      <w:r w:rsidRPr="00E14416">
        <w:rPr>
          <w:rStyle w:val="StyleUnderline"/>
          <w:highlight w:val="cyan"/>
        </w:rPr>
        <w:t>smart machines</w:t>
      </w:r>
      <w:r w:rsidRPr="00010F34">
        <w:rPr>
          <w:sz w:val="16"/>
        </w:rPr>
        <w:t xml:space="preserve"> will also </w:t>
      </w:r>
      <w:r w:rsidRPr="00E14416">
        <w:rPr>
          <w:rStyle w:val="StyleUnderline"/>
          <w:highlight w:val="cyan"/>
        </w:rPr>
        <w:t>help</w:t>
      </w:r>
      <w:r w:rsidRPr="00010F34">
        <w:rPr>
          <w:rStyle w:val="StyleUnderline"/>
        </w:rPr>
        <w:t xml:space="preserve"> Washington</w:t>
      </w:r>
      <w:r w:rsidRPr="00010F34">
        <w:rPr>
          <w:sz w:val="16"/>
        </w:rPr>
        <w:t xml:space="preserve"> </w:t>
      </w:r>
      <w:r w:rsidRPr="00E14416">
        <w:rPr>
          <w:rStyle w:val="Emphasis"/>
          <w:highlight w:val="cyan"/>
        </w:rPr>
        <w:t>contain</w:t>
      </w:r>
      <w:r w:rsidRPr="00010F34">
        <w:rPr>
          <w:sz w:val="16"/>
        </w:rPr>
        <w:t xml:space="preserve"> the </w:t>
      </w:r>
      <w:r w:rsidRPr="00E14416">
        <w:rPr>
          <w:rStyle w:val="Emphasis"/>
          <w:highlight w:val="cyan"/>
        </w:rPr>
        <w:t>military rise</w:t>
      </w:r>
      <w:r w:rsidRPr="00E14416">
        <w:rPr>
          <w:rStyle w:val="StyleUnderline"/>
          <w:highlight w:val="cyan"/>
        </w:rPr>
        <w:t xml:space="preserve"> of its rivals</w:t>
      </w:r>
      <w:r w:rsidRPr="00010F34">
        <w:rPr>
          <w:sz w:val="16"/>
        </w:rPr>
        <w:t xml:space="preserve">. </w:t>
      </w:r>
      <w:r w:rsidRPr="00E14416">
        <w:rPr>
          <w:rStyle w:val="StyleUnderline"/>
          <w:highlight w:val="cyan"/>
        </w:rPr>
        <w:t>Instead of waiting</w:t>
      </w:r>
      <w:r w:rsidRPr="00010F34">
        <w:rPr>
          <w:rStyle w:val="StyleUnderline"/>
        </w:rPr>
        <w:t xml:space="preserve"> for crises</w:t>
      </w:r>
      <w:r w:rsidRPr="00010F34">
        <w:rPr>
          <w:sz w:val="16"/>
        </w:rPr>
        <w:t xml:space="preserve"> to break out, the United States will be </w:t>
      </w:r>
      <w:r w:rsidRPr="00E14416">
        <w:rPr>
          <w:rStyle w:val="StyleUnderline"/>
          <w:highlight w:val="cyan"/>
        </w:rPr>
        <w:t xml:space="preserve">able to </w:t>
      </w:r>
      <w:r w:rsidRPr="00E14416">
        <w:rPr>
          <w:rStyle w:val="Emphasis"/>
          <w:highlight w:val="cyan"/>
        </w:rPr>
        <w:t>preposition</w:t>
      </w:r>
      <w:r w:rsidRPr="00010F34">
        <w:rPr>
          <w:rStyle w:val="StyleUnderline"/>
        </w:rPr>
        <w:t xml:space="preserve"> armed </w:t>
      </w:r>
      <w:r w:rsidRPr="00E14416">
        <w:rPr>
          <w:rStyle w:val="Emphasis"/>
          <w:highlight w:val="cyan"/>
        </w:rPr>
        <w:t>drones</w:t>
      </w:r>
      <w:r w:rsidRPr="00010F34">
        <w:rPr>
          <w:sz w:val="16"/>
        </w:rPr>
        <w:t xml:space="preserve"> and </w:t>
      </w:r>
      <w:r w:rsidRPr="00E14416">
        <w:rPr>
          <w:rStyle w:val="Emphasis"/>
          <w:highlight w:val="cyan"/>
        </w:rPr>
        <w:t>missile</w:t>
      </w:r>
      <w:r w:rsidRPr="00010F34">
        <w:rPr>
          <w:rStyle w:val="StyleUnderline"/>
        </w:rPr>
        <w:t xml:space="preserve"> launchers</w:t>
      </w:r>
      <w:r w:rsidRPr="00010F34">
        <w:rPr>
          <w:sz w:val="16"/>
        </w:rPr>
        <w:t xml:space="preserve"> in </w:t>
      </w:r>
      <w:r w:rsidRPr="00010F34">
        <w:rPr>
          <w:rStyle w:val="StyleUnderline"/>
        </w:rPr>
        <w:t xml:space="preserve">potential </w:t>
      </w:r>
      <w:r w:rsidRPr="00010F34">
        <w:rPr>
          <w:rStyle w:val="Emphasis"/>
        </w:rPr>
        <w:t>conflict zones</w:t>
      </w:r>
      <w:r w:rsidRPr="00010F34">
        <w:rPr>
          <w:sz w:val="16"/>
        </w:rPr>
        <w:t xml:space="preserve">. These </w:t>
      </w:r>
      <w:r w:rsidRPr="00010F34">
        <w:rPr>
          <w:rStyle w:val="StyleUnderline"/>
        </w:rPr>
        <w:t>drones</w:t>
      </w:r>
      <w:r w:rsidRPr="00010F34">
        <w:rPr>
          <w:sz w:val="16"/>
        </w:rPr>
        <w:t xml:space="preserve"> and </w:t>
      </w:r>
      <w:r w:rsidRPr="00010F34">
        <w:rPr>
          <w:rStyle w:val="StyleUnderline"/>
        </w:rPr>
        <w:t>missiles</w:t>
      </w:r>
      <w:r w:rsidRPr="00010F34">
        <w:rPr>
          <w:sz w:val="16"/>
        </w:rPr>
        <w:t xml:space="preserve"> will </w:t>
      </w:r>
      <w:r w:rsidRPr="00010F34">
        <w:rPr>
          <w:rStyle w:val="StyleUnderline"/>
        </w:rPr>
        <w:t>act as high-tech minefields</w:t>
      </w:r>
      <w:r w:rsidRPr="00010F34">
        <w:rPr>
          <w:sz w:val="16"/>
        </w:rPr>
        <w:t xml:space="preserve">, </w:t>
      </w:r>
      <w:r w:rsidRPr="00010F34">
        <w:rPr>
          <w:rStyle w:val="StyleUnderline"/>
        </w:rPr>
        <w:t>capable</w:t>
      </w:r>
      <w:r w:rsidRPr="00010F34">
        <w:rPr>
          <w:sz w:val="16"/>
        </w:rPr>
        <w:t xml:space="preserve"> of </w:t>
      </w:r>
      <w:r w:rsidRPr="00E14416">
        <w:rPr>
          <w:rStyle w:val="Emphasis"/>
          <w:highlight w:val="cyan"/>
        </w:rPr>
        <w:t>annihilating</w:t>
      </w:r>
      <w:r w:rsidRPr="00010F34">
        <w:rPr>
          <w:rStyle w:val="StyleUnderline"/>
        </w:rPr>
        <w:t xml:space="preserve"> enemy </w:t>
      </w:r>
      <w:r w:rsidRPr="00E14416">
        <w:rPr>
          <w:rStyle w:val="StyleUnderline"/>
          <w:highlight w:val="cyan"/>
        </w:rPr>
        <w:t xml:space="preserve">invasion </w:t>
      </w:r>
      <w:r w:rsidRPr="00E14416">
        <w:rPr>
          <w:rStyle w:val="Emphasis"/>
          <w:highlight w:val="cyan"/>
        </w:rPr>
        <w:t>forces</w:t>
      </w:r>
      <w:r w:rsidRPr="00010F34">
        <w:rPr>
          <w:sz w:val="16"/>
        </w:rPr>
        <w:t xml:space="preserve">. They are also </w:t>
      </w:r>
      <w:r w:rsidRPr="00010F34">
        <w:rPr>
          <w:rStyle w:val="StyleUnderline"/>
        </w:rPr>
        <w:t>difficult to eliminate</w:t>
      </w:r>
      <w:r w:rsidRPr="00010F34">
        <w:rPr>
          <w:sz w:val="16"/>
        </w:rPr>
        <w:t xml:space="preserve"> and </w:t>
      </w:r>
      <w:r w:rsidRPr="00010F34">
        <w:rPr>
          <w:rStyle w:val="StyleUnderline"/>
        </w:rPr>
        <w:t>cheap to purchase</w:t>
      </w:r>
      <w:r w:rsidRPr="00010F34">
        <w:rPr>
          <w:sz w:val="16"/>
        </w:rPr>
        <w:t xml:space="preserve">. </w:t>
      </w:r>
      <w:r w:rsidRPr="00010F34">
        <w:rPr>
          <w:rStyle w:val="StyleUnderline"/>
        </w:rPr>
        <w:t>For the price of one aircraft carrier</w:t>
      </w:r>
      <w:r w:rsidRPr="00010F34">
        <w:rPr>
          <w:sz w:val="16"/>
        </w:rPr>
        <w:t xml:space="preserve">, for example, the </w:t>
      </w:r>
      <w:r w:rsidRPr="00010F34">
        <w:rPr>
          <w:rStyle w:val="Emphasis"/>
        </w:rPr>
        <w:t>U</w:t>
      </w:r>
      <w:r w:rsidRPr="00010F34">
        <w:rPr>
          <w:rStyle w:val="StyleUnderline"/>
          <w:sz w:val="16"/>
        </w:rPr>
        <w:t>n</w:t>
      </w:r>
      <w:r w:rsidRPr="00010F34">
        <w:rPr>
          <w:sz w:val="16"/>
        </w:rPr>
        <w:t xml:space="preserve">ited </w:t>
      </w:r>
      <w:r w:rsidRPr="00010F34">
        <w:rPr>
          <w:rStyle w:val="Emphasis"/>
        </w:rPr>
        <w:t>S</w:t>
      </w:r>
      <w:r w:rsidRPr="00010F34">
        <w:rPr>
          <w:sz w:val="16"/>
        </w:rPr>
        <w:t xml:space="preserve">tates could </w:t>
      </w:r>
      <w:r w:rsidRPr="00010F34">
        <w:rPr>
          <w:rStyle w:val="StyleUnderline"/>
        </w:rPr>
        <w:t>buy 6,500 XQ-58A stealth drones</w:t>
      </w:r>
      <w:r w:rsidRPr="00010F34">
        <w:rPr>
          <w:sz w:val="16"/>
        </w:rPr>
        <w:t xml:space="preserve"> or </w:t>
      </w:r>
      <w:r w:rsidRPr="00010F34">
        <w:rPr>
          <w:rStyle w:val="StyleUnderline"/>
        </w:rPr>
        <w:t>8,500 loitering cruise missiles</w:t>
      </w:r>
      <w:r w:rsidRPr="00010F34">
        <w:rPr>
          <w:sz w:val="16"/>
        </w:rPr>
        <w:t>.</w:t>
      </w:r>
    </w:p>
    <w:p w14:paraId="382E3BF9" w14:textId="77777777" w:rsidR="001A4B7A" w:rsidRPr="00010F34" w:rsidRDefault="001A4B7A" w:rsidP="001A4B7A">
      <w:pPr>
        <w:rPr>
          <w:rStyle w:val="StyleUnderline"/>
        </w:rPr>
      </w:pPr>
      <w:r w:rsidRPr="00010F34">
        <w:rPr>
          <w:sz w:val="16"/>
        </w:rPr>
        <w:t xml:space="preserve">By </w:t>
      </w:r>
      <w:r w:rsidRPr="00010F34">
        <w:rPr>
          <w:rStyle w:val="StyleUnderline"/>
        </w:rPr>
        <w:t>deploying</w:t>
      </w:r>
      <w:r w:rsidRPr="00010F34">
        <w:rPr>
          <w:sz w:val="16"/>
        </w:rPr>
        <w:t xml:space="preserve"> such </w:t>
      </w:r>
      <w:r w:rsidRPr="00010F34">
        <w:rPr>
          <w:rStyle w:val="StyleUnderline"/>
        </w:rPr>
        <w:t>weapons</w:t>
      </w:r>
      <w:r w:rsidRPr="00010F34">
        <w:rPr>
          <w:sz w:val="16"/>
        </w:rPr>
        <w:t xml:space="preserve">, the United States will be </w:t>
      </w:r>
      <w:r w:rsidRPr="00010F34">
        <w:rPr>
          <w:rStyle w:val="StyleUnderline"/>
        </w:rPr>
        <w:t xml:space="preserve">able to </w:t>
      </w:r>
      <w:r w:rsidRPr="00E14416">
        <w:rPr>
          <w:rStyle w:val="StyleUnderline"/>
          <w:highlight w:val="cyan"/>
        </w:rPr>
        <w:t>capitalize</w:t>
      </w:r>
      <w:r w:rsidRPr="00010F34">
        <w:rPr>
          <w:sz w:val="16"/>
        </w:rPr>
        <w:t xml:space="preserve"> on a </w:t>
      </w:r>
      <w:r w:rsidRPr="00010F34">
        <w:rPr>
          <w:rStyle w:val="StyleUnderline"/>
        </w:rPr>
        <w:t xml:space="preserve">fundamental </w:t>
      </w:r>
      <w:r w:rsidRPr="00E14416">
        <w:rPr>
          <w:rStyle w:val="StyleUnderline"/>
          <w:highlight w:val="cyan"/>
        </w:rPr>
        <w:t>asymmetry</w:t>
      </w:r>
      <w:r w:rsidRPr="00010F34">
        <w:rPr>
          <w:sz w:val="16"/>
        </w:rPr>
        <w:t xml:space="preserve"> in war aims: whereas </w:t>
      </w:r>
      <w:r w:rsidRPr="00010F34">
        <w:rPr>
          <w:rStyle w:val="StyleUnderline"/>
        </w:rPr>
        <w:t>U.S. rivals</w:t>
      </w:r>
      <w:r w:rsidRPr="00010F34">
        <w:rPr>
          <w:sz w:val="16"/>
        </w:rPr>
        <w:t xml:space="preserve"> such as China and Russia need to </w:t>
      </w:r>
      <w:r w:rsidRPr="00010F34">
        <w:rPr>
          <w:rStyle w:val="StyleUnderline"/>
        </w:rPr>
        <w:t>seize</w:t>
      </w:r>
      <w:r w:rsidRPr="00010F34">
        <w:rPr>
          <w:sz w:val="16"/>
        </w:rPr>
        <w:t xml:space="preserve"> and control territory (</w:t>
      </w:r>
      <w:r w:rsidRPr="00E14416">
        <w:rPr>
          <w:rStyle w:val="StyleUnderline"/>
          <w:highlight w:val="cyan"/>
        </w:rPr>
        <w:t>Taiwan</w:t>
      </w:r>
      <w:r w:rsidRPr="00010F34">
        <w:rPr>
          <w:sz w:val="16"/>
        </w:rPr>
        <w:t xml:space="preserve">, the </w:t>
      </w:r>
      <w:r w:rsidRPr="00E14416">
        <w:rPr>
          <w:rStyle w:val="StyleUnderline"/>
          <w:highlight w:val="cyan"/>
        </w:rPr>
        <w:t>Baltics</w:t>
      </w:r>
      <w:r w:rsidRPr="00010F34">
        <w:rPr>
          <w:sz w:val="16"/>
        </w:rPr>
        <w:t xml:space="preserve">) to </w:t>
      </w:r>
      <w:r w:rsidRPr="00010F34">
        <w:rPr>
          <w:rStyle w:val="StyleUnderline"/>
        </w:rPr>
        <w:t>achieve</w:t>
      </w:r>
      <w:r w:rsidRPr="00010F34">
        <w:rPr>
          <w:sz w:val="16"/>
        </w:rPr>
        <w:t xml:space="preserve"> their goal of </w:t>
      </w:r>
      <w:r w:rsidRPr="00010F34">
        <w:rPr>
          <w:rStyle w:val="StyleUnderline"/>
        </w:rPr>
        <w:t>regional hegemony</w:t>
      </w:r>
      <w:r w:rsidRPr="00010F34">
        <w:rPr>
          <w:sz w:val="16"/>
        </w:rPr>
        <w:t xml:space="preserve">, the </w:t>
      </w:r>
      <w:r w:rsidRPr="00010F34">
        <w:rPr>
          <w:rStyle w:val="Emphasis"/>
        </w:rPr>
        <w:t>U</w:t>
      </w:r>
      <w:r w:rsidRPr="00010F34">
        <w:rPr>
          <w:sz w:val="16"/>
        </w:rPr>
        <w:t xml:space="preserve">nited </w:t>
      </w:r>
      <w:r w:rsidRPr="00010F34">
        <w:rPr>
          <w:rStyle w:val="Emphasis"/>
        </w:rPr>
        <w:t>S</w:t>
      </w:r>
      <w:r w:rsidRPr="00010F34">
        <w:rPr>
          <w:sz w:val="16"/>
        </w:rPr>
        <w:t xml:space="preserve">tates </w:t>
      </w:r>
      <w:r w:rsidRPr="00010F34">
        <w:rPr>
          <w:rStyle w:val="StyleUnderline"/>
        </w:rPr>
        <w:t>needs only</w:t>
      </w:r>
      <w:r w:rsidRPr="00010F34">
        <w:rPr>
          <w:sz w:val="16"/>
        </w:rPr>
        <w:t xml:space="preserve"> to </w:t>
      </w:r>
      <w:r w:rsidRPr="00E14416">
        <w:rPr>
          <w:rStyle w:val="Emphasis"/>
          <w:highlight w:val="cyan"/>
        </w:rPr>
        <w:t>deny</w:t>
      </w:r>
      <w:r w:rsidRPr="00010F34">
        <w:rPr>
          <w:rStyle w:val="StyleUnderline"/>
        </w:rPr>
        <w:t xml:space="preserve"> them that </w:t>
      </w:r>
      <w:r w:rsidRPr="00E14416">
        <w:rPr>
          <w:rStyle w:val="Emphasis"/>
          <w:highlight w:val="cyan"/>
        </w:rPr>
        <w:t>control</w:t>
      </w:r>
      <w:r w:rsidRPr="00010F34">
        <w:rPr>
          <w:sz w:val="16"/>
        </w:rPr>
        <w:t xml:space="preserve">, a mission that networks of </w:t>
      </w:r>
      <w:r w:rsidRPr="00010F34">
        <w:rPr>
          <w:rStyle w:val="StyleUnderline"/>
        </w:rPr>
        <w:t>smart drones</w:t>
      </w:r>
      <w:r w:rsidRPr="00010F34">
        <w:rPr>
          <w:sz w:val="16"/>
        </w:rPr>
        <w:t xml:space="preserve"> and </w:t>
      </w:r>
      <w:r w:rsidRPr="00010F34">
        <w:rPr>
          <w:rStyle w:val="StyleUnderline"/>
        </w:rPr>
        <w:t>missiles</w:t>
      </w:r>
      <w:r w:rsidRPr="00010F34">
        <w:rPr>
          <w:sz w:val="16"/>
        </w:rPr>
        <w:t xml:space="preserve"> are well </w:t>
      </w:r>
      <w:r w:rsidRPr="00010F34">
        <w:rPr>
          <w:rStyle w:val="StyleUnderline"/>
        </w:rPr>
        <w:t>suited to perform.</w:t>
      </w:r>
    </w:p>
    <w:p w14:paraId="60BF9A6B" w14:textId="77777777" w:rsidR="001A4B7A" w:rsidRPr="00B64823" w:rsidRDefault="001A4B7A" w:rsidP="001A4B7A"/>
    <w:p w14:paraId="516DE6A7" w14:textId="77777777" w:rsidR="00E73952" w:rsidRDefault="00E73952" w:rsidP="00E73952">
      <w:pPr>
        <w:pStyle w:val="Heading3"/>
      </w:pPr>
      <w:r>
        <w:t>Heg Good---Sustainability---AT: Recruitment---1AR</w:t>
      </w:r>
    </w:p>
    <w:p w14:paraId="2B5981D6" w14:textId="68CC1497" w:rsidR="00E14636" w:rsidRPr="006A10DE" w:rsidRDefault="00E14636" w:rsidP="00E14636">
      <w:pPr>
        <w:pStyle w:val="Heading4"/>
      </w:pPr>
      <w:r>
        <w:t>Investment en</w:t>
      </w:r>
      <w:r w:rsidR="006A10DE">
        <w:t xml:space="preserve">sures </w:t>
      </w:r>
      <w:r w:rsidR="006A10DE">
        <w:rPr>
          <w:u w:val="single"/>
        </w:rPr>
        <w:t>high</w:t>
      </w:r>
      <w:r w:rsidR="006A10DE">
        <w:t xml:space="preserve"> recruitment.</w:t>
      </w:r>
    </w:p>
    <w:p w14:paraId="76B707DB" w14:textId="77777777" w:rsidR="00E14636" w:rsidRDefault="00E14636" w:rsidP="00E14636">
      <w:r w:rsidRPr="003620AE">
        <w:rPr>
          <w:rStyle w:val="Style13ptBold"/>
        </w:rPr>
        <w:t>Garamone '</w:t>
      </w:r>
      <w:r>
        <w:rPr>
          <w:rStyle w:val="Style13ptBold"/>
        </w:rPr>
        <w:t>23</w:t>
      </w:r>
      <w:r w:rsidRPr="003620AE">
        <w:t xml:space="preserve"> [Jim; </w:t>
      </w:r>
      <w:r>
        <w:t>May 11</w:t>
      </w:r>
      <w:r w:rsidRPr="003620AE">
        <w:t xml:space="preserve">; </w:t>
      </w:r>
      <w:r>
        <w:t xml:space="preserve">Reporter at </w:t>
      </w:r>
      <w:r w:rsidRPr="003620AE">
        <w:t>DOD News</w:t>
      </w:r>
      <w:r>
        <w:t>, employed there for 37 years</w:t>
      </w:r>
      <w:r w:rsidRPr="003620AE">
        <w:t>; "Milley Says Investments in Military Capabilities, Are Paying Off,"</w:t>
      </w:r>
      <w:r>
        <w:t xml:space="preserve"> https://www.defense.gov/News/News-Stories/Article/Article/3393297/milley-says-investments-in-military-capabilities-are-paying-off/]</w:t>
      </w:r>
    </w:p>
    <w:p w14:paraId="66B54408" w14:textId="77777777" w:rsidR="00E14636" w:rsidRPr="003620AE" w:rsidRDefault="00E14636" w:rsidP="00E14636">
      <w:pPr>
        <w:rPr>
          <w:sz w:val="16"/>
        </w:rPr>
      </w:pPr>
      <w:r w:rsidRPr="003620AE">
        <w:rPr>
          <w:sz w:val="16"/>
        </w:rPr>
        <w:t>Milley told the senators that</w:t>
      </w:r>
      <w:r w:rsidRPr="00F1241B">
        <w:t xml:space="preserve"> </w:t>
      </w:r>
      <w:r w:rsidRPr="00F1241B">
        <w:rPr>
          <w:rStyle w:val="StyleUnderline"/>
          <w:highlight w:val="cyan"/>
        </w:rPr>
        <w:t>investments</w:t>
      </w:r>
      <w:r w:rsidRPr="003620AE">
        <w:rPr>
          <w:rStyle w:val="StyleUnderline"/>
        </w:rPr>
        <w:t xml:space="preserve"> in maintenance </w:t>
      </w:r>
      <w:r w:rsidRPr="00F1241B">
        <w:rPr>
          <w:rStyle w:val="StyleUnderline"/>
          <w:highlight w:val="cyan"/>
        </w:rPr>
        <w:t xml:space="preserve">are </w:t>
      </w:r>
      <w:r w:rsidRPr="00F1241B">
        <w:rPr>
          <w:rStyle w:val="Emphasis"/>
          <w:highlight w:val="cyan"/>
        </w:rPr>
        <w:t>paying off</w:t>
      </w:r>
      <w:r w:rsidRPr="003620AE">
        <w:rPr>
          <w:rStyle w:val="StyleUnderline"/>
        </w:rPr>
        <w:t xml:space="preserve"> with</w:t>
      </w:r>
      <w:r w:rsidRPr="003620AE">
        <w:rPr>
          <w:sz w:val="16"/>
        </w:rPr>
        <w:t xml:space="preserve"> operational </w:t>
      </w:r>
      <w:r w:rsidRPr="00F1241B">
        <w:rPr>
          <w:rStyle w:val="Emphasis"/>
          <w:highlight w:val="cyan"/>
        </w:rPr>
        <w:t>readiness</w:t>
      </w:r>
      <w:r w:rsidRPr="003620AE">
        <w:rPr>
          <w:rStyle w:val="StyleUnderline"/>
        </w:rPr>
        <w:t xml:space="preserve"> rates </w:t>
      </w:r>
      <w:r w:rsidRPr="00F1241B">
        <w:rPr>
          <w:rStyle w:val="Emphasis"/>
          <w:highlight w:val="cyan"/>
        </w:rPr>
        <w:t>higher</w:t>
      </w:r>
      <w:r w:rsidRPr="003620AE">
        <w:rPr>
          <w:rStyle w:val="StyleUnderline"/>
        </w:rPr>
        <w:t xml:space="preserve"> now </w:t>
      </w:r>
      <w:r w:rsidRPr="00F1241B">
        <w:rPr>
          <w:rStyle w:val="StyleUnderline"/>
          <w:highlight w:val="cyan"/>
        </w:rPr>
        <w:t>than</w:t>
      </w:r>
      <w:r w:rsidRPr="003620AE">
        <w:rPr>
          <w:rStyle w:val="StyleUnderline"/>
        </w:rPr>
        <w:t xml:space="preserve"> they've been </w:t>
      </w:r>
      <w:r w:rsidRPr="00F1241B">
        <w:rPr>
          <w:rStyle w:val="StyleUnderline"/>
          <w:highlight w:val="cyan"/>
        </w:rPr>
        <w:t xml:space="preserve">in </w:t>
      </w:r>
      <w:r w:rsidRPr="00F1241B">
        <w:rPr>
          <w:rStyle w:val="Emphasis"/>
          <w:highlight w:val="cyan"/>
        </w:rPr>
        <w:t>years</w:t>
      </w:r>
      <w:r w:rsidRPr="003620AE">
        <w:rPr>
          <w:sz w:val="16"/>
        </w:rPr>
        <w:t xml:space="preserve">. "Currently, </w:t>
      </w:r>
      <w:r w:rsidRPr="00F1241B">
        <w:rPr>
          <w:rStyle w:val="StyleUnderline"/>
          <w:highlight w:val="cyan"/>
        </w:rPr>
        <w:t>60 percent of our</w:t>
      </w:r>
      <w:r w:rsidRPr="003620AE">
        <w:rPr>
          <w:rStyle w:val="StyleUnderline"/>
        </w:rPr>
        <w:t xml:space="preserve"> active </w:t>
      </w:r>
      <w:r w:rsidRPr="00F1241B">
        <w:rPr>
          <w:rStyle w:val="StyleUnderline"/>
          <w:highlight w:val="cyan"/>
        </w:rPr>
        <w:t>force</w:t>
      </w:r>
      <w:r w:rsidRPr="003620AE">
        <w:rPr>
          <w:rStyle w:val="StyleUnderline"/>
        </w:rPr>
        <w:t xml:space="preserve"> is at the </w:t>
      </w:r>
      <w:r w:rsidRPr="003620AE">
        <w:rPr>
          <w:rStyle w:val="Emphasis"/>
        </w:rPr>
        <w:t>highest</w:t>
      </w:r>
      <w:r w:rsidRPr="003620AE">
        <w:rPr>
          <w:rStyle w:val="StyleUnderline"/>
        </w:rPr>
        <w:t xml:space="preserve"> states of readiness</w:t>
      </w:r>
      <w:r w:rsidRPr="003620AE">
        <w:rPr>
          <w:sz w:val="16"/>
        </w:rPr>
        <w:t xml:space="preserve"> and </w:t>
      </w:r>
      <w:r w:rsidRPr="00F1241B">
        <w:rPr>
          <w:rStyle w:val="StyleUnderline"/>
          <w:highlight w:val="cyan"/>
        </w:rPr>
        <w:t>could deploy</w:t>
      </w:r>
      <w:r w:rsidRPr="003620AE">
        <w:rPr>
          <w:rStyle w:val="StyleUnderline"/>
        </w:rPr>
        <w:t xml:space="preserve"> to combat </w:t>
      </w:r>
      <w:r w:rsidRPr="00F1241B">
        <w:rPr>
          <w:rStyle w:val="StyleUnderline"/>
          <w:highlight w:val="cyan"/>
        </w:rPr>
        <w:t>in</w:t>
      </w:r>
      <w:r w:rsidRPr="003620AE">
        <w:rPr>
          <w:sz w:val="16"/>
        </w:rPr>
        <w:t xml:space="preserve"> less than </w:t>
      </w:r>
      <w:r w:rsidRPr="00F1241B">
        <w:rPr>
          <w:rStyle w:val="Emphasis"/>
          <w:highlight w:val="cyan"/>
        </w:rPr>
        <w:t>30 days</w:t>
      </w:r>
      <w:r w:rsidRPr="003620AE">
        <w:rPr>
          <w:sz w:val="16"/>
        </w:rPr>
        <w:t xml:space="preserve">," he said.  </w:t>
      </w:r>
    </w:p>
    <w:p w14:paraId="52FFE143" w14:textId="77777777" w:rsidR="00E14636" w:rsidRPr="003620AE" w:rsidRDefault="00E14636" w:rsidP="00E14636">
      <w:pPr>
        <w:rPr>
          <w:sz w:val="16"/>
        </w:rPr>
      </w:pPr>
      <w:r w:rsidRPr="00F1241B">
        <w:rPr>
          <w:rStyle w:val="StyleUnderline"/>
          <w:highlight w:val="cyan"/>
        </w:rPr>
        <w:t>An example</w:t>
      </w:r>
      <w:r w:rsidRPr="003620AE">
        <w:rPr>
          <w:sz w:val="16"/>
        </w:rPr>
        <w:t xml:space="preserve"> of that </w:t>
      </w:r>
      <w:r w:rsidRPr="00F1241B">
        <w:rPr>
          <w:rStyle w:val="StyleUnderline"/>
          <w:highlight w:val="cyan"/>
        </w:rPr>
        <w:t>is when</w:t>
      </w:r>
      <w:r w:rsidRPr="003620AE">
        <w:rPr>
          <w:sz w:val="16"/>
        </w:rPr>
        <w:t xml:space="preserve"> President Joe </w:t>
      </w:r>
      <w:r w:rsidRPr="00F1241B">
        <w:rPr>
          <w:rStyle w:val="StyleUnderline"/>
          <w:highlight w:val="cyan"/>
        </w:rPr>
        <w:t>Biden</w:t>
      </w:r>
      <w:r w:rsidRPr="003620AE">
        <w:rPr>
          <w:rStyle w:val="StyleUnderline"/>
        </w:rPr>
        <w:t xml:space="preserve"> ordered the U</w:t>
      </w:r>
      <w:r w:rsidRPr="003620AE">
        <w:rPr>
          <w:sz w:val="16"/>
        </w:rPr>
        <w:t xml:space="preserve">nited </w:t>
      </w:r>
      <w:r w:rsidRPr="003620AE">
        <w:rPr>
          <w:rStyle w:val="StyleUnderline"/>
        </w:rPr>
        <w:t>S</w:t>
      </w:r>
      <w:r w:rsidRPr="003620AE">
        <w:rPr>
          <w:sz w:val="16"/>
        </w:rPr>
        <w:t xml:space="preserve">tates military </w:t>
      </w:r>
      <w:r w:rsidRPr="003620AE">
        <w:rPr>
          <w:rStyle w:val="StyleUnderline"/>
        </w:rPr>
        <w:t xml:space="preserve">to </w:t>
      </w:r>
      <w:r w:rsidRPr="00F1241B">
        <w:rPr>
          <w:rStyle w:val="StyleUnderline"/>
          <w:highlight w:val="cyan"/>
        </w:rPr>
        <w:t>react to</w:t>
      </w:r>
      <w:r w:rsidRPr="003620AE">
        <w:rPr>
          <w:sz w:val="16"/>
        </w:rPr>
        <w:t xml:space="preserve"> the unprovoked aggression by </w:t>
      </w:r>
      <w:r w:rsidRPr="00F1241B">
        <w:rPr>
          <w:rStyle w:val="StyleUnderline"/>
          <w:highlight w:val="cyan"/>
        </w:rPr>
        <w:t>Russia</w:t>
      </w:r>
      <w:r w:rsidRPr="003620AE">
        <w:rPr>
          <w:sz w:val="16"/>
        </w:rPr>
        <w:t>. "</w:t>
      </w:r>
      <w:r w:rsidRPr="003620AE">
        <w:rPr>
          <w:rStyle w:val="StyleUnderline"/>
        </w:rPr>
        <w:t xml:space="preserve">We deployed </w:t>
      </w:r>
      <w:r w:rsidRPr="003620AE">
        <w:rPr>
          <w:rStyle w:val="Emphasis"/>
        </w:rPr>
        <w:t>one corps</w:t>
      </w:r>
      <w:r w:rsidRPr="003620AE">
        <w:rPr>
          <w:rStyle w:val="StyleUnderline"/>
        </w:rPr>
        <w:t xml:space="preserve">, </w:t>
      </w:r>
      <w:r w:rsidRPr="003620AE">
        <w:rPr>
          <w:rStyle w:val="Emphasis"/>
        </w:rPr>
        <w:t>two divisions</w:t>
      </w:r>
      <w:r w:rsidRPr="003620AE">
        <w:rPr>
          <w:rStyle w:val="StyleUnderline"/>
        </w:rPr>
        <w:t xml:space="preserve">, </w:t>
      </w:r>
      <w:r w:rsidRPr="003620AE">
        <w:rPr>
          <w:rStyle w:val="Emphasis"/>
        </w:rPr>
        <w:t>three brigade</w:t>
      </w:r>
      <w:r w:rsidRPr="003620AE">
        <w:rPr>
          <w:sz w:val="16"/>
        </w:rPr>
        <w:t xml:space="preserve"> combat team</w:t>
      </w:r>
      <w:r w:rsidRPr="003620AE">
        <w:rPr>
          <w:rStyle w:val="Emphasis"/>
        </w:rPr>
        <w:t>s</w:t>
      </w:r>
      <w:r w:rsidRPr="003620AE">
        <w:rPr>
          <w:sz w:val="16"/>
        </w:rPr>
        <w:t xml:space="preserve"> out of the Army [to Europe]," Milley said. "We doubled the amount of </w:t>
      </w:r>
      <w:r w:rsidRPr="003620AE">
        <w:rPr>
          <w:rStyle w:val="Emphasis"/>
        </w:rPr>
        <w:t>fighter squadrons</w:t>
      </w:r>
      <w:r w:rsidRPr="003620AE">
        <w:rPr>
          <w:sz w:val="16"/>
        </w:rPr>
        <w:t xml:space="preserve">, and we doubled the number of </w:t>
      </w:r>
      <w:r w:rsidRPr="003620AE">
        <w:rPr>
          <w:rStyle w:val="Emphasis"/>
        </w:rPr>
        <w:t>ships and sub</w:t>
      </w:r>
      <w:r w:rsidRPr="003620AE">
        <w:rPr>
          <w:sz w:val="16"/>
        </w:rPr>
        <w:t>marine</w:t>
      </w:r>
      <w:r w:rsidRPr="003620AE">
        <w:rPr>
          <w:rStyle w:val="Emphasis"/>
        </w:rPr>
        <w:t>s</w:t>
      </w:r>
      <w:r w:rsidRPr="003620AE">
        <w:rPr>
          <w:sz w:val="16"/>
        </w:rPr>
        <w:t xml:space="preserve"> in the European theater of operations — and we did that </w:t>
      </w:r>
      <w:r w:rsidRPr="003620AE">
        <w:rPr>
          <w:rStyle w:val="StyleUnderline"/>
        </w:rPr>
        <w:t xml:space="preserve">in </w:t>
      </w:r>
      <w:r w:rsidRPr="003620AE">
        <w:rPr>
          <w:rStyle w:val="Emphasis"/>
        </w:rPr>
        <w:t>35</w:t>
      </w:r>
      <w:r w:rsidRPr="003620AE">
        <w:rPr>
          <w:rStyle w:val="StyleUnderline"/>
        </w:rPr>
        <w:t xml:space="preserve"> days</w:t>
      </w:r>
      <w:r w:rsidRPr="003620AE">
        <w:rPr>
          <w:sz w:val="16"/>
        </w:rPr>
        <w:t xml:space="preserve">. That doesn't happen by accident." </w:t>
      </w:r>
    </w:p>
    <w:p w14:paraId="3D71B8EE" w14:textId="77777777" w:rsidR="00E14636" w:rsidRPr="003620AE" w:rsidRDefault="00E14636" w:rsidP="00E14636">
      <w:pPr>
        <w:rPr>
          <w:sz w:val="16"/>
        </w:rPr>
      </w:pPr>
      <w:r w:rsidRPr="003620AE">
        <w:rPr>
          <w:rStyle w:val="StyleUnderline"/>
        </w:rPr>
        <w:t xml:space="preserve">He </w:t>
      </w:r>
      <w:r w:rsidRPr="00F1241B">
        <w:rPr>
          <w:rStyle w:val="StyleUnderline"/>
          <w:highlight w:val="cyan"/>
        </w:rPr>
        <w:t>also</w:t>
      </w:r>
      <w:r w:rsidRPr="003620AE">
        <w:rPr>
          <w:rStyle w:val="StyleUnderline"/>
        </w:rPr>
        <w:t xml:space="preserve"> cited </w:t>
      </w:r>
      <w:r w:rsidRPr="00F1241B">
        <w:rPr>
          <w:rStyle w:val="StyleUnderline"/>
          <w:highlight w:val="cyan"/>
        </w:rPr>
        <w:t>the op</w:t>
      </w:r>
      <w:r w:rsidRPr="00F1241B">
        <w:rPr>
          <w:rStyle w:val="StyleUnderline"/>
        </w:rPr>
        <w:t xml:space="preserve">eration </w:t>
      </w:r>
      <w:r w:rsidRPr="00F1241B">
        <w:rPr>
          <w:rStyle w:val="StyleUnderline"/>
          <w:highlight w:val="cyan"/>
        </w:rPr>
        <w:t>to evacuate</w:t>
      </w:r>
      <w:r w:rsidRPr="003620AE">
        <w:rPr>
          <w:sz w:val="16"/>
        </w:rPr>
        <w:t xml:space="preserve"> the </w:t>
      </w:r>
      <w:r w:rsidRPr="003620AE">
        <w:rPr>
          <w:rStyle w:val="StyleUnderline"/>
        </w:rPr>
        <w:t xml:space="preserve">U.S. </w:t>
      </w:r>
      <w:r w:rsidRPr="00F1241B">
        <w:rPr>
          <w:rStyle w:val="StyleUnderline"/>
          <w:highlight w:val="cyan"/>
        </w:rPr>
        <w:t>diplomats in</w:t>
      </w:r>
      <w:r w:rsidRPr="003620AE">
        <w:rPr>
          <w:sz w:val="16"/>
        </w:rPr>
        <w:t xml:space="preserve"> Khartoum, </w:t>
      </w:r>
      <w:r w:rsidRPr="00F1241B">
        <w:rPr>
          <w:rStyle w:val="StyleUnderline"/>
          <w:highlight w:val="cyan"/>
        </w:rPr>
        <w:t>Sudan</w:t>
      </w:r>
      <w:r w:rsidRPr="003620AE">
        <w:rPr>
          <w:rStyle w:val="StyleUnderline"/>
        </w:rPr>
        <w:t>. That joint operation involved the Navy, Army, Air Force</w:t>
      </w:r>
      <w:r w:rsidRPr="003620AE">
        <w:rPr>
          <w:sz w:val="16"/>
        </w:rPr>
        <w:t xml:space="preserve"> and </w:t>
      </w:r>
      <w:r w:rsidRPr="003620AE">
        <w:rPr>
          <w:rStyle w:val="StyleUnderline"/>
        </w:rPr>
        <w:t>Marine</w:t>
      </w:r>
      <w:r w:rsidRPr="003620AE">
        <w:rPr>
          <w:sz w:val="16"/>
        </w:rPr>
        <w:t xml:space="preserve"> Corp</w:t>
      </w:r>
      <w:r w:rsidRPr="003620AE">
        <w:rPr>
          <w:rStyle w:val="StyleUnderline"/>
        </w:rPr>
        <w:t>s</w:t>
      </w:r>
      <w:r w:rsidRPr="003620AE">
        <w:rPr>
          <w:sz w:val="16"/>
        </w:rPr>
        <w:t xml:space="preserve">, as well as </w:t>
      </w:r>
      <w:r w:rsidRPr="003620AE">
        <w:rPr>
          <w:rStyle w:val="StyleUnderline"/>
        </w:rPr>
        <w:t>National Guard</w:t>
      </w:r>
      <w:r w:rsidRPr="003620AE">
        <w:rPr>
          <w:sz w:val="16"/>
        </w:rPr>
        <w:t xml:space="preserve"> in Djibouti. put naval special operations forces on the ground delivered by Army special operations aircraft, with U.S. Air Force support above with fixed-wing fighter bombers, Army Rangers and a quick-reaction force the Marine Corps in reserve and five U.S. naval vessels off the coast and National Guard in Djibouti ready to go," he said. "</w:t>
      </w:r>
      <w:r w:rsidRPr="003620AE">
        <w:rPr>
          <w:rStyle w:val="StyleUnderline"/>
        </w:rPr>
        <w:t xml:space="preserve">All of that was planned, coordinated, synchronized and </w:t>
      </w:r>
      <w:r w:rsidRPr="003620AE">
        <w:rPr>
          <w:rStyle w:val="Emphasis"/>
        </w:rPr>
        <w:t>executed</w:t>
      </w:r>
      <w:r w:rsidRPr="003620AE">
        <w:rPr>
          <w:sz w:val="16"/>
        </w:rPr>
        <w:t xml:space="preserve"> from a cold start. </w:t>
      </w:r>
      <w:r w:rsidRPr="00F1241B">
        <w:rPr>
          <w:rStyle w:val="StyleUnderline"/>
          <w:highlight w:val="cyan"/>
        </w:rPr>
        <w:t xml:space="preserve">Our force can </w:t>
      </w:r>
      <w:r w:rsidRPr="00F1241B">
        <w:rPr>
          <w:rStyle w:val="Emphasis"/>
          <w:highlight w:val="cyan"/>
        </w:rPr>
        <w:t>rapidly</w:t>
      </w:r>
      <w:r w:rsidRPr="00F1241B">
        <w:rPr>
          <w:rStyle w:val="StyleUnderline"/>
          <w:highlight w:val="cyan"/>
        </w:rPr>
        <w:t xml:space="preserve"> project</w:t>
      </w:r>
      <w:r w:rsidRPr="00F1241B">
        <w:rPr>
          <w:rStyle w:val="StyleUnderline"/>
        </w:rPr>
        <w:t xml:space="preserve"> </w:t>
      </w:r>
      <w:r w:rsidRPr="00F1241B">
        <w:rPr>
          <w:rStyle w:val="Emphasis"/>
        </w:rPr>
        <w:t>flexible</w:t>
      </w:r>
      <w:r w:rsidRPr="003620AE">
        <w:rPr>
          <w:rStyle w:val="Emphasis"/>
        </w:rPr>
        <w:t xml:space="preserve">, responsive </w:t>
      </w:r>
      <w:r w:rsidRPr="00F1241B">
        <w:rPr>
          <w:rStyle w:val="Emphasis"/>
          <w:highlight w:val="cyan"/>
        </w:rPr>
        <w:t>power</w:t>
      </w:r>
      <w:r w:rsidRPr="003620AE">
        <w:rPr>
          <w:rStyle w:val="StyleUnderline"/>
        </w:rPr>
        <w:t xml:space="preserve"> anywhere</w:t>
      </w:r>
      <w:r w:rsidRPr="003620AE">
        <w:rPr>
          <w:sz w:val="16"/>
        </w:rPr>
        <w:t xml:space="preserve"> around the globe, and no adversary should ever doubt that … </w:t>
      </w:r>
      <w:r w:rsidRPr="00F1241B">
        <w:rPr>
          <w:rStyle w:val="StyleUnderline"/>
          <w:highlight w:val="cyan"/>
        </w:rPr>
        <w:t>the</w:t>
      </w:r>
      <w:r w:rsidRPr="003620AE">
        <w:rPr>
          <w:sz w:val="16"/>
        </w:rPr>
        <w:t xml:space="preserve"> United States </w:t>
      </w:r>
      <w:r w:rsidRPr="00F1241B">
        <w:rPr>
          <w:rStyle w:val="StyleUnderline"/>
          <w:highlight w:val="cyan"/>
        </w:rPr>
        <w:t xml:space="preserve">military is </w:t>
      </w:r>
      <w:r w:rsidRPr="00F1241B">
        <w:rPr>
          <w:rStyle w:val="Emphasis"/>
          <w:highlight w:val="cyan"/>
        </w:rPr>
        <w:t>ready</w:t>
      </w:r>
      <w:r w:rsidRPr="003620AE">
        <w:rPr>
          <w:sz w:val="16"/>
        </w:rPr>
        <w:t xml:space="preserve">."  </w:t>
      </w:r>
    </w:p>
    <w:p w14:paraId="59C85D7A" w14:textId="77777777" w:rsidR="00E14636" w:rsidRPr="00E14636" w:rsidRDefault="00E14636" w:rsidP="00E14636"/>
    <w:p w14:paraId="4D142D17" w14:textId="5EAF6974" w:rsidR="008D4968" w:rsidRDefault="008D4968" w:rsidP="008D4968">
      <w:pPr>
        <w:pStyle w:val="Heading3"/>
      </w:pPr>
      <w:r>
        <w:t>Heg Good---Transition---2AC</w:t>
      </w:r>
    </w:p>
    <w:p w14:paraId="60985DF5" w14:textId="77777777" w:rsidR="008D4968" w:rsidRPr="003E13C6" w:rsidRDefault="008D4968" w:rsidP="008D4968">
      <w:pPr>
        <w:pStyle w:val="Heading4"/>
      </w:pPr>
      <w:r>
        <w:t xml:space="preserve">Pursuit’s </w:t>
      </w:r>
      <w:r>
        <w:rPr>
          <w:u w:val="single"/>
        </w:rPr>
        <w:t>inevitable</w:t>
      </w:r>
      <w:r>
        <w:t xml:space="preserve">---it’s try or die for </w:t>
      </w:r>
      <w:r>
        <w:rPr>
          <w:u w:val="single"/>
        </w:rPr>
        <w:t>effectiveness</w:t>
      </w:r>
      <w:r>
        <w:t>.</w:t>
      </w:r>
    </w:p>
    <w:p w14:paraId="50597963" w14:textId="77777777" w:rsidR="008D4968" w:rsidRPr="00190FFB" w:rsidRDefault="008D4968" w:rsidP="008D4968">
      <w:pPr>
        <w:rPr>
          <w:b/>
          <w:bCs/>
          <w:sz w:val="26"/>
        </w:rPr>
      </w:pPr>
      <w:r w:rsidRPr="00190FFB">
        <w:rPr>
          <w:rStyle w:val="Style13ptBold"/>
        </w:rPr>
        <w:t xml:space="preserve">Wright </w:t>
      </w:r>
      <w:r>
        <w:rPr>
          <w:rStyle w:val="Style13ptBold"/>
        </w:rPr>
        <w:t xml:space="preserve">’20 </w:t>
      </w:r>
      <w:r w:rsidRPr="006639C3">
        <w:t>[Thomas; March/April; Director at the Center on the US and Europe and Senior. Fellow, Project on International</w:t>
      </w:r>
      <w:r w:rsidRPr="00190FFB">
        <w:t xml:space="preserve"> Order </w:t>
      </w:r>
      <w:r>
        <w:t>and</w:t>
      </w:r>
      <w:r w:rsidRPr="00190FFB">
        <w:t xml:space="preserve"> Strategy at Brookings</w:t>
      </w:r>
      <w:r>
        <w:t>; Foreign Affairs, “</w:t>
      </w:r>
      <w:r w:rsidRPr="00190FFB">
        <w:t>The Folly of Retrenchment: Why America Can’t Withdraw From the World</w:t>
      </w:r>
      <w:r>
        <w:t xml:space="preserve">,” </w:t>
      </w:r>
      <w:r w:rsidRPr="00190FFB">
        <w:t xml:space="preserve"> https://www.foreignaffairs.com/articles/2020-02-10/folly-retrenchment</w:t>
      </w:r>
      <w:r>
        <w:t>]</w:t>
      </w:r>
    </w:p>
    <w:p w14:paraId="1392AEB3" w14:textId="77777777" w:rsidR="008D4968" w:rsidRPr="00FC0429" w:rsidRDefault="008D4968" w:rsidP="008D4968">
      <w:pPr>
        <w:rPr>
          <w:sz w:val="16"/>
        </w:rPr>
      </w:pPr>
      <w:r w:rsidRPr="00190FFB">
        <w:rPr>
          <w:sz w:val="16"/>
        </w:rPr>
        <w:t xml:space="preserve">A fifth problem with </w:t>
      </w:r>
      <w:r w:rsidRPr="00F93950">
        <w:rPr>
          <w:rStyle w:val="StyleUnderline"/>
          <w:highlight w:val="cyan"/>
        </w:rPr>
        <w:t>retrenchment</w:t>
      </w:r>
      <w:r w:rsidRPr="00190FFB">
        <w:rPr>
          <w:sz w:val="16"/>
        </w:rPr>
        <w:t xml:space="preserve"> is that it </w:t>
      </w:r>
      <w:r w:rsidRPr="00F93950">
        <w:rPr>
          <w:rStyle w:val="Emphasis"/>
          <w:highlight w:val="cyan"/>
        </w:rPr>
        <w:t>lacks domestic support</w:t>
      </w:r>
      <w:r w:rsidRPr="00190FFB">
        <w:rPr>
          <w:sz w:val="16"/>
        </w:rPr>
        <w:t xml:space="preserve">. The </w:t>
      </w:r>
      <w:r w:rsidRPr="00190FFB">
        <w:rPr>
          <w:rStyle w:val="StyleUnderline"/>
        </w:rPr>
        <w:t>American people</w:t>
      </w:r>
      <w:r w:rsidRPr="00190FFB">
        <w:rPr>
          <w:sz w:val="16"/>
        </w:rPr>
        <w:t xml:space="preserve"> </w:t>
      </w:r>
      <w:r w:rsidRPr="00190FFB">
        <w:rPr>
          <w:rStyle w:val="StyleUnderline"/>
        </w:rPr>
        <w:t xml:space="preserve">may favor greater burden sharing, but there is </w:t>
      </w:r>
      <w:r w:rsidRPr="00190FFB">
        <w:rPr>
          <w:rStyle w:val="Emphasis"/>
        </w:rPr>
        <w:t>no evidence</w:t>
      </w:r>
      <w:r w:rsidRPr="00190FFB">
        <w:rPr>
          <w:rStyle w:val="StyleUnderline"/>
        </w:rPr>
        <w:t xml:space="preserve"> that they are onboard with a withdrawal from Europe and Asia. As a survey</w:t>
      </w:r>
      <w:r w:rsidRPr="00190FFB">
        <w:rPr>
          <w:sz w:val="16"/>
        </w:rPr>
        <w:t xml:space="preserve"> conducted in 2019 by the Chicago Council on Global Affairs </w:t>
      </w:r>
      <w:r w:rsidRPr="00190FFB">
        <w:rPr>
          <w:rStyle w:val="StyleUnderline"/>
        </w:rPr>
        <w:t>found</w:t>
      </w:r>
      <w:r w:rsidRPr="00190FFB">
        <w:rPr>
          <w:sz w:val="16"/>
        </w:rPr>
        <w:t xml:space="preserve">, </w:t>
      </w:r>
      <w:r w:rsidRPr="00F93950">
        <w:rPr>
          <w:rStyle w:val="Emphasis"/>
          <w:highlight w:val="cyan"/>
        </w:rPr>
        <w:t>seven out of ten</w:t>
      </w:r>
      <w:r w:rsidRPr="00F93950">
        <w:rPr>
          <w:sz w:val="16"/>
          <w:highlight w:val="cyan"/>
        </w:rPr>
        <w:t xml:space="preserve"> </w:t>
      </w:r>
      <w:r w:rsidRPr="00F93950">
        <w:rPr>
          <w:rStyle w:val="StyleUnderline"/>
          <w:highlight w:val="cyan"/>
        </w:rPr>
        <w:t>Americans believe</w:t>
      </w:r>
      <w:r w:rsidRPr="00190FFB">
        <w:rPr>
          <w:rStyle w:val="StyleUnderline"/>
        </w:rPr>
        <w:t xml:space="preserve"> that </w:t>
      </w:r>
      <w:r w:rsidRPr="00190FFB">
        <w:rPr>
          <w:rStyle w:val="Emphasis"/>
        </w:rPr>
        <w:t xml:space="preserve">maintaining </w:t>
      </w:r>
      <w:r w:rsidRPr="00F93950">
        <w:rPr>
          <w:rStyle w:val="Emphasis"/>
          <w:highlight w:val="cyan"/>
        </w:rPr>
        <w:t>military superiority</w:t>
      </w:r>
      <w:r w:rsidRPr="00F93950">
        <w:rPr>
          <w:rStyle w:val="StyleUnderline"/>
          <w:highlight w:val="cyan"/>
        </w:rPr>
        <w:t xml:space="preserve"> makes the U</w:t>
      </w:r>
      <w:r w:rsidRPr="00190FFB">
        <w:rPr>
          <w:sz w:val="16"/>
        </w:rPr>
        <w:t xml:space="preserve">nited </w:t>
      </w:r>
      <w:r w:rsidRPr="00F93950">
        <w:rPr>
          <w:rStyle w:val="StyleUnderline"/>
          <w:highlight w:val="cyan"/>
        </w:rPr>
        <w:t>S</w:t>
      </w:r>
      <w:r w:rsidRPr="00190FFB">
        <w:rPr>
          <w:sz w:val="16"/>
        </w:rPr>
        <w:t xml:space="preserve">tates </w:t>
      </w:r>
      <w:r w:rsidRPr="00F93950">
        <w:rPr>
          <w:rStyle w:val="Emphasis"/>
          <w:highlight w:val="cyan"/>
        </w:rPr>
        <w:t>safer</w:t>
      </w:r>
      <w:r w:rsidRPr="00190FFB">
        <w:rPr>
          <w:sz w:val="16"/>
        </w:rPr>
        <w:t xml:space="preserve">, </w:t>
      </w:r>
      <w:r w:rsidRPr="00190FFB">
        <w:rPr>
          <w:rStyle w:val="StyleUnderline"/>
        </w:rPr>
        <w:t>and</w:t>
      </w:r>
      <w:r w:rsidRPr="00190FFB">
        <w:rPr>
          <w:sz w:val="16"/>
        </w:rPr>
        <w:t xml:space="preserve"> almost </w:t>
      </w:r>
      <w:r w:rsidRPr="00190FFB">
        <w:rPr>
          <w:rStyle w:val="Emphasis"/>
        </w:rPr>
        <w:t>three-quarters</w:t>
      </w:r>
      <w:r w:rsidRPr="00190FFB">
        <w:rPr>
          <w:sz w:val="16"/>
        </w:rPr>
        <w:t xml:space="preserve"> </w:t>
      </w:r>
      <w:r w:rsidRPr="00190FFB">
        <w:rPr>
          <w:rStyle w:val="StyleUnderline"/>
        </w:rPr>
        <w:t>think</w:t>
      </w:r>
      <w:r w:rsidRPr="00190FFB">
        <w:rPr>
          <w:sz w:val="16"/>
        </w:rPr>
        <w:t xml:space="preserve"> that </w:t>
      </w:r>
      <w:r w:rsidRPr="00190FFB">
        <w:rPr>
          <w:rStyle w:val="StyleUnderline"/>
        </w:rPr>
        <w:t xml:space="preserve">alliances </w:t>
      </w:r>
      <w:r w:rsidRPr="00190FFB">
        <w:rPr>
          <w:rStyle w:val="Emphasis"/>
        </w:rPr>
        <w:t>contribute to U.S. security</w:t>
      </w:r>
      <w:r w:rsidRPr="00190FFB">
        <w:rPr>
          <w:sz w:val="16"/>
        </w:rPr>
        <w:t xml:space="preserve">. A 2019 Eurasia Group Foundation poll found that over </w:t>
      </w:r>
      <w:r w:rsidRPr="00190FFB">
        <w:rPr>
          <w:rStyle w:val="StyleUnderline"/>
        </w:rPr>
        <w:t xml:space="preserve">60 percent of Americans want to </w:t>
      </w:r>
      <w:r w:rsidRPr="00190FFB">
        <w:rPr>
          <w:rStyle w:val="Emphasis"/>
        </w:rPr>
        <w:t>maintain</w:t>
      </w:r>
      <w:r w:rsidRPr="00190FFB">
        <w:rPr>
          <w:rStyle w:val="StyleUnderline"/>
        </w:rPr>
        <w:t xml:space="preserve"> or </w:t>
      </w:r>
      <w:r w:rsidRPr="00190FFB">
        <w:rPr>
          <w:rStyle w:val="Emphasis"/>
        </w:rPr>
        <w:t>increase defense spending</w:t>
      </w:r>
      <w:r w:rsidRPr="00190FFB">
        <w:rPr>
          <w:sz w:val="16"/>
        </w:rPr>
        <w:t xml:space="preserve">. </w:t>
      </w:r>
      <w:r w:rsidRPr="00F93950">
        <w:rPr>
          <w:rStyle w:val="StyleUnderline"/>
          <w:highlight w:val="cyan"/>
        </w:rPr>
        <w:t xml:space="preserve">As it became apparent that </w:t>
      </w:r>
      <w:r w:rsidRPr="00F93950">
        <w:rPr>
          <w:rStyle w:val="Emphasis"/>
          <w:highlight w:val="cyan"/>
        </w:rPr>
        <w:t>China</w:t>
      </w:r>
      <w:r w:rsidRPr="00F93950">
        <w:rPr>
          <w:rStyle w:val="StyleUnderline"/>
          <w:highlight w:val="cyan"/>
        </w:rPr>
        <w:t xml:space="preserve"> and </w:t>
      </w:r>
      <w:r w:rsidRPr="00F93950">
        <w:rPr>
          <w:rStyle w:val="Emphasis"/>
          <w:highlight w:val="cyan"/>
        </w:rPr>
        <w:t>Russia</w:t>
      </w:r>
      <w:r w:rsidRPr="00F93950">
        <w:rPr>
          <w:rStyle w:val="StyleUnderline"/>
          <w:highlight w:val="cyan"/>
        </w:rPr>
        <w:t xml:space="preserve"> would benefit</w:t>
      </w:r>
      <w:r w:rsidRPr="00190FFB">
        <w:rPr>
          <w:rStyle w:val="StyleUnderline"/>
        </w:rPr>
        <w:t xml:space="preserve"> from this </w:t>
      </w:r>
      <w:r w:rsidRPr="00190FFB">
        <w:rPr>
          <w:rStyle w:val="Emphasis"/>
        </w:rPr>
        <w:t>shift toward retrenchment</w:t>
      </w:r>
      <w:r w:rsidRPr="00190FFB">
        <w:rPr>
          <w:sz w:val="16"/>
        </w:rPr>
        <w:t xml:space="preserve">, </w:t>
      </w:r>
      <w:r w:rsidRPr="00F93950">
        <w:rPr>
          <w:rStyle w:val="StyleUnderline"/>
          <w:highlight w:val="cyan"/>
        </w:rPr>
        <w:t>and</w:t>
      </w:r>
      <w:r w:rsidRPr="00190FFB">
        <w:rPr>
          <w:rStyle w:val="StyleUnderline"/>
        </w:rPr>
        <w:t xml:space="preserve"> as the U</w:t>
      </w:r>
      <w:r w:rsidRPr="00190FFB">
        <w:rPr>
          <w:sz w:val="16"/>
        </w:rPr>
        <w:t xml:space="preserve">nited </w:t>
      </w:r>
      <w:r w:rsidRPr="00190FFB">
        <w:rPr>
          <w:rStyle w:val="StyleUnderline"/>
        </w:rPr>
        <w:t>S</w:t>
      </w:r>
      <w:r w:rsidRPr="00190FFB">
        <w:rPr>
          <w:sz w:val="16"/>
        </w:rPr>
        <w:t>tates</w:t>
      </w:r>
      <w:r w:rsidRPr="00190FFB">
        <w:rPr>
          <w:rStyle w:val="StyleUnderline"/>
        </w:rPr>
        <w:t xml:space="preserve">’ democratic </w:t>
      </w:r>
      <w:r w:rsidRPr="00F93950">
        <w:rPr>
          <w:rStyle w:val="StyleUnderline"/>
          <w:highlight w:val="cyan"/>
        </w:rPr>
        <w:t xml:space="preserve">allies </w:t>
      </w:r>
      <w:r w:rsidRPr="00F93950">
        <w:rPr>
          <w:rStyle w:val="Emphasis"/>
          <w:highlight w:val="cyan"/>
        </w:rPr>
        <w:t>objected</w:t>
      </w:r>
      <w:r w:rsidRPr="00190FFB">
        <w:rPr>
          <w:rStyle w:val="Emphasis"/>
        </w:rPr>
        <w:t xml:space="preserve"> to its withdrawal</w:t>
      </w:r>
      <w:r w:rsidRPr="00190FFB">
        <w:rPr>
          <w:sz w:val="16"/>
        </w:rPr>
        <w:t xml:space="preserve">, </w:t>
      </w:r>
      <w:r w:rsidRPr="00190FFB">
        <w:rPr>
          <w:rStyle w:val="StyleUnderline"/>
        </w:rPr>
        <w:t xml:space="preserve">the </w:t>
      </w:r>
      <w:r w:rsidRPr="00F93950">
        <w:rPr>
          <w:rStyle w:val="Emphasis"/>
          <w:highlight w:val="cyan"/>
        </w:rPr>
        <w:t>domestic</w:t>
      </w:r>
      <w:r w:rsidRPr="00190FFB">
        <w:rPr>
          <w:rStyle w:val="Emphasis"/>
        </w:rPr>
        <w:t xml:space="preserve"> political </w:t>
      </w:r>
      <w:r w:rsidRPr="00F93950">
        <w:rPr>
          <w:rStyle w:val="Emphasis"/>
          <w:highlight w:val="cyan"/>
        </w:rPr>
        <w:t>backlash</w:t>
      </w:r>
      <w:r w:rsidRPr="00F93950">
        <w:rPr>
          <w:rStyle w:val="StyleUnderline"/>
          <w:highlight w:val="cyan"/>
        </w:rPr>
        <w:t xml:space="preserve"> would </w:t>
      </w:r>
      <w:r w:rsidRPr="00F93950">
        <w:rPr>
          <w:rStyle w:val="Emphasis"/>
          <w:highlight w:val="cyan"/>
        </w:rPr>
        <w:t>grow</w:t>
      </w:r>
      <w:r w:rsidRPr="006639C3">
        <w:rPr>
          <w:rStyle w:val="StyleUnderline"/>
        </w:rPr>
        <w:t>. One result could be a</w:t>
      </w:r>
      <w:r w:rsidRPr="00F93950">
        <w:rPr>
          <w:rStyle w:val="StyleUnderline"/>
          <w:highlight w:val="cyan"/>
        </w:rPr>
        <w:t xml:space="preserve"> </w:t>
      </w:r>
      <w:r w:rsidRPr="00F93950">
        <w:rPr>
          <w:rStyle w:val="Emphasis"/>
          <w:highlight w:val="cyan"/>
        </w:rPr>
        <w:t>prolonged</w:t>
      </w:r>
      <w:r w:rsidRPr="00190FFB">
        <w:rPr>
          <w:rStyle w:val="Emphasis"/>
        </w:rPr>
        <w:t xml:space="preserve"> foreign policy </w:t>
      </w:r>
      <w:r w:rsidRPr="00F93950">
        <w:rPr>
          <w:rStyle w:val="Emphasis"/>
          <w:highlight w:val="cyan"/>
        </w:rPr>
        <w:t>debate</w:t>
      </w:r>
      <w:r w:rsidRPr="00190FFB">
        <w:rPr>
          <w:sz w:val="16"/>
        </w:rPr>
        <w:t xml:space="preserve"> </w:t>
      </w:r>
      <w:r w:rsidRPr="006639C3">
        <w:rPr>
          <w:rStyle w:val="StyleUnderline"/>
        </w:rPr>
        <w:t xml:space="preserve">that </w:t>
      </w:r>
      <w:r w:rsidRPr="00F93950">
        <w:rPr>
          <w:rStyle w:val="StyleUnderline"/>
          <w:highlight w:val="cyan"/>
        </w:rPr>
        <w:t>would cause the U</w:t>
      </w:r>
      <w:r w:rsidRPr="00190FFB">
        <w:rPr>
          <w:sz w:val="16"/>
        </w:rPr>
        <w:t xml:space="preserve">nited </w:t>
      </w:r>
      <w:r w:rsidRPr="00F93950">
        <w:rPr>
          <w:rStyle w:val="StyleUnderline"/>
          <w:highlight w:val="cyan"/>
        </w:rPr>
        <w:t>S</w:t>
      </w:r>
      <w:r w:rsidRPr="00190FFB">
        <w:rPr>
          <w:sz w:val="16"/>
        </w:rPr>
        <w:t xml:space="preserve">tates </w:t>
      </w:r>
      <w:r w:rsidRPr="00F93950">
        <w:rPr>
          <w:rStyle w:val="StyleUnderline"/>
          <w:highlight w:val="cyan"/>
        </w:rPr>
        <w:t xml:space="preserve">to </w:t>
      </w:r>
      <w:r w:rsidRPr="00F93950">
        <w:rPr>
          <w:rStyle w:val="Emphasis"/>
          <w:highlight w:val="cyan"/>
        </w:rPr>
        <w:t>oscillate</w:t>
      </w:r>
      <w:r w:rsidRPr="00190FFB">
        <w:rPr>
          <w:rStyle w:val="StyleUnderline"/>
        </w:rPr>
        <w:t xml:space="preserve"> between </w:t>
      </w:r>
      <w:r w:rsidRPr="00190FFB">
        <w:rPr>
          <w:rStyle w:val="Emphasis"/>
        </w:rPr>
        <w:t>retrenchment</w:t>
      </w:r>
      <w:r w:rsidRPr="00190FFB">
        <w:rPr>
          <w:rStyle w:val="StyleUnderline"/>
        </w:rPr>
        <w:t xml:space="preserve"> and </w:t>
      </w:r>
      <w:r w:rsidRPr="00190FFB">
        <w:rPr>
          <w:rStyle w:val="Emphasis"/>
        </w:rPr>
        <w:t>reengagement</w:t>
      </w:r>
      <w:r w:rsidRPr="00190FFB">
        <w:rPr>
          <w:sz w:val="16"/>
        </w:rPr>
        <w:t xml:space="preserve">, </w:t>
      </w:r>
      <w:r w:rsidRPr="00F93950">
        <w:rPr>
          <w:rStyle w:val="StyleUnderline"/>
          <w:highlight w:val="cyan"/>
        </w:rPr>
        <w:t xml:space="preserve">creating </w:t>
      </w:r>
      <w:r w:rsidRPr="00F93950">
        <w:rPr>
          <w:rStyle w:val="Emphasis"/>
          <w:highlight w:val="cyan"/>
        </w:rPr>
        <w:t>uncertainty</w:t>
      </w:r>
      <w:r w:rsidRPr="00190FFB">
        <w:rPr>
          <w:rStyle w:val="Emphasis"/>
        </w:rPr>
        <w:t xml:space="preserve"> about its commitments</w:t>
      </w:r>
      <w:r w:rsidRPr="00190FFB">
        <w:rPr>
          <w:sz w:val="16"/>
        </w:rPr>
        <w:t xml:space="preserve"> </w:t>
      </w:r>
      <w:r w:rsidRPr="00F93950">
        <w:rPr>
          <w:rStyle w:val="StyleUnderline"/>
          <w:highlight w:val="cyan"/>
        </w:rPr>
        <w:t>and</w:t>
      </w:r>
      <w:r w:rsidRPr="00190FFB">
        <w:rPr>
          <w:sz w:val="16"/>
        </w:rPr>
        <w:t xml:space="preserve"> thus </w:t>
      </w:r>
      <w:r w:rsidRPr="00190FFB">
        <w:rPr>
          <w:rStyle w:val="Emphasis"/>
        </w:rPr>
        <w:t xml:space="preserve">raising the risk of </w:t>
      </w:r>
      <w:r w:rsidRPr="00F93950">
        <w:rPr>
          <w:rStyle w:val="Emphasis"/>
          <w:highlight w:val="cyan"/>
        </w:rPr>
        <w:t>miscalc</w:t>
      </w:r>
      <w:r w:rsidRPr="00190FFB">
        <w:rPr>
          <w:sz w:val="16"/>
        </w:rPr>
        <w:t xml:space="preserve">ulation </w:t>
      </w:r>
      <w:r w:rsidRPr="006639C3">
        <w:rPr>
          <w:rStyle w:val="StyleUnderline"/>
        </w:rPr>
        <w:t>by</w:t>
      </w:r>
      <w:r w:rsidRPr="00190FFB">
        <w:rPr>
          <w:sz w:val="16"/>
        </w:rPr>
        <w:t xml:space="preserve"> Washington, </w:t>
      </w:r>
      <w:r w:rsidRPr="006639C3">
        <w:rPr>
          <w:rStyle w:val="StyleUnderline"/>
        </w:rPr>
        <w:t>its allies, or its rivals</w:t>
      </w:r>
      <w:r w:rsidRPr="00190FFB">
        <w:rPr>
          <w:sz w:val="16"/>
        </w:rPr>
        <w:t>.</w:t>
      </w:r>
    </w:p>
    <w:p w14:paraId="22E99DB9" w14:textId="77777777" w:rsidR="00951ECF" w:rsidRPr="00970422" w:rsidRDefault="00951ECF" w:rsidP="00951ECF">
      <w:pPr>
        <w:pStyle w:val="Heading4"/>
        <w:rPr>
          <w:rFonts w:cs="Arial"/>
        </w:rPr>
      </w:pPr>
      <w:r w:rsidRPr="00970422">
        <w:rPr>
          <w:rFonts w:cs="Arial"/>
        </w:rPr>
        <w:t xml:space="preserve">Collapse of unipolarity causes </w:t>
      </w:r>
      <w:r w:rsidRPr="00970422">
        <w:rPr>
          <w:rFonts w:cs="Arial"/>
          <w:u w:val="single"/>
        </w:rPr>
        <w:t>extinction</w:t>
      </w:r>
      <w:r w:rsidRPr="00970422">
        <w:rPr>
          <w:rFonts w:cs="Arial"/>
        </w:rPr>
        <w:t xml:space="preserve"> via </w:t>
      </w:r>
      <w:r w:rsidRPr="00970422">
        <w:rPr>
          <w:rFonts w:cs="Arial"/>
          <w:u w:val="single"/>
        </w:rPr>
        <w:t>transition wars</w:t>
      </w:r>
      <w:r w:rsidRPr="00970422">
        <w:rPr>
          <w:rFonts w:cs="Arial"/>
        </w:rPr>
        <w:t xml:space="preserve">. The </w:t>
      </w:r>
      <w:r w:rsidRPr="00970422">
        <w:rPr>
          <w:rFonts w:cs="Arial"/>
          <w:u w:val="single"/>
        </w:rPr>
        <w:t>structure</w:t>
      </w:r>
      <w:r w:rsidRPr="00970422">
        <w:rPr>
          <w:rFonts w:cs="Arial"/>
        </w:rPr>
        <w:t xml:space="preserve"> of the international system explains conflict.</w:t>
      </w:r>
    </w:p>
    <w:p w14:paraId="13126B9B" w14:textId="61FAB541" w:rsidR="00203802" w:rsidRPr="00203802" w:rsidRDefault="00203802" w:rsidP="00951ECF">
      <w:pPr>
        <w:rPr>
          <w:rStyle w:val="Style13ptBold"/>
          <w:b w:val="0"/>
          <w:bCs w:val="0"/>
        </w:rPr>
      </w:pPr>
      <w:r>
        <w:rPr>
          <w:rStyle w:val="Style13ptBold"/>
        </w:rPr>
        <w:t>Beckley ’18</w:t>
      </w:r>
      <w:r>
        <w:rPr>
          <w:rStyle w:val="Style13ptBold"/>
          <w:b w:val="0"/>
          <w:bCs w:val="0"/>
        </w:rPr>
        <w:t xml:space="preserve"> </w:t>
      </w:r>
      <w:r w:rsidRPr="00B7749A">
        <w:rPr>
          <w:rStyle w:val="Style13ptBold"/>
          <w:b w:val="0"/>
          <w:bCs w:val="0"/>
        </w:rPr>
        <w:t>[Michael; 2018; Political Science Professor at Tufts; Cornell University Press, “Unrivaled: Why America Will Remain the World’s Sole Superpower”]</w:t>
      </w:r>
    </w:p>
    <w:p w14:paraId="018C25B6" w14:textId="77777777" w:rsidR="00951ECF" w:rsidRPr="00970422" w:rsidRDefault="00951ECF" w:rsidP="00951ECF">
      <w:pPr>
        <w:rPr>
          <w:sz w:val="16"/>
        </w:rPr>
      </w:pPr>
      <w:r w:rsidRPr="00970422">
        <w:rPr>
          <w:rStyle w:val="StyleUnderline"/>
        </w:rPr>
        <w:t xml:space="preserve">The story of </w:t>
      </w:r>
      <w:r w:rsidRPr="00970422">
        <w:rPr>
          <w:rStyle w:val="Emphasis"/>
          <w:highlight w:val="cyan"/>
        </w:rPr>
        <w:t>world politics</w:t>
      </w:r>
      <w:r w:rsidRPr="00970422">
        <w:rPr>
          <w:rStyle w:val="StyleUnderline"/>
          <w:highlight w:val="cyan"/>
        </w:rPr>
        <w:t xml:space="preserve"> is</w:t>
      </w:r>
      <w:r w:rsidRPr="00970422">
        <w:rPr>
          <w:rStyle w:val="StyleUnderline"/>
        </w:rPr>
        <w:t xml:space="preserve"> often</w:t>
      </w:r>
      <w:r w:rsidRPr="00970422">
        <w:rPr>
          <w:sz w:val="16"/>
        </w:rPr>
        <w:t xml:space="preserve"> told as </w:t>
      </w:r>
      <w:r w:rsidRPr="00970422">
        <w:rPr>
          <w:rStyle w:val="StyleUnderline"/>
          <w:highlight w:val="cyan"/>
        </w:rPr>
        <w:t xml:space="preserve">a </w:t>
      </w:r>
      <w:r w:rsidRPr="00970422">
        <w:rPr>
          <w:rStyle w:val="Emphasis"/>
          <w:highlight w:val="cyan"/>
        </w:rPr>
        <w:t>game of thrones</w:t>
      </w:r>
      <w:r w:rsidRPr="00970422">
        <w:rPr>
          <w:sz w:val="16"/>
        </w:rPr>
        <w:t xml:space="preserve"> </w:t>
      </w:r>
      <w:r w:rsidRPr="00970422">
        <w:rPr>
          <w:rStyle w:val="StyleUnderline"/>
        </w:rPr>
        <w:t>in which a rotating cast of great powers battles for top-dog status</w:t>
      </w:r>
      <w:r w:rsidRPr="00970422">
        <w:rPr>
          <w:sz w:val="16"/>
        </w:rPr>
        <w:t xml:space="preserve">. According to researchers led by Graham Allison at Harvard, </w:t>
      </w:r>
      <w:r w:rsidRPr="00970422">
        <w:rPr>
          <w:rStyle w:val="StyleUnderline"/>
        </w:rPr>
        <w:t xml:space="preserve">there have been </w:t>
      </w:r>
      <w:r w:rsidRPr="00970422">
        <w:rPr>
          <w:rStyle w:val="Emphasis"/>
          <w:highlight w:val="cyan"/>
        </w:rPr>
        <w:t>sixteen cases</w:t>
      </w:r>
      <w:r w:rsidRPr="00970422">
        <w:rPr>
          <w:rStyle w:val="StyleUnderline"/>
        </w:rPr>
        <w:t xml:space="preserve"> in the past ﬁve hundred years </w:t>
      </w:r>
      <w:r w:rsidRPr="00970422">
        <w:rPr>
          <w:rStyle w:val="StyleUnderline"/>
          <w:highlight w:val="cyan"/>
        </w:rPr>
        <w:t xml:space="preserve">when a </w:t>
      </w:r>
      <w:r w:rsidRPr="00970422">
        <w:rPr>
          <w:rStyle w:val="Emphasis"/>
          <w:highlight w:val="cyan"/>
        </w:rPr>
        <w:t>rising power challenged</w:t>
      </w:r>
      <w:r w:rsidRPr="00970422">
        <w:rPr>
          <w:rStyle w:val="Emphasis"/>
        </w:rPr>
        <w:t xml:space="preserve"> a ruling power</w:t>
      </w:r>
      <w:r w:rsidRPr="00970422">
        <w:rPr>
          <w:sz w:val="16"/>
        </w:rPr>
        <w:t xml:space="preserve">. 3 </w:t>
      </w:r>
      <w:r w:rsidRPr="00970422">
        <w:rPr>
          <w:rStyle w:val="Emphasis"/>
          <w:highlight w:val="cyan"/>
        </w:rPr>
        <w:t>Twelve</w:t>
      </w:r>
      <w:r w:rsidRPr="00970422">
        <w:rPr>
          <w:rStyle w:val="StyleUnderline"/>
        </w:rPr>
        <w:t xml:space="preserve"> of these cases </w:t>
      </w:r>
      <w:r w:rsidRPr="00970422">
        <w:rPr>
          <w:rStyle w:val="StyleUnderline"/>
          <w:highlight w:val="cyan"/>
        </w:rPr>
        <w:t xml:space="preserve">ended in </w:t>
      </w:r>
      <w:r w:rsidRPr="00970422">
        <w:rPr>
          <w:rStyle w:val="Emphasis"/>
          <w:highlight w:val="cyan"/>
        </w:rPr>
        <w:t>carnage</w:t>
      </w:r>
      <w:r w:rsidRPr="00970422">
        <w:rPr>
          <w:sz w:val="16"/>
        </w:rPr>
        <w:t xml:space="preserve">. One can quibble with Allison’s case selection, but </w:t>
      </w:r>
      <w:r w:rsidRPr="00970422">
        <w:rPr>
          <w:rStyle w:val="StyleUnderline"/>
          <w:highlight w:val="cyan"/>
        </w:rPr>
        <w:t>the</w:t>
      </w:r>
      <w:r w:rsidRPr="00970422">
        <w:rPr>
          <w:rStyle w:val="StyleUnderline"/>
        </w:rPr>
        <w:t xml:space="preserve"> </w:t>
      </w:r>
      <w:r w:rsidRPr="00970422">
        <w:rPr>
          <w:rStyle w:val="Emphasis"/>
        </w:rPr>
        <w:t xml:space="preserve">basic </w:t>
      </w:r>
      <w:r w:rsidRPr="00970422">
        <w:rPr>
          <w:rStyle w:val="Emphasis"/>
          <w:highlight w:val="cyan"/>
        </w:rPr>
        <w:t>pattern</w:t>
      </w:r>
      <w:r w:rsidRPr="00970422">
        <w:rPr>
          <w:sz w:val="16"/>
        </w:rPr>
        <w:t xml:space="preserve"> </w:t>
      </w:r>
      <w:r w:rsidRPr="00970422">
        <w:rPr>
          <w:rStyle w:val="StyleUnderline"/>
          <w:highlight w:val="cyan"/>
        </w:rPr>
        <w:t>is clear</w:t>
      </w:r>
      <w:r w:rsidRPr="00970422">
        <w:rPr>
          <w:rStyle w:val="StyleUnderline"/>
        </w:rPr>
        <w:t xml:space="preserve">: </w:t>
      </w:r>
      <w:r w:rsidRPr="00970422">
        <w:rPr>
          <w:rStyle w:val="Emphasis"/>
          <w:highlight w:val="cyan"/>
        </w:rPr>
        <w:t>hegemonic rivalry</w:t>
      </w:r>
      <w:r w:rsidRPr="00970422">
        <w:rPr>
          <w:rStyle w:val="StyleUnderline"/>
        </w:rPr>
        <w:t xml:space="preserve"> has </w:t>
      </w:r>
      <w:r w:rsidRPr="00970422">
        <w:rPr>
          <w:rStyle w:val="StyleUnderline"/>
          <w:highlight w:val="cyan"/>
        </w:rPr>
        <w:t xml:space="preserve">sparked a </w:t>
      </w:r>
      <w:r w:rsidRPr="00970422">
        <w:rPr>
          <w:rStyle w:val="Emphasis"/>
          <w:highlight w:val="cyan"/>
        </w:rPr>
        <w:t>catastrophic war</w:t>
      </w:r>
      <w:r w:rsidRPr="00970422">
        <w:rPr>
          <w:rStyle w:val="StyleUnderline"/>
        </w:rPr>
        <w:t xml:space="preserve"> every forty years on average for the past half millennium</w:t>
      </w:r>
      <w:r w:rsidRPr="00970422">
        <w:rPr>
          <w:sz w:val="16"/>
        </w:rPr>
        <w:t xml:space="preserve">. </w:t>
      </w:r>
    </w:p>
    <w:p w14:paraId="788F69B1" w14:textId="77777777" w:rsidR="00951ECF" w:rsidRPr="00970422" w:rsidRDefault="00951ECF" w:rsidP="00951ECF">
      <w:pPr>
        <w:rPr>
          <w:sz w:val="16"/>
        </w:rPr>
      </w:pPr>
      <w:r w:rsidRPr="00970422">
        <w:rPr>
          <w:rStyle w:val="StyleUnderline"/>
        </w:rPr>
        <w:t xml:space="preserve">The emergence of </w:t>
      </w:r>
      <w:r w:rsidRPr="00970422">
        <w:rPr>
          <w:rStyle w:val="Emphasis"/>
          <w:highlight w:val="cyan"/>
        </w:rPr>
        <w:t>unipolarity</w:t>
      </w:r>
      <w:r w:rsidRPr="00970422">
        <w:rPr>
          <w:rStyle w:val="StyleUnderline"/>
        </w:rPr>
        <w:t xml:space="preserve"> in 1991 has </w:t>
      </w:r>
      <w:r w:rsidRPr="00970422">
        <w:rPr>
          <w:rStyle w:val="StyleUnderline"/>
          <w:highlight w:val="cyan"/>
        </w:rPr>
        <w:t>put this</w:t>
      </w:r>
      <w:r w:rsidRPr="00970422">
        <w:rPr>
          <w:rStyle w:val="StyleUnderline"/>
        </w:rPr>
        <w:t xml:space="preserve"> cycle of hegemonic competition </w:t>
      </w:r>
      <w:r w:rsidRPr="00970422">
        <w:rPr>
          <w:rStyle w:val="Emphasis"/>
          <w:highlight w:val="cyan"/>
        </w:rPr>
        <w:t>on hold</w:t>
      </w:r>
      <w:r w:rsidRPr="00970422">
        <w:rPr>
          <w:sz w:val="16"/>
        </w:rPr>
        <w:t xml:space="preserve">. Obviously </w:t>
      </w:r>
      <w:r w:rsidRPr="00970422">
        <w:rPr>
          <w:rStyle w:val="StyleUnderline"/>
          <w:highlight w:val="cyan"/>
        </w:rPr>
        <w:t>wars</w:t>
      </w:r>
      <w:r w:rsidRPr="00970422">
        <w:rPr>
          <w:sz w:val="16"/>
        </w:rPr>
        <w:t xml:space="preserve"> and security competition </w:t>
      </w:r>
      <w:r w:rsidRPr="00970422">
        <w:rPr>
          <w:rStyle w:val="StyleUnderline"/>
          <w:highlight w:val="cyan"/>
        </w:rPr>
        <w:t>still occur</w:t>
      </w:r>
      <w:r w:rsidRPr="00970422">
        <w:rPr>
          <w:sz w:val="16"/>
        </w:rPr>
        <w:t xml:space="preserve"> in today’s unipolar world—in fact, as I explain later, </w:t>
      </w:r>
      <w:r w:rsidRPr="00970422">
        <w:rPr>
          <w:rStyle w:val="StyleUnderline"/>
        </w:rPr>
        <w:t>unipolarity</w:t>
      </w:r>
      <w:r w:rsidRPr="00970422">
        <w:rPr>
          <w:sz w:val="16"/>
        </w:rPr>
        <w:t xml:space="preserve"> has </w:t>
      </w:r>
      <w:r w:rsidRPr="00970422">
        <w:rPr>
          <w:rStyle w:val="StyleUnderline"/>
        </w:rPr>
        <w:t>made certain</w:t>
      </w:r>
      <w:r w:rsidRPr="00970422">
        <w:rPr>
          <w:sz w:val="16"/>
        </w:rPr>
        <w:t xml:space="preserve"> types of </w:t>
      </w:r>
      <w:r w:rsidRPr="00970422">
        <w:rPr>
          <w:rStyle w:val="StyleUnderline"/>
        </w:rPr>
        <w:t>asymmetric conﬂict more likely</w:t>
      </w:r>
      <w:r w:rsidRPr="00970422">
        <w:rPr>
          <w:sz w:val="16"/>
        </w:rPr>
        <w:t>—</w:t>
      </w:r>
      <w:r w:rsidRPr="00970422">
        <w:rPr>
          <w:rStyle w:val="StyleUnderline"/>
          <w:highlight w:val="cyan"/>
        </w:rPr>
        <w:t xml:space="preserve">but </w:t>
      </w:r>
      <w:r w:rsidRPr="00970422">
        <w:rPr>
          <w:rStyle w:val="Emphasis"/>
          <w:highlight w:val="cyan"/>
        </w:rPr>
        <w:t>none</w:t>
      </w:r>
      <w:r w:rsidRPr="00970422">
        <w:rPr>
          <w:sz w:val="16"/>
        </w:rPr>
        <w:t xml:space="preserve"> of these conﬂicts </w:t>
      </w:r>
      <w:r w:rsidRPr="00970422">
        <w:rPr>
          <w:rStyle w:val="StyleUnderline"/>
          <w:highlight w:val="cyan"/>
        </w:rPr>
        <w:t xml:space="preserve">have the </w:t>
      </w:r>
      <w:r w:rsidRPr="00970422">
        <w:rPr>
          <w:rStyle w:val="Emphasis"/>
          <w:highlight w:val="cyan"/>
        </w:rPr>
        <w:t>global scope</w:t>
      </w:r>
      <w:r w:rsidRPr="00970422">
        <w:rPr>
          <w:sz w:val="16"/>
        </w:rPr>
        <w:t xml:space="preserve"> </w:t>
      </w:r>
      <w:r w:rsidRPr="00970422">
        <w:rPr>
          <w:rStyle w:val="StyleUnderline"/>
          <w:highlight w:val="cyan"/>
        </w:rPr>
        <w:t xml:space="preserve">or </w:t>
      </w:r>
      <w:r w:rsidRPr="00970422">
        <w:rPr>
          <w:rStyle w:val="Emphasis"/>
          <w:highlight w:val="cyan"/>
        </w:rPr>
        <w:t>generational length</w:t>
      </w:r>
      <w:r w:rsidRPr="00970422">
        <w:rPr>
          <w:rStyle w:val="StyleUnderline"/>
          <w:highlight w:val="cyan"/>
        </w:rPr>
        <w:t xml:space="preserve"> of a </w:t>
      </w:r>
      <w:r w:rsidRPr="00970422">
        <w:rPr>
          <w:rStyle w:val="Emphasis"/>
          <w:highlight w:val="cyan"/>
        </w:rPr>
        <w:t>hegemonic rivalry</w:t>
      </w:r>
      <w:r w:rsidRPr="00970422">
        <w:rPr>
          <w:sz w:val="16"/>
        </w:rPr>
        <w:t xml:space="preserve">. </w:t>
      </w:r>
    </w:p>
    <w:p w14:paraId="30D69C72" w14:textId="77777777" w:rsidR="00951ECF" w:rsidRPr="00970422" w:rsidRDefault="00951ECF" w:rsidP="00951ECF">
      <w:pPr>
        <w:rPr>
          <w:sz w:val="16"/>
        </w:rPr>
      </w:pPr>
      <w:r w:rsidRPr="00970422">
        <w:rPr>
          <w:sz w:val="16"/>
        </w:rPr>
        <w:t xml:space="preserve">To appreciate this point, just consider </w:t>
      </w:r>
      <w:r w:rsidRPr="00970422">
        <w:rPr>
          <w:rStyle w:val="StyleUnderline"/>
        </w:rPr>
        <w:t>the Cold War</w:t>
      </w:r>
      <w:r w:rsidRPr="00970422">
        <w:rPr>
          <w:sz w:val="16"/>
        </w:rPr>
        <w:t xml:space="preserve">—one of the four “peaceful” cases of hegemonic rivalry identiﬁed by Allison’s study. Although the two superpowers never went to war, they </w:t>
      </w:r>
      <w:r w:rsidRPr="00970422">
        <w:rPr>
          <w:rStyle w:val="Emphasis"/>
        </w:rPr>
        <w:t>divided the world into rival camps</w:t>
      </w:r>
      <w:r w:rsidRPr="00970422">
        <w:rPr>
          <w:rStyle w:val="StyleUnderline"/>
        </w:rPr>
        <w:t xml:space="preserve">, </w:t>
      </w:r>
      <w:r w:rsidRPr="00970422">
        <w:rPr>
          <w:rStyle w:val="Emphasis"/>
        </w:rPr>
        <w:t xml:space="preserve">waged </w:t>
      </w:r>
      <w:r w:rsidRPr="00970422">
        <w:rPr>
          <w:rStyle w:val="Emphasis"/>
          <w:highlight w:val="cyan"/>
        </w:rPr>
        <w:t>proxy wars</w:t>
      </w:r>
      <w:r w:rsidRPr="00970422">
        <w:rPr>
          <w:rStyle w:val="Emphasis"/>
        </w:rPr>
        <w:t xml:space="preserve"> that </w:t>
      </w:r>
      <w:r w:rsidRPr="00970422">
        <w:rPr>
          <w:rStyle w:val="Emphasis"/>
          <w:highlight w:val="cyan"/>
        </w:rPr>
        <w:t>killed millions</w:t>
      </w:r>
      <w:r w:rsidRPr="00970422">
        <w:rPr>
          <w:rStyle w:val="Emphasis"/>
        </w:rPr>
        <w:t xml:space="preserve"> of people</w:t>
      </w:r>
      <w:r w:rsidRPr="00970422">
        <w:rPr>
          <w:rStyle w:val="StyleUnderline"/>
        </w:rPr>
        <w:t xml:space="preserve">, </w:t>
      </w:r>
      <w:r w:rsidRPr="00970422">
        <w:rPr>
          <w:rStyle w:val="StyleUnderline"/>
          <w:highlight w:val="cyan"/>
        </w:rPr>
        <w:t>and pushed</w:t>
      </w:r>
      <w:r w:rsidRPr="00970422">
        <w:rPr>
          <w:rStyle w:val="StyleUnderline"/>
        </w:rPr>
        <w:t xml:space="preserve"> each other </w:t>
      </w:r>
      <w:r w:rsidRPr="00970422">
        <w:rPr>
          <w:rStyle w:val="StyleUnderline"/>
          <w:highlight w:val="cyan"/>
        </w:rPr>
        <w:t xml:space="preserve">to the </w:t>
      </w:r>
      <w:r w:rsidRPr="00970422">
        <w:rPr>
          <w:rStyle w:val="Emphasis"/>
          <w:highlight w:val="cyan"/>
        </w:rPr>
        <w:t>brink of nuc</w:t>
      </w:r>
      <w:r w:rsidRPr="00970422">
        <w:rPr>
          <w:rStyle w:val="Emphasis"/>
        </w:rPr>
        <w:t xml:space="preserve">lear </w:t>
      </w:r>
      <w:r w:rsidRPr="00970422">
        <w:rPr>
          <w:rStyle w:val="Emphasis"/>
          <w:highlight w:val="cyan"/>
        </w:rPr>
        <w:t>Armageddon</w:t>
      </w:r>
      <w:r w:rsidRPr="00970422">
        <w:rPr>
          <w:sz w:val="16"/>
        </w:rPr>
        <w:t xml:space="preserve">. </w:t>
      </w:r>
      <w:r w:rsidRPr="00970422">
        <w:rPr>
          <w:rStyle w:val="StyleUnderline"/>
        </w:rPr>
        <w:t xml:space="preserve">For forty-ﬁve years, </w:t>
      </w:r>
      <w:r w:rsidRPr="00970422">
        <w:rPr>
          <w:rStyle w:val="Emphasis"/>
          <w:highlight w:val="cyan"/>
        </w:rPr>
        <w:t>World War III</w:t>
      </w:r>
      <w:r w:rsidRPr="00970422">
        <w:rPr>
          <w:rStyle w:val="StyleUnderline"/>
          <w:highlight w:val="cyan"/>
        </w:rPr>
        <w:t xml:space="preserve"> and</w:t>
      </w:r>
      <w:r w:rsidRPr="00970422">
        <w:rPr>
          <w:rStyle w:val="StyleUnderline"/>
        </w:rPr>
        <w:t xml:space="preserve"> </w:t>
      </w:r>
      <w:r w:rsidRPr="00970422">
        <w:rPr>
          <w:rStyle w:val="Emphasis"/>
        </w:rPr>
        <w:t xml:space="preserve">human </w:t>
      </w:r>
      <w:r w:rsidRPr="00970422">
        <w:rPr>
          <w:rStyle w:val="Emphasis"/>
          <w:highlight w:val="cyan"/>
        </w:rPr>
        <w:t>extinction</w:t>
      </w:r>
      <w:r w:rsidRPr="00970422">
        <w:rPr>
          <w:rStyle w:val="StyleUnderline"/>
          <w:highlight w:val="cyan"/>
        </w:rPr>
        <w:t xml:space="preserve"> were </w:t>
      </w:r>
      <w:r w:rsidRPr="00970422">
        <w:rPr>
          <w:rStyle w:val="Emphasis"/>
          <w:highlight w:val="cyan"/>
        </w:rPr>
        <w:t>nontrivial possibilities</w:t>
      </w:r>
      <w:r w:rsidRPr="00970422">
        <w:rPr>
          <w:sz w:val="16"/>
        </w:rPr>
        <w:t xml:space="preserve">. </w:t>
      </w:r>
    </w:p>
    <w:p w14:paraId="343C8B12" w14:textId="77777777" w:rsidR="00951ECF" w:rsidRPr="00970422" w:rsidRDefault="00951ECF" w:rsidP="00951ECF">
      <w:pPr>
        <w:rPr>
          <w:sz w:val="16"/>
        </w:rPr>
      </w:pPr>
      <w:r w:rsidRPr="00970422">
        <w:rPr>
          <w:rStyle w:val="StyleUnderline"/>
          <w:highlight w:val="cyan"/>
        </w:rPr>
        <w:t>Since</w:t>
      </w:r>
      <w:r w:rsidRPr="00970422">
        <w:rPr>
          <w:rStyle w:val="StyleUnderline"/>
        </w:rPr>
        <w:t xml:space="preserve"> the collapse of the Soviet Union</w:t>
      </w:r>
      <w:r w:rsidRPr="00970422">
        <w:rPr>
          <w:sz w:val="16"/>
        </w:rPr>
        <w:t xml:space="preserve">, by contrast, </w:t>
      </w:r>
      <w:r w:rsidRPr="00970422">
        <w:rPr>
          <w:rStyle w:val="StyleUnderline"/>
          <w:highlight w:val="cyan"/>
        </w:rPr>
        <w:t>the</w:t>
      </w:r>
      <w:r w:rsidRPr="00970422">
        <w:rPr>
          <w:sz w:val="16"/>
        </w:rPr>
        <w:t xml:space="preserve"> </w:t>
      </w:r>
      <w:r w:rsidRPr="00970422">
        <w:rPr>
          <w:rStyle w:val="Emphasis"/>
          <w:highlight w:val="cyan"/>
        </w:rPr>
        <w:t>U</w:t>
      </w:r>
      <w:r w:rsidRPr="00970422">
        <w:rPr>
          <w:sz w:val="16"/>
        </w:rPr>
        <w:t xml:space="preserve">nited </w:t>
      </w:r>
      <w:r w:rsidRPr="00970422">
        <w:rPr>
          <w:rStyle w:val="Emphasis"/>
          <w:highlight w:val="cyan"/>
        </w:rPr>
        <w:t>S</w:t>
      </w:r>
      <w:r w:rsidRPr="00970422">
        <w:rPr>
          <w:sz w:val="16"/>
        </w:rPr>
        <w:t xml:space="preserve">tates </w:t>
      </w:r>
      <w:r w:rsidRPr="00970422">
        <w:rPr>
          <w:rStyle w:val="StyleUnderline"/>
          <w:highlight w:val="cyan"/>
        </w:rPr>
        <w:t>has not faced a</w:t>
      </w:r>
      <w:r w:rsidRPr="00970422">
        <w:rPr>
          <w:rStyle w:val="StyleUnderline"/>
        </w:rPr>
        <w:t xml:space="preserve"> hegemonic </w:t>
      </w:r>
      <w:r w:rsidRPr="00970422">
        <w:rPr>
          <w:rStyle w:val="StyleUnderline"/>
          <w:highlight w:val="cyan"/>
        </w:rPr>
        <w:t>rival</w:t>
      </w:r>
      <w:r w:rsidRPr="00970422">
        <w:rPr>
          <w:rStyle w:val="StyleUnderline"/>
        </w:rPr>
        <w:t xml:space="preserve">, and </w:t>
      </w:r>
      <w:r w:rsidRPr="00970422">
        <w:rPr>
          <w:rStyle w:val="StyleUnderline"/>
          <w:highlight w:val="cyan"/>
        </w:rPr>
        <w:t>the world</w:t>
      </w:r>
      <w:r w:rsidRPr="00970422">
        <w:rPr>
          <w:sz w:val="16"/>
        </w:rPr>
        <w:t xml:space="preserve">, though far from perfect, </w:t>
      </w:r>
      <w:r w:rsidRPr="00970422">
        <w:rPr>
          <w:rStyle w:val="StyleUnderline"/>
          <w:highlight w:val="cyan"/>
        </w:rPr>
        <w:t xml:space="preserve">has </w:t>
      </w:r>
      <w:r w:rsidRPr="00970422">
        <w:rPr>
          <w:rStyle w:val="Emphasis"/>
          <w:highlight w:val="cyan"/>
        </w:rPr>
        <w:t>been more peaceful</w:t>
      </w:r>
      <w:r w:rsidRPr="00970422">
        <w:rPr>
          <w:rStyle w:val="Emphasis"/>
        </w:rPr>
        <w:t xml:space="preserve"> and prosperous </w:t>
      </w:r>
      <w:r w:rsidRPr="00970422">
        <w:rPr>
          <w:rStyle w:val="Emphasis"/>
          <w:highlight w:val="cyan"/>
        </w:rPr>
        <w:t>than ever</w:t>
      </w:r>
      <w:r w:rsidRPr="00970422">
        <w:rPr>
          <w:rStyle w:val="Emphasis"/>
        </w:rPr>
        <w:t xml:space="preserve"> before</w:t>
      </w:r>
      <w:r w:rsidRPr="00970422">
        <w:rPr>
          <w:sz w:val="16"/>
        </w:rPr>
        <w:t xml:space="preserve">. </w:t>
      </w:r>
    </w:p>
    <w:p w14:paraId="11AFFA39" w14:textId="77777777" w:rsidR="00951ECF" w:rsidRPr="00970422" w:rsidRDefault="00951ECF" w:rsidP="00951ECF">
      <w:pPr>
        <w:rPr>
          <w:sz w:val="16"/>
        </w:rPr>
      </w:pPr>
      <w:r w:rsidRPr="00970422">
        <w:rPr>
          <w:sz w:val="16"/>
        </w:rPr>
        <w:t xml:space="preserve">Just look at the numbers. </w:t>
      </w:r>
      <w:r w:rsidRPr="00970422">
        <w:rPr>
          <w:rStyle w:val="StyleUnderline"/>
        </w:rPr>
        <w:t>From 1400 to 1991, the rate of war deaths worldwide hovered between 5 and 10 deaths per 100,000 people and spiked to 200 deaths per 100,000 during major wars</w:t>
      </w:r>
      <w:r w:rsidRPr="00970422">
        <w:rPr>
          <w:sz w:val="16"/>
        </w:rPr>
        <w:t xml:space="preserve">. 4 </w:t>
      </w:r>
      <w:r w:rsidRPr="00970422">
        <w:rPr>
          <w:rStyle w:val="StyleUnderline"/>
        </w:rPr>
        <w:t>After 1991</w:t>
      </w:r>
      <w:r w:rsidRPr="00970422">
        <w:rPr>
          <w:sz w:val="16"/>
        </w:rPr>
        <w:t xml:space="preserve">, however, </w:t>
      </w:r>
      <w:r w:rsidRPr="00970422">
        <w:rPr>
          <w:rStyle w:val="StyleUnderline"/>
        </w:rPr>
        <w:t>war death rates dropped to 0.5 deaths per 100,000 people</w:t>
      </w:r>
      <w:r w:rsidRPr="00970422">
        <w:rPr>
          <w:sz w:val="16"/>
        </w:rPr>
        <w:t xml:space="preserve"> and have stayed there ever since. </w:t>
      </w:r>
      <w:r w:rsidRPr="00970422">
        <w:rPr>
          <w:rStyle w:val="Emphasis"/>
          <w:highlight w:val="cyan"/>
        </w:rPr>
        <w:t>Interstate wars</w:t>
      </w:r>
      <w:r w:rsidRPr="00970422">
        <w:rPr>
          <w:sz w:val="16"/>
        </w:rPr>
        <w:t xml:space="preserve"> </w:t>
      </w:r>
      <w:r w:rsidRPr="00970422">
        <w:rPr>
          <w:rStyle w:val="StyleUnderline"/>
          <w:highlight w:val="cyan"/>
        </w:rPr>
        <w:t xml:space="preserve">have </w:t>
      </w:r>
      <w:r w:rsidRPr="00970422">
        <w:rPr>
          <w:rStyle w:val="Emphasis"/>
          <w:highlight w:val="cyan"/>
        </w:rPr>
        <w:t>disappeared</w:t>
      </w:r>
      <w:r w:rsidRPr="00970422">
        <w:rPr>
          <w:sz w:val="16"/>
        </w:rPr>
        <w:t xml:space="preserve"> almost entirely, and </w:t>
      </w:r>
      <w:r w:rsidRPr="00970422">
        <w:rPr>
          <w:rStyle w:val="StyleUnderline"/>
        </w:rPr>
        <w:t xml:space="preserve">the number of </w:t>
      </w:r>
      <w:r w:rsidRPr="00970422">
        <w:rPr>
          <w:rStyle w:val="Emphasis"/>
          <w:highlight w:val="cyan"/>
        </w:rPr>
        <w:t>civil wars</w:t>
      </w:r>
      <w:r w:rsidRPr="00970422">
        <w:rPr>
          <w:rStyle w:val="StyleUnderline"/>
        </w:rPr>
        <w:t xml:space="preserve"> has </w:t>
      </w:r>
      <w:r w:rsidRPr="00970422">
        <w:rPr>
          <w:rStyle w:val="StyleUnderline"/>
          <w:highlight w:val="cyan"/>
        </w:rPr>
        <w:t>declined by</w:t>
      </w:r>
      <w:r w:rsidRPr="00970422">
        <w:rPr>
          <w:rStyle w:val="StyleUnderline"/>
        </w:rPr>
        <w:t xml:space="preserve"> </w:t>
      </w:r>
      <w:r w:rsidRPr="00970422">
        <w:rPr>
          <w:rStyle w:val="Emphasis"/>
        </w:rPr>
        <w:t xml:space="preserve">more than </w:t>
      </w:r>
      <w:r w:rsidRPr="00970422">
        <w:rPr>
          <w:rStyle w:val="Emphasis"/>
          <w:highlight w:val="cyan"/>
        </w:rPr>
        <w:t>30 percent</w:t>
      </w:r>
      <w:r w:rsidRPr="00970422">
        <w:rPr>
          <w:sz w:val="16"/>
        </w:rPr>
        <w:t xml:space="preserve">. 5 </w:t>
      </w:r>
      <w:r w:rsidRPr="00970422">
        <w:rPr>
          <w:rStyle w:val="StyleUnderline"/>
        </w:rPr>
        <w:t xml:space="preserve">Meanwhile, </w:t>
      </w:r>
      <w:r w:rsidRPr="00970422">
        <w:rPr>
          <w:rStyle w:val="StyleUnderline"/>
          <w:highlight w:val="cyan"/>
        </w:rPr>
        <w:t>the</w:t>
      </w:r>
      <w:r w:rsidRPr="00970422">
        <w:rPr>
          <w:rStyle w:val="StyleUnderline"/>
        </w:rPr>
        <w:t xml:space="preserve"> global </w:t>
      </w:r>
      <w:r w:rsidRPr="00970422">
        <w:rPr>
          <w:rStyle w:val="StyleUnderline"/>
          <w:highlight w:val="cyan"/>
        </w:rPr>
        <w:t>economy has</w:t>
      </w:r>
      <w:r w:rsidRPr="00970422">
        <w:rPr>
          <w:rStyle w:val="StyleUnderline"/>
        </w:rPr>
        <w:t xml:space="preserve"> </w:t>
      </w:r>
      <w:r w:rsidRPr="00970422">
        <w:rPr>
          <w:rStyle w:val="Emphasis"/>
          <w:highlight w:val="cyan"/>
        </w:rPr>
        <w:t>quadrupled</w:t>
      </w:r>
      <w:r w:rsidRPr="00970422">
        <w:rPr>
          <w:rStyle w:val="StyleUnderline"/>
        </w:rPr>
        <w:t xml:space="preserve"> in size, creating more wealth between 1991 and 2018 than in all prior human history combined</w:t>
      </w:r>
      <w:r w:rsidRPr="00970422">
        <w:rPr>
          <w:sz w:val="16"/>
        </w:rPr>
        <w:t xml:space="preserve">. 6 </w:t>
      </w:r>
    </w:p>
    <w:p w14:paraId="271F1787" w14:textId="77777777" w:rsidR="00951ECF" w:rsidRPr="00970422" w:rsidRDefault="00951ECF" w:rsidP="00951ECF">
      <w:pPr>
        <w:rPr>
          <w:sz w:val="16"/>
        </w:rPr>
      </w:pPr>
      <w:r w:rsidRPr="00970422">
        <w:rPr>
          <w:rStyle w:val="StyleUnderline"/>
        </w:rPr>
        <w:t>What explains this unprecedented outbreak of peace and prosperity?</w:t>
      </w:r>
      <w:r w:rsidRPr="00970422">
        <w:rPr>
          <w:sz w:val="16"/>
        </w:rPr>
        <w:t xml:space="preserve"> </w:t>
      </w:r>
      <w:r w:rsidRPr="00970422">
        <w:rPr>
          <w:rStyle w:val="StyleUnderline"/>
        </w:rPr>
        <w:t>Some</w:t>
      </w:r>
      <w:r w:rsidRPr="00970422">
        <w:rPr>
          <w:sz w:val="16"/>
        </w:rPr>
        <w:t xml:space="preserve"> scholars </w:t>
      </w:r>
      <w:r w:rsidRPr="00970422">
        <w:rPr>
          <w:rStyle w:val="StyleUnderline"/>
        </w:rPr>
        <w:t>attribute it to</w:t>
      </w:r>
      <w:r w:rsidRPr="00970422">
        <w:rPr>
          <w:sz w:val="16"/>
        </w:rPr>
        <w:t xml:space="preserve"> advances in communications </w:t>
      </w:r>
      <w:r w:rsidRPr="00970422">
        <w:rPr>
          <w:rStyle w:val="StyleUnderline"/>
        </w:rPr>
        <w:t>technology</w:t>
      </w:r>
      <w:r w:rsidRPr="00970422">
        <w:rPr>
          <w:sz w:val="16"/>
        </w:rPr>
        <w:t xml:space="preserve">, from the printing press to the telegraph to the Internet, which supposedly spread empathy around the globe and caused entire nations to place a higher value on human life. 7 </w:t>
      </w:r>
    </w:p>
    <w:p w14:paraId="6ED66012" w14:textId="77777777" w:rsidR="00951ECF" w:rsidRPr="00970422" w:rsidRDefault="00951ECF" w:rsidP="00951ECF">
      <w:pPr>
        <w:rPr>
          <w:sz w:val="16"/>
        </w:rPr>
      </w:pPr>
      <w:r w:rsidRPr="00970422">
        <w:rPr>
          <w:rStyle w:val="StyleUnderline"/>
        </w:rPr>
        <w:t>Such explanations are appealing, because they play on our natural desire to believe in</w:t>
      </w:r>
      <w:r w:rsidRPr="00970422">
        <w:rPr>
          <w:sz w:val="16"/>
        </w:rPr>
        <w:t xml:space="preserve"> human </w:t>
      </w:r>
      <w:r w:rsidRPr="00970422">
        <w:rPr>
          <w:rStyle w:val="StyleUnderline"/>
        </w:rPr>
        <w:t>progress, but are they convincing?</w:t>
      </w:r>
      <w:r w:rsidRPr="00970422">
        <w:rPr>
          <w:sz w:val="16"/>
        </w:rPr>
        <w:t xml:space="preserve"> </w:t>
      </w:r>
      <w:r w:rsidRPr="00970422">
        <w:rPr>
          <w:rStyle w:val="StyleUnderline"/>
          <w:highlight w:val="cyan"/>
        </w:rPr>
        <w:t>Did humans suddenly become</w:t>
      </w:r>
      <w:r w:rsidRPr="00970422">
        <w:rPr>
          <w:rStyle w:val="StyleUnderline"/>
        </w:rPr>
        <w:t xml:space="preserve"> 10 to </w:t>
      </w:r>
      <w:r w:rsidRPr="00970422">
        <w:rPr>
          <w:rStyle w:val="Emphasis"/>
          <w:highlight w:val="cyan"/>
        </w:rPr>
        <w:t>20 times less violent</w:t>
      </w:r>
      <w:r w:rsidRPr="00970422">
        <w:rPr>
          <w:rStyle w:val="StyleUnderline"/>
        </w:rPr>
        <w:t xml:space="preserve"> and cruel in 1991?</w:t>
      </w:r>
      <w:r w:rsidRPr="00970422">
        <w:rPr>
          <w:sz w:val="16"/>
        </w:rPr>
        <w:t xml:space="preserve"> </w:t>
      </w:r>
      <w:r w:rsidRPr="00970422">
        <w:rPr>
          <w:rStyle w:val="StyleUnderline"/>
        </w:rPr>
        <w:t xml:space="preserve">Are we orders of magnitude more noble and kind than our grandparents? Has social media made us more empathetic? </w:t>
      </w:r>
      <w:r w:rsidRPr="00970422">
        <w:rPr>
          <w:rStyle w:val="Emphasis"/>
          <w:highlight w:val="cyan"/>
        </w:rPr>
        <w:t>Of course not</w:t>
      </w:r>
      <w:r w:rsidRPr="00970422">
        <w:rPr>
          <w:rStyle w:val="StyleUnderline"/>
        </w:rPr>
        <w:t xml:space="preserve">, which is why </w:t>
      </w:r>
      <w:r w:rsidRPr="00970422">
        <w:rPr>
          <w:rStyle w:val="StyleUnderline"/>
          <w:highlight w:val="cyan"/>
        </w:rPr>
        <w:t xml:space="preserve">the </w:t>
      </w:r>
      <w:r w:rsidRPr="00970422">
        <w:rPr>
          <w:rStyle w:val="Emphasis"/>
          <w:highlight w:val="cyan"/>
        </w:rPr>
        <w:t>dramatic decline</w:t>
      </w:r>
      <w:r w:rsidRPr="00970422">
        <w:rPr>
          <w:rStyle w:val="Emphasis"/>
        </w:rPr>
        <w:t xml:space="preserve"> in warfare after 1991</w:t>
      </w:r>
      <w:r w:rsidRPr="00970422">
        <w:rPr>
          <w:rStyle w:val="StyleUnderline"/>
        </w:rPr>
        <w:t xml:space="preserve"> </w:t>
      </w:r>
      <w:r w:rsidRPr="00970422">
        <w:rPr>
          <w:rStyle w:val="StyleUnderline"/>
          <w:highlight w:val="cyan"/>
        </w:rPr>
        <w:t xml:space="preserve">is </w:t>
      </w:r>
      <w:r w:rsidRPr="00970422">
        <w:rPr>
          <w:rStyle w:val="Emphasis"/>
          <w:highlight w:val="cyan"/>
        </w:rPr>
        <w:t>better explained</w:t>
      </w:r>
      <w:r w:rsidRPr="00970422">
        <w:rPr>
          <w:rStyle w:val="StyleUnderline"/>
          <w:highlight w:val="cyan"/>
        </w:rPr>
        <w:t xml:space="preserve"> by </w:t>
      </w:r>
      <w:r w:rsidRPr="00970422">
        <w:rPr>
          <w:rStyle w:val="Emphasis"/>
          <w:highlight w:val="cyan"/>
        </w:rPr>
        <w:t>geopolitics than sociology</w:t>
      </w:r>
      <w:r w:rsidRPr="00970422">
        <w:rPr>
          <w:sz w:val="16"/>
        </w:rPr>
        <w:t xml:space="preserve">. 8 </w:t>
      </w:r>
    </w:p>
    <w:p w14:paraId="31307E10" w14:textId="77777777" w:rsidR="00951ECF" w:rsidRDefault="00951ECF" w:rsidP="00951ECF">
      <w:pPr>
        <w:rPr>
          <w:sz w:val="16"/>
        </w:rPr>
      </w:pPr>
      <w:r w:rsidRPr="00970422">
        <w:rPr>
          <w:rStyle w:val="StyleUnderline"/>
        </w:rPr>
        <w:t xml:space="preserve">The </w:t>
      </w:r>
      <w:r w:rsidRPr="00970422">
        <w:rPr>
          <w:rStyle w:val="StyleUnderline"/>
          <w:highlight w:val="cyan"/>
        </w:rPr>
        <w:t>collapse of the Soviet Union</w:t>
      </w:r>
      <w:r w:rsidRPr="00970422">
        <w:rPr>
          <w:rStyle w:val="StyleUnderline"/>
        </w:rPr>
        <w:t xml:space="preserve"> not only ended the Cold War and related proxy ﬁghting, it</w:t>
      </w:r>
      <w:r w:rsidRPr="00970422">
        <w:rPr>
          <w:sz w:val="16"/>
        </w:rPr>
        <w:t xml:space="preserve"> also </w:t>
      </w:r>
      <w:r w:rsidRPr="00970422">
        <w:rPr>
          <w:rStyle w:val="StyleUnderline"/>
          <w:highlight w:val="cyan"/>
        </w:rPr>
        <w:t>opened</w:t>
      </w:r>
      <w:r w:rsidRPr="00970422">
        <w:rPr>
          <w:rStyle w:val="StyleUnderline"/>
        </w:rPr>
        <w:t xml:space="preserve"> up </w:t>
      </w:r>
      <w:r w:rsidRPr="00970422">
        <w:rPr>
          <w:rStyle w:val="Emphasis"/>
        </w:rPr>
        <w:t xml:space="preserve">large swathes of </w:t>
      </w:r>
      <w:r w:rsidRPr="00970422">
        <w:rPr>
          <w:rStyle w:val="Emphasis"/>
          <w:highlight w:val="cyan"/>
        </w:rPr>
        <w:t>the world to democracy</w:t>
      </w:r>
      <w:r w:rsidRPr="00970422">
        <w:rPr>
          <w:sz w:val="16"/>
        </w:rPr>
        <w:t xml:space="preserve">, </w:t>
      </w:r>
      <w:r w:rsidRPr="00970422">
        <w:rPr>
          <w:rStyle w:val="Emphasis"/>
        </w:rPr>
        <w:t xml:space="preserve">international </w:t>
      </w:r>
      <w:r w:rsidRPr="00970422">
        <w:rPr>
          <w:rStyle w:val="Emphasis"/>
          <w:highlight w:val="cyan"/>
        </w:rPr>
        <w:t>commerce</w:t>
      </w:r>
      <w:r w:rsidRPr="00970422">
        <w:rPr>
          <w:rStyle w:val="StyleUnderline"/>
          <w:highlight w:val="cyan"/>
        </w:rPr>
        <w:t xml:space="preserve">, and </w:t>
      </w:r>
      <w:r w:rsidRPr="00970422">
        <w:rPr>
          <w:rStyle w:val="Emphasis"/>
          <w:highlight w:val="cyan"/>
        </w:rPr>
        <w:t>peacekeeping</w:t>
      </w:r>
      <w:r w:rsidRPr="00970422">
        <w:rPr>
          <w:rStyle w:val="Emphasis"/>
        </w:rPr>
        <w:t xml:space="preserve"> forces</w:t>
      </w:r>
      <w:r w:rsidRPr="00970422">
        <w:rPr>
          <w:sz w:val="16"/>
        </w:rPr>
        <w:t>—</w:t>
      </w:r>
      <w:r w:rsidRPr="00970422">
        <w:rPr>
          <w:rStyle w:val="StyleUnderline"/>
        </w:rPr>
        <w:t xml:space="preserve">all of which surged after 1991 and further </w:t>
      </w:r>
      <w:r w:rsidRPr="00970422">
        <w:rPr>
          <w:rStyle w:val="Emphasis"/>
          <w:highlight w:val="cyan"/>
        </w:rPr>
        <w:t>dampened conﬂict</w:t>
      </w:r>
      <w:r w:rsidRPr="00970422">
        <w:rPr>
          <w:sz w:val="16"/>
        </w:rPr>
        <w:t xml:space="preserve">. 9 </w:t>
      </w:r>
      <w:r w:rsidRPr="00970422">
        <w:rPr>
          <w:rStyle w:val="StyleUnderline"/>
          <w:highlight w:val="cyan"/>
        </w:rPr>
        <w:t>Faced with</w:t>
      </w:r>
      <w:r w:rsidRPr="00970422">
        <w:rPr>
          <w:rStyle w:val="StyleUnderline"/>
        </w:rPr>
        <w:t xml:space="preserve"> </w:t>
      </w:r>
      <w:r w:rsidRPr="00970422">
        <w:rPr>
          <w:rStyle w:val="Emphasis"/>
          <w:highlight w:val="cyan"/>
        </w:rPr>
        <w:t>overwhelming U.S.</w:t>
      </w:r>
      <w:r w:rsidRPr="00970422">
        <w:rPr>
          <w:rStyle w:val="Emphasis"/>
        </w:rPr>
        <w:t xml:space="preserve"> economic and </w:t>
      </w:r>
      <w:r w:rsidRPr="00970422">
        <w:rPr>
          <w:rStyle w:val="Emphasis"/>
          <w:highlight w:val="cyan"/>
        </w:rPr>
        <w:t>military might</w:t>
      </w:r>
      <w:r w:rsidRPr="00970422">
        <w:rPr>
          <w:rStyle w:val="StyleUnderline"/>
        </w:rPr>
        <w:t xml:space="preserve">, most </w:t>
      </w:r>
      <w:r w:rsidRPr="00970422">
        <w:rPr>
          <w:rStyle w:val="StyleUnderline"/>
          <w:highlight w:val="cyan"/>
        </w:rPr>
        <w:t>countries</w:t>
      </w:r>
      <w:r w:rsidRPr="00970422">
        <w:rPr>
          <w:rStyle w:val="StyleUnderline"/>
        </w:rPr>
        <w:t xml:space="preserve"> have </w:t>
      </w:r>
      <w:r w:rsidRPr="00970422">
        <w:rPr>
          <w:rStyle w:val="StyleUnderline"/>
          <w:highlight w:val="cyan"/>
        </w:rPr>
        <w:t xml:space="preserve">decided to </w:t>
      </w:r>
      <w:r w:rsidRPr="00970422">
        <w:rPr>
          <w:rStyle w:val="Emphasis"/>
          <w:highlight w:val="cyan"/>
        </w:rPr>
        <w:t>work within</w:t>
      </w:r>
      <w:r w:rsidRPr="00970422">
        <w:rPr>
          <w:rStyle w:val="StyleUnderline"/>
          <w:highlight w:val="cyan"/>
        </w:rPr>
        <w:t xml:space="preserve"> the American</w:t>
      </w:r>
      <w:r w:rsidRPr="00970422">
        <w:rPr>
          <w:rStyle w:val="StyleUnderline"/>
        </w:rPr>
        <w:t xml:space="preserve">-led liberal </w:t>
      </w:r>
      <w:r w:rsidRPr="00970422">
        <w:rPr>
          <w:rStyle w:val="StyleUnderline"/>
          <w:highlight w:val="cyan"/>
        </w:rPr>
        <w:t>order</w:t>
      </w:r>
      <w:r w:rsidRPr="00970422">
        <w:rPr>
          <w:rStyle w:val="StyleUnderline"/>
        </w:rPr>
        <w:t xml:space="preserve"> rather than ﬁght to overturn it</w:t>
      </w:r>
      <w:r w:rsidRPr="00970422">
        <w:rPr>
          <w:sz w:val="16"/>
        </w:rPr>
        <w:t xml:space="preserve">. 10 As of 2018, </w:t>
      </w:r>
      <w:r w:rsidRPr="00970422">
        <w:rPr>
          <w:rStyle w:val="StyleUnderline"/>
        </w:rPr>
        <w:t xml:space="preserve">nearly seventy countries have joined the U.S. alliance network—a Kantian community in which </w:t>
      </w:r>
      <w:r w:rsidRPr="00970422">
        <w:rPr>
          <w:rStyle w:val="Emphasis"/>
          <w:highlight w:val="cyan"/>
        </w:rPr>
        <w:t>war is unthinkable</w:t>
      </w:r>
      <w:r w:rsidRPr="00970422">
        <w:rPr>
          <w:sz w:val="16"/>
        </w:rPr>
        <w:t>—</w:t>
      </w:r>
      <w:r w:rsidRPr="00970422">
        <w:rPr>
          <w:rStyle w:val="StyleUnderline"/>
        </w:rPr>
        <w:t>and even the two main challengers to this community, China and Russia, begrudgingly participate in the institutions of the liberal order</w:t>
      </w:r>
      <w:r w:rsidRPr="00970422">
        <w:rPr>
          <w:sz w:val="16"/>
        </w:rPr>
        <w:t xml:space="preserve"> (e.g., the UN, the WTO, the IMF, World Bank, and the G-20), </w:t>
      </w:r>
      <w:r w:rsidRPr="00970422">
        <w:rPr>
          <w:rStyle w:val="StyleUnderline"/>
        </w:rPr>
        <w:t>engage in commerce with the United States and its allies, and contribute to international peacekeeping missions</w:t>
      </w:r>
      <w:r w:rsidRPr="00970422">
        <w:rPr>
          <w:sz w:val="16"/>
        </w:rPr>
        <w:t>. 11 History may not have ended in 1991, but it clearly changed in profound ways—and mostly for the better.</w:t>
      </w:r>
    </w:p>
    <w:p w14:paraId="24C62579" w14:textId="0102A27E" w:rsidR="008D4968" w:rsidRDefault="00CC5528" w:rsidP="00CC5528">
      <w:pPr>
        <w:pStyle w:val="Heading3"/>
      </w:pPr>
      <w:r>
        <w:t>Heg Good---Transition---Pursuit Inev---1AR</w:t>
      </w:r>
    </w:p>
    <w:p w14:paraId="171D4555" w14:textId="47EF4FEC" w:rsidR="00CC5528" w:rsidRPr="00CA1BBF" w:rsidRDefault="00CC5528" w:rsidP="00CC5528">
      <w:pPr>
        <w:pStyle w:val="Heading4"/>
      </w:pPr>
      <w:r>
        <w:rPr>
          <w:u w:val="single"/>
        </w:rPr>
        <w:t>STRUCTURAL CONSTRAINTS</w:t>
      </w:r>
      <w:r>
        <w:t xml:space="preserve">. </w:t>
      </w:r>
    </w:p>
    <w:p w14:paraId="511BD212" w14:textId="56E4024E" w:rsidR="00741CC5" w:rsidRPr="00A6778D" w:rsidRDefault="00741CC5" w:rsidP="00CC5528">
      <w:pPr>
        <w:rPr>
          <w:rStyle w:val="Style13ptBold"/>
          <w:b w:val="0"/>
          <w:bCs w:val="0"/>
        </w:rPr>
      </w:pPr>
      <w:r>
        <w:rPr>
          <w:rStyle w:val="Style13ptBold"/>
        </w:rPr>
        <w:t>Jakobsen ’22</w:t>
      </w:r>
      <w:r>
        <w:rPr>
          <w:rStyle w:val="Style13ptBold"/>
          <w:b w:val="0"/>
          <w:bCs w:val="0"/>
        </w:rPr>
        <w:t xml:space="preserve"> </w:t>
      </w:r>
      <w:r w:rsidRPr="00AF3A43">
        <w:rPr>
          <w:rStyle w:val="Style13ptBold"/>
          <w:b w:val="0"/>
          <w:bCs w:val="0"/>
        </w:rPr>
        <w:t>[</w:t>
      </w:r>
      <w:r w:rsidR="003F4C5D" w:rsidRPr="00AF3A43">
        <w:rPr>
          <w:rStyle w:val="Style13ptBold"/>
          <w:b w:val="0"/>
          <w:bCs w:val="0"/>
        </w:rPr>
        <w:t>Jo; 2022; Ph.D. and Professor at the Department of Sociology and Political Science at the Norwegian University of Science and Technology</w:t>
      </w:r>
      <w:r w:rsidR="00A6778D" w:rsidRPr="00AF3A43">
        <w:rPr>
          <w:rStyle w:val="Style13ptBold"/>
          <w:b w:val="0"/>
          <w:bCs w:val="0"/>
        </w:rPr>
        <w:t xml:space="preserve">; Palgrave Macmillan, pp. 91-95, </w:t>
      </w:r>
      <w:r w:rsidR="00537F3A" w:rsidRPr="00AF3A43">
        <w:rPr>
          <w:rStyle w:val="Style13ptBold"/>
          <w:b w:val="0"/>
          <w:bCs w:val="0"/>
        </w:rPr>
        <w:t xml:space="preserve">“Chapter 3: Political Realism and Structural Constraints on Retrenchment,” in </w:t>
      </w:r>
      <w:r w:rsidR="00281B23" w:rsidRPr="00AF3A43">
        <w:rPr>
          <w:rStyle w:val="Style13ptBold"/>
          <w:b w:val="0"/>
          <w:bCs w:val="0"/>
        </w:rPr>
        <w:t>The Geopolitics of U.S. Overseas Troops and Withdrawal</w:t>
      </w:r>
      <w:r w:rsidR="0025687A" w:rsidRPr="00AF3A43">
        <w:rPr>
          <w:rStyle w:val="Style13ptBold"/>
          <w:b w:val="0"/>
          <w:bCs w:val="0"/>
        </w:rPr>
        <w:t>]</w:t>
      </w:r>
    </w:p>
    <w:p w14:paraId="7793A9D7" w14:textId="77777777" w:rsidR="00CC5528" w:rsidRPr="00CA1BBF" w:rsidRDefault="00CC5528" w:rsidP="00CC5528">
      <w:pPr>
        <w:rPr>
          <w:sz w:val="14"/>
        </w:rPr>
      </w:pPr>
      <w:r w:rsidRPr="00CA1BBF">
        <w:rPr>
          <w:sz w:val="14"/>
        </w:rPr>
        <w:t>Maximizing Influence in a Murky World</w:t>
      </w:r>
    </w:p>
    <w:p w14:paraId="76E787A7" w14:textId="77777777" w:rsidR="00CC5528" w:rsidRPr="00CA1BBF" w:rsidRDefault="00CC5528" w:rsidP="00CC5528">
      <w:pPr>
        <w:rPr>
          <w:sz w:val="14"/>
        </w:rPr>
      </w:pPr>
      <w:r w:rsidRPr="00CA1BBF">
        <w:rPr>
          <w:sz w:val="14"/>
        </w:rPr>
        <w:t xml:space="preserve">The last of the points above, about the exertion of influence, indicates what is really the gist of neoclassical realism’s expectations about the foreign-policy behavior of states. Leaders of </w:t>
      </w:r>
      <w:r w:rsidRPr="00F864F5">
        <w:rPr>
          <w:u w:val="single"/>
        </w:rPr>
        <w:t>states</w:t>
      </w:r>
      <w:r w:rsidRPr="00CA1BBF">
        <w:rPr>
          <w:sz w:val="14"/>
        </w:rPr>
        <w:t xml:space="preserve">, and members of the broader foreign-policy community, </w:t>
      </w:r>
      <w:r w:rsidRPr="00F864F5">
        <w:rPr>
          <w:u w:val="single"/>
        </w:rPr>
        <w:t>do not</w:t>
      </w:r>
      <w:r w:rsidRPr="00CA1BBF">
        <w:rPr>
          <w:sz w:val="14"/>
        </w:rPr>
        <w:t xml:space="preserve"> necessarily </w:t>
      </w:r>
      <w:r w:rsidRPr="00F864F5">
        <w:rPr>
          <w:u w:val="single"/>
        </w:rPr>
        <w:t>endeavor to maximize security</w:t>
      </w:r>
      <w:r w:rsidRPr="00CA1BBF">
        <w:rPr>
          <w:sz w:val="14"/>
        </w:rPr>
        <w:t xml:space="preserve"> per se. </w:t>
      </w:r>
      <w:r w:rsidRPr="00F864F5">
        <w:rPr>
          <w:u w:val="single"/>
        </w:rPr>
        <w:t>Security is</w:t>
      </w:r>
      <w:r w:rsidRPr="00CA1BBF">
        <w:rPr>
          <w:sz w:val="14"/>
        </w:rPr>
        <w:t xml:space="preserve"> anyway </w:t>
      </w:r>
      <w:r w:rsidRPr="00F864F5">
        <w:rPr>
          <w:u w:val="single"/>
        </w:rPr>
        <w:t>an elusive concept in an international</w:t>
      </w:r>
      <w:r w:rsidRPr="00CA1BBF">
        <w:rPr>
          <w:sz w:val="14"/>
        </w:rPr>
        <w:t xml:space="preserve">-political </w:t>
      </w:r>
      <w:r w:rsidRPr="00F864F5">
        <w:rPr>
          <w:u w:val="single"/>
        </w:rPr>
        <w:t>sphere that is</w:t>
      </w:r>
      <w:r w:rsidRPr="00CA1BBF">
        <w:rPr>
          <w:sz w:val="14"/>
        </w:rPr>
        <w:t xml:space="preserve"> “</w:t>
      </w:r>
      <w:r w:rsidRPr="00F864F5">
        <w:rPr>
          <w:u w:val="single"/>
        </w:rPr>
        <w:t>murky and difficult to read</w:t>
      </w:r>
      <w:r w:rsidRPr="00CA1BBF">
        <w:rPr>
          <w:sz w:val="14"/>
        </w:rPr>
        <w:t xml:space="preserve">” (Rose, 1998, p. 152). But </w:t>
      </w:r>
      <w:r w:rsidRPr="00F864F5">
        <w:rPr>
          <w:u w:val="single"/>
        </w:rPr>
        <w:t>what decision-makers</w:t>
      </w:r>
      <w:r w:rsidRPr="00CA1BBF">
        <w:rPr>
          <w:sz w:val="14"/>
        </w:rPr>
        <w:t xml:space="preserve"> usually set out to </w:t>
      </w:r>
      <w:r w:rsidRPr="00F864F5">
        <w:rPr>
          <w:u w:val="single"/>
        </w:rPr>
        <w:t>do is to attempt to shape and control this murky environment</w:t>
      </w:r>
      <w:r w:rsidRPr="00CA1BBF">
        <w:rPr>
          <w:sz w:val="14"/>
        </w:rPr>
        <w:t xml:space="preserve"> as much as their state’s power resources permit. That is to say, they strive to acquire political influence over others (Onea, 2012, p. 140). </w:t>
      </w:r>
      <w:r w:rsidRPr="00F864F5">
        <w:rPr>
          <w:highlight w:val="cyan"/>
          <w:u w:val="single"/>
        </w:rPr>
        <w:t>States are</w:t>
      </w:r>
      <w:r w:rsidRPr="00F864F5">
        <w:rPr>
          <w:u w:val="single"/>
        </w:rPr>
        <w:t xml:space="preserve"> thus </w:t>
      </w:r>
      <w:r w:rsidRPr="00F864F5">
        <w:rPr>
          <w:highlight w:val="cyan"/>
          <w:u w:val="single"/>
        </w:rPr>
        <w:t>not</w:t>
      </w:r>
      <w:r w:rsidRPr="00CA1BBF">
        <w:rPr>
          <w:sz w:val="14"/>
        </w:rPr>
        <w:t xml:space="preserve"> first and foremost </w:t>
      </w:r>
      <w:r w:rsidRPr="00F864F5">
        <w:rPr>
          <w:highlight w:val="cyan"/>
          <w:u w:val="single"/>
        </w:rPr>
        <w:t>security maximizers</w:t>
      </w:r>
      <w:r w:rsidRPr="00CA1BBF">
        <w:rPr>
          <w:sz w:val="14"/>
        </w:rPr>
        <w:t xml:space="preserve">, or maximizers of material resources; </w:t>
      </w:r>
      <w:r w:rsidRPr="00F864F5">
        <w:rPr>
          <w:highlight w:val="cyan"/>
          <w:u w:val="single"/>
        </w:rPr>
        <w:t>they are</w:t>
      </w:r>
      <w:r w:rsidRPr="00CA1BBF">
        <w:rPr>
          <w:sz w:val="14"/>
        </w:rPr>
        <w:t xml:space="preserve"> rather “</w:t>
      </w:r>
      <w:r w:rsidRPr="00F864F5">
        <w:rPr>
          <w:b/>
          <w:iCs/>
          <w:highlight w:val="cyan"/>
          <w:u w:val="single"/>
          <w:bdr w:val="single" w:sz="8" w:space="0" w:color="auto"/>
        </w:rPr>
        <w:t>influence-maximizers</w:t>
      </w:r>
      <w:r w:rsidRPr="00CA1BBF">
        <w:rPr>
          <w:sz w:val="14"/>
        </w:rPr>
        <w:t>,” as Fareed Zakaria (1998, pp. 19– 20) puts it. In “the anarchic, nonhierarchical international environment,” he goes on, “</w:t>
      </w:r>
      <w:r w:rsidRPr="00F864F5">
        <w:rPr>
          <w:u w:val="single"/>
        </w:rPr>
        <w:t xml:space="preserve">states are </w:t>
      </w:r>
      <w:r w:rsidRPr="00F864F5">
        <w:rPr>
          <w:highlight w:val="cyan"/>
          <w:u w:val="single"/>
        </w:rPr>
        <w:t xml:space="preserve">driven by the system’s </w:t>
      </w:r>
      <w:r w:rsidRPr="00F864F5">
        <w:rPr>
          <w:b/>
          <w:iCs/>
          <w:highlight w:val="cyan"/>
          <w:u w:val="single"/>
          <w:bdr w:val="single" w:sz="8" w:space="0" w:color="auto"/>
        </w:rPr>
        <w:t>competitive imperative</w:t>
      </w:r>
      <w:r w:rsidRPr="00F864F5">
        <w:rPr>
          <w:u w:val="single"/>
        </w:rPr>
        <w:t>: if a state does not</w:t>
      </w:r>
      <w:r w:rsidRPr="00CA1BBF">
        <w:rPr>
          <w:sz w:val="14"/>
        </w:rPr>
        <w:t xml:space="preserve"> attempt to </w:t>
      </w:r>
      <w:r w:rsidRPr="00F864F5">
        <w:rPr>
          <w:u w:val="single"/>
        </w:rPr>
        <w:t>maximize its influence</w:t>
      </w:r>
      <w:r w:rsidRPr="00CA1BBF">
        <w:rPr>
          <w:sz w:val="14"/>
        </w:rPr>
        <w:t xml:space="preserve">, then </w:t>
      </w:r>
      <w:r w:rsidRPr="00F864F5">
        <w:rPr>
          <w:b/>
          <w:iCs/>
          <w:u w:val="single"/>
          <w:bdr w:val="single" w:sz="8" w:space="0" w:color="auto"/>
        </w:rPr>
        <w:t>another</w:t>
      </w:r>
      <w:r w:rsidRPr="00F864F5">
        <w:rPr>
          <w:u w:val="single"/>
        </w:rPr>
        <w:t xml:space="preserve"> will </w:t>
      </w:r>
      <w:r w:rsidRPr="00F864F5">
        <w:rPr>
          <w:b/>
          <w:iCs/>
          <w:u w:val="single"/>
          <w:bdr w:val="single" w:sz="8" w:space="0" w:color="auto"/>
        </w:rPr>
        <w:t>seize the opportunity</w:t>
      </w:r>
      <w:r w:rsidRPr="00CA1BBF">
        <w:rPr>
          <w:sz w:val="14"/>
        </w:rPr>
        <w:t xml:space="preserve"> in its stead.” Similar to the way the conflictual outcomes from interactions among Waltz’s security-maximization states come to resemble the equally conflictual outcomes generated by Mearsheimer’s power-maximization states, </w:t>
      </w:r>
      <w:r w:rsidRPr="00F864F5">
        <w:rPr>
          <w:highlight w:val="cyan"/>
          <w:u w:val="single"/>
        </w:rPr>
        <w:t>states</w:t>
      </w:r>
      <w:r w:rsidRPr="00CA1BBF">
        <w:rPr>
          <w:sz w:val="14"/>
        </w:rPr>
        <w:t xml:space="preserve"> that seek to maximize influence </w:t>
      </w:r>
      <w:r w:rsidRPr="00F864F5">
        <w:rPr>
          <w:b/>
          <w:iCs/>
          <w:highlight w:val="cyan"/>
          <w:u w:val="single"/>
          <w:bdr w:val="single" w:sz="8" w:space="0" w:color="auto"/>
        </w:rPr>
        <w:t>rarely</w:t>
      </w:r>
      <w:r w:rsidRPr="00F864F5">
        <w:rPr>
          <w:highlight w:val="cyan"/>
          <w:u w:val="single"/>
        </w:rPr>
        <w:t xml:space="preserve"> scale back their</w:t>
      </w:r>
      <w:r w:rsidRPr="00F864F5">
        <w:rPr>
          <w:u w:val="single"/>
        </w:rPr>
        <w:t xml:space="preserve"> international </w:t>
      </w:r>
      <w:r w:rsidRPr="00F864F5">
        <w:rPr>
          <w:highlight w:val="cyan"/>
          <w:u w:val="single"/>
        </w:rPr>
        <w:t>activities</w:t>
      </w:r>
      <w:r w:rsidRPr="00F864F5">
        <w:rPr>
          <w:u w:val="single"/>
        </w:rPr>
        <w:t xml:space="preserve"> voluntarily</w:t>
      </w:r>
      <w:r w:rsidRPr="00CA1BBF">
        <w:rPr>
          <w:sz w:val="14"/>
        </w:rPr>
        <w:t>. Instead, Zakaria (1998, p. 60) asserts, “expansion has a way of begetting further expansion,” as it works to enlarge the expanding state’s interests and thereby also to increase the perceived threats against those interests. States are therefore bound to bump into each other quite often in the international competition for influence.</w:t>
      </w:r>
    </w:p>
    <w:p w14:paraId="2B4BF6E6" w14:textId="77777777" w:rsidR="00CC5528" w:rsidRPr="00CA1BBF" w:rsidRDefault="00CC5528" w:rsidP="00CC5528">
      <w:pPr>
        <w:rPr>
          <w:sz w:val="14"/>
        </w:rPr>
      </w:pPr>
      <w:r w:rsidRPr="00CA1BBF">
        <w:rPr>
          <w:sz w:val="14"/>
        </w:rPr>
        <w:t xml:space="preserve">The scope for expansion, however, is intimately tied to the material resources a state possesses. If these do not increase, extending the state’s foreign influence much further will prove difficult. There are two alternatives to expansion: a state can either attempt to uphold the status quo, or it can retrench. As for the former option, both systemic and domestic incentives exist to bolster its attraction. </w:t>
      </w:r>
      <w:r w:rsidRPr="00F864F5">
        <w:rPr>
          <w:u w:val="single"/>
        </w:rPr>
        <w:t>The ambiguity and murkiness that characterize the international system and the signals it sends</w:t>
      </w:r>
      <w:r w:rsidRPr="00CA1BBF">
        <w:rPr>
          <w:sz w:val="14"/>
        </w:rPr>
        <w:t xml:space="preserve">, coupled with domestic competition over ideas, </w:t>
      </w:r>
      <w:r w:rsidRPr="00F864F5">
        <w:rPr>
          <w:u w:val="single"/>
        </w:rPr>
        <w:t>enhance the lure of doing little or nothing in terms of altering the country’s foreign policy</w:t>
      </w:r>
      <w:r w:rsidRPr="00CA1BBF">
        <w:rPr>
          <w:sz w:val="14"/>
        </w:rPr>
        <w:t xml:space="preserve"> or geostrategy (Kitchen, 2010, p. 113). This is especially so if determined leadership is lacking. In such circumstances, </w:t>
      </w:r>
      <w:r w:rsidRPr="00F864F5">
        <w:rPr>
          <w:u w:val="single"/>
        </w:rPr>
        <w:t xml:space="preserve">a compromise among foreign-policy elites that centers on </w:t>
      </w:r>
      <w:r w:rsidRPr="00F864F5">
        <w:rPr>
          <w:b/>
          <w:iCs/>
          <w:u w:val="single"/>
          <w:bdr w:val="single" w:sz="8" w:space="0" w:color="auto"/>
        </w:rPr>
        <w:t>continuity</w:t>
      </w:r>
      <w:r w:rsidRPr="00F864F5">
        <w:rPr>
          <w:u w:val="single"/>
        </w:rPr>
        <w:t xml:space="preserve"> represents a natural outcome</w:t>
      </w:r>
      <w:r w:rsidRPr="00CA1BBF">
        <w:rPr>
          <w:sz w:val="14"/>
        </w:rPr>
        <w:t>.</w:t>
      </w:r>
    </w:p>
    <w:p w14:paraId="1C4B9851" w14:textId="77777777" w:rsidR="00CC5528" w:rsidRPr="00CA1BBF" w:rsidRDefault="00CC5528" w:rsidP="00CC5528">
      <w:pPr>
        <w:rPr>
          <w:sz w:val="14"/>
        </w:rPr>
      </w:pPr>
      <w:r w:rsidRPr="00CA1BBF">
        <w:rPr>
          <w:sz w:val="14"/>
        </w:rPr>
        <w:t>Relative Power and the Scope for Retrenchment</w:t>
      </w:r>
    </w:p>
    <w:p w14:paraId="1B1F2F33" w14:textId="77777777" w:rsidR="00CC5528" w:rsidRPr="00CA1BBF" w:rsidRDefault="00CC5528" w:rsidP="00CC5528">
      <w:pPr>
        <w:rPr>
          <w:sz w:val="14"/>
        </w:rPr>
      </w:pPr>
      <w:r w:rsidRPr="00CA1BBF">
        <w:rPr>
          <w:sz w:val="14"/>
        </w:rPr>
        <w:t xml:space="preserve">A decision to retrench, neoclassical realists would say, is far less likely in most instances. For example, Jeffrey Taliaferro et al. (2018) argue that, for a hegemon experiencing relative decline, three conditions will normally have to be met in order for it to acquiesce to a process of “peaceful change” that essentially transfers influence to a rising challenger. Two of these conditions are primarily “second-image” ones, revolving around issues that concern the domestic costs of, and constraints on, resisting the challenger. The third is closely linked to systemic factors. It centers on the question of whether the hegemon perceives that change is inevitable and that resistance to such change represents an untenable position. This, in turn, hinges on “the relative distribution of power, the nature of the strategic environment that a hegemon confronts in a particular region, and the degree of systemic clarity regarding threats and opportunities” (Taliaferro et al., 2018, p. 286). </w:t>
      </w:r>
      <w:r w:rsidRPr="00F864F5">
        <w:rPr>
          <w:u w:val="single"/>
        </w:rPr>
        <w:t>In the case of the U</w:t>
      </w:r>
      <w:r w:rsidRPr="00CA1BBF">
        <w:rPr>
          <w:sz w:val="14"/>
        </w:rPr>
        <w:t xml:space="preserve">nited </w:t>
      </w:r>
      <w:r w:rsidRPr="00F864F5">
        <w:rPr>
          <w:u w:val="single"/>
        </w:rPr>
        <w:t>S</w:t>
      </w:r>
      <w:r w:rsidRPr="00CA1BBF">
        <w:rPr>
          <w:sz w:val="14"/>
        </w:rPr>
        <w:t xml:space="preserve">tates (when facing off against China, Russia, or any other challenger), </w:t>
      </w:r>
      <w:r w:rsidRPr="00F864F5">
        <w:rPr>
          <w:highlight w:val="cyan"/>
          <w:u w:val="single"/>
        </w:rPr>
        <w:t xml:space="preserve">there is </w:t>
      </w:r>
      <w:r w:rsidRPr="00F864F5">
        <w:rPr>
          <w:b/>
          <w:iCs/>
          <w:highlight w:val="cyan"/>
          <w:u w:val="single"/>
          <w:bdr w:val="single" w:sz="8" w:space="0" w:color="auto"/>
        </w:rPr>
        <w:t>little to suggest</w:t>
      </w:r>
      <w:r w:rsidRPr="00F864F5">
        <w:rPr>
          <w:u w:val="single"/>
        </w:rPr>
        <w:t xml:space="preserve"> that </w:t>
      </w:r>
      <w:r w:rsidRPr="00F864F5">
        <w:rPr>
          <w:highlight w:val="cyan"/>
          <w:u w:val="single"/>
        </w:rPr>
        <w:t>there are</w:t>
      </w:r>
      <w:r w:rsidRPr="00F864F5">
        <w:rPr>
          <w:u w:val="single"/>
        </w:rPr>
        <w:t xml:space="preserve"> widespread </w:t>
      </w:r>
      <w:r w:rsidRPr="00F864F5">
        <w:rPr>
          <w:b/>
          <w:iCs/>
          <w:highlight w:val="cyan"/>
          <w:u w:val="single"/>
          <w:bdr w:val="single" w:sz="8" w:space="0" w:color="auto"/>
        </w:rPr>
        <w:t>perceptions</w:t>
      </w:r>
      <w:r w:rsidRPr="00F864F5">
        <w:rPr>
          <w:u w:val="single"/>
        </w:rPr>
        <w:t xml:space="preserve"> that</w:t>
      </w:r>
      <w:r w:rsidRPr="00CA1BBF">
        <w:rPr>
          <w:sz w:val="14"/>
        </w:rPr>
        <w:t xml:space="preserve">, for such reasons, </w:t>
      </w:r>
      <w:r w:rsidRPr="00F864F5">
        <w:rPr>
          <w:highlight w:val="cyan"/>
          <w:u w:val="single"/>
        </w:rPr>
        <w:t>retrenchment</w:t>
      </w:r>
      <w:r w:rsidRPr="00CA1BBF">
        <w:rPr>
          <w:sz w:val="14"/>
        </w:rPr>
        <w:t xml:space="preserve"> or withdrawal from other regions </w:t>
      </w:r>
      <w:r w:rsidRPr="00F864F5">
        <w:rPr>
          <w:highlight w:val="cyan"/>
          <w:u w:val="single"/>
        </w:rPr>
        <w:t>is inevitable</w:t>
      </w:r>
      <w:r w:rsidRPr="00F864F5">
        <w:rPr>
          <w:u w:val="single"/>
        </w:rPr>
        <w:t>. The U</w:t>
      </w:r>
      <w:r w:rsidRPr="00CA1BBF">
        <w:rPr>
          <w:sz w:val="14"/>
        </w:rPr>
        <w:t xml:space="preserve">nited </w:t>
      </w:r>
      <w:r w:rsidRPr="00F864F5">
        <w:rPr>
          <w:u w:val="single"/>
        </w:rPr>
        <w:t>S</w:t>
      </w:r>
      <w:r w:rsidRPr="00CA1BBF">
        <w:rPr>
          <w:sz w:val="14"/>
        </w:rPr>
        <w:t xml:space="preserve">tates </w:t>
      </w:r>
      <w:r w:rsidRPr="00F864F5">
        <w:rPr>
          <w:u w:val="single"/>
        </w:rPr>
        <w:t>is</w:t>
      </w:r>
      <w:r w:rsidRPr="00CA1BBF">
        <w:rPr>
          <w:sz w:val="14"/>
        </w:rPr>
        <w:t xml:space="preserve"> today </w:t>
      </w:r>
      <w:r w:rsidRPr="00F864F5">
        <w:rPr>
          <w:u w:val="single"/>
        </w:rPr>
        <w:t>by no means confronted with the same brutal</w:t>
      </w:r>
      <w:r w:rsidRPr="00CA1BBF">
        <w:rPr>
          <w:sz w:val="14"/>
        </w:rPr>
        <w:t xml:space="preserve"> power </w:t>
      </w:r>
      <w:r w:rsidRPr="00F864F5">
        <w:rPr>
          <w:u w:val="single"/>
        </w:rPr>
        <w:t>realities as</w:t>
      </w:r>
      <w:r w:rsidRPr="00CA1BBF">
        <w:rPr>
          <w:sz w:val="14"/>
        </w:rPr>
        <w:t xml:space="preserve"> was, for instance, </w:t>
      </w:r>
      <w:r w:rsidRPr="00F864F5">
        <w:rPr>
          <w:u w:val="single"/>
        </w:rPr>
        <w:t>the Soviet Union</w:t>
      </w:r>
      <w:r w:rsidRPr="00CA1BBF">
        <w:rPr>
          <w:sz w:val="14"/>
        </w:rPr>
        <w:t xml:space="preserve"> in the late 1980s. The authors conclude that, </w:t>
      </w:r>
      <w:r w:rsidRPr="00F864F5">
        <w:rPr>
          <w:u w:val="single"/>
        </w:rPr>
        <w:t>in spite of widespread</w:t>
      </w:r>
      <w:r w:rsidRPr="00CA1BBF">
        <w:rPr>
          <w:sz w:val="14"/>
        </w:rPr>
        <w:t xml:space="preserve"> “</w:t>
      </w:r>
      <w:r w:rsidRPr="00F864F5">
        <w:rPr>
          <w:u w:val="single"/>
        </w:rPr>
        <w:t>fears about Washington’s retreat</w:t>
      </w:r>
      <w:r w:rsidRPr="00CA1BBF">
        <w:rPr>
          <w:sz w:val="14"/>
        </w:rPr>
        <w:t xml:space="preserve"> from global leadership under President Donald Trump, </w:t>
      </w:r>
      <w:r w:rsidRPr="00F864F5">
        <w:rPr>
          <w:highlight w:val="cyan"/>
          <w:u w:val="single"/>
        </w:rPr>
        <w:t>America</w:t>
      </w:r>
      <w:r w:rsidRPr="00F864F5">
        <w:rPr>
          <w:u w:val="single"/>
        </w:rPr>
        <w:t xml:space="preserve"> still </w:t>
      </w:r>
      <w:r w:rsidRPr="00F864F5">
        <w:rPr>
          <w:highlight w:val="cyan"/>
          <w:u w:val="single"/>
        </w:rPr>
        <w:t xml:space="preserve">enjoys </w:t>
      </w:r>
      <w:r w:rsidRPr="00F864F5">
        <w:rPr>
          <w:b/>
          <w:iCs/>
          <w:highlight w:val="cyan"/>
          <w:u w:val="single"/>
          <w:bdr w:val="single" w:sz="8" w:space="0" w:color="auto"/>
        </w:rPr>
        <w:t>overwhelming preponderance</w:t>
      </w:r>
      <w:r w:rsidRPr="00F864F5">
        <w:rPr>
          <w:highlight w:val="cyan"/>
          <w:u w:val="single"/>
        </w:rPr>
        <w:t xml:space="preserve"> in </w:t>
      </w:r>
      <w:r w:rsidRPr="00F864F5">
        <w:rPr>
          <w:b/>
          <w:iCs/>
          <w:highlight w:val="cyan"/>
          <w:u w:val="single"/>
          <w:bdr w:val="single" w:sz="8" w:space="0" w:color="auto"/>
        </w:rPr>
        <w:t>economic</w:t>
      </w:r>
      <w:r w:rsidRPr="00F864F5">
        <w:rPr>
          <w:highlight w:val="cyan"/>
          <w:u w:val="single"/>
        </w:rPr>
        <w:t xml:space="preserve"> and </w:t>
      </w:r>
      <w:r w:rsidRPr="00F864F5">
        <w:rPr>
          <w:b/>
          <w:iCs/>
          <w:highlight w:val="cyan"/>
          <w:u w:val="single"/>
          <w:bdr w:val="single" w:sz="8" w:space="0" w:color="auto"/>
        </w:rPr>
        <w:t>military capabilities</w:t>
      </w:r>
      <w:r w:rsidRPr="00CA1BBF">
        <w:rPr>
          <w:sz w:val="14"/>
        </w:rPr>
        <w:t>. That condition will likely continue for the foreseeable future,” which implies that there “is no reason to expect the United States to accept peaceful change in the near future” (Taliaferro et al., 2018, pp. 289–290).</w:t>
      </w:r>
    </w:p>
    <w:p w14:paraId="16626DDA" w14:textId="77777777" w:rsidR="00CC5528" w:rsidRPr="00CA1BBF" w:rsidRDefault="00CC5528" w:rsidP="00CC5528">
      <w:pPr>
        <w:rPr>
          <w:sz w:val="14"/>
        </w:rPr>
      </w:pPr>
      <w:r w:rsidRPr="00CA1BBF">
        <w:rPr>
          <w:sz w:val="14"/>
        </w:rPr>
        <w:t xml:space="preserve">In a neoclassical realist world, therefore, conscious and voluntary </w:t>
      </w:r>
      <w:r w:rsidRPr="00F864F5">
        <w:rPr>
          <w:u w:val="single"/>
        </w:rPr>
        <w:t>retrenchment is considerably rarer than</w:t>
      </w:r>
      <w:r w:rsidRPr="00CA1BBF">
        <w:rPr>
          <w:sz w:val="14"/>
        </w:rPr>
        <w:t xml:space="preserve"> is expansion, which is rarer still than conscious (or what is perhaps more often than not less conscious) </w:t>
      </w:r>
      <w:r w:rsidRPr="00F864F5">
        <w:rPr>
          <w:u w:val="single"/>
        </w:rPr>
        <w:t>attempts to uphold the s</w:t>
      </w:r>
      <w:r w:rsidRPr="00CA1BBF">
        <w:rPr>
          <w:sz w:val="14"/>
        </w:rPr>
        <w:t xml:space="preserve">tatus </w:t>
      </w:r>
      <w:r w:rsidRPr="00F864F5">
        <w:rPr>
          <w:u w:val="single"/>
        </w:rPr>
        <w:t>quo</w:t>
      </w:r>
      <w:r w:rsidRPr="00CA1BBF">
        <w:rPr>
          <w:sz w:val="14"/>
        </w:rPr>
        <w:t xml:space="preserve">. Indeed, even expansionary drives can often best be judged as status-quo-preserving ventures; offensive moves for eminently defensive purposes are a staple trait of great-power politics. </w:t>
      </w:r>
      <w:r w:rsidRPr="00F864F5">
        <w:rPr>
          <w:u w:val="single"/>
        </w:rPr>
        <w:t>For example, an increase in forward-deployed troops</w:t>
      </w:r>
      <w:r w:rsidRPr="00CA1BBF">
        <w:rPr>
          <w:sz w:val="14"/>
        </w:rPr>
        <w:t xml:space="preserve">, for balancing purposes, or </w:t>
      </w:r>
      <w:r w:rsidRPr="00F864F5">
        <w:rPr>
          <w:u w:val="single"/>
        </w:rPr>
        <w:t>to fill geopolitical</w:t>
      </w:r>
      <w:r w:rsidRPr="00CA1BBF">
        <w:rPr>
          <w:sz w:val="14"/>
        </w:rPr>
        <w:t xml:space="preserve"> “</w:t>
      </w:r>
      <w:r w:rsidRPr="00F864F5">
        <w:rPr>
          <w:u w:val="single"/>
        </w:rPr>
        <w:t>vacuums</w:t>
      </w:r>
      <w:r w:rsidRPr="00CA1BBF">
        <w:rPr>
          <w:sz w:val="14"/>
        </w:rPr>
        <w:t>” (</w:t>
      </w:r>
      <w:r w:rsidRPr="00F864F5">
        <w:rPr>
          <w:u w:val="single"/>
        </w:rPr>
        <w:t>lest they be filled by one’s adversary</w:t>
      </w:r>
      <w:r w:rsidRPr="00CA1BBF">
        <w:rPr>
          <w:sz w:val="14"/>
        </w:rPr>
        <w:t xml:space="preserve">), </w:t>
      </w:r>
      <w:r w:rsidRPr="00F864F5">
        <w:rPr>
          <w:u w:val="single"/>
        </w:rPr>
        <w:t xml:space="preserve">are often based on the same </w:t>
      </w:r>
      <w:r w:rsidRPr="00F864F5">
        <w:rPr>
          <w:b/>
          <w:iCs/>
          <w:u w:val="single"/>
          <w:bdr w:val="single" w:sz="8" w:space="0" w:color="auto"/>
        </w:rPr>
        <w:t>better-safe-than-sorry inclination</w:t>
      </w:r>
      <w:r w:rsidRPr="00CA1BBF">
        <w:rPr>
          <w:sz w:val="14"/>
        </w:rPr>
        <w:t xml:space="preserve"> </w:t>
      </w:r>
      <w:r w:rsidRPr="00F864F5">
        <w:rPr>
          <w:u w:val="single"/>
        </w:rPr>
        <w:t>that undergirds policies driven by a wish to preserve things as they are</w:t>
      </w:r>
      <w:r w:rsidRPr="00CA1BBF">
        <w:rPr>
          <w:sz w:val="14"/>
        </w:rPr>
        <w:t xml:space="preserve">. The increase of the United States’ military presence in Central and Eastern Europe in recent years (which actually does not show in the official troop numbers) is by and large a product of the domino-related fear that Russia’s new-found assertiveness generates. The same is true for the Asia–Pacific region, where increased activity is reflected in official numbers. </w:t>
      </w:r>
      <w:r w:rsidRPr="00F864F5">
        <w:rPr>
          <w:u w:val="single"/>
        </w:rPr>
        <w:t>From Washington’s perspective, China’s rise needs to be balanced</w:t>
      </w:r>
      <w:r w:rsidRPr="00CA1BBF">
        <w:rPr>
          <w:sz w:val="14"/>
        </w:rPr>
        <w:t xml:space="preserve"> or countered in order to preserve stability and the prevailing state of things, which also follows from realist theory. In fact, in those cases where U.S. troop numbers have increased in recent years, this increase is almost always motivated by the objective of preserving the status quo. So this expansion, which is simultaneously real and only apparent, is, in terms of the objectives sought, actually less about aggrandizement than it is about keeping things as they are.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increase in China’s and Russia’s power and ambitions, along with related security-dilemma mechanisms—spawn U.S. “expansion” to secure its position at its self-declared reference point, which for all intents and purposes equals the status quo.</w:t>
      </w:r>
    </w:p>
    <w:p w14:paraId="591D121F" w14:textId="77777777" w:rsidR="00CC5528" w:rsidRPr="00CA1BBF" w:rsidRDefault="00CC5528" w:rsidP="00CC5528">
      <w:pPr>
        <w:rPr>
          <w:sz w:val="14"/>
        </w:rPr>
      </w:pPr>
      <w:r w:rsidRPr="00CA1BBF">
        <w:rPr>
          <w:sz w:val="14"/>
        </w:rPr>
        <w:t xml:space="preserve">That upholding the status quo is the primary mission for most states follows from the basic assumption and prediction of the neoclassical realist school. Over the long run, states tend to align their foreign-policy ambitions with the amount of power resources they possess (Rose, 1998, p. 152). As most states do not see their relative power position change much in the short term, and often not much in the longer term either, the basic expectation with respect to foreign-policy strategies and outcomes should usually be one of a continuation of the status quo. This is the empirical tendency or pattern which neoclassical realists predict will appear. Obviously, some countries do not fall neatly in line with such a pattern: rising and declining states are expected, sooner or later, to redefine their policies and adjust their aims and behavior, and state- and individual-level intervening variables can help send a country in an unexpected direction. But, as Zakaria (1998, p. 184) notes, even if several factors obviously help influence the scope of a state’s ambitions, “in the first instance” it is determined “by a state’s power.” </w:t>
      </w:r>
    </w:p>
    <w:p w14:paraId="4B4D0581" w14:textId="77777777" w:rsidR="00CC5528" w:rsidRPr="00CA1BBF" w:rsidRDefault="00CC5528" w:rsidP="00CC5528">
      <w:pPr>
        <w:rPr>
          <w:sz w:val="14"/>
        </w:rPr>
      </w:pPr>
      <w:r w:rsidRPr="00CA1BBF">
        <w:rPr>
          <w:sz w:val="14"/>
        </w:rPr>
        <w:t>In other words, under the assumption that the United States’ command of material resources is roughly at the same level, in relative terms, as it was 5, 10, or 25 years ago—and such an assumption is supported by at least the commonly-employed broad indicators of military budgets and size of the economy—</w:t>
      </w:r>
      <w:r w:rsidRPr="00F864F5">
        <w:rPr>
          <w:u w:val="single"/>
        </w:rPr>
        <w:t xml:space="preserve">we should </w:t>
      </w:r>
      <w:r w:rsidRPr="00F864F5">
        <w:rPr>
          <w:b/>
          <w:iCs/>
          <w:u w:val="single"/>
          <w:bdr w:val="single" w:sz="8" w:space="0" w:color="auto"/>
        </w:rPr>
        <w:t>not expect</w:t>
      </w:r>
      <w:r w:rsidRPr="00F864F5">
        <w:rPr>
          <w:u w:val="single"/>
        </w:rPr>
        <w:t xml:space="preserve"> to witness any substantial withdrawal of U.S. forward-deployed troops</w:t>
      </w:r>
      <w:r w:rsidRPr="00CA1BBF">
        <w:rPr>
          <w:sz w:val="14"/>
        </w:rPr>
        <w:t xml:space="preserve">. Individual agency surely also plays a part; but the central issue here is that </w:t>
      </w:r>
      <w:r w:rsidRPr="00F864F5">
        <w:rPr>
          <w:u w:val="single"/>
        </w:rPr>
        <w:t xml:space="preserve">agency geared toward </w:t>
      </w:r>
      <w:r w:rsidRPr="00F864F5">
        <w:rPr>
          <w:highlight w:val="cyan"/>
          <w:u w:val="single"/>
        </w:rPr>
        <w:t>moving away from the path</w:t>
      </w:r>
      <w:r w:rsidRPr="00F864F5">
        <w:rPr>
          <w:u w:val="single"/>
        </w:rPr>
        <w:t xml:space="preserve"> that is at root </w:t>
      </w:r>
      <w:r w:rsidRPr="00F864F5">
        <w:rPr>
          <w:highlight w:val="cyan"/>
          <w:u w:val="single"/>
        </w:rPr>
        <w:t>shaped by</w:t>
      </w:r>
      <w:r w:rsidRPr="00F864F5">
        <w:rPr>
          <w:u w:val="single"/>
        </w:rPr>
        <w:t xml:space="preserve"> the realities of </w:t>
      </w:r>
      <w:r w:rsidRPr="00F864F5">
        <w:rPr>
          <w:highlight w:val="cyan"/>
          <w:u w:val="single"/>
        </w:rPr>
        <w:t xml:space="preserve">power faces </w:t>
      </w:r>
      <w:r w:rsidRPr="00F864F5">
        <w:rPr>
          <w:b/>
          <w:iCs/>
          <w:sz w:val="32"/>
          <w:szCs w:val="32"/>
          <w:highlight w:val="cyan"/>
          <w:u w:val="single"/>
          <w:bdr w:val="single" w:sz="8" w:space="0" w:color="auto"/>
        </w:rPr>
        <w:t>overwhelming obstacles</w:t>
      </w:r>
      <w:r w:rsidRPr="00CA1BBF">
        <w:rPr>
          <w:sz w:val="14"/>
        </w:rPr>
        <w:t xml:space="preserve">. </w:t>
      </w:r>
      <w:r w:rsidRPr="00F864F5">
        <w:rPr>
          <w:u w:val="single"/>
        </w:rPr>
        <w:t xml:space="preserve">These obstacles originate in the </w:t>
      </w:r>
      <w:r w:rsidRPr="00F864F5">
        <w:rPr>
          <w:b/>
          <w:iCs/>
          <w:u w:val="single"/>
          <w:bdr w:val="single" w:sz="8" w:space="0" w:color="auto"/>
        </w:rPr>
        <w:t>system structure</w:t>
      </w:r>
      <w:r w:rsidRPr="00CA1BBF">
        <w:rPr>
          <w:sz w:val="14"/>
        </w:rPr>
        <w:t>, but they are often quite consistently articulated and represented by the broader foreign-policy community.</w:t>
      </w:r>
    </w:p>
    <w:p w14:paraId="64D90253" w14:textId="77777777" w:rsidR="00CC5528" w:rsidRPr="00CA1BBF" w:rsidRDefault="00CC5528" w:rsidP="00CC5528">
      <w:pPr>
        <w:rPr>
          <w:sz w:val="14"/>
        </w:rPr>
      </w:pPr>
      <w:r w:rsidRPr="00CA1BBF">
        <w:rPr>
          <w:sz w:val="14"/>
        </w:rPr>
        <w:t>*</w:t>
      </w:r>
    </w:p>
    <w:p w14:paraId="743B0988" w14:textId="77777777" w:rsidR="00CC5528" w:rsidRPr="00B266D7" w:rsidRDefault="00CC5528" w:rsidP="00CC5528">
      <w:pPr>
        <w:rPr>
          <w:sz w:val="14"/>
        </w:rPr>
      </w:pPr>
      <w:r w:rsidRPr="00CA1BBF">
        <w:rPr>
          <w:sz w:val="14"/>
        </w:rPr>
        <w:t xml:space="preserve">As it is, </w:t>
      </w:r>
      <w:r w:rsidRPr="00F864F5">
        <w:rPr>
          <w:u w:val="single"/>
        </w:rPr>
        <w:t>the foreign-policy community in the U</w:t>
      </w:r>
      <w:r w:rsidRPr="00CA1BBF">
        <w:rPr>
          <w:sz w:val="14"/>
        </w:rPr>
        <w:t xml:space="preserve">nited </w:t>
      </w:r>
      <w:r w:rsidRPr="00F864F5">
        <w:rPr>
          <w:u w:val="single"/>
        </w:rPr>
        <w:t>S</w:t>
      </w:r>
      <w:r w:rsidRPr="00CA1BBF">
        <w:rPr>
          <w:sz w:val="14"/>
        </w:rPr>
        <w:t>tates—the Blob—</w:t>
      </w:r>
      <w:r w:rsidRPr="00F864F5">
        <w:rPr>
          <w:u w:val="single"/>
        </w:rPr>
        <w:t xml:space="preserve">will be </w:t>
      </w:r>
      <w:r w:rsidRPr="00F864F5">
        <w:rPr>
          <w:b/>
          <w:iCs/>
          <w:u w:val="single"/>
          <w:bdr w:val="single" w:sz="8" w:space="0" w:color="auto"/>
        </w:rPr>
        <w:t>extremely reluctant</w:t>
      </w:r>
      <w:r w:rsidRPr="00F864F5">
        <w:rPr>
          <w:u w:val="single"/>
        </w:rPr>
        <w:t xml:space="preserve"> to acquiesce to</w:t>
      </w:r>
      <w:r w:rsidRPr="00CA1BBF">
        <w:rPr>
          <w:sz w:val="14"/>
        </w:rPr>
        <w:t xml:space="preserve"> the </w:t>
      </w:r>
      <w:r w:rsidRPr="00F864F5">
        <w:rPr>
          <w:u w:val="single"/>
        </w:rPr>
        <w:t>downsizing of U.S. military</w:t>
      </w:r>
      <w:r w:rsidRPr="00CA1BBF">
        <w:rPr>
          <w:sz w:val="14"/>
        </w:rPr>
        <w:t xml:space="preserve"> </w:t>
      </w:r>
      <w:r w:rsidRPr="00F864F5">
        <w:rPr>
          <w:u w:val="single"/>
        </w:rPr>
        <w:t>forces in regions</w:t>
      </w:r>
      <w:r w:rsidRPr="00CA1BBF">
        <w:rPr>
          <w:sz w:val="14"/>
        </w:rPr>
        <w:t xml:space="preserve"> and countries </w:t>
      </w:r>
      <w:r w:rsidRPr="00F864F5">
        <w:rPr>
          <w:u w:val="single"/>
        </w:rPr>
        <w:t xml:space="preserve">that have for </w:t>
      </w:r>
      <w:r w:rsidRPr="00F864F5">
        <w:rPr>
          <w:b/>
          <w:iCs/>
          <w:u w:val="single"/>
          <w:bdr w:val="single" w:sz="8" w:space="0" w:color="auto"/>
        </w:rPr>
        <w:t>decades</w:t>
      </w:r>
      <w:r w:rsidRPr="00F864F5">
        <w:rPr>
          <w:u w:val="single"/>
        </w:rPr>
        <w:t xml:space="preserve"> been regarded</w:t>
      </w:r>
      <w:r w:rsidRPr="00CA1BBF">
        <w:rPr>
          <w:sz w:val="14"/>
        </w:rPr>
        <w:t xml:space="preserve"> by the very same community </w:t>
      </w:r>
      <w:r w:rsidRPr="00F864F5">
        <w:rPr>
          <w:u w:val="single"/>
        </w:rPr>
        <w:t xml:space="preserve">as </w:t>
      </w:r>
      <w:r w:rsidRPr="00F864F5">
        <w:rPr>
          <w:b/>
          <w:iCs/>
          <w:u w:val="single"/>
          <w:bdr w:val="single" w:sz="8" w:space="0" w:color="auto"/>
        </w:rPr>
        <w:t>absolutely vital</w:t>
      </w:r>
      <w:r w:rsidRPr="00F864F5">
        <w:rPr>
          <w:u w:val="single"/>
        </w:rPr>
        <w:t xml:space="preserve"> to the national interests of the U</w:t>
      </w:r>
      <w:r w:rsidRPr="00CA1BBF">
        <w:rPr>
          <w:sz w:val="14"/>
        </w:rPr>
        <w:t xml:space="preserve">nited </w:t>
      </w:r>
      <w:r w:rsidRPr="00F864F5">
        <w:rPr>
          <w:u w:val="single"/>
        </w:rPr>
        <w:t>S</w:t>
      </w:r>
      <w:r w:rsidRPr="00CA1BBF">
        <w:rPr>
          <w:sz w:val="14"/>
        </w:rPr>
        <w:t xml:space="preserve">tates. </w:t>
      </w:r>
      <w:r w:rsidRPr="00F864F5">
        <w:rPr>
          <w:highlight w:val="cyan"/>
          <w:u w:val="single"/>
        </w:rPr>
        <w:t>Retrenchment</w:t>
      </w:r>
      <w:r w:rsidRPr="00F864F5">
        <w:rPr>
          <w:u w:val="single"/>
        </w:rPr>
        <w:t xml:space="preserve"> proposals</w:t>
      </w:r>
      <w:r w:rsidRPr="00CA1BBF">
        <w:rPr>
          <w:sz w:val="14"/>
        </w:rPr>
        <w:t xml:space="preserve"> and decisions by the executive </w:t>
      </w:r>
      <w:r w:rsidRPr="00CA1BBF">
        <w:rPr>
          <w:u w:val="single"/>
        </w:rPr>
        <w:t>can</w:t>
      </w:r>
      <w:r w:rsidRPr="00CA1BBF">
        <w:rPr>
          <w:sz w:val="14"/>
        </w:rPr>
        <w:t xml:space="preserve"> be </w:t>
      </w:r>
      <w:r w:rsidRPr="00F864F5">
        <w:rPr>
          <w:b/>
          <w:iCs/>
          <w:highlight w:val="cyan"/>
          <w:u w:val="single"/>
          <w:bdr w:val="single" w:sz="8" w:space="0" w:color="auto"/>
        </w:rPr>
        <w:t>expect</w:t>
      </w:r>
      <w:r w:rsidRPr="00CA1BBF">
        <w:rPr>
          <w:sz w:val="14"/>
        </w:rPr>
        <w:t xml:space="preserve">ed to be met by </w:t>
      </w:r>
      <w:r w:rsidRPr="00CA1BBF">
        <w:rPr>
          <w:b/>
          <w:iCs/>
          <w:u w:val="single"/>
          <w:bdr w:val="single" w:sz="8" w:space="0" w:color="auto"/>
        </w:rPr>
        <w:t xml:space="preserve">stiff </w:t>
      </w:r>
      <w:r w:rsidRPr="00F864F5">
        <w:rPr>
          <w:b/>
          <w:iCs/>
          <w:highlight w:val="cyan"/>
          <w:u w:val="single"/>
          <w:bdr w:val="single" w:sz="8" w:space="0" w:color="auto"/>
        </w:rPr>
        <w:t>resistance</w:t>
      </w:r>
      <w:r w:rsidRPr="00CA1BBF">
        <w:rPr>
          <w:u w:val="single"/>
        </w:rPr>
        <w:t xml:space="preserve"> by the </w:t>
      </w:r>
      <w:r w:rsidRPr="00F864F5">
        <w:rPr>
          <w:b/>
          <w:iCs/>
          <w:highlight w:val="cyan"/>
          <w:u w:val="single"/>
          <w:bdr w:val="single" w:sz="8" w:space="0" w:color="auto"/>
        </w:rPr>
        <w:t>overwhelming majority</w:t>
      </w:r>
      <w:r w:rsidRPr="00CA1BBF">
        <w:rPr>
          <w:sz w:val="14"/>
        </w:rPr>
        <w:t xml:space="preserve"> of </w:t>
      </w:r>
      <w:r w:rsidRPr="00F864F5">
        <w:rPr>
          <w:highlight w:val="cyan"/>
          <w:u w:val="single"/>
        </w:rPr>
        <w:t>fo</w:t>
      </w:r>
      <w:r w:rsidRPr="00CA1BBF">
        <w:rPr>
          <w:u w:val="single"/>
        </w:rPr>
        <w:t>reign</w:t>
      </w:r>
      <w:r w:rsidRPr="00F864F5">
        <w:rPr>
          <w:highlight w:val="cyan"/>
          <w:u w:val="single"/>
        </w:rPr>
        <w:t>-po</w:t>
      </w:r>
      <w:r w:rsidRPr="00CA1BBF">
        <w:rPr>
          <w:u w:val="single"/>
        </w:rPr>
        <w:t>licy</w:t>
      </w:r>
      <w:r w:rsidRPr="00F864F5">
        <w:rPr>
          <w:highlight w:val="cyan"/>
          <w:u w:val="single"/>
        </w:rPr>
        <w:t xml:space="preserve"> pro</w:t>
      </w:r>
      <w:r w:rsidRPr="00CA1BBF">
        <w:rPr>
          <w:u w:val="single"/>
        </w:rPr>
        <w:t>fessional</w:t>
      </w:r>
      <w:r w:rsidRPr="00F864F5">
        <w:rPr>
          <w:highlight w:val="cyan"/>
          <w:u w:val="single"/>
        </w:rPr>
        <w:t>s</w:t>
      </w:r>
      <w:r w:rsidRPr="00CA1BBF">
        <w:rPr>
          <w:sz w:val="14"/>
        </w:rPr>
        <w:t xml:space="preserve">. These </w:t>
      </w:r>
      <w:r w:rsidRPr="00F864F5">
        <w:rPr>
          <w:highlight w:val="cyan"/>
          <w:u w:val="single"/>
        </w:rPr>
        <w:t>will</w:t>
      </w:r>
      <w:r w:rsidRPr="00CA1BBF">
        <w:rPr>
          <w:sz w:val="14"/>
        </w:rPr>
        <w:t xml:space="preserve"> likely </w:t>
      </w:r>
      <w:r w:rsidRPr="00F864F5">
        <w:rPr>
          <w:highlight w:val="cyan"/>
          <w:u w:val="single"/>
        </w:rPr>
        <w:t>set</w:t>
      </w:r>
      <w:r w:rsidRPr="00CA1BBF">
        <w:rPr>
          <w:u w:val="single"/>
        </w:rPr>
        <w:t xml:space="preserve"> in</w:t>
      </w:r>
      <w:r w:rsidRPr="00F864F5">
        <w:rPr>
          <w:u w:val="single"/>
        </w:rPr>
        <w:t xml:space="preserve"> motion </w:t>
      </w:r>
      <w:r w:rsidRPr="00CA1BBF">
        <w:rPr>
          <w:u w:val="single"/>
        </w:rPr>
        <w:t xml:space="preserve">an </w:t>
      </w:r>
      <w:r w:rsidRPr="00CA1BBF">
        <w:rPr>
          <w:b/>
          <w:iCs/>
          <w:u w:val="single"/>
          <w:bdr w:val="single" w:sz="8" w:space="0" w:color="auto"/>
        </w:rPr>
        <w:t xml:space="preserve">array of </w:t>
      </w:r>
      <w:r w:rsidRPr="00F864F5">
        <w:rPr>
          <w:b/>
          <w:iCs/>
          <w:highlight w:val="cyan"/>
          <w:u w:val="single"/>
          <w:bdr w:val="single" w:sz="8" w:space="0" w:color="auto"/>
        </w:rPr>
        <w:t>measures</w:t>
      </w:r>
      <w:r w:rsidRPr="00F864F5">
        <w:rPr>
          <w:u w:val="single"/>
        </w:rPr>
        <w:t xml:space="preserve"> aimed at </w:t>
      </w:r>
      <w:r w:rsidRPr="00F864F5">
        <w:rPr>
          <w:b/>
          <w:iCs/>
          <w:u w:val="single"/>
          <w:bdr w:val="single" w:sz="8" w:space="0" w:color="auto"/>
        </w:rPr>
        <w:t>blocking</w:t>
      </w:r>
      <w:r w:rsidRPr="00F864F5">
        <w:rPr>
          <w:u w:val="single"/>
        </w:rPr>
        <w:t xml:space="preserve"> such a </w:t>
      </w:r>
      <w:r w:rsidRPr="00F864F5">
        <w:rPr>
          <w:b/>
          <w:iCs/>
          <w:u w:val="single"/>
          <w:bdr w:val="single" w:sz="8" w:space="0" w:color="auto"/>
        </w:rPr>
        <w:t>development</w:t>
      </w:r>
      <w:r w:rsidRPr="00CA1BBF">
        <w:rPr>
          <w:sz w:val="14"/>
        </w:rPr>
        <w:t xml:space="preserve">: they will suggest and </w:t>
      </w:r>
      <w:r w:rsidRPr="00CA1BBF">
        <w:rPr>
          <w:u w:val="single"/>
        </w:rPr>
        <w:t xml:space="preserve">they will </w:t>
      </w:r>
      <w:r w:rsidRPr="00CA1BBF">
        <w:rPr>
          <w:b/>
          <w:iCs/>
          <w:u w:val="single"/>
          <w:bdr w:val="single" w:sz="8" w:space="0" w:color="auto"/>
        </w:rPr>
        <w:t>implement legislation</w:t>
      </w:r>
      <w:r w:rsidRPr="00CA1BBF">
        <w:rPr>
          <w:u w:val="single"/>
        </w:rPr>
        <w:t xml:space="preserve"> </w:t>
      </w:r>
      <w:r w:rsidRPr="00F864F5">
        <w:rPr>
          <w:highlight w:val="cyan"/>
          <w:u w:val="single"/>
        </w:rPr>
        <w:t xml:space="preserve">to </w:t>
      </w:r>
      <w:r w:rsidRPr="00F864F5">
        <w:rPr>
          <w:b/>
          <w:iCs/>
          <w:highlight w:val="cyan"/>
          <w:u w:val="single"/>
          <w:bdr w:val="single" w:sz="8" w:space="0" w:color="auto"/>
        </w:rPr>
        <w:t>counter it</w:t>
      </w:r>
      <w:r w:rsidRPr="00CA1BBF">
        <w:rPr>
          <w:sz w:val="14"/>
        </w:rPr>
        <w:t xml:space="preserve">; </w:t>
      </w:r>
      <w:r w:rsidRPr="00F864F5">
        <w:rPr>
          <w:u w:val="single"/>
        </w:rPr>
        <w:t xml:space="preserve">they </w:t>
      </w:r>
      <w:r w:rsidRPr="00CA1BBF">
        <w:rPr>
          <w:u w:val="single"/>
        </w:rPr>
        <w:t xml:space="preserve">will write </w:t>
      </w:r>
      <w:r w:rsidRPr="00F864F5">
        <w:rPr>
          <w:b/>
          <w:iCs/>
          <w:highlight w:val="cyan"/>
          <w:u w:val="single"/>
          <w:bdr w:val="single" w:sz="8" w:space="0" w:color="auto"/>
        </w:rPr>
        <w:t>reports</w:t>
      </w:r>
      <w:r w:rsidRPr="00CA1BBF">
        <w:rPr>
          <w:sz w:val="14"/>
        </w:rPr>
        <w:t xml:space="preserve">, op-eds, and news articles </w:t>
      </w:r>
      <w:r w:rsidRPr="00F864F5">
        <w:rPr>
          <w:highlight w:val="cyan"/>
          <w:u w:val="single"/>
        </w:rPr>
        <w:t>fretting over</w:t>
      </w:r>
      <w:r w:rsidRPr="00CA1BBF">
        <w:rPr>
          <w:sz w:val="14"/>
        </w:rPr>
        <w:t xml:space="preserve"> the </w:t>
      </w:r>
      <w:r w:rsidRPr="00F864F5">
        <w:rPr>
          <w:b/>
          <w:iCs/>
          <w:highlight w:val="cyan"/>
          <w:u w:val="single"/>
          <w:bdr w:val="single" w:sz="8" w:space="0" w:color="auto"/>
        </w:rPr>
        <w:t>power vacuums</w:t>
      </w:r>
      <w:r w:rsidRPr="00CA1BBF">
        <w:rPr>
          <w:sz w:val="14"/>
        </w:rPr>
        <w:t xml:space="preserve"> that will automatically ensue from any withdrawal anywhere; </w:t>
      </w:r>
      <w:r w:rsidRPr="00F864F5">
        <w:rPr>
          <w:u w:val="single"/>
        </w:rPr>
        <w:t xml:space="preserve">they will incessantly argue that these vacuums are </w:t>
      </w:r>
      <w:r w:rsidRPr="00F864F5">
        <w:rPr>
          <w:b/>
          <w:iCs/>
          <w:u w:val="single"/>
          <w:bdr w:val="single" w:sz="8" w:space="0" w:color="auto"/>
        </w:rPr>
        <w:t>bound to be filled</w:t>
      </w:r>
      <w:r w:rsidRPr="00CA1BBF">
        <w:rPr>
          <w:sz w:val="14"/>
        </w:rPr>
        <w:t xml:space="preserve">, perhaps </w:t>
      </w:r>
      <w:r w:rsidRPr="00F864F5">
        <w:rPr>
          <w:b/>
          <w:iCs/>
          <w:u w:val="single"/>
          <w:bdr w:val="single" w:sz="8" w:space="0" w:color="auto"/>
        </w:rPr>
        <w:t>immediately</w:t>
      </w:r>
      <w:r w:rsidRPr="00CA1BBF">
        <w:rPr>
          <w:sz w:val="14"/>
        </w:rPr>
        <w:t xml:space="preserve">, </w:t>
      </w:r>
      <w:r w:rsidRPr="00F864F5">
        <w:rPr>
          <w:u w:val="single"/>
        </w:rPr>
        <w:t>by</w:t>
      </w:r>
      <w:r w:rsidRPr="00CA1BBF">
        <w:rPr>
          <w:sz w:val="14"/>
        </w:rPr>
        <w:t xml:space="preserve"> the power of </w:t>
      </w:r>
      <w:r w:rsidRPr="00F864F5">
        <w:rPr>
          <w:b/>
          <w:iCs/>
          <w:u w:val="single"/>
          <w:bdr w:val="single" w:sz="8" w:space="0" w:color="auto"/>
        </w:rPr>
        <w:t>Russia</w:t>
      </w:r>
      <w:r w:rsidRPr="00CA1BBF">
        <w:rPr>
          <w:sz w:val="14"/>
        </w:rPr>
        <w:t xml:space="preserve">, of </w:t>
      </w:r>
      <w:r w:rsidRPr="00F864F5">
        <w:rPr>
          <w:b/>
          <w:iCs/>
          <w:u w:val="single"/>
          <w:bdr w:val="single" w:sz="8" w:space="0" w:color="auto"/>
        </w:rPr>
        <w:t>China</w:t>
      </w:r>
      <w:r w:rsidRPr="00CA1BBF">
        <w:rPr>
          <w:sz w:val="14"/>
        </w:rPr>
        <w:t xml:space="preserve">, of </w:t>
      </w:r>
      <w:r w:rsidRPr="00F864F5">
        <w:rPr>
          <w:b/>
          <w:iCs/>
          <w:u w:val="single"/>
          <w:bdr w:val="single" w:sz="8" w:space="0" w:color="auto"/>
        </w:rPr>
        <w:t>Iran</w:t>
      </w:r>
      <w:r w:rsidRPr="00CA1BBF">
        <w:rPr>
          <w:sz w:val="14"/>
        </w:rPr>
        <w:t xml:space="preserve">, of </w:t>
      </w:r>
      <w:r w:rsidRPr="00F864F5">
        <w:rPr>
          <w:b/>
          <w:iCs/>
          <w:u w:val="single"/>
          <w:bdr w:val="single" w:sz="8" w:space="0" w:color="auto"/>
        </w:rPr>
        <w:t>No</w:t>
      </w:r>
      <w:r w:rsidRPr="00CA1BBF">
        <w:rPr>
          <w:sz w:val="14"/>
        </w:rPr>
        <w:t xml:space="preserve">rth </w:t>
      </w:r>
      <w:r w:rsidRPr="00F864F5">
        <w:rPr>
          <w:b/>
          <w:iCs/>
          <w:u w:val="single"/>
          <w:bdr w:val="single" w:sz="8" w:space="0" w:color="auto"/>
        </w:rPr>
        <w:t>Ko</w:t>
      </w:r>
      <w:r w:rsidRPr="00CA1BBF">
        <w:rPr>
          <w:sz w:val="14"/>
        </w:rPr>
        <w:t xml:space="preserve">rea, </w:t>
      </w:r>
      <w:r w:rsidRPr="00F864F5">
        <w:rPr>
          <w:u w:val="single"/>
        </w:rPr>
        <w:t>or</w:t>
      </w:r>
      <w:r w:rsidRPr="00CA1BBF">
        <w:rPr>
          <w:sz w:val="14"/>
        </w:rPr>
        <w:t xml:space="preserve"> of </w:t>
      </w:r>
      <w:r w:rsidRPr="00F864F5">
        <w:rPr>
          <w:b/>
          <w:iCs/>
          <w:u w:val="single"/>
          <w:bdr w:val="single" w:sz="8" w:space="0" w:color="auto"/>
        </w:rPr>
        <w:t>jihadists</w:t>
      </w:r>
      <w:r w:rsidRPr="00CA1BBF">
        <w:rPr>
          <w:sz w:val="14"/>
        </w:rPr>
        <w:t xml:space="preserve">; they will point to all the threats that are lurking abroad waiting for America to withdraw so they can finally manifest in mayhem; </w:t>
      </w:r>
      <w:r w:rsidRPr="00F864F5">
        <w:rPr>
          <w:u w:val="single"/>
        </w:rPr>
        <w:t xml:space="preserve">they will insistently </w:t>
      </w:r>
      <w:r w:rsidRPr="00F864F5">
        <w:rPr>
          <w:b/>
          <w:iCs/>
          <w:u w:val="single"/>
          <w:bdr w:val="single" w:sz="8" w:space="0" w:color="auto"/>
        </w:rPr>
        <w:t>inflate</w:t>
      </w:r>
      <w:r w:rsidRPr="00F864F5">
        <w:rPr>
          <w:u w:val="single"/>
        </w:rPr>
        <w:t xml:space="preserve"> these threats to </w:t>
      </w:r>
      <w:r w:rsidRPr="00F864F5">
        <w:rPr>
          <w:b/>
          <w:iCs/>
          <w:u w:val="single"/>
          <w:bdr w:val="single" w:sz="8" w:space="0" w:color="auto"/>
        </w:rPr>
        <w:t>hammer home</w:t>
      </w:r>
      <w:r w:rsidRPr="00F864F5">
        <w:rPr>
          <w:u w:val="single"/>
        </w:rPr>
        <w:t xml:space="preserve"> their point</w:t>
      </w:r>
      <w:r w:rsidRPr="00CA1BBF">
        <w:rPr>
          <w:sz w:val="14"/>
        </w:rPr>
        <w:t xml:space="preserve">; </w:t>
      </w:r>
      <w:r w:rsidRPr="00F864F5">
        <w:rPr>
          <w:u w:val="single"/>
        </w:rPr>
        <w:t xml:space="preserve">they will claim that </w:t>
      </w:r>
      <w:r w:rsidRPr="00F864F5">
        <w:rPr>
          <w:b/>
          <w:iCs/>
          <w:u w:val="single"/>
          <w:bdr w:val="single" w:sz="8" w:space="0" w:color="auto"/>
        </w:rPr>
        <w:t>any</w:t>
      </w:r>
      <w:r w:rsidRPr="00F864F5">
        <w:rPr>
          <w:u w:val="single"/>
        </w:rPr>
        <w:t xml:space="preserve"> withdrawal</w:t>
      </w:r>
      <w:r w:rsidRPr="00CA1BBF">
        <w:rPr>
          <w:sz w:val="14"/>
        </w:rPr>
        <w:t xml:space="preserve">, almost </w:t>
      </w:r>
      <w:r w:rsidRPr="00F864F5">
        <w:rPr>
          <w:u w:val="single"/>
        </w:rPr>
        <w:t xml:space="preserve">no matter how </w:t>
      </w:r>
      <w:r w:rsidRPr="00F864F5">
        <w:rPr>
          <w:b/>
          <w:iCs/>
          <w:u w:val="single"/>
          <w:bdr w:val="single" w:sz="8" w:space="0" w:color="auto"/>
        </w:rPr>
        <w:t>modest</w:t>
      </w:r>
      <w:r w:rsidRPr="00CA1BBF">
        <w:rPr>
          <w:sz w:val="14"/>
        </w:rPr>
        <w:t xml:space="preserve">, </w:t>
      </w:r>
      <w:r w:rsidRPr="00F864F5">
        <w:rPr>
          <w:u w:val="single"/>
        </w:rPr>
        <w:t xml:space="preserve">will </w:t>
      </w:r>
      <w:r w:rsidRPr="00F864F5">
        <w:rPr>
          <w:b/>
          <w:iCs/>
          <w:u w:val="single"/>
          <w:bdr w:val="single" w:sz="8" w:space="0" w:color="auto"/>
        </w:rPr>
        <w:t>harm U.S. credibility</w:t>
      </w:r>
      <w:r w:rsidRPr="00F864F5">
        <w:rPr>
          <w:u w:val="single"/>
        </w:rPr>
        <w:t xml:space="preserve"> </w:t>
      </w:r>
      <w:r w:rsidRPr="00F864F5">
        <w:rPr>
          <w:b/>
          <w:iCs/>
          <w:u w:val="single"/>
          <w:bdr w:val="single" w:sz="8" w:space="0" w:color="auto"/>
        </w:rPr>
        <w:t>enormously</w:t>
      </w:r>
      <w:r w:rsidRPr="00CA1BBF">
        <w:rPr>
          <w:sz w:val="14"/>
        </w:rPr>
        <w:t xml:space="preserve">, marking the beginning of the end of the American Empire; </w:t>
      </w:r>
      <w:r w:rsidRPr="00F864F5">
        <w:rPr>
          <w:u w:val="single"/>
        </w:rPr>
        <w:t xml:space="preserve">they will </w:t>
      </w:r>
      <w:r w:rsidRPr="00F864F5">
        <w:rPr>
          <w:highlight w:val="cyan"/>
          <w:u w:val="single"/>
        </w:rPr>
        <w:t xml:space="preserve">point to the </w:t>
      </w:r>
      <w:r w:rsidRPr="00F864F5">
        <w:rPr>
          <w:b/>
          <w:iCs/>
          <w:highlight w:val="cyan"/>
          <w:u w:val="single"/>
          <w:bdr w:val="single" w:sz="8" w:space="0" w:color="auto"/>
        </w:rPr>
        <w:t>vast</w:t>
      </w:r>
      <w:r w:rsidRPr="00F864F5">
        <w:rPr>
          <w:u w:val="single"/>
        </w:rPr>
        <w:t xml:space="preserve"> and </w:t>
      </w:r>
      <w:r w:rsidRPr="00F864F5">
        <w:rPr>
          <w:b/>
          <w:iCs/>
          <w:u w:val="single"/>
          <w:bdr w:val="single" w:sz="8" w:space="0" w:color="auto"/>
        </w:rPr>
        <w:t xml:space="preserve">wholly </w:t>
      </w:r>
      <w:r w:rsidRPr="00F864F5">
        <w:rPr>
          <w:b/>
          <w:iCs/>
          <w:highlight w:val="cyan"/>
          <w:u w:val="single"/>
          <w:bdr w:val="single" w:sz="8" w:space="0" w:color="auto"/>
        </w:rPr>
        <w:t>negative</w:t>
      </w:r>
      <w:r w:rsidRPr="00F864F5">
        <w:rPr>
          <w:u w:val="single"/>
        </w:rPr>
        <w:t xml:space="preserve"> </w:t>
      </w:r>
      <w:r w:rsidRPr="00F864F5">
        <w:rPr>
          <w:highlight w:val="cyan"/>
          <w:u w:val="single"/>
        </w:rPr>
        <w:t>economic repercussions</w:t>
      </w:r>
      <w:r w:rsidRPr="00F864F5">
        <w:rPr>
          <w:u w:val="single"/>
        </w:rPr>
        <w:t xml:space="preserve"> of retrenchment, as the </w:t>
      </w:r>
      <w:r w:rsidRPr="00F864F5">
        <w:rPr>
          <w:highlight w:val="cyan"/>
          <w:u w:val="single"/>
        </w:rPr>
        <w:t>transactions of</w:t>
      </w:r>
      <w:r w:rsidRPr="00CA1BBF">
        <w:rPr>
          <w:sz w:val="14"/>
        </w:rPr>
        <w:t xml:space="preserve"> international </w:t>
      </w:r>
      <w:r w:rsidRPr="00F864F5">
        <w:rPr>
          <w:highlight w:val="cyan"/>
          <w:u w:val="single"/>
        </w:rPr>
        <w:t>investors</w:t>
      </w:r>
      <w:r w:rsidRPr="00F864F5">
        <w:rPr>
          <w:u w:val="single"/>
        </w:rPr>
        <w:t xml:space="preserve"> and traders </w:t>
      </w:r>
      <w:r w:rsidRPr="00F864F5">
        <w:rPr>
          <w:highlight w:val="cyan"/>
          <w:u w:val="single"/>
        </w:rPr>
        <w:t>are</w:t>
      </w:r>
      <w:r w:rsidRPr="00F864F5">
        <w:rPr>
          <w:u w:val="single"/>
        </w:rPr>
        <w:t xml:space="preserve"> </w:t>
      </w:r>
      <w:r w:rsidRPr="00F864F5">
        <w:rPr>
          <w:b/>
          <w:iCs/>
          <w:u w:val="single"/>
          <w:bdr w:val="single" w:sz="8" w:space="0" w:color="auto"/>
        </w:rPr>
        <w:t xml:space="preserve">intimately </w:t>
      </w:r>
      <w:r w:rsidRPr="00F864F5">
        <w:rPr>
          <w:b/>
          <w:iCs/>
          <w:highlight w:val="cyan"/>
          <w:u w:val="single"/>
          <w:bdr w:val="single" w:sz="8" w:space="0" w:color="auto"/>
        </w:rPr>
        <w:t>tied</w:t>
      </w:r>
      <w:r w:rsidRPr="00F864F5">
        <w:rPr>
          <w:highlight w:val="cyan"/>
          <w:u w:val="single"/>
        </w:rPr>
        <w:t xml:space="preserve"> to</w:t>
      </w:r>
      <w:r w:rsidRPr="00CA1BBF">
        <w:rPr>
          <w:sz w:val="14"/>
        </w:rPr>
        <w:t xml:space="preserve"> the </w:t>
      </w:r>
      <w:r w:rsidRPr="00F864F5">
        <w:rPr>
          <w:b/>
          <w:iCs/>
          <w:u w:val="single"/>
          <w:bdr w:val="single" w:sz="8" w:space="0" w:color="auto"/>
        </w:rPr>
        <w:t>confidence</w:t>
      </w:r>
      <w:r w:rsidRPr="00CA1BBF">
        <w:rPr>
          <w:sz w:val="14"/>
        </w:rPr>
        <w:t xml:space="preserve"> they have </w:t>
      </w:r>
      <w:r w:rsidRPr="00F864F5">
        <w:rPr>
          <w:u w:val="single"/>
        </w:rPr>
        <w:t xml:space="preserve">in </w:t>
      </w:r>
      <w:r w:rsidRPr="00F864F5">
        <w:rPr>
          <w:b/>
          <w:iCs/>
          <w:highlight w:val="cyan"/>
          <w:u w:val="single"/>
          <w:bdr w:val="single" w:sz="8" w:space="0" w:color="auto"/>
        </w:rPr>
        <w:t>U.S. power</w:t>
      </w:r>
      <w:r w:rsidRPr="00F864F5">
        <w:rPr>
          <w:u w:val="single"/>
        </w:rPr>
        <w:t xml:space="preserve"> and global engagement</w:t>
      </w:r>
      <w:r w:rsidRPr="00CA1BBF">
        <w:rPr>
          <w:sz w:val="14"/>
        </w:rPr>
        <w:t xml:space="preserve">; they will join forces with equally </w:t>
      </w:r>
      <w:r w:rsidRPr="00F864F5">
        <w:rPr>
          <w:u w:val="single"/>
        </w:rPr>
        <w:t>worried</w:t>
      </w:r>
      <w:r w:rsidRPr="00CA1BBF">
        <w:rPr>
          <w:sz w:val="14"/>
        </w:rPr>
        <w:t xml:space="preserve"> state </w:t>
      </w:r>
      <w:r w:rsidRPr="00F864F5">
        <w:rPr>
          <w:u w:val="single"/>
        </w:rPr>
        <w:t>allies</w:t>
      </w:r>
      <w:r w:rsidRPr="00CA1BBF">
        <w:rPr>
          <w:sz w:val="14"/>
        </w:rPr>
        <w:t xml:space="preserve"> of the United States to </w:t>
      </w:r>
      <w:r w:rsidRPr="00F864F5">
        <w:rPr>
          <w:u w:val="single"/>
        </w:rPr>
        <w:t>add to</w:t>
      </w:r>
      <w:r w:rsidRPr="00CA1BBF">
        <w:rPr>
          <w:sz w:val="14"/>
        </w:rPr>
        <w:t xml:space="preserve"> the weight of their </w:t>
      </w:r>
      <w:r w:rsidRPr="00F864F5">
        <w:rPr>
          <w:u w:val="single"/>
        </w:rPr>
        <w:t>message</w:t>
      </w:r>
      <w:r w:rsidRPr="00CA1BBF">
        <w:rPr>
          <w:sz w:val="14"/>
        </w:rPr>
        <w:t xml:space="preserve">; </w:t>
      </w:r>
      <w:r w:rsidRPr="00F864F5">
        <w:rPr>
          <w:u w:val="single"/>
        </w:rPr>
        <w:t>they will contend</w:t>
      </w:r>
      <w:r w:rsidRPr="00CA1BBF">
        <w:rPr>
          <w:sz w:val="14"/>
        </w:rPr>
        <w:t xml:space="preserve"> that a </w:t>
      </w:r>
      <w:r w:rsidRPr="00F864F5">
        <w:rPr>
          <w:u w:val="single"/>
        </w:rPr>
        <w:t>withdrawal</w:t>
      </w:r>
      <w:r w:rsidRPr="00CA1BBF">
        <w:rPr>
          <w:sz w:val="14"/>
        </w:rPr>
        <w:t xml:space="preserve"> of troops </w:t>
      </w:r>
      <w:r w:rsidRPr="00F864F5">
        <w:rPr>
          <w:u w:val="single"/>
        </w:rPr>
        <w:t>will push</w:t>
      </w:r>
      <w:r w:rsidRPr="00CA1BBF">
        <w:rPr>
          <w:sz w:val="14"/>
        </w:rPr>
        <w:t xml:space="preserve"> many more </w:t>
      </w:r>
      <w:r w:rsidRPr="00F864F5">
        <w:rPr>
          <w:u w:val="single"/>
        </w:rPr>
        <w:t>countries into developing</w:t>
      </w:r>
      <w:r w:rsidRPr="00CA1BBF">
        <w:rPr>
          <w:sz w:val="14"/>
        </w:rPr>
        <w:t xml:space="preserve"> weapons of mass destruction, including </w:t>
      </w:r>
      <w:r w:rsidRPr="00F864F5">
        <w:rPr>
          <w:u w:val="single"/>
        </w:rPr>
        <w:t>nuc</w:t>
      </w:r>
      <w:r w:rsidRPr="00CA1BBF">
        <w:rPr>
          <w:sz w:val="14"/>
        </w:rPr>
        <w:t>lear bomb</w:t>
      </w:r>
      <w:r w:rsidRPr="00F864F5">
        <w:rPr>
          <w:u w:val="single"/>
        </w:rPr>
        <w:t>s</w:t>
      </w:r>
      <w:r w:rsidRPr="00CA1BBF">
        <w:rPr>
          <w:sz w:val="14"/>
        </w:rPr>
        <w:t xml:space="preserve">; and </w:t>
      </w:r>
      <w:r w:rsidRPr="00F864F5">
        <w:rPr>
          <w:highlight w:val="cyan"/>
          <w:u w:val="single"/>
        </w:rPr>
        <w:t>they will</w:t>
      </w:r>
      <w:r w:rsidRPr="00CA1BBF">
        <w:rPr>
          <w:sz w:val="14"/>
        </w:rPr>
        <w:t xml:space="preserve">, when conveying their grave concerns, </w:t>
      </w:r>
      <w:r w:rsidRPr="00F864F5">
        <w:rPr>
          <w:highlight w:val="cyan"/>
          <w:u w:val="single"/>
        </w:rPr>
        <w:t>use</w:t>
      </w:r>
      <w:r w:rsidRPr="00F864F5">
        <w:rPr>
          <w:u w:val="single"/>
        </w:rPr>
        <w:t xml:space="preserve"> </w:t>
      </w:r>
      <w:r w:rsidRPr="00F864F5">
        <w:rPr>
          <w:b/>
          <w:iCs/>
          <w:highlight w:val="cyan"/>
          <w:u w:val="single"/>
          <w:bdr w:val="single" w:sz="8" w:space="0" w:color="auto"/>
        </w:rPr>
        <w:t>doomsday</w:t>
      </w:r>
      <w:r w:rsidRPr="00CA1BBF">
        <w:rPr>
          <w:sz w:val="14"/>
        </w:rPr>
        <w:t xml:space="preserve">-like </w:t>
      </w:r>
      <w:r w:rsidRPr="00F864F5">
        <w:rPr>
          <w:b/>
          <w:iCs/>
          <w:highlight w:val="cyan"/>
          <w:u w:val="single"/>
          <w:bdr w:val="single" w:sz="8" w:space="0" w:color="auto"/>
        </w:rPr>
        <w:t>rhetoric</w:t>
      </w:r>
      <w:r w:rsidRPr="00CA1BBF">
        <w:rPr>
          <w:sz w:val="14"/>
        </w:rPr>
        <w:t xml:space="preserve">s </w:t>
      </w:r>
      <w:r w:rsidRPr="00F864F5">
        <w:rPr>
          <w:highlight w:val="cyan"/>
          <w:u w:val="single"/>
        </w:rPr>
        <w:t>that</w:t>
      </w:r>
      <w:r w:rsidRPr="00CA1BBF">
        <w:rPr>
          <w:sz w:val="14"/>
        </w:rPr>
        <w:t xml:space="preserve"> really </w:t>
      </w:r>
      <w:r w:rsidRPr="00F864F5">
        <w:rPr>
          <w:u w:val="single"/>
        </w:rPr>
        <w:t>signal</w:t>
      </w:r>
      <w:r w:rsidRPr="00CA1BBF">
        <w:rPr>
          <w:sz w:val="14"/>
        </w:rPr>
        <w:t xml:space="preserve"> that a </w:t>
      </w:r>
      <w:r w:rsidRPr="00F864F5">
        <w:rPr>
          <w:highlight w:val="cyan"/>
          <w:u w:val="single"/>
        </w:rPr>
        <w:t>withdrawal</w:t>
      </w:r>
      <w:r w:rsidRPr="00CA1BBF">
        <w:rPr>
          <w:sz w:val="14"/>
        </w:rPr>
        <w:t xml:space="preserve"> of troops—again, almost irrespective of questions of how many and wherefrom—</w:t>
      </w:r>
      <w:r w:rsidRPr="00F864F5">
        <w:rPr>
          <w:highlight w:val="cyan"/>
          <w:u w:val="single"/>
        </w:rPr>
        <w:t xml:space="preserve">is </w:t>
      </w:r>
      <w:r w:rsidRPr="00F864F5">
        <w:rPr>
          <w:b/>
          <w:iCs/>
          <w:highlight w:val="cyan"/>
          <w:u w:val="single"/>
          <w:bdr w:val="single" w:sz="8" w:space="0" w:color="auto"/>
        </w:rPr>
        <w:t>not an option</w:t>
      </w:r>
      <w:r w:rsidRPr="00CA1BBF">
        <w:rPr>
          <w:sz w:val="14"/>
        </w:rPr>
        <w:t xml:space="preserve"> that a leader of </w:t>
      </w:r>
      <w:r w:rsidRPr="00F864F5">
        <w:rPr>
          <w:highlight w:val="cyan"/>
          <w:u w:val="single"/>
        </w:rPr>
        <w:t>the U</w:t>
      </w:r>
      <w:r w:rsidRPr="00CA1BBF">
        <w:rPr>
          <w:sz w:val="14"/>
        </w:rPr>
        <w:t xml:space="preserve">nited </w:t>
      </w:r>
      <w:r w:rsidRPr="00F864F5">
        <w:rPr>
          <w:highlight w:val="cyan"/>
          <w:u w:val="single"/>
        </w:rPr>
        <w:t>S</w:t>
      </w:r>
      <w:r w:rsidRPr="00CA1BBF">
        <w:rPr>
          <w:sz w:val="14"/>
        </w:rPr>
        <w:t xml:space="preserve">tates </w:t>
      </w:r>
      <w:r w:rsidRPr="00F864F5">
        <w:rPr>
          <w:highlight w:val="cyan"/>
          <w:u w:val="single"/>
        </w:rPr>
        <w:t>can</w:t>
      </w:r>
      <w:r w:rsidRPr="00F864F5">
        <w:rPr>
          <w:u w:val="single"/>
        </w:rPr>
        <w:t xml:space="preserve"> or should </w:t>
      </w:r>
      <w:r w:rsidRPr="00F864F5">
        <w:rPr>
          <w:b/>
          <w:iCs/>
          <w:u w:val="single"/>
          <w:bdr w:val="single" w:sz="8" w:space="0" w:color="auto"/>
        </w:rPr>
        <w:t xml:space="preserve">ever </w:t>
      </w:r>
      <w:r w:rsidRPr="00F864F5">
        <w:rPr>
          <w:b/>
          <w:iCs/>
          <w:highlight w:val="cyan"/>
          <w:u w:val="single"/>
          <w:bdr w:val="single" w:sz="8" w:space="0" w:color="auto"/>
        </w:rPr>
        <w:t>even contemplate</w:t>
      </w:r>
      <w:r w:rsidRPr="00CA1BBF">
        <w:rPr>
          <w:sz w:val="14"/>
        </w:rPr>
        <w:t xml:space="preserve">. All these things—all these cases of intervention and argumentation and creation of still-hypothetical narratives—are to be expected when the issue of retrenchment is seriously considered by the country’s Commander-in-Chief. There is little reason to think that most of the foreign-policy professionals do not believe what they say and what they write. And, it should be added, albeit on my own account, </w:t>
      </w:r>
      <w:r w:rsidRPr="00F864F5">
        <w:rPr>
          <w:u w:val="single"/>
        </w:rPr>
        <w:t>their doomsday predictions</w:t>
      </w:r>
      <w:r w:rsidRPr="00CA1BBF">
        <w:rPr>
          <w:sz w:val="14"/>
        </w:rPr>
        <w:t xml:space="preserve">, however hypothetical and counterfactual, </w:t>
      </w:r>
      <w:r w:rsidRPr="00F864F5">
        <w:rPr>
          <w:u w:val="single"/>
        </w:rPr>
        <w:t>are not necessarily mistaken</w:t>
      </w:r>
      <w:r w:rsidRPr="00CA1BBF">
        <w:rPr>
          <w:sz w:val="14"/>
        </w:rPr>
        <w:t>.</w:t>
      </w:r>
    </w:p>
    <w:p w14:paraId="17E9AF61" w14:textId="13CBA4D4" w:rsidR="00CC5528" w:rsidRPr="00D539C5" w:rsidRDefault="00CC5528" w:rsidP="00CC5528">
      <w:pPr>
        <w:pStyle w:val="Heading4"/>
        <w:rPr>
          <w:rFonts w:asciiTheme="minorHAnsi" w:hAnsiTheme="minorHAnsi" w:cstheme="minorHAnsi"/>
        </w:rPr>
      </w:pPr>
      <w:r w:rsidRPr="00B266D7">
        <w:rPr>
          <w:rFonts w:asciiTheme="minorHAnsi" w:hAnsiTheme="minorHAnsi" w:cstheme="minorHAnsi"/>
          <w:u w:val="single"/>
        </w:rPr>
        <w:t>HARD-WIRED SUPPORT</w:t>
      </w:r>
      <w:r>
        <w:rPr>
          <w:rFonts w:asciiTheme="minorHAnsi" w:hAnsiTheme="minorHAnsi" w:cstheme="minorHAnsi"/>
        </w:rPr>
        <w:t>.</w:t>
      </w:r>
    </w:p>
    <w:p w14:paraId="748357D2" w14:textId="47C6F1DC" w:rsidR="00D81F2A" w:rsidRPr="00D81F2A" w:rsidRDefault="00D81F2A" w:rsidP="00CC5528">
      <w:pPr>
        <w:rPr>
          <w:rStyle w:val="Style13ptBold"/>
          <w:b w:val="0"/>
          <w:bCs w:val="0"/>
        </w:rPr>
      </w:pPr>
      <w:r>
        <w:rPr>
          <w:rStyle w:val="Style13ptBold"/>
        </w:rPr>
        <w:t>Porter '18</w:t>
      </w:r>
      <w:r>
        <w:rPr>
          <w:rStyle w:val="Style13ptBold"/>
          <w:b w:val="0"/>
          <w:bCs w:val="0"/>
        </w:rPr>
        <w:t xml:space="preserve"> </w:t>
      </w:r>
      <w:r w:rsidRPr="00CA2562">
        <w:rPr>
          <w:rStyle w:val="Style13ptBold"/>
          <w:b w:val="0"/>
          <w:bCs w:val="0"/>
        </w:rPr>
        <w:t xml:space="preserve">[Patrick; 2018; </w:t>
      </w:r>
      <w:r w:rsidR="00CE148C" w:rsidRPr="00CA2562">
        <w:rPr>
          <w:rFonts w:asciiTheme="minorHAnsi" w:hAnsiTheme="minorHAnsi" w:cstheme="minorHAnsi"/>
        </w:rPr>
        <w:t xml:space="preserve">Professor of International Security and Strategy at the University of Birmingham, “Why America’s Grand Strategy Has Not Changed: Power, Habit, and the U.S. Foreign Policy Establishment”, </w:t>
      </w:r>
      <w:r w:rsidR="00CE148C" w:rsidRPr="00CA2562">
        <w:rPr>
          <w:rFonts w:asciiTheme="minorHAnsi" w:hAnsiTheme="minorHAnsi" w:cstheme="minorHAnsi"/>
          <w:i/>
          <w:iCs/>
        </w:rPr>
        <w:t>International Security</w:t>
      </w:r>
      <w:r w:rsidR="00CE148C" w:rsidRPr="00CA2562">
        <w:rPr>
          <w:rFonts w:asciiTheme="minorHAnsi" w:hAnsiTheme="minorHAnsi" w:cstheme="minorHAnsi"/>
        </w:rPr>
        <w:t>, 42(04), DOI :10.1162/isec_a_00311, pg. 17-18</w:t>
      </w:r>
      <w:r w:rsidR="00E7724D" w:rsidRPr="00CA2562">
        <w:rPr>
          <w:rFonts w:asciiTheme="minorHAnsi" w:hAnsiTheme="minorHAnsi" w:cstheme="minorHAnsi"/>
        </w:rPr>
        <w:t>]</w:t>
      </w:r>
    </w:p>
    <w:p w14:paraId="5CDBEE90" w14:textId="77777777" w:rsidR="00CC5528" w:rsidRPr="00D539C5" w:rsidRDefault="00CC5528" w:rsidP="00CC5528">
      <w:pPr>
        <w:rPr>
          <w:rStyle w:val="Emphasis"/>
          <w:rFonts w:asciiTheme="minorHAnsi" w:hAnsiTheme="minorHAnsi" w:cstheme="minorHAnsi"/>
        </w:rPr>
      </w:pPr>
      <w:r w:rsidRPr="00D539C5">
        <w:rPr>
          <w:rStyle w:val="StyleUnderline"/>
          <w:rFonts w:asciiTheme="minorHAnsi" w:hAnsiTheme="minorHAnsi" w:cstheme="minorHAnsi"/>
        </w:rPr>
        <w:t>Grand strategic change</w:t>
      </w:r>
      <w:r w:rsidRPr="00D539C5">
        <w:rPr>
          <w:rFonts w:asciiTheme="minorHAnsi" w:hAnsiTheme="minorHAnsi" w:cstheme="minorHAnsi"/>
          <w:sz w:val="16"/>
        </w:rPr>
        <w:t xml:space="preserve"> is therefore </w:t>
      </w:r>
      <w:r w:rsidRPr="00D539C5">
        <w:rPr>
          <w:rStyle w:val="Emphasis"/>
          <w:rFonts w:asciiTheme="minorHAnsi" w:hAnsiTheme="minorHAnsi" w:cstheme="minorHAnsi"/>
        </w:rPr>
        <w:t>rare</w:t>
      </w:r>
      <w:r w:rsidRPr="00D539C5">
        <w:rPr>
          <w:rFonts w:asciiTheme="minorHAnsi" w:hAnsiTheme="minorHAnsi" w:cstheme="minorHAnsi"/>
          <w:sz w:val="16"/>
        </w:rPr>
        <w:t xml:space="preserve">. </w:t>
      </w:r>
      <w:r w:rsidRPr="00D539C5">
        <w:rPr>
          <w:rStyle w:val="Emphasis"/>
          <w:rFonts w:asciiTheme="minorHAnsi" w:hAnsiTheme="minorHAnsi" w:cstheme="minorHAnsi"/>
          <w:highlight w:val="cyan"/>
        </w:rPr>
        <w:t>Hardwired beliefs</w:t>
      </w:r>
      <w:r w:rsidRPr="00D539C5">
        <w:rPr>
          <w:rStyle w:val="StyleUnderline"/>
          <w:rFonts w:asciiTheme="minorHAnsi" w:hAnsiTheme="minorHAnsi" w:cstheme="minorHAnsi"/>
          <w:highlight w:val="cyan"/>
        </w:rPr>
        <w:t xml:space="preserve"> are </w:t>
      </w:r>
      <w:r w:rsidRPr="00D539C5">
        <w:rPr>
          <w:rStyle w:val="Emphasis"/>
          <w:rFonts w:asciiTheme="minorHAnsi" w:hAnsiTheme="minorHAnsi" w:cstheme="minorHAnsi"/>
          <w:highlight w:val="cyan"/>
        </w:rPr>
        <w:t>resistant to change</w:t>
      </w:r>
      <w:r w:rsidRPr="00D539C5">
        <w:rPr>
          <w:rFonts w:asciiTheme="minorHAnsi" w:hAnsiTheme="minorHAnsi" w:cstheme="minorHAnsi"/>
          <w:sz w:val="16"/>
        </w:rPr>
        <w:t xml:space="preserve">.35 </w:t>
      </w:r>
      <w:r w:rsidRPr="00D539C5">
        <w:rPr>
          <w:rStyle w:val="StyleUnderline"/>
          <w:rFonts w:asciiTheme="minorHAnsi" w:hAnsiTheme="minorHAnsi" w:cstheme="minorHAnsi"/>
        </w:rPr>
        <w:t xml:space="preserve">Major </w:t>
      </w:r>
      <w:r w:rsidRPr="00D539C5">
        <w:rPr>
          <w:rStyle w:val="StyleUnderline"/>
          <w:rFonts w:asciiTheme="minorHAnsi" w:hAnsiTheme="minorHAnsi" w:cstheme="minorHAnsi"/>
          <w:highlight w:val="cyan"/>
        </w:rPr>
        <w:t xml:space="preserve">powers </w:t>
      </w:r>
      <w:r w:rsidRPr="00D539C5">
        <w:rPr>
          <w:rStyle w:val="Emphasis"/>
          <w:rFonts w:asciiTheme="minorHAnsi" w:hAnsiTheme="minorHAnsi" w:cstheme="minorHAnsi"/>
          <w:highlight w:val="cyan"/>
        </w:rPr>
        <w:t>can</w:t>
      </w:r>
      <w:r w:rsidRPr="00D539C5">
        <w:rPr>
          <w:rStyle w:val="StyleUnderline"/>
          <w:rFonts w:asciiTheme="minorHAnsi" w:hAnsiTheme="minorHAnsi" w:cstheme="minorHAnsi"/>
          <w:highlight w:val="cyan"/>
        </w:rPr>
        <w:t xml:space="preserve"> retrench</w:t>
      </w:r>
      <w:r w:rsidRPr="00D539C5">
        <w:rPr>
          <w:rFonts w:asciiTheme="minorHAnsi" w:hAnsiTheme="minorHAnsi" w:cstheme="minorHAnsi"/>
          <w:sz w:val="16"/>
        </w:rPr>
        <w:t xml:space="preserve"> in order to adjust to adversity, </w:t>
      </w:r>
      <w:r w:rsidRPr="00D539C5">
        <w:rPr>
          <w:rStyle w:val="StyleUnderline"/>
          <w:rFonts w:asciiTheme="minorHAnsi" w:hAnsiTheme="minorHAnsi" w:cstheme="minorHAnsi"/>
          <w:highlight w:val="cyan"/>
        </w:rPr>
        <w:t>but</w:t>
      </w:r>
      <w:r w:rsidRPr="00D539C5">
        <w:rPr>
          <w:rStyle w:val="StyleUnderline"/>
          <w:rFonts w:asciiTheme="minorHAnsi" w:hAnsiTheme="minorHAnsi" w:cstheme="minorHAnsi"/>
        </w:rPr>
        <w:t xml:space="preserve"> they often </w:t>
      </w:r>
      <w:r w:rsidRPr="00D539C5">
        <w:rPr>
          <w:rStyle w:val="StyleUnderline"/>
          <w:rFonts w:asciiTheme="minorHAnsi" w:hAnsiTheme="minorHAnsi" w:cstheme="minorHAnsi"/>
          <w:highlight w:val="cyan"/>
        </w:rPr>
        <w:t>fall</w:t>
      </w:r>
      <w:r w:rsidRPr="00D539C5">
        <w:rPr>
          <w:rStyle w:val="StyleUnderline"/>
          <w:rFonts w:asciiTheme="minorHAnsi" w:hAnsiTheme="minorHAnsi" w:cstheme="minorHAnsi"/>
        </w:rPr>
        <w:t xml:space="preserve"> </w:t>
      </w:r>
      <w:r w:rsidRPr="00D539C5">
        <w:rPr>
          <w:rStyle w:val="StyleUnderline"/>
          <w:rFonts w:asciiTheme="minorHAnsi" w:hAnsiTheme="minorHAnsi" w:cstheme="minorHAnsi"/>
          <w:highlight w:val="cyan"/>
        </w:rPr>
        <w:t xml:space="preserve">prey to </w:t>
      </w:r>
      <w:r w:rsidRPr="00D539C5">
        <w:rPr>
          <w:rStyle w:val="Emphasis"/>
          <w:rFonts w:asciiTheme="minorHAnsi" w:hAnsiTheme="minorHAnsi" w:cstheme="minorHAnsi"/>
          <w:highlight w:val="cyan"/>
        </w:rPr>
        <w:t>adjustment failure</w:t>
      </w:r>
      <w:r w:rsidRPr="00D539C5">
        <w:rPr>
          <w:rStyle w:val="StyleUnderline"/>
          <w:rFonts w:asciiTheme="minorHAnsi" w:hAnsiTheme="minorHAnsi" w:cstheme="minorHAnsi"/>
          <w:highlight w:val="cyan"/>
        </w:rPr>
        <w:t xml:space="preserve"> and </w:t>
      </w:r>
      <w:r w:rsidRPr="00D539C5">
        <w:rPr>
          <w:rStyle w:val="Emphasis"/>
          <w:rFonts w:asciiTheme="minorHAnsi" w:hAnsiTheme="minorHAnsi" w:cstheme="minorHAnsi"/>
          <w:highlight w:val="cyan"/>
        </w:rPr>
        <w:t>overreach</w:t>
      </w:r>
      <w:r w:rsidRPr="00D539C5">
        <w:rPr>
          <w:rFonts w:asciiTheme="minorHAnsi" w:hAnsiTheme="minorHAnsi" w:cstheme="minorHAnsi"/>
          <w:sz w:val="16"/>
        </w:rPr>
        <w:t xml:space="preserve">.36 People revise habits only when contradictory information is received dramatically and in large batches, making them realize they cannot assimilate those shocks into their worldview. Japan’s attack on Pearl Harbor in 1941 is an example of a shocking event discrediting established orthodoxy. </w:t>
      </w:r>
      <w:r w:rsidRPr="00D539C5">
        <w:rPr>
          <w:rStyle w:val="StyleUnderline"/>
          <w:rFonts w:asciiTheme="minorHAnsi" w:hAnsiTheme="minorHAnsi" w:cstheme="minorHAnsi"/>
          <w:highlight w:val="cyan"/>
        </w:rPr>
        <w:t>U.S. primacy</w:t>
      </w:r>
      <w:r w:rsidRPr="00D539C5">
        <w:rPr>
          <w:rFonts w:asciiTheme="minorHAnsi" w:hAnsiTheme="minorHAnsi" w:cstheme="minorHAnsi"/>
          <w:sz w:val="16"/>
        </w:rPr>
        <w:t xml:space="preserve">, and the confidence that the United States possesses vast latent power, </w:t>
      </w:r>
      <w:r w:rsidRPr="00D539C5">
        <w:rPr>
          <w:rStyle w:val="StyleUnderline"/>
          <w:rFonts w:asciiTheme="minorHAnsi" w:hAnsiTheme="minorHAnsi" w:cstheme="minorHAnsi"/>
        </w:rPr>
        <w:t>is</w:t>
      </w:r>
      <w:r w:rsidRPr="00D539C5">
        <w:rPr>
          <w:rFonts w:asciiTheme="minorHAnsi" w:hAnsiTheme="minorHAnsi" w:cstheme="minorHAnsi"/>
          <w:sz w:val="16"/>
        </w:rPr>
        <w:t xml:space="preserve"> especially </w:t>
      </w:r>
      <w:r w:rsidRPr="00D539C5">
        <w:rPr>
          <w:rStyle w:val="Emphasis"/>
          <w:rFonts w:asciiTheme="minorHAnsi" w:hAnsiTheme="minorHAnsi" w:cstheme="minorHAnsi"/>
          <w:highlight w:val="cyan"/>
        </w:rPr>
        <w:t>resilient to shocks</w:t>
      </w:r>
      <w:r w:rsidRPr="00D539C5">
        <w:rPr>
          <w:rFonts w:asciiTheme="minorHAnsi" w:hAnsiTheme="minorHAnsi" w:cstheme="minorHAnsi"/>
          <w:sz w:val="16"/>
        </w:rPr>
        <w:t xml:space="preserve">. </w:t>
      </w:r>
      <w:r w:rsidRPr="00D539C5">
        <w:rPr>
          <w:rStyle w:val="StyleUnderline"/>
          <w:rFonts w:asciiTheme="minorHAnsi" w:hAnsiTheme="minorHAnsi" w:cstheme="minorHAnsi"/>
        </w:rPr>
        <w:t xml:space="preserve">The country’s relative strength is almost </w:t>
      </w:r>
      <w:r w:rsidRPr="00D539C5">
        <w:rPr>
          <w:rStyle w:val="Emphasis"/>
          <w:rFonts w:asciiTheme="minorHAnsi" w:hAnsiTheme="minorHAnsi" w:cstheme="minorHAnsi"/>
        </w:rPr>
        <w:t>unparalleled in history</w:t>
      </w:r>
      <w:r w:rsidRPr="00D539C5">
        <w:rPr>
          <w:rStyle w:val="StyleUnderline"/>
          <w:rFonts w:asciiTheme="minorHAnsi" w:hAnsiTheme="minorHAnsi" w:cstheme="minorHAnsi"/>
        </w:rPr>
        <w:t xml:space="preserve"> and enables a story </w:t>
      </w:r>
      <w:r w:rsidRPr="00D539C5">
        <w:rPr>
          <w:rStyle w:val="Emphasis"/>
          <w:rFonts w:asciiTheme="minorHAnsi" w:hAnsiTheme="minorHAnsi" w:cstheme="minorHAnsi"/>
        </w:rPr>
        <w:t>hard to falsify</w:t>
      </w:r>
      <w:r w:rsidRPr="00D539C5">
        <w:rPr>
          <w:rStyle w:val="StyleUnderline"/>
          <w:rFonts w:asciiTheme="minorHAnsi" w:hAnsiTheme="minorHAnsi" w:cstheme="minorHAnsi"/>
        </w:rPr>
        <w:t xml:space="preserve">. It </w:t>
      </w:r>
      <w:r w:rsidRPr="00D539C5">
        <w:rPr>
          <w:rStyle w:val="Emphasis"/>
          <w:rFonts w:asciiTheme="minorHAnsi" w:hAnsiTheme="minorHAnsi" w:cstheme="minorHAnsi"/>
        </w:rPr>
        <w:t>predisposes</w:t>
      </w:r>
      <w:r w:rsidRPr="00D539C5">
        <w:rPr>
          <w:rStyle w:val="StyleUnderline"/>
          <w:rFonts w:asciiTheme="minorHAnsi" w:hAnsiTheme="minorHAnsi" w:cstheme="minorHAnsi"/>
        </w:rPr>
        <w:t xml:space="preserve"> </w:t>
      </w:r>
      <w:r w:rsidRPr="00D539C5">
        <w:rPr>
          <w:rStyle w:val="StyleUnderline"/>
          <w:rFonts w:asciiTheme="minorHAnsi" w:hAnsiTheme="minorHAnsi" w:cstheme="minorHAnsi"/>
          <w:highlight w:val="cyan"/>
        </w:rPr>
        <w:t>policymakers</w:t>
      </w:r>
      <w:r w:rsidRPr="00D539C5">
        <w:rPr>
          <w:rStyle w:val="StyleUnderline"/>
          <w:rFonts w:asciiTheme="minorHAnsi" w:hAnsiTheme="minorHAnsi" w:cstheme="minorHAnsi"/>
        </w:rPr>
        <w:t xml:space="preserve"> to </w:t>
      </w:r>
      <w:r w:rsidRPr="00D539C5">
        <w:rPr>
          <w:rStyle w:val="Emphasis"/>
          <w:rFonts w:asciiTheme="minorHAnsi" w:hAnsiTheme="minorHAnsi" w:cstheme="minorHAnsi"/>
          <w:highlight w:val="cyan"/>
        </w:rPr>
        <w:t>interpret disasters</w:t>
      </w:r>
      <w:r w:rsidRPr="00D539C5">
        <w:rPr>
          <w:rFonts w:asciiTheme="minorHAnsi" w:hAnsiTheme="minorHAnsi" w:cstheme="minorHAnsi"/>
          <w:sz w:val="16"/>
        </w:rPr>
        <w:t>—such as the terrorist attacks of September 11, 2001—</w:t>
      </w:r>
      <w:r w:rsidRPr="00D539C5">
        <w:rPr>
          <w:rStyle w:val="StyleUnderline"/>
          <w:rFonts w:asciiTheme="minorHAnsi" w:hAnsiTheme="minorHAnsi" w:cstheme="minorHAnsi"/>
          <w:highlight w:val="cyan"/>
        </w:rPr>
        <w:t xml:space="preserve">as caused by an </w:t>
      </w:r>
      <w:r w:rsidRPr="00D539C5">
        <w:rPr>
          <w:rStyle w:val="Emphasis"/>
          <w:rFonts w:asciiTheme="minorHAnsi" w:hAnsiTheme="minorHAnsi" w:cstheme="minorHAnsi"/>
          <w:highlight w:val="cyan"/>
        </w:rPr>
        <w:t>insufficiency of</w:t>
      </w:r>
      <w:r w:rsidRPr="00D539C5">
        <w:rPr>
          <w:rStyle w:val="Emphasis"/>
          <w:rFonts w:asciiTheme="minorHAnsi" w:hAnsiTheme="minorHAnsi" w:cstheme="minorHAnsi"/>
        </w:rPr>
        <w:t xml:space="preserve"> U.S. </w:t>
      </w:r>
      <w:r w:rsidRPr="00D539C5">
        <w:rPr>
          <w:rStyle w:val="Emphasis"/>
          <w:rFonts w:asciiTheme="minorHAnsi" w:hAnsiTheme="minorHAnsi" w:cstheme="minorHAnsi"/>
          <w:highlight w:val="cyan"/>
        </w:rPr>
        <w:t>dominance</w:t>
      </w:r>
      <w:r w:rsidRPr="00D539C5">
        <w:rPr>
          <w:rStyle w:val="StyleUnderline"/>
          <w:rFonts w:asciiTheme="minorHAnsi" w:hAnsiTheme="minorHAnsi" w:cstheme="minorHAnsi"/>
          <w:highlight w:val="cyan"/>
        </w:rPr>
        <w:t xml:space="preserve"> and as </w:t>
      </w:r>
      <w:r w:rsidRPr="00D539C5">
        <w:rPr>
          <w:rStyle w:val="Emphasis"/>
          <w:rFonts w:asciiTheme="minorHAnsi" w:hAnsiTheme="minorHAnsi" w:cstheme="minorHAnsi"/>
          <w:highlight w:val="cyan"/>
        </w:rPr>
        <w:t>ev</w:t>
      </w:r>
      <w:r w:rsidRPr="00D539C5">
        <w:rPr>
          <w:rStyle w:val="Emphasis"/>
          <w:rFonts w:asciiTheme="minorHAnsi" w:hAnsiTheme="minorHAnsi" w:cstheme="minorHAnsi"/>
        </w:rPr>
        <w:t xml:space="preserve">idence </w:t>
      </w:r>
      <w:r w:rsidRPr="00D539C5">
        <w:rPr>
          <w:rStyle w:val="Emphasis"/>
          <w:rFonts w:asciiTheme="minorHAnsi" w:hAnsiTheme="minorHAnsi" w:cstheme="minorHAnsi"/>
          <w:highlight w:val="cyan"/>
        </w:rPr>
        <w:t>of the need for more</w:t>
      </w:r>
      <w:r w:rsidRPr="00D539C5">
        <w:rPr>
          <w:rFonts w:asciiTheme="minorHAnsi" w:hAnsiTheme="minorHAnsi" w:cstheme="minorHAnsi"/>
          <w:sz w:val="16"/>
        </w:rPr>
        <w:t xml:space="preserve">. The “Bush Doctrine,” triggered by those attacks, unapologetically reasserted primacy and revived U.S. traditions of preventive war.37 </w:t>
      </w:r>
      <w:r w:rsidRPr="00D539C5">
        <w:rPr>
          <w:rStyle w:val="StyleUnderline"/>
          <w:rFonts w:asciiTheme="minorHAnsi" w:hAnsiTheme="minorHAnsi" w:cstheme="minorHAnsi"/>
        </w:rPr>
        <w:t xml:space="preserve">Washington </w:t>
      </w:r>
      <w:r w:rsidRPr="00D539C5">
        <w:rPr>
          <w:rStyle w:val="Emphasis"/>
          <w:rFonts w:asciiTheme="minorHAnsi" w:hAnsiTheme="minorHAnsi" w:cstheme="minorHAnsi"/>
        </w:rPr>
        <w:t>keeps its core commitments</w:t>
      </w:r>
      <w:r w:rsidRPr="00D539C5">
        <w:rPr>
          <w:rStyle w:val="StyleUnderline"/>
          <w:rFonts w:asciiTheme="minorHAnsi" w:hAnsiTheme="minorHAnsi" w:cstheme="minorHAnsi"/>
        </w:rPr>
        <w:t xml:space="preserve"> </w:t>
      </w:r>
      <w:r w:rsidRPr="00D539C5">
        <w:rPr>
          <w:rStyle w:val="Emphasis"/>
          <w:rFonts w:asciiTheme="minorHAnsi" w:hAnsiTheme="minorHAnsi" w:cstheme="minorHAnsi"/>
        </w:rPr>
        <w:t>even</w:t>
      </w:r>
      <w:r w:rsidRPr="00D539C5">
        <w:rPr>
          <w:rStyle w:val="StyleUnderline"/>
          <w:rFonts w:asciiTheme="minorHAnsi" w:hAnsiTheme="minorHAnsi" w:cstheme="minorHAnsi"/>
        </w:rPr>
        <w:t xml:space="preserve"> in the </w:t>
      </w:r>
      <w:r w:rsidRPr="00D539C5">
        <w:rPr>
          <w:rStyle w:val="Emphasis"/>
          <w:rFonts w:asciiTheme="minorHAnsi" w:hAnsiTheme="minorHAnsi" w:cstheme="minorHAnsi"/>
        </w:rPr>
        <w:t>wake of setbacks.</w:t>
      </w:r>
    </w:p>
    <w:p w14:paraId="7C5C0484" w14:textId="77777777" w:rsidR="00CC5528" w:rsidRDefault="00CC5528" w:rsidP="00CC5528">
      <w:pPr>
        <w:rPr>
          <w:rStyle w:val="StyleUnderline"/>
          <w:rFonts w:asciiTheme="minorHAnsi" w:hAnsiTheme="minorHAnsi" w:cstheme="minorHAnsi"/>
        </w:rPr>
      </w:pPr>
      <w:r w:rsidRPr="00D539C5">
        <w:rPr>
          <w:rFonts w:asciiTheme="minorHAnsi" w:hAnsiTheme="minorHAnsi" w:cstheme="minorHAnsi"/>
          <w:sz w:val="16"/>
        </w:rPr>
        <w:t xml:space="preserve">Based on the deductive argument I have set out, I offer a prediction about U.S. grand strategy since the United States became the world’s sole superpower. </w:t>
      </w:r>
      <w:r w:rsidRPr="00D539C5">
        <w:rPr>
          <w:rStyle w:val="StyleUnderline"/>
          <w:rFonts w:asciiTheme="minorHAnsi" w:hAnsiTheme="minorHAnsi" w:cstheme="minorHAnsi"/>
          <w:highlight w:val="cyan"/>
        </w:rPr>
        <w:t>There will be</w:t>
      </w:r>
      <w:r w:rsidRPr="00D539C5">
        <w:rPr>
          <w:rStyle w:val="StyleUnderline"/>
          <w:rFonts w:asciiTheme="minorHAnsi" w:hAnsiTheme="minorHAnsi" w:cstheme="minorHAnsi"/>
        </w:rPr>
        <w:t xml:space="preserve"> an </w:t>
      </w:r>
      <w:r w:rsidRPr="00D539C5">
        <w:rPr>
          <w:rStyle w:val="Emphasis"/>
          <w:rFonts w:asciiTheme="minorHAnsi" w:hAnsiTheme="minorHAnsi" w:cstheme="minorHAnsi"/>
        </w:rPr>
        <w:t xml:space="preserve">essential </w:t>
      </w:r>
      <w:r w:rsidRPr="00D539C5">
        <w:rPr>
          <w:rStyle w:val="Emphasis"/>
          <w:rFonts w:asciiTheme="minorHAnsi" w:hAnsiTheme="minorHAnsi" w:cstheme="minorHAnsi"/>
          <w:highlight w:val="cyan"/>
        </w:rPr>
        <w:t>continuity</w:t>
      </w:r>
      <w:r w:rsidRPr="00D539C5">
        <w:rPr>
          <w:rStyle w:val="StyleUnderline"/>
          <w:rFonts w:asciiTheme="minorHAnsi" w:hAnsiTheme="minorHAnsi" w:cstheme="minorHAnsi"/>
        </w:rPr>
        <w:t xml:space="preserve"> in the decades after the Cold War</w:t>
      </w:r>
      <w:r w:rsidRPr="00D539C5">
        <w:rPr>
          <w:rFonts w:asciiTheme="minorHAnsi" w:hAnsiTheme="minorHAnsi" w:cstheme="minorHAnsi"/>
          <w:sz w:val="16"/>
        </w:rPr>
        <w:t>. The four parts of that grand strategy—</w:t>
      </w:r>
      <w:r w:rsidRPr="00D539C5">
        <w:rPr>
          <w:rStyle w:val="Emphasis"/>
          <w:rFonts w:asciiTheme="minorHAnsi" w:hAnsiTheme="minorHAnsi" w:cstheme="minorHAnsi"/>
        </w:rPr>
        <w:t>preponderance</w:t>
      </w:r>
      <w:r w:rsidRPr="00D539C5">
        <w:rPr>
          <w:rFonts w:asciiTheme="minorHAnsi" w:hAnsiTheme="minorHAnsi" w:cstheme="minorHAnsi"/>
          <w:sz w:val="16"/>
        </w:rPr>
        <w:t>, reassurance, integration, and nuclear inhibition—</w:t>
      </w:r>
      <w:r w:rsidRPr="00D539C5">
        <w:rPr>
          <w:rStyle w:val="StyleUnderline"/>
          <w:rFonts w:asciiTheme="minorHAnsi" w:hAnsiTheme="minorHAnsi" w:cstheme="minorHAnsi"/>
        </w:rPr>
        <w:t xml:space="preserve">will </w:t>
      </w:r>
      <w:r w:rsidRPr="00D539C5">
        <w:rPr>
          <w:rStyle w:val="Emphasis"/>
          <w:rFonts w:asciiTheme="minorHAnsi" w:hAnsiTheme="minorHAnsi" w:cstheme="minorHAnsi"/>
        </w:rPr>
        <w:t>persist</w:t>
      </w:r>
      <w:r w:rsidRPr="00D539C5">
        <w:rPr>
          <w:rStyle w:val="StyleUnderline"/>
          <w:rFonts w:asciiTheme="minorHAnsi" w:hAnsiTheme="minorHAnsi" w:cstheme="minorHAnsi"/>
        </w:rPr>
        <w:t xml:space="preserve"> </w:t>
      </w:r>
      <w:r w:rsidRPr="00D539C5">
        <w:rPr>
          <w:rStyle w:val="Emphasis"/>
          <w:rFonts w:asciiTheme="minorHAnsi" w:hAnsiTheme="minorHAnsi" w:cstheme="minorHAnsi"/>
          <w:highlight w:val="cyan"/>
        </w:rPr>
        <w:t>despite</w:t>
      </w:r>
      <w:r w:rsidRPr="00D539C5">
        <w:rPr>
          <w:rStyle w:val="StyleUnderline"/>
          <w:rFonts w:asciiTheme="minorHAnsi" w:hAnsiTheme="minorHAnsi" w:cstheme="minorHAnsi"/>
        </w:rPr>
        <w:t xml:space="preserve"> shifts between </w:t>
      </w:r>
      <w:r w:rsidRPr="00D539C5">
        <w:rPr>
          <w:rStyle w:val="Emphasis"/>
          <w:rFonts w:asciiTheme="minorHAnsi" w:hAnsiTheme="minorHAnsi" w:cstheme="minorHAnsi"/>
          <w:highlight w:val="cyan"/>
        </w:rPr>
        <w:t>presidencies</w:t>
      </w:r>
      <w:r w:rsidRPr="00D539C5">
        <w:rPr>
          <w:rStyle w:val="StyleUnderline"/>
          <w:rFonts w:asciiTheme="minorHAnsi" w:hAnsiTheme="minorHAnsi" w:cstheme="minorHAnsi"/>
        </w:rPr>
        <w:t xml:space="preserve">, a </w:t>
      </w:r>
      <w:r w:rsidRPr="00D539C5">
        <w:rPr>
          <w:rStyle w:val="Emphasis"/>
          <w:rFonts w:asciiTheme="minorHAnsi" w:hAnsiTheme="minorHAnsi" w:cstheme="minorHAnsi"/>
        </w:rPr>
        <w:t>changing political balance</w:t>
      </w:r>
      <w:r w:rsidRPr="00D539C5">
        <w:rPr>
          <w:rStyle w:val="StyleUnderline"/>
          <w:rFonts w:asciiTheme="minorHAnsi" w:hAnsiTheme="minorHAnsi" w:cstheme="minorHAnsi"/>
        </w:rPr>
        <w:t xml:space="preserve"> in </w:t>
      </w:r>
      <w:r w:rsidRPr="00D539C5">
        <w:rPr>
          <w:rStyle w:val="Emphasis"/>
          <w:rFonts w:asciiTheme="minorHAnsi" w:hAnsiTheme="minorHAnsi" w:cstheme="minorHAnsi"/>
          <w:highlight w:val="cyan"/>
        </w:rPr>
        <w:t>Congress</w:t>
      </w:r>
      <w:r w:rsidRPr="00D539C5">
        <w:rPr>
          <w:rStyle w:val="StyleUnderline"/>
          <w:rFonts w:asciiTheme="minorHAnsi" w:hAnsiTheme="minorHAnsi" w:cstheme="minorHAnsi"/>
        </w:rPr>
        <w:t xml:space="preserve">, </w:t>
      </w:r>
      <w:r w:rsidRPr="00D539C5">
        <w:rPr>
          <w:rStyle w:val="Emphasis"/>
          <w:rFonts w:asciiTheme="minorHAnsi" w:hAnsiTheme="minorHAnsi" w:cstheme="minorHAnsi"/>
          <w:highlight w:val="cyan"/>
        </w:rPr>
        <w:t>economic change</w:t>
      </w:r>
      <w:r w:rsidRPr="00D539C5">
        <w:rPr>
          <w:rStyle w:val="StyleUnderline"/>
          <w:rFonts w:asciiTheme="minorHAnsi" w:hAnsiTheme="minorHAnsi" w:cstheme="minorHAnsi"/>
        </w:rPr>
        <w:t xml:space="preserve"> and demands for </w:t>
      </w:r>
      <w:r w:rsidRPr="00D539C5">
        <w:rPr>
          <w:rStyle w:val="Emphasis"/>
          <w:rFonts w:asciiTheme="minorHAnsi" w:hAnsiTheme="minorHAnsi" w:cstheme="minorHAnsi"/>
        </w:rPr>
        <w:t>reallocation of resources</w:t>
      </w:r>
      <w:r w:rsidRPr="00D539C5">
        <w:rPr>
          <w:rStyle w:val="StyleUnderline"/>
          <w:rFonts w:asciiTheme="minorHAnsi" w:hAnsiTheme="minorHAnsi" w:cstheme="minorHAnsi"/>
        </w:rPr>
        <w:t xml:space="preserve">, a </w:t>
      </w:r>
      <w:r w:rsidRPr="00D539C5">
        <w:rPr>
          <w:rStyle w:val="Emphasis"/>
          <w:rFonts w:asciiTheme="minorHAnsi" w:hAnsiTheme="minorHAnsi" w:cstheme="minorHAnsi"/>
        </w:rPr>
        <w:t>more benign</w:t>
      </w:r>
      <w:r w:rsidRPr="00D539C5">
        <w:rPr>
          <w:rStyle w:val="StyleUnderline"/>
          <w:rFonts w:asciiTheme="minorHAnsi" w:hAnsiTheme="minorHAnsi" w:cstheme="minorHAnsi"/>
        </w:rPr>
        <w:t xml:space="preserve"> threat environment, </w:t>
      </w:r>
      <w:r w:rsidRPr="00D539C5">
        <w:rPr>
          <w:rStyle w:val="StyleUnderline"/>
          <w:rFonts w:asciiTheme="minorHAnsi" w:hAnsiTheme="minorHAnsi" w:cstheme="minorHAnsi"/>
          <w:highlight w:val="cyan"/>
        </w:rPr>
        <w:t>and a public</w:t>
      </w:r>
      <w:r w:rsidRPr="00D539C5">
        <w:rPr>
          <w:rStyle w:val="StyleUnderline"/>
          <w:rFonts w:asciiTheme="minorHAnsi" w:hAnsiTheme="minorHAnsi" w:cstheme="minorHAnsi"/>
        </w:rPr>
        <w:t xml:space="preserve"> </w:t>
      </w:r>
      <w:r w:rsidRPr="00D539C5">
        <w:rPr>
          <w:rStyle w:val="Emphasis"/>
          <w:rFonts w:asciiTheme="minorHAnsi" w:hAnsiTheme="minorHAnsi" w:cstheme="minorHAnsi"/>
        </w:rPr>
        <w:t xml:space="preserve">increasingly </w:t>
      </w:r>
      <w:r w:rsidRPr="00D539C5">
        <w:rPr>
          <w:rStyle w:val="Emphasis"/>
          <w:rFonts w:asciiTheme="minorHAnsi" w:hAnsiTheme="minorHAnsi" w:cstheme="minorHAnsi"/>
          <w:highlight w:val="cyan"/>
        </w:rPr>
        <w:t>averse</w:t>
      </w:r>
      <w:r w:rsidRPr="00D539C5">
        <w:rPr>
          <w:rStyle w:val="StyleUnderline"/>
          <w:rFonts w:asciiTheme="minorHAnsi" w:hAnsiTheme="minorHAnsi" w:cstheme="minorHAnsi"/>
        </w:rPr>
        <w:t xml:space="preserve"> </w:t>
      </w:r>
      <w:r w:rsidRPr="00D539C5">
        <w:rPr>
          <w:rStyle w:val="StyleUnderline"/>
          <w:rFonts w:asciiTheme="minorHAnsi" w:hAnsiTheme="minorHAnsi" w:cstheme="minorHAnsi"/>
          <w:highlight w:val="cyan"/>
        </w:rPr>
        <w:t>to</w:t>
      </w:r>
      <w:r w:rsidRPr="00D539C5">
        <w:rPr>
          <w:rStyle w:val="StyleUnderline"/>
          <w:rFonts w:asciiTheme="minorHAnsi" w:hAnsiTheme="minorHAnsi" w:cstheme="minorHAnsi"/>
        </w:rPr>
        <w:t xml:space="preserve"> the costs of </w:t>
      </w:r>
      <w:r w:rsidRPr="00D539C5">
        <w:rPr>
          <w:rStyle w:val="StyleUnderline"/>
          <w:rFonts w:asciiTheme="minorHAnsi" w:hAnsiTheme="minorHAnsi" w:cstheme="minorHAnsi"/>
          <w:highlight w:val="cyan"/>
        </w:rPr>
        <w:t>primacy</w:t>
      </w:r>
      <w:r w:rsidRPr="00D539C5">
        <w:rPr>
          <w:rFonts w:asciiTheme="minorHAnsi" w:hAnsiTheme="minorHAnsi" w:cstheme="minorHAnsi"/>
          <w:sz w:val="16"/>
        </w:rPr>
        <w:t xml:space="preserve">. With the Soviet Union gone as the last major check on its power, the United States will look to realize its longheld goal of unrivaled dominance. </w:t>
      </w:r>
      <w:r w:rsidRPr="00D539C5">
        <w:rPr>
          <w:rStyle w:val="Emphasis"/>
          <w:rFonts w:asciiTheme="minorHAnsi" w:hAnsiTheme="minorHAnsi" w:cstheme="minorHAnsi"/>
          <w:highlight w:val="cyan"/>
        </w:rPr>
        <w:t>No fundamental review</w:t>
      </w:r>
      <w:r w:rsidRPr="00D539C5">
        <w:rPr>
          <w:rFonts w:asciiTheme="minorHAnsi" w:hAnsiTheme="minorHAnsi" w:cstheme="minorHAnsi"/>
          <w:sz w:val="16"/>
        </w:rPr>
        <w:t xml:space="preserve"> of its grand strategy </w:t>
      </w:r>
      <w:r w:rsidRPr="00D539C5">
        <w:rPr>
          <w:rStyle w:val="StyleUnderline"/>
          <w:rFonts w:asciiTheme="minorHAnsi" w:hAnsiTheme="minorHAnsi" w:cstheme="minorHAnsi"/>
          <w:highlight w:val="cyan"/>
        </w:rPr>
        <w:t>will occur</w:t>
      </w:r>
      <w:r w:rsidRPr="00D539C5">
        <w:rPr>
          <w:rFonts w:asciiTheme="minorHAnsi" w:hAnsiTheme="minorHAnsi" w:cstheme="minorHAnsi"/>
          <w:sz w:val="16"/>
        </w:rPr>
        <w:t xml:space="preserve">, </w:t>
      </w:r>
      <w:r w:rsidRPr="00D539C5">
        <w:rPr>
          <w:rStyle w:val="Emphasis"/>
          <w:rFonts w:asciiTheme="minorHAnsi" w:hAnsiTheme="minorHAnsi" w:cstheme="minorHAnsi"/>
          <w:highlight w:val="cyan"/>
        </w:rPr>
        <w:t>despite incentives</w:t>
      </w:r>
      <w:r w:rsidRPr="00D539C5">
        <w:rPr>
          <w:rFonts w:asciiTheme="minorHAnsi" w:hAnsiTheme="minorHAnsi" w:cstheme="minorHAnsi"/>
          <w:sz w:val="16"/>
        </w:rPr>
        <w:t xml:space="preserve"> and opportunities for revision. </w:t>
      </w:r>
      <w:r w:rsidRPr="00D539C5">
        <w:rPr>
          <w:rStyle w:val="StyleUnderline"/>
          <w:rFonts w:asciiTheme="minorHAnsi" w:hAnsiTheme="minorHAnsi" w:cstheme="minorHAnsi"/>
          <w:highlight w:val="cyan"/>
        </w:rPr>
        <w:t>The policy process</w:t>
      </w:r>
      <w:r w:rsidRPr="00D539C5">
        <w:rPr>
          <w:rStyle w:val="StyleUnderline"/>
          <w:rFonts w:asciiTheme="minorHAnsi" w:hAnsiTheme="minorHAnsi" w:cstheme="minorHAnsi"/>
        </w:rPr>
        <w:t xml:space="preserve"> within the </w:t>
      </w:r>
      <w:r w:rsidRPr="00D539C5">
        <w:rPr>
          <w:rStyle w:val="Emphasis"/>
          <w:rFonts w:asciiTheme="minorHAnsi" w:hAnsiTheme="minorHAnsi" w:cstheme="minorHAnsi"/>
        </w:rPr>
        <w:t>executive branch</w:t>
      </w:r>
      <w:r w:rsidRPr="00D539C5">
        <w:rPr>
          <w:rFonts w:asciiTheme="minorHAnsi" w:hAnsiTheme="minorHAnsi" w:cstheme="minorHAnsi"/>
          <w:sz w:val="16"/>
        </w:rPr>
        <w:t xml:space="preserve">, the branch that directs U.S. statecraft, commands military forces, and makes treaties, </w:t>
      </w:r>
      <w:r w:rsidRPr="00D539C5">
        <w:rPr>
          <w:rStyle w:val="StyleUnderline"/>
          <w:rFonts w:asciiTheme="minorHAnsi" w:hAnsiTheme="minorHAnsi" w:cstheme="minorHAnsi"/>
          <w:highlight w:val="cyan"/>
        </w:rPr>
        <w:t xml:space="preserve">will be </w:t>
      </w:r>
      <w:r w:rsidRPr="00D539C5">
        <w:rPr>
          <w:rStyle w:val="Emphasis"/>
          <w:rFonts w:asciiTheme="minorHAnsi" w:hAnsiTheme="minorHAnsi" w:cstheme="minorHAnsi"/>
          <w:highlight w:val="cyan"/>
        </w:rPr>
        <w:t>disciplined by gatekeepers</w:t>
      </w:r>
      <w:r w:rsidRPr="00D539C5">
        <w:rPr>
          <w:rStyle w:val="StyleUnderline"/>
          <w:rFonts w:asciiTheme="minorHAnsi" w:hAnsiTheme="minorHAnsi" w:cstheme="minorHAnsi"/>
        </w:rPr>
        <w:t xml:space="preserve">, and public grand-strategic debate will </w:t>
      </w:r>
      <w:r w:rsidRPr="00D539C5">
        <w:rPr>
          <w:rStyle w:val="Emphasis"/>
          <w:rFonts w:asciiTheme="minorHAnsi" w:hAnsiTheme="minorHAnsi" w:cstheme="minorHAnsi"/>
        </w:rPr>
        <w:t>hardly intrude</w:t>
      </w:r>
      <w:r w:rsidRPr="00D539C5">
        <w:rPr>
          <w:rFonts w:asciiTheme="minorHAnsi" w:hAnsiTheme="minorHAnsi" w:cstheme="minorHAnsi"/>
          <w:sz w:val="16"/>
        </w:rPr>
        <w:t xml:space="preserve">. An operational mind-set, or </w:t>
      </w:r>
      <w:r w:rsidRPr="00D539C5">
        <w:rPr>
          <w:rStyle w:val="StyleUnderline"/>
          <w:rFonts w:asciiTheme="minorHAnsi" w:hAnsiTheme="minorHAnsi" w:cstheme="minorHAnsi"/>
        </w:rPr>
        <w:t>the “</w:t>
      </w:r>
      <w:r w:rsidRPr="00D539C5">
        <w:rPr>
          <w:rStyle w:val="Emphasis"/>
          <w:rFonts w:asciiTheme="minorHAnsi" w:hAnsiTheme="minorHAnsi" w:cstheme="minorHAnsi"/>
        </w:rPr>
        <w:t>how</w:t>
      </w:r>
      <w:r w:rsidRPr="00D539C5">
        <w:rPr>
          <w:rStyle w:val="StyleUnderline"/>
          <w:rFonts w:asciiTheme="minorHAnsi" w:hAnsiTheme="minorHAnsi" w:cstheme="minorHAnsi"/>
        </w:rPr>
        <w:t>” and “</w:t>
      </w:r>
      <w:r w:rsidRPr="00D539C5">
        <w:rPr>
          <w:rStyle w:val="Emphasis"/>
          <w:rFonts w:asciiTheme="minorHAnsi" w:hAnsiTheme="minorHAnsi" w:cstheme="minorHAnsi"/>
        </w:rPr>
        <w:t>when</w:t>
      </w:r>
      <w:r w:rsidRPr="00D539C5">
        <w:rPr>
          <w:rStyle w:val="StyleUnderline"/>
          <w:rFonts w:asciiTheme="minorHAnsi" w:hAnsiTheme="minorHAnsi" w:cstheme="minorHAnsi"/>
        </w:rPr>
        <w:t xml:space="preserve">,” will </w:t>
      </w:r>
      <w:r w:rsidRPr="00D539C5">
        <w:rPr>
          <w:rStyle w:val="Emphasis"/>
          <w:rFonts w:asciiTheme="minorHAnsi" w:hAnsiTheme="minorHAnsi" w:cstheme="minorHAnsi"/>
        </w:rPr>
        <w:t>overshadow</w:t>
      </w:r>
      <w:r w:rsidRPr="00D539C5">
        <w:rPr>
          <w:rStyle w:val="StyleUnderline"/>
          <w:rFonts w:asciiTheme="minorHAnsi" w:hAnsiTheme="minorHAnsi" w:cstheme="minorHAnsi"/>
        </w:rPr>
        <w:t xml:space="preserve"> “</w:t>
      </w:r>
      <w:r w:rsidRPr="00D539C5">
        <w:rPr>
          <w:rStyle w:val="Emphasis"/>
          <w:rFonts w:asciiTheme="minorHAnsi" w:hAnsiTheme="minorHAnsi" w:cstheme="minorHAnsi"/>
        </w:rPr>
        <w:t>whether</w:t>
      </w:r>
      <w:r w:rsidRPr="00D539C5">
        <w:rPr>
          <w:rStyle w:val="StyleUnderline"/>
          <w:rFonts w:asciiTheme="minorHAnsi" w:hAnsiTheme="minorHAnsi" w:cstheme="minorHAnsi"/>
        </w:rPr>
        <w:t>.”</w:t>
      </w:r>
      <w:r w:rsidRPr="00D539C5">
        <w:rPr>
          <w:rFonts w:asciiTheme="minorHAnsi" w:hAnsiTheme="minorHAnsi" w:cstheme="minorHAnsi"/>
          <w:sz w:val="16"/>
        </w:rPr>
        <w:t xml:space="preserve"> </w:t>
      </w:r>
      <w:r w:rsidRPr="00D539C5">
        <w:rPr>
          <w:rStyle w:val="Emphasis"/>
          <w:rFonts w:asciiTheme="minorHAnsi" w:hAnsiTheme="minorHAnsi" w:cstheme="minorHAnsi"/>
        </w:rPr>
        <w:t>Allies</w:t>
      </w:r>
      <w:r w:rsidRPr="00D539C5">
        <w:rPr>
          <w:rFonts w:asciiTheme="minorHAnsi" w:hAnsiTheme="minorHAnsi" w:cstheme="minorHAnsi"/>
          <w:sz w:val="16"/>
        </w:rPr>
        <w:t xml:space="preserve"> of the United States </w:t>
      </w:r>
      <w:r w:rsidRPr="00D539C5">
        <w:rPr>
          <w:rStyle w:val="StyleUnderline"/>
          <w:rFonts w:asciiTheme="minorHAnsi" w:hAnsiTheme="minorHAnsi" w:cstheme="minorHAnsi"/>
        </w:rPr>
        <w:t xml:space="preserve">will </w:t>
      </w:r>
      <w:r w:rsidRPr="00D539C5">
        <w:rPr>
          <w:rStyle w:val="Emphasis"/>
          <w:rFonts w:asciiTheme="minorHAnsi" w:hAnsiTheme="minorHAnsi" w:cstheme="minorHAnsi"/>
        </w:rPr>
        <w:t>encourage</w:t>
      </w:r>
      <w:r w:rsidRPr="00D539C5">
        <w:rPr>
          <w:rStyle w:val="StyleUnderline"/>
          <w:rFonts w:asciiTheme="minorHAnsi" w:hAnsiTheme="minorHAnsi" w:cstheme="minorHAnsi"/>
        </w:rPr>
        <w:t xml:space="preserve"> and </w:t>
      </w:r>
      <w:r w:rsidRPr="00D539C5">
        <w:rPr>
          <w:rStyle w:val="Emphasis"/>
          <w:rFonts w:asciiTheme="minorHAnsi" w:hAnsiTheme="minorHAnsi" w:cstheme="minorHAnsi"/>
        </w:rPr>
        <w:t>reinforce</w:t>
      </w:r>
      <w:r w:rsidRPr="00D539C5">
        <w:rPr>
          <w:rStyle w:val="StyleUnderline"/>
          <w:rFonts w:asciiTheme="minorHAnsi" w:hAnsiTheme="minorHAnsi" w:cstheme="minorHAnsi"/>
        </w:rPr>
        <w:t xml:space="preserve"> the reigning ideology.</w:t>
      </w:r>
    </w:p>
    <w:p w14:paraId="4238C653" w14:textId="77777777" w:rsidR="00CC5528" w:rsidRPr="00CC5528" w:rsidRDefault="00CC5528" w:rsidP="00CC5528"/>
    <w:p w14:paraId="258F0353" w14:textId="77777777" w:rsidR="00B44E40" w:rsidRDefault="00B44E40" w:rsidP="00B44E40">
      <w:pPr>
        <w:pStyle w:val="Heading1"/>
      </w:pPr>
      <w:r>
        <w:t>Adv---Sustainability</w:t>
      </w:r>
    </w:p>
    <w:p w14:paraId="020C7538" w14:textId="77777777" w:rsidR="00B44E40" w:rsidRDefault="00B44E40" w:rsidP="00B44E40">
      <w:pPr>
        <w:pStyle w:val="Heading2"/>
      </w:pPr>
      <w:r>
        <w:t>Impact---Warming</w:t>
      </w:r>
    </w:p>
    <w:p w14:paraId="32F998AC" w14:textId="77777777" w:rsidR="00B44E40" w:rsidRDefault="00B44E40" w:rsidP="00B44E40">
      <w:pPr>
        <w:pStyle w:val="Heading3"/>
      </w:pPr>
      <w:r>
        <w:t>Warming Impact---AT: Defense---2AC</w:t>
      </w:r>
    </w:p>
    <w:p w14:paraId="2C62C239" w14:textId="77777777" w:rsidR="00B44E40" w:rsidRDefault="00B44E40" w:rsidP="00B44E40">
      <w:pPr>
        <w:pStyle w:val="Heading4"/>
      </w:pPr>
      <w:r>
        <w:t xml:space="preserve">Warming </w:t>
      </w:r>
      <w:r>
        <w:rPr>
          <w:u w:val="single"/>
        </w:rPr>
        <w:t>outweighs</w:t>
      </w:r>
      <w:r>
        <w:t xml:space="preserve"> other risks by a </w:t>
      </w:r>
      <w:r>
        <w:rPr>
          <w:u w:val="single"/>
        </w:rPr>
        <w:t>trillion times</w:t>
      </w:r>
      <w:r>
        <w:t xml:space="preserve">. </w:t>
      </w:r>
    </w:p>
    <w:p w14:paraId="63C1D6FA" w14:textId="77777777" w:rsidR="00B44E40" w:rsidRDefault="00B44E40" w:rsidP="00B44E40">
      <w:r w:rsidRPr="00A323E7">
        <w:rPr>
          <w:rStyle w:val="Style13ptBold"/>
        </w:rPr>
        <w:t xml:space="preserve">Ng ’19 </w:t>
      </w:r>
      <w:r w:rsidRPr="00411371">
        <w:t xml:space="preserve">[Yew-Kwang; </w:t>
      </w:r>
      <w:r>
        <w:t xml:space="preserve">May 2019; </w:t>
      </w:r>
      <w:r w:rsidRPr="00411371">
        <w:t>Professor of Economic</w:t>
      </w:r>
      <w:r>
        <w:t>s</w:t>
      </w:r>
      <w:r w:rsidRPr="00411371">
        <w:t xml:space="preserve">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w:t>
      </w:r>
    </w:p>
    <w:p w14:paraId="1E611F98" w14:textId="77777777" w:rsidR="00B44E40" w:rsidRPr="00220BF3" w:rsidRDefault="00B44E40" w:rsidP="00B44E40">
      <w:pPr>
        <w:rPr>
          <w:sz w:val="16"/>
        </w:rPr>
      </w:pPr>
      <w:r w:rsidRPr="00220BF3">
        <w:rPr>
          <w:sz w:val="16"/>
        </w:rPr>
        <w:t xml:space="preserve">Catastrophic </w:t>
      </w:r>
      <w:r w:rsidRPr="00A323E7">
        <w:rPr>
          <w:rStyle w:val="StyleUnderline"/>
          <w:highlight w:val="cyan"/>
        </w:rPr>
        <w:t>climate</w:t>
      </w:r>
      <w:r w:rsidRPr="00A323E7">
        <w:rPr>
          <w:rStyle w:val="StyleUnderline"/>
        </w:rPr>
        <w:t xml:space="preserve"> change</w:t>
      </w:r>
    </w:p>
    <w:p w14:paraId="0F05DDD8" w14:textId="77777777" w:rsidR="00B44E40" w:rsidRPr="00220BF3" w:rsidRDefault="00B44E40" w:rsidP="00B44E40">
      <w:pPr>
        <w:rPr>
          <w:sz w:val="16"/>
        </w:rPr>
      </w:pPr>
      <w:r w:rsidRPr="00220BF3">
        <w:rPr>
          <w:sz w:val="16"/>
        </w:rPr>
        <w:t xml:space="preserve">Though by no means certain, CCC </w:t>
      </w:r>
      <w:r w:rsidRPr="00A323E7">
        <w:rPr>
          <w:rStyle w:val="StyleUnderline"/>
          <w:highlight w:val="cyan"/>
        </w:rPr>
        <w:t>causing</w:t>
      </w:r>
      <w:r w:rsidRPr="00A323E7">
        <w:rPr>
          <w:rStyle w:val="StyleUnderline"/>
        </w:rPr>
        <w:t xml:space="preserve"> </w:t>
      </w:r>
      <w:r w:rsidRPr="00411371">
        <w:rPr>
          <w:rStyle w:val="Emphasis"/>
        </w:rPr>
        <w:t xml:space="preserve">global </w:t>
      </w:r>
      <w:r w:rsidRPr="00A323E7">
        <w:rPr>
          <w:rStyle w:val="Emphasis"/>
          <w:highlight w:val="cyan"/>
        </w:rPr>
        <w:t>extinction</w:t>
      </w:r>
      <w:r w:rsidRPr="00A323E7">
        <w:rPr>
          <w:rStyle w:val="StyleUnderline"/>
          <w:highlight w:val="cyan"/>
        </w:rPr>
        <w:t xml:space="preserve"> is</w:t>
      </w:r>
      <w:r w:rsidRPr="00A323E7">
        <w:rPr>
          <w:rStyle w:val="StyleUnderline"/>
        </w:rPr>
        <w:t xml:space="preserve"> possible </w:t>
      </w:r>
      <w:r w:rsidRPr="00A323E7">
        <w:rPr>
          <w:rStyle w:val="StyleUnderline"/>
          <w:highlight w:val="cyan"/>
        </w:rPr>
        <w:t>due to</w:t>
      </w:r>
      <w:r w:rsidRPr="00A323E7">
        <w:rPr>
          <w:rStyle w:val="StyleUnderline"/>
        </w:rPr>
        <w:t xml:space="preserve"> </w:t>
      </w:r>
      <w:r w:rsidRPr="00411371">
        <w:rPr>
          <w:rStyle w:val="Emphasis"/>
        </w:rPr>
        <w:t>interrelated factors</w:t>
      </w:r>
      <w:r w:rsidRPr="00A323E7">
        <w:rPr>
          <w:rStyle w:val="StyleUnderline"/>
        </w:rPr>
        <w:t xml:space="preserve"> of </w:t>
      </w:r>
      <w:r w:rsidRPr="00A323E7">
        <w:rPr>
          <w:rStyle w:val="Emphasis"/>
          <w:highlight w:val="cyan"/>
        </w:rPr>
        <w:t>non‐linearity</w:t>
      </w:r>
      <w:r w:rsidRPr="00A323E7">
        <w:rPr>
          <w:rStyle w:val="StyleUnderline"/>
          <w:highlight w:val="cyan"/>
        </w:rPr>
        <w:t xml:space="preserve">, </w:t>
      </w:r>
      <w:r w:rsidRPr="00A323E7">
        <w:rPr>
          <w:rStyle w:val="Emphasis"/>
          <w:highlight w:val="cyan"/>
        </w:rPr>
        <w:t>cascading</w:t>
      </w:r>
      <w:r w:rsidRPr="00411371">
        <w:rPr>
          <w:rStyle w:val="Emphasis"/>
        </w:rPr>
        <w:t xml:space="preserve"> effects</w:t>
      </w:r>
      <w:r w:rsidRPr="00A323E7">
        <w:rPr>
          <w:rStyle w:val="StyleUnderline"/>
        </w:rPr>
        <w:t xml:space="preserve">, </w:t>
      </w:r>
      <w:r w:rsidRPr="00411371">
        <w:rPr>
          <w:rStyle w:val="Emphasis"/>
        </w:rPr>
        <w:t xml:space="preserve">positive </w:t>
      </w:r>
      <w:r w:rsidRPr="00A323E7">
        <w:rPr>
          <w:rStyle w:val="Emphasis"/>
          <w:highlight w:val="cyan"/>
        </w:rPr>
        <w:t>feedbacks</w:t>
      </w:r>
      <w:r w:rsidRPr="00A323E7">
        <w:rPr>
          <w:rStyle w:val="StyleUnderline"/>
          <w:highlight w:val="cyan"/>
        </w:rPr>
        <w:t xml:space="preserve">, </w:t>
      </w:r>
      <w:r w:rsidRPr="00A323E7">
        <w:rPr>
          <w:rStyle w:val="Emphasis"/>
          <w:highlight w:val="cyan"/>
        </w:rPr>
        <w:t>multiplicative</w:t>
      </w:r>
      <w:r w:rsidRPr="00411371">
        <w:rPr>
          <w:rStyle w:val="Emphasis"/>
        </w:rPr>
        <w:t xml:space="preserve"> factors</w:t>
      </w:r>
      <w:r w:rsidRPr="00A323E7">
        <w:rPr>
          <w:rStyle w:val="StyleUnderline"/>
        </w:rPr>
        <w:t xml:space="preserve">, </w:t>
      </w:r>
      <w:r w:rsidRPr="00411371">
        <w:rPr>
          <w:rStyle w:val="Emphasis"/>
        </w:rPr>
        <w:t xml:space="preserve">critical </w:t>
      </w:r>
      <w:r w:rsidRPr="00A323E7">
        <w:rPr>
          <w:rStyle w:val="Emphasis"/>
          <w:highlight w:val="cyan"/>
        </w:rPr>
        <w:t>thresholds</w:t>
      </w:r>
      <w:r w:rsidRPr="00A323E7">
        <w:rPr>
          <w:rStyle w:val="StyleUnderline"/>
          <w:highlight w:val="cyan"/>
        </w:rPr>
        <w:t xml:space="preserve"> and </w:t>
      </w:r>
      <w:r w:rsidRPr="00A323E7">
        <w:rPr>
          <w:rStyle w:val="Emphasis"/>
          <w:highlight w:val="cyan"/>
        </w:rPr>
        <w:t>tipping points</w:t>
      </w:r>
      <w:r w:rsidRPr="00220BF3">
        <w:rPr>
          <w:sz w:val="16"/>
        </w:rPr>
        <w:t xml:space="preserve"> (e.g. Barnosky and Hadly, </w:t>
      </w:r>
      <w:r w:rsidRPr="00460F3A">
        <w:rPr>
          <w:sz w:val="16"/>
        </w:rPr>
        <w:t>2016</w:t>
      </w:r>
      <w:r w:rsidRPr="00220BF3">
        <w:rPr>
          <w:sz w:val="16"/>
        </w:rPr>
        <w:t>; Belaia et al., </w:t>
      </w:r>
      <w:r w:rsidRPr="00460F3A">
        <w:rPr>
          <w:sz w:val="16"/>
        </w:rPr>
        <w:t>2017</w:t>
      </w:r>
      <w:r w:rsidRPr="00220BF3">
        <w:rPr>
          <w:sz w:val="16"/>
        </w:rPr>
        <w:t>; Buldyrev et al., </w:t>
      </w:r>
      <w:r w:rsidRPr="00460F3A">
        <w:rPr>
          <w:sz w:val="16"/>
        </w:rPr>
        <w:t>2010</w:t>
      </w:r>
      <w:r w:rsidRPr="00220BF3">
        <w:rPr>
          <w:sz w:val="16"/>
        </w:rPr>
        <w:t>; Grainger, </w:t>
      </w:r>
      <w:r w:rsidRPr="00460F3A">
        <w:rPr>
          <w:sz w:val="16"/>
        </w:rPr>
        <w:t>2017</w:t>
      </w:r>
      <w:r w:rsidRPr="00220BF3">
        <w:rPr>
          <w:sz w:val="16"/>
        </w:rPr>
        <w:t>; Hansen and Sato, </w:t>
      </w:r>
      <w:r w:rsidRPr="00460F3A">
        <w:rPr>
          <w:sz w:val="16"/>
        </w:rPr>
        <w:t>2012</w:t>
      </w:r>
      <w:r w:rsidRPr="00220BF3">
        <w:rPr>
          <w:sz w:val="16"/>
        </w:rPr>
        <w:t>; IPCC </w:t>
      </w:r>
      <w:r w:rsidRPr="00460F3A">
        <w:rPr>
          <w:sz w:val="16"/>
        </w:rPr>
        <w:t>2014</w:t>
      </w:r>
      <w:r w:rsidRPr="00220BF3">
        <w:rPr>
          <w:sz w:val="16"/>
        </w:rPr>
        <w:t>; Kareiva and Carranza, </w:t>
      </w:r>
      <w:r w:rsidRPr="00460F3A">
        <w:rPr>
          <w:sz w:val="16"/>
        </w:rPr>
        <w:t>2018</w:t>
      </w:r>
      <w:r w:rsidRPr="00220BF3">
        <w:rPr>
          <w:sz w:val="16"/>
        </w:rPr>
        <w:t>; Osmond and Klausmeier, </w:t>
      </w:r>
      <w:r w:rsidRPr="00460F3A">
        <w:rPr>
          <w:sz w:val="16"/>
        </w:rPr>
        <w:t>2017</w:t>
      </w:r>
      <w:r w:rsidRPr="00220BF3">
        <w:rPr>
          <w:sz w:val="16"/>
        </w:rPr>
        <w:t>; Rothman, </w:t>
      </w:r>
      <w:r w:rsidRPr="00460F3A">
        <w:rPr>
          <w:sz w:val="16"/>
        </w:rPr>
        <w:t>2017</w:t>
      </w:r>
      <w:r w:rsidRPr="00220BF3">
        <w:rPr>
          <w:sz w:val="16"/>
        </w:rPr>
        <w:t>; Schuur et al., </w:t>
      </w:r>
      <w:r w:rsidRPr="00460F3A">
        <w:rPr>
          <w:sz w:val="16"/>
        </w:rPr>
        <w:t>2015</w:t>
      </w:r>
      <w:r w:rsidRPr="00220BF3">
        <w:rPr>
          <w:sz w:val="16"/>
        </w:rPr>
        <w:t>; Sims and Finnoff, </w:t>
      </w:r>
      <w:r w:rsidRPr="00460F3A">
        <w:rPr>
          <w:sz w:val="16"/>
        </w:rPr>
        <w:t>2016</w:t>
      </w:r>
      <w:r w:rsidRPr="00220BF3">
        <w:rPr>
          <w:sz w:val="16"/>
        </w:rPr>
        <w:t>; Van Aalst, </w:t>
      </w:r>
      <w:r w:rsidRPr="00460F3A">
        <w:rPr>
          <w:sz w:val="16"/>
        </w:rPr>
        <w:t>2006</w:t>
      </w:r>
      <w:r w:rsidRPr="00220BF3">
        <w:rPr>
          <w:sz w:val="16"/>
        </w:rPr>
        <w:t>).</w:t>
      </w:r>
      <w:r w:rsidRPr="00460F3A">
        <w:rPr>
          <w:sz w:val="16"/>
        </w:rPr>
        <w:t>7</w:t>
      </w:r>
    </w:p>
    <w:p w14:paraId="6F1C4FDA" w14:textId="77777777" w:rsidR="00B44E40" w:rsidRPr="00220BF3" w:rsidRDefault="00B44E40" w:rsidP="00B44E40">
      <w:pPr>
        <w:rPr>
          <w:sz w:val="16"/>
        </w:rPr>
      </w:pPr>
      <w:r w:rsidRPr="00A323E7">
        <w:rPr>
          <w:rStyle w:val="StyleUnderline"/>
        </w:rPr>
        <w:t>A</w:t>
      </w:r>
      <w:r w:rsidRPr="00220BF3">
        <w:rPr>
          <w:sz w:val="16"/>
        </w:rPr>
        <w:t xml:space="preserve"> possibly </w:t>
      </w:r>
      <w:r w:rsidRPr="00220BF3">
        <w:rPr>
          <w:rStyle w:val="Emphasis"/>
        </w:rPr>
        <w:t>imminent</w:t>
      </w:r>
      <w:r w:rsidRPr="00A323E7">
        <w:rPr>
          <w:rStyle w:val="StyleUnderline"/>
        </w:rPr>
        <w:t xml:space="preserve"> tipping point could be</w:t>
      </w:r>
      <w:r w:rsidRPr="00220BF3">
        <w:rPr>
          <w:sz w:val="16"/>
        </w:rPr>
        <w:t xml:space="preserve"> in the form of </w:t>
      </w:r>
      <w:r w:rsidRPr="00A323E7">
        <w:rPr>
          <w:rStyle w:val="StyleUnderline"/>
        </w:rPr>
        <w:t xml:space="preserve">‘an abrupt </w:t>
      </w:r>
      <w:r w:rsidRPr="00A323E7">
        <w:rPr>
          <w:rStyle w:val="Emphasis"/>
          <w:highlight w:val="cyan"/>
        </w:rPr>
        <w:t>ice</w:t>
      </w:r>
      <w:r w:rsidRPr="00411371">
        <w:rPr>
          <w:rStyle w:val="Emphasis"/>
        </w:rPr>
        <w:t xml:space="preserve"> sheet </w:t>
      </w:r>
      <w:r w:rsidRPr="00A323E7">
        <w:rPr>
          <w:rStyle w:val="Emphasis"/>
          <w:highlight w:val="cyan"/>
        </w:rPr>
        <w:t>collapse</w:t>
      </w:r>
      <w:r w:rsidRPr="00A323E7">
        <w:rPr>
          <w:rStyle w:val="StyleUnderline"/>
        </w:rPr>
        <w:t xml:space="preserve"> [that] could </w:t>
      </w:r>
      <w:r w:rsidRPr="00A323E7">
        <w:rPr>
          <w:rStyle w:val="StyleUnderline"/>
          <w:highlight w:val="cyan"/>
        </w:rPr>
        <w:t>cause</w:t>
      </w:r>
      <w:r w:rsidRPr="00220BF3">
        <w:rPr>
          <w:sz w:val="16"/>
        </w:rPr>
        <w:t xml:space="preserve"> a </w:t>
      </w:r>
      <w:r w:rsidRPr="00411371">
        <w:rPr>
          <w:rStyle w:val="Emphasis"/>
        </w:rPr>
        <w:t>rapid</w:t>
      </w:r>
      <w:r w:rsidRPr="00A323E7">
        <w:rPr>
          <w:rStyle w:val="StyleUnderline"/>
        </w:rPr>
        <w:t xml:space="preserve"> </w:t>
      </w:r>
      <w:r w:rsidRPr="00A323E7">
        <w:rPr>
          <w:rStyle w:val="StyleUnderline"/>
          <w:highlight w:val="cyan"/>
        </w:rPr>
        <w:t>sea level rise’</w:t>
      </w:r>
      <w:r w:rsidRPr="00220BF3">
        <w:rPr>
          <w:sz w:val="16"/>
        </w:rPr>
        <w:t xml:space="preserve"> (Baum et al., </w:t>
      </w:r>
      <w:r w:rsidRPr="00460F3A">
        <w:rPr>
          <w:sz w:val="16"/>
        </w:rPr>
        <w:t>2011</w:t>
      </w:r>
      <w:r w:rsidRPr="00220BF3">
        <w:rPr>
          <w:sz w:val="16"/>
        </w:rPr>
        <w:t xml:space="preserve">, p. 399). </w:t>
      </w:r>
      <w:r w:rsidRPr="00A323E7">
        <w:rPr>
          <w:rStyle w:val="StyleUnderline"/>
        </w:rPr>
        <w:t xml:space="preserve">There are many avenues for </w:t>
      </w:r>
      <w:r w:rsidRPr="00411371">
        <w:rPr>
          <w:rStyle w:val="Emphasis"/>
        </w:rPr>
        <w:t>positive feedback</w:t>
      </w:r>
      <w:r w:rsidRPr="00220BF3">
        <w:rPr>
          <w:sz w:val="16"/>
        </w:rPr>
        <w:t xml:space="preserve"> in global warming, including:</w:t>
      </w:r>
    </w:p>
    <w:p w14:paraId="2C305ABA" w14:textId="77777777" w:rsidR="00B44E40" w:rsidRPr="00220BF3" w:rsidRDefault="00B44E40" w:rsidP="00B44E40">
      <w:pPr>
        <w:pStyle w:val="ListParagraph"/>
        <w:numPr>
          <w:ilvl w:val="0"/>
          <w:numId w:val="45"/>
        </w:numPr>
        <w:rPr>
          <w:sz w:val="16"/>
        </w:rPr>
      </w:pPr>
      <w:r w:rsidRPr="00220BF3">
        <w:rPr>
          <w:sz w:val="16"/>
        </w:rPr>
        <w:t xml:space="preserve">the </w:t>
      </w:r>
      <w:r w:rsidRPr="00A323E7">
        <w:rPr>
          <w:rStyle w:val="StyleUnderline"/>
        </w:rPr>
        <w:t>replacement of an ice sea by a liquid</w:t>
      </w:r>
      <w:r w:rsidRPr="00220BF3">
        <w:rPr>
          <w:sz w:val="16"/>
        </w:rPr>
        <w:t xml:space="preserve"> ocean </w:t>
      </w:r>
      <w:r w:rsidRPr="00A323E7">
        <w:rPr>
          <w:rStyle w:val="StyleUnderline"/>
        </w:rPr>
        <w:t xml:space="preserve">surface from </w:t>
      </w:r>
      <w:r w:rsidRPr="00A323E7">
        <w:rPr>
          <w:rStyle w:val="StyleUnderline"/>
          <w:highlight w:val="cyan"/>
        </w:rPr>
        <w:t>melting</w:t>
      </w:r>
      <w:r w:rsidRPr="00220BF3">
        <w:rPr>
          <w:sz w:val="16"/>
        </w:rPr>
        <w:t xml:space="preserve"> reduces the reflection and </w:t>
      </w:r>
      <w:r w:rsidRPr="00A323E7">
        <w:rPr>
          <w:rStyle w:val="Emphasis"/>
          <w:highlight w:val="cyan"/>
        </w:rPr>
        <w:t>increases</w:t>
      </w:r>
      <w:r w:rsidRPr="00220BF3">
        <w:rPr>
          <w:sz w:val="16"/>
        </w:rPr>
        <w:t xml:space="preserve"> the </w:t>
      </w:r>
      <w:r w:rsidRPr="00411371">
        <w:rPr>
          <w:rStyle w:val="Emphasis"/>
        </w:rPr>
        <w:t>absorption</w:t>
      </w:r>
      <w:r w:rsidRPr="00A323E7">
        <w:rPr>
          <w:rStyle w:val="StyleUnderline"/>
        </w:rPr>
        <w:t xml:space="preserve"> of sunlight, leading to </w:t>
      </w:r>
      <w:r w:rsidRPr="00411371">
        <w:rPr>
          <w:rStyle w:val="Emphasis"/>
        </w:rPr>
        <w:t xml:space="preserve">faster </w:t>
      </w:r>
      <w:r w:rsidRPr="00A323E7">
        <w:rPr>
          <w:rStyle w:val="Emphasis"/>
          <w:highlight w:val="cyan"/>
        </w:rPr>
        <w:t>warming</w:t>
      </w:r>
      <w:r w:rsidRPr="00220BF3">
        <w:rPr>
          <w:sz w:val="16"/>
        </w:rPr>
        <w:t>;</w:t>
      </w:r>
    </w:p>
    <w:p w14:paraId="56156736" w14:textId="77777777" w:rsidR="00B44E40" w:rsidRPr="00220BF3" w:rsidRDefault="00B44E40" w:rsidP="00B44E40">
      <w:pPr>
        <w:pStyle w:val="ListParagraph"/>
        <w:numPr>
          <w:ilvl w:val="0"/>
          <w:numId w:val="45"/>
        </w:numPr>
        <w:rPr>
          <w:sz w:val="16"/>
        </w:rPr>
      </w:pPr>
      <w:r w:rsidRPr="00220BF3">
        <w:rPr>
          <w:sz w:val="16"/>
        </w:rPr>
        <w:t xml:space="preserve">the </w:t>
      </w:r>
      <w:r w:rsidRPr="00A323E7">
        <w:rPr>
          <w:rStyle w:val="StyleUnderline"/>
        </w:rPr>
        <w:t xml:space="preserve">drying of </w:t>
      </w:r>
      <w:r w:rsidRPr="00411371">
        <w:rPr>
          <w:rStyle w:val="Emphasis"/>
        </w:rPr>
        <w:t>forests</w:t>
      </w:r>
      <w:r w:rsidRPr="00220BF3">
        <w:rPr>
          <w:sz w:val="16"/>
        </w:rPr>
        <w:t xml:space="preserve"> from warming </w:t>
      </w:r>
      <w:r w:rsidRPr="00A323E7">
        <w:rPr>
          <w:rStyle w:val="StyleUnderline"/>
        </w:rPr>
        <w:t xml:space="preserve">increases forest fires </w:t>
      </w:r>
      <w:r w:rsidRPr="00A323E7">
        <w:rPr>
          <w:rStyle w:val="StyleUnderline"/>
          <w:highlight w:val="cyan"/>
        </w:rPr>
        <w:t>and</w:t>
      </w:r>
      <w:r w:rsidRPr="00220BF3">
        <w:rPr>
          <w:sz w:val="16"/>
        </w:rPr>
        <w:t xml:space="preserve"> the </w:t>
      </w:r>
      <w:r w:rsidRPr="00A323E7">
        <w:rPr>
          <w:rStyle w:val="StyleUnderline"/>
        </w:rPr>
        <w:t xml:space="preserve">release of </w:t>
      </w:r>
      <w:r w:rsidRPr="00411371">
        <w:rPr>
          <w:rStyle w:val="Emphasis"/>
        </w:rPr>
        <w:t xml:space="preserve">more </w:t>
      </w:r>
      <w:r w:rsidRPr="00A323E7">
        <w:rPr>
          <w:rStyle w:val="Emphasis"/>
          <w:highlight w:val="cyan"/>
        </w:rPr>
        <w:t>carbon</w:t>
      </w:r>
      <w:r w:rsidRPr="00220BF3">
        <w:rPr>
          <w:sz w:val="16"/>
        </w:rPr>
        <w:t>; and</w:t>
      </w:r>
    </w:p>
    <w:p w14:paraId="0E257410" w14:textId="77777777" w:rsidR="00B44E40" w:rsidRPr="00220BF3" w:rsidRDefault="00B44E40" w:rsidP="00B44E40">
      <w:pPr>
        <w:pStyle w:val="ListParagraph"/>
        <w:numPr>
          <w:ilvl w:val="0"/>
          <w:numId w:val="45"/>
        </w:numPr>
        <w:rPr>
          <w:sz w:val="16"/>
        </w:rPr>
      </w:pPr>
      <w:r w:rsidRPr="00220BF3">
        <w:rPr>
          <w:sz w:val="16"/>
        </w:rPr>
        <w:t xml:space="preserve">higher </w:t>
      </w:r>
      <w:r w:rsidRPr="00A323E7">
        <w:rPr>
          <w:rStyle w:val="StyleUnderline"/>
        </w:rPr>
        <w:t>ocean temperatures</w:t>
      </w:r>
      <w:r w:rsidRPr="00220BF3">
        <w:rPr>
          <w:sz w:val="16"/>
        </w:rPr>
        <w:t xml:space="preserve"> may </w:t>
      </w:r>
      <w:r w:rsidRPr="00A323E7">
        <w:rPr>
          <w:rStyle w:val="StyleUnderline"/>
        </w:rPr>
        <w:t>lead to</w:t>
      </w:r>
      <w:r w:rsidRPr="00220BF3">
        <w:rPr>
          <w:sz w:val="16"/>
        </w:rPr>
        <w:t xml:space="preserve"> the </w:t>
      </w:r>
      <w:r w:rsidRPr="00A323E7">
        <w:rPr>
          <w:rStyle w:val="StyleUnderline"/>
          <w:highlight w:val="cyan"/>
        </w:rPr>
        <w:t xml:space="preserve">release of </w:t>
      </w:r>
      <w:r w:rsidRPr="00A323E7">
        <w:rPr>
          <w:rStyle w:val="Emphasis"/>
          <w:highlight w:val="cyan"/>
        </w:rPr>
        <w:t>methane</w:t>
      </w:r>
      <w:r w:rsidRPr="00220BF3">
        <w:rPr>
          <w:sz w:val="16"/>
        </w:rPr>
        <w:t xml:space="preserve"> trapped under the ocean floor, </w:t>
      </w:r>
      <w:r w:rsidRPr="00A323E7">
        <w:rPr>
          <w:rStyle w:val="StyleUnderline"/>
          <w:highlight w:val="cyan"/>
        </w:rPr>
        <w:t>produc</w:t>
      </w:r>
      <w:r w:rsidRPr="00A323E7">
        <w:rPr>
          <w:rStyle w:val="StyleUnderline"/>
        </w:rPr>
        <w:t xml:space="preserve">ing </w:t>
      </w:r>
      <w:r w:rsidRPr="00A323E7">
        <w:rPr>
          <w:rStyle w:val="Emphasis"/>
          <w:highlight w:val="cyan"/>
        </w:rPr>
        <w:t>runaway</w:t>
      </w:r>
      <w:r w:rsidRPr="00A323E7">
        <w:rPr>
          <w:rStyle w:val="StyleUnderline"/>
        </w:rPr>
        <w:t xml:space="preserve"> global </w:t>
      </w:r>
      <w:r w:rsidRPr="00A323E7">
        <w:rPr>
          <w:rStyle w:val="StyleUnderline"/>
          <w:highlight w:val="cyan"/>
        </w:rPr>
        <w:t>warming</w:t>
      </w:r>
      <w:r w:rsidRPr="00220BF3">
        <w:rPr>
          <w:sz w:val="16"/>
        </w:rPr>
        <w:t>.</w:t>
      </w:r>
    </w:p>
    <w:p w14:paraId="4DE23D70" w14:textId="77777777" w:rsidR="00B44E40" w:rsidRPr="00220BF3" w:rsidRDefault="00B44E40" w:rsidP="00B44E40">
      <w:pPr>
        <w:rPr>
          <w:sz w:val="16"/>
        </w:rPr>
      </w:pPr>
      <w:r w:rsidRPr="00220BF3">
        <w:rPr>
          <w:sz w:val="16"/>
        </w:rPr>
        <w:t>Though there are also avenues for negative feedback, the scientific consensus is for an overall net positive feedback (Roe and Baker, </w:t>
      </w:r>
      <w:r w:rsidRPr="00460F3A">
        <w:rPr>
          <w:sz w:val="16"/>
        </w:rPr>
        <w:t>2007</w:t>
      </w:r>
      <w:r w:rsidRPr="00220BF3">
        <w:rPr>
          <w:sz w:val="16"/>
        </w:rPr>
        <w:t>). Thus, the Global Challenges Foundation (</w:t>
      </w:r>
      <w:r w:rsidRPr="00460F3A">
        <w:rPr>
          <w:sz w:val="16"/>
        </w:rPr>
        <w:t>2017</w:t>
      </w:r>
      <w:r w:rsidRPr="00220BF3">
        <w:rPr>
          <w:sz w:val="16"/>
        </w:rPr>
        <w:t xml:space="preserve">, p. 25) concludes, </w:t>
      </w:r>
      <w:r w:rsidRPr="00A323E7">
        <w:rPr>
          <w:rStyle w:val="StyleUnderline"/>
        </w:rPr>
        <w:t>‘The world is</w:t>
      </w:r>
      <w:r w:rsidRPr="00220BF3">
        <w:rPr>
          <w:sz w:val="16"/>
        </w:rPr>
        <w:t xml:space="preserve"> currently </w:t>
      </w:r>
      <w:r w:rsidRPr="00220BF3">
        <w:rPr>
          <w:rStyle w:val="Emphasis"/>
        </w:rPr>
        <w:t>completely unprepared</w:t>
      </w:r>
      <w:r w:rsidRPr="00A323E7">
        <w:rPr>
          <w:rStyle w:val="StyleUnderline"/>
        </w:rPr>
        <w:t xml:space="preserve"> to envisage, and</w:t>
      </w:r>
      <w:r w:rsidRPr="00220BF3">
        <w:rPr>
          <w:sz w:val="16"/>
        </w:rPr>
        <w:t xml:space="preserve"> even less </w:t>
      </w:r>
      <w:r w:rsidRPr="00A323E7">
        <w:rPr>
          <w:rStyle w:val="StyleUnderline"/>
        </w:rPr>
        <w:t>deal with</w:t>
      </w:r>
      <w:r w:rsidRPr="00220BF3">
        <w:rPr>
          <w:sz w:val="16"/>
        </w:rPr>
        <w:t xml:space="preserve">, the consequences of </w:t>
      </w:r>
      <w:r w:rsidRPr="00A323E7">
        <w:rPr>
          <w:rStyle w:val="StyleUnderline"/>
        </w:rPr>
        <w:t>CCC’</w:t>
      </w:r>
      <w:r w:rsidRPr="00220BF3">
        <w:rPr>
          <w:sz w:val="16"/>
        </w:rPr>
        <w:t>.</w:t>
      </w:r>
    </w:p>
    <w:p w14:paraId="7B5BD14B" w14:textId="77777777" w:rsidR="00B44E40" w:rsidRPr="00220BF3" w:rsidRDefault="00B44E40" w:rsidP="00B44E40">
      <w:pPr>
        <w:rPr>
          <w:sz w:val="16"/>
        </w:rPr>
      </w:pPr>
      <w:r w:rsidRPr="00A323E7">
        <w:rPr>
          <w:rStyle w:val="StyleUnderline"/>
        </w:rPr>
        <w:t xml:space="preserve">The threat of </w:t>
      </w:r>
      <w:r w:rsidRPr="00220BF3">
        <w:rPr>
          <w:rStyle w:val="Emphasis"/>
        </w:rPr>
        <w:t>sea‐level rising</w:t>
      </w:r>
      <w:r w:rsidRPr="00A323E7">
        <w:rPr>
          <w:rStyle w:val="StyleUnderline"/>
        </w:rPr>
        <w:t xml:space="preserve"> from</w:t>
      </w:r>
      <w:r w:rsidRPr="00220BF3">
        <w:rPr>
          <w:sz w:val="16"/>
        </w:rPr>
        <w:t xml:space="preserve"> global </w:t>
      </w:r>
      <w:r w:rsidRPr="00A323E7">
        <w:rPr>
          <w:rStyle w:val="StyleUnderline"/>
        </w:rPr>
        <w:t>warming is well known, but there</w:t>
      </w:r>
      <w:r w:rsidRPr="00220BF3">
        <w:rPr>
          <w:sz w:val="16"/>
        </w:rPr>
        <w:t xml:space="preserve"> are also other </w:t>
      </w:r>
      <w:r w:rsidRPr="00220BF3">
        <w:rPr>
          <w:rStyle w:val="Emphasis"/>
        </w:rPr>
        <w:t>likely</w:t>
      </w:r>
      <w:r w:rsidRPr="00A323E7">
        <w:rPr>
          <w:rStyle w:val="StyleUnderline"/>
        </w:rPr>
        <w:t xml:space="preserve"> and</w:t>
      </w:r>
      <w:r w:rsidRPr="00220BF3">
        <w:rPr>
          <w:sz w:val="16"/>
        </w:rPr>
        <w:t xml:space="preserve"> more </w:t>
      </w:r>
      <w:r w:rsidRPr="00220BF3">
        <w:rPr>
          <w:rStyle w:val="Emphasis"/>
        </w:rPr>
        <w:t>imminent</w:t>
      </w:r>
      <w:r w:rsidRPr="00A323E7">
        <w:rPr>
          <w:rStyle w:val="StyleUnderline"/>
        </w:rPr>
        <w:t xml:space="preserve"> threats to the </w:t>
      </w:r>
      <w:r w:rsidRPr="00220BF3">
        <w:rPr>
          <w:rStyle w:val="Emphasis"/>
        </w:rPr>
        <w:t>survivability of mankind</w:t>
      </w:r>
      <w:r w:rsidRPr="00220BF3">
        <w:rPr>
          <w:sz w:val="16"/>
        </w:rPr>
        <w:t xml:space="preserve"> and other living things. For example, Sherwood and Huber (</w:t>
      </w:r>
      <w:r w:rsidRPr="00460F3A">
        <w:rPr>
          <w:sz w:val="16"/>
        </w:rPr>
        <w:t>2010</w:t>
      </w:r>
      <w:r w:rsidRPr="00220BF3">
        <w:rPr>
          <w:sz w:val="16"/>
        </w:rPr>
        <w:t xml:space="preserve">) emphasize </w:t>
      </w:r>
      <w:r w:rsidRPr="00A323E7">
        <w:rPr>
          <w:rStyle w:val="StyleUnderline"/>
          <w:highlight w:val="cyan"/>
        </w:rPr>
        <w:t xml:space="preserve">the </w:t>
      </w:r>
      <w:r w:rsidRPr="00A323E7">
        <w:rPr>
          <w:rStyle w:val="Emphasis"/>
          <w:highlight w:val="cyan"/>
        </w:rPr>
        <w:t>adaptability limit</w:t>
      </w:r>
      <w:r w:rsidRPr="00A323E7">
        <w:rPr>
          <w:rStyle w:val="StyleUnderline"/>
          <w:highlight w:val="cyan"/>
        </w:rPr>
        <w:t xml:space="preserve"> to</w:t>
      </w:r>
      <w:r w:rsidRPr="00A323E7">
        <w:rPr>
          <w:rStyle w:val="StyleUnderline"/>
        </w:rPr>
        <w:t xml:space="preserve"> climate change due to </w:t>
      </w:r>
      <w:r w:rsidRPr="00220BF3">
        <w:rPr>
          <w:rStyle w:val="Emphasis"/>
        </w:rPr>
        <w:t>heat stress</w:t>
      </w:r>
      <w:r w:rsidRPr="00A323E7">
        <w:rPr>
          <w:rStyle w:val="StyleUnderline"/>
        </w:rPr>
        <w:t xml:space="preserve"> from high</w:t>
      </w:r>
      <w:r w:rsidRPr="00220BF3">
        <w:rPr>
          <w:sz w:val="16"/>
        </w:rPr>
        <w:t xml:space="preserve"> environmental wet‐bulb </w:t>
      </w:r>
      <w:r w:rsidRPr="00A323E7">
        <w:rPr>
          <w:rStyle w:val="StyleUnderline"/>
        </w:rPr>
        <w:t>temperature</w:t>
      </w:r>
      <w:r w:rsidRPr="00220BF3">
        <w:rPr>
          <w:sz w:val="16"/>
        </w:rPr>
        <w:t xml:space="preserve">. They show that </w:t>
      </w:r>
      <w:r w:rsidRPr="00A323E7">
        <w:rPr>
          <w:rStyle w:val="StyleUnderline"/>
        </w:rPr>
        <w:t xml:space="preserve">‘even </w:t>
      </w:r>
      <w:r w:rsidRPr="00220BF3">
        <w:rPr>
          <w:rStyle w:val="Emphasis"/>
        </w:rPr>
        <w:t>modest</w:t>
      </w:r>
      <w:r w:rsidRPr="00A323E7">
        <w:rPr>
          <w:rStyle w:val="StyleUnderline"/>
        </w:rPr>
        <w:t xml:space="preserve"> </w:t>
      </w:r>
      <w:r w:rsidRPr="00220BF3">
        <w:rPr>
          <w:sz w:val="16"/>
        </w:rPr>
        <w:t xml:space="preserve">global </w:t>
      </w:r>
      <w:r w:rsidRPr="00A323E7">
        <w:rPr>
          <w:rStyle w:val="StyleUnderline"/>
        </w:rPr>
        <w:t>warming could</w:t>
      </w:r>
      <w:r w:rsidRPr="00220BF3">
        <w:rPr>
          <w:sz w:val="16"/>
        </w:rPr>
        <w:t xml:space="preserve"> … </w:t>
      </w:r>
      <w:r w:rsidRPr="00A323E7">
        <w:rPr>
          <w:rStyle w:val="StyleUnderline"/>
        </w:rPr>
        <w:t xml:space="preserve">expose </w:t>
      </w:r>
      <w:r w:rsidRPr="00220BF3">
        <w:rPr>
          <w:rStyle w:val="Emphasis"/>
        </w:rPr>
        <w:t>large fractions</w:t>
      </w:r>
      <w:r w:rsidRPr="00A323E7">
        <w:rPr>
          <w:rStyle w:val="StyleUnderline"/>
        </w:rPr>
        <w:t xml:space="preserve"> of the [world]</w:t>
      </w:r>
      <w:r w:rsidRPr="00220BF3">
        <w:rPr>
          <w:sz w:val="16"/>
        </w:rPr>
        <w:t xml:space="preserve"> population </w:t>
      </w:r>
      <w:r w:rsidRPr="00A323E7">
        <w:rPr>
          <w:rStyle w:val="StyleUnderline"/>
        </w:rPr>
        <w:t xml:space="preserve">to </w:t>
      </w:r>
      <w:r w:rsidRPr="00220BF3">
        <w:rPr>
          <w:rStyle w:val="Emphasis"/>
        </w:rPr>
        <w:t>unprecedented</w:t>
      </w:r>
      <w:r w:rsidRPr="00A323E7">
        <w:rPr>
          <w:rStyle w:val="StyleUnderline"/>
        </w:rPr>
        <w:t xml:space="preserve"> heat stress’</w:t>
      </w:r>
      <w:r w:rsidRPr="00220BF3">
        <w:rPr>
          <w:sz w:val="16"/>
        </w:rPr>
        <w:t xml:space="preserve"> p. 9552 </w:t>
      </w:r>
      <w:r w:rsidRPr="00A323E7">
        <w:rPr>
          <w:rStyle w:val="StyleUnderline"/>
        </w:rPr>
        <w:t>and</w:t>
      </w:r>
      <w:r w:rsidRPr="00220BF3">
        <w:rPr>
          <w:sz w:val="16"/>
        </w:rPr>
        <w:t xml:space="preserve"> that </w:t>
      </w:r>
      <w:r w:rsidRPr="00A323E7">
        <w:rPr>
          <w:rStyle w:val="StyleUnderline"/>
        </w:rPr>
        <w:t>with substantial</w:t>
      </w:r>
      <w:r w:rsidRPr="00220BF3">
        <w:rPr>
          <w:sz w:val="16"/>
        </w:rPr>
        <w:t xml:space="preserve"> global </w:t>
      </w:r>
      <w:r w:rsidRPr="00A323E7">
        <w:rPr>
          <w:rStyle w:val="StyleUnderline"/>
        </w:rPr>
        <w:t xml:space="preserve">warming, ‘the area of land rendered </w:t>
      </w:r>
      <w:r w:rsidRPr="00220BF3">
        <w:rPr>
          <w:rStyle w:val="Emphasis"/>
        </w:rPr>
        <w:t>uninhabitable</w:t>
      </w:r>
      <w:r w:rsidRPr="00220BF3">
        <w:rPr>
          <w:sz w:val="16"/>
        </w:rPr>
        <w:t xml:space="preserve"> by heat stress </w:t>
      </w:r>
      <w:r w:rsidRPr="00A323E7">
        <w:rPr>
          <w:rStyle w:val="StyleUnderline"/>
        </w:rPr>
        <w:t>would dwarf</w:t>
      </w:r>
      <w:r w:rsidRPr="00220BF3">
        <w:rPr>
          <w:sz w:val="16"/>
        </w:rPr>
        <w:t xml:space="preserve"> that affected by rising </w:t>
      </w:r>
      <w:r w:rsidRPr="00A323E7">
        <w:rPr>
          <w:rStyle w:val="StyleUnderline"/>
        </w:rPr>
        <w:t>sea level’</w:t>
      </w:r>
      <w:r w:rsidRPr="00220BF3">
        <w:rPr>
          <w:sz w:val="16"/>
        </w:rPr>
        <w:t xml:space="preserve"> p. 9555, </w:t>
      </w:r>
      <w:r w:rsidRPr="00A323E7">
        <w:rPr>
          <w:rStyle w:val="StyleUnderline"/>
          <w:highlight w:val="cyan"/>
        </w:rPr>
        <w:t>mak</w:t>
      </w:r>
      <w:r w:rsidRPr="00A323E7">
        <w:rPr>
          <w:rStyle w:val="StyleUnderline"/>
        </w:rPr>
        <w:t xml:space="preserve">ing </w:t>
      </w:r>
      <w:r w:rsidRPr="00A323E7">
        <w:rPr>
          <w:rStyle w:val="Emphasis"/>
          <w:highlight w:val="cyan"/>
        </w:rPr>
        <w:t>extinction</w:t>
      </w:r>
      <w:r w:rsidRPr="00220BF3">
        <w:rPr>
          <w:sz w:val="16"/>
        </w:rPr>
        <w:t xml:space="preserve"> much more </w:t>
      </w:r>
      <w:r w:rsidRPr="00A323E7">
        <w:rPr>
          <w:rStyle w:val="Emphasis"/>
          <w:highlight w:val="cyan"/>
        </w:rPr>
        <w:t>likely</w:t>
      </w:r>
      <w:r w:rsidRPr="00A323E7">
        <w:rPr>
          <w:rStyle w:val="StyleUnderline"/>
          <w:highlight w:val="cyan"/>
        </w:rPr>
        <w:t xml:space="preserve"> and</w:t>
      </w:r>
      <w:r w:rsidRPr="00A323E7">
        <w:rPr>
          <w:rStyle w:val="StyleUnderline"/>
        </w:rPr>
        <w:t xml:space="preserve"> the</w:t>
      </w:r>
      <w:r w:rsidRPr="00220BF3">
        <w:rPr>
          <w:sz w:val="16"/>
        </w:rPr>
        <w:t xml:space="preserve"> relatively </w:t>
      </w:r>
      <w:r w:rsidRPr="00A323E7">
        <w:rPr>
          <w:rStyle w:val="StyleUnderline"/>
          <w:highlight w:val="cyan"/>
        </w:rPr>
        <w:t>moderate</w:t>
      </w:r>
      <w:r w:rsidRPr="00220BF3">
        <w:rPr>
          <w:sz w:val="16"/>
        </w:rPr>
        <w:t xml:space="preserve"> damages estimated by most integrated </w:t>
      </w:r>
      <w:r w:rsidRPr="00A323E7">
        <w:rPr>
          <w:rStyle w:val="StyleUnderline"/>
        </w:rPr>
        <w:t xml:space="preserve">assessment </w:t>
      </w:r>
      <w:r w:rsidRPr="00A323E7">
        <w:rPr>
          <w:rStyle w:val="StyleUnderline"/>
          <w:highlight w:val="cyan"/>
        </w:rPr>
        <w:t xml:space="preserve">models </w:t>
      </w:r>
      <w:r w:rsidRPr="00A323E7">
        <w:rPr>
          <w:rStyle w:val="Emphasis"/>
          <w:highlight w:val="cyan"/>
        </w:rPr>
        <w:t>unreliabl</w:t>
      </w:r>
      <w:r w:rsidRPr="00220BF3">
        <w:rPr>
          <w:rStyle w:val="Emphasis"/>
        </w:rPr>
        <w:t>y low</w:t>
      </w:r>
      <w:r w:rsidRPr="00220BF3">
        <w:rPr>
          <w:sz w:val="16"/>
        </w:rPr>
        <w:t>.</w:t>
      </w:r>
    </w:p>
    <w:p w14:paraId="0C7921C3" w14:textId="77777777" w:rsidR="00B44E40" w:rsidRDefault="00B44E40" w:rsidP="00B44E40">
      <w:pPr>
        <w:rPr>
          <w:sz w:val="16"/>
        </w:rPr>
      </w:pPr>
      <w:r w:rsidRPr="00220BF3">
        <w:rPr>
          <w:sz w:val="16"/>
        </w:rPr>
        <w:t xml:space="preserve">While imminent extinction is very unlikely and may not come for a long time even under business as usual, the main point is that </w:t>
      </w:r>
      <w:r w:rsidRPr="00A323E7">
        <w:rPr>
          <w:rStyle w:val="StyleUnderline"/>
        </w:rPr>
        <w:t>we cannot rule it out</w:t>
      </w:r>
      <w:r w:rsidRPr="00220BF3">
        <w:rPr>
          <w:sz w:val="16"/>
        </w:rPr>
        <w:t>. Annan and Hargreaves (</w:t>
      </w:r>
      <w:r w:rsidRPr="00460F3A">
        <w:rPr>
          <w:sz w:val="16"/>
        </w:rPr>
        <w:t>2011</w:t>
      </w:r>
      <w:r w:rsidRPr="00220BF3">
        <w:rPr>
          <w:sz w:val="16"/>
        </w:rPr>
        <w:t xml:space="preserve">, pp. 434–435) may be right that there is ‘an upper 95 per cent probability limit for S [temperature increase] … to lie close to 4°C, and certainly well below 6°C’. However, </w:t>
      </w:r>
      <w:r w:rsidRPr="00A323E7">
        <w:rPr>
          <w:rStyle w:val="StyleUnderline"/>
        </w:rPr>
        <w:t>probabilities of 5 per cent, 0.5 per cent</w:t>
      </w:r>
      <w:r w:rsidRPr="00220BF3">
        <w:rPr>
          <w:sz w:val="16"/>
        </w:rPr>
        <w:t xml:space="preserve">, 0.05 per cent </w:t>
      </w:r>
      <w:r w:rsidRPr="00A323E7">
        <w:rPr>
          <w:rStyle w:val="StyleUnderline"/>
        </w:rPr>
        <w:t xml:space="preserve">or even </w:t>
      </w:r>
      <w:r w:rsidRPr="00220BF3">
        <w:rPr>
          <w:rStyle w:val="Emphasis"/>
        </w:rPr>
        <w:t>0.005 per cent</w:t>
      </w:r>
      <w:r w:rsidRPr="00A323E7">
        <w:rPr>
          <w:rStyle w:val="StyleUnderline"/>
        </w:rPr>
        <w:t xml:space="preserve"> of excessive warming and</w:t>
      </w:r>
      <w:r w:rsidRPr="00220BF3">
        <w:rPr>
          <w:sz w:val="16"/>
        </w:rPr>
        <w:t xml:space="preserve"> the </w:t>
      </w:r>
      <w:r w:rsidRPr="00A323E7">
        <w:rPr>
          <w:rStyle w:val="StyleUnderline"/>
        </w:rPr>
        <w:t xml:space="preserve">resulting </w:t>
      </w:r>
      <w:r w:rsidRPr="00220BF3">
        <w:rPr>
          <w:rStyle w:val="Emphasis"/>
        </w:rPr>
        <w:t>extinction probabilities</w:t>
      </w:r>
      <w:r w:rsidRPr="00A323E7">
        <w:rPr>
          <w:rStyle w:val="StyleUnderline"/>
        </w:rPr>
        <w:t xml:space="preserve"> cannot be ruled out and are </w:t>
      </w:r>
      <w:r w:rsidRPr="00220BF3">
        <w:rPr>
          <w:rStyle w:val="Emphasis"/>
        </w:rPr>
        <w:t>unacceptable</w:t>
      </w:r>
      <w:r w:rsidRPr="00A323E7">
        <w:rPr>
          <w:rStyle w:val="StyleUnderline"/>
        </w:rPr>
        <w:t xml:space="preserve">. </w:t>
      </w:r>
      <w:r w:rsidRPr="00A323E7">
        <w:rPr>
          <w:rStyle w:val="StyleUnderline"/>
          <w:highlight w:val="cyan"/>
        </w:rPr>
        <w:t>Even if there is</w:t>
      </w:r>
      <w:r w:rsidRPr="00A323E7">
        <w:rPr>
          <w:rStyle w:val="StyleUnderline"/>
        </w:rPr>
        <w:t xml:space="preserve"> only a </w:t>
      </w:r>
      <w:r w:rsidRPr="00A323E7">
        <w:rPr>
          <w:rStyle w:val="Emphasis"/>
          <w:highlight w:val="cyan"/>
        </w:rPr>
        <w:t>1 per cent probability</w:t>
      </w:r>
      <w:r w:rsidRPr="00A323E7">
        <w:rPr>
          <w:rStyle w:val="StyleUnderline"/>
        </w:rPr>
        <w:t xml:space="preserve"> that there is a</w:t>
      </w:r>
      <w:r w:rsidRPr="00220BF3">
        <w:rPr>
          <w:sz w:val="16"/>
        </w:rPr>
        <w:t xml:space="preserve"> time </w:t>
      </w:r>
      <w:r w:rsidRPr="00A323E7">
        <w:rPr>
          <w:rStyle w:val="StyleUnderline"/>
        </w:rPr>
        <w:t>bomb in the airplane, you</w:t>
      </w:r>
      <w:r w:rsidRPr="00220BF3">
        <w:rPr>
          <w:sz w:val="16"/>
        </w:rPr>
        <w:t xml:space="preserve"> probably </w:t>
      </w:r>
      <w:r w:rsidRPr="00A323E7">
        <w:rPr>
          <w:rStyle w:val="StyleUnderline"/>
        </w:rPr>
        <w:t xml:space="preserve">want to change your flight. </w:t>
      </w:r>
      <w:r w:rsidRPr="00A323E7">
        <w:rPr>
          <w:rStyle w:val="StyleUnderline"/>
          <w:highlight w:val="cyan"/>
        </w:rPr>
        <w:t>Extinction</w:t>
      </w:r>
      <w:r w:rsidRPr="00A323E7">
        <w:rPr>
          <w:rStyle w:val="StyleUnderline"/>
        </w:rPr>
        <w:t xml:space="preserve"> of the </w:t>
      </w:r>
      <w:r w:rsidRPr="00220BF3">
        <w:rPr>
          <w:rStyle w:val="Emphasis"/>
        </w:rPr>
        <w:t>whole world</w:t>
      </w:r>
      <w:r w:rsidRPr="00A323E7">
        <w:rPr>
          <w:rStyle w:val="StyleUnderline"/>
        </w:rPr>
        <w:t xml:space="preserve"> </w:t>
      </w:r>
      <w:r w:rsidRPr="00A323E7">
        <w:rPr>
          <w:rStyle w:val="StyleUnderline"/>
          <w:highlight w:val="cyan"/>
        </w:rPr>
        <w:t xml:space="preserve">is </w:t>
      </w:r>
      <w:r w:rsidRPr="00A323E7">
        <w:rPr>
          <w:rStyle w:val="Emphasis"/>
          <w:highlight w:val="cyan"/>
        </w:rPr>
        <w:t>more important</w:t>
      </w:r>
      <w:r w:rsidRPr="00A323E7">
        <w:rPr>
          <w:rStyle w:val="StyleUnderline"/>
        </w:rPr>
        <w:t xml:space="preserve"> to avoid </w:t>
      </w:r>
      <w:r w:rsidRPr="00A323E7">
        <w:rPr>
          <w:rStyle w:val="StyleUnderline"/>
          <w:highlight w:val="cyan"/>
        </w:rPr>
        <w:t>by</w:t>
      </w:r>
      <w:r w:rsidRPr="00BF0CE2">
        <w:rPr>
          <w:sz w:val="16"/>
          <w:szCs w:val="16"/>
        </w:rPr>
        <w:t xml:space="preserve"> </w:t>
      </w:r>
      <w:r w:rsidRPr="00220BF3">
        <w:rPr>
          <w:sz w:val="16"/>
        </w:rPr>
        <w:t xml:space="preserve">literally </w:t>
      </w:r>
      <w:r w:rsidRPr="00A323E7">
        <w:rPr>
          <w:rStyle w:val="StyleUnderline"/>
          <w:highlight w:val="cyan"/>
        </w:rPr>
        <w:t xml:space="preserve">a </w:t>
      </w:r>
      <w:r w:rsidRPr="00A323E7">
        <w:rPr>
          <w:rStyle w:val="Emphasis"/>
          <w:highlight w:val="cyan"/>
        </w:rPr>
        <w:t>trillion</w:t>
      </w:r>
      <w:r w:rsidRPr="00220BF3">
        <w:rPr>
          <w:rStyle w:val="Emphasis"/>
        </w:rPr>
        <w:t xml:space="preserve"> times</w:t>
      </w:r>
      <w:r w:rsidRPr="00220BF3">
        <w:rPr>
          <w:sz w:val="16"/>
        </w:rPr>
        <w:t>.</w:t>
      </w:r>
    </w:p>
    <w:p w14:paraId="1E10DE87" w14:textId="77777777" w:rsidR="00B44E40" w:rsidRDefault="00B44E40" w:rsidP="00B44E40">
      <w:pPr>
        <w:pStyle w:val="Heading4"/>
      </w:pPr>
      <w:r w:rsidRPr="00E34E71">
        <w:t xml:space="preserve">Resource </w:t>
      </w:r>
      <w:r w:rsidRPr="003F7181">
        <w:rPr>
          <w:u w:val="single"/>
        </w:rPr>
        <w:t>wars</w:t>
      </w:r>
      <w:r>
        <w:t xml:space="preserve"> and </w:t>
      </w:r>
      <w:r>
        <w:rPr>
          <w:u w:val="single"/>
        </w:rPr>
        <w:t>secondary effects</w:t>
      </w:r>
      <w:r>
        <w:t xml:space="preserve"> ensure extinction. </w:t>
      </w:r>
    </w:p>
    <w:p w14:paraId="0835ACB9" w14:textId="77777777" w:rsidR="00B44E40" w:rsidRPr="00A323E7" w:rsidRDefault="00B44E40" w:rsidP="00B44E40">
      <w:pPr>
        <w:rPr>
          <w:rStyle w:val="Style13ptBold"/>
        </w:rPr>
      </w:pPr>
      <w:r w:rsidRPr="00A323E7">
        <w:rPr>
          <w:rStyle w:val="Style13ptBold"/>
        </w:rPr>
        <w:t xml:space="preserve">Cribb ’17 </w:t>
      </w:r>
      <w:r w:rsidRPr="00510F90">
        <w:t>[Julian; 2017; Principal of Julian Cribb &amp; Associates, Fellow of the Australian Academy of Technological Sciences and Engineering, former Director of National Awareness at the Commonwealth Scientific and Industrial Research Organisation; Surviving the 21st Century, “The Baker,” Ch. 4, p. 91-93]</w:t>
      </w:r>
    </w:p>
    <w:p w14:paraId="0E2FFA38" w14:textId="77777777" w:rsidR="00B44E40" w:rsidRPr="0000086A" w:rsidRDefault="00B44E40" w:rsidP="00B44E40">
      <w:pPr>
        <w:rPr>
          <w:sz w:val="16"/>
        </w:rPr>
      </w:pPr>
      <w:r w:rsidRPr="0000086A">
        <w:rPr>
          <w:sz w:val="16"/>
        </w:rPr>
        <w:t xml:space="preserve">This event, known as </w:t>
      </w:r>
      <w:r w:rsidRPr="00A323E7">
        <w:rPr>
          <w:rStyle w:val="StyleUnderline"/>
        </w:rPr>
        <w:t>the Palaeocene-Eocene Thermal Maximum</w:t>
      </w:r>
      <w:r w:rsidRPr="0000086A">
        <w:rPr>
          <w:sz w:val="16"/>
        </w:rPr>
        <w:t xml:space="preserve"> or </w:t>
      </w:r>
      <w:r w:rsidRPr="00A323E7">
        <w:rPr>
          <w:rStyle w:val="StyleUnderline"/>
        </w:rPr>
        <w:t>PETM</w:t>
      </w:r>
      <w:r w:rsidRPr="0000086A">
        <w:rPr>
          <w:sz w:val="16"/>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A323E7">
        <w:rPr>
          <w:rStyle w:val="StyleUnderline"/>
        </w:rPr>
        <w:t>was accompanied by</w:t>
      </w:r>
      <w:r w:rsidRPr="0000086A">
        <w:rPr>
          <w:sz w:val="16"/>
        </w:rPr>
        <w:t xml:space="preserve"> a major wipe-out of ocean life in particular, though most small land mammals survived. Investigating the records of old marine sediments Zeebe was able to show there had been </w:t>
      </w:r>
      <w:r w:rsidRPr="00A323E7">
        <w:rPr>
          <w:rStyle w:val="StyleUnderline"/>
        </w:rPr>
        <w:t>a sharp, 70 %, leap in atmospheric CO 2 concentrations</w:t>
      </w:r>
      <w:r w:rsidRPr="0000086A">
        <w:rPr>
          <w:sz w:val="16"/>
        </w:rPr>
        <w:t xml:space="preserve"> at the time. However, he concluded there was only sufficient carbon available to force the climate to warm by 1–3 °C and that </w:t>
      </w:r>
      <w:r w:rsidRPr="00A323E7">
        <w:rPr>
          <w:rStyle w:val="StyleUnderline"/>
        </w:rPr>
        <w:t>some other mechanism</w:t>
      </w:r>
      <w:r w:rsidRPr="0000086A">
        <w:rPr>
          <w:sz w:val="16"/>
        </w:rPr>
        <w:t xml:space="preserve"> must have been triggered by the initial warming, which then </w:t>
      </w:r>
      <w:r w:rsidRPr="00A323E7">
        <w:rPr>
          <w:rStyle w:val="StyleUnderline"/>
        </w:rPr>
        <w:t>drove the Earth’s temperature to fever pitch</w:t>
      </w:r>
      <w:r w:rsidRPr="0000086A">
        <w:rPr>
          <w:sz w:val="16"/>
        </w:rPr>
        <w:t xml:space="preserve">, up by another 4–6 °C (Zeebe et al. 2009). This process is the ‘ </w:t>
      </w:r>
      <w:r w:rsidRPr="00A323E7">
        <w:rPr>
          <w:rStyle w:val="Emphasis"/>
          <w:highlight w:val="cyan"/>
        </w:rPr>
        <w:t>runaway</w:t>
      </w:r>
      <w:r w:rsidRPr="00810C1A">
        <w:rPr>
          <w:rStyle w:val="Emphasis"/>
        </w:rPr>
        <w:t xml:space="preserve"> global </w:t>
      </w:r>
      <w:r w:rsidRPr="00A323E7">
        <w:rPr>
          <w:rStyle w:val="Emphasis"/>
          <w:highlight w:val="cyan"/>
        </w:rPr>
        <w:t>warming</w:t>
      </w:r>
      <w:r w:rsidRPr="0000086A">
        <w:rPr>
          <w:sz w:val="16"/>
        </w:rPr>
        <w:t xml:space="preserve"> ‘ which </w:t>
      </w:r>
      <w:r w:rsidRPr="00A323E7">
        <w:rPr>
          <w:rStyle w:val="StyleUnderline"/>
        </w:rPr>
        <w:t xml:space="preserve">now </w:t>
      </w:r>
      <w:r w:rsidRPr="00A323E7">
        <w:rPr>
          <w:rStyle w:val="StyleUnderline"/>
          <w:highlight w:val="cyan"/>
        </w:rPr>
        <w:t>menaces us</w:t>
      </w:r>
      <w:r w:rsidRPr="0000086A">
        <w:rPr>
          <w:sz w:val="16"/>
        </w:rPr>
        <w:t>.</w:t>
      </w:r>
    </w:p>
    <w:p w14:paraId="619EF4FB" w14:textId="77777777" w:rsidR="00B44E40" w:rsidRPr="00A323E7" w:rsidRDefault="00B44E40" w:rsidP="00B44E40">
      <w:pPr>
        <w:rPr>
          <w:rStyle w:val="StyleUnderline"/>
        </w:rPr>
      </w:pPr>
      <w:r w:rsidRPr="0000086A">
        <w:rPr>
          <w:sz w:val="16"/>
        </w:rPr>
        <w:t xml:space="preserve">The significance of PETM is that it appears that about </w:t>
      </w:r>
      <w:r w:rsidRPr="00A323E7">
        <w:rPr>
          <w:rStyle w:val="StyleUnderline"/>
        </w:rPr>
        <w:t>the same volume of carbon</w:t>
      </w:r>
      <w:r w:rsidRPr="0000086A">
        <w:rPr>
          <w:sz w:val="16"/>
        </w:rPr>
        <w:t xml:space="preserve"> was dumped by natural processes into the Earth’s atmosphere and oceans </w:t>
      </w:r>
      <w:r w:rsidRPr="00A323E7">
        <w:rPr>
          <w:rStyle w:val="StyleUnderline"/>
        </w:rPr>
        <w:t xml:space="preserve">as humans are </w:t>
      </w:r>
      <w:r w:rsidRPr="00810C1A">
        <w:rPr>
          <w:rStyle w:val="Emphasis"/>
        </w:rPr>
        <w:t>currently dumping</w:t>
      </w:r>
      <w:r w:rsidRPr="00A323E7">
        <w:rPr>
          <w:rStyle w:val="StyleUnderline"/>
        </w:rPr>
        <w:t xml:space="preserve"> with the burning of </w:t>
      </w:r>
      <w:r w:rsidRPr="00A323E7">
        <w:rPr>
          <w:rStyle w:val="StyleUnderline"/>
          <w:highlight w:val="cyan"/>
        </w:rPr>
        <w:t>fossil fuels</w:t>
      </w:r>
      <w:r w:rsidRPr="00A323E7">
        <w:rPr>
          <w:rStyle w:val="StyleUnderline"/>
        </w:rPr>
        <w:t xml:space="preserve"> and clearing of the world’s forests</w:t>
      </w:r>
      <w:r w:rsidRPr="0000086A">
        <w:rPr>
          <w:sz w:val="16"/>
        </w:rPr>
        <w:t xml:space="preserve">—about 3 trillion tonnes in all—and it was this that </w:t>
      </w:r>
      <w:r w:rsidRPr="00A323E7">
        <w:rPr>
          <w:rStyle w:val="StyleUnderline"/>
          <w:highlight w:val="cyan"/>
        </w:rPr>
        <w:t>triggered the</w:t>
      </w:r>
      <w:r w:rsidRPr="00A323E7">
        <w:rPr>
          <w:rStyle w:val="StyleUnderline"/>
        </w:rPr>
        <w:t xml:space="preserve"> </w:t>
      </w:r>
      <w:r w:rsidRPr="00810C1A">
        <w:rPr>
          <w:rStyle w:val="Emphasis"/>
        </w:rPr>
        <w:t xml:space="preserve">hyperthermal </w:t>
      </w:r>
      <w:r w:rsidRPr="00A323E7">
        <w:rPr>
          <w:rStyle w:val="Emphasis"/>
          <w:highlight w:val="cyan"/>
        </w:rPr>
        <w:t>surge</w:t>
      </w:r>
      <w:r w:rsidRPr="00A323E7">
        <w:rPr>
          <w:rStyle w:val="StyleUnderline"/>
        </w:rPr>
        <w:t xml:space="preserve"> in planetary heating.</w:t>
      </w:r>
    </w:p>
    <w:p w14:paraId="2A293BB1" w14:textId="77777777" w:rsidR="00B44E40" w:rsidRPr="00A323E7" w:rsidRDefault="00B44E40" w:rsidP="00B44E40">
      <w:pPr>
        <w:rPr>
          <w:rStyle w:val="StyleUnderline"/>
        </w:rPr>
      </w:pPr>
      <w:r w:rsidRPr="00A323E7">
        <w:rPr>
          <w:rStyle w:val="StyleUnderline"/>
        </w:rPr>
        <w:t>As to the mechanism that could suddenly release a huge amount of extra carbon into the atmosphere and oceans and project global temperatures up by 6–9 °C, the most likely explanation is</w:t>
      </w:r>
      <w:r w:rsidRPr="0000086A">
        <w:rPr>
          <w:sz w:val="16"/>
        </w:rPr>
        <w:t xml:space="preserve"> the one described at the start of this chapter—</w:t>
      </w:r>
      <w:r w:rsidRPr="00A323E7">
        <w:rPr>
          <w:rStyle w:val="StyleUnderline"/>
        </w:rPr>
        <w:t xml:space="preserve">the </w:t>
      </w:r>
      <w:r w:rsidRPr="00810C1A">
        <w:rPr>
          <w:rStyle w:val="Emphasis"/>
        </w:rPr>
        <w:t>rapid melting</w:t>
      </w:r>
      <w:r w:rsidRPr="00A323E7">
        <w:rPr>
          <w:rStyle w:val="StyleUnderline"/>
        </w:rPr>
        <w:t xml:space="preserve"> and </w:t>
      </w:r>
      <w:r w:rsidRPr="00810C1A">
        <w:rPr>
          <w:rStyle w:val="Emphasis"/>
        </w:rPr>
        <w:t>escape</w:t>
      </w:r>
      <w:r w:rsidRPr="00A323E7">
        <w:rPr>
          <w:rStyle w:val="StyleUnderline"/>
        </w:rPr>
        <w:t xml:space="preserve"> of</w:t>
      </w:r>
      <w:r w:rsidRPr="0000086A">
        <w:rPr>
          <w:sz w:val="16"/>
        </w:rPr>
        <w:t xml:space="preserve"> billions of tonnes of </w:t>
      </w:r>
      <w:r w:rsidRPr="00810C1A">
        <w:rPr>
          <w:rStyle w:val="Emphasis"/>
        </w:rPr>
        <w:t>frozen methane</w:t>
      </w:r>
      <w:r w:rsidRPr="0000086A">
        <w:rPr>
          <w:sz w:val="16"/>
        </w:rPr>
        <w:t>, CH 4 , currently locked in tundra and seabed sediments. This phenomenon, dubbed the “clathrate gun ” (Kennett et al. 2003), is now linked by scientists not only with the PETM event but also, according to palaeontologist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moderate warming, which brings warmer water from the surface down into the depths, to melt the deposits of frozen gas. Unlocking several trillion tonnes of methane would cause global temperatures to rocket upwards sharply. Once such a process gets under way, most experts consider, warming will happen so fast it is doubtful if humans could do anything to stop it even if they instantly ceased all burning of fossil fuels.</w:t>
      </w:r>
    </w:p>
    <w:p w14:paraId="0AE3CE78" w14:textId="77777777" w:rsidR="00B44E40" w:rsidRPr="0000086A" w:rsidRDefault="00B44E40" w:rsidP="00B44E40">
      <w:pPr>
        <w:rPr>
          <w:sz w:val="16"/>
        </w:rPr>
      </w:pPr>
      <w:r w:rsidRPr="0000086A">
        <w:rPr>
          <w:sz w:val="16"/>
        </w:rPr>
        <w:t xml:space="preserve"> </w:t>
      </w:r>
      <w:r w:rsidRPr="00A323E7">
        <w:rPr>
          <w:rStyle w:val="StyleUnderline"/>
        </w:rPr>
        <w:t>This ‘</w:t>
      </w:r>
      <w:r w:rsidRPr="00810C1A">
        <w:rPr>
          <w:rStyle w:val="Emphasis"/>
        </w:rPr>
        <w:t>double whammy</w:t>
      </w:r>
      <w:r w:rsidRPr="00A323E7">
        <w:rPr>
          <w:rStyle w:val="StyleUnderline"/>
        </w:rPr>
        <w:t xml:space="preserve">’ of global </w:t>
      </w:r>
      <w:r w:rsidRPr="00A323E7">
        <w:rPr>
          <w:rStyle w:val="StyleUnderline"/>
          <w:highlight w:val="cyan"/>
        </w:rPr>
        <w:t>warming</w:t>
      </w:r>
      <w:r w:rsidRPr="0000086A">
        <w:rPr>
          <w:sz w:val="16"/>
        </w:rPr>
        <w:t xml:space="preserve"> caused by humans releasing three trillion tonnes of fossil carbon which then precipitates an uncontrollable second phase driven by the melting of all or part of the five trillion tonnes of natural methane deposits (Buff et &amp; Archer 2004) </w:t>
      </w:r>
      <w:r w:rsidRPr="00A323E7">
        <w:rPr>
          <w:rStyle w:val="StyleUnderline"/>
          <w:highlight w:val="cyan"/>
        </w:rPr>
        <w:t>is the</w:t>
      </w:r>
      <w:r w:rsidRPr="00A323E7">
        <w:rPr>
          <w:rStyle w:val="StyleUnderline"/>
        </w:rPr>
        <w:t xml:space="preserve"> </w:t>
      </w:r>
      <w:r w:rsidRPr="00810C1A">
        <w:rPr>
          <w:rStyle w:val="Emphasis"/>
        </w:rPr>
        <w:t xml:space="preserve">principal </w:t>
      </w:r>
      <w:r w:rsidRPr="00A323E7">
        <w:rPr>
          <w:rStyle w:val="Emphasis"/>
          <w:highlight w:val="cyan"/>
        </w:rPr>
        <w:t>threat</w:t>
      </w:r>
      <w:r w:rsidRPr="00A323E7">
        <w:rPr>
          <w:rStyle w:val="StyleUnderline"/>
          <w:highlight w:val="cyan"/>
        </w:rPr>
        <w:t xml:space="preserve"> to</w:t>
      </w:r>
      <w:r w:rsidRPr="0000086A">
        <w:rPr>
          <w:sz w:val="16"/>
        </w:rPr>
        <w:t xml:space="preserve"> civilisation in the twenty-first century and, combined with nuclear conflict (Chap. 4), to </w:t>
      </w:r>
      <w:r w:rsidRPr="00A323E7">
        <w:rPr>
          <w:rStyle w:val="StyleUnderline"/>
        </w:rPr>
        <w:t xml:space="preserve">the </w:t>
      </w:r>
      <w:r w:rsidRPr="00A323E7">
        <w:rPr>
          <w:rStyle w:val="Emphasis"/>
          <w:highlight w:val="cyan"/>
        </w:rPr>
        <w:t>survival of the</w:t>
      </w:r>
      <w:r w:rsidRPr="00810C1A">
        <w:rPr>
          <w:rStyle w:val="Emphasis"/>
        </w:rPr>
        <w:t xml:space="preserve"> human </w:t>
      </w:r>
      <w:r w:rsidRPr="00A323E7">
        <w:rPr>
          <w:rStyle w:val="Emphasis"/>
          <w:highlight w:val="cyan"/>
        </w:rPr>
        <w:t>species</w:t>
      </w:r>
      <w:r w:rsidRPr="0000086A">
        <w:rPr>
          <w:sz w:val="16"/>
        </w:rPr>
        <w:t>.</w:t>
      </w:r>
    </w:p>
    <w:p w14:paraId="60748AEA" w14:textId="77777777" w:rsidR="00B44E40" w:rsidRPr="0000086A" w:rsidRDefault="00B44E40" w:rsidP="00B44E40">
      <w:pPr>
        <w:rPr>
          <w:sz w:val="16"/>
        </w:rPr>
      </w:pPr>
      <w:r w:rsidRPr="0000086A">
        <w:rPr>
          <w:sz w:val="16"/>
        </w:rPr>
        <w:t xml:space="preserve"> The IPCC’s fifth report states that the melting of between 37 and 81 % of the world’s tundra permafrost is ‘virtually certain’ adding “</w:t>
      </w:r>
      <w:r w:rsidRPr="00A323E7">
        <w:rPr>
          <w:rStyle w:val="StyleUnderline"/>
        </w:rPr>
        <w:t xml:space="preserve">There is a </w:t>
      </w:r>
      <w:r w:rsidRPr="00810C1A">
        <w:rPr>
          <w:rStyle w:val="Emphasis"/>
        </w:rPr>
        <w:t>high risk</w:t>
      </w:r>
      <w:r w:rsidRPr="00A323E7">
        <w:rPr>
          <w:rStyle w:val="StyleUnderline"/>
        </w:rPr>
        <w:t xml:space="preserve"> of </w:t>
      </w:r>
      <w:r w:rsidRPr="00810C1A">
        <w:rPr>
          <w:rStyle w:val="Emphasis"/>
        </w:rPr>
        <w:t>substantial carbon</w:t>
      </w:r>
      <w:r w:rsidRPr="00A323E7">
        <w:rPr>
          <w:rStyle w:val="StyleUnderline"/>
        </w:rPr>
        <w:t xml:space="preserve"> and </w:t>
      </w:r>
      <w:r w:rsidRPr="00810C1A">
        <w:rPr>
          <w:rStyle w:val="Emphasis"/>
        </w:rPr>
        <w:t>methane emissions</w:t>
      </w:r>
      <w:r w:rsidRPr="00A323E7">
        <w:rPr>
          <w:rStyle w:val="StyleUnderline"/>
        </w:rPr>
        <w:t xml:space="preserve"> as a result of </w:t>
      </w:r>
      <w:r w:rsidRPr="00810C1A">
        <w:rPr>
          <w:rStyle w:val="Emphasis"/>
        </w:rPr>
        <w:t>permafrost thawing</w:t>
      </w:r>
      <w:r w:rsidRPr="0000086A">
        <w:rPr>
          <w:sz w:val="16"/>
        </w:rPr>
        <w:t xml:space="preserve"> ” ((IPCC 2014a), p. 74). This could involve the venting of as much as 920 billion tonnes of carbon. However, the Panel did not venture an estimate for methane emissions from the melting of the far larger seabed clathrates and a number of scientists have publicly criticised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it critics argue, by the time we know for sure that the Arctic and seabed methane is escaping in large volumes, it will be too late to do anything about it.</w:t>
      </w:r>
    </w:p>
    <w:p w14:paraId="72020B1F" w14:textId="77777777" w:rsidR="00B44E40" w:rsidRPr="0000086A" w:rsidRDefault="00B44E40" w:rsidP="00B44E40">
      <w:pPr>
        <w:rPr>
          <w:sz w:val="16"/>
        </w:rPr>
      </w:pPr>
      <w:r w:rsidRPr="0000086A">
        <w:rPr>
          <w:sz w:val="16"/>
        </w:rPr>
        <w:t xml:space="preserve"> The difficulty is that no-one knows how quickly the Earth will heat up, as this depends on something that cannot be scientifically predicted: the behaviour of the whole human species and the timeliness with which we act. </w:t>
      </w:r>
      <w:r w:rsidRPr="00A323E7">
        <w:rPr>
          <w:rStyle w:val="StyleUnderline"/>
        </w:rPr>
        <w:t>Failure to abolish carbon emissions in time will make a 4–5 °C rise in temperature likely</w:t>
      </w:r>
      <w:r w:rsidRPr="0000086A">
        <w:rPr>
          <w:sz w:val="16"/>
        </w:rPr>
        <w:t>. As to what that may mean, here are some eminent opinions :</w:t>
      </w:r>
    </w:p>
    <w:p w14:paraId="5371957A" w14:textId="77777777" w:rsidR="00B44E40" w:rsidRPr="0000086A" w:rsidRDefault="00B44E40" w:rsidP="00B44E40">
      <w:pPr>
        <w:rPr>
          <w:sz w:val="16"/>
        </w:rPr>
      </w:pPr>
      <w:r w:rsidRPr="0000086A">
        <w:rPr>
          <w:sz w:val="16"/>
        </w:rPr>
        <w:t>• Warming of 5 °C will mean the planet can support fewer than 1 billion people—Hans-Joachim Shellnhuber, Potsdam Institute for Climate Impact Research (Kanter 2009)</w:t>
      </w:r>
    </w:p>
    <w:p w14:paraId="478054D8" w14:textId="77777777" w:rsidR="00B44E40" w:rsidRPr="0000086A" w:rsidRDefault="00B44E40" w:rsidP="00B44E40">
      <w:pPr>
        <w:rPr>
          <w:sz w:val="16"/>
        </w:rPr>
      </w:pPr>
      <w:r w:rsidRPr="0000086A">
        <w:rPr>
          <w:sz w:val="16"/>
        </w:rPr>
        <w:t xml:space="preserve">• With temperature increases of 4–7 °C </w:t>
      </w:r>
      <w:r w:rsidRPr="00A323E7">
        <w:rPr>
          <w:rStyle w:val="Emphasis"/>
          <w:highlight w:val="cyan"/>
        </w:rPr>
        <w:t>billions</w:t>
      </w:r>
      <w:r w:rsidRPr="00810C1A">
        <w:rPr>
          <w:rStyle w:val="Emphasis"/>
        </w:rPr>
        <w:t xml:space="preserve"> of people</w:t>
      </w:r>
      <w:r w:rsidRPr="00A323E7">
        <w:rPr>
          <w:rStyle w:val="StyleUnderline"/>
        </w:rPr>
        <w:t xml:space="preserve"> </w:t>
      </w:r>
      <w:r w:rsidRPr="00A323E7">
        <w:rPr>
          <w:rStyle w:val="StyleUnderline"/>
          <w:highlight w:val="cyan"/>
        </w:rPr>
        <w:t>will have</w:t>
      </w:r>
      <w:r w:rsidRPr="00A323E7">
        <w:rPr>
          <w:rStyle w:val="StyleUnderline"/>
        </w:rPr>
        <w:t xml:space="preserve"> to move and there will be </w:t>
      </w:r>
      <w:r w:rsidRPr="00810C1A">
        <w:rPr>
          <w:rStyle w:val="Emphasis"/>
        </w:rPr>
        <w:t xml:space="preserve">very severe </w:t>
      </w:r>
      <w:r w:rsidRPr="00A323E7">
        <w:rPr>
          <w:rStyle w:val="Emphasis"/>
          <w:highlight w:val="cyan"/>
        </w:rPr>
        <w:t>conflict</w:t>
      </w:r>
      <w:r w:rsidRPr="0000086A">
        <w:rPr>
          <w:sz w:val="16"/>
        </w:rPr>
        <w:t>—Nicholas Stern, London School of Economics (Kanter 2009)</w:t>
      </w:r>
    </w:p>
    <w:p w14:paraId="2143AF0C" w14:textId="77777777" w:rsidR="00B44E40" w:rsidRPr="0000086A" w:rsidRDefault="00B44E40" w:rsidP="00B44E40">
      <w:pPr>
        <w:rPr>
          <w:sz w:val="16"/>
        </w:rPr>
      </w:pPr>
      <w:r w:rsidRPr="0000086A">
        <w:rPr>
          <w:sz w:val="16"/>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3C9F2B43" w14:textId="77777777" w:rsidR="00B44E40" w:rsidRPr="0000086A" w:rsidRDefault="00B44E40" w:rsidP="00B44E40">
      <w:pPr>
        <w:rPr>
          <w:sz w:val="16"/>
        </w:rPr>
      </w:pPr>
      <w:r w:rsidRPr="0000086A">
        <w:rPr>
          <w:sz w:val="16"/>
        </w:rPr>
        <w:t>• Corn and soybean yields in the US may decrease by 63–82 %—Schlenker and Roberts, Arizona State University (Schlenker &amp; Roberts 2009a)</w:t>
      </w:r>
    </w:p>
    <w:p w14:paraId="414B8341" w14:textId="77777777" w:rsidR="00B44E40" w:rsidRPr="0000086A" w:rsidRDefault="00B44E40" w:rsidP="00B44E40">
      <w:pPr>
        <w:rPr>
          <w:sz w:val="16"/>
        </w:rPr>
      </w:pPr>
      <w:r w:rsidRPr="0000086A">
        <w:rPr>
          <w:sz w:val="16"/>
        </w:rPr>
        <w:t xml:space="preserve">• </w:t>
      </w:r>
      <w:r w:rsidRPr="00A323E7">
        <w:rPr>
          <w:rStyle w:val="StyleUnderline"/>
        </w:rPr>
        <w:t xml:space="preserve">Up to </w:t>
      </w:r>
      <w:r w:rsidRPr="00810C1A">
        <w:rPr>
          <w:rStyle w:val="Emphasis"/>
        </w:rPr>
        <w:t>35%</w:t>
      </w:r>
      <w:r w:rsidRPr="00A323E7">
        <w:rPr>
          <w:rStyle w:val="StyleUnderline"/>
        </w:rPr>
        <w:t xml:space="preserve"> of</w:t>
      </w:r>
      <w:r w:rsidRPr="0000086A">
        <w:rPr>
          <w:sz w:val="16"/>
        </w:rPr>
        <w:t xml:space="preserve"> the Earth’s </w:t>
      </w:r>
      <w:r w:rsidRPr="00A323E7">
        <w:rPr>
          <w:rStyle w:val="StyleUnderline"/>
        </w:rPr>
        <w:t xml:space="preserve">species will be </w:t>
      </w:r>
      <w:r w:rsidRPr="00810C1A">
        <w:rPr>
          <w:rStyle w:val="Emphasis"/>
        </w:rPr>
        <w:t>committed to extinction</w:t>
      </w:r>
      <w:r w:rsidRPr="0000086A">
        <w:rPr>
          <w:sz w:val="16"/>
        </w:rPr>
        <w:t>—Chris Thomas, University of Leeds (Thomas et al. 2004)</w:t>
      </w:r>
    </w:p>
    <w:p w14:paraId="08F72D42" w14:textId="77777777" w:rsidR="00B44E40" w:rsidRPr="0000086A" w:rsidRDefault="00B44E40" w:rsidP="00B44E40">
      <w:pPr>
        <w:rPr>
          <w:sz w:val="16"/>
        </w:rPr>
      </w:pPr>
      <w:r w:rsidRPr="0000086A">
        <w:rPr>
          <w:sz w:val="16"/>
        </w:rPr>
        <w:t xml:space="preserve">• Total polar melting combined with thermal expansion could involve </w:t>
      </w:r>
      <w:r w:rsidRPr="00A323E7">
        <w:rPr>
          <w:rStyle w:val="StyleUnderline"/>
        </w:rPr>
        <w:t>sea levels</w:t>
      </w:r>
      <w:r w:rsidRPr="0000086A">
        <w:rPr>
          <w:sz w:val="16"/>
        </w:rPr>
        <w:t xml:space="preserve"> eventually </w:t>
      </w:r>
      <w:r w:rsidRPr="00A323E7">
        <w:rPr>
          <w:rStyle w:val="StyleUnderline"/>
        </w:rPr>
        <w:t>rising</w:t>
      </w:r>
      <w:r w:rsidRPr="0000086A">
        <w:rPr>
          <w:sz w:val="16"/>
        </w:rPr>
        <w:t xml:space="preserve"> by 65 m (180 ft), i.e. to the 20th floor of tall buildings, </w:t>
      </w:r>
      <w:r w:rsidRPr="00A323E7">
        <w:rPr>
          <w:rStyle w:val="StyleUnderline"/>
        </w:rPr>
        <w:t>drowning most of the world’s coastal cities and displacing a third or more of the human population</w:t>
      </w:r>
      <w:r w:rsidRPr="0000086A">
        <w:rPr>
          <w:sz w:val="16"/>
        </w:rPr>
        <w:t xml:space="preserve"> (Winkelmann et al. 2015) </w:t>
      </w:r>
    </w:p>
    <w:p w14:paraId="0D8FEBE3" w14:textId="77777777" w:rsidR="00B44E40" w:rsidRPr="0000086A" w:rsidRDefault="00B44E40" w:rsidP="00B44E40">
      <w:pPr>
        <w:rPr>
          <w:sz w:val="16"/>
        </w:rPr>
      </w:pPr>
      <w:r w:rsidRPr="0000086A">
        <w:rPr>
          <w:sz w:val="16"/>
        </w:rPr>
        <w:t xml:space="preserve">• </w:t>
      </w:r>
      <w:r w:rsidRPr="00A323E7">
        <w:rPr>
          <w:rStyle w:val="Emphasis"/>
          <w:highlight w:val="cyan"/>
        </w:rPr>
        <w:t>Intensified</w:t>
      </w:r>
      <w:r w:rsidRPr="00810C1A">
        <w:rPr>
          <w:rStyle w:val="Emphasis"/>
        </w:rPr>
        <w:t xml:space="preserve"> global </w:t>
      </w:r>
      <w:r w:rsidRPr="00A323E7">
        <w:rPr>
          <w:rStyle w:val="Emphasis"/>
          <w:highlight w:val="cyan"/>
        </w:rPr>
        <w:t>instability</w:t>
      </w:r>
      <w:r w:rsidRPr="00A323E7">
        <w:rPr>
          <w:rStyle w:val="StyleUnderline"/>
          <w:highlight w:val="cyan"/>
        </w:rPr>
        <w:t xml:space="preserve">, </w:t>
      </w:r>
      <w:r w:rsidRPr="00A323E7">
        <w:rPr>
          <w:rStyle w:val="Emphasis"/>
          <w:highlight w:val="cyan"/>
        </w:rPr>
        <w:t>hunger</w:t>
      </w:r>
      <w:r w:rsidRPr="00A323E7">
        <w:rPr>
          <w:rStyle w:val="StyleUnderline"/>
        </w:rPr>
        <w:t xml:space="preserve">, </w:t>
      </w:r>
      <w:r w:rsidRPr="00810C1A">
        <w:rPr>
          <w:rStyle w:val="Emphasis"/>
        </w:rPr>
        <w:t>poverty</w:t>
      </w:r>
      <w:r w:rsidRPr="00A323E7">
        <w:rPr>
          <w:rStyle w:val="StyleUnderline"/>
        </w:rPr>
        <w:t xml:space="preserve"> and </w:t>
      </w:r>
      <w:r w:rsidRPr="00810C1A">
        <w:rPr>
          <w:rStyle w:val="Emphasis"/>
        </w:rPr>
        <w:t>conflict</w:t>
      </w:r>
      <w:r w:rsidRPr="00A323E7">
        <w:rPr>
          <w:rStyle w:val="StyleUnderline"/>
        </w:rPr>
        <w:t xml:space="preserve">. </w:t>
      </w:r>
      <w:r w:rsidRPr="00810C1A">
        <w:rPr>
          <w:rStyle w:val="Emphasis"/>
        </w:rPr>
        <w:t>Food</w:t>
      </w:r>
      <w:r w:rsidRPr="00A323E7">
        <w:rPr>
          <w:rStyle w:val="StyleUnderline"/>
        </w:rPr>
        <w:t xml:space="preserve"> and </w:t>
      </w:r>
      <w:r w:rsidRPr="00810C1A">
        <w:rPr>
          <w:rStyle w:val="Emphasis"/>
        </w:rPr>
        <w:t xml:space="preserve">water </w:t>
      </w:r>
      <w:r w:rsidRPr="00A323E7">
        <w:rPr>
          <w:rStyle w:val="Emphasis"/>
          <w:highlight w:val="cyan"/>
        </w:rPr>
        <w:t>shortages</w:t>
      </w:r>
      <w:r w:rsidRPr="00A323E7">
        <w:rPr>
          <w:rStyle w:val="StyleUnderline"/>
        </w:rPr>
        <w:t xml:space="preserve">, </w:t>
      </w:r>
      <w:r w:rsidRPr="00810C1A">
        <w:rPr>
          <w:rStyle w:val="Emphasis"/>
        </w:rPr>
        <w:t xml:space="preserve">pandemic </w:t>
      </w:r>
      <w:r w:rsidRPr="00A323E7">
        <w:rPr>
          <w:rStyle w:val="Emphasis"/>
          <w:highlight w:val="cyan"/>
        </w:rPr>
        <w:t>disease</w:t>
      </w:r>
      <w:r w:rsidRPr="00A323E7">
        <w:rPr>
          <w:rStyle w:val="StyleUnderline"/>
          <w:highlight w:val="cyan"/>
        </w:rPr>
        <w:t>, disputes over</w:t>
      </w:r>
      <w:r w:rsidRPr="00A323E7">
        <w:rPr>
          <w:rStyle w:val="StyleUnderline"/>
        </w:rPr>
        <w:t xml:space="preserve"> </w:t>
      </w:r>
      <w:r w:rsidRPr="00810C1A">
        <w:rPr>
          <w:rStyle w:val="Emphasis"/>
        </w:rPr>
        <w:t>refugees</w:t>
      </w:r>
      <w:r w:rsidRPr="00A323E7">
        <w:rPr>
          <w:rStyle w:val="StyleUnderline"/>
        </w:rPr>
        <w:t xml:space="preserve"> and </w:t>
      </w:r>
      <w:r w:rsidRPr="00A323E7">
        <w:rPr>
          <w:rStyle w:val="Emphasis"/>
          <w:highlight w:val="cyan"/>
        </w:rPr>
        <w:t>resources</w:t>
      </w:r>
      <w:r w:rsidRPr="00A323E7">
        <w:rPr>
          <w:rStyle w:val="StyleUnderline"/>
          <w:highlight w:val="cyan"/>
        </w:rPr>
        <w:t>, and</w:t>
      </w:r>
      <w:r w:rsidRPr="00A323E7">
        <w:rPr>
          <w:rStyle w:val="StyleUnderline"/>
        </w:rPr>
        <w:t xml:space="preserve"> </w:t>
      </w:r>
      <w:r w:rsidRPr="00810C1A">
        <w:rPr>
          <w:rStyle w:val="Emphasis"/>
        </w:rPr>
        <w:t>destruction</w:t>
      </w:r>
      <w:r w:rsidRPr="00A323E7">
        <w:rPr>
          <w:rStyle w:val="StyleUnderline"/>
        </w:rPr>
        <w:t xml:space="preserve"> by </w:t>
      </w:r>
      <w:r w:rsidRPr="00810C1A">
        <w:rPr>
          <w:rStyle w:val="Emphasis"/>
        </w:rPr>
        <w:t xml:space="preserve">natural </w:t>
      </w:r>
      <w:r w:rsidRPr="00A323E7">
        <w:rPr>
          <w:rStyle w:val="Emphasis"/>
          <w:highlight w:val="cyan"/>
        </w:rPr>
        <w:t>disasters</w:t>
      </w:r>
      <w:r w:rsidRPr="00A323E7">
        <w:rPr>
          <w:rStyle w:val="StyleUnderline"/>
        </w:rPr>
        <w:t xml:space="preserve"> in regions across the globe</w:t>
      </w:r>
      <w:r w:rsidRPr="0000086A">
        <w:rPr>
          <w:sz w:val="16"/>
        </w:rPr>
        <w:t>—Chuck Hagel, US Secretary for Defence (Hagel 2014)</w:t>
      </w:r>
    </w:p>
    <w:p w14:paraId="65590BB3" w14:textId="77777777" w:rsidR="00B44E40" w:rsidRPr="0000086A" w:rsidRDefault="00B44E40" w:rsidP="00B44E40">
      <w:pPr>
        <w:rPr>
          <w:sz w:val="16"/>
        </w:rPr>
      </w:pPr>
      <w:r w:rsidRPr="0000086A">
        <w:rPr>
          <w:sz w:val="16"/>
        </w:rPr>
        <w:t xml:space="preserve">• “Almost inconceivable challenges as human society struggles to adapt… billions of people forced to relocate.… </w:t>
      </w:r>
      <w:r w:rsidRPr="00A323E7">
        <w:rPr>
          <w:rStyle w:val="StyleUnderline"/>
        </w:rPr>
        <w:t>worsening tensions especially over resources</w:t>
      </w:r>
      <w:r w:rsidRPr="0000086A">
        <w:rPr>
          <w:sz w:val="16"/>
        </w:rPr>
        <w:t xml:space="preserve">… </w:t>
      </w:r>
      <w:r w:rsidRPr="00A323E7">
        <w:rPr>
          <w:rStyle w:val="StyleUnderline"/>
        </w:rPr>
        <w:t xml:space="preserve">armed conflict is </w:t>
      </w:r>
      <w:r w:rsidRPr="00810C1A">
        <w:rPr>
          <w:rStyle w:val="Emphasis"/>
        </w:rPr>
        <w:t>likely</w:t>
      </w:r>
      <w:r w:rsidRPr="00A323E7">
        <w:rPr>
          <w:rStyle w:val="StyleUnderline"/>
        </w:rPr>
        <w:t xml:space="preserve"> and </w:t>
      </w:r>
      <w:r w:rsidRPr="00A323E7">
        <w:rPr>
          <w:rStyle w:val="Emphasis"/>
          <w:highlight w:val="cyan"/>
        </w:rPr>
        <w:t>nuclear war</w:t>
      </w:r>
      <w:r w:rsidRPr="00A323E7">
        <w:rPr>
          <w:rStyle w:val="StyleUnderline"/>
          <w:highlight w:val="cyan"/>
        </w:rPr>
        <w:t xml:space="preserve"> is possible</w:t>
      </w:r>
      <w:r w:rsidRPr="00A323E7">
        <w:rPr>
          <w:rStyle w:val="StyleUnderline"/>
        </w:rPr>
        <w:t>”—</w:t>
      </w:r>
      <w:r w:rsidRPr="0000086A">
        <w:rPr>
          <w:sz w:val="16"/>
        </w:rPr>
        <w:t xml:space="preserve"> Kurt Campbell, Center for Strategic and International Studies (Campell et al. 2007).</w:t>
      </w:r>
    </w:p>
    <w:p w14:paraId="2422C0A0" w14:textId="77777777" w:rsidR="00B44E40" w:rsidRDefault="00B44E40" w:rsidP="00B44E40">
      <w:pPr>
        <w:rPr>
          <w:sz w:val="16"/>
        </w:rPr>
      </w:pPr>
      <w:r w:rsidRPr="0000086A">
        <w:rPr>
          <w:sz w:val="16"/>
        </w:rPr>
        <w:t xml:space="preserve">• </w:t>
      </w:r>
      <w:r w:rsidRPr="00A323E7">
        <w:rPr>
          <w:rStyle w:val="StyleUnderline"/>
        </w:rPr>
        <w:t xml:space="preserve">“Unless we get control of (global </w:t>
      </w:r>
      <w:r w:rsidRPr="00A323E7">
        <w:rPr>
          <w:rStyle w:val="StyleUnderline"/>
          <w:highlight w:val="cyan"/>
        </w:rPr>
        <w:t>warming</w:t>
      </w:r>
      <w:r w:rsidRPr="00A323E7">
        <w:rPr>
          <w:rStyle w:val="StyleUnderline"/>
        </w:rPr>
        <w:t xml:space="preserve">), </w:t>
      </w:r>
      <w:r w:rsidRPr="00810C1A">
        <w:rPr>
          <w:rStyle w:val="Emphasis"/>
        </w:rPr>
        <w:t xml:space="preserve">it </w:t>
      </w:r>
      <w:r w:rsidRPr="00A323E7">
        <w:rPr>
          <w:rStyle w:val="Emphasis"/>
          <w:highlight w:val="cyan"/>
        </w:rPr>
        <w:t>will mean</w:t>
      </w:r>
      <w:r w:rsidRPr="00810C1A">
        <w:rPr>
          <w:rStyle w:val="Emphasis"/>
        </w:rPr>
        <w:t xml:space="preserve"> our </w:t>
      </w:r>
      <w:r w:rsidRPr="00A323E7">
        <w:rPr>
          <w:rStyle w:val="Emphasis"/>
          <w:highlight w:val="cyan"/>
        </w:rPr>
        <w:t>extinction</w:t>
      </w:r>
      <w:r w:rsidRPr="00142E5C">
        <w:rPr>
          <w:sz w:val="16"/>
          <w:szCs w:val="16"/>
        </w:rPr>
        <w:t xml:space="preserve"> </w:t>
      </w:r>
      <w:r w:rsidRPr="0000086A">
        <w:rPr>
          <w:sz w:val="16"/>
        </w:rPr>
        <w:t xml:space="preserve">eventually”—Helen Berry, Canberra University (Snow &amp; Hannam 2014). </w:t>
      </w:r>
    </w:p>
    <w:p w14:paraId="6444717F" w14:textId="77777777" w:rsidR="00B44E40" w:rsidRPr="00F86152" w:rsidRDefault="00B44E40" w:rsidP="00B44E40">
      <w:pPr>
        <w:rPr>
          <w:sz w:val="16"/>
        </w:rPr>
      </w:pPr>
    </w:p>
    <w:p w14:paraId="30C2F7E5" w14:textId="77777777" w:rsidR="00B44E40" w:rsidRDefault="00B44E40" w:rsidP="00B44E40">
      <w:pPr>
        <w:pStyle w:val="Heading3"/>
      </w:pPr>
      <w:r>
        <w:t>Warming Impact---Impact Magnifier---2AC</w:t>
      </w:r>
    </w:p>
    <w:p w14:paraId="42ACCF1A" w14:textId="77777777" w:rsidR="00B44E40" w:rsidRPr="001F5F41" w:rsidRDefault="00B44E40" w:rsidP="00B44E40">
      <w:pPr>
        <w:pStyle w:val="Heading4"/>
      </w:pPr>
      <w:r>
        <w:t xml:space="preserve">Warming turns </w:t>
      </w:r>
      <w:r>
        <w:rPr>
          <w:u w:val="single"/>
        </w:rPr>
        <w:t>every</w:t>
      </w:r>
      <w:r>
        <w:t xml:space="preserve"> impact.</w:t>
      </w:r>
    </w:p>
    <w:p w14:paraId="7A91FA26" w14:textId="77777777" w:rsidR="00B44E40" w:rsidRPr="000229F1" w:rsidRDefault="00B44E40" w:rsidP="00B44E40">
      <w:pPr>
        <w:rPr>
          <w:rStyle w:val="Style13ptBold"/>
          <w:b w:val="0"/>
          <w:bCs w:val="0"/>
        </w:rPr>
      </w:pPr>
      <w:r>
        <w:rPr>
          <w:rStyle w:val="Style13ptBold"/>
        </w:rPr>
        <w:t>Sovacool ’23</w:t>
      </w:r>
      <w:r>
        <w:rPr>
          <w:rStyle w:val="Style13ptBold"/>
          <w:b w:val="0"/>
          <w:bCs w:val="0"/>
        </w:rPr>
        <w:t xml:space="preserve"> </w:t>
      </w:r>
      <w:r w:rsidRPr="000229F1">
        <w:t>[Benjamin; January; Professor at the Department of Earth and Environment at Boston University; Chad Baum; Sean Low; “The next climate war? Statecaft, security, and weaponization in the geopolitics of a low-carbon future,” https://www.sciencedirect.com/science/article/pii/S2211467X22002255]</w:t>
      </w:r>
    </w:p>
    <w:p w14:paraId="4D367E9D" w14:textId="77777777" w:rsidR="00B44E40" w:rsidRPr="000229F1" w:rsidRDefault="00B44E40" w:rsidP="00B44E40">
      <w:pPr>
        <w:rPr>
          <w:sz w:val="16"/>
        </w:rPr>
      </w:pPr>
      <w:r w:rsidRPr="000229F1">
        <w:rPr>
          <w:sz w:val="16"/>
        </w:rPr>
        <w:t xml:space="preserve">The </w:t>
      </w:r>
      <w:r w:rsidRPr="009D693F">
        <w:rPr>
          <w:rStyle w:val="Emphasis"/>
          <w:highlight w:val="cyan"/>
        </w:rPr>
        <w:t>impacts</w:t>
      </w:r>
      <w:r w:rsidRPr="000229F1">
        <w:rPr>
          <w:rStyle w:val="StyleUnderline"/>
        </w:rPr>
        <w:t xml:space="preserve"> of</w:t>
      </w:r>
      <w:r w:rsidRPr="000229F1">
        <w:rPr>
          <w:sz w:val="16"/>
        </w:rPr>
        <w:t xml:space="preserve"> global </w:t>
      </w:r>
      <w:r w:rsidRPr="000229F1">
        <w:rPr>
          <w:rStyle w:val="Emphasis"/>
        </w:rPr>
        <w:t>climate change</w:t>
      </w:r>
      <w:r w:rsidRPr="000229F1">
        <w:rPr>
          <w:rStyle w:val="StyleUnderline"/>
        </w:rPr>
        <w:t xml:space="preserve"> </w:t>
      </w:r>
      <w:r w:rsidRPr="009D693F">
        <w:rPr>
          <w:rStyle w:val="StyleUnderline"/>
          <w:highlight w:val="cyan"/>
        </w:rPr>
        <w:t>on</w:t>
      </w:r>
      <w:r w:rsidRPr="000229F1">
        <w:rPr>
          <w:rStyle w:val="StyleUnderline"/>
        </w:rPr>
        <w:t xml:space="preserve"> international </w:t>
      </w:r>
      <w:r w:rsidRPr="009D693F">
        <w:rPr>
          <w:rStyle w:val="StyleUnderline"/>
          <w:highlight w:val="cyan"/>
        </w:rPr>
        <w:t>security</w:t>
      </w:r>
      <w:r w:rsidRPr="000229F1">
        <w:rPr>
          <w:sz w:val="16"/>
        </w:rPr>
        <w:t xml:space="preserve"> could be </w:t>
      </w:r>
      <w:r w:rsidRPr="000229F1">
        <w:rPr>
          <w:rStyle w:val="StyleUnderline"/>
        </w:rPr>
        <w:t xml:space="preserve">of </w:t>
      </w:r>
      <w:r w:rsidRPr="000229F1">
        <w:rPr>
          <w:rStyle w:val="Emphasis"/>
        </w:rPr>
        <w:t>historic proportion</w:t>
      </w:r>
      <w:r w:rsidRPr="000229F1">
        <w:rPr>
          <w:sz w:val="16"/>
        </w:rPr>
        <w:t xml:space="preserve">, </w:t>
      </w:r>
      <w:r w:rsidRPr="009D693F">
        <w:rPr>
          <w:rStyle w:val="StyleUnderline"/>
          <w:highlight w:val="cyan"/>
        </w:rPr>
        <w:t>challenging</w:t>
      </w:r>
      <w:r w:rsidRPr="000229F1">
        <w:rPr>
          <w:sz w:val="16"/>
        </w:rPr>
        <w:t xml:space="preserve"> those of previous global threats such as nuclear weapons </w:t>
      </w:r>
      <w:r w:rsidRPr="009D693F">
        <w:rPr>
          <w:rStyle w:val="Emphasis"/>
          <w:highlight w:val="cyan"/>
        </w:rPr>
        <w:t>prolif</w:t>
      </w:r>
      <w:r w:rsidRPr="000229F1">
        <w:rPr>
          <w:rStyle w:val="Emphasis"/>
        </w:rPr>
        <w:t>eration</w:t>
      </w:r>
      <w:r w:rsidRPr="000229F1">
        <w:rPr>
          <w:sz w:val="16"/>
        </w:rPr>
        <w:t xml:space="preserve">, the Great Depression, and </w:t>
      </w:r>
      <w:r w:rsidRPr="009D693F">
        <w:rPr>
          <w:rStyle w:val="Emphasis"/>
          <w:highlight w:val="cyan"/>
        </w:rPr>
        <w:t>terrori</w:t>
      </w:r>
      <w:r w:rsidRPr="000229F1">
        <w:rPr>
          <w:rStyle w:val="Emphasis"/>
        </w:rPr>
        <w:t>sm</w:t>
      </w:r>
      <w:r w:rsidRPr="000229F1">
        <w:rPr>
          <w:sz w:val="16"/>
        </w:rPr>
        <w:t xml:space="preserve"> [1]. For instance, global </w:t>
      </w:r>
      <w:r w:rsidRPr="009D693F">
        <w:rPr>
          <w:rStyle w:val="Emphasis"/>
          <w:highlight w:val="cyan"/>
        </w:rPr>
        <w:t>economic damages</w:t>
      </w:r>
      <w:r w:rsidRPr="000229F1">
        <w:rPr>
          <w:rStyle w:val="StyleUnderline"/>
        </w:rPr>
        <w:t xml:space="preserve"> from natural catastrophes</w:t>
      </w:r>
      <w:r w:rsidRPr="000229F1">
        <w:rPr>
          <w:sz w:val="16"/>
        </w:rPr>
        <w:t xml:space="preserve">, many of them climate related, have </w:t>
      </w:r>
      <w:r w:rsidRPr="000229F1">
        <w:rPr>
          <w:rStyle w:val="Emphasis"/>
        </w:rPr>
        <w:t>doubled</w:t>
      </w:r>
      <w:r w:rsidRPr="000229F1">
        <w:rPr>
          <w:rStyle w:val="StyleUnderline"/>
        </w:rPr>
        <w:t xml:space="preserve"> every ten years</w:t>
      </w:r>
      <w:r w:rsidRPr="000229F1">
        <w:rPr>
          <w:sz w:val="16"/>
        </w:rPr>
        <w:t xml:space="preserve"> and </w:t>
      </w:r>
      <w:r w:rsidRPr="009D693F">
        <w:rPr>
          <w:rStyle w:val="Emphasis"/>
          <w:highlight w:val="cyan"/>
        </w:rPr>
        <w:t>reach</w:t>
      </w:r>
      <w:r w:rsidRPr="000229F1">
        <w:rPr>
          <w:rStyle w:val="Emphasis"/>
        </w:rPr>
        <w:t xml:space="preserve">ed </w:t>
      </w:r>
      <w:r w:rsidRPr="009D693F">
        <w:rPr>
          <w:rStyle w:val="Emphasis"/>
          <w:highlight w:val="cyan"/>
        </w:rPr>
        <w:t>trillions</w:t>
      </w:r>
      <w:r w:rsidRPr="000229F1">
        <w:rPr>
          <w:sz w:val="16"/>
        </w:rPr>
        <w:t xml:space="preserve"> of dollars </w:t>
      </w:r>
      <w:r w:rsidRPr="009D693F">
        <w:rPr>
          <w:rStyle w:val="StyleUnderline"/>
          <w:highlight w:val="cyan"/>
        </w:rPr>
        <w:t>per year</w:t>
      </w:r>
      <w:r w:rsidRPr="000229F1">
        <w:rPr>
          <w:sz w:val="16"/>
        </w:rPr>
        <w:t xml:space="preserve"> in total damages over the past two decades [2]. The climate-change risks faced by developing countries are even more </w:t>
      </w:r>
      <w:r w:rsidRPr="000229F1">
        <w:rPr>
          <w:rStyle w:val="StyleUnderline"/>
        </w:rPr>
        <w:t xml:space="preserve">staggering in </w:t>
      </w:r>
      <w:r w:rsidRPr="000229F1">
        <w:rPr>
          <w:rStyle w:val="Emphasis"/>
        </w:rPr>
        <w:t>magnitude</w:t>
      </w:r>
      <w:r w:rsidRPr="000229F1">
        <w:rPr>
          <w:sz w:val="16"/>
        </w:rPr>
        <w:t xml:space="preserve">, </w:t>
      </w:r>
      <w:r w:rsidRPr="000229F1">
        <w:rPr>
          <w:rStyle w:val="StyleUnderline"/>
        </w:rPr>
        <w:t>including</w:t>
      </w:r>
      <w:r w:rsidRPr="000229F1">
        <w:rPr>
          <w:sz w:val="16"/>
        </w:rPr>
        <w:t xml:space="preserve"> vulnerability to </w:t>
      </w:r>
      <w:r w:rsidRPr="000229F1">
        <w:rPr>
          <w:rStyle w:val="Emphasis"/>
        </w:rPr>
        <w:t>extreme weather</w:t>
      </w:r>
      <w:r w:rsidRPr="000229F1">
        <w:rPr>
          <w:sz w:val="16"/>
        </w:rPr>
        <w:t xml:space="preserve">, </w:t>
      </w:r>
      <w:r w:rsidRPr="009D693F">
        <w:rPr>
          <w:rStyle w:val="StyleUnderline"/>
          <w:highlight w:val="cyan"/>
        </w:rPr>
        <w:t>deteriorating</w:t>
      </w:r>
      <w:r w:rsidRPr="000229F1">
        <w:rPr>
          <w:sz w:val="16"/>
        </w:rPr>
        <w:t xml:space="preserve"> national </w:t>
      </w:r>
      <w:r w:rsidRPr="009D693F">
        <w:rPr>
          <w:rStyle w:val="Emphasis"/>
          <w:highlight w:val="cyan"/>
        </w:rPr>
        <w:t>security</w:t>
      </w:r>
      <w:r w:rsidRPr="009D693F">
        <w:rPr>
          <w:sz w:val="16"/>
          <w:highlight w:val="cyan"/>
        </w:rPr>
        <w:t xml:space="preserve">, </w:t>
      </w:r>
      <w:r w:rsidRPr="009D693F">
        <w:rPr>
          <w:rStyle w:val="StyleUnderline"/>
          <w:highlight w:val="cyan"/>
        </w:rPr>
        <w:t>and</w:t>
      </w:r>
      <w:r w:rsidRPr="000229F1">
        <w:rPr>
          <w:sz w:val="16"/>
        </w:rPr>
        <w:t xml:space="preserve"> degraded public </w:t>
      </w:r>
      <w:r w:rsidRPr="009D693F">
        <w:rPr>
          <w:rStyle w:val="Emphasis"/>
          <w:highlight w:val="cyan"/>
        </w:rPr>
        <w:t>health</w:t>
      </w:r>
      <w:r w:rsidRPr="000229F1">
        <w:rPr>
          <w:rStyle w:val="Emphasis"/>
        </w:rPr>
        <w:t>,</w:t>
      </w:r>
      <w:r w:rsidRPr="000229F1">
        <w:rPr>
          <w:sz w:val="16"/>
        </w:rPr>
        <w:t xml:space="preserve"> among others [3,4]. More explicitly, melting glaciers could </w:t>
      </w:r>
      <w:r w:rsidRPr="000229F1">
        <w:rPr>
          <w:rStyle w:val="StyleUnderline"/>
        </w:rPr>
        <w:t>flood river valleys in Kashmir and Nepal</w:t>
      </w:r>
      <w:r w:rsidRPr="000229F1">
        <w:rPr>
          <w:sz w:val="16"/>
        </w:rPr>
        <w:t xml:space="preserve">, and reduced rainfall could </w:t>
      </w:r>
      <w:r w:rsidRPr="009D693F">
        <w:rPr>
          <w:rStyle w:val="StyleUnderline"/>
          <w:highlight w:val="cyan"/>
        </w:rPr>
        <w:t xml:space="preserve">aggravate </w:t>
      </w:r>
      <w:r w:rsidRPr="009D693F">
        <w:rPr>
          <w:rStyle w:val="Emphasis"/>
          <w:highlight w:val="cyan"/>
        </w:rPr>
        <w:t>water</w:t>
      </w:r>
      <w:r w:rsidRPr="009D693F">
        <w:rPr>
          <w:rStyle w:val="StyleUnderline"/>
          <w:highlight w:val="cyan"/>
        </w:rPr>
        <w:t xml:space="preserve"> and </w:t>
      </w:r>
      <w:r w:rsidRPr="009D693F">
        <w:rPr>
          <w:rStyle w:val="Emphasis"/>
          <w:highlight w:val="cyan"/>
        </w:rPr>
        <w:t>food security</w:t>
      </w:r>
      <w:r w:rsidRPr="000229F1">
        <w:rPr>
          <w:sz w:val="16"/>
        </w:rPr>
        <w:t xml:space="preserve"> so that 182 million people could die of </w:t>
      </w:r>
      <w:r w:rsidRPr="009D693F">
        <w:rPr>
          <w:rStyle w:val="Emphasis"/>
          <w:highlight w:val="cyan"/>
        </w:rPr>
        <w:t>disease</w:t>
      </w:r>
      <w:r w:rsidRPr="009D693F">
        <w:rPr>
          <w:rStyle w:val="StyleUnderline"/>
          <w:highlight w:val="cyan"/>
        </w:rPr>
        <w:t xml:space="preserve"> epidemics and </w:t>
      </w:r>
      <w:r w:rsidRPr="009D693F">
        <w:rPr>
          <w:rStyle w:val="Emphasis"/>
          <w:highlight w:val="cyan"/>
        </w:rPr>
        <w:t>starvation</w:t>
      </w:r>
      <w:r w:rsidRPr="000229F1">
        <w:rPr>
          <w:sz w:val="16"/>
        </w:rPr>
        <w:t xml:space="preserve"> attributable to climate change [5]. Under the most severe of these projections, if the </w:t>
      </w:r>
      <w:r w:rsidRPr="000229F1">
        <w:rPr>
          <w:rStyle w:val="StyleUnderline"/>
        </w:rPr>
        <w:t>Greenland</w:t>
      </w:r>
      <w:r w:rsidRPr="000229F1">
        <w:rPr>
          <w:sz w:val="16"/>
        </w:rPr>
        <w:t xml:space="preserve"> Ice Sheet </w:t>
      </w:r>
      <w:r w:rsidRPr="000229F1">
        <w:rPr>
          <w:rStyle w:val="StyleUnderline"/>
        </w:rPr>
        <w:t>would melt</w:t>
      </w:r>
      <w:r w:rsidRPr="000229F1">
        <w:rPr>
          <w:sz w:val="16"/>
        </w:rPr>
        <w:t xml:space="preserve">, sea levels could rise by 6 m – enough to </w:t>
      </w:r>
      <w:r w:rsidRPr="000229F1">
        <w:rPr>
          <w:rStyle w:val="StyleUnderline"/>
        </w:rPr>
        <w:t>inundate</w:t>
      </w:r>
      <w:r w:rsidRPr="000229F1">
        <w:rPr>
          <w:sz w:val="16"/>
        </w:rPr>
        <w:t xml:space="preserve"> almost all low lying </w:t>
      </w:r>
      <w:r w:rsidRPr="000229F1">
        <w:rPr>
          <w:rStyle w:val="StyleUnderline"/>
        </w:rPr>
        <w:t>island states</w:t>
      </w:r>
      <w:r w:rsidRPr="000229F1">
        <w:rPr>
          <w:sz w:val="16"/>
        </w:rPr>
        <w:t xml:space="preserve"> as well as coastal areas from San Francisco and New York to Amsterdam and Tokyo [6]. Military analysts have therefore suggested that </w:t>
      </w:r>
      <w:r w:rsidRPr="000229F1">
        <w:rPr>
          <w:rStyle w:val="StyleUnderline"/>
        </w:rPr>
        <w:t xml:space="preserve">climate change acts as </w:t>
      </w:r>
      <w:r w:rsidRPr="009D693F">
        <w:rPr>
          <w:rStyle w:val="StyleUnderline"/>
          <w:highlight w:val="cyan"/>
        </w:rPr>
        <w:t>a “</w:t>
      </w:r>
      <w:r w:rsidRPr="009D693F">
        <w:rPr>
          <w:rStyle w:val="Emphasis"/>
          <w:highlight w:val="cyan"/>
        </w:rPr>
        <w:t>threat multiplier</w:t>
      </w:r>
      <w:r w:rsidRPr="000229F1">
        <w:rPr>
          <w:rStyle w:val="StyleUnderline"/>
        </w:rPr>
        <w:t>”</w:t>
      </w:r>
      <w:r w:rsidRPr="000229F1">
        <w:rPr>
          <w:sz w:val="16"/>
        </w:rPr>
        <w:t xml:space="preserve"> to national-security concerns, something that </w:t>
      </w:r>
      <w:r w:rsidRPr="000229F1">
        <w:rPr>
          <w:rStyle w:val="StyleUnderline"/>
        </w:rPr>
        <w:t xml:space="preserve">takes existing problems and makes them worse, </w:t>
      </w:r>
      <w:r w:rsidRPr="000229F1">
        <w:rPr>
          <w:rStyle w:val="Emphasis"/>
        </w:rPr>
        <w:t>impinging</w:t>
      </w:r>
      <w:r w:rsidRPr="000229F1">
        <w:rPr>
          <w:sz w:val="16"/>
        </w:rPr>
        <w:t xml:space="preserve"> on </w:t>
      </w:r>
      <w:r w:rsidRPr="000229F1">
        <w:rPr>
          <w:rStyle w:val="StyleUnderline"/>
        </w:rPr>
        <w:t xml:space="preserve">global </w:t>
      </w:r>
      <w:r w:rsidRPr="000229F1">
        <w:rPr>
          <w:rStyle w:val="Emphasis"/>
        </w:rPr>
        <w:t>stability</w:t>
      </w:r>
      <w:r w:rsidRPr="000229F1">
        <w:rPr>
          <w:sz w:val="16"/>
        </w:rPr>
        <w:t xml:space="preserve"> [7].</w:t>
      </w:r>
    </w:p>
    <w:p w14:paraId="3EA41BC9" w14:textId="77777777" w:rsidR="00B44E40" w:rsidRPr="000229F1" w:rsidRDefault="00B44E40" w:rsidP="00B44E40">
      <w:pPr>
        <w:rPr>
          <w:sz w:val="16"/>
        </w:rPr>
      </w:pPr>
      <w:r w:rsidRPr="000229F1">
        <w:rPr>
          <w:sz w:val="16"/>
        </w:rPr>
        <w:t xml:space="preserve">But while the evidence base surrounding the security impacts of climate change are fairly well-understood and with such understanding ever improving, less is known about the </w:t>
      </w:r>
      <w:r w:rsidRPr="000229F1">
        <w:rPr>
          <w:rStyle w:val="StyleUnderline"/>
        </w:rPr>
        <w:t xml:space="preserve">security </w:t>
      </w:r>
      <w:r w:rsidRPr="009D693F">
        <w:rPr>
          <w:rStyle w:val="StyleUnderline"/>
          <w:highlight w:val="cyan"/>
        </w:rPr>
        <w:t>risks</w:t>
      </w:r>
      <w:r w:rsidRPr="000229F1">
        <w:rPr>
          <w:rStyle w:val="StyleUnderline"/>
        </w:rPr>
        <w:t xml:space="preserve"> around</w:t>
      </w:r>
      <w:r w:rsidRPr="000229F1">
        <w:rPr>
          <w:sz w:val="16"/>
        </w:rPr>
        <w:t xml:space="preserve"> the deployment of </w:t>
      </w:r>
      <w:r w:rsidRPr="000229F1">
        <w:rPr>
          <w:rStyle w:val="StyleUnderline"/>
        </w:rPr>
        <w:t xml:space="preserve">emergent </w:t>
      </w:r>
      <w:r w:rsidRPr="009D693F">
        <w:rPr>
          <w:rStyle w:val="StyleUnderline"/>
          <w:highlight w:val="cyan"/>
        </w:rPr>
        <w:t>climate technologies</w:t>
      </w:r>
      <w:r w:rsidRPr="000229F1">
        <w:rPr>
          <w:sz w:val="16"/>
        </w:rPr>
        <w:t xml:space="preserve">. In this study, we focus on the </w:t>
      </w:r>
      <w:r w:rsidRPr="000229F1">
        <w:rPr>
          <w:rStyle w:val="StyleUnderline"/>
        </w:rPr>
        <w:t>geopolitical, security</w:t>
      </w:r>
      <w:r w:rsidRPr="000229F1">
        <w:rPr>
          <w:sz w:val="16"/>
        </w:rPr>
        <w:t xml:space="preserve"> [8], </w:t>
      </w:r>
      <w:r w:rsidRPr="000229F1">
        <w:rPr>
          <w:rStyle w:val="StyleUnderline"/>
        </w:rPr>
        <w:t xml:space="preserve">and military risks facing </w:t>
      </w:r>
      <w:r w:rsidRPr="000229F1">
        <w:rPr>
          <w:rStyle w:val="Emphasis"/>
        </w:rPr>
        <w:t>negative emissions</w:t>
      </w:r>
      <w:r w:rsidRPr="000229F1">
        <w:rPr>
          <w:rStyle w:val="StyleUnderline"/>
        </w:rPr>
        <w:t xml:space="preserve"> and </w:t>
      </w:r>
      <w:r w:rsidRPr="000229F1">
        <w:rPr>
          <w:rStyle w:val="Emphasis"/>
        </w:rPr>
        <w:t>solar geoengineering</w:t>
      </w:r>
      <w:r w:rsidRPr="000229F1">
        <w:rPr>
          <w:sz w:val="16"/>
        </w:rPr>
        <w:t xml:space="preserve"> options. We term this </w:t>
      </w:r>
      <w:r w:rsidRPr="009D693F">
        <w:rPr>
          <w:rStyle w:val="StyleUnderline"/>
          <w:highlight w:val="cyan"/>
        </w:rPr>
        <w:t xml:space="preserve">the “next </w:t>
      </w:r>
      <w:r w:rsidRPr="009D693F">
        <w:rPr>
          <w:rStyle w:val="Emphasis"/>
          <w:highlight w:val="cyan"/>
        </w:rPr>
        <w:t>climate</w:t>
      </w:r>
      <w:r w:rsidRPr="000229F1">
        <w:rPr>
          <w:rStyle w:val="Emphasis"/>
        </w:rPr>
        <w:t xml:space="preserve"> war</w:t>
      </w:r>
      <w:r w:rsidRPr="000229F1">
        <w:rPr>
          <w:rStyle w:val="StyleUnderline"/>
        </w:rPr>
        <w:t>”</w:t>
      </w:r>
      <w:r w:rsidRPr="000229F1">
        <w:rPr>
          <w:sz w:val="16"/>
        </w:rPr>
        <w:t xml:space="preserve"> with inspiration from Mann [9], who argued that the first “climate war” was a soft war about ideas and knowledge. That political war was waged over ideas and knowledge about climate change itself, and fuelled by a “thirty-year campaign to deflect blame and responsibility and delay action on climate change.” Our study, by contrast, points out how the next climate war, a second one, would not necessarily be a cold war, and could very well involve active </w:t>
      </w:r>
      <w:r w:rsidRPr="000229F1">
        <w:rPr>
          <w:rStyle w:val="Emphasis"/>
        </w:rPr>
        <w:t>military conflict</w:t>
      </w:r>
      <w:r w:rsidRPr="000229F1">
        <w:rPr>
          <w:rStyle w:val="StyleUnderline"/>
        </w:rPr>
        <w:t xml:space="preserve"> or hybrid warfare, even</w:t>
      </w:r>
      <w:r w:rsidRPr="000229F1">
        <w:rPr>
          <w:sz w:val="16"/>
        </w:rPr>
        <w:t xml:space="preserve"> a "hot war" or </w:t>
      </w:r>
      <w:r w:rsidRPr="000229F1">
        <w:rPr>
          <w:rStyle w:val="StyleUnderline"/>
        </w:rPr>
        <w:t xml:space="preserve">global </w:t>
      </w:r>
      <w:r w:rsidRPr="000229F1">
        <w:rPr>
          <w:rStyle w:val="Emphasis"/>
        </w:rPr>
        <w:t>nuclear conflagration</w:t>
      </w:r>
      <w:r w:rsidRPr="000229F1">
        <w:rPr>
          <w:rStyle w:val="StyleUnderline"/>
        </w:rPr>
        <w:t>.</w:t>
      </w:r>
    </w:p>
    <w:p w14:paraId="38CAC430" w14:textId="77777777" w:rsidR="00B44E40" w:rsidRPr="000229F1" w:rsidRDefault="00B44E40" w:rsidP="00B44E40">
      <w:pPr>
        <w:rPr>
          <w:sz w:val="16"/>
        </w:rPr>
      </w:pPr>
      <w:r w:rsidRPr="000229F1">
        <w:rPr>
          <w:sz w:val="16"/>
        </w:rPr>
        <w:t xml:space="preserve">Although controversial, negative emissions and </w:t>
      </w:r>
      <w:r w:rsidRPr="009D693F">
        <w:rPr>
          <w:rStyle w:val="StyleUnderline"/>
          <w:highlight w:val="cyan"/>
        </w:rPr>
        <w:t>geoengineering options</w:t>
      </w:r>
      <w:r w:rsidRPr="000229F1">
        <w:rPr>
          <w:sz w:val="16"/>
        </w:rPr>
        <w:t xml:space="preserve"> could become the future backbone of a low-carbon or net-zero society, given that they </w:t>
      </w:r>
      <w:r w:rsidRPr="009D693F">
        <w:rPr>
          <w:rStyle w:val="Emphasis"/>
          <w:highlight w:val="cyan"/>
        </w:rPr>
        <w:t>avoid</w:t>
      </w:r>
      <w:r w:rsidRPr="000229F1">
        <w:rPr>
          <w:sz w:val="16"/>
        </w:rPr>
        <w:t xml:space="preserve"> the need for </w:t>
      </w:r>
      <w:r w:rsidRPr="009D693F">
        <w:rPr>
          <w:rStyle w:val="StyleUnderline"/>
          <w:highlight w:val="cyan"/>
        </w:rPr>
        <w:t>coordinated</w:t>
      </w:r>
      <w:r w:rsidRPr="000229F1">
        <w:rPr>
          <w:sz w:val="16"/>
        </w:rPr>
        <w:t xml:space="preserve"> or </w:t>
      </w:r>
      <w:r w:rsidRPr="000229F1">
        <w:rPr>
          <w:rStyle w:val="Emphasis"/>
        </w:rPr>
        <w:t xml:space="preserve">global </w:t>
      </w:r>
      <w:r w:rsidRPr="009D693F">
        <w:rPr>
          <w:rStyle w:val="Emphasis"/>
          <w:highlight w:val="cyan"/>
        </w:rPr>
        <w:t>action</w:t>
      </w:r>
      <w:r w:rsidRPr="000229F1">
        <w:rPr>
          <w:sz w:val="16"/>
        </w:rPr>
        <w:t xml:space="preserve"> (and can be deployed by a smaller group of actors, even non-state actors) [10]. Negative emissions technologies may already be necessary to account for committed emissions resulting from economic activity (and “locked in” global warming) and gaps in implementation facing the Paris Agreement [11]. For these reasons, some of the the climate-science literature suggests that negative emissions options “are essential” [12] for reaching climate targets, represent “an inevitable component” [13] of technology portfolios, and are “physically needed” to curtail global warming [14]. </w:t>
      </w:r>
      <w:r w:rsidRPr="009D693F">
        <w:rPr>
          <w:rStyle w:val="StyleUnderline"/>
          <w:highlight w:val="cyan"/>
        </w:rPr>
        <w:t>Solar</w:t>
      </w:r>
      <w:r w:rsidRPr="000229F1">
        <w:rPr>
          <w:rStyle w:val="StyleUnderline"/>
        </w:rPr>
        <w:t xml:space="preserve"> </w:t>
      </w:r>
      <w:r w:rsidRPr="009D693F">
        <w:rPr>
          <w:rStyle w:val="StyleUnderline"/>
          <w:highlight w:val="cyan"/>
        </w:rPr>
        <w:t>geoengineering</w:t>
      </w:r>
      <w:r w:rsidRPr="000229F1">
        <w:rPr>
          <w:sz w:val="16"/>
        </w:rPr>
        <w:t xml:space="preserve"> options are also </w:t>
      </w:r>
      <w:r w:rsidRPr="000229F1">
        <w:rPr>
          <w:rStyle w:val="StyleUnderline"/>
        </w:rPr>
        <w:t xml:space="preserve">being heralded as ways </w:t>
      </w:r>
      <w:r w:rsidRPr="009D693F">
        <w:rPr>
          <w:rStyle w:val="StyleUnderline"/>
          <w:highlight w:val="cyan"/>
        </w:rPr>
        <w:t>to “buy time” for mitigation</w:t>
      </w:r>
      <w:r w:rsidRPr="000229F1">
        <w:rPr>
          <w:sz w:val="16"/>
        </w:rPr>
        <w:t xml:space="preserve"> and negative-emissions options to be scaled up [15], and to help </w:t>
      </w:r>
      <w:r w:rsidRPr="000229F1">
        <w:rPr>
          <w:rStyle w:val="StyleUnderline"/>
        </w:rPr>
        <w:t>address</w:t>
      </w:r>
      <w:r w:rsidRPr="000229F1">
        <w:rPr>
          <w:sz w:val="16"/>
        </w:rPr>
        <w:t xml:space="preserve"> unknown and potentially </w:t>
      </w:r>
      <w:r w:rsidRPr="000229F1">
        <w:rPr>
          <w:rStyle w:val="StyleUnderline"/>
        </w:rPr>
        <w:t xml:space="preserve">dangerous </w:t>
      </w:r>
      <w:r w:rsidRPr="00C83B04">
        <w:rPr>
          <w:rStyle w:val="Emphasis"/>
        </w:rPr>
        <w:t>tipping points</w:t>
      </w:r>
      <w:r w:rsidRPr="000229F1">
        <w:rPr>
          <w:sz w:val="16"/>
        </w:rPr>
        <w:t xml:space="preserve"> in the climatic system [16]. Some suggest that solar geoengineering “must be considered” as a feasible option for supplementing carbon abatement [17].</w:t>
      </w:r>
    </w:p>
    <w:p w14:paraId="55D53AEE" w14:textId="77777777" w:rsidR="00B44E40" w:rsidRDefault="00B44E40" w:rsidP="00B44E40">
      <w:pPr>
        <w:rPr>
          <w:rStyle w:val="Emphasis"/>
        </w:rPr>
      </w:pPr>
      <w:r w:rsidRPr="000229F1">
        <w:rPr>
          <w:sz w:val="16"/>
        </w:rPr>
        <w:t xml:space="preserve">In this study, we utilize a large and diverse expert interview exercise (N = 125) to critically examine the geopolitical, </w:t>
      </w:r>
      <w:r w:rsidRPr="00F11AC5">
        <w:rPr>
          <w:sz w:val="16"/>
        </w:rPr>
        <w:t xml:space="preserve">security, and military issues associated with ten negative emission options (or greenhouse gas removal technologies) and ten solar geoengineering options (or solar radiation management technologies). We ask: What geopolitical considerations does deployment give rise to? What particular </w:t>
      </w:r>
      <w:r w:rsidRPr="00F11AC5">
        <w:rPr>
          <w:rStyle w:val="StyleUnderline"/>
        </w:rPr>
        <w:t>military applications exist</w:t>
      </w:r>
      <w:r w:rsidRPr="00F11AC5">
        <w:rPr>
          <w:sz w:val="16"/>
        </w:rPr>
        <w:t xml:space="preserve">? What risks do these options entail in terms of </w:t>
      </w:r>
      <w:r w:rsidRPr="00F11AC5">
        <w:rPr>
          <w:rStyle w:val="Emphasis"/>
        </w:rPr>
        <w:t>weaponization</w:t>
      </w:r>
      <w:r w:rsidRPr="00F11AC5">
        <w:rPr>
          <w:rStyle w:val="StyleUnderline"/>
        </w:rPr>
        <w:t xml:space="preserve">, misuse, and </w:t>
      </w:r>
      <w:r w:rsidRPr="00F11AC5">
        <w:rPr>
          <w:rStyle w:val="Emphasis"/>
        </w:rPr>
        <w:t>miscalculation</w:t>
      </w:r>
      <w:r w:rsidRPr="00F11AC5">
        <w:rPr>
          <w:sz w:val="16"/>
        </w:rPr>
        <w:t xml:space="preserve">? We examine such existing and prospective security risks by means of a novel conceptual framework that captures a far broader spectrum of security concerns than those which exist in the extant literature (see Section 2) and which go well beyond insights derived from climate modelling and game theory by </w:t>
      </w:r>
      <w:r w:rsidRPr="00F11AC5">
        <w:rPr>
          <w:rStyle w:val="Emphasis"/>
        </w:rPr>
        <w:t>drawing on</w:t>
      </w:r>
      <w:r w:rsidRPr="00F11AC5">
        <w:rPr>
          <w:rStyle w:val="StyleUnderline"/>
        </w:rPr>
        <w:t xml:space="preserve"> a novel, rich, and</w:t>
      </w:r>
      <w:r w:rsidRPr="000229F1">
        <w:rPr>
          <w:rStyle w:val="StyleUnderline"/>
        </w:rPr>
        <w:t xml:space="preserve"> original dataset of </w:t>
      </w:r>
      <w:r w:rsidRPr="000229F1">
        <w:rPr>
          <w:rStyle w:val="Emphasis"/>
        </w:rPr>
        <w:t>expert perceptions.</w:t>
      </w:r>
    </w:p>
    <w:p w14:paraId="70429FF7" w14:textId="77777777" w:rsidR="00B44E40" w:rsidRDefault="00B44E40" w:rsidP="00B44E40">
      <w:pPr>
        <w:pStyle w:val="Heading3"/>
      </w:pPr>
      <w:r>
        <w:t>Warming Impact---Magnitude---2AC</w:t>
      </w:r>
    </w:p>
    <w:p w14:paraId="46FFA8F6" w14:textId="77777777" w:rsidR="00B44E40" w:rsidRPr="00035AEF" w:rsidRDefault="00B44E40" w:rsidP="00B44E40">
      <w:pPr>
        <w:pStyle w:val="Heading4"/>
      </w:pPr>
      <w:r w:rsidRPr="00E34E71">
        <w:t xml:space="preserve">Warming’s the </w:t>
      </w:r>
      <w:r w:rsidRPr="00E34E71">
        <w:rPr>
          <w:u w:val="single"/>
        </w:rPr>
        <w:t>only</w:t>
      </w:r>
      <w:r>
        <w:t xml:space="preserve"> extinction risk. </w:t>
      </w:r>
    </w:p>
    <w:p w14:paraId="5901C44D" w14:textId="77777777" w:rsidR="00B44E40" w:rsidRPr="00D16137" w:rsidRDefault="00B44E40" w:rsidP="00B44E40">
      <w:bookmarkStart w:id="0" w:name="_Hlk69827835"/>
      <w:r w:rsidRPr="00A323E7">
        <w:rPr>
          <w:rStyle w:val="Style13ptBold"/>
        </w:rPr>
        <w:t xml:space="preserve">Miller-McDonald ’19 </w:t>
      </w:r>
      <w:r w:rsidRPr="00AE7068">
        <w:t xml:space="preserve">[Samuel; January 4; M.A. in Environmental Management from Yale University, B.A. in Human Ecology from College of the Atlantic; The Trouble, “Deathly Salvation,” </w:t>
      </w:r>
      <w:r w:rsidRPr="00460F3A">
        <w:t>https://www.the-trouble.com/content/2019/1/4/deathly-salvation</w:t>
      </w:r>
      <w:r w:rsidRPr="00AE7068">
        <w:t>]</w:t>
      </w:r>
    </w:p>
    <w:p w14:paraId="33D49D22" w14:textId="77777777" w:rsidR="00B44E40" w:rsidRPr="00D16137" w:rsidRDefault="00B44E40" w:rsidP="00B44E40">
      <w:pPr>
        <w:rPr>
          <w:sz w:val="16"/>
        </w:rPr>
      </w:pPr>
      <w:bookmarkStart w:id="1" w:name="_Hlk69827797"/>
      <w:bookmarkEnd w:id="0"/>
      <w:r w:rsidRPr="00A323E7">
        <w:rPr>
          <w:rStyle w:val="StyleUnderline"/>
        </w:rPr>
        <w:t xml:space="preserve">A devastating fact of </w:t>
      </w:r>
      <w:r w:rsidRPr="00AE7068">
        <w:rPr>
          <w:rStyle w:val="Emphasis"/>
        </w:rPr>
        <w:t>climate collapse</w:t>
      </w:r>
      <w:r w:rsidRPr="00A323E7">
        <w:rPr>
          <w:rStyle w:val="StyleUnderline"/>
        </w:rPr>
        <w:t xml:space="preserve"> is</w:t>
      </w:r>
      <w:r w:rsidRPr="00D16137">
        <w:rPr>
          <w:sz w:val="16"/>
        </w:rPr>
        <w:t xml:space="preserve"> that </w:t>
      </w:r>
      <w:r w:rsidRPr="00A323E7">
        <w:rPr>
          <w:rStyle w:val="StyleUnderline"/>
        </w:rPr>
        <w:t xml:space="preserve">there may be a </w:t>
      </w:r>
      <w:r w:rsidRPr="00AE7068">
        <w:rPr>
          <w:rStyle w:val="Emphasis"/>
        </w:rPr>
        <w:t>silver lining</w:t>
      </w:r>
      <w:r w:rsidRPr="00A323E7">
        <w:rPr>
          <w:rStyle w:val="StyleUnderline"/>
        </w:rPr>
        <w:t xml:space="preserve"> to the </w:t>
      </w:r>
      <w:r w:rsidRPr="00AE7068">
        <w:rPr>
          <w:rStyle w:val="Emphasis"/>
        </w:rPr>
        <w:t>mushroom cloud</w:t>
      </w:r>
      <w:r w:rsidRPr="00A323E7">
        <w:rPr>
          <w:rStyle w:val="StyleUnderline"/>
        </w:rPr>
        <w:t>. First</w:t>
      </w:r>
      <w:r w:rsidRPr="00D16137">
        <w:rPr>
          <w:sz w:val="16"/>
        </w:rPr>
        <w:t xml:space="preserve">, it should be noted that </w:t>
      </w:r>
      <w:r w:rsidRPr="00A323E7">
        <w:rPr>
          <w:rStyle w:val="StyleUnderline"/>
        </w:rPr>
        <w:t xml:space="preserve">a </w:t>
      </w:r>
      <w:r w:rsidRPr="00A323E7">
        <w:rPr>
          <w:rStyle w:val="StyleUnderline"/>
          <w:highlight w:val="cyan"/>
        </w:rPr>
        <w:t>nuc</w:t>
      </w:r>
      <w:r w:rsidRPr="00A323E7">
        <w:rPr>
          <w:rStyle w:val="StyleUnderline"/>
        </w:rPr>
        <w:t xml:space="preserve">lear </w:t>
      </w:r>
      <w:r w:rsidRPr="00A323E7">
        <w:rPr>
          <w:rStyle w:val="StyleUnderline"/>
          <w:highlight w:val="cyan"/>
        </w:rPr>
        <w:t xml:space="preserve">exchange does </w:t>
      </w:r>
      <w:r w:rsidRPr="00A323E7">
        <w:rPr>
          <w:rStyle w:val="Emphasis"/>
          <w:highlight w:val="cyan"/>
        </w:rPr>
        <w:t>not</w:t>
      </w:r>
      <w:r w:rsidRPr="00D16137">
        <w:rPr>
          <w:sz w:val="16"/>
        </w:rPr>
        <w:t xml:space="preserve"> inevitably </w:t>
      </w:r>
      <w:r w:rsidRPr="00A323E7">
        <w:rPr>
          <w:rStyle w:val="StyleUnderline"/>
          <w:highlight w:val="cyan"/>
        </w:rPr>
        <w:t xml:space="preserve">result in </w:t>
      </w:r>
      <w:r w:rsidRPr="00A323E7">
        <w:rPr>
          <w:rStyle w:val="Emphasis"/>
          <w:highlight w:val="cyan"/>
        </w:rPr>
        <w:t>apocalyp</w:t>
      </w:r>
      <w:r w:rsidRPr="00D16137">
        <w:rPr>
          <w:rStyle w:val="Emphasis"/>
        </w:rPr>
        <w:t>tic los</w:t>
      </w:r>
      <w:r w:rsidRPr="00A323E7">
        <w:rPr>
          <w:rStyle w:val="Emphasis"/>
          <w:highlight w:val="cyan"/>
        </w:rPr>
        <w:t>s</w:t>
      </w:r>
      <w:r w:rsidRPr="00A323E7">
        <w:rPr>
          <w:rStyle w:val="StyleUnderline"/>
        </w:rPr>
        <w:t xml:space="preserve"> of life. Nuclear </w:t>
      </w:r>
      <w:r w:rsidRPr="00A323E7">
        <w:rPr>
          <w:rStyle w:val="StyleUnderline"/>
          <w:highlight w:val="cyan"/>
        </w:rPr>
        <w:t>winter</w:t>
      </w:r>
      <w:r w:rsidRPr="00D16137">
        <w:rPr>
          <w:sz w:val="16"/>
        </w:rPr>
        <w:t>—the idea that firestorms would make the earth uninhabitable—</w:t>
      </w:r>
      <w:r w:rsidRPr="00A323E7">
        <w:rPr>
          <w:rStyle w:val="StyleUnderline"/>
          <w:highlight w:val="cyan"/>
        </w:rPr>
        <w:t>is</w:t>
      </w:r>
      <w:r w:rsidRPr="00A323E7">
        <w:rPr>
          <w:rStyle w:val="StyleUnderline"/>
        </w:rPr>
        <w:t xml:space="preserve"> based on </w:t>
      </w:r>
      <w:r w:rsidRPr="00A323E7">
        <w:rPr>
          <w:rStyle w:val="Emphasis"/>
          <w:highlight w:val="cyan"/>
        </w:rPr>
        <w:t>shaky science</w:t>
      </w:r>
      <w:r w:rsidRPr="00A323E7">
        <w:rPr>
          <w:rStyle w:val="StyleUnderline"/>
          <w:highlight w:val="cyan"/>
        </w:rPr>
        <w:t>. There’s no</w:t>
      </w:r>
      <w:r w:rsidRPr="00A323E7">
        <w:rPr>
          <w:rStyle w:val="StyleUnderline"/>
        </w:rPr>
        <w:t xml:space="preserve"> </w:t>
      </w:r>
      <w:r w:rsidRPr="00AE7068">
        <w:rPr>
          <w:rStyle w:val="Emphasis"/>
        </w:rPr>
        <w:t xml:space="preserve">reliable </w:t>
      </w:r>
      <w:r w:rsidRPr="00A323E7">
        <w:rPr>
          <w:rStyle w:val="Emphasis"/>
          <w:highlight w:val="cyan"/>
        </w:rPr>
        <w:t>model</w:t>
      </w:r>
      <w:r w:rsidRPr="00A323E7">
        <w:rPr>
          <w:rStyle w:val="StyleUnderline"/>
          <w:highlight w:val="cyan"/>
        </w:rPr>
        <w:t xml:space="preserve"> that</w:t>
      </w:r>
      <w:r w:rsidRPr="00A323E7">
        <w:rPr>
          <w:rStyle w:val="StyleUnderline"/>
        </w:rPr>
        <w:t xml:space="preserve"> can </w:t>
      </w:r>
      <w:r w:rsidRPr="00A323E7">
        <w:rPr>
          <w:rStyle w:val="StyleUnderline"/>
          <w:highlight w:val="cyan"/>
        </w:rPr>
        <w:t xml:space="preserve">determine </w:t>
      </w:r>
      <w:r w:rsidRPr="00A323E7">
        <w:rPr>
          <w:rStyle w:val="Emphasis"/>
          <w:highlight w:val="cyan"/>
        </w:rPr>
        <w:t>how many megatons</w:t>
      </w:r>
      <w:r w:rsidRPr="00D16137">
        <w:rPr>
          <w:sz w:val="16"/>
        </w:rPr>
        <w:t xml:space="preserve"> would </w:t>
      </w:r>
      <w:r w:rsidRPr="00A323E7">
        <w:rPr>
          <w:rStyle w:val="StyleUnderline"/>
        </w:rPr>
        <w:t xml:space="preserve">decimate agriculture or </w:t>
      </w:r>
      <w:r w:rsidRPr="00A323E7">
        <w:rPr>
          <w:rStyle w:val="StyleUnderline"/>
          <w:highlight w:val="cyan"/>
        </w:rPr>
        <w:t>make humans extinct. Nations</w:t>
      </w:r>
      <w:r w:rsidRPr="00D16137">
        <w:rPr>
          <w:sz w:val="16"/>
        </w:rPr>
        <w:t xml:space="preserve"> have </w:t>
      </w:r>
      <w:r w:rsidRPr="00AE7068">
        <w:rPr>
          <w:rStyle w:val="Emphasis"/>
        </w:rPr>
        <w:t>already</w:t>
      </w:r>
      <w:r w:rsidRPr="00A323E7">
        <w:rPr>
          <w:rStyle w:val="StyleUnderline"/>
        </w:rPr>
        <w:t xml:space="preserve"> </w:t>
      </w:r>
      <w:r w:rsidRPr="00A323E7">
        <w:rPr>
          <w:rStyle w:val="StyleUnderline"/>
          <w:highlight w:val="cyan"/>
        </w:rPr>
        <w:t xml:space="preserve">detonated </w:t>
      </w:r>
      <w:r w:rsidRPr="00A323E7">
        <w:rPr>
          <w:rStyle w:val="Emphasis"/>
          <w:highlight w:val="cyan"/>
        </w:rPr>
        <w:t>2,476</w:t>
      </w:r>
      <w:r w:rsidRPr="00AE7068">
        <w:rPr>
          <w:rStyle w:val="Emphasis"/>
        </w:rPr>
        <w:t xml:space="preserve"> nuclear </w:t>
      </w:r>
      <w:r w:rsidRPr="00A323E7">
        <w:rPr>
          <w:rStyle w:val="Emphasis"/>
          <w:highlight w:val="cyan"/>
        </w:rPr>
        <w:t>devices</w:t>
      </w:r>
      <w:r w:rsidRPr="00D16137">
        <w:rPr>
          <w:sz w:val="16"/>
        </w:rPr>
        <w:t>.</w:t>
      </w:r>
    </w:p>
    <w:p w14:paraId="7E9CEF0C" w14:textId="77777777" w:rsidR="00B44E40" w:rsidRPr="00D16137" w:rsidRDefault="00B44E40" w:rsidP="00B44E40">
      <w:pPr>
        <w:rPr>
          <w:sz w:val="16"/>
        </w:rPr>
      </w:pPr>
      <w:r w:rsidRPr="00D16137">
        <w:rPr>
          <w:sz w:val="16"/>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658BAD6C" w14:textId="77777777" w:rsidR="00B44E40" w:rsidRPr="00D16137" w:rsidRDefault="00B44E40" w:rsidP="00B44E40">
      <w:pPr>
        <w:rPr>
          <w:sz w:val="16"/>
        </w:rPr>
      </w:pPr>
      <w:r w:rsidRPr="00D16137">
        <w:rPr>
          <w:sz w:val="16"/>
        </w:rPr>
        <w:t xml:space="preserve">In the near term, emissions would almost certainly rise as militaries are some of the world’s </w:t>
      </w:r>
      <w:r w:rsidRPr="00460F3A">
        <w:rPr>
          <w:sz w:val="16"/>
        </w:rPr>
        <w:t>largest emitters</w:t>
      </w:r>
      <w:r w:rsidRPr="00D16137">
        <w:rPr>
          <w:sz w:val="16"/>
        </w:rPr>
        <w:t>.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3A88F10F" w14:textId="77777777" w:rsidR="00B44E40" w:rsidRDefault="00B44E40" w:rsidP="00B44E40">
      <w:pPr>
        <w:rPr>
          <w:sz w:val="16"/>
        </w:rPr>
      </w:pPr>
      <w:r w:rsidRPr="00D16137">
        <w:rPr>
          <w:sz w:val="16"/>
        </w:rPr>
        <w:t xml:space="preserve">What we do know is that </w:t>
      </w:r>
      <w:r w:rsidRPr="00A323E7">
        <w:rPr>
          <w:rStyle w:val="StyleUnderline"/>
          <w:highlight w:val="cyan"/>
        </w:rPr>
        <w:t>humans</w:t>
      </w:r>
      <w:r w:rsidRPr="00A323E7">
        <w:rPr>
          <w:rStyle w:val="StyleUnderline"/>
        </w:rPr>
        <w:t xml:space="preserve"> can </w:t>
      </w:r>
      <w:r w:rsidRPr="00D16137">
        <w:rPr>
          <w:rStyle w:val="Emphasis"/>
        </w:rPr>
        <w:t>survive</w:t>
      </w:r>
      <w:r w:rsidRPr="00A323E7">
        <w:rPr>
          <w:rStyle w:val="StyleUnderline"/>
        </w:rPr>
        <w:t xml:space="preserve"> and </w:t>
      </w:r>
      <w:r w:rsidRPr="00A323E7">
        <w:rPr>
          <w:rStyle w:val="Emphasis"/>
          <w:highlight w:val="cyan"/>
        </w:rPr>
        <w:t>recover</w:t>
      </w:r>
      <w:r w:rsidRPr="00A323E7">
        <w:rPr>
          <w:rStyle w:val="StyleUnderline"/>
          <w:highlight w:val="cyan"/>
        </w:rPr>
        <w:t xml:space="preserve"> from war</w:t>
      </w:r>
      <w:r w:rsidRPr="00A323E7">
        <w:rPr>
          <w:sz w:val="16"/>
          <w:highlight w:val="cyan"/>
        </w:rPr>
        <w:t>,</w:t>
      </w:r>
      <w:r w:rsidRPr="00D16137">
        <w:rPr>
          <w:sz w:val="16"/>
        </w:rPr>
        <w:t xml:space="preserve"> probably </w:t>
      </w:r>
      <w:r w:rsidRPr="00A323E7">
        <w:rPr>
          <w:rStyle w:val="StyleUnderline"/>
          <w:highlight w:val="cyan"/>
        </w:rPr>
        <w:t>even</w:t>
      </w:r>
      <w:r w:rsidRPr="00A323E7">
        <w:rPr>
          <w:rStyle w:val="StyleUnderline"/>
        </w:rPr>
        <w:t xml:space="preserve"> a </w:t>
      </w:r>
      <w:r w:rsidRPr="00A323E7">
        <w:rPr>
          <w:rStyle w:val="Emphasis"/>
          <w:highlight w:val="cyan"/>
        </w:rPr>
        <w:t>nuclear</w:t>
      </w:r>
      <w:r w:rsidRPr="00D16137">
        <w:rPr>
          <w:rStyle w:val="Emphasis"/>
        </w:rPr>
        <w:t xml:space="preserve"> one</w:t>
      </w:r>
      <w:r w:rsidRPr="00A323E7">
        <w:rPr>
          <w:rStyle w:val="StyleUnderline"/>
        </w:rPr>
        <w:t xml:space="preserve">. </w:t>
      </w:r>
      <w:r w:rsidRPr="00A323E7">
        <w:rPr>
          <w:rStyle w:val="StyleUnderline"/>
          <w:highlight w:val="cyan"/>
        </w:rPr>
        <w:t xml:space="preserve">Humans </w:t>
      </w:r>
      <w:r w:rsidRPr="00A323E7">
        <w:rPr>
          <w:rStyle w:val="Emphasis"/>
          <w:highlight w:val="cyan"/>
        </w:rPr>
        <w:t>cannot recover</w:t>
      </w:r>
      <w:r w:rsidRPr="00A323E7">
        <w:rPr>
          <w:rStyle w:val="StyleUnderline"/>
          <w:highlight w:val="cyan"/>
        </w:rPr>
        <w:t xml:space="preserve"> from</w:t>
      </w:r>
      <w:r w:rsidRPr="00A323E7">
        <w:rPr>
          <w:rStyle w:val="StyleUnderline"/>
        </w:rPr>
        <w:t xml:space="preserve"> </w:t>
      </w:r>
      <w:r w:rsidRPr="00D16137">
        <w:rPr>
          <w:rStyle w:val="Emphasis"/>
        </w:rPr>
        <w:t xml:space="preserve">runaway </w:t>
      </w:r>
      <w:r w:rsidRPr="00A323E7">
        <w:rPr>
          <w:rStyle w:val="Emphasis"/>
          <w:highlight w:val="cyan"/>
        </w:rPr>
        <w:t>climate change</w:t>
      </w:r>
      <w:r w:rsidRPr="00A323E7">
        <w:rPr>
          <w:rStyle w:val="StyleUnderline"/>
          <w:highlight w:val="cyan"/>
        </w:rPr>
        <w:t>. Nuc</w:t>
      </w:r>
      <w:r w:rsidRPr="00A323E7">
        <w:rPr>
          <w:rStyle w:val="StyleUnderline"/>
        </w:rPr>
        <w:t xml:space="preserve">lear </w:t>
      </w:r>
      <w:r w:rsidRPr="00A323E7">
        <w:rPr>
          <w:rStyle w:val="StyleUnderline"/>
          <w:highlight w:val="cyan"/>
        </w:rPr>
        <w:t>war is not</w:t>
      </w:r>
      <w:r w:rsidRPr="00A323E7">
        <w:rPr>
          <w:rStyle w:val="StyleUnderline"/>
        </w:rPr>
        <w:t xml:space="preserve"> an </w:t>
      </w:r>
      <w:r w:rsidRPr="00A323E7">
        <w:rPr>
          <w:rStyle w:val="Emphasis"/>
          <w:highlight w:val="cyan"/>
        </w:rPr>
        <w:t>inevitable</w:t>
      </w:r>
      <w:r w:rsidRPr="00A323E7">
        <w:rPr>
          <w:rStyle w:val="StyleUnderline"/>
        </w:rPr>
        <w:t xml:space="preserve"> extinction event; six degrees of </w:t>
      </w:r>
      <w:r w:rsidRPr="00A323E7">
        <w:rPr>
          <w:rStyle w:val="Emphasis"/>
          <w:highlight w:val="cyan"/>
        </w:rPr>
        <w:t>warming</w:t>
      </w:r>
      <w:r w:rsidRPr="00A323E7">
        <w:rPr>
          <w:rStyle w:val="StyleUnderline"/>
          <w:highlight w:val="cyan"/>
        </w:rPr>
        <w:t xml:space="preserve"> is</w:t>
      </w:r>
      <w:r w:rsidRPr="00D16137">
        <w:rPr>
          <w:sz w:val="16"/>
        </w:rPr>
        <w:t>.</w:t>
      </w:r>
      <w:bookmarkEnd w:id="1"/>
    </w:p>
    <w:p w14:paraId="3294AAB6" w14:textId="77777777" w:rsidR="00B44E40" w:rsidRPr="006D2C56" w:rsidRDefault="00B44E40" w:rsidP="00B44E40"/>
    <w:p w14:paraId="0C65CEEE" w14:textId="77777777" w:rsidR="00B44E40" w:rsidRDefault="00B44E40" w:rsidP="00B44E40">
      <w:pPr>
        <w:pStyle w:val="Heading3"/>
      </w:pPr>
      <w:r>
        <w:t>Warming Impact---War---2AC</w:t>
      </w:r>
    </w:p>
    <w:p w14:paraId="38C02686" w14:textId="77777777" w:rsidR="00B44E40" w:rsidRDefault="00B44E40" w:rsidP="00B44E40">
      <w:pPr>
        <w:pStyle w:val="Heading4"/>
      </w:pPr>
      <w:r>
        <w:t xml:space="preserve">Warming makes </w:t>
      </w:r>
      <w:r>
        <w:rPr>
          <w:u w:val="single"/>
        </w:rPr>
        <w:t>nuclear war</w:t>
      </w:r>
      <w:r>
        <w:t xml:space="preserve"> inevitable in </w:t>
      </w:r>
      <w:r>
        <w:rPr>
          <w:u w:val="single"/>
        </w:rPr>
        <w:t>every</w:t>
      </w:r>
      <w:r>
        <w:t xml:space="preserve"> region. </w:t>
      </w:r>
    </w:p>
    <w:p w14:paraId="3E92C702" w14:textId="77777777" w:rsidR="00B44E40" w:rsidRDefault="00B44E40" w:rsidP="00B44E40">
      <w:pPr>
        <w:widowControl w:val="0"/>
      </w:pPr>
      <w:r w:rsidRPr="00A323E7">
        <w:rPr>
          <w:rStyle w:val="Style13ptBold"/>
        </w:rPr>
        <w:t xml:space="preserve">Klare ’20 </w:t>
      </w:r>
      <w:r w:rsidRPr="00035AEF">
        <w:t xml:space="preserve">[Michael; January 13; Five Colleges Professor of Peace and World Security Studies at Hampshire College, Ph.D. from the Graduate School of the Union Institute, BA and MA from Columbia University, Member of the Board of Director at the Arms Control Association; The Nation, “How Rising Temperatures Increase the Likelihood of Nuclear War,” </w:t>
      </w:r>
      <w:r w:rsidRPr="00460F3A">
        <w:t>https://www.thenation.com/article/archive/nuclear-defense-climate-change/</w:t>
      </w:r>
      <w:r w:rsidRPr="00035AEF">
        <w:t>]</w:t>
      </w:r>
    </w:p>
    <w:p w14:paraId="1FE979E3" w14:textId="77777777" w:rsidR="00B44E40" w:rsidRPr="00CA4FBF" w:rsidRDefault="00B44E40" w:rsidP="00B44E40">
      <w:pPr>
        <w:rPr>
          <w:color w:val="000000" w:themeColor="text1"/>
          <w:sz w:val="16"/>
        </w:rPr>
      </w:pPr>
      <w:r w:rsidRPr="00A323E7">
        <w:rPr>
          <w:rStyle w:val="StyleUnderline"/>
        </w:rPr>
        <w:t>Climbing</w:t>
      </w:r>
      <w:r w:rsidRPr="00CA4FBF">
        <w:rPr>
          <w:color w:val="000000" w:themeColor="text1"/>
          <w:sz w:val="16"/>
        </w:rPr>
        <w:t xml:space="preserve"> world </w:t>
      </w:r>
      <w:r w:rsidRPr="00A323E7">
        <w:rPr>
          <w:rStyle w:val="Emphasis"/>
          <w:color w:val="000000" w:themeColor="text1"/>
          <w:highlight w:val="cyan"/>
        </w:rPr>
        <w:t>temperatures</w:t>
      </w:r>
      <w:r w:rsidRPr="00CA4FBF">
        <w:rPr>
          <w:color w:val="000000" w:themeColor="text1"/>
          <w:sz w:val="16"/>
        </w:rPr>
        <w:t xml:space="preserve"> </w:t>
      </w:r>
      <w:r w:rsidRPr="00A323E7">
        <w:rPr>
          <w:rStyle w:val="StyleUnderline"/>
        </w:rPr>
        <w:t>and</w:t>
      </w:r>
      <w:r w:rsidRPr="00CA4FBF">
        <w:rPr>
          <w:color w:val="000000" w:themeColor="text1"/>
          <w:sz w:val="16"/>
        </w:rPr>
        <w:t xml:space="preserve"> rising </w:t>
      </w:r>
      <w:r w:rsidRPr="00035AEF">
        <w:rPr>
          <w:rStyle w:val="Emphasis"/>
        </w:rPr>
        <w:t>sea</w:t>
      </w:r>
      <w:r w:rsidRPr="00CA4FBF">
        <w:rPr>
          <w:rStyle w:val="Emphasis"/>
          <w:color w:val="000000" w:themeColor="text1"/>
        </w:rPr>
        <w:t xml:space="preserve"> levels</w:t>
      </w:r>
      <w:r w:rsidRPr="00CA4FBF">
        <w:rPr>
          <w:color w:val="000000" w:themeColor="text1"/>
          <w:sz w:val="16"/>
        </w:rPr>
        <w:t xml:space="preserve"> </w:t>
      </w:r>
      <w:r w:rsidRPr="00A323E7">
        <w:rPr>
          <w:rStyle w:val="StyleUnderline"/>
          <w:highlight w:val="cyan"/>
        </w:rPr>
        <w:t>will diminish</w:t>
      </w:r>
      <w:r w:rsidRPr="00CA4FBF">
        <w:rPr>
          <w:color w:val="000000" w:themeColor="text1"/>
          <w:sz w:val="16"/>
        </w:rPr>
        <w:t xml:space="preserve"> the supply of </w:t>
      </w:r>
      <w:r w:rsidRPr="00A323E7">
        <w:rPr>
          <w:rStyle w:val="Emphasis"/>
          <w:color w:val="000000" w:themeColor="text1"/>
          <w:highlight w:val="cyan"/>
        </w:rPr>
        <w:t>food</w:t>
      </w:r>
      <w:r w:rsidRPr="00A323E7">
        <w:rPr>
          <w:rStyle w:val="StyleUnderline"/>
          <w:highlight w:val="cyan"/>
        </w:rPr>
        <w:t xml:space="preserve"> and </w:t>
      </w:r>
      <w:r w:rsidRPr="00A323E7">
        <w:rPr>
          <w:rStyle w:val="Emphasis"/>
          <w:color w:val="000000" w:themeColor="text1"/>
          <w:highlight w:val="cyan"/>
        </w:rPr>
        <w:t>water</w:t>
      </w:r>
      <w:r w:rsidRPr="00CA4FBF">
        <w:rPr>
          <w:color w:val="000000" w:themeColor="text1"/>
          <w:sz w:val="16"/>
        </w:rPr>
        <w:t xml:space="preserve"> </w:t>
      </w:r>
      <w:r w:rsidRPr="00A323E7">
        <w:rPr>
          <w:rStyle w:val="StyleUnderline"/>
        </w:rPr>
        <w:t>in</w:t>
      </w:r>
      <w:r w:rsidRPr="00CA4FBF">
        <w:rPr>
          <w:color w:val="000000" w:themeColor="text1"/>
          <w:sz w:val="16"/>
        </w:rPr>
        <w:t xml:space="preserve"> many </w:t>
      </w:r>
      <w:r w:rsidRPr="00CA4FBF">
        <w:rPr>
          <w:rStyle w:val="Emphasis"/>
          <w:color w:val="000000" w:themeColor="text1"/>
        </w:rPr>
        <w:t>resource-deprived areas</w:t>
      </w:r>
      <w:r w:rsidRPr="00A323E7">
        <w:rPr>
          <w:rStyle w:val="StyleUnderline"/>
        </w:rPr>
        <w:t xml:space="preserve">, increasing the risk of widespread </w:t>
      </w:r>
      <w:r w:rsidRPr="00CA4FBF">
        <w:rPr>
          <w:rStyle w:val="Emphasis"/>
          <w:color w:val="000000" w:themeColor="text1"/>
        </w:rPr>
        <w:t>starvation</w:t>
      </w:r>
      <w:r w:rsidRPr="00A323E7">
        <w:rPr>
          <w:rStyle w:val="StyleUnderline"/>
        </w:rPr>
        <w:t>, social</w:t>
      </w:r>
      <w:r w:rsidRPr="00CA4FBF">
        <w:rPr>
          <w:color w:val="000000" w:themeColor="text1"/>
          <w:sz w:val="16"/>
        </w:rPr>
        <w:t xml:space="preserve"> </w:t>
      </w:r>
      <w:r w:rsidRPr="00CA4FBF">
        <w:rPr>
          <w:rStyle w:val="Emphasis"/>
          <w:color w:val="000000" w:themeColor="text1"/>
        </w:rPr>
        <w:t>unrest</w:t>
      </w:r>
      <w:r w:rsidRPr="00A323E7">
        <w:rPr>
          <w:rStyle w:val="StyleUnderline"/>
        </w:rPr>
        <w:t>, and</w:t>
      </w:r>
      <w:r w:rsidRPr="00CA4FBF">
        <w:rPr>
          <w:color w:val="000000" w:themeColor="text1"/>
          <w:sz w:val="16"/>
        </w:rPr>
        <w:t xml:space="preserve"> </w:t>
      </w:r>
      <w:r w:rsidRPr="00CA4FBF">
        <w:rPr>
          <w:rStyle w:val="Emphasis"/>
          <w:color w:val="000000" w:themeColor="text1"/>
        </w:rPr>
        <w:t>human flight</w:t>
      </w:r>
      <w:r w:rsidRPr="00A323E7">
        <w:rPr>
          <w:rStyle w:val="StyleUnderline"/>
        </w:rPr>
        <w:t>. Global</w:t>
      </w:r>
      <w:r w:rsidRPr="00CA4FBF">
        <w:rPr>
          <w:color w:val="000000" w:themeColor="text1"/>
          <w:sz w:val="16"/>
        </w:rPr>
        <w:t xml:space="preserve"> </w:t>
      </w:r>
      <w:r w:rsidRPr="00CA4FBF">
        <w:rPr>
          <w:rStyle w:val="Emphasis"/>
          <w:color w:val="000000" w:themeColor="text1"/>
        </w:rPr>
        <w:t>corn production</w:t>
      </w:r>
      <w:r w:rsidRPr="00CA4FBF">
        <w:rPr>
          <w:color w:val="000000" w:themeColor="text1"/>
          <w:sz w:val="16"/>
        </w:rPr>
        <w:t xml:space="preserve">, for example, </w:t>
      </w:r>
      <w:r w:rsidRPr="00A323E7">
        <w:rPr>
          <w:rStyle w:val="StyleUnderline"/>
        </w:rPr>
        <w:t>is projected to fall by</w:t>
      </w:r>
      <w:r w:rsidRPr="00CA4FBF">
        <w:rPr>
          <w:color w:val="000000" w:themeColor="text1"/>
          <w:sz w:val="16"/>
        </w:rPr>
        <w:t xml:space="preserve"> as much as </w:t>
      </w:r>
      <w:r w:rsidRPr="00CA4FBF">
        <w:rPr>
          <w:rStyle w:val="Emphasis"/>
          <w:color w:val="000000" w:themeColor="text1"/>
        </w:rPr>
        <w:t>14 percent</w:t>
      </w:r>
      <w:r w:rsidRPr="00CA4FBF">
        <w:rPr>
          <w:color w:val="000000" w:themeColor="text1"/>
          <w:sz w:val="16"/>
        </w:rPr>
        <w:t xml:space="preserve"> in a 2°C warmer world, according to research cited in a 2018 special report by the UN’s Intergovernmental Panel on Climate Change (IPCC). </w:t>
      </w:r>
      <w:r w:rsidRPr="00CA4FBF">
        <w:rPr>
          <w:rStyle w:val="Emphasis"/>
          <w:color w:val="000000" w:themeColor="text1"/>
        </w:rPr>
        <w:t>Food scarcity</w:t>
      </w:r>
      <w:r w:rsidRPr="00CA4FBF">
        <w:rPr>
          <w:color w:val="000000" w:themeColor="text1"/>
          <w:sz w:val="16"/>
        </w:rPr>
        <w:t xml:space="preserve"> </w:t>
      </w:r>
      <w:r w:rsidRPr="00A323E7">
        <w:rPr>
          <w:rStyle w:val="StyleUnderline"/>
        </w:rPr>
        <w:t>and</w:t>
      </w:r>
      <w:r w:rsidRPr="00CA4FBF">
        <w:rPr>
          <w:color w:val="000000" w:themeColor="text1"/>
          <w:sz w:val="16"/>
        </w:rPr>
        <w:t xml:space="preserve"> </w:t>
      </w:r>
      <w:r w:rsidRPr="00CA4FBF">
        <w:rPr>
          <w:rStyle w:val="Emphasis"/>
          <w:color w:val="000000" w:themeColor="text1"/>
        </w:rPr>
        <w:t>crop failures</w:t>
      </w:r>
      <w:r w:rsidRPr="00CA4FBF">
        <w:rPr>
          <w:color w:val="000000" w:themeColor="text1"/>
          <w:sz w:val="16"/>
        </w:rPr>
        <w:t xml:space="preserve"> risk </w:t>
      </w:r>
      <w:r w:rsidRPr="00A323E7">
        <w:rPr>
          <w:rStyle w:val="Emphasis"/>
          <w:color w:val="000000" w:themeColor="text1"/>
          <w:highlight w:val="cyan"/>
        </w:rPr>
        <w:t>pushing</w:t>
      </w:r>
      <w:r w:rsidRPr="00CA4FBF">
        <w:rPr>
          <w:rStyle w:val="Emphasis"/>
          <w:color w:val="000000" w:themeColor="text1"/>
        </w:rPr>
        <w:t xml:space="preserve"> hundreds of </w:t>
      </w:r>
      <w:r w:rsidRPr="00A323E7">
        <w:rPr>
          <w:rStyle w:val="Emphasis"/>
          <w:color w:val="000000" w:themeColor="text1"/>
          <w:highlight w:val="cyan"/>
        </w:rPr>
        <w:t>millions</w:t>
      </w:r>
      <w:r w:rsidRPr="00CA4FBF">
        <w:rPr>
          <w:color w:val="000000" w:themeColor="text1"/>
          <w:sz w:val="16"/>
        </w:rPr>
        <w:t xml:space="preserve"> </w:t>
      </w:r>
      <w:r w:rsidRPr="00A323E7">
        <w:rPr>
          <w:rStyle w:val="StyleUnderline"/>
        </w:rPr>
        <w:t xml:space="preserve">of people </w:t>
      </w:r>
      <w:r w:rsidRPr="00A323E7">
        <w:rPr>
          <w:rStyle w:val="StyleUnderline"/>
          <w:highlight w:val="cyan"/>
        </w:rPr>
        <w:t>into</w:t>
      </w:r>
      <w:r w:rsidRPr="00A323E7">
        <w:rPr>
          <w:color w:val="000000" w:themeColor="text1"/>
          <w:sz w:val="16"/>
          <w:highlight w:val="cyan"/>
        </w:rPr>
        <w:t xml:space="preserve"> </w:t>
      </w:r>
      <w:r w:rsidRPr="00A323E7">
        <w:rPr>
          <w:rStyle w:val="Emphasis"/>
          <w:color w:val="000000" w:themeColor="text1"/>
          <w:highlight w:val="cyan"/>
        </w:rPr>
        <w:t>overcrowded cities</w:t>
      </w:r>
      <w:r w:rsidRPr="00A323E7">
        <w:rPr>
          <w:rStyle w:val="StyleUnderline"/>
          <w:highlight w:val="cyan"/>
        </w:rPr>
        <w:t>, where</w:t>
      </w:r>
      <w:r w:rsidRPr="00CA4FBF">
        <w:rPr>
          <w:color w:val="000000" w:themeColor="text1"/>
          <w:sz w:val="16"/>
        </w:rPr>
        <w:t xml:space="preserve"> the likelihood of </w:t>
      </w:r>
      <w:r w:rsidRPr="00A323E7">
        <w:rPr>
          <w:rStyle w:val="Emphasis"/>
          <w:color w:val="000000" w:themeColor="text1"/>
          <w:highlight w:val="cyan"/>
        </w:rPr>
        <w:t>pandemics</w:t>
      </w:r>
      <w:r w:rsidRPr="00A323E7">
        <w:rPr>
          <w:rStyle w:val="StyleUnderline"/>
        </w:rPr>
        <w:t xml:space="preserve">, ethnic </w:t>
      </w:r>
      <w:r w:rsidRPr="00A323E7">
        <w:rPr>
          <w:rStyle w:val="Emphasis"/>
          <w:color w:val="000000" w:themeColor="text1"/>
          <w:highlight w:val="cyan"/>
        </w:rPr>
        <w:t>strife</w:t>
      </w:r>
      <w:r w:rsidRPr="00A323E7">
        <w:rPr>
          <w:rStyle w:val="StyleUnderline"/>
        </w:rPr>
        <w:t>, and</w:t>
      </w:r>
      <w:r w:rsidRPr="00CA4FBF">
        <w:rPr>
          <w:color w:val="000000" w:themeColor="text1"/>
          <w:sz w:val="16"/>
        </w:rPr>
        <w:t xml:space="preserve"> severe </w:t>
      </w:r>
      <w:r w:rsidRPr="00CA4FBF">
        <w:rPr>
          <w:rStyle w:val="Emphasis"/>
          <w:color w:val="000000" w:themeColor="text1"/>
        </w:rPr>
        <w:t>storm damage</w:t>
      </w:r>
      <w:r w:rsidRPr="00CA4FBF">
        <w:rPr>
          <w:color w:val="000000" w:themeColor="text1"/>
          <w:sz w:val="16"/>
        </w:rPr>
        <w:t xml:space="preserve"> </w:t>
      </w:r>
      <w:r w:rsidRPr="00A323E7">
        <w:rPr>
          <w:rStyle w:val="StyleUnderline"/>
        </w:rPr>
        <w:t xml:space="preserve">is bound to </w:t>
      </w:r>
      <w:r w:rsidRPr="00A323E7">
        <w:rPr>
          <w:rStyle w:val="StyleUnderline"/>
          <w:highlight w:val="cyan"/>
        </w:rPr>
        <w:t>increase</w:t>
      </w:r>
      <w:r w:rsidRPr="00A323E7">
        <w:rPr>
          <w:rStyle w:val="StyleUnderline"/>
        </w:rPr>
        <w:t>. All</w:t>
      </w:r>
      <w:r w:rsidRPr="00CA4FBF">
        <w:rPr>
          <w:color w:val="000000" w:themeColor="text1"/>
          <w:sz w:val="16"/>
        </w:rPr>
        <w:t xml:space="preserve"> of this </w:t>
      </w:r>
      <w:r w:rsidRPr="00A323E7">
        <w:rPr>
          <w:rStyle w:val="StyleUnderline"/>
        </w:rPr>
        <w:t>will impose an immense burden on human institutions</w:t>
      </w:r>
      <w:r w:rsidRPr="00CA4FBF">
        <w:rPr>
          <w:color w:val="000000" w:themeColor="text1"/>
          <w:sz w:val="16"/>
        </w:rPr>
        <w:t xml:space="preserve">. Some </w:t>
      </w:r>
      <w:r w:rsidRPr="00A323E7">
        <w:rPr>
          <w:rStyle w:val="Emphasis"/>
          <w:color w:val="000000" w:themeColor="text1"/>
          <w:highlight w:val="cyan"/>
        </w:rPr>
        <w:t>states</w:t>
      </w:r>
      <w:r w:rsidRPr="00872BD0">
        <w:rPr>
          <w:rStyle w:val="Emphasis"/>
          <w:color w:val="000000" w:themeColor="text1"/>
        </w:rPr>
        <w:t xml:space="preserve"> </w:t>
      </w:r>
      <w:r w:rsidRPr="00CA4FBF">
        <w:rPr>
          <w:rStyle w:val="Emphasis"/>
          <w:color w:val="000000" w:themeColor="text1"/>
        </w:rPr>
        <w:t xml:space="preserve">may </w:t>
      </w:r>
      <w:r w:rsidRPr="00A323E7">
        <w:rPr>
          <w:rStyle w:val="Emphasis"/>
          <w:color w:val="000000" w:themeColor="text1"/>
          <w:highlight w:val="cyan"/>
        </w:rPr>
        <w:t>collapse</w:t>
      </w:r>
      <w:r w:rsidRPr="00CA4FBF">
        <w:rPr>
          <w:color w:val="000000" w:themeColor="text1"/>
          <w:sz w:val="16"/>
        </w:rPr>
        <w:t xml:space="preserve"> or break up </w:t>
      </w:r>
      <w:r w:rsidRPr="00A323E7">
        <w:rPr>
          <w:rStyle w:val="StyleUnderline"/>
          <w:highlight w:val="cyan"/>
        </w:rPr>
        <w:t>into</w:t>
      </w:r>
      <w:r w:rsidRPr="00A323E7">
        <w:rPr>
          <w:rStyle w:val="StyleUnderline"/>
        </w:rPr>
        <w:t xml:space="preserve"> a </w:t>
      </w:r>
      <w:r w:rsidRPr="00CA4FBF">
        <w:rPr>
          <w:rStyle w:val="Emphasis"/>
          <w:color w:val="000000" w:themeColor="text1"/>
        </w:rPr>
        <w:t xml:space="preserve">collection of </w:t>
      </w:r>
      <w:r w:rsidRPr="00A323E7">
        <w:rPr>
          <w:rStyle w:val="Emphasis"/>
          <w:color w:val="000000" w:themeColor="text1"/>
          <w:highlight w:val="cyan"/>
        </w:rPr>
        <w:t>war</w:t>
      </w:r>
      <w:r w:rsidRPr="00CA4FBF">
        <w:rPr>
          <w:rStyle w:val="Emphasis"/>
          <w:color w:val="000000" w:themeColor="text1"/>
        </w:rPr>
        <w:t>ring chiefdoms</w:t>
      </w:r>
      <w:r w:rsidRPr="00CA4FBF">
        <w:rPr>
          <w:color w:val="000000" w:themeColor="text1"/>
          <w:sz w:val="16"/>
        </w:rPr>
        <w:t xml:space="preserve">—all </w:t>
      </w:r>
      <w:r w:rsidRPr="00A323E7">
        <w:rPr>
          <w:rStyle w:val="StyleUnderline"/>
          <w:highlight w:val="cyan"/>
        </w:rPr>
        <w:t>fighting over</w:t>
      </w:r>
      <w:r w:rsidRPr="00A323E7">
        <w:rPr>
          <w:rStyle w:val="StyleUnderline"/>
        </w:rPr>
        <w:t xml:space="preserve"> sources of water and other vital </w:t>
      </w:r>
      <w:r w:rsidRPr="00A323E7">
        <w:rPr>
          <w:rStyle w:val="StyleUnderline"/>
          <w:highlight w:val="cyan"/>
        </w:rPr>
        <w:t>resources</w:t>
      </w:r>
      <w:r w:rsidRPr="00CA4FBF">
        <w:rPr>
          <w:color w:val="000000" w:themeColor="text1"/>
          <w:sz w:val="16"/>
        </w:rPr>
        <w:t>.</w:t>
      </w:r>
    </w:p>
    <w:p w14:paraId="5AF5AAFE" w14:textId="77777777" w:rsidR="00B44E40" w:rsidRPr="00CA4FBF" w:rsidRDefault="00B44E40" w:rsidP="00B44E40">
      <w:pPr>
        <w:rPr>
          <w:color w:val="000000" w:themeColor="text1"/>
          <w:sz w:val="16"/>
        </w:rPr>
      </w:pPr>
      <w:r w:rsidRPr="00A323E7">
        <w:rPr>
          <w:rStyle w:val="StyleUnderline"/>
        </w:rPr>
        <w:t xml:space="preserve">A </w:t>
      </w:r>
      <w:r w:rsidRPr="00CA4FBF">
        <w:rPr>
          <w:rStyle w:val="Emphasis"/>
          <w:color w:val="000000" w:themeColor="text1"/>
        </w:rPr>
        <w:t>similar momentum</w:t>
      </w:r>
      <w:r w:rsidRPr="00A323E7">
        <w:rPr>
          <w:rStyle w:val="StyleUnderline"/>
        </w:rPr>
        <w:t xml:space="preserve"> is</w:t>
      </w:r>
      <w:r w:rsidRPr="00CA4FBF">
        <w:rPr>
          <w:color w:val="000000" w:themeColor="text1"/>
          <w:sz w:val="16"/>
        </w:rPr>
        <w:t xml:space="preserve"> now </w:t>
      </w:r>
      <w:r w:rsidRPr="00A323E7">
        <w:rPr>
          <w:rStyle w:val="StyleUnderline"/>
          <w:highlight w:val="cyan"/>
        </w:rPr>
        <w:t>evident in</w:t>
      </w:r>
      <w:r w:rsidRPr="00A323E7">
        <w:rPr>
          <w:rStyle w:val="StyleUnderline"/>
        </w:rPr>
        <w:t xml:space="preserve"> the</w:t>
      </w:r>
      <w:r w:rsidRPr="00CA4FBF">
        <w:rPr>
          <w:color w:val="000000" w:themeColor="text1"/>
          <w:sz w:val="16"/>
        </w:rPr>
        <w:t xml:space="preserve"> emerging </w:t>
      </w:r>
      <w:r w:rsidRPr="00CA4FBF">
        <w:rPr>
          <w:rStyle w:val="Emphasis"/>
          <w:color w:val="000000" w:themeColor="text1"/>
        </w:rPr>
        <w:t xml:space="preserve">nuclear </w:t>
      </w:r>
      <w:r w:rsidRPr="00A323E7">
        <w:rPr>
          <w:rStyle w:val="Emphasis"/>
          <w:color w:val="000000" w:themeColor="text1"/>
          <w:highlight w:val="cyan"/>
        </w:rPr>
        <w:t>arms race</w:t>
      </w:r>
      <w:r w:rsidRPr="00A323E7">
        <w:rPr>
          <w:rStyle w:val="StyleUnderline"/>
          <w:highlight w:val="cyan"/>
        </w:rPr>
        <w:t>, with</w:t>
      </w:r>
      <w:r w:rsidRPr="00CA4FBF">
        <w:rPr>
          <w:color w:val="000000" w:themeColor="text1"/>
          <w:sz w:val="16"/>
        </w:rPr>
        <w:t xml:space="preserve"> all three major powers—</w:t>
      </w:r>
      <w:r w:rsidRPr="00A323E7">
        <w:rPr>
          <w:rStyle w:val="Emphasis"/>
          <w:color w:val="000000" w:themeColor="text1"/>
          <w:highlight w:val="cyan"/>
        </w:rPr>
        <w:t>China, Russia, and</w:t>
      </w:r>
      <w:r w:rsidRPr="00CA4FBF">
        <w:rPr>
          <w:rStyle w:val="Emphasis"/>
          <w:color w:val="000000" w:themeColor="text1"/>
        </w:rPr>
        <w:t xml:space="preserve"> the </w:t>
      </w:r>
      <w:r w:rsidRPr="00A323E7">
        <w:rPr>
          <w:rStyle w:val="Emphasis"/>
          <w:color w:val="000000" w:themeColor="text1"/>
          <w:highlight w:val="cyan"/>
        </w:rPr>
        <w:t>U</w:t>
      </w:r>
      <w:r w:rsidRPr="00CA4FBF">
        <w:rPr>
          <w:color w:val="000000" w:themeColor="text1"/>
          <w:sz w:val="16"/>
        </w:rPr>
        <w:t xml:space="preserve">nited </w:t>
      </w:r>
      <w:r w:rsidRPr="00A323E7">
        <w:rPr>
          <w:rStyle w:val="Emphasis"/>
          <w:color w:val="000000" w:themeColor="text1"/>
          <w:highlight w:val="cyan"/>
        </w:rPr>
        <w:t>S</w:t>
      </w:r>
      <w:r w:rsidRPr="00CA4FBF">
        <w:rPr>
          <w:color w:val="000000" w:themeColor="text1"/>
          <w:sz w:val="16"/>
        </w:rPr>
        <w:t>tates—</w:t>
      </w:r>
      <w:r w:rsidRPr="00A323E7">
        <w:rPr>
          <w:rStyle w:val="StyleUnderline"/>
        </w:rPr>
        <w:t>rushing to deploy a</w:t>
      </w:r>
      <w:r w:rsidRPr="00CA4FBF">
        <w:rPr>
          <w:color w:val="000000" w:themeColor="text1"/>
          <w:sz w:val="16"/>
        </w:rPr>
        <w:t xml:space="preserve"> </w:t>
      </w:r>
      <w:r w:rsidRPr="00CA4FBF">
        <w:rPr>
          <w:rStyle w:val="Emphasis"/>
          <w:color w:val="000000" w:themeColor="text1"/>
        </w:rPr>
        <w:t>host of new munitions</w:t>
      </w:r>
      <w:r w:rsidRPr="00CA4FBF">
        <w:rPr>
          <w:color w:val="000000" w:themeColor="text1"/>
          <w:sz w:val="16"/>
        </w:rPr>
        <w:t>.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1DADAE96" w14:textId="77777777" w:rsidR="00B44E40" w:rsidRPr="00A31AC2" w:rsidRDefault="00B44E40" w:rsidP="00B44E40">
      <w:pPr>
        <w:rPr>
          <w:color w:val="000000" w:themeColor="text1"/>
          <w:sz w:val="16"/>
        </w:rPr>
      </w:pPr>
      <w:r w:rsidRPr="00CA4FBF">
        <w:rPr>
          <w:color w:val="000000" w:themeColor="text1"/>
          <w:sz w:val="16"/>
        </w:rPr>
        <w:t xml:space="preserve">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to  abandon the Intermediate-Range Nuclear Forces (INF) Treaty, all major powers are developing missile delivery systems for a regional </w:t>
      </w:r>
      <w:r w:rsidRPr="00A323E7">
        <w:rPr>
          <w:rStyle w:val="Emphasis"/>
          <w:color w:val="000000" w:themeColor="text1"/>
          <w:highlight w:val="cyan"/>
        </w:rPr>
        <w:t>nuclear war</w:t>
      </w:r>
      <w:r w:rsidRPr="00CA4FBF">
        <w:rPr>
          <w:color w:val="000000" w:themeColor="text1"/>
          <w:sz w:val="16"/>
        </w:rPr>
        <w:t xml:space="preserve"> such as </w:t>
      </w:r>
      <w:r w:rsidRPr="00A323E7">
        <w:rPr>
          <w:rStyle w:val="StyleUnderline"/>
        </w:rPr>
        <w:t xml:space="preserve">might </w:t>
      </w:r>
      <w:r w:rsidRPr="00A323E7">
        <w:rPr>
          <w:rStyle w:val="StyleUnderline"/>
          <w:highlight w:val="cyan"/>
        </w:rPr>
        <w:t xml:space="preserve">erupt in </w:t>
      </w:r>
      <w:r w:rsidRPr="00A323E7">
        <w:rPr>
          <w:rStyle w:val="Emphasis"/>
          <w:color w:val="000000" w:themeColor="text1"/>
          <w:highlight w:val="cyan"/>
        </w:rPr>
        <w:t>Europe</w:t>
      </w:r>
      <w:r w:rsidRPr="00A323E7">
        <w:rPr>
          <w:rStyle w:val="StyleUnderline"/>
        </w:rPr>
        <w:t xml:space="preserve">, </w:t>
      </w:r>
      <w:r w:rsidRPr="00CA4FBF">
        <w:rPr>
          <w:rStyle w:val="Emphasis"/>
          <w:color w:val="000000" w:themeColor="text1"/>
        </w:rPr>
        <w:t xml:space="preserve">South </w:t>
      </w:r>
      <w:r w:rsidRPr="00A323E7">
        <w:rPr>
          <w:rStyle w:val="Emphasis"/>
          <w:color w:val="000000" w:themeColor="text1"/>
          <w:highlight w:val="cyan"/>
        </w:rPr>
        <w:t>Asia</w:t>
      </w:r>
      <w:r w:rsidRPr="00A323E7">
        <w:rPr>
          <w:rStyle w:val="StyleUnderline"/>
          <w:highlight w:val="cyan"/>
        </w:rPr>
        <w:t>, or the</w:t>
      </w:r>
      <w:r w:rsidRPr="00CA4FBF">
        <w:rPr>
          <w:color w:val="000000" w:themeColor="text1"/>
          <w:sz w:val="16"/>
        </w:rPr>
        <w:t xml:space="preserve"> </w:t>
      </w:r>
      <w:r w:rsidRPr="00CA4FBF">
        <w:rPr>
          <w:rStyle w:val="Emphasis"/>
          <w:color w:val="000000" w:themeColor="text1"/>
        </w:rPr>
        <w:t xml:space="preserve">western </w:t>
      </w:r>
      <w:r w:rsidRPr="00A323E7">
        <w:rPr>
          <w:rStyle w:val="Emphasis"/>
          <w:color w:val="000000" w:themeColor="text1"/>
          <w:highlight w:val="cyan"/>
        </w:rPr>
        <w:t>Pacific</w:t>
      </w:r>
      <w:r w:rsidRPr="00CA4FBF">
        <w:rPr>
          <w:color w:val="000000" w:themeColor="text1"/>
          <w:sz w:val="16"/>
        </w:rPr>
        <w:t>.</w:t>
      </w:r>
    </w:p>
    <w:p w14:paraId="2B0F81F1" w14:textId="77777777" w:rsidR="00B44E40" w:rsidRPr="00993C3C" w:rsidRDefault="00B44E40" w:rsidP="00B44E40"/>
    <w:p w14:paraId="0CF8BF0A" w14:textId="77777777" w:rsidR="00B44E40" w:rsidRDefault="00B44E40" w:rsidP="00B44E40">
      <w:pPr>
        <w:pStyle w:val="Heading2"/>
      </w:pPr>
      <w:r>
        <w:t>Impact---Food Insecurity</w:t>
      </w:r>
    </w:p>
    <w:p w14:paraId="5BF85808" w14:textId="67A28BD3" w:rsidR="00D837F6" w:rsidRDefault="00D837F6" w:rsidP="00D837F6">
      <w:pPr>
        <w:pStyle w:val="Heading3"/>
      </w:pPr>
      <w:r>
        <w:t>Food Impact---AT: Defense---2AC</w:t>
      </w:r>
    </w:p>
    <w:p w14:paraId="56E6054B" w14:textId="77777777" w:rsidR="00223553" w:rsidRPr="001C40D5" w:rsidRDefault="00223553" w:rsidP="00223553">
      <w:pPr>
        <w:pStyle w:val="Heading4"/>
      </w:pPr>
      <w:r w:rsidRPr="001C40D5">
        <w:t>Food insecurity drives war---</w:t>
      </w:r>
      <w:r w:rsidRPr="001C40D5">
        <w:rPr>
          <w:u w:val="single"/>
        </w:rPr>
        <w:t>60 studies</w:t>
      </w:r>
      <w:r w:rsidRPr="001C40D5">
        <w:t xml:space="preserve">. </w:t>
      </w:r>
    </w:p>
    <w:p w14:paraId="5BD9CB00" w14:textId="29244A88" w:rsidR="00693470" w:rsidRPr="00693470" w:rsidRDefault="00693470" w:rsidP="00223553">
      <w:pPr>
        <w:rPr>
          <w:rStyle w:val="Style13ptBold"/>
          <w:b w:val="0"/>
          <w:bCs w:val="0"/>
        </w:rPr>
      </w:pPr>
      <w:r>
        <w:rPr>
          <w:rStyle w:val="Style13ptBold"/>
        </w:rPr>
        <w:t>Sovaand ’23</w:t>
      </w:r>
      <w:r>
        <w:rPr>
          <w:rStyle w:val="Style13ptBold"/>
          <w:b w:val="0"/>
          <w:bCs w:val="0"/>
        </w:rPr>
        <w:t xml:space="preserve"> </w:t>
      </w:r>
      <w:r w:rsidRPr="00525DC5">
        <w:rPr>
          <w:rStyle w:val="Style13ptBold"/>
          <w:b w:val="0"/>
          <w:bCs w:val="0"/>
        </w:rPr>
        <w:t xml:space="preserve">[Chase; April 21; </w:t>
      </w:r>
      <w:r w:rsidR="003E6A0B" w:rsidRPr="00525DC5">
        <w:t xml:space="preserve">Senior Associate (Non-resident), Global Food and Water Security Program, Eilish Zembilci, Adjunct Fellow (Non-resident), Global Food and Water Security Program, "Dangerously Hungry: The Link between Food Insecurity and Conflict," CSIS, </w:t>
      </w:r>
      <w:hyperlink r:id="rId18" w:history="1">
        <w:r w:rsidR="003E6A0B" w:rsidRPr="00525DC5">
          <w:rPr>
            <w:rStyle w:val="Hyperlink"/>
          </w:rPr>
          <w:t>https://www.csis.org/analysis/dangerously-hungry-link-between-food-insecurity-and-conflict</w:t>
        </w:r>
      </w:hyperlink>
      <w:r w:rsidR="002522F1" w:rsidRPr="00525DC5">
        <w:rPr>
          <w:rStyle w:val="Hyperlink"/>
        </w:rPr>
        <w:t>]</w:t>
      </w:r>
    </w:p>
    <w:p w14:paraId="4DDE81A8" w14:textId="77777777" w:rsidR="00223553" w:rsidRPr="001C40D5" w:rsidRDefault="00223553" w:rsidP="00223553">
      <w:pPr>
        <w:rPr>
          <w:sz w:val="16"/>
        </w:rPr>
      </w:pPr>
      <w:r w:rsidRPr="001C40D5">
        <w:rPr>
          <w:sz w:val="16"/>
        </w:rPr>
        <w:t>Economist Paul Collier once wrote that “war is development in reverse.” That conflict inevitably produces poverty and hunger is a theory that has been tested—and proven true—in every major clash across human history. It is believed, for example, that more people died of starvation and starvation-related disease than from combat during the Second World War.</w:t>
      </w:r>
    </w:p>
    <w:p w14:paraId="6C20D6C1" w14:textId="77777777" w:rsidR="00223553" w:rsidRPr="000C0BD1" w:rsidRDefault="00223553" w:rsidP="00223553">
      <w:pPr>
        <w:rPr>
          <w:rStyle w:val="Emphasis"/>
          <w:sz w:val="24"/>
          <w:szCs w:val="24"/>
        </w:rPr>
      </w:pPr>
      <w:r w:rsidRPr="001C40D5">
        <w:rPr>
          <w:sz w:val="16"/>
        </w:rPr>
        <w:t xml:space="preserve">But it is also true that </w:t>
      </w:r>
      <w:r w:rsidRPr="001C40D5">
        <w:rPr>
          <w:rStyle w:val="Emphasis"/>
        </w:rPr>
        <w:t>hunger</w:t>
      </w:r>
      <w:r w:rsidRPr="001C40D5">
        <w:rPr>
          <w:rStyle w:val="StyleUnderline"/>
        </w:rPr>
        <w:t xml:space="preserve"> and </w:t>
      </w:r>
      <w:r w:rsidRPr="001C40D5">
        <w:rPr>
          <w:rStyle w:val="Emphasis"/>
          <w:highlight w:val="cyan"/>
        </w:rPr>
        <w:t>food insecurity</w:t>
      </w:r>
      <w:r w:rsidRPr="001C40D5">
        <w:rPr>
          <w:rStyle w:val="StyleUnderline"/>
          <w:highlight w:val="cyan"/>
        </w:rPr>
        <w:t xml:space="preserve"> can lead to </w:t>
      </w:r>
      <w:r w:rsidRPr="001C40D5">
        <w:rPr>
          <w:rStyle w:val="Emphasis"/>
          <w:highlight w:val="cyan"/>
        </w:rPr>
        <w:t>instability</w:t>
      </w:r>
      <w:r w:rsidRPr="001C40D5">
        <w:rPr>
          <w:rStyle w:val="StyleUnderline"/>
          <w:highlight w:val="cyan"/>
        </w:rPr>
        <w:t>. There is a</w:t>
      </w:r>
      <w:r w:rsidRPr="001C40D5">
        <w:rPr>
          <w:rStyle w:val="StyleUnderline"/>
        </w:rPr>
        <w:t xml:space="preserve"> </w:t>
      </w:r>
      <w:r w:rsidRPr="001C40D5">
        <w:rPr>
          <w:rStyle w:val="Emphasis"/>
        </w:rPr>
        <w:t xml:space="preserve">vicious </w:t>
      </w:r>
      <w:r w:rsidRPr="001C40D5">
        <w:rPr>
          <w:rStyle w:val="Emphasis"/>
          <w:highlight w:val="cyan"/>
        </w:rPr>
        <w:t>feedback loop</w:t>
      </w:r>
      <w:r w:rsidRPr="001C40D5">
        <w:rPr>
          <w:rStyle w:val="StyleUnderline"/>
          <w:highlight w:val="cyan"/>
        </w:rPr>
        <w:t xml:space="preserve"> between </w:t>
      </w:r>
      <w:r w:rsidRPr="001C40D5">
        <w:rPr>
          <w:rStyle w:val="Emphasis"/>
          <w:highlight w:val="cyan"/>
        </w:rPr>
        <w:t>conflict</w:t>
      </w:r>
      <w:r w:rsidRPr="001C40D5">
        <w:rPr>
          <w:rStyle w:val="StyleUnderline"/>
          <w:highlight w:val="cyan"/>
        </w:rPr>
        <w:t xml:space="preserve"> and </w:t>
      </w:r>
      <w:r w:rsidRPr="001C40D5">
        <w:rPr>
          <w:rStyle w:val="Emphasis"/>
          <w:highlight w:val="cyan"/>
        </w:rPr>
        <w:t>hunger</w:t>
      </w:r>
      <w:r w:rsidRPr="001C40D5">
        <w:rPr>
          <w:rStyle w:val="StyleUnderline"/>
        </w:rPr>
        <w:t xml:space="preserve"> currently at play in </w:t>
      </w:r>
      <w:r w:rsidRPr="001C40D5">
        <w:rPr>
          <w:rStyle w:val="Emphasis"/>
        </w:rPr>
        <w:t>dozens</w:t>
      </w:r>
      <w:r w:rsidRPr="001C40D5">
        <w:rPr>
          <w:rStyle w:val="StyleUnderline"/>
        </w:rPr>
        <w:t xml:space="preserve"> of </w:t>
      </w:r>
      <w:r w:rsidRPr="001C40D5">
        <w:rPr>
          <w:rStyle w:val="Emphasis"/>
        </w:rPr>
        <w:t>countries</w:t>
      </w:r>
      <w:r w:rsidRPr="001C40D5">
        <w:rPr>
          <w:rStyle w:val="StyleUnderline"/>
        </w:rPr>
        <w:t xml:space="preserve"> around the </w:t>
      </w:r>
      <w:r w:rsidRPr="001C40D5">
        <w:rPr>
          <w:rStyle w:val="Emphasis"/>
        </w:rPr>
        <w:t>world</w:t>
      </w:r>
      <w:r w:rsidRPr="001C40D5">
        <w:rPr>
          <w:rStyle w:val="StyleUnderline"/>
        </w:rPr>
        <w:t xml:space="preserve">. </w:t>
      </w:r>
      <w:r w:rsidRPr="001C40D5">
        <w:rPr>
          <w:rStyle w:val="Emphasis"/>
        </w:rPr>
        <w:t>War drives hunger</w:t>
      </w:r>
      <w:r w:rsidRPr="001C40D5">
        <w:rPr>
          <w:rStyle w:val="StyleUnderline"/>
        </w:rPr>
        <w:t xml:space="preserve"> and </w:t>
      </w:r>
      <w:r w:rsidRPr="000C0BD1">
        <w:rPr>
          <w:rStyle w:val="Emphasis"/>
          <w:sz w:val="24"/>
          <w:szCs w:val="24"/>
          <w:highlight w:val="cyan"/>
        </w:rPr>
        <w:t>hunger drives war.</w:t>
      </w:r>
    </w:p>
    <w:p w14:paraId="42DBAA51" w14:textId="77777777" w:rsidR="00223553" w:rsidRPr="001C40D5" w:rsidRDefault="00223553" w:rsidP="00223553">
      <w:pPr>
        <w:rPr>
          <w:sz w:val="16"/>
        </w:rPr>
      </w:pPr>
      <w:r w:rsidRPr="001C40D5">
        <w:rPr>
          <w:sz w:val="16"/>
        </w:rPr>
        <w:t xml:space="preserve">In 2017, </w:t>
      </w:r>
      <w:r w:rsidRPr="001C40D5">
        <w:rPr>
          <w:rStyle w:val="StyleUnderline"/>
        </w:rPr>
        <w:t>the World Food Program USA</w:t>
      </w:r>
      <w:r w:rsidRPr="001C40D5">
        <w:rPr>
          <w:sz w:val="16"/>
        </w:rPr>
        <w:t xml:space="preserve"> (WFP USA) </w:t>
      </w:r>
      <w:r w:rsidRPr="000C0BD1">
        <w:rPr>
          <w:rStyle w:val="StyleUnderline"/>
        </w:rPr>
        <w:t>produced</w:t>
      </w:r>
      <w:r w:rsidRPr="000C0BD1">
        <w:rPr>
          <w:sz w:val="16"/>
        </w:rPr>
        <w:t xml:space="preserve"> a report titled Winning the Peace: Hunger and Instability. It was </w:t>
      </w:r>
      <w:r w:rsidRPr="000C0BD1">
        <w:rPr>
          <w:rStyle w:val="StyleUnderline"/>
        </w:rPr>
        <w:t xml:space="preserve">a </w:t>
      </w:r>
      <w:r w:rsidRPr="000C0BD1">
        <w:rPr>
          <w:rStyle w:val="Emphasis"/>
        </w:rPr>
        <w:t>comprehensive review</w:t>
      </w:r>
      <w:r w:rsidRPr="000C0BD1">
        <w:rPr>
          <w:rStyle w:val="StyleUnderline"/>
        </w:rPr>
        <w:t xml:space="preserve"> of the literature</w:t>
      </w:r>
      <w:r w:rsidRPr="000C0BD1">
        <w:rPr>
          <w:sz w:val="16"/>
        </w:rPr>
        <w:t xml:space="preserve"> on “food-related instability”—or the ways </w:t>
      </w:r>
      <w:r w:rsidRPr="000C0BD1">
        <w:rPr>
          <w:rStyle w:val="StyleUnderline"/>
        </w:rPr>
        <w:t xml:space="preserve">that </w:t>
      </w:r>
      <w:r w:rsidRPr="000C0BD1">
        <w:rPr>
          <w:rStyle w:val="Emphasis"/>
        </w:rPr>
        <w:t>hunger drives conflict</w:t>
      </w:r>
      <w:r w:rsidRPr="000C0BD1">
        <w:rPr>
          <w:sz w:val="16"/>
        </w:rPr>
        <w:t>. At the time, U.S. lawmakers knew anecdotally that this relationship existed. Former Senate Agriculture Committee chair Pat Roberts (D-KS) said in a 2015 speech, “Show me a nation that cannot feed itself, and I’ll show you a nation in chaos.” Others, like Senator</w:t>
      </w:r>
      <w:r w:rsidRPr="001C40D5">
        <w:rPr>
          <w:sz w:val="16"/>
        </w:rPr>
        <w:t xml:space="preserve"> Lindsey Graham (R-SC), frequently warned that providing humanitarian assistance in some of the world’s most complex emergencies was necessary to avoid more costly—in both blood and treasure—engagements.</w:t>
      </w:r>
    </w:p>
    <w:p w14:paraId="0021B72D" w14:textId="77777777" w:rsidR="00223553" w:rsidRPr="001C40D5" w:rsidRDefault="00223553" w:rsidP="00223553">
      <w:pPr>
        <w:rPr>
          <w:sz w:val="16"/>
        </w:rPr>
      </w:pPr>
      <w:r w:rsidRPr="001C40D5">
        <w:rPr>
          <w:sz w:val="16"/>
        </w:rPr>
        <w:t xml:space="preserve">Winning the Peace provided a snapshot of what the academic community knew about the relationship between food insecurity and conflict. </w:t>
      </w:r>
      <w:r w:rsidRPr="001C40D5">
        <w:rPr>
          <w:rStyle w:val="StyleUnderline"/>
          <w:highlight w:val="cyan"/>
        </w:rPr>
        <w:t>With</w:t>
      </w:r>
      <w:r w:rsidRPr="001C40D5">
        <w:rPr>
          <w:sz w:val="16"/>
        </w:rPr>
        <w:t xml:space="preserve"> Russia’s invasion of </w:t>
      </w:r>
      <w:r w:rsidRPr="001C40D5">
        <w:rPr>
          <w:rStyle w:val="Emphasis"/>
          <w:highlight w:val="cyan"/>
        </w:rPr>
        <w:t>Ukraine</w:t>
      </w:r>
      <w:r w:rsidRPr="001C40D5">
        <w:rPr>
          <w:sz w:val="16"/>
        </w:rPr>
        <w:t xml:space="preserve"> in February of 2022, the lingering economic impacts of the Covid-19 pandemic, and a rise in extreme climate events around the world, </w:t>
      </w:r>
      <w:r w:rsidRPr="000C0BD1">
        <w:rPr>
          <w:rStyle w:val="Emphasis"/>
          <w:highlight w:val="cyan"/>
        </w:rPr>
        <w:t>2022</w:t>
      </w:r>
      <w:r w:rsidRPr="001C40D5">
        <w:rPr>
          <w:rStyle w:val="StyleUnderline"/>
          <w:highlight w:val="cyan"/>
        </w:rPr>
        <w:t xml:space="preserve"> was a year of</w:t>
      </w:r>
      <w:r w:rsidRPr="001C40D5">
        <w:rPr>
          <w:rStyle w:val="StyleUnderline"/>
        </w:rPr>
        <w:t xml:space="preserve"> </w:t>
      </w:r>
      <w:r w:rsidRPr="001C40D5">
        <w:rPr>
          <w:rStyle w:val="Emphasis"/>
        </w:rPr>
        <w:t xml:space="preserve">unprecedented </w:t>
      </w:r>
      <w:r w:rsidRPr="001C40D5">
        <w:rPr>
          <w:rStyle w:val="Emphasis"/>
          <w:highlight w:val="cyan"/>
        </w:rPr>
        <w:t>global hunger</w:t>
      </w:r>
      <w:r w:rsidRPr="001C40D5">
        <w:rPr>
          <w:sz w:val="16"/>
        </w:rPr>
        <w:t xml:space="preserve">. Predictably, </w:t>
      </w:r>
      <w:r w:rsidRPr="001C40D5">
        <w:rPr>
          <w:rStyle w:val="Emphasis"/>
        </w:rPr>
        <w:t xml:space="preserve">global </w:t>
      </w:r>
      <w:r w:rsidRPr="001C40D5">
        <w:rPr>
          <w:rStyle w:val="Emphasis"/>
          <w:highlight w:val="cyan"/>
        </w:rPr>
        <w:t>instability rose</w:t>
      </w:r>
      <w:r w:rsidRPr="001C40D5">
        <w:rPr>
          <w:rStyle w:val="StyleUnderline"/>
          <w:highlight w:val="cyan"/>
        </w:rPr>
        <w:t xml:space="preserve"> in </w:t>
      </w:r>
      <w:r w:rsidRPr="001C40D5">
        <w:rPr>
          <w:rStyle w:val="Emphasis"/>
          <w:highlight w:val="cyan"/>
        </w:rPr>
        <w:t>tandem</w:t>
      </w:r>
      <w:r w:rsidRPr="001C40D5">
        <w:rPr>
          <w:sz w:val="16"/>
        </w:rPr>
        <w:t>. At least 12,500 protests occurred last year in countries facing rapid food and fuel price increases.</w:t>
      </w:r>
    </w:p>
    <w:p w14:paraId="1F42E15A" w14:textId="49C9E222" w:rsidR="00AB045C" w:rsidRDefault="00223553" w:rsidP="00167657">
      <w:r w:rsidRPr="001C40D5">
        <w:rPr>
          <w:rStyle w:val="Emphasis"/>
        </w:rPr>
        <w:t>Academic literature</w:t>
      </w:r>
      <w:r w:rsidRPr="001C40D5">
        <w:rPr>
          <w:rStyle w:val="StyleUnderline"/>
        </w:rPr>
        <w:t xml:space="preserve"> on food-related instability has </w:t>
      </w:r>
      <w:r w:rsidRPr="001C40D5">
        <w:rPr>
          <w:rStyle w:val="Emphasis"/>
        </w:rPr>
        <w:t>grown significantly</w:t>
      </w:r>
      <w:r w:rsidRPr="001C40D5">
        <w:rPr>
          <w:sz w:val="16"/>
        </w:rPr>
        <w:t xml:space="preserve"> in the last half </w:t>
      </w:r>
      <w:r w:rsidRPr="000C0BD1">
        <w:rPr>
          <w:sz w:val="16"/>
        </w:rPr>
        <w:t xml:space="preserve">decade. In fact, almost 50 percent of all the research to be published on food-related instability over the past 20 years has been produced in the last five years alone. </w:t>
      </w:r>
      <w:r w:rsidRPr="000C0BD1">
        <w:rPr>
          <w:rStyle w:val="StyleUnderline"/>
        </w:rPr>
        <w:t>A new report</w:t>
      </w:r>
      <w:r w:rsidRPr="000C0BD1">
        <w:rPr>
          <w:sz w:val="16"/>
        </w:rPr>
        <w:t xml:space="preserve"> by WFP USA, launched in April of 2023, </w:t>
      </w:r>
      <w:r w:rsidRPr="000C0BD1">
        <w:rPr>
          <w:rStyle w:val="StyleUnderline"/>
        </w:rPr>
        <w:t>aims to capture this</w:t>
      </w:r>
      <w:r w:rsidRPr="001C40D5">
        <w:rPr>
          <w:sz w:val="16"/>
        </w:rPr>
        <w:t xml:space="preserve"> latest </w:t>
      </w:r>
      <w:r w:rsidRPr="001C40D5">
        <w:rPr>
          <w:rStyle w:val="StyleUnderline"/>
        </w:rPr>
        <w:t xml:space="preserve">thinking </w:t>
      </w:r>
      <w:r w:rsidRPr="000C0BD1">
        <w:rPr>
          <w:rStyle w:val="StyleUnderline"/>
          <w:highlight w:val="cyan"/>
        </w:rPr>
        <w:t>in</w:t>
      </w:r>
      <w:r w:rsidRPr="001C40D5">
        <w:rPr>
          <w:rStyle w:val="StyleUnderline"/>
        </w:rPr>
        <w:t xml:space="preserve"> a </w:t>
      </w:r>
      <w:r w:rsidRPr="001C40D5">
        <w:rPr>
          <w:rStyle w:val="Emphasis"/>
        </w:rPr>
        <w:t>review</w:t>
      </w:r>
      <w:r w:rsidRPr="001C40D5">
        <w:rPr>
          <w:rStyle w:val="StyleUnderline"/>
        </w:rPr>
        <w:t xml:space="preserve"> of </w:t>
      </w:r>
      <w:r w:rsidRPr="000C0BD1">
        <w:rPr>
          <w:rStyle w:val="Emphasis"/>
          <w:sz w:val="24"/>
          <w:szCs w:val="24"/>
          <w:highlight w:val="cyan"/>
        </w:rPr>
        <w:t>60 peer-reviewed</w:t>
      </w:r>
      <w:r w:rsidRPr="000C0BD1">
        <w:rPr>
          <w:rStyle w:val="Emphasis"/>
          <w:sz w:val="24"/>
          <w:szCs w:val="24"/>
        </w:rPr>
        <w:t xml:space="preserve"> academic </w:t>
      </w:r>
      <w:r w:rsidRPr="000C0BD1">
        <w:rPr>
          <w:rStyle w:val="Emphasis"/>
          <w:sz w:val="24"/>
          <w:szCs w:val="24"/>
          <w:highlight w:val="cyan"/>
        </w:rPr>
        <w:t>studies</w:t>
      </w:r>
      <w:r w:rsidRPr="001C40D5">
        <w:rPr>
          <w:sz w:val="16"/>
        </w:rPr>
        <w:t xml:space="preserve"> produced between 2017 and 2022. Dangerously Hungry is a study of studies. This commentary is a literature review of such studies and discusses specific drivers and motivators of food-related instability, and how to create an improved framework for understanding of the complex relationship between food insecurity and conflict.</w:t>
      </w:r>
    </w:p>
    <w:p w14:paraId="0711AE0B" w14:textId="77777777" w:rsidR="00AB045C" w:rsidRPr="00707E2D" w:rsidRDefault="00AB045C" w:rsidP="00AB045C">
      <w:pPr>
        <w:pStyle w:val="Heading4"/>
        <w:rPr>
          <w:u w:val="single"/>
        </w:rPr>
      </w:pPr>
      <w:r>
        <w:t xml:space="preserve">All hotspots </w:t>
      </w:r>
      <w:r w:rsidRPr="00415AFC">
        <w:rPr>
          <w:u w:val="single"/>
        </w:rPr>
        <w:t>escalate</w:t>
      </w:r>
      <w:r w:rsidRPr="008F65E7">
        <w:rPr>
          <w:b w:val="0"/>
          <w:bCs/>
        </w:rPr>
        <w:t xml:space="preserve">---disease, social breakdown, and state collapse </w:t>
      </w:r>
      <w:r w:rsidRPr="008F65E7">
        <w:rPr>
          <w:b w:val="0"/>
          <w:bCs/>
          <w:u w:val="single"/>
        </w:rPr>
        <w:t>ensure</w:t>
      </w:r>
      <w:r w:rsidRPr="008F65E7">
        <w:rPr>
          <w:b w:val="0"/>
          <w:bCs/>
        </w:rPr>
        <w:t xml:space="preserve"> nuclear war.</w:t>
      </w:r>
    </w:p>
    <w:p w14:paraId="4C4E9145" w14:textId="77777777" w:rsidR="00AB045C" w:rsidRPr="00707E2D" w:rsidRDefault="00AB045C" w:rsidP="00AB045C">
      <w:r w:rsidRPr="00707E2D">
        <w:rPr>
          <w:rStyle w:val="Style13ptBold"/>
        </w:rPr>
        <w:t>Klare ‘21</w:t>
      </w:r>
      <w:r w:rsidRPr="00707E2D">
        <w:t xml:space="preserve"> [Michael Klare is the Five College Professor of Peace and World Security Studies, “Michael Klare on the Pentagon’s view of Climate Change and the Risks of State Collapse,” Future of Life Institute, 7/30/21, https://futureoflife.org/2021/07/30/michael-klare-on-the-pentagons-view-of-climate-change-and-the-risks-of-state-collapse/]</w:t>
      </w:r>
    </w:p>
    <w:p w14:paraId="7D27E386" w14:textId="77777777" w:rsidR="00AB045C" w:rsidRPr="00707E2D" w:rsidRDefault="00AB045C" w:rsidP="00AB045C">
      <w:pPr>
        <w:rPr>
          <w:sz w:val="16"/>
        </w:rPr>
      </w:pPr>
      <w:r w:rsidRPr="00707E2D">
        <w:rPr>
          <w:sz w:val="16"/>
        </w:rPr>
        <w:t xml:space="preserve">Michael Klare: Yes, I think the Pentagon’s view of climate change, I think, is very distinctive and not well understood by the American public, and that’s why I think it’s so important, and that is that the Department of Defense sees climate change as… The term they use is as a threat multiplier. They say, look, we look out at the world and part of our job is to forecast ahead of time where our threat’s going to emerge to US security around the world. That’s our job, and to prepare for those threats, and we see that climate change is going to multiply threats in </w:t>
      </w:r>
      <w:r w:rsidRPr="00707E2D">
        <w:rPr>
          <w:rStyle w:val="StyleUnderline"/>
        </w:rPr>
        <w:t>areas of the world</w:t>
      </w:r>
      <w:r w:rsidRPr="00707E2D">
        <w:rPr>
          <w:sz w:val="16"/>
        </w:rPr>
        <w:t xml:space="preserve"> that </w:t>
      </w:r>
      <w:r w:rsidRPr="00707E2D">
        <w:rPr>
          <w:rStyle w:val="StyleUnderline"/>
        </w:rPr>
        <w:t>are</w:t>
      </w:r>
      <w:r w:rsidRPr="00707E2D">
        <w:rPr>
          <w:sz w:val="16"/>
        </w:rPr>
        <w:t xml:space="preserve"> already unstable, that are already </w:t>
      </w:r>
      <w:r w:rsidRPr="00707E2D">
        <w:rPr>
          <w:rStyle w:val="StyleUnderline"/>
        </w:rPr>
        <w:t>suffering</w:t>
      </w:r>
      <w:r w:rsidRPr="00707E2D">
        <w:rPr>
          <w:sz w:val="16"/>
        </w:rPr>
        <w:t xml:space="preserve"> from </w:t>
      </w:r>
      <w:r w:rsidRPr="00707E2D">
        <w:rPr>
          <w:rStyle w:val="Emphasis"/>
          <w:highlight w:val="cyan"/>
        </w:rPr>
        <w:t>scarcities of resources</w:t>
      </w:r>
      <w:r w:rsidRPr="00707E2D">
        <w:rPr>
          <w:rStyle w:val="StyleUnderline"/>
        </w:rPr>
        <w:t xml:space="preserve">, where populations are </w:t>
      </w:r>
      <w:r w:rsidRPr="00707E2D">
        <w:rPr>
          <w:rStyle w:val="Emphasis"/>
        </w:rPr>
        <w:t>divided</w:t>
      </w:r>
      <w:r w:rsidRPr="00707E2D">
        <w:rPr>
          <w:sz w:val="16"/>
        </w:rPr>
        <w:t xml:space="preserve"> </w:t>
      </w:r>
      <w:r w:rsidRPr="00707E2D">
        <w:rPr>
          <w:rStyle w:val="StyleUnderline"/>
        </w:rPr>
        <w:t>and</w:t>
      </w:r>
      <w:r w:rsidRPr="00707E2D">
        <w:rPr>
          <w:sz w:val="16"/>
        </w:rPr>
        <w:t xml:space="preserve"> where </w:t>
      </w:r>
      <w:r w:rsidRPr="00707E2D">
        <w:rPr>
          <w:rStyle w:val="Emphasis"/>
        </w:rPr>
        <w:t>resources</w:t>
      </w:r>
      <w:r w:rsidRPr="00707E2D">
        <w:rPr>
          <w:sz w:val="16"/>
        </w:rPr>
        <w:t xml:space="preserve"> </w:t>
      </w:r>
      <w:r w:rsidRPr="00707E2D">
        <w:rPr>
          <w:rStyle w:val="StyleUnderline"/>
        </w:rPr>
        <w:t>are</w:t>
      </w:r>
      <w:r w:rsidRPr="00707E2D">
        <w:rPr>
          <w:sz w:val="16"/>
        </w:rPr>
        <w:t xml:space="preserve"> </w:t>
      </w:r>
      <w:r w:rsidRPr="00707E2D">
        <w:rPr>
          <w:rStyle w:val="Emphasis"/>
        </w:rPr>
        <w:t>scarce</w:t>
      </w:r>
      <w:r w:rsidRPr="00707E2D">
        <w:rPr>
          <w:sz w:val="16"/>
        </w:rPr>
        <w:t xml:space="preserve"> </w:t>
      </w:r>
      <w:r w:rsidRPr="00707E2D">
        <w:rPr>
          <w:rStyle w:val="StyleUnderline"/>
        </w:rPr>
        <w:t>and</w:t>
      </w:r>
      <w:r w:rsidRPr="00707E2D">
        <w:rPr>
          <w:sz w:val="16"/>
        </w:rPr>
        <w:t xml:space="preserve"> </w:t>
      </w:r>
      <w:r w:rsidRPr="00707E2D">
        <w:rPr>
          <w:rStyle w:val="Emphasis"/>
        </w:rPr>
        <w:t>contested</w:t>
      </w:r>
      <w:r w:rsidRPr="00707E2D">
        <w:rPr>
          <w:sz w:val="16"/>
        </w:rPr>
        <w:t xml:space="preserve">, and </w:t>
      </w:r>
      <w:r w:rsidRPr="00707E2D">
        <w:rPr>
          <w:rStyle w:val="StyleUnderline"/>
        </w:rPr>
        <w:t xml:space="preserve">that this is going to </w:t>
      </w:r>
      <w:r w:rsidRPr="00707E2D">
        <w:rPr>
          <w:rStyle w:val="StyleUnderline"/>
          <w:highlight w:val="cyan"/>
        </w:rPr>
        <w:t>create a</w:t>
      </w:r>
      <w:r w:rsidRPr="00707E2D">
        <w:rPr>
          <w:sz w:val="16"/>
          <w:highlight w:val="cyan"/>
        </w:rPr>
        <w:t xml:space="preserve"> </w:t>
      </w:r>
      <w:r w:rsidRPr="00707E2D">
        <w:rPr>
          <w:rStyle w:val="Emphasis"/>
          <w:highlight w:val="cyan"/>
        </w:rPr>
        <w:t>multitude</w:t>
      </w:r>
      <w:r w:rsidRPr="00707E2D">
        <w:rPr>
          <w:sz w:val="16"/>
          <w:highlight w:val="cyan"/>
        </w:rPr>
        <w:t xml:space="preserve"> </w:t>
      </w:r>
      <w:r w:rsidRPr="00707E2D">
        <w:rPr>
          <w:rStyle w:val="StyleUnderline"/>
          <w:highlight w:val="cyan"/>
        </w:rPr>
        <w:t>of</w:t>
      </w:r>
      <w:r w:rsidRPr="00707E2D">
        <w:rPr>
          <w:sz w:val="16"/>
        </w:rPr>
        <w:t xml:space="preserve"> </w:t>
      </w:r>
      <w:r w:rsidRPr="00707E2D">
        <w:rPr>
          <w:rStyle w:val="Emphasis"/>
        </w:rPr>
        <w:t xml:space="preserve">new </w:t>
      </w:r>
      <w:r w:rsidRPr="00707E2D">
        <w:rPr>
          <w:rStyle w:val="Emphasis"/>
          <w:highlight w:val="cyan"/>
        </w:rPr>
        <w:t>challenges</w:t>
      </w:r>
      <w:r w:rsidRPr="00707E2D">
        <w:rPr>
          <w:sz w:val="16"/>
        </w:rPr>
        <w:t xml:space="preserve"> for the United States and its allies around the world.</w:t>
      </w:r>
    </w:p>
    <w:p w14:paraId="7E507540" w14:textId="77777777" w:rsidR="00AB045C" w:rsidRPr="00707E2D" w:rsidRDefault="00AB045C" w:rsidP="00AB045C">
      <w:pPr>
        <w:rPr>
          <w:sz w:val="16"/>
        </w:rPr>
      </w:pPr>
      <w:r w:rsidRPr="00707E2D">
        <w:rPr>
          <w:sz w:val="16"/>
        </w:rPr>
        <w:t xml:space="preserve">So, this notion of a threat multiplier is very much a part of the Pentagon’s understanding of climate change. What they mean by that is that societies are vulnerable in many ways and especially societies that are divided along ethnic and religious and racial lines as so many societies are, and if resources are scarce, housing, water, food, jobs, whatever, climate change is going to exacerbate these divisions within societies, including American society for that matter, but </w:t>
      </w:r>
      <w:r w:rsidRPr="00707E2D">
        <w:rPr>
          <w:rStyle w:val="StyleUnderline"/>
        </w:rPr>
        <w:t xml:space="preserve">it’s going to </w:t>
      </w:r>
      <w:r w:rsidRPr="00707E2D">
        <w:rPr>
          <w:rStyle w:val="Emphasis"/>
          <w:highlight w:val="cyan"/>
        </w:rPr>
        <w:t>exacerbate divisions</w:t>
      </w:r>
      <w:r w:rsidRPr="00707E2D">
        <w:rPr>
          <w:sz w:val="16"/>
        </w:rPr>
        <w:t xml:space="preserve"> around the world and it’s going to </w:t>
      </w:r>
      <w:r w:rsidRPr="00707E2D">
        <w:rPr>
          <w:rStyle w:val="StyleUnderline"/>
          <w:highlight w:val="cyan"/>
        </w:rPr>
        <w:t>create</w:t>
      </w:r>
      <w:r w:rsidRPr="00707E2D">
        <w:rPr>
          <w:sz w:val="16"/>
        </w:rPr>
        <w:t xml:space="preserve"> a </w:t>
      </w:r>
      <w:r w:rsidRPr="00707E2D">
        <w:rPr>
          <w:rStyle w:val="Emphasis"/>
          <w:highlight w:val="cyan"/>
        </w:rPr>
        <w:t>social breakdown</w:t>
      </w:r>
      <w:r w:rsidRPr="00707E2D">
        <w:rPr>
          <w:sz w:val="16"/>
        </w:rPr>
        <w:t xml:space="preserve"> </w:t>
      </w:r>
      <w:r w:rsidRPr="00707E2D">
        <w:rPr>
          <w:rStyle w:val="StyleUnderline"/>
        </w:rPr>
        <w:t>and</w:t>
      </w:r>
      <w:r w:rsidRPr="00707E2D">
        <w:rPr>
          <w:sz w:val="16"/>
        </w:rPr>
        <w:t xml:space="preserve"> </w:t>
      </w:r>
      <w:r w:rsidRPr="00707E2D">
        <w:rPr>
          <w:rStyle w:val="Emphasis"/>
          <w:highlight w:val="cyan"/>
        </w:rPr>
        <w:t>state collapse</w:t>
      </w:r>
      <w:r w:rsidRPr="00707E2D">
        <w:rPr>
          <w:sz w:val="16"/>
        </w:rPr>
        <w:t xml:space="preserve">. And, the consequence of </w:t>
      </w:r>
      <w:r w:rsidRPr="00707E2D">
        <w:rPr>
          <w:rStyle w:val="Emphasis"/>
        </w:rPr>
        <w:t>state collapse</w:t>
      </w:r>
      <w:r w:rsidRPr="00707E2D">
        <w:rPr>
          <w:sz w:val="16"/>
        </w:rPr>
        <w:t xml:space="preserve"> </w:t>
      </w:r>
      <w:r w:rsidRPr="00707E2D">
        <w:rPr>
          <w:rStyle w:val="StyleUnderline"/>
        </w:rPr>
        <w:t>could</w:t>
      </w:r>
      <w:r w:rsidRPr="00707E2D">
        <w:rPr>
          <w:sz w:val="16"/>
        </w:rPr>
        <w:t xml:space="preserve"> include increased pandemics for example, and contribute to the </w:t>
      </w:r>
      <w:r w:rsidRPr="00707E2D">
        <w:rPr>
          <w:rStyle w:val="StyleUnderline"/>
          <w:highlight w:val="cyan"/>
        </w:rPr>
        <w:t>spread</w:t>
      </w:r>
      <w:r w:rsidRPr="00707E2D">
        <w:rPr>
          <w:sz w:val="16"/>
        </w:rPr>
        <w:t xml:space="preserve"> of </w:t>
      </w:r>
      <w:r w:rsidRPr="00707E2D">
        <w:rPr>
          <w:rStyle w:val="Emphasis"/>
          <w:highlight w:val="cyan"/>
        </w:rPr>
        <w:t>disease</w:t>
      </w:r>
      <w:r w:rsidRPr="00707E2D">
        <w:rPr>
          <w:sz w:val="16"/>
        </w:rPr>
        <w:t>. It’s going to lead to mass migrations and mass migrations are going to become a growing problem for the US.</w:t>
      </w:r>
    </w:p>
    <w:p w14:paraId="6FAF15E7" w14:textId="77777777" w:rsidR="00AB045C" w:rsidRPr="00707E2D" w:rsidRDefault="00AB045C" w:rsidP="00AB045C">
      <w:pPr>
        <w:rPr>
          <w:sz w:val="16"/>
        </w:rPr>
      </w:pPr>
      <w:r w:rsidRPr="00707E2D">
        <w:rPr>
          <w:sz w:val="16"/>
        </w:rPr>
        <w:t>The influx of migrants on America’s Southern border, many of these people today are coming from Central America and from an area that’s suffering from extreme drought and where crop failure has become widespread, and people can’t earn an income and they’re fleeing to the United States in desperation. Well, this is something the military has been studying and talking about for a long time as a consequence of climate change, as an example of the ways in which climate change is going to multiply schisms in society and threats of all kinds that ultimately will endanger the United States, but it’s going to fall on their shoulders to cope with and creating humanitarian disasters and migratory problems.</w:t>
      </w:r>
    </w:p>
    <w:p w14:paraId="2AE83049" w14:textId="77777777" w:rsidR="00AB045C" w:rsidRPr="00707E2D" w:rsidRDefault="00AB045C" w:rsidP="00AB045C">
      <w:pPr>
        <w:rPr>
          <w:sz w:val="16"/>
        </w:rPr>
      </w:pPr>
      <w:r w:rsidRPr="00707E2D">
        <w:rPr>
          <w:sz w:val="16"/>
        </w:rPr>
        <w:t xml:space="preserve">And as I say, this is not what they view as their primary responsibility. They want to prepare for high-tech warfare with China and Russia, and they see all of this as </w:t>
      </w:r>
      <w:r w:rsidRPr="00707E2D">
        <w:rPr>
          <w:rStyle w:val="StyleUnderline"/>
        </w:rPr>
        <w:t>a</w:t>
      </w:r>
      <w:r w:rsidRPr="00707E2D">
        <w:rPr>
          <w:sz w:val="16"/>
        </w:rPr>
        <w:t xml:space="preserve"> tremendous </w:t>
      </w:r>
      <w:r w:rsidRPr="00707E2D">
        <w:rPr>
          <w:rStyle w:val="Emphasis"/>
        </w:rPr>
        <w:t>distraction</w:t>
      </w:r>
      <w:r w:rsidRPr="00707E2D">
        <w:rPr>
          <w:sz w:val="16"/>
        </w:rPr>
        <w:t xml:space="preserve">, </w:t>
      </w:r>
      <w:r w:rsidRPr="00707E2D">
        <w:rPr>
          <w:rStyle w:val="StyleUnderline"/>
        </w:rPr>
        <w:t>which will</w:t>
      </w:r>
      <w:r w:rsidRPr="00707E2D">
        <w:rPr>
          <w:sz w:val="16"/>
        </w:rPr>
        <w:t xml:space="preserve"> </w:t>
      </w:r>
      <w:r w:rsidRPr="00707E2D">
        <w:rPr>
          <w:rStyle w:val="Emphasis"/>
        </w:rPr>
        <w:t>undermine</w:t>
      </w:r>
      <w:r w:rsidRPr="00707E2D">
        <w:rPr>
          <w:sz w:val="16"/>
        </w:rPr>
        <w:t xml:space="preserve"> their </w:t>
      </w:r>
      <w:r w:rsidRPr="00707E2D">
        <w:rPr>
          <w:rStyle w:val="StyleUnderline"/>
        </w:rPr>
        <w:t xml:space="preserve">ability to </w:t>
      </w:r>
      <w:r w:rsidRPr="00707E2D">
        <w:rPr>
          <w:rStyle w:val="Emphasis"/>
        </w:rPr>
        <w:t>defend</w:t>
      </w:r>
      <w:r w:rsidRPr="00707E2D">
        <w:rPr>
          <w:sz w:val="16"/>
        </w:rPr>
        <w:t xml:space="preserve"> the United States </w:t>
      </w:r>
      <w:r w:rsidRPr="00707E2D">
        <w:rPr>
          <w:rStyle w:val="StyleUnderline"/>
        </w:rPr>
        <w:t>against</w:t>
      </w:r>
      <w:r w:rsidRPr="00707E2D">
        <w:rPr>
          <w:sz w:val="16"/>
        </w:rPr>
        <w:t xml:space="preserve"> its primary </w:t>
      </w:r>
      <w:r w:rsidRPr="00707E2D">
        <w:rPr>
          <w:rStyle w:val="Emphasis"/>
        </w:rPr>
        <w:t>adversaries</w:t>
      </w:r>
      <w:r w:rsidRPr="00707E2D">
        <w:rPr>
          <w:sz w:val="16"/>
        </w:rPr>
        <w:t>. So, it’s multiplying the threats and dangers to the United States on multiple levels including, and we have to talk about this, threats to the homeland itself.</w:t>
      </w:r>
    </w:p>
    <w:p w14:paraId="2891339E" w14:textId="77777777" w:rsidR="00AB045C" w:rsidRPr="00707E2D" w:rsidRDefault="00AB045C" w:rsidP="00AB045C">
      <w:pPr>
        <w:rPr>
          <w:sz w:val="16"/>
        </w:rPr>
      </w:pPr>
      <w:r w:rsidRPr="00707E2D">
        <w:rPr>
          <w:sz w:val="16"/>
        </w:rPr>
        <w:t xml:space="preserve">Lucas Perry: I think one thing you do really well in your book is you give a lot of examples of natural disasters that have occurred recently, which will only increase with the existence of climate change as well as areas which are already experiencing climate change, and you give lots of examples about how that increases stress in the region. Before we move on to those examples, I just want to more clearly lay out all the ways in which climate change just makes everything worse. So, there’s the sense in which it stresses everything that is already stressed. Everything basically becomes more difficult and challenging, and so you mentioned things like mass migration, the increase of disease and pandemics, the increase of terrorism in destabilized regions, states may begin to collapse. There is, again, this idea of threat multiplication, so </w:t>
      </w:r>
      <w:r w:rsidRPr="00707E2D">
        <w:rPr>
          <w:rStyle w:val="Emphasis"/>
        </w:rPr>
        <w:t>everything</w:t>
      </w:r>
      <w:r w:rsidRPr="00707E2D">
        <w:rPr>
          <w:sz w:val="16"/>
        </w:rPr>
        <w:t xml:space="preserve"> that’s already </w:t>
      </w:r>
      <w:r w:rsidRPr="00707E2D">
        <w:rPr>
          <w:rStyle w:val="Emphasis"/>
        </w:rPr>
        <w:t>bad</w:t>
      </w:r>
      <w:r w:rsidRPr="00707E2D">
        <w:rPr>
          <w:sz w:val="16"/>
        </w:rPr>
        <w:t xml:space="preserve"> </w:t>
      </w:r>
      <w:r w:rsidRPr="00707E2D">
        <w:rPr>
          <w:rStyle w:val="StyleUnderline"/>
        </w:rPr>
        <w:t>gets</w:t>
      </w:r>
      <w:r w:rsidRPr="00707E2D">
        <w:rPr>
          <w:sz w:val="16"/>
        </w:rPr>
        <w:t xml:space="preserve"> </w:t>
      </w:r>
      <w:r w:rsidRPr="00707E2D">
        <w:rPr>
          <w:rStyle w:val="Emphasis"/>
        </w:rPr>
        <w:t>worse</w:t>
      </w:r>
      <w:r w:rsidRPr="00707E2D">
        <w:rPr>
          <w:sz w:val="16"/>
        </w:rPr>
        <w:t>.</w:t>
      </w:r>
    </w:p>
    <w:p w14:paraId="6575F8BB" w14:textId="77777777" w:rsidR="00AB045C" w:rsidRPr="00707E2D" w:rsidRDefault="00AB045C" w:rsidP="00AB045C">
      <w:pPr>
        <w:rPr>
          <w:sz w:val="16"/>
        </w:rPr>
      </w:pPr>
      <w:r w:rsidRPr="00707E2D">
        <w:rPr>
          <w:sz w:val="16"/>
        </w:rPr>
        <w:t xml:space="preserve">Lucas Perry: There’s loss of food, water, and shelter instability. There’s an increase in natural disasters from more and more extreme weather. This all leads to </w:t>
      </w:r>
      <w:r w:rsidRPr="00707E2D">
        <w:rPr>
          <w:rStyle w:val="StyleUnderline"/>
        </w:rPr>
        <w:t>more</w:t>
      </w:r>
      <w:r w:rsidRPr="00707E2D">
        <w:rPr>
          <w:sz w:val="16"/>
        </w:rPr>
        <w:t xml:space="preserve"> </w:t>
      </w:r>
      <w:r w:rsidRPr="00707E2D">
        <w:rPr>
          <w:rStyle w:val="Emphasis"/>
        </w:rPr>
        <w:t>resource competition</w:t>
      </w:r>
      <w:r w:rsidRPr="00707E2D">
        <w:rPr>
          <w:sz w:val="16"/>
        </w:rPr>
        <w:t xml:space="preserve"> </w:t>
      </w:r>
      <w:r w:rsidRPr="00707E2D">
        <w:rPr>
          <w:rStyle w:val="StyleUnderline"/>
        </w:rPr>
        <w:t>and</w:t>
      </w:r>
      <w:r w:rsidRPr="00707E2D">
        <w:rPr>
          <w:sz w:val="16"/>
        </w:rPr>
        <w:t xml:space="preserve"> also </w:t>
      </w:r>
      <w:r w:rsidRPr="00707E2D">
        <w:rPr>
          <w:rStyle w:val="Emphasis"/>
        </w:rPr>
        <w:t>energy crises</w:t>
      </w:r>
      <w:r w:rsidRPr="00707E2D">
        <w:rPr>
          <w:sz w:val="16"/>
        </w:rPr>
        <w:t xml:space="preserve"> as rivers dry up and electric dams stop working and the energy grid gets taxed more and more due to the extreme weather. So, is there anything else that you’d like to add here in terms of the specific ways in which things get worse and worse from the factor of threat multiplication?</w:t>
      </w:r>
    </w:p>
    <w:p w14:paraId="79D410F2" w14:textId="77777777" w:rsidR="00AB045C" w:rsidRPr="00707E2D" w:rsidRDefault="00AB045C" w:rsidP="00AB045C">
      <w:pPr>
        <w:rPr>
          <w:sz w:val="16"/>
        </w:rPr>
      </w:pPr>
      <w:r w:rsidRPr="00707E2D">
        <w:rPr>
          <w:sz w:val="16"/>
        </w:rPr>
        <w:t xml:space="preserve">Michael Klare: Then, you start getting kind of specific about particular places that could be affected, and the Pentagon would say, well this is first going to happen in the most vulnerable societies, poor countries, Central America, North Africa, places like that where society is already divided, poor, and the capacity to cope with disaster is very low. So, climate change will come along and conditions will deteriorate, and the state is unable to cope and you have breakdown and you have these migrations, but they also worry that as time goes on and climate change intensifies, that a bigger and bigger or richer and richer and more important </w:t>
      </w:r>
      <w:r w:rsidRPr="00707E2D">
        <w:rPr>
          <w:rStyle w:val="StyleUnderline"/>
          <w:highlight w:val="cyan"/>
        </w:rPr>
        <w:t xml:space="preserve">states </w:t>
      </w:r>
      <w:r w:rsidRPr="00707E2D">
        <w:rPr>
          <w:rStyle w:val="StyleUnderline"/>
        </w:rPr>
        <w:t>will begin to</w:t>
      </w:r>
      <w:r w:rsidRPr="00707E2D">
        <w:rPr>
          <w:sz w:val="16"/>
        </w:rPr>
        <w:t xml:space="preserve"> </w:t>
      </w:r>
      <w:r w:rsidRPr="00707E2D">
        <w:rPr>
          <w:rStyle w:val="Emphasis"/>
          <w:highlight w:val="cyan"/>
        </w:rPr>
        <w:t>disintegrate</w:t>
      </w:r>
      <w:r w:rsidRPr="00707E2D">
        <w:rPr>
          <w:sz w:val="16"/>
        </w:rPr>
        <w:t xml:space="preserve">, and </w:t>
      </w:r>
      <w:r w:rsidRPr="00707E2D">
        <w:rPr>
          <w:rStyle w:val="Emphasis"/>
          <w:highlight w:val="cyan"/>
        </w:rPr>
        <w:t>some</w:t>
      </w:r>
      <w:r w:rsidRPr="00707E2D">
        <w:rPr>
          <w:sz w:val="16"/>
        </w:rPr>
        <w:t xml:space="preserve"> of these states </w:t>
      </w:r>
      <w:r w:rsidRPr="00707E2D">
        <w:rPr>
          <w:rStyle w:val="StyleUnderline"/>
        </w:rPr>
        <w:t>are</w:t>
      </w:r>
      <w:r w:rsidRPr="00707E2D">
        <w:rPr>
          <w:sz w:val="16"/>
        </w:rPr>
        <w:t xml:space="preserve"> </w:t>
      </w:r>
      <w:r w:rsidRPr="00707E2D">
        <w:rPr>
          <w:rStyle w:val="Emphasis"/>
        </w:rPr>
        <w:t>very important</w:t>
      </w:r>
      <w:r w:rsidRPr="00707E2D">
        <w:rPr>
          <w:sz w:val="16"/>
        </w:rPr>
        <w:t xml:space="preserve"> </w:t>
      </w:r>
      <w:r w:rsidRPr="00707E2D">
        <w:rPr>
          <w:rStyle w:val="StyleUnderline"/>
        </w:rPr>
        <w:t>to</w:t>
      </w:r>
      <w:r w:rsidRPr="00707E2D">
        <w:rPr>
          <w:sz w:val="16"/>
        </w:rPr>
        <w:t xml:space="preserve"> US </w:t>
      </w:r>
      <w:r w:rsidRPr="00707E2D">
        <w:rPr>
          <w:rStyle w:val="Emphasis"/>
        </w:rPr>
        <w:t>security</w:t>
      </w:r>
      <w:r w:rsidRPr="00707E2D">
        <w:rPr>
          <w:sz w:val="16"/>
        </w:rPr>
        <w:t xml:space="preserve"> </w:t>
      </w:r>
      <w:r w:rsidRPr="00707E2D">
        <w:rPr>
          <w:rStyle w:val="StyleUnderline"/>
        </w:rPr>
        <w:t>and</w:t>
      </w:r>
      <w:r w:rsidRPr="00707E2D">
        <w:rPr>
          <w:sz w:val="16"/>
        </w:rPr>
        <w:t xml:space="preserve"> some of them </w:t>
      </w:r>
      <w:r w:rsidRPr="00707E2D">
        <w:rPr>
          <w:rStyle w:val="Emphasis"/>
          <w:highlight w:val="cyan"/>
        </w:rPr>
        <w:t>have nuc</w:t>
      </w:r>
      <w:r w:rsidRPr="00707E2D">
        <w:rPr>
          <w:rStyle w:val="StyleUnderline"/>
        </w:rPr>
        <w:t>lear weapon</w:t>
      </w:r>
      <w:r w:rsidRPr="00707E2D">
        <w:rPr>
          <w:rStyle w:val="Emphasis"/>
          <w:highlight w:val="cyan"/>
        </w:rPr>
        <w:t>s</w:t>
      </w:r>
      <w:r w:rsidRPr="00707E2D">
        <w:rPr>
          <w:sz w:val="16"/>
        </w:rPr>
        <w:t xml:space="preserve">, </w:t>
      </w:r>
      <w:r w:rsidRPr="00707E2D">
        <w:rPr>
          <w:rStyle w:val="StyleUnderline"/>
        </w:rPr>
        <w:t xml:space="preserve">and then you have </w:t>
      </w:r>
      <w:r w:rsidRPr="00707E2D">
        <w:rPr>
          <w:rStyle w:val="Emphasis"/>
        </w:rPr>
        <w:t>really serious dangers</w:t>
      </w:r>
      <w:r w:rsidRPr="00707E2D">
        <w:rPr>
          <w:sz w:val="16"/>
        </w:rPr>
        <w:t>. For example, they worry a great deal about Pakistan.</w:t>
      </w:r>
    </w:p>
    <w:p w14:paraId="579B0D26" w14:textId="77777777" w:rsidR="00AB045C" w:rsidRPr="00707E2D" w:rsidRDefault="00AB045C" w:rsidP="00AB045C">
      <w:pPr>
        <w:rPr>
          <w:sz w:val="16"/>
        </w:rPr>
      </w:pPr>
      <w:r w:rsidRPr="00707E2D">
        <w:rPr>
          <w:sz w:val="16"/>
        </w:rPr>
        <w:t>Pakistan is a nuclear armed country. It’s also deeply divided along ethnic and religious lines, and it has multiple vulnerabilities to climate change. It goes between extremes of water scarcity, which will increase as the Himalayan glaciers disappear, but also we know that monsoons are likely to become more erratic and more destructive with more flooding.</w:t>
      </w:r>
    </w:p>
    <w:p w14:paraId="725440BF" w14:textId="77777777" w:rsidR="00AB045C" w:rsidRPr="00707E2D" w:rsidRDefault="00AB045C" w:rsidP="00AB045C">
      <w:pPr>
        <w:rPr>
          <w:sz w:val="16"/>
        </w:rPr>
      </w:pPr>
      <w:r w:rsidRPr="00707E2D">
        <w:rPr>
          <w:sz w:val="16"/>
        </w:rPr>
        <w:t xml:space="preserve">All of these pose great threats to the ability of Pakistan’s government and society to cope with all of its internal divisions, which are already severe to begin with, and what happens </w:t>
      </w:r>
      <w:r w:rsidRPr="00707E2D">
        <w:rPr>
          <w:rStyle w:val="StyleUnderline"/>
        </w:rPr>
        <w:t>when Pakistan experiences</w:t>
      </w:r>
      <w:r w:rsidRPr="00707E2D">
        <w:rPr>
          <w:sz w:val="16"/>
        </w:rPr>
        <w:t xml:space="preserve"> a </w:t>
      </w:r>
      <w:r w:rsidRPr="00707E2D">
        <w:rPr>
          <w:rStyle w:val="Emphasis"/>
        </w:rPr>
        <w:t>state collapse</w:t>
      </w:r>
      <w:r w:rsidRPr="00707E2D">
        <w:rPr>
          <w:sz w:val="16"/>
        </w:rPr>
        <w:t xml:space="preserve"> and </w:t>
      </w:r>
      <w:r w:rsidRPr="00707E2D">
        <w:rPr>
          <w:rStyle w:val="Emphasis"/>
        </w:rPr>
        <w:t>nuclear weapons</w:t>
      </w:r>
      <w:r w:rsidRPr="00707E2D">
        <w:rPr>
          <w:sz w:val="16"/>
        </w:rPr>
        <w:t xml:space="preserve"> </w:t>
      </w:r>
      <w:r w:rsidRPr="00707E2D">
        <w:rPr>
          <w:rStyle w:val="StyleUnderline"/>
        </w:rPr>
        <w:t xml:space="preserve">begin to disappear into the hands of the </w:t>
      </w:r>
      <w:r w:rsidRPr="00707E2D">
        <w:rPr>
          <w:rStyle w:val="Emphasis"/>
        </w:rPr>
        <w:t>Taliban</w:t>
      </w:r>
      <w:r w:rsidRPr="00707E2D">
        <w:rPr>
          <w:sz w:val="16"/>
        </w:rPr>
        <w:t xml:space="preserve"> or to forces close to the Taliban, then you have a level of worry and concern much greater than anything we’ve been talking before, and this is something that the Pentagon has started to worry about and to develop contingency plans for. And, there are other examples of this level of potential threat arising from bigger and more powerful states disintegrating. Saudi Arabia is at risk, Nigeria is at risk, the Philippines, a major ally in the Pacific is at extreme risk from rising waters and extreme storms, and I can continue, but from a strategic point of view, this starts getting very worrisome for the Department of Defense.</w:t>
      </w:r>
    </w:p>
    <w:p w14:paraId="2544C657" w14:textId="77777777" w:rsidR="00AB045C" w:rsidRPr="00707E2D" w:rsidRDefault="00AB045C" w:rsidP="00AB045C">
      <w:pPr>
        <w:rPr>
          <w:sz w:val="16"/>
        </w:rPr>
      </w:pPr>
      <w:r w:rsidRPr="00707E2D">
        <w:rPr>
          <w:sz w:val="16"/>
        </w:rPr>
        <w:t xml:space="preserve">Lucas Perry: Could you also paint a little bit of a picture of how climate change </w:t>
      </w:r>
      <w:r w:rsidRPr="00707E2D">
        <w:rPr>
          <w:rStyle w:val="StyleUnderline"/>
        </w:rPr>
        <w:t>will</w:t>
      </w:r>
      <w:r w:rsidRPr="00707E2D">
        <w:rPr>
          <w:sz w:val="16"/>
        </w:rPr>
        <w:t xml:space="preserve"> </w:t>
      </w:r>
      <w:r w:rsidRPr="00707E2D">
        <w:rPr>
          <w:rStyle w:val="Emphasis"/>
          <w:highlight w:val="cyan"/>
        </w:rPr>
        <w:t>exacerbate</w:t>
      </w:r>
      <w:r w:rsidRPr="00707E2D">
        <w:rPr>
          <w:sz w:val="16"/>
        </w:rPr>
        <w:t xml:space="preserve"> the </w:t>
      </w:r>
      <w:r w:rsidRPr="00707E2D">
        <w:rPr>
          <w:rStyle w:val="StyleUnderline"/>
          <w:highlight w:val="cyan"/>
        </w:rPr>
        <w:t xml:space="preserve">conditions between </w:t>
      </w:r>
      <w:r w:rsidRPr="00707E2D">
        <w:rPr>
          <w:rStyle w:val="Emphasis"/>
          <w:highlight w:val="cyan"/>
        </w:rPr>
        <w:t>Pakistan, India, and China</w:t>
      </w:r>
      <w:r w:rsidRPr="00707E2D">
        <w:rPr>
          <w:sz w:val="16"/>
        </w:rPr>
        <w:t>, especially given that they’re all nuclear weapon states?</w:t>
      </w:r>
    </w:p>
    <w:p w14:paraId="5A79C142" w14:textId="77777777" w:rsidR="00AB045C" w:rsidRPr="00707E2D" w:rsidRDefault="00AB045C" w:rsidP="00AB045C">
      <w:pPr>
        <w:rPr>
          <w:sz w:val="10"/>
          <w:szCs w:val="16"/>
        </w:rPr>
      </w:pPr>
      <w:r w:rsidRPr="00707E2D">
        <w:rPr>
          <w:sz w:val="10"/>
          <w:szCs w:val="16"/>
        </w:rPr>
        <w:t>Michael Klare: Absolutely, and this all goes back to water and many of us view water scarcity as the greatest danger arising from climate change in many parts of the world. In the case of India, China, Pakistan, not to mention a whole host of other countries depend very heavily on rivers that originate in the Himalayan mountains and draw a fair percentage of their water from the melting of the Himalayan glaciers and these glaciers are disappearing at a very rapid rate and are expected to lose a very large percentage of their mass by the end of this century due to warming temperatures.</w:t>
      </w:r>
    </w:p>
    <w:p w14:paraId="0BF7F006" w14:textId="77777777" w:rsidR="00AB045C" w:rsidRPr="00707E2D" w:rsidRDefault="00AB045C" w:rsidP="00AB045C">
      <w:pPr>
        <w:rPr>
          <w:sz w:val="10"/>
          <w:szCs w:val="16"/>
        </w:rPr>
      </w:pPr>
      <w:r w:rsidRPr="00707E2D">
        <w:rPr>
          <w:sz w:val="10"/>
          <w:szCs w:val="16"/>
        </w:rPr>
        <w:t>And, this means that these critical rivers that are shared by these countries, the Indus River shared by India and Pakistan, the Brahmaputra River shared by India and China, these rivers, which provide the water for irrigation for hundreds of millions of people if not billions of people, depend on these rivers, the Mekong is another. As the water supply begins to diminish, this is going to exacerbate border disputes. All of these countries, Indian and China, Indian and Pakistan have border and territorial disputes. They have very restive agricultural populations to start with, that water scarcity is going to be the tipping point that will produce massive local violence that will lead to conflict between these countries, all of them nuclear armed.</w:t>
      </w:r>
    </w:p>
    <w:p w14:paraId="41BFD100" w14:textId="77777777" w:rsidR="00AB045C" w:rsidRPr="00707E2D" w:rsidRDefault="00AB045C" w:rsidP="00AB045C">
      <w:pPr>
        <w:rPr>
          <w:sz w:val="10"/>
          <w:szCs w:val="16"/>
        </w:rPr>
      </w:pPr>
      <w:r w:rsidRPr="00707E2D">
        <w:rPr>
          <w:sz w:val="10"/>
          <w:szCs w:val="16"/>
        </w:rPr>
        <w:t>Lucas Perry: So, to paint a little bit more of a picture of these historical examples of states essentially failing to be able to respond to climate events and the kind of destructive force that was to society and to the status of humanitarian conditions and the increasing need for humanitarian operations, so can you describe what happened in Tacloban for example, as well as what is going on in the Nigerian region?</w:t>
      </w:r>
    </w:p>
    <w:p w14:paraId="76C1B707" w14:textId="77777777" w:rsidR="00AB045C" w:rsidRPr="00707E2D" w:rsidRDefault="00AB045C" w:rsidP="00AB045C">
      <w:pPr>
        <w:rPr>
          <w:sz w:val="10"/>
          <w:szCs w:val="16"/>
        </w:rPr>
      </w:pPr>
      <w:r w:rsidRPr="00707E2D">
        <w:rPr>
          <w:sz w:val="10"/>
          <w:szCs w:val="16"/>
        </w:rPr>
        <w:t>Michael Klare: So, Tacloban is a major city on the island of Leyte in the Philippines, and it was a direct hit. It suffered a direct hit from Typhoon Haiyan in 2013. This was the most powerful typhoon to make landfall up until that point, an extremely powerful storm that created millions of homeless in the Philippines. Many people perished, but Tacloban was at the forefront of this. A city of several hundred thousand, many poor people living in low lying areas at the forefront of the storm. The storm surge was 10 or 20 feet high. That just over overwhelmed these low lying shanty towns, flooded them. Thousands of people died right away. The entire infrastructure of the city collapsed was destroyed, hospitals, everything. Food ran out, water ran out, and there was an element of despair and chaos. The Philippine government proved incapable of doing anything.</w:t>
      </w:r>
    </w:p>
    <w:p w14:paraId="00977312" w14:textId="77777777" w:rsidR="00AB045C" w:rsidRPr="00707E2D" w:rsidRDefault="00AB045C" w:rsidP="00AB045C">
      <w:pPr>
        <w:rPr>
          <w:sz w:val="10"/>
          <w:szCs w:val="16"/>
        </w:rPr>
      </w:pPr>
      <w:r w:rsidRPr="00707E2D">
        <w:rPr>
          <w:sz w:val="10"/>
          <w:szCs w:val="16"/>
        </w:rPr>
        <w:t>And, President Obama ordered the US Pacific Command to provide emergency assistance, and it sent almost the entire US Pacific fleet to Tacloban to provide emergency assistance on the scale of a major war, aircraft carrier, dozens of warships, hundreds of planes, thousands of troops to provide emergency assistance. Now, it was a wonderful sign of US aid. There are a number of elements of this crisis that are worthy of mention. In addition to all of this, one was the fact that there was anti-government rioting because of the failure of the local authorities to provide assistance or to provide it only to wealthy people in the town, and this is so often a characteristic of these disasters that assistance is not provided equitably, and the same thing was seen with Hurricane Katrina in New Orleans and this then becomes a new source of conflict.</w:t>
      </w:r>
    </w:p>
    <w:p w14:paraId="4D261FD4" w14:textId="77777777" w:rsidR="00AB045C" w:rsidRPr="00707E2D" w:rsidRDefault="00AB045C" w:rsidP="00AB045C">
      <w:pPr>
        <w:rPr>
          <w:sz w:val="10"/>
          <w:szCs w:val="16"/>
        </w:rPr>
      </w:pPr>
      <w:r w:rsidRPr="00707E2D">
        <w:rPr>
          <w:sz w:val="10"/>
          <w:szCs w:val="16"/>
        </w:rPr>
        <w:t>When a disaster occurs and you do not have equitable emergency response, and some people are denied help and others are provided assistance, you’re setting the stage for future conflicts and anti-government violence, which is what happened in Tacloban And the US military had to intercede to calm things down, and this is something that has altered US thinking about humanitarian assistance because now they understand that it’s not just going to be handing out food and water, it’s also going to mean playing the role of a local government and providing police assistance and mediating disputes and providing law and order, not just in foreign countries, but in the United States itself and this proved to be the case in Houston with Hurricane Harvey in 2017 and in Puerto Rico with Hurricane Maria when local authorities simply disappeared or broke down and the military had to step in and play the role of government, which comes back to what I’ve been saying all along. From the military’s point of view, this is not what they were trained to do.</w:t>
      </w:r>
    </w:p>
    <w:p w14:paraId="4A9FDAE3" w14:textId="77777777" w:rsidR="00AB045C" w:rsidRPr="00707E2D" w:rsidRDefault="00AB045C" w:rsidP="00AB045C">
      <w:pPr>
        <w:rPr>
          <w:sz w:val="10"/>
          <w:szCs w:val="16"/>
        </w:rPr>
      </w:pPr>
      <w:r w:rsidRPr="00707E2D">
        <w:rPr>
          <w:sz w:val="10"/>
          <w:szCs w:val="16"/>
        </w:rPr>
        <w:t>This is not what they want to do, and they view this as a distraction from their primary military function. So, here’s the Pacific fleet engaging in this very complex emergency in the Philippines, and what if there were a crisis with China that were to break out? The whole force would have been immobilized at that time, and this is the kind of worry that they have that climate change is going to create these complex emergencies they call them, or complex disasters that are going to require not just a quick in and out kind of situation, but a permanent or semi-permanent involvement in a disaster area and to provide services for which the military is not adequately prepared, but they see that climate change increasingly will force them to play this kind of role and thereby distracting them from what they see as their more important mission.</w:t>
      </w:r>
    </w:p>
    <w:p w14:paraId="719D17B8" w14:textId="77777777" w:rsidR="00AB045C" w:rsidRPr="00707E2D" w:rsidRDefault="00AB045C" w:rsidP="00AB045C">
      <w:pPr>
        <w:rPr>
          <w:sz w:val="10"/>
          <w:szCs w:val="16"/>
        </w:rPr>
      </w:pPr>
      <w:r w:rsidRPr="00707E2D">
        <w:rPr>
          <w:sz w:val="10"/>
          <w:szCs w:val="16"/>
        </w:rPr>
        <w:t>Lucas Perry: Right, so there’s this sense of the military increasingly being deployed in areas to provide humanitarian assistance. It’s obvious why that would be important and needed domestically in the United States and its territories. Can you explain why the military is incentivized or interested in providing global humanitarian assistance?</w:t>
      </w:r>
    </w:p>
    <w:p w14:paraId="32A3E535" w14:textId="77777777" w:rsidR="00AB045C" w:rsidRPr="00707E2D" w:rsidRDefault="00AB045C" w:rsidP="00AB045C">
      <w:pPr>
        <w:rPr>
          <w:sz w:val="10"/>
          <w:szCs w:val="16"/>
        </w:rPr>
      </w:pPr>
      <w:r w:rsidRPr="00707E2D">
        <w:rPr>
          <w:sz w:val="10"/>
          <w:szCs w:val="16"/>
        </w:rPr>
        <w:t>Michael Klare: This has always been part of American foreign policy, American diplomacy, winning friends, winning over friends and allies. So, it’s partly to make the United States look good particularly when other countries are not capable of doing that. We’re the one country that has that kind of global naval capacity to go anywhere and do that sort of thing. So, it’s a little bit a matter of showing off our capacity, but it’s also in the case of the Philippines, the Philippines plays a strategic role in US planning for conflict in the Pacific.</w:t>
      </w:r>
    </w:p>
    <w:p w14:paraId="549CE35E" w14:textId="77777777" w:rsidR="00AB045C" w:rsidRPr="00707E2D" w:rsidRDefault="00AB045C" w:rsidP="00AB045C">
      <w:pPr>
        <w:rPr>
          <w:sz w:val="10"/>
          <w:szCs w:val="16"/>
        </w:rPr>
      </w:pPr>
      <w:r w:rsidRPr="00707E2D">
        <w:rPr>
          <w:sz w:val="10"/>
          <w:szCs w:val="16"/>
        </w:rPr>
        <w:t>It is seen as a valuable ally in any future conflict with China and therefore its stability matters to the United States and the cooperation of the Philippine government is considered important and access to bases in the Philippines, for example, is considered important to the US. So, the fact that key allies of the US in the Pacific, in the Middle East and Europe are at risk of collapsing due to climate change poses a threat to the whole strategic planning of the US, which is to fight wars over there, in the forward area of operations off the coast of China, or off of Russian territory. So, we are very reliant on the stability and the capacity of key allies in these areas. So, providing humanitarian assistance and disaster relief is a part of a larger strategy of reliance on key allies in strategic parts of the world.</w:t>
      </w:r>
    </w:p>
    <w:p w14:paraId="21CB6112" w14:textId="77777777" w:rsidR="00AB045C" w:rsidRPr="00707E2D" w:rsidRDefault="00AB045C" w:rsidP="00AB045C">
      <w:pPr>
        <w:rPr>
          <w:sz w:val="10"/>
          <w:szCs w:val="16"/>
        </w:rPr>
      </w:pPr>
      <w:r w:rsidRPr="00707E2D">
        <w:rPr>
          <w:sz w:val="10"/>
          <w:szCs w:val="16"/>
        </w:rPr>
        <w:t>Lucas Perry: Can you also explain the conditions in Nigeria and how climate change has exacerbated those conditions and how this fits into the Pentagon’s perspective and interest in the issue?</w:t>
      </w:r>
    </w:p>
    <w:p w14:paraId="1257B3CD" w14:textId="77777777" w:rsidR="00AB045C" w:rsidRPr="00707E2D" w:rsidRDefault="00AB045C" w:rsidP="00AB045C">
      <w:pPr>
        <w:rPr>
          <w:sz w:val="10"/>
          <w:szCs w:val="16"/>
        </w:rPr>
      </w:pPr>
      <w:r w:rsidRPr="00707E2D">
        <w:rPr>
          <w:sz w:val="10"/>
          <w:szCs w:val="16"/>
        </w:rPr>
        <w:t>Michael Klare: So, Nigeria is another country that has strategic significance for the US, not perhaps on the same scale as say Pakistan or Japan, but still important. Nigeria is a leading oil producer, not as important as it once was perhaps, but nonetheless important, but Nigeria is also a key player in peacekeeping operations throughout Africa and because the US doesn’t want to play that role itself, it relies on Nigeria for peacekeeping troops in many parts of Africa. And, Nigeria occupies a key piece of territory in Central Africa, which is it’s surrounded by countries, which are much more fragile and are threatened by terrorist organizations. So, Nigeria’s stability is very important in this larger picture, and in fact Nigeria itself is at risk from terrorist movements, especially Boko Haram and splinter groups, which continue to wreak havoc in Northern Nigeria despite years of effort by the Nigerian government to crush Boko Haram, it’s still a powerful force.</w:t>
      </w:r>
    </w:p>
    <w:p w14:paraId="49998528" w14:textId="77777777" w:rsidR="00AB045C" w:rsidRPr="00707E2D" w:rsidRDefault="00AB045C" w:rsidP="00AB045C">
      <w:pPr>
        <w:rPr>
          <w:sz w:val="10"/>
          <w:szCs w:val="16"/>
        </w:rPr>
      </w:pPr>
      <w:r w:rsidRPr="00707E2D">
        <w:rPr>
          <w:sz w:val="10"/>
          <w:szCs w:val="16"/>
        </w:rPr>
        <w:t>And, partly this is due to climate change. The Boko Haram operates in areas around Lake Chad, which is now a small sliver of what it once was. It has greatly diminished in size because of global warming and water mismanagement. And so, the farmers and fisher folk whose livelihood depended on Lake Chad has all been decimated. Many of them have become impoverished. The Nigerian government has proved inept and incapable of providing for their needs, and many of these people have therefore fallen prey to the appeals of recruitment by Boko Haram, young men without jobs. So, climate change is facilitating, is fueling the persistence of groups like Boko Haram and other terrorist groups in Nigeria, but that’s only part of the picture. There’s also growing conflict between pastoralists, these are herders, cattle herders whose lands are being devastated by desertification.</w:t>
      </w:r>
    </w:p>
    <w:p w14:paraId="21962686" w14:textId="77777777" w:rsidR="00AB045C" w:rsidRPr="00707E2D" w:rsidRDefault="00AB045C" w:rsidP="00AB045C">
      <w:pPr>
        <w:rPr>
          <w:sz w:val="10"/>
          <w:szCs w:val="16"/>
        </w:rPr>
      </w:pPr>
      <w:r w:rsidRPr="00707E2D">
        <w:rPr>
          <w:sz w:val="10"/>
          <w:szCs w:val="16"/>
        </w:rPr>
        <w:t>In this Sahel region, the southern fringe of the Sahara is expanding with climate change and driving these pastoralists into areas occupied by… These are all Muslim, the pastoralists are primarily Muslims and they’re moving into lands occupied by Christians, mainly Christian farmers, and there’s been terrible violence in the past few years, many hundreds of thousands of people displaced. Again, inept Nigerian response, and so I could go on. There’s violence in the Nigeria Delta region, the Niger Delta area in the south and in the area, their breakaway provinces. So, Nigeria is at permanent risk of breaking apart, and the US provides a lot of military aid to Nigeria and provides training. So, the US is involved in this country and faces a possibility of greater disequilibrium and greater US involvement.</w:t>
      </w:r>
    </w:p>
    <w:p w14:paraId="1850B81A" w14:textId="77777777" w:rsidR="00AB045C" w:rsidRPr="00707E2D" w:rsidRDefault="00AB045C" w:rsidP="00AB045C">
      <w:pPr>
        <w:rPr>
          <w:sz w:val="10"/>
          <w:szCs w:val="16"/>
        </w:rPr>
      </w:pPr>
      <w:r w:rsidRPr="00707E2D">
        <w:rPr>
          <w:sz w:val="10"/>
          <w:szCs w:val="16"/>
        </w:rPr>
        <w:t>Lucas Perry: Right, so I think this does a really good job of painting the picture of this factor of threat multiplication from climate change. So, climate change makes getting food, water, and shelter more difficult. There’s more extreme weather, which makes those things more difficult, which increases instability, and for places that are already not that stable, they get a lot more unstable and then states begin to collapse and you get terrorism, and then you get mass migration, and then there’s more disease spreading, so you get conditions for increased pandemics. Whether it’s in Nigeria or Pakistan and India or the Philippines or the United States and China and Russia, everything just keeps getting worse and worse and more difficult and challenging with climate change. So, could you describe the ladder of escalation of climate change related issues for the military and how that fits into all this?</w:t>
      </w:r>
    </w:p>
    <w:p w14:paraId="6BB3739E" w14:textId="77777777" w:rsidR="00AB045C" w:rsidRPr="00707E2D" w:rsidRDefault="00AB045C" w:rsidP="00AB045C">
      <w:pPr>
        <w:rPr>
          <w:sz w:val="10"/>
          <w:szCs w:val="16"/>
        </w:rPr>
      </w:pPr>
      <w:r w:rsidRPr="00707E2D">
        <w:rPr>
          <w:sz w:val="10"/>
          <w:szCs w:val="16"/>
        </w:rPr>
        <w:t>Michael Klare: Well, now this is an expression that I made up to try to put this in some kind of context, drawing on the ladder of escalation from the nuclear era when the military talked about the escalation conflict from a skirmish to a small war, to a big war, to the first use of nuclear weapons, to all out nuclear war. That was the ladder of escalation of the nuclear age, and what I see happening is something of a similar nature where at present we’re still dealing mainly with these threat multiplying conditions occurring in the smaller and weaker states of Africa, Chad, Niger, Sudan and the Central American countries, Nicaragua and El Salvador, where you see all of these conditions developing, but not posing a threat to the central core of the major powers, but as climate change advances, the military expects and US intelligence agencies expect, as I indicated, that larger, stronger, richer states will experience the same kinds of consequences and dangers and begin to experience this kind of state disintegration.</w:t>
      </w:r>
    </w:p>
    <w:p w14:paraId="5E675AC0" w14:textId="77777777" w:rsidR="00AB045C" w:rsidRPr="00707E2D" w:rsidRDefault="00AB045C" w:rsidP="00AB045C">
      <w:pPr>
        <w:rPr>
          <w:sz w:val="16"/>
        </w:rPr>
      </w:pPr>
      <w:r w:rsidRPr="00707E2D">
        <w:rPr>
          <w:sz w:val="16"/>
        </w:rPr>
        <w:t xml:space="preserve">So, what we’re seeing in places like Chad and Niger, which involves this skirmishing between insurgents, terrorists, and other factions in which the US is playing a remote role, is playing the role, but it’s remote to situations where a </w:t>
      </w:r>
      <w:r w:rsidRPr="00707E2D">
        <w:rPr>
          <w:rStyle w:val="Emphasis"/>
        </w:rPr>
        <w:t>Pakistan</w:t>
      </w:r>
      <w:r w:rsidRPr="00707E2D">
        <w:rPr>
          <w:sz w:val="16"/>
        </w:rPr>
        <w:t xml:space="preserve"> collapses, a </w:t>
      </w:r>
      <w:r w:rsidRPr="00707E2D">
        <w:rPr>
          <w:rStyle w:val="Emphasis"/>
          <w:highlight w:val="cyan"/>
        </w:rPr>
        <w:t>Nigeria</w:t>
      </w:r>
      <w:r w:rsidRPr="00707E2D">
        <w:rPr>
          <w:sz w:val="16"/>
        </w:rPr>
        <w:t xml:space="preserve"> collapses, a </w:t>
      </w:r>
      <w:r w:rsidRPr="00707E2D">
        <w:rPr>
          <w:rStyle w:val="Emphasis"/>
          <w:highlight w:val="cyan"/>
        </w:rPr>
        <w:t>Saudi</w:t>
      </w:r>
      <w:r w:rsidRPr="00707E2D">
        <w:rPr>
          <w:rStyle w:val="Emphasis"/>
        </w:rPr>
        <w:t xml:space="preserve"> Arabia</w:t>
      </w:r>
      <w:r w:rsidRPr="00707E2D">
        <w:rPr>
          <w:sz w:val="16"/>
        </w:rPr>
        <w:t xml:space="preserve"> </w:t>
      </w:r>
      <w:r w:rsidRPr="00707E2D">
        <w:rPr>
          <w:rStyle w:val="StyleUnderline"/>
          <w:highlight w:val="cyan"/>
        </w:rPr>
        <w:t>collapses</w:t>
      </w:r>
      <w:r w:rsidRPr="00707E2D">
        <w:rPr>
          <w:sz w:val="16"/>
        </w:rPr>
        <w:t xml:space="preserve"> would </w:t>
      </w:r>
      <w:r w:rsidRPr="00707E2D">
        <w:rPr>
          <w:rStyle w:val="StyleUnderline"/>
          <w:highlight w:val="cyan"/>
        </w:rPr>
        <w:t>require</w:t>
      </w:r>
      <w:r w:rsidRPr="00707E2D">
        <w:rPr>
          <w:sz w:val="16"/>
        </w:rPr>
        <w:t xml:space="preserve"> a much greater </w:t>
      </w:r>
      <w:r w:rsidRPr="00707E2D">
        <w:rPr>
          <w:rStyle w:val="Emphasis"/>
          <w:highlight w:val="cyan"/>
        </w:rPr>
        <w:t>involvement</w:t>
      </w:r>
      <w:r w:rsidRPr="00707E2D">
        <w:rPr>
          <w:sz w:val="16"/>
          <w:highlight w:val="cyan"/>
        </w:rPr>
        <w:t xml:space="preserve"> </w:t>
      </w:r>
      <w:r w:rsidRPr="00707E2D">
        <w:rPr>
          <w:rStyle w:val="StyleUnderline"/>
          <w:highlight w:val="cyan"/>
        </w:rPr>
        <w:t>by</w:t>
      </w:r>
      <w:r w:rsidRPr="00707E2D">
        <w:rPr>
          <w:sz w:val="16"/>
          <w:highlight w:val="cyan"/>
        </w:rPr>
        <w:t xml:space="preserve"> </w:t>
      </w:r>
      <w:r w:rsidRPr="00707E2D">
        <w:rPr>
          <w:rStyle w:val="Emphasis"/>
          <w:highlight w:val="cyan"/>
        </w:rPr>
        <w:t>American forces</w:t>
      </w:r>
      <w:r w:rsidRPr="00707E2D">
        <w:rPr>
          <w:sz w:val="16"/>
        </w:rPr>
        <w:t xml:space="preserve"> on a much larger scale </w:t>
      </w:r>
      <w:r w:rsidRPr="00707E2D">
        <w:rPr>
          <w:rStyle w:val="StyleUnderline"/>
        </w:rPr>
        <w:t>and</w:t>
      </w:r>
      <w:r w:rsidRPr="00707E2D">
        <w:rPr>
          <w:sz w:val="16"/>
        </w:rPr>
        <w:t xml:space="preserve"> that </w:t>
      </w:r>
      <w:r w:rsidRPr="00707E2D">
        <w:rPr>
          <w:rStyle w:val="StyleUnderline"/>
        </w:rPr>
        <w:t xml:space="preserve">would be the next </w:t>
      </w:r>
      <w:r w:rsidRPr="00707E2D">
        <w:rPr>
          <w:rStyle w:val="StyleUnderline"/>
          <w:highlight w:val="cyan"/>
        </w:rPr>
        <w:t>step up</w:t>
      </w:r>
      <w:r w:rsidRPr="00707E2D">
        <w:rPr>
          <w:rStyle w:val="StyleUnderline"/>
        </w:rPr>
        <w:t xml:space="preserve"> the</w:t>
      </w:r>
      <w:r w:rsidRPr="00707E2D">
        <w:rPr>
          <w:sz w:val="16"/>
        </w:rPr>
        <w:t xml:space="preserve"> </w:t>
      </w:r>
      <w:r w:rsidRPr="00707E2D">
        <w:rPr>
          <w:rStyle w:val="Emphasis"/>
        </w:rPr>
        <w:t xml:space="preserve">ladder of </w:t>
      </w:r>
      <w:r w:rsidRPr="00707E2D">
        <w:rPr>
          <w:rStyle w:val="Emphasis"/>
          <w:highlight w:val="cyan"/>
        </w:rPr>
        <w:t>escalation</w:t>
      </w:r>
      <w:r w:rsidRPr="00707E2D">
        <w:rPr>
          <w:sz w:val="16"/>
        </w:rPr>
        <w:t xml:space="preserve"> arising from climate change, and </w:t>
      </w:r>
      <w:r w:rsidRPr="00707E2D">
        <w:rPr>
          <w:rStyle w:val="Emphasis"/>
        </w:rPr>
        <w:t>then</w:t>
      </w:r>
      <w:r w:rsidRPr="00707E2D">
        <w:rPr>
          <w:sz w:val="16"/>
        </w:rPr>
        <w:t xml:space="preserve"> </w:t>
      </w:r>
      <w:r w:rsidRPr="00707E2D">
        <w:rPr>
          <w:rStyle w:val="StyleUnderline"/>
        </w:rPr>
        <w:t>you have the possibility</w:t>
      </w:r>
      <w:r w:rsidRPr="00707E2D">
        <w:rPr>
          <w:sz w:val="16"/>
        </w:rPr>
        <w:t xml:space="preserve">, as I indicated, </w:t>
      </w:r>
      <w:r w:rsidRPr="00707E2D">
        <w:rPr>
          <w:rStyle w:val="StyleUnderline"/>
        </w:rPr>
        <w:t>where</w:t>
      </w:r>
      <w:r w:rsidRPr="00707E2D">
        <w:rPr>
          <w:sz w:val="16"/>
        </w:rPr>
        <w:t xml:space="preserve"> </w:t>
      </w:r>
      <w:r w:rsidRPr="00707E2D">
        <w:rPr>
          <w:rStyle w:val="Emphasis"/>
          <w:highlight w:val="cyan"/>
        </w:rPr>
        <w:t>nuclear</w:t>
      </w:r>
      <w:r w:rsidRPr="00707E2D">
        <w:rPr>
          <w:rStyle w:val="Emphasis"/>
        </w:rPr>
        <w:t xml:space="preserve"> armed </w:t>
      </w:r>
      <w:r w:rsidRPr="00707E2D">
        <w:rPr>
          <w:rStyle w:val="Emphasis"/>
          <w:highlight w:val="cyan"/>
        </w:rPr>
        <w:t>states</w:t>
      </w:r>
      <w:r w:rsidRPr="00707E2D">
        <w:rPr>
          <w:sz w:val="16"/>
        </w:rPr>
        <w:t xml:space="preserve"> would </w:t>
      </w:r>
      <w:r w:rsidRPr="00707E2D">
        <w:rPr>
          <w:rStyle w:val="StyleUnderline"/>
        </w:rPr>
        <w:t xml:space="preserve">engage in </w:t>
      </w:r>
      <w:r w:rsidRPr="00707E2D">
        <w:rPr>
          <w:rStyle w:val="Emphasis"/>
        </w:rPr>
        <w:t>conflict</w:t>
      </w:r>
      <w:r w:rsidRPr="00707E2D">
        <w:rPr>
          <w:sz w:val="16"/>
        </w:rPr>
        <w:t xml:space="preserve">, </w:t>
      </w:r>
      <w:r w:rsidRPr="00707E2D">
        <w:rPr>
          <w:rStyle w:val="StyleUnderline"/>
          <w:highlight w:val="cyan"/>
        </w:rPr>
        <w:t xml:space="preserve">would be </w:t>
      </w:r>
      <w:r w:rsidRPr="00707E2D">
        <w:rPr>
          <w:rStyle w:val="Emphasis"/>
          <w:highlight w:val="cyan"/>
        </w:rPr>
        <w:t>drawn in</w:t>
      </w:r>
      <w:r w:rsidRPr="00707E2D">
        <w:rPr>
          <w:sz w:val="16"/>
        </w:rPr>
        <w:t>to conflict because of climate related factors like the melting of the Himalayan glaciers and Indian and Pakistan going to war or Indian and China going to war, or we haven’t discussed this, but another consequence of climate change is the melting of the Arctic and this is leading to competition between the US and Russia in particular for control of that area.</w:t>
      </w:r>
    </w:p>
    <w:p w14:paraId="3E115663" w14:textId="77777777" w:rsidR="00AB045C" w:rsidRPr="00707E2D" w:rsidRDefault="00AB045C" w:rsidP="00AB045C">
      <w:pPr>
        <w:rPr>
          <w:sz w:val="10"/>
          <w:szCs w:val="16"/>
        </w:rPr>
      </w:pPr>
      <w:r w:rsidRPr="00707E2D">
        <w:rPr>
          <w:sz w:val="10"/>
          <w:szCs w:val="16"/>
        </w:rPr>
        <w:t>So, you go from disintegration of small states to disintegration of medium-sized states, to conflict between nuclear armed states, and eventually to conceivable US involvement in climate related conflicts. That would be the ladder of escalation as I see it, and on top of that, you would have multiple disasters happening simultaneously in the United States of America, which would require a massive US military response. So, you can envision, and the military certainly worries about this, a time when US forces are fully immobilized and incapable of carrying out what they see as their primary defense tasks because they’re divided. Half their forces are engaging in disaster relief in the United States and another half are dealing with these multiple disasters in the rest of the world.</w:t>
      </w:r>
    </w:p>
    <w:p w14:paraId="3A2BD740" w14:textId="77777777" w:rsidR="00AB045C" w:rsidRPr="00707E2D" w:rsidRDefault="00AB045C" w:rsidP="00AB045C">
      <w:pPr>
        <w:rPr>
          <w:sz w:val="10"/>
          <w:szCs w:val="16"/>
        </w:rPr>
      </w:pPr>
      <w:r w:rsidRPr="00707E2D">
        <w:rPr>
          <w:sz w:val="10"/>
          <w:szCs w:val="16"/>
        </w:rPr>
        <w:t>Lucas Perry: So, I have a few bullet points here that you could expand upon or correct about this ladder of escalation as you describe it. So at first, there’s the humanitarian interventions where the military is running around to solve particular humanitarian disasters like in Tacloban. Then, there’s limited military operations to support allies. There’s disruptions to supply chains and the increase of failed states. There’s the conflict over resources. There’s internal climate catastrophes and complex catastrophes, which you just mentioned, and then there’s what you call climate shock waves, and finally all hell breaking loose where you have multiple failed states, tons of mass migration, a situation in which no state no matter how powerful is able to handle.</w:t>
      </w:r>
    </w:p>
    <w:p w14:paraId="3EED906F" w14:textId="77777777" w:rsidR="00AB045C" w:rsidRPr="00707E2D" w:rsidRDefault="00AB045C" w:rsidP="00AB045C">
      <w:pPr>
        <w:rPr>
          <w:sz w:val="10"/>
          <w:szCs w:val="16"/>
        </w:rPr>
      </w:pPr>
      <w:r w:rsidRPr="00707E2D">
        <w:rPr>
          <w:sz w:val="10"/>
          <w:szCs w:val="16"/>
        </w:rPr>
        <w:t>Michael Klare: Climate shock wave would be a situation where you have multiple extreme disasters occurring simultaneously in different parts of the world leading to a breakdown in the supply chains that keep the world’s economy afloat and keep food and energy supplies flowing around the world, and this is certainly a very real possibility. Scientists speak of clusters of extreme events, and we’ve begun to see that. We saw that in 2017 when Hurricane Harvey was followed immediately by Hurricane Irma in Florida, and then Hurricane Maria in the Caribbean and Puerto Rico and the US military responded to each of those events, but had some difficulty moving emergency supplies first from Houston to Florida, then to Puerto Rico. At the same time, the west of the US was burning up. There were multiple forest fires out of control and the military was also supplying emergency assistance to California, Washington State, and Oregon.</w:t>
      </w:r>
    </w:p>
    <w:p w14:paraId="3ACAD887" w14:textId="77777777" w:rsidR="00AB045C" w:rsidRPr="00707E2D" w:rsidRDefault="00AB045C" w:rsidP="00AB045C">
      <w:pPr>
        <w:rPr>
          <w:sz w:val="10"/>
          <w:szCs w:val="16"/>
        </w:rPr>
      </w:pPr>
      <w:r w:rsidRPr="00707E2D">
        <w:rPr>
          <w:sz w:val="10"/>
          <w:szCs w:val="16"/>
        </w:rPr>
        <w:t>That’s an example of clusters of extreme events. Now looking into the future, scientists are predicting that this could occur in several continents simultaneously. And as a result, food supply chains would break down, and many parts of the world rely on imported grain supplies, or other food stuffs and imported energy. And in a situation like this, you could imagine a climate shockwave in which trade just collapses and entire states suffer from a major catastrophe, food catastrophes leading to state collapse and all that we’ve been talking about.</w:t>
      </w:r>
    </w:p>
    <w:p w14:paraId="12E18398" w14:textId="77777777" w:rsidR="00AB045C" w:rsidRPr="00707E2D" w:rsidRDefault="00AB045C" w:rsidP="00AB045C">
      <w:pPr>
        <w:rPr>
          <w:sz w:val="10"/>
          <w:szCs w:val="16"/>
        </w:rPr>
      </w:pPr>
      <w:r w:rsidRPr="00707E2D">
        <w:rPr>
          <w:sz w:val="10"/>
          <w:szCs w:val="16"/>
        </w:rPr>
        <w:t>Lucas Perry: Can you describe what all hell breaking loose is?</w:t>
      </w:r>
    </w:p>
    <w:p w14:paraId="70821BCF" w14:textId="77777777" w:rsidR="00AB045C" w:rsidRPr="00707E2D" w:rsidRDefault="00AB045C" w:rsidP="00AB045C">
      <w:pPr>
        <w:rPr>
          <w:sz w:val="10"/>
          <w:szCs w:val="16"/>
        </w:rPr>
      </w:pPr>
      <w:r w:rsidRPr="00707E2D">
        <w:rPr>
          <w:sz w:val="10"/>
          <w:szCs w:val="16"/>
        </w:rPr>
        <w:t>Michael Klare: Well, this is my expression for the all of the above scenario. You have these multiple disasters occurring and one that we have not discussed at length is the threat to American bases and how that would impact on the military. So, you have these multiple disasters occurring that create a demand on the military to provide assistance domestically, like I say, many areas needing emergency assistance and not just of the obvious sort of handing out water bottles, but as I say, complex emergencies where the military is being called in to provide law and order, to restore infrastructure, to play the role of government. So, you need large capacity organizations to step in. At the same time, it’s being asked to do that in other parts of the world, or to intervene in conflicts with nuclear armed states happening simultaneously. But at the same time, its own bases have been immobilized by rising seas and flooding and fires. All of this is a very realistic scenario because parts of it have already occurred.</w:t>
      </w:r>
    </w:p>
    <w:p w14:paraId="4A71B9E0" w14:textId="77777777" w:rsidR="00AB045C" w:rsidRPr="00707E2D" w:rsidRDefault="00AB045C" w:rsidP="00AB045C">
      <w:pPr>
        <w:rPr>
          <w:sz w:val="10"/>
          <w:szCs w:val="16"/>
        </w:rPr>
      </w:pPr>
      <w:r w:rsidRPr="00707E2D">
        <w:rPr>
          <w:sz w:val="10"/>
          <w:szCs w:val="16"/>
        </w:rPr>
        <w:t>Lucas Perry: All right, so let’s make a little bit of a pivot here into something that you mentioned earlier, which is the melting of the Arctic. So, I’m curious if you could explain the geopolitical situation that arises from the melting of the Arctic Ocean… Sorry, the Arctic region that creates a new ocean that leads to Arctic shipping lanes, a new front to defend, and resource competition for fish, minerals, natural gas and oil.</w:t>
      </w:r>
    </w:p>
    <w:p w14:paraId="07F4B2F3" w14:textId="77777777" w:rsidR="00AB045C" w:rsidRPr="00707E2D" w:rsidRDefault="00AB045C" w:rsidP="00AB045C">
      <w:pPr>
        <w:rPr>
          <w:sz w:val="10"/>
          <w:szCs w:val="16"/>
        </w:rPr>
      </w:pPr>
      <w:r w:rsidRPr="00707E2D">
        <w:rPr>
          <w:sz w:val="10"/>
          <w:szCs w:val="16"/>
        </w:rPr>
        <w:t>Michael Klare: Yes, indeed. In a way, the Arctic is how the military first got interested in climate change, especially the Navy because the Navy never had much of an Arctic responsibility. It was covered with ice, so its ships couldn’t go there except for submarines on long-range patrols under the sea ice, but the Navy never had to worry about the Arctic. And then around 2009, the Department of the Navy created a climate change task force to address the consequences of a melting Arctic sea ice and came to the view that as you say, this is a new ocean that they would have to defend that they’d never thought about before, and for which they were not prepared.</w:t>
      </w:r>
    </w:p>
    <w:p w14:paraId="5181CF52" w14:textId="77777777" w:rsidR="00AB045C" w:rsidRPr="00707E2D" w:rsidRDefault="00AB045C" w:rsidP="00AB045C">
      <w:pPr>
        <w:rPr>
          <w:sz w:val="10"/>
          <w:szCs w:val="16"/>
        </w:rPr>
      </w:pPr>
      <w:r w:rsidRPr="00707E2D">
        <w:rPr>
          <w:sz w:val="10"/>
          <w:szCs w:val="16"/>
        </w:rPr>
        <w:t>Their ships were not equipped to operate, for the most part, in the Arctic. So ever since then, the Arctic has become a major geopolitical concern of the United States on multiple fronts. But two or three points in particular that need to be noted, first of all, the melting of the ice cap makes it possible to extract resources from the area, oil and natural gas, and it turns out there’s a lot of oil and natural gas buried under the ice cap, under the seabed of the Arctic and oil and gas companies are very eager to exploit those untapped reserves. So the area, what was once considered worthless, is now a valuable geo-economic prize and countries have exerted claims to the area, and some of these claims overlap. So, you have border disputes in the Arctic between Russia and the United States, Russia and Norway, Canada and Greenland, and so on. There are now border disputes because of the resources that are in these areas. And because of drilling occurring there, you now need to worry about spills and disasters occurring, so that creates a whole new level of Naval and Coast Guard operations in the Arctic. This has also led to shipping lanes opening up into the region, and who controls those shipping lanes becomes a matter of interest. Russia is trying to develop what it calls the Northern Sea Route from the Pacific to the Atlantic going across its Northern territory across Siberia, and potentially, this could save two weeks of travel for container ships, moving from Rotterdam say to Shanghai and could be commercially very important.</w:t>
      </w:r>
    </w:p>
    <w:p w14:paraId="7BFB5BB8" w14:textId="77777777" w:rsidR="00AB045C" w:rsidRPr="00707E2D" w:rsidRDefault="00AB045C" w:rsidP="00AB045C">
      <w:pPr>
        <w:rPr>
          <w:sz w:val="10"/>
          <w:szCs w:val="16"/>
        </w:rPr>
      </w:pPr>
      <w:r w:rsidRPr="00707E2D">
        <w:rPr>
          <w:sz w:val="10"/>
          <w:szCs w:val="16"/>
        </w:rPr>
        <w:t>Russia wants to control that route but the U.S. and other countries says, “It’s not yours to control.” So, you have disputes over the sea routes. But then, more important than any of the above is that Russia has militarized its portion of the Arctic, which is the largest portion, and this has become a new frontier for U.S.-Russian military competition, and there has been a huge increase in military exercises, base construction. Now, from the U.S. point of view, the Arctic is a new front in the future war with Russia and they’re training for this all the time.</w:t>
      </w:r>
    </w:p>
    <w:p w14:paraId="74FAA75D" w14:textId="77777777" w:rsidR="00AB045C" w:rsidRPr="00707E2D" w:rsidRDefault="00AB045C" w:rsidP="00AB045C">
      <w:pPr>
        <w:rPr>
          <w:sz w:val="10"/>
          <w:szCs w:val="16"/>
        </w:rPr>
      </w:pPr>
      <w:r w:rsidRPr="00707E2D">
        <w:rPr>
          <w:sz w:val="10"/>
          <w:szCs w:val="16"/>
        </w:rPr>
        <w:t>Lucas Perry: Could you explain how the Bering Strait fits in?</w:t>
      </w:r>
    </w:p>
    <w:p w14:paraId="4EF38F00" w14:textId="77777777" w:rsidR="00AB045C" w:rsidRPr="00707E2D" w:rsidRDefault="00AB045C" w:rsidP="00AB045C">
      <w:pPr>
        <w:rPr>
          <w:sz w:val="10"/>
          <w:szCs w:val="16"/>
        </w:rPr>
      </w:pPr>
      <w:r w:rsidRPr="00707E2D">
        <w:rPr>
          <w:sz w:val="10"/>
          <w:szCs w:val="16"/>
        </w:rPr>
        <w:t>Michael Klare: The Bering Strait between the U.S. and Russia is a pretty narrow space and that’s the only way to get from the North Pacific into the Arctic region, whether you’re going to Northern Alaska and Northern Canada, or to across from China and Japan, across the Northern Sea Route to Europe. So, this becomes a strategic passage way, the way Gibraltar has been the past. And both the U.S. and Russia are fortifying that passageway and there’s constant tussling going on there. It doesn’t get reported much, but every other week or so, Russia will send up its war planes right to the edge of U.S. airspace in that region, or the U.S. will send its planes into the edge of Russian airspace to test their reflexes and their naval maneuvers happening all the time. So, this has become seen as a important strategic place on the global chessboard.</w:t>
      </w:r>
    </w:p>
    <w:p w14:paraId="70C1C259" w14:textId="77777777" w:rsidR="00AB045C" w:rsidRPr="00707E2D" w:rsidRDefault="00AB045C" w:rsidP="00AB045C">
      <w:pPr>
        <w:rPr>
          <w:sz w:val="10"/>
          <w:szCs w:val="16"/>
        </w:rPr>
      </w:pPr>
      <w:r w:rsidRPr="00707E2D">
        <w:rPr>
          <w:sz w:val="10"/>
          <w:szCs w:val="16"/>
        </w:rPr>
        <w:t>Lucas Perry: How does climate change affect the Bering Strait?</w:t>
      </w:r>
    </w:p>
    <w:p w14:paraId="5449B7E2" w14:textId="77777777" w:rsidR="00AB045C" w:rsidRPr="00707E2D" w:rsidRDefault="00AB045C" w:rsidP="00AB045C">
      <w:pPr>
        <w:rPr>
          <w:sz w:val="10"/>
          <w:szCs w:val="16"/>
        </w:rPr>
      </w:pPr>
      <w:r w:rsidRPr="00707E2D">
        <w:rPr>
          <w:sz w:val="10"/>
          <w:szCs w:val="16"/>
        </w:rPr>
        <w:t>Michael Klare: Well, it affects it in the sense that it’s become the entry point to the Arctic and the climate change has made the Arctic a place you want to go that it wasn’t before.</w:t>
      </w:r>
    </w:p>
    <w:p w14:paraId="2B203424" w14:textId="77777777" w:rsidR="00AB045C" w:rsidRPr="00707E2D" w:rsidRDefault="00AB045C" w:rsidP="00AB045C">
      <w:pPr>
        <w:rPr>
          <w:sz w:val="10"/>
          <w:szCs w:val="16"/>
        </w:rPr>
      </w:pPr>
      <w:r w:rsidRPr="00707E2D">
        <w:rPr>
          <w:sz w:val="10"/>
          <w:szCs w:val="16"/>
        </w:rPr>
        <w:t>Lucas Perry: All right. So, one point that you made in your book that I like to highlight is that the Arctic is seen as a main place for conflict between the great powers in the coming years. Is that correct?</w:t>
      </w:r>
    </w:p>
    <w:p w14:paraId="0D7D1728" w14:textId="77777777" w:rsidR="00AB045C" w:rsidRPr="00707E2D" w:rsidRDefault="00AB045C" w:rsidP="00AB045C">
      <w:pPr>
        <w:rPr>
          <w:sz w:val="10"/>
          <w:szCs w:val="16"/>
        </w:rPr>
      </w:pPr>
      <w:r w:rsidRPr="00707E2D">
        <w:rPr>
          <w:sz w:val="10"/>
          <w:szCs w:val="16"/>
        </w:rPr>
        <w:t>Michael Klare: Yes. For the U.S. and Russia, it’s important, here we would focus more on the Barents Sea, the area above Norway, and just, it helps of course to have a map in your mind, but Russia shares the border with Norway in it’s extreme north. And that part of Russia is the Kola Peninsula, and it’s where the City of Murmansk is located, and that’s the headquarters of Russia’s Northern Fleet and where it keeps its nuclear or missile submarines are based there. So, that’s how, that’s one of Russia’s few ways of access into the Atlantic Ocean from its own territory, from its major naval port at Murmansk. The waters adjacent to Northern Norway and Russia, like on the other side, have become a strategic, very important strategic military location. The U.S. has started building military bases with Norway in that area close to the Russian border. We’ve now stationed B-1 bombers in that area, so it is seen as a likely first area of conflict in the event of a war between the U.S. and Russia is going to occur at that spot.</w:t>
      </w:r>
    </w:p>
    <w:p w14:paraId="12EE175A" w14:textId="77777777" w:rsidR="00AB045C" w:rsidRPr="00707E2D" w:rsidRDefault="00AB045C" w:rsidP="00AB045C">
      <w:pPr>
        <w:rPr>
          <w:sz w:val="10"/>
          <w:szCs w:val="16"/>
        </w:rPr>
      </w:pPr>
      <w:r w:rsidRPr="00707E2D">
        <w:rPr>
          <w:sz w:val="10"/>
          <w:szCs w:val="16"/>
        </w:rPr>
        <w:t>Climate change figures into this because Russia views its Arctic region as critical economically as well as strategically and is building up its military forces there. And therefore, from U.S. NATO point of view, it’s a more strategically important region. But you ask about China, and China has become very interested in the Arctic as a source of raw materials, but also as a strategic passageway from its east coast to Europe for the reason I indicated, if once the ice cap melts, they’ll be able to ship goods to Europe in much shorter space of time and bring goods back if they can go through the Arctic. But China also is very interested in drilling for energy at the Arctic and for minerals, there are a lot of valuable minerals believed to be in Greenland.</w:t>
      </w:r>
    </w:p>
    <w:p w14:paraId="5302858D" w14:textId="77777777" w:rsidR="00AB045C" w:rsidRPr="00707E2D" w:rsidRDefault="00AB045C" w:rsidP="00AB045C">
      <w:pPr>
        <w:rPr>
          <w:sz w:val="10"/>
          <w:szCs w:val="16"/>
        </w:rPr>
      </w:pPr>
      <w:r w:rsidRPr="00707E2D">
        <w:rPr>
          <w:sz w:val="10"/>
          <w:szCs w:val="16"/>
        </w:rPr>
        <w:t>You can’t get to those now because Greenland is covered with ice. But as that ice melts, which it’s doing at a rapid rate, the ground is becoming exposed and mining activities have begun there for things like uranium, and rare earths, and other valuable minerals. China is very deeply interested in mining there and this has led to diplomatic maneuverings, didn’t Donald Trump once talk about buying Greenland, to geopolitical competition between the U.S. and China over Greenland and this area.</w:t>
      </w:r>
    </w:p>
    <w:p w14:paraId="22CA525C" w14:textId="77777777" w:rsidR="00AB045C" w:rsidRPr="00707E2D" w:rsidRDefault="00AB045C" w:rsidP="00AB045C">
      <w:pPr>
        <w:rPr>
          <w:sz w:val="10"/>
          <w:szCs w:val="16"/>
        </w:rPr>
      </w:pPr>
      <w:r w:rsidRPr="00707E2D">
        <w:rPr>
          <w:sz w:val="10"/>
          <w:szCs w:val="16"/>
        </w:rPr>
        <w:t>Lucas Perry: Are there any ongoing proposals for how to resolve territorial disputes in the Arctic?</w:t>
      </w:r>
    </w:p>
    <w:p w14:paraId="46C6489F" w14:textId="77777777" w:rsidR="00AB045C" w:rsidRPr="00707E2D" w:rsidRDefault="00AB045C" w:rsidP="00AB045C">
      <w:pPr>
        <w:rPr>
          <w:sz w:val="10"/>
          <w:szCs w:val="16"/>
        </w:rPr>
      </w:pPr>
      <w:r w:rsidRPr="00707E2D">
        <w:rPr>
          <w:sz w:val="10"/>
          <w:szCs w:val="16"/>
        </w:rPr>
        <w:t>Michael Klare: Well, the shorter answer is no, there’s talk, there is something called the Arctic Council and this is an organization of the states that occupy territory in the Arctic region and it has some very positive environmental agendas and had some success in addressing non-geopolitical issues. But it has not been given the authority to address territorial disputes that members have resisted that. So, you don’t have a, it’s not a forum that would provide for that. There is a mechanism under the United Nations Convention on the Law of the Sea that allows for adjudication of off shore territorial disputes and it’s possible that that could be a forum for discussion, but mostly, these disputes have remained unresolved.</w:t>
      </w:r>
    </w:p>
    <w:p w14:paraId="3FDCD441" w14:textId="77777777" w:rsidR="00AB045C" w:rsidRPr="00707E2D" w:rsidRDefault="00AB045C" w:rsidP="00AB045C">
      <w:pPr>
        <w:rPr>
          <w:sz w:val="10"/>
          <w:szCs w:val="16"/>
        </w:rPr>
      </w:pPr>
      <w:r w:rsidRPr="00707E2D">
        <w:rPr>
          <w:sz w:val="10"/>
          <w:szCs w:val="16"/>
        </w:rPr>
        <w:t>Lucas Perry: I don’t know much about this. Does that have something to do with, you have so many, you have X many miles from your sea shelf or something having to do with like the tectonic plates or ocean something.</w:t>
      </w:r>
    </w:p>
    <w:p w14:paraId="15C788F3" w14:textId="77777777" w:rsidR="00AB045C" w:rsidRPr="00707E2D" w:rsidRDefault="00AB045C" w:rsidP="00AB045C">
      <w:pPr>
        <w:rPr>
          <w:sz w:val="10"/>
          <w:szCs w:val="16"/>
        </w:rPr>
      </w:pPr>
      <w:r w:rsidRPr="00707E2D">
        <w:rPr>
          <w:sz w:val="10"/>
          <w:szCs w:val="16"/>
        </w:rPr>
        <w:t>Michael Klare: I can… Yes, so under the UN Convention on the Law of the Sea, you’re allowed a 200 nautical mile exclusive economic zone off your coastline. Every, any coastal country can claim 200 nautical miles. But you’re also allowed an extra 150 miles if your outer continental shelf, if you can prove scientifically that your outer continental shelf extends beyond 200 nautical miles, then you can extend your EEZ another 150 nautical miles out to 350 nautical miles. And the Northern Arctic has islands and territories that have allowed contending states to claim overlapping EEZs-</w:t>
      </w:r>
    </w:p>
    <w:p w14:paraId="22DD82C2" w14:textId="77777777" w:rsidR="00AB045C" w:rsidRPr="00707E2D" w:rsidRDefault="00AB045C" w:rsidP="00AB045C">
      <w:pPr>
        <w:rPr>
          <w:sz w:val="10"/>
          <w:szCs w:val="16"/>
        </w:rPr>
      </w:pPr>
      <w:r w:rsidRPr="00707E2D">
        <w:rPr>
          <w:sz w:val="10"/>
          <w:szCs w:val="16"/>
        </w:rPr>
        <w:t>Lucas Perry: Oh, okay.</w:t>
      </w:r>
    </w:p>
    <w:p w14:paraId="26EE13F6" w14:textId="77777777" w:rsidR="00AB045C" w:rsidRPr="00707E2D" w:rsidRDefault="00AB045C" w:rsidP="00AB045C">
      <w:pPr>
        <w:rPr>
          <w:sz w:val="10"/>
          <w:szCs w:val="16"/>
        </w:rPr>
      </w:pPr>
      <w:r w:rsidRPr="00707E2D">
        <w:rPr>
          <w:sz w:val="10"/>
          <w:szCs w:val="16"/>
        </w:rPr>
        <w:t>Michael Klare: … on this bases.</w:t>
      </w:r>
    </w:p>
    <w:p w14:paraId="168082C9" w14:textId="77777777" w:rsidR="00AB045C" w:rsidRPr="00707E2D" w:rsidRDefault="00AB045C" w:rsidP="00AB045C">
      <w:pPr>
        <w:rPr>
          <w:sz w:val="10"/>
          <w:szCs w:val="16"/>
        </w:rPr>
      </w:pPr>
      <w:r w:rsidRPr="00707E2D">
        <w:rPr>
          <w:sz w:val="10"/>
          <w:szCs w:val="16"/>
        </w:rPr>
        <w:t>Lucas Perry: I see.</w:t>
      </w:r>
    </w:p>
    <w:p w14:paraId="5B261842" w14:textId="77777777" w:rsidR="00AB045C" w:rsidRPr="00707E2D" w:rsidRDefault="00AB045C" w:rsidP="00AB045C">
      <w:pPr>
        <w:rPr>
          <w:sz w:val="10"/>
          <w:szCs w:val="16"/>
        </w:rPr>
      </w:pPr>
      <w:r w:rsidRPr="00707E2D">
        <w:rPr>
          <w:sz w:val="10"/>
          <w:szCs w:val="16"/>
        </w:rPr>
        <w:t>Michael Klare: And Russia has claimed vast areas of the Arctic as part of its outer continental shelf. But the great imperial power of Denmark, which territorially, is one of the largest imperial powers on earth because it owns Greenland, and Greenland also has an extended outer continental shelf that overlaps with Russia’s, as does Canada’s. You have to picture the looking down, not on the kind of wall maps we have of the world in our classrooms that make the Arctic look huge, but from a global map, everything comes closer together up there. And so, these extended EEZs overlap and so Greenland, and Canada, and Russia are all claiming the North Pole.</w:t>
      </w:r>
    </w:p>
    <w:p w14:paraId="5F7D8181" w14:textId="77777777" w:rsidR="00AB045C" w:rsidRPr="00707E2D" w:rsidRDefault="00AB045C" w:rsidP="00AB045C">
      <w:pPr>
        <w:rPr>
          <w:sz w:val="16"/>
        </w:rPr>
      </w:pPr>
      <w:r w:rsidRPr="00707E2D">
        <w:rPr>
          <w:sz w:val="16"/>
        </w:rPr>
        <w:t xml:space="preserve">Lucas Perry: Okay. So, I think that paints really well the picture of the already existing and conflict there and how it will likely only get worse in terms of the amount of conflict. It’d be great if we could focus a bit on nuclear weapons risk in climate change in particular. I’m curious if you could explain the DOD’s concerns an improving China, and a nuclear North Korea, and India, and Pakistan, and other nuclear states in this evolving situation of </w:t>
      </w:r>
      <w:r w:rsidRPr="00707E2D">
        <w:rPr>
          <w:rStyle w:val="StyleUnderline"/>
          <w:highlight w:val="cyan"/>
        </w:rPr>
        <w:t>increasing</w:t>
      </w:r>
      <w:r w:rsidRPr="00707E2D">
        <w:rPr>
          <w:sz w:val="16"/>
          <w:highlight w:val="cyan"/>
        </w:rPr>
        <w:t xml:space="preserve"> </w:t>
      </w:r>
      <w:r w:rsidRPr="00707E2D">
        <w:rPr>
          <w:rStyle w:val="Emphasis"/>
          <w:highlight w:val="cyan"/>
        </w:rPr>
        <w:t>territorial disputes</w:t>
      </w:r>
      <w:r w:rsidRPr="00707E2D">
        <w:rPr>
          <w:sz w:val="16"/>
        </w:rPr>
        <w:t xml:space="preserve"> due to climate change.</w:t>
      </w:r>
    </w:p>
    <w:p w14:paraId="6CDE106C" w14:textId="77777777" w:rsidR="00AB045C" w:rsidRPr="006B015C" w:rsidRDefault="00AB045C" w:rsidP="00AB045C">
      <w:pPr>
        <w:rPr>
          <w:sz w:val="16"/>
        </w:rPr>
      </w:pPr>
      <w:r w:rsidRPr="00707E2D">
        <w:rPr>
          <w:sz w:val="16"/>
        </w:rPr>
        <w:t xml:space="preserve">Michael Klare: From a nuclear war perspective, the two greatest dangers I think and I’ve mentioned these, one is the collapse or the disappearance of the Himalayan Glaciers, sparking a war between India and China that would go nuclear, or one between India and Pakistan that would go nuclear. That’s one climate-related </w:t>
      </w:r>
      <w:r w:rsidRPr="00707E2D">
        <w:rPr>
          <w:rStyle w:val="StyleUnderline"/>
        </w:rPr>
        <w:t>risk</w:t>
      </w:r>
      <w:r w:rsidRPr="00707E2D">
        <w:rPr>
          <w:sz w:val="16"/>
        </w:rPr>
        <w:t xml:space="preserve"> of </w:t>
      </w:r>
      <w:r w:rsidRPr="00707E2D">
        <w:rPr>
          <w:rStyle w:val="Emphasis"/>
        </w:rPr>
        <w:t>nuclear escalation</w:t>
      </w:r>
      <w:r w:rsidRPr="00707E2D">
        <w:rPr>
          <w:sz w:val="16"/>
        </w:rPr>
        <w:t xml:space="preserve">. The other is in the Arctic, and here, I think the danger is the fact that Russia has turned the Arctic into a major stronghold for its nuclear weapons capabilities. It stations a large share of its nuclear retaliatory, warheads on submarines, and other forces that are based in the Arctic. And so, in the event of a </w:t>
      </w:r>
      <w:r w:rsidRPr="00707E2D">
        <w:rPr>
          <w:rStyle w:val="Emphasis"/>
        </w:rPr>
        <w:t>conflict</w:t>
      </w:r>
      <w:r w:rsidRPr="00707E2D">
        <w:rPr>
          <w:sz w:val="16"/>
        </w:rPr>
        <w:t xml:space="preserve"> </w:t>
      </w:r>
      <w:r w:rsidRPr="00707E2D">
        <w:rPr>
          <w:rStyle w:val="StyleUnderline"/>
        </w:rPr>
        <w:t xml:space="preserve">between the </w:t>
      </w:r>
      <w:r w:rsidRPr="00707E2D">
        <w:rPr>
          <w:rStyle w:val="Emphasis"/>
        </w:rPr>
        <w:t>U.S.</w:t>
      </w:r>
      <w:r w:rsidRPr="00707E2D">
        <w:rPr>
          <w:rStyle w:val="StyleUnderline"/>
        </w:rPr>
        <w:t xml:space="preserve"> and </w:t>
      </w:r>
      <w:r w:rsidRPr="00707E2D">
        <w:rPr>
          <w:rStyle w:val="Emphasis"/>
        </w:rPr>
        <w:t>Russia</w:t>
      </w:r>
      <w:r w:rsidRPr="00707E2D">
        <w:rPr>
          <w:sz w:val="16"/>
        </w:rPr>
        <w:t xml:space="preserve">, this could very well take place in the Arctic region and </w:t>
      </w:r>
      <w:r w:rsidRPr="00707E2D">
        <w:rPr>
          <w:rStyle w:val="StyleUnderline"/>
        </w:rPr>
        <w:t>trigger</w:t>
      </w:r>
      <w:r w:rsidRPr="00707E2D">
        <w:rPr>
          <w:sz w:val="16"/>
        </w:rPr>
        <w:t xml:space="preserve"> the </w:t>
      </w:r>
      <w:r w:rsidRPr="00707E2D">
        <w:rPr>
          <w:rStyle w:val="Emphasis"/>
        </w:rPr>
        <w:t>use</w:t>
      </w:r>
      <w:r w:rsidRPr="00707E2D">
        <w:rPr>
          <w:sz w:val="16"/>
        </w:rPr>
        <w:t xml:space="preserve"> </w:t>
      </w:r>
      <w:r w:rsidRPr="00707E2D">
        <w:rPr>
          <w:rStyle w:val="StyleUnderline"/>
        </w:rPr>
        <w:t>of</w:t>
      </w:r>
      <w:r w:rsidRPr="00707E2D">
        <w:rPr>
          <w:sz w:val="16"/>
        </w:rPr>
        <w:t xml:space="preserve"> </w:t>
      </w:r>
      <w:r w:rsidRPr="00707E2D">
        <w:rPr>
          <w:rStyle w:val="Emphasis"/>
        </w:rPr>
        <w:t>nuclear weapons</w:t>
      </w:r>
      <w:r w:rsidRPr="00707E2D">
        <w:rPr>
          <w:sz w:val="16"/>
        </w:rPr>
        <w:t xml:space="preserve"> as a consequence.</w:t>
      </w:r>
    </w:p>
    <w:p w14:paraId="1E28E1EB" w14:textId="77777777" w:rsidR="00AB045C" w:rsidRPr="00FF3340" w:rsidRDefault="00AB045C" w:rsidP="00AB045C">
      <w:pPr>
        <w:pStyle w:val="Heading4"/>
        <w:rPr>
          <w:b w:val="0"/>
          <w:bCs/>
        </w:rPr>
      </w:pPr>
      <w:r>
        <w:rPr>
          <w:u w:val="single"/>
        </w:rPr>
        <w:t>No defense</w:t>
      </w:r>
      <w:r w:rsidRPr="00FF3340">
        <w:rPr>
          <w:b w:val="0"/>
          <w:bCs/>
        </w:rPr>
        <w:t xml:space="preserve">---there’s </w:t>
      </w:r>
      <w:r w:rsidRPr="00FF3340">
        <w:rPr>
          <w:b w:val="0"/>
          <w:bCs/>
          <w:u w:val="single"/>
        </w:rPr>
        <w:t>dozens</w:t>
      </w:r>
      <w:r w:rsidRPr="00FF3340">
        <w:rPr>
          <w:b w:val="0"/>
          <w:bCs/>
        </w:rPr>
        <w:t xml:space="preserve"> of hotspots, primed for </w:t>
      </w:r>
      <w:r w:rsidRPr="00FF3340">
        <w:rPr>
          <w:b w:val="0"/>
          <w:bCs/>
          <w:u w:val="single"/>
        </w:rPr>
        <w:t>nuclear draw-in</w:t>
      </w:r>
      <w:r w:rsidRPr="00FF3340">
        <w:rPr>
          <w:b w:val="0"/>
          <w:bCs/>
        </w:rPr>
        <w:t xml:space="preserve"> that </w:t>
      </w:r>
      <w:r w:rsidRPr="00FF3340">
        <w:rPr>
          <w:b w:val="0"/>
          <w:bCs/>
          <w:u w:val="single"/>
        </w:rPr>
        <w:t>ends</w:t>
      </w:r>
      <w:r w:rsidRPr="00FF3340">
        <w:rPr>
          <w:b w:val="0"/>
          <w:bCs/>
        </w:rPr>
        <w:t xml:space="preserve"> the species.</w:t>
      </w:r>
    </w:p>
    <w:p w14:paraId="216FB064" w14:textId="77777777" w:rsidR="00AB045C" w:rsidRPr="00A11EA5" w:rsidRDefault="00AB045C" w:rsidP="00AB045C">
      <w:r>
        <w:rPr>
          <w:rStyle w:val="Style13ptBold"/>
        </w:rPr>
        <w:t xml:space="preserve">Cribb ’19 </w:t>
      </w:r>
      <w:r w:rsidRPr="00A11EA5">
        <w:t>[Julian; October 3; Principal of Julian Cribb &amp; Associates, Fellow of the Australian Academy of Technological Sciences and Engineering, former Director of National Awareness at the Commonwealth Scientific and Industrial Research Organisation; Food or War, “Food as an Existential Risk,” Ch. 6]</w:t>
      </w:r>
    </w:p>
    <w:p w14:paraId="54CEB2C3" w14:textId="77777777" w:rsidR="00AB045C" w:rsidRPr="00A11EA5" w:rsidRDefault="00AB045C" w:rsidP="00AB045C">
      <w:pPr>
        <w:rPr>
          <w:sz w:val="16"/>
        </w:rPr>
      </w:pPr>
      <w:r w:rsidRPr="00A11EA5">
        <w:rPr>
          <w:sz w:val="16"/>
        </w:rPr>
        <w:t xml:space="preserve">Although there may at first glance appear to be no close linkage between weapons of mass destruction and food, </w:t>
      </w:r>
      <w:r w:rsidRPr="004D1277">
        <w:rPr>
          <w:rStyle w:val="StyleUnderline"/>
        </w:rPr>
        <w:t>in the twenty</w:t>
      </w:r>
      <w:r>
        <w:rPr>
          <w:rStyle w:val="StyleUnderline"/>
        </w:rPr>
        <w:t>-</w:t>
      </w:r>
      <w:r w:rsidRPr="004D1277">
        <w:rPr>
          <w:rStyle w:val="StyleUnderline"/>
        </w:rPr>
        <w:t xml:space="preserve">first century </w:t>
      </w:r>
      <w:r w:rsidRPr="00D827CF">
        <w:rPr>
          <w:rStyle w:val="StyleUnderline"/>
          <w:highlight w:val="cyan"/>
        </w:rPr>
        <w:t>with</w:t>
      </w:r>
      <w:r w:rsidRPr="004D1277">
        <w:rPr>
          <w:rStyle w:val="StyleUnderline"/>
        </w:rPr>
        <w:t xml:space="preserve"> world resources of </w:t>
      </w:r>
      <w:r w:rsidRPr="00D827CF">
        <w:rPr>
          <w:rStyle w:val="Emphasis"/>
          <w:highlight w:val="cyan"/>
        </w:rPr>
        <w:t>food</w:t>
      </w:r>
      <w:r w:rsidRPr="004D1277">
        <w:rPr>
          <w:rStyle w:val="StyleUnderline"/>
        </w:rPr>
        <w:t xml:space="preserve">, land and water </w:t>
      </w:r>
      <w:r w:rsidRPr="00D827CF">
        <w:rPr>
          <w:rStyle w:val="StyleUnderline"/>
          <w:highlight w:val="cyan"/>
        </w:rPr>
        <w:t>under</w:t>
      </w:r>
      <w:r w:rsidRPr="004D1277">
        <w:rPr>
          <w:rStyle w:val="StyleUnderline"/>
        </w:rPr>
        <w:t xml:space="preserve"> growing </w:t>
      </w:r>
      <w:r w:rsidRPr="00D827CF">
        <w:rPr>
          <w:rStyle w:val="Emphasis"/>
          <w:highlight w:val="cyan"/>
        </w:rPr>
        <w:t>stress, nothing can be ruled out</w:t>
      </w:r>
      <w:r w:rsidRPr="00A11EA5">
        <w:rPr>
          <w:sz w:val="16"/>
        </w:rPr>
        <w:t xml:space="preserve">. Indeed, </w:t>
      </w:r>
      <w:r w:rsidRPr="002E4C75">
        <w:rPr>
          <w:rStyle w:val="Emphasis"/>
          <w:highlight w:val="cyan"/>
        </w:rPr>
        <w:t>chemical</w:t>
      </w:r>
      <w:r w:rsidRPr="005576D1">
        <w:rPr>
          <w:rStyle w:val="Emphasis"/>
        </w:rPr>
        <w:t xml:space="preserve"> </w:t>
      </w:r>
      <w:r w:rsidRPr="00D827CF">
        <w:rPr>
          <w:rStyle w:val="Emphasis"/>
          <w:highlight w:val="cyan"/>
        </w:rPr>
        <w:t>weapons</w:t>
      </w:r>
      <w:r w:rsidRPr="00D827CF">
        <w:rPr>
          <w:rStyle w:val="StyleUnderline"/>
        </w:rPr>
        <w:t xml:space="preserve"> </w:t>
      </w:r>
      <w:r w:rsidRPr="004D1277">
        <w:rPr>
          <w:rStyle w:val="StyleUnderline"/>
        </w:rPr>
        <w:t>have</w:t>
      </w:r>
      <w:r w:rsidRPr="00A11EA5">
        <w:rPr>
          <w:sz w:val="16"/>
        </w:rPr>
        <w:t xml:space="preserve"> </w:t>
      </w:r>
      <w:r w:rsidRPr="004D1277">
        <w:rPr>
          <w:rStyle w:val="Emphasis"/>
        </w:rPr>
        <w:t>frequently</w:t>
      </w:r>
      <w:r w:rsidRPr="00A11EA5">
        <w:rPr>
          <w:sz w:val="16"/>
        </w:rPr>
        <w:t xml:space="preserve"> </w:t>
      </w:r>
      <w:r w:rsidRPr="004D1277">
        <w:rPr>
          <w:rStyle w:val="StyleUnderline"/>
        </w:rPr>
        <w:t xml:space="preserve">been deployed </w:t>
      </w:r>
      <w:r w:rsidRPr="00D827CF">
        <w:rPr>
          <w:rStyle w:val="StyleUnderline"/>
          <w:highlight w:val="cyan"/>
        </w:rPr>
        <w:t>in</w:t>
      </w:r>
      <w:r w:rsidRPr="004D1277">
        <w:rPr>
          <w:rStyle w:val="StyleUnderline"/>
        </w:rPr>
        <w:t xml:space="preserve"> the </w:t>
      </w:r>
      <w:r w:rsidRPr="00D827CF">
        <w:rPr>
          <w:rStyle w:val="Emphasis"/>
          <w:highlight w:val="cyan"/>
        </w:rPr>
        <w:t>Syria</w:t>
      </w:r>
      <w:r w:rsidRPr="00D827CF">
        <w:rPr>
          <w:rStyle w:val="StyleUnderline"/>
        </w:rPr>
        <w:t>n civil</w:t>
      </w:r>
      <w:r w:rsidRPr="004D1277">
        <w:rPr>
          <w:rStyle w:val="StyleUnderline"/>
        </w:rPr>
        <w:t xml:space="preserve"> war, which </w:t>
      </w:r>
      <w:r w:rsidRPr="002E4C75">
        <w:rPr>
          <w:rStyle w:val="StyleUnderline"/>
        </w:rPr>
        <w:t>had</w:t>
      </w:r>
      <w:r w:rsidRPr="004D1277">
        <w:rPr>
          <w:rStyle w:val="StyleUnderline"/>
        </w:rPr>
        <w:t xml:space="preserve"> </w:t>
      </w:r>
      <w:r w:rsidRPr="004D1277">
        <w:rPr>
          <w:rStyle w:val="Emphasis"/>
        </w:rPr>
        <w:t>drought</w:t>
      </w:r>
      <w:r w:rsidRPr="00A11EA5">
        <w:rPr>
          <w:sz w:val="16"/>
        </w:rPr>
        <w:t xml:space="preserve">, </w:t>
      </w:r>
      <w:r w:rsidRPr="004D1277">
        <w:rPr>
          <w:rStyle w:val="Emphasis"/>
        </w:rPr>
        <w:t>ag</w:t>
      </w:r>
      <w:r w:rsidRPr="00A11EA5">
        <w:rPr>
          <w:sz w:val="16"/>
        </w:rPr>
        <w:t xml:space="preserve">ricultural </w:t>
      </w:r>
      <w:r w:rsidRPr="004D1277">
        <w:rPr>
          <w:rStyle w:val="Emphasis"/>
        </w:rPr>
        <w:t>failure</w:t>
      </w:r>
      <w:r w:rsidRPr="00A11EA5">
        <w:rPr>
          <w:sz w:val="16"/>
        </w:rPr>
        <w:t xml:space="preserve"> </w:t>
      </w:r>
      <w:r w:rsidRPr="004D1277">
        <w:rPr>
          <w:rStyle w:val="StyleUnderline"/>
        </w:rPr>
        <w:t>and</w:t>
      </w:r>
      <w:r w:rsidRPr="00A11EA5">
        <w:rPr>
          <w:sz w:val="16"/>
        </w:rPr>
        <w:t xml:space="preserve"> </w:t>
      </w:r>
      <w:r w:rsidRPr="002E4C75">
        <w:rPr>
          <w:rStyle w:val="Emphasis"/>
        </w:rPr>
        <w:t>hunger</w:t>
      </w:r>
      <w:r w:rsidRPr="002E4C75">
        <w:rPr>
          <w:rStyle w:val="StyleUnderline"/>
        </w:rPr>
        <w:t xml:space="preserve"> among its</w:t>
      </w:r>
      <w:r w:rsidRPr="00A11EA5">
        <w:rPr>
          <w:sz w:val="16"/>
        </w:rPr>
        <w:t xml:space="preserve"> </w:t>
      </w:r>
      <w:r w:rsidRPr="004D1277">
        <w:rPr>
          <w:rStyle w:val="Emphasis"/>
        </w:rPr>
        <w:t xml:space="preserve">early </w:t>
      </w:r>
      <w:r w:rsidRPr="002E4C75">
        <w:rPr>
          <w:rStyle w:val="Emphasis"/>
        </w:rPr>
        <w:t>drivers</w:t>
      </w:r>
      <w:r w:rsidRPr="00A11EA5">
        <w:rPr>
          <w:sz w:val="16"/>
        </w:rPr>
        <w:t xml:space="preserve">. And </w:t>
      </w:r>
      <w:r w:rsidRPr="002E4C75">
        <w:rPr>
          <w:rStyle w:val="Emphasis"/>
        </w:rPr>
        <w:t>nuclear conflict</w:t>
      </w:r>
      <w:r w:rsidRPr="002E4C75">
        <w:rPr>
          <w:rStyle w:val="StyleUnderline"/>
        </w:rPr>
        <w:t xml:space="preserve"> remains</w:t>
      </w:r>
      <w:r w:rsidRPr="004D1277">
        <w:rPr>
          <w:rStyle w:val="StyleUnderline"/>
        </w:rPr>
        <w:t xml:space="preserve"> a</w:t>
      </w:r>
      <w:r w:rsidRPr="00A11EA5">
        <w:rPr>
          <w:sz w:val="16"/>
        </w:rPr>
        <w:t xml:space="preserve"> </w:t>
      </w:r>
      <w:r w:rsidRPr="004D1277">
        <w:rPr>
          <w:rStyle w:val="Emphasis"/>
        </w:rPr>
        <w:t xml:space="preserve">distinct </w:t>
      </w:r>
      <w:r w:rsidRPr="002E4C75">
        <w:rPr>
          <w:rStyle w:val="Emphasis"/>
        </w:rPr>
        <w:t>possibil</w:t>
      </w:r>
      <w:r w:rsidRPr="002E4C75">
        <w:rPr>
          <w:rStyle w:val="StyleUnderline"/>
        </w:rPr>
        <w:t>ity</w:t>
      </w:r>
      <w:r w:rsidRPr="00D827CF">
        <w:rPr>
          <w:rStyle w:val="StyleUnderline"/>
        </w:rPr>
        <w:t xml:space="preserve"> </w:t>
      </w:r>
      <w:r w:rsidRPr="002E4C75">
        <w:rPr>
          <w:rStyle w:val="StyleUnderline"/>
        </w:rPr>
        <w:t xml:space="preserve">in </w:t>
      </w:r>
      <w:r w:rsidRPr="00D827CF">
        <w:rPr>
          <w:rStyle w:val="Emphasis"/>
          <w:highlight w:val="cyan"/>
        </w:rPr>
        <w:t>South Asia</w:t>
      </w:r>
      <w:r w:rsidRPr="00A11EA5">
        <w:rPr>
          <w:sz w:val="16"/>
          <w:highlight w:val="cyan"/>
        </w:rPr>
        <w:t xml:space="preserve"> </w:t>
      </w:r>
      <w:r w:rsidRPr="00D827CF">
        <w:rPr>
          <w:rStyle w:val="StyleUnderline"/>
          <w:highlight w:val="cyan"/>
        </w:rPr>
        <w:t>and</w:t>
      </w:r>
      <w:r w:rsidRPr="005576D1">
        <w:rPr>
          <w:rStyle w:val="StyleUnderline"/>
        </w:rPr>
        <w:t xml:space="preserve"> the</w:t>
      </w:r>
      <w:r w:rsidRPr="00A11EA5">
        <w:rPr>
          <w:sz w:val="16"/>
        </w:rPr>
        <w:t xml:space="preserve"> </w:t>
      </w:r>
      <w:r w:rsidRPr="00D827CF">
        <w:rPr>
          <w:rStyle w:val="Emphasis"/>
          <w:highlight w:val="cyan"/>
        </w:rPr>
        <w:t>Mid</w:t>
      </w:r>
      <w:r w:rsidRPr="00D827CF">
        <w:rPr>
          <w:rStyle w:val="StyleUnderline"/>
        </w:rPr>
        <w:t xml:space="preserve">dle </w:t>
      </w:r>
      <w:r w:rsidRPr="00D827CF">
        <w:rPr>
          <w:rStyle w:val="Emphasis"/>
          <w:highlight w:val="cyan"/>
        </w:rPr>
        <w:t>East</w:t>
      </w:r>
      <w:r w:rsidRPr="00A11EA5">
        <w:rPr>
          <w:sz w:val="16"/>
        </w:rPr>
        <w:t xml:space="preserve">, especially, </w:t>
      </w:r>
      <w:r w:rsidRPr="004D1277">
        <w:rPr>
          <w:rStyle w:val="StyleUnderline"/>
        </w:rPr>
        <w:t xml:space="preserve">as </w:t>
      </w:r>
      <w:r w:rsidRPr="003156B6">
        <w:rPr>
          <w:rStyle w:val="StyleUnderline"/>
        </w:rPr>
        <w:t xml:space="preserve">these </w:t>
      </w:r>
      <w:r w:rsidRPr="00D827CF">
        <w:rPr>
          <w:rStyle w:val="StyleUnderline"/>
          <w:highlight w:val="cyan"/>
        </w:rPr>
        <w:t>regions are</w:t>
      </w:r>
      <w:r w:rsidRPr="00A11EA5">
        <w:rPr>
          <w:sz w:val="16"/>
        </w:rPr>
        <w:t xml:space="preserve"> already </w:t>
      </w:r>
      <w:r w:rsidRPr="00D827CF">
        <w:rPr>
          <w:rStyle w:val="Emphasis"/>
          <w:highlight w:val="cyan"/>
        </w:rPr>
        <w:t>stressed</w:t>
      </w:r>
      <w:r w:rsidRPr="002E4C75">
        <w:rPr>
          <w:rStyle w:val="StyleUnderline"/>
        </w:rPr>
        <w:t xml:space="preserve"> in</w:t>
      </w:r>
      <w:r w:rsidRPr="004D1277">
        <w:rPr>
          <w:rStyle w:val="StyleUnderline"/>
        </w:rPr>
        <w:t xml:space="preserve"> terms of </w:t>
      </w:r>
      <w:r w:rsidRPr="002E4C75">
        <w:rPr>
          <w:rStyle w:val="StyleUnderline"/>
        </w:rPr>
        <w:t>food</w:t>
      </w:r>
      <w:r w:rsidRPr="004D1277">
        <w:rPr>
          <w:rStyle w:val="StyleUnderline"/>
        </w:rPr>
        <w:t xml:space="preserve">, land and water, </w:t>
      </w:r>
      <w:r w:rsidRPr="002E4C75">
        <w:rPr>
          <w:rStyle w:val="StyleUnderline"/>
          <w:highlight w:val="cyan"/>
        </w:rPr>
        <w:t>and</w:t>
      </w:r>
      <w:r w:rsidRPr="003156B6">
        <w:rPr>
          <w:rStyle w:val="StyleUnderline"/>
        </w:rPr>
        <w:t xml:space="preserve"> their</w:t>
      </w:r>
      <w:r w:rsidRPr="00A11EA5">
        <w:rPr>
          <w:sz w:val="16"/>
        </w:rPr>
        <w:t xml:space="preserve"> </w:t>
      </w:r>
      <w:r w:rsidRPr="005576D1">
        <w:rPr>
          <w:rStyle w:val="Emphasis"/>
        </w:rPr>
        <w:t xml:space="preserve">nuclear </w:t>
      </w:r>
      <w:r w:rsidRPr="00D827CF">
        <w:rPr>
          <w:rStyle w:val="Emphasis"/>
          <w:highlight w:val="cyan"/>
        </w:rPr>
        <w:t>firepower</w:t>
      </w:r>
      <w:r w:rsidRPr="00A11EA5">
        <w:rPr>
          <w:sz w:val="16"/>
        </w:rPr>
        <w:t xml:space="preserve"> or access to nuclear materials </w:t>
      </w:r>
      <w:r w:rsidRPr="00D827CF">
        <w:rPr>
          <w:rStyle w:val="StyleUnderline"/>
          <w:highlight w:val="cyan"/>
        </w:rPr>
        <w:t>is</w:t>
      </w:r>
      <w:r w:rsidRPr="00FE5316">
        <w:rPr>
          <w:rStyle w:val="StyleUnderline"/>
          <w:highlight w:val="cyan"/>
        </w:rPr>
        <w:t xml:space="preserve"> </w:t>
      </w:r>
      <w:r w:rsidRPr="00D827CF">
        <w:rPr>
          <w:rStyle w:val="Emphasis"/>
          <w:highlight w:val="cyan"/>
        </w:rPr>
        <w:t>multiplying</w:t>
      </w:r>
      <w:r w:rsidRPr="00A11EA5">
        <w:rPr>
          <w:sz w:val="16"/>
        </w:rPr>
        <w:t>.</w:t>
      </w:r>
    </w:p>
    <w:p w14:paraId="18ACB2CB" w14:textId="77777777" w:rsidR="00AB045C" w:rsidRPr="00A11EA5" w:rsidRDefault="00AB045C" w:rsidP="00AB045C">
      <w:pPr>
        <w:rPr>
          <w:sz w:val="16"/>
        </w:rPr>
      </w:pPr>
      <w:r w:rsidRPr="00A11EA5">
        <w:rPr>
          <w:sz w:val="16"/>
        </w:rPr>
        <w:t xml:space="preserve">It remains an open question whether </w:t>
      </w:r>
      <w:r w:rsidRPr="00D827CF">
        <w:rPr>
          <w:rStyle w:val="Emphasis"/>
          <w:highlight w:val="cyan"/>
        </w:rPr>
        <w:t>panicking regimes</w:t>
      </w:r>
      <w:r w:rsidRPr="00F857FF">
        <w:rPr>
          <w:rStyle w:val="StyleUnderline"/>
          <w:highlight w:val="cyan"/>
        </w:rPr>
        <w:t xml:space="preserve"> </w:t>
      </w:r>
      <w:r w:rsidRPr="00D827CF">
        <w:rPr>
          <w:rStyle w:val="StyleUnderline"/>
          <w:highlight w:val="cyan"/>
        </w:rPr>
        <w:t>in</w:t>
      </w:r>
      <w:r w:rsidRPr="00F857FF">
        <w:rPr>
          <w:rStyle w:val="StyleUnderline"/>
          <w:highlight w:val="cyan"/>
        </w:rPr>
        <w:t xml:space="preserve"> </w:t>
      </w:r>
      <w:r w:rsidRPr="002E4C75">
        <w:rPr>
          <w:rStyle w:val="Emphasis"/>
        </w:rPr>
        <w:t>Russia,</w:t>
      </w:r>
      <w:r w:rsidRPr="003156B6">
        <w:rPr>
          <w:rStyle w:val="Emphasis"/>
        </w:rPr>
        <w:t xml:space="preserve"> </w:t>
      </w:r>
      <w:r w:rsidRPr="002E4C75">
        <w:rPr>
          <w:rStyle w:val="Emphasis"/>
          <w:highlight w:val="cyan"/>
        </w:rPr>
        <w:t>the</w:t>
      </w:r>
      <w:r w:rsidRPr="003156B6">
        <w:rPr>
          <w:rStyle w:val="Emphasis"/>
        </w:rPr>
        <w:t xml:space="preserve"> </w:t>
      </w:r>
      <w:r w:rsidRPr="00D827CF">
        <w:rPr>
          <w:rStyle w:val="Emphasis"/>
          <w:highlight w:val="cyan"/>
        </w:rPr>
        <w:t>US</w:t>
      </w:r>
      <w:r w:rsidRPr="00D827CF">
        <w:rPr>
          <w:rStyle w:val="StyleUnderline"/>
        </w:rPr>
        <w:t>A</w:t>
      </w:r>
      <w:r w:rsidRPr="00FE5316">
        <w:rPr>
          <w:rStyle w:val="StyleUnderline"/>
        </w:rPr>
        <w:t xml:space="preserve"> </w:t>
      </w:r>
      <w:r w:rsidRPr="002E4C75">
        <w:rPr>
          <w:rStyle w:val="Emphasis"/>
        </w:rPr>
        <w:t>or</w:t>
      </w:r>
      <w:r w:rsidRPr="00D827CF">
        <w:rPr>
          <w:rStyle w:val="StyleUnderline"/>
        </w:rPr>
        <w:t xml:space="preserve"> even </w:t>
      </w:r>
      <w:r w:rsidRPr="002E4C75">
        <w:rPr>
          <w:rStyle w:val="Emphasis"/>
        </w:rPr>
        <w:t>France</w:t>
      </w:r>
      <w:r w:rsidRPr="002E4C75">
        <w:rPr>
          <w:rStyle w:val="StyleUnderline"/>
        </w:rPr>
        <w:t xml:space="preserve"> </w:t>
      </w:r>
      <w:r w:rsidRPr="00D827CF">
        <w:rPr>
          <w:rStyle w:val="StyleUnderline"/>
          <w:highlight w:val="cyan"/>
        </w:rPr>
        <w:t>would</w:t>
      </w:r>
      <w:r w:rsidRPr="00A11EA5">
        <w:rPr>
          <w:sz w:val="16"/>
        </w:rPr>
        <w:t xml:space="preserve"> be ruthless enough to </w:t>
      </w:r>
      <w:r w:rsidRPr="00D827CF">
        <w:rPr>
          <w:rStyle w:val="Emphasis"/>
          <w:highlight w:val="cyan"/>
        </w:rPr>
        <w:t>deploy atomic weapons</w:t>
      </w:r>
      <w:r w:rsidRPr="00A11EA5">
        <w:rPr>
          <w:sz w:val="16"/>
        </w:rPr>
        <w:t xml:space="preserve"> </w:t>
      </w:r>
      <w:r w:rsidRPr="004D1277">
        <w:rPr>
          <w:rStyle w:val="StyleUnderline"/>
        </w:rPr>
        <w:t xml:space="preserve">in an attempt </w:t>
      </w:r>
      <w:r w:rsidRPr="00D827CF">
        <w:rPr>
          <w:rStyle w:val="StyleUnderline"/>
          <w:highlight w:val="cyan"/>
        </w:rPr>
        <w:t>to</w:t>
      </w:r>
      <w:r w:rsidRPr="00A11EA5">
        <w:rPr>
          <w:sz w:val="16"/>
          <w:highlight w:val="cyan"/>
        </w:rPr>
        <w:t xml:space="preserve"> </w:t>
      </w:r>
      <w:r w:rsidRPr="00D827CF">
        <w:rPr>
          <w:rStyle w:val="Emphasis"/>
          <w:highlight w:val="cyan"/>
        </w:rPr>
        <w:t>quell</w:t>
      </w:r>
      <w:r w:rsidRPr="004D1277">
        <w:rPr>
          <w:rStyle w:val="Emphasis"/>
        </w:rPr>
        <w:t xml:space="preserve"> invasion</w:t>
      </w:r>
      <w:r w:rsidRPr="00FE5316">
        <w:rPr>
          <w:rStyle w:val="StyleUnderline"/>
        </w:rPr>
        <w:t xml:space="preserve"> </w:t>
      </w:r>
      <w:r w:rsidRPr="004D1277">
        <w:rPr>
          <w:rStyle w:val="StyleUnderline"/>
        </w:rPr>
        <w:t>by</w:t>
      </w:r>
      <w:r w:rsidRPr="00A11EA5">
        <w:rPr>
          <w:sz w:val="16"/>
        </w:rPr>
        <w:t xml:space="preserve"> tens of millions of </w:t>
      </w:r>
      <w:r w:rsidRPr="004D1277">
        <w:rPr>
          <w:rStyle w:val="Emphasis"/>
        </w:rPr>
        <w:t xml:space="preserve">desperate </w:t>
      </w:r>
      <w:r w:rsidRPr="00D827CF">
        <w:rPr>
          <w:rStyle w:val="Emphasis"/>
          <w:highlight w:val="cyan"/>
        </w:rPr>
        <w:t>refugees</w:t>
      </w:r>
      <w:r w:rsidRPr="00D827CF">
        <w:rPr>
          <w:rStyle w:val="StyleUnderline"/>
          <w:highlight w:val="cyan"/>
        </w:rPr>
        <w:t>, fleeing</w:t>
      </w:r>
      <w:r w:rsidRPr="00F857FF">
        <w:rPr>
          <w:rStyle w:val="StyleUnderline"/>
          <w:highlight w:val="cyan"/>
        </w:rPr>
        <w:t xml:space="preserve"> </w:t>
      </w:r>
      <w:r w:rsidRPr="00D827CF">
        <w:rPr>
          <w:rStyle w:val="Emphasis"/>
          <w:highlight w:val="cyan"/>
        </w:rPr>
        <w:t>famine</w:t>
      </w:r>
      <w:r w:rsidRPr="004D1277">
        <w:rPr>
          <w:rStyle w:val="Emphasis"/>
        </w:rPr>
        <w:t xml:space="preserve"> and climate chaos</w:t>
      </w:r>
      <w:r w:rsidRPr="00A11EA5">
        <w:rPr>
          <w:sz w:val="16"/>
        </w:rPr>
        <w:t xml:space="preserve"> in their own homelands – but the possibility ought not to be ignored.</w:t>
      </w:r>
    </w:p>
    <w:p w14:paraId="3453C1F4" w14:textId="77777777" w:rsidR="00AB045C" w:rsidRPr="00A11EA5" w:rsidRDefault="00AB045C" w:rsidP="00AB045C">
      <w:pPr>
        <w:rPr>
          <w:sz w:val="16"/>
        </w:rPr>
      </w:pPr>
      <w:r w:rsidRPr="00A11EA5">
        <w:rPr>
          <w:sz w:val="16"/>
        </w:rPr>
        <w:t xml:space="preserve">That nuclear war is at least a possible outcome of food and climate crises was first flagged in the report The Age of Consequences by Kurt Campbell and the US-based Centre for Strategic and International Studies, which stated ‘it is clear that even </w:t>
      </w:r>
      <w:r w:rsidRPr="004D1277">
        <w:rPr>
          <w:rStyle w:val="StyleUnderline"/>
        </w:rPr>
        <w:t>nuclear war</w:t>
      </w:r>
      <w:r w:rsidRPr="00A11EA5">
        <w:rPr>
          <w:sz w:val="16"/>
        </w:rPr>
        <w:t xml:space="preserve"> </w:t>
      </w:r>
      <w:r w:rsidRPr="004D1277">
        <w:rPr>
          <w:rStyle w:val="Emphasis"/>
        </w:rPr>
        <w:t>cannot be excluded</w:t>
      </w:r>
      <w:r w:rsidRPr="00FE5316">
        <w:rPr>
          <w:rStyle w:val="StyleUnderline"/>
        </w:rPr>
        <w:t xml:space="preserve"> </w:t>
      </w:r>
      <w:r w:rsidRPr="004D1277">
        <w:rPr>
          <w:rStyle w:val="StyleUnderline"/>
        </w:rPr>
        <w:t>as a</w:t>
      </w:r>
      <w:r w:rsidRPr="00FE5316">
        <w:rPr>
          <w:rStyle w:val="StyleUnderline"/>
        </w:rPr>
        <w:t xml:space="preserve"> </w:t>
      </w:r>
      <w:r w:rsidRPr="004D1277">
        <w:rPr>
          <w:rStyle w:val="Emphasis"/>
        </w:rPr>
        <w:t>political consequence</w:t>
      </w:r>
      <w:r w:rsidRPr="00A11EA5">
        <w:rPr>
          <w:sz w:val="16"/>
        </w:rPr>
        <w:t xml:space="preserve"> </w:t>
      </w:r>
      <w:r w:rsidRPr="004D1277">
        <w:rPr>
          <w:rStyle w:val="StyleUnderline"/>
        </w:rPr>
        <w:t>of</w:t>
      </w:r>
      <w:r w:rsidRPr="00A11EA5">
        <w:rPr>
          <w:sz w:val="16"/>
        </w:rPr>
        <w:t xml:space="preserve"> global warming’. 15 </w:t>
      </w:r>
      <w:r w:rsidRPr="00D827CF">
        <w:rPr>
          <w:rStyle w:val="Emphasis"/>
          <w:highlight w:val="cyan"/>
        </w:rPr>
        <w:t>Food insecurity</w:t>
      </w:r>
      <w:r w:rsidRPr="00A11EA5">
        <w:rPr>
          <w:sz w:val="16"/>
        </w:rPr>
        <w:t xml:space="preserve"> is therefore a driver in the preconditions for the use of nuclear weapons, whether limited or unlimited.</w:t>
      </w:r>
    </w:p>
    <w:p w14:paraId="0C448DED" w14:textId="77777777" w:rsidR="00AB045C" w:rsidRPr="00A11EA5" w:rsidRDefault="00AB045C" w:rsidP="00AB045C">
      <w:pPr>
        <w:rPr>
          <w:sz w:val="16"/>
          <w:szCs w:val="20"/>
        </w:rPr>
      </w:pPr>
      <w:r w:rsidRPr="00A11EA5">
        <w:rPr>
          <w:sz w:val="16"/>
        </w:rPr>
        <w:t xml:space="preserve">A global famine is a likely outcome of limited use of nuclear weapons by any country or countries – and would be unavoidable in the event of an unlimited nuclear war between America and Russia, making it unwinnable </w:t>
      </w:r>
      <w:r w:rsidRPr="00A11EA5">
        <w:rPr>
          <w:sz w:val="16"/>
          <w:szCs w:val="20"/>
        </w:rPr>
        <w:t xml:space="preserve">for either. And </w:t>
      </w:r>
      <w:r w:rsidRPr="00CB163B">
        <w:rPr>
          <w:rStyle w:val="Emphasis"/>
          <w:szCs w:val="20"/>
        </w:rPr>
        <w:t>that</w:t>
      </w:r>
      <w:r w:rsidRPr="00CB163B">
        <w:rPr>
          <w:rStyle w:val="StyleUnderline"/>
          <w:szCs w:val="20"/>
        </w:rPr>
        <w:t>, as the</w:t>
      </w:r>
      <w:r w:rsidRPr="00A11EA5">
        <w:rPr>
          <w:sz w:val="16"/>
          <w:szCs w:val="20"/>
        </w:rPr>
        <w:t xml:space="preserve"> mute </w:t>
      </w:r>
      <w:r w:rsidRPr="00CB163B">
        <w:rPr>
          <w:rStyle w:val="StyleUnderline"/>
          <w:szCs w:val="20"/>
        </w:rPr>
        <w:t xml:space="preserve">hands of the ‘Doomsday Clock’ so eloquently admonish, </w:t>
      </w:r>
      <w:r w:rsidRPr="00CB163B">
        <w:rPr>
          <w:rStyle w:val="StyleUnderline"/>
          <w:szCs w:val="20"/>
          <w:highlight w:val="cyan"/>
        </w:rPr>
        <w:t>is</w:t>
      </w:r>
      <w:r w:rsidRPr="00A11EA5">
        <w:rPr>
          <w:sz w:val="16"/>
          <w:szCs w:val="20"/>
        </w:rPr>
        <w:t xml:space="preserve"> also </w:t>
      </w:r>
      <w:r w:rsidRPr="00CB163B">
        <w:rPr>
          <w:rStyle w:val="StyleUnderline"/>
          <w:szCs w:val="20"/>
          <w:highlight w:val="cyan"/>
        </w:rPr>
        <w:t>the</w:t>
      </w:r>
      <w:r w:rsidRPr="00F857FF">
        <w:rPr>
          <w:rStyle w:val="StyleUnderline"/>
          <w:highlight w:val="cyan"/>
        </w:rPr>
        <w:t xml:space="preserve"> </w:t>
      </w:r>
      <w:r w:rsidRPr="002E4C75">
        <w:rPr>
          <w:rStyle w:val="Emphasis"/>
          <w:szCs w:val="20"/>
        </w:rPr>
        <w:t xml:space="preserve">most likely </w:t>
      </w:r>
      <w:r w:rsidRPr="00CB163B">
        <w:rPr>
          <w:rStyle w:val="Emphasis"/>
          <w:szCs w:val="20"/>
          <w:highlight w:val="cyan"/>
        </w:rPr>
        <w:t>scenario</w:t>
      </w:r>
      <w:r w:rsidRPr="00FE5316">
        <w:rPr>
          <w:rStyle w:val="StyleUnderline"/>
          <w:highlight w:val="cyan"/>
        </w:rPr>
        <w:t xml:space="preserve"> </w:t>
      </w:r>
      <w:r w:rsidRPr="00CB163B">
        <w:rPr>
          <w:rStyle w:val="StyleUnderline"/>
          <w:szCs w:val="20"/>
          <w:highlight w:val="cyan"/>
        </w:rPr>
        <w:t>for</w:t>
      </w:r>
      <w:r w:rsidRPr="00CB163B">
        <w:rPr>
          <w:rStyle w:val="StyleUnderline"/>
          <w:szCs w:val="20"/>
        </w:rPr>
        <w:t xml:space="preserve"> the</w:t>
      </w:r>
      <w:r w:rsidRPr="00A11EA5">
        <w:rPr>
          <w:sz w:val="16"/>
          <w:szCs w:val="20"/>
        </w:rPr>
        <w:t xml:space="preserve"> </w:t>
      </w:r>
      <w:r w:rsidRPr="005576D1">
        <w:rPr>
          <w:rStyle w:val="Emphasis"/>
          <w:szCs w:val="20"/>
        </w:rPr>
        <w:t xml:space="preserve">premature </w:t>
      </w:r>
      <w:r w:rsidRPr="002E4C75">
        <w:rPr>
          <w:rStyle w:val="Emphasis"/>
          <w:szCs w:val="20"/>
          <w:highlight w:val="cyan"/>
        </w:rPr>
        <w:t>termination</w:t>
      </w:r>
      <w:r w:rsidRPr="002E4C75">
        <w:rPr>
          <w:rStyle w:val="Emphasis"/>
          <w:szCs w:val="20"/>
        </w:rPr>
        <w:t xml:space="preserve"> of the</w:t>
      </w:r>
      <w:r w:rsidRPr="00CB163B">
        <w:rPr>
          <w:rStyle w:val="Emphasis"/>
          <w:szCs w:val="20"/>
        </w:rPr>
        <w:t xml:space="preserve"> human </w:t>
      </w:r>
      <w:r w:rsidRPr="002E4C75">
        <w:rPr>
          <w:rStyle w:val="Emphasis"/>
          <w:szCs w:val="20"/>
        </w:rPr>
        <w:t>species</w:t>
      </w:r>
      <w:r w:rsidRPr="00A11EA5">
        <w:rPr>
          <w:sz w:val="16"/>
          <w:szCs w:val="20"/>
        </w:rPr>
        <w:t>.</w:t>
      </w:r>
    </w:p>
    <w:p w14:paraId="3D05803C" w14:textId="77777777" w:rsidR="00AB045C" w:rsidRDefault="00AB045C" w:rsidP="00AB045C">
      <w:pPr>
        <w:rPr>
          <w:sz w:val="16"/>
          <w:szCs w:val="20"/>
        </w:rPr>
      </w:pPr>
      <w:r w:rsidRPr="00A11EA5">
        <w:rPr>
          <w:sz w:val="16"/>
          <w:szCs w:val="20"/>
        </w:rPr>
        <w:t>Such a grim scenario can be alleviated by two measures: the voluntary banning by the whole of humanity of nuclear weapons, their technology, materials and stocks – and by a global effort to secure food against future insecurity by diverting the funds now wasted on nuclear armaments into building the sustainable food and water systems of the future (see Chapters 8 and 9).</w:t>
      </w:r>
    </w:p>
    <w:p w14:paraId="5A6C47F7" w14:textId="77777777" w:rsidR="00AB045C" w:rsidRPr="00AB045C" w:rsidRDefault="00AB045C" w:rsidP="00AB045C"/>
    <w:p w14:paraId="4040F442" w14:textId="019CF180" w:rsidR="00142762" w:rsidRDefault="00142762" w:rsidP="00142762">
      <w:pPr>
        <w:pStyle w:val="Heading3"/>
      </w:pPr>
      <w:r>
        <w:t xml:space="preserve">Food Impact---AT: </w:t>
      </w:r>
      <w:r w:rsidR="00803C29">
        <w:t>U.S. Not Key---2AC</w:t>
      </w:r>
    </w:p>
    <w:p w14:paraId="03F534AE" w14:textId="18F8B53B" w:rsidR="00F16CAA" w:rsidRDefault="008F2038" w:rsidP="00F16CAA">
      <w:pPr>
        <w:pStyle w:val="Heading4"/>
      </w:pPr>
      <w:r>
        <w:t>American</w:t>
      </w:r>
      <w:r w:rsidR="00F16CAA">
        <w:t xml:space="preserve"> suppliers </w:t>
      </w:r>
      <w:r w:rsidR="00F16CAA">
        <w:rPr>
          <w:u w:val="single"/>
        </w:rPr>
        <w:t>feed the globe</w:t>
      </w:r>
      <w:r w:rsidR="00F16CAA">
        <w:t>.</w:t>
      </w:r>
    </w:p>
    <w:p w14:paraId="70F2BA0B" w14:textId="77777777" w:rsidR="00F16CAA" w:rsidRPr="00553994" w:rsidRDefault="00F16CAA" w:rsidP="00F16CAA">
      <w:pPr>
        <w:rPr>
          <w:rStyle w:val="Style13ptBold"/>
          <w:b w:val="0"/>
          <w:bCs w:val="0"/>
        </w:rPr>
      </w:pPr>
      <w:r>
        <w:rPr>
          <w:rStyle w:val="Style13ptBold"/>
        </w:rPr>
        <w:t>Lichtenwald ’16</w:t>
      </w:r>
      <w:r>
        <w:rPr>
          <w:rStyle w:val="Style13ptBold"/>
          <w:b w:val="0"/>
          <w:bCs w:val="0"/>
        </w:rPr>
        <w:t xml:space="preserve"> </w:t>
      </w:r>
      <w:r w:rsidRPr="00553994">
        <w:rPr>
          <w:rStyle w:val="Style13ptBold"/>
          <w:b w:val="0"/>
          <w:bCs w:val="0"/>
        </w:rPr>
        <w:t>[Irv; February 22; CEO of Medsphere Systems Corporation; “</w:t>
      </w:r>
      <w:r w:rsidRPr="00553994">
        <w:t>Is CMS Efforts Enough to Transform Rural Healthcare?,” HIT Consultant, https://hitconsultant.net/2016/02/22/32016/]</w:t>
      </w:r>
    </w:p>
    <w:p w14:paraId="44134CB9" w14:textId="77777777" w:rsidR="00F16CAA" w:rsidRPr="00A018CB" w:rsidRDefault="00F16CAA" w:rsidP="00F16CAA">
      <w:pPr>
        <w:rPr>
          <w:sz w:val="16"/>
        </w:rPr>
      </w:pPr>
      <w:r w:rsidRPr="00A018CB">
        <w:rPr>
          <w:rStyle w:val="StyleUnderline"/>
        </w:rPr>
        <w:t xml:space="preserve">Obviously, the rural </w:t>
      </w:r>
      <w:r w:rsidRPr="00EB1F3A">
        <w:rPr>
          <w:rStyle w:val="StyleUnderline"/>
          <w:highlight w:val="cyan"/>
        </w:rPr>
        <w:t>healthcare</w:t>
      </w:r>
      <w:r w:rsidRPr="00A018CB">
        <w:rPr>
          <w:rStyle w:val="StyleUnderline"/>
        </w:rPr>
        <w:t xml:space="preserve"> situation </w:t>
      </w:r>
      <w:r w:rsidRPr="00EB1F3A">
        <w:rPr>
          <w:rStyle w:val="Emphasis"/>
          <w:highlight w:val="cyan"/>
        </w:rPr>
        <w:t>matters</w:t>
      </w:r>
      <w:r w:rsidRPr="00EB1F3A">
        <w:rPr>
          <w:rStyle w:val="StyleUnderline"/>
          <w:highlight w:val="cyan"/>
        </w:rPr>
        <w:t xml:space="preserve"> in</w:t>
      </w:r>
      <w:r w:rsidRPr="00A018CB">
        <w:rPr>
          <w:rStyle w:val="StyleUnderline"/>
        </w:rPr>
        <w:t xml:space="preserve"> terms of </w:t>
      </w:r>
      <w:r w:rsidRPr="00EB1F3A">
        <w:rPr>
          <w:rStyle w:val="Emphasis"/>
          <w:highlight w:val="cyan"/>
        </w:rPr>
        <w:t>food</w:t>
      </w:r>
      <w:r w:rsidRPr="00A018CB">
        <w:rPr>
          <w:rStyle w:val="StyleUnderline"/>
        </w:rPr>
        <w:t xml:space="preserve"> and </w:t>
      </w:r>
      <w:r w:rsidRPr="0043148C">
        <w:rPr>
          <w:rStyle w:val="StyleUnderline"/>
        </w:rPr>
        <w:t xml:space="preserve">energy </w:t>
      </w:r>
      <w:r w:rsidRPr="0043148C">
        <w:rPr>
          <w:rStyle w:val="Emphasis"/>
        </w:rPr>
        <w:t>security</w:t>
      </w:r>
      <w:r w:rsidRPr="0043148C">
        <w:rPr>
          <w:rStyle w:val="StyleUnderline"/>
        </w:rPr>
        <w:t xml:space="preserve"> at</w:t>
      </w:r>
      <w:r w:rsidRPr="0043148C">
        <w:rPr>
          <w:sz w:val="16"/>
        </w:rPr>
        <w:t xml:space="preserve"> </w:t>
      </w:r>
      <w:r w:rsidRPr="0043148C">
        <w:rPr>
          <w:rStyle w:val="Emphasis"/>
        </w:rPr>
        <w:t>home</w:t>
      </w:r>
      <w:r w:rsidRPr="0043148C">
        <w:rPr>
          <w:rStyle w:val="StyleUnderline"/>
        </w:rPr>
        <w:t>, but</w:t>
      </w:r>
      <w:r w:rsidRPr="0043148C">
        <w:rPr>
          <w:sz w:val="16"/>
        </w:rPr>
        <w:t xml:space="preserve"> </w:t>
      </w:r>
      <w:r w:rsidRPr="0043148C">
        <w:rPr>
          <w:rStyle w:val="Emphasis"/>
        </w:rPr>
        <w:t>also</w:t>
      </w:r>
      <w:r w:rsidRPr="0043148C">
        <w:rPr>
          <w:sz w:val="16"/>
        </w:rPr>
        <w:t xml:space="preserve"> in terms of economics—</w:t>
      </w:r>
      <w:r w:rsidRPr="0043148C">
        <w:rPr>
          <w:rStyle w:val="StyleUnderline"/>
        </w:rPr>
        <w:t>the</w:t>
      </w:r>
      <w:r w:rsidRPr="0043148C">
        <w:rPr>
          <w:sz w:val="16"/>
        </w:rPr>
        <w:t xml:space="preserve"> </w:t>
      </w:r>
      <w:r w:rsidRPr="00EB1F3A">
        <w:rPr>
          <w:rStyle w:val="Emphasis"/>
          <w:highlight w:val="cyan"/>
        </w:rPr>
        <w:t>U</w:t>
      </w:r>
      <w:r w:rsidRPr="00A018CB">
        <w:rPr>
          <w:sz w:val="16"/>
        </w:rPr>
        <w:t xml:space="preserve">nited </w:t>
      </w:r>
      <w:r w:rsidRPr="00EB1F3A">
        <w:rPr>
          <w:rStyle w:val="Emphasis"/>
          <w:highlight w:val="cyan"/>
        </w:rPr>
        <w:t>S</w:t>
      </w:r>
      <w:r w:rsidRPr="00A018CB">
        <w:rPr>
          <w:sz w:val="16"/>
        </w:rPr>
        <w:t xml:space="preserve">tates </w:t>
      </w:r>
      <w:r w:rsidRPr="00547DD0">
        <w:rPr>
          <w:rStyle w:val="StyleUnderline"/>
          <w:highlight w:val="cyan"/>
        </w:rPr>
        <w:t>is</w:t>
      </w:r>
      <w:r w:rsidRPr="00547DD0">
        <w:rPr>
          <w:sz w:val="16"/>
          <w:highlight w:val="cyan"/>
        </w:rPr>
        <w:t xml:space="preserve"> </w:t>
      </w:r>
      <w:r w:rsidRPr="00547DD0">
        <w:rPr>
          <w:rStyle w:val="Emphasis"/>
          <w:highlight w:val="cyan"/>
        </w:rPr>
        <w:t>by far</w:t>
      </w:r>
      <w:r w:rsidRPr="00547DD0">
        <w:rPr>
          <w:sz w:val="16"/>
          <w:highlight w:val="cyan"/>
        </w:rPr>
        <w:t xml:space="preserve"> </w:t>
      </w:r>
      <w:r w:rsidRPr="00547DD0">
        <w:rPr>
          <w:rStyle w:val="StyleUnderline"/>
          <w:highlight w:val="cyan"/>
        </w:rPr>
        <w:t>the</w:t>
      </w:r>
      <w:r w:rsidRPr="0043148C">
        <w:rPr>
          <w:sz w:val="16"/>
        </w:rPr>
        <w:t xml:space="preserve"> </w:t>
      </w:r>
      <w:r w:rsidRPr="00EB1F3A">
        <w:rPr>
          <w:rStyle w:val="StyleUnderline"/>
          <w:highlight w:val="cyan"/>
        </w:rPr>
        <w:t>largest</w:t>
      </w:r>
      <w:r w:rsidRPr="00EB1F3A">
        <w:rPr>
          <w:sz w:val="16"/>
          <w:highlight w:val="cyan"/>
        </w:rPr>
        <w:t xml:space="preserve"> </w:t>
      </w:r>
      <w:r w:rsidRPr="00EB1F3A">
        <w:rPr>
          <w:rStyle w:val="Emphasis"/>
          <w:highlight w:val="cyan"/>
        </w:rPr>
        <w:t>global exporter</w:t>
      </w:r>
      <w:r w:rsidRPr="00EB1F3A">
        <w:rPr>
          <w:sz w:val="16"/>
          <w:highlight w:val="cyan"/>
        </w:rPr>
        <w:t xml:space="preserve"> </w:t>
      </w:r>
      <w:r w:rsidRPr="00EB1F3A">
        <w:rPr>
          <w:rStyle w:val="StyleUnderline"/>
          <w:highlight w:val="cyan"/>
        </w:rPr>
        <w:t xml:space="preserve">of </w:t>
      </w:r>
      <w:r w:rsidRPr="00EB1F3A">
        <w:rPr>
          <w:rStyle w:val="Emphasis"/>
          <w:highlight w:val="cyan"/>
        </w:rPr>
        <w:t>food</w:t>
      </w:r>
      <w:r w:rsidRPr="00A018CB">
        <w:rPr>
          <w:rStyle w:val="StyleUnderline"/>
        </w:rPr>
        <w:t>, with</w:t>
      </w:r>
      <w:r w:rsidRPr="00A018CB">
        <w:rPr>
          <w:sz w:val="16"/>
        </w:rPr>
        <w:t xml:space="preserve"> roughly </w:t>
      </w:r>
      <w:r w:rsidRPr="00A018CB">
        <w:rPr>
          <w:rStyle w:val="Emphasis"/>
        </w:rPr>
        <w:t>$40 billion separating America from number two</w:t>
      </w:r>
      <w:r w:rsidRPr="00A018CB">
        <w:rPr>
          <w:rStyle w:val="StyleUnderline"/>
        </w:rPr>
        <w:t xml:space="preserve">, and is on the cusp of ending </w:t>
      </w:r>
      <w:r w:rsidRPr="00A018CB">
        <w:rPr>
          <w:rStyle w:val="Emphasis"/>
        </w:rPr>
        <w:t>energy imports</w:t>
      </w:r>
      <w:r w:rsidRPr="00A018CB">
        <w:rPr>
          <w:sz w:val="16"/>
        </w:rPr>
        <w:t xml:space="preserve"> </w:t>
      </w:r>
      <w:r w:rsidRPr="00A018CB">
        <w:rPr>
          <w:rStyle w:val="StyleUnderline"/>
        </w:rPr>
        <w:t>for the first time since</w:t>
      </w:r>
      <w:r w:rsidRPr="00A018CB">
        <w:rPr>
          <w:sz w:val="16"/>
        </w:rPr>
        <w:t xml:space="preserve"> </w:t>
      </w:r>
      <w:r w:rsidRPr="00A018CB">
        <w:rPr>
          <w:rStyle w:val="Emphasis"/>
        </w:rPr>
        <w:t>1950</w:t>
      </w:r>
      <w:r w:rsidRPr="00A018CB">
        <w:rPr>
          <w:sz w:val="16"/>
        </w:rPr>
        <w:t>.</w:t>
      </w:r>
    </w:p>
    <w:p w14:paraId="33732A7A" w14:textId="77777777" w:rsidR="00F16CAA" w:rsidRPr="009B5308" w:rsidRDefault="00F16CAA" w:rsidP="00F16CAA"/>
    <w:p w14:paraId="643158EB" w14:textId="77777777" w:rsidR="00F16CAA" w:rsidRPr="00F90DBD" w:rsidRDefault="00F16CAA" w:rsidP="00F16CAA">
      <w:pPr>
        <w:pStyle w:val="Heading4"/>
      </w:pPr>
      <w:r>
        <w:t xml:space="preserve">Global markets are </w:t>
      </w:r>
      <w:r>
        <w:rPr>
          <w:u w:val="single"/>
        </w:rPr>
        <w:t>unsustainable</w:t>
      </w:r>
      <w:r>
        <w:t xml:space="preserve">---America’s </w:t>
      </w:r>
      <w:r>
        <w:rPr>
          <w:u w:val="single"/>
        </w:rPr>
        <w:t>key</w:t>
      </w:r>
      <w:r>
        <w:t>.</w:t>
      </w:r>
    </w:p>
    <w:p w14:paraId="542D1DF7" w14:textId="77777777" w:rsidR="00F16CAA" w:rsidRPr="002926D0" w:rsidRDefault="00F16CAA" w:rsidP="00F16CAA">
      <w:pPr>
        <w:rPr>
          <w:rStyle w:val="Style13ptBold"/>
          <w:b w:val="0"/>
          <w:bCs w:val="0"/>
        </w:rPr>
      </w:pPr>
      <w:r>
        <w:rPr>
          <w:rStyle w:val="Style13ptBold"/>
        </w:rPr>
        <w:t>Lloyd ’15</w:t>
      </w:r>
      <w:r>
        <w:rPr>
          <w:rStyle w:val="Style13ptBold"/>
          <w:b w:val="0"/>
          <w:bCs w:val="0"/>
        </w:rPr>
        <w:t xml:space="preserve"> </w:t>
      </w:r>
      <w:r w:rsidRPr="004F3BE8">
        <w:rPr>
          <w:rStyle w:val="Style13ptBold"/>
          <w:b w:val="0"/>
          <w:bCs w:val="0"/>
        </w:rPr>
        <w:t xml:space="preserve">[Laura; November 4; staff at Food Business News; </w:t>
      </w:r>
      <w:r w:rsidRPr="004F3BE8">
        <w:t xml:space="preserve">“Importance of agriculture to national security scrutinized,” Food Business News, </w:t>
      </w:r>
      <w:hyperlink r:id="rId19" w:history="1">
        <w:r w:rsidRPr="004F3BE8">
          <w:rPr>
            <w:rStyle w:val="Hyperlink"/>
          </w:rPr>
          <w:t>https://www.foodbusinessnews.net/articles/5324-importance-of-agriculture-to-national-security-scrutinized</w:t>
        </w:r>
      </w:hyperlink>
      <w:r w:rsidRPr="004F3BE8">
        <w:t>]</w:t>
      </w:r>
    </w:p>
    <w:p w14:paraId="61E36A77" w14:textId="77777777" w:rsidR="00F16CAA" w:rsidRPr="00636E2D" w:rsidRDefault="00F16CAA" w:rsidP="00F16CAA">
      <w:pPr>
        <w:rPr>
          <w:sz w:val="16"/>
        </w:rPr>
      </w:pPr>
      <w:r w:rsidRPr="00636E2D">
        <w:rPr>
          <w:sz w:val="16"/>
        </w:rPr>
        <w:t xml:space="preserve">Mr. Negroponte noted </w:t>
      </w:r>
      <w:r w:rsidRPr="00636E2D">
        <w:rPr>
          <w:rStyle w:val="StyleUnderline"/>
        </w:rPr>
        <w:t>the</w:t>
      </w:r>
      <w:r w:rsidRPr="00636E2D">
        <w:rPr>
          <w:sz w:val="16"/>
        </w:rPr>
        <w:t xml:space="preserve"> </w:t>
      </w:r>
      <w:r w:rsidRPr="0006287C">
        <w:rPr>
          <w:rStyle w:val="Emphasis"/>
          <w:highlight w:val="cyan"/>
        </w:rPr>
        <w:t>U</w:t>
      </w:r>
      <w:r w:rsidRPr="00636E2D">
        <w:rPr>
          <w:sz w:val="16"/>
        </w:rPr>
        <w:t xml:space="preserve">nited </w:t>
      </w:r>
      <w:r w:rsidRPr="0006287C">
        <w:rPr>
          <w:rStyle w:val="Emphasis"/>
          <w:highlight w:val="cyan"/>
        </w:rPr>
        <w:t>S</w:t>
      </w:r>
      <w:r w:rsidRPr="00636E2D">
        <w:rPr>
          <w:sz w:val="16"/>
        </w:rPr>
        <w:t xml:space="preserve">tates </w:t>
      </w:r>
      <w:r w:rsidRPr="0006287C">
        <w:rPr>
          <w:rStyle w:val="StyleUnderline"/>
          <w:highlight w:val="cyan"/>
        </w:rPr>
        <w:t>plays</w:t>
      </w:r>
      <w:r w:rsidRPr="00636E2D">
        <w:rPr>
          <w:rStyle w:val="StyleUnderline"/>
        </w:rPr>
        <w:t xml:space="preserve"> a</w:t>
      </w:r>
      <w:r w:rsidRPr="00636E2D">
        <w:rPr>
          <w:sz w:val="16"/>
        </w:rPr>
        <w:t xml:space="preserve"> </w:t>
      </w:r>
      <w:r w:rsidRPr="0006287C">
        <w:rPr>
          <w:rStyle w:val="Emphasis"/>
          <w:highlight w:val="cyan"/>
        </w:rPr>
        <w:t>critical role</w:t>
      </w:r>
      <w:r w:rsidRPr="0006287C">
        <w:rPr>
          <w:sz w:val="16"/>
          <w:highlight w:val="cyan"/>
        </w:rPr>
        <w:t xml:space="preserve"> </w:t>
      </w:r>
      <w:r w:rsidRPr="0006287C">
        <w:rPr>
          <w:rStyle w:val="StyleUnderline"/>
          <w:highlight w:val="cyan"/>
        </w:rPr>
        <w:t>in</w:t>
      </w:r>
      <w:r w:rsidRPr="00636E2D">
        <w:rPr>
          <w:rStyle w:val="StyleUnderline"/>
        </w:rPr>
        <w:t xml:space="preserve"> global</w:t>
      </w:r>
      <w:r w:rsidRPr="00636E2D">
        <w:rPr>
          <w:sz w:val="16"/>
        </w:rPr>
        <w:t xml:space="preserve"> </w:t>
      </w:r>
      <w:r w:rsidRPr="0006287C">
        <w:rPr>
          <w:rStyle w:val="Emphasis"/>
          <w:highlight w:val="cyan"/>
        </w:rPr>
        <w:t>ag</w:t>
      </w:r>
      <w:r w:rsidRPr="00636E2D">
        <w:rPr>
          <w:sz w:val="16"/>
        </w:rPr>
        <w:t xml:space="preserve">riculture </w:t>
      </w:r>
      <w:r w:rsidRPr="0006287C">
        <w:rPr>
          <w:rStyle w:val="StyleUnderline"/>
          <w:highlight w:val="cyan"/>
        </w:rPr>
        <w:t>as</w:t>
      </w:r>
      <w:r w:rsidRPr="00636E2D">
        <w:rPr>
          <w:rStyle w:val="StyleUnderline"/>
        </w:rPr>
        <w:t xml:space="preserve"> the world’s</w:t>
      </w:r>
      <w:r w:rsidRPr="00636E2D">
        <w:rPr>
          <w:sz w:val="16"/>
        </w:rPr>
        <w:t xml:space="preserve"> </w:t>
      </w:r>
      <w:r w:rsidRPr="0006287C">
        <w:rPr>
          <w:rStyle w:val="Emphasis"/>
          <w:highlight w:val="cyan"/>
        </w:rPr>
        <w:t>largest producer</w:t>
      </w:r>
      <w:r w:rsidRPr="00636E2D">
        <w:rPr>
          <w:sz w:val="16"/>
        </w:rPr>
        <w:t xml:space="preserve"> </w:t>
      </w:r>
      <w:r w:rsidRPr="00636E2D">
        <w:rPr>
          <w:rStyle w:val="StyleUnderline"/>
        </w:rPr>
        <w:t>of</w:t>
      </w:r>
      <w:r w:rsidRPr="00636E2D">
        <w:rPr>
          <w:sz w:val="16"/>
        </w:rPr>
        <w:t xml:space="preserve"> </w:t>
      </w:r>
      <w:r w:rsidRPr="00636E2D">
        <w:rPr>
          <w:rStyle w:val="Emphasis"/>
        </w:rPr>
        <w:t>beef, soybeans, corn</w:t>
      </w:r>
      <w:r w:rsidRPr="00636E2D">
        <w:rPr>
          <w:sz w:val="16"/>
        </w:rPr>
        <w:t xml:space="preserve"> </w:t>
      </w:r>
      <w:r w:rsidRPr="00636E2D">
        <w:rPr>
          <w:rStyle w:val="StyleUnderline"/>
        </w:rPr>
        <w:t>and</w:t>
      </w:r>
      <w:r w:rsidRPr="00636E2D">
        <w:rPr>
          <w:sz w:val="16"/>
        </w:rPr>
        <w:t xml:space="preserve"> </w:t>
      </w:r>
      <w:r w:rsidRPr="00636E2D">
        <w:rPr>
          <w:rStyle w:val="Emphasis"/>
        </w:rPr>
        <w:t>poultry</w:t>
      </w:r>
      <w:r w:rsidRPr="00636E2D">
        <w:rPr>
          <w:sz w:val="16"/>
        </w:rPr>
        <w:t xml:space="preserve"> </w:t>
      </w:r>
      <w:r w:rsidRPr="00636E2D">
        <w:rPr>
          <w:rStyle w:val="StyleUnderline"/>
        </w:rPr>
        <w:t xml:space="preserve">and a </w:t>
      </w:r>
      <w:r w:rsidRPr="00636E2D">
        <w:rPr>
          <w:rStyle w:val="Emphasis"/>
        </w:rPr>
        <w:t>top exporter</w:t>
      </w:r>
      <w:r w:rsidRPr="00636E2D">
        <w:rPr>
          <w:sz w:val="16"/>
        </w:rPr>
        <w:t xml:space="preserve"> </w:t>
      </w:r>
      <w:r w:rsidRPr="00636E2D">
        <w:rPr>
          <w:rStyle w:val="StyleUnderline"/>
        </w:rPr>
        <w:t>of a</w:t>
      </w:r>
      <w:r w:rsidRPr="00636E2D">
        <w:rPr>
          <w:sz w:val="16"/>
        </w:rPr>
        <w:t xml:space="preserve"> </w:t>
      </w:r>
      <w:r w:rsidRPr="00636E2D">
        <w:rPr>
          <w:rStyle w:val="Emphasis"/>
        </w:rPr>
        <w:t>diverse group of foods</w:t>
      </w:r>
      <w:r w:rsidRPr="00636E2D">
        <w:rPr>
          <w:sz w:val="16"/>
        </w:rPr>
        <w:t xml:space="preserve"> </w:t>
      </w:r>
      <w:r w:rsidRPr="00636E2D">
        <w:rPr>
          <w:rStyle w:val="StyleUnderline"/>
        </w:rPr>
        <w:t>such as almonds, apples, raisins, sorghum, pork and wheat</w:t>
      </w:r>
      <w:r w:rsidRPr="00636E2D">
        <w:rPr>
          <w:sz w:val="16"/>
        </w:rPr>
        <w:t xml:space="preserve">. He also said </w:t>
      </w:r>
      <w:r w:rsidRPr="00636E2D">
        <w:rPr>
          <w:rStyle w:val="StyleUnderline"/>
        </w:rPr>
        <w:t>the</w:t>
      </w:r>
      <w:r w:rsidRPr="00636E2D">
        <w:rPr>
          <w:sz w:val="16"/>
        </w:rPr>
        <w:t xml:space="preserve"> </w:t>
      </w:r>
      <w:r w:rsidRPr="00636E2D">
        <w:rPr>
          <w:rStyle w:val="Emphasis"/>
        </w:rPr>
        <w:t>U</w:t>
      </w:r>
      <w:r w:rsidRPr="00636E2D">
        <w:rPr>
          <w:sz w:val="16"/>
        </w:rPr>
        <w:t xml:space="preserve">nited </w:t>
      </w:r>
      <w:r w:rsidRPr="00636E2D">
        <w:rPr>
          <w:rStyle w:val="Emphasis"/>
        </w:rPr>
        <w:t>S</w:t>
      </w:r>
      <w:r w:rsidRPr="00636E2D">
        <w:rPr>
          <w:sz w:val="16"/>
        </w:rPr>
        <w:t xml:space="preserve">tates </w:t>
      </w:r>
      <w:r w:rsidRPr="00636E2D">
        <w:rPr>
          <w:rStyle w:val="StyleUnderline"/>
        </w:rPr>
        <w:t>may need to be able to secure the</w:t>
      </w:r>
      <w:r w:rsidRPr="00636E2D">
        <w:rPr>
          <w:sz w:val="16"/>
        </w:rPr>
        <w:t xml:space="preserve"> </w:t>
      </w:r>
      <w:r w:rsidRPr="00636E2D">
        <w:rPr>
          <w:rStyle w:val="Emphasis"/>
        </w:rPr>
        <w:t>safety</w:t>
      </w:r>
      <w:r w:rsidRPr="00636E2D">
        <w:rPr>
          <w:sz w:val="16"/>
        </w:rPr>
        <w:t xml:space="preserve"> </w:t>
      </w:r>
      <w:r w:rsidRPr="00636E2D">
        <w:rPr>
          <w:rStyle w:val="StyleUnderline"/>
        </w:rPr>
        <w:t>and</w:t>
      </w:r>
      <w:r w:rsidRPr="00636E2D">
        <w:rPr>
          <w:sz w:val="16"/>
        </w:rPr>
        <w:t xml:space="preserve"> </w:t>
      </w:r>
      <w:r w:rsidRPr="00636E2D">
        <w:rPr>
          <w:rStyle w:val="Emphasis"/>
        </w:rPr>
        <w:t>availability</w:t>
      </w:r>
      <w:r w:rsidRPr="00636E2D">
        <w:rPr>
          <w:sz w:val="16"/>
        </w:rPr>
        <w:t xml:space="preserve"> </w:t>
      </w:r>
      <w:r w:rsidRPr="00636E2D">
        <w:rPr>
          <w:rStyle w:val="StyleUnderline"/>
        </w:rPr>
        <w:t>of</w:t>
      </w:r>
      <w:r w:rsidRPr="00636E2D">
        <w:rPr>
          <w:sz w:val="16"/>
        </w:rPr>
        <w:t xml:space="preserve"> </w:t>
      </w:r>
      <w:r w:rsidRPr="00636E2D">
        <w:rPr>
          <w:rStyle w:val="Emphasis"/>
        </w:rPr>
        <w:t>food supplies</w:t>
      </w:r>
      <w:r w:rsidRPr="00636E2D">
        <w:rPr>
          <w:sz w:val="16"/>
        </w:rPr>
        <w:t xml:space="preserve"> </w:t>
      </w:r>
      <w:r w:rsidRPr="00636E2D">
        <w:rPr>
          <w:rStyle w:val="StyleUnderline"/>
        </w:rPr>
        <w:t>of</w:t>
      </w:r>
      <w:r w:rsidRPr="00636E2D">
        <w:rPr>
          <w:sz w:val="16"/>
        </w:rPr>
        <w:t xml:space="preserve"> </w:t>
      </w:r>
      <w:r w:rsidRPr="00636E2D">
        <w:rPr>
          <w:rStyle w:val="Emphasis"/>
        </w:rPr>
        <w:t>important allies</w:t>
      </w:r>
      <w:r w:rsidRPr="00636E2D">
        <w:rPr>
          <w:sz w:val="16"/>
        </w:rPr>
        <w:t xml:space="preserve"> such as Japan.</w:t>
      </w:r>
    </w:p>
    <w:p w14:paraId="6C7839FC" w14:textId="77777777" w:rsidR="00F16CAA" w:rsidRPr="00636E2D" w:rsidRDefault="00F16CAA" w:rsidP="00F16CAA">
      <w:pPr>
        <w:rPr>
          <w:sz w:val="16"/>
        </w:rPr>
      </w:pPr>
      <w:r w:rsidRPr="00636E2D">
        <w:rPr>
          <w:sz w:val="16"/>
        </w:rPr>
        <w:t xml:space="preserve">Mr. Negroponte said </w:t>
      </w:r>
      <w:r w:rsidRPr="00636E2D">
        <w:rPr>
          <w:rStyle w:val="StyleUnderline"/>
        </w:rPr>
        <w:t>rising competition</w:t>
      </w:r>
      <w:r w:rsidRPr="00636E2D">
        <w:rPr>
          <w:sz w:val="16"/>
        </w:rPr>
        <w:t xml:space="preserve"> among countries and regions </w:t>
      </w:r>
      <w:r w:rsidRPr="00636E2D">
        <w:rPr>
          <w:rStyle w:val="StyleUnderline"/>
        </w:rPr>
        <w:t>for</w:t>
      </w:r>
      <w:r w:rsidRPr="00636E2D">
        <w:rPr>
          <w:sz w:val="16"/>
        </w:rPr>
        <w:t xml:space="preserve"> </w:t>
      </w:r>
      <w:r w:rsidRPr="00636E2D">
        <w:rPr>
          <w:rStyle w:val="Emphasis"/>
        </w:rPr>
        <w:t>finite resources</w:t>
      </w:r>
      <w:r w:rsidRPr="00636E2D">
        <w:rPr>
          <w:sz w:val="16"/>
        </w:rPr>
        <w:t xml:space="preserve"> </w:t>
      </w:r>
      <w:r w:rsidRPr="00636E2D">
        <w:rPr>
          <w:rStyle w:val="StyleUnderline"/>
        </w:rPr>
        <w:t>such as</w:t>
      </w:r>
      <w:r w:rsidRPr="00636E2D">
        <w:rPr>
          <w:sz w:val="16"/>
        </w:rPr>
        <w:t xml:space="preserve"> </w:t>
      </w:r>
      <w:r w:rsidRPr="00636E2D">
        <w:rPr>
          <w:rStyle w:val="Emphasis"/>
        </w:rPr>
        <w:t>water</w:t>
      </w:r>
      <w:r w:rsidRPr="00636E2D">
        <w:rPr>
          <w:sz w:val="16"/>
        </w:rPr>
        <w:t xml:space="preserve"> </w:t>
      </w:r>
      <w:r w:rsidRPr="00636E2D">
        <w:rPr>
          <w:rStyle w:val="StyleUnderline"/>
        </w:rPr>
        <w:t>and</w:t>
      </w:r>
      <w:r w:rsidRPr="00636E2D">
        <w:rPr>
          <w:sz w:val="16"/>
        </w:rPr>
        <w:t xml:space="preserve"> arable </w:t>
      </w:r>
      <w:r w:rsidRPr="00636E2D">
        <w:rPr>
          <w:rStyle w:val="Emphasis"/>
        </w:rPr>
        <w:t>land</w:t>
      </w:r>
      <w:r w:rsidRPr="00636E2D">
        <w:rPr>
          <w:sz w:val="16"/>
        </w:rPr>
        <w:t xml:space="preserve"> </w:t>
      </w:r>
      <w:r w:rsidRPr="00636E2D">
        <w:rPr>
          <w:rStyle w:val="StyleUnderline"/>
        </w:rPr>
        <w:t>could</w:t>
      </w:r>
      <w:r w:rsidRPr="00636E2D">
        <w:rPr>
          <w:sz w:val="16"/>
        </w:rPr>
        <w:t xml:space="preserve"> </w:t>
      </w:r>
      <w:r w:rsidRPr="00636E2D">
        <w:rPr>
          <w:rStyle w:val="Emphasis"/>
        </w:rPr>
        <w:t>hurt political stability</w:t>
      </w:r>
      <w:r w:rsidRPr="00636E2D">
        <w:rPr>
          <w:sz w:val="16"/>
        </w:rPr>
        <w:t xml:space="preserve"> </w:t>
      </w:r>
      <w:r w:rsidRPr="00636E2D">
        <w:rPr>
          <w:rStyle w:val="StyleUnderline"/>
        </w:rPr>
        <w:t>and force</w:t>
      </w:r>
      <w:r w:rsidRPr="00636E2D">
        <w:rPr>
          <w:sz w:val="16"/>
        </w:rPr>
        <w:t xml:space="preserve"> </w:t>
      </w:r>
      <w:r w:rsidRPr="00636E2D">
        <w:rPr>
          <w:rStyle w:val="Emphasis"/>
        </w:rPr>
        <w:t>U.S. military priorities</w:t>
      </w:r>
      <w:r w:rsidRPr="00636E2D">
        <w:rPr>
          <w:sz w:val="16"/>
        </w:rPr>
        <w:t xml:space="preserve"> </w:t>
      </w:r>
      <w:r w:rsidRPr="00636E2D">
        <w:rPr>
          <w:rStyle w:val="StyleUnderline"/>
        </w:rPr>
        <w:t>to</w:t>
      </w:r>
      <w:r w:rsidRPr="00636E2D">
        <w:rPr>
          <w:sz w:val="16"/>
        </w:rPr>
        <w:t xml:space="preserve"> </w:t>
      </w:r>
      <w:r w:rsidRPr="00636E2D">
        <w:rPr>
          <w:rStyle w:val="Emphasis"/>
        </w:rPr>
        <w:t>shift</w:t>
      </w:r>
      <w:r w:rsidRPr="00636E2D">
        <w:rPr>
          <w:sz w:val="16"/>
        </w:rPr>
        <w:t>. He pointed to Syria and Iraq as currently being vulnerable to water scarcity because rivers, canals and dams are military targets.</w:t>
      </w:r>
    </w:p>
    <w:p w14:paraId="5B5561D2" w14:textId="77777777" w:rsidR="00F16CAA" w:rsidRPr="00636E2D" w:rsidRDefault="00F16CAA" w:rsidP="00F16CAA">
      <w:pPr>
        <w:rPr>
          <w:sz w:val="16"/>
        </w:rPr>
      </w:pPr>
      <w:r w:rsidRPr="00636E2D">
        <w:rPr>
          <w:sz w:val="16"/>
        </w:rPr>
        <w:t xml:space="preserve">“Over time, these and other </w:t>
      </w:r>
      <w:r w:rsidRPr="0006287C">
        <w:rPr>
          <w:rStyle w:val="Emphasis"/>
          <w:highlight w:val="cyan"/>
        </w:rPr>
        <w:t>resource constraints</w:t>
      </w:r>
      <w:r w:rsidRPr="00636E2D">
        <w:rPr>
          <w:sz w:val="16"/>
        </w:rPr>
        <w:t xml:space="preserve"> </w:t>
      </w:r>
      <w:r w:rsidRPr="00636E2D">
        <w:rPr>
          <w:rStyle w:val="StyleUnderline"/>
        </w:rPr>
        <w:t>along with pressure from</w:t>
      </w:r>
      <w:r w:rsidRPr="00636E2D">
        <w:rPr>
          <w:sz w:val="16"/>
        </w:rPr>
        <w:t xml:space="preserve"> </w:t>
      </w:r>
      <w:r w:rsidRPr="00636E2D">
        <w:rPr>
          <w:rStyle w:val="Emphasis"/>
        </w:rPr>
        <w:t>climate change</w:t>
      </w:r>
      <w:r w:rsidRPr="00636E2D">
        <w:rPr>
          <w:sz w:val="16"/>
        </w:rPr>
        <w:t xml:space="preserve"> </w:t>
      </w:r>
      <w:r w:rsidRPr="00636E2D">
        <w:rPr>
          <w:rStyle w:val="StyleUnderline"/>
        </w:rPr>
        <w:t>could</w:t>
      </w:r>
      <w:r w:rsidRPr="00636E2D">
        <w:rPr>
          <w:sz w:val="16"/>
        </w:rPr>
        <w:t xml:space="preserve"> </w:t>
      </w:r>
      <w:r w:rsidRPr="0006287C">
        <w:rPr>
          <w:rStyle w:val="Emphasis"/>
          <w:highlight w:val="cyan"/>
        </w:rPr>
        <w:t>slow</w:t>
      </w:r>
      <w:r w:rsidRPr="00636E2D">
        <w:rPr>
          <w:sz w:val="16"/>
        </w:rPr>
        <w:t xml:space="preserve"> down increases in </w:t>
      </w:r>
      <w:r w:rsidRPr="0006287C">
        <w:rPr>
          <w:rStyle w:val="Emphasis"/>
          <w:highlight w:val="cyan"/>
        </w:rPr>
        <w:t>productivity</w:t>
      </w:r>
      <w:r w:rsidRPr="00636E2D">
        <w:rPr>
          <w:sz w:val="16"/>
        </w:rPr>
        <w:t>,” Mr. Negroponte said. In the decades ahead, “</w:t>
      </w:r>
      <w:r w:rsidRPr="0006287C">
        <w:rPr>
          <w:rStyle w:val="Emphasis"/>
        </w:rPr>
        <w:t>water</w:t>
      </w:r>
      <w:r w:rsidRPr="00636E2D">
        <w:rPr>
          <w:sz w:val="16"/>
        </w:rPr>
        <w:t xml:space="preserve"> </w:t>
      </w:r>
      <w:r w:rsidRPr="00636E2D">
        <w:rPr>
          <w:rStyle w:val="StyleUnderline"/>
        </w:rPr>
        <w:t xml:space="preserve">could become to global strategy what petroleum is today, since </w:t>
      </w:r>
      <w:r w:rsidRPr="0006287C">
        <w:rPr>
          <w:rStyle w:val="Emphasis"/>
          <w:highlight w:val="cyan"/>
        </w:rPr>
        <w:t>declining food security</w:t>
      </w:r>
      <w:r w:rsidRPr="00636E2D">
        <w:rPr>
          <w:sz w:val="16"/>
        </w:rPr>
        <w:t xml:space="preserve"> </w:t>
      </w:r>
      <w:r w:rsidRPr="00636E2D">
        <w:rPr>
          <w:rStyle w:val="StyleUnderline"/>
        </w:rPr>
        <w:t xml:space="preserve">could contribute to large-scale political </w:t>
      </w:r>
      <w:r w:rsidRPr="00636E2D">
        <w:rPr>
          <w:rStyle w:val="Emphasis"/>
        </w:rPr>
        <w:t>instability</w:t>
      </w:r>
      <w:r w:rsidRPr="00636E2D">
        <w:rPr>
          <w:rStyle w:val="StyleUnderline"/>
        </w:rPr>
        <w:t xml:space="preserve"> and </w:t>
      </w:r>
      <w:r w:rsidRPr="00636E2D">
        <w:rPr>
          <w:rStyle w:val="Emphasis"/>
        </w:rPr>
        <w:t>conflict</w:t>
      </w:r>
      <w:r w:rsidRPr="00636E2D">
        <w:rPr>
          <w:sz w:val="16"/>
        </w:rPr>
        <w:t>.”</w:t>
      </w:r>
    </w:p>
    <w:p w14:paraId="75969711" w14:textId="77777777" w:rsidR="00F16CAA" w:rsidRPr="00636E2D" w:rsidRDefault="00F16CAA" w:rsidP="00F16CAA">
      <w:pPr>
        <w:rPr>
          <w:sz w:val="16"/>
        </w:rPr>
      </w:pPr>
      <w:r w:rsidRPr="00636E2D">
        <w:rPr>
          <w:sz w:val="16"/>
        </w:rPr>
        <w:t>As for biodefense, Mr. Negroponte said a successful attack by parties intent on hurting the United States may result in economic damage or threats to food safety and public health. He recommended stronger surveillance, monitoring and tracking as well as creating nationwide laboratory networks to ensure the safety of food and water.</w:t>
      </w:r>
    </w:p>
    <w:p w14:paraId="2D2E68F4" w14:textId="77777777" w:rsidR="00F16CAA" w:rsidRPr="00636E2D" w:rsidRDefault="00F16CAA" w:rsidP="00F16CAA">
      <w:pPr>
        <w:rPr>
          <w:sz w:val="16"/>
        </w:rPr>
      </w:pPr>
      <w:r w:rsidRPr="00636E2D">
        <w:rPr>
          <w:sz w:val="16"/>
        </w:rPr>
        <w:t xml:space="preserve">Mr. Negroponte emphasized that, </w:t>
      </w:r>
      <w:r w:rsidRPr="00636E2D">
        <w:rPr>
          <w:rStyle w:val="StyleUnderline"/>
        </w:rPr>
        <w:t xml:space="preserve">in order </w:t>
      </w:r>
      <w:r w:rsidRPr="0006287C">
        <w:rPr>
          <w:rStyle w:val="StyleUnderline"/>
          <w:highlight w:val="cyan"/>
        </w:rPr>
        <w:t>to</w:t>
      </w:r>
      <w:r w:rsidRPr="0006287C">
        <w:rPr>
          <w:sz w:val="16"/>
          <w:highlight w:val="cyan"/>
        </w:rPr>
        <w:t xml:space="preserve"> </w:t>
      </w:r>
      <w:r w:rsidRPr="0006287C">
        <w:rPr>
          <w:rStyle w:val="Emphasis"/>
          <w:highlight w:val="cyan"/>
        </w:rPr>
        <w:t>feed</w:t>
      </w:r>
      <w:r w:rsidRPr="00636E2D">
        <w:rPr>
          <w:sz w:val="16"/>
        </w:rPr>
        <w:t xml:space="preserve"> a growing middle class, especially in developing nations, and </w:t>
      </w:r>
      <w:r w:rsidRPr="00636E2D">
        <w:rPr>
          <w:rStyle w:val="StyleUnderline"/>
        </w:rPr>
        <w:t xml:space="preserve">a world </w:t>
      </w:r>
      <w:r w:rsidRPr="0006287C">
        <w:rPr>
          <w:rStyle w:val="StyleUnderline"/>
          <w:highlight w:val="cyan"/>
        </w:rPr>
        <w:t>population</w:t>
      </w:r>
      <w:r w:rsidRPr="00636E2D">
        <w:rPr>
          <w:rStyle w:val="StyleUnderline"/>
        </w:rPr>
        <w:t xml:space="preserve"> of</w:t>
      </w:r>
      <w:r w:rsidRPr="00636E2D">
        <w:rPr>
          <w:sz w:val="16"/>
        </w:rPr>
        <w:t xml:space="preserve"> about </w:t>
      </w:r>
      <w:r w:rsidRPr="00636E2D">
        <w:rPr>
          <w:rStyle w:val="Emphasis"/>
        </w:rPr>
        <w:t>9 billion</w:t>
      </w:r>
      <w:r w:rsidRPr="00636E2D">
        <w:rPr>
          <w:sz w:val="16"/>
        </w:rPr>
        <w:t xml:space="preserve"> </w:t>
      </w:r>
      <w:r w:rsidRPr="00636E2D">
        <w:rPr>
          <w:rStyle w:val="StyleUnderline"/>
        </w:rPr>
        <w:t>by</w:t>
      </w:r>
      <w:r w:rsidRPr="00636E2D">
        <w:rPr>
          <w:sz w:val="16"/>
        </w:rPr>
        <w:t xml:space="preserve"> </w:t>
      </w:r>
      <w:r w:rsidRPr="00636E2D">
        <w:rPr>
          <w:rStyle w:val="Emphasis"/>
        </w:rPr>
        <w:t>2050</w:t>
      </w:r>
      <w:r w:rsidRPr="00636E2D">
        <w:rPr>
          <w:sz w:val="16"/>
        </w:rPr>
        <w:t xml:space="preserve">, </w:t>
      </w:r>
      <w:r w:rsidRPr="0006287C">
        <w:rPr>
          <w:rStyle w:val="Emphasis"/>
          <w:highlight w:val="cyan"/>
        </w:rPr>
        <w:t>greater productivity</w:t>
      </w:r>
      <w:r w:rsidRPr="00636E2D">
        <w:rPr>
          <w:sz w:val="16"/>
        </w:rPr>
        <w:t xml:space="preserve"> </w:t>
      </w:r>
      <w:r w:rsidRPr="00636E2D">
        <w:rPr>
          <w:rStyle w:val="StyleUnderline"/>
        </w:rPr>
        <w:t>in</w:t>
      </w:r>
      <w:r w:rsidRPr="00636E2D">
        <w:rPr>
          <w:sz w:val="16"/>
        </w:rPr>
        <w:t xml:space="preserve"> </w:t>
      </w:r>
      <w:r w:rsidRPr="00636E2D">
        <w:rPr>
          <w:rStyle w:val="Emphasis"/>
        </w:rPr>
        <w:t xml:space="preserve">food production was </w:t>
      </w:r>
      <w:r w:rsidRPr="0006287C">
        <w:rPr>
          <w:rStyle w:val="Emphasis"/>
          <w:highlight w:val="cyan"/>
        </w:rPr>
        <w:t>essential</w:t>
      </w:r>
      <w:r w:rsidRPr="00636E2D">
        <w:rPr>
          <w:sz w:val="16"/>
        </w:rPr>
        <w:t>.</w:t>
      </w:r>
    </w:p>
    <w:p w14:paraId="565131ED" w14:textId="77777777" w:rsidR="00F16CAA" w:rsidRPr="00F16CAA" w:rsidRDefault="00F16CAA" w:rsidP="00F16CAA"/>
    <w:p w14:paraId="74B95037" w14:textId="0F10C63A" w:rsidR="004D3D4F" w:rsidRDefault="004D3D4F" w:rsidP="004D3D4F">
      <w:pPr>
        <w:pStyle w:val="Heading1"/>
      </w:pPr>
      <w:r>
        <w:t>T---Domestic</w:t>
      </w:r>
    </w:p>
    <w:p w14:paraId="78D2A5CC" w14:textId="54E6D967" w:rsidR="0017115F" w:rsidRPr="0017115F" w:rsidRDefault="0017115F" w:rsidP="0017115F">
      <w:pPr>
        <w:pStyle w:val="Heading2"/>
      </w:pPr>
      <w:r>
        <w:t>2AC</w:t>
      </w:r>
    </w:p>
    <w:p w14:paraId="2DA023DC" w14:textId="77777777" w:rsidR="004D3D4F" w:rsidRDefault="004D3D4F" w:rsidP="004D3D4F">
      <w:pPr>
        <w:pStyle w:val="Heading3"/>
      </w:pPr>
      <w:r>
        <w:t>T---Domestic---2AC</w:t>
      </w:r>
    </w:p>
    <w:p w14:paraId="738C72A7" w14:textId="77777777" w:rsidR="004D3D4F" w:rsidRPr="00E4458F" w:rsidRDefault="004D3D4F" w:rsidP="004D3D4F">
      <w:pPr>
        <w:pStyle w:val="Heading4"/>
      </w:pPr>
      <w:r>
        <w:t>We meet:</w:t>
      </w:r>
    </w:p>
    <w:p w14:paraId="6E1778A9" w14:textId="77777777" w:rsidR="004D3D4F" w:rsidRDefault="004D3D4F" w:rsidP="004D3D4F">
      <w:pPr>
        <w:pStyle w:val="Heading4"/>
      </w:pPr>
      <w:r>
        <w:t xml:space="preserve">1. </w:t>
      </w:r>
      <w:r>
        <w:rPr>
          <w:u w:val="single"/>
        </w:rPr>
        <w:t>TEXTUALLY</w:t>
      </w:r>
      <w:r>
        <w:t xml:space="preserve">---the plan </w:t>
      </w:r>
      <w:r>
        <w:rPr>
          <w:u w:val="single"/>
        </w:rPr>
        <w:t>says</w:t>
      </w:r>
      <w:r>
        <w:t xml:space="preserve"> ‘domestic,’ that’s the only </w:t>
      </w:r>
      <w:r>
        <w:rPr>
          <w:u w:val="single"/>
        </w:rPr>
        <w:t>objective</w:t>
      </w:r>
      <w:r>
        <w:t xml:space="preserve"> standard. </w:t>
      </w:r>
    </w:p>
    <w:p w14:paraId="157CDF50" w14:textId="77777777" w:rsidR="004D3D4F" w:rsidRPr="00D70BAC" w:rsidRDefault="004D3D4F" w:rsidP="004D3D4F">
      <w:pPr>
        <w:pStyle w:val="Heading4"/>
      </w:pPr>
      <w:r>
        <w:t xml:space="preserve">2. </w:t>
      </w:r>
      <w:r>
        <w:rPr>
          <w:u w:val="single"/>
        </w:rPr>
        <w:t>FUNCTIONALLY</w:t>
      </w:r>
      <w:r>
        <w:t xml:space="preserve">---the TRIPS waiver enables </w:t>
      </w:r>
      <w:r>
        <w:rPr>
          <w:u w:val="single"/>
        </w:rPr>
        <w:t>domestic restrictions</w:t>
      </w:r>
      <w:r>
        <w:t xml:space="preserve"> on IP rights.</w:t>
      </w:r>
    </w:p>
    <w:p w14:paraId="728FB389" w14:textId="77777777" w:rsidR="004D3D4F" w:rsidRPr="00BC0ED9" w:rsidRDefault="004D3D4F" w:rsidP="004D3D4F">
      <w:pPr>
        <w:rPr>
          <w:rStyle w:val="Style13ptBold"/>
          <w:b w:val="0"/>
          <w:bCs w:val="0"/>
        </w:rPr>
      </w:pPr>
      <w:r>
        <w:rPr>
          <w:rStyle w:val="Style13ptBold"/>
        </w:rPr>
        <w:t>Jones ’21</w:t>
      </w:r>
      <w:r>
        <w:rPr>
          <w:rStyle w:val="Style13ptBold"/>
          <w:b w:val="0"/>
          <w:bCs w:val="0"/>
        </w:rPr>
        <w:t xml:space="preserve"> </w:t>
      </w:r>
      <w:r w:rsidRPr="008009B0">
        <w:rPr>
          <w:rStyle w:val="Style13ptBold"/>
          <w:b w:val="0"/>
          <w:bCs w:val="0"/>
        </w:rPr>
        <w:t>[Mike; Sean McConnell; Lauren Giambalvo and Emily Harmon; August 9; Registered Patent Attorney with Troutman Pepper, Former Engineer with the U.S. Department of Defense; IP Watchdog, “What Is A ‘Patent Waiver’ Anyway? Zooming Out On The TRIPS COVID IP Waiver Debate,” https://ipwatchdog.com/2021/08/09/patent-waiver-anyway-zooming-trips-covid-ipwaiver-debate/id=136381/]</w:t>
      </w:r>
    </w:p>
    <w:p w14:paraId="0DE786CF" w14:textId="77777777" w:rsidR="004D3D4F" w:rsidRDefault="004D3D4F" w:rsidP="004D3D4F">
      <w:pPr>
        <w:rPr>
          <w:rStyle w:val="StyleUnderline"/>
        </w:rPr>
      </w:pPr>
      <w:r w:rsidRPr="009826A4">
        <w:rPr>
          <w:rStyle w:val="Emphasis"/>
        </w:rPr>
        <w:t>If</w:t>
      </w:r>
      <w:r w:rsidRPr="009826A4">
        <w:rPr>
          <w:rStyle w:val="StyleUnderline"/>
        </w:rPr>
        <w:t xml:space="preserve"> provisions</w:t>
      </w:r>
      <w:r w:rsidRPr="009826A4">
        <w:rPr>
          <w:sz w:val="16"/>
        </w:rPr>
        <w:t xml:space="preserve"> in</w:t>
      </w:r>
      <w:r w:rsidRPr="00B64D2C">
        <w:rPr>
          <w:sz w:val="16"/>
        </w:rPr>
        <w:t xml:space="preserve"> Part II, Section 5 and the associated enforcement sections </w:t>
      </w:r>
      <w:r w:rsidRPr="005C7AA4">
        <w:rPr>
          <w:rStyle w:val="StyleUnderline"/>
        </w:rPr>
        <w:t xml:space="preserve">are </w:t>
      </w:r>
      <w:r w:rsidRPr="00220CF9">
        <w:rPr>
          <w:rStyle w:val="Emphasis"/>
        </w:rPr>
        <w:t>waived</w:t>
      </w:r>
      <w:r w:rsidRPr="00953A03">
        <w:rPr>
          <w:rStyle w:val="StyleUnderline"/>
        </w:rPr>
        <w:t xml:space="preserve">, </w:t>
      </w:r>
      <w:r w:rsidRPr="00220CF9">
        <w:rPr>
          <w:rStyle w:val="StyleUnderline"/>
        </w:rPr>
        <w:t>Members</w:t>
      </w:r>
      <w:r w:rsidRPr="00953A03">
        <w:rPr>
          <w:rStyle w:val="StyleUnderline"/>
        </w:rPr>
        <w:t xml:space="preserve"> would </w:t>
      </w:r>
      <w:r w:rsidRPr="00272D2A">
        <w:rPr>
          <w:rStyle w:val="Emphasis"/>
        </w:rPr>
        <w:t>no longer</w:t>
      </w:r>
      <w:r w:rsidRPr="00953A03">
        <w:rPr>
          <w:rStyle w:val="StyleUnderline"/>
        </w:rPr>
        <w:t xml:space="preserve"> be required to </w:t>
      </w:r>
      <w:r w:rsidRPr="00272D2A">
        <w:rPr>
          <w:rStyle w:val="Emphasis"/>
        </w:rPr>
        <w:t>issue patents</w:t>
      </w:r>
      <w:r w:rsidRPr="00B64D2C">
        <w:rPr>
          <w:sz w:val="16"/>
        </w:rPr>
        <w:t xml:space="preserve"> or provide avenues for patent holders to enforce patent rights. The proposal does not, however, require Members to waive their own domestic patent rights. In other words, the proposal to waive certain provisions of the TRIPS Agreement, </w:t>
      </w:r>
      <w:r w:rsidRPr="009826A4">
        <w:rPr>
          <w:rStyle w:val="StyleUnderline"/>
          <w:highlight w:val="cyan"/>
        </w:rPr>
        <w:t>the “</w:t>
      </w:r>
      <w:r w:rsidRPr="009826A4">
        <w:rPr>
          <w:rStyle w:val="Emphasis"/>
          <w:highlight w:val="cyan"/>
        </w:rPr>
        <w:t>patent waiver</w:t>
      </w:r>
      <w:r w:rsidRPr="009826A4">
        <w:rPr>
          <w:rStyle w:val="StyleUnderline"/>
          <w:highlight w:val="cyan"/>
        </w:rPr>
        <w:t xml:space="preserve">,” does </w:t>
      </w:r>
      <w:r w:rsidRPr="009826A4">
        <w:rPr>
          <w:rStyle w:val="Emphasis"/>
          <w:highlight w:val="cyan"/>
        </w:rPr>
        <w:t>not directly</w:t>
      </w:r>
      <w:r w:rsidRPr="009826A4">
        <w:rPr>
          <w:rStyle w:val="StyleUnderline"/>
          <w:highlight w:val="cyan"/>
        </w:rPr>
        <w:t xml:space="preserve"> waive</w:t>
      </w:r>
      <w:r w:rsidRPr="00E8281A">
        <w:rPr>
          <w:rStyle w:val="StyleUnderline"/>
        </w:rPr>
        <w:t xml:space="preserve"> any</w:t>
      </w:r>
      <w:r w:rsidRPr="00B64D2C">
        <w:rPr>
          <w:sz w:val="16"/>
        </w:rPr>
        <w:t xml:space="preserve"> patent </w:t>
      </w:r>
      <w:r w:rsidRPr="009826A4">
        <w:rPr>
          <w:rStyle w:val="StyleUnderline"/>
          <w:highlight w:val="cyan"/>
        </w:rPr>
        <w:t xml:space="preserve">protections. </w:t>
      </w:r>
      <w:r w:rsidRPr="009826A4">
        <w:rPr>
          <w:rStyle w:val="Emphasis"/>
        </w:rPr>
        <w:t>Rather</w:t>
      </w:r>
      <w:r w:rsidRPr="00E8281A">
        <w:rPr>
          <w:rStyle w:val="StyleUnderline"/>
        </w:rPr>
        <w:t xml:space="preserve">, </w:t>
      </w:r>
      <w:r w:rsidRPr="009826A4">
        <w:rPr>
          <w:rStyle w:val="StyleUnderline"/>
          <w:highlight w:val="cyan"/>
        </w:rPr>
        <w:t>the</w:t>
      </w:r>
      <w:r w:rsidRPr="00B64D2C">
        <w:rPr>
          <w:sz w:val="16"/>
        </w:rPr>
        <w:t xml:space="preserve"> patent </w:t>
      </w:r>
      <w:r w:rsidRPr="009826A4">
        <w:rPr>
          <w:rStyle w:val="StyleUnderline"/>
          <w:highlight w:val="cyan"/>
        </w:rPr>
        <w:t xml:space="preserve">waiver </w:t>
      </w:r>
      <w:r w:rsidRPr="009826A4">
        <w:rPr>
          <w:rStyle w:val="Emphasis"/>
          <w:highlight w:val="cyan"/>
        </w:rPr>
        <w:t>grants</w:t>
      </w:r>
      <w:r w:rsidRPr="00B64D2C">
        <w:rPr>
          <w:sz w:val="16"/>
        </w:rPr>
        <w:t xml:space="preserve"> Members </w:t>
      </w:r>
      <w:r w:rsidRPr="00E22242">
        <w:rPr>
          <w:rStyle w:val="Emphasis"/>
          <w:highlight w:val="cyan"/>
        </w:rPr>
        <w:t>permission</w:t>
      </w:r>
      <w:r w:rsidRPr="00E22242">
        <w:rPr>
          <w:rStyle w:val="StyleUnderline"/>
          <w:highlight w:val="cyan"/>
        </w:rPr>
        <w:t xml:space="preserve"> </w:t>
      </w:r>
      <w:r w:rsidRPr="009826A4">
        <w:rPr>
          <w:rStyle w:val="StyleUnderline"/>
          <w:highlight w:val="cyan"/>
        </w:rPr>
        <w:t xml:space="preserve">to </w:t>
      </w:r>
      <w:r w:rsidRPr="009826A4">
        <w:rPr>
          <w:rStyle w:val="Emphasis"/>
          <w:highlight w:val="cyan"/>
        </w:rPr>
        <w:t>waive</w:t>
      </w:r>
      <w:r w:rsidRPr="002E373C">
        <w:rPr>
          <w:rStyle w:val="Emphasis"/>
        </w:rPr>
        <w:t xml:space="preserve"> their own </w:t>
      </w:r>
      <w:r w:rsidRPr="009826A4">
        <w:rPr>
          <w:rStyle w:val="Emphasis"/>
          <w:highlight w:val="cyan"/>
        </w:rPr>
        <w:t>domestic</w:t>
      </w:r>
      <w:r w:rsidRPr="002E373C">
        <w:rPr>
          <w:rStyle w:val="Emphasis"/>
        </w:rPr>
        <w:t xml:space="preserve"> patent </w:t>
      </w:r>
      <w:r w:rsidRPr="009826A4">
        <w:rPr>
          <w:rStyle w:val="Emphasis"/>
          <w:highlight w:val="cyan"/>
        </w:rPr>
        <w:t>protections</w:t>
      </w:r>
      <w:r w:rsidRPr="00E8281A">
        <w:rPr>
          <w:rStyle w:val="StyleUnderline"/>
        </w:rPr>
        <w:t>.</w:t>
      </w:r>
    </w:p>
    <w:p w14:paraId="062B6661" w14:textId="77777777" w:rsidR="004D3D4F" w:rsidRDefault="004D3D4F" w:rsidP="004D3D4F">
      <w:pPr>
        <w:pStyle w:val="Heading4"/>
      </w:pPr>
      <w:r>
        <w:t xml:space="preserve">The plan </w:t>
      </w:r>
      <w:r>
        <w:rPr>
          <w:u w:val="single"/>
        </w:rPr>
        <w:t>still</w:t>
      </w:r>
      <w:r>
        <w:t xml:space="preserve"> solves---</w:t>
      </w:r>
      <w:r>
        <w:rPr>
          <w:u w:val="single"/>
        </w:rPr>
        <w:t>global</w:t>
      </w:r>
      <w:r>
        <w:t xml:space="preserve"> waivers are </w:t>
      </w:r>
      <w:r>
        <w:rPr>
          <w:u w:val="single"/>
        </w:rPr>
        <w:t>impossible</w:t>
      </w:r>
      <w:r>
        <w:t xml:space="preserve"> with </w:t>
      </w:r>
      <w:r>
        <w:rPr>
          <w:u w:val="single"/>
        </w:rPr>
        <w:t>holdouts</w:t>
      </w:r>
      <w:r>
        <w:t>.</w:t>
      </w:r>
    </w:p>
    <w:p w14:paraId="4A034D09" w14:textId="77777777" w:rsidR="004D3D4F" w:rsidRPr="00F25CD2" w:rsidRDefault="004D3D4F" w:rsidP="004D3D4F">
      <w:pPr>
        <w:rPr>
          <w:sz w:val="26"/>
        </w:rPr>
      </w:pPr>
      <w:r>
        <w:rPr>
          <w:rStyle w:val="Style13ptBold"/>
        </w:rPr>
        <w:t>Jones ’21</w:t>
      </w:r>
      <w:r>
        <w:rPr>
          <w:rStyle w:val="Style13ptBold"/>
          <w:b w:val="0"/>
          <w:bCs w:val="0"/>
        </w:rPr>
        <w:t xml:space="preserve"> </w:t>
      </w:r>
      <w:r w:rsidRPr="008009B0">
        <w:rPr>
          <w:rStyle w:val="Style13ptBold"/>
          <w:b w:val="0"/>
          <w:bCs w:val="0"/>
        </w:rPr>
        <w:t>[Mike; Sean McConnell; Lauren Giambalvo and Emily Harmon; August 9; Registered Patent Attorney with Troutman Pepper, Former Engineer with the U.S. Department of Defense; IP Watchdog, “What Is A ‘Patent Waiver’ Anyway? Zooming Out On The TRIPS COVID IP Waiver Debate,” https://ipwatchdog.com/2021/08/09/patent-waiver-anyway-zooming-trips-covid-ipwaiver-debate/id=136381/]</w:t>
      </w:r>
    </w:p>
    <w:p w14:paraId="7BAF3C24" w14:textId="77777777" w:rsidR="004D3D4F" w:rsidRDefault="004D3D4F" w:rsidP="004D3D4F">
      <w:pPr>
        <w:rPr>
          <w:rStyle w:val="StyleUnderline"/>
        </w:rPr>
      </w:pPr>
      <w:r w:rsidRPr="009826A4">
        <w:rPr>
          <w:rStyle w:val="Emphasis"/>
          <w:highlight w:val="cyan"/>
        </w:rPr>
        <w:t>Patent laws</w:t>
      </w:r>
      <w:r w:rsidRPr="00B64D2C">
        <w:rPr>
          <w:sz w:val="16"/>
        </w:rPr>
        <w:t xml:space="preserve"> are geographically limited; </w:t>
      </w:r>
      <w:r w:rsidRPr="00BD52F1">
        <w:rPr>
          <w:rStyle w:val="StyleUnderline"/>
        </w:rPr>
        <w:t>they</w:t>
      </w:r>
      <w:r w:rsidRPr="00B64D2C">
        <w:rPr>
          <w:sz w:val="16"/>
        </w:rPr>
        <w:t xml:space="preserve"> </w:t>
      </w:r>
      <w:r w:rsidRPr="009826A4">
        <w:rPr>
          <w:rStyle w:val="Emphasis"/>
          <w:highlight w:val="cyan"/>
        </w:rPr>
        <w:t>only</w:t>
      </w:r>
      <w:r w:rsidRPr="009826A4">
        <w:rPr>
          <w:rStyle w:val="StyleUnderline"/>
          <w:highlight w:val="cyan"/>
        </w:rPr>
        <w:t xml:space="preserve"> protect</w:t>
      </w:r>
      <w:r w:rsidRPr="00FB558F">
        <w:rPr>
          <w:rStyle w:val="StyleUnderline"/>
        </w:rPr>
        <w:t xml:space="preserve"> an invention </w:t>
      </w:r>
      <w:r w:rsidRPr="009826A4">
        <w:rPr>
          <w:rStyle w:val="Emphasis"/>
          <w:highlight w:val="cyan"/>
        </w:rPr>
        <w:t>in the country</w:t>
      </w:r>
      <w:r w:rsidRPr="009826A4">
        <w:rPr>
          <w:rStyle w:val="StyleUnderline"/>
          <w:highlight w:val="cyan"/>
        </w:rPr>
        <w:t xml:space="preserve"> that </w:t>
      </w:r>
      <w:r w:rsidRPr="009826A4">
        <w:rPr>
          <w:rStyle w:val="Emphasis"/>
          <w:highlight w:val="cyan"/>
        </w:rPr>
        <w:t>issued</w:t>
      </w:r>
      <w:r w:rsidRPr="009826A4">
        <w:rPr>
          <w:rStyle w:val="StyleUnderline"/>
          <w:highlight w:val="cyan"/>
        </w:rPr>
        <w:t xml:space="preserve"> the patent.</w:t>
      </w:r>
      <w:r w:rsidRPr="00B64D2C">
        <w:rPr>
          <w:sz w:val="16"/>
        </w:rPr>
        <w:t xml:space="preserve"> For example, one cannot make, use, offer to sell, sell, or import an invention protected only by a U.S. patent in the United States; however, one may do those things in another country where corresponding patent protection does not exist. Therefore, </w:t>
      </w:r>
      <w:r w:rsidRPr="009826A4">
        <w:rPr>
          <w:rStyle w:val="Emphasis"/>
          <w:highlight w:val="cyan"/>
        </w:rPr>
        <w:t>in order</w:t>
      </w:r>
      <w:r w:rsidRPr="009826A4">
        <w:rPr>
          <w:rStyle w:val="StyleUnderline"/>
          <w:highlight w:val="cyan"/>
        </w:rPr>
        <w:t xml:space="preserve"> to </w:t>
      </w:r>
      <w:r w:rsidRPr="009826A4">
        <w:rPr>
          <w:rStyle w:val="Emphasis"/>
          <w:highlight w:val="cyan"/>
        </w:rPr>
        <w:t>waive</w:t>
      </w:r>
      <w:r w:rsidRPr="009826A4">
        <w:rPr>
          <w:rStyle w:val="StyleUnderline"/>
          <w:highlight w:val="cyan"/>
        </w:rPr>
        <w:t xml:space="preserve"> patent</w:t>
      </w:r>
      <w:r w:rsidRPr="00B5382D">
        <w:rPr>
          <w:rStyle w:val="StyleUnderline"/>
        </w:rPr>
        <w:t xml:space="preserve"> </w:t>
      </w:r>
      <w:r w:rsidRPr="009826A4">
        <w:rPr>
          <w:rStyle w:val="StyleUnderline"/>
        </w:rPr>
        <w:t>protection</w:t>
      </w:r>
      <w:r w:rsidRPr="009826A4">
        <w:rPr>
          <w:rStyle w:val="StyleUnderline"/>
          <w:highlight w:val="cyan"/>
        </w:rPr>
        <w:t>s</w:t>
      </w:r>
      <w:r w:rsidRPr="009826A4">
        <w:rPr>
          <w:rStyle w:val="StyleUnderline"/>
        </w:rPr>
        <w:t xml:space="preserve"> </w:t>
      </w:r>
      <w:r w:rsidRPr="009826A4">
        <w:rPr>
          <w:rStyle w:val="Emphasis"/>
          <w:highlight w:val="cyan"/>
        </w:rPr>
        <w:t>worldwide</w:t>
      </w:r>
      <w:r w:rsidRPr="009826A4">
        <w:rPr>
          <w:rStyle w:val="StyleUnderline"/>
          <w:highlight w:val="cyan"/>
        </w:rPr>
        <w:t xml:space="preserve">, </w:t>
      </w:r>
      <w:r w:rsidRPr="009826A4">
        <w:rPr>
          <w:rStyle w:val="Emphasis"/>
          <w:highlight w:val="cyan"/>
        </w:rPr>
        <w:t>each</w:t>
      </w:r>
      <w:r w:rsidRPr="009826A4">
        <w:rPr>
          <w:rStyle w:val="StyleUnderline"/>
          <w:highlight w:val="cyan"/>
        </w:rPr>
        <w:t xml:space="preserve"> Member</w:t>
      </w:r>
      <w:r w:rsidRPr="00015EA5">
        <w:rPr>
          <w:rStyle w:val="StyleUnderline"/>
          <w:u w:val="none"/>
        </w:rPr>
        <w:t xml:space="preserve"> </w:t>
      </w:r>
      <w:r w:rsidRPr="00B64D2C">
        <w:rPr>
          <w:sz w:val="16"/>
        </w:rPr>
        <w:t xml:space="preserve">subject the TRIPS Agreement’s requirement to have certain minimum intellectual property protection </w:t>
      </w:r>
      <w:r w:rsidRPr="009826A4">
        <w:rPr>
          <w:rStyle w:val="StyleUnderline"/>
          <w:highlight w:val="cyan"/>
        </w:rPr>
        <w:t xml:space="preserve">would have to </w:t>
      </w:r>
      <w:r w:rsidRPr="009826A4">
        <w:rPr>
          <w:rStyle w:val="Emphasis"/>
          <w:highlight w:val="cyan"/>
        </w:rPr>
        <w:t>waive</w:t>
      </w:r>
      <w:r w:rsidRPr="009826A4">
        <w:rPr>
          <w:rStyle w:val="StyleUnderline"/>
          <w:highlight w:val="cyan"/>
        </w:rPr>
        <w:t xml:space="preserve"> its</w:t>
      </w:r>
      <w:r w:rsidRPr="00B20BF1">
        <w:rPr>
          <w:rStyle w:val="StyleUnderline"/>
        </w:rPr>
        <w:t xml:space="preserve"> own </w:t>
      </w:r>
      <w:r w:rsidRPr="009826A4">
        <w:rPr>
          <w:rStyle w:val="Emphasis"/>
          <w:highlight w:val="cyan"/>
        </w:rPr>
        <w:t>domestic</w:t>
      </w:r>
      <w:r w:rsidRPr="00B20BF1">
        <w:rPr>
          <w:rStyle w:val="StyleUnderline"/>
        </w:rPr>
        <w:t xml:space="preserve"> patent </w:t>
      </w:r>
      <w:r w:rsidRPr="009826A4">
        <w:rPr>
          <w:rStyle w:val="Emphasis"/>
          <w:highlight w:val="cyan"/>
        </w:rPr>
        <w:t>protections</w:t>
      </w:r>
      <w:r w:rsidRPr="00B20BF1">
        <w:rPr>
          <w:rStyle w:val="StyleUnderline"/>
        </w:rPr>
        <w:t>.</w:t>
      </w:r>
    </w:p>
    <w:p w14:paraId="0CA3242C" w14:textId="77777777" w:rsidR="004D3D4F" w:rsidRPr="00963C18" w:rsidRDefault="004D3D4F" w:rsidP="004D3D4F">
      <w:pPr>
        <w:pStyle w:val="Heading4"/>
      </w:pPr>
      <w:r>
        <w:t xml:space="preserve">Counter-interpretation---‘domestic’ can mean </w:t>
      </w:r>
      <w:r>
        <w:rPr>
          <w:u w:val="single"/>
        </w:rPr>
        <w:t>relating</w:t>
      </w:r>
      <w:r>
        <w:t xml:space="preserve"> to the </w:t>
      </w:r>
      <w:r>
        <w:rPr>
          <w:u w:val="single"/>
        </w:rPr>
        <w:t>origin country</w:t>
      </w:r>
      <w:r>
        <w:t>.</w:t>
      </w:r>
    </w:p>
    <w:p w14:paraId="69AF5F75" w14:textId="77777777" w:rsidR="004D3D4F" w:rsidRPr="00482835" w:rsidRDefault="004D3D4F" w:rsidP="004D3D4F">
      <w:pPr>
        <w:rPr>
          <w:rStyle w:val="Style13ptBold"/>
          <w:b w:val="0"/>
          <w:bCs w:val="0"/>
        </w:rPr>
      </w:pPr>
      <w:r>
        <w:rPr>
          <w:rStyle w:val="Style13ptBold"/>
        </w:rPr>
        <w:t>Merriam-Webster’s ’24</w:t>
      </w:r>
      <w:r>
        <w:rPr>
          <w:rStyle w:val="Style13ptBold"/>
          <w:b w:val="0"/>
          <w:bCs w:val="0"/>
        </w:rPr>
        <w:t xml:space="preserve"> </w:t>
      </w:r>
      <w:r w:rsidRPr="00C30D2C">
        <w:rPr>
          <w:rStyle w:val="Style13ptBold"/>
          <w:b w:val="0"/>
          <w:bCs w:val="0"/>
        </w:rPr>
        <w:t>[Merriam-Webster</w:t>
      </w:r>
      <w:r>
        <w:rPr>
          <w:rStyle w:val="Style13ptBold"/>
          <w:b w:val="0"/>
          <w:bCs w:val="0"/>
        </w:rPr>
        <w:t>’s</w:t>
      </w:r>
      <w:r w:rsidRPr="00C30D2C">
        <w:rPr>
          <w:rStyle w:val="Style13ptBold"/>
          <w:b w:val="0"/>
          <w:bCs w:val="0"/>
        </w:rPr>
        <w:t>; 2024; English language dictionary; “Domestic,” https://www.merriam-webster.com/dictionary/domestic]</w:t>
      </w:r>
    </w:p>
    <w:p w14:paraId="07EE038B" w14:textId="77777777" w:rsidR="004D3D4F" w:rsidRPr="00E34504" w:rsidRDefault="004D3D4F" w:rsidP="004D3D4F">
      <w:pPr>
        <w:rPr>
          <w:rStyle w:val="StyleUnderline"/>
        </w:rPr>
      </w:pPr>
      <w:r w:rsidRPr="00F34FBD">
        <w:rPr>
          <w:rStyle w:val="Emphasis"/>
          <w:highlight w:val="cyan"/>
        </w:rPr>
        <w:t>domestic</w:t>
      </w:r>
    </w:p>
    <w:p w14:paraId="510A9E86" w14:textId="77777777" w:rsidR="004D3D4F" w:rsidRPr="00E34504" w:rsidRDefault="004D3D4F" w:rsidP="004D3D4F">
      <w:pPr>
        <w:rPr>
          <w:sz w:val="16"/>
        </w:rPr>
      </w:pPr>
      <w:r w:rsidRPr="00E34504">
        <w:rPr>
          <w:sz w:val="16"/>
        </w:rPr>
        <w:t>1 of 2</w:t>
      </w:r>
    </w:p>
    <w:p w14:paraId="1F7048E8" w14:textId="77777777" w:rsidR="004D3D4F" w:rsidRPr="00E34504" w:rsidRDefault="004D3D4F" w:rsidP="004D3D4F">
      <w:pPr>
        <w:rPr>
          <w:sz w:val="16"/>
        </w:rPr>
      </w:pPr>
      <w:r w:rsidRPr="00F34FBD">
        <w:rPr>
          <w:rStyle w:val="StyleUnderline"/>
          <w:highlight w:val="cyan"/>
        </w:rPr>
        <w:t>adjective</w:t>
      </w:r>
    </w:p>
    <w:p w14:paraId="31A9B809" w14:textId="77777777" w:rsidR="004D3D4F" w:rsidRPr="00E34504" w:rsidRDefault="004D3D4F" w:rsidP="004D3D4F">
      <w:pPr>
        <w:rPr>
          <w:sz w:val="16"/>
        </w:rPr>
      </w:pPr>
      <w:r w:rsidRPr="00E34504">
        <w:rPr>
          <w:sz w:val="16"/>
        </w:rPr>
        <w:t>do·​mes·​tic də-ˈme-stik 1</w:t>
      </w:r>
    </w:p>
    <w:p w14:paraId="5705FD3F" w14:textId="77777777" w:rsidR="004D3D4F" w:rsidRPr="00E34504" w:rsidRDefault="004D3D4F" w:rsidP="004D3D4F">
      <w:pPr>
        <w:rPr>
          <w:sz w:val="16"/>
        </w:rPr>
      </w:pPr>
      <w:r w:rsidRPr="00E34504">
        <w:rPr>
          <w:sz w:val="16"/>
        </w:rPr>
        <w:t>a: living near or about human habitations</w:t>
      </w:r>
    </w:p>
    <w:p w14:paraId="1BD13AC6" w14:textId="77777777" w:rsidR="004D3D4F" w:rsidRPr="00E34504" w:rsidRDefault="004D3D4F" w:rsidP="004D3D4F">
      <w:pPr>
        <w:rPr>
          <w:sz w:val="16"/>
        </w:rPr>
      </w:pPr>
      <w:r w:rsidRPr="00E34504">
        <w:rPr>
          <w:sz w:val="16"/>
        </w:rPr>
        <w:t>domestic vermin</w:t>
      </w:r>
    </w:p>
    <w:p w14:paraId="44C86C16" w14:textId="77777777" w:rsidR="004D3D4F" w:rsidRPr="00E34504" w:rsidRDefault="004D3D4F" w:rsidP="004D3D4F">
      <w:pPr>
        <w:rPr>
          <w:sz w:val="16"/>
        </w:rPr>
      </w:pPr>
      <w:r w:rsidRPr="00E34504">
        <w:rPr>
          <w:sz w:val="16"/>
        </w:rPr>
        <w:t>b: TAME, DOMESTICATED</w:t>
      </w:r>
    </w:p>
    <w:p w14:paraId="57E75DA2" w14:textId="77777777" w:rsidR="004D3D4F" w:rsidRPr="00E34504" w:rsidRDefault="004D3D4F" w:rsidP="004D3D4F">
      <w:pPr>
        <w:rPr>
          <w:sz w:val="16"/>
        </w:rPr>
      </w:pPr>
      <w:r w:rsidRPr="00E34504">
        <w:rPr>
          <w:sz w:val="16"/>
        </w:rPr>
        <w:t xml:space="preserve">2: </w:t>
      </w:r>
      <w:r w:rsidRPr="00E60351">
        <w:rPr>
          <w:rStyle w:val="StyleUnderline"/>
        </w:rPr>
        <w:t xml:space="preserve">of, </w:t>
      </w:r>
      <w:r w:rsidRPr="00E34504">
        <w:rPr>
          <w:rStyle w:val="Emphasis"/>
          <w:highlight w:val="cyan"/>
        </w:rPr>
        <w:t>relating to</w:t>
      </w:r>
      <w:r w:rsidRPr="00390CD1">
        <w:rPr>
          <w:rStyle w:val="StyleUnderline"/>
          <w:highlight w:val="cyan"/>
        </w:rPr>
        <w:t>, or</w:t>
      </w:r>
      <w:r w:rsidRPr="00F34FBD">
        <w:rPr>
          <w:rStyle w:val="StyleUnderline"/>
        </w:rPr>
        <w:t xml:space="preserve"> originating </w:t>
      </w:r>
      <w:r w:rsidRPr="00390CD1">
        <w:rPr>
          <w:rStyle w:val="StyleUnderline"/>
          <w:highlight w:val="cyan"/>
        </w:rPr>
        <w:t>within</w:t>
      </w:r>
      <w:r w:rsidRPr="00390CD1">
        <w:rPr>
          <w:sz w:val="16"/>
          <w:highlight w:val="cyan"/>
        </w:rPr>
        <w:t xml:space="preserve"> </w:t>
      </w:r>
      <w:r w:rsidRPr="00390CD1">
        <w:rPr>
          <w:rStyle w:val="Emphasis"/>
          <w:highlight w:val="cyan"/>
        </w:rPr>
        <w:t>a country</w:t>
      </w:r>
      <w:r w:rsidRPr="00E34504">
        <w:rPr>
          <w:sz w:val="16"/>
        </w:rPr>
        <w:t xml:space="preserve"> and </w:t>
      </w:r>
      <w:r w:rsidRPr="00E34504">
        <w:rPr>
          <w:rStyle w:val="StyleUnderline"/>
        </w:rPr>
        <w:t>especially one's own</w:t>
      </w:r>
      <w:r w:rsidRPr="00E34504">
        <w:rPr>
          <w:sz w:val="16"/>
        </w:rPr>
        <w:t xml:space="preserve"> country</w:t>
      </w:r>
    </w:p>
    <w:p w14:paraId="6200014B" w14:textId="77777777" w:rsidR="004D3D4F" w:rsidRDefault="004D3D4F" w:rsidP="004D3D4F">
      <w:pPr>
        <w:pStyle w:val="Heading4"/>
      </w:pPr>
      <w:r>
        <w:t>Prefer it:</w:t>
      </w:r>
    </w:p>
    <w:p w14:paraId="353E743C" w14:textId="77777777" w:rsidR="004D3D4F" w:rsidRDefault="004D3D4F" w:rsidP="004D3D4F">
      <w:pPr>
        <w:pStyle w:val="Heading4"/>
      </w:pPr>
      <w:r>
        <w:t xml:space="preserve">1. </w:t>
      </w:r>
      <w:r>
        <w:rPr>
          <w:u w:val="single"/>
        </w:rPr>
        <w:t>AFF GROUND</w:t>
      </w:r>
      <w:r>
        <w:t xml:space="preserve">---PICs out of </w:t>
      </w:r>
      <w:r>
        <w:rPr>
          <w:u w:val="single"/>
        </w:rPr>
        <w:t>domestic laws</w:t>
      </w:r>
      <w:r>
        <w:t xml:space="preserve"> rig debate for the </w:t>
      </w:r>
      <w:r>
        <w:rPr>
          <w:u w:val="single"/>
        </w:rPr>
        <w:t>NEG</w:t>
      </w:r>
      <w:r>
        <w:t>.</w:t>
      </w:r>
    </w:p>
    <w:p w14:paraId="37FE0168" w14:textId="77777777" w:rsidR="004D3D4F" w:rsidRDefault="004D3D4F" w:rsidP="004D3D4F">
      <w:pPr>
        <w:pStyle w:val="Heading4"/>
      </w:pPr>
      <w:r>
        <w:t xml:space="preserve">2. </w:t>
      </w:r>
      <w:r>
        <w:rPr>
          <w:u w:val="single"/>
        </w:rPr>
        <w:t>PREDICTABILITY</w:t>
      </w:r>
      <w:r>
        <w:t xml:space="preserve">---we the most recent </w:t>
      </w:r>
      <w:r>
        <w:rPr>
          <w:u w:val="single"/>
        </w:rPr>
        <w:t>dictionary</w:t>
      </w:r>
      <w:r>
        <w:t xml:space="preserve"> definitions, which are most </w:t>
      </w:r>
      <w:r>
        <w:rPr>
          <w:u w:val="single"/>
        </w:rPr>
        <w:t>accessible</w:t>
      </w:r>
      <w:r>
        <w:t>.</w:t>
      </w:r>
    </w:p>
    <w:p w14:paraId="2688C3EE" w14:textId="77777777" w:rsidR="004D3D4F" w:rsidRDefault="004D3D4F" w:rsidP="004D3D4F">
      <w:pPr>
        <w:pStyle w:val="Heading4"/>
      </w:pPr>
      <w:r>
        <w:t xml:space="preserve">3. </w:t>
      </w:r>
      <w:r>
        <w:rPr>
          <w:u w:val="single"/>
        </w:rPr>
        <w:t>OVERLIMITING</w:t>
      </w:r>
      <w:r>
        <w:t xml:space="preserve">---they </w:t>
      </w:r>
      <w:r>
        <w:rPr>
          <w:u w:val="single"/>
        </w:rPr>
        <w:t>foreclose</w:t>
      </w:r>
      <w:r>
        <w:t xml:space="preserve"> education about how </w:t>
      </w:r>
      <w:r>
        <w:rPr>
          <w:u w:val="single"/>
        </w:rPr>
        <w:t>our law</w:t>
      </w:r>
      <w:r>
        <w:t xml:space="preserve"> affects </w:t>
      </w:r>
      <w:r>
        <w:rPr>
          <w:u w:val="single"/>
        </w:rPr>
        <w:t>other</w:t>
      </w:r>
      <w:r>
        <w:t xml:space="preserve"> countries.</w:t>
      </w:r>
    </w:p>
    <w:p w14:paraId="67D1506F" w14:textId="77777777" w:rsidR="004D3D4F" w:rsidRDefault="004D3D4F" w:rsidP="004D3D4F">
      <w:pPr>
        <w:pStyle w:val="Heading4"/>
      </w:pPr>
      <w:r>
        <w:rPr>
          <w:u w:val="single"/>
        </w:rPr>
        <w:t>Functional limits</w:t>
      </w:r>
      <w:r>
        <w:t xml:space="preserve"> check back---innovation, PTO tradeoff, states, the cap K, and other words.</w:t>
      </w:r>
    </w:p>
    <w:p w14:paraId="64079D65" w14:textId="77777777" w:rsidR="004D3D4F" w:rsidRPr="00EF5123" w:rsidRDefault="004D3D4F" w:rsidP="004D3D4F">
      <w:pPr>
        <w:pStyle w:val="Heading4"/>
      </w:pPr>
      <w:r>
        <w:rPr>
          <w:u w:val="single"/>
        </w:rPr>
        <w:t>Reasonability</w:t>
      </w:r>
      <w:r>
        <w:t xml:space="preserve"> avoids a race to the bottom. </w:t>
      </w:r>
    </w:p>
    <w:p w14:paraId="0EC81A28" w14:textId="77777777" w:rsidR="004D3D4F" w:rsidRPr="004D3D4F" w:rsidRDefault="004D3D4F" w:rsidP="004D3D4F"/>
    <w:p w14:paraId="6039408C" w14:textId="77777777" w:rsidR="00B44E40" w:rsidRDefault="00B44E40" w:rsidP="00B44E40">
      <w:pPr>
        <w:pStyle w:val="Heading1"/>
      </w:pPr>
      <w:r>
        <w:t>DA---Development</w:t>
      </w:r>
    </w:p>
    <w:p w14:paraId="11F34B30" w14:textId="77777777" w:rsidR="008063A4" w:rsidRPr="0075299D" w:rsidRDefault="008063A4" w:rsidP="008063A4">
      <w:pPr>
        <w:pStyle w:val="Heading2"/>
      </w:pPr>
      <w:r>
        <w:t>Uniqueness</w:t>
      </w:r>
    </w:p>
    <w:p w14:paraId="3D983B84" w14:textId="77777777" w:rsidR="008063A4" w:rsidRDefault="008063A4" w:rsidP="008063A4">
      <w:pPr>
        <w:pStyle w:val="Heading3"/>
      </w:pPr>
      <w:r>
        <w:t>Uniqueness---Healthcare---2AC</w:t>
      </w:r>
    </w:p>
    <w:p w14:paraId="143010F2" w14:textId="77777777" w:rsidR="008063A4" w:rsidRPr="00E14FEE" w:rsidRDefault="008063A4" w:rsidP="008063A4">
      <w:pPr>
        <w:pStyle w:val="Heading4"/>
      </w:pPr>
      <w:r>
        <w:t xml:space="preserve">Healthcare inequities are </w:t>
      </w:r>
      <w:r>
        <w:rPr>
          <w:u w:val="single"/>
        </w:rPr>
        <w:t>inevitable</w:t>
      </w:r>
      <w:r>
        <w:t xml:space="preserve">---only </w:t>
      </w:r>
      <w:r>
        <w:rPr>
          <w:u w:val="single"/>
        </w:rPr>
        <w:t>innovation</w:t>
      </w:r>
      <w:r>
        <w:t xml:space="preserve"> solves.</w:t>
      </w:r>
    </w:p>
    <w:p w14:paraId="1306CD2A" w14:textId="77777777" w:rsidR="008063A4" w:rsidRPr="00BE0B8D" w:rsidRDefault="008063A4" w:rsidP="008063A4">
      <w:pPr>
        <w:rPr>
          <w:rStyle w:val="Style13ptBold"/>
          <w:b w:val="0"/>
          <w:bCs w:val="0"/>
        </w:rPr>
      </w:pPr>
      <w:r>
        <w:rPr>
          <w:rStyle w:val="Style13ptBold"/>
        </w:rPr>
        <w:t>Saville ’24</w:t>
      </w:r>
      <w:r>
        <w:rPr>
          <w:rStyle w:val="Style13ptBold"/>
          <w:b w:val="0"/>
          <w:bCs w:val="0"/>
        </w:rPr>
        <w:t xml:space="preserve"> </w:t>
      </w:r>
      <w:r w:rsidRPr="00E14FEE">
        <w:rPr>
          <w:rStyle w:val="Style13ptBold"/>
          <w:b w:val="0"/>
          <w:bCs w:val="0"/>
        </w:rPr>
        <w:t>[Melanie; May 29; Chief Scientific Officer for the World Economic Forum’s Center for Health and Healthcare; World Economic Forum, “5 steps towards health equity in low- and middle-income countries through tailored innovation,” https://www.weforum.org/agenda/2024/05/health-equity-low-middle-income-countries/]</w:t>
      </w:r>
    </w:p>
    <w:p w14:paraId="06F96F0C" w14:textId="77777777" w:rsidR="008063A4" w:rsidRPr="00EB3774" w:rsidRDefault="008063A4" w:rsidP="008063A4">
      <w:pPr>
        <w:rPr>
          <w:sz w:val="16"/>
        </w:rPr>
      </w:pPr>
      <w:r w:rsidRPr="00EB3774">
        <w:rPr>
          <w:rStyle w:val="StyleUnderline"/>
        </w:rPr>
        <w:t>The</w:t>
      </w:r>
      <w:r w:rsidRPr="001423BD">
        <w:rPr>
          <w:rStyle w:val="StyleUnderline"/>
        </w:rPr>
        <w:t xml:space="preserve"> </w:t>
      </w:r>
      <w:r w:rsidRPr="00EB3774">
        <w:rPr>
          <w:rStyle w:val="Emphasis"/>
        </w:rPr>
        <w:t>world</w:t>
      </w:r>
      <w:r w:rsidRPr="001423BD">
        <w:rPr>
          <w:rStyle w:val="StyleUnderline"/>
        </w:rPr>
        <w:t xml:space="preserve"> faces a</w:t>
      </w:r>
      <w:r w:rsidRPr="00EB3774">
        <w:rPr>
          <w:sz w:val="16"/>
        </w:rPr>
        <w:t xml:space="preserve"> persistent </w:t>
      </w:r>
      <w:r w:rsidRPr="00EB3774">
        <w:rPr>
          <w:rStyle w:val="Emphasis"/>
        </w:rPr>
        <w:t>chasm</w:t>
      </w:r>
      <w:r w:rsidRPr="001423BD">
        <w:rPr>
          <w:rStyle w:val="StyleUnderline"/>
        </w:rPr>
        <w:t xml:space="preserve"> of health </w:t>
      </w:r>
      <w:r w:rsidRPr="00EB3774">
        <w:rPr>
          <w:rStyle w:val="Emphasis"/>
        </w:rPr>
        <w:t>inequity</w:t>
      </w:r>
      <w:r w:rsidRPr="00EB3774">
        <w:rPr>
          <w:sz w:val="16"/>
        </w:rPr>
        <w:t xml:space="preserve">, </w:t>
      </w:r>
      <w:r w:rsidRPr="00106F3D">
        <w:rPr>
          <w:rStyle w:val="StyleUnderline"/>
        </w:rPr>
        <w:t>with</w:t>
      </w:r>
      <w:r w:rsidRPr="00EB3774">
        <w:rPr>
          <w:sz w:val="16"/>
        </w:rPr>
        <w:t xml:space="preserve"> low- and middle-income countries (</w:t>
      </w:r>
      <w:r w:rsidRPr="00EB3774">
        <w:rPr>
          <w:rStyle w:val="Emphasis"/>
        </w:rPr>
        <w:t>LMICs</w:t>
      </w:r>
      <w:r w:rsidRPr="00EB3774">
        <w:rPr>
          <w:sz w:val="16"/>
        </w:rPr>
        <w:t xml:space="preserve">) </w:t>
      </w:r>
      <w:r w:rsidRPr="00106F3D">
        <w:rPr>
          <w:rStyle w:val="StyleUnderline"/>
        </w:rPr>
        <w:t>bearing</w:t>
      </w:r>
      <w:r w:rsidRPr="00EB3774">
        <w:rPr>
          <w:sz w:val="16"/>
        </w:rPr>
        <w:t xml:space="preserve"> the brunt of </w:t>
      </w:r>
      <w:r w:rsidRPr="00106F3D">
        <w:rPr>
          <w:rStyle w:val="StyleUnderline"/>
        </w:rPr>
        <w:t>the burden</w:t>
      </w:r>
      <w:r w:rsidRPr="00EB3774">
        <w:rPr>
          <w:sz w:val="16"/>
        </w:rPr>
        <w:t xml:space="preserve">. Put simply, </w:t>
      </w:r>
      <w:r w:rsidRPr="00A373F2">
        <w:rPr>
          <w:rStyle w:val="StyleUnderline"/>
        </w:rPr>
        <w:t xml:space="preserve">too many people in LMICs </w:t>
      </w:r>
      <w:r w:rsidRPr="007A20BB">
        <w:rPr>
          <w:rStyle w:val="Emphasis"/>
        </w:rPr>
        <w:t>lack</w:t>
      </w:r>
      <w:r w:rsidRPr="00EB3774">
        <w:rPr>
          <w:sz w:val="16"/>
        </w:rPr>
        <w:t xml:space="preserve"> access to essential </w:t>
      </w:r>
      <w:r w:rsidRPr="00A373F2">
        <w:rPr>
          <w:rStyle w:val="StyleUnderline"/>
        </w:rPr>
        <w:t xml:space="preserve">healthcare </w:t>
      </w:r>
      <w:r w:rsidRPr="007A20BB">
        <w:rPr>
          <w:rStyle w:val="Emphasis"/>
        </w:rPr>
        <w:t>services</w:t>
      </w:r>
      <w:r w:rsidRPr="00EB3774">
        <w:rPr>
          <w:sz w:val="16"/>
        </w:rPr>
        <w:t xml:space="preserve">, a problem further </w:t>
      </w:r>
      <w:r w:rsidRPr="007A20BB">
        <w:rPr>
          <w:rStyle w:val="Emphasis"/>
        </w:rPr>
        <w:t>compounded</w:t>
      </w:r>
      <w:r w:rsidRPr="00A44C23">
        <w:rPr>
          <w:rStyle w:val="StyleUnderline"/>
        </w:rPr>
        <w:t xml:space="preserve"> by</w:t>
      </w:r>
      <w:r w:rsidRPr="00EB3774">
        <w:rPr>
          <w:sz w:val="16"/>
        </w:rPr>
        <w:t xml:space="preserve"> deep-seated social determinants of health like </w:t>
      </w:r>
      <w:r w:rsidRPr="007A20BB">
        <w:rPr>
          <w:rStyle w:val="Emphasis"/>
        </w:rPr>
        <w:t>poverty</w:t>
      </w:r>
      <w:r w:rsidRPr="00A44C23">
        <w:rPr>
          <w:rStyle w:val="StyleUnderline"/>
        </w:rPr>
        <w:t xml:space="preserve">, </w:t>
      </w:r>
      <w:r w:rsidRPr="007A20BB">
        <w:rPr>
          <w:rStyle w:val="Emphasis"/>
        </w:rPr>
        <w:t>discrimination</w:t>
      </w:r>
      <w:r w:rsidRPr="00A44C23">
        <w:rPr>
          <w:rStyle w:val="StyleUnderline"/>
        </w:rPr>
        <w:t xml:space="preserve"> and gender </w:t>
      </w:r>
      <w:r w:rsidRPr="007A20BB">
        <w:rPr>
          <w:rStyle w:val="Emphasis"/>
        </w:rPr>
        <w:t>inequality</w:t>
      </w:r>
      <w:r w:rsidRPr="00EB3774">
        <w:rPr>
          <w:sz w:val="16"/>
        </w:rPr>
        <w:t xml:space="preserve">. The COVID-19 pandemic served as a stark reminder of these inequities, highlighting the </w:t>
      </w:r>
      <w:r w:rsidRPr="00B724B9">
        <w:rPr>
          <w:rStyle w:val="Emphasis"/>
        </w:rPr>
        <w:t>urgent</w:t>
      </w:r>
      <w:r w:rsidRPr="00EB3774">
        <w:rPr>
          <w:sz w:val="16"/>
        </w:rPr>
        <w:t xml:space="preserve"> need for concerted global action.</w:t>
      </w:r>
    </w:p>
    <w:p w14:paraId="2A25C7F9" w14:textId="77777777" w:rsidR="008063A4" w:rsidRPr="00EB3774" w:rsidRDefault="008063A4" w:rsidP="008063A4">
      <w:pPr>
        <w:rPr>
          <w:sz w:val="16"/>
        </w:rPr>
      </w:pPr>
      <w:r w:rsidRPr="00EB3774">
        <w:rPr>
          <w:sz w:val="16"/>
        </w:rPr>
        <w:t xml:space="preserve">In addition, </w:t>
      </w:r>
      <w:r w:rsidRPr="00E42868">
        <w:rPr>
          <w:rStyle w:val="StyleUnderline"/>
        </w:rPr>
        <w:t>the rise of</w:t>
      </w:r>
      <w:r w:rsidRPr="00EB3774">
        <w:rPr>
          <w:sz w:val="16"/>
        </w:rPr>
        <w:t xml:space="preserve"> non-communicable </w:t>
      </w:r>
      <w:r w:rsidRPr="00173DD7">
        <w:rPr>
          <w:rStyle w:val="StyleUnderline"/>
        </w:rPr>
        <w:t>diseases</w:t>
      </w:r>
      <w:r w:rsidRPr="00EB3774">
        <w:rPr>
          <w:sz w:val="16"/>
        </w:rPr>
        <w:t xml:space="preserve"> (NCDs), coupled with the ongoing burden of infectious diseases, </w:t>
      </w:r>
      <w:r w:rsidRPr="002B4E50">
        <w:rPr>
          <w:rStyle w:val="StyleUnderline"/>
        </w:rPr>
        <w:t xml:space="preserve">places an overwhelming </w:t>
      </w:r>
      <w:r w:rsidRPr="00B724B9">
        <w:rPr>
          <w:rStyle w:val="Emphasis"/>
        </w:rPr>
        <w:t>strain</w:t>
      </w:r>
      <w:r w:rsidRPr="002B4E50">
        <w:rPr>
          <w:rStyle w:val="StyleUnderline"/>
        </w:rPr>
        <w:t xml:space="preserve"> on already </w:t>
      </w:r>
      <w:r w:rsidRPr="00B724B9">
        <w:rPr>
          <w:rStyle w:val="Emphasis"/>
        </w:rPr>
        <w:t>fragile</w:t>
      </w:r>
      <w:r w:rsidRPr="002B4E50">
        <w:rPr>
          <w:rStyle w:val="StyleUnderline"/>
        </w:rPr>
        <w:t xml:space="preserve"> health </w:t>
      </w:r>
      <w:r w:rsidRPr="00B724B9">
        <w:rPr>
          <w:rStyle w:val="Emphasis"/>
        </w:rPr>
        <w:t>systems</w:t>
      </w:r>
      <w:r w:rsidRPr="002B4E50">
        <w:rPr>
          <w:rStyle w:val="StyleUnderline"/>
        </w:rPr>
        <w:t xml:space="preserve">. The </w:t>
      </w:r>
      <w:r w:rsidRPr="00B807F2">
        <w:rPr>
          <w:rStyle w:val="Emphasis"/>
        </w:rPr>
        <w:t>lack</w:t>
      </w:r>
      <w:r w:rsidRPr="002B4E50">
        <w:rPr>
          <w:rStyle w:val="StyleUnderline"/>
        </w:rPr>
        <w:t xml:space="preserve"> of </w:t>
      </w:r>
      <w:r w:rsidRPr="00B807F2">
        <w:rPr>
          <w:rStyle w:val="Emphasis"/>
        </w:rPr>
        <w:t>access</w:t>
      </w:r>
      <w:r w:rsidRPr="002B4E50">
        <w:rPr>
          <w:rStyle w:val="StyleUnderline"/>
        </w:rPr>
        <w:t xml:space="preserve"> to essential medicines</w:t>
      </w:r>
      <w:r w:rsidRPr="00EB3774">
        <w:rPr>
          <w:sz w:val="16"/>
        </w:rPr>
        <w:t xml:space="preserve"> and diagnostics, coupled with weak health information systems, further </w:t>
      </w:r>
      <w:r w:rsidRPr="00FA7945">
        <w:rPr>
          <w:rStyle w:val="StyleUnderline"/>
        </w:rPr>
        <w:t>impedes progress</w:t>
      </w:r>
      <w:r w:rsidRPr="00EB3774">
        <w:rPr>
          <w:sz w:val="16"/>
        </w:rPr>
        <w:t>.</w:t>
      </w:r>
    </w:p>
    <w:p w14:paraId="0675602C" w14:textId="77777777" w:rsidR="008063A4" w:rsidRPr="00EB3774" w:rsidRDefault="008063A4" w:rsidP="008063A4">
      <w:pPr>
        <w:rPr>
          <w:sz w:val="16"/>
        </w:rPr>
      </w:pPr>
      <w:r w:rsidRPr="00EB3774">
        <w:rPr>
          <w:sz w:val="16"/>
        </w:rPr>
        <w:t xml:space="preserve">To achieve health equity, we need a comprehensive approach, addressing not only immediate healthcare needs but also the underlying social, economic and political factors that perpetuate these disparities. </w:t>
      </w:r>
      <w:r w:rsidRPr="00C16BAA">
        <w:rPr>
          <w:rStyle w:val="Emphasis"/>
        </w:rPr>
        <w:t>Climate change</w:t>
      </w:r>
      <w:r w:rsidRPr="00EB3774">
        <w:rPr>
          <w:sz w:val="16"/>
        </w:rPr>
        <w:t xml:space="preserve"> further </w:t>
      </w:r>
      <w:r w:rsidRPr="00FA7945">
        <w:rPr>
          <w:rStyle w:val="StyleUnderline"/>
        </w:rPr>
        <w:t>complicates this</w:t>
      </w:r>
      <w:r w:rsidRPr="00EB3774">
        <w:rPr>
          <w:sz w:val="16"/>
        </w:rPr>
        <w:t xml:space="preserve"> picture, </w:t>
      </w:r>
      <w:r w:rsidRPr="00096722">
        <w:rPr>
          <w:rStyle w:val="StyleUnderline"/>
        </w:rPr>
        <w:t>as</w:t>
      </w:r>
      <w:r w:rsidRPr="00EB3774">
        <w:rPr>
          <w:sz w:val="16"/>
        </w:rPr>
        <w:t xml:space="preserve"> its effects, such as </w:t>
      </w:r>
      <w:r w:rsidRPr="00C16BAA">
        <w:rPr>
          <w:rStyle w:val="Emphasis"/>
        </w:rPr>
        <w:t>extreme weather</w:t>
      </w:r>
      <w:r w:rsidRPr="00096722">
        <w:rPr>
          <w:rStyle w:val="StyleUnderline"/>
        </w:rPr>
        <w:t xml:space="preserve"> events, </w:t>
      </w:r>
      <w:r w:rsidRPr="00C16BAA">
        <w:rPr>
          <w:rStyle w:val="Emphasis"/>
        </w:rPr>
        <w:t>waterborne</w:t>
      </w:r>
      <w:r w:rsidRPr="00096722">
        <w:rPr>
          <w:rStyle w:val="StyleUnderline"/>
        </w:rPr>
        <w:t xml:space="preserve"> illnesses and </w:t>
      </w:r>
      <w:r w:rsidRPr="00C16BAA">
        <w:rPr>
          <w:rStyle w:val="Emphasis"/>
        </w:rPr>
        <w:t>disruptions</w:t>
      </w:r>
      <w:r w:rsidRPr="00096722">
        <w:rPr>
          <w:rStyle w:val="StyleUnderline"/>
        </w:rPr>
        <w:t xml:space="preserve"> to </w:t>
      </w:r>
      <w:r w:rsidRPr="00C16BAA">
        <w:rPr>
          <w:rStyle w:val="Emphasis"/>
        </w:rPr>
        <w:t>food</w:t>
      </w:r>
      <w:r w:rsidRPr="00096722">
        <w:rPr>
          <w:rStyle w:val="StyleUnderline"/>
        </w:rPr>
        <w:t xml:space="preserve"> security, disproportionately impact </w:t>
      </w:r>
      <w:r w:rsidRPr="00C16BAA">
        <w:rPr>
          <w:rStyle w:val="Emphasis"/>
        </w:rPr>
        <w:t>low-income</w:t>
      </w:r>
      <w:r w:rsidRPr="00096722">
        <w:rPr>
          <w:rStyle w:val="StyleUnderline"/>
        </w:rPr>
        <w:t xml:space="preserve"> communities</w:t>
      </w:r>
      <w:r w:rsidRPr="00EB3774">
        <w:rPr>
          <w:sz w:val="16"/>
        </w:rPr>
        <w:t>. This places additional stress on healthcare systems and worsens health outcomes.</w:t>
      </w:r>
    </w:p>
    <w:p w14:paraId="5FF71AC0" w14:textId="77777777" w:rsidR="008063A4" w:rsidRPr="00EB3774" w:rsidRDefault="008063A4" w:rsidP="008063A4">
      <w:pPr>
        <w:rPr>
          <w:sz w:val="16"/>
        </w:rPr>
      </w:pPr>
      <w:r w:rsidRPr="00C16BAA">
        <w:rPr>
          <w:rStyle w:val="Emphasis"/>
        </w:rPr>
        <w:t>Innovation</w:t>
      </w:r>
      <w:r w:rsidRPr="003C664E">
        <w:rPr>
          <w:rStyle w:val="StyleUnderline"/>
        </w:rPr>
        <w:t xml:space="preserve"> is key</w:t>
      </w:r>
      <w:r w:rsidRPr="00EB3774">
        <w:rPr>
          <w:sz w:val="16"/>
        </w:rPr>
        <w:t xml:space="preserve"> to fueling the </w:t>
      </w:r>
      <w:r w:rsidRPr="0075299D">
        <w:rPr>
          <w:rStyle w:val="Emphasis"/>
        </w:rPr>
        <w:t>fight</w:t>
      </w:r>
      <w:r w:rsidRPr="003C664E">
        <w:rPr>
          <w:rStyle w:val="StyleUnderline"/>
        </w:rPr>
        <w:t xml:space="preserve"> for</w:t>
      </w:r>
      <w:r w:rsidRPr="00EB3774">
        <w:rPr>
          <w:sz w:val="16"/>
        </w:rPr>
        <w:t xml:space="preserve"> health </w:t>
      </w:r>
      <w:r w:rsidRPr="0075299D">
        <w:rPr>
          <w:rStyle w:val="Emphasis"/>
        </w:rPr>
        <w:t>equity</w:t>
      </w:r>
      <w:r w:rsidRPr="003C664E">
        <w:rPr>
          <w:rStyle w:val="StyleUnderline"/>
        </w:rPr>
        <w:t xml:space="preserve"> in LMICs. By prioritizing</w:t>
      </w:r>
      <w:r w:rsidRPr="00EB3774">
        <w:rPr>
          <w:sz w:val="16"/>
        </w:rPr>
        <w:t xml:space="preserve"> the development of </w:t>
      </w:r>
      <w:r w:rsidRPr="0075299D">
        <w:rPr>
          <w:rStyle w:val="Emphasis"/>
        </w:rPr>
        <w:t>cutting-edge</w:t>
      </w:r>
      <w:r w:rsidRPr="00EB3774">
        <w:rPr>
          <w:sz w:val="16"/>
        </w:rPr>
        <w:t xml:space="preserve"> diagnostics, </w:t>
      </w:r>
      <w:r w:rsidRPr="00285E1E">
        <w:rPr>
          <w:rStyle w:val="StyleUnderline"/>
        </w:rPr>
        <w:t xml:space="preserve">treatments and </w:t>
      </w:r>
      <w:r w:rsidRPr="0075299D">
        <w:rPr>
          <w:rStyle w:val="Emphasis"/>
        </w:rPr>
        <w:t>vaccines</w:t>
      </w:r>
      <w:r w:rsidRPr="00EB3774">
        <w:rPr>
          <w:sz w:val="16"/>
        </w:rPr>
        <w:t xml:space="preserve"> tailored to the specific needs of these regions, </w:t>
      </w:r>
      <w:r w:rsidRPr="00EB3774">
        <w:rPr>
          <w:rStyle w:val="StyleUnderline"/>
        </w:rPr>
        <w:t>innovation</w:t>
      </w:r>
      <w:r w:rsidRPr="00285E1E">
        <w:rPr>
          <w:rStyle w:val="StyleUnderline"/>
        </w:rPr>
        <w:t xml:space="preserve"> can significantly </w:t>
      </w:r>
      <w:r w:rsidRPr="0075299D">
        <w:rPr>
          <w:rStyle w:val="Emphasis"/>
        </w:rPr>
        <w:t>increase</w:t>
      </w:r>
      <w:r w:rsidRPr="00285E1E">
        <w:rPr>
          <w:rStyle w:val="StyleUnderline"/>
        </w:rPr>
        <w:t xml:space="preserve"> the </w:t>
      </w:r>
      <w:r w:rsidRPr="0075299D">
        <w:rPr>
          <w:rStyle w:val="Emphasis"/>
        </w:rPr>
        <w:t>availability</w:t>
      </w:r>
      <w:r w:rsidRPr="00285E1E">
        <w:rPr>
          <w:rStyle w:val="StyleUnderline"/>
        </w:rPr>
        <w:t xml:space="preserve"> of essential medical tools</w:t>
      </w:r>
      <w:r w:rsidRPr="00EB3774">
        <w:rPr>
          <w:sz w:val="16"/>
        </w:rPr>
        <w:t>. Reaching remote and underserved populations demands innovative delivery mechanisms. Digital health technologies and artificial intelligence (AI) hold immense potential to revolutionize healthcare delivery in LMICs. We can leverage these tools to enhance disease surveillance, optimize healthcare workflows and empower individuals with improved access.</w:t>
      </w:r>
    </w:p>
    <w:p w14:paraId="25CA1C61" w14:textId="77777777" w:rsidR="008063A4" w:rsidRDefault="008063A4" w:rsidP="008063A4">
      <w:pPr>
        <w:pStyle w:val="Heading3"/>
      </w:pPr>
      <w:r>
        <w:t>Uniqueness---Development---2AC</w:t>
      </w:r>
    </w:p>
    <w:p w14:paraId="55AF8CE7" w14:textId="77777777" w:rsidR="008063A4" w:rsidRPr="006357FF" w:rsidRDefault="008063A4" w:rsidP="008063A4">
      <w:pPr>
        <w:pStyle w:val="Heading4"/>
      </w:pPr>
      <w:r>
        <w:t xml:space="preserve">Development is </w:t>
      </w:r>
      <w:r w:rsidRPr="008355C2">
        <w:t>depreciating</w:t>
      </w:r>
      <w:r>
        <w:t xml:space="preserve"> </w:t>
      </w:r>
      <w:r w:rsidRPr="008355C2">
        <w:rPr>
          <w:u w:val="single"/>
        </w:rPr>
        <w:t>across the board</w:t>
      </w:r>
      <w:r>
        <w:t>.</w:t>
      </w:r>
    </w:p>
    <w:p w14:paraId="4ABD67B0" w14:textId="77777777" w:rsidR="008063A4" w:rsidRDefault="008063A4" w:rsidP="008063A4">
      <w:r w:rsidRPr="006F1A1E">
        <w:rPr>
          <w:rFonts w:eastAsiaTheme="majorEastAsia" w:cstheme="majorBidi"/>
          <w:b/>
          <w:iCs/>
          <w:sz w:val="26"/>
        </w:rPr>
        <w:t xml:space="preserve">Roy ’23 </w:t>
      </w:r>
      <w:r>
        <w:t xml:space="preserve">[Nandita; January 10; </w:t>
      </w:r>
      <w:r w:rsidRPr="00973970">
        <w:t>Nandita Roy is a Communication Officer with the World Bank’s India office. Currently, she is on a development assignment to the Bank’s Washington DC office, working with the External and Corporate Relations team in the Food and Agriculture Global Practice</w:t>
      </w:r>
      <w:r>
        <w:t>; World Bank, “Global Economic Prospects: Sharp, Long-lasting Slowdown to Hit Developing Countries Hard,” https://www.worldbank.org/en/news/press-release/2023/01/10/global-economic-prospects]</w:t>
      </w:r>
    </w:p>
    <w:p w14:paraId="5F3FA8BF" w14:textId="77777777" w:rsidR="008063A4" w:rsidRPr="006F1A1E" w:rsidRDefault="008063A4" w:rsidP="008063A4">
      <w:pPr>
        <w:rPr>
          <w:sz w:val="16"/>
        </w:rPr>
      </w:pPr>
      <w:r w:rsidRPr="006F1A1E">
        <w:rPr>
          <w:sz w:val="16"/>
        </w:rPr>
        <w:t xml:space="preserve">Excluding China, </w:t>
      </w:r>
      <w:r w:rsidRPr="00484A91">
        <w:rPr>
          <w:rStyle w:val="Emphasis"/>
          <w:highlight w:val="cyan"/>
        </w:rPr>
        <w:t>growth</w:t>
      </w:r>
      <w:r w:rsidRPr="00484A91">
        <w:rPr>
          <w:rStyle w:val="StyleUnderline"/>
          <w:highlight w:val="cyan"/>
        </w:rPr>
        <w:t xml:space="preserve"> in</w:t>
      </w:r>
      <w:r w:rsidRPr="006F1A1E">
        <w:rPr>
          <w:rStyle w:val="StyleUnderline"/>
        </w:rPr>
        <w:t xml:space="preserve"> emerging </w:t>
      </w:r>
      <w:r w:rsidRPr="006F1A1E">
        <w:rPr>
          <w:rStyle w:val="Emphasis"/>
        </w:rPr>
        <w:t>market</w:t>
      </w:r>
      <w:r w:rsidRPr="006F1A1E">
        <w:rPr>
          <w:rStyle w:val="StyleUnderline"/>
        </w:rPr>
        <w:t xml:space="preserve"> and </w:t>
      </w:r>
      <w:r w:rsidRPr="00484A91">
        <w:rPr>
          <w:rStyle w:val="StyleUnderline"/>
          <w:highlight w:val="cyan"/>
        </w:rPr>
        <w:t xml:space="preserve">developing </w:t>
      </w:r>
      <w:r w:rsidRPr="00484A91">
        <w:rPr>
          <w:rStyle w:val="Emphasis"/>
          <w:highlight w:val="cyan"/>
        </w:rPr>
        <w:t>economies</w:t>
      </w:r>
      <w:r w:rsidRPr="006F1A1E">
        <w:rPr>
          <w:rStyle w:val="StyleUnderline"/>
        </w:rPr>
        <w:t xml:space="preserve"> is expected to </w:t>
      </w:r>
      <w:r w:rsidRPr="00484A91">
        <w:rPr>
          <w:rStyle w:val="Emphasis"/>
          <w:highlight w:val="cyan"/>
        </w:rPr>
        <w:t>decelerate</w:t>
      </w:r>
      <w:r w:rsidRPr="006F1A1E">
        <w:rPr>
          <w:rStyle w:val="StyleUnderline"/>
        </w:rPr>
        <w:t xml:space="preserve"> from </w:t>
      </w:r>
      <w:r w:rsidRPr="006F1A1E">
        <w:rPr>
          <w:rStyle w:val="Emphasis"/>
        </w:rPr>
        <w:t>3.8%</w:t>
      </w:r>
      <w:r w:rsidRPr="006F1A1E">
        <w:rPr>
          <w:rStyle w:val="StyleUnderline"/>
        </w:rPr>
        <w:t xml:space="preserve"> in 2022 </w:t>
      </w:r>
      <w:r w:rsidRPr="00484A91">
        <w:rPr>
          <w:rStyle w:val="StyleUnderline"/>
          <w:highlight w:val="cyan"/>
        </w:rPr>
        <w:t xml:space="preserve">to </w:t>
      </w:r>
      <w:r w:rsidRPr="00484A91">
        <w:rPr>
          <w:rStyle w:val="Emphasis"/>
          <w:highlight w:val="cyan"/>
        </w:rPr>
        <w:t>2.7</w:t>
      </w:r>
      <w:r w:rsidRPr="006F1A1E">
        <w:rPr>
          <w:rStyle w:val="Emphasis"/>
        </w:rPr>
        <w:t>%</w:t>
      </w:r>
      <w:r w:rsidRPr="006F1A1E">
        <w:rPr>
          <w:rStyle w:val="StyleUnderline"/>
        </w:rPr>
        <w:t xml:space="preserve"> in </w:t>
      </w:r>
      <w:r w:rsidRPr="006F1A1E">
        <w:rPr>
          <w:rStyle w:val="Emphasis"/>
        </w:rPr>
        <w:t>2023</w:t>
      </w:r>
      <w:r w:rsidRPr="006F1A1E">
        <w:rPr>
          <w:sz w:val="16"/>
        </w:rPr>
        <w:t xml:space="preserve">, reflecting significantly weaker external demand </w:t>
      </w:r>
      <w:r w:rsidRPr="006F1A1E">
        <w:rPr>
          <w:rStyle w:val="StyleUnderline"/>
        </w:rPr>
        <w:t xml:space="preserve">compounded </w:t>
      </w:r>
      <w:r w:rsidRPr="00484A91">
        <w:rPr>
          <w:rStyle w:val="StyleUnderline"/>
          <w:highlight w:val="cyan"/>
        </w:rPr>
        <w:t>by</w:t>
      </w:r>
      <w:r w:rsidRPr="006F1A1E">
        <w:rPr>
          <w:rStyle w:val="StyleUnderline"/>
        </w:rPr>
        <w:t xml:space="preserve"> high </w:t>
      </w:r>
      <w:r w:rsidRPr="00484A91">
        <w:rPr>
          <w:rStyle w:val="Emphasis"/>
          <w:highlight w:val="cyan"/>
        </w:rPr>
        <w:t>inflation</w:t>
      </w:r>
      <w:r w:rsidRPr="00484A91">
        <w:rPr>
          <w:rStyle w:val="StyleUnderline"/>
          <w:highlight w:val="cyan"/>
        </w:rPr>
        <w:t xml:space="preserve">, currency </w:t>
      </w:r>
      <w:r w:rsidRPr="00484A91">
        <w:rPr>
          <w:rStyle w:val="Emphasis"/>
          <w:highlight w:val="cyan"/>
        </w:rPr>
        <w:t>depreciation</w:t>
      </w:r>
      <w:r w:rsidRPr="006F1A1E">
        <w:rPr>
          <w:rStyle w:val="StyleUnderline"/>
        </w:rPr>
        <w:t xml:space="preserve">, tighter financing </w:t>
      </w:r>
      <w:r w:rsidRPr="00484A91">
        <w:rPr>
          <w:rStyle w:val="Emphasis"/>
          <w:highlight w:val="cyan"/>
        </w:rPr>
        <w:t>conditions</w:t>
      </w:r>
      <w:r w:rsidRPr="006F1A1E">
        <w:rPr>
          <w:rStyle w:val="StyleUnderline"/>
        </w:rPr>
        <w:t xml:space="preserve">, and other </w:t>
      </w:r>
      <w:r w:rsidRPr="00484A91">
        <w:rPr>
          <w:rStyle w:val="StyleUnderline"/>
          <w:highlight w:val="cyan"/>
        </w:rPr>
        <w:t xml:space="preserve">domestic </w:t>
      </w:r>
      <w:r w:rsidRPr="00484A91">
        <w:rPr>
          <w:rStyle w:val="Emphasis"/>
          <w:highlight w:val="cyan"/>
        </w:rPr>
        <w:t>headwinds</w:t>
      </w:r>
      <w:r w:rsidRPr="006F1A1E">
        <w:rPr>
          <w:rStyle w:val="StyleUnderline"/>
        </w:rPr>
        <w:t>.</w:t>
      </w:r>
    </w:p>
    <w:p w14:paraId="2839911D" w14:textId="77777777" w:rsidR="008063A4" w:rsidRPr="006F1A1E" w:rsidRDefault="008063A4" w:rsidP="008063A4">
      <w:pPr>
        <w:rPr>
          <w:sz w:val="16"/>
        </w:rPr>
      </w:pPr>
      <w:r w:rsidRPr="006F1A1E">
        <w:rPr>
          <w:rStyle w:val="StyleUnderline"/>
        </w:rPr>
        <w:t xml:space="preserve">By the </w:t>
      </w:r>
      <w:r w:rsidRPr="00484A91">
        <w:rPr>
          <w:rStyle w:val="Emphasis"/>
          <w:highlight w:val="cyan"/>
        </w:rPr>
        <w:t>end</w:t>
      </w:r>
      <w:r w:rsidRPr="00484A91">
        <w:rPr>
          <w:rStyle w:val="StyleUnderline"/>
          <w:highlight w:val="cyan"/>
        </w:rPr>
        <w:t xml:space="preserve"> of</w:t>
      </w:r>
      <w:r w:rsidRPr="006F1A1E">
        <w:rPr>
          <w:rStyle w:val="StyleUnderline"/>
        </w:rPr>
        <w:t xml:space="preserve"> </w:t>
      </w:r>
      <w:r w:rsidRPr="006F1A1E">
        <w:rPr>
          <w:rStyle w:val="Emphasis"/>
        </w:rPr>
        <w:t>20</w:t>
      </w:r>
      <w:r w:rsidRPr="00484A91">
        <w:rPr>
          <w:rStyle w:val="Emphasis"/>
          <w:highlight w:val="cyan"/>
        </w:rPr>
        <w:t>24</w:t>
      </w:r>
      <w:r w:rsidRPr="006F1A1E">
        <w:rPr>
          <w:rStyle w:val="Emphasis"/>
        </w:rPr>
        <w:t>,</w:t>
      </w:r>
      <w:r w:rsidRPr="006F1A1E">
        <w:rPr>
          <w:rStyle w:val="StyleUnderline"/>
        </w:rPr>
        <w:t xml:space="preserve"> GDP levels </w:t>
      </w:r>
      <w:r w:rsidRPr="00484A91">
        <w:rPr>
          <w:rStyle w:val="StyleUnderline"/>
          <w:highlight w:val="cyan"/>
        </w:rPr>
        <w:t xml:space="preserve">in </w:t>
      </w:r>
      <w:r w:rsidRPr="00484A91">
        <w:rPr>
          <w:rStyle w:val="Emphasis"/>
          <w:highlight w:val="cyan"/>
        </w:rPr>
        <w:t>emerging</w:t>
      </w:r>
      <w:r w:rsidRPr="006F1A1E">
        <w:rPr>
          <w:rStyle w:val="StyleUnderline"/>
        </w:rPr>
        <w:t xml:space="preserve"> and </w:t>
      </w:r>
      <w:r w:rsidRPr="00484A91">
        <w:rPr>
          <w:rStyle w:val="Emphasis"/>
          <w:highlight w:val="cyan"/>
        </w:rPr>
        <w:t>developing</w:t>
      </w:r>
      <w:r w:rsidRPr="00484A91">
        <w:rPr>
          <w:rStyle w:val="StyleUnderline"/>
          <w:highlight w:val="cyan"/>
        </w:rPr>
        <w:t xml:space="preserve"> economies</w:t>
      </w:r>
      <w:r w:rsidRPr="006F1A1E">
        <w:rPr>
          <w:rStyle w:val="StyleUnderline"/>
        </w:rPr>
        <w:t xml:space="preserve"> will be roughly </w:t>
      </w:r>
      <w:r w:rsidRPr="00484A91">
        <w:rPr>
          <w:rStyle w:val="Emphasis"/>
          <w:highlight w:val="cyan"/>
        </w:rPr>
        <w:t>6%</w:t>
      </w:r>
      <w:r w:rsidRPr="00484A91">
        <w:rPr>
          <w:rStyle w:val="StyleUnderline"/>
          <w:highlight w:val="cyan"/>
        </w:rPr>
        <w:t xml:space="preserve"> below</w:t>
      </w:r>
      <w:r w:rsidRPr="006F1A1E">
        <w:rPr>
          <w:rStyle w:val="StyleUnderline"/>
        </w:rPr>
        <w:t xml:space="preserve"> levels </w:t>
      </w:r>
      <w:r w:rsidRPr="006F1A1E">
        <w:rPr>
          <w:rStyle w:val="Emphasis"/>
        </w:rPr>
        <w:t>expected</w:t>
      </w:r>
      <w:r w:rsidRPr="006F1A1E">
        <w:rPr>
          <w:rStyle w:val="StyleUnderline"/>
        </w:rPr>
        <w:t xml:space="preserve"> </w:t>
      </w:r>
      <w:r w:rsidRPr="00484A91">
        <w:rPr>
          <w:rStyle w:val="StyleUnderline"/>
          <w:highlight w:val="cyan"/>
        </w:rPr>
        <w:t>before</w:t>
      </w:r>
      <w:r w:rsidRPr="006F1A1E">
        <w:rPr>
          <w:rStyle w:val="StyleUnderline"/>
        </w:rPr>
        <w:t xml:space="preserve"> the </w:t>
      </w:r>
      <w:r w:rsidRPr="00484A91">
        <w:rPr>
          <w:rStyle w:val="Emphasis"/>
          <w:highlight w:val="cyan"/>
        </w:rPr>
        <w:t>pandemic</w:t>
      </w:r>
      <w:r w:rsidRPr="006F1A1E">
        <w:rPr>
          <w:rStyle w:val="StyleUnderline"/>
        </w:rPr>
        <w:t>.</w:t>
      </w:r>
      <w:r w:rsidRPr="006F1A1E">
        <w:rPr>
          <w:sz w:val="16"/>
        </w:rPr>
        <w:t xml:space="preserve"> Although global inflation is expected to moderate, it will remain above pre-pandemic levels.</w:t>
      </w:r>
    </w:p>
    <w:p w14:paraId="4380C453" w14:textId="77777777" w:rsidR="008063A4" w:rsidRPr="006F1A1E" w:rsidRDefault="008063A4" w:rsidP="008063A4">
      <w:pPr>
        <w:rPr>
          <w:sz w:val="16"/>
        </w:rPr>
      </w:pPr>
      <w:r w:rsidRPr="006F1A1E">
        <w:rPr>
          <w:sz w:val="16"/>
        </w:rPr>
        <w:t>The report offers the first comprehensive assessment of the medium-term outlook for investment growth in emerging market and developing economies. Over the 2022-2024 period, gross investment in these economies is likely to grow by about 3.5% on average—less than half the rate that prevailed in the previous two decades. The report lays out a menu of options for policy makers to accelerate investment growth.</w:t>
      </w:r>
    </w:p>
    <w:p w14:paraId="3DF8863C" w14:textId="77777777" w:rsidR="008063A4" w:rsidRPr="006F1A1E" w:rsidRDefault="008063A4" w:rsidP="008063A4">
      <w:pPr>
        <w:rPr>
          <w:sz w:val="16"/>
        </w:rPr>
      </w:pPr>
      <w:r w:rsidRPr="006F1A1E">
        <w:rPr>
          <w:sz w:val="16"/>
        </w:rPr>
        <w:t>“Subdued investment is a serious concern because it is associated with weak productivity and trade and dampens overall economic prospects. Without strong and sustained investment growth, it is simply impossible to make meaningful progress in achieving broader development and climate-related goals,” said Ayhan Kose, Director of the World Bank’s Prospects Group. “National policies to boost investment growth need to be tailored to country circumstances but they always start with establishing sound fiscal and monetary policy frameworks and undertaking comprehensive reforms in the investment climate.”</w:t>
      </w:r>
    </w:p>
    <w:p w14:paraId="02427CB9" w14:textId="77777777" w:rsidR="008063A4" w:rsidRPr="006F1A1E" w:rsidRDefault="008063A4" w:rsidP="008063A4">
      <w:pPr>
        <w:rPr>
          <w:sz w:val="16"/>
        </w:rPr>
      </w:pPr>
      <w:r w:rsidRPr="006F1A1E">
        <w:rPr>
          <w:sz w:val="16"/>
        </w:rPr>
        <w:t xml:space="preserve">The report also sheds light on the dilemma of 37 small states—countries with a population of 1.5 million or less. These states suffered a sharper COVID-19 recession and a much weaker rebound than other economies, partly because of prolonged disruptions to tourism. </w:t>
      </w:r>
      <w:r w:rsidRPr="006F1A1E">
        <w:rPr>
          <w:rStyle w:val="StyleUnderline"/>
        </w:rPr>
        <w:t xml:space="preserve">In 2020, </w:t>
      </w:r>
      <w:r w:rsidRPr="00E06FC5">
        <w:rPr>
          <w:rStyle w:val="StyleUnderline"/>
          <w:highlight w:val="cyan"/>
        </w:rPr>
        <w:t xml:space="preserve">economic </w:t>
      </w:r>
      <w:r w:rsidRPr="00E06FC5">
        <w:rPr>
          <w:rStyle w:val="Emphasis"/>
          <w:highlight w:val="cyan"/>
        </w:rPr>
        <w:t>output</w:t>
      </w:r>
      <w:r w:rsidRPr="00E06FC5">
        <w:rPr>
          <w:rStyle w:val="StyleUnderline"/>
          <w:highlight w:val="cyan"/>
        </w:rPr>
        <w:t xml:space="preserve"> in small </w:t>
      </w:r>
      <w:r w:rsidRPr="00E06FC5">
        <w:rPr>
          <w:rStyle w:val="Emphasis"/>
          <w:highlight w:val="cyan"/>
        </w:rPr>
        <w:t>states</w:t>
      </w:r>
      <w:r w:rsidRPr="00E06FC5">
        <w:rPr>
          <w:rStyle w:val="StyleUnderline"/>
          <w:highlight w:val="cyan"/>
        </w:rPr>
        <w:t xml:space="preserve"> fell</w:t>
      </w:r>
      <w:r w:rsidRPr="006F1A1E">
        <w:rPr>
          <w:rStyle w:val="StyleUnderline"/>
        </w:rPr>
        <w:t xml:space="preserve"> by more than </w:t>
      </w:r>
      <w:r w:rsidRPr="006F1A1E">
        <w:rPr>
          <w:rStyle w:val="Emphasis"/>
        </w:rPr>
        <w:t>11%</w:t>
      </w:r>
      <w:r w:rsidRPr="006F1A1E">
        <w:rPr>
          <w:rStyle w:val="StyleUnderline"/>
        </w:rPr>
        <w:t xml:space="preserve">— seven times the </w:t>
      </w:r>
      <w:r w:rsidRPr="00E06FC5">
        <w:rPr>
          <w:rStyle w:val="StyleUnderline"/>
          <w:highlight w:val="cyan"/>
        </w:rPr>
        <w:t>decline in</w:t>
      </w:r>
      <w:r w:rsidRPr="006F1A1E">
        <w:rPr>
          <w:rStyle w:val="StyleUnderline"/>
        </w:rPr>
        <w:t xml:space="preserve"> other </w:t>
      </w:r>
      <w:r w:rsidRPr="006F1A1E">
        <w:rPr>
          <w:rStyle w:val="Emphasis"/>
        </w:rPr>
        <w:t>emerging</w:t>
      </w:r>
      <w:r w:rsidRPr="006F1A1E">
        <w:rPr>
          <w:rStyle w:val="StyleUnderline"/>
        </w:rPr>
        <w:t xml:space="preserve"> and </w:t>
      </w:r>
      <w:r w:rsidRPr="00E06FC5">
        <w:rPr>
          <w:rStyle w:val="Emphasis"/>
          <w:highlight w:val="cyan"/>
        </w:rPr>
        <w:t>developing</w:t>
      </w:r>
      <w:r w:rsidRPr="00E06FC5">
        <w:rPr>
          <w:rStyle w:val="StyleUnderline"/>
          <w:highlight w:val="cyan"/>
        </w:rPr>
        <w:t xml:space="preserve"> economies</w:t>
      </w:r>
      <w:r w:rsidRPr="006F1A1E">
        <w:rPr>
          <w:rStyle w:val="StyleUnderline"/>
        </w:rPr>
        <w:t>.</w:t>
      </w:r>
      <w:r w:rsidRPr="006F1A1E">
        <w:rPr>
          <w:sz w:val="16"/>
        </w:rPr>
        <w:t xml:space="preserve"> The report finds that small states often experience disaster-related losses that average roughly 5% of GDP per year. </w:t>
      </w:r>
      <w:r w:rsidRPr="006F1A1E">
        <w:rPr>
          <w:rStyle w:val="StyleUnderline"/>
        </w:rPr>
        <w:t xml:space="preserve">This </w:t>
      </w:r>
      <w:r w:rsidRPr="00E06FC5">
        <w:rPr>
          <w:rStyle w:val="StyleUnderline"/>
          <w:highlight w:val="cyan"/>
        </w:rPr>
        <w:t>creates</w:t>
      </w:r>
      <w:r w:rsidRPr="006F1A1E">
        <w:rPr>
          <w:rStyle w:val="StyleUnderline"/>
        </w:rPr>
        <w:t xml:space="preserve"> </w:t>
      </w:r>
      <w:r w:rsidRPr="006F1A1E">
        <w:rPr>
          <w:rStyle w:val="Emphasis"/>
        </w:rPr>
        <w:t>severe</w:t>
      </w:r>
      <w:r w:rsidRPr="006F1A1E">
        <w:rPr>
          <w:rStyle w:val="StyleUnderline"/>
        </w:rPr>
        <w:t xml:space="preserve"> </w:t>
      </w:r>
      <w:r w:rsidRPr="00E06FC5">
        <w:rPr>
          <w:rStyle w:val="StyleUnderline"/>
          <w:highlight w:val="cyan"/>
        </w:rPr>
        <w:t>obstacles to</w:t>
      </w:r>
      <w:r w:rsidRPr="006F1A1E">
        <w:rPr>
          <w:rStyle w:val="StyleUnderline"/>
        </w:rPr>
        <w:t xml:space="preserve"> economic </w:t>
      </w:r>
      <w:r w:rsidRPr="00E06FC5">
        <w:rPr>
          <w:rStyle w:val="Emphasis"/>
          <w:highlight w:val="cyan"/>
        </w:rPr>
        <w:t>development</w:t>
      </w:r>
      <w:r w:rsidRPr="006F1A1E">
        <w:rPr>
          <w:rStyle w:val="StyleUnderline"/>
        </w:rPr>
        <w:t>.</w:t>
      </w:r>
    </w:p>
    <w:p w14:paraId="4BB77F47" w14:textId="77777777" w:rsidR="008063A4" w:rsidRPr="00EB775D" w:rsidRDefault="008063A4" w:rsidP="008063A4"/>
    <w:p w14:paraId="599A97DE" w14:textId="77777777" w:rsidR="008063A4" w:rsidRPr="005D388F" w:rsidRDefault="008063A4" w:rsidP="008063A4"/>
    <w:p w14:paraId="1AC0FEA9" w14:textId="77777777" w:rsidR="008063A4" w:rsidRDefault="008063A4" w:rsidP="008063A4">
      <w:pPr>
        <w:pStyle w:val="Heading3"/>
      </w:pPr>
      <w:r>
        <w:t>Uniqueness---Development---1AR</w:t>
      </w:r>
    </w:p>
    <w:p w14:paraId="78F65928" w14:textId="77777777" w:rsidR="008063A4" w:rsidRPr="005839E1" w:rsidRDefault="008063A4" w:rsidP="008063A4">
      <w:pPr>
        <w:pStyle w:val="Heading4"/>
      </w:pPr>
      <w:r>
        <w:t xml:space="preserve">COVID </w:t>
      </w:r>
      <w:r>
        <w:rPr>
          <w:u w:val="single"/>
        </w:rPr>
        <w:t>killed</w:t>
      </w:r>
      <w:r>
        <w:t xml:space="preserve"> global development. </w:t>
      </w:r>
    </w:p>
    <w:p w14:paraId="1DC7437A" w14:textId="77777777" w:rsidR="008063A4" w:rsidRPr="0059692C" w:rsidRDefault="008063A4" w:rsidP="008063A4">
      <w:r>
        <w:t>‘EMDEs’ = emerging market and developing economies</w:t>
      </w:r>
    </w:p>
    <w:p w14:paraId="00746130" w14:textId="77777777" w:rsidR="008063A4" w:rsidRPr="00334CA3" w:rsidRDefault="008063A4" w:rsidP="008063A4">
      <w:pPr>
        <w:rPr>
          <w:rStyle w:val="Style13ptBold"/>
          <w:b w:val="0"/>
          <w:bCs w:val="0"/>
        </w:rPr>
      </w:pPr>
      <w:r>
        <w:rPr>
          <w:rStyle w:val="Style13ptBold"/>
        </w:rPr>
        <w:t>Walker ’24</w:t>
      </w:r>
      <w:r>
        <w:rPr>
          <w:rStyle w:val="Style13ptBold"/>
          <w:b w:val="0"/>
          <w:bCs w:val="0"/>
        </w:rPr>
        <w:t xml:space="preserve"> </w:t>
      </w:r>
      <w:r w:rsidRPr="0026732E">
        <w:rPr>
          <w:rStyle w:val="Style13ptBold"/>
          <w:b w:val="0"/>
          <w:bCs w:val="0"/>
        </w:rPr>
        <w:t xml:space="preserve">[Robert; January 16; Research Associate at the Lowy Institute, Master’s in International and Development Economics from the Australian National University; “Global Economic Prospects are the Worst in Decades but Investing in the Future Could Be the Answer,” </w:t>
      </w:r>
      <w:hyperlink r:id="rId20" w:history="1">
        <w:r w:rsidRPr="005F37AC">
          <w:rPr>
            <w:rStyle w:val="Hyperlink"/>
          </w:rPr>
          <w:t>https://www.lowyinstitute.org/the-interpreter/global-economic-prospects-are-worst-decades-investing-future-could-be-answer</w:t>
        </w:r>
      </w:hyperlink>
      <w:r w:rsidRPr="0026732E">
        <w:rPr>
          <w:rStyle w:val="Style13ptBold"/>
          <w:b w:val="0"/>
          <w:bCs w:val="0"/>
        </w:rPr>
        <w:t>]</w:t>
      </w:r>
    </w:p>
    <w:p w14:paraId="0BC114F4" w14:textId="77777777" w:rsidR="008063A4" w:rsidRPr="003F5237" w:rsidRDefault="008063A4" w:rsidP="008063A4">
      <w:pPr>
        <w:rPr>
          <w:sz w:val="16"/>
        </w:rPr>
      </w:pPr>
      <w:r w:rsidRPr="003F5237">
        <w:rPr>
          <w:sz w:val="16"/>
        </w:rPr>
        <w:t xml:space="preserve">The </w:t>
      </w:r>
      <w:r w:rsidRPr="003F5237">
        <w:rPr>
          <w:rStyle w:val="Emphasis"/>
        </w:rPr>
        <w:t>Covid</w:t>
      </w:r>
      <w:r w:rsidRPr="003F5237">
        <w:rPr>
          <w:sz w:val="16"/>
        </w:rPr>
        <w:t xml:space="preserve">-19 pandemic </w:t>
      </w:r>
      <w:r w:rsidRPr="00B22F75">
        <w:rPr>
          <w:rStyle w:val="StyleUnderline"/>
        </w:rPr>
        <w:t>was the</w:t>
      </w:r>
      <w:r w:rsidRPr="003F5237">
        <w:rPr>
          <w:sz w:val="16"/>
        </w:rPr>
        <w:t xml:space="preserve"> single </w:t>
      </w:r>
      <w:r w:rsidRPr="00B22F75">
        <w:rPr>
          <w:rStyle w:val="StyleUnderline"/>
        </w:rPr>
        <w:t xml:space="preserve">biggest </w:t>
      </w:r>
      <w:r w:rsidRPr="003F5237">
        <w:rPr>
          <w:rStyle w:val="Emphasis"/>
        </w:rPr>
        <w:t>setback</w:t>
      </w:r>
      <w:r w:rsidRPr="00B22F75">
        <w:rPr>
          <w:rStyle w:val="StyleUnderline"/>
        </w:rPr>
        <w:t xml:space="preserve"> to </w:t>
      </w:r>
      <w:r w:rsidRPr="003F5237">
        <w:rPr>
          <w:rStyle w:val="Emphasis"/>
        </w:rPr>
        <w:t>global poverty</w:t>
      </w:r>
      <w:r w:rsidRPr="003F5237">
        <w:rPr>
          <w:sz w:val="16"/>
        </w:rPr>
        <w:t xml:space="preserve"> levels </w:t>
      </w:r>
      <w:r w:rsidRPr="00FB10AD">
        <w:rPr>
          <w:rStyle w:val="StyleUnderline"/>
        </w:rPr>
        <w:t>since the Second World War</w:t>
      </w:r>
      <w:r w:rsidRPr="003F5237">
        <w:rPr>
          <w:sz w:val="16"/>
        </w:rPr>
        <w:t xml:space="preserve">. And now, </w:t>
      </w:r>
      <w:r w:rsidRPr="00512E30">
        <w:rPr>
          <w:rStyle w:val="Emphasis"/>
        </w:rPr>
        <w:t>countries</w:t>
      </w:r>
      <w:r w:rsidRPr="00FB10AD">
        <w:rPr>
          <w:rStyle w:val="StyleUnderline"/>
        </w:rPr>
        <w:t xml:space="preserve"> are </w:t>
      </w:r>
      <w:r w:rsidRPr="00512E30">
        <w:rPr>
          <w:rStyle w:val="Emphasis"/>
        </w:rPr>
        <w:t>struggling</w:t>
      </w:r>
      <w:r w:rsidRPr="00FB10AD">
        <w:rPr>
          <w:rStyle w:val="StyleUnderline"/>
        </w:rPr>
        <w:t xml:space="preserve"> to recover</w:t>
      </w:r>
      <w:r w:rsidRPr="003F5237">
        <w:rPr>
          <w:sz w:val="16"/>
        </w:rPr>
        <w:t xml:space="preserve">. When excluding China and India, the World Bank projects </w:t>
      </w:r>
      <w:r w:rsidRPr="00512E30">
        <w:rPr>
          <w:rStyle w:val="Emphasis"/>
        </w:rPr>
        <w:t>EMDEs</w:t>
      </w:r>
      <w:r w:rsidRPr="00FF71EC">
        <w:rPr>
          <w:rStyle w:val="StyleUnderline"/>
        </w:rPr>
        <w:t xml:space="preserve"> will make </w:t>
      </w:r>
      <w:r w:rsidRPr="00512E30">
        <w:rPr>
          <w:rStyle w:val="Emphasis"/>
        </w:rPr>
        <w:t>no</w:t>
      </w:r>
      <w:r w:rsidRPr="003F5237">
        <w:rPr>
          <w:sz w:val="16"/>
        </w:rPr>
        <w:t xml:space="preserve"> relative </w:t>
      </w:r>
      <w:r w:rsidRPr="00512E30">
        <w:rPr>
          <w:rStyle w:val="Emphasis"/>
        </w:rPr>
        <w:t>income gains</w:t>
      </w:r>
      <w:r w:rsidRPr="0024471C">
        <w:rPr>
          <w:rStyle w:val="StyleUnderline"/>
        </w:rPr>
        <w:t xml:space="preserve"> compared to advanced economies</w:t>
      </w:r>
      <w:r w:rsidRPr="003F5237">
        <w:rPr>
          <w:sz w:val="16"/>
        </w:rPr>
        <w:t xml:space="preserve"> between 2019 and 2025. One in four developing countries has seen per capita incomes fall since 2019. Simply put, </w:t>
      </w:r>
      <w:r w:rsidRPr="00A840F2">
        <w:rPr>
          <w:rStyle w:val="Emphasis"/>
        </w:rPr>
        <w:t>poverty reduction</w:t>
      </w:r>
      <w:r w:rsidRPr="00A51928">
        <w:rPr>
          <w:rStyle w:val="StyleUnderline"/>
        </w:rPr>
        <w:t xml:space="preserve"> has </w:t>
      </w:r>
      <w:r w:rsidRPr="00A840F2">
        <w:rPr>
          <w:rStyle w:val="Emphasis"/>
        </w:rPr>
        <w:t>stalled</w:t>
      </w:r>
      <w:r w:rsidRPr="00A51928">
        <w:rPr>
          <w:rStyle w:val="StyleUnderline"/>
        </w:rPr>
        <w:t xml:space="preserve"> and looks</w:t>
      </w:r>
      <w:r w:rsidRPr="003F5237">
        <w:rPr>
          <w:sz w:val="16"/>
        </w:rPr>
        <w:t xml:space="preserve"> increasingly </w:t>
      </w:r>
      <w:r w:rsidRPr="00EA7A52">
        <w:rPr>
          <w:rStyle w:val="Emphasis"/>
        </w:rPr>
        <w:t>difficult</w:t>
      </w:r>
      <w:r w:rsidRPr="00A51928">
        <w:rPr>
          <w:rStyle w:val="StyleUnderline"/>
        </w:rPr>
        <w:t xml:space="preserve"> to kick-</w:t>
      </w:r>
      <w:r w:rsidRPr="00EA7A52">
        <w:rPr>
          <w:rStyle w:val="Emphasis"/>
        </w:rPr>
        <w:t>start</w:t>
      </w:r>
      <w:r w:rsidRPr="00A51928">
        <w:rPr>
          <w:rStyle w:val="StyleUnderline"/>
        </w:rPr>
        <w:t>.</w:t>
      </w:r>
      <w:r w:rsidRPr="003F5237">
        <w:rPr>
          <w:sz w:val="16"/>
        </w:rPr>
        <w:t xml:space="preserve">  </w:t>
      </w:r>
    </w:p>
    <w:p w14:paraId="094D960F" w14:textId="77777777" w:rsidR="008063A4" w:rsidRPr="003F5237" w:rsidRDefault="008063A4" w:rsidP="008063A4">
      <w:pPr>
        <w:rPr>
          <w:sz w:val="16"/>
        </w:rPr>
      </w:pPr>
      <w:r w:rsidRPr="003F5237">
        <w:rPr>
          <w:sz w:val="16"/>
        </w:rPr>
        <w:t>In response, the World Bank pleas for governments to focus on comprehensive reforms. Its recommended policy mix is broad and predictable, encompassing consolidating government finances, expanding international trade and finance, adopting stronger fiscal and financial institutions, and improving the investment climate for private businesses.</w:t>
      </w:r>
    </w:p>
    <w:p w14:paraId="00826C05" w14:textId="77777777" w:rsidR="008063A4" w:rsidRDefault="008063A4" w:rsidP="008063A4">
      <w:pPr>
        <w:rPr>
          <w:sz w:val="16"/>
        </w:rPr>
      </w:pPr>
      <w:r w:rsidRPr="003F5237">
        <w:rPr>
          <w:sz w:val="16"/>
        </w:rPr>
        <w:t xml:space="preserve">Nothing novel. But a key point from the World Bank is that if developing countries can replicate some of the best reform episodes of previous decades that have fostered investment booms and other positive spillovers, this could be enough to reverse the setbacks of the past few years. In other words, as </w:t>
      </w:r>
      <w:r w:rsidRPr="003F5237">
        <w:rPr>
          <w:rStyle w:val="Emphasis"/>
        </w:rPr>
        <w:t>difficult</w:t>
      </w:r>
      <w:r w:rsidRPr="003F5237">
        <w:rPr>
          <w:sz w:val="16"/>
        </w:rPr>
        <w:t xml:space="preserve"> as </w:t>
      </w:r>
      <w:r w:rsidRPr="00C0610F">
        <w:rPr>
          <w:rStyle w:val="StyleUnderline"/>
        </w:rPr>
        <w:t xml:space="preserve">the global </w:t>
      </w:r>
      <w:r w:rsidRPr="003F5237">
        <w:rPr>
          <w:rStyle w:val="Emphasis"/>
        </w:rPr>
        <w:t>economic outlook</w:t>
      </w:r>
      <w:r w:rsidRPr="00C0610F">
        <w:rPr>
          <w:rStyle w:val="StyleUnderline"/>
        </w:rPr>
        <w:t xml:space="preserve"> appears</w:t>
      </w:r>
      <w:r w:rsidRPr="003F5237">
        <w:rPr>
          <w:sz w:val="16"/>
        </w:rPr>
        <w:t>, restoring progress towards broad-based development is still within reach this decade. But it requires countries to act.</w:t>
      </w:r>
    </w:p>
    <w:p w14:paraId="2676BE3E" w14:textId="77777777" w:rsidR="008063A4" w:rsidRPr="002365F6" w:rsidRDefault="008063A4" w:rsidP="008063A4">
      <w:pPr>
        <w:pStyle w:val="Heading4"/>
      </w:pPr>
      <w:r>
        <w:t xml:space="preserve">So did </w:t>
      </w:r>
      <w:r>
        <w:rPr>
          <w:u w:val="single"/>
        </w:rPr>
        <w:t>supply-chain</w:t>
      </w:r>
      <w:r>
        <w:t xml:space="preserve"> inequities, </w:t>
      </w:r>
      <w:r>
        <w:rPr>
          <w:u w:val="single"/>
        </w:rPr>
        <w:t>Ukraine</w:t>
      </w:r>
      <w:r>
        <w:t xml:space="preserve">, and </w:t>
      </w:r>
      <w:r>
        <w:rPr>
          <w:u w:val="single"/>
        </w:rPr>
        <w:t>fiscal miscalibration</w:t>
      </w:r>
      <w:r>
        <w:t>.</w:t>
      </w:r>
    </w:p>
    <w:p w14:paraId="346D181F" w14:textId="77777777" w:rsidR="008063A4" w:rsidRPr="00606B26" w:rsidRDefault="008063A4" w:rsidP="008063A4">
      <w:pPr>
        <w:rPr>
          <w:sz w:val="16"/>
        </w:rPr>
      </w:pPr>
      <w:r w:rsidRPr="007B5337">
        <w:rPr>
          <w:rStyle w:val="Style13ptBold"/>
        </w:rPr>
        <w:t xml:space="preserve">Wolf </w:t>
      </w:r>
      <w:r>
        <w:rPr>
          <w:rStyle w:val="Style13ptBold"/>
        </w:rPr>
        <w:t>‘23</w:t>
      </w:r>
      <w:r w:rsidRPr="007B5337">
        <w:t xml:space="preserve"> [Martin; </w:t>
      </w:r>
      <w:r>
        <w:t>June 13</w:t>
      </w:r>
      <w:r w:rsidRPr="007B5337">
        <w:t xml:space="preserve">; </w:t>
      </w:r>
      <w:r>
        <w:t>Doctor of economics, University of London and London School of Economics</w:t>
      </w:r>
      <w:r w:rsidRPr="007B5337">
        <w:t>;</w:t>
      </w:r>
      <w:r>
        <w:t xml:space="preserve"> Financial Times</w:t>
      </w:r>
      <w:r w:rsidRPr="007B5337">
        <w:t>, "Developing countries have hit the financial rocks," https://www.ft.com/content/3bd28362-c006-44c3-9f7f-a89a78452600]</w:t>
      </w:r>
      <w:r w:rsidRPr="00422204">
        <w:br/>
      </w:r>
      <w:r w:rsidRPr="00606B26">
        <w:rPr>
          <w:sz w:val="16"/>
        </w:rPr>
        <w:t xml:space="preserve">It is natural for people to focus on problems at home. But it is also essential to take a wider view. The </w:t>
      </w:r>
      <w:r w:rsidRPr="00606B26">
        <w:rPr>
          <w:rStyle w:val="Emphasis"/>
          <w:highlight w:val="cyan"/>
        </w:rPr>
        <w:t>succession</w:t>
      </w:r>
      <w:r w:rsidRPr="00606B26">
        <w:rPr>
          <w:sz w:val="16"/>
        </w:rPr>
        <w:t xml:space="preserve"> </w:t>
      </w:r>
      <w:r w:rsidRPr="00606B26">
        <w:rPr>
          <w:rStyle w:val="StyleUnderline"/>
          <w:highlight w:val="cyan"/>
        </w:rPr>
        <w:t>of shocks</w:t>
      </w:r>
      <w:r w:rsidRPr="00606B26">
        <w:rPr>
          <w:sz w:val="16"/>
        </w:rPr>
        <w:t xml:space="preserve"> — the </w:t>
      </w:r>
      <w:r w:rsidRPr="00606B26">
        <w:rPr>
          <w:rStyle w:val="Emphasis"/>
          <w:highlight w:val="cyan"/>
        </w:rPr>
        <w:t>pandemic</w:t>
      </w:r>
      <w:r w:rsidRPr="00606B26">
        <w:rPr>
          <w:rStyle w:val="StyleUnderline"/>
          <w:highlight w:val="cyan"/>
        </w:rPr>
        <w:t>, supply</w:t>
      </w:r>
      <w:r w:rsidRPr="007B5337">
        <w:rPr>
          <w:rStyle w:val="StyleUnderline"/>
        </w:rPr>
        <w:t xml:space="preserve"> constraints</w:t>
      </w:r>
      <w:r w:rsidRPr="00606B26">
        <w:rPr>
          <w:sz w:val="16"/>
        </w:rPr>
        <w:t xml:space="preserve">, Russia’s invasion of </w:t>
      </w:r>
      <w:r w:rsidRPr="00606B26">
        <w:rPr>
          <w:rStyle w:val="Emphasis"/>
          <w:highlight w:val="cyan"/>
        </w:rPr>
        <w:t>Ukraine</w:t>
      </w:r>
      <w:r w:rsidRPr="00606B26">
        <w:rPr>
          <w:sz w:val="16"/>
        </w:rPr>
        <w:t xml:space="preserve">, </w:t>
      </w:r>
      <w:r w:rsidRPr="007B5337">
        <w:rPr>
          <w:rStyle w:val="StyleUnderline"/>
        </w:rPr>
        <w:t xml:space="preserve">soaring </w:t>
      </w:r>
      <w:r w:rsidRPr="00606B26">
        <w:rPr>
          <w:rStyle w:val="StyleUnderline"/>
          <w:highlight w:val="cyan"/>
        </w:rPr>
        <w:t>inflation</w:t>
      </w:r>
      <w:r w:rsidRPr="007B5337">
        <w:rPr>
          <w:rStyle w:val="StyleUnderline"/>
        </w:rPr>
        <w:t xml:space="preserve"> and</w:t>
      </w:r>
      <w:r w:rsidRPr="00606B26">
        <w:rPr>
          <w:sz w:val="16"/>
        </w:rPr>
        <w:t xml:space="preserve"> </w:t>
      </w:r>
      <w:r w:rsidRPr="00606B26">
        <w:rPr>
          <w:rStyle w:val="Emphasis"/>
          <w:highlight w:val="cyan"/>
        </w:rPr>
        <w:t>tightening</w:t>
      </w:r>
      <w:r w:rsidRPr="00606B26">
        <w:rPr>
          <w:sz w:val="16"/>
        </w:rPr>
        <w:t xml:space="preserve"> </w:t>
      </w:r>
      <w:r w:rsidRPr="00606B26">
        <w:rPr>
          <w:rStyle w:val="StyleUnderline"/>
          <w:highlight w:val="cyan"/>
        </w:rPr>
        <w:t>monetary and financial conditions</w:t>
      </w:r>
      <w:r w:rsidRPr="00606B26">
        <w:rPr>
          <w:sz w:val="16"/>
        </w:rPr>
        <w:t xml:space="preserve"> — have adversely </w:t>
      </w:r>
      <w:r w:rsidRPr="00606B26">
        <w:rPr>
          <w:rStyle w:val="StyleUnderline"/>
        </w:rPr>
        <w:t>affected</w:t>
      </w:r>
      <w:r w:rsidRPr="007B5337">
        <w:rPr>
          <w:rStyle w:val="StyleUnderline"/>
        </w:rPr>
        <w:t xml:space="preserve"> large parts of the world economy</w:t>
      </w:r>
      <w:r w:rsidRPr="00606B26">
        <w:rPr>
          <w:sz w:val="16"/>
        </w:rPr>
        <w:t xml:space="preserve">, but the </w:t>
      </w:r>
      <w:r w:rsidRPr="00606B26">
        <w:rPr>
          <w:rStyle w:val="Emphasis"/>
          <w:highlight w:val="cyan"/>
        </w:rPr>
        <w:t>weakest</w:t>
      </w:r>
      <w:r w:rsidRPr="00606B26">
        <w:rPr>
          <w:sz w:val="16"/>
        </w:rPr>
        <w:t xml:space="preserve"> </w:t>
      </w:r>
      <w:r w:rsidRPr="007B5337">
        <w:rPr>
          <w:rStyle w:val="StyleUnderline"/>
        </w:rPr>
        <w:t xml:space="preserve">of </w:t>
      </w:r>
      <w:r w:rsidRPr="00606B26">
        <w:rPr>
          <w:rStyle w:val="StyleUnderline"/>
          <w:highlight w:val="cyan"/>
        </w:rPr>
        <w:t>countries</w:t>
      </w:r>
      <w:r w:rsidRPr="007B5337">
        <w:rPr>
          <w:rStyle w:val="StyleUnderline"/>
        </w:rPr>
        <w:t xml:space="preserve"> and the</w:t>
      </w:r>
      <w:r w:rsidRPr="00606B26">
        <w:rPr>
          <w:sz w:val="16"/>
        </w:rPr>
        <w:t xml:space="preserve"> </w:t>
      </w:r>
      <w:r w:rsidRPr="007B5337">
        <w:rPr>
          <w:rStyle w:val="Emphasis"/>
        </w:rPr>
        <w:t>most vulnerable</w:t>
      </w:r>
      <w:r w:rsidRPr="00606B26">
        <w:rPr>
          <w:sz w:val="16"/>
        </w:rPr>
        <w:t xml:space="preserve"> </w:t>
      </w:r>
      <w:r w:rsidRPr="007B5337">
        <w:rPr>
          <w:rStyle w:val="StyleUnderline"/>
        </w:rPr>
        <w:t xml:space="preserve">people within them, </w:t>
      </w:r>
      <w:r w:rsidRPr="00606B26">
        <w:rPr>
          <w:rStyle w:val="StyleUnderline"/>
          <w:highlight w:val="cyan"/>
        </w:rPr>
        <w:t>above all</w:t>
      </w:r>
      <w:r w:rsidRPr="00606B26">
        <w:rPr>
          <w:sz w:val="16"/>
          <w:highlight w:val="cyan"/>
        </w:rPr>
        <w:t>.</w:t>
      </w:r>
      <w:r w:rsidRPr="00606B26">
        <w:rPr>
          <w:sz w:val="16"/>
        </w:rPr>
        <w:t xml:space="preserve"> All this has had (and will have) </w:t>
      </w:r>
      <w:r w:rsidRPr="00606B26">
        <w:rPr>
          <w:rStyle w:val="Emphasis"/>
          <w:highlight w:val="cyan"/>
        </w:rPr>
        <w:t>dire</w:t>
      </w:r>
      <w:r w:rsidRPr="007B5337">
        <w:rPr>
          <w:rStyle w:val="Emphasis"/>
        </w:rPr>
        <w:t xml:space="preserve"> </w:t>
      </w:r>
      <w:r w:rsidRPr="00606B26">
        <w:rPr>
          <w:rStyle w:val="Emphasis"/>
          <w:highlight w:val="cyan"/>
        </w:rPr>
        <w:t>consequences</w:t>
      </w:r>
      <w:r w:rsidRPr="00606B26">
        <w:rPr>
          <w:sz w:val="16"/>
          <w:highlight w:val="cyan"/>
        </w:rPr>
        <w:t xml:space="preserve"> </w:t>
      </w:r>
      <w:r w:rsidRPr="00606B26">
        <w:rPr>
          <w:rStyle w:val="StyleUnderline"/>
          <w:highlight w:val="cyan"/>
        </w:rPr>
        <w:t>for</w:t>
      </w:r>
      <w:r w:rsidRPr="00606B26">
        <w:rPr>
          <w:sz w:val="16"/>
          <w:highlight w:val="cyan"/>
        </w:rPr>
        <w:t xml:space="preserve"> </w:t>
      </w:r>
      <w:r w:rsidRPr="00606B26">
        <w:rPr>
          <w:rStyle w:val="Emphasis"/>
        </w:rPr>
        <w:t>e</w:t>
      </w:r>
      <w:r w:rsidRPr="007B5337">
        <w:rPr>
          <w:rStyle w:val="Emphasis"/>
        </w:rPr>
        <w:t xml:space="preserve">conomic </w:t>
      </w:r>
      <w:r w:rsidRPr="00606B26">
        <w:rPr>
          <w:rStyle w:val="Emphasis"/>
          <w:highlight w:val="cyan"/>
        </w:rPr>
        <w:t>development</w:t>
      </w:r>
      <w:r w:rsidRPr="00606B26">
        <w:rPr>
          <w:sz w:val="16"/>
        </w:rPr>
        <w:t xml:space="preserve">, the </w:t>
      </w:r>
      <w:r w:rsidRPr="00606B26">
        <w:rPr>
          <w:rStyle w:val="StyleUnderline"/>
          <w:highlight w:val="cyan"/>
        </w:rPr>
        <w:t>alleviation of poverty and</w:t>
      </w:r>
      <w:r w:rsidRPr="00606B26">
        <w:rPr>
          <w:sz w:val="16"/>
        </w:rPr>
        <w:t xml:space="preserve"> even </w:t>
      </w:r>
      <w:r w:rsidRPr="00606B26">
        <w:rPr>
          <w:rStyle w:val="Emphasis"/>
          <w:highlight w:val="cyan"/>
        </w:rPr>
        <w:t>political stability</w:t>
      </w:r>
      <w:r w:rsidRPr="00606B26">
        <w:rPr>
          <w:sz w:val="16"/>
        </w:rPr>
        <w:t xml:space="preserve"> </w:t>
      </w:r>
      <w:r w:rsidRPr="007B5337">
        <w:rPr>
          <w:rStyle w:val="StyleUnderline"/>
        </w:rPr>
        <w:t>in poor countries</w:t>
      </w:r>
      <w:r w:rsidRPr="00606B26">
        <w:rPr>
          <w:sz w:val="16"/>
        </w:rPr>
        <w:t>. These challenges, which emerge clearly in the World Bank’s latest Global Economic Prospects report must not be ignored. They certainly give its new president, Ajay Banga, a formidable in-tray.</w:t>
      </w:r>
    </w:p>
    <w:p w14:paraId="58431E73" w14:textId="77777777" w:rsidR="008063A4" w:rsidRPr="004B50D5" w:rsidRDefault="008063A4" w:rsidP="008063A4">
      <w:pPr>
        <w:pStyle w:val="Heading2"/>
      </w:pPr>
      <w:r>
        <w:t>Link</w:t>
      </w:r>
    </w:p>
    <w:p w14:paraId="21F3FCAB" w14:textId="77777777" w:rsidR="008063A4" w:rsidRDefault="008063A4" w:rsidP="008063A4">
      <w:pPr>
        <w:pStyle w:val="Heading3"/>
      </w:pPr>
      <w:r>
        <w:t>Link---Alt Causes---2AC</w:t>
      </w:r>
    </w:p>
    <w:p w14:paraId="2830EC43" w14:textId="77777777" w:rsidR="008063A4" w:rsidRPr="001C762C" w:rsidRDefault="008063A4" w:rsidP="008063A4">
      <w:pPr>
        <w:pStyle w:val="Heading4"/>
      </w:pPr>
      <w:r>
        <w:t xml:space="preserve">Vaccine production is </w:t>
      </w:r>
      <w:r>
        <w:rPr>
          <w:u w:val="single"/>
        </w:rPr>
        <w:t>structurally doomed</w:t>
      </w:r>
      <w:r>
        <w:t xml:space="preserve">---here’s a </w:t>
      </w:r>
      <w:r>
        <w:rPr>
          <w:u w:val="single"/>
        </w:rPr>
        <w:t>slew</w:t>
      </w:r>
      <w:r>
        <w:t xml:space="preserve"> of alt causes.</w:t>
      </w:r>
    </w:p>
    <w:p w14:paraId="77E48C65" w14:textId="77777777" w:rsidR="008063A4" w:rsidRPr="00FC7644" w:rsidRDefault="008063A4" w:rsidP="008063A4">
      <w:pPr>
        <w:rPr>
          <w:sz w:val="26"/>
        </w:rPr>
      </w:pPr>
      <w:r>
        <w:rPr>
          <w:rStyle w:val="Style13ptBold"/>
        </w:rPr>
        <w:t>Kumraj ’22</w:t>
      </w:r>
      <w:r>
        <w:rPr>
          <w:rStyle w:val="Style13ptBold"/>
          <w:b w:val="0"/>
          <w:bCs w:val="0"/>
        </w:rPr>
        <w:t xml:space="preserve"> </w:t>
      </w:r>
      <w:r w:rsidRPr="00E00808">
        <w:rPr>
          <w:rStyle w:val="Style13ptBold"/>
          <w:b w:val="0"/>
          <w:bCs w:val="0"/>
        </w:rPr>
        <w:t>[Ganesh; January 27; Managing Director at Biobridge Integrated Solutions, Vice President at Panacea Biotech; Human Vaccines and Immunotherapeutic, “Capacity Building for Vaccine Manufacturing Across Developing Countries: The Way Forward,” https://www.ncbi.nlm.nih.gov/pmc/articles/PMC8986212/]</w:t>
      </w:r>
    </w:p>
    <w:p w14:paraId="15EAF887" w14:textId="77777777" w:rsidR="008063A4" w:rsidRPr="00343516" w:rsidRDefault="008063A4" w:rsidP="008063A4">
      <w:pPr>
        <w:rPr>
          <w:rStyle w:val="StyleUnderline"/>
        </w:rPr>
      </w:pPr>
      <w:r w:rsidRPr="003C7C7B">
        <w:rPr>
          <w:sz w:val="16"/>
        </w:rPr>
        <w:t xml:space="preserve">4.1. </w:t>
      </w:r>
      <w:r w:rsidRPr="003436B2">
        <w:rPr>
          <w:rStyle w:val="Emphasis"/>
        </w:rPr>
        <w:t>Workforce development</w:t>
      </w:r>
      <w:r w:rsidRPr="00343516">
        <w:rPr>
          <w:rStyle w:val="StyleUnderline"/>
        </w:rPr>
        <w:t xml:space="preserve"> in vaccine production</w:t>
      </w:r>
    </w:p>
    <w:p w14:paraId="724D1401" w14:textId="77777777" w:rsidR="008063A4" w:rsidRPr="003C7C7B" w:rsidRDefault="008063A4" w:rsidP="008063A4">
      <w:pPr>
        <w:rPr>
          <w:sz w:val="16"/>
        </w:rPr>
      </w:pPr>
      <w:r w:rsidRPr="003436B2">
        <w:rPr>
          <w:rStyle w:val="Emphasis"/>
        </w:rPr>
        <w:t>There are</w:t>
      </w:r>
      <w:r w:rsidRPr="00343516">
        <w:rPr>
          <w:rStyle w:val="StyleUnderline"/>
        </w:rPr>
        <w:t xml:space="preserve"> very </w:t>
      </w:r>
      <w:r w:rsidRPr="003436B2">
        <w:rPr>
          <w:rStyle w:val="Emphasis"/>
        </w:rPr>
        <w:t>few</w:t>
      </w:r>
      <w:r w:rsidRPr="00343516">
        <w:rPr>
          <w:rStyle w:val="StyleUnderline"/>
        </w:rPr>
        <w:t xml:space="preserve"> vaccine </w:t>
      </w:r>
      <w:r w:rsidRPr="003436B2">
        <w:rPr>
          <w:rStyle w:val="Emphasis"/>
        </w:rPr>
        <w:t>manufacturers</w:t>
      </w:r>
      <w:r w:rsidRPr="00343516">
        <w:rPr>
          <w:rStyle w:val="StyleUnderline"/>
        </w:rPr>
        <w:t xml:space="preserve"> in developing countries</w:t>
      </w:r>
      <w:r w:rsidRPr="003C7C7B">
        <w:rPr>
          <w:sz w:val="16"/>
        </w:rPr>
        <w:t xml:space="preserve">, and hence </w:t>
      </w:r>
      <w:r w:rsidRPr="00D842C3">
        <w:rPr>
          <w:rStyle w:val="StyleUnderline"/>
        </w:rPr>
        <w:t xml:space="preserve">there is a </w:t>
      </w:r>
      <w:r w:rsidRPr="003436B2">
        <w:rPr>
          <w:rStyle w:val="Emphasis"/>
        </w:rPr>
        <w:t>lack</w:t>
      </w:r>
      <w:r w:rsidRPr="00D842C3">
        <w:rPr>
          <w:rStyle w:val="StyleUnderline"/>
        </w:rPr>
        <w:t xml:space="preserve"> of </w:t>
      </w:r>
      <w:r w:rsidRPr="003436B2">
        <w:rPr>
          <w:rStyle w:val="Emphasis"/>
        </w:rPr>
        <w:t>experienced</w:t>
      </w:r>
      <w:r w:rsidRPr="00D842C3">
        <w:rPr>
          <w:rStyle w:val="StyleUnderline"/>
        </w:rPr>
        <w:t xml:space="preserve"> and </w:t>
      </w:r>
      <w:r w:rsidRPr="003436B2">
        <w:rPr>
          <w:rStyle w:val="Emphasis"/>
        </w:rPr>
        <w:t>skilled people</w:t>
      </w:r>
      <w:r w:rsidRPr="00D842C3">
        <w:rPr>
          <w:rStyle w:val="StyleUnderline"/>
        </w:rPr>
        <w:t xml:space="preserve"> in vaccine production </w:t>
      </w:r>
      <w:r w:rsidRPr="003C7C7B">
        <w:rPr>
          <w:sz w:val="16"/>
        </w:rPr>
        <w:t xml:space="preserve">with a few exceptions such as China and India. As mentioned earlier, </w:t>
      </w:r>
      <w:r w:rsidRPr="00C802FC">
        <w:rPr>
          <w:rStyle w:val="StyleUnderline"/>
        </w:rPr>
        <w:t xml:space="preserve">vaccine manufacturing </w:t>
      </w:r>
      <w:r w:rsidRPr="00890CCE">
        <w:rPr>
          <w:rStyle w:val="Emphasis"/>
        </w:rPr>
        <w:t>needs</w:t>
      </w:r>
      <w:r w:rsidRPr="00C802FC">
        <w:rPr>
          <w:rStyle w:val="StyleUnderline"/>
        </w:rPr>
        <w:t xml:space="preserve"> specific </w:t>
      </w:r>
      <w:r w:rsidRPr="00890CCE">
        <w:rPr>
          <w:rStyle w:val="Emphasis"/>
        </w:rPr>
        <w:t>experts</w:t>
      </w:r>
      <w:r w:rsidRPr="003C7C7B">
        <w:rPr>
          <w:sz w:val="16"/>
        </w:rPr>
        <w:t xml:space="preserve"> to start and run any facility. That is why all manufacturers must have </w:t>
      </w:r>
      <w:r w:rsidRPr="00797728">
        <w:rPr>
          <w:rStyle w:val="StyleUnderline"/>
        </w:rPr>
        <w:t xml:space="preserve">a </w:t>
      </w:r>
      <w:r w:rsidRPr="00017BD8">
        <w:rPr>
          <w:rStyle w:val="Emphasis"/>
        </w:rPr>
        <w:t>permanent</w:t>
      </w:r>
      <w:r w:rsidRPr="00797728">
        <w:rPr>
          <w:rStyle w:val="StyleUnderline"/>
        </w:rPr>
        <w:t xml:space="preserve"> multi-disciplinary workforce </w:t>
      </w:r>
      <w:r w:rsidRPr="00017BD8">
        <w:rPr>
          <w:rStyle w:val="Emphasis"/>
        </w:rPr>
        <w:t>program</w:t>
      </w:r>
      <w:r w:rsidRPr="003C7C7B">
        <w:rPr>
          <w:sz w:val="16"/>
        </w:rPr>
        <w:t xml:space="preserve">. The training must be hands-on, monitored properly, and evaluated continuously. Moreover, there are </w:t>
      </w:r>
      <w:r w:rsidRPr="00E75A59">
        <w:rPr>
          <w:rStyle w:val="StyleUnderline"/>
        </w:rPr>
        <w:t>challenges in</w:t>
      </w:r>
      <w:r w:rsidRPr="003C7C7B">
        <w:rPr>
          <w:sz w:val="16"/>
        </w:rPr>
        <w:t xml:space="preserve"> the form of </w:t>
      </w:r>
      <w:r w:rsidRPr="00E75A59">
        <w:rPr>
          <w:rStyle w:val="StyleUnderline"/>
        </w:rPr>
        <w:t xml:space="preserve">high </w:t>
      </w:r>
      <w:r w:rsidRPr="00017BD8">
        <w:rPr>
          <w:rStyle w:val="Emphasis"/>
        </w:rPr>
        <w:t>cost</w:t>
      </w:r>
      <w:r w:rsidRPr="003C7C7B">
        <w:rPr>
          <w:sz w:val="16"/>
        </w:rPr>
        <w:t xml:space="preserve"> and long period of the training program, </w:t>
      </w:r>
      <w:r w:rsidRPr="00017BD8">
        <w:rPr>
          <w:rStyle w:val="Emphasis"/>
        </w:rPr>
        <w:t>loss</w:t>
      </w:r>
      <w:r w:rsidRPr="00E75A59">
        <w:rPr>
          <w:rStyle w:val="StyleUnderline"/>
        </w:rPr>
        <w:t xml:space="preserve"> of </w:t>
      </w:r>
      <w:r w:rsidRPr="00017BD8">
        <w:rPr>
          <w:rStyle w:val="Emphasis"/>
        </w:rPr>
        <w:t>personnel</w:t>
      </w:r>
      <w:r w:rsidRPr="003C7C7B">
        <w:rPr>
          <w:sz w:val="16"/>
        </w:rPr>
        <w:t xml:space="preserve"> due to salary, </w:t>
      </w:r>
      <w:r w:rsidRPr="00B1233E">
        <w:rPr>
          <w:rStyle w:val="StyleUnderline"/>
        </w:rPr>
        <w:t>search of more rewarding</w:t>
      </w:r>
      <w:r w:rsidRPr="003C7C7B">
        <w:rPr>
          <w:sz w:val="16"/>
        </w:rPr>
        <w:t xml:space="preserve"> employment </w:t>
      </w:r>
      <w:r w:rsidRPr="00B1233E">
        <w:rPr>
          <w:rStyle w:val="StyleUnderline"/>
        </w:rPr>
        <w:t>opportunities</w:t>
      </w:r>
      <w:r w:rsidRPr="003C7C7B">
        <w:rPr>
          <w:sz w:val="16"/>
        </w:rPr>
        <w:t xml:space="preserve"> and lack of training opportunities in top manufacturers.26</w:t>
      </w:r>
    </w:p>
    <w:p w14:paraId="120556B6" w14:textId="77777777" w:rsidR="008063A4" w:rsidRPr="003C7C7B" w:rsidRDefault="008063A4" w:rsidP="008063A4">
      <w:pPr>
        <w:rPr>
          <w:sz w:val="16"/>
        </w:rPr>
      </w:pPr>
      <w:r w:rsidRPr="003C7C7B">
        <w:rPr>
          <w:sz w:val="16"/>
        </w:rPr>
        <w:t xml:space="preserve">4.2. </w:t>
      </w:r>
      <w:r w:rsidRPr="00B1233E">
        <w:rPr>
          <w:rStyle w:val="StyleUnderline"/>
        </w:rPr>
        <w:t xml:space="preserve">Challenges in </w:t>
      </w:r>
      <w:r w:rsidRPr="00062B76">
        <w:rPr>
          <w:rStyle w:val="Emphasis"/>
        </w:rPr>
        <w:t>tech</w:t>
      </w:r>
      <w:r w:rsidRPr="003C7C7B">
        <w:rPr>
          <w:sz w:val="16"/>
        </w:rPr>
        <w:t xml:space="preserve">nology </w:t>
      </w:r>
      <w:r w:rsidRPr="00062B76">
        <w:rPr>
          <w:rStyle w:val="Emphasis"/>
        </w:rPr>
        <w:t>transfer</w:t>
      </w:r>
      <w:r w:rsidRPr="003C7C7B">
        <w:rPr>
          <w:sz w:val="16"/>
        </w:rPr>
        <w:t xml:space="preserve"> in developing countries</w:t>
      </w:r>
    </w:p>
    <w:p w14:paraId="71DC50C4" w14:textId="77777777" w:rsidR="008063A4" w:rsidRPr="003C7C7B" w:rsidRDefault="008063A4" w:rsidP="008063A4">
      <w:pPr>
        <w:rPr>
          <w:sz w:val="16"/>
        </w:rPr>
      </w:pPr>
      <w:r w:rsidRPr="003C7C7B">
        <w:rPr>
          <w:sz w:val="16"/>
        </w:rPr>
        <w:t xml:space="preserve">The term “transfer of technology” is a process by which technology developed for one specific use or sector becomes applicable in a different productive setting. Technology transfer may refer to a process within or across national boundaries, and on a commercial or non-commercial basis. It may also refer to the physical movement of assets or to immaterial elements such as know-how and technical information, or most often to both material and immaterial elements. Technology transfer may be linked to the movement of physical persons or more specifically to the movement of a specific set of capabilities.27 Technology transfer to developing countries increases the global capacity, </w:t>
      </w:r>
      <w:r w:rsidRPr="00D76074">
        <w:rPr>
          <w:rStyle w:val="StyleUnderline"/>
        </w:rPr>
        <w:t xml:space="preserve">ensures </w:t>
      </w:r>
      <w:r w:rsidRPr="00062B76">
        <w:rPr>
          <w:rStyle w:val="Emphasis"/>
        </w:rPr>
        <w:t>access</w:t>
      </w:r>
      <w:r w:rsidRPr="00D76074">
        <w:rPr>
          <w:rStyle w:val="StyleUnderline"/>
        </w:rPr>
        <w:t xml:space="preserve"> to the vaccines</w:t>
      </w:r>
      <w:r w:rsidRPr="003C7C7B">
        <w:rPr>
          <w:sz w:val="16"/>
        </w:rPr>
        <w:t xml:space="preserve"> and thereby significantly improves the health of the population.28 </w:t>
      </w:r>
      <w:r w:rsidRPr="00D76074">
        <w:rPr>
          <w:rStyle w:val="StyleUnderline"/>
        </w:rPr>
        <w:t>However, there are</w:t>
      </w:r>
      <w:r w:rsidRPr="003C7C7B">
        <w:rPr>
          <w:sz w:val="16"/>
        </w:rPr>
        <w:t xml:space="preserve"> few </w:t>
      </w:r>
      <w:r w:rsidRPr="00D76074">
        <w:rPr>
          <w:rStyle w:val="StyleUnderline"/>
        </w:rPr>
        <w:t>challenges</w:t>
      </w:r>
      <w:r w:rsidRPr="003C7C7B">
        <w:rPr>
          <w:sz w:val="16"/>
        </w:rPr>
        <w:t xml:space="preserve"> in it too.</w:t>
      </w:r>
    </w:p>
    <w:p w14:paraId="2C136870" w14:textId="77777777" w:rsidR="008063A4" w:rsidRPr="003C7C7B" w:rsidRDefault="008063A4" w:rsidP="008063A4">
      <w:pPr>
        <w:rPr>
          <w:sz w:val="16"/>
        </w:rPr>
      </w:pPr>
      <w:r w:rsidRPr="003815A0">
        <w:rPr>
          <w:rStyle w:val="StyleUnderline"/>
        </w:rPr>
        <w:t xml:space="preserve">The main </w:t>
      </w:r>
      <w:r w:rsidRPr="00062B76">
        <w:rPr>
          <w:rStyle w:val="Emphasis"/>
        </w:rPr>
        <w:t>challenges</w:t>
      </w:r>
      <w:r w:rsidRPr="003C7C7B">
        <w:rPr>
          <w:sz w:val="16"/>
        </w:rPr>
        <w:t xml:space="preserve">, in order of priority, from a recipient’s perspective </w:t>
      </w:r>
      <w:r w:rsidRPr="003815A0">
        <w:rPr>
          <w:rStyle w:val="StyleUnderline"/>
        </w:rPr>
        <w:t>are:</w:t>
      </w:r>
      <w:r w:rsidRPr="003C7C7B">
        <w:rPr>
          <w:sz w:val="16"/>
        </w:rPr>
        <w:t>28</w:t>
      </w:r>
    </w:p>
    <w:p w14:paraId="7F9A66A0" w14:textId="77777777" w:rsidR="008063A4" w:rsidRPr="003C7C7B" w:rsidRDefault="008063A4" w:rsidP="008063A4">
      <w:pPr>
        <w:rPr>
          <w:sz w:val="16"/>
        </w:rPr>
      </w:pPr>
      <w:r w:rsidRPr="00D86D61">
        <w:rPr>
          <w:rStyle w:val="StyleUnderline"/>
        </w:rPr>
        <w:t xml:space="preserve">Vaccine </w:t>
      </w:r>
      <w:r w:rsidRPr="00062B76">
        <w:rPr>
          <w:rStyle w:val="Emphasis"/>
        </w:rPr>
        <w:t>manufacturers</w:t>
      </w:r>
      <w:r w:rsidRPr="00D86D61">
        <w:rPr>
          <w:rStyle w:val="StyleUnderline"/>
        </w:rPr>
        <w:t xml:space="preserve"> from over 70% of developing countries face </w:t>
      </w:r>
      <w:r w:rsidRPr="00062B76">
        <w:rPr>
          <w:rStyle w:val="Emphasis"/>
        </w:rPr>
        <w:t>inadequate R&amp;D</w:t>
      </w:r>
      <w:r w:rsidRPr="003C7C7B">
        <w:rPr>
          <w:sz w:val="16"/>
        </w:rPr>
        <w:t xml:space="preserve"> capacity to support technology transfer;</w:t>
      </w:r>
    </w:p>
    <w:p w14:paraId="61601570" w14:textId="77777777" w:rsidR="008063A4" w:rsidRPr="003C7C7B" w:rsidRDefault="008063A4" w:rsidP="008063A4">
      <w:pPr>
        <w:rPr>
          <w:sz w:val="16"/>
        </w:rPr>
      </w:pPr>
      <w:r w:rsidRPr="00D86D61">
        <w:rPr>
          <w:rStyle w:val="StyleUnderline"/>
        </w:rPr>
        <w:t xml:space="preserve">Lack of </w:t>
      </w:r>
      <w:r w:rsidRPr="00062B76">
        <w:rPr>
          <w:rStyle w:val="Emphasis"/>
        </w:rPr>
        <w:t>experience</w:t>
      </w:r>
      <w:r w:rsidRPr="003C7C7B">
        <w:rPr>
          <w:sz w:val="16"/>
        </w:rPr>
        <w:t xml:space="preserve"> in R&amp;D staff;</w:t>
      </w:r>
    </w:p>
    <w:p w14:paraId="3E2359B5" w14:textId="77777777" w:rsidR="008063A4" w:rsidRPr="003C7C7B" w:rsidRDefault="008063A4" w:rsidP="008063A4">
      <w:pPr>
        <w:rPr>
          <w:sz w:val="16"/>
        </w:rPr>
      </w:pPr>
      <w:r w:rsidRPr="00062B76">
        <w:rPr>
          <w:rStyle w:val="Emphasis"/>
        </w:rPr>
        <w:t>Resource prioritization</w:t>
      </w:r>
      <w:r w:rsidRPr="003C7C7B">
        <w:rPr>
          <w:sz w:val="16"/>
        </w:rPr>
        <w:t xml:space="preserve"> at the company level;</w:t>
      </w:r>
    </w:p>
    <w:p w14:paraId="6D353D6F" w14:textId="77777777" w:rsidR="008063A4" w:rsidRPr="003C7C7B" w:rsidRDefault="008063A4" w:rsidP="008063A4">
      <w:pPr>
        <w:rPr>
          <w:sz w:val="16"/>
        </w:rPr>
      </w:pPr>
      <w:r w:rsidRPr="003C7C7B">
        <w:rPr>
          <w:sz w:val="16"/>
        </w:rPr>
        <w:t xml:space="preserve">License negotiation </w:t>
      </w:r>
      <w:r w:rsidRPr="00062B76">
        <w:rPr>
          <w:rStyle w:val="Emphasis"/>
        </w:rPr>
        <w:t>skills</w:t>
      </w:r>
      <w:r w:rsidRPr="00BD416C">
        <w:rPr>
          <w:rStyle w:val="StyleUnderline"/>
        </w:rPr>
        <w:t xml:space="preserve"> and </w:t>
      </w:r>
      <w:r w:rsidRPr="00062B76">
        <w:rPr>
          <w:rStyle w:val="Emphasis"/>
        </w:rPr>
        <w:t>training</w:t>
      </w:r>
      <w:r w:rsidRPr="003C7C7B">
        <w:rPr>
          <w:sz w:val="16"/>
        </w:rPr>
        <w:t>;</w:t>
      </w:r>
    </w:p>
    <w:p w14:paraId="2E82AC82" w14:textId="77777777" w:rsidR="008063A4" w:rsidRPr="003C7C7B" w:rsidRDefault="008063A4" w:rsidP="008063A4">
      <w:pPr>
        <w:rPr>
          <w:sz w:val="16"/>
        </w:rPr>
      </w:pPr>
      <w:r w:rsidRPr="003C7C7B">
        <w:rPr>
          <w:sz w:val="16"/>
        </w:rPr>
        <w:t xml:space="preserve">Evaluation and assessment for </w:t>
      </w:r>
      <w:r w:rsidRPr="00062B76">
        <w:rPr>
          <w:rStyle w:val="Emphasis"/>
        </w:rPr>
        <w:t>quality</w:t>
      </w:r>
      <w:r w:rsidRPr="003C7C7B">
        <w:rPr>
          <w:sz w:val="16"/>
        </w:rPr>
        <w:t xml:space="preserve"> of technologies.</w:t>
      </w:r>
    </w:p>
    <w:p w14:paraId="6620C154" w14:textId="77777777" w:rsidR="008063A4" w:rsidRPr="003C7C7B" w:rsidRDefault="008063A4" w:rsidP="008063A4">
      <w:pPr>
        <w:rPr>
          <w:sz w:val="16"/>
        </w:rPr>
      </w:pPr>
      <w:r w:rsidRPr="003C7C7B">
        <w:rPr>
          <w:sz w:val="16"/>
        </w:rPr>
        <w:t>The main challenges, in order of priority, from the technology provider’s perspective include:</w:t>
      </w:r>
    </w:p>
    <w:p w14:paraId="11A5A602" w14:textId="77777777" w:rsidR="008063A4" w:rsidRPr="003C7C7B" w:rsidRDefault="008063A4" w:rsidP="008063A4">
      <w:pPr>
        <w:rPr>
          <w:sz w:val="16"/>
        </w:rPr>
      </w:pPr>
      <w:r w:rsidRPr="003C7C7B">
        <w:rPr>
          <w:sz w:val="16"/>
        </w:rPr>
        <w:t>R&amp;D ability and budget to support technology transfer;</w:t>
      </w:r>
    </w:p>
    <w:p w14:paraId="1ADE632F" w14:textId="77777777" w:rsidR="008063A4" w:rsidRPr="003C7C7B" w:rsidRDefault="008063A4" w:rsidP="008063A4">
      <w:pPr>
        <w:rPr>
          <w:sz w:val="16"/>
        </w:rPr>
      </w:pPr>
      <w:r w:rsidRPr="003C7C7B">
        <w:rPr>
          <w:sz w:val="16"/>
        </w:rPr>
        <w:t>Business case/sustainability;</w:t>
      </w:r>
    </w:p>
    <w:p w14:paraId="608FCE59" w14:textId="77777777" w:rsidR="008063A4" w:rsidRPr="003C7C7B" w:rsidRDefault="008063A4" w:rsidP="008063A4">
      <w:pPr>
        <w:rPr>
          <w:sz w:val="16"/>
        </w:rPr>
      </w:pPr>
      <w:r w:rsidRPr="00062B76">
        <w:rPr>
          <w:rStyle w:val="Emphasis"/>
        </w:rPr>
        <w:t>Clinical</w:t>
      </w:r>
      <w:r w:rsidRPr="003C7C7B">
        <w:rPr>
          <w:sz w:val="16"/>
        </w:rPr>
        <w:t xml:space="preserve"> trial </w:t>
      </w:r>
      <w:r w:rsidRPr="00062B76">
        <w:rPr>
          <w:rStyle w:val="Emphasis"/>
        </w:rPr>
        <w:t>expertise</w:t>
      </w:r>
      <w:r w:rsidRPr="003C7C7B">
        <w:rPr>
          <w:sz w:val="16"/>
        </w:rPr>
        <w:t>;</w:t>
      </w:r>
    </w:p>
    <w:p w14:paraId="07EC2917" w14:textId="77777777" w:rsidR="008063A4" w:rsidRPr="003C7C7B" w:rsidRDefault="008063A4" w:rsidP="008063A4">
      <w:pPr>
        <w:rPr>
          <w:sz w:val="16"/>
        </w:rPr>
      </w:pPr>
      <w:r w:rsidRPr="000E3C1E">
        <w:rPr>
          <w:rStyle w:val="Emphasis"/>
        </w:rPr>
        <w:t>Quality</w:t>
      </w:r>
      <w:r w:rsidRPr="00B25C67">
        <w:rPr>
          <w:rStyle w:val="StyleUnderline"/>
        </w:rPr>
        <w:t xml:space="preserve"> control facility and </w:t>
      </w:r>
      <w:r w:rsidRPr="000E3C1E">
        <w:rPr>
          <w:rStyle w:val="Emphasis"/>
        </w:rPr>
        <w:t>h</w:t>
      </w:r>
      <w:r w:rsidRPr="003C7C7B">
        <w:rPr>
          <w:sz w:val="16"/>
        </w:rPr>
        <w:t xml:space="preserve">uman </w:t>
      </w:r>
      <w:r w:rsidRPr="000E3C1E">
        <w:rPr>
          <w:rStyle w:val="Emphasis"/>
        </w:rPr>
        <w:t>r</w:t>
      </w:r>
      <w:r w:rsidRPr="003C7C7B">
        <w:rPr>
          <w:sz w:val="16"/>
        </w:rPr>
        <w:t>esources;</w:t>
      </w:r>
    </w:p>
    <w:p w14:paraId="09F11B65" w14:textId="77777777" w:rsidR="008063A4" w:rsidRDefault="008063A4" w:rsidP="008063A4">
      <w:pPr>
        <w:rPr>
          <w:sz w:val="16"/>
        </w:rPr>
      </w:pPr>
      <w:r w:rsidRPr="00B25C67">
        <w:rPr>
          <w:rStyle w:val="StyleUnderline"/>
        </w:rPr>
        <w:t>National</w:t>
      </w:r>
      <w:r w:rsidRPr="003C7C7B">
        <w:rPr>
          <w:sz w:val="16"/>
        </w:rPr>
        <w:t xml:space="preserve"> drug </w:t>
      </w:r>
      <w:r w:rsidRPr="000E3C1E">
        <w:rPr>
          <w:rStyle w:val="Emphasis"/>
        </w:rPr>
        <w:t>regulatory</w:t>
      </w:r>
      <w:r w:rsidRPr="003C7C7B">
        <w:rPr>
          <w:sz w:val="16"/>
        </w:rPr>
        <w:t xml:space="preserve"> authority </w:t>
      </w:r>
      <w:r w:rsidRPr="000E3C1E">
        <w:rPr>
          <w:rStyle w:val="Emphasis"/>
        </w:rPr>
        <w:t>capacity</w:t>
      </w:r>
      <w:r w:rsidRPr="00B25C67">
        <w:rPr>
          <w:rStyle w:val="StyleUnderline"/>
        </w:rPr>
        <w:t xml:space="preserve"> weakness</w:t>
      </w:r>
      <w:r w:rsidRPr="003C7C7B">
        <w:rPr>
          <w:sz w:val="16"/>
        </w:rPr>
        <w:t xml:space="preserve"> (reported in some countries).</w:t>
      </w:r>
    </w:p>
    <w:p w14:paraId="01B4A279" w14:textId="77777777" w:rsidR="008063A4" w:rsidRDefault="008063A4" w:rsidP="008063A4">
      <w:pPr>
        <w:pStyle w:val="Heading3"/>
      </w:pPr>
      <w:r>
        <w:t>Link---Alt Causes---1AR</w:t>
      </w:r>
    </w:p>
    <w:p w14:paraId="09C9B8F4" w14:textId="77777777" w:rsidR="008063A4" w:rsidRPr="00FD1F76" w:rsidRDefault="008063A4" w:rsidP="008063A4">
      <w:pPr>
        <w:pStyle w:val="Heading4"/>
      </w:pPr>
      <w:r>
        <w:t xml:space="preserve">1. </w:t>
      </w:r>
      <w:r>
        <w:rPr>
          <w:u w:val="single"/>
        </w:rPr>
        <w:t>MANUFACTURING CAPACITY</w:t>
      </w:r>
      <w:r>
        <w:t>.</w:t>
      </w:r>
    </w:p>
    <w:p w14:paraId="1AC91694" w14:textId="77777777" w:rsidR="008063A4" w:rsidRPr="00AC7968" w:rsidRDefault="008063A4" w:rsidP="008063A4">
      <w:pPr>
        <w:rPr>
          <w:rStyle w:val="Style13ptBold"/>
          <w:b w:val="0"/>
          <w:bCs w:val="0"/>
        </w:rPr>
      </w:pPr>
      <w:r>
        <w:rPr>
          <w:rStyle w:val="Style13ptBold"/>
        </w:rPr>
        <w:t>Delgado ’21</w:t>
      </w:r>
      <w:r>
        <w:rPr>
          <w:rStyle w:val="Style13ptBold"/>
          <w:b w:val="0"/>
          <w:bCs w:val="0"/>
        </w:rPr>
        <w:t xml:space="preserve"> </w:t>
      </w:r>
      <w:r w:rsidRPr="00932B12">
        <w:rPr>
          <w:rStyle w:val="Style13ptBold"/>
          <w:b w:val="0"/>
          <w:bCs w:val="0"/>
        </w:rPr>
        <w:t>[Carla; May 25; Filipino health and science journalist; Very Well Health; “Experts Say Patent Waivers Aren’t Enough To Increase Global Vaccination,” https://www.verywellhealth.com/covid-vaccine-patent-waivers-global-supply-5185669]</w:t>
      </w:r>
    </w:p>
    <w:p w14:paraId="2F73DD23" w14:textId="77777777" w:rsidR="008063A4" w:rsidRPr="008C3CEE" w:rsidRDefault="008063A4" w:rsidP="008063A4">
      <w:pPr>
        <w:rPr>
          <w:sz w:val="16"/>
        </w:rPr>
      </w:pPr>
      <w:r w:rsidRPr="009B65E9">
        <w:rPr>
          <w:rStyle w:val="StyleUnderline"/>
        </w:rPr>
        <w:t>For</w:t>
      </w:r>
      <w:r w:rsidRPr="008C3CEE">
        <w:rPr>
          <w:sz w:val="16"/>
        </w:rPr>
        <w:t xml:space="preserve"> several </w:t>
      </w:r>
      <w:r w:rsidRPr="005322E7">
        <w:rPr>
          <w:rStyle w:val="Emphasis"/>
        </w:rPr>
        <w:t>countries</w:t>
      </w:r>
      <w:r w:rsidRPr="008C3CEE">
        <w:rPr>
          <w:sz w:val="16"/>
        </w:rPr>
        <w:t xml:space="preserve"> outside of the U.S. </w:t>
      </w:r>
      <w:r w:rsidRPr="00331155">
        <w:rPr>
          <w:rStyle w:val="StyleUnderline"/>
        </w:rPr>
        <w:t xml:space="preserve">that </w:t>
      </w:r>
      <w:r w:rsidRPr="005322E7">
        <w:rPr>
          <w:rStyle w:val="Emphasis"/>
        </w:rPr>
        <w:t>have</w:t>
      </w:r>
      <w:r w:rsidRPr="00331155">
        <w:rPr>
          <w:rStyle w:val="StyleUnderline"/>
        </w:rPr>
        <w:t xml:space="preserve"> the</w:t>
      </w:r>
      <w:r w:rsidRPr="008C3CEE">
        <w:rPr>
          <w:sz w:val="16"/>
        </w:rPr>
        <w:t xml:space="preserve"> necessary </w:t>
      </w:r>
      <w:r w:rsidRPr="005322E7">
        <w:rPr>
          <w:rStyle w:val="Emphasis"/>
        </w:rPr>
        <w:t>equipment</w:t>
      </w:r>
      <w:r w:rsidRPr="00331155">
        <w:rPr>
          <w:rStyle w:val="StyleUnderline"/>
        </w:rPr>
        <w:t xml:space="preserve"> to produce</w:t>
      </w:r>
      <w:r w:rsidRPr="008C3CEE">
        <w:rPr>
          <w:sz w:val="16"/>
        </w:rPr>
        <w:t xml:space="preserve"> mRNA </w:t>
      </w:r>
      <w:r w:rsidRPr="00331155">
        <w:rPr>
          <w:rStyle w:val="StyleUnderline"/>
        </w:rPr>
        <w:t>vaccines</w:t>
      </w:r>
      <w:r w:rsidRPr="008C3CEE">
        <w:rPr>
          <w:sz w:val="16"/>
        </w:rPr>
        <w:t xml:space="preserve"> effectively and safely, </w:t>
      </w:r>
      <w:r w:rsidRPr="00B37FDB">
        <w:rPr>
          <w:rStyle w:val="StyleUnderline"/>
        </w:rPr>
        <w:t xml:space="preserve">the </w:t>
      </w:r>
      <w:r w:rsidRPr="005322E7">
        <w:rPr>
          <w:rStyle w:val="Emphasis"/>
        </w:rPr>
        <w:t>IP</w:t>
      </w:r>
      <w:r w:rsidRPr="00B37FDB">
        <w:rPr>
          <w:rStyle w:val="StyleUnderline"/>
        </w:rPr>
        <w:t xml:space="preserve"> waiver can</w:t>
      </w:r>
      <w:r w:rsidRPr="008C3CEE">
        <w:rPr>
          <w:sz w:val="16"/>
        </w:rPr>
        <w:t xml:space="preserve"> be of great </w:t>
      </w:r>
      <w:r w:rsidRPr="005322E7">
        <w:rPr>
          <w:rStyle w:val="Emphasis"/>
        </w:rPr>
        <w:t>help</w:t>
      </w:r>
      <w:r w:rsidRPr="00B37FDB">
        <w:rPr>
          <w:rStyle w:val="StyleUnderline"/>
        </w:rPr>
        <w:t xml:space="preserve">. However, many </w:t>
      </w:r>
      <w:r w:rsidRPr="008C3CEE">
        <w:rPr>
          <w:sz w:val="16"/>
        </w:rPr>
        <w:t xml:space="preserve">more </w:t>
      </w:r>
      <w:r w:rsidRPr="000503A2">
        <w:rPr>
          <w:rStyle w:val="StyleUnderline"/>
        </w:rPr>
        <w:t xml:space="preserve">countries </w:t>
      </w:r>
      <w:r w:rsidRPr="007F5E17">
        <w:rPr>
          <w:rStyle w:val="Emphasis"/>
        </w:rPr>
        <w:t>lack this</w:t>
      </w:r>
      <w:r w:rsidRPr="000503A2">
        <w:rPr>
          <w:rStyle w:val="StyleUnderline"/>
        </w:rPr>
        <w:t xml:space="preserve"> capacity</w:t>
      </w:r>
      <w:r w:rsidRPr="008C3CEE">
        <w:rPr>
          <w:sz w:val="16"/>
        </w:rPr>
        <w:t>, and this move still leaves them behind.</w:t>
      </w:r>
    </w:p>
    <w:p w14:paraId="0AF746D8" w14:textId="77777777" w:rsidR="008063A4" w:rsidRPr="008C3CEE" w:rsidRDefault="008063A4" w:rsidP="008063A4">
      <w:pPr>
        <w:rPr>
          <w:sz w:val="16"/>
        </w:rPr>
      </w:pPr>
      <w:r w:rsidRPr="008C3CEE">
        <w:rPr>
          <w:sz w:val="16"/>
        </w:rPr>
        <w:t>“</w:t>
      </w:r>
      <w:r w:rsidRPr="00776B63">
        <w:rPr>
          <w:rStyle w:val="StyleUnderline"/>
        </w:rPr>
        <w:t xml:space="preserve">The </w:t>
      </w:r>
      <w:r w:rsidRPr="007F5E17">
        <w:rPr>
          <w:rStyle w:val="Emphasis"/>
        </w:rPr>
        <w:t>majority</w:t>
      </w:r>
      <w:r w:rsidRPr="008C3CEE">
        <w:rPr>
          <w:sz w:val="16"/>
        </w:rPr>
        <w:t xml:space="preserve"> of the world’s </w:t>
      </w:r>
      <w:r w:rsidRPr="00776B63">
        <w:rPr>
          <w:rStyle w:val="StyleUnderline"/>
        </w:rPr>
        <w:t xml:space="preserve">countries </w:t>
      </w:r>
      <w:r w:rsidRPr="00FA4FDF">
        <w:rPr>
          <w:rStyle w:val="Emphasis"/>
        </w:rPr>
        <w:t>lack</w:t>
      </w:r>
      <w:r w:rsidRPr="00776B63">
        <w:rPr>
          <w:rStyle w:val="StyleUnderline"/>
        </w:rPr>
        <w:t xml:space="preserve"> the capacity to </w:t>
      </w:r>
      <w:r w:rsidRPr="00FA4FDF">
        <w:rPr>
          <w:rStyle w:val="Emphasis"/>
        </w:rPr>
        <w:t>produce</w:t>
      </w:r>
      <w:r w:rsidRPr="00776B63">
        <w:rPr>
          <w:rStyle w:val="StyleUnderline"/>
        </w:rPr>
        <w:t xml:space="preserve"> and </w:t>
      </w:r>
      <w:r w:rsidRPr="00FA4FDF">
        <w:rPr>
          <w:rStyle w:val="Emphasis"/>
        </w:rPr>
        <w:t>distribute</w:t>
      </w:r>
      <w:r w:rsidRPr="008C3CEE">
        <w:rPr>
          <w:sz w:val="16"/>
        </w:rPr>
        <w:t xml:space="preserve"> COVID-19 </w:t>
      </w:r>
      <w:r w:rsidRPr="00776B63">
        <w:rPr>
          <w:rStyle w:val="StyleUnderline"/>
        </w:rPr>
        <w:t>vaccines</w:t>
      </w:r>
      <w:r w:rsidRPr="008C3CEE">
        <w:rPr>
          <w:sz w:val="16"/>
        </w:rPr>
        <w:t xml:space="preserve">, and especially </w:t>
      </w:r>
      <w:r w:rsidRPr="00776B63">
        <w:rPr>
          <w:rStyle w:val="StyleUnderline"/>
        </w:rPr>
        <w:t xml:space="preserve">at the </w:t>
      </w:r>
      <w:r w:rsidRPr="0030356E">
        <w:rPr>
          <w:rStyle w:val="Emphasis"/>
        </w:rPr>
        <w:t>scale</w:t>
      </w:r>
      <w:r w:rsidRPr="00776B63">
        <w:rPr>
          <w:rStyle w:val="StyleUnderline"/>
        </w:rPr>
        <w:t xml:space="preserve"> required to get</w:t>
      </w:r>
      <w:r w:rsidRPr="008C3CEE">
        <w:rPr>
          <w:sz w:val="16"/>
        </w:rPr>
        <w:t xml:space="preserve"> this </w:t>
      </w:r>
      <w:r w:rsidRPr="00776B63">
        <w:rPr>
          <w:rStyle w:val="StyleUnderline"/>
        </w:rPr>
        <w:t xml:space="preserve">pandemic under </w:t>
      </w:r>
      <w:r w:rsidRPr="0030356E">
        <w:rPr>
          <w:rStyle w:val="Emphasis"/>
        </w:rPr>
        <w:t>control</w:t>
      </w:r>
      <w:r w:rsidRPr="008C3CEE">
        <w:rPr>
          <w:sz w:val="16"/>
        </w:rPr>
        <w:t>,” Richard Marlink, MD, director of the Rutgers Global Health Institute, tells Verywell. “</w:t>
      </w:r>
      <w:r w:rsidRPr="009074A2">
        <w:rPr>
          <w:rStyle w:val="StyleUnderline"/>
        </w:rPr>
        <w:t xml:space="preserve">They need </w:t>
      </w:r>
      <w:r w:rsidRPr="0030356E">
        <w:rPr>
          <w:rStyle w:val="Emphasis"/>
        </w:rPr>
        <w:t>funding</w:t>
      </w:r>
      <w:r w:rsidRPr="009074A2">
        <w:rPr>
          <w:rStyle w:val="StyleUnderline"/>
        </w:rPr>
        <w:t xml:space="preserve">, manufacturing </w:t>
      </w:r>
      <w:r w:rsidRPr="0030356E">
        <w:rPr>
          <w:rStyle w:val="Emphasis"/>
        </w:rPr>
        <w:t>facilities</w:t>
      </w:r>
      <w:r w:rsidRPr="009074A2">
        <w:rPr>
          <w:rStyle w:val="StyleUnderline"/>
        </w:rPr>
        <w:t xml:space="preserve">, raw </w:t>
      </w:r>
      <w:r w:rsidRPr="0030356E">
        <w:rPr>
          <w:rStyle w:val="Emphasis"/>
        </w:rPr>
        <w:t>materials</w:t>
      </w:r>
      <w:r w:rsidRPr="009074A2">
        <w:rPr>
          <w:rStyle w:val="StyleUnderline"/>
        </w:rPr>
        <w:t xml:space="preserve">, and laboratory </w:t>
      </w:r>
      <w:r w:rsidRPr="0030356E">
        <w:rPr>
          <w:rStyle w:val="Emphasis"/>
        </w:rPr>
        <w:t>staff</w:t>
      </w:r>
      <w:r w:rsidRPr="008C3CEE">
        <w:rPr>
          <w:sz w:val="16"/>
        </w:rPr>
        <w:t xml:space="preserve"> with the technological expertise required.”</w:t>
      </w:r>
    </w:p>
    <w:p w14:paraId="4B65945D" w14:textId="77777777" w:rsidR="008063A4" w:rsidRPr="008C3CEE" w:rsidRDefault="008063A4" w:rsidP="008063A4">
      <w:pPr>
        <w:rPr>
          <w:sz w:val="16"/>
        </w:rPr>
      </w:pPr>
      <w:r w:rsidRPr="008C3CEE">
        <w:rPr>
          <w:sz w:val="16"/>
        </w:rPr>
        <w:t xml:space="preserve">We've already seen what can go wrong </w:t>
      </w:r>
      <w:r w:rsidRPr="000B099C">
        <w:rPr>
          <w:rStyle w:val="StyleUnderline"/>
        </w:rPr>
        <w:t xml:space="preserve">with </w:t>
      </w:r>
      <w:r w:rsidRPr="0030356E">
        <w:rPr>
          <w:rStyle w:val="Emphasis"/>
        </w:rPr>
        <w:t>substandard</w:t>
      </w:r>
      <w:r w:rsidRPr="000B099C">
        <w:rPr>
          <w:rStyle w:val="StyleUnderline"/>
        </w:rPr>
        <w:t xml:space="preserve"> vaccine </w:t>
      </w:r>
      <w:r w:rsidRPr="0030356E">
        <w:rPr>
          <w:rStyle w:val="Emphasis"/>
        </w:rPr>
        <w:t>manufacturing</w:t>
      </w:r>
      <w:r w:rsidRPr="008C3CEE">
        <w:rPr>
          <w:sz w:val="16"/>
        </w:rPr>
        <w:t xml:space="preserve">. In April, </w:t>
      </w:r>
      <w:r w:rsidRPr="00DA0011">
        <w:rPr>
          <w:rStyle w:val="StyleUnderline"/>
        </w:rPr>
        <w:t>the</w:t>
      </w:r>
      <w:r w:rsidRPr="008C3CEE">
        <w:rPr>
          <w:sz w:val="16"/>
        </w:rPr>
        <w:t xml:space="preserve"> Food and Drug Administration (</w:t>
      </w:r>
      <w:r w:rsidRPr="00DA0011">
        <w:rPr>
          <w:rStyle w:val="StyleUnderline"/>
        </w:rPr>
        <w:t>FDA</w:t>
      </w:r>
      <w:r w:rsidRPr="008C3CEE">
        <w:rPr>
          <w:sz w:val="16"/>
        </w:rPr>
        <w:t xml:space="preserve">) inspected the Emergent BioSolutions factory in Baltimore and consequently </w:t>
      </w:r>
      <w:r w:rsidRPr="0030356E">
        <w:rPr>
          <w:rStyle w:val="Emphasis"/>
        </w:rPr>
        <w:t>shut down</w:t>
      </w:r>
      <w:r w:rsidRPr="008C3CEE">
        <w:rPr>
          <w:sz w:val="16"/>
        </w:rPr>
        <w:t xml:space="preserve"> their </w:t>
      </w:r>
      <w:r w:rsidRPr="00D15226">
        <w:rPr>
          <w:rStyle w:val="StyleUnderline"/>
        </w:rPr>
        <w:t>p</w:t>
      </w:r>
      <w:r w:rsidRPr="00357685">
        <w:rPr>
          <w:rStyle w:val="StyleUnderline"/>
        </w:rPr>
        <w:t>roduction after</w:t>
      </w:r>
      <w:r w:rsidRPr="008C3CEE">
        <w:rPr>
          <w:sz w:val="16"/>
        </w:rPr>
        <w:t xml:space="preserve"> concerning observations, which include:3</w:t>
      </w:r>
    </w:p>
    <w:p w14:paraId="12F98559" w14:textId="77777777" w:rsidR="008063A4" w:rsidRPr="008C3CEE" w:rsidRDefault="008063A4" w:rsidP="008063A4">
      <w:pPr>
        <w:rPr>
          <w:sz w:val="16"/>
        </w:rPr>
      </w:pPr>
      <w:r w:rsidRPr="00357685">
        <w:rPr>
          <w:rStyle w:val="StyleUnderline"/>
        </w:rPr>
        <w:t xml:space="preserve">The factory was not </w:t>
      </w:r>
      <w:r w:rsidRPr="0030356E">
        <w:rPr>
          <w:rStyle w:val="Emphasis"/>
        </w:rPr>
        <w:t>maintained</w:t>
      </w:r>
      <w:r w:rsidRPr="008C3CEE">
        <w:rPr>
          <w:sz w:val="16"/>
        </w:rPr>
        <w:t xml:space="preserve"> in a clean and sanitary condition.</w:t>
      </w:r>
    </w:p>
    <w:p w14:paraId="097D6321" w14:textId="77777777" w:rsidR="008063A4" w:rsidRPr="008C3CEE" w:rsidRDefault="008063A4" w:rsidP="008063A4">
      <w:pPr>
        <w:rPr>
          <w:sz w:val="16"/>
        </w:rPr>
      </w:pPr>
      <w:r w:rsidRPr="00357685">
        <w:rPr>
          <w:rStyle w:val="StyleUnderline"/>
        </w:rPr>
        <w:t xml:space="preserve">Waste </w:t>
      </w:r>
      <w:r w:rsidRPr="0030356E">
        <w:rPr>
          <w:rStyle w:val="Emphasis"/>
        </w:rPr>
        <w:t>handling</w:t>
      </w:r>
      <w:r w:rsidRPr="00357685">
        <w:rPr>
          <w:rStyle w:val="StyleUnderline"/>
        </w:rPr>
        <w:t xml:space="preserve"> was </w:t>
      </w:r>
      <w:r w:rsidRPr="008C3CEE">
        <w:rPr>
          <w:sz w:val="16"/>
        </w:rPr>
        <w:t xml:space="preserve">found to be </w:t>
      </w:r>
      <w:r w:rsidRPr="0030356E">
        <w:rPr>
          <w:rStyle w:val="Emphasis"/>
        </w:rPr>
        <w:t>inadequate</w:t>
      </w:r>
      <w:r w:rsidRPr="008C3CEE">
        <w:rPr>
          <w:sz w:val="16"/>
        </w:rPr>
        <w:t xml:space="preserve"> because generated waste was transported through the warehouse before disposal, </w:t>
      </w:r>
      <w:r w:rsidRPr="001062EA">
        <w:rPr>
          <w:rStyle w:val="StyleUnderline"/>
        </w:rPr>
        <w:t xml:space="preserve">which can potentially </w:t>
      </w:r>
      <w:r w:rsidRPr="0030356E">
        <w:rPr>
          <w:rStyle w:val="Emphasis"/>
        </w:rPr>
        <w:t>contaminate</w:t>
      </w:r>
      <w:r w:rsidRPr="001062EA">
        <w:rPr>
          <w:rStyle w:val="StyleUnderline"/>
        </w:rPr>
        <w:t xml:space="preserve"> other areas</w:t>
      </w:r>
      <w:r w:rsidRPr="008C3CEE">
        <w:rPr>
          <w:sz w:val="16"/>
        </w:rPr>
        <w:t xml:space="preserve">. </w:t>
      </w:r>
    </w:p>
    <w:p w14:paraId="2A509A84" w14:textId="77777777" w:rsidR="008063A4" w:rsidRPr="008C3CEE" w:rsidRDefault="008063A4" w:rsidP="008063A4">
      <w:pPr>
        <w:rPr>
          <w:sz w:val="16"/>
        </w:rPr>
      </w:pPr>
      <w:r w:rsidRPr="008C3CEE">
        <w:rPr>
          <w:sz w:val="16"/>
        </w:rPr>
        <w:t>Employees were seen dragging unsealed bags of medical waste from the manufacturing area across the warehouse.</w:t>
      </w:r>
    </w:p>
    <w:p w14:paraId="71449643" w14:textId="77777777" w:rsidR="008063A4" w:rsidRPr="008C3CEE" w:rsidRDefault="008063A4" w:rsidP="008063A4">
      <w:pPr>
        <w:rPr>
          <w:sz w:val="16"/>
        </w:rPr>
      </w:pPr>
      <w:r w:rsidRPr="008C3CEE">
        <w:rPr>
          <w:sz w:val="16"/>
        </w:rPr>
        <w:t xml:space="preserve">Peeling paint, paint flecks, </w:t>
      </w:r>
      <w:r w:rsidRPr="0030356E">
        <w:rPr>
          <w:rStyle w:val="Emphasis"/>
        </w:rPr>
        <w:t>loose</w:t>
      </w:r>
      <w:r w:rsidRPr="007E2FFF">
        <w:rPr>
          <w:rStyle w:val="StyleUnderline"/>
        </w:rPr>
        <w:t xml:space="preserve"> particles/</w:t>
      </w:r>
      <w:r w:rsidRPr="0030356E">
        <w:rPr>
          <w:rStyle w:val="Emphasis"/>
        </w:rPr>
        <w:t>debris</w:t>
      </w:r>
      <w:r w:rsidRPr="007E2FFF">
        <w:rPr>
          <w:rStyle w:val="StyleUnderline"/>
        </w:rPr>
        <w:t xml:space="preserve"> were observed</w:t>
      </w:r>
      <w:r w:rsidRPr="008C3CEE">
        <w:rPr>
          <w:sz w:val="16"/>
        </w:rPr>
        <w:t xml:space="preserve">. There were also </w:t>
      </w:r>
      <w:r w:rsidRPr="00FF4849">
        <w:rPr>
          <w:rStyle w:val="StyleUnderline"/>
        </w:rPr>
        <w:t xml:space="preserve">damaged floors and rough surfaces that </w:t>
      </w:r>
      <w:r w:rsidRPr="00C94C20">
        <w:rPr>
          <w:rStyle w:val="Emphasis"/>
        </w:rPr>
        <w:t>cannot</w:t>
      </w:r>
      <w:r w:rsidRPr="00FF4849">
        <w:rPr>
          <w:rStyle w:val="StyleUnderline"/>
        </w:rPr>
        <w:t xml:space="preserve"> be</w:t>
      </w:r>
      <w:r w:rsidRPr="008C3CEE">
        <w:rPr>
          <w:sz w:val="16"/>
        </w:rPr>
        <w:t xml:space="preserve"> properly cleaned and </w:t>
      </w:r>
      <w:r w:rsidRPr="00C94C20">
        <w:rPr>
          <w:rStyle w:val="Emphasis"/>
        </w:rPr>
        <w:t>sanitized</w:t>
      </w:r>
      <w:r w:rsidRPr="008C3CEE">
        <w:rPr>
          <w:sz w:val="16"/>
        </w:rPr>
        <w:t xml:space="preserve">. </w:t>
      </w:r>
    </w:p>
    <w:p w14:paraId="6F458026" w14:textId="77777777" w:rsidR="008063A4" w:rsidRPr="008C3CEE" w:rsidRDefault="008063A4" w:rsidP="008063A4">
      <w:pPr>
        <w:rPr>
          <w:sz w:val="16"/>
        </w:rPr>
      </w:pPr>
      <w:r w:rsidRPr="00FF4849">
        <w:rPr>
          <w:rStyle w:val="StyleUnderline"/>
        </w:rPr>
        <w:t xml:space="preserve">Employees were seen </w:t>
      </w:r>
      <w:r w:rsidRPr="00C94C20">
        <w:rPr>
          <w:rStyle w:val="Emphasis"/>
        </w:rPr>
        <w:t>removing</w:t>
      </w:r>
      <w:r w:rsidRPr="00FF4849">
        <w:rPr>
          <w:rStyle w:val="StyleUnderline"/>
        </w:rPr>
        <w:t xml:space="preserve"> their protective </w:t>
      </w:r>
      <w:r w:rsidRPr="00C94C20">
        <w:rPr>
          <w:rStyle w:val="Emphasis"/>
        </w:rPr>
        <w:t>garments</w:t>
      </w:r>
      <w:r w:rsidRPr="008C3CEE">
        <w:rPr>
          <w:sz w:val="16"/>
        </w:rPr>
        <w:t xml:space="preserve"> where raw materials were staged for manufacturing.</w:t>
      </w:r>
    </w:p>
    <w:p w14:paraId="58521CBA" w14:textId="77777777" w:rsidR="008063A4" w:rsidRPr="008C3CEE" w:rsidRDefault="008063A4" w:rsidP="008063A4">
      <w:pPr>
        <w:rPr>
          <w:sz w:val="16"/>
        </w:rPr>
      </w:pPr>
      <w:r w:rsidRPr="003B2F3A">
        <w:rPr>
          <w:rStyle w:val="StyleUnderline"/>
        </w:rPr>
        <w:t>They</w:t>
      </w:r>
      <w:r w:rsidRPr="008C3CEE">
        <w:rPr>
          <w:sz w:val="16"/>
        </w:rPr>
        <w:t xml:space="preserve"> reportedly </w:t>
      </w:r>
      <w:r w:rsidRPr="00C94C20">
        <w:rPr>
          <w:rStyle w:val="Emphasis"/>
        </w:rPr>
        <w:t>spoiled</w:t>
      </w:r>
      <w:r w:rsidRPr="003B2F3A">
        <w:rPr>
          <w:rStyle w:val="StyleUnderline"/>
        </w:rPr>
        <w:t xml:space="preserve"> about </w:t>
      </w:r>
      <w:r w:rsidRPr="00C94C20">
        <w:rPr>
          <w:rStyle w:val="Emphasis"/>
        </w:rPr>
        <w:t>15 million doses</w:t>
      </w:r>
      <w:r w:rsidRPr="003B2F3A">
        <w:rPr>
          <w:rStyle w:val="StyleUnderline"/>
        </w:rPr>
        <w:t xml:space="preserve"> of the</w:t>
      </w:r>
      <w:r w:rsidRPr="008C3CEE">
        <w:rPr>
          <w:sz w:val="16"/>
        </w:rPr>
        <w:t xml:space="preserve"> Johnson and Johnson COVID-19 </w:t>
      </w:r>
      <w:r w:rsidRPr="003B2F3A">
        <w:rPr>
          <w:rStyle w:val="StyleUnderline"/>
        </w:rPr>
        <w:t>vaccine</w:t>
      </w:r>
      <w:r w:rsidRPr="008C3CEE">
        <w:rPr>
          <w:sz w:val="16"/>
        </w:rPr>
        <w:t xml:space="preserve">, and more than </w:t>
      </w:r>
      <w:r w:rsidRPr="004B4FD6">
        <w:rPr>
          <w:rStyle w:val="Emphasis"/>
        </w:rPr>
        <w:t>100 million</w:t>
      </w:r>
      <w:r w:rsidRPr="003B2F3A">
        <w:rPr>
          <w:rStyle w:val="StyleUnderline"/>
        </w:rPr>
        <w:t xml:space="preserve"> doses are </w:t>
      </w:r>
      <w:r w:rsidRPr="004B4FD6">
        <w:rPr>
          <w:rStyle w:val="Emphasis"/>
        </w:rPr>
        <w:t>on hold</w:t>
      </w:r>
      <w:r w:rsidRPr="008C3CEE">
        <w:rPr>
          <w:sz w:val="16"/>
        </w:rPr>
        <w:t xml:space="preserve"> as regulators inspect them for possible contamination.4</w:t>
      </w:r>
    </w:p>
    <w:p w14:paraId="6124ED33" w14:textId="77777777" w:rsidR="008063A4" w:rsidRPr="008C3CEE" w:rsidRDefault="008063A4" w:rsidP="008063A4">
      <w:pPr>
        <w:rPr>
          <w:sz w:val="16"/>
        </w:rPr>
      </w:pPr>
      <w:r w:rsidRPr="008C3CEE">
        <w:rPr>
          <w:sz w:val="16"/>
        </w:rPr>
        <w:t>“</w:t>
      </w:r>
      <w:r w:rsidRPr="004B4FD6">
        <w:rPr>
          <w:rStyle w:val="Emphasis"/>
        </w:rPr>
        <w:t>Vaccines</w:t>
      </w:r>
      <w:r w:rsidRPr="00415296">
        <w:rPr>
          <w:rStyle w:val="StyleUnderline"/>
        </w:rPr>
        <w:t xml:space="preserve"> are </w:t>
      </w:r>
      <w:r w:rsidRPr="004B4FD6">
        <w:rPr>
          <w:rStyle w:val="Emphasis"/>
        </w:rPr>
        <w:t>complex</w:t>
      </w:r>
      <w:r w:rsidRPr="008C3CEE">
        <w:rPr>
          <w:sz w:val="16"/>
        </w:rPr>
        <w:t xml:space="preserve"> biological products, much more complex than drugs, and </w:t>
      </w:r>
      <w:r w:rsidRPr="004B4FD6">
        <w:rPr>
          <w:rStyle w:val="Emphasis"/>
        </w:rPr>
        <w:t>need</w:t>
      </w:r>
      <w:r w:rsidRPr="008A3BD1">
        <w:rPr>
          <w:rStyle w:val="StyleUnderline"/>
        </w:rPr>
        <w:t xml:space="preserve"> to be produced by </w:t>
      </w:r>
      <w:r w:rsidRPr="0045353D">
        <w:rPr>
          <w:rStyle w:val="Emphasis"/>
        </w:rPr>
        <w:t>manufacturers</w:t>
      </w:r>
      <w:r w:rsidRPr="008A3BD1">
        <w:rPr>
          <w:rStyle w:val="StyleUnderline"/>
        </w:rPr>
        <w:t xml:space="preserve"> and in facilities with the </w:t>
      </w:r>
      <w:r w:rsidRPr="004B4FD6">
        <w:rPr>
          <w:rStyle w:val="Emphasis"/>
        </w:rPr>
        <w:t>highest quality</w:t>
      </w:r>
      <w:r w:rsidRPr="008A3BD1">
        <w:rPr>
          <w:rStyle w:val="StyleUnderline"/>
        </w:rPr>
        <w:t xml:space="preserve"> control standards</w:t>
      </w:r>
      <w:r w:rsidRPr="008C3CEE">
        <w:rPr>
          <w:sz w:val="16"/>
        </w:rPr>
        <w:t>,” Moss says. “</w:t>
      </w:r>
      <w:r w:rsidRPr="00B129C0">
        <w:rPr>
          <w:rStyle w:val="StyleUnderline"/>
        </w:rPr>
        <w:t xml:space="preserve">Adverse events associated with a </w:t>
      </w:r>
      <w:r w:rsidRPr="00BD4C60">
        <w:rPr>
          <w:rStyle w:val="Emphasis"/>
        </w:rPr>
        <w:t>poorly made</w:t>
      </w:r>
      <w:r w:rsidRPr="008C3CEE">
        <w:rPr>
          <w:sz w:val="16"/>
        </w:rPr>
        <w:t xml:space="preserve"> or contaminated </w:t>
      </w:r>
      <w:r w:rsidRPr="00B129C0">
        <w:rPr>
          <w:rStyle w:val="StyleUnderline"/>
        </w:rPr>
        <w:t xml:space="preserve">batch of </w:t>
      </w:r>
      <w:r w:rsidRPr="00BD4C60">
        <w:rPr>
          <w:rStyle w:val="Emphasis"/>
        </w:rPr>
        <w:t>vaccines</w:t>
      </w:r>
      <w:r w:rsidRPr="00B129C0">
        <w:rPr>
          <w:rStyle w:val="StyleUnderline"/>
        </w:rPr>
        <w:t xml:space="preserve"> would have a </w:t>
      </w:r>
      <w:r w:rsidRPr="00BD4C60">
        <w:rPr>
          <w:rStyle w:val="Emphasis"/>
        </w:rPr>
        <w:t>devastating impact</w:t>
      </w:r>
      <w:r w:rsidRPr="008C3CEE">
        <w:rPr>
          <w:sz w:val="16"/>
        </w:rPr>
        <w:t xml:space="preserve"> on vaccine confidence.”</w:t>
      </w:r>
    </w:p>
    <w:p w14:paraId="60ACB15D" w14:textId="77777777" w:rsidR="008063A4" w:rsidRPr="00A66AC9" w:rsidRDefault="008063A4" w:rsidP="008063A4">
      <w:pPr>
        <w:pStyle w:val="Heading4"/>
      </w:pPr>
      <w:r>
        <w:t xml:space="preserve">2. </w:t>
      </w:r>
      <w:r>
        <w:rPr>
          <w:u w:val="single"/>
        </w:rPr>
        <w:t>TECH BARRIERS</w:t>
      </w:r>
      <w:r>
        <w:t xml:space="preserve"> and </w:t>
      </w:r>
      <w:r>
        <w:rPr>
          <w:u w:val="single"/>
        </w:rPr>
        <w:t>SCARCITY</w:t>
      </w:r>
      <w:r>
        <w:t>.</w:t>
      </w:r>
    </w:p>
    <w:p w14:paraId="5C1D35F1" w14:textId="77777777" w:rsidR="008063A4" w:rsidRPr="006D2F7E" w:rsidRDefault="008063A4" w:rsidP="008063A4">
      <w:pPr>
        <w:rPr>
          <w:rStyle w:val="Style13ptBold"/>
          <w:b w:val="0"/>
          <w:bCs w:val="0"/>
        </w:rPr>
      </w:pPr>
      <w:r>
        <w:rPr>
          <w:rStyle w:val="Style13ptBold"/>
        </w:rPr>
        <w:t>Delgado ’21</w:t>
      </w:r>
      <w:r>
        <w:rPr>
          <w:rStyle w:val="Style13ptBold"/>
          <w:b w:val="0"/>
          <w:bCs w:val="0"/>
        </w:rPr>
        <w:t xml:space="preserve"> </w:t>
      </w:r>
      <w:r w:rsidRPr="00932B12">
        <w:rPr>
          <w:rStyle w:val="Style13ptBold"/>
          <w:b w:val="0"/>
          <w:bCs w:val="0"/>
        </w:rPr>
        <w:t>[Carla; May 25; Filipino health and science journalist; Very Well Health; “Experts Say Patent Waivers Aren’t Enough To Increase Global Vaccination,” https://www.verywellhealth.com/covid-vaccine-patent-waivers-global-supply-5185669]</w:t>
      </w:r>
    </w:p>
    <w:p w14:paraId="67AB53BD" w14:textId="77777777" w:rsidR="008063A4" w:rsidRPr="003B00A3" w:rsidRDefault="008063A4" w:rsidP="008063A4">
      <w:pPr>
        <w:rPr>
          <w:sz w:val="16"/>
        </w:rPr>
      </w:pPr>
      <w:r w:rsidRPr="003B00A3">
        <w:rPr>
          <w:sz w:val="16"/>
        </w:rPr>
        <w:t xml:space="preserve">In a statement last October, Moderna announced that they will not enforce their COVID-19-related patents against those who will make vaccines during this pandemic.5 </w:t>
      </w:r>
      <w:r w:rsidRPr="003D21C4">
        <w:rPr>
          <w:rStyle w:val="Emphasis"/>
        </w:rPr>
        <w:t>While waiving</w:t>
      </w:r>
      <w:r w:rsidRPr="003B00A3">
        <w:rPr>
          <w:sz w:val="16"/>
        </w:rPr>
        <w:t xml:space="preserve"> some vaccine </w:t>
      </w:r>
      <w:r w:rsidRPr="000F7F5E">
        <w:rPr>
          <w:rStyle w:val="StyleUnderline"/>
        </w:rPr>
        <w:t xml:space="preserve">patents may </w:t>
      </w:r>
      <w:r w:rsidRPr="003D21C4">
        <w:rPr>
          <w:rStyle w:val="Emphasis"/>
        </w:rPr>
        <w:t>allow</w:t>
      </w:r>
      <w:r w:rsidRPr="000F7F5E">
        <w:rPr>
          <w:rStyle w:val="StyleUnderline"/>
        </w:rPr>
        <w:t xml:space="preserve"> third-party </w:t>
      </w:r>
      <w:r w:rsidRPr="003D21C4">
        <w:rPr>
          <w:rStyle w:val="Emphasis"/>
        </w:rPr>
        <w:t>manufacturers</w:t>
      </w:r>
      <w:r w:rsidRPr="003B00A3">
        <w:rPr>
          <w:sz w:val="16"/>
        </w:rPr>
        <w:t xml:space="preserve"> to make and sell COVID-19 vaccines, </w:t>
      </w:r>
      <w:r w:rsidRPr="003D705D">
        <w:rPr>
          <w:rStyle w:val="StyleUnderline"/>
        </w:rPr>
        <w:t xml:space="preserve">the transfer of </w:t>
      </w:r>
      <w:r w:rsidRPr="007E1867">
        <w:rPr>
          <w:rStyle w:val="Emphasis"/>
        </w:rPr>
        <w:t>skills</w:t>
      </w:r>
      <w:r w:rsidRPr="003D705D">
        <w:rPr>
          <w:rStyle w:val="StyleUnderline"/>
        </w:rPr>
        <w:t xml:space="preserve"> and </w:t>
      </w:r>
      <w:r w:rsidRPr="007E1867">
        <w:rPr>
          <w:rStyle w:val="Emphasis"/>
        </w:rPr>
        <w:t>technology</w:t>
      </w:r>
      <w:r w:rsidRPr="003D705D">
        <w:rPr>
          <w:rStyle w:val="StyleUnderline"/>
        </w:rPr>
        <w:t xml:space="preserve"> that will allow them to manage production </w:t>
      </w:r>
      <w:r w:rsidRPr="00CE6EE8">
        <w:rPr>
          <w:rStyle w:val="Emphasis"/>
        </w:rPr>
        <w:t>isn't</w:t>
      </w:r>
      <w:r w:rsidRPr="003B00A3">
        <w:rPr>
          <w:sz w:val="16"/>
        </w:rPr>
        <w:t xml:space="preserve"> very </w:t>
      </w:r>
      <w:r w:rsidRPr="00CE6EE8">
        <w:rPr>
          <w:rStyle w:val="Emphasis"/>
        </w:rPr>
        <w:t>simple</w:t>
      </w:r>
      <w:r w:rsidRPr="003B00A3">
        <w:rPr>
          <w:sz w:val="16"/>
        </w:rPr>
        <w:t xml:space="preserve">. </w:t>
      </w:r>
    </w:p>
    <w:p w14:paraId="32B856CC" w14:textId="77777777" w:rsidR="008063A4" w:rsidRPr="003B00A3" w:rsidRDefault="008063A4" w:rsidP="008063A4">
      <w:pPr>
        <w:rPr>
          <w:sz w:val="16"/>
        </w:rPr>
      </w:pPr>
      <w:r w:rsidRPr="003B00A3">
        <w:rPr>
          <w:sz w:val="16"/>
        </w:rPr>
        <w:t xml:space="preserve">For instance, a spokesperson for Pfizer said that the Pfizer-BioNTech vaccine required 280 different components sourced from 86 suppliers across various countries. </w:t>
      </w:r>
      <w:r w:rsidRPr="00453BB9">
        <w:rPr>
          <w:rStyle w:val="Emphasis"/>
        </w:rPr>
        <w:t>Manufacturing</w:t>
      </w:r>
      <w:r w:rsidRPr="006321A0">
        <w:rPr>
          <w:rStyle w:val="StyleUnderline"/>
        </w:rPr>
        <w:t xml:space="preserve"> the vaccine would </w:t>
      </w:r>
      <w:r w:rsidRPr="00453BB9">
        <w:rPr>
          <w:rStyle w:val="Emphasis"/>
        </w:rPr>
        <w:t>require</w:t>
      </w:r>
      <w:r w:rsidRPr="006321A0">
        <w:rPr>
          <w:rStyle w:val="StyleUnderline"/>
        </w:rPr>
        <w:t xml:space="preserve"> highly </w:t>
      </w:r>
      <w:r w:rsidRPr="00453BB9">
        <w:rPr>
          <w:rStyle w:val="Emphasis"/>
        </w:rPr>
        <w:t>specialized equipment</w:t>
      </w:r>
      <w:r w:rsidRPr="006321A0">
        <w:rPr>
          <w:rStyle w:val="StyleUnderline"/>
        </w:rPr>
        <w:t xml:space="preserve"> and </w:t>
      </w:r>
      <w:r w:rsidRPr="00453BB9">
        <w:rPr>
          <w:rStyle w:val="Emphasis"/>
        </w:rPr>
        <w:t>complex</w:t>
      </w:r>
      <w:r w:rsidRPr="006321A0">
        <w:rPr>
          <w:rStyle w:val="StyleUnderline"/>
        </w:rPr>
        <w:t xml:space="preserve"> technology </w:t>
      </w:r>
      <w:r w:rsidRPr="00453BB9">
        <w:rPr>
          <w:rStyle w:val="Emphasis"/>
        </w:rPr>
        <w:t>transfers</w:t>
      </w:r>
      <w:r w:rsidRPr="003B00A3">
        <w:rPr>
          <w:sz w:val="16"/>
        </w:rPr>
        <w:t>.6</w:t>
      </w:r>
    </w:p>
    <w:p w14:paraId="64E6A17B" w14:textId="77777777" w:rsidR="008063A4" w:rsidRPr="003B00A3" w:rsidRDefault="008063A4" w:rsidP="008063A4">
      <w:pPr>
        <w:rPr>
          <w:sz w:val="16"/>
        </w:rPr>
      </w:pPr>
      <w:r w:rsidRPr="003B00A3">
        <w:rPr>
          <w:sz w:val="16"/>
        </w:rPr>
        <w:t xml:space="preserve">“Technology transfer also would need to be </w:t>
      </w:r>
      <w:r w:rsidRPr="00CC6B5A">
        <w:rPr>
          <w:rStyle w:val="StyleUnderline"/>
        </w:rPr>
        <w:t xml:space="preserve">a </w:t>
      </w:r>
      <w:r w:rsidRPr="00453BB9">
        <w:rPr>
          <w:rStyle w:val="Emphasis"/>
        </w:rPr>
        <w:t>critical</w:t>
      </w:r>
      <w:r w:rsidRPr="00CC6B5A">
        <w:rPr>
          <w:rStyle w:val="StyleUnderline"/>
        </w:rPr>
        <w:t xml:space="preserve"> component to expand vaccine </w:t>
      </w:r>
      <w:r w:rsidRPr="00453BB9">
        <w:rPr>
          <w:rStyle w:val="Emphasis"/>
        </w:rPr>
        <w:t>manufacturing</w:t>
      </w:r>
      <w:r w:rsidRPr="003B00A3">
        <w:rPr>
          <w:sz w:val="16"/>
        </w:rPr>
        <w:t xml:space="preserve"> by other companies as </w:t>
      </w:r>
      <w:r w:rsidRPr="002D7228">
        <w:rPr>
          <w:rStyle w:val="StyleUnderline"/>
        </w:rPr>
        <w:t xml:space="preserve">an IP </w:t>
      </w:r>
      <w:r w:rsidRPr="00453BB9">
        <w:rPr>
          <w:rStyle w:val="Emphasis"/>
        </w:rPr>
        <w:t>waiver</w:t>
      </w:r>
      <w:r w:rsidRPr="002D7228">
        <w:rPr>
          <w:rStyle w:val="StyleUnderline"/>
        </w:rPr>
        <w:t xml:space="preserve"> is </w:t>
      </w:r>
      <w:r w:rsidRPr="00453BB9">
        <w:rPr>
          <w:rStyle w:val="Emphasis"/>
        </w:rPr>
        <w:t>insufficient</w:t>
      </w:r>
      <w:r w:rsidRPr="002D7228">
        <w:rPr>
          <w:rStyle w:val="StyleUnderline"/>
        </w:rPr>
        <w:t xml:space="preserve"> to provide the ‘know how’ needed to manufacture </w:t>
      </w:r>
      <w:r w:rsidRPr="003B00A3">
        <w:rPr>
          <w:sz w:val="16"/>
        </w:rPr>
        <w:t xml:space="preserve">mRNA or adenovirus-vectored COVID-19 </w:t>
      </w:r>
      <w:r w:rsidRPr="002D7228">
        <w:rPr>
          <w:rStyle w:val="StyleUnderline"/>
        </w:rPr>
        <w:t>vaccines</w:t>
      </w:r>
      <w:r w:rsidRPr="003B00A3">
        <w:rPr>
          <w:sz w:val="16"/>
        </w:rPr>
        <w:t xml:space="preserve">,” Moss says. </w:t>
      </w:r>
      <w:r w:rsidRPr="00CC6B5A">
        <w:rPr>
          <w:rStyle w:val="StyleUnderline"/>
        </w:rPr>
        <w:t xml:space="preserve">“And </w:t>
      </w:r>
      <w:r w:rsidRPr="008E0274">
        <w:rPr>
          <w:rStyle w:val="Emphasis"/>
        </w:rPr>
        <w:t>supply chains</w:t>
      </w:r>
      <w:r w:rsidRPr="003B00A3">
        <w:rPr>
          <w:sz w:val="16"/>
        </w:rPr>
        <w:t xml:space="preserve"> for the reagents, supplies, and equipment </w:t>
      </w:r>
      <w:r w:rsidRPr="00CC6B5A">
        <w:rPr>
          <w:rStyle w:val="StyleUnderline"/>
        </w:rPr>
        <w:t>would be needed</w:t>
      </w:r>
      <w:r w:rsidRPr="003B00A3">
        <w:rPr>
          <w:sz w:val="16"/>
        </w:rPr>
        <w:t>.”</w:t>
      </w:r>
    </w:p>
    <w:p w14:paraId="7ECDCF8F" w14:textId="77777777" w:rsidR="008063A4" w:rsidRPr="003B00A3" w:rsidRDefault="008063A4" w:rsidP="008063A4">
      <w:pPr>
        <w:rPr>
          <w:sz w:val="16"/>
        </w:rPr>
      </w:pPr>
      <w:r w:rsidRPr="003B00A3">
        <w:rPr>
          <w:sz w:val="16"/>
        </w:rPr>
        <w:t>Interested manufacturers would need to have the proper equipment to test the quality and consistency of their manufacturing. At present, the World Health Organization (WHO) has plans to facilitate the establishment of technology hubs to transfer "a comprehensive technology package and provide appropriate training" to manufacturers from lower- and middle-income countries.7</w:t>
      </w:r>
    </w:p>
    <w:p w14:paraId="38A0A606" w14:textId="77777777" w:rsidR="008063A4" w:rsidRPr="003B00A3" w:rsidRDefault="008063A4" w:rsidP="008063A4">
      <w:pPr>
        <w:rPr>
          <w:sz w:val="16"/>
        </w:rPr>
      </w:pPr>
      <w:r w:rsidRPr="003B00A3">
        <w:rPr>
          <w:sz w:val="16"/>
        </w:rPr>
        <w:t>While waiving vaccine patents is necessary, it's likely not enough. Additionally, negotiations about it are still ongoing. Even though the U.S. supports the waiver of COVID-19 vaccine patents, other countries like the United Kingdom, Japan, and Germany oppose it.8</w:t>
      </w:r>
    </w:p>
    <w:p w14:paraId="060DFE70" w14:textId="77777777" w:rsidR="008063A4" w:rsidRPr="003B00A3" w:rsidRDefault="008063A4" w:rsidP="008063A4">
      <w:pPr>
        <w:rPr>
          <w:sz w:val="16"/>
        </w:rPr>
      </w:pPr>
      <w:r w:rsidRPr="003B00A3">
        <w:rPr>
          <w:sz w:val="16"/>
        </w:rPr>
        <w:t>U.S. Restricts Travel From India Amid COVID-19 Surge</w:t>
      </w:r>
    </w:p>
    <w:p w14:paraId="61E6C263" w14:textId="77777777" w:rsidR="008063A4" w:rsidRPr="003B00A3" w:rsidRDefault="008063A4" w:rsidP="008063A4">
      <w:pPr>
        <w:rPr>
          <w:sz w:val="16"/>
        </w:rPr>
      </w:pPr>
      <w:r w:rsidRPr="003B00A3">
        <w:rPr>
          <w:sz w:val="16"/>
        </w:rPr>
        <w:t>It's also important to remember that manufacturing vaccines is only one step of the process of vaccinating the global population—distributing it is yet another hurdle.</w:t>
      </w:r>
    </w:p>
    <w:p w14:paraId="6CBC368A" w14:textId="77777777" w:rsidR="008063A4" w:rsidRPr="003B00A3" w:rsidRDefault="008063A4" w:rsidP="008063A4">
      <w:pPr>
        <w:rPr>
          <w:sz w:val="16"/>
        </w:rPr>
      </w:pPr>
      <w:r w:rsidRPr="003B00A3">
        <w:rPr>
          <w:sz w:val="16"/>
        </w:rPr>
        <w:t xml:space="preserve">“Many countries are counting on COVAX, a global collaboration to distribute COVID-19 vaccines more equitably around the world,” Marlink says. “The single largest supplier to COVAX is </w:t>
      </w:r>
      <w:r w:rsidRPr="00EA4B03">
        <w:rPr>
          <w:rStyle w:val="StyleUnderline"/>
        </w:rPr>
        <w:t xml:space="preserve">in </w:t>
      </w:r>
      <w:r w:rsidRPr="005321BC">
        <w:rPr>
          <w:rStyle w:val="Emphasis"/>
        </w:rPr>
        <w:t>India</w:t>
      </w:r>
      <w:r w:rsidRPr="003B00A3">
        <w:rPr>
          <w:sz w:val="16"/>
        </w:rPr>
        <w:t xml:space="preserve">, where </w:t>
      </w:r>
      <w:r w:rsidRPr="005321BC">
        <w:rPr>
          <w:rStyle w:val="Emphasis"/>
        </w:rPr>
        <w:t>exports</w:t>
      </w:r>
      <w:r w:rsidRPr="00EA4B03">
        <w:rPr>
          <w:rStyle w:val="StyleUnderline"/>
        </w:rPr>
        <w:t xml:space="preserve"> have been </w:t>
      </w:r>
      <w:r w:rsidRPr="005321BC">
        <w:rPr>
          <w:rStyle w:val="Emphasis"/>
        </w:rPr>
        <w:t>suspended</w:t>
      </w:r>
      <w:r w:rsidRPr="003B00A3">
        <w:rPr>
          <w:sz w:val="16"/>
        </w:rPr>
        <w:t xml:space="preserve"> since March due to the country’s COVID-19 crisis.”</w:t>
      </w:r>
    </w:p>
    <w:p w14:paraId="0B853F87" w14:textId="77777777" w:rsidR="008063A4" w:rsidRDefault="008063A4" w:rsidP="008063A4">
      <w:pPr>
        <w:pStyle w:val="Heading3"/>
      </w:pPr>
      <w:r>
        <w:t>Link---Turn---Exports---2AC</w:t>
      </w:r>
    </w:p>
    <w:p w14:paraId="11E2C708" w14:textId="77777777" w:rsidR="008063A4" w:rsidRPr="00ED4271" w:rsidRDefault="008063A4" w:rsidP="008063A4">
      <w:pPr>
        <w:pStyle w:val="Heading4"/>
      </w:pPr>
      <w:r>
        <w:t xml:space="preserve">Patents increase </w:t>
      </w:r>
      <w:r>
        <w:rPr>
          <w:u w:val="single"/>
        </w:rPr>
        <w:t>domestic</w:t>
      </w:r>
      <w:r>
        <w:t xml:space="preserve"> innovation, which gets </w:t>
      </w:r>
      <w:r>
        <w:rPr>
          <w:u w:val="single"/>
        </w:rPr>
        <w:t>exported</w:t>
      </w:r>
      <w:r>
        <w:t xml:space="preserve"> abroad---even if </w:t>
      </w:r>
      <w:r>
        <w:rPr>
          <w:u w:val="single"/>
        </w:rPr>
        <w:t>not</w:t>
      </w:r>
      <w:r>
        <w:t xml:space="preserve">, other </w:t>
      </w:r>
      <w:r>
        <w:rPr>
          <w:u w:val="single"/>
        </w:rPr>
        <w:t>forums</w:t>
      </w:r>
      <w:r>
        <w:t xml:space="preserve"> and </w:t>
      </w:r>
      <w:r>
        <w:rPr>
          <w:u w:val="single"/>
        </w:rPr>
        <w:t>compulsory licensing</w:t>
      </w:r>
      <w:r>
        <w:t xml:space="preserve"> solve the link.</w:t>
      </w:r>
    </w:p>
    <w:p w14:paraId="43FA3F18" w14:textId="482CDFCF" w:rsidR="008063A4" w:rsidRDefault="008063A4" w:rsidP="008063A4">
      <w:pPr>
        <w:rPr>
          <w:rStyle w:val="Style13ptBold"/>
          <w:b w:val="0"/>
          <w:bCs w:val="0"/>
        </w:rPr>
      </w:pPr>
      <w:r>
        <w:rPr>
          <w:rStyle w:val="Style13ptBold"/>
        </w:rPr>
        <w:t>Bhargava ’22</w:t>
      </w:r>
      <w:r>
        <w:rPr>
          <w:rStyle w:val="Style13ptBold"/>
          <w:b w:val="0"/>
          <w:bCs w:val="0"/>
        </w:rPr>
        <w:t xml:space="preserve"> </w:t>
      </w:r>
      <w:r w:rsidRPr="00AE65CA">
        <w:rPr>
          <w:rStyle w:val="Style13ptBold"/>
          <w:b w:val="0"/>
          <w:bCs w:val="0"/>
        </w:rPr>
        <w:t>[Megh</w:t>
      </w:r>
      <w:r w:rsidR="00250E7C">
        <w:rPr>
          <w:rStyle w:val="Style13ptBold"/>
          <w:b w:val="0"/>
          <w:bCs w:val="0"/>
        </w:rPr>
        <w:t>a</w:t>
      </w:r>
      <w:r w:rsidRPr="00AE65CA">
        <w:rPr>
          <w:rStyle w:val="Style13ptBold"/>
          <w:b w:val="0"/>
          <w:bCs w:val="0"/>
        </w:rPr>
        <w:t xml:space="preserve">; April 29; Joint Commissioner of Income Tax in the Ministry of Finance in India; World Economic Forum, “How patents influence access to vaccines,” </w:t>
      </w:r>
      <w:hyperlink r:id="rId21" w:history="1">
        <w:r w:rsidRPr="00AE65CA">
          <w:rPr>
            <w:rStyle w:val="Hyperlink"/>
          </w:rPr>
          <w:t>https://www.weforum.org/agenda/2022/04/how-patents-can-improve-access-to-vaccines/</w:t>
        </w:r>
      </w:hyperlink>
      <w:r w:rsidRPr="00AE65CA">
        <w:rPr>
          <w:rStyle w:val="Style13ptBold"/>
          <w:b w:val="0"/>
          <w:bCs w:val="0"/>
        </w:rPr>
        <w:t>]</w:t>
      </w:r>
    </w:p>
    <w:p w14:paraId="7253569B" w14:textId="77777777" w:rsidR="008063A4" w:rsidRPr="003C7C7B" w:rsidRDefault="008063A4" w:rsidP="008063A4">
      <w:pPr>
        <w:rPr>
          <w:rStyle w:val="Style13ptBold"/>
          <w:b w:val="0"/>
          <w:bCs w:val="0"/>
          <w:sz w:val="16"/>
        </w:rPr>
      </w:pPr>
      <w:r w:rsidRPr="003C7C7B">
        <w:rPr>
          <w:rStyle w:val="Style13ptBold"/>
          <w:b w:val="0"/>
          <w:bCs w:val="0"/>
          <w:sz w:val="16"/>
        </w:rPr>
        <w:t xml:space="preserve">In pursuit of a long life that has been well lived, </w:t>
      </w:r>
      <w:r w:rsidRPr="00F4640A">
        <w:rPr>
          <w:rStyle w:val="StyleUnderline"/>
        </w:rPr>
        <w:t xml:space="preserve">the </w:t>
      </w:r>
      <w:r w:rsidRPr="00873813">
        <w:rPr>
          <w:rStyle w:val="Emphasis"/>
        </w:rPr>
        <w:t>development</w:t>
      </w:r>
      <w:r w:rsidRPr="00F4640A">
        <w:rPr>
          <w:rStyle w:val="StyleUnderline"/>
        </w:rPr>
        <w:t xml:space="preserve"> of new vaccines plays a </w:t>
      </w:r>
      <w:r w:rsidRPr="00873813">
        <w:rPr>
          <w:rStyle w:val="Emphasis"/>
        </w:rPr>
        <w:t>critical</w:t>
      </w:r>
      <w:r w:rsidRPr="00F4640A">
        <w:rPr>
          <w:rStyle w:val="StyleUnderline"/>
        </w:rPr>
        <w:t xml:space="preserve"> role to </w:t>
      </w:r>
      <w:r w:rsidRPr="00873813">
        <w:rPr>
          <w:rStyle w:val="Emphasis"/>
        </w:rPr>
        <w:t>fight</w:t>
      </w:r>
      <w:r w:rsidRPr="003C7C7B">
        <w:rPr>
          <w:rStyle w:val="Style13ptBold"/>
          <w:b w:val="0"/>
          <w:bCs w:val="0"/>
          <w:sz w:val="16"/>
        </w:rPr>
        <w:t xml:space="preserve"> infectious </w:t>
      </w:r>
      <w:r w:rsidRPr="00873813">
        <w:rPr>
          <w:rStyle w:val="Emphasis"/>
        </w:rPr>
        <w:t>diseases</w:t>
      </w:r>
      <w:r w:rsidRPr="003C7C7B">
        <w:rPr>
          <w:rStyle w:val="Style13ptBold"/>
          <w:b w:val="0"/>
          <w:bCs w:val="0"/>
          <w:sz w:val="16"/>
        </w:rPr>
        <w:t xml:space="preserve"> and to face the challenges of public health and global bioethics. The issue of patent and ownership rights has been highlighted in the international discourse because </w:t>
      </w:r>
      <w:r w:rsidRPr="000E16B5">
        <w:rPr>
          <w:rStyle w:val="StyleUnderline"/>
        </w:rPr>
        <w:t xml:space="preserve">there are grave </w:t>
      </w:r>
      <w:r w:rsidRPr="00C45A1B">
        <w:rPr>
          <w:rStyle w:val="Emphasis"/>
        </w:rPr>
        <w:t>inequalities</w:t>
      </w:r>
      <w:r w:rsidRPr="000E16B5">
        <w:rPr>
          <w:rStyle w:val="StyleUnderline"/>
        </w:rPr>
        <w:t xml:space="preserve"> in vaccine availability</w:t>
      </w:r>
      <w:r w:rsidRPr="003C7C7B">
        <w:rPr>
          <w:rStyle w:val="Style13ptBold"/>
          <w:b w:val="0"/>
          <w:bCs w:val="0"/>
          <w:sz w:val="16"/>
        </w:rPr>
        <w:t xml:space="preserve"> and access to the vaccine </w:t>
      </w:r>
      <w:r w:rsidRPr="00C45A1B">
        <w:rPr>
          <w:rStyle w:val="Emphasis"/>
        </w:rPr>
        <w:t>across</w:t>
      </w:r>
      <w:r w:rsidRPr="000E16B5">
        <w:rPr>
          <w:rStyle w:val="StyleUnderline"/>
        </w:rPr>
        <w:t xml:space="preserve"> different </w:t>
      </w:r>
      <w:r w:rsidRPr="00C45A1B">
        <w:rPr>
          <w:rStyle w:val="Emphasis"/>
        </w:rPr>
        <w:t>countries</w:t>
      </w:r>
      <w:r w:rsidRPr="003C7C7B">
        <w:rPr>
          <w:rStyle w:val="Style13ptBold"/>
          <w:b w:val="0"/>
          <w:bCs w:val="0"/>
          <w:sz w:val="16"/>
        </w:rPr>
        <w:t>.</w:t>
      </w:r>
    </w:p>
    <w:p w14:paraId="022E5ED1" w14:textId="77777777" w:rsidR="008063A4" w:rsidRPr="003C7C7B" w:rsidRDefault="008063A4" w:rsidP="008063A4">
      <w:pPr>
        <w:rPr>
          <w:rStyle w:val="Style13ptBold"/>
          <w:b w:val="0"/>
          <w:bCs w:val="0"/>
          <w:sz w:val="16"/>
        </w:rPr>
      </w:pPr>
      <w:r w:rsidRPr="003C7C7B">
        <w:rPr>
          <w:rStyle w:val="Style13ptBold"/>
          <w:b w:val="0"/>
          <w:bCs w:val="0"/>
          <w:sz w:val="16"/>
        </w:rPr>
        <w:t>Data from Oxfam International reveals that as on May 2021, people in G7 countries had a 77 times more likely chance of being vaccinated than the people living in the world’s poorest nations. Around 28% of the total 1.77 billion doses of COVID-19 vaccines administered across the globe by May 2021 were provided in the G7 nations. The share of the low-income countries remained at an abysmal 0.3% of the total vaccinations.</w:t>
      </w:r>
    </w:p>
    <w:p w14:paraId="47F8179F" w14:textId="77777777" w:rsidR="008063A4" w:rsidRPr="003C7C7B" w:rsidRDefault="008063A4" w:rsidP="008063A4">
      <w:pPr>
        <w:rPr>
          <w:rStyle w:val="Style13ptBold"/>
          <w:b w:val="0"/>
          <w:bCs w:val="0"/>
          <w:sz w:val="16"/>
        </w:rPr>
      </w:pPr>
      <w:r w:rsidRPr="003C7C7B">
        <w:rPr>
          <w:rStyle w:val="Style13ptBold"/>
          <w:b w:val="0"/>
          <w:bCs w:val="0"/>
          <w:sz w:val="16"/>
        </w:rPr>
        <w:t>What impact do patents and ownership rights have on the economy?</w:t>
      </w:r>
    </w:p>
    <w:p w14:paraId="13AF023D" w14:textId="77777777" w:rsidR="008063A4" w:rsidRPr="003C7C7B" w:rsidRDefault="008063A4" w:rsidP="008063A4">
      <w:pPr>
        <w:rPr>
          <w:rStyle w:val="Style13ptBold"/>
          <w:b w:val="0"/>
          <w:bCs w:val="0"/>
          <w:sz w:val="16"/>
        </w:rPr>
      </w:pPr>
      <w:r w:rsidRPr="00DE54BE">
        <w:rPr>
          <w:rStyle w:val="Emphasis"/>
        </w:rPr>
        <w:t>Public goods</w:t>
      </w:r>
      <w:r w:rsidRPr="003C7C7B">
        <w:rPr>
          <w:rStyle w:val="Style13ptBold"/>
          <w:b w:val="0"/>
          <w:bCs w:val="0"/>
          <w:sz w:val="16"/>
        </w:rPr>
        <w:t xml:space="preserve"> often </w:t>
      </w:r>
      <w:r w:rsidRPr="00056E60">
        <w:rPr>
          <w:rStyle w:val="StyleUnderline"/>
        </w:rPr>
        <w:t>lead to</w:t>
      </w:r>
      <w:r w:rsidRPr="003C7C7B">
        <w:rPr>
          <w:rStyle w:val="Style13ptBold"/>
          <w:b w:val="0"/>
          <w:bCs w:val="0"/>
          <w:sz w:val="16"/>
        </w:rPr>
        <w:t xml:space="preserve"> what is known as </w:t>
      </w:r>
      <w:r w:rsidRPr="00056E60">
        <w:rPr>
          <w:rStyle w:val="StyleUnderline"/>
        </w:rPr>
        <w:t xml:space="preserve">the </w:t>
      </w:r>
      <w:r w:rsidRPr="00DE54BE">
        <w:rPr>
          <w:rStyle w:val="Emphasis"/>
        </w:rPr>
        <w:t>Free Rider problem</w:t>
      </w:r>
      <w:r w:rsidRPr="00056E60">
        <w:rPr>
          <w:rStyle w:val="StyleUnderline"/>
        </w:rPr>
        <w:t xml:space="preserve"> where </w:t>
      </w:r>
      <w:r w:rsidRPr="00742EC6">
        <w:rPr>
          <w:rStyle w:val="Emphasis"/>
        </w:rPr>
        <w:t>people</w:t>
      </w:r>
      <w:r w:rsidRPr="00056E60">
        <w:rPr>
          <w:rStyle w:val="StyleUnderline"/>
        </w:rPr>
        <w:t xml:space="preserve"> who </w:t>
      </w:r>
      <w:r w:rsidRPr="00742EC6">
        <w:rPr>
          <w:rStyle w:val="Emphasis"/>
        </w:rPr>
        <w:t>benefit</w:t>
      </w:r>
      <w:r w:rsidRPr="00056E60">
        <w:rPr>
          <w:rStyle w:val="StyleUnderline"/>
        </w:rPr>
        <w:t xml:space="preserve"> </w:t>
      </w:r>
      <w:r w:rsidRPr="003C7C7B">
        <w:rPr>
          <w:rStyle w:val="Style13ptBold"/>
          <w:b w:val="0"/>
          <w:bCs w:val="0"/>
          <w:sz w:val="16"/>
        </w:rPr>
        <w:t xml:space="preserve">from public goods </w:t>
      </w:r>
      <w:r w:rsidRPr="00056E60">
        <w:rPr>
          <w:rStyle w:val="StyleUnderline"/>
        </w:rPr>
        <w:t xml:space="preserve">do </w:t>
      </w:r>
      <w:r w:rsidRPr="00742EC6">
        <w:rPr>
          <w:rStyle w:val="Emphasis"/>
        </w:rPr>
        <w:t>not pay</w:t>
      </w:r>
      <w:r w:rsidRPr="003C7C7B">
        <w:rPr>
          <w:rStyle w:val="Style13ptBold"/>
          <w:b w:val="0"/>
          <w:bCs w:val="0"/>
          <w:sz w:val="16"/>
        </w:rPr>
        <w:t xml:space="preserve"> or underpay for using the same. </w:t>
      </w:r>
      <w:r w:rsidRPr="00056E60">
        <w:rPr>
          <w:rStyle w:val="StyleUnderline"/>
        </w:rPr>
        <w:t xml:space="preserve">This leaves </w:t>
      </w:r>
      <w:r w:rsidRPr="00CD2F1E">
        <w:rPr>
          <w:rStyle w:val="Emphasis"/>
        </w:rPr>
        <w:t>little incentive</w:t>
      </w:r>
      <w:r w:rsidRPr="00056E60">
        <w:rPr>
          <w:rStyle w:val="StyleUnderline"/>
        </w:rPr>
        <w:t xml:space="preserve"> to</w:t>
      </w:r>
      <w:r w:rsidRPr="003C7C7B">
        <w:rPr>
          <w:rStyle w:val="Style13ptBold"/>
          <w:b w:val="0"/>
          <w:bCs w:val="0"/>
          <w:sz w:val="16"/>
        </w:rPr>
        <w:t xml:space="preserve"> the producer to </w:t>
      </w:r>
      <w:r w:rsidRPr="00CD2F1E">
        <w:rPr>
          <w:rStyle w:val="Emphasis"/>
        </w:rPr>
        <w:t>innovate</w:t>
      </w:r>
      <w:r w:rsidRPr="0055730A">
        <w:rPr>
          <w:rStyle w:val="StyleUnderline"/>
        </w:rPr>
        <w:t xml:space="preserve"> and produce the good</w:t>
      </w:r>
      <w:r w:rsidRPr="003C7C7B">
        <w:rPr>
          <w:rStyle w:val="Style13ptBold"/>
          <w:b w:val="0"/>
          <w:bCs w:val="0"/>
          <w:sz w:val="16"/>
        </w:rPr>
        <w:t xml:space="preserve">. Supporters of patent rights believe that </w:t>
      </w:r>
      <w:r w:rsidRPr="00CD2F1E">
        <w:rPr>
          <w:rStyle w:val="Emphasis"/>
        </w:rPr>
        <w:t>patents</w:t>
      </w:r>
      <w:r w:rsidRPr="003C7C7B">
        <w:rPr>
          <w:rStyle w:val="Style13ptBold"/>
          <w:b w:val="0"/>
          <w:bCs w:val="0"/>
          <w:sz w:val="16"/>
        </w:rPr>
        <w:t xml:space="preserve"> are linked to contributing to economic growth by </w:t>
      </w:r>
      <w:r w:rsidRPr="00CD2F1E">
        <w:rPr>
          <w:rStyle w:val="Emphasis"/>
        </w:rPr>
        <w:t>making</w:t>
      </w:r>
      <w:r w:rsidRPr="002601BB">
        <w:rPr>
          <w:rStyle w:val="StyleUnderline"/>
        </w:rPr>
        <w:t xml:space="preserve"> inventions </w:t>
      </w:r>
      <w:r w:rsidRPr="00CD2F1E">
        <w:rPr>
          <w:rStyle w:val="Emphasis"/>
        </w:rPr>
        <w:t>profitable</w:t>
      </w:r>
      <w:r w:rsidRPr="002601BB">
        <w:rPr>
          <w:rStyle w:val="StyleUnderline"/>
        </w:rPr>
        <w:t xml:space="preserve"> and preventing </w:t>
      </w:r>
      <w:r w:rsidRPr="00664F2E">
        <w:rPr>
          <w:rStyle w:val="Emphasis"/>
        </w:rPr>
        <w:t>infringements</w:t>
      </w:r>
      <w:r w:rsidRPr="003C7C7B">
        <w:rPr>
          <w:rStyle w:val="Style13ptBold"/>
          <w:b w:val="0"/>
          <w:bCs w:val="0"/>
          <w:sz w:val="16"/>
        </w:rPr>
        <w:t xml:space="preserve">. Also, </w:t>
      </w:r>
      <w:r w:rsidRPr="00AF6D00">
        <w:rPr>
          <w:rStyle w:val="StyleUnderline"/>
        </w:rPr>
        <w:t xml:space="preserve">pharma </w:t>
      </w:r>
      <w:r w:rsidRPr="00B145C6">
        <w:rPr>
          <w:rStyle w:val="Emphasis"/>
        </w:rPr>
        <w:t>companies</w:t>
      </w:r>
      <w:r w:rsidRPr="003C7C7B">
        <w:rPr>
          <w:rStyle w:val="Style13ptBold"/>
          <w:b w:val="0"/>
          <w:bCs w:val="0"/>
          <w:sz w:val="16"/>
        </w:rPr>
        <w:t xml:space="preserve"> are business entities operating for profit and hence it </w:t>
      </w:r>
      <w:r w:rsidRPr="00B145C6">
        <w:rPr>
          <w:rStyle w:val="Emphasis"/>
        </w:rPr>
        <w:t>cannot be</w:t>
      </w:r>
      <w:r w:rsidRPr="0019082F">
        <w:rPr>
          <w:rStyle w:val="StyleUnderline"/>
        </w:rPr>
        <w:t xml:space="preserve"> expected</w:t>
      </w:r>
      <w:r w:rsidRPr="003C7C7B">
        <w:rPr>
          <w:rStyle w:val="Style13ptBold"/>
          <w:b w:val="0"/>
          <w:bCs w:val="0"/>
          <w:sz w:val="16"/>
        </w:rPr>
        <w:t xml:space="preserve"> from them </w:t>
      </w:r>
      <w:r w:rsidRPr="0019082F">
        <w:rPr>
          <w:rStyle w:val="StyleUnderline"/>
        </w:rPr>
        <w:t xml:space="preserve">to act </w:t>
      </w:r>
      <w:r w:rsidRPr="003C7C7B">
        <w:rPr>
          <w:rStyle w:val="Style13ptBold"/>
          <w:b w:val="0"/>
          <w:bCs w:val="0"/>
          <w:sz w:val="16"/>
        </w:rPr>
        <w:t xml:space="preserve">in a completely </w:t>
      </w:r>
      <w:r w:rsidRPr="00B145C6">
        <w:rPr>
          <w:rStyle w:val="Emphasis"/>
        </w:rPr>
        <w:t>altruistic</w:t>
      </w:r>
      <w:r w:rsidRPr="003C7C7B">
        <w:rPr>
          <w:rStyle w:val="Style13ptBold"/>
          <w:b w:val="0"/>
          <w:bCs w:val="0"/>
          <w:sz w:val="16"/>
        </w:rPr>
        <w:t xml:space="preserve"> manner.</w:t>
      </w:r>
    </w:p>
    <w:p w14:paraId="3BF58F9D" w14:textId="77777777" w:rsidR="008063A4" w:rsidRPr="003C7C7B" w:rsidRDefault="008063A4" w:rsidP="008063A4">
      <w:pPr>
        <w:rPr>
          <w:rStyle w:val="Style13ptBold"/>
          <w:b w:val="0"/>
          <w:bCs w:val="0"/>
          <w:sz w:val="16"/>
        </w:rPr>
      </w:pPr>
      <w:r w:rsidRPr="003C7C7B">
        <w:rPr>
          <w:rStyle w:val="Style13ptBold"/>
          <w:b w:val="0"/>
          <w:bCs w:val="0"/>
          <w:sz w:val="16"/>
        </w:rPr>
        <w:t xml:space="preserve">Despite this, </w:t>
      </w:r>
      <w:r w:rsidRPr="005D6648">
        <w:rPr>
          <w:rStyle w:val="Emphasis"/>
        </w:rPr>
        <w:t>patent</w:t>
      </w:r>
      <w:r w:rsidRPr="003E52A5">
        <w:rPr>
          <w:rStyle w:val="StyleUnderline"/>
        </w:rPr>
        <w:t xml:space="preserve"> holders </w:t>
      </w:r>
      <w:r w:rsidRPr="003C7C7B">
        <w:rPr>
          <w:rStyle w:val="Style13ptBold"/>
          <w:b w:val="0"/>
          <w:bCs w:val="0"/>
          <w:sz w:val="16"/>
        </w:rPr>
        <w:t xml:space="preserve">already </w:t>
      </w:r>
      <w:r w:rsidRPr="003E52A5">
        <w:rPr>
          <w:rStyle w:val="StyleUnderline"/>
        </w:rPr>
        <w:t>have a</w:t>
      </w:r>
      <w:r w:rsidRPr="003C7C7B">
        <w:rPr>
          <w:rStyle w:val="Style13ptBold"/>
          <w:b w:val="0"/>
          <w:bCs w:val="0"/>
          <w:sz w:val="16"/>
        </w:rPr>
        <w:t xml:space="preserve"> very </w:t>
      </w:r>
      <w:r w:rsidRPr="0051345D">
        <w:rPr>
          <w:rStyle w:val="StyleUnderline"/>
        </w:rPr>
        <w:t xml:space="preserve">strong </w:t>
      </w:r>
      <w:r w:rsidRPr="005D6648">
        <w:rPr>
          <w:rStyle w:val="Emphasis"/>
        </w:rPr>
        <w:t>incentive</w:t>
      </w:r>
      <w:r w:rsidRPr="0051345D">
        <w:rPr>
          <w:rStyle w:val="StyleUnderline"/>
        </w:rPr>
        <w:t xml:space="preserve"> to innovate and enhance </w:t>
      </w:r>
      <w:r w:rsidRPr="005D6648">
        <w:rPr>
          <w:rStyle w:val="Emphasis"/>
        </w:rPr>
        <w:t>production</w:t>
      </w:r>
      <w:r w:rsidRPr="003C7C7B">
        <w:rPr>
          <w:rStyle w:val="Style13ptBold"/>
          <w:b w:val="0"/>
          <w:bCs w:val="0"/>
          <w:sz w:val="16"/>
        </w:rPr>
        <w:t>, as complicated regulatory and licensing frameworks, lack of required capital and technological know-how and demand exceeding supply especially show how important their innovations are.</w:t>
      </w:r>
    </w:p>
    <w:p w14:paraId="56934F61" w14:textId="77777777" w:rsidR="008063A4" w:rsidRPr="003C7C7B" w:rsidRDefault="008063A4" w:rsidP="008063A4">
      <w:pPr>
        <w:rPr>
          <w:rStyle w:val="Style13ptBold"/>
          <w:b w:val="0"/>
          <w:bCs w:val="0"/>
          <w:sz w:val="16"/>
        </w:rPr>
      </w:pPr>
      <w:r w:rsidRPr="003C7C7B">
        <w:rPr>
          <w:rStyle w:val="Style13ptBold"/>
          <w:b w:val="0"/>
          <w:bCs w:val="0"/>
          <w:sz w:val="16"/>
        </w:rPr>
        <w:t>How ethical are ownership rights and patents?</w:t>
      </w:r>
    </w:p>
    <w:p w14:paraId="6C5911CE" w14:textId="77777777" w:rsidR="008063A4" w:rsidRPr="003C7C7B" w:rsidRDefault="008063A4" w:rsidP="008063A4">
      <w:pPr>
        <w:rPr>
          <w:rStyle w:val="Style13ptBold"/>
          <w:b w:val="0"/>
          <w:bCs w:val="0"/>
          <w:sz w:val="16"/>
        </w:rPr>
      </w:pPr>
      <w:r w:rsidRPr="003C7C7B">
        <w:rPr>
          <w:rStyle w:val="Style13ptBold"/>
          <w:b w:val="0"/>
          <w:bCs w:val="0"/>
          <w:sz w:val="16"/>
        </w:rPr>
        <w:t xml:space="preserve">The ethical principle of non-maleficence and justice are violated if developed countries deprive other countries in getting access to vaccines. The fundamental rights of life and liberty are basic human rights and should take precedence over ownership and property rights, especially in times of emergencies and crisis. A large part of </w:t>
      </w:r>
      <w:r w:rsidRPr="003C676B">
        <w:rPr>
          <w:rStyle w:val="StyleUnderline"/>
        </w:rPr>
        <w:t xml:space="preserve">funding is provided by the </w:t>
      </w:r>
      <w:r w:rsidRPr="000E1C49">
        <w:rPr>
          <w:rStyle w:val="Emphasis"/>
        </w:rPr>
        <w:t>public sector</w:t>
      </w:r>
      <w:r w:rsidRPr="003C676B">
        <w:rPr>
          <w:rStyle w:val="StyleUnderline"/>
        </w:rPr>
        <w:t xml:space="preserve"> which is </w:t>
      </w:r>
      <w:r w:rsidRPr="000E1C49">
        <w:rPr>
          <w:rStyle w:val="Emphasis"/>
        </w:rPr>
        <w:t>not</w:t>
      </w:r>
      <w:r w:rsidRPr="003C676B">
        <w:rPr>
          <w:rStyle w:val="StyleUnderline"/>
        </w:rPr>
        <w:t xml:space="preserve"> considered while </w:t>
      </w:r>
      <w:r w:rsidRPr="000E1C49">
        <w:rPr>
          <w:rStyle w:val="Emphasis"/>
        </w:rPr>
        <w:t>granting patents</w:t>
      </w:r>
      <w:r w:rsidRPr="003C7C7B">
        <w:rPr>
          <w:rStyle w:val="Style13ptBold"/>
          <w:b w:val="0"/>
          <w:bCs w:val="0"/>
          <w:sz w:val="16"/>
        </w:rPr>
        <w:t xml:space="preserve"> for a certain period. These expenses are not accounted for when granting ownership rights to the companies.</w:t>
      </w:r>
    </w:p>
    <w:p w14:paraId="300CF64F" w14:textId="77777777" w:rsidR="008063A4" w:rsidRPr="003C7C7B" w:rsidRDefault="008063A4" w:rsidP="008063A4">
      <w:pPr>
        <w:rPr>
          <w:rStyle w:val="Style13ptBold"/>
          <w:b w:val="0"/>
          <w:bCs w:val="0"/>
          <w:sz w:val="16"/>
        </w:rPr>
      </w:pPr>
      <w:r w:rsidRPr="003C7C7B">
        <w:rPr>
          <w:rStyle w:val="Style13ptBold"/>
          <w:b w:val="0"/>
          <w:bCs w:val="0"/>
          <w:sz w:val="16"/>
        </w:rPr>
        <w:t>In the wake of COVID-19, several companies came together for The Open COVID Pledge which grants a “non-exclusive and royalty-free license” and provides for an open framework where the patent holders could voluntarily pledge not to assert their rights of manufacture, use, sale, reproduction and import of the product. However, it cannot be regarded a long-term solution due to its voluntary nature.</w:t>
      </w:r>
    </w:p>
    <w:p w14:paraId="7C5212E1" w14:textId="77777777" w:rsidR="008063A4" w:rsidRPr="003C7C7B" w:rsidRDefault="008063A4" w:rsidP="008063A4">
      <w:pPr>
        <w:rPr>
          <w:rStyle w:val="Style13ptBold"/>
          <w:b w:val="0"/>
          <w:bCs w:val="0"/>
          <w:sz w:val="16"/>
        </w:rPr>
      </w:pPr>
      <w:r w:rsidRPr="003C7C7B">
        <w:rPr>
          <w:rStyle w:val="Style13ptBold"/>
          <w:b w:val="0"/>
          <w:bCs w:val="0"/>
          <w:sz w:val="16"/>
        </w:rPr>
        <w:t>The IBC (UNESCO International Bioethics Committee) and COMEST (UNESCO World Commission on the Ethics of Scientific Knowledge and Technology) advocate access to universal healthcare through international coordination based on equality, justice, and solidarity. They support COVAX which is an initiative led by WHO, GAVI and CEPI.</w:t>
      </w:r>
    </w:p>
    <w:p w14:paraId="73AB4E4D" w14:textId="77777777" w:rsidR="008063A4" w:rsidRPr="003C7C7B" w:rsidRDefault="008063A4" w:rsidP="008063A4">
      <w:pPr>
        <w:rPr>
          <w:rStyle w:val="Style13ptBold"/>
          <w:b w:val="0"/>
          <w:bCs w:val="0"/>
          <w:sz w:val="16"/>
        </w:rPr>
      </w:pPr>
      <w:r w:rsidRPr="003C7C7B">
        <w:rPr>
          <w:rStyle w:val="Style13ptBold"/>
          <w:b w:val="0"/>
          <w:bCs w:val="0"/>
          <w:sz w:val="16"/>
        </w:rPr>
        <w:t>What role do nations play when it comes to vaccine markets?</w:t>
      </w:r>
    </w:p>
    <w:p w14:paraId="0DE7D6E3" w14:textId="77777777" w:rsidR="008063A4" w:rsidRPr="003C7C7B" w:rsidRDefault="008063A4" w:rsidP="008063A4">
      <w:pPr>
        <w:rPr>
          <w:rStyle w:val="Style13ptBold"/>
          <w:b w:val="0"/>
          <w:bCs w:val="0"/>
          <w:sz w:val="16"/>
        </w:rPr>
      </w:pPr>
      <w:r w:rsidRPr="003C7C7B">
        <w:rPr>
          <w:rStyle w:val="Style13ptBold"/>
          <w:b w:val="0"/>
          <w:bCs w:val="0"/>
          <w:sz w:val="16"/>
        </w:rPr>
        <w:t>There are several mechanisms regulating the patents and ownership rights domestically and internationally.</w:t>
      </w:r>
    </w:p>
    <w:p w14:paraId="122B8022" w14:textId="77777777" w:rsidR="008063A4" w:rsidRPr="003C7C7B" w:rsidRDefault="008063A4" w:rsidP="008063A4">
      <w:pPr>
        <w:rPr>
          <w:rStyle w:val="Style13ptBold"/>
          <w:b w:val="0"/>
          <w:bCs w:val="0"/>
          <w:sz w:val="16"/>
        </w:rPr>
      </w:pPr>
      <w:r w:rsidRPr="009C07C3">
        <w:rPr>
          <w:rStyle w:val="StyleUnderline"/>
        </w:rPr>
        <w:t xml:space="preserve">In order to </w:t>
      </w:r>
      <w:r w:rsidRPr="00DA6563">
        <w:rPr>
          <w:rStyle w:val="Emphasis"/>
        </w:rPr>
        <w:t>prevent</w:t>
      </w:r>
      <w:r w:rsidRPr="003C7C7B">
        <w:rPr>
          <w:rStyle w:val="Style13ptBold"/>
          <w:b w:val="0"/>
          <w:bCs w:val="0"/>
          <w:sz w:val="16"/>
        </w:rPr>
        <w:t xml:space="preserve"> the patent right </w:t>
      </w:r>
      <w:r w:rsidRPr="00955DAB">
        <w:rPr>
          <w:rStyle w:val="StyleUnderline"/>
        </w:rPr>
        <w:t xml:space="preserve">abuses, </w:t>
      </w:r>
      <w:r w:rsidRPr="00420070">
        <w:rPr>
          <w:rStyle w:val="Emphasis"/>
        </w:rPr>
        <w:t>compulsory licensing</w:t>
      </w:r>
      <w:r w:rsidRPr="00955DAB">
        <w:rPr>
          <w:rStyle w:val="StyleUnderline"/>
        </w:rPr>
        <w:t xml:space="preserve"> has been </w:t>
      </w:r>
      <w:r w:rsidRPr="00E740DB">
        <w:rPr>
          <w:rStyle w:val="StyleUnderline"/>
        </w:rPr>
        <w:t>introduced</w:t>
      </w:r>
      <w:r w:rsidRPr="00955DAB">
        <w:rPr>
          <w:rStyle w:val="StyleUnderline"/>
        </w:rPr>
        <w:t xml:space="preserve"> by TRIPS</w:t>
      </w:r>
      <w:r w:rsidRPr="003C7C7B">
        <w:rPr>
          <w:rStyle w:val="Style13ptBold"/>
          <w:b w:val="0"/>
          <w:bCs w:val="0"/>
          <w:sz w:val="16"/>
        </w:rPr>
        <w:t xml:space="preserve"> (Trade-Related Aspects of Intellectual Property Rights) agreement However, because compulsory licensing regulations are restricted to territorial jurisdictions, they may limit the global access to vaccines and drugs. Many countries have compulsory licensing enacted by their domestic laws but major economies like USA and China lack such a statute.</w:t>
      </w:r>
    </w:p>
    <w:p w14:paraId="29DF5EA3" w14:textId="77777777" w:rsidR="008063A4" w:rsidRPr="003C7C7B" w:rsidRDefault="008063A4" w:rsidP="008063A4">
      <w:pPr>
        <w:rPr>
          <w:rStyle w:val="Style13ptBold"/>
          <w:b w:val="0"/>
          <w:bCs w:val="0"/>
          <w:sz w:val="16"/>
        </w:rPr>
      </w:pPr>
      <w:r w:rsidRPr="003C7C7B">
        <w:rPr>
          <w:rStyle w:val="Style13ptBold"/>
          <w:b w:val="0"/>
          <w:bCs w:val="0"/>
          <w:sz w:val="16"/>
        </w:rPr>
        <w:t>A major role is played by the national governments in promoting vaccine development domestically. For example, the Indian Council of Medical Research provides major funding for vaccine development in India. It is very important for the state to provide funding for research and innovation like giving grants to academics, building state of the art infrastructure for research, increase public investments in vaccine development and innovation.</w:t>
      </w:r>
    </w:p>
    <w:p w14:paraId="793E5539" w14:textId="77777777" w:rsidR="008063A4" w:rsidRPr="003C7C7B" w:rsidRDefault="008063A4" w:rsidP="008063A4">
      <w:pPr>
        <w:rPr>
          <w:rStyle w:val="Style13ptBold"/>
          <w:b w:val="0"/>
          <w:bCs w:val="0"/>
          <w:sz w:val="16"/>
        </w:rPr>
      </w:pPr>
      <w:r w:rsidRPr="00D84EB6">
        <w:rPr>
          <w:rStyle w:val="StyleUnderline"/>
        </w:rPr>
        <w:t xml:space="preserve">However, increased </w:t>
      </w:r>
      <w:r w:rsidRPr="00972A0C">
        <w:rPr>
          <w:rStyle w:val="Emphasis"/>
        </w:rPr>
        <w:t>foreign investment</w:t>
      </w:r>
      <w:r w:rsidRPr="00D84EB6">
        <w:rPr>
          <w:rStyle w:val="StyleUnderline"/>
        </w:rPr>
        <w:t xml:space="preserve"> and </w:t>
      </w:r>
      <w:r w:rsidRPr="00972A0C">
        <w:rPr>
          <w:rStyle w:val="Emphasis"/>
        </w:rPr>
        <w:t>v</w:t>
      </w:r>
      <w:r w:rsidRPr="003C7C7B">
        <w:rPr>
          <w:rStyle w:val="Style13ptBold"/>
          <w:b w:val="0"/>
          <w:bCs w:val="0"/>
          <w:sz w:val="16"/>
        </w:rPr>
        <w:t xml:space="preserve">enture </w:t>
      </w:r>
      <w:r w:rsidRPr="00972A0C">
        <w:rPr>
          <w:rStyle w:val="Emphasis"/>
        </w:rPr>
        <w:t>c</w:t>
      </w:r>
      <w:r w:rsidRPr="003C7C7B">
        <w:rPr>
          <w:rStyle w:val="Style13ptBold"/>
          <w:b w:val="0"/>
          <w:bCs w:val="0"/>
          <w:sz w:val="16"/>
        </w:rPr>
        <w:t xml:space="preserve">apital funding </w:t>
      </w:r>
      <w:r w:rsidRPr="007F743C">
        <w:rPr>
          <w:rStyle w:val="StyleUnderline"/>
        </w:rPr>
        <w:t xml:space="preserve">leads pharma </w:t>
      </w:r>
      <w:r w:rsidRPr="005502B5">
        <w:rPr>
          <w:rStyle w:val="Emphasis"/>
        </w:rPr>
        <w:t>companies</w:t>
      </w:r>
      <w:r w:rsidRPr="007F743C">
        <w:rPr>
          <w:rStyle w:val="StyleUnderline"/>
        </w:rPr>
        <w:t xml:space="preserve"> to look </w:t>
      </w:r>
      <w:r w:rsidRPr="005502B5">
        <w:rPr>
          <w:rStyle w:val="Emphasis"/>
        </w:rPr>
        <w:t>outside</w:t>
      </w:r>
      <w:r w:rsidRPr="007F743C">
        <w:rPr>
          <w:rStyle w:val="StyleUnderline"/>
        </w:rPr>
        <w:t xml:space="preserve"> for a profitable market</w:t>
      </w:r>
      <w:r w:rsidRPr="003C7C7B">
        <w:rPr>
          <w:rStyle w:val="Style13ptBold"/>
          <w:b w:val="0"/>
          <w:bCs w:val="0"/>
          <w:sz w:val="16"/>
        </w:rPr>
        <w:t xml:space="preserve">. In the last 15 years, </w:t>
      </w:r>
      <w:r w:rsidRPr="00621334">
        <w:rPr>
          <w:rStyle w:val="StyleUnderline"/>
        </w:rPr>
        <w:t xml:space="preserve">there has been a </w:t>
      </w:r>
      <w:r w:rsidRPr="005502B5">
        <w:rPr>
          <w:rStyle w:val="Emphasis"/>
        </w:rPr>
        <w:t>phenomenal growth</w:t>
      </w:r>
      <w:r w:rsidRPr="003C7C7B">
        <w:rPr>
          <w:rStyle w:val="Style13ptBold"/>
          <w:b w:val="0"/>
          <w:bCs w:val="0"/>
          <w:sz w:val="16"/>
        </w:rPr>
        <w:t xml:space="preserve"> in the vaccine development </w:t>
      </w:r>
      <w:r w:rsidRPr="00974960">
        <w:rPr>
          <w:rStyle w:val="StyleUnderline"/>
        </w:rPr>
        <w:t xml:space="preserve">by small </w:t>
      </w:r>
      <w:r w:rsidRPr="005502B5">
        <w:rPr>
          <w:rStyle w:val="Emphasis"/>
        </w:rPr>
        <w:t>manufacturers</w:t>
      </w:r>
      <w:r w:rsidRPr="00974960">
        <w:rPr>
          <w:rStyle w:val="StyleUnderline"/>
        </w:rPr>
        <w:t>,</w:t>
      </w:r>
      <w:r w:rsidRPr="003C7C7B">
        <w:rPr>
          <w:rStyle w:val="Style13ptBold"/>
          <w:b w:val="0"/>
          <w:bCs w:val="0"/>
          <w:sz w:val="16"/>
        </w:rPr>
        <w:t xml:space="preserve"> while growth has stagnated in similar programs in the MNCs. For example, the Serum Institute of India developed a vaccine for meningitis for Africa (with help from the Bill &amp; Melinda Gates Foundation (BMGF) and PATH). In this scenario, </w:t>
      </w:r>
      <w:r w:rsidRPr="007F05A4">
        <w:rPr>
          <w:rStyle w:val="StyleUnderline"/>
        </w:rPr>
        <w:t>governments</w:t>
      </w:r>
      <w:r w:rsidRPr="003C7C7B">
        <w:rPr>
          <w:rStyle w:val="Style13ptBold"/>
          <w:b w:val="0"/>
          <w:bCs w:val="0"/>
          <w:sz w:val="16"/>
        </w:rPr>
        <w:t xml:space="preserve"> may commit to </w:t>
      </w:r>
      <w:r w:rsidRPr="00CF0F22">
        <w:rPr>
          <w:rStyle w:val="Emphasis"/>
        </w:rPr>
        <w:t>purchase</w:t>
      </w:r>
      <w:r w:rsidRPr="007F05A4">
        <w:rPr>
          <w:rStyle w:val="StyleUnderline"/>
        </w:rPr>
        <w:t xml:space="preserve"> the vaccines from the manufacturers </w:t>
      </w:r>
      <w:r w:rsidRPr="00CF0F22">
        <w:rPr>
          <w:rStyle w:val="Emphasis"/>
        </w:rPr>
        <w:t>in advance</w:t>
      </w:r>
      <w:r w:rsidRPr="003C7C7B">
        <w:rPr>
          <w:rStyle w:val="Style13ptBold"/>
          <w:b w:val="0"/>
          <w:bCs w:val="0"/>
          <w:sz w:val="16"/>
        </w:rPr>
        <w:t>, thereby directing the research to more targeted goals and appropriate research projects.</w:t>
      </w:r>
    </w:p>
    <w:p w14:paraId="67586CE2" w14:textId="77777777" w:rsidR="008063A4" w:rsidRPr="003C7C7B" w:rsidRDefault="008063A4" w:rsidP="008063A4">
      <w:pPr>
        <w:rPr>
          <w:rStyle w:val="Style13ptBold"/>
          <w:b w:val="0"/>
          <w:bCs w:val="0"/>
          <w:sz w:val="16"/>
        </w:rPr>
      </w:pPr>
      <w:r w:rsidRPr="00EE5CDE">
        <w:rPr>
          <w:rStyle w:val="StyleUnderline"/>
        </w:rPr>
        <w:t xml:space="preserve">Reaching vaccine </w:t>
      </w:r>
      <w:r w:rsidRPr="00CF0F22">
        <w:rPr>
          <w:rStyle w:val="Emphasis"/>
        </w:rPr>
        <w:t>equality</w:t>
      </w:r>
      <w:r w:rsidRPr="003C7C7B">
        <w:rPr>
          <w:rStyle w:val="Style13ptBold"/>
          <w:b w:val="0"/>
          <w:bCs w:val="0"/>
          <w:sz w:val="16"/>
        </w:rPr>
        <w:t xml:space="preserve"> through international collaboration and national policies</w:t>
      </w:r>
    </w:p>
    <w:p w14:paraId="4655F9A3" w14:textId="77777777" w:rsidR="008063A4" w:rsidRPr="003C7C7B" w:rsidRDefault="008063A4" w:rsidP="008063A4">
      <w:pPr>
        <w:rPr>
          <w:sz w:val="16"/>
        </w:rPr>
      </w:pPr>
      <w:r w:rsidRPr="003C7C7B">
        <w:rPr>
          <w:sz w:val="16"/>
        </w:rPr>
        <w:t xml:space="preserve">In the case of public health emergencies, direct funding from the governments like Operation Warp Speed in the USA led </w:t>
      </w:r>
      <w:r w:rsidRPr="001A67FB">
        <w:rPr>
          <w:rStyle w:val="StyleUnderline"/>
        </w:rPr>
        <w:t xml:space="preserve">to </w:t>
      </w:r>
      <w:r w:rsidRPr="00CF0F22">
        <w:rPr>
          <w:rStyle w:val="Emphasis"/>
        </w:rPr>
        <w:t>rapid development</w:t>
      </w:r>
      <w:r w:rsidRPr="001A67FB">
        <w:rPr>
          <w:rStyle w:val="StyleUnderline"/>
        </w:rPr>
        <w:t xml:space="preserve"> and </w:t>
      </w:r>
      <w:r w:rsidRPr="00CF0F22">
        <w:rPr>
          <w:rStyle w:val="Emphasis"/>
        </w:rPr>
        <w:t>rollout</w:t>
      </w:r>
      <w:r w:rsidRPr="001A67FB">
        <w:rPr>
          <w:rStyle w:val="StyleUnderline"/>
        </w:rPr>
        <w:t xml:space="preserve"> of COVID-19 vaccines</w:t>
      </w:r>
      <w:r w:rsidRPr="003C7C7B">
        <w:rPr>
          <w:sz w:val="16"/>
        </w:rPr>
        <w:t xml:space="preserve"> – by assuring the pharma companies decent profits.</w:t>
      </w:r>
    </w:p>
    <w:p w14:paraId="6B56AC64" w14:textId="77777777" w:rsidR="008063A4" w:rsidRPr="003C7C7B" w:rsidRDefault="008063A4" w:rsidP="008063A4">
      <w:pPr>
        <w:rPr>
          <w:sz w:val="16"/>
        </w:rPr>
      </w:pPr>
      <w:r w:rsidRPr="003C7C7B">
        <w:rPr>
          <w:sz w:val="16"/>
        </w:rPr>
        <w:t xml:space="preserve">In order </w:t>
      </w:r>
      <w:r w:rsidRPr="00C10586">
        <w:rPr>
          <w:rStyle w:val="StyleUnderline"/>
        </w:rPr>
        <w:t xml:space="preserve">to </w:t>
      </w:r>
      <w:r w:rsidRPr="00CF0F22">
        <w:rPr>
          <w:rStyle w:val="Emphasis"/>
        </w:rPr>
        <w:t>counter</w:t>
      </w:r>
      <w:r w:rsidRPr="003C7C7B">
        <w:rPr>
          <w:sz w:val="16"/>
        </w:rPr>
        <w:t xml:space="preserve"> the effects of </w:t>
      </w:r>
      <w:r w:rsidRPr="00CF0F22">
        <w:rPr>
          <w:rStyle w:val="Emphasis"/>
        </w:rPr>
        <w:t>monopoly</w:t>
      </w:r>
      <w:r w:rsidRPr="00C10586">
        <w:rPr>
          <w:rStyle w:val="StyleUnderline"/>
        </w:rPr>
        <w:t xml:space="preserve"> pricing</w:t>
      </w:r>
      <w:r w:rsidRPr="003C7C7B">
        <w:rPr>
          <w:sz w:val="16"/>
        </w:rPr>
        <w:t xml:space="preserve"> for vaccines, </w:t>
      </w:r>
      <w:r w:rsidRPr="00D932DE">
        <w:rPr>
          <w:rStyle w:val="Emphasis"/>
        </w:rPr>
        <w:t>vaccines</w:t>
      </w:r>
      <w:r w:rsidRPr="00116AE4">
        <w:rPr>
          <w:rStyle w:val="StyleUnderline"/>
        </w:rPr>
        <w:t xml:space="preserve"> could be </w:t>
      </w:r>
      <w:r w:rsidRPr="00D932DE">
        <w:rPr>
          <w:rStyle w:val="Emphasis"/>
        </w:rPr>
        <w:t>purchased</w:t>
      </w:r>
      <w:r w:rsidRPr="00116AE4">
        <w:rPr>
          <w:rStyle w:val="StyleUnderline"/>
        </w:rPr>
        <w:t xml:space="preserve"> internationally</w:t>
      </w:r>
      <w:r w:rsidRPr="003C7C7B">
        <w:rPr>
          <w:sz w:val="16"/>
        </w:rPr>
        <w:t xml:space="preserve"> (say </w:t>
      </w:r>
      <w:r w:rsidRPr="00116AE4">
        <w:rPr>
          <w:rStyle w:val="StyleUnderline"/>
        </w:rPr>
        <w:t xml:space="preserve">by the </w:t>
      </w:r>
      <w:r w:rsidRPr="00D932DE">
        <w:rPr>
          <w:rStyle w:val="Emphasis"/>
        </w:rPr>
        <w:t>UN</w:t>
      </w:r>
      <w:r w:rsidRPr="00116AE4">
        <w:rPr>
          <w:rStyle w:val="StyleUnderline"/>
        </w:rPr>
        <w:t xml:space="preserve"> or </w:t>
      </w:r>
      <w:r w:rsidRPr="00D932DE">
        <w:rPr>
          <w:rStyle w:val="Emphasis"/>
        </w:rPr>
        <w:t>World Bank</w:t>
      </w:r>
      <w:r w:rsidRPr="003C7C7B">
        <w:rPr>
          <w:sz w:val="16"/>
        </w:rPr>
        <w:t xml:space="preserve">) for developing countries </w:t>
      </w:r>
      <w:r w:rsidRPr="00AA3922">
        <w:rPr>
          <w:rStyle w:val="StyleUnderline"/>
        </w:rPr>
        <w:t xml:space="preserve">at a single price and </w:t>
      </w:r>
      <w:r w:rsidRPr="00667380">
        <w:rPr>
          <w:rStyle w:val="StyleUnderline"/>
        </w:rPr>
        <w:t xml:space="preserve">then </w:t>
      </w:r>
      <w:r w:rsidRPr="002A4BE2">
        <w:rPr>
          <w:rStyle w:val="Emphasis"/>
        </w:rPr>
        <w:t>payments</w:t>
      </w:r>
      <w:r w:rsidRPr="003C7C7B">
        <w:rPr>
          <w:sz w:val="16"/>
        </w:rPr>
        <w:t xml:space="preserve"> could be </w:t>
      </w:r>
      <w:r w:rsidRPr="00D932DE">
        <w:rPr>
          <w:rStyle w:val="Emphasis"/>
        </w:rPr>
        <w:t>collected</w:t>
      </w:r>
      <w:r w:rsidRPr="003C7C7B">
        <w:rPr>
          <w:sz w:val="16"/>
        </w:rPr>
        <w:t xml:space="preserve"> from these countries depending on their income levels.</w:t>
      </w:r>
    </w:p>
    <w:p w14:paraId="772071C9" w14:textId="77777777" w:rsidR="008063A4" w:rsidRPr="003C7C7B" w:rsidRDefault="008063A4" w:rsidP="008063A4">
      <w:pPr>
        <w:rPr>
          <w:sz w:val="16"/>
        </w:rPr>
      </w:pPr>
      <w:r w:rsidRPr="003C7C7B">
        <w:rPr>
          <w:sz w:val="16"/>
        </w:rPr>
        <w:t>Patent pools can improve access of vaccines by coordinating the behaviours of complementary patent holders and reducing the number of patent licenses, while reference pricing may be used by the governments to reduce the prices for both branded and generic drugs and vaccines.</w:t>
      </w:r>
    </w:p>
    <w:p w14:paraId="32BA16CB" w14:textId="77777777" w:rsidR="008063A4" w:rsidRPr="003C7C7B" w:rsidRDefault="008063A4" w:rsidP="008063A4">
      <w:pPr>
        <w:rPr>
          <w:sz w:val="16"/>
        </w:rPr>
      </w:pPr>
      <w:r w:rsidRPr="003C7C7B">
        <w:rPr>
          <w:sz w:val="16"/>
        </w:rPr>
        <w:t>Most countries have domestic patent acts which deal with the regulation of patents and other IP rights. There are other laws like the Competition Act, 2002 (India) which can be used to examine whether the high price or inadequate availability of a drug is due to anti-competitive practices or due to ‘abuse of a dominant position’.</w:t>
      </w:r>
    </w:p>
    <w:p w14:paraId="28093D71" w14:textId="77777777" w:rsidR="008063A4" w:rsidRPr="003C7C7B" w:rsidRDefault="008063A4" w:rsidP="008063A4">
      <w:pPr>
        <w:rPr>
          <w:sz w:val="16"/>
        </w:rPr>
      </w:pPr>
      <w:r w:rsidRPr="003C7C7B">
        <w:rPr>
          <w:sz w:val="16"/>
        </w:rPr>
        <w:t>Another form of incentive can be a cash reward by the government for development of any new vaccine which is made accessible to the public at minimal or zero cost.</w:t>
      </w:r>
    </w:p>
    <w:p w14:paraId="0586EDC6" w14:textId="77777777" w:rsidR="008063A4" w:rsidRPr="003C7C7B" w:rsidRDefault="008063A4" w:rsidP="008063A4">
      <w:pPr>
        <w:rPr>
          <w:sz w:val="16"/>
        </w:rPr>
      </w:pPr>
      <w:r w:rsidRPr="003C7C7B">
        <w:rPr>
          <w:sz w:val="16"/>
        </w:rPr>
        <w:t>Why patents should stay</w:t>
      </w:r>
    </w:p>
    <w:p w14:paraId="245C709D" w14:textId="77777777" w:rsidR="008063A4" w:rsidRPr="003C7C7B" w:rsidRDefault="008063A4" w:rsidP="008063A4">
      <w:pPr>
        <w:rPr>
          <w:sz w:val="16"/>
        </w:rPr>
      </w:pPr>
      <w:r w:rsidRPr="003C7C7B">
        <w:rPr>
          <w:sz w:val="16"/>
        </w:rPr>
        <w:t xml:space="preserve">It is true that patents may restrict the availability of vaccines to developing nations, but other elements like </w:t>
      </w:r>
      <w:r w:rsidRPr="00E3020E">
        <w:rPr>
          <w:rStyle w:val="Emphasis"/>
        </w:rPr>
        <w:t>technology transfer</w:t>
      </w:r>
      <w:r w:rsidRPr="00B41D41">
        <w:rPr>
          <w:rStyle w:val="StyleUnderline"/>
        </w:rPr>
        <w:t xml:space="preserve"> or </w:t>
      </w:r>
      <w:r w:rsidRPr="00E3020E">
        <w:rPr>
          <w:rStyle w:val="Emphasis"/>
        </w:rPr>
        <w:t>funding</w:t>
      </w:r>
      <w:r w:rsidRPr="00B41D41">
        <w:rPr>
          <w:rStyle w:val="StyleUnderline"/>
        </w:rPr>
        <w:t xml:space="preserve"> the pharma companies by the developed nations</w:t>
      </w:r>
      <w:r w:rsidRPr="003C7C7B">
        <w:rPr>
          <w:sz w:val="16"/>
        </w:rPr>
        <w:t xml:space="preserve"> can </w:t>
      </w:r>
      <w:r w:rsidRPr="00E3020E">
        <w:rPr>
          <w:rStyle w:val="Emphasis"/>
        </w:rPr>
        <w:t>address</w:t>
      </w:r>
      <w:r w:rsidRPr="00B41D41">
        <w:rPr>
          <w:rStyle w:val="StyleUnderline"/>
        </w:rPr>
        <w:t xml:space="preserve"> the problem</w:t>
      </w:r>
      <w:r w:rsidRPr="003C7C7B">
        <w:rPr>
          <w:sz w:val="16"/>
        </w:rPr>
        <w:t xml:space="preserve"> of vaccine manufacturing and distribution to a large extent and at the same time overcome the negative impacts of patent waivers.</w:t>
      </w:r>
    </w:p>
    <w:p w14:paraId="09590CE8" w14:textId="77777777" w:rsidR="008063A4" w:rsidRPr="003C7C7B" w:rsidRDefault="008063A4" w:rsidP="008063A4">
      <w:pPr>
        <w:rPr>
          <w:sz w:val="16"/>
        </w:rPr>
      </w:pPr>
      <w:r w:rsidRPr="003C7C7B">
        <w:rPr>
          <w:sz w:val="16"/>
        </w:rPr>
        <w:t xml:space="preserve">The </w:t>
      </w:r>
      <w:r w:rsidRPr="00544DA3">
        <w:rPr>
          <w:rStyle w:val="StyleUnderline"/>
        </w:rPr>
        <w:t xml:space="preserve">domestic </w:t>
      </w:r>
      <w:r w:rsidRPr="00607A68">
        <w:rPr>
          <w:rStyle w:val="Emphasis"/>
        </w:rPr>
        <w:t>patent laws</w:t>
      </w:r>
      <w:r w:rsidRPr="00544DA3">
        <w:rPr>
          <w:rStyle w:val="StyleUnderline"/>
        </w:rPr>
        <w:t xml:space="preserve"> and the international conventions must </w:t>
      </w:r>
      <w:r w:rsidRPr="00607A68">
        <w:rPr>
          <w:rStyle w:val="Emphasis"/>
        </w:rPr>
        <w:t>foster innovation</w:t>
      </w:r>
      <w:r w:rsidRPr="00544DA3">
        <w:rPr>
          <w:rStyle w:val="StyleUnderline"/>
        </w:rPr>
        <w:t xml:space="preserve"> </w:t>
      </w:r>
      <w:r w:rsidRPr="003C7C7B">
        <w:rPr>
          <w:sz w:val="16"/>
        </w:rPr>
        <w:t xml:space="preserve">but at the same time not infringe on technological access for downstream innovations and vaccine accessibility. These should not be looked as separate government policies but should serve as </w:t>
      </w:r>
      <w:r w:rsidRPr="00607A68">
        <w:rPr>
          <w:rStyle w:val="Emphasis"/>
        </w:rPr>
        <w:t>complementary</w:t>
      </w:r>
      <w:r w:rsidRPr="00CE782A">
        <w:rPr>
          <w:rStyle w:val="StyleUnderline"/>
        </w:rPr>
        <w:t xml:space="preserve"> to one another</w:t>
      </w:r>
      <w:r w:rsidRPr="003C7C7B">
        <w:rPr>
          <w:sz w:val="16"/>
        </w:rPr>
        <w:t xml:space="preserve"> with the adoption differing </w:t>
      </w:r>
      <w:r w:rsidRPr="00560596">
        <w:rPr>
          <w:rStyle w:val="StyleUnderline"/>
        </w:rPr>
        <w:t>as per</w:t>
      </w:r>
      <w:r w:rsidRPr="003C7C7B">
        <w:rPr>
          <w:sz w:val="16"/>
        </w:rPr>
        <w:t xml:space="preserve"> the status of </w:t>
      </w:r>
      <w:r w:rsidRPr="00560596">
        <w:rPr>
          <w:rStyle w:val="StyleUnderline"/>
        </w:rPr>
        <w:t>public health in the country</w:t>
      </w:r>
      <w:r w:rsidRPr="003C7C7B">
        <w:rPr>
          <w:sz w:val="16"/>
        </w:rPr>
        <w:t>.</w:t>
      </w:r>
    </w:p>
    <w:p w14:paraId="3850D9E7" w14:textId="77777777" w:rsidR="008063A4" w:rsidRDefault="008063A4" w:rsidP="008063A4">
      <w:pPr>
        <w:pStyle w:val="Heading3"/>
      </w:pPr>
      <w:r>
        <w:t>Link---Turn---Quality---2AC</w:t>
      </w:r>
    </w:p>
    <w:p w14:paraId="10C4408C" w14:textId="77777777" w:rsidR="008063A4" w:rsidRPr="00637E77" w:rsidRDefault="008063A4" w:rsidP="008063A4">
      <w:pPr>
        <w:pStyle w:val="Heading4"/>
      </w:pPr>
      <w:r>
        <w:t xml:space="preserve">Only </w:t>
      </w:r>
      <w:r>
        <w:rPr>
          <w:u w:val="single"/>
        </w:rPr>
        <w:t>patent</w:t>
      </w:r>
      <w:r>
        <w:t xml:space="preserve"> protections ensure </w:t>
      </w:r>
      <w:r w:rsidRPr="00A64855">
        <w:rPr>
          <w:u w:val="single"/>
        </w:rPr>
        <w:t>high-quality</w:t>
      </w:r>
      <w:r>
        <w:t xml:space="preserve"> vaccines, BUT </w:t>
      </w:r>
      <w:r>
        <w:rPr>
          <w:u w:val="single"/>
        </w:rPr>
        <w:t>hesitancy</w:t>
      </w:r>
      <w:r>
        <w:t xml:space="preserve"> means </w:t>
      </w:r>
      <w:r w:rsidRPr="00934141">
        <w:rPr>
          <w:u w:val="single"/>
        </w:rPr>
        <w:t>no uptake</w:t>
      </w:r>
      <w:r>
        <w:t xml:space="preserve">---innovation </w:t>
      </w:r>
      <w:r>
        <w:rPr>
          <w:u w:val="single"/>
        </w:rPr>
        <w:t>categorically</w:t>
      </w:r>
      <w:r>
        <w:t xml:space="preserve"> outweighs.</w:t>
      </w:r>
    </w:p>
    <w:p w14:paraId="53ECF53A" w14:textId="77777777" w:rsidR="008063A4" w:rsidRPr="002D65AD" w:rsidRDefault="008063A4" w:rsidP="008063A4">
      <w:pPr>
        <w:rPr>
          <w:rStyle w:val="Style13ptBold"/>
          <w:b w:val="0"/>
          <w:bCs w:val="0"/>
        </w:rPr>
      </w:pPr>
      <w:r>
        <w:rPr>
          <w:rStyle w:val="Style13ptBold"/>
        </w:rPr>
        <w:t>Chaplia ’22</w:t>
      </w:r>
      <w:r>
        <w:rPr>
          <w:rStyle w:val="Style13ptBold"/>
          <w:b w:val="0"/>
          <w:bCs w:val="0"/>
        </w:rPr>
        <w:t xml:space="preserve"> </w:t>
      </w:r>
      <w:r w:rsidRPr="006A5BE7">
        <w:rPr>
          <w:rStyle w:val="Style13ptBold"/>
          <w:b w:val="0"/>
          <w:bCs w:val="0"/>
        </w:rPr>
        <w:t>[Maria; June 15; European Affairs Associate at the Consumer Choice Center; The Parliament, “TRIPS: Developing Countries Will Not Benefit from IP Waived Vaccines,” https://www.theparliamentmagazine.eu/news/article/trips-developing-countries-will-not-benefit-from-ip-waived-vaccines]</w:t>
      </w:r>
    </w:p>
    <w:p w14:paraId="44889F04" w14:textId="77777777" w:rsidR="008063A4" w:rsidRPr="00386FE4" w:rsidRDefault="008063A4" w:rsidP="008063A4">
      <w:pPr>
        <w:rPr>
          <w:sz w:val="16"/>
        </w:rPr>
      </w:pPr>
      <w:r w:rsidRPr="00386FE4">
        <w:rPr>
          <w:sz w:val="16"/>
        </w:rPr>
        <w:t xml:space="preserve">It looks like </w:t>
      </w:r>
      <w:r w:rsidRPr="00AA6D09">
        <w:rPr>
          <w:rStyle w:val="StyleUnderline"/>
        </w:rPr>
        <w:t>the willingness to pass</w:t>
      </w:r>
      <w:r w:rsidRPr="00386FE4">
        <w:rPr>
          <w:sz w:val="16"/>
        </w:rPr>
        <w:t xml:space="preserve"> some type of deal on </w:t>
      </w:r>
      <w:r w:rsidRPr="00AA6D09">
        <w:rPr>
          <w:rStyle w:val="StyleUnderline"/>
        </w:rPr>
        <w:t xml:space="preserve">patent </w:t>
      </w:r>
      <w:r w:rsidRPr="000720BE">
        <w:rPr>
          <w:rStyle w:val="Emphasis"/>
        </w:rPr>
        <w:t>waving</w:t>
      </w:r>
      <w:r w:rsidRPr="00AA6D09">
        <w:rPr>
          <w:rStyle w:val="StyleUnderline"/>
        </w:rPr>
        <w:t xml:space="preserve"> is prevailing </w:t>
      </w:r>
      <w:r w:rsidRPr="000720BE">
        <w:rPr>
          <w:rStyle w:val="Emphasis"/>
        </w:rPr>
        <w:t>over common sense</w:t>
      </w:r>
    </w:p>
    <w:p w14:paraId="48493A57" w14:textId="77777777" w:rsidR="008063A4" w:rsidRPr="00386FE4" w:rsidRDefault="008063A4" w:rsidP="008063A4">
      <w:pPr>
        <w:rPr>
          <w:sz w:val="16"/>
        </w:rPr>
      </w:pPr>
      <w:r w:rsidRPr="00386FE4">
        <w:rPr>
          <w:sz w:val="16"/>
        </w:rPr>
        <w:t xml:space="preserve">Now, we might be hours away from an agreement that will </w:t>
      </w:r>
      <w:r w:rsidRPr="0064271E">
        <w:rPr>
          <w:rStyle w:val="Emphasis"/>
        </w:rPr>
        <w:t>affect</w:t>
      </w:r>
      <w:r w:rsidRPr="00386FE4">
        <w:rPr>
          <w:sz w:val="16"/>
        </w:rPr>
        <w:t xml:space="preserve"> our chances to improve the world through </w:t>
      </w:r>
      <w:r w:rsidRPr="0064271E">
        <w:rPr>
          <w:rStyle w:val="Emphasis"/>
        </w:rPr>
        <w:t>innovation</w:t>
      </w:r>
      <w:r w:rsidRPr="00094196">
        <w:rPr>
          <w:rStyle w:val="StyleUnderline"/>
        </w:rPr>
        <w:t xml:space="preserve"> forever</w:t>
      </w:r>
      <w:r w:rsidRPr="00386FE4">
        <w:rPr>
          <w:sz w:val="16"/>
        </w:rPr>
        <w:t>. The EU’s original opposition to the deal was undermined, when in November 2021 the European Parliament voted in favour of granting the TRIPS waiver. US President Biden eventually followed giving the waiver a green light.</w:t>
      </w:r>
    </w:p>
    <w:p w14:paraId="3C4FE5EF" w14:textId="77777777" w:rsidR="008063A4" w:rsidRPr="00386FE4" w:rsidRDefault="008063A4" w:rsidP="008063A4">
      <w:pPr>
        <w:rPr>
          <w:sz w:val="16"/>
        </w:rPr>
      </w:pPr>
      <w:r w:rsidRPr="00386FE4">
        <w:rPr>
          <w:sz w:val="16"/>
        </w:rPr>
        <w:t xml:space="preserve">It looks like the willingness to pass some sort of deal on patent waving is prevailing over common sense. </w:t>
      </w:r>
      <w:r w:rsidRPr="0064271E">
        <w:rPr>
          <w:rStyle w:val="Emphasis"/>
        </w:rPr>
        <w:t>Dismantling</w:t>
      </w:r>
      <w:r w:rsidRPr="00386FE4">
        <w:rPr>
          <w:sz w:val="16"/>
        </w:rPr>
        <w:t xml:space="preserve"> Intellectual Property (</w:t>
      </w:r>
      <w:r w:rsidRPr="0064271E">
        <w:rPr>
          <w:rStyle w:val="Emphasis"/>
        </w:rPr>
        <w:t>IP</w:t>
      </w:r>
      <w:r w:rsidRPr="00386FE4">
        <w:rPr>
          <w:sz w:val="16"/>
        </w:rPr>
        <w:t xml:space="preserve">) rights </w:t>
      </w:r>
      <w:r w:rsidRPr="00E72A94">
        <w:rPr>
          <w:rStyle w:val="StyleUnderline"/>
        </w:rPr>
        <w:t xml:space="preserve">will </w:t>
      </w:r>
      <w:r w:rsidRPr="0064271E">
        <w:rPr>
          <w:rStyle w:val="Emphasis"/>
        </w:rPr>
        <w:t>not tackle</w:t>
      </w:r>
      <w:r w:rsidRPr="00E72A94">
        <w:rPr>
          <w:rStyle w:val="StyleUnderline"/>
        </w:rPr>
        <w:t xml:space="preserve"> vaccine </w:t>
      </w:r>
      <w:r w:rsidRPr="0064271E">
        <w:rPr>
          <w:rStyle w:val="Emphasis"/>
        </w:rPr>
        <w:t>hesitancy</w:t>
      </w:r>
      <w:r w:rsidRPr="00386FE4">
        <w:rPr>
          <w:sz w:val="16"/>
        </w:rPr>
        <w:t xml:space="preserve"> in the developing world </w:t>
      </w:r>
      <w:r w:rsidRPr="00E72A94">
        <w:rPr>
          <w:rStyle w:val="StyleUnderline"/>
        </w:rPr>
        <w:t>but</w:t>
      </w:r>
      <w:r w:rsidRPr="00386FE4">
        <w:rPr>
          <w:sz w:val="16"/>
        </w:rPr>
        <w:t xml:space="preserve"> instead </w:t>
      </w:r>
      <w:r w:rsidRPr="00E72A94">
        <w:rPr>
          <w:rStyle w:val="StyleUnderline"/>
        </w:rPr>
        <w:t>only disrupt innovation</w:t>
      </w:r>
      <w:r w:rsidRPr="00386FE4">
        <w:rPr>
          <w:sz w:val="16"/>
        </w:rPr>
        <w:t xml:space="preserve"> globally.</w:t>
      </w:r>
    </w:p>
    <w:p w14:paraId="6034E2DB" w14:textId="77777777" w:rsidR="008063A4" w:rsidRPr="00386FE4" w:rsidRDefault="008063A4" w:rsidP="008063A4">
      <w:pPr>
        <w:rPr>
          <w:sz w:val="16"/>
        </w:rPr>
      </w:pPr>
      <w:r w:rsidRPr="00386FE4">
        <w:rPr>
          <w:sz w:val="16"/>
        </w:rPr>
        <w:t>TRIPS waiver would allow governments to override global IP rules in the case of emergencies, such as the COVID-19 pandemic. In practice, this would mean waiving patents to produce coronavirus vaccines, protective equipment, and medical devices, so letting companies produce vaccines without the agreement of the patent owner.</w:t>
      </w:r>
    </w:p>
    <w:p w14:paraId="67EFCE03" w14:textId="77777777" w:rsidR="008063A4" w:rsidRPr="00386FE4" w:rsidRDefault="008063A4" w:rsidP="008063A4">
      <w:pPr>
        <w:rPr>
          <w:sz w:val="16"/>
        </w:rPr>
      </w:pPr>
      <w:r w:rsidRPr="00386FE4">
        <w:rPr>
          <w:sz w:val="16"/>
        </w:rPr>
        <w:t xml:space="preserve">By supporting the TRIPS waiver, Western governments demonstrate yet again how short-term their memory is. </w:t>
      </w:r>
      <w:r w:rsidRPr="00A01D5D">
        <w:rPr>
          <w:rStyle w:val="Emphasis"/>
        </w:rPr>
        <w:t>Hesitancy</w:t>
      </w:r>
      <w:r w:rsidRPr="002E7BBD">
        <w:rPr>
          <w:rStyle w:val="StyleUnderline"/>
        </w:rPr>
        <w:t xml:space="preserve"> over </w:t>
      </w:r>
      <w:r w:rsidRPr="00386FE4">
        <w:rPr>
          <w:sz w:val="16"/>
        </w:rPr>
        <w:t xml:space="preserve">COVID-19 </w:t>
      </w:r>
      <w:r w:rsidRPr="002E7BBD">
        <w:rPr>
          <w:rStyle w:val="StyleUnderline"/>
        </w:rPr>
        <w:t xml:space="preserve">vaccines has been </w:t>
      </w:r>
      <w:r w:rsidRPr="00A01D5D">
        <w:rPr>
          <w:rStyle w:val="Emphasis"/>
        </w:rPr>
        <w:t>booming</w:t>
      </w:r>
      <w:r w:rsidRPr="00386FE4">
        <w:rPr>
          <w:sz w:val="16"/>
        </w:rPr>
        <w:t xml:space="preserve"> in Europe and the US. In Austria, for example, </w:t>
      </w:r>
      <w:r w:rsidRPr="00E9196D">
        <w:rPr>
          <w:rStyle w:val="StyleUnderline"/>
        </w:rPr>
        <w:t xml:space="preserve">only </w:t>
      </w:r>
      <w:r w:rsidRPr="00AE0CAF">
        <w:rPr>
          <w:rStyle w:val="Emphasis"/>
        </w:rPr>
        <w:t>46.2%</w:t>
      </w:r>
      <w:r w:rsidRPr="00E9196D">
        <w:rPr>
          <w:rStyle w:val="StyleUnderline"/>
        </w:rPr>
        <w:t xml:space="preserve"> of people </w:t>
      </w:r>
      <w:r w:rsidRPr="00371246">
        <w:rPr>
          <w:rStyle w:val="Emphasis"/>
        </w:rPr>
        <w:t>trusted</w:t>
      </w:r>
      <w:r w:rsidRPr="00E9196D">
        <w:rPr>
          <w:rStyle w:val="StyleUnderline"/>
        </w:rPr>
        <w:t xml:space="preserve"> the government to provide</w:t>
      </w:r>
      <w:r w:rsidRPr="00386FE4">
        <w:rPr>
          <w:sz w:val="16"/>
        </w:rPr>
        <w:t xml:space="preserve"> safe </w:t>
      </w:r>
      <w:r w:rsidRPr="00371246">
        <w:rPr>
          <w:rStyle w:val="Emphasis"/>
        </w:rPr>
        <w:t>vaccines</w:t>
      </w:r>
      <w:r w:rsidRPr="00386FE4">
        <w:rPr>
          <w:sz w:val="16"/>
        </w:rPr>
        <w:t xml:space="preserve"> a recent study found. Safety concerns combined with </w:t>
      </w:r>
      <w:r w:rsidRPr="00BA604F">
        <w:rPr>
          <w:rStyle w:val="StyleUnderline"/>
        </w:rPr>
        <w:t>low trust in government</w:t>
      </w:r>
      <w:r w:rsidRPr="00386FE4">
        <w:rPr>
          <w:sz w:val="16"/>
        </w:rPr>
        <w:t>, and demonisation of the pharma industry underlie vaccine hesitancy.</w:t>
      </w:r>
    </w:p>
    <w:p w14:paraId="75BF3CDA" w14:textId="77777777" w:rsidR="008063A4" w:rsidRPr="00386FE4" w:rsidRDefault="008063A4" w:rsidP="008063A4">
      <w:pPr>
        <w:rPr>
          <w:sz w:val="16"/>
        </w:rPr>
      </w:pPr>
      <w:r w:rsidRPr="00386FE4">
        <w:rPr>
          <w:sz w:val="16"/>
        </w:rPr>
        <w:t xml:space="preserve">All of the said issues are significant in and of themselves. But </w:t>
      </w:r>
      <w:r w:rsidRPr="006A79D5">
        <w:rPr>
          <w:rStyle w:val="StyleUnderline"/>
        </w:rPr>
        <w:t xml:space="preserve">it is particularly </w:t>
      </w:r>
      <w:r w:rsidRPr="00371246">
        <w:rPr>
          <w:rStyle w:val="Emphasis"/>
        </w:rPr>
        <w:t>striking</w:t>
      </w:r>
      <w:r w:rsidRPr="00386FE4">
        <w:rPr>
          <w:sz w:val="16"/>
        </w:rPr>
        <w:t xml:space="preserve"> that TRIPS advocates in the West disregard them in the context of vaccine distribution </w:t>
      </w:r>
      <w:r w:rsidRPr="006A79D5">
        <w:rPr>
          <w:rStyle w:val="StyleUnderline"/>
        </w:rPr>
        <w:t xml:space="preserve">in </w:t>
      </w:r>
      <w:r w:rsidRPr="00371246">
        <w:rPr>
          <w:rStyle w:val="Emphasis"/>
        </w:rPr>
        <w:t>developing countries</w:t>
      </w:r>
      <w:r w:rsidRPr="00386FE4">
        <w:rPr>
          <w:sz w:val="16"/>
        </w:rPr>
        <w:t xml:space="preserve">. A 2021 survey in </w:t>
      </w:r>
      <w:r w:rsidRPr="00371246">
        <w:rPr>
          <w:rStyle w:val="Emphasis"/>
        </w:rPr>
        <w:t>Indonesia</w:t>
      </w:r>
      <w:r w:rsidRPr="009D1A4E">
        <w:rPr>
          <w:rStyle w:val="StyleUnderline"/>
        </w:rPr>
        <w:t xml:space="preserve">, </w:t>
      </w:r>
      <w:r w:rsidRPr="00371246">
        <w:rPr>
          <w:rStyle w:val="Emphasis"/>
        </w:rPr>
        <w:t>Malaysia</w:t>
      </w:r>
      <w:r w:rsidRPr="009D1A4E">
        <w:rPr>
          <w:rStyle w:val="StyleUnderline"/>
        </w:rPr>
        <w:t xml:space="preserve">, </w:t>
      </w:r>
      <w:r w:rsidRPr="00371246">
        <w:rPr>
          <w:rStyle w:val="Emphasis"/>
        </w:rPr>
        <w:t>Myanmar</w:t>
      </w:r>
      <w:r w:rsidRPr="009D1A4E">
        <w:rPr>
          <w:rStyle w:val="StyleUnderline"/>
        </w:rPr>
        <w:t xml:space="preserve">, </w:t>
      </w:r>
      <w:r w:rsidRPr="00371246">
        <w:rPr>
          <w:rStyle w:val="Emphasis"/>
        </w:rPr>
        <w:t>Philippines</w:t>
      </w:r>
      <w:r w:rsidRPr="009D1A4E">
        <w:rPr>
          <w:rStyle w:val="StyleUnderline"/>
        </w:rPr>
        <w:t xml:space="preserve">, </w:t>
      </w:r>
      <w:r w:rsidRPr="00371246">
        <w:rPr>
          <w:rStyle w:val="Emphasis"/>
        </w:rPr>
        <w:t>Thailand</w:t>
      </w:r>
      <w:r w:rsidRPr="009D1A4E">
        <w:rPr>
          <w:rStyle w:val="StyleUnderline"/>
        </w:rPr>
        <w:t xml:space="preserve">, and </w:t>
      </w:r>
      <w:r w:rsidRPr="00371246">
        <w:rPr>
          <w:rStyle w:val="Emphasis"/>
        </w:rPr>
        <w:t>Vietnam</w:t>
      </w:r>
      <w:r w:rsidRPr="00386FE4">
        <w:rPr>
          <w:sz w:val="16"/>
        </w:rPr>
        <w:t xml:space="preserve">, found that roughly </w:t>
      </w:r>
      <w:r w:rsidRPr="00371246">
        <w:rPr>
          <w:rStyle w:val="Emphasis"/>
        </w:rPr>
        <w:t>half</w:t>
      </w:r>
      <w:r w:rsidRPr="00710850">
        <w:rPr>
          <w:rStyle w:val="StyleUnderline"/>
        </w:rPr>
        <w:t xml:space="preserve"> of people were </w:t>
      </w:r>
      <w:r w:rsidRPr="00371246">
        <w:rPr>
          <w:rStyle w:val="Emphasis"/>
        </w:rPr>
        <w:t>hesitant</w:t>
      </w:r>
      <w:r w:rsidRPr="00710850">
        <w:rPr>
          <w:rStyle w:val="StyleUnderline"/>
        </w:rPr>
        <w:t xml:space="preserve"> to take</w:t>
      </w:r>
      <w:r w:rsidRPr="00386FE4">
        <w:rPr>
          <w:sz w:val="16"/>
        </w:rPr>
        <w:t xml:space="preserve"> COVID-19 </w:t>
      </w:r>
      <w:r w:rsidRPr="00710850">
        <w:rPr>
          <w:rStyle w:val="StyleUnderline"/>
        </w:rPr>
        <w:t>vaccine</w:t>
      </w:r>
      <w:r w:rsidRPr="00DE771A">
        <w:rPr>
          <w:rStyle w:val="StyleUnderline"/>
        </w:rPr>
        <w:t xml:space="preserve">s. </w:t>
      </w:r>
      <w:r w:rsidRPr="00371246">
        <w:rPr>
          <w:rStyle w:val="Emphasis"/>
        </w:rPr>
        <w:t>In Africa</w:t>
      </w:r>
      <w:r w:rsidRPr="00710850">
        <w:rPr>
          <w:rStyle w:val="StyleUnderline"/>
        </w:rPr>
        <w:t>, despite</w:t>
      </w:r>
      <w:r w:rsidRPr="00386FE4">
        <w:rPr>
          <w:sz w:val="16"/>
        </w:rPr>
        <w:t xml:space="preserve"> the </w:t>
      </w:r>
      <w:r w:rsidRPr="00710850">
        <w:rPr>
          <w:rStyle w:val="StyleUnderline"/>
        </w:rPr>
        <w:t>supply</w:t>
      </w:r>
      <w:r w:rsidRPr="00386FE4">
        <w:rPr>
          <w:sz w:val="16"/>
        </w:rPr>
        <w:t xml:space="preserve"> of vaccines, the </w:t>
      </w:r>
      <w:r w:rsidRPr="00710850">
        <w:rPr>
          <w:rStyle w:val="StyleUnderline"/>
        </w:rPr>
        <w:t xml:space="preserve">hesitancy </w:t>
      </w:r>
      <w:r w:rsidRPr="00D822A4">
        <w:rPr>
          <w:rStyle w:val="Emphasis"/>
        </w:rPr>
        <w:t>also</w:t>
      </w:r>
      <w:r w:rsidRPr="00710850">
        <w:rPr>
          <w:rStyle w:val="StyleUnderline"/>
        </w:rPr>
        <w:t xml:space="preserve"> remains </w:t>
      </w:r>
      <w:r w:rsidRPr="00D822A4">
        <w:rPr>
          <w:rStyle w:val="Emphasis"/>
        </w:rPr>
        <w:t>high</w:t>
      </w:r>
      <w:r w:rsidRPr="00386FE4">
        <w:rPr>
          <w:sz w:val="16"/>
        </w:rPr>
        <w:t xml:space="preserve">, according to Professor Yap Boum, representative of Epicentre, the research arm of Doctors Without Borders. </w:t>
      </w:r>
    </w:p>
    <w:p w14:paraId="448E6963" w14:textId="77777777" w:rsidR="008063A4" w:rsidRPr="00386FE4" w:rsidRDefault="008063A4" w:rsidP="008063A4">
      <w:pPr>
        <w:rPr>
          <w:sz w:val="16"/>
        </w:rPr>
      </w:pPr>
      <w:r w:rsidRPr="00386FE4">
        <w:rPr>
          <w:sz w:val="16"/>
        </w:rPr>
        <w:t xml:space="preserve">Advocates of TRIPS waiver fail to explain the vaccine hesitancy aspect of low vaccine uptake in developing countries. </w:t>
      </w:r>
      <w:r w:rsidRPr="0070660B">
        <w:rPr>
          <w:rStyle w:val="Emphasis"/>
        </w:rPr>
        <w:t>If people</w:t>
      </w:r>
      <w:r w:rsidRPr="00386FE4">
        <w:rPr>
          <w:sz w:val="16"/>
        </w:rPr>
        <w:t xml:space="preserve"> in developing countries </w:t>
      </w:r>
      <w:r w:rsidRPr="00540B4D">
        <w:rPr>
          <w:rStyle w:val="StyleUnderline"/>
        </w:rPr>
        <w:t xml:space="preserve">do </w:t>
      </w:r>
      <w:r w:rsidRPr="0070660B">
        <w:rPr>
          <w:rStyle w:val="Emphasis"/>
        </w:rPr>
        <w:t>not</w:t>
      </w:r>
      <w:r w:rsidRPr="00540B4D">
        <w:rPr>
          <w:rStyle w:val="StyleUnderline"/>
        </w:rPr>
        <w:t xml:space="preserve"> want</w:t>
      </w:r>
      <w:r w:rsidRPr="00386FE4">
        <w:rPr>
          <w:sz w:val="16"/>
        </w:rPr>
        <w:t xml:space="preserve"> to take </w:t>
      </w:r>
      <w:r w:rsidRPr="0070660B">
        <w:rPr>
          <w:rStyle w:val="Emphasis"/>
        </w:rPr>
        <w:t>vaccines</w:t>
      </w:r>
      <w:r w:rsidRPr="00540B4D">
        <w:rPr>
          <w:rStyle w:val="StyleUnderline"/>
        </w:rPr>
        <w:t xml:space="preserve">, produced by pharmaceutical </w:t>
      </w:r>
      <w:r w:rsidRPr="00DF4260">
        <w:rPr>
          <w:rStyle w:val="Emphasis"/>
        </w:rPr>
        <w:t>companies</w:t>
      </w:r>
      <w:r w:rsidRPr="00386FE4">
        <w:rPr>
          <w:sz w:val="16"/>
        </w:rPr>
        <w:t xml:space="preserve">, with a good safety track record, </w:t>
      </w:r>
      <w:r w:rsidRPr="009A1184">
        <w:rPr>
          <w:rStyle w:val="Emphasis"/>
        </w:rPr>
        <w:t>what</w:t>
      </w:r>
      <w:r w:rsidRPr="007E6AE4">
        <w:rPr>
          <w:rStyle w:val="StyleUnderline"/>
        </w:rPr>
        <w:t xml:space="preserve"> makes TRIPS proponents think they would </w:t>
      </w:r>
      <w:r w:rsidRPr="008D26F4">
        <w:rPr>
          <w:rStyle w:val="Emphasis"/>
        </w:rPr>
        <w:t>take</w:t>
      </w:r>
      <w:r w:rsidRPr="007E6AE4">
        <w:rPr>
          <w:rStyle w:val="StyleUnderline"/>
        </w:rPr>
        <w:t xml:space="preserve"> vaccines produced by </w:t>
      </w:r>
      <w:r w:rsidRPr="00E26E59">
        <w:rPr>
          <w:rStyle w:val="Emphasis"/>
        </w:rPr>
        <w:t>third-party suppliers</w:t>
      </w:r>
      <w:r w:rsidRPr="007E6AE4">
        <w:rPr>
          <w:rStyle w:val="StyleUnderline"/>
        </w:rPr>
        <w:t>?</w:t>
      </w:r>
    </w:p>
    <w:p w14:paraId="266DCDEA" w14:textId="77777777" w:rsidR="008063A4" w:rsidRPr="00386FE4" w:rsidRDefault="008063A4" w:rsidP="008063A4">
      <w:pPr>
        <w:rPr>
          <w:sz w:val="16"/>
        </w:rPr>
      </w:pPr>
      <w:r w:rsidRPr="00386FE4">
        <w:rPr>
          <w:sz w:val="16"/>
        </w:rPr>
        <w:t xml:space="preserve">Without patents, third-party suppliers will make vaccine shots based on patented formulas and processes. As a result, </w:t>
      </w:r>
      <w:r w:rsidRPr="007E6AE4">
        <w:rPr>
          <w:rStyle w:val="StyleUnderline"/>
        </w:rPr>
        <w:t xml:space="preserve">the risk of </w:t>
      </w:r>
      <w:r w:rsidRPr="001C07A6">
        <w:rPr>
          <w:rStyle w:val="Emphasis"/>
        </w:rPr>
        <w:t>producing bad</w:t>
      </w:r>
      <w:r w:rsidRPr="007E6AE4">
        <w:rPr>
          <w:rStyle w:val="StyleUnderline"/>
        </w:rPr>
        <w:t xml:space="preserve">, inactive </w:t>
      </w:r>
      <w:r w:rsidRPr="001C07A6">
        <w:rPr>
          <w:rStyle w:val="Emphasis"/>
        </w:rPr>
        <w:t>vaccines</w:t>
      </w:r>
      <w:r w:rsidRPr="00386FE4">
        <w:rPr>
          <w:sz w:val="16"/>
        </w:rPr>
        <w:t xml:space="preserve"> that will undermine vaccination in general is extremely high. It </w:t>
      </w:r>
      <w:r w:rsidRPr="007E6AE4">
        <w:rPr>
          <w:rStyle w:val="StyleUnderline"/>
        </w:rPr>
        <w:t xml:space="preserve">could </w:t>
      </w:r>
      <w:r w:rsidRPr="001C07A6">
        <w:rPr>
          <w:rStyle w:val="Emphasis"/>
        </w:rPr>
        <w:t>throw</w:t>
      </w:r>
      <w:r w:rsidRPr="007E6AE4">
        <w:rPr>
          <w:rStyle w:val="StyleUnderline"/>
        </w:rPr>
        <w:t xml:space="preserve"> the global vaccination </w:t>
      </w:r>
      <w:r w:rsidRPr="001C07A6">
        <w:rPr>
          <w:rStyle w:val="Emphasis"/>
        </w:rPr>
        <w:t>efforts</w:t>
      </w:r>
      <w:r w:rsidRPr="007E6AE4">
        <w:rPr>
          <w:rStyle w:val="StyleUnderline"/>
        </w:rPr>
        <w:t xml:space="preserve"> under the bus</w:t>
      </w:r>
      <w:r w:rsidRPr="00386FE4">
        <w:rPr>
          <w:sz w:val="16"/>
        </w:rPr>
        <w:t>.</w:t>
      </w:r>
    </w:p>
    <w:p w14:paraId="5D814067" w14:textId="77777777" w:rsidR="008063A4" w:rsidRPr="00386FE4" w:rsidRDefault="008063A4" w:rsidP="008063A4">
      <w:pPr>
        <w:rPr>
          <w:sz w:val="16"/>
        </w:rPr>
      </w:pPr>
      <w:r w:rsidRPr="00386FE4">
        <w:rPr>
          <w:sz w:val="16"/>
        </w:rPr>
        <w:t xml:space="preserve">If passed, </w:t>
      </w:r>
      <w:r w:rsidRPr="006409BD">
        <w:rPr>
          <w:rStyle w:val="StyleUnderline"/>
        </w:rPr>
        <w:t>the</w:t>
      </w:r>
      <w:r w:rsidRPr="00386FE4">
        <w:rPr>
          <w:sz w:val="16"/>
        </w:rPr>
        <w:t xml:space="preserve"> TRIPS </w:t>
      </w:r>
      <w:r w:rsidRPr="006409BD">
        <w:rPr>
          <w:rStyle w:val="StyleUnderline"/>
        </w:rPr>
        <w:t>waiver</w:t>
      </w:r>
      <w:r w:rsidRPr="00386FE4">
        <w:rPr>
          <w:sz w:val="16"/>
        </w:rPr>
        <w:t xml:space="preserve"> deal </w:t>
      </w:r>
      <w:r w:rsidRPr="006409BD">
        <w:rPr>
          <w:rStyle w:val="StyleUnderline"/>
        </w:rPr>
        <w:t>will</w:t>
      </w:r>
      <w:r w:rsidRPr="00386FE4">
        <w:rPr>
          <w:sz w:val="16"/>
        </w:rPr>
        <w:t xml:space="preserve"> slowly but surely </w:t>
      </w:r>
      <w:r w:rsidRPr="001C07A6">
        <w:rPr>
          <w:rStyle w:val="Emphasis"/>
        </w:rPr>
        <w:t>destroy</w:t>
      </w:r>
      <w:r w:rsidRPr="00386FE4">
        <w:rPr>
          <w:sz w:val="16"/>
        </w:rPr>
        <w:t xml:space="preserve"> the future of </w:t>
      </w:r>
      <w:r w:rsidRPr="001C07A6">
        <w:rPr>
          <w:rStyle w:val="Emphasis"/>
        </w:rPr>
        <w:t>innovation</w:t>
      </w:r>
      <w:r w:rsidRPr="00386FE4">
        <w:rPr>
          <w:sz w:val="16"/>
        </w:rPr>
        <w:t xml:space="preserve">. Intellectual property rights to ensure that companies can continue to innovate and deliver on their products to consumers. </w:t>
      </w:r>
      <w:r w:rsidRPr="00A31920">
        <w:rPr>
          <w:rStyle w:val="StyleUnderline"/>
        </w:rPr>
        <w:t xml:space="preserve">Pharmaceutical </w:t>
      </w:r>
      <w:r w:rsidRPr="001C07A6">
        <w:rPr>
          <w:rStyle w:val="Emphasis"/>
        </w:rPr>
        <w:t>research</w:t>
      </w:r>
      <w:r w:rsidRPr="00A31920">
        <w:rPr>
          <w:rStyle w:val="StyleUnderline"/>
        </w:rPr>
        <w:t xml:space="preserve"> takes a staggering amount of </w:t>
      </w:r>
      <w:r w:rsidRPr="001C07A6">
        <w:rPr>
          <w:rStyle w:val="Emphasis"/>
        </w:rPr>
        <w:t>time</w:t>
      </w:r>
      <w:r w:rsidRPr="00A31920">
        <w:rPr>
          <w:rStyle w:val="StyleUnderline"/>
        </w:rPr>
        <w:t xml:space="preserve">, </w:t>
      </w:r>
      <w:r w:rsidRPr="001C07A6">
        <w:rPr>
          <w:rStyle w:val="Emphasis"/>
        </w:rPr>
        <w:t>effort</w:t>
      </w:r>
      <w:r w:rsidRPr="00A31920">
        <w:rPr>
          <w:rStyle w:val="StyleUnderline"/>
        </w:rPr>
        <w:t xml:space="preserve"> and </w:t>
      </w:r>
      <w:r w:rsidRPr="001C07A6">
        <w:rPr>
          <w:rStyle w:val="Emphasis"/>
        </w:rPr>
        <w:t>investment</w:t>
      </w:r>
      <w:r w:rsidRPr="00A31920">
        <w:rPr>
          <w:rStyle w:val="StyleUnderline"/>
        </w:rPr>
        <w:t xml:space="preserve"> so</w:t>
      </w:r>
      <w:r w:rsidRPr="00386FE4">
        <w:rPr>
          <w:sz w:val="16"/>
        </w:rPr>
        <w:t xml:space="preserve"> it is natural that </w:t>
      </w:r>
      <w:r w:rsidRPr="00A31920">
        <w:rPr>
          <w:rStyle w:val="StyleUnderline"/>
        </w:rPr>
        <w:t xml:space="preserve">they </w:t>
      </w:r>
      <w:r w:rsidRPr="001C07A6">
        <w:rPr>
          <w:rStyle w:val="Emphasis"/>
        </w:rPr>
        <w:t>expect</w:t>
      </w:r>
      <w:r w:rsidRPr="00386FE4">
        <w:rPr>
          <w:sz w:val="16"/>
        </w:rPr>
        <w:t xml:space="preserve"> some </w:t>
      </w:r>
      <w:r w:rsidRPr="001C07A6">
        <w:rPr>
          <w:rStyle w:val="Emphasis"/>
        </w:rPr>
        <w:t>repayments</w:t>
      </w:r>
      <w:r w:rsidRPr="00386FE4">
        <w:rPr>
          <w:sz w:val="16"/>
        </w:rPr>
        <w:t>. The TRIPS waiver would simply remove every incentive for innovators to solve the world’s most pressing problems. And we have quite a few!</w:t>
      </w:r>
    </w:p>
    <w:p w14:paraId="4290AAAD" w14:textId="77777777" w:rsidR="008063A4" w:rsidRDefault="008063A4" w:rsidP="008063A4">
      <w:pPr>
        <w:rPr>
          <w:sz w:val="16"/>
        </w:rPr>
      </w:pPr>
      <w:r w:rsidRPr="00386FE4">
        <w:rPr>
          <w:sz w:val="16"/>
        </w:rPr>
        <w:t xml:space="preserve">As societies, we made unparalleled progress in the pharmaceutical field. </w:t>
      </w:r>
      <w:r w:rsidRPr="00A31920">
        <w:rPr>
          <w:rStyle w:val="StyleUnderline"/>
        </w:rPr>
        <w:t xml:space="preserve">We’re on the brink of </w:t>
      </w:r>
      <w:r w:rsidRPr="001C07A6">
        <w:rPr>
          <w:rStyle w:val="Emphasis"/>
        </w:rPr>
        <w:t>fighting</w:t>
      </w:r>
      <w:r w:rsidRPr="00386FE4">
        <w:rPr>
          <w:sz w:val="16"/>
        </w:rPr>
        <w:t xml:space="preserve"> rectal </w:t>
      </w:r>
      <w:r w:rsidRPr="001C07A6">
        <w:rPr>
          <w:rStyle w:val="Emphasis"/>
        </w:rPr>
        <w:t>cancer</w:t>
      </w:r>
      <w:r w:rsidRPr="00A31920">
        <w:rPr>
          <w:rStyle w:val="StyleUnderline"/>
        </w:rPr>
        <w:t>, and</w:t>
      </w:r>
      <w:r w:rsidRPr="00386FE4">
        <w:rPr>
          <w:sz w:val="16"/>
        </w:rPr>
        <w:t xml:space="preserve"> it won’t take too long before </w:t>
      </w:r>
      <w:r w:rsidRPr="001C07A6">
        <w:rPr>
          <w:rStyle w:val="Emphasis"/>
        </w:rPr>
        <w:t>anti-ageing drugs</w:t>
      </w:r>
      <w:r w:rsidRPr="009F6F0B">
        <w:rPr>
          <w:rStyle w:val="StyleUnderline"/>
        </w:rPr>
        <w:t xml:space="preserve"> become</w:t>
      </w:r>
      <w:r w:rsidRPr="00386FE4">
        <w:rPr>
          <w:sz w:val="16"/>
        </w:rPr>
        <w:t xml:space="preserve"> widely </w:t>
      </w:r>
      <w:r w:rsidRPr="009F6F0B">
        <w:rPr>
          <w:rStyle w:val="StyleUnderline"/>
        </w:rPr>
        <w:t>available. But</w:t>
      </w:r>
      <w:r w:rsidRPr="00386FE4">
        <w:rPr>
          <w:sz w:val="16"/>
        </w:rPr>
        <w:t xml:space="preserve"> if TRIPS advocates succeed, </w:t>
      </w:r>
      <w:r w:rsidRPr="001C07A6">
        <w:rPr>
          <w:rStyle w:val="Emphasis"/>
        </w:rPr>
        <w:t>these</w:t>
      </w:r>
      <w:r w:rsidRPr="00386FE4">
        <w:rPr>
          <w:sz w:val="16"/>
        </w:rPr>
        <w:t xml:space="preserve"> and many other </w:t>
      </w:r>
      <w:r w:rsidRPr="009F6F0B">
        <w:rPr>
          <w:rStyle w:val="StyleUnderline"/>
        </w:rPr>
        <w:t xml:space="preserve">opportunities will be </w:t>
      </w:r>
      <w:r w:rsidRPr="001C07A6">
        <w:rPr>
          <w:rStyle w:val="Emphasis"/>
        </w:rPr>
        <w:t>lost forever</w:t>
      </w:r>
      <w:r w:rsidRPr="009F6F0B">
        <w:rPr>
          <w:rStyle w:val="StyleUnderline"/>
        </w:rPr>
        <w:t xml:space="preserve">. Trading the </w:t>
      </w:r>
      <w:r w:rsidRPr="005D7018">
        <w:rPr>
          <w:rStyle w:val="Emphasis"/>
        </w:rPr>
        <w:t>future</w:t>
      </w:r>
      <w:r w:rsidRPr="009F6F0B">
        <w:rPr>
          <w:rStyle w:val="StyleUnderline"/>
        </w:rPr>
        <w:t xml:space="preserve"> of the planet </w:t>
      </w:r>
      <w:r w:rsidRPr="00386FE4">
        <w:rPr>
          <w:sz w:val="16"/>
        </w:rPr>
        <w:t xml:space="preserve">and next generations </w:t>
      </w:r>
      <w:r w:rsidRPr="005D7018">
        <w:rPr>
          <w:rStyle w:val="Emphasis"/>
        </w:rPr>
        <w:t>for</w:t>
      </w:r>
      <w:r w:rsidRPr="00386FE4">
        <w:rPr>
          <w:sz w:val="16"/>
        </w:rPr>
        <w:t xml:space="preserve"> a few million </w:t>
      </w:r>
      <w:r w:rsidRPr="005D7018">
        <w:rPr>
          <w:rStyle w:val="Emphasis"/>
        </w:rPr>
        <w:t>unsafe vaccines</w:t>
      </w:r>
      <w:r w:rsidRPr="00386FE4">
        <w:rPr>
          <w:rStyle w:val="StyleUnderline"/>
        </w:rPr>
        <w:t xml:space="preserve">, which </w:t>
      </w:r>
      <w:r w:rsidRPr="005D7018">
        <w:rPr>
          <w:rStyle w:val="Emphasis"/>
        </w:rPr>
        <w:t>people</w:t>
      </w:r>
      <w:r w:rsidRPr="00386FE4">
        <w:rPr>
          <w:sz w:val="16"/>
        </w:rPr>
        <w:t xml:space="preserve"> in developing countries might </w:t>
      </w:r>
      <w:r w:rsidRPr="005D7018">
        <w:rPr>
          <w:rStyle w:val="Emphasis"/>
        </w:rPr>
        <w:t>refuse</w:t>
      </w:r>
      <w:r w:rsidRPr="00386FE4">
        <w:rPr>
          <w:rStyle w:val="StyleUnderline"/>
        </w:rPr>
        <w:t xml:space="preserve"> to take</w:t>
      </w:r>
      <w:r w:rsidRPr="00386FE4">
        <w:rPr>
          <w:sz w:val="16"/>
        </w:rPr>
        <w:t xml:space="preserve">, </w:t>
      </w:r>
      <w:r w:rsidRPr="00386FE4">
        <w:rPr>
          <w:rStyle w:val="StyleUnderline"/>
        </w:rPr>
        <w:t>doesn’t seem</w:t>
      </w:r>
      <w:r w:rsidRPr="00386FE4">
        <w:rPr>
          <w:sz w:val="16"/>
        </w:rPr>
        <w:t xml:space="preserve"> like a </w:t>
      </w:r>
      <w:r w:rsidRPr="00386FE4">
        <w:rPr>
          <w:rStyle w:val="StyleUnderline"/>
        </w:rPr>
        <w:t>fair</w:t>
      </w:r>
      <w:r w:rsidRPr="00386FE4">
        <w:rPr>
          <w:sz w:val="16"/>
        </w:rPr>
        <w:t xml:space="preserve"> calculus.</w:t>
      </w:r>
    </w:p>
    <w:p w14:paraId="317FA65D" w14:textId="38E72D1D" w:rsidR="00A6373F" w:rsidRDefault="00A6373F" w:rsidP="00A6373F">
      <w:pPr>
        <w:pStyle w:val="Heading3"/>
      </w:pPr>
      <w:r>
        <w:t>Link---Turn---Empirics---2AC</w:t>
      </w:r>
    </w:p>
    <w:p w14:paraId="595F7331" w14:textId="4E989315" w:rsidR="005428B2" w:rsidRPr="00D56398" w:rsidRDefault="005428B2" w:rsidP="005428B2">
      <w:pPr>
        <w:pStyle w:val="Heading4"/>
      </w:pPr>
      <w:r>
        <w:t xml:space="preserve">Empirics </w:t>
      </w:r>
      <w:r>
        <w:rPr>
          <w:u w:val="single"/>
        </w:rPr>
        <w:t>disprove</w:t>
      </w:r>
      <w:r>
        <w:t xml:space="preserve"> the link---the last waiver was </w:t>
      </w:r>
      <w:r>
        <w:rPr>
          <w:u w:val="single"/>
        </w:rPr>
        <w:t>useless</w:t>
      </w:r>
      <w:r>
        <w:t>.</w:t>
      </w:r>
      <w:r w:rsidR="00086614">
        <w:t xml:space="preserve"> </w:t>
      </w:r>
      <w:r w:rsidR="00086614" w:rsidRPr="00A645AB">
        <w:rPr>
          <w:b w:val="0"/>
          <w:bCs/>
        </w:rPr>
        <w:t xml:space="preserve">All the waiver does is </w:t>
      </w:r>
      <w:r w:rsidR="009077DE" w:rsidRPr="00D845B5">
        <w:rPr>
          <w:b w:val="0"/>
          <w:bCs/>
          <w:u w:val="single"/>
        </w:rPr>
        <w:t>spook</w:t>
      </w:r>
      <w:r w:rsidR="00840DDD" w:rsidRPr="00D845B5">
        <w:rPr>
          <w:b w:val="0"/>
          <w:bCs/>
          <w:u w:val="single"/>
        </w:rPr>
        <w:t xml:space="preserve"> investors</w:t>
      </w:r>
      <w:r w:rsidR="00840DDD" w:rsidRPr="00A645AB">
        <w:rPr>
          <w:b w:val="0"/>
          <w:bCs/>
        </w:rPr>
        <w:t xml:space="preserve">, which triggers </w:t>
      </w:r>
      <w:r w:rsidR="00840DDD" w:rsidRPr="00A645AB">
        <w:rPr>
          <w:b w:val="0"/>
          <w:bCs/>
          <w:u w:val="single"/>
        </w:rPr>
        <w:t>our impact</w:t>
      </w:r>
      <w:r w:rsidR="00840DDD" w:rsidRPr="00A645AB">
        <w:rPr>
          <w:b w:val="0"/>
          <w:bCs/>
        </w:rPr>
        <w:t xml:space="preserve">, but not </w:t>
      </w:r>
      <w:r w:rsidR="00840DDD" w:rsidRPr="00A645AB">
        <w:rPr>
          <w:b w:val="0"/>
          <w:bCs/>
          <w:u w:val="single"/>
        </w:rPr>
        <w:t>theirs</w:t>
      </w:r>
      <w:r w:rsidR="00840DDD" w:rsidRPr="00A645AB">
        <w:rPr>
          <w:b w:val="0"/>
          <w:bCs/>
        </w:rPr>
        <w:t xml:space="preserve"> because no one </w:t>
      </w:r>
      <w:r w:rsidR="00D56398" w:rsidRPr="00A645AB">
        <w:rPr>
          <w:b w:val="0"/>
          <w:bCs/>
          <w:u w:val="single"/>
        </w:rPr>
        <w:t>actually</w:t>
      </w:r>
      <w:r w:rsidR="00D56398" w:rsidRPr="00A645AB">
        <w:rPr>
          <w:b w:val="0"/>
          <w:bCs/>
        </w:rPr>
        <w:t xml:space="preserve"> uses it!</w:t>
      </w:r>
    </w:p>
    <w:p w14:paraId="4E998A5B" w14:textId="125B5D53" w:rsidR="001C36D4" w:rsidRPr="001C36D4" w:rsidRDefault="001C36D4" w:rsidP="001C36D4">
      <w:pPr>
        <w:rPr>
          <w:rStyle w:val="Style13ptBold"/>
          <w:b w:val="0"/>
          <w:bCs w:val="0"/>
        </w:rPr>
      </w:pPr>
      <w:r>
        <w:rPr>
          <w:rStyle w:val="Style13ptBold"/>
        </w:rPr>
        <w:t>Depp ’24</w:t>
      </w:r>
      <w:r>
        <w:rPr>
          <w:rStyle w:val="Style13ptBold"/>
          <w:b w:val="0"/>
          <w:bCs w:val="0"/>
        </w:rPr>
        <w:t xml:space="preserve"> </w:t>
      </w:r>
      <w:r w:rsidRPr="00ED0EEC">
        <w:rPr>
          <w:rStyle w:val="Style13ptBold"/>
          <w:b w:val="0"/>
          <w:bCs w:val="0"/>
        </w:rPr>
        <w:t xml:space="preserve">[Jeffrey; May 28; </w:t>
      </w:r>
      <w:r w:rsidR="006519F7" w:rsidRPr="00ED0EEC">
        <w:rPr>
          <w:rStyle w:val="Style13ptBold"/>
          <w:b w:val="0"/>
          <w:bCs w:val="0"/>
        </w:rPr>
        <w:t>Policy Consultant at the Renewing American Innovation Project; Center for Strategic and International Studies, “</w:t>
      </w:r>
      <w:r w:rsidR="00ED7BF9" w:rsidRPr="00ED0EEC">
        <w:rPr>
          <w:rStyle w:val="Style13ptBold"/>
          <w:b w:val="0"/>
          <w:bCs w:val="0"/>
        </w:rPr>
        <w:t xml:space="preserve">Securing IP and the Future of Pandemic Preparedness,” </w:t>
      </w:r>
      <w:r w:rsidR="00643558" w:rsidRPr="00ED0EEC">
        <w:rPr>
          <w:rStyle w:val="Style13ptBold"/>
          <w:b w:val="0"/>
          <w:bCs w:val="0"/>
        </w:rPr>
        <w:t>https://www.csis.org/blogs/perspectives-innovation/securing-ip-and-future-pandemic-preparedness]</w:t>
      </w:r>
    </w:p>
    <w:p w14:paraId="60AC7F66" w14:textId="0DB69392" w:rsidR="000C7114" w:rsidRPr="00FD648A" w:rsidRDefault="000C7114" w:rsidP="000C7114">
      <w:pPr>
        <w:rPr>
          <w:sz w:val="16"/>
        </w:rPr>
      </w:pPr>
      <w:r w:rsidRPr="00B0735C">
        <w:rPr>
          <w:rStyle w:val="Emphasis"/>
        </w:rPr>
        <w:t>Innovation</w:t>
      </w:r>
      <w:r w:rsidRPr="00FD648A">
        <w:rPr>
          <w:sz w:val="16"/>
        </w:rPr>
        <w:t xml:space="preserve"> does not fall out of the sky. It </w:t>
      </w:r>
      <w:r w:rsidRPr="00BB45A0">
        <w:rPr>
          <w:rStyle w:val="StyleUnderline"/>
        </w:rPr>
        <w:t xml:space="preserve">is the </w:t>
      </w:r>
      <w:r w:rsidRPr="00B0735C">
        <w:rPr>
          <w:rStyle w:val="Emphasis"/>
        </w:rPr>
        <w:t>product of</w:t>
      </w:r>
      <w:r w:rsidRPr="00FD648A">
        <w:rPr>
          <w:sz w:val="16"/>
        </w:rPr>
        <w:t xml:space="preserve"> intense networks of cooperation that bring together </w:t>
      </w:r>
      <w:r w:rsidRPr="00631C7C">
        <w:rPr>
          <w:rStyle w:val="StyleUnderline"/>
        </w:rPr>
        <w:t xml:space="preserve">scientists and </w:t>
      </w:r>
      <w:r w:rsidRPr="00B0735C">
        <w:rPr>
          <w:rStyle w:val="Emphasis"/>
        </w:rPr>
        <w:t>researchers</w:t>
      </w:r>
      <w:r w:rsidRPr="00FD648A">
        <w:rPr>
          <w:sz w:val="16"/>
        </w:rPr>
        <w:t xml:space="preserve">, small and </w:t>
      </w:r>
      <w:r w:rsidRPr="00631C7C">
        <w:rPr>
          <w:rStyle w:val="StyleUnderline"/>
        </w:rPr>
        <w:t xml:space="preserve">large </w:t>
      </w:r>
      <w:r w:rsidRPr="00B0735C">
        <w:rPr>
          <w:rStyle w:val="Emphasis"/>
        </w:rPr>
        <w:t>companies</w:t>
      </w:r>
      <w:r w:rsidRPr="00FD648A">
        <w:rPr>
          <w:sz w:val="16"/>
        </w:rPr>
        <w:t xml:space="preserve">, workforce training organizations and manufacturing centers, as well as </w:t>
      </w:r>
      <w:r w:rsidRPr="00C02582">
        <w:rPr>
          <w:rStyle w:val="StyleUnderline"/>
        </w:rPr>
        <w:t>marketing and distribution</w:t>
      </w:r>
      <w:r w:rsidRPr="00FD648A">
        <w:rPr>
          <w:sz w:val="16"/>
        </w:rPr>
        <w:t xml:space="preserve"> systems. Secure intellectual property ensures the cohesiveness of this system. </w:t>
      </w:r>
      <w:r w:rsidRPr="00B0735C">
        <w:rPr>
          <w:rStyle w:val="Emphasis"/>
        </w:rPr>
        <w:t>Patents secure</w:t>
      </w:r>
      <w:r w:rsidRPr="00FD648A">
        <w:rPr>
          <w:sz w:val="16"/>
        </w:rPr>
        <w:t xml:space="preserve">, to inventors, the exclusive </w:t>
      </w:r>
      <w:r w:rsidRPr="00C02582">
        <w:rPr>
          <w:rStyle w:val="StyleUnderline"/>
        </w:rPr>
        <w:t>rights to</w:t>
      </w:r>
      <w:r w:rsidRPr="00FD648A">
        <w:rPr>
          <w:sz w:val="16"/>
        </w:rPr>
        <w:t xml:space="preserve"> their </w:t>
      </w:r>
      <w:r w:rsidRPr="00B0735C">
        <w:rPr>
          <w:rStyle w:val="Emphasis"/>
        </w:rPr>
        <w:t>inventions</w:t>
      </w:r>
      <w:r w:rsidRPr="00C02582">
        <w:rPr>
          <w:rStyle w:val="StyleUnderline"/>
        </w:rPr>
        <w:t>, making it possible</w:t>
      </w:r>
      <w:r w:rsidRPr="00FD648A">
        <w:rPr>
          <w:sz w:val="16"/>
        </w:rPr>
        <w:t xml:space="preserve"> for them </w:t>
      </w:r>
      <w:r w:rsidRPr="00C02582">
        <w:rPr>
          <w:rStyle w:val="StyleUnderline"/>
        </w:rPr>
        <w:t xml:space="preserve">to </w:t>
      </w:r>
      <w:r w:rsidRPr="00B0735C">
        <w:rPr>
          <w:rStyle w:val="Emphasis"/>
        </w:rPr>
        <w:t>collaborate</w:t>
      </w:r>
      <w:r w:rsidRPr="00FD648A">
        <w:rPr>
          <w:sz w:val="16"/>
        </w:rPr>
        <w:t xml:space="preserve"> effectively in the knowledge that their invention will not be stolen. </w:t>
      </w:r>
      <w:r w:rsidRPr="00FC1F77">
        <w:rPr>
          <w:rStyle w:val="StyleUnderline"/>
        </w:rPr>
        <w:t xml:space="preserve">Strong </w:t>
      </w:r>
      <w:r w:rsidRPr="00B0735C">
        <w:rPr>
          <w:rStyle w:val="Emphasis"/>
        </w:rPr>
        <w:t>i</w:t>
      </w:r>
      <w:r w:rsidRPr="00FD648A">
        <w:rPr>
          <w:sz w:val="16"/>
        </w:rPr>
        <w:t xml:space="preserve">ntellectual </w:t>
      </w:r>
      <w:r w:rsidRPr="00B0735C">
        <w:rPr>
          <w:rStyle w:val="Emphasis"/>
        </w:rPr>
        <w:t>p</w:t>
      </w:r>
      <w:r w:rsidRPr="00FD648A">
        <w:rPr>
          <w:sz w:val="16"/>
        </w:rPr>
        <w:t xml:space="preserve">roperty systems also </w:t>
      </w:r>
      <w:r w:rsidRPr="00B0735C">
        <w:rPr>
          <w:rStyle w:val="Emphasis"/>
        </w:rPr>
        <w:t>incentivize</w:t>
      </w:r>
      <w:r w:rsidRPr="00FD648A">
        <w:rPr>
          <w:sz w:val="16"/>
        </w:rPr>
        <w:t xml:space="preserve"> entrepreneurs to bring </w:t>
      </w:r>
      <w:r w:rsidRPr="00003F38">
        <w:rPr>
          <w:rStyle w:val="StyleUnderline"/>
        </w:rPr>
        <w:t xml:space="preserve">new </w:t>
      </w:r>
      <w:r w:rsidRPr="004309B1">
        <w:rPr>
          <w:rStyle w:val="Emphasis"/>
        </w:rPr>
        <w:t>goods and services</w:t>
      </w:r>
      <w:r w:rsidRPr="00003F38">
        <w:rPr>
          <w:rStyle w:val="StyleUnderline"/>
        </w:rPr>
        <w:t xml:space="preserve"> to the marketplace</w:t>
      </w:r>
      <w:r w:rsidRPr="00FD648A">
        <w:rPr>
          <w:sz w:val="16"/>
        </w:rPr>
        <w:t xml:space="preserve"> based on those inventions by using the time-limited exclusive rights to earn a sufficient return on their investment. </w:t>
      </w:r>
    </w:p>
    <w:p w14:paraId="71D562F9" w14:textId="3047EE54" w:rsidR="000C7114" w:rsidRPr="00FD648A" w:rsidRDefault="000C7114" w:rsidP="000C7114">
      <w:pPr>
        <w:rPr>
          <w:sz w:val="16"/>
        </w:rPr>
      </w:pPr>
      <w:r w:rsidRPr="00FD648A">
        <w:rPr>
          <w:sz w:val="16"/>
        </w:rPr>
        <w:t xml:space="preserve">Giving away intellectual property and waiving royalties—as the Pandemic Agreement proposes—breaks the very fabric of the innovation system. This is the same innovation system that the world will rely on to produce timely countermeasures for the next pandemic or health emergency. </w:t>
      </w:r>
    </w:p>
    <w:p w14:paraId="70FC89FF" w14:textId="528EDF63" w:rsidR="000C7114" w:rsidRPr="00FD648A" w:rsidRDefault="000C7114" w:rsidP="000C7114">
      <w:pPr>
        <w:rPr>
          <w:sz w:val="16"/>
        </w:rPr>
      </w:pPr>
      <w:r w:rsidRPr="00FD648A">
        <w:rPr>
          <w:sz w:val="16"/>
        </w:rPr>
        <w:t xml:space="preserve">In any event, </w:t>
      </w:r>
      <w:r w:rsidRPr="00124726">
        <w:rPr>
          <w:rStyle w:val="StyleUnderline"/>
        </w:rPr>
        <w:t xml:space="preserve">it is </w:t>
      </w:r>
      <w:r w:rsidRPr="001A0BF4">
        <w:rPr>
          <w:rStyle w:val="Emphasis"/>
        </w:rPr>
        <w:t>not clear</w:t>
      </w:r>
      <w:r w:rsidRPr="00124726">
        <w:rPr>
          <w:rStyle w:val="StyleUnderline"/>
        </w:rPr>
        <w:t xml:space="preserve"> that the</w:t>
      </w:r>
      <w:r w:rsidRPr="00FD648A">
        <w:rPr>
          <w:sz w:val="16"/>
        </w:rPr>
        <w:t xml:space="preserve"> proposed </w:t>
      </w:r>
      <w:r w:rsidRPr="001A0BF4">
        <w:rPr>
          <w:rStyle w:val="Emphasis"/>
        </w:rPr>
        <w:t>remedy</w:t>
      </w:r>
      <w:r w:rsidRPr="00124726">
        <w:rPr>
          <w:rStyle w:val="StyleUnderline"/>
        </w:rPr>
        <w:t xml:space="preserve"> is based on an </w:t>
      </w:r>
      <w:r w:rsidRPr="001A0BF4">
        <w:rPr>
          <w:rStyle w:val="Emphasis"/>
        </w:rPr>
        <w:t>accurate</w:t>
      </w:r>
      <w:r w:rsidRPr="00124726">
        <w:rPr>
          <w:rStyle w:val="StyleUnderline"/>
        </w:rPr>
        <w:t xml:space="preserve"> diagnosis</w:t>
      </w:r>
      <w:r w:rsidRPr="00FD648A">
        <w:rPr>
          <w:sz w:val="16"/>
        </w:rPr>
        <w:t xml:space="preserve"> of the problem. Indeed, </w:t>
      </w:r>
      <w:r w:rsidRPr="00F118CF">
        <w:rPr>
          <w:rStyle w:val="StyleUnderline"/>
        </w:rPr>
        <w:t>a</w:t>
      </w:r>
      <w:r w:rsidRPr="00FD648A">
        <w:rPr>
          <w:sz w:val="16"/>
        </w:rPr>
        <w:t xml:space="preserve"> key </w:t>
      </w:r>
      <w:r w:rsidRPr="001A0BF4">
        <w:rPr>
          <w:rStyle w:val="Emphasis"/>
        </w:rPr>
        <w:t>lesson</w:t>
      </w:r>
      <w:r w:rsidRPr="00F118CF">
        <w:rPr>
          <w:rStyle w:val="StyleUnderline"/>
        </w:rPr>
        <w:t xml:space="preserve"> from</w:t>
      </w:r>
      <w:r w:rsidRPr="00FD648A">
        <w:rPr>
          <w:sz w:val="16"/>
        </w:rPr>
        <w:t xml:space="preserve"> the recent </w:t>
      </w:r>
      <w:r w:rsidRPr="00CE2AF0">
        <w:rPr>
          <w:rStyle w:val="Emphasis"/>
        </w:rPr>
        <w:t>COVID</w:t>
      </w:r>
      <w:r w:rsidRPr="00FD648A">
        <w:rPr>
          <w:sz w:val="16"/>
        </w:rPr>
        <w:t xml:space="preserve">-19 pandemic </w:t>
      </w:r>
      <w:r w:rsidRPr="00F118CF">
        <w:rPr>
          <w:rStyle w:val="StyleUnderline"/>
        </w:rPr>
        <w:t>is that</w:t>
      </w:r>
      <w:r w:rsidRPr="00FD648A">
        <w:rPr>
          <w:sz w:val="16"/>
        </w:rPr>
        <w:t xml:space="preserve"> while the </w:t>
      </w:r>
      <w:r w:rsidRPr="00CE2AF0">
        <w:rPr>
          <w:rStyle w:val="Emphasis"/>
        </w:rPr>
        <w:t>innovation</w:t>
      </w:r>
      <w:r w:rsidRPr="00FD648A">
        <w:rPr>
          <w:sz w:val="16"/>
        </w:rPr>
        <w:t xml:space="preserve"> system </w:t>
      </w:r>
      <w:r w:rsidRPr="00CE2AF0">
        <w:rPr>
          <w:rStyle w:val="Emphasis"/>
        </w:rPr>
        <w:t>worked</w:t>
      </w:r>
      <w:r w:rsidRPr="00F118CF">
        <w:rPr>
          <w:rStyle w:val="StyleUnderline"/>
        </w:rPr>
        <w:t xml:space="preserve"> in producing countermeasures</w:t>
      </w:r>
      <w:r w:rsidRPr="00FD648A">
        <w:rPr>
          <w:sz w:val="16"/>
        </w:rPr>
        <w:t xml:space="preserve"> in record time, a major problem lay in the fact that the physical infrastructure needed to move the vaccines and other supplies to poor and remote areas was inadequate. Worryingly, </w:t>
      </w:r>
      <w:r w:rsidRPr="00CC6887">
        <w:rPr>
          <w:rStyle w:val="StyleUnderline"/>
        </w:rPr>
        <w:t xml:space="preserve">many </w:t>
      </w:r>
      <w:r w:rsidRPr="00CE2AF0">
        <w:rPr>
          <w:rStyle w:val="Emphasis"/>
        </w:rPr>
        <w:t>l</w:t>
      </w:r>
      <w:r w:rsidRPr="00FD648A">
        <w:rPr>
          <w:sz w:val="16"/>
        </w:rPr>
        <w:t xml:space="preserve">ow and </w:t>
      </w:r>
      <w:r w:rsidRPr="00CE2AF0">
        <w:rPr>
          <w:rStyle w:val="Emphasis"/>
        </w:rPr>
        <w:t>m</w:t>
      </w:r>
      <w:r w:rsidRPr="00FD648A">
        <w:rPr>
          <w:sz w:val="16"/>
        </w:rPr>
        <w:t>iddle-</w:t>
      </w:r>
      <w:r w:rsidRPr="00CE2AF0">
        <w:rPr>
          <w:rStyle w:val="Emphasis"/>
        </w:rPr>
        <w:t>i</w:t>
      </w:r>
      <w:r w:rsidRPr="00FD648A">
        <w:rPr>
          <w:sz w:val="16"/>
        </w:rPr>
        <w:t>n</w:t>
      </w:r>
      <w:r w:rsidRPr="00CE2AF0">
        <w:rPr>
          <w:rStyle w:val="Emphasis"/>
        </w:rPr>
        <w:t>c</w:t>
      </w:r>
      <w:r w:rsidRPr="00FD648A">
        <w:rPr>
          <w:sz w:val="16"/>
        </w:rPr>
        <w:t>ome nation</w:t>
      </w:r>
      <w:r w:rsidRPr="00CE2AF0">
        <w:rPr>
          <w:rStyle w:val="Emphasis"/>
        </w:rPr>
        <w:t>s lack</w:t>
      </w:r>
      <w:r w:rsidRPr="004903EC">
        <w:rPr>
          <w:rStyle w:val="StyleUnderline"/>
        </w:rPr>
        <w:t xml:space="preserve"> </w:t>
      </w:r>
      <w:r w:rsidRPr="00DF6F0A">
        <w:rPr>
          <w:rStyle w:val="StyleUnderline"/>
        </w:rPr>
        <w:t>the</w:t>
      </w:r>
      <w:r w:rsidRPr="00FD648A">
        <w:rPr>
          <w:sz w:val="16"/>
        </w:rPr>
        <w:t xml:space="preserve"> necessary </w:t>
      </w:r>
      <w:r w:rsidRPr="00DF6F0A">
        <w:rPr>
          <w:rStyle w:val="StyleUnderline"/>
        </w:rPr>
        <w:t xml:space="preserve">facilities to </w:t>
      </w:r>
      <w:r w:rsidRPr="00C6478C">
        <w:rPr>
          <w:rStyle w:val="Emphasis"/>
        </w:rPr>
        <w:t>research</w:t>
      </w:r>
      <w:r w:rsidRPr="00DF6F0A">
        <w:rPr>
          <w:rStyle w:val="StyleUnderline"/>
        </w:rPr>
        <w:t xml:space="preserve"> and </w:t>
      </w:r>
      <w:r w:rsidRPr="00C6478C">
        <w:rPr>
          <w:rStyle w:val="Emphasis"/>
        </w:rPr>
        <w:t>manufacture</w:t>
      </w:r>
      <w:r w:rsidRPr="00DF6F0A">
        <w:rPr>
          <w:rStyle w:val="StyleUnderline"/>
        </w:rPr>
        <w:t xml:space="preserve"> countermeasures</w:t>
      </w:r>
      <w:r w:rsidRPr="00FD648A">
        <w:rPr>
          <w:sz w:val="16"/>
        </w:rPr>
        <w:t xml:space="preserve">, adequate transportation systems and storage locations, </w:t>
      </w:r>
      <w:r w:rsidRPr="007A735A">
        <w:rPr>
          <w:rStyle w:val="StyleUnderline"/>
        </w:rPr>
        <w:t>and</w:t>
      </w:r>
      <w:r w:rsidRPr="00FD648A">
        <w:rPr>
          <w:sz w:val="16"/>
        </w:rPr>
        <w:t xml:space="preserve"> enough </w:t>
      </w:r>
      <w:r w:rsidRPr="0016034F">
        <w:rPr>
          <w:rStyle w:val="StyleUnderline"/>
        </w:rPr>
        <w:t>trained</w:t>
      </w:r>
      <w:r w:rsidRPr="00FD648A">
        <w:rPr>
          <w:sz w:val="16"/>
        </w:rPr>
        <w:t xml:space="preserve"> healthcare </w:t>
      </w:r>
      <w:r w:rsidRPr="00BE57F1">
        <w:rPr>
          <w:rStyle w:val="Emphasis"/>
        </w:rPr>
        <w:t>professionals</w:t>
      </w:r>
      <w:r w:rsidRPr="00FD648A">
        <w:rPr>
          <w:sz w:val="16"/>
        </w:rPr>
        <w:t xml:space="preserve"> to perform a large-scale testing and vaccination program. </w:t>
      </w:r>
    </w:p>
    <w:p w14:paraId="16BE843A" w14:textId="746C2D7F" w:rsidR="000C7114" w:rsidRPr="00FD648A" w:rsidRDefault="000C7114" w:rsidP="000C7114">
      <w:pPr>
        <w:rPr>
          <w:sz w:val="16"/>
        </w:rPr>
      </w:pPr>
      <w:r w:rsidRPr="00FD648A">
        <w:rPr>
          <w:sz w:val="16"/>
        </w:rPr>
        <w:t>Lessons from the TRIPS Waiver</w:t>
      </w:r>
    </w:p>
    <w:p w14:paraId="68B305DB" w14:textId="4F94FDED" w:rsidR="00A6373F" w:rsidRPr="00FD648A" w:rsidRDefault="00A6373F" w:rsidP="00A6373F">
      <w:pPr>
        <w:rPr>
          <w:sz w:val="16"/>
        </w:rPr>
      </w:pPr>
      <w:r w:rsidRPr="00A068BF">
        <w:rPr>
          <w:rStyle w:val="StyleUnderline"/>
        </w:rPr>
        <w:t>These</w:t>
      </w:r>
      <w:r w:rsidRPr="00FD648A">
        <w:rPr>
          <w:sz w:val="16"/>
        </w:rPr>
        <w:t xml:space="preserve"> logistical </w:t>
      </w:r>
      <w:r w:rsidRPr="009F5AD0">
        <w:rPr>
          <w:rStyle w:val="Emphasis"/>
        </w:rPr>
        <w:t>failings</w:t>
      </w:r>
      <w:r w:rsidRPr="00A068BF">
        <w:rPr>
          <w:rStyle w:val="StyleUnderline"/>
        </w:rPr>
        <w:t xml:space="preserve"> were</w:t>
      </w:r>
      <w:r w:rsidRPr="00FD648A">
        <w:rPr>
          <w:sz w:val="16"/>
        </w:rPr>
        <w:t xml:space="preserve"> again </w:t>
      </w:r>
      <w:r w:rsidRPr="009F5AD0">
        <w:rPr>
          <w:rStyle w:val="Emphasis"/>
        </w:rPr>
        <w:t>demonstrated</w:t>
      </w:r>
      <w:r w:rsidRPr="00FD648A">
        <w:rPr>
          <w:sz w:val="16"/>
        </w:rPr>
        <w:t xml:space="preserve"> in 2022 </w:t>
      </w:r>
      <w:r w:rsidRPr="006E7348">
        <w:rPr>
          <w:rStyle w:val="Emphasis"/>
        </w:rPr>
        <w:t>when</w:t>
      </w:r>
      <w:r w:rsidRPr="00E320C4">
        <w:rPr>
          <w:rStyle w:val="StyleUnderline"/>
        </w:rPr>
        <w:t xml:space="preserve"> the </w:t>
      </w:r>
      <w:r w:rsidRPr="006E7348">
        <w:rPr>
          <w:rStyle w:val="Emphasis"/>
        </w:rPr>
        <w:t>WTO waived</w:t>
      </w:r>
      <w:r w:rsidRPr="00E320C4">
        <w:rPr>
          <w:rStyle w:val="StyleUnderline"/>
        </w:rPr>
        <w:t xml:space="preserve"> </w:t>
      </w:r>
      <w:r w:rsidRPr="00FD648A">
        <w:rPr>
          <w:sz w:val="16"/>
        </w:rPr>
        <w:t xml:space="preserve">certain </w:t>
      </w:r>
      <w:r w:rsidRPr="00E320C4">
        <w:rPr>
          <w:rStyle w:val="StyleUnderline"/>
        </w:rPr>
        <w:t>patent</w:t>
      </w:r>
      <w:r w:rsidRPr="00FD648A">
        <w:rPr>
          <w:sz w:val="16"/>
        </w:rPr>
        <w:t xml:space="preserve"> obligation</w:t>
      </w:r>
      <w:r w:rsidRPr="00E320C4">
        <w:rPr>
          <w:rStyle w:val="StyleUnderline"/>
        </w:rPr>
        <w:t xml:space="preserve">s on COVID </w:t>
      </w:r>
      <w:r w:rsidRPr="006E7348">
        <w:rPr>
          <w:rStyle w:val="Emphasis"/>
        </w:rPr>
        <w:t>vaccines</w:t>
      </w:r>
      <w:r w:rsidRPr="00FD648A">
        <w:rPr>
          <w:sz w:val="16"/>
        </w:rPr>
        <w:t xml:space="preserve"> under the Trade-Related Aspects of Intellectual Property (TRIPS) Agreement, the so-called “TRIPS Waiver” (the “Waiver”).  </w:t>
      </w:r>
      <w:r w:rsidRPr="00B05319">
        <w:rPr>
          <w:rStyle w:val="StyleUnderline"/>
        </w:rPr>
        <w:t xml:space="preserve">The Waiver </w:t>
      </w:r>
      <w:r w:rsidRPr="007E5B36">
        <w:rPr>
          <w:rStyle w:val="Emphasis"/>
        </w:rPr>
        <w:t>failed</w:t>
      </w:r>
      <w:r w:rsidRPr="00B05319">
        <w:rPr>
          <w:rStyle w:val="StyleUnderline"/>
        </w:rPr>
        <w:t xml:space="preserve"> to </w:t>
      </w:r>
      <w:r w:rsidRPr="007E5B36">
        <w:rPr>
          <w:rStyle w:val="Emphasis"/>
        </w:rPr>
        <w:t>increase</w:t>
      </w:r>
      <w:r w:rsidRPr="00B05319">
        <w:rPr>
          <w:rStyle w:val="StyleUnderline"/>
        </w:rPr>
        <w:t xml:space="preserve"> the </w:t>
      </w:r>
      <w:r w:rsidRPr="007E5B36">
        <w:rPr>
          <w:rStyle w:val="Emphasis"/>
        </w:rPr>
        <w:t>distribution</w:t>
      </w:r>
      <w:r w:rsidRPr="00B05319">
        <w:rPr>
          <w:rStyle w:val="StyleUnderline"/>
        </w:rPr>
        <w:t xml:space="preserve"> of vaccines in underdeveloped countries</w:t>
      </w:r>
      <w:r w:rsidRPr="00FD648A">
        <w:rPr>
          <w:sz w:val="16"/>
        </w:rPr>
        <w:t xml:space="preserve"> that did not—and still do not—possess the resources to build out their storage and distribution infrastructure, inform their citizens of the risks and benefits of the disease and its countermeasures, and hire qualified health care professionals.</w:t>
      </w:r>
    </w:p>
    <w:p w14:paraId="6DB31169" w14:textId="21DE5147" w:rsidR="00A6373F" w:rsidRPr="00FD648A" w:rsidRDefault="00A6373F" w:rsidP="00A6373F">
      <w:pPr>
        <w:rPr>
          <w:sz w:val="16"/>
        </w:rPr>
      </w:pPr>
      <w:r w:rsidRPr="00FD648A">
        <w:rPr>
          <w:sz w:val="16"/>
        </w:rPr>
        <w:t xml:space="preserve">In fact, </w:t>
      </w:r>
      <w:r w:rsidRPr="003C6DCC">
        <w:rPr>
          <w:rStyle w:val="Emphasis"/>
        </w:rPr>
        <w:t>no</w:t>
      </w:r>
      <w:r w:rsidRPr="00FD648A">
        <w:rPr>
          <w:sz w:val="16"/>
        </w:rPr>
        <w:t xml:space="preserve"> WTO </w:t>
      </w:r>
      <w:r w:rsidRPr="003C6DCC">
        <w:rPr>
          <w:rStyle w:val="Emphasis"/>
        </w:rPr>
        <w:t>Member</w:t>
      </w:r>
      <w:r w:rsidRPr="00D953A0">
        <w:rPr>
          <w:rStyle w:val="StyleUnderline"/>
        </w:rPr>
        <w:t xml:space="preserve"> has</w:t>
      </w:r>
      <w:r w:rsidRPr="00FD648A">
        <w:rPr>
          <w:sz w:val="16"/>
        </w:rPr>
        <w:t xml:space="preserve"> actually </w:t>
      </w:r>
      <w:r w:rsidRPr="003C6DCC">
        <w:rPr>
          <w:rStyle w:val="Emphasis"/>
        </w:rPr>
        <w:t>made use</w:t>
      </w:r>
      <w:r w:rsidRPr="00D953A0">
        <w:rPr>
          <w:rStyle w:val="StyleUnderline"/>
        </w:rPr>
        <w:t xml:space="preserve"> of this Waiver</w:t>
      </w:r>
      <w:r w:rsidRPr="00FD648A">
        <w:rPr>
          <w:sz w:val="16"/>
        </w:rPr>
        <w:t xml:space="preserve"> to date. Moreover, </w:t>
      </w:r>
      <w:r w:rsidRPr="0029625E">
        <w:rPr>
          <w:rStyle w:val="StyleUnderline"/>
        </w:rPr>
        <w:t>the financial markets reacted adversely</w:t>
      </w:r>
      <w:r w:rsidRPr="00FD648A">
        <w:rPr>
          <w:sz w:val="16"/>
        </w:rPr>
        <w:t xml:space="preserve"> to the elimination of IP rights. </w:t>
      </w:r>
      <w:r w:rsidRPr="001C24FC">
        <w:rPr>
          <w:rStyle w:val="Emphasis"/>
        </w:rPr>
        <w:t>Companies</w:t>
      </w:r>
      <w:r w:rsidRPr="00FD648A">
        <w:rPr>
          <w:sz w:val="16"/>
        </w:rPr>
        <w:t xml:space="preserve"> making COVID-related medications and diagnostics </w:t>
      </w:r>
      <w:r w:rsidRPr="00C856F0">
        <w:rPr>
          <w:rStyle w:val="StyleUnderline"/>
        </w:rPr>
        <w:t xml:space="preserve">saw their stock </w:t>
      </w:r>
      <w:r w:rsidRPr="001C24FC">
        <w:rPr>
          <w:rStyle w:val="Emphasis"/>
        </w:rPr>
        <w:t>prices decline</w:t>
      </w:r>
      <w:r w:rsidRPr="00FD648A">
        <w:rPr>
          <w:sz w:val="16"/>
        </w:rPr>
        <w:t xml:space="preserve"> by 73 percent more than companies focused on different therapeutic areas. </w:t>
      </w:r>
      <w:r w:rsidRPr="009C2A1F">
        <w:rPr>
          <w:rStyle w:val="StyleUnderline"/>
        </w:rPr>
        <w:t xml:space="preserve">The pace of </w:t>
      </w:r>
      <w:r w:rsidRPr="001C24FC">
        <w:rPr>
          <w:rStyle w:val="Emphasis"/>
        </w:rPr>
        <w:t>i</w:t>
      </w:r>
      <w:r w:rsidRPr="00FD648A">
        <w:rPr>
          <w:sz w:val="16"/>
        </w:rPr>
        <w:t xml:space="preserve">nitial </w:t>
      </w:r>
      <w:r w:rsidRPr="001C24FC">
        <w:rPr>
          <w:rStyle w:val="Emphasis"/>
        </w:rPr>
        <w:t>p</w:t>
      </w:r>
      <w:r w:rsidRPr="00FD648A">
        <w:rPr>
          <w:sz w:val="16"/>
        </w:rPr>
        <w:t xml:space="preserve">ublic </w:t>
      </w:r>
      <w:r w:rsidRPr="001C24FC">
        <w:rPr>
          <w:rStyle w:val="Emphasis"/>
        </w:rPr>
        <w:t>o</w:t>
      </w:r>
      <w:r w:rsidRPr="00FD648A">
        <w:rPr>
          <w:sz w:val="16"/>
        </w:rPr>
        <w:t>ffering</w:t>
      </w:r>
      <w:r w:rsidRPr="001C24FC">
        <w:rPr>
          <w:rStyle w:val="Emphasis"/>
        </w:rPr>
        <w:t>s</w:t>
      </w:r>
      <w:r w:rsidRPr="00FD648A">
        <w:rPr>
          <w:sz w:val="16"/>
        </w:rPr>
        <w:t xml:space="preserve"> of biotech companies </w:t>
      </w:r>
      <w:r w:rsidRPr="009C2A1F">
        <w:rPr>
          <w:rStyle w:val="StyleUnderline"/>
        </w:rPr>
        <w:t xml:space="preserve">also </w:t>
      </w:r>
      <w:r w:rsidRPr="001C24FC">
        <w:rPr>
          <w:rStyle w:val="Emphasis"/>
        </w:rPr>
        <w:t>slowed</w:t>
      </w:r>
      <w:r w:rsidRPr="009C2A1F">
        <w:rPr>
          <w:rStyle w:val="StyleUnderline"/>
        </w:rPr>
        <w:t>, and small</w:t>
      </w:r>
      <w:r w:rsidRPr="00FD648A">
        <w:rPr>
          <w:sz w:val="16"/>
        </w:rPr>
        <w:t xml:space="preserve"> and medium-sized </w:t>
      </w:r>
      <w:r w:rsidRPr="009C2A1F">
        <w:rPr>
          <w:rStyle w:val="StyleUnderline"/>
        </w:rPr>
        <w:t>enterprises</w:t>
      </w:r>
      <w:r w:rsidRPr="00FD648A">
        <w:rPr>
          <w:sz w:val="16"/>
        </w:rPr>
        <w:t xml:space="preserve">, which account for 75 percent of the global clinical COVID-related projects now in the pipeline, </w:t>
      </w:r>
      <w:r w:rsidRPr="001C24FC">
        <w:rPr>
          <w:rStyle w:val="Emphasis"/>
        </w:rPr>
        <w:t>reduced</w:t>
      </w:r>
      <w:r w:rsidRPr="009C2A1F">
        <w:rPr>
          <w:rStyle w:val="StyleUnderline"/>
        </w:rPr>
        <w:t xml:space="preserve"> their</w:t>
      </w:r>
      <w:r w:rsidRPr="00FD648A">
        <w:rPr>
          <w:sz w:val="16"/>
        </w:rPr>
        <w:t xml:space="preserve"> overall </w:t>
      </w:r>
      <w:r w:rsidRPr="001C24FC">
        <w:rPr>
          <w:rStyle w:val="Emphasis"/>
        </w:rPr>
        <w:t>development</w:t>
      </w:r>
      <w:r w:rsidRPr="00FD648A">
        <w:rPr>
          <w:sz w:val="16"/>
        </w:rPr>
        <w:t xml:space="preserve"> plans.</w:t>
      </w:r>
    </w:p>
    <w:p w14:paraId="66BBDF00" w14:textId="32E39CE3" w:rsidR="00A6373F" w:rsidRPr="00FD648A" w:rsidRDefault="00A6373F" w:rsidP="00A6373F">
      <w:pPr>
        <w:rPr>
          <w:sz w:val="16"/>
        </w:rPr>
      </w:pPr>
      <w:r w:rsidRPr="00FD648A">
        <w:rPr>
          <w:sz w:val="16"/>
        </w:rPr>
        <w:t xml:space="preserve">These actions reflect a broad disinvestment in the innovation system in response to a weakening of intellectual property. </w:t>
      </w:r>
      <w:r w:rsidRPr="001B6B70">
        <w:rPr>
          <w:rStyle w:val="StyleUnderline"/>
        </w:rPr>
        <w:t>This “</w:t>
      </w:r>
      <w:r w:rsidRPr="001C24FC">
        <w:rPr>
          <w:rStyle w:val="Emphasis"/>
        </w:rPr>
        <w:t>chilling effect</w:t>
      </w:r>
      <w:r w:rsidRPr="00567F4D">
        <w:rPr>
          <w:rStyle w:val="StyleUnderline"/>
        </w:rPr>
        <w:t>”</w:t>
      </w:r>
      <w:r w:rsidRPr="00FD648A">
        <w:rPr>
          <w:sz w:val="16"/>
        </w:rPr>
        <w:t xml:space="preserve"> can move upstream, </w:t>
      </w:r>
      <w:r w:rsidRPr="00567F4D">
        <w:rPr>
          <w:rStyle w:val="StyleUnderline"/>
        </w:rPr>
        <w:t xml:space="preserve">leading </w:t>
      </w:r>
      <w:r w:rsidRPr="001C24FC">
        <w:rPr>
          <w:rStyle w:val="Emphasis"/>
        </w:rPr>
        <w:t>researchers</w:t>
      </w:r>
      <w:r w:rsidRPr="00FD648A">
        <w:rPr>
          <w:sz w:val="16"/>
        </w:rPr>
        <w:t xml:space="preserve"> at universities and firms </w:t>
      </w:r>
      <w:r w:rsidRPr="00FF5B78">
        <w:rPr>
          <w:rStyle w:val="StyleUnderline"/>
        </w:rPr>
        <w:t xml:space="preserve">to </w:t>
      </w:r>
      <w:r w:rsidRPr="001C24FC">
        <w:rPr>
          <w:rStyle w:val="Emphasis"/>
        </w:rPr>
        <w:t>shift away</w:t>
      </w:r>
      <w:r w:rsidRPr="00FF5B78">
        <w:rPr>
          <w:rStyle w:val="StyleUnderline"/>
        </w:rPr>
        <w:t xml:space="preserve"> from</w:t>
      </w:r>
      <w:r w:rsidRPr="00FD648A">
        <w:rPr>
          <w:sz w:val="16"/>
        </w:rPr>
        <w:t xml:space="preserve"> conducting the foundational </w:t>
      </w:r>
      <w:r w:rsidRPr="00FF5B78">
        <w:rPr>
          <w:rStyle w:val="StyleUnderline"/>
        </w:rPr>
        <w:t>research</w:t>
      </w:r>
      <w:r w:rsidRPr="00FD648A">
        <w:rPr>
          <w:sz w:val="16"/>
        </w:rPr>
        <w:t xml:space="preserve"> necessary to develop such therapeutics. Researchers, especially in the life sciences, prefer their work to lead to something that can be a benefit to society. And, as with investors, there is never a shortage of interesting scientific challenges to which researchers can devote their time and intellectual labor where a societal benefit will be more likely. </w:t>
      </w:r>
    </w:p>
    <w:p w14:paraId="42F080F8" w14:textId="77777777" w:rsidR="008063A4" w:rsidRDefault="008063A4" w:rsidP="008063A4">
      <w:pPr>
        <w:pStyle w:val="Heading3"/>
      </w:pPr>
      <w:r>
        <w:t>Link---AT: India---1AR</w:t>
      </w:r>
    </w:p>
    <w:p w14:paraId="1F9086EF" w14:textId="32A568C4" w:rsidR="008063A4" w:rsidRDefault="00CD5425" w:rsidP="008063A4">
      <w:pPr>
        <w:pStyle w:val="Heading4"/>
      </w:pPr>
      <w:r>
        <w:t>Waivers are</w:t>
      </w:r>
      <w:r w:rsidR="008063A4">
        <w:t xml:space="preserve"> </w:t>
      </w:r>
      <w:r w:rsidR="00425C73">
        <w:t xml:space="preserve">the </w:t>
      </w:r>
      <w:r w:rsidR="00425C73" w:rsidRPr="00BC6336">
        <w:rPr>
          <w:u w:val="single"/>
        </w:rPr>
        <w:t>wrong solution</w:t>
      </w:r>
      <w:r w:rsidR="00425C73">
        <w:t xml:space="preserve"> </w:t>
      </w:r>
      <w:r w:rsidR="008063A4" w:rsidRPr="00425C73">
        <w:t>for</w:t>
      </w:r>
      <w:r w:rsidR="008063A4">
        <w:t xml:space="preserve"> Indian healthcare.</w:t>
      </w:r>
    </w:p>
    <w:p w14:paraId="06953454" w14:textId="77777777" w:rsidR="008063A4" w:rsidRPr="00D64711" w:rsidRDefault="008063A4" w:rsidP="008063A4">
      <w:pPr>
        <w:rPr>
          <w:rStyle w:val="Style13ptBold"/>
          <w:b w:val="0"/>
          <w:bCs w:val="0"/>
        </w:rPr>
      </w:pPr>
      <w:r>
        <w:rPr>
          <w:rStyle w:val="Style13ptBold"/>
        </w:rPr>
        <w:t>Sagar ’21</w:t>
      </w:r>
      <w:r>
        <w:rPr>
          <w:rStyle w:val="Style13ptBold"/>
          <w:b w:val="0"/>
          <w:bCs w:val="0"/>
        </w:rPr>
        <w:t xml:space="preserve"> </w:t>
      </w:r>
      <w:r w:rsidRPr="00D64711">
        <w:rPr>
          <w:rStyle w:val="Style13ptBold"/>
          <w:b w:val="0"/>
          <w:bCs w:val="0"/>
        </w:rPr>
        <w:t>[Jyoti; June 26; founder of J. Sagar Associates in New Delhi, Associate President of the Society of Indian Law Firms and Past President of Asian Patent Attorneys Association; IAM Trade Secrets, “For India and other countries, an IP waiver is a distraction, not a solution, to the COVID-19 vaccine crisis,” https://www.iam-media.com/trade-secrets/article/india-has-golden-opportunity-re-invent-its-policies-around-innovation-and-ip]</w:t>
      </w:r>
    </w:p>
    <w:p w14:paraId="25052228" w14:textId="77777777" w:rsidR="008063A4" w:rsidRPr="00F96CFE" w:rsidRDefault="008063A4" w:rsidP="008063A4">
      <w:pPr>
        <w:rPr>
          <w:sz w:val="16"/>
        </w:rPr>
      </w:pPr>
      <w:r w:rsidRPr="004A2A40">
        <w:rPr>
          <w:rStyle w:val="Emphasis"/>
        </w:rPr>
        <w:t>IP</w:t>
      </w:r>
      <w:r w:rsidRPr="00F96CFE">
        <w:rPr>
          <w:sz w:val="16"/>
        </w:rPr>
        <w:t xml:space="preserve">, and in particular the patent system, </w:t>
      </w:r>
      <w:r w:rsidRPr="005F01B9">
        <w:rPr>
          <w:rStyle w:val="StyleUnderline"/>
        </w:rPr>
        <w:t>is</w:t>
      </w:r>
      <w:r w:rsidRPr="00F96CFE">
        <w:rPr>
          <w:sz w:val="16"/>
        </w:rPr>
        <w:t xml:space="preserve"> often </w:t>
      </w:r>
      <w:r w:rsidRPr="004A2A40">
        <w:rPr>
          <w:rStyle w:val="Emphasis"/>
        </w:rPr>
        <w:t>regarded</w:t>
      </w:r>
      <w:r w:rsidRPr="00B75945">
        <w:rPr>
          <w:rStyle w:val="StyleUnderline"/>
        </w:rPr>
        <w:t xml:space="preserve"> as</w:t>
      </w:r>
      <w:r w:rsidRPr="00F96CFE">
        <w:rPr>
          <w:sz w:val="16"/>
        </w:rPr>
        <w:t xml:space="preserve"> the real </w:t>
      </w:r>
      <w:r w:rsidRPr="004A2A40">
        <w:rPr>
          <w:rStyle w:val="Emphasis"/>
        </w:rPr>
        <w:t>obstacle</w:t>
      </w:r>
      <w:r w:rsidRPr="00B75945">
        <w:rPr>
          <w:rStyle w:val="StyleUnderline"/>
        </w:rPr>
        <w:t xml:space="preserve"> for access</w:t>
      </w:r>
      <w:r w:rsidRPr="00F96CFE">
        <w:rPr>
          <w:sz w:val="16"/>
        </w:rPr>
        <w:t xml:space="preserve"> to medicine and healthcare. </w:t>
      </w:r>
      <w:r w:rsidRPr="00C842B3">
        <w:rPr>
          <w:rStyle w:val="StyleUnderline"/>
        </w:rPr>
        <w:t>The</w:t>
      </w:r>
      <w:r w:rsidRPr="00F96CFE">
        <w:rPr>
          <w:sz w:val="16"/>
        </w:rPr>
        <w:t xml:space="preserve"> present </w:t>
      </w:r>
      <w:r w:rsidRPr="004A2A40">
        <w:rPr>
          <w:rStyle w:val="Emphasis"/>
        </w:rPr>
        <w:t>pandemic</w:t>
      </w:r>
      <w:r w:rsidRPr="00F96CFE">
        <w:rPr>
          <w:sz w:val="16"/>
        </w:rPr>
        <w:t xml:space="preserve"> seems to be </w:t>
      </w:r>
      <w:r w:rsidRPr="004A2A40">
        <w:rPr>
          <w:rStyle w:val="Emphasis"/>
        </w:rPr>
        <w:t>proving otherwise</w:t>
      </w:r>
      <w:r w:rsidRPr="00C842B3">
        <w:rPr>
          <w:rStyle w:val="StyleUnderline"/>
        </w:rPr>
        <w:t>.</w:t>
      </w:r>
      <w:r w:rsidRPr="00F96CFE">
        <w:rPr>
          <w:sz w:val="16"/>
        </w:rPr>
        <w:t xml:space="preserve"> Nobody is suing anyone as of now! While Moderna has announced that it will not enforce its patents on its vaccine, most of </w:t>
      </w:r>
      <w:r w:rsidRPr="003E5195">
        <w:rPr>
          <w:rStyle w:val="StyleUnderline"/>
        </w:rPr>
        <w:t xml:space="preserve">the </w:t>
      </w:r>
      <w:r w:rsidRPr="004A2A40">
        <w:rPr>
          <w:rStyle w:val="Emphasis"/>
        </w:rPr>
        <w:t>innovators</w:t>
      </w:r>
      <w:r w:rsidRPr="00F96CFE">
        <w:rPr>
          <w:sz w:val="16"/>
        </w:rPr>
        <w:t xml:space="preserve"> have </w:t>
      </w:r>
      <w:r w:rsidRPr="004A2A40">
        <w:rPr>
          <w:rStyle w:val="Emphasis"/>
        </w:rPr>
        <w:t>extended</w:t>
      </w:r>
      <w:r w:rsidRPr="00F96CFE">
        <w:rPr>
          <w:sz w:val="16"/>
        </w:rPr>
        <w:t xml:space="preserve"> multiple </w:t>
      </w:r>
      <w:r w:rsidRPr="003E5195">
        <w:rPr>
          <w:rStyle w:val="StyleUnderline"/>
        </w:rPr>
        <w:t xml:space="preserve">voluntary </w:t>
      </w:r>
      <w:r w:rsidRPr="004A2A40">
        <w:rPr>
          <w:rStyle w:val="Emphasis"/>
        </w:rPr>
        <w:t>licenses</w:t>
      </w:r>
      <w:r w:rsidRPr="003E5195">
        <w:rPr>
          <w:rStyle w:val="StyleUnderline"/>
        </w:rPr>
        <w:t xml:space="preserve"> for</w:t>
      </w:r>
      <w:r w:rsidRPr="00F96CFE">
        <w:rPr>
          <w:sz w:val="16"/>
        </w:rPr>
        <w:t xml:space="preserve"> manufacturing </w:t>
      </w:r>
      <w:r w:rsidRPr="003E5195">
        <w:rPr>
          <w:rStyle w:val="StyleUnderline"/>
        </w:rPr>
        <w:t>drugs and vaccines</w:t>
      </w:r>
      <w:r w:rsidRPr="00F96CFE">
        <w:rPr>
          <w:sz w:val="16"/>
        </w:rPr>
        <w:t xml:space="preserve"> for covid-19.</w:t>
      </w:r>
    </w:p>
    <w:p w14:paraId="50FC0F61" w14:textId="77777777" w:rsidR="008063A4" w:rsidRPr="00F96CFE" w:rsidRDefault="008063A4" w:rsidP="008063A4">
      <w:pPr>
        <w:rPr>
          <w:sz w:val="16"/>
        </w:rPr>
      </w:pPr>
      <w:r w:rsidRPr="00F96CFE">
        <w:rPr>
          <w:sz w:val="16"/>
        </w:rPr>
        <w:t xml:space="preserve">For example, </w:t>
      </w:r>
      <w:r w:rsidRPr="00CD38BA">
        <w:rPr>
          <w:rStyle w:val="StyleUnderline"/>
        </w:rPr>
        <w:t xml:space="preserve">in </w:t>
      </w:r>
      <w:r w:rsidRPr="00394A22">
        <w:rPr>
          <w:rStyle w:val="Emphasis"/>
        </w:rPr>
        <w:t>India</w:t>
      </w:r>
      <w:r w:rsidRPr="00CD38BA">
        <w:rPr>
          <w:rStyle w:val="StyleUnderline"/>
        </w:rPr>
        <w:t>, AstraZeneca and Novavax have entered into license agreements</w:t>
      </w:r>
      <w:r w:rsidRPr="00F96CFE">
        <w:rPr>
          <w:sz w:val="16"/>
        </w:rPr>
        <w:t xml:space="preserve"> with the Serum Institute of India. </w:t>
      </w:r>
      <w:r w:rsidRPr="00226048">
        <w:rPr>
          <w:rStyle w:val="StyleUnderline"/>
        </w:rPr>
        <w:t xml:space="preserve">Sputnik V has been </w:t>
      </w:r>
      <w:r w:rsidRPr="006466ED">
        <w:rPr>
          <w:rStyle w:val="Emphasis"/>
        </w:rPr>
        <w:t>licensed to</w:t>
      </w:r>
      <w:r w:rsidRPr="00F96CFE">
        <w:rPr>
          <w:sz w:val="16"/>
        </w:rPr>
        <w:t xml:space="preserve"> no fewer </w:t>
      </w:r>
      <w:r w:rsidRPr="00226048">
        <w:rPr>
          <w:rStyle w:val="StyleUnderline"/>
        </w:rPr>
        <w:t xml:space="preserve">than </w:t>
      </w:r>
      <w:r w:rsidRPr="006466ED">
        <w:rPr>
          <w:rStyle w:val="Emphasis"/>
        </w:rPr>
        <w:t>six manufacturers</w:t>
      </w:r>
      <w:r w:rsidRPr="00F96CFE">
        <w:rPr>
          <w:sz w:val="16"/>
        </w:rPr>
        <w:t>: Dr Reddy’s, Gland Pharma, Hetero Biopharma, Panacea Biotec, Stelis Biopharma and Virchow Biotech. Johnson &amp; Johnson has entered into a licensing agreement with Biological E, while Gilead has entered into non-exclusive voluntary licensing agreements with Cipla Ltd, Dr Reddy's Laboratories Ltd, Hetero Labs Ltd, Jubilant Lifesciences, Syngene, a Biocon company, and Zydus Cadila Healthcare Ltd for the manufacture of Remdesivir.</w:t>
      </w:r>
    </w:p>
    <w:p w14:paraId="70E6D493" w14:textId="77777777" w:rsidR="008063A4" w:rsidRPr="00F96CFE" w:rsidRDefault="008063A4" w:rsidP="008063A4">
      <w:pPr>
        <w:rPr>
          <w:sz w:val="16"/>
        </w:rPr>
      </w:pPr>
      <w:r w:rsidRPr="00F96CFE">
        <w:rPr>
          <w:sz w:val="16"/>
        </w:rPr>
        <w:t xml:space="preserve">It cannot be disputed that </w:t>
      </w:r>
      <w:r w:rsidRPr="00033FC3">
        <w:rPr>
          <w:rStyle w:val="StyleUnderline"/>
        </w:rPr>
        <w:t xml:space="preserve">the </w:t>
      </w:r>
      <w:r w:rsidRPr="00B36EF0">
        <w:rPr>
          <w:rStyle w:val="Emphasis"/>
        </w:rPr>
        <w:t>patent system</w:t>
      </w:r>
      <w:r w:rsidRPr="00033FC3">
        <w:rPr>
          <w:rStyle w:val="StyleUnderline"/>
        </w:rPr>
        <w:t xml:space="preserve"> has played an </w:t>
      </w:r>
      <w:r w:rsidRPr="00B36EF0">
        <w:rPr>
          <w:rStyle w:val="Emphasis"/>
        </w:rPr>
        <w:t>indispensable</w:t>
      </w:r>
      <w:r w:rsidRPr="00033FC3">
        <w:rPr>
          <w:rStyle w:val="StyleUnderline"/>
        </w:rPr>
        <w:t xml:space="preserve"> role in </w:t>
      </w:r>
      <w:r w:rsidRPr="00B36EF0">
        <w:rPr>
          <w:rStyle w:val="Emphasis"/>
        </w:rPr>
        <w:t>enabling</w:t>
      </w:r>
      <w:r w:rsidRPr="00033FC3">
        <w:rPr>
          <w:rStyle w:val="StyleUnderline"/>
        </w:rPr>
        <w:t xml:space="preserve"> the </w:t>
      </w:r>
      <w:r w:rsidRPr="00B36EF0">
        <w:rPr>
          <w:rStyle w:val="Emphasis"/>
        </w:rPr>
        <w:t>development</w:t>
      </w:r>
      <w:r w:rsidRPr="00033FC3">
        <w:rPr>
          <w:rStyle w:val="StyleUnderline"/>
        </w:rPr>
        <w:t xml:space="preserve"> of</w:t>
      </w:r>
      <w:r w:rsidRPr="00F96CFE">
        <w:rPr>
          <w:sz w:val="16"/>
        </w:rPr>
        <w:t xml:space="preserve"> the </w:t>
      </w:r>
      <w:r w:rsidRPr="00033FC3">
        <w:rPr>
          <w:rStyle w:val="StyleUnderline"/>
        </w:rPr>
        <w:t>vaccines</w:t>
      </w:r>
      <w:r w:rsidRPr="00F96CFE">
        <w:rPr>
          <w:sz w:val="16"/>
        </w:rPr>
        <w:t xml:space="preserve"> in the shortest time ever. </w:t>
      </w:r>
      <w:r w:rsidRPr="009941BA">
        <w:rPr>
          <w:rStyle w:val="StyleUnderline"/>
        </w:rPr>
        <w:t xml:space="preserve">It is </w:t>
      </w:r>
      <w:r w:rsidRPr="009B584A">
        <w:rPr>
          <w:rStyle w:val="Emphasis"/>
        </w:rPr>
        <w:t>because of</w:t>
      </w:r>
      <w:r w:rsidRPr="009941BA">
        <w:rPr>
          <w:rStyle w:val="StyleUnderline"/>
        </w:rPr>
        <w:t xml:space="preserve"> the incentives of</w:t>
      </w:r>
      <w:r w:rsidRPr="00F96CFE">
        <w:rPr>
          <w:sz w:val="16"/>
        </w:rPr>
        <w:t xml:space="preserve"> the </w:t>
      </w:r>
      <w:r w:rsidRPr="00F5131B">
        <w:rPr>
          <w:rStyle w:val="Emphasis"/>
        </w:rPr>
        <w:t>patent s</w:t>
      </w:r>
      <w:r w:rsidRPr="00F96CFE">
        <w:rPr>
          <w:sz w:val="16"/>
        </w:rPr>
        <w:t xml:space="preserve">ystem </w:t>
      </w:r>
      <w:r w:rsidRPr="00CB194B">
        <w:rPr>
          <w:rStyle w:val="StyleUnderline"/>
        </w:rPr>
        <w:t xml:space="preserve">that </w:t>
      </w:r>
      <w:r w:rsidRPr="00F5131B">
        <w:rPr>
          <w:rStyle w:val="Emphasis"/>
        </w:rPr>
        <w:t>investments</w:t>
      </w:r>
      <w:r w:rsidRPr="00CB194B">
        <w:rPr>
          <w:rStyle w:val="StyleUnderline"/>
        </w:rPr>
        <w:t xml:space="preserve"> were made in </w:t>
      </w:r>
      <w:r w:rsidRPr="009E7E8F">
        <w:rPr>
          <w:rStyle w:val="Emphasis"/>
        </w:rPr>
        <w:t>cutting-edge</w:t>
      </w:r>
      <w:r w:rsidRPr="00F96CFE">
        <w:rPr>
          <w:sz w:val="16"/>
        </w:rPr>
        <w:t xml:space="preserve"> technologies, underlying today’s </w:t>
      </w:r>
      <w:r w:rsidRPr="009E7E8F">
        <w:rPr>
          <w:rStyle w:val="Emphasis"/>
        </w:rPr>
        <w:t>vaccines</w:t>
      </w:r>
      <w:r w:rsidRPr="00F96CFE">
        <w:rPr>
          <w:sz w:val="16"/>
        </w:rPr>
        <w:t>, more than a decade earlier, when the covid-19 pandemic was merely the stuff of nightmares and not the terrible reality it is today.</w:t>
      </w:r>
    </w:p>
    <w:p w14:paraId="62761186" w14:textId="77777777" w:rsidR="008063A4" w:rsidRPr="00F96CFE" w:rsidRDefault="008063A4" w:rsidP="008063A4">
      <w:pPr>
        <w:rPr>
          <w:sz w:val="16"/>
        </w:rPr>
      </w:pPr>
      <w:r w:rsidRPr="00F96CFE">
        <w:rPr>
          <w:sz w:val="16"/>
        </w:rPr>
        <w:t>The next pandemic may be around the corner. By making IP the whipping boy, we may already be jeopardising some of the new research being carried out by innovators and, thus, killing the goose that lays the golden egg.</w:t>
      </w:r>
    </w:p>
    <w:p w14:paraId="668B20E9" w14:textId="77777777" w:rsidR="008063A4" w:rsidRPr="00F96CFE" w:rsidRDefault="008063A4" w:rsidP="008063A4">
      <w:pPr>
        <w:rPr>
          <w:sz w:val="16"/>
        </w:rPr>
      </w:pPr>
      <w:r w:rsidRPr="00F96CFE">
        <w:rPr>
          <w:sz w:val="16"/>
        </w:rPr>
        <w:t xml:space="preserve">The question is what will it take to get the shot in the arm (literally!). </w:t>
      </w:r>
      <w:r w:rsidRPr="003A470C">
        <w:rPr>
          <w:rStyle w:val="StyleUnderline"/>
        </w:rPr>
        <w:t>Hiding behind the smokescreen</w:t>
      </w:r>
      <w:r w:rsidRPr="00F96CFE">
        <w:rPr>
          <w:sz w:val="16"/>
        </w:rPr>
        <w:t xml:space="preserve"> of patents being the obstacle </w:t>
      </w:r>
      <w:r w:rsidRPr="003A470C">
        <w:rPr>
          <w:rStyle w:val="StyleUnderline"/>
        </w:rPr>
        <w:t>are</w:t>
      </w:r>
      <w:r w:rsidRPr="00F96CFE">
        <w:rPr>
          <w:sz w:val="16"/>
        </w:rPr>
        <w:t xml:space="preserve"> a plethora of </w:t>
      </w:r>
      <w:r w:rsidRPr="00900733">
        <w:rPr>
          <w:rStyle w:val="Emphasis"/>
        </w:rPr>
        <w:t>other issues</w:t>
      </w:r>
      <w:r w:rsidRPr="00F96CFE">
        <w:rPr>
          <w:sz w:val="16"/>
        </w:rPr>
        <w:t>, some of which are listed below:</w:t>
      </w:r>
    </w:p>
    <w:p w14:paraId="027A85AE" w14:textId="77777777" w:rsidR="008063A4" w:rsidRPr="00F96CFE" w:rsidRDefault="008063A4" w:rsidP="008063A4">
      <w:pPr>
        <w:rPr>
          <w:sz w:val="16"/>
        </w:rPr>
      </w:pPr>
      <w:r w:rsidRPr="00900733">
        <w:rPr>
          <w:rStyle w:val="Emphasis"/>
        </w:rPr>
        <w:t>Scarcity</w:t>
      </w:r>
      <w:r w:rsidRPr="003C2794">
        <w:rPr>
          <w:rStyle w:val="StyleUnderline"/>
        </w:rPr>
        <w:t xml:space="preserve"> of raw </w:t>
      </w:r>
      <w:r w:rsidRPr="00900733">
        <w:rPr>
          <w:rStyle w:val="Emphasis"/>
        </w:rPr>
        <w:t>materials</w:t>
      </w:r>
      <w:r w:rsidRPr="003C2794">
        <w:rPr>
          <w:rStyle w:val="StyleUnderline"/>
        </w:rPr>
        <w:t xml:space="preserve"> and other inputs</w:t>
      </w:r>
      <w:r w:rsidRPr="00F96CFE">
        <w:rPr>
          <w:sz w:val="16"/>
        </w:rPr>
        <w:t xml:space="preserve"> (eg, vials).</w:t>
      </w:r>
    </w:p>
    <w:p w14:paraId="3167216E" w14:textId="77777777" w:rsidR="008063A4" w:rsidRPr="00F96CFE" w:rsidRDefault="008063A4" w:rsidP="008063A4">
      <w:pPr>
        <w:rPr>
          <w:sz w:val="16"/>
        </w:rPr>
      </w:pPr>
      <w:r w:rsidRPr="00900733">
        <w:rPr>
          <w:rStyle w:val="Emphasis"/>
        </w:rPr>
        <w:t>Limited capacity</w:t>
      </w:r>
      <w:r w:rsidRPr="003C2794">
        <w:rPr>
          <w:rStyle w:val="StyleUnderline"/>
        </w:rPr>
        <w:t xml:space="preserve"> and </w:t>
      </w:r>
      <w:r w:rsidRPr="00900733">
        <w:rPr>
          <w:rStyle w:val="Emphasis"/>
        </w:rPr>
        <w:t>barriers</w:t>
      </w:r>
      <w:r w:rsidRPr="003C2794">
        <w:rPr>
          <w:rStyle w:val="StyleUnderline"/>
        </w:rPr>
        <w:t xml:space="preserve"> to augmentation</w:t>
      </w:r>
      <w:r w:rsidRPr="00F96CFE">
        <w:rPr>
          <w:sz w:val="16"/>
        </w:rPr>
        <w:t xml:space="preserve"> (eg, scarcity of bioreactor bags, filtration devices, pumps, etc).</w:t>
      </w:r>
    </w:p>
    <w:p w14:paraId="5C7A3BCC" w14:textId="77777777" w:rsidR="008063A4" w:rsidRPr="00F96CFE" w:rsidRDefault="008063A4" w:rsidP="008063A4">
      <w:pPr>
        <w:rPr>
          <w:sz w:val="16"/>
        </w:rPr>
      </w:pPr>
      <w:r w:rsidRPr="003C2794">
        <w:rPr>
          <w:rStyle w:val="StyleUnderline"/>
        </w:rPr>
        <w:t xml:space="preserve">Problems in effective </w:t>
      </w:r>
      <w:r w:rsidRPr="00900733">
        <w:rPr>
          <w:rStyle w:val="Emphasis"/>
        </w:rPr>
        <w:t>transfer of technology</w:t>
      </w:r>
      <w:r w:rsidRPr="003C2794">
        <w:rPr>
          <w:rStyle w:val="StyleUnderline"/>
        </w:rPr>
        <w:t xml:space="preserve"> and </w:t>
      </w:r>
      <w:r w:rsidRPr="00900733">
        <w:rPr>
          <w:rStyle w:val="Emphasis"/>
        </w:rPr>
        <w:t>know-how</w:t>
      </w:r>
      <w:r w:rsidRPr="00F96CFE">
        <w:rPr>
          <w:sz w:val="16"/>
        </w:rPr>
        <w:t xml:space="preserve"> (especially because of travel restrictions).</w:t>
      </w:r>
    </w:p>
    <w:p w14:paraId="5854F2D9" w14:textId="77777777" w:rsidR="008063A4" w:rsidRPr="00F96CFE" w:rsidRDefault="008063A4" w:rsidP="008063A4">
      <w:pPr>
        <w:rPr>
          <w:sz w:val="16"/>
        </w:rPr>
      </w:pPr>
      <w:r w:rsidRPr="00900733">
        <w:rPr>
          <w:rStyle w:val="Emphasis"/>
        </w:rPr>
        <w:t>Scarcity</w:t>
      </w:r>
      <w:r w:rsidRPr="003C2794">
        <w:rPr>
          <w:rStyle w:val="StyleUnderline"/>
        </w:rPr>
        <w:t xml:space="preserve"> of</w:t>
      </w:r>
      <w:r w:rsidRPr="00F96CFE">
        <w:rPr>
          <w:sz w:val="16"/>
        </w:rPr>
        <w:t xml:space="preserve"> trained and skilled </w:t>
      </w:r>
      <w:r w:rsidRPr="00900733">
        <w:rPr>
          <w:rStyle w:val="Emphasis"/>
        </w:rPr>
        <w:t>personnel</w:t>
      </w:r>
      <w:r w:rsidRPr="00F96CFE">
        <w:rPr>
          <w:sz w:val="16"/>
        </w:rPr>
        <w:t>.</w:t>
      </w:r>
    </w:p>
    <w:p w14:paraId="4DF564B2" w14:textId="77777777" w:rsidR="008063A4" w:rsidRPr="00F96CFE" w:rsidRDefault="008063A4" w:rsidP="008063A4">
      <w:pPr>
        <w:rPr>
          <w:sz w:val="16"/>
        </w:rPr>
      </w:pPr>
      <w:r w:rsidRPr="00900733">
        <w:rPr>
          <w:rStyle w:val="Emphasis"/>
        </w:rPr>
        <w:t>Supply chain</w:t>
      </w:r>
      <w:r w:rsidRPr="003C2794">
        <w:rPr>
          <w:rStyle w:val="StyleUnderline"/>
        </w:rPr>
        <w:t xml:space="preserve"> bottleneck</w:t>
      </w:r>
      <w:r w:rsidRPr="00900733">
        <w:rPr>
          <w:rStyle w:val="Emphasis"/>
        </w:rPr>
        <w:t>s</w:t>
      </w:r>
      <w:r w:rsidRPr="00F96CFE">
        <w:rPr>
          <w:sz w:val="16"/>
        </w:rPr>
        <w:t>.</w:t>
      </w:r>
    </w:p>
    <w:p w14:paraId="5A24CFC9" w14:textId="77777777" w:rsidR="008063A4" w:rsidRPr="00F96CFE" w:rsidRDefault="008063A4" w:rsidP="008063A4">
      <w:pPr>
        <w:rPr>
          <w:sz w:val="16"/>
        </w:rPr>
      </w:pPr>
      <w:r w:rsidRPr="003C2794">
        <w:rPr>
          <w:rStyle w:val="StyleUnderline"/>
        </w:rPr>
        <w:t xml:space="preserve">Geography and vaccine distribution </w:t>
      </w:r>
      <w:r w:rsidRPr="00DA4852">
        <w:rPr>
          <w:rStyle w:val="Emphasis"/>
        </w:rPr>
        <w:t>logistics</w:t>
      </w:r>
      <w:r w:rsidRPr="00F96CFE">
        <w:rPr>
          <w:sz w:val="16"/>
        </w:rPr>
        <w:t xml:space="preserve"> (especially for mRNA vaccines which require capital intensive and sophisticated distribution chains).</w:t>
      </w:r>
    </w:p>
    <w:p w14:paraId="51444B07" w14:textId="77777777" w:rsidR="008063A4" w:rsidRPr="00F96CFE" w:rsidRDefault="008063A4" w:rsidP="008063A4">
      <w:pPr>
        <w:rPr>
          <w:sz w:val="16"/>
        </w:rPr>
      </w:pPr>
      <w:r w:rsidRPr="003C2794">
        <w:rPr>
          <w:rStyle w:val="StyleUnderline"/>
        </w:rPr>
        <w:t xml:space="preserve">Vaccine </w:t>
      </w:r>
      <w:r w:rsidRPr="00DA4852">
        <w:rPr>
          <w:rStyle w:val="Emphasis"/>
        </w:rPr>
        <w:t>hesitancy</w:t>
      </w:r>
      <w:r w:rsidRPr="00F96CFE">
        <w:rPr>
          <w:sz w:val="16"/>
        </w:rPr>
        <w:t>.</w:t>
      </w:r>
    </w:p>
    <w:p w14:paraId="43FF32CB" w14:textId="77777777" w:rsidR="008063A4" w:rsidRPr="00F96CFE" w:rsidRDefault="008063A4" w:rsidP="008063A4">
      <w:pPr>
        <w:rPr>
          <w:sz w:val="16"/>
        </w:rPr>
      </w:pPr>
      <w:r w:rsidRPr="00DA4852">
        <w:rPr>
          <w:rStyle w:val="Emphasis"/>
        </w:rPr>
        <w:t>Lack</w:t>
      </w:r>
      <w:r w:rsidRPr="00F96CFE">
        <w:rPr>
          <w:rStyle w:val="StyleUnderline"/>
        </w:rPr>
        <w:t xml:space="preserve"> of an approved vaccine</w:t>
      </w:r>
      <w:r w:rsidRPr="00F96CFE">
        <w:rPr>
          <w:sz w:val="16"/>
        </w:rPr>
        <w:t xml:space="preserve"> in India </w:t>
      </w:r>
      <w:r w:rsidRPr="00DA4852">
        <w:rPr>
          <w:rStyle w:val="Emphasis"/>
        </w:rPr>
        <w:t>for children</w:t>
      </w:r>
      <w:r w:rsidRPr="00F96CFE">
        <w:rPr>
          <w:sz w:val="16"/>
        </w:rPr>
        <w:t xml:space="preserve"> below 18 years.</w:t>
      </w:r>
    </w:p>
    <w:p w14:paraId="304C7B20" w14:textId="77777777" w:rsidR="008063A4" w:rsidRDefault="008063A4" w:rsidP="008063A4">
      <w:pPr>
        <w:pStyle w:val="Heading2"/>
      </w:pPr>
      <w:r>
        <w:t>Impact</w:t>
      </w:r>
    </w:p>
    <w:p w14:paraId="011C4B41" w14:textId="77777777" w:rsidR="008063A4" w:rsidRDefault="008063A4" w:rsidP="008063A4">
      <w:pPr>
        <w:pStyle w:val="Heading3"/>
      </w:pPr>
      <w:r>
        <w:t>Impact---AT: Development---2AC</w:t>
      </w:r>
    </w:p>
    <w:p w14:paraId="357F9ACF" w14:textId="77777777" w:rsidR="008063A4" w:rsidRDefault="008063A4" w:rsidP="008063A4">
      <w:pPr>
        <w:pStyle w:val="Heading4"/>
      </w:pPr>
      <w:r>
        <w:t>No development impact.</w:t>
      </w:r>
    </w:p>
    <w:p w14:paraId="7B62D8C1" w14:textId="77777777" w:rsidR="008063A4" w:rsidRPr="00291A90" w:rsidRDefault="008063A4" w:rsidP="008063A4">
      <w:pPr>
        <w:rPr>
          <w:rStyle w:val="Style13ptBold"/>
          <w:b w:val="0"/>
          <w:bCs w:val="0"/>
        </w:rPr>
      </w:pPr>
      <w:r>
        <w:rPr>
          <w:rStyle w:val="Style13ptBold"/>
        </w:rPr>
        <w:t>Opalo ’23</w:t>
      </w:r>
      <w:r>
        <w:rPr>
          <w:rStyle w:val="Style13ptBold"/>
          <w:b w:val="0"/>
          <w:bCs w:val="0"/>
        </w:rPr>
        <w:t xml:space="preserve"> </w:t>
      </w:r>
      <w:r w:rsidRPr="00291A90">
        <w:rPr>
          <w:rStyle w:val="Style13ptBold"/>
          <w:b w:val="0"/>
          <w:bCs w:val="0"/>
        </w:rPr>
        <w:t xml:space="preserve">[Ken; May 11; Associate Professor of African Political Economy and Foreign Affairs at Georgetown University; An Africanist Perspective, “Is ‘global development’ dead?” https://www.africanistperspective.com/p/is-global-development-dead] </w:t>
      </w:r>
    </w:p>
    <w:p w14:paraId="1A225C73" w14:textId="77777777" w:rsidR="008063A4" w:rsidRPr="00026C2B" w:rsidRDefault="008063A4" w:rsidP="008063A4">
      <w:pPr>
        <w:rPr>
          <w:sz w:val="16"/>
        </w:rPr>
      </w:pPr>
      <w:r w:rsidRPr="00026C2B">
        <w:rPr>
          <w:sz w:val="16"/>
        </w:rPr>
        <w:t xml:space="preserve">I: </w:t>
      </w:r>
      <w:r w:rsidRPr="00E710A8">
        <w:rPr>
          <w:rStyle w:val="StyleUnderline"/>
        </w:rPr>
        <w:t xml:space="preserve">On the alleged </w:t>
      </w:r>
      <w:r w:rsidRPr="00042E4C">
        <w:rPr>
          <w:rStyle w:val="Emphasis"/>
        </w:rPr>
        <w:t>death of</w:t>
      </w:r>
      <w:r w:rsidRPr="00E710A8">
        <w:rPr>
          <w:rStyle w:val="StyleUnderline"/>
        </w:rPr>
        <w:t xml:space="preserve"> global </w:t>
      </w:r>
      <w:r w:rsidRPr="00042E4C">
        <w:rPr>
          <w:rStyle w:val="Emphasis"/>
        </w:rPr>
        <w:t>development</w:t>
      </w:r>
    </w:p>
    <w:p w14:paraId="334176D4" w14:textId="77777777" w:rsidR="008063A4" w:rsidRPr="00026C2B" w:rsidRDefault="008063A4" w:rsidP="008063A4">
      <w:pPr>
        <w:rPr>
          <w:sz w:val="16"/>
        </w:rPr>
      </w:pPr>
      <w:r w:rsidRPr="00026C2B">
        <w:rPr>
          <w:sz w:val="16"/>
        </w:rPr>
        <w:t xml:space="preserve">The piece starts with a general critique of </w:t>
      </w:r>
      <w:r w:rsidRPr="004F76B1">
        <w:rPr>
          <w:rStyle w:val="StyleUnderline"/>
        </w:rPr>
        <w:t xml:space="preserve">the </w:t>
      </w:r>
      <w:r w:rsidRPr="00042E4C">
        <w:rPr>
          <w:rStyle w:val="Emphasis"/>
        </w:rPr>
        <w:t>fetishization</w:t>
      </w:r>
      <w:r w:rsidRPr="004F76B1">
        <w:rPr>
          <w:rStyle w:val="StyleUnderline"/>
        </w:rPr>
        <w:t xml:space="preserve"> of measurement and rigor</w:t>
      </w:r>
      <w:r w:rsidRPr="00026C2B">
        <w:rPr>
          <w:sz w:val="16"/>
        </w:rPr>
        <w:t xml:space="preserve"> in the study of developing countries’ economies — which by </w:t>
      </w:r>
      <w:r w:rsidRPr="00042E4C">
        <w:rPr>
          <w:rStyle w:val="Emphasis"/>
        </w:rPr>
        <w:t>eliding</w:t>
      </w:r>
      <w:r w:rsidRPr="004F76B1">
        <w:rPr>
          <w:rStyle w:val="StyleUnderline"/>
        </w:rPr>
        <w:t xml:space="preserve"> countries’ </w:t>
      </w:r>
      <w:r w:rsidRPr="00042E4C">
        <w:rPr>
          <w:rStyle w:val="Emphasis"/>
        </w:rPr>
        <w:t>histories and politics</w:t>
      </w:r>
      <w:r w:rsidRPr="004F76B1">
        <w:rPr>
          <w:rStyle w:val="StyleUnderline"/>
        </w:rPr>
        <w:t>, distracts leading mind</w:t>
      </w:r>
      <w:r w:rsidRPr="00026C2B">
        <w:rPr>
          <w:sz w:val="16"/>
        </w:rPr>
        <w:t xml:space="preserve">s (especially policymakers) </w:t>
      </w:r>
      <w:r w:rsidRPr="00801D4F">
        <w:rPr>
          <w:rStyle w:val="StyleUnderline"/>
        </w:rPr>
        <w:t>from</w:t>
      </w:r>
      <w:r w:rsidRPr="00026C2B">
        <w:rPr>
          <w:sz w:val="16"/>
        </w:rPr>
        <w:t xml:space="preserve"> correctly identifying and </w:t>
      </w:r>
      <w:r w:rsidRPr="00801D4F">
        <w:rPr>
          <w:rStyle w:val="StyleUnderline"/>
        </w:rPr>
        <w:t>tackling</w:t>
      </w:r>
      <w:r w:rsidRPr="00026C2B">
        <w:rPr>
          <w:sz w:val="16"/>
        </w:rPr>
        <w:t xml:space="preserve"> the </w:t>
      </w:r>
      <w:r w:rsidRPr="00801D4F">
        <w:rPr>
          <w:rStyle w:val="StyleUnderline"/>
        </w:rPr>
        <w:t>structural barriers</w:t>
      </w:r>
      <w:r w:rsidRPr="00026C2B">
        <w:rPr>
          <w:sz w:val="16"/>
        </w:rPr>
        <w:t xml:space="preserve"> to transformational economic development in low-income states:</w:t>
      </w:r>
    </w:p>
    <w:p w14:paraId="71786EB1" w14:textId="77777777" w:rsidR="008063A4" w:rsidRPr="00026C2B" w:rsidRDefault="008063A4" w:rsidP="008063A4">
      <w:pPr>
        <w:rPr>
          <w:sz w:val="16"/>
        </w:rPr>
      </w:pPr>
      <w:r w:rsidRPr="00026C2B">
        <w:rPr>
          <w:sz w:val="16"/>
        </w:rPr>
        <w:t xml:space="preserve">We do not seek to simply make a pessimist’s case for why economic development has not occurred, or why various statistical flaws mean that we should disregard undeniable progress in reducing global poverty. Rather, we aim to show why </w:t>
      </w:r>
      <w:r w:rsidRPr="0053382E">
        <w:rPr>
          <w:rStyle w:val="StyleUnderline"/>
        </w:rPr>
        <w:t xml:space="preserve">the </w:t>
      </w:r>
      <w:r w:rsidRPr="00396537">
        <w:rPr>
          <w:rStyle w:val="Emphasis"/>
        </w:rPr>
        <w:t>prognosis</w:t>
      </w:r>
      <w:r w:rsidRPr="0053382E">
        <w:rPr>
          <w:rStyle w:val="StyleUnderline"/>
        </w:rPr>
        <w:t xml:space="preserve"> for the poor world is </w:t>
      </w:r>
      <w:r w:rsidRPr="00396537">
        <w:rPr>
          <w:rStyle w:val="Emphasis"/>
        </w:rPr>
        <w:t>much worse than</w:t>
      </w:r>
      <w:r w:rsidRPr="0053382E">
        <w:rPr>
          <w:rStyle w:val="StyleUnderline"/>
        </w:rPr>
        <w:t xml:space="preserve"> the standard </w:t>
      </w:r>
      <w:r w:rsidRPr="00396537">
        <w:rPr>
          <w:rStyle w:val="Emphasis"/>
        </w:rPr>
        <w:t>picture</w:t>
      </w:r>
      <w:r w:rsidRPr="00026C2B">
        <w:rPr>
          <w:sz w:val="16"/>
        </w:rPr>
        <w:t>—preoccupied with a purely quantitative account, however rigorous, and ignorant of more geographic, historical, and political-economic ap­proaches—has allowed; to explicate the structural changes that have undergirded the perverse trajectory of global development; and to outline a more realistic outlook, married to a new framework, for a return to real development.</w:t>
      </w:r>
    </w:p>
    <w:p w14:paraId="343B67AD" w14:textId="77777777" w:rsidR="008063A4" w:rsidRPr="00026C2B" w:rsidRDefault="008063A4" w:rsidP="008063A4">
      <w:pPr>
        <w:rPr>
          <w:sz w:val="16"/>
        </w:rPr>
      </w:pPr>
      <w:r w:rsidRPr="00026C2B">
        <w:rPr>
          <w:sz w:val="16"/>
        </w:rPr>
        <w:t>This is not a case against measurement and analytical rigor, per se. Reasonable people understand that the credibility revolution in empirical research heralded an unambiguous improvement in the social sciences. However, policymakers should internalize the fact that the vast majority of academic researchers are poor at policymaking; and are primarily interested in publishing and advancing their careers. To be blunt, an uncomfortable share couldn’t care less about the political/institutional intricacies of policy implementation in a typical low-income country. It follows that academics’ rigorous studies (however great they may be) are poor substitutes for serious context-based and politically-relevant policy research in developing countries (more on this in a future post).</w:t>
      </w:r>
    </w:p>
    <w:p w14:paraId="66051690" w14:textId="77777777" w:rsidR="008063A4" w:rsidRPr="00026C2B" w:rsidRDefault="008063A4" w:rsidP="008063A4">
      <w:pPr>
        <w:rPr>
          <w:sz w:val="16"/>
        </w:rPr>
      </w:pPr>
      <w:r w:rsidRPr="00026C2B">
        <w:rPr>
          <w:sz w:val="16"/>
        </w:rPr>
        <w:t>For example, academics are definitely within their rights to rigorously study and debate in seminars whether feeding children in school really causes an improvement in test scores. Policymakers, on the other hand, should spend their time and resources figuring out how to FEED ALL THE KIDS within their jurisdiction. Any policymaker who, in the name of being rigorous feigning ignorance, asks for evidence that feeding kids is a good idea should be out of a job.</w:t>
      </w:r>
    </w:p>
    <w:p w14:paraId="6C3F6D6C" w14:textId="77777777" w:rsidR="008063A4" w:rsidRPr="00026C2B" w:rsidRDefault="008063A4" w:rsidP="008063A4">
      <w:pPr>
        <w:rPr>
          <w:sz w:val="16"/>
        </w:rPr>
      </w:pPr>
      <w:r w:rsidRPr="00026C2B">
        <w:rPr>
          <w:sz w:val="16"/>
        </w:rPr>
        <w:t xml:space="preserve">The piece then goes on to identify </w:t>
      </w:r>
      <w:r w:rsidRPr="003E699F">
        <w:rPr>
          <w:rStyle w:val="StyleUnderline"/>
        </w:rPr>
        <w:t xml:space="preserve">the crux of the </w:t>
      </w:r>
      <w:r w:rsidRPr="00396537">
        <w:rPr>
          <w:rStyle w:val="Emphasis"/>
        </w:rPr>
        <w:t>problem with</w:t>
      </w:r>
      <w:r w:rsidRPr="003E699F">
        <w:rPr>
          <w:rStyle w:val="StyleUnderline"/>
        </w:rPr>
        <w:t xml:space="preserve"> global </w:t>
      </w:r>
      <w:r w:rsidRPr="00396537">
        <w:rPr>
          <w:rStyle w:val="Emphasis"/>
        </w:rPr>
        <w:t>development</w:t>
      </w:r>
      <w:r w:rsidRPr="00026C2B">
        <w:rPr>
          <w:sz w:val="16"/>
        </w:rPr>
        <w:t xml:space="preserve">: the fact that </w:t>
      </w:r>
      <w:r w:rsidRPr="00396537">
        <w:rPr>
          <w:rStyle w:val="Emphasis"/>
        </w:rPr>
        <w:t>many l</w:t>
      </w:r>
      <w:r w:rsidRPr="00026C2B">
        <w:rPr>
          <w:sz w:val="16"/>
        </w:rPr>
        <w:t>ow-</w:t>
      </w:r>
      <w:r w:rsidRPr="00396537">
        <w:rPr>
          <w:rStyle w:val="Emphasis"/>
        </w:rPr>
        <w:t>i</w:t>
      </w:r>
      <w:r w:rsidRPr="00026C2B">
        <w:rPr>
          <w:sz w:val="16"/>
        </w:rPr>
        <w:t xml:space="preserve">ncome </w:t>
      </w:r>
      <w:r w:rsidRPr="00396537">
        <w:rPr>
          <w:rStyle w:val="Emphasis"/>
        </w:rPr>
        <w:t>c</w:t>
      </w:r>
      <w:r w:rsidRPr="00026C2B">
        <w:rPr>
          <w:sz w:val="16"/>
        </w:rPr>
        <w:t>ountrie</w:t>
      </w:r>
      <w:r w:rsidRPr="00396537">
        <w:rPr>
          <w:rStyle w:val="Emphasis"/>
        </w:rPr>
        <w:t>s</w:t>
      </w:r>
      <w:r w:rsidRPr="00F57615">
        <w:rPr>
          <w:rStyle w:val="StyleUnderline"/>
        </w:rPr>
        <w:t xml:space="preserve"> are seeing a </w:t>
      </w:r>
      <w:r w:rsidRPr="00026C2B">
        <w:rPr>
          <w:sz w:val="16"/>
        </w:rPr>
        <w:t xml:space="preserve">simultaneous </w:t>
      </w:r>
      <w:r w:rsidRPr="00396537">
        <w:rPr>
          <w:rStyle w:val="Emphasis"/>
        </w:rPr>
        <w:t>shrinkage</w:t>
      </w:r>
      <w:r w:rsidRPr="00F57615">
        <w:rPr>
          <w:rStyle w:val="StyleUnderline"/>
        </w:rPr>
        <w:t xml:space="preserve"> of</w:t>
      </w:r>
      <w:r w:rsidRPr="00026C2B">
        <w:rPr>
          <w:sz w:val="16"/>
        </w:rPr>
        <w:t xml:space="preserve"> their </w:t>
      </w:r>
      <w:r w:rsidRPr="00396537">
        <w:rPr>
          <w:rStyle w:val="Emphasis"/>
        </w:rPr>
        <w:t>industrial</w:t>
      </w:r>
      <w:r w:rsidRPr="00F57615">
        <w:rPr>
          <w:rStyle w:val="StyleUnderline"/>
        </w:rPr>
        <w:t xml:space="preserve"> and </w:t>
      </w:r>
      <w:r w:rsidRPr="00396537">
        <w:rPr>
          <w:rStyle w:val="Emphasis"/>
        </w:rPr>
        <w:t>ag</w:t>
      </w:r>
      <w:r w:rsidRPr="00F57615">
        <w:rPr>
          <w:rStyle w:val="StyleUnderline"/>
        </w:rPr>
        <w:t xml:space="preserve">ricultural </w:t>
      </w:r>
      <w:r w:rsidRPr="00396537">
        <w:rPr>
          <w:rStyle w:val="Emphasis"/>
        </w:rPr>
        <w:t>sectors</w:t>
      </w:r>
      <w:r w:rsidRPr="00026C2B">
        <w:rPr>
          <w:sz w:val="16"/>
        </w:rPr>
        <w:t>:</w:t>
      </w:r>
    </w:p>
    <w:p w14:paraId="5855C3A4" w14:textId="77777777" w:rsidR="008063A4" w:rsidRPr="00026C2B" w:rsidRDefault="008063A4" w:rsidP="008063A4">
      <w:pPr>
        <w:rPr>
          <w:sz w:val="16"/>
        </w:rPr>
      </w:pPr>
      <w:r w:rsidRPr="00026C2B">
        <w:rPr>
          <w:sz w:val="16"/>
        </w:rPr>
        <w:t xml:space="preserve">The crux of the problem is this: despite attempts to find alternative models of economic development, </w:t>
      </w:r>
      <w:r w:rsidRPr="00BD522F">
        <w:rPr>
          <w:rStyle w:val="StyleUnderline"/>
        </w:rPr>
        <w:t xml:space="preserve">there is </w:t>
      </w:r>
      <w:r w:rsidRPr="00396537">
        <w:rPr>
          <w:rStyle w:val="Emphasis"/>
        </w:rPr>
        <w:t>no</w:t>
      </w:r>
      <w:r w:rsidRPr="00026C2B">
        <w:rPr>
          <w:sz w:val="16"/>
        </w:rPr>
        <w:t xml:space="preserve"> widely replicable </w:t>
      </w:r>
      <w:r w:rsidRPr="00396537">
        <w:rPr>
          <w:rStyle w:val="Emphasis"/>
        </w:rPr>
        <w:t>strategy</w:t>
      </w:r>
      <w:r w:rsidRPr="00BD522F">
        <w:rPr>
          <w:rStyle w:val="StyleUnderline"/>
        </w:rPr>
        <w:t xml:space="preserve"> to </w:t>
      </w:r>
      <w:r w:rsidRPr="00396537">
        <w:rPr>
          <w:rStyle w:val="Emphasis"/>
        </w:rPr>
        <w:t>develop</w:t>
      </w:r>
      <w:r w:rsidRPr="00BD522F">
        <w:rPr>
          <w:rStyle w:val="StyleUnderline"/>
        </w:rPr>
        <w:t xml:space="preserve"> a country</w:t>
      </w:r>
      <w:r w:rsidRPr="00026C2B">
        <w:rPr>
          <w:sz w:val="16"/>
        </w:rPr>
        <w:t xml:space="preserve">—simply put, </w:t>
      </w:r>
      <w:r w:rsidRPr="009A322C">
        <w:rPr>
          <w:rStyle w:val="StyleUnderline"/>
        </w:rPr>
        <w:t xml:space="preserve">to turn it from </w:t>
      </w:r>
      <w:r w:rsidRPr="00396537">
        <w:rPr>
          <w:rStyle w:val="Emphasis"/>
        </w:rPr>
        <w:t>poor to rich</w:t>
      </w:r>
      <w:r w:rsidRPr="00026C2B">
        <w:rPr>
          <w:sz w:val="16"/>
        </w:rPr>
        <w:t xml:space="preserve">—that does not involve an economy becoming highly industrialized. But in recent decades, the growth of manufacturing sectors, and thus of economic </w:t>
      </w:r>
      <w:r w:rsidRPr="007C3145">
        <w:rPr>
          <w:rStyle w:val="Emphasis"/>
        </w:rPr>
        <w:t>development</w:t>
      </w:r>
      <w:r w:rsidRPr="00026C2B">
        <w:rPr>
          <w:sz w:val="16"/>
        </w:rPr>
        <w:t xml:space="preserve"> more broadly, </w:t>
      </w:r>
      <w:r w:rsidRPr="00E07BC1">
        <w:rPr>
          <w:rStyle w:val="StyleUnderline"/>
        </w:rPr>
        <w:t xml:space="preserve">has been overwhelmingly </w:t>
      </w:r>
      <w:r w:rsidRPr="007C3145">
        <w:rPr>
          <w:rStyle w:val="Emphasis"/>
        </w:rPr>
        <w:t>concentrated</w:t>
      </w:r>
      <w:r w:rsidRPr="00E07BC1">
        <w:rPr>
          <w:rStyle w:val="StyleUnderline"/>
        </w:rPr>
        <w:t xml:space="preserve"> in</w:t>
      </w:r>
      <w:r w:rsidRPr="00026C2B">
        <w:rPr>
          <w:sz w:val="16"/>
        </w:rPr>
        <w:t xml:space="preserve"> East Asia, particularly in </w:t>
      </w:r>
      <w:r w:rsidRPr="007C3145">
        <w:rPr>
          <w:rStyle w:val="Emphasis"/>
        </w:rPr>
        <w:t>China</w:t>
      </w:r>
      <w:r w:rsidRPr="00026C2B">
        <w:rPr>
          <w:sz w:val="16"/>
        </w:rPr>
        <w:t xml:space="preserve">. Across the bulk of the poor world—here we have in mind </w:t>
      </w:r>
      <w:r w:rsidRPr="0030745A">
        <w:rPr>
          <w:rStyle w:val="Emphasis"/>
        </w:rPr>
        <w:t>Latin America</w:t>
      </w:r>
      <w:r w:rsidRPr="00871842">
        <w:rPr>
          <w:rStyle w:val="StyleUnderline"/>
        </w:rPr>
        <w:t xml:space="preserve">, </w:t>
      </w:r>
      <w:r w:rsidRPr="0030745A">
        <w:rPr>
          <w:rStyle w:val="Emphasis"/>
        </w:rPr>
        <w:t>South Asia</w:t>
      </w:r>
      <w:r w:rsidRPr="00871842">
        <w:rPr>
          <w:rStyle w:val="StyleUnderline"/>
        </w:rPr>
        <w:t xml:space="preserve">, the </w:t>
      </w:r>
      <w:r w:rsidRPr="0030745A">
        <w:rPr>
          <w:rStyle w:val="Emphasis"/>
        </w:rPr>
        <w:t>Middle East</w:t>
      </w:r>
      <w:r w:rsidRPr="00871842">
        <w:rPr>
          <w:rStyle w:val="StyleUnderline"/>
        </w:rPr>
        <w:t>, and</w:t>
      </w:r>
      <w:r w:rsidRPr="00026C2B">
        <w:rPr>
          <w:sz w:val="16"/>
        </w:rPr>
        <w:t xml:space="preserve"> sub-Saharan </w:t>
      </w:r>
      <w:r w:rsidRPr="0030745A">
        <w:rPr>
          <w:rStyle w:val="Emphasis"/>
        </w:rPr>
        <w:t>Africa</w:t>
      </w:r>
      <w:r w:rsidRPr="00026C2B">
        <w:rPr>
          <w:sz w:val="16"/>
        </w:rPr>
        <w:t xml:space="preserve">—economies have been </w:t>
      </w:r>
      <w:r w:rsidRPr="00871842">
        <w:rPr>
          <w:rStyle w:val="StyleUnderline"/>
        </w:rPr>
        <w:t>experiencing a</w:t>
      </w:r>
      <w:r w:rsidRPr="00026C2B">
        <w:rPr>
          <w:sz w:val="16"/>
        </w:rPr>
        <w:t xml:space="preserve"> more </w:t>
      </w:r>
      <w:r w:rsidRPr="0030745A">
        <w:rPr>
          <w:rStyle w:val="Emphasis"/>
        </w:rPr>
        <w:t>disturbing</w:t>
      </w:r>
      <w:r w:rsidRPr="00871842">
        <w:rPr>
          <w:rStyle w:val="StyleUnderline"/>
        </w:rPr>
        <w:t xml:space="preserve"> trajectory</w:t>
      </w:r>
      <w:r w:rsidRPr="00026C2B">
        <w:rPr>
          <w:sz w:val="16"/>
        </w:rPr>
        <w:t>: simultaneous deagrarianization and deindus­trialization, especially in the years after 1980.</w:t>
      </w:r>
    </w:p>
    <w:p w14:paraId="6D3F4AB5" w14:textId="77777777" w:rsidR="008063A4" w:rsidRPr="00026C2B" w:rsidRDefault="008063A4" w:rsidP="008063A4">
      <w:pPr>
        <w:rPr>
          <w:sz w:val="16"/>
        </w:rPr>
      </w:pPr>
      <w:r w:rsidRPr="00026C2B">
        <w:rPr>
          <w:sz w:val="16"/>
        </w:rPr>
        <w:t>This is an important observation, especially with regard to the agricultural sector (more on industrialization below). The ongoing deagrarianization in Africa, the result of a criminally negligent policy failure, should be getting a lot more attention than it currently does. Notably, the movement away from agriculture is not being driven by improvements in productivity (not even in the cash crop sector). What this means is that ever more people in the region are becoming food insecure and/or exposed to fluctuations in global food prices (not to mention the macroeconomic effects of states’ use of scarce forex on food imports).</w:t>
      </w:r>
    </w:p>
    <w:p w14:paraId="302203AE" w14:textId="77777777" w:rsidR="008063A4" w:rsidRPr="00026C2B" w:rsidRDefault="008063A4" w:rsidP="008063A4">
      <w:pPr>
        <w:rPr>
          <w:sz w:val="16"/>
        </w:rPr>
      </w:pPr>
      <w:r w:rsidRPr="00026C2B">
        <w:rPr>
          <w:sz w:val="16"/>
        </w:rPr>
        <w:t>Oks and Williams also discuss the problem of “</w:t>
      </w:r>
      <w:r w:rsidRPr="00F91B31">
        <w:rPr>
          <w:rStyle w:val="StyleUnderline"/>
        </w:rPr>
        <w:t xml:space="preserve">premature </w:t>
      </w:r>
      <w:r w:rsidRPr="0030745A">
        <w:rPr>
          <w:rStyle w:val="Emphasis"/>
        </w:rPr>
        <w:t>financialization</w:t>
      </w:r>
      <w:r w:rsidRPr="00026C2B">
        <w:rPr>
          <w:sz w:val="16"/>
        </w:rPr>
        <w:t>” in low-income societies that is common in current development practice:</w:t>
      </w:r>
    </w:p>
    <w:p w14:paraId="23F402DA" w14:textId="77777777" w:rsidR="008063A4" w:rsidRPr="00026C2B" w:rsidRDefault="008063A4" w:rsidP="008063A4">
      <w:pPr>
        <w:rPr>
          <w:sz w:val="16"/>
        </w:rPr>
      </w:pPr>
      <w:r w:rsidRPr="00026C2B">
        <w:rPr>
          <w:sz w:val="16"/>
        </w:rPr>
        <w:t xml:space="preserve">In Brazil, the household debt-to-income ratio rose from 18 percent in 2004 to 60 percent by late 2021. This “premature financialization” of poor-world economies often </w:t>
      </w:r>
      <w:r w:rsidRPr="00E43A5A">
        <w:rPr>
          <w:rStyle w:val="StyleUnderline"/>
        </w:rPr>
        <w:t xml:space="preserve">takes on a highly </w:t>
      </w:r>
      <w:r w:rsidRPr="0030745A">
        <w:rPr>
          <w:rStyle w:val="Emphasis"/>
        </w:rPr>
        <w:t>predatory</w:t>
      </w:r>
      <w:r w:rsidRPr="00E43A5A">
        <w:rPr>
          <w:rStyle w:val="StyleUnderline"/>
        </w:rPr>
        <w:t xml:space="preserve"> character</w:t>
      </w:r>
      <w:r w:rsidRPr="00026C2B">
        <w:rPr>
          <w:sz w:val="16"/>
        </w:rPr>
        <w:t xml:space="preserve">: </w:t>
      </w:r>
      <w:r w:rsidRPr="00E43A5A">
        <w:rPr>
          <w:rStyle w:val="StyleUnderline"/>
        </w:rPr>
        <w:t>pyramid schemes</w:t>
      </w:r>
      <w:r w:rsidRPr="00026C2B">
        <w:rPr>
          <w:sz w:val="16"/>
        </w:rPr>
        <w:t xml:space="preserve"> have enjoyed remark­able growth in African and Asian countries in recent years, with </w:t>
      </w:r>
      <w:r w:rsidRPr="0030745A">
        <w:rPr>
          <w:rStyle w:val="Emphasis"/>
        </w:rPr>
        <w:t>unemployed</w:t>
      </w:r>
      <w:r w:rsidRPr="00087BF5">
        <w:rPr>
          <w:rStyle w:val="StyleUnderline"/>
        </w:rPr>
        <w:t xml:space="preserve"> and underemployed youth a perfect target.</w:t>
      </w:r>
      <w:r w:rsidRPr="00026C2B">
        <w:rPr>
          <w:sz w:val="16"/>
        </w:rPr>
        <w:t xml:space="preserve"> One 2017 study found that 70 percent of Nigerian students had bought into at least one pyramid scheme. The popularity of cryptocurrencies like Bitcoin and Ethereum in these countries is a product of the same dysfunction: early Bitcoin adoption in Africa, in fact, was driven by the pyramid scheme company MMM—which had first found large numbers of victims in Russia during the agonies of the 1990s.</w:t>
      </w:r>
    </w:p>
    <w:p w14:paraId="631E3A76" w14:textId="77777777" w:rsidR="008063A4" w:rsidRPr="00026C2B" w:rsidRDefault="008063A4" w:rsidP="008063A4">
      <w:pPr>
        <w:rPr>
          <w:sz w:val="16"/>
        </w:rPr>
      </w:pPr>
      <w:r w:rsidRPr="00026C2B">
        <w:rPr>
          <w:sz w:val="16"/>
        </w:rPr>
        <w:t xml:space="preserve">Notice that the premature financialization (with all its good and bad effects) in Brazil and other contexts is partially attributable to </w:t>
      </w:r>
      <w:r w:rsidRPr="009A2F23">
        <w:rPr>
          <w:rStyle w:val="StyleUnderline"/>
        </w:rPr>
        <w:t xml:space="preserve">an ideational </w:t>
      </w:r>
      <w:r w:rsidRPr="0030745A">
        <w:rPr>
          <w:rStyle w:val="Emphasis"/>
        </w:rPr>
        <w:t>shift</w:t>
      </w:r>
      <w:r w:rsidRPr="009A2F23">
        <w:rPr>
          <w:rStyle w:val="StyleUnderline"/>
        </w:rPr>
        <w:t xml:space="preserve"> by </w:t>
      </w:r>
      <w:r w:rsidRPr="0030745A">
        <w:rPr>
          <w:rStyle w:val="Emphasis"/>
        </w:rPr>
        <w:t>development experts</w:t>
      </w:r>
      <w:r w:rsidRPr="009A2F23">
        <w:rPr>
          <w:rStyle w:val="StyleUnderline"/>
        </w:rPr>
        <w:t xml:space="preserve"> and policymakers </w:t>
      </w:r>
      <w:r w:rsidRPr="00CC7D69">
        <w:rPr>
          <w:rStyle w:val="Emphasis"/>
        </w:rPr>
        <w:t xml:space="preserve">away from </w:t>
      </w:r>
      <w:r w:rsidRPr="009A2F23">
        <w:rPr>
          <w:rStyle w:val="StyleUnderline"/>
        </w:rPr>
        <w:t xml:space="preserve">structural economic </w:t>
      </w:r>
      <w:r w:rsidRPr="00CC7D69">
        <w:rPr>
          <w:rStyle w:val="Emphasis"/>
        </w:rPr>
        <w:t>transformation to</w:t>
      </w:r>
      <w:r w:rsidRPr="009A2F23">
        <w:rPr>
          <w:rStyle w:val="StyleUnderline"/>
        </w:rPr>
        <w:t xml:space="preserve"> individual-level</w:t>
      </w:r>
      <w:r w:rsidRPr="00026C2B">
        <w:rPr>
          <w:sz w:val="16"/>
        </w:rPr>
        <w:t xml:space="preserve"> or household-level </w:t>
      </w:r>
      <w:r w:rsidRPr="00CC7D69">
        <w:rPr>
          <w:rStyle w:val="Emphasis"/>
        </w:rPr>
        <w:t>interventionism</w:t>
      </w:r>
      <w:r w:rsidRPr="009A2F23">
        <w:rPr>
          <w:rStyle w:val="StyleUnderline"/>
        </w:rPr>
        <w:t xml:space="preserve"> in the fight against poverty</w:t>
      </w:r>
      <w:r w:rsidRPr="00026C2B">
        <w:rPr>
          <w:sz w:val="16"/>
        </w:rPr>
        <w:t>. It is worth noting, as economic anthropologists have over the past two decades, that this shift came with real costs for low-income individuals and households.</w:t>
      </w:r>
    </w:p>
    <w:p w14:paraId="19B5B5D5" w14:textId="77777777" w:rsidR="008063A4" w:rsidRPr="00026C2B" w:rsidRDefault="008063A4" w:rsidP="008063A4">
      <w:pPr>
        <w:rPr>
          <w:sz w:val="16"/>
        </w:rPr>
      </w:pPr>
      <w:r w:rsidRPr="00026C2B">
        <w:rPr>
          <w:sz w:val="16"/>
        </w:rPr>
        <w:t xml:space="preserve">Having pointed out </w:t>
      </w:r>
      <w:r w:rsidRPr="00CC7D69">
        <w:rPr>
          <w:rStyle w:val="Emphasis"/>
        </w:rPr>
        <w:t>several pitfalls</w:t>
      </w:r>
      <w:r w:rsidRPr="00642298">
        <w:rPr>
          <w:rStyle w:val="StyleUnderline"/>
        </w:rPr>
        <w:t xml:space="preserve"> of</w:t>
      </w:r>
      <w:r w:rsidRPr="00026C2B">
        <w:rPr>
          <w:sz w:val="16"/>
        </w:rPr>
        <w:t xml:space="preserve"> current </w:t>
      </w:r>
      <w:r w:rsidRPr="00CC7D69">
        <w:rPr>
          <w:rStyle w:val="Emphasis"/>
        </w:rPr>
        <w:t>approaches</w:t>
      </w:r>
      <w:r w:rsidRPr="00642298">
        <w:rPr>
          <w:rStyle w:val="StyleUnderline"/>
        </w:rPr>
        <w:t xml:space="preserve"> to</w:t>
      </w:r>
      <w:r w:rsidRPr="00026C2B">
        <w:rPr>
          <w:sz w:val="16"/>
        </w:rPr>
        <w:t xml:space="preserve"> the question of </w:t>
      </w:r>
      <w:r w:rsidRPr="00CC7D69">
        <w:rPr>
          <w:rStyle w:val="Emphasis"/>
        </w:rPr>
        <w:t>development</w:t>
      </w:r>
      <w:r w:rsidRPr="00026C2B">
        <w:rPr>
          <w:sz w:val="16"/>
        </w:rPr>
        <w:t>, the piece argues that the way forward should pass through deliberate state-building, cultivation of developmentalist political coalitions, and agricultural modernization. These are all important priority areas. Finally, the authors remind the reader that salvation won’t come from the current “development community” and its leading experts:</w:t>
      </w:r>
    </w:p>
    <w:p w14:paraId="6B0D749C" w14:textId="77777777" w:rsidR="008063A4" w:rsidRPr="00026C2B" w:rsidRDefault="008063A4" w:rsidP="008063A4">
      <w:pPr>
        <w:rPr>
          <w:sz w:val="16"/>
        </w:rPr>
      </w:pPr>
      <w:r w:rsidRPr="00026C2B">
        <w:rPr>
          <w:sz w:val="16"/>
        </w:rPr>
        <w:t xml:space="preserve">What then, given the concurrent necessity and impossibility of industrialization in the poor world, particularly in Africa? The reality is that Western elites do not have an answer. They have not forged a new developmentalism that they can offer the poor world in the aftermath of global deindustrialization. In the absence of a new paradigm, they can furnish new RCT studies or occasional colloquia with development experts. But for all their obfuscation, it is the blind who are leading the blind. Indeed, the intellectual exhaustion of the elite “development community” is hard to fath­om. In its upper echelons, </w:t>
      </w:r>
      <w:r w:rsidRPr="00C53FC2">
        <w:rPr>
          <w:rStyle w:val="StyleUnderline"/>
        </w:rPr>
        <w:t xml:space="preserve">those who </w:t>
      </w:r>
      <w:r w:rsidRPr="00CC7D69">
        <w:rPr>
          <w:rStyle w:val="Emphasis"/>
        </w:rPr>
        <w:t>still believe</w:t>
      </w:r>
      <w:r w:rsidRPr="00C53FC2">
        <w:rPr>
          <w:rStyle w:val="StyleUnderline"/>
        </w:rPr>
        <w:t xml:space="preserve"> in</w:t>
      </w:r>
      <w:r w:rsidRPr="00026C2B">
        <w:rPr>
          <w:sz w:val="16"/>
        </w:rPr>
        <w:t xml:space="preserve"> the hoary ortho­doxies of past decades—</w:t>
      </w:r>
      <w:r w:rsidRPr="00C53FC2">
        <w:rPr>
          <w:rStyle w:val="StyleUnderline"/>
        </w:rPr>
        <w:t xml:space="preserve">free </w:t>
      </w:r>
      <w:r w:rsidRPr="00CC7D69">
        <w:rPr>
          <w:rStyle w:val="Emphasis"/>
        </w:rPr>
        <w:t>trade</w:t>
      </w:r>
      <w:r w:rsidRPr="00C53FC2">
        <w:rPr>
          <w:rStyle w:val="StyleUnderline"/>
        </w:rPr>
        <w:t xml:space="preserve">, </w:t>
      </w:r>
      <w:r w:rsidRPr="00CC7D69">
        <w:rPr>
          <w:rStyle w:val="Emphasis"/>
        </w:rPr>
        <w:t>democratization</w:t>
      </w:r>
      <w:r w:rsidRPr="00026C2B">
        <w:rPr>
          <w:sz w:val="16"/>
        </w:rPr>
        <w:t>, the extraordinary importance of what are nebulously referred to as “</w:t>
      </w:r>
      <w:r w:rsidRPr="00C53FC2">
        <w:rPr>
          <w:rStyle w:val="StyleUnderline"/>
        </w:rPr>
        <w:t>inclusive institutions</w:t>
      </w:r>
      <w:r w:rsidRPr="00026C2B">
        <w:rPr>
          <w:sz w:val="16"/>
        </w:rPr>
        <w:t xml:space="preserve">”—coexist uneasily with more humble types who </w:t>
      </w:r>
      <w:r w:rsidRPr="00C53FC2">
        <w:rPr>
          <w:rStyle w:val="StyleUnderline"/>
        </w:rPr>
        <w:t xml:space="preserve">will </w:t>
      </w:r>
      <w:r w:rsidRPr="00B230EA">
        <w:rPr>
          <w:rStyle w:val="Emphasis"/>
        </w:rPr>
        <w:t>admit</w:t>
      </w:r>
      <w:r w:rsidRPr="00026C2B">
        <w:rPr>
          <w:sz w:val="16"/>
        </w:rPr>
        <w:t xml:space="preserve">, in private, that </w:t>
      </w:r>
      <w:r w:rsidRPr="00C53FC2">
        <w:rPr>
          <w:rStyle w:val="StyleUnderline"/>
        </w:rPr>
        <w:t xml:space="preserve">they have </w:t>
      </w:r>
      <w:r w:rsidRPr="00B230EA">
        <w:rPr>
          <w:rStyle w:val="Emphasis"/>
        </w:rPr>
        <w:t>no</w:t>
      </w:r>
      <w:r w:rsidRPr="00C53FC2">
        <w:rPr>
          <w:rStyle w:val="StyleUnderline"/>
        </w:rPr>
        <w:t xml:space="preserve"> real </w:t>
      </w:r>
      <w:r w:rsidRPr="00B230EA">
        <w:rPr>
          <w:rStyle w:val="Emphasis"/>
        </w:rPr>
        <w:t>answer</w:t>
      </w:r>
      <w:r w:rsidRPr="00026C2B">
        <w:rPr>
          <w:sz w:val="16"/>
        </w:rPr>
        <w:t xml:space="preserve"> at all.</w:t>
      </w:r>
    </w:p>
    <w:p w14:paraId="7E3F6267" w14:textId="77777777" w:rsidR="008063A4" w:rsidRPr="00026C2B" w:rsidRDefault="008063A4" w:rsidP="008063A4">
      <w:pPr>
        <w:rPr>
          <w:sz w:val="16"/>
        </w:rPr>
      </w:pPr>
      <w:r w:rsidRPr="00026C2B">
        <w:rPr>
          <w:sz w:val="16"/>
        </w:rPr>
        <w:t>As noted above, there are glaring gaps in some of the arguments in the piece (see below). However, it is also an important exercise in truth-telling about the emperor’s clothes in the field of international development (the strong Coming Anarchy undertones notwithstanding).</w:t>
      </w:r>
    </w:p>
    <w:p w14:paraId="60AF129C" w14:textId="77777777" w:rsidR="008063A4" w:rsidRDefault="008063A4" w:rsidP="008063A4">
      <w:pPr>
        <w:rPr>
          <w:sz w:val="16"/>
        </w:rPr>
      </w:pPr>
      <w:r w:rsidRPr="00026C2B">
        <w:rPr>
          <w:sz w:val="16"/>
        </w:rPr>
        <w:t xml:space="preserve">As noted above, </w:t>
      </w:r>
      <w:r w:rsidRPr="002678CC">
        <w:rPr>
          <w:rStyle w:val="StyleUnderline"/>
        </w:rPr>
        <w:t xml:space="preserve">there are </w:t>
      </w:r>
      <w:r w:rsidRPr="00B230EA">
        <w:rPr>
          <w:rStyle w:val="Emphasis"/>
        </w:rPr>
        <w:t>glaring gaps</w:t>
      </w:r>
      <w:r w:rsidRPr="002678CC">
        <w:rPr>
          <w:rStyle w:val="StyleUnderline"/>
        </w:rPr>
        <w:t xml:space="preserve"> in</w:t>
      </w:r>
      <w:r w:rsidRPr="00026C2B">
        <w:rPr>
          <w:sz w:val="16"/>
        </w:rPr>
        <w:t xml:space="preserve"> some of </w:t>
      </w:r>
      <w:r w:rsidRPr="002678CC">
        <w:rPr>
          <w:rStyle w:val="StyleUnderline"/>
        </w:rPr>
        <w:t>the arguments in</w:t>
      </w:r>
      <w:r w:rsidRPr="00026C2B">
        <w:rPr>
          <w:sz w:val="16"/>
        </w:rPr>
        <w:t xml:space="preserve"> the piece (see below). However, it is also an important exercise in truth-telling about </w:t>
      </w:r>
      <w:r w:rsidRPr="00FF0B27">
        <w:rPr>
          <w:rStyle w:val="StyleUnderline"/>
        </w:rPr>
        <w:t xml:space="preserve">the </w:t>
      </w:r>
      <w:r w:rsidRPr="00B230EA">
        <w:rPr>
          <w:rStyle w:val="Emphasis"/>
        </w:rPr>
        <w:t>emperor’s clothes</w:t>
      </w:r>
      <w:r w:rsidRPr="00FF0B27">
        <w:rPr>
          <w:rStyle w:val="StyleUnderline"/>
        </w:rPr>
        <w:t xml:space="preserve"> in</w:t>
      </w:r>
      <w:r w:rsidRPr="00026C2B">
        <w:rPr>
          <w:sz w:val="16"/>
        </w:rPr>
        <w:t xml:space="preserve"> the field of </w:t>
      </w:r>
      <w:r w:rsidRPr="00FF0B27">
        <w:rPr>
          <w:rStyle w:val="StyleUnderline"/>
        </w:rPr>
        <w:t xml:space="preserve">international </w:t>
      </w:r>
      <w:r w:rsidRPr="00B230EA">
        <w:rPr>
          <w:rStyle w:val="Emphasis"/>
        </w:rPr>
        <w:t>development</w:t>
      </w:r>
      <w:r w:rsidRPr="00026C2B">
        <w:rPr>
          <w:sz w:val="16"/>
        </w:rPr>
        <w:t xml:space="preserve"> (the strong Coming Anarchy undertones notwithstanding).</w:t>
      </w:r>
    </w:p>
    <w:p w14:paraId="3769DAFD" w14:textId="77777777" w:rsidR="008063A4" w:rsidRDefault="008063A4" w:rsidP="008063A4">
      <w:pPr>
        <w:pStyle w:val="Heading3"/>
      </w:pPr>
      <w:r>
        <w:t>Impact---AT: Development---1AR</w:t>
      </w:r>
    </w:p>
    <w:p w14:paraId="73030076" w14:textId="77777777" w:rsidR="008063A4" w:rsidRPr="000C1277" w:rsidRDefault="008063A4" w:rsidP="008063A4">
      <w:pPr>
        <w:pStyle w:val="Heading4"/>
      </w:pPr>
      <w:r>
        <w:t xml:space="preserve">‘State failure’ and ‘instability’ are </w:t>
      </w:r>
      <w:r>
        <w:rPr>
          <w:u w:val="single"/>
        </w:rPr>
        <w:t>negligible buzzwords</w:t>
      </w:r>
      <w:r>
        <w:t xml:space="preserve"> denied by the </w:t>
      </w:r>
      <w:r>
        <w:rPr>
          <w:u w:val="single"/>
        </w:rPr>
        <w:t>best studies</w:t>
      </w:r>
      <w:r>
        <w:t>.</w:t>
      </w:r>
    </w:p>
    <w:p w14:paraId="5535A5ED" w14:textId="77777777" w:rsidR="008063A4" w:rsidRPr="00B62F71" w:rsidRDefault="008063A4" w:rsidP="008063A4">
      <w:r>
        <w:rPr>
          <w:rStyle w:val="Style13ptBold"/>
        </w:rPr>
        <w:t>Opalo ’23</w:t>
      </w:r>
      <w:r>
        <w:rPr>
          <w:rStyle w:val="Style13ptBold"/>
          <w:b w:val="0"/>
          <w:bCs w:val="0"/>
        </w:rPr>
        <w:t xml:space="preserve"> </w:t>
      </w:r>
      <w:r w:rsidRPr="00291A90">
        <w:rPr>
          <w:rStyle w:val="Style13ptBold"/>
          <w:b w:val="0"/>
          <w:bCs w:val="0"/>
        </w:rPr>
        <w:t xml:space="preserve">[Ken; May 11; Associate Professor of African Political Economy and Foreign Affairs at Georgetown University; An Africanist Perspective, “Is ‘global development’ dead?” https://www.africanistperspective.com/p/is-global-development-dead] </w:t>
      </w:r>
    </w:p>
    <w:p w14:paraId="062B6711" w14:textId="77777777" w:rsidR="008063A4" w:rsidRPr="00677972" w:rsidRDefault="008063A4" w:rsidP="008063A4">
      <w:pPr>
        <w:rPr>
          <w:rStyle w:val="Emphasis"/>
        </w:rPr>
      </w:pPr>
      <w:r w:rsidRPr="00701EB4">
        <w:rPr>
          <w:sz w:val="16"/>
        </w:rPr>
        <w:t xml:space="preserve">II: </w:t>
      </w:r>
      <w:r w:rsidRPr="00677972">
        <w:rPr>
          <w:rStyle w:val="Emphasis"/>
        </w:rPr>
        <w:t>Are things</w:t>
      </w:r>
      <w:r w:rsidRPr="003E137D">
        <w:rPr>
          <w:rStyle w:val="StyleUnderline"/>
        </w:rPr>
        <w:t xml:space="preserve"> really </w:t>
      </w:r>
      <w:r w:rsidRPr="00677972">
        <w:rPr>
          <w:rStyle w:val="Emphasis"/>
        </w:rPr>
        <w:t>that bad?</w:t>
      </w:r>
    </w:p>
    <w:p w14:paraId="4A1DB537" w14:textId="77777777" w:rsidR="008063A4" w:rsidRPr="00701EB4" w:rsidRDefault="008063A4" w:rsidP="008063A4">
      <w:pPr>
        <w:rPr>
          <w:sz w:val="16"/>
        </w:rPr>
      </w:pPr>
      <w:r w:rsidRPr="00FC7035">
        <w:rPr>
          <w:rStyle w:val="StyleUnderline"/>
        </w:rPr>
        <w:t xml:space="preserve">I would argue </w:t>
      </w:r>
      <w:r w:rsidRPr="00C65D20">
        <w:rPr>
          <w:rStyle w:val="Emphasis"/>
        </w:rPr>
        <w:t>not</w:t>
      </w:r>
      <w:r w:rsidRPr="00701EB4">
        <w:rPr>
          <w:sz w:val="16"/>
        </w:rPr>
        <w:t>.</w:t>
      </w:r>
    </w:p>
    <w:p w14:paraId="70BDE81A" w14:textId="77777777" w:rsidR="008063A4" w:rsidRPr="00701EB4" w:rsidRDefault="008063A4" w:rsidP="008063A4">
      <w:pPr>
        <w:rPr>
          <w:sz w:val="16"/>
        </w:rPr>
      </w:pPr>
      <w:r w:rsidRPr="00701EB4">
        <w:rPr>
          <w:sz w:val="16"/>
        </w:rPr>
        <w:t xml:space="preserve">It’s true that the field of international development is not working as it ought to. </w:t>
      </w:r>
      <w:r w:rsidRPr="001E3C4E">
        <w:rPr>
          <w:rStyle w:val="Emphasis"/>
        </w:rPr>
        <w:t>Too much</w:t>
      </w:r>
      <w:r w:rsidRPr="00744AA9">
        <w:rPr>
          <w:rStyle w:val="StyleUnderline"/>
        </w:rPr>
        <w:t xml:space="preserve"> time and resources get wasted on </w:t>
      </w:r>
      <w:r w:rsidRPr="00701EB4">
        <w:rPr>
          <w:sz w:val="16"/>
        </w:rPr>
        <w:t xml:space="preserve">faddist </w:t>
      </w:r>
      <w:r w:rsidRPr="001E3C4E">
        <w:rPr>
          <w:rStyle w:val="Emphasis"/>
        </w:rPr>
        <w:t>navel-gazing</w:t>
      </w:r>
      <w:r w:rsidRPr="00744AA9">
        <w:rPr>
          <w:rStyle w:val="StyleUnderline"/>
        </w:rPr>
        <w:t xml:space="preserve"> instead of</w:t>
      </w:r>
      <w:r w:rsidRPr="00701EB4">
        <w:rPr>
          <w:sz w:val="16"/>
        </w:rPr>
        <w:t xml:space="preserve"> serious </w:t>
      </w:r>
      <w:r w:rsidRPr="00744AA9">
        <w:rPr>
          <w:rStyle w:val="StyleUnderline"/>
        </w:rPr>
        <w:t>investments</w:t>
      </w:r>
      <w:r w:rsidRPr="00701EB4">
        <w:rPr>
          <w:sz w:val="16"/>
        </w:rPr>
        <w:t xml:space="preserve"> in knowledge production and policy focus on structural change. </w:t>
      </w:r>
      <w:r w:rsidRPr="001E3C4E">
        <w:rPr>
          <w:rStyle w:val="Emphasis"/>
        </w:rPr>
        <w:t>Policymakers</w:t>
      </w:r>
      <w:r w:rsidRPr="00B16CA2">
        <w:rPr>
          <w:rStyle w:val="StyleUnderline"/>
        </w:rPr>
        <w:t xml:space="preserve"> in</w:t>
      </w:r>
      <w:r w:rsidRPr="00701EB4">
        <w:rPr>
          <w:sz w:val="16"/>
        </w:rPr>
        <w:t xml:space="preserve"> donor agencies and </w:t>
      </w:r>
      <w:r w:rsidRPr="00B16CA2">
        <w:rPr>
          <w:rStyle w:val="StyleUnderline"/>
        </w:rPr>
        <w:t xml:space="preserve">developing countries are too easily </w:t>
      </w:r>
      <w:r w:rsidRPr="001E3C4E">
        <w:rPr>
          <w:rStyle w:val="Emphasis"/>
        </w:rPr>
        <w:t>distracted</w:t>
      </w:r>
      <w:r w:rsidRPr="00B16CA2">
        <w:rPr>
          <w:rStyle w:val="StyleUnderline"/>
        </w:rPr>
        <w:t xml:space="preserve"> by the next </w:t>
      </w:r>
      <w:r w:rsidRPr="007D3443">
        <w:rPr>
          <w:rStyle w:val="Emphasis"/>
        </w:rPr>
        <w:t>shiny thing</w:t>
      </w:r>
      <w:r w:rsidRPr="00701EB4">
        <w:rPr>
          <w:sz w:val="16"/>
        </w:rPr>
        <w:t xml:space="preserve"> (including ill-suited claims of rigor). </w:t>
      </w:r>
      <w:r w:rsidRPr="0016245D">
        <w:rPr>
          <w:rStyle w:val="StyleUnderline"/>
        </w:rPr>
        <w:t>Due to the over-reliance</w:t>
      </w:r>
      <w:r w:rsidRPr="00701EB4">
        <w:rPr>
          <w:sz w:val="16"/>
        </w:rPr>
        <w:t xml:space="preserve"> on “</w:t>
      </w:r>
      <w:r w:rsidRPr="00D66A37">
        <w:rPr>
          <w:rStyle w:val="Emphasis"/>
        </w:rPr>
        <w:t>apolitical</w:t>
      </w:r>
      <w:r w:rsidRPr="00701EB4">
        <w:rPr>
          <w:sz w:val="16"/>
        </w:rPr>
        <w:t xml:space="preserve">” </w:t>
      </w:r>
      <w:r w:rsidRPr="0016245D">
        <w:rPr>
          <w:rStyle w:val="StyleUnderline"/>
        </w:rPr>
        <w:t xml:space="preserve">foreign </w:t>
      </w:r>
      <w:r w:rsidRPr="00D66A37">
        <w:rPr>
          <w:rStyle w:val="Emphasis"/>
        </w:rPr>
        <w:t>expertise</w:t>
      </w:r>
      <w:r w:rsidRPr="00701EB4">
        <w:rPr>
          <w:sz w:val="16"/>
        </w:rPr>
        <w:t xml:space="preserve"> with no skin in the game, much of development thinking ends up erroneously assuming that poor countries are poor because their policymakers/politicians are dumb/autocratic/corrupt. Consequently, many low-hanging potential wins get neglected simply because they are boring or don’t fit within the orthodoxy espoused by experts.</w:t>
      </w:r>
    </w:p>
    <w:p w14:paraId="407E2794" w14:textId="77777777" w:rsidR="008063A4" w:rsidRPr="00701EB4" w:rsidRDefault="008063A4" w:rsidP="008063A4">
      <w:pPr>
        <w:rPr>
          <w:sz w:val="16"/>
        </w:rPr>
      </w:pPr>
      <w:r w:rsidRPr="00701EB4">
        <w:rPr>
          <w:sz w:val="16"/>
        </w:rPr>
        <w:t xml:space="preserve">That said, it is simply not true that there’s been nothing but four decades of stagnation or decline in developing countries as alleged by Oks and Williams. Just because structural economic change doesn’t get much airtime in Western academic/practitioner circles does not mean that it is not happening. </w:t>
      </w:r>
      <w:r w:rsidRPr="00383F3F">
        <w:rPr>
          <w:rStyle w:val="StyleUnderline"/>
        </w:rPr>
        <w:t xml:space="preserve">The last </w:t>
      </w:r>
      <w:r w:rsidRPr="00D66A37">
        <w:rPr>
          <w:rStyle w:val="Emphasis"/>
        </w:rPr>
        <w:t>30 years</w:t>
      </w:r>
      <w:r w:rsidRPr="00383F3F">
        <w:rPr>
          <w:rStyle w:val="StyleUnderline"/>
        </w:rPr>
        <w:t xml:space="preserve"> have seen significant </w:t>
      </w:r>
      <w:r w:rsidRPr="00D66A37">
        <w:rPr>
          <w:rStyle w:val="Emphasis"/>
        </w:rPr>
        <w:t>improvements</w:t>
      </w:r>
      <w:r w:rsidRPr="00701EB4">
        <w:rPr>
          <w:sz w:val="16"/>
        </w:rPr>
        <w:t xml:space="preserve"> in the developmental outcomes </w:t>
      </w:r>
      <w:r w:rsidRPr="00383F3F">
        <w:rPr>
          <w:rStyle w:val="StyleUnderline"/>
        </w:rPr>
        <w:t xml:space="preserve">in many </w:t>
      </w:r>
      <w:r w:rsidRPr="00D66A37">
        <w:rPr>
          <w:rStyle w:val="Emphasis"/>
        </w:rPr>
        <w:t>l</w:t>
      </w:r>
      <w:r w:rsidRPr="00701EB4">
        <w:rPr>
          <w:sz w:val="16"/>
        </w:rPr>
        <w:t>ow-</w:t>
      </w:r>
      <w:r w:rsidRPr="00D66A37">
        <w:rPr>
          <w:rStyle w:val="Emphasis"/>
        </w:rPr>
        <w:t>i</w:t>
      </w:r>
      <w:r w:rsidRPr="00701EB4">
        <w:rPr>
          <w:sz w:val="16"/>
        </w:rPr>
        <w:t xml:space="preserve">ncome </w:t>
      </w:r>
      <w:r w:rsidRPr="00D66A37">
        <w:rPr>
          <w:rStyle w:val="Emphasis"/>
        </w:rPr>
        <w:t>c</w:t>
      </w:r>
      <w:r w:rsidRPr="00701EB4">
        <w:rPr>
          <w:sz w:val="16"/>
        </w:rPr>
        <w:t>ountrie</w:t>
      </w:r>
      <w:r w:rsidRPr="00D66A37">
        <w:rPr>
          <w:rStyle w:val="Emphasis"/>
        </w:rPr>
        <w:t>s</w:t>
      </w:r>
      <w:r w:rsidRPr="00701EB4">
        <w:rPr>
          <w:sz w:val="16"/>
        </w:rPr>
        <w:t xml:space="preserve">, including in Africa. </w:t>
      </w:r>
      <w:r w:rsidRPr="005C166E">
        <w:rPr>
          <w:rStyle w:val="StyleUnderline"/>
        </w:rPr>
        <w:t xml:space="preserve">From </w:t>
      </w:r>
      <w:r w:rsidRPr="005218D8">
        <w:rPr>
          <w:rStyle w:val="Emphasis"/>
        </w:rPr>
        <w:t>infrastructure</w:t>
      </w:r>
      <w:r w:rsidRPr="005C166E">
        <w:rPr>
          <w:rStyle w:val="StyleUnderline"/>
        </w:rPr>
        <w:t xml:space="preserve">, to </w:t>
      </w:r>
      <w:r w:rsidRPr="005218D8">
        <w:rPr>
          <w:rStyle w:val="Emphasis"/>
        </w:rPr>
        <w:t>education</w:t>
      </w:r>
      <w:r w:rsidRPr="00701EB4">
        <w:rPr>
          <w:sz w:val="16"/>
        </w:rPr>
        <w:t xml:space="preserve"> attainment, </w:t>
      </w:r>
      <w:r w:rsidRPr="005C166E">
        <w:rPr>
          <w:rStyle w:val="StyleUnderline"/>
        </w:rPr>
        <w:t xml:space="preserve">to </w:t>
      </w:r>
      <w:r w:rsidRPr="005218D8">
        <w:rPr>
          <w:rStyle w:val="Emphasis"/>
        </w:rPr>
        <w:t>life expectancy</w:t>
      </w:r>
      <w:r w:rsidRPr="00701EB4">
        <w:rPr>
          <w:sz w:val="16"/>
        </w:rPr>
        <w:t>, the last three decades have witnessed real economic change in most African states.</w:t>
      </w:r>
    </w:p>
    <w:p w14:paraId="42C1359A" w14:textId="77777777" w:rsidR="008063A4" w:rsidRPr="00DF299A" w:rsidRDefault="008063A4" w:rsidP="008063A4">
      <w:pPr>
        <w:rPr>
          <w:rStyle w:val="Emphasis"/>
        </w:rPr>
      </w:pPr>
      <w:r w:rsidRPr="00701EB4">
        <w:rPr>
          <w:sz w:val="16"/>
        </w:rPr>
        <w:t xml:space="preserve">Before the disruptions caused by the Covid-19 pandemic, Africa as a region clocked </w:t>
      </w:r>
      <w:r w:rsidRPr="007D2B52">
        <w:rPr>
          <w:rStyle w:val="StyleUnderline"/>
        </w:rPr>
        <w:t xml:space="preserve">25 years of uninterrupted economic </w:t>
      </w:r>
      <w:r w:rsidRPr="00DF299A">
        <w:rPr>
          <w:rStyle w:val="Emphasis"/>
        </w:rPr>
        <w:t>growth</w:t>
      </w:r>
      <w:r w:rsidRPr="00701EB4">
        <w:rPr>
          <w:sz w:val="16"/>
        </w:rPr>
        <w:t>.</w:t>
      </w:r>
    </w:p>
    <w:p w14:paraId="093230D0" w14:textId="77777777" w:rsidR="008063A4" w:rsidRPr="0016070F" w:rsidRDefault="008063A4" w:rsidP="008063A4">
      <w:pPr>
        <w:rPr>
          <w:rStyle w:val="StyleUnderline"/>
        </w:rPr>
      </w:pPr>
      <w:r w:rsidRPr="00701EB4">
        <w:rPr>
          <w:sz w:val="16"/>
        </w:rPr>
        <w:t xml:space="preserve">I emphasize these facts because it is absolutely important that African policymakers internalize the right lessons from the region’s economic history over the last 60 years. As Thandika Mkandawire and Morten Jerven remind us, the narratives we tell ourselves about economic history matter. </w:t>
      </w:r>
      <w:r w:rsidRPr="00034D35">
        <w:rPr>
          <w:rStyle w:val="StyleUnderline"/>
        </w:rPr>
        <w:t xml:space="preserve">A sweeping </w:t>
      </w:r>
      <w:r w:rsidRPr="00670DD8">
        <w:rPr>
          <w:rStyle w:val="Emphasis"/>
        </w:rPr>
        <w:t>dismissal</w:t>
      </w:r>
      <w:r w:rsidRPr="00034D35">
        <w:rPr>
          <w:rStyle w:val="StyleUnderline"/>
        </w:rPr>
        <w:t xml:space="preserve"> of</w:t>
      </w:r>
      <w:r w:rsidRPr="00701EB4">
        <w:rPr>
          <w:sz w:val="16"/>
        </w:rPr>
        <w:t xml:space="preserve"> the gains of the last four decades is a recipe for </w:t>
      </w:r>
      <w:r w:rsidRPr="00670DD8">
        <w:rPr>
          <w:rStyle w:val="Emphasis"/>
        </w:rPr>
        <w:t>failing</w:t>
      </w:r>
      <w:r w:rsidRPr="00281480">
        <w:rPr>
          <w:rStyle w:val="StyleUnderline"/>
        </w:rPr>
        <w:t xml:space="preserve"> to </w:t>
      </w:r>
      <w:r w:rsidRPr="00670DD8">
        <w:rPr>
          <w:rStyle w:val="Emphasis"/>
        </w:rPr>
        <w:t>appreciate</w:t>
      </w:r>
      <w:r w:rsidRPr="00281480">
        <w:rPr>
          <w:rStyle w:val="StyleUnderline"/>
        </w:rPr>
        <w:t xml:space="preserve"> the region’s economic </w:t>
      </w:r>
      <w:r w:rsidRPr="00670DD8">
        <w:rPr>
          <w:rStyle w:val="Emphasis"/>
        </w:rPr>
        <w:t>successes</w:t>
      </w:r>
      <w:r w:rsidRPr="00701EB4">
        <w:rPr>
          <w:sz w:val="16"/>
        </w:rPr>
        <w:t xml:space="preserve"> and to build upon them. Indeed, it is the failure to learn the right lessons from economic history that fuels the intellectually anemic and inherently whimsical approach to international development that the authors rightly critique in their piece. </w:t>
      </w:r>
      <w:r w:rsidRPr="0016070F">
        <w:rPr>
          <w:rStyle w:val="StyleUnderline"/>
        </w:rPr>
        <w:t xml:space="preserve">The idea of perpetual </w:t>
      </w:r>
      <w:r w:rsidRPr="00C10385">
        <w:rPr>
          <w:rStyle w:val="Emphasis"/>
        </w:rPr>
        <w:t>stagnation</w:t>
      </w:r>
      <w:r w:rsidRPr="00701EB4">
        <w:rPr>
          <w:sz w:val="16"/>
        </w:rPr>
        <w:t xml:space="preserve"> in Africa (and elsewhere in the developing world) is a myth that </w:t>
      </w:r>
      <w:r w:rsidRPr="0016070F">
        <w:rPr>
          <w:rStyle w:val="StyleUnderline"/>
        </w:rPr>
        <w:t xml:space="preserve">needs to be </w:t>
      </w:r>
      <w:r w:rsidRPr="00C10385">
        <w:rPr>
          <w:rStyle w:val="Emphasis"/>
        </w:rPr>
        <w:t>put to rest</w:t>
      </w:r>
      <w:r w:rsidRPr="0016070F">
        <w:rPr>
          <w:rStyle w:val="StyleUnderline"/>
        </w:rPr>
        <w:t>.</w:t>
      </w:r>
    </w:p>
    <w:p w14:paraId="65874333" w14:textId="77777777" w:rsidR="008063A4" w:rsidRPr="00701EB4" w:rsidRDefault="008063A4" w:rsidP="008063A4">
      <w:pPr>
        <w:rPr>
          <w:sz w:val="16"/>
        </w:rPr>
      </w:pPr>
      <w:r w:rsidRPr="00701EB4">
        <w:rPr>
          <w:sz w:val="16"/>
        </w:rPr>
        <w:t>III: A tale of two graphs (do not compare me to the almighty)</w:t>
      </w:r>
    </w:p>
    <w:p w14:paraId="1129D8BE" w14:textId="77777777" w:rsidR="008063A4" w:rsidRPr="00701EB4" w:rsidRDefault="008063A4" w:rsidP="008063A4">
      <w:pPr>
        <w:rPr>
          <w:sz w:val="16"/>
        </w:rPr>
      </w:pPr>
      <w:r w:rsidRPr="00701EB4">
        <w:rPr>
          <w:sz w:val="16"/>
        </w:rPr>
        <w:t>Consider the example of manufacturing output. The narrative the authors present is that not everyone has done as well as China over the last four decades. This is true (see Figure 1). It also doesn’t present the whole picture (see Figure 2). In Africa, for example, the total value of manufacturing output has more than doubled (in real terms) over the last 20 years. Yes, manufacturing is concentrated in a few countries and does not even begin to create enough jobs for Africa’s young people. Furthermore, high labor costs and poor infrastructure continue to be real barriers to continued manufacturing expansion. But it is one thing to highlight and attend to the barriers to competitive manufacturing in Africa, and quite another to essentially claim that manufacturing is not possible in the region — especially when the evidence shows that it is.</w:t>
      </w:r>
    </w:p>
    <w:p w14:paraId="0D6CA301" w14:textId="77777777" w:rsidR="008063A4" w:rsidRPr="00701EB4" w:rsidRDefault="008063A4" w:rsidP="008063A4">
      <w:pPr>
        <w:rPr>
          <w:sz w:val="16"/>
        </w:rPr>
      </w:pPr>
      <w:r w:rsidRPr="00701EB4">
        <w:rPr>
          <w:sz w:val="16"/>
        </w:rPr>
        <w:t>No reasonable person would dispute that African countries are far from optimal levels of manufacturing output. However, it would be a mistake to dismiss the changes seen since 2000 as inconsequential. Doing so runs the risk of reinforcing the idea that manufacturing is not possible in the region.</w:t>
      </w:r>
    </w:p>
    <w:p w14:paraId="1BB616C3" w14:textId="77777777" w:rsidR="008063A4" w:rsidRPr="00701EB4" w:rsidRDefault="008063A4" w:rsidP="008063A4">
      <w:pPr>
        <w:rPr>
          <w:sz w:val="16"/>
        </w:rPr>
      </w:pPr>
      <w:r w:rsidRPr="00701EB4">
        <w:rPr>
          <w:sz w:val="16"/>
        </w:rPr>
        <w:t>The other structural factor that the authors fail to appreciate relates to demographics. Between 1960 and 2021 China’s population increased by 2.11 times. Over the same period South Asia’s population increased by 3.3 times and Africa’s by 5.2 times. While the authors discuss population from the perspective of contemporary surplus labor and joblessness, it is also important to note that dizzying population growth rates over the last six decades tempered the growth of per capita income in Africa and South Asia. As Johan Fourie argues, the (relatively) high population growth rates in African countries have masked the impressive growth rates between 1960-1980 and 1995-present. Therefore, any summary judgement over the region’s economic performance that does not appreciate its dependency ratio is simply incomplete.</w:t>
      </w:r>
    </w:p>
    <w:p w14:paraId="3393EF90" w14:textId="77777777" w:rsidR="008063A4" w:rsidRPr="00701EB4" w:rsidRDefault="008063A4" w:rsidP="008063A4">
      <w:pPr>
        <w:rPr>
          <w:sz w:val="16"/>
        </w:rPr>
      </w:pPr>
      <w:r w:rsidRPr="00701EB4">
        <w:rPr>
          <w:sz w:val="16"/>
        </w:rPr>
        <w:t xml:space="preserve">Finally, the authors discuss </w:t>
      </w:r>
      <w:r w:rsidRPr="00C31944">
        <w:rPr>
          <w:rStyle w:val="StyleUnderline"/>
        </w:rPr>
        <w:t xml:space="preserve">the connection between </w:t>
      </w:r>
      <w:r w:rsidRPr="0010657D">
        <w:rPr>
          <w:rStyle w:val="Emphasis"/>
        </w:rPr>
        <w:t>state weakness</w:t>
      </w:r>
      <w:r w:rsidRPr="00C31944">
        <w:rPr>
          <w:rStyle w:val="StyleUnderline"/>
        </w:rPr>
        <w:t xml:space="preserve"> and </w:t>
      </w:r>
      <w:r w:rsidRPr="0010657D">
        <w:rPr>
          <w:rStyle w:val="Emphasis"/>
        </w:rPr>
        <w:t>development</w:t>
      </w:r>
      <w:r w:rsidRPr="00C31944">
        <w:rPr>
          <w:rStyle w:val="StyleUnderline"/>
        </w:rPr>
        <w:t>.</w:t>
      </w:r>
      <w:r w:rsidRPr="00701EB4">
        <w:rPr>
          <w:sz w:val="16"/>
        </w:rPr>
        <w:t xml:space="preserve"> Here, too, the analysis </w:t>
      </w:r>
      <w:r w:rsidRPr="00594EFB">
        <w:rPr>
          <w:rStyle w:val="StyleUnderline"/>
        </w:rPr>
        <w:t xml:space="preserve">could have </w:t>
      </w:r>
      <w:r w:rsidRPr="000A0000">
        <w:rPr>
          <w:rStyle w:val="Emphasis"/>
        </w:rPr>
        <w:t>benefitted</w:t>
      </w:r>
      <w:r w:rsidRPr="00594EFB">
        <w:rPr>
          <w:rStyle w:val="StyleUnderline"/>
        </w:rPr>
        <w:t xml:space="preserve"> from a temporal </w:t>
      </w:r>
      <w:r w:rsidRPr="000A0000">
        <w:rPr>
          <w:rStyle w:val="Emphasis"/>
        </w:rPr>
        <w:t>understanding</w:t>
      </w:r>
      <w:r w:rsidRPr="00701EB4">
        <w:rPr>
          <w:sz w:val="16"/>
        </w:rPr>
        <w:t xml:space="preserve"> of political development and state-building in African states. Part of </w:t>
      </w:r>
      <w:r w:rsidRPr="00311877">
        <w:rPr>
          <w:rStyle w:val="StyleUnderline"/>
        </w:rPr>
        <w:t xml:space="preserve">the </w:t>
      </w:r>
      <w:r w:rsidRPr="000A0000">
        <w:rPr>
          <w:rStyle w:val="Emphasis"/>
        </w:rPr>
        <w:t>reason</w:t>
      </w:r>
      <w:r w:rsidRPr="00311877">
        <w:rPr>
          <w:rStyle w:val="StyleUnderline"/>
        </w:rPr>
        <w:t xml:space="preserve"> why</w:t>
      </w:r>
      <w:r w:rsidRPr="00701EB4">
        <w:rPr>
          <w:sz w:val="16"/>
        </w:rPr>
        <w:t xml:space="preserve"> the </w:t>
      </w:r>
      <w:r w:rsidRPr="000A0000">
        <w:rPr>
          <w:rStyle w:val="Emphasis"/>
        </w:rPr>
        <w:t>crises</w:t>
      </w:r>
      <w:r w:rsidRPr="00701EB4">
        <w:rPr>
          <w:sz w:val="16"/>
        </w:rPr>
        <w:t xml:space="preserve"> over the long decade between 1980-1995 </w:t>
      </w:r>
      <w:r w:rsidRPr="00311877">
        <w:rPr>
          <w:rStyle w:val="StyleUnderline"/>
        </w:rPr>
        <w:t>were</w:t>
      </w:r>
      <w:r w:rsidRPr="00701EB4">
        <w:rPr>
          <w:sz w:val="16"/>
        </w:rPr>
        <w:t xml:space="preserve"> especially </w:t>
      </w:r>
      <w:r w:rsidRPr="00311877">
        <w:rPr>
          <w:rStyle w:val="StyleUnderline"/>
        </w:rPr>
        <w:t>destructive was because they</w:t>
      </w:r>
      <w:r w:rsidRPr="00701EB4">
        <w:rPr>
          <w:sz w:val="16"/>
        </w:rPr>
        <w:t xml:space="preserve"> could not have </w:t>
      </w:r>
      <w:r w:rsidRPr="003348B0">
        <w:rPr>
          <w:rStyle w:val="Emphasis"/>
        </w:rPr>
        <w:t>come</w:t>
      </w:r>
      <w:r w:rsidRPr="00311877">
        <w:rPr>
          <w:rStyle w:val="StyleUnderline"/>
        </w:rPr>
        <w:t xml:space="preserve"> at a </w:t>
      </w:r>
      <w:r w:rsidRPr="003348B0">
        <w:rPr>
          <w:rStyle w:val="Emphasis"/>
        </w:rPr>
        <w:t>worse time</w:t>
      </w:r>
      <w:r w:rsidRPr="00701EB4">
        <w:rPr>
          <w:sz w:val="16"/>
        </w:rPr>
        <w:t xml:space="preserve">. African countries were barely 20 years old, and still very much trying to figure themselves out. </w:t>
      </w:r>
      <w:r w:rsidRPr="003348B0">
        <w:rPr>
          <w:rStyle w:val="Emphasis"/>
        </w:rPr>
        <w:t>40 years later</w:t>
      </w:r>
      <w:r w:rsidRPr="00701EB4">
        <w:rPr>
          <w:sz w:val="16"/>
        </w:rPr>
        <w:t xml:space="preserve">, things are different. And so </w:t>
      </w:r>
      <w:r w:rsidRPr="003348B0">
        <w:rPr>
          <w:rStyle w:val="Emphasis"/>
        </w:rPr>
        <w:t>while weak states</w:t>
      </w:r>
      <w:r w:rsidRPr="00FB4FF6">
        <w:rPr>
          <w:rStyle w:val="StyleUnderline"/>
        </w:rPr>
        <w:t xml:space="preserve"> still dot the region</w:t>
      </w:r>
      <w:r w:rsidRPr="00701EB4">
        <w:rPr>
          <w:sz w:val="16"/>
        </w:rPr>
        <w:t xml:space="preserve"> and nearly all states struggle to project power throughout their territories, it is also true that </w:t>
      </w:r>
      <w:r w:rsidRPr="003348B0">
        <w:rPr>
          <w:rStyle w:val="Emphasis"/>
        </w:rPr>
        <w:t>the typical</w:t>
      </w:r>
      <w:r w:rsidRPr="00701EB4">
        <w:rPr>
          <w:sz w:val="16"/>
        </w:rPr>
        <w:t xml:space="preserve"> African </w:t>
      </w:r>
      <w:r w:rsidRPr="003348B0">
        <w:rPr>
          <w:rStyle w:val="Emphasis"/>
        </w:rPr>
        <w:t>state is</w:t>
      </w:r>
      <w:r w:rsidRPr="00FB4FF6">
        <w:rPr>
          <w:rStyle w:val="StyleUnderline"/>
        </w:rPr>
        <w:t xml:space="preserve"> a lot more </w:t>
      </w:r>
      <w:r w:rsidRPr="003348B0">
        <w:rPr>
          <w:rStyle w:val="Emphasis"/>
        </w:rPr>
        <w:t>consolidated</w:t>
      </w:r>
      <w:r w:rsidRPr="00701EB4">
        <w:rPr>
          <w:sz w:val="16"/>
        </w:rPr>
        <w:t xml:space="preserve"> today than it was in 1980. That counts for something. More importantly, it means that the past will not be that good of a guide on how African </w:t>
      </w:r>
      <w:r w:rsidRPr="003348B0">
        <w:rPr>
          <w:rStyle w:val="Emphasis"/>
        </w:rPr>
        <w:t>states</w:t>
      </w:r>
      <w:r w:rsidRPr="00BA1A47">
        <w:rPr>
          <w:rStyle w:val="StyleUnderline"/>
        </w:rPr>
        <w:t xml:space="preserve"> will </w:t>
      </w:r>
      <w:r w:rsidRPr="003348B0">
        <w:rPr>
          <w:rStyle w:val="Emphasis"/>
        </w:rPr>
        <w:t>respond</w:t>
      </w:r>
      <w:r w:rsidRPr="00BA1A47">
        <w:rPr>
          <w:rStyle w:val="StyleUnderline"/>
        </w:rPr>
        <w:t xml:space="preserve"> to current and future </w:t>
      </w:r>
      <w:r w:rsidRPr="003348B0">
        <w:rPr>
          <w:rStyle w:val="Emphasis"/>
        </w:rPr>
        <w:t>crises</w:t>
      </w:r>
      <w:r w:rsidRPr="00701EB4">
        <w:rPr>
          <w:sz w:val="16"/>
        </w:rPr>
        <w:t>.</w:t>
      </w:r>
    </w:p>
    <w:p w14:paraId="4D5A2E0B" w14:textId="77777777" w:rsidR="008063A4" w:rsidRPr="00701EB4" w:rsidRDefault="008063A4" w:rsidP="008063A4">
      <w:pPr>
        <w:rPr>
          <w:sz w:val="16"/>
        </w:rPr>
      </w:pPr>
      <w:r w:rsidRPr="00701EB4">
        <w:rPr>
          <w:sz w:val="16"/>
        </w:rPr>
        <w:t>IV: Conclusion</w:t>
      </w:r>
    </w:p>
    <w:p w14:paraId="17A547D2" w14:textId="77777777" w:rsidR="008063A4" w:rsidRPr="00701EB4" w:rsidRDefault="008063A4" w:rsidP="008063A4">
      <w:pPr>
        <w:rPr>
          <w:sz w:val="16"/>
        </w:rPr>
      </w:pPr>
      <w:r w:rsidRPr="00701EB4">
        <w:rPr>
          <w:sz w:val="16"/>
        </w:rPr>
        <w:t xml:space="preserve">Transformational economic growth and development are possible in Africa. Contrary to popular belief, the crises between 1980-1995 are not the definitive elements of the region’s economic history. There was real growth before (1960-1980) and after (1995-present) that produced tangible developmental outcomes. A narrative of stagnation simply does not match the facts. In the same vein, </w:t>
      </w:r>
      <w:r w:rsidRPr="00701EB4">
        <w:rPr>
          <w:rStyle w:val="StyleUnderline"/>
        </w:rPr>
        <w:t xml:space="preserve">highlighting the </w:t>
      </w:r>
      <w:r w:rsidRPr="00042E4C">
        <w:rPr>
          <w:rStyle w:val="Emphasis"/>
        </w:rPr>
        <w:t>blindspots</w:t>
      </w:r>
      <w:r w:rsidRPr="00701EB4">
        <w:rPr>
          <w:rStyle w:val="StyleUnderline"/>
        </w:rPr>
        <w:t xml:space="preserve"> of</w:t>
      </w:r>
      <w:r w:rsidRPr="00701EB4">
        <w:rPr>
          <w:sz w:val="16"/>
        </w:rPr>
        <w:t xml:space="preserve"> global </w:t>
      </w:r>
      <w:r w:rsidRPr="00701EB4">
        <w:rPr>
          <w:rStyle w:val="StyleUnderline"/>
        </w:rPr>
        <w:t xml:space="preserve">development need not lead to </w:t>
      </w:r>
      <w:r w:rsidRPr="00042E4C">
        <w:rPr>
          <w:rStyle w:val="Emphasis"/>
        </w:rPr>
        <w:t>unnecessary catastrophizing</w:t>
      </w:r>
      <w:r w:rsidRPr="00701EB4">
        <w:rPr>
          <w:sz w:val="16"/>
        </w:rPr>
        <w:t xml:space="preserve"> about Africa’s future economic prospects.</w:t>
      </w:r>
    </w:p>
    <w:p w14:paraId="3AC10560" w14:textId="77777777" w:rsidR="008063A4" w:rsidRDefault="008063A4" w:rsidP="008063A4">
      <w:pPr>
        <w:pStyle w:val="Heading3"/>
      </w:pPr>
      <w:r>
        <w:t>Impact---AT: Failed States---1AR</w:t>
      </w:r>
    </w:p>
    <w:p w14:paraId="19F815A9" w14:textId="77777777" w:rsidR="008063A4" w:rsidRPr="00EB331D" w:rsidRDefault="008063A4" w:rsidP="008063A4">
      <w:pPr>
        <w:pStyle w:val="Heading4"/>
      </w:pPr>
      <w:r>
        <w:t xml:space="preserve">No </w:t>
      </w:r>
      <w:r>
        <w:rPr>
          <w:u w:val="single"/>
        </w:rPr>
        <w:t>‘failed states</w:t>
      </w:r>
      <w:r>
        <w:t>’ impact.</w:t>
      </w:r>
    </w:p>
    <w:p w14:paraId="5D63A971" w14:textId="77777777" w:rsidR="008063A4" w:rsidRPr="00F2579C" w:rsidRDefault="008063A4" w:rsidP="008063A4">
      <w:pPr>
        <w:rPr>
          <w:rStyle w:val="Style13ptBold"/>
          <w:b w:val="0"/>
          <w:bCs w:val="0"/>
        </w:rPr>
      </w:pPr>
      <w:r>
        <w:rPr>
          <w:rStyle w:val="Style13ptBold"/>
        </w:rPr>
        <w:t>Mazarr ’14</w:t>
      </w:r>
      <w:r>
        <w:rPr>
          <w:rStyle w:val="Style13ptBold"/>
          <w:b w:val="0"/>
          <w:bCs w:val="0"/>
        </w:rPr>
        <w:t xml:space="preserve"> </w:t>
      </w:r>
      <w:r w:rsidRPr="009623CD">
        <w:rPr>
          <w:rStyle w:val="Style13ptBold"/>
          <w:b w:val="0"/>
          <w:bCs w:val="0"/>
        </w:rPr>
        <w:t xml:space="preserve">[Michael; January/February; </w:t>
      </w:r>
      <w:r w:rsidRPr="009623CD">
        <w:t xml:space="preserve">Professor of National Security Strategy at the National War College, Foreign Affairs, “The Rise and Fall of the Failed-State Paradigm”, </w:t>
      </w:r>
      <w:hyperlink r:id="rId22" w:history="1">
        <w:r w:rsidRPr="009623CD">
          <w:rPr>
            <w:rStyle w:val="Hyperlink"/>
          </w:rPr>
          <w:t>http://www.foreignaffairs.com/articles/140347/michael-j-mazarr/the-rise-and-fall-of-the-failed-state-paradigm</w:t>
        </w:r>
      </w:hyperlink>
      <w:r w:rsidRPr="009623CD">
        <w:t>]</w:t>
      </w:r>
    </w:p>
    <w:p w14:paraId="536844F8" w14:textId="77777777" w:rsidR="008063A4" w:rsidRPr="00985E67" w:rsidRDefault="008063A4" w:rsidP="008063A4">
      <w:pPr>
        <w:rPr>
          <w:sz w:val="16"/>
        </w:rPr>
      </w:pPr>
      <w:r w:rsidRPr="00985E67">
        <w:rPr>
          <w:sz w:val="16"/>
        </w:rPr>
        <w:t xml:space="preserve">From one angle, the concern with </w:t>
      </w:r>
      <w:r w:rsidRPr="00F85592">
        <w:rPr>
          <w:rStyle w:val="Emphasis"/>
          <w:highlight w:val="cyan"/>
        </w:rPr>
        <w:t>weak states</w:t>
      </w:r>
      <w:r w:rsidRPr="00985E67">
        <w:rPr>
          <w:sz w:val="16"/>
        </w:rPr>
        <w:t xml:space="preserve"> could be seen as a response to actual conditions on the ground. Problems had always festered in disordered parts of the developing world. Without great- power conflict as an urgent national security priority, those problems were more clearly visible and harder to ignore. From another angle, it </w:t>
      </w:r>
      <w:r w:rsidRPr="006867C5">
        <w:rPr>
          <w:rStyle w:val="StyleUnderline"/>
          <w:highlight w:val="cyan"/>
        </w:rPr>
        <w:t xml:space="preserve">could be seen as a </w:t>
      </w:r>
      <w:r w:rsidRPr="006867C5">
        <w:rPr>
          <w:rStyle w:val="Emphasis"/>
          <w:highlight w:val="cyan"/>
        </w:rPr>
        <w:t>classic meme</w:t>
      </w:r>
      <w:r w:rsidRPr="00985E67">
        <w:rPr>
          <w:rStyle w:val="StyleUnderline"/>
        </w:rPr>
        <w:t xml:space="preserve"> -- a concept or </w:t>
      </w:r>
      <w:r w:rsidRPr="006867C5">
        <w:rPr>
          <w:rStyle w:val="StyleUnderline"/>
          <w:highlight w:val="cyan"/>
        </w:rPr>
        <w:t xml:space="preserve">intellectual </w:t>
      </w:r>
      <w:r w:rsidRPr="00131830">
        <w:rPr>
          <w:rStyle w:val="Emphasis"/>
          <w:highlight w:val="cyan"/>
        </w:rPr>
        <w:t>fad</w:t>
      </w:r>
      <w:r w:rsidRPr="006867C5">
        <w:rPr>
          <w:rStyle w:val="StyleUnderline"/>
          <w:highlight w:val="cyan"/>
        </w:rPr>
        <w:t xml:space="preserve"> riding to prominence through</w:t>
      </w:r>
      <w:r w:rsidRPr="00985E67">
        <w:rPr>
          <w:rStyle w:val="StyleUnderline"/>
        </w:rPr>
        <w:t xml:space="preserve"> social </w:t>
      </w:r>
      <w:r w:rsidRPr="00131830">
        <w:rPr>
          <w:rStyle w:val="Emphasis"/>
        </w:rPr>
        <w:t>diffusion</w:t>
      </w:r>
      <w:r w:rsidRPr="00985E67">
        <w:rPr>
          <w:rStyle w:val="StyleUnderline"/>
        </w:rPr>
        <w:t xml:space="preserve">, articles by prominent thinkers, </w:t>
      </w:r>
      <w:r w:rsidRPr="006867C5">
        <w:rPr>
          <w:rStyle w:val="StyleUnderline"/>
          <w:highlight w:val="cyan"/>
        </w:rPr>
        <w:t xml:space="preserve">a flurry of </w:t>
      </w:r>
      <w:r w:rsidRPr="00131830">
        <w:rPr>
          <w:rStyle w:val="Emphasis"/>
          <w:highlight w:val="cyan"/>
        </w:rPr>
        <w:t>attention</w:t>
      </w:r>
      <w:r w:rsidRPr="00985E67">
        <w:rPr>
          <w:sz w:val="16"/>
        </w:rPr>
        <w:t xml:space="preserve"> from the mainstream press, and a series of foundation grants, think-tank projects, </w:t>
      </w:r>
      <w:r w:rsidRPr="00131830">
        <w:rPr>
          <w:sz w:val="14"/>
        </w:rPr>
        <w:t xml:space="preserve">roundtables, and conferences. From a third angle, however, </w:t>
      </w:r>
      <w:r w:rsidRPr="00131830">
        <w:rPr>
          <w:rStyle w:val="StyleUnderline"/>
          <w:sz w:val="14"/>
          <w:u w:val="none"/>
        </w:rPr>
        <w:t>it could be</w:t>
      </w:r>
      <w:r w:rsidRPr="00131830">
        <w:rPr>
          <w:sz w:val="14"/>
        </w:rPr>
        <w:t xml:space="preserve"> </w:t>
      </w:r>
      <w:r w:rsidRPr="00131830">
        <w:rPr>
          <w:rStyle w:val="StyleUnderline"/>
          <w:sz w:val="14"/>
          <w:u w:val="none"/>
        </w:rPr>
        <w:t>seen as a solution to</w:t>
      </w:r>
      <w:r w:rsidRPr="00131830">
        <w:rPr>
          <w:sz w:val="14"/>
        </w:rPr>
        <w:t xml:space="preserve"> an unusual concern confronting U.S. policymakers in this era: </w:t>
      </w:r>
      <w:r w:rsidRPr="00131830">
        <w:rPr>
          <w:rStyle w:val="StyleUnderline"/>
          <w:sz w:val="14"/>
          <w:u w:val="none"/>
        </w:rPr>
        <w:t>what to do with a surplus of national power</w:t>
      </w:r>
      <w:r w:rsidRPr="00131830">
        <w:rPr>
          <w:sz w:val="14"/>
        </w:rPr>
        <w:t xml:space="preserve">. </w:t>
      </w:r>
      <w:r w:rsidRPr="00131830">
        <w:rPr>
          <w:rStyle w:val="StyleUnderline"/>
          <w:sz w:val="14"/>
          <w:u w:val="none"/>
        </w:rPr>
        <w:t>The U</w:t>
      </w:r>
      <w:r w:rsidRPr="00131830">
        <w:rPr>
          <w:sz w:val="14"/>
        </w:rPr>
        <w:t xml:space="preserve">nited </w:t>
      </w:r>
      <w:r w:rsidRPr="00131830">
        <w:rPr>
          <w:rStyle w:val="StyleUnderline"/>
          <w:sz w:val="14"/>
          <w:u w:val="none"/>
        </w:rPr>
        <w:t>S</w:t>
      </w:r>
      <w:r w:rsidRPr="00131830">
        <w:rPr>
          <w:sz w:val="14"/>
        </w:rPr>
        <w:t xml:space="preserve">tates </w:t>
      </w:r>
      <w:r w:rsidRPr="00131830">
        <w:rPr>
          <w:rStyle w:val="StyleUnderline"/>
          <w:sz w:val="14"/>
          <w:u w:val="none"/>
        </w:rPr>
        <w:t>entered the 1990s with a dominant international position and no immediate threats</w:t>
      </w:r>
      <w:r w:rsidRPr="00131830">
        <w:rPr>
          <w:sz w:val="14"/>
        </w:rPr>
        <w:t xml:space="preserve">. </w:t>
      </w:r>
      <w:r w:rsidRPr="00131830">
        <w:rPr>
          <w:rStyle w:val="StyleUnderline"/>
          <w:sz w:val="14"/>
          <w:u w:val="none"/>
        </w:rPr>
        <w:t>Embracing a substantially reduced U.S. global role would have required a fundamental reassessment</w:t>
      </w:r>
      <w:r w:rsidRPr="00131830">
        <w:rPr>
          <w:sz w:val="14"/>
        </w:rPr>
        <w:t xml:space="preserve"> </w:t>
      </w:r>
      <w:r w:rsidRPr="00985E67">
        <w:rPr>
          <w:sz w:val="16"/>
        </w:rPr>
        <w:t xml:space="preserve">of the prevailing consensus in favor of continued primacy, something few in or around the U.S. national security establishment were prepared to consider. Instead, therefore, whether consciously or not, that establishment generated a new rationale for global engagement, one involving the application of power and influence to issues that at any other time would have been seen as secondary or tertiary. </w:t>
      </w:r>
      <w:r w:rsidRPr="009A5944">
        <w:rPr>
          <w:rStyle w:val="Emphasis"/>
          <w:highlight w:val="cyan"/>
        </w:rPr>
        <w:t>Without</w:t>
      </w:r>
      <w:r w:rsidRPr="006867C5">
        <w:rPr>
          <w:rStyle w:val="StyleUnderline"/>
          <w:highlight w:val="cyan"/>
        </w:rPr>
        <w:t xml:space="preserve"> a</w:t>
      </w:r>
      <w:r w:rsidRPr="00985E67">
        <w:rPr>
          <w:rStyle w:val="StyleUnderline"/>
        </w:rPr>
        <w:t xml:space="preserve"> near-</w:t>
      </w:r>
      <w:r w:rsidRPr="006867C5">
        <w:rPr>
          <w:rStyle w:val="StyleUnderline"/>
          <w:highlight w:val="cyan"/>
        </w:rPr>
        <w:t>peer</w:t>
      </w:r>
      <w:r w:rsidRPr="00985E67">
        <w:rPr>
          <w:rStyle w:val="StyleUnderline"/>
        </w:rPr>
        <w:t xml:space="preserve"> </w:t>
      </w:r>
      <w:r w:rsidRPr="009A5944">
        <w:rPr>
          <w:rStyle w:val="Emphasis"/>
          <w:highlight w:val="cyan"/>
        </w:rPr>
        <w:t>competitor</w:t>
      </w:r>
      <w:r w:rsidRPr="00985E67">
        <w:rPr>
          <w:sz w:val="16"/>
        </w:rPr>
        <w:t xml:space="preserve"> (or several) to deter or a major war on the horizon, </w:t>
      </w:r>
      <w:r w:rsidRPr="009A5944">
        <w:rPr>
          <w:rStyle w:val="Emphasis"/>
          <w:highlight w:val="cyan"/>
        </w:rPr>
        <w:t>Washington</w:t>
      </w:r>
      <w:r w:rsidRPr="006867C5">
        <w:rPr>
          <w:rStyle w:val="StyleUnderline"/>
          <w:highlight w:val="cyan"/>
        </w:rPr>
        <w:t xml:space="preserve"> found a </w:t>
      </w:r>
      <w:r w:rsidRPr="009A5944">
        <w:rPr>
          <w:rStyle w:val="Emphasis"/>
          <w:highlight w:val="cyan"/>
        </w:rPr>
        <w:t>new</w:t>
      </w:r>
      <w:r w:rsidRPr="00985E67">
        <w:rPr>
          <w:rStyle w:val="StyleUnderline"/>
        </w:rPr>
        <w:t xml:space="preserve"> foreign policy </w:t>
      </w:r>
      <w:r w:rsidRPr="009A5944">
        <w:rPr>
          <w:rStyle w:val="Emphasis"/>
          <w:highlight w:val="cyan"/>
        </w:rPr>
        <w:t>calling</w:t>
      </w:r>
      <w:r w:rsidRPr="006867C5">
        <w:rPr>
          <w:rStyle w:val="StyleUnderline"/>
          <w:highlight w:val="cyan"/>
        </w:rPr>
        <w:t>: renovating</w:t>
      </w:r>
      <w:r w:rsidRPr="00985E67">
        <w:rPr>
          <w:rStyle w:val="StyleUnderline"/>
        </w:rPr>
        <w:t xml:space="preserve"> weak or </w:t>
      </w:r>
      <w:r w:rsidRPr="009A5944">
        <w:rPr>
          <w:rStyle w:val="Emphasis"/>
          <w:highlight w:val="cyan"/>
        </w:rPr>
        <w:t>failing states</w:t>
      </w:r>
      <w:r w:rsidRPr="00985E67">
        <w:rPr>
          <w:sz w:val="16"/>
        </w:rPr>
        <w:t xml:space="preserve">. THE DECLINE OF A STRATEGIC NARRATIVE The practical challenges of state-building missions are now widely appreciated. They tend to be long, difficult, and expensive, with success demanding an open-ended commitment to a messy, violent, and confusing endeavor -- something unlikely to be sustained in an era of budgetary austerity. But the last decade has driven home intellectual challenges to the concept as well. </w:t>
      </w:r>
      <w:r w:rsidRPr="006867C5">
        <w:rPr>
          <w:rStyle w:val="StyleUnderline"/>
          <w:highlight w:val="cyan"/>
        </w:rPr>
        <w:t xml:space="preserve">The </w:t>
      </w:r>
      <w:r w:rsidRPr="009A5944">
        <w:rPr>
          <w:rStyle w:val="Emphasis"/>
          <w:highlight w:val="cyan"/>
        </w:rPr>
        <w:t>threat</w:t>
      </w:r>
      <w:r w:rsidRPr="006867C5">
        <w:rPr>
          <w:rStyle w:val="StyleUnderline"/>
          <w:highlight w:val="cyan"/>
        </w:rPr>
        <w:t xml:space="preserve"> posed by</w:t>
      </w:r>
      <w:r w:rsidRPr="00985E67">
        <w:rPr>
          <w:rStyle w:val="StyleUnderline"/>
        </w:rPr>
        <w:t xml:space="preserve"> weak and </w:t>
      </w:r>
      <w:r w:rsidRPr="006867C5">
        <w:rPr>
          <w:rStyle w:val="StyleUnderline"/>
          <w:highlight w:val="cyan"/>
        </w:rPr>
        <w:t>fragile states</w:t>
      </w:r>
      <w:r w:rsidRPr="00985E67">
        <w:rPr>
          <w:rStyle w:val="StyleUnderline"/>
        </w:rPr>
        <w:t xml:space="preserve">, for example, </w:t>
      </w:r>
      <w:r w:rsidRPr="006867C5">
        <w:rPr>
          <w:rStyle w:val="StyleUnderline"/>
          <w:highlight w:val="cyan"/>
        </w:rPr>
        <w:t>turned out to be</w:t>
      </w:r>
      <w:r w:rsidRPr="00985E67">
        <w:rPr>
          <w:rStyle w:val="StyleUnderline"/>
        </w:rPr>
        <w:t xml:space="preserve"> both </w:t>
      </w:r>
      <w:r w:rsidRPr="009A5944">
        <w:rPr>
          <w:rStyle w:val="Emphasis"/>
          <w:highlight w:val="cyan"/>
        </w:rPr>
        <w:t>less urgent</w:t>
      </w:r>
      <w:r w:rsidRPr="00985E67">
        <w:rPr>
          <w:rStyle w:val="StyleUnderline"/>
        </w:rPr>
        <w:t xml:space="preserve"> and more complex and </w:t>
      </w:r>
      <w:r w:rsidRPr="009A5944">
        <w:rPr>
          <w:rStyle w:val="Emphasis"/>
        </w:rPr>
        <w:t>diffuse</w:t>
      </w:r>
      <w:r w:rsidRPr="00985E67">
        <w:rPr>
          <w:rStyle w:val="StyleUnderline"/>
        </w:rPr>
        <w:t xml:space="preserve"> </w:t>
      </w:r>
      <w:r w:rsidRPr="006867C5">
        <w:rPr>
          <w:rStyle w:val="StyleUnderline"/>
          <w:highlight w:val="cyan"/>
        </w:rPr>
        <w:t>than</w:t>
      </w:r>
      <w:r w:rsidRPr="00985E67">
        <w:rPr>
          <w:rStyle w:val="StyleUnderline"/>
        </w:rPr>
        <w:t xml:space="preserve"> was originally </w:t>
      </w:r>
      <w:r w:rsidRPr="006867C5">
        <w:rPr>
          <w:rStyle w:val="StyleUnderline"/>
          <w:highlight w:val="cyan"/>
        </w:rPr>
        <w:t>suggested</w:t>
      </w:r>
      <w:r w:rsidRPr="00985E67">
        <w:rPr>
          <w:rStyle w:val="StyleUnderline"/>
        </w:rPr>
        <w:t>.</w:t>
      </w:r>
      <w:r w:rsidRPr="00985E67">
        <w:rPr>
          <w:sz w:val="16"/>
        </w:rPr>
        <w:t xml:space="preserve"> </w:t>
      </w:r>
      <w:r w:rsidRPr="006867C5">
        <w:rPr>
          <w:rStyle w:val="StyleUnderline"/>
          <w:highlight w:val="cyan"/>
        </w:rPr>
        <w:t>F</w:t>
      </w:r>
      <w:r w:rsidRPr="00985E67">
        <w:rPr>
          <w:rStyle w:val="StyleUnderline"/>
        </w:rPr>
        <w:t xml:space="preserve">oreign </w:t>
      </w:r>
      <w:r w:rsidRPr="006867C5">
        <w:rPr>
          <w:rStyle w:val="StyleUnderline"/>
          <w:highlight w:val="cyan"/>
        </w:rPr>
        <w:t>P</w:t>
      </w:r>
      <w:r w:rsidRPr="00985E67">
        <w:rPr>
          <w:rStyle w:val="StyleUnderline"/>
        </w:rPr>
        <w:t>olicy</w:t>
      </w:r>
      <w:r w:rsidRPr="006867C5">
        <w:rPr>
          <w:rStyle w:val="StyleUnderline"/>
          <w:highlight w:val="cyan"/>
        </w:rPr>
        <w:t>’s</w:t>
      </w:r>
      <w:r w:rsidRPr="00985E67">
        <w:rPr>
          <w:rStyle w:val="StyleUnderline"/>
        </w:rPr>
        <w:t xml:space="preserve"> Failed States </w:t>
      </w:r>
      <w:r w:rsidRPr="006867C5">
        <w:rPr>
          <w:rStyle w:val="StyleUnderline"/>
          <w:highlight w:val="cyan"/>
        </w:rPr>
        <w:t>Index</w:t>
      </w:r>
      <w:r w:rsidRPr="00985E67">
        <w:rPr>
          <w:sz w:val="16"/>
        </w:rPr>
        <w:t xml:space="preserve"> for 2013 </w:t>
      </w:r>
      <w:r w:rsidRPr="006867C5">
        <w:rPr>
          <w:rStyle w:val="StyleUnderline"/>
          <w:highlight w:val="cyan"/>
        </w:rPr>
        <w:t xml:space="preserve">is </w:t>
      </w:r>
      <w:r w:rsidRPr="006867C5">
        <w:rPr>
          <w:rStyle w:val="Emphasis"/>
          <w:highlight w:val="cyan"/>
        </w:rPr>
        <w:t>not exactly a roster of</w:t>
      </w:r>
      <w:r w:rsidRPr="00985E67">
        <w:rPr>
          <w:rStyle w:val="Emphasis"/>
        </w:rPr>
        <w:t xml:space="preserve"> national </w:t>
      </w:r>
      <w:r w:rsidRPr="006867C5">
        <w:rPr>
          <w:rStyle w:val="Emphasis"/>
          <w:highlight w:val="cyan"/>
        </w:rPr>
        <w:t>security priorities</w:t>
      </w:r>
      <w:r w:rsidRPr="00985E67">
        <w:rPr>
          <w:sz w:val="16"/>
        </w:rPr>
        <w:t xml:space="preserve">; of its top 20 weak states, </w:t>
      </w:r>
      <w:r w:rsidRPr="006867C5">
        <w:rPr>
          <w:rStyle w:val="StyleUnderline"/>
          <w:highlight w:val="cyan"/>
        </w:rPr>
        <w:t xml:space="preserve">very </w:t>
      </w:r>
      <w:r w:rsidRPr="009A5944">
        <w:rPr>
          <w:rStyle w:val="Emphasis"/>
          <w:highlight w:val="cyan"/>
        </w:rPr>
        <w:t>few</w:t>
      </w:r>
      <w:r w:rsidRPr="00985E67">
        <w:rPr>
          <w:sz w:val="16"/>
        </w:rPr>
        <w:t xml:space="preserve"> (Afghanistan, Iraq, and Pakistan) </w:t>
      </w:r>
      <w:r w:rsidRPr="006867C5">
        <w:rPr>
          <w:rStyle w:val="StyleUnderline"/>
          <w:highlight w:val="cyan"/>
        </w:rPr>
        <w:t xml:space="preserve">boast geostrategic </w:t>
      </w:r>
      <w:r w:rsidRPr="009A5944">
        <w:rPr>
          <w:rStyle w:val="Emphasis"/>
          <w:highlight w:val="cyan"/>
        </w:rPr>
        <w:t>significance</w:t>
      </w:r>
      <w:r w:rsidRPr="00985E67">
        <w:rPr>
          <w:sz w:val="16"/>
        </w:rPr>
        <w:t xml:space="preserve">, and they do so mostly because of their connection to terrorism. But even </w:t>
      </w:r>
      <w:r w:rsidRPr="00985E67">
        <w:rPr>
          <w:rStyle w:val="StyleUnderline"/>
        </w:rPr>
        <w:t xml:space="preserve">the threat of </w:t>
      </w:r>
      <w:r w:rsidRPr="009A5944">
        <w:rPr>
          <w:rStyle w:val="Emphasis"/>
          <w:highlight w:val="cyan"/>
        </w:rPr>
        <w:t>terrorism</w:t>
      </w:r>
      <w:r w:rsidRPr="006867C5">
        <w:rPr>
          <w:rStyle w:val="StyleUnderline"/>
          <w:highlight w:val="cyan"/>
        </w:rPr>
        <w:t xml:space="preserve"> isn’t</w:t>
      </w:r>
      <w:r w:rsidRPr="00985E67">
        <w:rPr>
          <w:rStyle w:val="StyleUnderline"/>
        </w:rPr>
        <w:t xml:space="preserve"> highly </w:t>
      </w:r>
      <w:r w:rsidRPr="009A5944">
        <w:rPr>
          <w:rStyle w:val="Emphasis"/>
          <w:highlight w:val="cyan"/>
        </w:rPr>
        <w:t>correlated</w:t>
      </w:r>
      <w:r w:rsidRPr="006867C5">
        <w:rPr>
          <w:rStyle w:val="StyleUnderline"/>
          <w:highlight w:val="cyan"/>
        </w:rPr>
        <w:t xml:space="preserve"> with the</w:t>
      </w:r>
      <w:r w:rsidRPr="00985E67">
        <w:rPr>
          <w:rStyle w:val="StyleUnderline"/>
        </w:rPr>
        <w:t xml:space="preserve"> current roster </w:t>
      </w:r>
      <w:r w:rsidRPr="006867C5">
        <w:rPr>
          <w:rStyle w:val="StyleUnderline"/>
          <w:highlight w:val="cyan"/>
        </w:rPr>
        <w:t xml:space="preserve">of </w:t>
      </w:r>
      <w:r w:rsidRPr="009A5944">
        <w:rPr>
          <w:rStyle w:val="Emphasis"/>
          <w:highlight w:val="cyan"/>
        </w:rPr>
        <w:t>weak states</w:t>
      </w:r>
      <w:r w:rsidRPr="00985E67">
        <w:rPr>
          <w:sz w:val="16"/>
        </w:rPr>
        <w:t xml:space="preserve">; only one of the top 20, Sudan, appears on the State Department’s list of state sponsors of terrorism, and </w:t>
      </w:r>
      <w:r w:rsidRPr="00985E67">
        <w:rPr>
          <w:rStyle w:val="StyleUnderline"/>
        </w:rPr>
        <w:t>most other weak states have only a marginal connection to terrorism at best</w:t>
      </w:r>
      <w:r w:rsidRPr="00985E67">
        <w:rPr>
          <w:sz w:val="16"/>
        </w:rPr>
        <w:t>.</w:t>
      </w:r>
    </w:p>
    <w:p w14:paraId="622AADAA" w14:textId="77777777" w:rsidR="008063A4" w:rsidRPr="001D60F0" w:rsidRDefault="008063A4" w:rsidP="008063A4"/>
    <w:p w14:paraId="1A554F37" w14:textId="77777777" w:rsidR="008063A4" w:rsidRDefault="008063A4" w:rsidP="008063A4">
      <w:pPr>
        <w:pStyle w:val="Heading3"/>
      </w:pPr>
      <w:r>
        <w:t>Impact---AT: Organized Crime---1AR</w:t>
      </w:r>
    </w:p>
    <w:p w14:paraId="55CCBF81" w14:textId="77777777" w:rsidR="008063A4" w:rsidRPr="00FC028D" w:rsidRDefault="008063A4" w:rsidP="008063A4">
      <w:pPr>
        <w:pStyle w:val="Heading4"/>
      </w:pPr>
      <w:r>
        <w:t>No organized crime impact---</w:t>
      </w:r>
      <w:r w:rsidRPr="00A67CD2">
        <w:rPr>
          <w:u w:val="single"/>
        </w:rPr>
        <w:t>cooperation</w:t>
      </w:r>
      <w:r>
        <w:t xml:space="preserve"> solves.</w:t>
      </w:r>
    </w:p>
    <w:p w14:paraId="2ADB9F7E" w14:textId="77777777" w:rsidR="008063A4" w:rsidRPr="00DF3F2C" w:rsidRDefault="008063A4" w:rsidP="008063A4">
      <w:r w:rsidRPr="00671951">
        <w:rPr>
          <w:rStyle w:val="Style13ptBold"/>
        </w:rPr>
        <w:t>Realuyo</w:t>
      </w:r>
      <w:r>
        <w:rPr>
          <w:rStyle w:val="Style13ptBold"/>
        </w:rPr>
        <w:t xml:space="preserve"> ’21 </w:t>
      </w:r>
      <w:r w:rsidRPr="008F6718">
        <w:t>[</w:t>
      </w:r>
      <w:r>
        <w:t>Celina; June 29; Professor of Practice at the William J. Perry Center for Hemispheric Defense Studies at the National Defense University, Adjunct Professor at the George Washington University and a Senior Fellow at the Joint Special Operations University, interviewed by Paul Vallet; “Latin America and transnational organised crime,” https://www.gcsp.ch/digital-hub/latin-america-and-transnational-organised-crime]</w:t>
      </w:r>
    </w:p>
    <w:p w14:paraId="46826044" w14:textId="77777777" w:rsidR="008063A4" w:rsidRPr="00DF3F2C" w:rsidRDefault="008063A4" w:rsidP="008063A4">
      <w:pPr>
        <w:rPr>
          <w:sz w:val="16"/>
        </w:rPr>
      </w:pPr>
      <w:r w:rsidRPr="00DF3F2C">
        <w:rPr>
          <w:sz w:val="16"/>
        </w:rPr>
        <w:t xml:space="preserve">Dr Paul Vallet: Welcome to the Geneva Centre for Security Policy weekly podcast. I'm your host, Dr Paul Vallet, Associate Fellow with the Global Fellowship Initiative. For the next few weeks, I'm talking with subject matter experts to discuss issues of peace, security and international cooperation. Thank you, listeners for tuning in. As you may have heard, </w:t>
      </w:r>
      <w:r w:rsidRPr="00DF3F2C">
        <w:rPr>
          <w:rStyle w:val="StyleUnderline"/>
        </w:rPr>
        <w:t xml:space="preserve">a </w:t>
      </w:r>
      <w:r w:rsidRPr="009509CA">
        <w:rPr>
          <w:rStyle w:val="Emphasis"/>
          <w:highlight w:val="cyan"/>
        </w:rPr>
        <w:t>successful law enforcement</w:t>
      </w:r>
      <w:r w:rsidRPr="00CE2AA0">
        <w:rPr>
          <w:rStyle w:val="Emphasis"/>
        </w:rPr>
        <w:t xml:space="preserve"> op</w:t>
      </w:r>
      <w:r w:rsidRPr="00DF3F2C">
        <w:rPr>
          <w:rStyle w:val="Emphasis"/>
        </w:rPr>
        <w:t>eration</w:t>
      </w:r>
      <w:r w:rsidRPr="00DF3F2C">
        <w:rPr>
          <w:rStyle w:val="StyleUnderline"/>
        </w:rPr>
        <w:t xml:space="preserve"> </w:t>
      </w:r>
      <w:r w:rsidRPr="009509CA">
        <w:rPr>
          <w:rStyle w:val="StyleUnderline"/>
          <w:highlight w:val="cyan"/>
        </w:rPr>
        <w:t xml:space="preserve">led </w:t>
      </w:r>
      <w:r w:rsidRPr="009509CA">
        <w:rPr>
          <w:rStyle w:val="Emphasis"/>
          <w:highlight w:val="cyan"/>
        </w:rPr>
        <w:t>worldwide</w:t>
      </w:r>
      <w:r w:rsidRPr="009509CA">
        <w:rPr>
          <w:rStyle w:val="StyleUnderline"/>
          <w:highlight w:val="cyan"/>
        </w:rPr>
        <w:t xml:space="preserve"> by</w:t>
      </w:r>
      <w:r w:rsidRPr="00DF3F2C">
        <w:rPr>
          <w:rStyle w:val="StyleUnderline"/>
        </w:rPr>
        <w:t xml:space="preserve"> the </w:t>
      </w:r>
      <w:r w:rsidRPr="009509CA">
        <w:rPr>
          <w:rStyle w:val="StyleUnderline"/>
          <w:highlight w:val="cyan"/>
        </w:rPr>
        <w:t>US</w:t>
      </w:r>
      <w:r w:rsidRPr="00CE2AA0">
        <w:rPr>
          <w:rStyle w:val="StyleUnderline"/>
        </w:rPr>
        <w:t>, European, Australian</w:t>
      </w:r>
      <w:r w:rsidRPr="00DF3F2C">
        <w:rPr>
          <w:rStyle w:val="StyleUnderline"/>
        </w:rPr>
        <w:t xml:space="preserve"> and New Zealand </w:t>
      </w:r>
      <w:r w:rsidRPr="00CE2AA0">
        <w:rPr>
          <w:rStyle w:val="StyleUnderline"/>
        </w:rPr>
        <w:t>police forces</w:t>
      </w:r>
      <w:r w:rsidRPr="00DF3F2C">
        <w:rPr>
          <w:sz w:val="16"/>
        </w:rPr>
        <w:t xml:space="preserve"> has </w:t>
      </w:r>
      <w:r w:rsidRPr="00CE2AA0">
        <w:rPr>
          <w:rStyle w:val="Emphasis"/>
        </w:rPr>
        <w:t xml:space="preserve">just </w:t>
      </w:r>
      <w:r w:rsidRPr="009509CA">
        <w:rPr>
          <w:rStyle w:val="Emphasis"/>
          <w:highlight w:val="cyan"/>
        </w:rPr>
        <w:t>concluded</w:t>
      </w:r>
      <w:r w:rsidRPr="009509CA">
        <w:rPr>
          <w:rStyle w:val="StyleUnderline"/>
          <w:highlight w:val="cyan"/>
        </w:rPr>
        <w:t xml:space="preserve"> against </w:t>
      </w:r>
      <w:r w:rsidRPr="00CE2AA0">
        <w:rPr>
          <w:rStyle w:val="StyleUnderline"/>
        </w:rPr>
        <w:t xml:space="preserve">international organised </w:t>
      </w:r>
      <w:r w:rsidRPr="00CE2AA0">
        <w:rPr>
          <w:rStyle w:val="StyleUnderline"/>
          <w:highlight w:val="cyan"/>
        </w:rPr>
        <w:t>crime</w:t>
      </w:r>
      <w:r w:rsidRPr="00DF3F2C">
        <w:rPr>
          <w:rStyle w:val="StyleUnderline"/>
        </w:rPr>
        <w:t xml:space="preserve"> and drug trafficking networks, </w:t>
      </w:r>
      <w:r w:rsidRPr="00CE2AA0">
        <w:rPr>
          <w:rStyle w:val="StyleUnderline"/>
        </w:rPr>
        <w:t>reminding</w:t>
      </w:r>
      <w:r w:rsidRPr="00CE2AA0">
        <w:rPr>
          <w:sz w:val="16"/>
        </w:rPr>
        <w:t xml:space="preserve"> us that </w:t>
      </w:r>
      <w:r w:rsidRPr="00CE2AA0">
        <w:rPr>
          <w:rStyle w:val="StyleUnderline"/>
        </w:rPr>
        <w:t>the global importance of allied forces in fighting transnational crime</w:t>
      </w:r>
      <w:r w:rsidRPr="00CE2AA0">
        <w:rPr>
          <w:sz w:val="16"/>
        </w:rPr>
        <w:t>. So, to discuss this I'm joined today by one of our guest speakers at this year's recently concluded Leadership in International Security Course, Professor Celina Realuyo. Professor Realuyo is Professor of Practice at the William J. Perry Center for Hemispheric Defense Studies at the National Defense University in the United States, where she focuses on US national security, illicit networks, transnational organised crime, counterterrorism, and threat finance issues in the Americas. She's</w:t>
      </w:r>
      <w:r w:rsidRPr="00DF3F2C">
        <w:rPr>
          <w:sz w:val="16"/>
        </w:rPr>
        <w:t xml:space="preserve"> a former US diplomat, also an international banker with Goldman Sachs, US counterterrorism official, and Professor of International Security Affairs at the National Defense Georgetown, George Washington, and Joint Special Operations Universities. Professor Realuyo has over two decades of experience in international public, private and academic sectors. She's a regular commentator in the international media, including CNN en Espanol, Deutsche Welle, Foreign Policy, Reuters and Univision and has testified before the US Congress on national security, terrorism and crime issues. Professor Realuyo is a member of the Council on Foreign Relations, International Institute for Strategic Studies and women in international security. She has travelled to over 70 countries, she speaks English, French, Spanish, and is convergent in Italian, German, Filipino and Arabic. So, with all that combined knowledge, I think you will give us some fabulous insight into transnational crime. So welcome to the podcast, professor. And thank you for joining us today.</w:t>
      </w:r>
    </w:p>
    <w:p w14:paraId="12B3F316" w14:textId="77777777" w:rsidR="008063A4" w:rsidRPr="00DF3F2C" w:rsidRDefault="008063A4" w:rsidP="008063A4">
      <w:pPr>
        <w:rPr>
          <w:sz w:val="16"/>
        </w:rPr>
      </w:pPr>
      <w:r w:rsidRPr="00DF3F2C">
        <w:rPr>
          <w:sz w:val="16"/>
        </w:rPr>
        <w:t>Professor Celina Realuyo: Thank you, Paul, for having me back.</w:t>
      </w:r>
    </w:p>
    <w:p w14:paraId="1C81596D" w14:textId="77777777" w:rsidR="008063A4" w:rsidRPr="00DF3F2C" w:rsidRDefault="008063A4" w:rsidP="008063A4">
      <w:pPr>
        <w:rPr>
          <w:sz w:val="16"/>
        </w:rPr>
      </w:pPr>
      <w:r w:rsidRPr="00DF3F2C">
        <w:rPr>
          <w:sz w:val="16"/>
        </w:rPr>
        <w:t>Dr Paul Vallet: You're most welcome. My first question would be to, of course, set the scene. So, could you tell us what are the particularities of transnational crime? And do those particularities when applied to Latin America differ much from those of other regions?</w:t>
      </w:r>
    </w:p>
    <w:p w14:paraId="29507A8C" w14:textId="77777777" w:rsidR="008063A4" w:rsidRPr="00DF3F2C" w:rsidRDefault="008063A4" w:rsidP="008063A4">
      <w:pPr>
        <w:rPr>
          <w:sz w:val="16"/>
        </w:rPr>
      </w:pPr>
      <w:r w:rsidRPr="00DF3F2C">
        <w:rPr>
          <w:sz w:val="16"/>
        </w:rPr>
        <w:t xml:space="preserve">Professor Celina Realuyo: </w:t>
      </w:r>
      <w:r w:rsidRPr="00DF3F2C">
        <w:rPr>
          <w:rStyle w:val="StyleUnderline"/>
        </w:rPr>
        <w:t>to</w:t>
      </w:r>
      <w:r w:rsidRPr="00DF3F2C">
        <w:rPr>
          <w:sz w:val="16"/>
        </w:rPr>
        <w:t xml:space="preserve"> just </w:t>
      </w:r>
      <w:r w:rsidRPr="00DF3F2C">
        <w:rPr>
          <w:rStyle w:val="StyleUnderline"/>
        </w:rPr>
        <w:t>take a look at the global perspective</w:t>
      </w:r>
      <w:r w:rsidRPr="00DF3F2C">
        <w:rPr>
          <w:sz w:val="16"/>
        </w:rPr>
        <w:t xml:space="preserve"> and your intro on </w:t>
      </w:r>
      <w:r w:rsidRPr="009509CA">
        <w:rPr>
          <w:rStyle w:val="StyleUnderline"/>
          <w:highlight w:val="cyan"/>
        </w:rPr>
        <w:t xml:space="preserve">that </w:t>
      </w:r>
      <w:r w:rsidRPr="009509CA">
        <w:rPr>
          <w:rStyle w:val="Emphasis"/>
          <w:highlight w:val="cyan"/>
        </w:rPr>
        <w:t>massive takedown</w:t>
      </w:r>
      <w:r w:rsidRPr="009509CA">
        <w:rPr>
          <w:rStyle w:val="StyleUnderline"/>
          <w:highlight w:val="cyan"/>
        </w:rPr>
        <w:t xml:space="preserve"> using </w:t>
      </w:r>
      <w:r w:rsidRPr="009509CA">
        <w:rPr>
          <w:rStyle w:val="Emphasis"/>
          <w:highlight w:val="cyan"/>
        </w:rPr>
        <w:t>tech</w:t>
      </w:r>
      <w:r w:rsidRPr="00DF3F2C">
        <w:rPr>
          <w:rStyle w:val="StyleUnderline"/>
        </w:rPr>
        <w:t xml:space="preserve">nology, </w:t>
      </w:r>
      <w:r w:rsidRPr="009509CA">
        <w:rPr>
          <w:rStyle w:val="StyleUnderline"/>
          <w:highlight w:val="cyan"/>
        </w:rPr>
        <w:t xml:space="preserve">and international </w:t>
      </w:r>
      <w:r w:rsidRPr="009509CA">
        <w:rPr>
          <w:rStyle w:val="Emphasis"/>
          <w:highlight w:val="cyan"/>
        </w:rPr>
        <w:t>coop</w:t>
      </w:r>
      <w:r w:rsidRPr="00DF3F2C">
        <w:rPr>
          <w:rStyle w:val="StyleUnderline"/>
        </w:rPr>
        <w:t xml:space="preserve">eration of law enforcement and intelligence assets </w:t>
      </w:r>
      <w:r w:rsidRPr="009509CA">
        <w:rPr>
          <w:rStyle w:val="StyleUnderline"/>
          <w:highlight w:val="cyan"/>
        </w:rPr>
        <w:t xml:space="preserve">is a </w:t>
      </w:r>
      <w:r w:rsidRPr="009509CA">
        <w:rPr>
          <w:rStyle w:val="Emphasis"/>
          <w:highlight w:val="cyan"/>
        </w:rPr>
        <w:t>great</w:t>
      </w:r>
      <w:r w:rsidRPr="00DF3F2C">
        <w:rPr>
          <w:rStyle w:val="Emphasis"/>
        </w:rPr>
        <w:t xml:space="preserve"> publicised </w:t>
      </w:r>
      <w:r w:rsidRPr="009509CA">
        <w:rPr>
          <w:rStyle w:val="Emphasis"/>
          <w:highlight w:val="cyan"/>
        </w:rPr>
        <w:t>achievement to combat</w:t>
      </w:r>
      <w:r w:rsidRPr="00DF3F2C">
        <w:rPr>
          <w:rStyle w:val="Emphasis"/>
        </w:rPr>
        <w:t xml:space="preserve"> transnational </w:t>
      </w:r>
      <w:r w:rsidRPr="009509CA">
        <w:rPr>
          <w:rStyle w:val="Emphasis"/>
          <w:highlight w:val="cyan"/>
        </w:rPr>
        <w:t>organised crime</w:t>
      </w:r>
      <w:r w:rsidRPr="00DF3F2C">
        <w:rPr>
          <w:sz w:val="16"/>
        </w:rPr>
        <w:t xml:space="preserve">. So we always wonder why does transnational organised crime exists? It's existed since the days of the Greeks and Romans as we think about contraband, slavery, all of the things that we have now are actually vestiges from ancient times. But what's different now with globalisation is with the technology, communications, and the global market. Sadly, for drugs, people, weapons, exotic animals, minerals, we've seen this explosion across the world. And these groups are most mostly motivated by one thing, maximising their profits, but also reducing their risk of getting caught by law enforcement agencies around the world. What </w:t>
      </w:r>
      <w:r w:rsidRPr="00DF3F2C">
        <w:rPr>
          <w:rStyle w:val="StyleUnderline"/>
        </w:rPr>
        <w:t>we're seeing</w:t>
      </w:r>
      <w:r w:rsidRPr="00DF3F2C">
        <w:rPr>
          <w:sz w:val="16"/>
        </w:rPr>
        <w:t xml:space="preserve">, though, as well is that </w:t>
      </w:r>
      <w:r w:rsidRPr="00DF3F2C">
        <w:rPr>
          <w:rStyle w:val="StyleUnderline"/>
        </w:rPr>
        <w:t>in different parts of the world, they're different characteristics</w:t>
      </w:r>
      <w:r w:rsidRPr="00DF3F2C">
        <w:rPr>
          <w:sz w:val="16"/>
        </w:rPr>
        <w:t>. So, you're located in Europe, that tends to be a destination country for these illicit trafficking issues, especially now for drugs. And the amount of cocaine arriving in Europe is tremendous as in the United States, we're less interested in consuming cocaine as opposed to opioids, which are synthetic drugs, we are seeing this massive flow that had traditionally gone from South America to North America towards European markets. So that's an example of how Europe is more of a destination or a consumer destination as opposed to the producers. So, in contrast, Latin America has predominantly been for the past 50 years, the main producers of obviously cocaine, but also trades in marijuana and heroin. And more recently, the advent of what we call synthetic drugs, such as opioids, particularly methamphetamine and fentanyl, that is impacting the United States tremendously. So just to give you a little context, as I am based in the US and I focus on the US, we sadly reached over 90,000 drug overdose deaths, mainly due to opioids, just last year and this was during the pandemic when the markets and points of sale had been closed. So Latin America is a producer, a transit and, more importantly, also now a consumer, which had not been the case in the past. So we're starting to see similarities across the world of the importance of reducing demand and even more importantly, socialising and educating the public at how dangerous these drugs especially combined with synthetics could be actually lethal.</w:t>
      </w:r>
    </w:p>
    <w:p w14:paraId="0F7A1F6F" w14:textId="77777777" w:rsidR="008063A4" w:rsidRPr="00BE02DB" w:rsidRDefault="008063A4" w:rsidP="008063A4"/>
    <w:p w14:paraId="5B149F3E" w14:textId="77777777" w:rsidR="008063A4" w:rsidRDefault="008063A4" w:rsidP="008063A4">
      <w:pPr>
        <w:pStyle w:val="Heading3"/>
      </w:pPr>
      <w:r>
        <w:t>Impact---AT: Global Governance---1AR</w:t>
      </w:r>
    </w:p>
    <w:p w14:paraId="412DF706" w14:textId="77777777" w:rsidR="008063A4" w:rsidRPr="00483AF6" w:rsidRDefault="008063A4" w:rsidP="008063A4">
      <w:pPr>
        <w:pStyle w:val="Heading4"/>
      </w:pPr>
      <w:r>
        <w:t xml:space="preserve">‘Global governance’ is </w:t>
      </w:r>
      <w:r>
        <w:rPr>
          <w:u w:val="single"/>
        </w:rPr>
        <w:t>resilient</w:t>
      </w:r>
      <w:r>
        <w:t xml:space="preserve">, but </w:t>
      </w:r>
      <w:r>
        <w:rPr>
          <w:u w:val="single"/>
        </w:rPr>
        <w:t>irrelevant</w:t>
      </w:r>
      <w:r>
        <w:t>.</w:t>
      </w:r>
    </w:p>
    <w:p w14:paraId="1B6A716E" w14:textId="77777777" w:rsidR="008063A4" w:rsidRPr="005112DA" w:rsidRDefault="008063A4" w:rsidP="008063A4">
      <w:r w:rsidRPr="005112DA">
        <w:rPr>
          <w:rStyle w:val="Style13ptBold"/>
        </w:rPr>
        <w:t>Hirsh ’19</w:t>
      </w:r>
      <w:r w:rsidRPr="005112DA">
        <w:t xml:space="preserve"> [Michael; December 27; senior correspondent; Foreign Policy, “Why the Liberal International Order Will Endure Into the Next Decade,” </w:t>
      </w:r>
      <w:r w:rsidRPr="006C5A89">
        <w:t>https://foreignpolicy.com/2019/12/27/why-liberal-international-order-will-endure-next-decade-2020-democracy/</w:t>
      </w:r>
      <w:r w:rsidRPr="005112DA">
        <w:t>]</w:t>
      </w:r>
    </w:p>
    <w:p w14:paraId="5D8E510A" w14:textId="77777777" w:rsidR="008063A4" w:rsidRPr="005112DA" w:rsidRDefault="008063A4" w:rsidP="008063A4">
      <w:pPr>
        <w:rPr>
          <w:sz w:val="16"/>
        </w:rPr>
      </w:pPr>
      <w:r w:rsidRPr="005112DA">
        <w:rPr>
          <w:sz w:val="16"/>
        </w:rPr>
        <w:t xml:space="preserve">Title: Why </w:t>
      </w:r>
      <w:r w:rsidRPr="005112DA">
        <w:rPr>
          <w:rStyle w:val="StyleUnderline"/>
        </w:rPr>
        <w:t xml:space="preserve">the </w:t>
      </w:r>
      <w:r w:rsidRPr="005112DA">
        <w:rPr>
          <w:rStyle w:val="Emphasis"/>
        </w:rPr>
        <w:t>L</w:t>
      </w:r>
      <w:r w:rsidRPr="005112DA">
        <w:rPr>
          <w:sz w:val="16"/>
        </w:rPr>
        <w:t xml:space="preserve">iberal </w:t>
      </w:r>
      <w:r w:rsidRPr="005112DA">
        <w:rPr>
          <w:rStyle w:val="Emphasis"/>
        </w:rPr>
        <w:t>I</w:t>
      </w:r>
      <w:r w:rsidRPr="005112DA">
        <w:rPr>
          <w:sz w:val="16"/>
        </w:rPr>
        <w:t xml:space="preserve">nternational </w:t>
      </w:r>
      <w:r w:rsidRPr="005112DA">
        <w:rPr>
          <w:rStyle w:val="Emphasis"/>
        </w:rPr>
        <w:t>O</w:t>
      </w:r>
      <w:r w:rsidRPr="005112DA">
        <w:rPr>
          <w:sz w:val="16"/>
        </w:rPr>
        <w:t xml:space="preserve">rder </w:t>
      </w:r>
      <w:r w:rsidRPr="005112DA">
        <w:rPr>
          <w:rStyle w:val="StyleUnderline"/>
        </w:rPr>
        <w:t>Will Endure Into the Next Decade</w:t>
      </w:r>
    </w:p>
    <w:p w14:paraId="37C7E2CC" w14:textId="77777777" w:rsidR="008063A4" w:rsidRPr="005112DA" w:rsidRDefault="008063A4" w:rsidP="008063A4">
      <w:pPr>
        <w:rPr>
          <w:sz w:val="16"/>
        </w:rPr>
      </w:pPr>
      <w:r w:rsidRPr="005112DA">
        <w:rPr>
          <w:sz w:val="16"/>
        </w:rPr>
        <w:t xml:space="preserve">Subtitle: It’s true that democracy, globalism, and free trade are under assault, but they may </w:t>
      </w:r>
      <w:r w:rsidRPr="005112DA">
        <w:rPr>
          <w:rStyle w:val="Emphasis"/>
        </w:rPr>
        <w:t>prove stronger</w:t>
      </w:r>
      <w:r w:rsidRPr="005112DA">
        <w:rPr>
          <w:rStyle w:val="StyleUnderline"/>
        </w:rPr>
        <w:t xml:space="preserve"> than the forces arrayed against them in the 2020s</w:t>
      </w:r>
      <w:r w:rsidRPr="005112DA">
        <w:rPr>
          <w:sz w:val="16"/>
        </w:rPr>
        <w:t>.</w:t>
      </w:r>
    </w:p>
    <w:p w14:paraId="0A5470BF" w14:textId="77777777" w:rsidR="008063A4" w:rsidRPr="005112DA" w:rsidRDefault="008063A4" w:rsidP="008063A4">
      <w:pPr>
        <w:rPr>
          <w:sz w:val="16"/>
        </w:rPr>
      </w:pPr>
      <w:r w:rsidRPr="005112DA">
        <w:rPr>
          <w:sz w:val="16"/>
        </w:rPr>
        <w:t xml:space="preserve">It’s become fashionable to wonder whether </w:t>
      </w:r>
      <w:r w:rsidRPr="005112DA">
        <w:rPr>
          <w:rStyle w:val="StyleUnderline"/>
          <w:highlight w:val="cyan"/>
        </w:rPr>
        <w:t xml:space="preserve">the </w:t>
      </w:r>
      <w:r w:rsidRPr="005112DA">
        <w:rPr>
          <w:rStyle w:val="Emphasis"/>
          <w:highlight w:val="cyan"/>
        </w:rPr>
        <w:t>l</w:t>
      </w:r>
      <w:r w:rsidRPr="005112DA">
        <w:rPr>
          <w:rStyle w:val="StyleUnderline"/>
        </w:rPr>
        <w:t xml:space="preserve">iberal </w:t>
      </w:r>
      <w:r w:rsidRPr="005112DA">
        <w:rPr>
          <w:rStyle w:val="Emphasis"/>
          <w:highlight w:val="cyan"/>
        </w:rPr>
        <w:t>i</w:t>
      </w:r>
      <w:r w:rsidRPr="005112DA">
        <w:rPr>
          <w:rStyle w:val="StyleUnderline"/>
        </w:rPr>
        <w:t xml:space="preserve">nternational </w:t>
      </w:r>
      <w:r w:rsidRPr="005112DA">
        <w:rPr>
          <w:rStyle w:val="Emphasis"/>
          <w:highlight w:val="cyan"/>
        </w:rPr>
        <w:t>o</w:t>
      </w:r>
      <w:r w:rsidRPr="005112DA">
        <w:rPr>
          <w:rStyle w:val="StyleUnderline"/>
        </w:rPr>
        <w:t>rder can survive</w:t>
      </w:r>
      <w:r w:rsidRPr="005112DA">
        <w:rPr>
          <w:sz w:val="16"/>
        </w:rPr>
        <w:t xml:space="preserve"> the malign forces that have been lining up against it during the 2010s—what the Wall Street Journal called the “Decade of Disruption.” But </w:t>
      </w:r>
      <w:r w:rsidRPr="005112DA">
        <w:rPr>
          <w:rStyle w:val="StyleUnderline"/>
        </w:rPr>
        <w:t xml:space="preserve">based on </w:t>
      </w:r>
      <w:r w:rsidRPr="005112DA">
        <w:rPr>
          <w:rStyle w:val="Emphasis"/>
        </w:rPr>
        <w:t>recent trends</w:t>
      </w:r>
      <w:r w:rsidRPr="005112DA">
        <w:rPr>
          <w:rStyle w:val="StyleUnderline"/>
        </w:rPr>
        <w:t xml:space="preserve">, it’s a </w:t>
      </w:r>
      <w:r w:rsidRPr="005112DA">
        <w:rPr>
          <w:rStyle w:val="Emphasis"/>
        </w:rPr>
        <w:t>fair bet</w:t>
      </w:r>
      <w:r w:rsidRPr="005112DA">
        <w:rPr>
          <w:rStyle w:val="StyleUnderline"/>
        </w:rPr>
        <w:t xml:space="preserve"> that democracy, globalism, and open trade </w:t>
      </w:r>
      <w:r w:rsidRPr="005112DA">
        <w:rPr>
          <w:rStyle w:val="StyleUnderline"/>
          <w:highlight w:val="cyan"/>
        </w:rPr>
        <w:t xml:space="preserve">will </w:t>
      </w:r>
      <w:r w:rsidRPr="005112DA">
        <w:rPr>
          <w:rStyle w:val="Emphasis"/>
          <w:highlight w:val="cyan"/>
        </w:rPr>
        <w:t>endure</w:t>
      </w:r>
      <w:r w:rsidRPr="005112DA">
        <w:rPr>
          <w:rStyle w:val="Emphasis"/>
        </w:rPr>
        <w:t xml:space="preserve"> handily</w:t>
      </w:r>
      <w:r w:rsidRPr="005112DA">
        <w:rPr>
          <w:rStyle w:val="StyleUnderline"/>
        </w:rPr>
        <w:t xml:space="preserve"> </w:t>
      </w:r>
      <w:r w:rsidRPr="005112DA">
        <w:rPr>
          <w:rStyle w:val="StyleUnderline"/>
          <w:highlight w:val="cyan"/>
        </w:rPr>
        <w:t xml:space="preserve">into the </w:t>
      </w:r>
      <w:r w:rsidRPr="005112DA">
        <w:rPr>
          <w:rStyle w:val="Emphasis"/>
          <w:highlight w:val="cyan"/>
        </w:rPr>
        <w:t>third decade</w:t>
      </w:r>
      <w:r w:rsidRPr="005112DA">
        <w:rPr>
          <w:rStyle w:val="Emphasis"/>
        </w:rPr>
        <w:t xml:space="preserve"> of the 21st century</w:t>
      </w:r>
      <w:r w:rsidRPr="005112DA">
        <w:rPr>
          <w:sz w:val="16"/>
        </w:rPr>
        <w:t>.</w:t>
      </w:r>
    </w:p>
    <w:p w14:paraId="6476118C" w14:textId="77777777" w:rsidR="008063A4" w:rsidRPr="005112DA" w:rsidRDefault="008063A4" w:rsidP="008063A4">
      <w:pPr>
        <w:rPr>
          <w:sz w:val="16"/>
        </w:rPr>
      </w:pPr>
      <w:r w:rsidRPr="005112DA">
        <w:rPr>
          <w:sz w:val="16"/>
        </w:rPr>
        <w:t>Start with the state of democracy. Nothing has been more alarming to internationalists than the one-two punch of U.S. President Donald Trump and British Prime Minister Boris Johnson, who have taken power in two of the world’s oldest and most important democracies by awakening the old demons of nationalism. With Trump focusing his ire on NATO and the World Trade Organization, and Johnson stalking out of the European Union, the two leaders have transformed the once-hallowed “special relationship” from a bulwark of global stability (sullied though it was by the Iraq War) into what looks more like a wrecking ball. Elsewhere, illiberalism has overtaken young democracies, such as Hungary and Poland, and even threatened mature ones with the rapid rise of nationalist parties such as the Alternative for Germany and Norbert Hofer’s anti-immigrant Freedom Party of Austria. In the world’s largest democracy, India, Prime Minister Narendra Modi and his Hindu nationalist Bharatiya Janata Party appear to be sending the same message. And there are considerable doubts about whether the democratic body politic possesses an immune system strong enough to fight off a plague of cyber-generated misinformation and disinformation, and systemic hacking by such autocrats as Russian President Vladimir Putin.</w:t>
      </w:r>
    </w:p>
    <w:p w14:paraId="208C109D" w14:textId="77777777" w:rsidR="008063A4" w:rsidRPr="005112DA" w:rsidRDefault="008063A4" w:rsidP="008063A4">
      <w:pPr>
        <w:rPr>
          <w:sz w:val="16"/>
        </w:rPr>
      </w:pPr>
      <w:r w:rsidRPr="005112DA">
        <w:rPr>
          <w:sz w:val="16"/>
        </w:rPr>
        <w:t xml:space="preserve">But </w:t>
      </w:r>
      <w:r w:rsidRPr="005112DA">
        <w:rPr>
          <w:rStyle w:val="StyleUnderline"/>
          <w:highlight w:val="cyan"/>
        </w:rPr>
        <w:t>democracy</w:t>
      </w:r>
      <w:r w:rsidRPr="005112DA">
        <w:rPr>
          <w:rStyle w:val="StyleUnderline"/>
        </w:rPr>
        <w:t xml:space="preserve"> </w:t>
      </w:r>
      <w:r w:rsidRPr="005112DA">
        <w:rPr>
          <w:rStyle w:val="Emphasis"/>
        </w:rPr>
        <w:t xml:space="preserve">just </w:t>
      </w:r>
      <w:r w:rsidRPr="005112DA">
        <w:rPr>
          <w:rStyle w:val="Emphasis"/>
          <w:highlight w:val="cyan"/>
        </w:rPr>
        <w:t>won’t give up</w:t>
      </w:r>
      <w:r w:rsidRPr="005112DA">
        <w:rPr>
          <w:sz w:val="16"/>
        </w:rPr>
        <w:t>, and in 2019—which could justly be called the year of global protest—</w:t>
      </w:r>
      <w:r w:rsidRPr="005112DA">
        <w:rPr>
          <w:rStyle w:val="StyleUnderline"/>
        </w:rPr>
        <w:t xml:space="preserve">it kept </w:t>
      </w:r>
      <w:r w:rsidRPr="005112DA">
        <w:rPr>
          <w:rStyle w:val="Emphasis"/>
          <w:highlight w:val="cyan"/>
        </w:rPr>
        <w:t>reinventing</w:t>
      </w:r>
      <w:r w:rsidRPr="005112DA">
        <w:rPr>
          <w:rStyle w:val="Emphasis"/>
        </w:rPr>
        <w:t xml:space="preserve"> itself</w:t>
      </w:r>
      <w:r w:rsidRPr="005112DA">
        <w:rPr>
          <w:rStyle w:val="StyleUnderline"/>
        </w:rPr>
        <w:t xml:space="preserve"> </w:t>
      </w:r>
      <w:r w:rsidRPr="005112DA">
        <w:rPr>
          <w:rStyle w:val="StyleUnderline"/>
          <w:highlight w:val="cyan"/>
        </w:rPr>
        <w:t>at the grassroots</w:t>
      </w:r>
      <w:r w:rsidRPr="005112DA">
        <w:rPr>
          <w:rStyle w:val="StyleUnderline"/>
        </w:rPr>
        <w:t xml:space="preserve">. This has been happening </w:t>
      </w:r>
      <w:r w:rsidRPr="005112DA">
        <w:rPr>
          <w:rStyle w:val="StyleUnderline"/>
          <w:highlight w:val="cyan"/>
        </w:rPr>
        <w:t>in</w:t>
      </w:r>
      <w:r w:rsidRPr="005112DA">
        <w:rPr>
          <w:rStyle w:val="StyleUnderline"/>
        </w:rPr>
        <w:t xml:space="preserve"> </w:t>
      </w:r>
      <w:r w:rsidRPr="005112DA">
        <w:rPr>
          <w:rStyle w:val="Emphasis"/>
        </w:rPr>
        <w:t xml:space="preserve">the most </w:t>
      </w:r>
      <w:r w:rsidRPr="005112DA">
        <w:rPr>
          <w:rStyle w:val="Emphasis"/>
          <w:highlight w:val="cyan"/>
        </w:rPr>
        <w:t>unlikely</w:t>
      </w:r>
      <w:r w:rsidRPr="005112DA">
        <w:rPr>
          <w:rStyle w:val="Emphasis"/>
        </w:rPr>
        <w:t xml:space="preserve"> of </w:t>
      </w:r>
      <w:r w:rsidRPr="005112DA">
        <w:rPr>
          <w:rStyle w:val="Emphasis"/>
          <w:highlight w:val="cyan"/>
        </w:rPr>
        <w:t>places</w:t>
      </w:r>
      <w:r w:rsidRPr="005112DA">
        <w:rPr>
          <w:rStyle w:val="Emphasis"/>
        </w:rPr>
        <w:t xml:space="preserve"> around the globe</w:t>
      </w:r>
      <w:r w:rsidRPr="005112DA">
        <w:rPr>
          <w:rStyle w:val="StyleUnderline"/>
        </w:rPr>
        <w:t>, in countries such as Iran, Lebanon, Iraq, Chile, and</w:t>
      </w:r>
      <w:r w:rsidRPr="005112DA">
        <w:rPr>
          <w:sz w:val="16"/>
        </w:rPr>
        <w:t xml:space="preserve"> above all in </w:t>
      </w:r>
      <w:r w:rsidRPr="005112DA">
        <w:rPr>
          <w:rStyle w:val="StyleUnderline"/>
        </w:rPr>
        <w:t>Hong Kong</w:t>
      </w:r>
      <w:r w:rsidRPr="005112DA">
        <w:rPr>
          <w:sz w:val="16"/>
        </w:rPr>
        <w:t xml:space="preserve">, where thousands of determined protesters have braved bullets and tear gas, embarrassing Chinese President Xi Jinping even as he brutally consolidates his autocratic rule on the mainland. Perhaps the U.S. and British democracies are becoming decadent—and 2020 will tell us a lot about that question come November—but </w:t>
      </w:r>
      <w:r w:rsidRPr="005112DA">
        <w:rPr>
          <w:rStyle w:val="Emphasis"/>
          <w:highlight w:val="cyan"/>
        </w:rPr>
        <w:t>the idea</w:t>
      </w:r>
      <w:r w:rsidRPr="005112DA">
        <w:rPr>
          <w:rStyle w:val="Emphasis"/>
        </w:rPr>
        <w:t xml:space="preserve"> of democracy</w:t>
      </w:r>
      <w:r w:rsidRPr="005112DA">
        <w:rPr>
          <w:rStyle w:val="StyleUnderline"/>
        </w:rPr>
        <w:t xml:space="preserve"> </w:t>
      </w:r>
      <w:r w:rsidRPr="005112DA">
        <w:rPr>
          <w:rStyle w:val="StyleUnderline"/>
          <w:highlight w:val="cyan"/>
        </w:rPr>
        <w:t>remains</w:t>
      </w:r>
      <w:r w:rsidRPr="005112DA">
        <w:rPr>
          <w:rStyle w:val="StyleUnderline"/>
        </w:rPr>
        <w:t xml:space="preserve"> a </w:t>
      </w:r>
      <w:r w:rsidRPr="005112DA">
        <w:rPr>
          <w:rStyle w:val="Emphasis"/>
        </w:rPr>
        <w:t xml:space="preserve">powerful, </w:t>
      </w:r>
      <w:r w:rsidRPr="005112DA">
        <w:rPr>
          <w:rStyle w:val="Emphasis"/>
          <w:highlight w:val="cyan"/>
        </w:rPr>
        <w:t>ever-replenishing</w:t>
      </w:r>
      <w:r w:rsidRPr="005112DA">
        <w:rPr>
          <w:rStyle w:val="Emphasis"/>
        </w:rPr>
        <w:t xml:space="preserve"> urge</w:t>
      </w:r>
      <w:r w:rsidRPr="005112DA">
        <w:rPr>
          <w:rStyle w:val="StyleUnderline"/>
        </w:rPr>
        <w:t xml:space="preserve"> </w:t>
      </w:r>
      <w:r w:rsidRPr="005112DA">
        <w:rPr>
          <w:rStyle w:val="StyleUnderline"/>
          <w:highlight w:val="cyan"/>
        </w:rPr>
        <w:t>that</w:t>
      </w:r>
      <w:r w:rsidRPr="005112DA">
        <w:rPr>
          <w:rStyle w:val="StyleUnderline"/>
        </w:rPr>
        <w:t xml:space="preserve">, as </w:t>
      </w:r>
      <w:r w:rsidRPr="005112DA">
        <w:rPr>
          <w:rStyle w:val="Emphasis"/>
        </w:rPr>
        <w:t xml:space="preserve">sociologists and political </w:t>
      </w:r>
      <w:r w:rsidRPr="005112DA">
        <w:rPr>
          <w:rStyle w:val="Emphasis"/>
          <w:highlight w:val="cyan"/>
        </w:rPr>
        <w:t>scientists</w:t>
      </w:r>
      <w:r w:rsidRPr="005112DA">
        <w:rPr>
          <w:rStyle w:val="StyleUnderline"/>
        </w:rPr>
        <w:t xml:space="preserve"> have </w:t>
      </w:r>
      <w:r w:rsidRPr="005112DA">
        <w:rPr>
          <w:rStyle w:val="Emphasis"/>
        </w:rPr>
        <w:t xml:space="preserve">long </w:t>
      </w:r>
      <w:r w:rsidRPr="005112DA">
        <w:rPr>
          <w:rStyle w:val="Emphasis"/>
          <w:highlight w:val="cyan"/>
        </w:rPr>
        <w:t>told us</w:t>
      </w:r>
      <w:r w:rsidRPr="005112DA">
        <w:rPr>
          <w:rStyle w:val="StyleUnderline"/>
        </w:rPr>
        <w:t xml:space="preserve">, </w:t>
      </w:r>
      <w:r w:rsidRPr="005112DA">
        <w:rPr>
          <w:rStyle w:val="Emphasis"/>
        </w:rPr>
        <w:t xml:space="preserve">only </w:t>
      </w:r>
      <w:r w:rsidRPr="005112DA">
        <w:rPr>
          <w:rStyle w:val="Emphasis"/>
          <w:highlight w:val="cyan"/>
        </w:rPr>
        <w:t>gets stronger</w:t>
      </w:r>
      <w:r w:rsidRPr="005112DA">
        <w:rPr>
          <w:rStyle w:val="StyleUnderline"/>
          <w:highlight w:val="cyan"/>
        </w:rPr>
        <w:t xml:space="preserve"> the more</w:t>
      </w:r>
      <w:r w:rsidRPr="005112DA">
        <w:rPr>
          <w:rStyle w:val="StyleUnderline"/>
        </w:rPr>
        <w:t xml:space="preserve"> that </w:t>
      </w:r>
      <w:r w:rsidRPr="005112DA">
        <w:rPr>
          <w:rStyle w:val="StyleUnderline"/>
          <w:highlight w:val="cyan"/>
        </w:rPr>
        <w:t>income and education</w:t>
      </w:r>
      <w:r w:rsidRPr="005112DA">
        <w:rPr>
          <w:rStyle w:val="StyleUnderline"/>
        </w:rPr>
        <w:t xml:space="preserve">al levels </w:t>
      </w:r>
      <w:r w:rsidRPr="005112DA">
        <w:rPr>
          <w:rStyle w:val="StyleUnderline"/>
          <w:highlight w:val="cyan"/>
        </w:rPr>
        <w:t>increase</w:t>
      </w:r>
      <w:r w:rsidRPr="005112DA">
        <w:rPr>
          <w:rStyle w:val="StyleUnderline"/>
        </w:rPr>
        <w:t xml:space="preserve"> around the world</w:t>
      </w:r>
      <w:r w:rsidRPr="005112DA">
        <w:rPr>
          <w:sz w:val="16"/>
        </w:rPr>
        <w:t>.</w:t>
      </w:r>
    </w:p>
    <w:p w14:paraId="386607F7" w14:textId="77777777" w:rsidR="008063A4" w:rsidRPr="005112DA" w:rsidRDefault="008063A4" w:rsidP="008063A4">
      <w:pPr>
        <w:rPr>
          <w:sz w:val="16"/>
        </w:rPr>
      </w:pPr>
      <w:r w:rsidRPr="005112DA">
        <w:rPr>
          <w:rStyle w:val="StyleUnderline"/>
          <w:highlight w:val="cyan"/>
        </w:rPr>
        <w:t>The</w:t>
      </w:r>
      <w:r w:rsidRPr="005112DA">
        <w:rPr>
          <w:sz w:val="16"/>
        </w:rPr>
        <w:t xml:space="preserve"> international </w:t>
      </w:r>
      <w:r w:rsidRPr="005112DA">
        <w:rPr>
          <w:rStyle w:val="StyleUnderline"/>
          <w:highlight w:val="cyan"/>
        </w:rPr>
        <w:t>economy is</w:t>
      </w:r>
      <w:r w:rsidRPr="005112DA">
        <w:rPr>
          <w:sz w:val="16"/>
        </w:rPr>
        <w:t xml:space="preserve"> also </w:t>
      </w:r>
      <w:r w:rsidRPr="005112DA">
        <w:rPr>
          <w:rStyle w:val="StyleUnderline"/>
          <w:highlight w:val="cyan"/>
        </w:rPr>
        <w:t>undergoing</w:t>
      </w:r>
      <w:r w:rsidRPr="005112DA">
        <w:rPr>
          <w:rStyle w:val="StyleUnderline"/>
        </w:rPr>
        <w:t xml:space="preserve"> </w:t>
      </w:r>
      <w:r w:rsidRPr="005112DA">
        <w:rPr>
          <w:rStyle w:val="Emphasis"/>
        </w:rPr>
        <w:t xml:space="preserve">some severe </w:t>
      </w:r>
      <w:r w:rsidRPr="005112DA">
        <w:rPr>
          <w:rStyle w:val="Emphasis"/>
          <w:highlight w:val="cyan"/>
        </w:rPr>
        <w:t>stress</w:t>
      </w:r>
      <w:r w:rsidRPr="005112DA">
        <w:rPr>
          <w:rStyle w:val="Emphasis"/>
        </w:rPr>
        <w:t xml:space="preserve"> tests</w:t>
      </w:r>
      <w:r w:rsidRPr="005112DA">
        <w:rPr>
          <w:rStyle w:val="StyleUnderline"/>
        </w:rPr>
        <w:t xml:space="preserve">—and </w:t>
      </w:r>
      <w:r w:rsidRPr="005112DA">
        <w:rPr>
          <w:rStyle w:val="Emphasis"/>
          <w:highlight w:val="cyan"/>
        </w:rPr>
        <w:t>surviving</w:t>
      </w:r>
      <w:r w:rsidRPr="005112DA">
        <w:rPr>
          <w:rStyle w:val="Emphasis"/>
        </w:rPr>
        <w:t xml:space="preserve"> remarkably </w:t>
      </w:r>
      <w:r w:rsidRPr="005112DA">
        <w:rPr>
          <w:rStyle w:val="Emphasis"/>
          <w:highlight w:val="cyan"/>
        </w:rPr>
        <w:t>intact</w:t>
      </w:r>
      <w:r w:rsidRPr="005112DA">
        <w:rPr>
          <w:sz w:val="16"/>
        </w:rPr>
        <w:t>. The year 2019 began with deep-seated fears that Trump’s trade wars would help trigger a global recession—and among the most concerned was Federal Reserve Chairman Jerome Powell, who midway through the year suggested he and other central bank chiefs simply didn’t know how bad things could get. “The thing is,” Powell said, “there isn’t a lot of experience in responding to global trade tensions.” Growth and investment are still slowing due in large part to the uncertainty Trump has created, but fears of a recession have receded. It turns out the U.S. president cannot single-handedly return the United States to the days of Smoot-Hawley—even his fellow neonationalist Boris Johnson believes in free trade—and the domino effect of retaliatory tariffs that followed in the 1930s, setting the stage for world war. (In June 1930, under the Smoot-Hawley Act, the United States raised tariffs to an average of 59 percent on more than 25,000 imports; just about every other nation reacted in tit-for-tat protectionist fashion, severely depressing the global economy.)</w:t>
      </w:r>
    </w:p>
    <w:p w14:paraId="3D4C59A9" w14:textId="77777777" w:rsidR="008063A4" w:rsidRPr="005112DA" w:rsidRDefault="008063A4" w:rsidP="008063A4">
      <w:pPr>
        <w:rPr>
          <w:sz w:val="16"/>
        </w:rPr>
      </w:pPr>
      <w:r w:rsidRPr="005112DA">
        <w:rPr>
          <w:sz w:val="16"/>
        </w:rPr>
        <w:t xml:space="preserve">Today, </w:t>
      </w:r>
      <w:r w:rsidRPr="005112DA">
        <w:rPr>
          <w:rStyle w:val="StyleUnderline"/>
        </w:rPr>
        <w:t xml:space="preserve">the </w:t>
      </w:r>
      <w:r w:rsidRPr="005112DA">
        <w:rPr>
          <w:rStyle w:val="Emphasis"/>
          <w:highlight w:val="cyan"/>
        </w:rPr>
        <w:t>complexities</w:t>
      </w:r>
      <w:r w:rsidRPr="005112DA">
        <w:rPr>
          <w:rStyle w:val="StyleUnderline"/>
          <w:highlight w:val="cyan"/>
        </w:rPr>
        <w:t xml:space="preserve"> of</w:t>
      </w:r>
      <w:r w:rsidRPr="005112DA">
        <w:rPr>
          <w:rStyle w:val="StyleUnderline"/>
        </w:rPr>
        <w:t xml:space="preserve"> a </w:t>
      </w:r>
      <w:r w:rsidRPr="005112DA">
        <w:rPr>
          <w:rStyle w:val="Emphasis"/>
        </w:rPr>
        <w:t xml:space="preserve">deeply </w:t>
      </w:r>
      <w:r w:rsidRPr="005112DA">
        <w:rPr>
          <w:rStyle w:val="Emphasis"/>
          <w:highlight w:val="cyan"/>
        </w:rPr>
        <w:t>integrated</w:t>
      </w:r>
      <w:r w:rsidRPr="005112DA">
        <w:rPr>
          <w:rStyle w:val="Emphasis"/>
        </w:rPr>
        <w:t xml:space="preserve"> global </w:t>
      </w:r>
      <w:r w:rsidRPr="005112DA">
        <w:rPr>
          <w:rStyle w:val="Emphasis"/>
          <w:highlight w:val="cyan"/>
        </w:rPr>
        <w:t>economy</w:t>
      </w:r>
      <w:r w:rsidRPr="005112DA">
        <w:rPr>
          <w:rStyle w:val="StyleUnderline"/>
          <w:highlight w:val="cyan"/>
        </w:rPr>
        <w:t xml:space="preserve"> and</w:t>
      </w:r>
      <w:r w:rsidRPr="005112DA">
        <w:rPr>
          <w:rStyle w:val="StyleUnderline"/>
        </w:rPr>
        <w:t xml:space="preserve"> </w:t>
      </w:r>
      <w:r w:rsidRPr="005112DA">
        <w:rPr>
          <w:rStyle w:val="Emphasis"/>
        </w:rPr>
        <w:t xml:space="preserve">its </w:t>
      </w:r>
      <w:r w:rsidRPr="005112DA">
        <w:rPr>
          <w:rStyle w:val="Emphasis"/>
          <w:highlight w:val="cyan"/>
        </w:rPr>
        <w:t>supply chains</w:t>
      </w:r>
      <w:r w:rsidRPr="005112DA">
        <w:rPr>
          <w:rStyle w:val="StyleUnderline"/>
        </w:rPr>
        <w:t xml:space="preserve"> may prove </w:t>
      </w:r>
      <w:r w:rsidRPr="005112DA">
        <w:rPr>
          <w:rStyle w:val="Emphasis"/>
          <w:highlight w:val="cyan"/>
        </w:rPr>
        <w:t>too much to undo</w:t>
      </w:r>
      <w:r w:rsidRPr="005112DA">
        <w:rPr>
          <w:sz w:val="16"/>
        </w:rPr>
        <w:t>—even for the most powerful person on the planet.</w:t>
      </w:r>
    </w:p>
    <w:p w14:paraId="35187473" w14:textId="77777777" w:rsidR="008063A4" w:rsidRPr="005112DA" w:rsidRDefault="008063A4" w:rsidP="008063A4">
      <w:pPr>
        <w:rPr>
          <w:sz w:val="16"/>
        </w:rPr>
      </w:pPr>
      <w:r w:rsidRPr="005112DA">
        <w:rPr>
          <w:sz w:val="16"/>
        </w:rPr>
        <w:t>And what of the institutions of the international system? The United States has always had an uneasy relationship with its post-World War II progeny, principally the United Nations, the WTO, and NATO—despite helping create them—and Trump only gave expression to an American id that was long seething under the surface. True, Trump is demeaning these institutions to an unprecedented degree and demanding far more of them. But he’s only saying more stridently what was said by, say, President Barack Obama, who also criticized the NATO allies for being free-riders, and former President George W. Bush, whose administration privately mocked the alliance and sneered at the U.N. (Another little-remembered precursor to Trump was President Bill Clinton’s feisty first-term trade representative, Mickey Kantor, who once said he wasn’t interested in free-trade “theology” and preferred that Americans behave like mercantilists.)</w:t>
      </w:r>
    </w:p>
    <w:p w14:paraId="06382145" w14:textId="77777777" w:rsidR="008063A4" w:rsidRPr="005112DA" w:rsidRDefault="008063A4" w:rsidP="008063A4">
      <w:pPr>
        <w:rPr>
          <w:sz w:val="16"/>
        </w:rPr>
      </w:pPr>
      <w:r w:rsidRPr="005112DA">
        <w:rPr>
          <w:sz w:val="16"/>
        </w:rPr>
        <w:t>Trump is making a serious run at denuding the WTO by taking down its appellate court, but even that institution is likely to outlast a 73-year-old president who, at most, has only four more years in office to wreak havoc on the global system. This is especially likely because he is now mostly alone in his anti-globalist passion with the departure of his deeply ideological national security advisor, the militant John Bolton.</w:t>
      </w:r>
    </w:p>
    <w:p w14:paraId="3260FE1A" w14:textId="77777777" w:rsidR="008063A4" w:rsidRPr="005112DA" w:rsidRDefault="008063A4" w:rsidP="008063A4">
      <w:pPr>
        <w:rPr>
          <w:sz w:val="16"/>
        </w:rPr>
      </w:pPr>
      <w:r w:rsidRPr="005112DA">
        <w:rPr>
          <w:sz w:val="16"/>
        </w:rPr>
        <w:t>Let’s not forget either that the advent of Trump and Johnson represents a legitimate backlash to major policy errors made by the elites who have dominated the international system. George W. Bush led the Republican Party badly astray with his strategically disastrous Iraq War and fecklessness over the deregulation of Wall Street, which set the stage for the biggest financial crash since 1929 and the Great Recession. That turned voters off to traditional Republican thinking and opened the door to Trump’s unlikely takeover of the party. Something similar happened in Britain, when Bush’s partner in these neoliberal economic delusions and his ally in an unnecessary war, the once-popular Labour leader Tony Blair, set the stage for Labour’s eventual handoff to the socialist Jeremy Corbyn. (A shift that was, in turn, analogous to the ascent of Sen. Bernie Sanders, Sen. Elizabeth Warren, and the left inside the U.S. Democratic Party in response to the rise of Trump’s 2016 presidential rival Hillary Clinton, who was seen as pro-war and too friendly to Wall Street.)</w:t>
      </w:r>
    </w:p>
    <w:p w14:paraId="4E010176" w14:textId="77777777" w:rsidR="008063A4" w:rsidRDefault="008063A4" w:rsidP="008063A4">
      <w:pPr>
        <w:rPr>
          <w:sz w:val="16"/>
        </w:rPr>
      </w:pPr>
      <w:r w:rsidRPr="005112DA">
        <w:rPr>
          <w:sz w:val="16"/>
        </w:rPr>
        <w:t xml:space="preserve">But the larger point is that Trump and Johnson are </w:t>
      </w:r>
      <w:r w:rsidRPr="005112DA">
        <w:rPr>
          <w:rStyle w:val="StyleUnderline"/>
        </w:rPr>
        <w:t xml:space="preserve">only the latest stresses to a </w:t>
      </w:r>
      <w:r w:rsidRPr="005112DA">
        <w:rPr>
          <w:rStyle w:val="StyleUnderline"/>
          <w:highlight w:val="cyan"/>
        </w:rPr>
        <w:t>system</w:t>
      </w:r>
      <w:r w:rsidRPr="005112DA">
        <w:rPr>
          <w:rStyle w:val="StyleUnderline"/>
        </w:rPr>
        <w:t xml:space="preserve"> that, since the </w:t>
      </w:r>
      <w:r w:rsidRPr="005112DA">
        <w:rPr>
          <w:rStyle w:val="Emphasis"/>
        </w:rPr>
        <w:t>end of the Cold War</w:t>
      </w:r>
      <w:r w:rsidRPr="005112DA">
        <w:rPr>
          <w:rStyle w:val="StyleUnderline"/>
        </w:rPr>
        <w:t xml:space="preserve">, has </w:t>
      </w:r>
      <w:r w:rsidRPr="005112DA">
        <w:rPr>
          <w:rStyle w:val="StyleUnderline"/>
          <w:highlight w:val="cyan"/>
        </w:rPr>
        <w:t>suffered</w:t>
      </w:r>
      <w:r w:rsidRPr="005112DA">
        <w:rPr>
          <w:rStyle w:val="StyleUnderline"/>
        </w:rPr>
        <w:t xml:space="preserve"> </w:t>
      </w:r>
      <w:r w:rsidRPr="005112DA">
        <w:rPr>
          <w:rStyle w:val="Emphasis"/>
        </w:rPr>
        <w:t>some pretty major ones</w:t>
      </w:r>
      <w:r w:rsidRPr="005112DA">
        <w:rPr>
          <w:rStyle w:val="StyleUnderline"/>
        </w:rPr>
        <w:t xml:space="preserve"> and </w:t>
      </w:r>
      <w:r w:rsidRPr="005112DA">
        <w:rPr>
          <w:rStyle w:val="Emphasis"/>
          <w:highlight w:val="cyan"/>
        </w:rPr>
        <w:t>yet endured</w:t>
      </w:r>
      <w:r w:rsidRPr="005112DA">
        <w:rPr>
          <w:rStyle w:val="StyleUnderline"/>
          <w:highlight w:val="cyan"/>
        </w:rPr>
        <w:t>. In the quarter-century</w:t>
      </w:r>
      <w:r w:rsidRPr="005112DA">
        <w:rPr>
          <w:rStyle w:val="StyleUnderline"/>
        </w:rPr>
        <w:t xml:space="preserve"> since then, financial </w:t>
      </w:r>
      <w:r w:rsidRPr="005112DA">
        <w:rPr>
          <w:rStyle w:val="StyleUnderline"/>
          <w:highlight w:val="cyan"/>
        </w:rPr>
        <w:t xml:space="preserve">markets </w:t>
      </w:r>
      <w:r w:rsidRPr="005112DA">
        <w:rPr>
          <w:rStyle w:val="Emphasis"/>
          <w:highlight w:val="cyan"/>
        </w:rPr>
        <w:t>collapsed</w:t>
      </w:r>
      <w:r w:rsidRPr="005112DA">
        <w:rPr>
          <w:rStyle w:val="Emphasis"/>
        </w:rPr>
        <w:t xml:space="preserve"> several times</w:t>
      </w:r>
      <w:r w:rsidRPr="005112DA">
        <w:rPr>
          <w:rStyle w:val="StyleUnderline"/>
        </w:rPr>
        <w:t xml:space="preserve">, and </w:t>
      </w:r>
      <w:r w:rsidRPr="005112DA">
        <w:rPr>
          <w:rStyle w:val="StyleUnderline"/>
          <w:highlight w:val="cyan"/>
        </w:rPr>
        <w:t>the</w:t>
      </w:r>
      <w:r w:rsidRPr="005112DA">
        <w:rPr>
          <w:rStyle w:val="StyleUnderline"/>
        </w:rPr>
        <w:t xml:space="preserve"> global </w:t>
      </w:r>
      <w:r w:rsidRPr="005112DA">
        <w:rPr>
          <w:rStyle w:val="StyleUnderline"/>
          <w:highlight w:val="cyan"/>
        </w:rPr>
        <w:t>economy</w:t>
      </w:r>
      <w:r w:rsidRPr="005112DA">
        <w:rPr>
          <w:sz w:val="16"/>
        </w:rPr>
        <w:t xml:space="preserve"> has </w:t>
      </w:r>
      <w:r w:rsidRPr="005112DA">
        <w:rPr>
          <w:rStyle w:val="Emphasis"/>
          <w:highlight w:val="cyan"/>
        </w:rPr>
        <w:t>remained intact</w:t>
      </w:r>
      <w:r w:rsidRPr="005112DA">
        <w:rPr>
          <w:sz w:val="16"/>
        </w:rPr>
        <w:t xml:space="preserve">. Islamist </w:t>
      </w:r>
      <w:r w:rsidRPr="005112DA">
        <w:rPr>
          <w:rStyle w:val="StyleUnderline"/>
          <w:highlight w:val="cyan"/>
        </w:rPr>
        <w:t>terrorists</w:t>
      </w:r>
      <w:r w:rsidRPr="005112DA">
        <w:rPr>
          <w:sz w:val="16"/>
        </w:rPr>
        <w:t xml:space="preserve"> have </w:t>
      </w:r>
      <w:r w:rsidRPr="005112DA">
        <w:rPr>
          <w:rStyle w:val="StyleUnderline"/>
          <w:highlight w:val="cyan"/>
        </w:rPr>
        <w:t>struck</w:t>
      </w:r>
      <w:r w:rsidRPr="005112DA">
        <w:rPr>
          <w:sz w:val="16"/>
        </w:rPr>
        <w:t xml:space="preserve"> at </w:t>
      </w:r>
      <w:r w:rsidRPr="005112DA">
        <w:rPr>
          <w:rStyle w:val="Emphasis"/>
        </w:rPr>
        <w:t xml:space="preserve">major </w:t>
      </w:r>
      <w:r w:rsidRPr="005112DA">
        <w:rPr>
          <w:rStyle w:val="Emphasis"/>
          <w:highlight w:val="cyan"/>
        </w:rPr>
        <w:t>capitals</w:t>
      </w:r>
      <w:r w:rsidRPr="005112DA">
        <w:rPr>
          <w:rStyle w:val="Emphasis"/>
        </w:rPr>
        <w:t xml:space="preserve"> around the world</w:t>
      </w:r>
      <w:r w:rsidRPr="005112DA">
        <w:rPr>
          <w:rStyle w:val="StyleUnderline"/>
        </w:rPr>
        <w:t xml:space="preserve">, and a </w:t>
      </w:r>
      <w:r w:rsidRPr="005112DA">
        <w:rPr>
          <w:rStyle w:val="StyleUnderline"/>
          <w:highlight w:val="cyan"/>
        </w:rPr>
        <w:t>clash of civ</w:t>
      </w:r>
      <w:r w:rsidRPr="005112DA">
        <w:rPr>
          <w:rStyle w:val="StyleUnderline"/>
        </w:rPr>
        <w:t xml:space="preserve">ilizations </w:t>
      </w:r>
      <w:r w:rsidRPr="005112DA">
        <w:rPr>
          <w:rStyle w:val="Emphasis"/>
          <w:highlight w:val="cyan"/>
        </w:rPr>
        <w:t>hasn’t ensued</w:t>
      </w:r>
      <w:r w:rsidRPr="005112DA">
        <w:rPr>
          <w:sz w:val="16"/>
        </w:rPr>
        <w:t xml:space="preserve">. The world’s two largest economies, </w:t>
      </w:r>
      <w:r w:rsidRPr="005112DA">
        <w:rPr>
          <w:rStyle w:val="StyleUnderline"/>
        </w:rPr>
        <w:t xml:space="preserve">the </w:t>
      </w:r>
      <w:r w:rsidRPr="005112DA">
        <w:rPr>
          <w:rStyle w:val="StyleUnderline"/>
          <w:highlight w:val="cyan"/>
        </w:rPr>
        <w:t>U</w:t>
      </w:r>
      <w:r w:rsidRPr="005112DA">
        <w:rPr>
          <w:sz w:val="16"/>
        </w:rPr>
        <w:t xml:space="preserve">nited </w:t>
      </w:r>
      <w:r w:rsidRPr="005112DA">
        <w:rPr>
          <w:rStyle w:val="StyleUnderline"/>
          <w:highlight w:val="cyan"/>
        </w:rPr>
        <w:t>S</w:t>
      </w:r>
      <w:r w:rsidRPr="005112DA">
        <w:rPr>
          <w:sz w:val="16"/>
        </w:rPr>
        <w:t xml:space="preserve">tates </w:t>
      </w:r>
      <w:r w:rsidRPr="005112DA">
        <w:rPr>
          <w:rStyle w:val="StyleUnderline"/>
          <w:highlight w:val="cyan"/>
        </w:rPr>
        <w:t>and China</w:t>
      </w:r>
      <w:r w:rsidRPr="005112DA">
        <w:rPr>
          <w:rStyle w:val="StyleUnderline"/>
        </w:rPr>
        <w:t xml:space="preserve">, </w:t>
      </w:r>
      <w:r w:rsidRPr="005112DA">
        <w:rPr>
          <w:rStyle w:val="Emphasis"/>
        </w:rPr>
        <w:t xml:space="preserve">incessantly </w:t>
      </w:r>
      <w:r w:rsidRPr="005112DA">
        <w:rPr>
          <w:rStyle w:val="Emphasis"/>
          <w:highlight w:val="cyan"/>
        </w:rPr>
        <w:t>bicker</w:t>
      </w:r>
      <w:r w:rsidRPr="005112DA">
        <w:rPr>
          <w:rStyle w:val="StyleUnderline"/>
          <w:highlight w:val="cyan"/>
        </w:rPr>
        <w:t>, but</w:t>
      </w:r>
      <w:r w:rsidRPr="005112DA">
        <w:rPr>
          <w:rStyle w:val="StyleUnderline"/>
        </w:rPr>
        <w:t xml:space="preserve"> they’re </w:t>
      </w:r>
      <w:r w:rsidRPr="005112DA">
        <w:rPr>
          <w:rStyle w:val="Emphasis"/>
        </w:rPr>
        <w:t xml:space="preserve">still </w:t>
      </w:r>
      <w:r w:rsidRPr="005112DA">
        <w:rPr>
          <w:rStyle w:val="Emphasis"/>
          <w:highlight w:val="cyan"/>
        </w:rPr>
        <w:t>do</w:t>
      </w:r>
      <w:r w:rsidRPr="005112DA">
        <w:rPr>
          <w:rStyle w:val="Emphasis"/>
        </w:rPr>
        <w:t xml:space="preserve">ing </w:t>
      </w:r>
      <w:r w:rsidRPr="005112DA">
        <w:rPr>
          <w:rStyle w:val="Emphasis"/>
          <w:highlight w:val="cyan"/>
        </w:rPr>
        <w:t>business</w:t>
      </w:r>
      <w:r w:rsidRPr="005112DA">
        <w:rPr>
          <w:rStyle w:val="StyleUnderline"/>
        </w:rPr>
        <w:t xml:space="preserve">. Ivory tower realists continue to be </w:t>
      </w:r>
      <w:r w:rsidRPr="005112DA">
        <w:rPr>
          <w:rStyle w:val="Emphasis"/>
          <w:highlight w:val="cyan"/>
        </w:rPr>
        <w:t>dead wrong</w:t>
      </w:r>
      <w:r w:rsidRPr="005112DA">
        <w:rPr>
          <w:rStyle w:val="StyleUnderline"/>
        </w:rPr>
        <w:t xml:space="preserve"> in their predictions that </w:t>
      </w:r>
      <w:r w:rsidRPr="005112DA">
        <w:rPr>
          <w:rStyle w:val="StyleUnderline"/>
          <w:highlight w:val="cyan"/>
        </w:rPr>
        <w:t>the</w:t>
      </w:r>
      <w:r w:rsidRPr="005112DA">
        <w:rPr>
          <w:rStyle w:val="StyleUnderline"/>
        </w:rPr>
        <w:t xml:space="preserve"> international </w:t>
      </w:r>
      <w:r w:rsidRPr="005112DA">
        <w:rPr>
          <w:rStyle w:val="StyleUnderline"/>
          <w:highlight w:val="cyan"/>
        </w:rPr>
        <w:t xml:space="preserve">system will </w:t>
      </w:r>
      <w:r w:rsidRPr="005112DA">
        <w:rPr>
          <w:rStyle w:val="Emphasis"/>
          <w:highlight w:val="cyan"/>
        </w:rPr>
        <w:t>fall</w:t>
      </w:r>
      <w:r w:rsidRPr="005112DA">
        <w:rPr>
          <w:rStyle w:val="Emphasis"/>
        </w:rPr>
        <w:t xml:space="preserve"> back into anarchy</w:t>
      </w:r>
      <w:r w:rsidRPr="005112DA">
        <w:rPr>
          <w:sz w:val="16"/>
        </w:rPr>
        <w:t>, even when politicians like Trump are doing their best to make that happen. On the realist view, the so-called West and its institutions should have disintegrated after the Cold War with the disappearance of the Soviet Union; as Owen Harries wrote in Foreign Affairs in 1993, “The political ‘West’ is not a natural construct but a highly artificial one. It took the presence of a life-threatening, overtly hostile ‘East’ to bring it into existence and to maintain its unity. It is extremely doubtful whether it can now survive the disappearance of that enemy.”</w:t>
      </w:r>
    </w:p>
    <w:p w14:paraId="17A1F9CA" w14:textId="77777777" w:rsidR="008063A4" w:rsidRPr="0004175E" w:rsidRDefault="008063A4" w:rsidP="008063A4"/>
    <w:p w14:paraId="3BF87FC4" w14:textId="77777777" w:rsidR="008063A4" w:rsidRDefault="008063A4" w:rsidP="008063A4">
      <w:pPr>
        <w:pStyle w:val="Heading3"/>
      </w:pPr>
      <w:r>
        <w:t>Impact---AT: Terror---1AR</w:t>
      </w:r>
    </w:p>
    <w:p w14:paraId="474A63AF" w14:textId="77777777" w:rsidR="008063A4" w:rsidRPr="0042670D" w:rsidRDefault="008063A4" w:rsidP="008063A4">
      <w:pPr>
        <w:pStyle w:val="Heading4"/>
      </w:pPr>
      <w:r>
        <w:t xml:space="preserve">Terror isn’t existential---no </w:t>
      </w:r>
      <w:r>
        <w:rPr>
          <w:u w:val="single"/>
        </w:rPr>
        <w:t>means</w:t>
      </w:r>
      <w:r>
        <w:t xml:space="preserve"> nor </w:t>
      </w:r>
      <w:r>
        <w:rPr>
          <w:u w:val="single"/>
        </w:rPr>
        <w:t>motive</w:t>
      </w:r>
      <w:r>
        <w:t>.</w:t>
      </w:r>
    </w:p>
    <w:p w14:paraId="0BDF167B" w14:textId="77777777" w:rsidR="008063A4" w:rsidRPr="00B560D1" w:rsidRDefault="008063A4" w:rsidP="008063A4">
      <w:pPr>
        <w:rPr>
          <w:rStyle w:val="Style13ptBold"/>
          <w:b w:val="0"/>
          <w:bCs w:val="0"/>
        </w:rPr>
      </w:pPr>
      <w:r>
        <w:rPr>
          <w:rStyle w:val="Style13ptBold"/>
        </w:rPr>
        <w:t>Mueller ’22</w:t>
      </w:r>
      <w:r>
        <w:rPr>
          <w:rStyle w:val="Style13ptBold"/>
          <w:b w:val="0"/>
          <w:bCs w:val="0"/>
        </w:rPr>
        <w:t xml:space="preserve"> </w:t>
      </w:r>
      <w:r w:rsidRPr="007E63C4">
        <w:rPr>
          <w:rStyle w:val="Style13ptBold"/>
          <w:b w:val="0"/>
          <w:bCs w:val="0"/>
        </w:rPr>
        <w:t xml:space="preserve">[John; 2022; </w:t>
      </w:r>
      <w:r w:rsidRPr="007E63C4">
        <w:t xml:space="preserve">Professor Emeritus in the Department of Political Science, Woody Hayes Senior Research Scientist, and Woody Hayes Chair of National Security Studies Emeritus in the Mershon Center for International Security Studies at The Ohio State University, Senior Fellow at the CATO Institute, Ph.D. and M.A. in Political Science from the University of California, Los Angeles, “Nuclear Proliferation,” CATO Institute, </w:t>
      </w:r>
      <w:hyperlink r:id="rId23" w:history="1">
        <w:r w:rsidRPr="007E63C4">
          <w:rPr>
            <w:rStyle w:val="Hyperlink"/>
          </w:rPr>
          <w:t>https://www.cato.org/cato-handbook-policymakers/cato-handbook-policymakers-9th-edition-2022/nuclear-proliferation</w:t>
        </w:r>
      </w:hyperlink>
      <w:r w:rsidRPr="007E63C4">
        <w:t>]</w:t>
      </w:r>
    </w:p>
    <w:p w14:paraId="086E215D" w14:textId="77777777" w:rsidR="008063A4" w:rsidRPr="00FF1EA6" w:rsidRDefault="008063A4" w:rsidP="008063A4">
      <w:pPr>
        <w:rPr>
          <w:sz w:val="16"/>
        </w:rPr>
      </w:pPr>
      <w:r w:rsidRPr="00FF1EA6">
        <w:rPr>
          <w:rStyle w:val="StyleUnderline"/>
        </w:rPr>
        <w:t>Alarm about the possibility of nuclear weapons proliferating to terrorists</w:t>
      </w:r>
      <w:r w:rsidRPr="00FF1EA6">
        <w:rPr>
          <w:sz w:val="16"/>
        </w:rPr>
        <w:t xml:space="preserve"> has been raised repeatedly over the decades. In the wake of 9/11, many commentators were predicting that terrorists might well set one off by 2014.</w:t>
      </w:r>
    </w:p>
    <w:p w14:paraId="04029480" w14:textId="77777777" w:rsidR="008063A4" w:rsidRPr="00FF1EA6" w:rsidRDefault="008063A4" w:rsidP="008063A4">
      <w:pPr>
        <w:rPr>
          <w:sz w:val="16"/>
        </w:rPr>
      </w:pPr>
      <w:r w:rsidRPr="00FF1EA6">
        <w:rPr>
          <w:sz w:val="16"/>
        </w:rPr>
        <w:t xml:space="preserve">Alarm </w:t>
      </w:r>
      <w:r w:rsidRPr="00FF1EA6">
        <w:rPr>
          <w:rStyle w:val="StyleUnderline"/>
        </w:rPr>
        <w:t>has tapered</w:t>
      </w:r>
      <w:r w:rsidRPr="00FF1EA6">
        <w:rPr>
          <w:sz w:val="16"/>
        </w:rPr>
        <w:t xml:space="preserve"> some in recent years because </w:t>
      </w:r>
      <w:r w:rsidRPr="00FF1EA6">
        <w:rPr>
          <w:rStyle w:val="StyleUnderline"/>
          <w:highlight w:val="cyan"/>
        </w:rPr>
        <w:t xml:space="preserve">it has become </w:t>
      </w:r>
      <w:r w:rsidRPr="00FF1EA6">
        <w:rPr>
          <w:rStyle w:val="Emphasis"/>
          <w:highlight w:val="cyan"/>
        </w:rPr>
        <w:t>increasingly evident</w:t>
      </w:r>
      <w:r w:rsidRPr="00FF1EA6">
        <w:rPr>
          <w:sz w:val="16"/>
        </w:rPr>
        <w:t xml:space="preserve"> that </w:t>
      </w:r>
      <w:r w:rsidRPr="00FF1EA6">
        <w:rPr>
          <w:rStyle w:val="StyleUnderline"/>
          <w:highlight w:val="cyan"/>
        </w:rPr>
        <w:t>terrorist groups</w:t>
      </w:r>
      <w:r w:rsidRPr="00FF1EA6">
        <w:rPr>
          <w:sz w:val="16"/>
        </w:rPr>
        <w:t xml:space="preserve"> have </w:t>
      </w:r>
      <w:r w:rsidRPr="00FF1EA6">
        <w:rPr>
          <w:rStyle w:val="StyleUnderline"/>
          <w:highlight w:val="cyan"/>
        </w:rPr>
        <w:t>exhibited</w:t>
      </w:r>
      <w:r w:rsidRPr="00FF1EA6">
        <w:rPr>
          <w:rStyle w:val="StyleUnderline"/>
        </w:rPr>
        <w:t xml:space="preserve"> only </w:t>
      </w:r>
      <w:r w:rsidRPr="00FF1EA6">
        <w:rPr>
          <w:rStyle w:val="Emphasis"/>
          <w:highlight w:val="cyan"/>
        </w:rPr>
        <w:t>limited desire</w:t>
      </w:r>
      <w:r w:rsidRPr="00FF1EA6">
        <w:rPr>
          <w:rStyle w:val="StyleUnderline"/>
          <w:highlight w:val="cyan"/>
        </w:rPr>
        <w:t xml:space="preserve"> and </w:t>
      </w:r>
      <w:r w:rsidRPr="00FF1EA6">
        <w:rPr>
          <w:rStyle w:val="Emphasis"/>
          <w:highlight w:val="cyan"/>
        </w:rPr>
        <w:t>even less progress</w:t>
      </w:r>
      <w:r w:rsidRPr="00FF1EA6">
        <w:rPr>
          <w:rStyle w:val="StyleUnderline"/>
        </w:rPr>
        <w:t xml:space="preserve"> in </w:t>
      </w:r>
      <w:r w:rsidRPr="00FF1EA6">
        <w:rPr>
          <w:rStyle w:val="StyleUnderline"/>
          <w:highlight w:val="cyan"/>
        </w:rPr>
        <w:t>going atomi</w:t>
      </w:r>
      <w:r w:rsidRPr="00FF1EA6">
        <w:rPr>
          <w:rStyle w:val="StyleUnderline"/>
        </w:rPr>
        <w:t>c</w:t>
      </w:r>
      <w:r w:rsidRPr="00FF1EA6">
        <w:rPr>
          <w:sz w:val="16"/>
        </w:rPr>
        <w:t xml:space="preserve">. Perhaps, after a brief exploration of the possible routes, </w:t>
      </w:r>
      <w:r w:rsidRPr="00FF1EA6">
        <w:rPr>
          <w:rStyle w:val="StyleUnderline"/>
        </w:rPr>
        <w:t>they</w:t>
      </w:r>
      <w:r w:rsidRPr="00FF1EA6">
        <w:rPr>
          <w:sz w:val="16"/>
        </w:rPr>
        <w:t xml:space="preserve"> have </w:t>
      </w:r>
      <w:r w:rsidRPr="00FF1EA6">
        <w:rPr>
          <w:rStyle w:val="StyleUnderline"/>
          <w:highlight w:val="cyan"/>
        </w:rPr>
        <w:t>discovered</w:t>
      </w:r>
      <w:r w:rsidRPr="00FF1EA6">
        <w:rPr>
          <w:sz w:val="16"/>
        </w:rPr>
        <w:t xml:space="preserve"> that </w:t>
      </w:r>
      <w:r w:rsidRPr="00FF1EA6">
        <w:rPr>
          <w:rStyle w:val="StyleUnderline"/>
          <w:highlight w:val="cyan"/>
        </w:rPr>
        <w:t>the</w:t>
      </w:r>
      <w:r w:rsidRPr="00FF1EA6">
        <w:rPr>
          <w:sz w:val="16"/>
        </w:rPr>
        <w:t xml:space="preserve"> tremendous </w:t>
      </w:r>
      <w:r w:rsidRPr="00FF1EA6">
        <w:rPr>
          <w:rStyle w:val="StyleUnderline"/>
          <w:highlight w:val="cyan"/>
        </w:rPr>
        <w:t>effort</w:t>
      </w:r>
      <w:r w:rsidRPr="00FF1EA6">
        <w:rPr>
          <w:sz w:val="16"/>
        </w:rPr>
        <w:t xml:space="preserve"> required </w:t>
      </w:r>
      <w:r w:rsidRPr="00FF1EA6">
        <w:rPr>
          <w:rStyle w:val="StyleUnderline"/>
          <w:highlight w:val="cyan"/>
        </w:rPr>
        <w:t>is scarcely likely to succeed</w:t>
      </w:r>
      <w:r w:rsidRPr="00FF1EA6">
        <w:rPr>
          <w:sz w:val="16"/>
        </w:rPr>
        <w:t>.</w:t>
      </w:r>
    </w:p>
    <w:p w14:paraId="7207B050" w14:textId="77777777" w:rsidR="008063A4" w:rsidRPr="00FF1EA6" w:rsidRDefault="008063A4" w:rsidP="008063A4">
      <w:pPr>
        <w:rPr>
          <w:sz w:val="16"/>
        </w:rPr>
      </w:pPr>
      <w:r w:rsidRPr="00FF1EA6">
        <w:rPr>
          <w:sz w:val="16"/>
        </w:rPr>
        <w:t>One route a would</w:t>
      </w:r>
      <w:r w:rsidRPr="00FF1EA6">
        <w:rPr>
          <w:rFonts w:ascii="Times New Roman" w:hAnsi="Times New Roman"/>
          <w:sz w:val="16"/>
        </w:rPr>
        <w:t>‐​</w:t>
      </w:r>
      <w:r w:rsidRPr="00FF1EA6">
        <w:rPr>
          <w:sz w:val="16"/>
        </w:rPr>
        <w:t xml:space="preserve">be atomic terrorist might take would be </w:t>
      </w:r>
      <w:r w:rsidRPr="00FF1EA6">
        <w:rPr>
          <w:rStyle w:val="StyleUnderline"/>
          <w:highlight w:val="cyan"/>
        </w:rPr>
        <w:t>to</w:t>
      </w:r>
      <w:r w:rsidRPr="00FF1EA6">
        <w:rPr>
          <w:rStyle w:val="StyleUnderline"/>
        </w:rPr>
        <w:t xml:space="preserve"> receive or </w:t>
      </w:r>
      <w:r w:rsidRPr="00FF1EA6">
        <w:rPr>
          <w:rStyle w:val="StyleUnderline"/>
          <w:highlight w:val="cyan"/>
        </w:rPr>
        <w:t>buy a bomb</w:t>
      </w:r>
      <w:r w:rsidRPr="00FF1EA6">
        <w:rPr>
          <w:sz w:val="16"/>
        </w:rPr>
        <w:t xml:space="preserve"> from a generous, like</w:t>
      </w:r>
      <w:r w:rsidRPr="00FF1EA6">
        <w:rPr>
          <w:rFonts w:ascii="Times New Roman" w:hAnsi="Times New Roman"/>
          <w:sz w:val="16"/>
        </w:rPr>
        <w:t>‐​</w:t>
      </w:r>
      <w:r w:rsidRPr="00FF1EA6">
        <w:rPr>
          <w:sz w:val="16"/>
        </w:rPr>
        <w:t xml:space="preserve">minded nuclear state for delivery abroad. That route, however, </w:t>
      </w:r>
      <w:r w:rsidRPr="00FF1EA6">
        <w:rPr>
          <w:rStyle w:val="StyleUnderline"/>
          <w:highlight w:val="cyan"/>
        </w:rPr>
        <w:t xml:space="preserve">is </w:t>
      </w:r>
      <w:r w:rsidRPr="00FF1EA6">
        <w:rPr>
          <w:rStyle w:val="Emphasis"/>
          <w:highlight w:val="cyan"/>
        </w:rPr>
        <w:t>highly improbable</w:t>
      </w:r>
      <w:r w:rsidRPr="00FF1EA6">
        <w:rPr>
          <w:rStyle w:val="StyleUnderline"/>
          <w:highlight w:val="cyan"/>
        </w:rPr>
        <w:t>. The risk</w:t>
      </w:r>
      <w:r w:rsidRPr="00FF1EA6">
        <w:rPr>
          <w:rStyle w:val="StyleUnderline"/>
        </w:rPr>
        <w:t xml:space="preserve"> </w:t>
      </w:r>
      <w:r w:rsidRPr="00FF1EA6">
        <w:rPr>
          <w:rStyle w:val="StyleUnderline"/>
          <w:highlight w:val="cyan"/>
        </w:rPr>
        <w:t>would be too great</w:t>
      </w:r>
      <w:r w:rsidRPr="00FF1EA6">
        <w:rPr>
          <w:sz w:val="16"/>
        </w:rPr>
        <w:t xml:space="preserve">—even for a country led by extremists—that </w:t>
      </w:r>
      <w:r w:rsidRPr="00FF1EA6">
        <w:rPr>
          <w:rStyle w:val="StyleUnderline"/>
          <w:highlight w:val="cyan"/>
        </w:rPr>
        <w:t>the source</w:t>
      </w:r>
      <w:r w:rsidRPr="00FF1EA6">
        <w:rPr>
          <w:sz w:val="16"/>
        </w:rPr>
        <w:t xml:space="preserve"> of the weapon </w:t>
      </w:r>
      <w:r w:rsidRPr="00FF1EA6">
        <w:rPr>
          <w:rStyle w:val="StyleUnderline"/>
          <w:highlight w:val="cyan"/>
        </w:rPr>
        <w:t>would</w:t>
      </w:r>
      <w:r w:rsidRPr="00FF1EA6">
        <w:rPr>
          <w:sz w:val="16"/>
        </w:rPr>
        <w:t xml:space="preserve"> ultimately </w:t>
      </w:r>
      <w:r w:rsidRPr="00FF1EA6">
        <w:rPr>
          <w:rStyle w:val="StyleUnderline"/>
          <w:highlight w:val="cyan"/>
        </w:rPr>
        <w:t>be discovered</w:t>
      </w:r>
      <w:r w:rsidRPr="00FF1EA6">
        <w:rPr>
          <w:sz w:val="16"/>
        </w:rPr>
        <w:t xml:space="preserve">. Moreover, </w:t>
      </w:r>
      <w:r w:rsidRPr="00D50424">
        <w:rPr>
          <w:rStyle w:val="StyleUnderline"/>
        </w:rPr>
        <w:t>the weapon could explode in a manner or on a target the donor would not approve</w:t>
      </w:r>
      <w:r w:rsidRPr="00D50424">
        <w:rPr>
          <w:sz w:val="16"/>
        </w:rPr>
        <w:t>—including, potentially, on the donor itself.</w:t>
      </w:r>
    </w:p>
    <w:p w14:paraId="2C03E7A6" w14:textId="77777777" w:rsidR="008063A4" w:rsidRPr="00FF1EA6" w:rsidRDefault="008063A4" w:rsidP="008063A4">
      <w:pPr>
        <w:rPr>
          <w:sz w:val="16"/>
        </w:rPr>
      </w:pPr>
      <w:r w:rsidRPr="00FF1EA6">
        <w:rPr>
          <w:sz w:val="16"/>
        </w:rPr>
        <w:t xml:space="preserve">Some observers have worried about “loose nukes,” weapons that can be stolen or bought illicitly. However, Younger’s observation remains relevant: </w:t>
      </w:r>
      <w:r w:rsidRPr="00FF1EA6">
        <w:rPr>
          <w:rStyle w:val="StyleUnderline"/>
        </w:rPr>
        <w:t xml:space="preserve">nuclear </w:t>
      </w:r>
      <w:r w:rsidRPr="00FF1EA6">
        <w:rPr>
          <w:rStyle w:val="StyleUnderline"/>
          <w:highlight w:val="cyan"/>
        </w:rPr>
        <w:t xml:space="preserve">nations are </w:t>
      </w:r>
      <w:r w:rsidRPr="00D50424">
        <w:rPr>
          <w:rStyle w:val="Emphasis"/>
        </w:rPr>
        <w:t xml:space="preserve">very </w:t>
      </w:r>
      <w:r w:rsidRPr="00FF1EA6">
        <w:rPr>
          <w:rStyle w:val="Emphasis"/>
          <w:highlight w:val="cyan"/>
        </w:rPr>
        <w:t>serious</w:t>
      </w:r>
      <w:r w:rsidRPr="00FF1EA6">
        <w:rPr>
          <w:rStyle w:val="StyleUnderline"/>
          <w:highlight w:val="cyan"/>
        </w:rPr>
        <w:t xml:space="preserve"> about</w:t>
      </w:r>
      <w:r w:rsidRPr="00FF1EA6">
        <w:rPr>
          <w:sz w:val="16"/>
        </w:rPr>
        <w:t xml:space="preserve"> the </w:t>
      </w:r>
      <w:r w:rsidRPr="00FF1EA6">
        <w:rPr>
          <w:rStyle w:val="StyleUnderline"/>
          <w:highlight w:val="cyan"/>
        </w:rPr>
        <w:t>security</w:t>
      </w:r>
      <w:r w:rsidRPr="00FF1EA6">
        <w:rPr>
          <w:sz w:val="16"/>
        </w:rPr>
        <w:t xml:space="preserve"> of their weapons. Moreover, finished bombs are usually outfitted with </w:t>
      </w:r>
      <w:r w:rsidRPr="00FF1EA6">
        <w:rPr>
          <w:rStyle w:val="StyleUnderline"/>
          <w:highlight w:val="cyan"/>
        </w:rPr>
        <w:t>safety devices</w:t>
      </w:r>
      <w:r w:rsidRPr="00FF1EA6">
        <w:rPr>
          <w:sz w:val="16"/>
        </w:rPr>
        <w:t xml:space="preserve"> that </w:t>
      </w:r>
      <w:r w:rsidRPr="00FF1EA6">
        <w:rPr>
          <w:rStyle w:val="StyleUnderline"/>
          <w:highlight w:val="cyan"/>
        </w:rPr>
        <w:t xml:space="preserve">are </w:t>
      </w:r>
      <w:r w:rsidRPr="00FF1EA6">
        <w:rPr>
          <w:rStyle w:val="Emphasis"/>
          <w:highlight w:val="cyan"/>
        </w:rPr>
        <w:t>difficult to defeat</w:t>
      </w:r>
      <w:r w:rsidRPr="00FF1EA6">
        <w:rPr>
          <w:sz w:val="16"/>
        </w:rPr>
        <w:t>.</w:t>
      </w:r>
    </w:p>
    <w:p w14:paraId="2CDA8513" w14:textId="77777777" w:rsidR="008063A4" w:rsidRPr="00FF1EA6" w:rsidRDefault="008063A4" w:rsidP="008063A4">
      <w:pPr>
        <w:rPr>
          <w:sz w:val="16"/>
        </w:rPr>
      </w:pPr>
      <w:r w:rsidRPr="00FF1EA6">
        <w:rPr>
          <w:sz w:val="16"/>
        </w:rPr>
        <w:t xml:space="preserve">Most analysts believe that a terrorist group’s most promising route would be to attempt to make a bomb using purloined fissile material—plutonium or highly enriched uranium. However, as the Gilmore Commission—an advisory panel on terrorism and weapons of mass destruction—stressed in 1999, </w:t>
      </w:r>
      <w:r w:rsidRPr="00FF1EA6">
        <w:rPr>
          <w:rStyle w:val="StyleUnderline"/>
          <w:highlight w:val="cyan"/>
        </w:rPr>
        <w:t>building and deploying</w:t>
      </w:r>
      <w:r w:rsidRPr="00FF1EA6">
        <w:rPr>
          <w:rStyle w:val="StyleUnderline"/>
        </w:rPr>
        <w:t xml:space="preserve"> a nuclear device </w:t>
      </w:r>
      <w:r w:rsidRPr="00FF1EA6">
        <w:rPr>
          <w:rStyle w:val="StyleUnderline"/>
          <w:highlight w:val="cyan"/>
        </w:rPr>
        <w:t>presents “</w:t>
      </w:r>
      <w:r w:rsidRPr="00FF1EA6">
        <w:rPr>
          <w:rStyle w:val="Emphasis"/>
          <w:highlight w:val="cyan"/>
        </w:rPr>
        <w:t>Herculean challenges</w:t>
      </w:r>
      <w:r w:rsidRPr="00FF1EA6">
        <w:rPr>
          <w:rStyle w:val="StyleUnderline"/>
        </w:rPr>
        <w:t>.”</w:t>
      </w:r>
      <w:r w:rsidRPr="00FF1EA6">
        <w:rPr>
          <w:sz w:val="16"/>
        </w:rPr>
        <w:t xml:space="preserve"> As it noted, the process requires a lengthy sequence of steps; if each is not fully met, the result is not simply a less powerful weapon but one that can’t produce any significant nuclear yield at all or can’t be delivered.</w:t>
      </w:r>
    </w:p>
    <w:p w14:paraId="56300577" w14:textId="77777777" w:rsidR="008063A4" w:rsidRPr="00FF1EA6" w:rsidRDefault="008063A4" w:rsidP="008063A4">
      <w:pPr>
        <w:rPr>
          <w:sz w:val="16"/>
        </w:rPr>
      </w:pPr>
      <w:r w:rsidRPr="00D50424">
        <w:rPr>
          <w:rStyle w:val="Emphasis"/>
        </w:rPr>
        <w:t>Physicists</w:t>
      </w:r>
      <w:r w:rsidRPr="00FF1EA6">
        <w:rPr>
          <w:sz w:val="16"/>
        </w:rPr>
        <w:t xml:space="preserve"> who have studied the issue </w:t>
      </w:r>
      <w:r w:rsidRPr="00D50424">
        <w:rPr>
          <w:rStyle w:val="StyleUnderline"/>
        </w:rPr>
        <w:t>conclude</w:t>
      </w:r>
      <w:r w:rsidRPr="00FF1EA6">
        <w:rPr>
          <w:sz w:val="16"/>
        </w:rPr>
        <w:t xml:space="preserve"> that </w:t>
      </w:r>
      <w:r w:rsidRPr="00FF1EA6">
        <w:rPr>
          <w:rStyle w:val="StyleUnderline"/>
        </w:rPr>
        <w:t xml:space="preserve">fabricating a nuclear weapon “could hardly be accomplished by a subnational group” </w:t>
      </w:r>
      <w:r w:rsidRPr="00D50424">
        <w:rPr>
          <w:rStyle w:val="StyleUnderline"/>
        </w:rPr>
        <w:t>because of</w:t>
      </w:r>
      <w:r w:rsidRPr="00FF1EA6">
        <w:rPr>
          <w:rStyle w:val="StyleUnderline"/>
        </w:rPr>
        <w:t xml:space="preserve"> “the </w:t>
      </w:r>
      <w:r w:rsidRPr="00FF1EA6">
        <w:rPr>
          <w:rStyle w:val="StyleUnderline"/>
          <w:highlight w:val="cyan"/>
        </w:rPr>
        <w:t>difficulty</w:t>
      </w:r>
      <w:r w:rsidRPr="00FF1EA6">
        <w:rPr>
          <w:rStyle w:val="StyleUnderline"/>
        </w:rPr>
        <w:t xml:space="preserve"> of </w:t>
      </w:r>
      <w:r w:rsidRPr="00FF1EA6">
        <w:rPr>
          <w:rStyle w:val="StyleUnderline"/>
          <w:highlight w:val="cyan"/>
        </w:rPr>
        <w:t>acquiring</w:t>
      </w:r>
      <w:r w:rsidRPr="00FF1EA6">
        <w:rPr>
          <w:rStyle w:val="StyleUnderline"/>
        </w:rPr>
        <w:t xml:space="preserve"> the necessary </w:t>
      </w:r>
      <w:r w:rsidRPr="00FF1EA6">
        <w:rPr>
          <w:rStyle w:val="Emphasis"/>
          <w:highlight w:val="cyan"/>
        </w:rPr>
        <w:t>expertise</w:t>
      </w:r>
      <w:r w:rsidRPr="00FF1EA6">
        <w:rPr>
          <w:rStyle w:val="StyleUnderline"/>
        </w:rPr>
        <w:t xml:space="preserve">, the </w:t>
      </w:r>
      <w:r w:rsidRPr="00FF1EA6">
        <w:rPr>
          <w:rStyle w:val="Emphasis"/>
          <w:highlight w:val="cyan"/>
        </w:rPr>
        <w:t>technical requirements</w:t>
      </w:r>
      <w:r w:rsidRPr="00FF1EA6">
        <w:rPr>
          <w:sz w:val="16"/>
        </w:rPr>
        <w:t xml:space="preserve"> (which in several fields verge on the unfeasible), </w:t>
      </w:r>
      <w:r w:rsidRPr="00FF1EA6">
        <w:rPr>
          <w:rStyle w:val="StyleUnderline"/>
        </w:rPr>
        <w:t xml:space="preserve">the </w:t>
      </w:r>
      <w:r w:rsidRPr="00FF1EA6">
        <w:rPr>
          <w:rStyle w:val="Emphasis"/>
          <w:highlight w:val="cyan"/>
        </w:rPr>
        <w:t>lack of</w:t>
      </w:r>
      <w:r w:rsidRPr="00FF1EA6">
        <w:rPr>
          <w:rStyle w:val="Emphasis"/>
        </w:rPr>
        <w:t xml:space="preserve"> available </w:t>
      </w:r>
      <w:r w:rsidRPr="00FF1EA6">
        <w:rPr>
          <w:rStyle w:val="Emphasis"/>
          <w:highlight w:val="cyan"/>
        </w:rPr>
        <w:t>materials</w:t>
      </w:r>
      <w:r w:rsidRPr="00FF1EA6">
        <w:rPr>
          <w:rStyle w:val="StyleUnderline"/>
          <w:highlight w:val="cyan"/>
        </w:rPr>
        <w:t xml:space="preserve"> and</w:t>
      </w:r>
      <w:r w:rsidRPr="00FF1EA6">
        <w:rPr>
          <w:sz w:val="16"/>
        </w:rPr>
        <w:t xml:space="preserve"> the lack of </w:t>
      </w:r>
      <w:r w:rsidRPr="00FF1EA6">
        <w:rPr>
          <w:rStyle w:val="StyleUnderline"/>
        </w:rPr>
        <w:t>experience in working with these.” Others stress</w:t>
      </w:r>
      <w:r w:rsidRPr="00FF1EA6">
        <w:rPr>
          <w:sz w:val="16"/>
        </w:rPr>
        <w:t xml:space="preserve"> the “</w:t>
      </w:r>
      <w:r w:rsidRPr="00FF1EA6">
        <w:rPr>
          <w:rStyle w:val="StyleUnderline"/>
        </w:rPr>
        <w:t>daunting problems</w:t>
      </w:r>
      <w:r w:rsidRPr="00FF1EA6">
        <w:rPr>
          <w:sz w:val="16"/>
        </w:rPr>
        <w:t xml:space="preserve"> associated </w:t>
      </w:r>
      <w:r w:rsidRPr="00FF1EA6">
        <w:rPr>
          <w:rStyle w:val="StyleUnderline"/>
        </w:rPr>
        <w:t xml:space="preserve">with </w:t>
      </w:r>
      <w:r w:rsidRPr="00FF1EA6">
        <w:rPr>
          <w:rStyle w:val="Emphasis"/>
          <w:highlight w:val="cyan"/>
        </w:rPr>
        <w:t>material purity</w:t>
      </w:r>
      <w:r w:rsidRPr="00FF1EA6">
        <w:rPr>
          <w:rStyle w:val="StyleUnderline"/>
        </w:rPr>
        <w:t xml:space="preserve">, </w:t>
      </w:r>
      <w:r w:rsidRPr="00FF1EA6">
        <w:rPr>
          <w:rStyle w:val="Emphasis"/>
        </w:rPr>
        <w:t>machining</w:t>
      </w:r>
      <w:r w:rsidRPr="00FF1EA6">
        <w:rPr>
          <w:rStyle w:val="StyleUnderline"/>
        </w:rPr>
        <w:t>, and a host of other issues</w:t>
      </w:r>
      <w:r w:rsidRPr="00FF1EA6">
        <w:rPr>
          <w:sz w:val="16"/>
        </w:rPr>
        <w:t xml:space="preserve">” and conclude that </w:t>
      </w:r>
      <w:r w:rsidRPr="00FF1EA6">
        <w:rPr>
          <w:rStyle w:val="StyleUnderline"/>
        </w:rPr>
        <w:t xml:space="preserve">the </w:t>
      </w:r>
      <w:r w:rsidRPr="00D50424">
        <w:rPr>
          <w:rStyle w:val="StyleUnderline"/>
        </w:rPr>
        <w:t>notion</w:t>
      </w:r>
      <w:r w:rsidRPr="00D50424">
        <w:rPr>
          <w:sz w:val="16"/>
        </w:rPr>
        <w:t xml:space="preserve"> that </w:t>
      </w:r>
      <w:r w:rsidRPr="00D50424">
        <w:rPr>
          <w:rStyle w:val="StyleUnderline"/>
        </w:rPr>
        <w:t>a terrorist group could fabricate an atomic bom</w:t>
      </w:r>
      <w:r w:rsidRPr="00D50424">
        <w:rPr>
          <w:sz w:val="16"/>
        </w:rPr>
        <w:t>b or device “</w:t>
      </w:r>
      <w:r w:rsidRPr="00D50424">
        <w:rPr>
          <w:rStyle w:val="StyleUnderline"/>
        </w:rPr>
        <w:t xml:space="preserve">is </w:t>
      </w:r>
      <w:r w:rsidRPr="00D50424">
        <w:rPr>
          <w:rStyle w:val="Emphasis"/>
        </w:rPr>
        <w:t>farfetched</w:t>
      </w:r>
      <w:r w:rsidRPr="00FF1EA6">
        <w:rPr>
          <w:rStyle w:val="Emphasis"/>
        </w:rPr>
        <w:t xml:space="preserve"> at best</w:t>
      </w:r>
      <w:r w:rsidRPr="00FF1EA6">
        <w:rPr>
          <w:sz w:val="16"/>
        </w:rPr>
        <w:t>.”</w:t>
      </w:r>
    </w:p>
    <w:p w14:paraId="0B4E7EB9" w14:textId="77777777" w:rsidR="008063A4" w:rsidRPr="0059337A" w:rsidRDefault="008063A4" w:rsidP="008063A4">
      <w:pPr>
        <w:rPr>
          <w:sz w:val="16"/>
        </w:rPr>
      </w:pPr>
      <w:r w:rsidRPr="00FF1EA6">
        <w:rPr>
          <w:sz w:val="16"/>
        </w:rPr>
        <w:t xml:space="preserve">The notion that terrorists could come up with a nuclear weapon seems remote. As with nuclear proliferation to countries, there may be reason for concern, or at least for interest and watchfulness. But </w:t>
      </w:r>
      <w:r w:rsidRPr="00FF1EA6">
        <w:rPr>
          <w:rStyle w:val="StyleUnderline"/>
        </w:rPr>
        <w:t xml:space="preserve">alarm and hysteria are </w:t>
      </w:r>
      <w:r w:rsidRPr="00FF1EA6">
        <w:rPr>
          <w:rStyle w:val="Emphasis"/>
        </w:rPr>
        <w:t>hardly called for</w:t>
      </w:r>
      <w:r w:rsidRPr="00FF1EA6">
        <w:rPr>
          <w:sz w:val="16"/>
        </w:rPr>
        <w:t>.</w:t>
      </w:r>
    </w:p>
    <w:p w14:paraId="5D60468A" w14:textId="77777777" w:rsidR="008063A4" w:rsidRPr="00926429" w:rsidRDefault="008063A4" w:rsidP="008063A4"/>
    <w:p w14:paraId="517EF2F9" w14:textId="77777777" w:rsidR="008063A4" w:rsidRDefault="008063A4" w:rsidP="008063A4">
      <w:pPr>
        <w:pStyle w:val="Heading3"/>
      </w:pPr>
      <w:r>
        <w:t>Impact---AT: IHL---1AR</w:t>
      </w:r>
    </w:p>
    <w:p w14:paraId="0E3C284E" w14:textId="77777777" w:rsidR="008063A4" w:rsidRPr="000776D2" w:rsidRDefault="008063A4" w:rsidP="008063A4">
      <w:pPr>
        <w:pStyle w:val="Heading4"/>
      </w:pPr>
      <w:r>
        <w:t xml:space="preserve">IHL is </w:t>
      </w:r>
      <w:r>
        <w:rPr>
          <w:u w:val="single"/>
        </w:rPr>
        <w:t>useless</w:t>
      </w:r>
      <w:r>
        <w:t>.</w:t>
      </w:r>
    </w:p>
    <w:p w14:paraId="34E2F6C1" w14:textId="77777777" w:rsidR="008063A4" w:rsidRPr="003E024B" w:rsidRDefault="008063A4" w:rsidP="008063A4">
      <w:r w:rsidRPr="003E024B">
        <w:rPr>
          <w:rFonts w:eastAsiaTheme="majorEastAsia" w:cstheme="majorBidi"/>
          <w:b/>
          <w:iCs/>
          <w:sz w:val="26"/>
        </w:rPr>
        <w:t>Hannum ’22</w:t>
      </w:r>
      <w:r w:rsidRPr="003E024B">
        <w:t xml:space="preserve"> </w:t>
      </w:r>
      <w:r>
        <w:t>[</w:t>
      </w:r>
      <w:r w:rsidRPr="003E024B">
        <w:t xml:space="preserve">Hurst; </w:t>
      </w:r>
      <w:r>
        <w:t xml:space="preserve">February 25; </w:t>
      </w:r>
      <w:r w:rsidRPr="003E024B">
        <w:t xml:space="preserve">Professor of International Law, Fletcher School of Law &amp; Diplomacy, Tufts University; “International Law Says Putin’s War Against Ukraine is Illegal. Does That Matter?”; </w:t>
      </w:r>
      <w:r w:rsidRPr="003E024B">
        <w:rPr>
          <w:i/>
          <w:iCs/>
        </w:rPr>
        <w:t>United States News</w:t>
      </w:r>
      <w:r>
        <w:t>,</w:t>
      </w:r>
      <w:r w:rsidRPr="003E024B">
        <w:t xml:space="preserve"> </w:t>
      </w:r>
      <w:hyperlink r:id="rId24" w:history="1">
        <w:r w:rsidRPr="003E024B">
          <w:rPr>
            <w:rStyle w:val="Hyperlink"/>
          </w:rPr>
          <w:t>https://www.usnews.com/news/best-countries/articles/2022-02-25/international-law-says-putins-war-against-ukraine-is-illegal-does-that-matter</w:t>
        </w:r>
      </w:hyperlink>
      <w:r>
        <w:t>]</w:t>
      </w:r>
    </w:p>
    <w:p w14:paraId="0221095B" w14:textId="77777777" w:rsidR="008063A4" w:rsidRPr="003E024B" w:rsidRDefault="008063A4" w:rsidP="008063A4">
      <w:pPr>
        <w:rPr>
          <w:sz w:val="16"/>
        </w:rPr>
      </w:pPr>
      <w:r w:rsidRPr="00FB2D3C">
        <w:rPr>
          <w:rStyle w:val="StyleUnderline"/>
          <w:highlight w:val="cyan"/>
        </w:rPr>
        <w:t xml:space="preserve">Under </w:t>
      </w:r>
      <w:r w:rsidRPr="00FB2D3C">
        <w:rPr>
          <w:rStyle w:val="Emphasis"/>
          <w:highlight w:val="cyan"/>
        </w:rPr>
        <w:t>no scenario</w:t>
      </w:r>
      <w:r w:rsidRPr="00FB2D3C">
        <w:rPr>
          <w:rStyle w:val="StyleUnderline"/>
          <w:highlight w:val="cyan"/>
        </w:rPr>
        <w:t xml:space="preserve"> is</w:t>
      </w:r>
      <w:r w:rsidRPr="003E024B">
        <w:rPr>
          <w:rStyle w:val="StyleUnderline"/>
        </w:rPr>
        <w:t xml:space="preserve"> Russia’s</w:t>
      </w:r>
      <w:r w:rsidRPr="003E024B">
        <w:rPr>
          <w:sz w:val="16"/>
        </w:rPr>
        <w:t xml:space="preserve"> armed </w:t>
      </w:r>
      <w:r w:rsidRPr="003E024B">
        <w:rPr>
          <w:rStyle w:val="StyleUnderline"/>
        </w:rPr>
        <w:t xml:space="preserve">invasion of </w:t>
      </w:r>
      <w:r w:rsidRPr="00FB2D3C">
        <w:rPr>
          <w:rStyle w:val="StyleUnderline"/>
          <w:highlight w:val="cyan"/>
        </w:rPr>
        <w:t>Ukraine legal under</w:t>
      </w:r>
      <w:r w:rsidRPr="003E024B">
        <w:rPr>
          <w:sz w:val="16"/>
        </w:rPr>
        <w:t xml:space="preserve"> contemporary </w:t>
      </w:r>
      <w:r w:rsidRPr="00FB2D3C">
        <w:rPr>
          <w:rStyle w:val="Emphasis"/>
          <w:highlight w:val="cyan"/>
        </w:rPr>
        <w:t>i</w:t>
      </w:r>
      <w:r w:rsidRPr="003E024B">
        <w:rPr>
          <w:rStyle w:val="StyleUnderline"/>
        </w:rPr>
        <w:t xml:space="preserve">nternational </w:t>
      </w:r>
      <w:r w:rsidRPr="00FB2D3C">
        <w:rPr>
          <w:rStyle w:val="Emphasis"/>
          <w:highlight w:val="cyan"/>
        </w:rPr>
        <w:t>law</w:t>
      </w:r>
      <w:r w:rsidRPr="00FB2D3C">
        <w:rPr>
          <w:rStyle w:val="StyleUnderline"/>
          <w:highlight w:val="cyan"/>
        </w:rPr>
        <w:t xml:space="preserve"> and norms</w:t>
      </w:r>
      <w:r w:rsidRPr="003E024B">
        <w:rPr>
          <w:sz w:val="16"/>
        </w:rPr>
        <w:t>.</w:t>
      </w:r>
    </w:p>
    <w:p w14:paraId="4870A739" w14:textId="77777777" w:rsidR="008063A4" w:rsidRPr="003E024B" w:rsidRDefault="008063A4" w:rsidP="008063A4">
      <w:pPr>
        <w:rPr>
          <w:sz w:val="16"/>
          <w:szCs w:val="16"/>
        </w:rPr>
      </w:pPr>
      <w:r w:rsidRPr="003E024B">
        <w:rPr>
          <w:sz w:val="16"/>
          <w:szCs w:val="16"/>
        </w:rPr>
        <w:t>Self-defense is the only justification for use of force against another country, according to international law. This condition is found in the </w:t>
      </w:r>
      <w:hyperlink r:id="rId25" w:tgtFrame="_blank" w:history="1">
        <w:r w:rsidRPr="003E024B">
          <w:rPr>
            <w:rStyle w:val="Hyperlink"/>
            <w:sz w:val="16"/>
            <w:szCs w:val="16"/>
          </w:rPr>
          <w:t>U.N. Charter</w:t>
        </w:r>
      </w:hyperlink>
      <w:r w:rsidRPr="003E024B">
        <w:rPr>
          <w:sz w:val="16"/>
          <w:szCs w:val="16"/>
        </w:rPr>
        <w:t> and is binding for all 193 U.N. member countries.</w:t>
      </w:r>
    </w:p>
    <w:p w14:paraId="24CC1445" w14:textId="77777777" w:rsidR="008063A4" w:rsidRPr="003E024B" w:rsidRDefault="008063A4" w:rsidP="008063A4">
      <w:pPr>
        <w:rPr>
          <w:sz w:val="16"/>
          <w:szCs w:val="16"/>
        </w:rPr>
      </w:pPr>
      <w:r w:rsidRPr="003E024B">
        <w:rPr>
          <w:sz w:val="16"/>
          <w:szCs w:val="16"/>
        </w:rPr>
        <w:t>The charter’s only clear exception to prohibiting the use of force is self-defense, “if an armed attack occurs” against a country. Rescuing citizens who are trapped or in danger in another country is recognized as a form of self-defense. But these interventions are strictly limited to evacuating citizens, not overthrowing governments.</w:t>
      </w:r>
    </w:p>
    <w:p w14:paraId="44326E63" w14:textId="77777777" w:rsidR="008063A4" w:rsidRPr="003E024B" w:rsidRDefault="008063A4" w:rsidP="008063A4">
      <w:pPr>
        <w:rPr>
          <w:sz w:val="16"/>
          <w:szCs w:val="16"/>
        </w:rPr>
      </w:pPr>
      <w:r w:rsidRPr="003E024B">
        <w:rPr>
          <w:sz w:val="16"/>
          <w:szCs w:val="16"/>
        </w:rPr>
        <w:t>Nothing that Ukraine has done to date could be construed as an “armed attack” on Russia and justify any Russian claim to self-defense.</w:t>
      </w:r>
    </w:p>
    <w:p w14:paraId="5DC1A534" w14:textId="77777777" w:rsidR="008063A4" w:rsidRPr="003E024B" w:rsidRDefault="008063A4" w:rsidP="008063A4">
      <w:pPr>
        <w:rPr>
          <w:sz w:val="16"/>
          <w:szCs w:val="16"/>
        </w:rPr>
      </w:pPr>
      <w:r w:rsidRPr="003E024B">
        <w:rPr>
          <w:sz w:val="16"/>
          <w:szCs w:val="16"/>
        </w:rPr>
        <w:t>Even if Putin’s false claim that Ukraine is targeting Russian-speakers in eastern Ukraine were true, it would not justify the countrywide attacks he has unleashed.</w:t>
      </w:r>
    </w:p>
    <w:p w14:paraId="68EBA28A" w14:textId="77777777" w:rsidR="008063A4" w:rsidRPr="003E024B" w:rsidRDefault="008063A4" w:rsidP="008063A4">
      <w:pPr>
        <w:rPr>
          <w:sz w:val="16"/>
          <w:szCs w:val="16"/>
        </w:rPr>
      </w:pPr>
      <w:r w:rsidRPr="003E024B">
        <w:rPr>
          <w:sz w:val="16"/>
          <w:szCs w:val="16"/>
        </w:rPr>
        <w:t>Intervening for </w:t>
      </w:r>
      <w:hyperlink r:id="rId26" w:tgtFrame="_blank" w:history="1">
        <w:r w:rsidRPr="003E024B">
          <w:rPr>
            <w:rStyle w:val="Hyperlink"/>
            <w:sz w:val="16"/>
            <w:szCs w:val="16"/>
          </w:rPr>
          <w:t>humanitarian reasons</w:t>
        </w:r>
      </w:hyperlink>
      <w:r w:rsidRPr="003E024B">
        <w:rPr>
          <w:sz w:val="16"/>
          <w:szCs w:val="16"/>
        </w:rPr>
        <w:t>, such as trying to prevent large-scale loss of life or suffering, has been asserted by a few countries and activists as another rationale for use of force. But this justification has not yet been widely accepted, unless the U.N. Security Council authorizes the intervention. It did so when it authorized a U.S.-led military force in </w:t>
      </w:r>
      <w:hyperlink r:id="rId27" w:tgtFrame="_blank" w:history="1">
        <w:r w:rsidRPr="003E024B">
          <w:rPr>
            <w:rStyle w:val="Hyperlink"/>
            <w:sz w:val="16"/>
            <w:szCs w:val="16"/>
          </w:rPr>
          <w:t>Somalia in 1992</w:t>
        </w:r>
      </w:hyperlink>
      <w:r w:rsidRPr="003E024B">
        <w:rPr>
          <w:sz w:val="16"/>
          <w:szCs w:val="16"/>
        </w:rPr>
        <w:t> to help prevent famine.</w:t>
      </w:r>
    </w:p>
    <w:p w14:paraId="32C7827E" w14:textId="77777777" w:rsidR="008063A4" w:rsidRPr="003E024B" w:rsidRDefault="008063A4" w:rsidP="008063A4">
      <w:pPr>
        <w:rPr>
          <w:sz w:val="16"/>
        </w:rPr>
      </w:pPr>
      <w:r w:rsidRPr="003E024B">
        <w:rPr>
          <w:sz w:val="16"/>
        </w:rPr>
        <w:t>How is international law enforced? “Almost all nations observe almost all principles of international law … almost all of the time,” a highly respected U.S. law professor, Louis Henkin, </w:t>
      </w:r>
      <w:hyperlink r:id="rId28" w:tgtFrame="_blank" w:history="1">
        <w:r w:rsidRPr="003E024B">
          <w:rPr>
            <w:rStyle w:val="Hyperlink"/>
            <w:sz w:val="16"/>
          </w:rPr>
          <w:t>wrote in 1979.</w:t>
        </w:r>
      </w:hyperlink>
      <w:r w:rsidRPr="003E024B">
        <w:rPr>
          <w:sz w:val="16"/>
        </w:rPr>
        <w:t xml:space="preserve"> </w:t>
      </w:r>
      <w:r w:rsidRPr="00FB2D3C">
        <w:rPr>
          <w:rStyle w:val="StyleUnderline"/>
          <w:highlight w:val="cyan"/>
        </w:rPr>
        <w:t xml:space="preserve">There is </w:t>
      </w:r>
      <w:r w:rsidRPr="00FB2D3C">
        <w:rPr>
          <w:rStyle w:val="Emphasis"/>
          <w:highlight w:val="cyan"/>
        </w:rPr>
        <w:t>no</w:t>
      </w:r>
      <w:r w:rsidRPr="003E024B">
        <w:rPr>
          <w:rStyle w:val="Emphasis"/>
        </w:rPr>
        <w:t xml:space="preserve"> standing international police </w:t>
      </w:r>
      <w:r w:rsidRPr="00FB2D3C">
        <w:rPr>
          <w:rStyle w:val="Emphasis"/>
          <w:highlight w:val="cyan"/>
        </w:rPr>
        <w:t>force</w:t>
      </w:r>
      <w:r w:rsidRPr="003E024B">
        <w:rPr>
          <w:rStyle w:val="StyleUnderline"/>
        </w:rPr>
        <w:t xml:space="preserve"> </w:t>
      </w:r>
      <w:r w:rsidRPr="00FB2D3C">
        <w:rPr>
          <w:rStyle w:val="StyleUnderline"/>
          <w:highlight w:val="cyan"/>
        </w:rPr>
        <w:t xml:space="preserve">to enforce </w:t>
      </w:r>
      <w:r w:rsidRPr="00FB2D3C">
        <w:rPr>
          <w:rStyle w:val="Emphasis"/>
          <w:highlight w:val="cyan"/>
        </w:rPr>
        <w:t>i</w:t>
      </w:r>
      <w:r w:rsidRPr="003E024B">
        <w:rPr>
          <w:rStyle w:val="StyleUnderline"/>
        </w:rPr>
        <w:t xml:space="preserve">nternational </w:t>
      </w:r>
      <w:r w:rsidRPr="00FB2D3C">
        <w:rPr>
          <w:rStyle w:val="StyleUnderline"/>
          <w:highlight w:val="cyan"/>
        </w:rPr>
        <w:t>law</w:t>
      </w:r>
      <w:r w:rsidRPr="003E024B">
        <w:rPr>
          <w:sz w:val="16"/>
        </w:rPr>
        <w:t xml:space="preserve">. </w:t>
      </w:r>
      <w:r w:rsidRPr="00FB2D3C">
        <w:rPr>
          <w:rStyle w:val="StyleUnderline"/>
          <w:highlight w:val="cyan"/>
        </w:rPr>
        <w:t>Compliance is</w:t>
      </w:r>
      <w:r w:rsidRPr="003E024B">
        <w:rPr>
          <w:sz w:val="16"/>
        </w:rPr>
        <w:t xml:space="preserve"> primarily </w:t>
      </w:r>
      <w:r w:rsidRPr="003E024B">
        <w:rPr>
          <w:rStyle w:val="StyleUnderline"/>
        </w:rPr>
        <w:t xml:space="preserve">in the </w:t>
      </w:r>
      <w:r w:rsidRPr="00FB2D3C">
        <w:rPr>
          <w:rStyle w:val="StyleUnderline"/>
          <w:highlight w:val="cyan"/>
        </w:rPr>
        <w:t>hands of countries themselves</w:t>
      </w:r>
      <w:r w:rsidRPr="003E024B">
        <w:rPr>
          <w:sz w:val="16"/>
        </w:rPr>
        <w:t>.</w:t>
      </w:r>
    </w:p>
    <w:p w14:paraId="2AE5E701" w14:textId="77777777" w:rsidR="008063A4" w:rsidRPr="003E024B" w:rsidRDefault="008063A4" w:rsidP="008063A4">
      <w:pPr>
        <w:rPr>
          <w:sz w:val="16"/>
        </w:rPr>
      </w:pPr>
      <w:r w:rsidRPr="003E024B">
        <w:rPr>
          <w:sz w:val="16"/>
        </w:rPr>
        <w:t xml:space="preserve">The </w:t>
      </w:r>
      <w:r w:rsidRPr="00FB2D3C">
        <w:rPr>
          <w:rStyle w:val="Emphasis"/>
          <w:highlight w:val="cyan"/>
        </w:rPr>
        <w:t>I</w:t>
      </w:r>
      <w:r w:rsidRPr="003E024B">
        <w:rPr>
          <w:rStyle w:val="StyleUnderline"/>
        </w:rPr>
        <w:t xml:space="preserve">nternational </w:t>
      </w:r>
      <w:r w:rsidRPr="00FB2D3C">
        <w:rPr>
          <w:rStyle w:val="Emphasis"/>
          <w:highlight w:val="cyan"/>
        </w:rPr>
        <w:t>C</w:t>
      </w:r>
      <w:r w:rsidRPr="003E024B">
        <w:rPr>
          <w:rStyle w:val="StyleUnderline"/>
        </w:rPr>
        <w:t xml:space="preserve">ourt of </w:t>
      </w:r>
      <w:r w:rsidRPr="00FB2D3C">
        <w:rPr>
          <w:rStyle w:val="Emphasis"/>
          <w:highlight w:val="cyan"/>
        </w:rPr>
        <w:t>J</w:t>
      </w:r>
      <w:r w:rsidRPr="003E024B">
        <w:rPr>
          <w:rStyle w:val="StyleUnderline"/>
        </w:rPr>
        <w:t>ustice</w:t>
      </w:r>
      <w:r w:rsidRPr="003E024B">
        <w:rPr>
          <w:sz w:val="16"/>
        </w:rPr>
        <w:t xml:space="preserve">, created by the U.N. and located in the Hague, Netherlands, decides disputes between countries, including alleged violations of the U.N. Charter. But </w:t>
      </w:r>
      <w:r w:rsidRPr="00FB2D3C">
        <w:rPr>
          <w:rStyle w:val="StyleUnderline"/>
          <w:highlight w:val="cyan"/>
        </w:rPr>
        <w:t>only 73 countries</w:t>
      </w:r>
      <w:r w:rsidRPr="003E024B">
        <w:rPr>
          <w:sz w:val="16"/>
        </w:rPr>
        <w:t xml:space="preserve"> out 195 </w:t>
      </w:r>
      <w:r w:rsidRPr="003E024B">
        <w:rPr>
          <w:rStyle w:val="StyleUnderline"/>
        </w:rPr>
        <w:t>have </w:t>
      </w:r>
      <w:r w:rsidRPr="00FB2D3C">
        <w:rPr>
          <w:rStyle w:val="StyleUnderline"/>
          <w:highlight w:val="cyan"/>
        </w:rPr>
        <w:t>accepted</w:t>
      </w:r>
      <w:r w:rsidRPr="003E024B">
        <w:rPr>
          <w:sz w:val="16"/>
        </w:rPr>
        <w:t xml:space="preserve"> the </w:t>
      </w:r>
      <w:r w:rsidRPr="003E024B">
        <w:rPr>
          <w:rStyle w:val="StyleUnderline"/>
        </w:rPr>
        <w:t xml:space="preserve">court’s </w:t>
      </w:r>
      <w:r w:rsidRPr="00FB2D3C">
        <w:rPr>
          <w:rStyle w:val="StyleUnderline"/>
          <w:highlight w:val="cyan"/>
        </w:rPr>
        <w:t>jurisdiction</w:t>
      </w:r>
      <w:r w:rsidRPr="003E024B">
        <w:rPr>
          <w:sz w:val="16"/>
        </w:rPr>
        <w:t xml:space="preserve">. The </w:t>
      </w:r>
      <w:r w:rsidRPr="00FB2D3C">
        <w:rPr>
          <w:rStyle w:val="Emphasis"/>
          <w:highlight w:val="cyan"/>
        </w:rPr>
        <w:t>U</w:t>
      </w:r>
      <w:r w:rsidRPr="003E024B">
        <w:rPr>
          <w:sz w:val="16"/>
        </w:rPr>
        <w:t>.</w:t>
      </w:r>
      <w:r w:rsidRPr="00FB2D3C">
        <w:rPr>
          <w:rStyle w:val="Emphasis"/>
          <w:highlight w:val="cyan"/>
        </w:rPr>
        <w:t>N</w:t>
      </w:r>
      <w:r w:rsidRPr="00846A5B">
        <w:rPr>
          <w:sz w:val="16"/>
        </w:rPr>
        <w:t xml:space="preserve">. </w:t>
      </w:r>
      <w:r w:rsidRPr="00FB2D3C">
        <w:rPr>
          <w:rStyle w:val="Emphasis"/>
          <w:highlight w:val="cyan"/>
        </w:rPr>
        <w:t>S</w:t>
      </w:r>
      <w:r w:rsidRPr="003E024B">
        <w:rPr>
          <w:rStyle w:val="StyleUnderline"/>
        </w:rPr>
        <w:t xml:space="preserve">ecurity </w:t>
      </w:r>
      <w:r w:rsidRPr="00FB2D3C">
        <w:rPr>
          <w:rStyle w:val="Emphasis"/>
          <w:highlight w:val="cyan"/>
        </w:rPr>
        <w:t>C</w:t>
      </w:r>
      <w:r w:rsidRPr="003E024B">
        <w:rPr>
          <w:rStyle w:val="StyleUnderline"/>
        </w:rPr>
        <w:t>ouncil</w:t>
      </w:r>
      <w:r w:rsidRPr="003E024B">
        <w:rPr>
          <w:sz w:val="16"/>
        </w:rPr>
        <w:t xml:space="preserve"> also has the authority to authorize the use of force under the U.N. Charter in order to maintain international peace and security. This </w:t>
      </w:r>
      <w:r w:rsidRPr="003E024B">
        <w:rPr>
          <w:rStyle w:val="StyleUnderline"/>
        </w:rPr>
        <w:t xml:space="preserve">option is </w:t>
      </w:r>
      <w:r w:rsidRPr="00FB2D3C">
        <w:rPr>
          <w:rStyle w:val="Emphasis"/>
          <w:highlight w:val="cyan"/>
        </w:rPr>
        <w:t>unrealistic</w:t>
      </w:r>
      <w:r w:rsidRPr="003E024B">
        <w:rPr>
          <w:sz w:val="16"/>
        </w:rPr>
        <w:t xml:space="preserve"> in the situation of Ukraine because </w:t>
      </w:r>
      <w:r w:rsidRPr="00FB2D3C">
        <w:rPr>
          <w:rStyle w:val="StyleUnderline"/>
          <w:highlight w:val="cyan"/>
        </w:rPr>
        <w:t>Russia</w:t>
      </w:r>
      <w:r w:rsidRPr="003E024B">
        <w:rPr>
          <w:rStyle w:val="StyleUnderline"/>
        </w:rPr>
        <w:t xml:space="preserve"> has a </w:t>
      </w:r>
      <w:r w:rsidRPr="003E024B">
        <w:rPr>
          <w:rStyle w:val="Emphasis"/>
        </w:rPr>
        <w:t>permanent seat</w:t>
      </w:r>
      <w:r w:rsidRPr="003E024B">
        <w:rPr>
          <w:rStyle w:val="StyleUnderline"/>
        </w:rPr>
        <w:t xml:space="preserve"> on the council</w:t>
      </w:r>
      <w:r w:rsidRPr="003E024B">
        <w:rPr>
          <w:sz w:val="16"/>
        </w:rPr>
        <w:t xml:space="preserve"> — </w:t>
      </w:r>
      <w:r w:rsidRPr="003E024B">
        <w:rPr>
          <w:rStyle w:val="StyleUnderline"/>
        </w:rPr>
        <w:t>along with</w:t>
      </w:r>
      <w:r w:rsidRPr="003E024B">
        <w:rPr>
          <w:sz w:val="16"/>
        </w:rPr>
        <w:t xml:space="preserve"> the other four permanent members: the </w:t>
      </w:r>
      <w:r w:rsidRPr="00FB2D3C">
        <w:rPr>
          <w:rStyle w:val="StyleUnderline"/>
          <w:highlight w:val="cyan"/>
        </w:rPr>
        <w:t>U</w:t>
      </w:r>
      <w:r w:rsidRPr="003E024B">
        <w:rPr>
          <w:sz w:val="16"/>
        </w:rPr>
        <w:t>.</w:t>
      </w:r>
      <w:r w:rsidRPr="00FB2D3C">
        <w:rPr>
          <w:rStyle w:val="StyleUnderline"/>
          <w:highlight w:val="cyan"/>
        </w:rPr>
        <w:t>S</w:t>
      </w:r>
      <w:r w:rsidRPr="003E024B">
        <w:rPr>
          <w:sz w:val="16"/>
        </w:rPr>
        <w:t xml:space="preserve">., </w:t>
      </w:r>
      <w:r w:rsidRPr="00FB2D3C">
        <w:rPr>
          <w:rStyle w:val="StyleUnderline"/>
          <w:highlight w:val="cyan"/>
        </w:rPr>
        <w:t>U</w:t>
      </w:r>
      <w:r w:rsidRPr="003E024B">
        <w:rPr>
          <w:sz w:val="16"/>
        </w:rPr>
        <w:t>.</w:t>
      </w:r>
      <w:r w:rsidRPr="00FB2D3C">
        <w:rPr>
          <w:rStyle w:val="StyleUnderline"/>
          <w:highlight w:val="cyan"/>
        </w:rPr>
        <w:t>K</w:t>
      </w:r>
      <w:r w:rsidRPr="003E024B">
        <w:rPr>
          <w:sz w:val="16"/>
        </w:rPr>
        <w:t xml:space="preserve">., </w:t>
      </w:r>
      <w:r w:rsidRPr="00FB2D3C">
        <w:rPr>
          <w:rStyle w:val="StyleUnderline"/>
          <w:highlight w:val="cyan"/>
        </w:rPr>
        <w:t>France</w:t>
      </w:r>
      <w:r w:rsidRPr="003E024B">
        <w:rPr>
          <w:rStyle w:val="StyleUnderline"/>
        </w:rPr>
        <w:t xml:space="preserve"> and </w:t>
      </w:r>
      <w:r w:rsidRPr="00FB2D3C">
        <w:rPr>
          <w:rStyle w:val="StyleUnderline"/>
          <w:highlight w:val="cyan"/>
        </w:rPr>
        <w:t>China</w:t>
      </w:r>
      <w:r w:rsidRPr="003E024B">
        <w:rPr>
          <w:sz w:val="16"/>
        </w:rPr>
        <w:t xml:space="preserve"> — </w:t>
      </w:r>
      <w:r w:rsidRPr="003E024B">
        <w:rPr>
          <w:rStyle w:val="StyleUnderline"/>
        </w:rPr>
        <w:t>and</w:t>
      </w:r>
      <w:r w:rsidRPr="003E024B">
        <w:rPr>
          <w:sz w:val="16"/>
        </w:rPr>
        <w:t xml:space="preserve"> thus </w:t>
      </w:r>
      <w:r w:rsidRPr="00FB2D3C">
        <w:rPr>
          <w:rStyle w:val="StyleUnderline"/>
          <w:highlight w:val="cyan"/>
        </w:rPr>
        <w:t xml:space="preserve">holds </w:t>
      </w:r>
      <w:r w:rsidRPr="00FB2D3C">
        <w:rPr>
          <w:rStyle w:val="Emphasis"/>
          <w:highlight w:val="cyan"/>
        </w:rPr>
        <w:t>veto</w:t>
      </w:r>
      <w:r w:rsidRPr="003E024B">
        <w:rPr>
          <w:rStyle w:val="Emphasis"/>
        </w:rPr>
        <w:t xml:space="preserve"> power</w:t>
      </w:r>
      <w:r w:rsidRPr="003E024B">
        <w:rPr>
          <w:rStyle w:val="StyleUnderline"/>
        </w:rPr>
        <w:t xml:space="preserve"> over any decision</w:t>
      </w:r>
      <w:r w:rsidRPr="003E024B">
        <w:rPr>
          <w:sz w:val="16"/>
        </w:rPr>
        <w:t xml:space="preserve">. Finally, either the U.N. Security Council or individual </w:t>
      </w:r>
      <w:r w:rsidRPr="003E024B">
        <w:rPr>
          <w:rStyle w:val="StyleUnderline"/>
        </w:rPr>
        <w:t>countries may impose</w:t>
      </w:r>
      <w:r w:rsidRPr="003E024B">
        <w:rPr>
          <w:sz w:val="16"/>
        </w:rPr>
        <w:t xml:space="preserve"> economic or diplomatic </w:t>
      </w:r>
      <w:r w:rsidRPr="00FB2D3C">
        <w:rPr>
          <w:rStyle w:val="StyleUnderline"/>
          <w:highlight w:val="cyan"/>
        </w:rPr>
        <w:t>sanctions</w:t>
      </w:r>
      <w:r w:rsidRPr="003E024B">
        <w:rPr>
          <w:sz w:val="16"/>
        </w:rPr>
        <w:t xml:space="preserve"> if necessary, </w:t>
      </w:r>
      <w:hyperlink r:id="rId29" w:tgtFrame="_blank" w:history="1">
        <w:r w:rsidRPr="003E024B">
          <w:rPr>
            <w:rStyle w:val="Hyperlink"/>
            <w:sz w:val="16"/>
          </w:rPr>
          <w:t>as the U.S. and European countries </w:t>
        </w:r>
      </w:hyperlink>
      <w:r w:rsidRPr="003E024B">
        <w:rPr>
          <w:sz w:val="16"/>
        </w:rPr>
        <w:t xml:space="preserve">have done. </w:t>
      </w:r>
      <w:r w:rsidRPr="003E024B">
        <w:rPr>
          <w:rStyle w:val="StyleUnderline"/>
        </w:rPr>
        <w:t>But</w:t>
      </w:r>
      <w:r w:rsidRPr="003E024B">
        <w:rPr>
          <w:sz w:val="16"/>
        </w:rPr>
        <w:t xml:space="preserve"> such </w:t>
      </w:r>
      <w:r w:rsidRPr="003E024B">
        <w:rPr>
          <w:rStyle w:val="StyleUnderline"/>
        </w:rPr>
        <w:t xml:space="preserve">actions can have </w:t>
      </w:r>
      <w:r w:rsidRPr="00FB2D3C">
        <w:rPr>
          <w:rStyle w:val="StyleUnderline"/>
          <w:highlight w:val="cyan"/>
        </w:rPr>
        <w:t>only</w:t>
      </w:r>
      <w:r w:rsidRPr="003E024B">
        <w:rPr>
          <w:rStyle w:val="StyleUnderline"/>
        </w:rPr>
        <w:t xml:space="preserve"> an </w:t>
      </w:r>
      <w:r w:rsidRPr="00FB2D3C">
        <w:rPr>
          <w:rStyle w:val="Emphasis"/>
          <w:highlight w:val="cyan"/>
        </w:rPr>
        <w:t>indirect impact</w:t>
      </w:r>
      <w:r w:rsidRPr="003E024B">
        <w:rPr>
          <w:sz w:val="16"/>
        </w:rPr>
        <w:t xml:space="preserve"> on deterring or ending a war.</w:t>
      </w:r>
    </w:p>
    <w:p w14:paraId="50DBD2ED" w14:textId="77777777" w:rsidR="008063A4" w:rsidRDefault="008063A4" w:rsidP="008063A4">
      <w:pPr>
        <w:rPr>
          <w:sz w:val="16"/>
        </w:rPr>
      </w:pPr>
      <w:r w:rsidRPr="00FB2D3C">
        <w:rPr>
          <w:rStyle w:val="StyleUnderline"/>
          <w:highlight w:val="cyan"/>
        </w:rPr>
        <w:t>There is</w:t>
      </w:r>
      <w:r w:rsidRPr="003E024B">
        <w:rPr>
          <w:sz w:val="16"/>
        </w:rPr>
        <w:t xml:space="preserve"> probably </w:t>
      </w:r>
      <w:r w:rsidRPr="00FB2D3C">
        <w:rPr>
          <w:rStyle w:val="StyleUnderline"/>
          <w:highlight w:val="cyan"/>
        </w:rPr>
        <w:t>no law</w:t>
      </w:r>
      <w:r w:rsidRPr="003E024B">
        <w:rPr>
          <w:sz w:val="16"/>
        </w:rPr>
        <w:t xml:space="preserve">, </w:t>
      </w:r>
      <w:r w:rsidRPr="003E024B">
        <w:rPr>
          <w:rStyle w:val="StyleUnderline"/>
        </w:rPr>
        <w:t>international</w:t>
      </w:r>
      <w:r w:rsidRPr="003E024B">
        <w:rPr>
          <w:sz w:val="16"/>
        </w:rPr>
        <w:t xml:space="preserve"> or domestic, </w:t>
      </w:r>
      <w:r w:rsidRPr="00FB2D3C">
        <w:rPr>
          <w:rStyle w:val="StyleUnderline"/>
          <w:highlight w:val="cyan"/>
        </w:rPr>
        <w:t>that enjoys</w:t>
      </w:r>
      <w:r w:rsidRPr="003E024B">
        <w:rPr>
          <w:rStyle w:val="StyleUnderline"/>
        </w:rPr>
        <w:t xml:space="preserve"> </w:t>
      </w:r>
      <w:r w:rsidRPr="003E024B">
        <w:rPr>
          <w:rStyle w:val="Emphasis"/>
        </w:rPr>
        <w:t xml:space="preserve">universal </w:t>
      </w:r>
      <w:r w:rsidRPr="00FB2D3C">
        <w:rPr>
          <w:rStyle w:val="Emphasis"/>
          <w:highlight w:val="cyan"/>
        </w:rPr>
        <w:t>compliance</w:t>
      </w:r>
      <w:r w:rsidRPr="003E024B">
        <w:rPr>
          <w:sz w:val="16"/>
        </w:rPr>
        <w:t xml:space="preserve">. The </w:t>
      </w:r>
      <w:r w:rsidRPr="003E024B">
        <w:rPr>
          <w:rStyle w:val="StyleUnderline"/>
        </w:rPr>
        <w:t xml:space="preserve">challenge to enforce </w:t>
      </w:r>
      <w:r w:rsidRPr="00FB2D3C">
        <w:rPr>
          <w:rStyle w:val="Emphasis"/>
          <w:highlight w:val="cyan"/>
        </w:rPr>
        <w:t>i</w:t>
      </w:r>
      <w:r w:rsidRPr="003E024B">
        <w:rPr>
          <w:rStyle w:val="StyleUnderline"/>
        </w:rPr>
        <w:t xml:space="preserve">nternational </w:t>
      </w:r>
      <w:r w:rsidRPr="00FB2D3C">
        <w:rPr>
          <w:rStyle w:val="StyleUnderline"/>
          <w:highlight w:val="cyan"/>
        </w:rPr>
        <w:t>law</w:t>
      </w:r>
      <w:r w:rsidRPr="003E024B">
        <w:rPr>
          <w:rStyle w:val="StyleUnderline"/>
        </w:rPr>
        <w:t xml:space="preserve"> remains</w:t>
      </w:r>
      <w:r w:rsidRPr="003E024B">
        <w:rPr>
          <w:sz w:val="16"/>
        </w:rPr>
        <w:t xml:space="preserve"> — a </w:t>
      </w:r>
      <w:r w:rsidRPr="003E024B">
        <w:rPr>
          <w:rStyle w:val="Emphasis"/>
        </w:rPr>
        <w:t xml:space="preserve">challenge </w:t>
      </w:r>
      <w:r w:rsidRPr="00FB2D3C">
        <w:rPr>
          <w:rStyle w:val="Emphasis"/>
          <w:highlight w:val="cyan"/>
        </w:rPr>
        <w:t>laid bare</w:t>
      </w:r>
      <w:r w:rsidRPr="003E024B">
        <w:rPr>
          <w:rStyle w:val="StyleUnderline"/>
        </w:rPr>
        <w:t xml:space="preserve"> most </w:t>
      </w:r>
      <w:r w:rsidRPr="00FB2D3C">
        <w:rPr>
          <w:rStyle w:val="Emphasis"/>
          <w:highlight w:val="cyan"/>
        </w:rPr>
        <w:t>recently</w:t>
      </w:r>
      <w:r w:rsidRPr="00FB2D3C">
        <w:rPr>
          <w:rStyle w:val="StyleUnderline"/>
          <w:highlight w:val="cyan"/>
        </w:rPr>
        <w:t xml:space="preserve"> and </w:t>
      </w:r>
      <w:r w:rsidRPr="00FB2D3C">
        <w:rPr>
          <w:rStyle w:val="Emphasis"/>
          <w:highlight w:val="cyan"/>
        </w:rPr>
        <w:t>blatantly</w:t>
      </w:r>
      <w:r w:rsidRPr="00FB2D3C">
        <w:rPr>
          <w:rStyle w:val="StyleUnderline"/>
          <w:highlight w:val="cyan"/>
        </w:rPr>
        <w:t xml:space="preserve"> by</w:t>
      </w:r>
      <w:r w:rsidRPr="003E024B">
        <w:rPr>
          <w:rStyle w:val="StyleUnderline"/>
        </w:rPr>
        <w:t xml:space="preserve"> Russia’s </w:t>
      </w:r>
      <w:r w:rsidRPr="00FB2D3C">
        <w:rPr>
          <w:rStyle w:val="StyleUnderline"/>
          <w:highlight w:val="cyan"/>
        </w:rPr>
        <w:t>invasion</w:t>
      </w:r>
      <w:r w:rsidRPr="003E024B">
        <w:rPr>
          <w:rStyle w:val="StyleUnderline"/>
        </w:rPr>
        <w:t xml:space="preserve"> of Ukraine</w:t>
      </w:r>
      <w:r w:rsidRPr="003E024B">
        <w:rPr>
          <w:sz w:val="16"/>
        </w:rPr>
        <w:t>.</w:t>
      </w:r>
    </w:p>
    <w:p w14:paraId="1C37A577" w14:textId="77777777" w:rsidR="008063A4" w:rsidRDefault="008063A4" w:rsidP="008063A4">
      <w:pPr>
        <w:pStyle w:val="Heading3"/>
      </w:pPr>
      <w:r>
        <w:t>Impact---AT: Indian Leadership---1AR</w:t>
      </w:r>
    </w:p>
    <w:p w14:paraId="1DD39821" w14:textId="77777777" w:rsidR="008063A4" w:rsidRPr="00EF7497" w:rsidRDefault="008063A4" w:rsidP="008063A4">
      <w:pPr>
        <w:pStyle w:val="Heading4"/>
      </w:pPr>
      <w:r>
        <w:t xml:space="preserve">‘Indian leadership’ is a </w:t>
      </w:r>
      <w:r>
        <w:rPr>
          <w:u w:val="single"/>
        </w:rPr>
        <w:t>ruse</w:t>
      </w:r>
      <w:r>
        <w:t xml:space="preserve"> AND </w:t>
      </w:r>
      <w:r>
        <w:rPr>
          <w:u w:val="single"/>
        </w:rPr>
        <w:t>protectionism</w:t>
      </w:r>
      <w:r>
        <w:t xml:space="preserve"> thumps.</w:t>
      </w:r>
    </w:p>
    <w:p w14:paraId="597FF1EB" w14:textId="77777777" w:rsidR="008063A4" w:rsidRPr="00543644" w:rsidRDefault="008063A4" w:rsidP="008063A4">
      <w:pPr>
        <w:rPr>
          <w:rStyle w:val="Style13ptBold"/>
          <w:b w:val="0"/>
          <w:bCs w:val="0"/>
        </w:rPr>
      </w:pPr>
      <w:r>
        <w:rPr>
          <w:rStyle w:val="Style13ptBold"/>
        </w:rPr>
        <w:t>Aiyar ’18</w:t>
      </w:r>
      <w:r>
        <w:rPr>
          <w:rStyle w:val="Style13ptBold"/>
          <w:b w:val="0"/>
          <w:bCs w:val="0"/>
        </w:rPr>
        <w:t xml:space="preserve"> </w:t>
      </w:r>
      <w:r w:rsidRPr="005C47CB">
        <w:rPr>
          <w:rStyle w:val="Style13ptBold"/>
          <w:b w:val="0"/>
          <w:bCs w:val="0"/>
        </w:rPr>
        <w:t>[Swaminathan; January 27; Consulting Editor of the Economic Times; TOI Opinion, “Forget Davos Rhetoric: ‘Protectionist’ India is Nowhere Near a Global Leader,” https://timesofindia.indiatimes.com/blogs/Swaminomics/forget-davos-rhetoric-protectionist-india-is-nowhere-near-a-global-leader/]</w:t>
      </w:r>
    </w:p>
    <w:p w14:paraId="1C70AC99" w14:textId="77777777" w:rsidR="008063A4" w:rsidRPr="00FA2374" w:rsidRDefault="008063A4" w:rsidP="008063A4">
      <w:pPr>
        <w:rPr>
          <w:rStyle w:val="Style13ptBold"/>
          <w:b w:val="0"/>
          <w:bCs w:val="0"/>
          <w:sz w:val="16"/>
        </w:rPr>
      </w:pPr>
      <w:r w:rsidRPr="00FA2374">
        <w:rPr>
          <w:rStyle w:val="Style13ptBold"/>
          <w:b w:val="0"/>
          <w:bCs w:val="0"/>
          <w:sz w:val="16"/>
        </w:rPr>
        <w:t xml:space="preserve">At a time when the US, dominator of the 20th century, has switched from globalisation and free trade to ‘America First’, Narendra </w:t>
      </w:r>
      <w:r w:rsidRPr="00301876">
        <w:rPr>
          <w:rStyle w:val="Emphasis"/>
        </w:rPr>
        <w:t>Modi</w:t>
      </w:r>
      <w:r w:rsidRPr="00FA2374">
        <w:rPr>
          <w:rStyle w:val="Style13ptBold"/>
          <w:b w:val="0"/>
          <w:bCs w:val="0"/>
          <w:sz w:val="16"/>
        </w:rPr>
        <w:t xml:space="preserve"> emphasised the very opposite at the Davos meeting of the World Economic Forum. “Many countries are becoming inward focused and globalisation is shrinking, and such tendencies can’t be considered a lesser risk than terrorism or climate change.” He </w:t>
      </w:r>
      <w:r w:rsidRPr="005B4D65">
        <w:rPr>
          <w:rStyle w:val="StyleUnderline"/>
        </w:rPr>
        <w:t xml:space="preserve">was </w:t>
      </w:r>
      <w:r w:rsidRPr="00301876">
        <w:rPr>
          <w:rStyle w:val="Emphasis"/>
        </w:rPr>
        <w:t>echoing</w:t>
      </w:r>
      <w:r w:rsidRPr="005B4D65">
        <w:rPr>
          <w:rStyle w:val="StyleUnderline"/>
        </w:rPr>
        <w:t xml:space="preserve"> the sentiments of </w:t>
      </w:r>
      <w:r w:rsidRPr="00301876">
        <w:rPr>
          <w:rStyle w:val="Emphasis"/>
        </w:rPr>
        <w:t>Xi</w:t>
      </w:r>
      <w:r w:rsidRPr="00FA2374">
        <w:rPr>
          <w:rStyle w:val="Style13ptBold"/>
          <w:b w:val="0"/>
          <w:bCs w:val="0"/>
          <w:sz w:val="16"/>
        </w:rPr>
        <w:t xml:space="preserve"> Jinping of China.</w:t>
      </w:r>
    </w:p>
    <w:p w14:paraId="299A3676" w14:textId="77777777" w:rsidR="008063A4" w:rsidRPr="00FA2374" w:rsidRDefault="008063A4" w:rsidP="008063A4">
      <w:pPr>
        <w:rPr>
          <w:rStyle w:val="Style13ptBold"/>
          <w:b w:val="0"/>
          <w:bCs w:val="0"/>
          <w:sz w:val="16"/>
        </w:rPr>
      </w:pPr>
      <w:r w:rsidRPr="00FA2374">
        <w:rPr>
          <w:rStyle w:val="Style13ptBold"/>
          <w:b w:val="0"/>
          <w:bCs w:val="0"/>
          <w:sz w:val="16"/>
        </w:rPr>
        <w:t>Modi’s categorical assertion is welcome. Some theorists are already speculating that China and India will fill the vacuum created by Trump’s retreat. I was asked on TV whether India was emerging as a global leader with a global vision for the 21st century.</w:t>
      </w:r>
    </w:p>
    <w:p w14:paraId="1C280E48" w14:textId="77777777" w:rsidR="008063A4" w:rsidRPr="00FA2374" w:rsidRDefault="008063A4" w:rsidP="008063A4">
      <w:pPr>
        <w:rPr>
          <w:rStyle w:val="Style13ptBold"/>
          <w:b w:val="0"/>
          <w:bCs w:val="0"/>
          <w:sz w:val="16"/>
        </w:rPr>
      </w:pPr>
      <w:r w:rsidRPr="00FA2374">
        <w:rPr>
          <w:rStyle w:val="Style13ptBold"/>
          <w:b w:val="0"/>
          <w:bCs w:val="0"/>
          <w:sz w:val="16"/>
        </w:rPr>
        <w:t xml:space="preserve">Absolutely no, I replied. </w:t>
      </w:r>
      <w:r w:rsidRPr="00DC75E7">
        <w:rPr>
          <w:rStyle w:val="StyleUnderline"/>
        </w:rPr>
        <w:t xml:space="preserve">India is still a </w:t>
      </w:r>
      <w:r w:rsidRPr="00301876">
        <w:rPr>
          <w:rStyle w:val="Emphasis"/>
        </w:rPr>
        <w:t>poor</w:t>
      </w:r>
      <w:r w:rsidRPr="00DC75E7">
        <w:rPr>
          <w:rStyle w:val="StyleUnderline"/>
        </w:rPr>
        <w:t xml:space="preserve">, </w:t>
      </w:r>
      <w:r w:rsidRPr="00301876">
        <w:rPr>
          <w:rStyle w:val="Emphasis"/>
        </w:rPr>
        <w:t>under-developed</w:t>
      </w:r>
      <w:r w:rsidRPr="00DC75E7">
        <w:rPr>
          <w:rStyle w:val="StyleUnderline"/>
        </w:rPr>
        <w:t xml:space="preserve"> country, internally </w:t>
      </w:r>
      <w:r w:rsidRPr="00686046">
        <w:rPr>
          <w:rStyle w:val="Emphasis"/>
        </w:rPr>
        <w:t>riven</w:t>
      </w:r>
      <w:r w:rsidRPr="00FA2374">
        <w:rPr>
          <w:rStyle w:val="Style13ptBold"/>
          <w:b w:val="0"/>
          <w:bCs w:val="0"/>
          <w:sz w:val="16"/>
        </w:rPr>
        <w:t xml:space="preserve"> over what social and economic vision it should have for itself, </w:t>
      </w:r>
      <w:r w:rsidRPr="00787869">
        <w:rPr>
          <w:rStyle w:val="StyleUnderline"/>
        </w:rPr>
        <w:t>with barely a thought abou</w:t>
      </w:r>
      <w:r w:rsidRPr="00FA2374">
        <w:rPr>
          <w:rStyle w:val="Style13ptBold"/>
          <w:b w:val="0"/>
          <w:bCs w:val="0"/>
          <w:sz w:val="16"/>
        </w:rPr>
        <w:t xml:space="preserve">t developing a new vision for </w:t>
      </w:r>
      <w:r w:rsidRPr="002775C7">
        <w:rPr>
          <w:rStyle w:val="StyleUnderline"/>
        </w:rPr>
        <w:t>the world</w:t>
      </w:r>
      <w:r w:rsidRPr="00FA2374">
        <w:rPr>
          <w:rStyle w:val="Style13ptBold"/>
          <w:b w:val="0"/>
          <w:bCs w:val="0"/>
          <w:sz w:val="16"/>
        </w:rPr>
        <w:t xml:space="preserve">. Regardless of Modi’s defense of globalization at Davos, </w:t>
      </w:r>
      <w:r w:rsidRPr="002775C7">
        <w:rPr>
          <w:rStyle w:val="StyleUnderline"/>
        </w:rPr>
        <w:t xml:space="preserve">India is </w:t>
      </w:r>
      <w:r w:rsidRPr="00FA2374">
        <w:rPr>
          <w:rStyle w:val="Style13ptBold"/>
          <w:b w:val="0"/>
          <w:bCs w:val="0"/>
          <w:sz w:val="16"/>
        </w:rPr>
        <w:t xml:space="preserve">instinctively </w:t>
      </w:r>
      <w:r w:rsidRPr="00C85764">
        <w:rPr>
          <w:rStyle w:val="Emphasis"/>
        </w:rPr>
        <w:t>protectionist</w:t>
      </w:r>
      <w:r w:rsidRPr="00FA2374">
        <w:rPr>
          <w:rStyle w:val="Style13ptBold"/>
          <w:b w:val="0"/>
          <w:bCs w:val="0"/>
          <w:sz w:val="16"/>
        </w:rPr>
        <w:t xml:space="preserve">. Unlike a true globalizer, it does not see imports as a welcome way to get cheap goods from the rest of the world: it sees them as a threat to Indian employment, production and prosperity. </w:t>
      </w:r>
      <w:r w:rsidRPr="005D630B">
        <w:rPr>
          <w:rStyle w:val="StyleUnderline"/>
        </w:rPr>
        <w:t>It has long been</w:t>
      </w:r>
      <w:r w:rsidRPr="00FA2374">
        <w:rPr>
          <w:rStyle w:val="Style13ptBold"/>
          <w:b w:val="0"/>
          <w:bCs w:val="0"/>
          <w:sz w:val="16"/>
        </w:rPr>
        <w:t xml:space="preserve"> world number one in anti-dumping duties, </w:t>
      </w:r>
      <w:r w:rsidRPr="00B11152">
        <w:rPr>
          <w:rStyle w:val="Emphasis"/>
        </w:rPr>
        <w:t>keeping company</w:t>
      </w:r>
      <w:r w:rsidRPr="005D630B">
        <w:rPr>
          <w:rStyle w:val="StyleUnderline"/>
        </w:rPr>
        <w:t xml:space="preserve"> with</w:t>
      </w:r>
      <w:r w:rsidRPr="00FA2374">
        <w:rPr>
          <w:rStyle w:val="Style13ptBold"/>
          <w:b w:val="0"/>
          <w:bCs w:val="0"/>
          <w:sz w:val="16"/>
        </w:rPr>
        <w:t xml:space="preserve"> Donald </w:t>
      </w:r>
      <w:r w:rsidRPr="00B11152">
        <w:rPr>
          <w:rStyle w:val="Emphasis"/>
        </w:rPr>
        <w:t>Trump</w:t>
      </w:r>
      <w:r w:rsidRPr="005D630B">
        <w:rPr>
          <w:rStyle w:val="StyleUnderline"/>
        </w:rPr>
        <w:t>.</w:t>
      </w:r>
    </w:p>
    <w:p w14:paraId="47B8A996" w14:textId="77777777" w:rsidR="008063A4" w:rsidRPr="00FA2374" w:rsidRDefault="008063A4" w:rsidP="008063A4">
      <w:pPr>
        <w:rPr>
          <w:rStyle w:val="Style13ptBold"/>
          <w:b w:val="0"/>
          <w:bCs w:val="0"/>
          <w:sz w:val="16"/>
        </w:rPr>
      </w:pPr>
      <w:r w:rsidRPr="00FA2374">
        <w:rPr>
          <w:rStyle w:val="Style13ptBold"/>
          <w:b w:val="0"/>
          <w:bCs w:val="0"/>
          <w:sz w:val="16"/>
        </w:rPr>
        <w:t xml:space="preserve">Even as Modi extols the virtues of open economies at Davos, he has imposed a series of import duties on electronic goods to protect and build the domestic industry. This, in economic jargon, is called “industrial policy” or “infant industry protection”. Much lobbying is in progress to extend such protection to solar energy equipment, which, like electronics, is an area where </w:t>
      </w:r>
      <w:r w:rsidRPr="002F6E35">
        <w:rPr>
          <w:rStyle w:val="StyleUnderline"/>
        </w:rPr>
        <w:t>India</w:t>
      </w:r>
      <w:r w:rsidRPr="00FA2374">
        <w:rPr>
          <w:rStyle w:val="Style13ptBold"/>
          <w:b w:val="0"/>
          <w:bCs w:val="0"/>
          <w:sz w:val="16"/>
        </w:rPr>
        <w:t xml:space="preserve"> simply </w:t>
      </w:r>
      <w:r w:rsidRPr="00B11152">
        <w:rPr>
          <w:rStyle w:val="Emphasis"/>
        </w:rPr>
        <w:t>cannot compete with China</w:t>
      </w:r>
      <w:r w:rsidRPr="00FA2374">
        <w:rPr>
          <w:rStyle w:val="Style13ptBold"/>
          <w:b w:val="0"/>
          <w:bCs w:val="0"/>
          <w:sz w:val="16"/>
        </w:rPr>
        <w:t>. Such a measure will echo Trump’s recent imposition of a 30% tariff on Chinese solar panels.</w:t>
      </w:r>
    </w:p>
    <w:p w14:paraId="124EB9A2" w14:textId="77777777" w:rsidR="008063A4" w:rsidRPr="00FA2374" w:rsidRDefault="008063A4" w:rsidP="008063A4">
      <w:pPr>
        <w:rPr>
          <w:rStyle w:val="Style13ptBold"/>
          <w:b w:val="0"/>
          <w:bCs w:val="0"/>
          <w:sz w:val="16"/>
        </w:rPr>
      </w:pPr>
      <w:r w:rsidRPr="00FA2374">
        <w:rPr>
          <w:rStyle w:val="Style13ptBold"/>
          <w:b w:val="0"/>
          <w:bCs w:val="0"/>
          <w:sz w:val="16"/>
        </w:rPr>
        <w:t xml:space="preserve">The underlying logic is that China first used protection and subsidies to create enormous factories, reaping scale economies that soon made it a very low-cost global hub of production. India’s electronics and solar industries say they want to follow a similar path, and will give up protectionist duties once they become competitive. But there is no guarantee of such a happy outcome, given </w:t>
      </w:r>
      <w:r w:rsidRPr="006B22AB">
        <w:rPr>
          <w:rStyle w:val="StyleUnderline"/>
        </w:rPr>
        <w:t xml:space="preserve">Indian </w:t>
      </w:r>
      <w:r w:rsidRPr="00B11152">
        <w:rPr>
          <w:rStyle w:val="Emphasis"/>
        </w:rPr>
        <w:t>policy interventions</w:t>
      </w:r>
      <w:r w:rsidRPr="00FA2374">
        <w:rPr>
          <w:rStyle w:val="Style13ptBold"/>
          <w:b w:val="0"/>
          <w:bCs w:val="0"/>
          <w:sz w:val="16"/>
        </w:rPr>
        <w:t xml:space="preserve"> that </w:t>
      </w:r>
      <w:r w:rsidRPr="006B22AB">
        <w:rPr>
          <w:rStyle w:val="StyleUnderline"/>
        </w:rPr>
        <w:t xml:space="preserve">make its land, labor and capital </w:t>
      </w:r>
      <w:r w:rsidRPr="00B11152">
        <w:rPr>
          <w:rStyle w:val="Emphasis"/>
        </w:rPr>
        <w:t>more costly</w:t>
      </w:r>
      <w:r w:rsidRPr="006B22AB">
        <w:rPr>
          <w:rStyle w:val="StyleUnderline"/>
        </w:rPr>
        <w:t xml:space="preserve"> than</w:t>
      </w:r>
      <w:r w:rsidRPr="00FA2374">
        <w:rPr>
          <w:rStyle w:val="Style13ptBold"/>
          <w:b w:val="0"/>
          <w:bCs w:val="0"/>
          <w:sz w:val="16"/>
        </w:rPr>
        <w:t xml:space="preserve"> in </w:t>
      </w:r>
      <w:r w:rsidRPr="006B22AB">
        <w:rPr>
          <w:rStyle w:val="StyleUnderline"/>
        </w:rPr>
        <w:t xml:space="preserve">Asian </w:t>
      </w:r>
      <w:r w:rsidRPr="00B11152">
        <w:rPr>
          <w:rStyle w:val="Emphasis"/>
        </w:rPr>
        <w:t>competitors</w:t>
      </w:r>
      <w:r w:rsidRPr="00FA2374">
        <w:rPr>
          <w:rStyle w:val="Style13ptBold"/>
          <w:b w:val="0"/>
          <w:bCs w:val="0"/>
          <w:sz w:val="16"/>
        </w:rPr>
        <w:t xml:space="preserve">. The infant industry argument was used to justify high duties in the era of import substitution. Far from creating low-cost, competitive industries, </w:t>
      </w:r>
      <w:r w:rsidRPr="004A3997">
        <w:rPr>
          <w:rStyle w:val="StyleUnderline"/>
        </w:rPr>
        <w:t xml:space="preserve">it </w:t>
      </w:r>
      <w:r w:rsidRPr="00555301">
        <w:rPr>
          <w:rStyle w:val="Emphasis"/>
        </w:rPr>
        <w:t>created</w:t>
      </w:r>
      <w:r w:rsidRPr="004A3997">
        <w:rPr>
          <w:rStyle w:val="StyleUnderline"/>
        </w:rPr>
        <w:t xml:space="preserve"> high-cost, uncompetitive</w:t>
      </w:r>
      <w:r w:rsidRPr="00FA2374">
        <w:rPr>
          <w:rStyle w:val="Style13ptBold"/>
          <w:b w:val="0"/>
          <w:bCs w:val="0"/>
          <w:sz w:val="16"/>
        </w:rPr>
        <w:t xml:space="preserve"> ones. India needs to end </w:t>
      </w:r>
      <w:r w:rsidRPr="00555301">
        <w:rPr>
          <w:rStyle w:val="Emphasis"/>
        </w:rPr>
        <w:t>distortions</w:t>
      </w:r>
      <w:r w:rsidRPr="004A3997">
        <w:rPr>
          <w:rStyle w:val="StyleUnderline"/>
        </w:rPr>
        <w:t xml:space="preserve"> in land, labor and capital</w:t>
      </w:r>
      <w:r w:rsidRPr="00FA2374">
        <w:rPr>
          <w:rStyle w:val="Style13ptBold"/>
          <w:b w:val="0"/>
          <w:bCs w:val="0"/>
          <w:sz w:val="16"/>
        </w:rPr>
        <w:t>, rather than go the protectionist route.</w:t>
      </w:r>
    </w:p>
    <w:p w14:paraId="71344308" w14:textId="77777777" w:rsidR="008063A4" w:rsidRPr="00FA2374" w:rsidRDefault="008063A4" w:rsidP="008063A4">
      <w:pPr>
        <w:rPr>
          <w:rStyle w:val="Style13ptBold"/>
          <w:b w:val="0"/>
          <w:bCs w:val="0"/>
          <w:sz w:val="16"/>
        </w:rPr>
      </w:pPr>
      <w:r w:rsidRPr="00FA2374">
        <w:rPr>
          <w:rStyle w:val="Style13ptBold"/>
          <w:b w:val="0"/>
          <w:bCs w:val="0"/>
          <w:sz w:val="16"/>
        </w:rPr>
        <w:t xml:space="preserve">It raised import duties on several agricultural items (including wheat, sugar, dal and edible oil) last year, and banned or restricted the export of other farm goods to raise domestic prices for the benefit of farmers. </w:t>
      </w:r>
      <w:r w:rsidRPr="004C142B">
        <w:rPr>
          <w:rStyle w:val="Emphasis"/>
        </w:rPr>
        <w:t>In forums</w:t>
      </w:r>
      <w:r w:rsidRPr="00FA2374">
        <w:rPr>
          <w:rStyle w:val="Style13ptBold"/>
          <w:b w:val="0"/>
          <w:bCs w:val="0"/>
          <w:sz w:val="16"/>
        </w:rPr>
        <w:t xml:space="preserve"> like </w:t>
      </w:r>
      <w:r w:rsidRPr="00D6690B">
        <w:rPr>
          <w:rStyle w:val="StyleUnderline"/>
        </w:rPr>
        <w:t xml:space="preserve">the WTO, </w:t>
      </w:r>
      <w:r w:rsidRPr="004C142B">
        <w:rPr>
          <w:rStyle w:val="Emphasis"/>
        </w:rPr>
        <w:t>India</w:t>
      </w:r>
      <w:r w:rsidRPr="00D6690B">
        <w:rPr>
          <w:rStyle w:val="StyleUnderline"/>
        </w:rPr>
        <w:t xml:space="preserve"> has long </w:t>
      </w:r>
      <w:r w:rsidRPr="004C142B">
        <w:rPr>
          <w:rStyle w:val="Emphasis"/>
        </w:rPr>
        <w:t>resisted</w:t>
      </w:r>
      <w:r w:rsidRPr="00D6690B">
        <w:rPr>
          <w:rStyle w:val="StyleUnderline"/>
        </w:rPr>
        <w:t xml:space="preserve"> </w:t>
      </w:r>
      <w:r w:rsidRPr="00FA2374">
        <w:rPr>
          <w:rStyle w:val="Style13ptBold"/>
          <w:b w:val="0"/>
          <w:bCs w:val="0"/>
          <w:sz w:val="16"/>
        </w:rPr>
        <w:t xml:space="preserve">agricultural </w:t>
      </w:r>
      <w:r w:rsidRPr="004C142B">
        <w:rPr>
          <w:rStyle w:val="Emphasis"/>
        </w:rPr>
        <w:t>opening up</w:t>
      </w:r>
      <w:r w:rsidRPr="00FA2374">
        <w:rPr>
          <w:rStyle w:val="Style13ptBold"/>
          <w:b w:val="0"/>
          <w:bCs w:val="0"/>
          <w:sz w:val="16"/>
        </w:rPr>
        <w:t xml:space="preserve">, arguing that </w:t>
      </w:r>
      <w:r w:rsidRPr="00D6690B">
        <w:rPr>
          <w:rStyle w:val="StyleUnderline"/>
        </w:rPr>
        <w:t>India</w:t>
      </w:r>
      <w:r w:rsidRPr="00FA2374">
        <w:rPr>
          <w:rStyle w:val="Style13ptBold"/>
          <w:b w:val="0"/>
          <w:bCs w:val="0"/>
          <w:sz w:val="16"/>
        </w:rPr>
        <w:t xml:space="preserve"> is a country of poor subsistence farmers who </w:t>
      </w:r>
      <w:r w:rsidRPr="004E4247">
        <w:rPr>
          <w:rStyle w:val="StyleUnderline"/>
        </w:rPr>
        <w:t xml:space="preserve">cannot be left to </w:t>
      </w:r>
      <w:r w:rsidRPr="00036823">
        <w:rPr>
          <w:rStyle w:val="Emphasis"/>
        </w:rPr>
        <w:t>the mercy</w:t>
      </w:r>
      <w:r w:rsidRPr="004E4247">
        <w:rPr>
          <w:rStyle w:val="StyleUnderline"/>
        </w:rPr>
        <w:t xml:space="preserve"> of international </w:t>
      </w:r>
      <w:r w:rsidRPr="00036823">
        <w:rPr>
          <w:rStyle w:val="Emphasis"/>
        </w:rPr>
        <w:t>markets</w:t>
      </w:r>
      <w:r w:rsidRPr="00FA2374">
        <w:rPr>
          <w:rStyle w:val="Style13ptBold"/>
          <w:b w:val="0"/>
          <w:bCs w:val="0"/>
          <w:sz w:val="16"/>
        </w:rPr>
        <w:t>, and of poor consumers who require huge, subsidized buffer stocks.</w:t>
      </w:r>
    </w:p>
    <w:p w14:paraId="7CFC792C" w14:textId="77777777" w:rsidR="008063A4" w:rsidRPr="00FA2374" w:rsidRDefault="008063A4" w:rsidP="008063A4">
      <w:pPr>
        <w:rPr>
          <w:rStyle w:val="Style13ptBold"/>
          <w:b w:val="0"/>
          <w:bCs w:val="0"/>
          <w:sz w:val="16"/>
        </w:rPr>
      </w:pPr>
      <w:r w:rsidRPr="00FA2374">
        <w:rPr>
          <w:rStyle w:val="Style13ptBold"/>
          <w:b w:val="0"/>
          <w:bCs w:val="0"/>
          <w:sz w:val="16"/>
        </w:rPr>
        <w:t xml:space="preserve">That is an acceptable stand for </w:t>
      </w:r>
      <w:r w:rsidRPr="00EB7337">
        <w:rPr>
          <w:rStyle w:val="StyleUnderline"/>
        </w:rPr>
        <w:t xml:space="preserve">a </w:t>
      </w:r>
      <w:r w:rsidRPr="00555B92">
        <w:rPr>
          <w:rStyle w:val="Emphasis"/>
        </w:rPr>
        <w:t>poor country</w:t>
      </w:r>
      <w:r w:rsidRPr="00FA2374">
        <w:rPr>
          <w:rStyle w:val="Style13ptBold"/>
          <w:b w:val="0"/>
          <w:bCs w:val="0"/>
          <w:sz w:val="16"/>
        </w:rPr>
        <w:t xml:space="preserve"> dependent on foreign aid and trade concessions. But a land of poor subsistence farmers </w:t>
      </w:r>
      <w:r w:rsidRPr="00555B92">
        <w:rPr>
          <w:rStyle w:val="Emphasis"/>
        </w:rPr>
        <w:t>cannot aim</w:t>
      </w:r>
      <w:r w:rsidRPr="00F45E08">
        <w:rPr>
          <w:rStyle w:val="StyleUnderline"/>
        </w:rPr>
        <w:t xml:space="preserve"> for global </w:t>
      </w:r>
      <w:r w:rsidRPr="00555B92">
        <w:rPr>
          <w:rStyle w:val="Emphasis"/>
        </w:rPr>
        <w:t>leadership</w:t>
      </w:r>
      <w:r w:rsidRPr="00F45E08">
        <w:rPr>
          <w:rStyle w:val="StyleUnderline"/>
        </w:rPr>
        <w:t xml:space="preserve"> or </w:t>
      </w:r>
      <w:r w:rsidRPr="00555B92">
        <w:rPr>
          <w:rStyle w:val="Emphasis"/>
        </w:rPr>
        <w:t>vision</w:t>
      </w:r>
      <w:r w:rsidRPr="00FA2374">
        <w:rPr>
          <w:rStyle w:val="Style13ptBold"/>
          <w:b w:val="0"/>
          <w:bCs w:val="0"/>
          <w:sz w:val="16"/>
        </w:rPr>
        <w:t xml:space="preserve">. Despite becoming a member of the G-20, </w:t>
      </w:r>
      <w:r w:rsidRPr="00F45E08">
        <w:rPr>
          <w:rStyle w:val="StyleUnderline"/>
        </w:rPr>
        <w:t>India is still</w:t>
      </w:r>
      <w:r w:rsidRPr="00FA2374">
        <w:rPr>
          <w:rStyle w:val="Style13ptBold"/>
          <w:b w:val="0"/>
          <w:bCs w:val="0"/>
          <w:sz w:val="16"/>
        </w:rPr>
        <w:t xml:space="preserve"> a poor country </w:t>
      </w:r>
      <w:r w:rsidRPr="00D13405">
        <w:rPr>
          <w:rStyle w:val="Emphasis"/>
        </w:rPr>
        <w:t>seeking</w:t>
      </w:r>
      <w:r w:rsidRPr="00FA2374">
        <w:rPr>
          <w:rStyle w:val="Style13ptBold"/>
          <w:b w:val="0"/>
          <w:bCs w:val="0"/>
          <w:sz w:val="16"/>
        </w:rPr>
        <w:t xml:space="preserve"> special </w:t>
      </w:r>
      <w:r w:rsidRPr="00D13405">
        <w:rPr>
          <w:rStyle w:val="Emphasis"/>
        </w:rPr>
        <w:t>treatment</w:t>
      </w:r>
      <w:r w:rsidRPr="00FB2116">
        <w:rPr>
          <w:rStyle w:val="StyleUnderline"/>
        </w:rPr>
        <w:t xml:space="preserve"> from </w:t>
      </w:r>
      <w:r w:rsidRPr="00D13405">
        <w:rPr>
          <w:rStyle w:val="Emphasis"/>
        </w:rPr>
        <w:t>richer countries</w:t>
      </w:r>
      <w:r w:rsidRPr="00FA2374">
        <w:rPr>
          <w:rStyle w:val="Style13ptBold"/>
          <w:b w:val="0"/>
          <w:bCs w:val="0"/>
          <w:sz w:val="16"/>
        </w:rPr>
        <w:t xml:space="preserve">. Thank heavens it is no longer the biggest beggar for foreign aid, as earlier. But </w:t>
      </w:r>
      <w:r w:rsidRPr="00EA6143">
        <w:rPr>
          <w:rStyle w:val="StyleUnderline"/>
        </w:rPr>
        <w:t xml:space="preserve">it is </w:t>
      </w:r>
      <w:r w:rsidRPr="00D13405">
        <w:rPr>
          <w:rStyle w:val="Emphasis"/>
        </w:rPr>
        <w:t>nowhere near global leadership</w:t>
      </w:r>
      <w:r w:rsidRPr="00FA2374">
        <w:rPr>
          <w:rStyle w:val="Style13ptBold"/>
          <w:b w:val="0"/>
          <w:bCs w:val="0"/>
          <w:sz w:val="16"/>
        </w:rPr>
        <w:t xml:space="preserve"> or setting standards for the world.</w:t>
      </w:r>
    </w:p>
    <w:p w14:paraId="7CC18325" w14:textId="77777777" w:rsidR="008063A4" w:rsidRPr="00FA2374" w:rsidRDefault="008063A4" w:rsidP="008063A4">
      <w:pPr>
        <w:rPr>
          <w:rStyle w:val="Style13ptBold"/>
          <w:b w:val="0"/>
          <w:bCs w:val="0"/>
          <w:sz w:val="16"/>
        </w:rPr>
      </w:pPr>
      <w:r w:rsidRPr="00FA2374">
        <w:rPr>
          <w:rStyle w:val="Style13ptBold"/>
          <w:b w:val="0"/>
          <w:bCs w:val="0"/>
          <w:sz w:val="16"/>
        </w:rPr>
        <w:t xml:space="preserve">The problem is not just protection for electronics or solar panels, but protection for cows. Do Modi and his colleagues have any idea what </w:t>
      </w:r>
      <w:r w:rsidRPr="00620138">
        <w:rPr>
          <w:rStyle w:val="StyleUnderline"/>
        </w:rPr>
        <w:t xml:space="preserve">a global </w:t>
      </w:r>
      <w:r w:rsidRPr="005677C1">
        <w:rPr>
          <w:rStyle w:val="Emphasis"/>
        </w:rPr>
        <w:t>laughing stock</w:t>
      </w:r>
      <w:r w:rsidRPr="00620138">
        <w:rPr>
          <w:rStyle w:val="StyleUnderline"/>
        </w:rPr>
        <w:t xml:space="preserve"> India is</w:t>
      </w:r>
      <w:r w:rsidRPr="00FA2374">
        <w:rPr>
          <w:rStyle w:val="Style13ptBold"/>
          <w:b w:val="0"/>
          <w:bCs w:val="0"/>
          <w:sz w:val="16"/>
        </w:rPr>
        <w:t xml:space="preserve"> for wanting to ban the slaughter of even aged cattle, beating up cattle transporters, and lynching people suspected of eating beef? Can India seriously sell abroad a global vision of an outright ban on cow slaughter, building endless gaushalas, and letting stray cattle roam the streets?</w:t>
      </w:r>
    </w:p>
    <w:p w14:paraId="26D10D84" w14:textId="77777777" w:rsidR="008063A4" w:rsidRDefault="008063A4" w:rsidP="008063A4">
      <w:pPr>
        <w:pStyle w:val="Heading3"/>
      </w:pPr>
      <w:r>
        <w:t>Impact---AT: Indo-Pak War---1AR</w:t>
      </w:r>
    </w:p>
    <w:p w14:paraId="3D004A29" w14:textId="77777777" w:rsidR="008063A4" w:rsidRPr="00C41B35" w:rsidRDefault="008063A4" w:rsidP="008063A4">
      <w:pPr>
        <w:pStyle w:val="Heading4"/>
      </w:pPr>
      <w:r>
        <w:rPr>
          <w:u w:val="single"/>
        </w:rPr>
        <w:t>No chance</w:t>
      </w:r>
      <w:r>
        <w:t xml:space="preserve"> of Indo-Pak war.</w:t>
      </w:r>
    </w:p>
    <w:p w14:paraId="4F29CC21" w14:textId="77777777" w:rsidR="008063A4" w:rsidRPr="004F0E9C" w:rsidRDefault="008063A4" w:rsidP="008063A4">
      <w:pPr>
        <w:rPr>
          <w:rStyle w:val="Style13ptBold"/>
          <w:b w:val="0"/>
          <w:bCs w:val="0"/>
        </w:rPr>
      </w:pPr>
      <w:r>
        <w:rPr>
          <w:rStyle w:val="Style13ptBold"/>
        </w:rPr>
        <w:t>Sehgal ’18</w:t>
      </w:r>
      <w:r>
        <w:rPr>
          <w:rStyle w:val="Style13ptBold"/>
          <w:b w:val="0"/>
          <w:bCs w:val="0"/>
        </w:rPr>
        <w:t xml:space="preserve"> </w:t>
      </w:r>
      <w:r w:rsidRPr="007819E8">
        <w:rPr>
          <w:rStyle w:val="Style13ptBold"/>
          <w:b w:val="0"/>
          <w:bCs w:val="0"/>
        </w:rPr>
        <w:t>[Rashme and Ramamurti Rajamaran; 2018; interviewer; Emeritus Professor of Theoretical Physics at Jawaharlal Nehru University; First Post, “’India-Pakistan nuke war not a realistic possibility,’ says leading nuclear expert Ramamurti Rajamaran,” https://www.firstpost.com/india/india-pakistan-nuke-war-not-a-realistic-possibilty-says-leading-nuclear-expert-ramamurti-rajaraman-3880145.html]</w:t>
      </w:r>
    </w:p>
    <w:p w14:paraId="1188E189" w14:textId="77777777" w:rsidR="008063A4" w:rsidRPr="00D73336" w:rsidRDefault="008063A4" w:rsidP="008063A4">
      <w:pPr>
        <w:rPr>
          <w:rStyle w:val="StyleUnderline"/>
          <w:sz w:val="16"/>
          <w:u w:val="none"/>
        </w:rPr>
      </w:pPr>
      <w:r w:rsidRPr="00D73336">
        <w:rPr>
          <w:rStyle w:val="StyleUnderline"/>
          <w:sz w:val="16"/>
          <w:u w:val="none"/>
        </w:rPr>
        <w:t xml:space="preserve">Q: The conflict between India and Pakistan has intensified in the last three years. If the situation worsens, </w:t>
      </w:r>
      <w:r w:rsidRPr="0097375E">
        <w:rPr>
          <w:rStyle w:val="StyleUnderline"/>
        </w:rPr>
        <w:t xml:space="preserve">is there a likelihood that </w:t>
      </w:r>
      <w:r w:rsidRPr="00D73336">
        <w:rPr>
          <w:rStyle w:val="Emphasis"/>
        </w:rPr>
        <w:t>India</w:t>
      </w:r>
      <w:r w:rsidRPr="0097375E">
        <w:rPr>
          <w:rStyle w:val="StyleUnderline"/>
        </w:rPr>
        <w:t xml:space="preserve"> could</w:t>
      </w:r>
      <w:r w:rsidRPr="00D73336">
        <w:rPr>
          <w:rStyle w:val="StyleUnderline"/>
          <w:sz w:val="16"/>
          <w:u w:val="none"/>
        </w:rPr>
        <w:t xml:space="preserve"> launch a pre-emptive </w:t>
      </w:r>
      <w:r w:rsidRPr="00D73336">
        <w:rPr>
          <w:rStyle w:val="Emphasis"/>
        </w:rPr>
        <w:t>first strike</w:t>
      </w:r>
      <w:r w:rsidRPr="00D73336">
        <w:rPr>
          <w:rStyle w:val="StyleUnderline"/>
          <w:sz w:val="16"/>
          <w:u w:val="none"/>
        </w:rPr>
        <w:t xml:space="preserve"> against </w:t>
      </w:r>
      <w:r w:rsidRPr="00794C32">
        <w:rPr>
          <w:rStyle w:val="StyleUnderline"/>
        </w:rPr>
        <w:t xml:space="preserve">Pakistan if it feared </w:t>
      </w:r>
      <w:r w:rsidRPr="00D73336">
        <w:rPr>
          <w:rStyle w:val="StyleUnderline"/>
          <w:sz w:val="16"/>
          <w:u w:val="none"/>
        </w:rPr>
        <w:t xml:space="preserve">an imminent </w:t>
      </w:r>
      <w:r w:rsidRPr="00794C32">
        <w:rPr>
          <w:rStyle w:val="StyleUnderline"/>
        </w:rPr>
        <w:t>nuclear strike</w:t>
      </w:r>
      <w:r w:rsidRPr="00D73336">
        <w:rPr>
          <w:rStyle w:val="StyleUnderline"/>
          <w:sz w:val="16"/>
          <w:u w:val="none"/>
        </w:rPr>
        <w:t xml:space="preserve">? Of course, </w:t>
      </w:r>
      <w:r w:rsidRPr="005C4B0E">
        <w:rPr>
          <w:rStyle w:val="StyleUnderline"/>
        </w:rPr>
        <w:t>this</w:t>
      </w:r>
      <w:r w:rsidRPr="00D73336">
        <w:rPr>
          <w:rStyle w:val="StyleUnderline"/>
          <w:sz w:val="16"/>
          <w:u w:val="none"/>
        </w:rPr>
        <w:t xml:space="preserve"> could </w:t>
      </w:r>
      <w:r w:rsidRPr="000745BB">
        <w:rPr>
          <w:rStyle w:val="Emphasis"/>
        </w:rPr>
        <w:t>mean</w:t>
      </w:r>
      <w:r w:rsidRPr="005C4B0E">
        <w:rPr>
          <w:rStyle w:val="StyleUnderline"/>
        </w:rPr>
        <w:t xml:space="preserve"> a</w:t>
      </w:r>
      <w:r w:rsidRPr="00D73336">
        <w:rPr>
          <w:rStyle w:val="StyleUnderline"/>
          <w:sz w:val="16"/>
          <w:u w:val="none"/>
        </w:rPr>
        <w:t xml:space="preserve"> marked </w:t>
      </w:r>
      <w:r w:rsidRPr="000745BB">
        <w:rPr>
          <w:rStyle w:val="Emphasis"/>
        </w:rPr>
        <w:t>reversal</w:t>
      </w:r>
      <w:r w:rsidRPr="005C4B0E">
        <w:rPr>
          <w:rStyle w:val="StyleUnderline"/>
        </w:rPr>
        <w:t xml:space="preserve"> of</w:t>
      </w:r>
      <w:r w:rsidRPr="00D73336">
        <w:rPr>
          <w:rStyle w:val="StyleUnderline"/>
          <w:sz w:val="16"/>
          <w:u w:val="none"/>
        </w:rPr>
        <w:t xml:space="preserve"> our no-first use (</w:t>
      </w:r>
      <w:r w:rsidRPr="000745BB">
        <w:rPr>
          <w:rStyle w:val="Emphasis"/>
        </w:rPr>
        <w:t>NFU</w:t>
      </w:r>
      <w:r w:rsidRPr="00D73336">
        <w:rPr>
          <w:rStyle w:val="StyleUnderline"/>
          <w:sz w:val="16"/>
          <w:u w:val="none"/>
        </w:rPr>
        <w:t>) policy. On the other hand, if India goes in for more surgical strikes, can Pakistan use a conventional attack as a pretext to attack India?</w:t>
      </w:r>
    </w:p>
    <w:p w14:paraId="2EE3D5BA" w14:textId="01F5C735" w:rsidR="00DB74A3" w:rsidRDefault="008063A4" w:rsidP="00C85368">
      <w:pPr>
        <w:rPr>
          <w:rStyle w:val="StyleUnderline"/>
          <w:sz w:val="16"/>
          <w:u w:val="none"/>
        </w:rPr>
      </w:pPr>
      <w:r w:rsidRPr="00D73336">
        <w:rPr>
          <w:rStyle w:val="StyleUnderline"/>
          <w:sz w:val="16"/>
          <w:u w:val="none"/>
        </w:rPr>
        <w:t xml:space="preserve">A: </w:t>
      </w:r>
      <w:r w:rsidRPr="00BB26D7">
        <w:rPr>
          <w:rStyle w:val="StyleUnderline"/>
        </w:rPr>
        <w:t xml:space="preserve">The </w:t>
      </w:r>
      <w:r w:rsidRPr="00D07B3B">
        <w:rPr>
          <w:rStyle w:val="Emphasis"/>
        </w:rPr>
        <w:t>conflict</w:t>
      </w:r>
      <w:r w:rsidRPr="00D73336">
        <w:rPr>
          <w:rStyle w:val="StyleUnderline"/>
          <w:sz w:val="16"/>
          <w:u w:val="none"/>
        </w:rPr>
        <w:t xml:space="preserve"> between India and Pakistan during the past three years </w:t>
      </w:r>
      <w:r w:rsidRPr="00080D58">
        <w:rPr>
          <w:rStyle w:val="Emphasis"/>
        </w:rPr>
        <w:t>has been limited</w:t>
      </w:r>
      <w:r w:rsidRPr="00BB26D7">
        <w:rPr>
          <w:rStyle w:val="StyleUnderline"/>
        </w:rPr>
        <w:t xml:space="preserve"> to Jammu and Kashmir</w:t>
      </w:r>
      <w:r w:rsidRPr="00D73336">
        <w:rPr>
          <w:rStyle w:val="StyleUnderline"/>
          <w:sz w:val="16"/>
          <w:u w:val="none"/>
        </w:rPr>
        <w:t xml:space="preserve">. These conflicts may continue and may also occasionally intensify. </w:t>
      </w:r>
      <w:r w:rsidRPr="006E4AA3">
        <w:rPr>
          <w:rStyle w:val="StyleUnderline"/>
        </w:rPr>
        <w:t>There may</w:t>
      </w:r>
      <w:r w:rsidRPr="00D73336">
        <w:rPr>
          <w:rStyle w:val="StyleUnderline"/>
          <w:sz w:val="16"/>
          <w:u w:val="none"/>
        </w:rPr>
        <w:t xml:space="preserve"> also </w:t>
      </w:r>
      <w:r w:rsidRPr="006E4AA3">
        <w:rPr>
          <w:rStyle w:val="StyleUnderline"/>
        </w:rPr>
        <w:t>be</w:t>
      </w:r>
      <w:r w:rsidRPr="00D73336">
        <w:rPr>
          <w:rStyle w:val="StyleUnderline"/>
          <w:sz w:val="16"/>
          <w:u w:val="none"/>
        </w:rPr>
        <w:t xml:space="preserve"> a lot of </w:t>
      </w:r>
      <w:r w:rsidRPr="006E4AA3">
        <w:rPr>
          <w:rStyle w:val="StyleUnderline"/>
        </w:rPr>
        <w:t>heated rhetoric</w:t>
      </w:r>
      <w:r w:rsidRPr="00D73336">
        <w:rPr>
          <w:rStyle w:val="StyleUnderline"/>
          <w:sz w:val="16"/>
          <w:u w:val="none"/>
        </w:rPr>
        <w:t xml:space="preserve"> from both sides. </w:t>
      </w:r>
      <w:r w:rsidRPr="006E4AA3">
        <w:rPr>
          <w:rStyle w:val="StyleUnderline"/>
        </w:rPr>
        <w:t>But</w:t>
      </w:r>
      <w:r w:rsidRPr="00451D50">
        <w:rPr>
          <w:rStyle w:val="StyleUnderline"/>
        </w:rPr>
        <w:t xml:space="preserve"> </w:t>
      </w:r>
      <w:r w:rsidRPr="00852D7A">
        <w:rPr>
          <w:rStyle w:val="Emphasis"/>
        </w:rPr>
        <w:t xml:space="preserve">I don’t think </w:t>
      </w:r>
      <w:r w:rsidRPr="00D73336">
        <w:rPr>
          <w:rStyle w:val="StyleUnderline"/>
          <w:sz w:val="16"/>
          <w:u w:val="none"/>
        </w:rPr>
        <w:t xml:space="preserve">there is any realistic possibility of </w:t>
      </w:r>
      <w:r w:rsidRPr="00E46453">
        <w:rPr>
          <w:rStyle w:val="Emphasis"/>
        </w:rPr>
        <w:t>those</w:t>
      </w:r>
      <w:r w:rsidRPr="006E4AA3">
        <w:rPr>
          <w:rStyle w:val="StyleUnderline"/>
        </w:rPr>
        <w:t xml:space="preserve"> conflicts </w:t>
      </w:r>
      <w:r w:rsidRPr="00E46453">
        <w:rPr>
          <w:rStyle w:val="Emphasis"/>
        </w:rPr>
        <w:t>developing</w:t>
      </w:r>
      <w:r w:rsidRPr="006E4AA3">
        <w:rPr>
          <w:rStyle w:val="StyleUnderline"/>
        </w:rPr>
        <w:t xml:space="preserve"> into</w:t>
      </w:r>
      <w:r w:rsidRPr="00D73336">
        <w:rPr>
          <w:rStyle w:val="StyleUnderline"/>
          <w:sz w:val="16"/>
          <w:u w:val="none"/>
        </w:rPr>
        <w:t xml:space="preserve"> a full-scale </w:t>
      </w:r>
      <w:r w:rsidRPr="00E46453">
        <w:rPr>
          <w:rStyle w:val="Emphasis"/>
        </w:rPr>
        <w:t>war</w:t>
      </w:r>
      <w:r w:rsidRPr="00D73336">
        <w:rPr>
          <w:rStyle w:val="StyleUnderline"/>
          <w:sz w:val="16"/>
          <w:u w:val="none"/>
        </w:rPr>
        <w:t xml:space="preserve">, </w:t>
      </w:r>
      <w:r w:rsidRPr="00604598">
        <w:rPr>
          <w:rStyle w:val="StyleUnderline"/>
        </w:rPr>
        <w:t>let alone</w:t>
      </w:r>
      <w:r w:rsidRPr="00D73336">
        <w:rPr>
          <w:rStyle w:val="StyleUnderline"/>
          <w:sz w:val="16"/>
          <w:u w:val="none"/>
        </w:rPr>
        <w:t xml:space="preserve"> one with any serious chances of a </w:t>
      </w:r>
      <w:r w:rsidRPr="0073107B">
        <w:rPr>
          <w:rStyle w:val="Emphasis"/>
        </w:rPr>
        <w:t>nuclear</w:t>
      </w:r>
      <w:r w:rsidRPr="00D73336">
        <w:rPr>
          <w:rStyle w:val="StyleUnderline"/>
          <w:sz w:val="16"/>
          <w:u w:val="none"/>
        </w:rPr>
        <w:t xml:space="preserve"> strike by Pakistan. Notice that </w:t>
      </w:r>
      <w:r w:rsidRPr="003825A6">
        <w:rPr>
          <w:rStyle w:val="StyleUnderline"/>
        </w:rPr>
        <w:t xml:space="preserve">there has been </w:t>
      </w:r>
      <w:r w:rsidRPr="00CD5588">
        <w:rPr>
          <w:rStyle w:val="Emphasis"/>
        </w:rPr>
        <w:t>no</w:t>
      </w:r>
      <w:r w:rsidRPr="003825A6">
        <w:rPr>
          <w:rStyle w:val="StyleUnderline"/>
        </w:rPr>
        <w:t xml:space="preserve"> mainland </w:t>
      </w:r>
      <w:r w:rsidRPr="00CD5588">
        <w:rPr>
          <w:rStyle w:val="Emphasis"/>
        </w:rPr>
        <w:t>attack</w:t>
      </w:r>
      <w:r w:rsidRPr="003825A6">
        <w:rPr>
          <w:rStyle w:val="StyleUnderline"/>
        </w:rPr>
        <w:t xml:space="preserve"> by Pakistan</w:t>
      </w:r>
      <w:r w:rsidRPr="00D73336">
        <w:rPr>
          <w:rStyle w:val="StyleUnderline"/>
          <w:sz w:val="16"/>
          <w:u w:val="none"/>
        </w:rPr>
        <w:t xml:space="preserve"> based terrorists </w:t>
      </w:r>
      <w:r w:rsidRPr="00CD5588">
        <w:rPr>
          <w:rStyle w:val="Emphasis"/>
        </w:rPr>
        <w:t>since</w:t>
      </w:r>
      <w:r w:rsidRPr="00D73336">
        <w:rPr>
          <w:rStyle w:val="StyleUnderline"/>
          <w:sz w:val="16"/>
          <w:u w:val="none"/>
        </w:rPr>
        <w:t xml:space="preserve"> the </w:t>
      </w:r>
      <w:r w:rsidRPr="00CD5588">
        <w:rPr>
          <w:rStyle w:val="Emphasis"/>
        </w:rPr>
        <w:t>2008</w:t>
      </w:r>
      <w:r w:rsidRPr="00D73336">
        <w:rPr>
          <w:rStyle w:val="StyleUnderline"/>
          <w:sz w:val="16"/>
          <w:u w:val="none"/>
        </w:rPr>
        <w:t xml:space="preserve"> Mumbai attacks. I feel that this is because Pakistan military and its Inter-Services Intelligence do appreciate the fact that the next time there is an attack of that magnitude, India would have to retaliate in a serious manner. It is true that the </w:t>
      </w:r>
      <w:r w:rsidRPr="003825A6">
        <w:rPr>
          <w:rStyle w:val="StyleUnderline"/>
        </w:rPr>
        <w:t>Pakistan</w:t>
      </w:r>
      <w:r w:rsidRPr="00D73336">
        <w:rPr>
          <w:rStyle w:val="StyleUnderline"/>
          <w:sz w:val="16"/>
          <w:u w:val="none"/>
        </w:rPr>
        <w:t xml:space="preserve"> Army maintains a </w:t>
      </w:r>
      <w:r w:rsidRPr="00EB356C">
        <w:rPr>
          <w:rStyle w:val="Emphasis"/>
        </w:rPr>
        <w:t>hostile posture</w:t>
      </w:r>
      <w:r w:rsidRPr="00D73336">
        <w:rPr>
          <w:rStyle w:val="StyleUnderline"/>
          <w:sz w:val="16"/>
          <w:u w:val="none"/>
        </w:rPr>
        <w:t xml:space="preserve"> towards India as a matter of policy. But that </w:t>
      </w:r>
      <w:r w:rsidRPr="00EB356C">
        <w:rPr>
          <w:rStyle w:val="Emphasis"/>
        </w:rPr>
        <w:t>is</w:t>
      </w:r>
      <w:r w:rsidRPr="00D73336">
        <w:rPr>
          <w:rStyle w:val="StyleUnderline"/>
          <w:sz w:val="16"/>
          <w:u w:val="none"/>
        </w:rPr>
        <w:t xml:space="preserve"> done largely </w:t>
      </w:r>
      <w:r w:rsidRPr="00EB356C">
        <w:rPr>
          <w:rStyle w:val="Emphasis"/>
        </w:rPr>
        <w:t>for</w:t>
      </w:r>
      <w:r w:rsidRPr="002B05DE">
        <w:rPr>
          <w:rStyle w:val="StyleUnderline"/>
        </w:rPr>
        <w:t xml:space="preserve"> domestic </w:t>
      </w:r>
      <w:r w:rsidRPr="00EB356C">
        <w:rPr>
          <w:rStyle w:val="Emphasis"/>
        </w:rPr>
        <w:t>consumption and</w:t>
      </w:r>
      <w:r w:rsidRPr="00D73336">
        <w:rPr>
          <w:rStyle w:val="StyleUnderline"/>
          <w:sz w:val="16"/>
          <w:u w:val="none"/>
        </w:rPr>
        <w:t xml:space="preserve"> for maintaining its </w:t>
      </w:r>
      <w:r w:rsidRPr="00EB356C">
        <w:rPr>
          <w:rStyle w:val="Emphasis"/>
        </w:rPr>
        <w:t>pre-eminence</w:t>
      </w:r>
      <w:r w:rsidRPr="002B05DE">
        <w:rPr>
          <w:rStyle w:val="StyleUnderline"/>
        </w:rPr>
        <w:t xml:space="preserve"> </w:t>
      </w:r>
      <w:r w:rsidRPr="00D73336">
        <w:rPr>
          <w:rStyle w:val="StyleUnderline"/>
          <w:sz w:val="16"/>
          <w:u w:val="none"/>
        </w:rPr>
        <w:t xml:space="preserve">in the Pakistani power structure. If push comes to shove, </w:t>
      </w:r>
      <w:r w:rsidRPr="002B05DE">
        <w:rPr>
          <w:rStyle w:val="StyleUnderline"/>
        </w:rPr>
        <w:t xml:space="preserve">the </w:t>
      </w:r>
      <w:r w:rsidRPr="00EB356C">
        <w:rPr>
          <w:rStyle w:val="Emphasis"/>
        </w:rPr>
        <w:t>leadership</w:t>
      </w:r>
      <w:r w:rsidRPr="002B05DE">
        <w:rPr>
          <w:rStyle w:val="StyleUnderline"/>
        </w:rPr>
        <w:t xml:space="preserve"> in both countries </w:t>
      </w:r>
      <w:r w:rsidRPr="00EB356C">
        <w:rPr>
          <w:rStyle w:val="Emphasis"/>
        </w:rPr>
        <w:t>are too responsible</w:t>
      </w:r>
      <w:r w:rsidRPr="002B05DE">
        <w:rPr>
          <w:rStyle w:val="StyleUnderline"/>
        </w:rPr>
        <w:t xml:space="preserve"> to let matters go</w:t>
      </w:r>
      <w:r w:rsidRPr="00D73336">
        <w:rPr>
          <w:rStyle w:val="StyleUnderline"/>
          <w:sz w:val="16"/>
          <w:u w:val="none"/>
        </w:rPr>
        <w:t xml:space="preserve"> anywhere near a </w:t>
      </w:r>
      <w:r w:rsidRPr="002B05DE">
        <w:rPr>
          <w:rStyle w:val="StyleUnderline"/>
        </w:rPr>
        <w:t>nuclear</w:t>
      </w:r>
      <w:r w:rsidRPr="00D73336">
        <w:rPr>
          <w:rStyle w:val="StyleUnderline"/>
          <w:sz w:val="16"/>
          <w:u w:val="none"/>
        </w:rPr>
        <w:t xml:space="preserve"> threshold. So, there</w:t>
      </w:r>
      <w:r w:rsidRPr="007819E8">
        <w:rPr>
          <w:rStyle w:val="StyleUnderline"/>
        </w:rPr>
        <w:t xml:space="preserve"> is </w:t>
      </w:r>
      <w:r w:rsidRPr="00967E7E">
        <w:rPr>
          <w:rStyle w:val="Emphasis"/>
        </w:rPr>
        <w:t xml:space="preserve">no question </w:t>
      </w:r>
      <w:r w:rsidRPr="007819E8">
        <w:rPr>
          <w:rStyle w:val="StyleUnderline"/>
        </w:rPr>
        <w:t>of India conducting a pre-emptive strike on Pakistan</w:t>
      </w:r>
      <w:r w:rsidRPr="00D73336">
        <w:rPr>
          <w:rStyle w:val="StyleUnderline"/>
          <w:sz w:val="16"/>
          <w:u w:val="none"/>
        </w:rPr>
        <w:t xml:space="preserve"> in anticipation of a nuclear attack from them. I don’t think India will reverse its NFU policy, </w:t>
      </w:r>
      <w:r w:rsidRPr="00967E7E">
        <w:rPr>
          <w:rStyle w:val="Emphasis"/>
        </w:rPr>
        <w:t>even though some</w:t>
      </w:r>
      <w:r w:rsidRPr="00D73336">
        <w:rPr>
          <w:rStyle w:val="StyleUnderline"/>
          <w:sz w:val="16"/>
          <w:u w:val="none"/>
        </w:rPr>
        <w:t xml:space="preserve"> analysts, for the want of anything better to write about, </w:t>
      </w:r>
      <w:r w:rsidRPr="00967E7E">
        <w:rPr>
          <w:rStyle w:val="Emphasis"/>
        </w:rPr>
        <w:t>keep harping</w:t>
      </w:r>
      <w:r w:rsidRPr="00D73336">
        <w:rPr>
          <w:rStyle w:val="StyleUnderline"/>
        </w:rPr>
        <w:t xml:space="preserve"> on it</w:t>
      </w:r>
      <w:r w:rsidRPr="00D73336">
        <w:rPr>
          <w:rStyle w:val="StyleUnderline"/>
          <w:sz w:val="16"/>
          <w:u w:val="none"/>
        </w:rPr>
        <w:t>. That would be a very unwise thing to do diplomatically.</w:t>
      </w:r>
    </w:p>
    <w:p w14:paraId="70E92933" w14:textId="55F0AB00" w:rsidR="00DB74A3" w:rsidRDefault="00DB74A3" w:rsidP="00DB74A3">
      <w:pPr>
        <w:pStyle w:val="Heading1"/>
      </w:pPr>
      <w:r>
        <w:t>DA---Innovation</w:t>
      </w:r>
    </w:p>
    <w:p w14:paraId="18607525" w14:textId="49880D50" w:rsidR="00F0557D" w:rsidRDefault="00F0557D" w:rsidP="00F0557D">
      <w:pPr>
        <w:pStyle w:val="Heading2"/>
      </w:pPr>
      <w:r>
        <w:t>Uniqueness</w:t>
      </w:r>
    </w:p>
    <w:p w14:paraId="59E12B1D" w14:textId="3969A04B" w:rsidR="00D40B08" w:rsidRDefault="00482070" w:rsidP="00CD2732">
      <w:pPr>
        <w:pStyle w:val="Heading3"/>
      </w:pPr>
      <w:r>
        <w:t>Uniq</w:t>
      </w:r>
      <w:r w:rsidR="00B0280F">
        <w:t>ueness---</w:t>
      </w:r>
      <w:r w:rsidR="00AD0CCC">
        <w:t>Innovation Low---</w:t>
      </w:r>
      <w:r w:rsidR="00B0280F">
        <w:t>2AC</w:t>
      </w:r>
    </w:p>
    <w:p w14:paraId="31FDBB01" w14:textId="2872FA69" w:rsidR="006655C8" w:rsidRPr="00BE3DDC" w:rsidRDefault="006655C8" w:rsidP="006655C8">
      <w:pPr>
        <w:pStyle w:val="Heading4"/>
      </w:pPr>
      <w:r>
        <w:t>Innovation</w:t>
      </w:r>
      <w:r w:rsidR="00D3413F">
        <w:t xml:space="preserve">’s </w:t>
      </w:r>
      <w:r w:rsidR="00264827">
        <w:rPr>
          <w:u w:val="single"/>
        </w:rPr>
        <w:t>stagna</w:t>
      </w:r>
      <w:r w:rsidR="009514CC">
        <w:rPr>
          <w:u w:val="single"/>
        </w:rPr>
        <w:t>nt</w:t>
      </w:r>
      <w:r w:rsidR="009514CC">
        <w:t xml:space="preserve">, but </w:t>
      </w:r>
      <w:r w:rsidR="00D56402">
        <w:t xml:space="preserve">it’s </w:t>
      </w:r>
      <w:r w:rsidR="00D56402">
        <w:rPr>
          <w:u w:val="single"/>
        </w:rPr>
        <w:t>reversible</w:t>
      </w:r>
      <w:r w:rsidR="00BE3DDC">
        <w:t xml:space="preserve"> via </w:t>
      </w:r>
      <w:r w:rsidR="00BE3DDC">
        <w:rPr>
          <w:u w:val="single"/>
        </w:rPr>
        <w:t>IP protections</w:t>
      </w:r>
      <w:r w:rsidR="00BE3DDC">
        <w:t>.</w:t>
      </w:r>
    </w:p>
    <w:p w14:paraId="6D95AED2" w14:textId="30F69C20" w:rsidR="003B0589" w:rsidRPr="009C511C" w:rsidRDefault="003B0589" w:rsidP="00482070">
      <w:pPr>
        <w:rPr>
          <w:rStyle w:val="Style13ptBold"/>
          <w:b w:val="0"/>
          <w:bCs w:val="0"/>
        </w:rPr>
      </w:pPr>
      <w:r>
        <w:rPr>
          <w:rStyle w:val="Style13ptBold"/>
        </w:rPr>
        <w:t>Nurmberg ’24</w:t>
      </w:r>
      <w:r>
        <w:rPr>
          <w:rStyle w:val="Style13ptBold"/>
          <w:b w:val="0"/>
          <w:bCs w:val="0"/>
        </w:rPr>
        <w:t xml:space="preserve"> </w:t>
      </w:r>
      <w:r w:rsidRPr="009C511C">
        <w:rPr>
          <w:rStyle w:val="Style13ptBold"/>
          <w:b w:val="0"/>
          <w:bCs w:val="0"/>
        </w:rPr>
        <w:t xml:space="preserve">[Karina; January; </w:t>
      </w:r>
      <w:r w:rsidR="001425BF" w:rsidRPr="009C511C">
        <w:rPr>
          <w:rStyle w:val="Style13ptBold"/>
          <w:b w:val="0"/>
          <w:bCs w:val="0"/>
        </w:rPr>
        <w:t xml:space="preserve">Senior Manager in Clinical Development at RBW Consulting, </w:t>
      </w:r>
      <w:r w:rsidR="00756631" w:rsidRPr="009C511C">
        <w:rPr>
          <w:rStyle w:val="Style13ptBold"/>
          <w:b w:val="0"/>
          <w:bCs w:val="0"/>
        </w:rPr>
        <w:t xml:space="preserve">B.S. in Integrative Physiology from the University of Colorado, Boulder; </w:t>
      </w:r>
      <w:r w:rsidR="00CA54C7" w:rsidRPr="009C511C">
        <w:rPr>
          <w:rStyle w:val="Style13ptBold"/>
          <w:b w:val="0"/>
          <w:bCs w:val="0"/>
        </w:rPr>
        <w:t xml:space="preserve">RBW Consulting, “Emerging Biotech in 2024: The Challenges and Opportunities Facing Young Biotech Companies,” </w:t>
      </w:r>
      <w:r w:rsidR="00706DBB" w:rsidRPr="009C511C">
        <w:rPr>
          <w:rStyle w:val="Style13ptBold"/>
          <w:b w:val="0"/>
          <w:bCs w:val="0"/>
        </w:rPr>
        <w:t>https://www.rbwconsulting.com/blog/2024/01/emerging-biotech-in-2024-the-challenges-and-opportunities-facing-young-biotech-companies?source=google.com</w:t>
      </w:r>
      <w:r w:rsidR="00C32CCF" w:rsidRPr="009C511C">
        <w:rPr>
          <w:rStyle w:val="Style13ptBold"/>
          <w:b w:val="0"/>
          <w:bCs w:val="0"/>
        </w:rPr>
        <w:t>]</w:t>
      </w:r>
    </w:p>
    <w:p w14:paraId="4DCB1A8A" w14:textId="74C8930D" w:rsidR="007D49A2" w:rsidRPr="00E23C4B" w:rsidRDefault="007D49A2" w:rsidP="00482070">
      <w:pPr>
        <w:rPr>
          <w:rStyle w:val="Style13ptBold"/>
          <w:b w:val="0"/>
          <w:bCs w:val="0"/>
          <w:sz w:val="16"/>
        </w:rPr>
      </w:pPr>
      <w:r>
        <w:rPr>
          <w:rStyle w:val="Style13ptBold"/>
          <w:b w:val="0"/>
          <w:bCs w:val="0"/>
        </w:rPr>
        <w:t>​</w:t>
      </w:r>
      <w:r w:rsidRPr="00FA4F8F">
        <w:rPr>
          <w:rStyle w:val="StyleUnderline"/>
        </w:rPr>
        <w:t xml:space="preserve">The </w:t>
      </w:r>
      <w:r w:rsidRPr="00E23C4B">
        <w:rPr>
          <w:rStyle w:val="Emphasis"/>
        </w:rPr>
        <w:t>biotech</w:t>
      </w:r>
      <w:r w:rsidRPr="00FA4F8F">
        <w:rPr>
          <w:rStyle w:val="StyleUnderline"/>
        </w:rPr>
        <w:t xml:space="preserve"> industry</w:t>
      </w:r>
      <w:r w:rsidRPr="00E23C4B">
        <w:rPr>
          <w:rStyle w:val="Style13ptBold"/>
          <w:b w:val="0"/>
          <w:bCs w:val="0"/>
          <w:sz w:val="16"/>
        </w:rPr>
        <w:t xml:space="preserve"> is undergoing a transformation as it enters 2024. The sector, which has been one of the most innovative and dynamic in the past decade, </w:t>
      </w:r>
      <w:r w:rsidRPr="00F04965">
        <w:rPr>
          <w:rStyle w:val="StyleUnderline"/>
        </w:rPr>
        <w:t xml:space="preserve">is facing a </w:t>
      </w:r>
      <w:r w:rsidRPr="00EB5FB3">
        <w:rPr>
          <w:rStyle w:val="Emphasis"/>
        </w:rPr>
        <w:t>number of challenges</w:t>
      </w:r>
      <w:r w:rsidRPr="00E23C4B">
        <w:rPr>
          <w:rStyle w:val="Style13ptBold"/>
          <w:b w:val="0"/>
          <w:bCs w:val="0"/>
          <w:sz w:val="16"/>
        </w:rPr>
        <w:t xml:space="preserve"> that could affect its growth and profitability. </w:t>
      </w:r>
      <w:r w:rsidRPr="00ED3AB7">
        <w:rPr>
          <w:rStyle w:val="StyleUnderline"/>
        </w:rPr>
        <w:t>At the same time, there are</w:t>
      </w:r>
      <w:r w:rsidRPr="00E23C4B">
        <w:rPr>
          <w:rStyle w:val="Style13ptBold"/>
          <w:b w:val="0"/>
          <w:bCs w:val="0"/>
          <w:sz w:val="16"/>
        </w:rPr>
        <w:t xml:space="preserve"> also </w:t>
      </w:r>
      <w:r w:rsidRPr="0012433A">
        <w:rPr>
          <w:rStyle w:val="Emphasis"/>
        </w:rPr>
        <w:t>opportunities</w:t>
      </w:r>
      <w:r w:rsidRPr="00E23C4B">
        <w:rPr>
          <w:rStyle w:val="Style13ptBold"/>
          <w:b w:val="0"/>
          <w:bCs w:val="0"/>
          <w:sz w:val="16"/>
        </w:rPr>
        <w:t xml:space="preserve"> for new entrants and existing players </w:t>
      </w:r>
      <w:r w:rsidRPr="007B5C22">
        <w:rPr>
          <w:rStyle w:val="StyleUnderline"/>
        </w:rPr>
        <w:t xml:space="preserve">to </w:t>
      </w:r>
      <w:r w:rsidRPr="0012433A">
        <w:rPr>
          <w:rStyle w:val="Emphasis"/>
        </w:rPr>
        <w:t>capitalize</w:t>
      </w:r>
      <w:r w:rsidRPr="00E23C4B">
        <w:rPr>
          <w:rStyle w:val="Style13ptBold"/>
          <w:b w:val="0"/>
          <w:bCs w:val="0"/>
          <w:sz w:val="16"/>
        </w:rPr>
        <w:t xml:space="preserve"> on the unmet medical needs and technological advances that are driving the field forward.</w:t>
      </w:r>
    </w:p>
    <w:p w14:paraId="4EAB2C39" w14:textId="13970A73" w:rsidR="007D49A2" w:rsidRPr="00E23C4B" w:rsidRDefault="007D49A2" w:rsidP="00482070">
      <w:pPr>
        <w:rPr>
          <w:rStyle w:val="Style13ptBold"/>
          <w:b w:val="0"/>
          <w:bCs w:val="0"/>
          <w:sz w:val="16"/>
        </w:rPr>
      </w:pPr>
      <w:r w:rsidRPr="00E23C4B">
        <w:rPr>
          <w:rStyle w:val="Style13ptBold"/>
          <w:b w:val="0"/>
          <w:bCs w:val="0"/>
          <w:sz w:val="16"/>
        </w:rPr>
        <w:t>Let's examine some of the key trends and issues that are shaping the biotech landscape in 2024, and how they impact the young companies that are trying to make a mark in this competitive and complex market.</w:t>
      </w:r>
    </w:p>
    <w:p w14:paraId="0EA004DD" w14:textId="24789154" w:rsidR="007D49A2" w:rsidRPr="00E23C4B" w:rsidRDefault="007D49A2" w:rsidP="00482070">
      <w:pPr>
        <w:rPr>
          <w:rStyle w:val="Style13ptBold"/>
          <w:b w:val="0"/>
          <w:bCs w:val="0"/>
          <w:sz w:val="16"/>
        </w:rPr>
      </w:pPr>
      <w:r w:rsidRPr="00E23C4B">
        <w:rPr>
          <w:rStyle w:val="Style13ptBold"/>
          <w:b w:val="0"/>
          <w:bCs w:val="0"/>
          <w:sz w:val="16"/>
        </w:rPr>
        <w:t>IPOs: A high bar for going public</w:t>
      </w:r>
    </w:p>
    <w:p w14:paraId="7E625B5C" w14:textId="406C1C28" w:rsidR="007D49A2" w:rsidRPr="00E23C4B" w:rsidRDefault="007D49A2" w:rsidP="00482070">
      <w:pPr>
        <w:rPr>
          <w:rStyle w:val="Style13ptBold"/>
          <w:b w:val="0"/>
          <w:bCs w:val="0"/>
          <w:sz w:val="16"/>
        </w:rPr>
      </w:pPr>
      <w:r w:rsidRPr="00E23C4B">
        <w:rPr>
          <w:rStyle w:val="Style13ptBold"/>
          <w:b w:val="0"/>
          <w:bCs w:val="0"/>
          <w:sz w:val="16"/>
        </w:rPr>
        <w:t xml:space="preserve">One of the most visible signs of the changing biotech environment is the </w:t>
      </w:r>
      <w:r w:rsidRPr="0012433A">
        <w:rPr>
          <w:rStyle w:val="Emphasis"/>
        </w:rPr>
        <w:t>decline</w:t>
      </w:r>
      <w:r w:rsidRPr="00BC7EF4">
        <w:rPr>
          <w:rStyle w:val="StyleUnderline"/>
        </w:rPr>
        <w:t xml:space="preserve"> in </w:t>
      </w:r>
      <w:r w:rsidRPr="00E23C4B">
        <w:rPr>
          <w:rStyle w:val="Style13ptBold"/>
          <w:b w:val="0"/>
          <w:bCs w:val="0"/>
          <w:sz w:val="16"/>
        </w:rPr>
        <w:t>the number of initial public offerings (</w:t>
      </w:r>
      <w:r w:rsidRPr="0012433A">
        <w:rPr>
          <w:rStyle w:val="Emphasis"/>
        </w:rPr>
        <w:t>IPOs</w:t>
      </w:r>
      <w:r w:rsidRPr="00E23C4B">
        <w:rPr>
          <w:rStyle w:val="Style13ptBold"/>
          <w:b w:val="0"/>
          <w:bCs w:val="0"/>
          <w:sz w:val="16"/>
        </w:rPr>
        <w:t xml:space="preserve">) in recent years. According to data from BioCentury, there were only 36 biotech IPOs in 2023, down from 71 in 2021 and 58 in 2022. </w:t>
      </w:r>
      <w:r w:rsidRPr="00D65B13">
        <w:rPr>
          <w:rStyle w:val="StyleUnderline"/>
        </w:rPr>
        <w:t xml:space="preserve">The total </w:t>
      </w:r>
      <w:r w:rsidRPr="0012433A">
        <w:rPr>
          <w:rStyle w:val="Emphasis"/>
        </w:rPr>
        <w:t>amount raised</w:t>
      </w:r>
      <w:r w:rsidRPr="00E23C4B">
        <w:rPr>
          <w:rStyle w:val="Style13ptBold"/>
          <w:b w:val="0"/>
          <w:bCs w:val="0"/>
          <w:sz w:val="16"/>
        </w:rPr>
        <w:t xml:space="preserve"> by these IPOs </w:t>
      </w:r>
      <w:r w:rsidRPr="00D65B13">
        <w:rPr>
          <w:rStyle w:val="StyleUnderline"/>
        </w:rPr>
        <w:t xml:space="preserve">was also </w:t>
      </w:r>
      <w:r w:rsidRPr="0012433A">
        <w:rPr>
          <w:rStyle w:val="Emphasis"/>
        </w:rPr>
        <w:t>lower</w:t>
      </w:r>
      <w:r w:rsidRPr="00E23C4B">
        <w:rPr>
          <w:rStyle w:val="Style13ptBold"/>
          <w:b w:val="0"/>
          <w:bCs w:val="0"/>
          <w:sz w:val="16"/>
        </w:rPr>
        <w:t>, at $3.7 billion in 2023, compared to $6.8 billion in 2021 and $5.4 billion in 2022.</w:t>
      </w:r>
    </w:p>
    <w:p w14:paraId="54C1A9FF" w14:textId="0E80FFCE" w:rsidR="007D49A2" w:rsidRPr="00E23C4B" w:rsidRDefault="007D49A2" w:rsidP="00482070">
      <w:pPr>
        <w:rPr>
          <w:rStyle w:val="Style13ptBold"/>
          <w:b w:val="0"/>
          <w:bCs w:val="0"/>
          <w:sz w:val="16"/>
        </w:rPr>
      </w:pPr>
      <w:r w:rsidRPr="00E23C4B">
        <w:rPr>
          <w:rStyle w:val="Style13ptBold"/>
          <w:b w:val="0"/>
          <w:bCs w:val="0"/>
          <w:sz w:val="16"/>
        </w:rPr>
        <w:t xml:space="preserve">The reasons for this slowdown are manifold. First, the </w:t>
      </w:r>
      <w:r w:rsidRPr="0012433A">
        <w:rPr>
          <w:rStyle w:val="Emphasis"/>
        </w:rPr>
        <w:t>market conditions</w:t>
      </w:r>
      <w:r w:rsidRPr="0054234A">
        <w:rPr>
          <w:rStyle w:val="StyleUnderline"/>
        </w:rPr>
        <w:t xml:space="preserve"> have become </w:t>
      </w:r>
      <w:r w:rsidRPr="0012433A">
        <w:rPr>
          <w:rStyle w:val="Emphasis"/>
        </w:rPr>
        <w:t>less favorable</w:t>
      </w:r>
      <w:r w:rsidRPr="0054234A">
        <w:rPr>
          <w:rStyle w:val="StyleUnderline"/>
        </w:rPr>
        <w:t xml:space="preserve"> for biotech stocks</w:t>
      </w:r>
      <w:r w:rsidRPr="00E23C4B">
        <w:rPr>
          <w:rStyle w:val="Style13ptBold"/>
          <w:b w:val="0"/>
          <w:bCs w:val="0"/>
          <w:sz w:val="16"/>
        </w:rPr>
        <w:t xml:space="preserve">, as </w:t>
      </w:r>
      <w:r w:rsidRPr="0054234A">
        <w:rPr>
          <w:rStyle w:val="StyleUnderline"/>
        </w:rPr>
        <w:t>investors</w:t>
      </w:r>
      <w:r w:rsidRPr="00E23C4B">
        <w:rPr>
          <w:rStyle w:val="Style13ptBold"/>
          <w:b w:val="0"/>
          <w:bCs w:val="0"/>
          <w:sz w:val="16"/>
        </w:rPr>
        <w:t xml:space="preserve"> have </w:t>
      </w:r>
      <w:r w:rsidRPr="0054234A">
        <w:rPr>
          <w:rStyle w:val="StyleUnderline"/>
        </w:rPr>
        <w:t>become more cautious</w:t>
      </w:r>
      <w:r w:rsidRPr="00E23C4B">
        <w:rPr>
          <w:rStyle w:val="Style13ptBold"/>
          <w:b w:val="0"/>
          <w:bCs w:val="0"/>
          <w:sz w:val="16"/>
        </w:rPr>
        <w:t xml:space="preserve"> and selective </w:t>
      </w:r>
      <w:r w:rsidRPr="0012433A">
        <w:rPr>
          <w:rStyle w:val="Emphasis"/>
        </w:rPr>
        <w:t>amid</w:t>
      </w:r>
      <w:r w:rsidRPr="00E23C4B">
        <w:rPr>
          <w:rStyle w:val="Style13ptBold"/>
          <w:b w:val="0"/>
          <w:bCs w:val="0"/>
          <w:sz w:val="16"/>
        </w:rPr>
        <w:t xml:space="preserve"> the economic </w:t>
      </w:r>
      <w:r w:rsidRPr="0012433A">
        <w:rPr>
          <w:rStyle w:val="Emphasis"/>
        </w:rPr>
        <w:t>uncertainty and</w:t>
      </w:r>
      <w:r w:rsidRPr="0054234A">
        <w:rPr>
          <w:rStyle w:val="StyleUnderline"/>
        </w:rPr>
        <w:t xml:space="preserve"> geopolitical </w:t>
      </w:r>
      <w:r w:rsidRPr="0012433A">
        <w:rPr>
          <w:rStyle w:val="Emphasis"/>
        </w:rPr>
        <w:t>tensions</w:t>
      </w:r>
      <w:r w:rsidRPr="00E23C4B">
        <w:rPr>
          <w:rStyle w:val="Style13ptBold"/>
          <w:b w:val="0"/>
          <w:bCs w:val="0"/>
          <w:sz w:val="16"/>
        </w:rPr>
        <w:t xml:space="preserve"> that have characterized the post-pandemic era. Second, </w:t>
      </w:r>
      <w:r w:rsidRPr="00296CB1">
        <w:rPr>
          <w:rStyle w:val="StyleUnderline"/>
        </w:rPr>
        <w:t xml:space="preserve">the </w:t>
      </w:r>
      <w:r w:rsidRPr="0012433A">
        <w:rPr>
          <w:rStyle w:val="Emphasis"/>
        </w:rPr>
        <w:t>regulatory</w:t>
      </w:r>
      <w:r w:rsidRPr="00296CB1">
        <w:rPr>
          <w:rStyle w:val="StyleUnderline"/>
        </w:rPr>
        <w:t xml:space="preserve"> environment has become more </w:t>
      </w:r>
      <w:r w:rsidRPr="0012433A">
        <w:rPr>
          <w:rStyle w:val="Emphasis"/>
        </w:rPr>
        <w:t>challenging</w:t>
      </w:r>
      <w:r w:rsidRPr="00E23C4B">
        <w:rPr>
          <w:rStyle w:val="Style13ptBold"/>
          <w:b w:val="0"/>
          <w:bCs w:val="0"/>
          <w:sz w:val="16"/>
        </w:rPr>
        <w:t>, as the Food and Drug Administration (FDA) has raised the bar for approving new drugs, especially for novel modalities and indications. Third, the competition has intensified, as more biotech companies are vying for a limited pool of capital and attention from investors and partners.</w:t>
      </w:r>
    </w:p>
    <w:p w14:paraId="472F0471" w14:textId="2F3A6D17" w:rsidR="007D49A2" w:rsidRPr="00E23C4B" w:rsidRDefault="007D49A2" w:rsidP="00482070">
      <w:pPr>
        <w:rPr>
          <w:rStyle w:val="Style13ptBold"/>
          <w:b w:val="0"/>
          <w:bCs w:val="0"/>
          <w:sz w:val="16"/>
        </w:rPr>
      </w:pPr>
      <w:r w:rsidRPr="00E23C4B">
        <w:rPr>
          <w:rStyle w:val="Style13ptBold"/>
          <w:b w:val="0"/>
          <w:bCs w:val="0"/>
          <w:sz w:val="16"/>
        </w:rPr>
        <w:t xml:space="preserve">As a result, </w:t>
      </w:r>
      <w:r w:rsidRPr="00296CB1">
        <w:rPr>
          <w:rStyle w:val="StyleUnderline"/>
        </w:rPr>
        <w:t>the</w:t>
      </w:r>
      <w:r w:rsidRPr="00E23C4B">
        <w:rPr>
          <w:rStyle w:val="Style13ptBold"/>
          <w:b w:val="0"/>
          <w:bCs w:val="0"/>
          <w:sz w:val="16"/>
        </w:rPr>
        <w:t xml:space="preserve"> biotech IPO </w:t>
      </w:r>
      <w:r w:rsidRPr="00296CB1">
        <w:rPr>
          <w:rStyle w:val="StyleUnderline"/>
        </w:rPr>
        <w:t xml:space="preserve">market has become </w:t>
      </w:r>
      <w:r w:rsidRPr="0012433A">
        <w:rPr>
          <w:rStyle w:val="Emphasis"/>
        </w:rPr>
        <w:t>more selective</w:t>
      </w:r>
      <w:r w:rsidRPr="00296CB1">
        <w:rPr>
          <w:rStyle w:val="StyleUnderline"/>
        </w:rPr>
        <w:t xml:space="preserve"> and </w:t>
      </w:r>
      <w:r w:rsidRPr="0012433A">
        <w:rPr>
          <w:rStyle w:val="Emphasis"/>
        </w:rPr>
        <w:t>demanding</w:t>
      </w:r>
      <w:r w:rsidRPr="00E23C4B">
        <w:rPr>
          <w:rStyle w:val="Style13ptBold"/>
          <w:b w:val="0"/>
          <w:bCs w:val="0"/>
          <w:sz w:val="16"/>
        </w:rPr>
        <w:t xml:space="preserve">, favoring companies that have more mature and de-risked pipelines, strong clinical data, clear regulatory pathways, and differentiated value propositions. This means that </w:t>
      </w:r>
      <w:r w:rsidRPr="00B25617">
        <w:rPr>
          <w:rStyle w:val="StyleUnderline"/>
        </w:rPr>
        <w:t xml:space="preserve">early-stage </w:t>
      </w:r>
      <w:r w:rsidRPr="00E46A53">
        <w:rPr>
          <w:rStyle w:val="Emphasis"/>
        </w:rPr>
        <w:t>companies</w:t>
      </w:r>
      <w:r w:rsidRPr="00E23C4B">
        <w:rPr>
          <w:rStyle w:val="Style13ptBold"/>
          <w:b w:val="0"/>
          <w:bCs w:val="0"/>
          <w:sz w:val="16"/>
        </w:rPr>
        <w:t xml:space="preserve"> that rely on platform technologies or preclinical assets may </w:t>
      </w:r>
      <w:r w:rsidRPr="00B25617">
        <w:rPr>
          <w:rStyle w:val="StyleUnderline"/>
        </w:rPr>
        <w:t xml:space="preserve">find it </w:t>
      </w:r>
      <w:r w:rsidRPr="00E46A53">
        <w:rPr>
          <w:rStyle w:val="Emphasis"/>
        </w:rPr>
        <w:t>harder</w:t>
      </w:r>
      <w:r w:rsidRPr="00B25617">
        <w:rPr>
          <w:rStyle w:val="StyleUnderline"/>
        </w:rPr>
        <w:t xml:space="preserve"> to </w:t>
      </w:r>
      <w:r w:rsidRPr="00E46A53">
        <w:rPr>
          <w:rStyle w:val="Emphasis"/>
        </w:rPr>
        <w:t>go public</w:t>
      </w:r>
      <w:r w:rsidRPr="00E23C4B">
        <w:rPr>
          <w:rStyle w:val="Style13ptBold"/>
          <w:b w:val="0"/>
          <w:bCs w:val="0"/>
          <w:sz w:val="16"/>
        </w:rPr>
        <w:t>, unless they can demonstrate a clear competitive edge or a strategic partnership with a larger firm.</w:t>
      </w:r>
    </w:p>
    <w:p w14:paraId="46DF9108" w14:textId="6F77C7BF" w:rsidR="007D49A2" w:rsidRPr="00E23C4B" w:rsidRDefault="007D49A2" w:rsidP="00482070">
      <w:pPr>
        <w:rPr>
          <w:rStyle w:val="Style13ptBold"/>
          <w:b w:val="0"/>
          <w:bCs w:val="0"/>
          <w:sz w:val="16"/>
        </w:rPr>
      </w:pPr>
      <w:r w:rsidRPr="00B25617">
        <w:rPr>
          <w:rStyle w:val="StyleUnderline"/>
        </w:rPr>
        <w:t>Layoffs</w:t>
      </w:r>
      <w:r w:rsidRPr="00E23C4B">
        <w:rPr>
          <w:rStyle w:val="Style13ptBold"/>
          <w:b w:val="0"/>
          <w:bCs w:val="0"/>
          <w:sz w:val="16"/>
        </w:rPr>
        <w:t>: A number crunch forces tough choices</w:t>
      </w:r>
    </w:p>
    <w:p w14:paraId="582C6EA1" w14:textId="6136D3A9" w:rsidR="007D49A2" w:rsidRPr="00E23C4B" w:rsidRDefault="007D49A2" w:rsidP="00482070">
      <w:pPr>
        <w:rPr>
          <w:rStyle w:val="Style13ptBold"/>
          <w:b w:val="0"/>
          <w:bCs w:val="0"/>
          <w:sz w:val="16"/>
        </w:rPr>
      </w:pPr>
      <w:r w:rsidRPr="00E23C4B">
        <w:rPr>
          <w:rStyle w:val="Style13ptBold"/>
          <w:b w:val="0"/>
          <w:bCs w:val="0"/>
          <w:sz w:val="16"/>
        </w:rPr>
        <w:t xml:space="preserve">Another consequence of the challenging IPO market is that </w:t>
      </w:r>
      <w:r w:rsidRPr="00EE2DB9">
        <w:rPr>
          <w:rStyle w:val="StyleUnderline"/>
        </w:rPr>
        <w:t xml:space="preserve">many biotech </w:t>
      </w:r>
      <w:r w:rsidRPr="00507C14">
        <w:rPr>
          <w:rStyle w:val="Emphasis"/>
        </w:rPr>
        <w:t>companies</w:t>
      </w:r>
      <w:r w:rsidRPr="00EE2DB9">
        <w:rPr>
          <w:rStyle w:val="StyleUnderline"/>
        </w:rPr>
        <w:t xml:space="preserve"> have faced a </w:t>
      </w:r>
      <w:r w:rsidRPr="00507C14">
        <w:rPr>
          <w:rStyle w:val="Emphasis"/>
        </w:rPr>
        <w:t>financing crunch</w:t>
      </w:r>
      <w:r w:rsidRPr="00E23C4B">
        <w:rPr>
          <w:rStyle w:val="Style13ptBold"/>
          <w:b w:val="0"/>
          <w:bCs w:val="0"/>
          <w:sz w:val="16"/>
        </w:rPr>
        <w:t xml:space="preserve"> that has forced them to make tough choices about their operations and strategy. According to BioPharma Dive, nearly 150 drugmakers announced layoffs in 2023, affecting more than 10,000 workers (See my colleague Charlie Pratummanee’s article about Managing Layoffs for more on that!). The majority of these layoffs were driven by financial reasons, such as running out of cash, failing to raise funds, or restructuring after a merger or acquisition.</w:t>
      </w:r>
    </w:p>
    <w:p w14:paraId="0AE419AB" w14:textId="0F62DC2E" w:rsidR="007D49A2" w:rsidRPr="00E23C4B" w:rsidRDefault="007D49A2" w:rsidP="00482070">
      <w:pPr>
        <w:rPr>
          <w:rStyle w:val="Style13ptBold"/>
          <w:b w:val="0"/>
          <w:bCs w:val="0"/>
          <w:sz w:val="16"/>
        </w:rPr>
      </w:pPr>
      <w:r w:rsidRPr="00E23C4B">
        <w:rPr>
          <w:rStyle w:val="Style13ptBold"/>
          <w:b w:val="0"/>
          <w:bCs w:val="0"/>
          <w:sz w:val="16"/>
        </w:rPr>
        <w:t xml:space="preserve">The </w:t>
      </w:r>
      <w:r w:rsidRPr="00507C14">
        <w:rPr>
          <w:rStyle w:val="Emphasis"/>
        </w:rPr>
        <w:t>impact</w:t>
      </w:r>
      <w:r w:rsidRPr="00E23C4B">
        <w:rPr>
          <w:rStyle w:val="Style13ptBold"/>
          <w:b w:val="0"/>
          <w:bCs w:val="0"/>
          <w:sz w:val="16"/>
        </w:rPr>
        <w:t xml:space="preserve"> of these layoffs is not only on the affected employees, but also on </w:t>
      </w:r>
      <w:r w:rsidRPr="00457CB6">
        <w:rPr>
          <w:rStyle w:val="StyleUnderline"/>
        </w:rPr>
        <w:t xml:space="preserve">the </w:t>
      </w:r>
      <w:r w:rsidRPr="00507C14">
        <w:rPr>
          <w:rStyle w:val="Emphasis"/>
        </w:rPr>
        <w:t>innovation</w:t>
      </w:r>
      <w:r w:rsidRPr="00457CB6">
        <w:rPr>
          <w:rStyle w:val="StyleUnderline"/>
        </w:rPr>
        <w:t xml:space="preserve"> potential</w:t>
      </w:r>
      <w:r w:rsidRPr="00E23C4B">
        <w:rPr>
          <w:rStyle w:val="Style13ptBold"/>
          <w:b w:val="0"/>
          <w:bCs w:val="0"/>
          <w:sz w:val="16"/>
        </w:rPr>
        <w:t xml:space="preserve"> of the biotech sector. Many of these layoffs have resulted in cutting research and development (R&amp;D) activities, which could </w:t>
      </w:r>
      <w:r w:rsidRPr="00DA5D6C">
        <w:rPr>
          <w:rStyle w:val="StyleUnderline"/>
        </w:rPr>
        <w:t>hamper the discovery and development of new drugs and therapies</w:t>
      </w:r>
      <w:r w:rsidRPr="00E23C4B">
        <w:rPr>
          <w:rStyle w:val="Style13ptBold"/>
          <w:b w:val="0"/>
          <w:bCs w:val="0"/>
          <w:sz w:val="16"/>
        </w:rPr>
        <w:t>. For example, Alnylam Pharmaceuticals announced in October 2023 that it would reduce its headcount by 15% and focus on its core RNA interference (RNAi) platform, while discontinuing several early-stage programs in other modalities. Similarly, Bluebird Bio announced in November 2023 that it would split into two separate companies, one focused on gene therapy and one on oncology, while cutting its workforce by 20% and halting several clinical trials.</w:t>
      </w:r>
    </w:p>
    <w:p w14:paraId="2A6147D6" w14:textId="73F77643" w:rsidR="007D49A2" w:rsidRPr="00E23C4B" w:rsidRDefault="007D49A2" w:rsidP="00482070">
      <w:pPr>
        <w:rPr>
          <w:rStyle w:val="Style13ptBold"/>
          <w:b w:val="0"/>
          <w:bCs w:val="0"/>
          <w:sz w:val="16"/>
        </w:rPr>
      </w:pPr>
      <w:r w:rsidRPr="00E23C4B">
        <w:rPr>
          <w:rStyle w:val="Style13ptBold"/>
          <w:b w:val="0"/>
          <w:bCs w:val="0"/>
          <w:sz w:val="16"/>
        </w:rPr>
        <w:t xml:space="preserve">For </w:t>
      </w:r>
      <w:r w:rsidRPr="00391D29">
        <w:rPr>
          <w:rStyle w:val="StyleUnderline"/>
        </w:rPr>
        <w:t xml:space="preserve">young biotech </w:t>
      </w:r>
      <w:r w:rsidRPr="00507C14">
        <w:rPr>
          <w:rStyle w:val="Emphasis"/>
        </w:rPr>
        <w:t>companies</w:t>
      </w:r>
      <w:r w:rsidRPr="00E23C4B">
        <w:rPr>
          <w:rStyle w:val="Style13ptBold"/>
          <w:b w:val="0"/>
          <w:bCs w:val="0"/>
          <w:sz w:val="16"/>
        </w:rPr>
        <w:t xml:space="preserve"> that </w:t>
      </w:r>
      <w:r w:rsidRPr="00391D29">
        <w:rPr>
          <w:rStyle w:val="StyleUnderline"/>
        </w:rPr>
        <w:t xml:space="preserve">are </w:t>
      </w:r>
      <w:r w:rsidRPr="00507C14">
        <w:rPr>
          <w:rStyle w:val="Emphasis"/>
        </w:rPr>
        <w:t>struggling</w:t>
      </w:r>
      <w:r w:rsidRPr="00391D29">
        <w:rPr>
          <w:rStyle w:val="StyleUnderline"/>
        </w:rPr>
        <w:t xml:space="preserve"> to raise funds or </w:t>
      </w:r>
      <w:r w:rsidRPr="00507C14">
        <w:rPr>
          <w:rStyle w:val="Emphasis"/>
        </w:rPr>
        <w:t>generate revenues</w:t>
      </w:r>
      <w:r w:rsidRPr="00E23C4B">
        <w:rPr>
          <w:rStyle w:val="Style13ptBold"/>
          <w:b w:val="0"/>
          <w:bCs w:val="0"/>
          <w:sz w:val="16"/>
        </w:rPr>
        <w:t>, these layoffs pose a dilemma: should they cut costs by reducing R&amp;D spending or staff size, or should they seek alternative sources of capital or partnerships to sustain their operations? The answer may depend on several factors, such as the stage and quality of their pipeline, their cash runway and burn rate, their competitive position and differentiation, and their strategic vision and goals.</w:t>
      </w:r>
    </w:p>
    <w:p w14:paraId="4E3CF65A" w14:textId="7780E4CB" w:rsidR="007D49A2" w:rsidRPr="00E23C4B" w:rsidRDefault="007D49A2" w:rsidP="00482070">
      <w:pPr>
        <w:rPr>
          <w:rStyle w:val="Style13ptBold"/>
          <w:b w:val="0"/>
          <w:bCs w:val="0"/>
          <w:sz w:val="16"/>
        </w:rPr>
      </w:pPr>
      <w:r w:rsidRPr="00E23C4B">
        <w:rPr>
          <w:rStyle w:val="Style13ptBold"/>
          <w:b w:val="0"/>
          <w:bCs w:val="0"/>
          <w:sz w:val="16"/>
        </w:rPr>
        <w:t>FTC action: A threat to early-stage licensing deals?</w:t>
      </w:r>
    </w:p>
    <w:p w14:paraId="00DF965C" w14:textId="26D634B6" w:rsidR="007D49A2" w:rsidRPr="00E23C4B" w:rsidRDefault="007D49A2" w:rsidP="00482070">
      <w:pPr>
        <w:rPr>
          <w:rStyle w:val="Style13ptBold"/>
          <w:b w:val="0"/>
          <w:bCs w:val="0"/>
          <w:sz w:val="16"/>
        </w:rPr>
      </w:pPr>
      <w:r w:rsidRPr="00E23C4B">
        <w:rPr>
          <w:rStyle w:val="Style13ptBold"/>
          <w:b w:val="0"/>
          <w:bCs w:val="0"/>
          <w:sz w:val="16"/>
        </w:rPr>
        <w:t xml:space="preserve">Another issue that has raised concerns among biotech companies is </w:t>
      </w:r>
      <w:r w:rsidRPr="005E2D0D">
        <w:rPr>
          <w:rStyle w:val="StyleUnderline"/>
        </w:rPr>
        <w:t xml:space="preserve">the recent </w:t>
      </w:r>
      <w:r w:rsidRPr="005D4430">
        <w:rPr>
          <w:rStyle w:val="Emphasis"/>
        </w:rPr>
        <w:t>lawsuit</w:t>
      </w:r>
      <w:r w:rsidRPr="005E2D0D">
        <w:rPr>
          <w:rStyle w:val="StyleUnderline"/>
        </w:rPr>
        <w:t xml:space="preserve"> filed by the</w:t>
      </w:r>
      <w:r w:rsidRPr="00E23C4B">
        <w:rPr>
          <w:rStyle w:val="Style13ptBold"/>
          <w:b w:val="0"/>
          <w:bCs w:val="0"/>
          <w:sz w:val="16"/>
        </w:rPr>
        <w:t xml:space="preserve"> Federal Trade Commission (</w:t>
      </w:r>
      <w:r w:rsidRPr="005D4430">
        <w:rPr>
          <w:rStyle w:val="Emphasis"/>
        </w:rPr>
        <w:t>FTC</w:t>
      </w:r>
      <w:r w:rsidRPr="00E23C4B">
        <w:rPr>
          <w:rStyle w:val="Style13ptBold"/>
          <w:b w:val="0"/>
          <w:bCs w:val="0"/>
          <w:sz w:val="16"/>
        </w:rPr>
        <w:t>) against Sanofi for licensing a rare disease drug from Maze Therapeutics. The FTC alleges that Sanofi violated antitrust laws by acquiring an exclusive license to develop and commercialize Maze's drug for Pompe disease, a genetic disorder that causes muscle weakness and respiratory problems. The FTC claims that Sanofi's license prevents Maze from developing its own drug for Pompe disease or licensing it to other competitors, thus reducing innovation and competition in this market.</w:t>
      </w:r>
    </w:p>
    <w:p w14:paraId="2C720AFF" w14:textId="132ABED4" w:rsidR="007D49A2" w:rsidRPr="00E23C4B" w:rsidRDefault="007D49A2" w:rsidP="00482070">
      <w:pPr>
        <w:rPr>
          <w:rStyle w:val="Style13ptBold"/>
          <w:b w:val="0"/>
          <w:bCs w:val="0"/>
          <w:sz w:val="16"/>
        </w:rPr>
      </w:pPr>
      <w:r w:rsidRPr="00E23C4B">
        <w:rPr>
          <w:rStyle w:val="Style13ptBold"/>
          <w:b w:val="0"/>
          <w:bCs w:val="0"/>
          <w:sz w:val="16"/>
        </w:rPr>
        <w:t xml:space="preserve">The FTC's lawsuit is significant because it could </w:t>
      </w:r>
      <w:r w:rsidRPr="005D4430">
        <w:rPr>
          <w:rStyle w:val="Emphasis"/>
        </w:rPr>
        <w:t>signal</w:t>
      </w:r>
      <w:r w:rsidRPr="00B467E5">
        <w:rPr>
          <w:rStyle w:val="StyleUnderline"/>
        </w:rPr>
        <w:t xml:space="preserve"> increased </w:t>
      </w:r>
      <w:r w:rsidRPr="005D4430">
        <w:rPr>
          <w:rStyle w:val="Emphasis"/>
        </w:rPr>
        <w:t>scrutiny</w:t>
      </w:r>
      <w:r w:rsidRPr="00B467E5">
        <w:rPr>
          <w:rStyle w:val="StyleUnderline"/>
        </w:rPr>
        <w:t xml:space="preserve"> for</w:t>
      </w:r>
      <w:r w:rsidRPr="00E23C4B">
        <w:rPr>
          <w:rStyle w:val="Style13ptBold"/>
          <w:b w:val="0"/>
          <w:bCs w:val="0"/>
          <w:sz w:val="16"/>
        </w:rPr>
        <w:t xml:space="preserve"> early-stage </w:t>
      </w:r>
      <w:r w:rsidRPr="005D4430">
        <w:rPr>
          <w:rStyle w:val="Emphasis"/>
        </w:rPr>
        <w:t>licensing deals</w:t>
      </w:r>
      <w:r w:rsidRPr="00B467E5">
        <w:rPr>
          <w:rStyle w:val="StyleUnderline"/>
        </w:rPr>
        <w:t xml:space="preserve"> between large pharma companies and small biotech startups</w:t>
      </w:r>
      <w:r w:rsidRPr="00E23C4B">
        <w:rPr>
          <w:rStyle w:val="Style13ptBold"/>
          <w:b w:val="0"/>
          <w:bCs w:val="0"/>
          <w:sz w:val="16"/>
        </w:rPr>
        <w:t xml:space="preserve">. This could increase the uncertainty and delay of their revenue streams. Small biotechs often rely on licensing their intellectual property to larger pharmaceutical companies in exchange for upfront payments, milestones, and royalties. These deals help them fund their research and development, as well as attract investors and partners. However, if the FTC intervenes in these deals and imposes conditions or restrictions, it could reduce the value and attractiveness of the licenses, as well as prolong the negotiation process. </w:t>
      </w:r>
      <w:r w:rsidRPr="00755C40">
        <w:rPr>
          <w:rStyle w:val="StyleUnderline"/>
        </w:rPr>
        <w:t xml:space="preserve">This could </w:t>
      </w:r>
      <w:r w:rsidRPr="007B7ACD">
        <w:rPr>
          <w:rStyle w:val="Emphasis"/>
        </w:rPr>
        <w:t>jeopardize</w:t>
      </w:r>
      <w:r w:rsidRPr="00755C40">
        <w:rPr>
          <w:rStyle w:val="StyleUnderline"/>
        </w:rPr>
        <w:t xml:space="preserve"> the financial viability and </w:t>
      </w:r>
      <w:r w:rsidRPr="007B7ACD">
        <w:rPr>
          <w:rStyle w:val="Emphasis"/>
        </w:rPr>
        <w:t>innovation</w:t>
      </w:r>
      <w:r w:rsidRPr="00E23C4B">
        <w:rPr>
          <w:rStyle w:val="Style13ptBold"/>
          <w:b w:val="0"/>
          <w:bCs w:val="0"/>
          <w:sz w:val="16"/>
        </w:rPr>
        <w:t xml:space="preserve"> potential </w:t>
      </w:r>
      <w:r w:rsidRPr="00755C40">
        <w:rPr>
          <w:rStyle w:val="StyleUnderline"/>
        </w:rPr>
        <w:t>of small biotechs,</w:t>
      </w:r>
      <w:r w:rsidRPr="00E23C4B">
        <w:rPr>
          <w:rStyle w:val="Style13ptBold"/>
          <w:b w:val="0"/>
          <w:bCs w:val="0"/>
          <w:sz w:val="16"/>
        </w:rPr>
        <w:t xml:space="preserve"> especially in a highly competitive and risky industry.</w:t>
      </w:r>
    </w:p>
    <w:p w14:paraId="108FC997" w14:textId="69E77EF0" w:rsidR="007D49A2" w:rsidRPr="00E23C4B" w:rsidRDefault="007D49A2" w:rsidP="00482070">
      <w:pPr>
        <w:rPr>
          <w:rStyle w:val="Style13ptBold"/>
          <w:b w:val="0"/>
          <w:bCs w:val="0"/>
          <w:sz w:val="16"/>
        </w:rPr>
      </w:pPr>
      <w:r w:rsidRPr="00E23C4B">
        <w:rPr>
          <w:rStyle w:val="Style13ptBold"/>
          <w:b w:val="0"/>
          <w:bCs w:val="0"/>
          <w:sz w:val="16"/>
        </w:rPr>
        <w:t>Being the next big thing: how to compete?</w:t>
      </w:r>
    </w:p>
    <w:p w14:paraId="7E2E84C4" w14:textId="70FDB8AB" w:rsidR="007D49A2" w:rsidRPr="00E23C4B" w:rsidRDefault="007D49A2" w:rsidP="00482070">
      <w:pPr>
        <w:rPr>
          <w:rStyle w:val="Style13ptBold"/>
          <w:b w:val="0"/>
          <w:bCs w:val="0"/>
          <w:sz w:val="16"/>
        </w:rPr>
      </w:pPr>
      <w:r w:rsidRPr="00E23C4B">
        <w:rPr>
          <w:rStyle w:val="Style13ptBold"/>
          <w:b w:val="0"/>
          <w:bCs w:val="0"/>
          <w:sz w:val="16"/>
        </w:rPr>
        <w:t>One of the biggest stories of 2023 was the breakthrough of weight-loss medicines, led by Novo Nordisk and Eli Lilly, who launched their GLP-1 agonists semaglutide and tirzepatide, respectively. These drugs showed impressive results in clinical trials, helping obese patients lose up to 20% of their body weight, and reducing the risk of cardiovascular and metabolic complications.</w:t>
      </w:r>
    </w:p>
    <w:p w14:paraId="5DFD8BE0" w14:textId="50A25F26" w:rsidR="007D49A2" w:rsidRPr="00E23C4B" w:rsidRDefault="007D49A2" w:rsidP="00482070">
      <w:pPr>
        <w:rPr>
          <w:rStyle w:val="Style13ptBold"/>
          <w:b w:val="0"/>
          <w:bCs w:val="0"/>
          <w:sz w:val="16"/>
        </w:rPr>
      </w:pPr>
      <w:r w:rsidRPr="00E23C4B">
        <w:rPr>
          <w:rStyle w:val="Style13ptBold"/>
          <w:b w:val="0"/>
          <w:bCs w:val="0"/>
          <w:sz w:val="16"/>
        </w:rPr>
        <w:t>The success of these drugs sparked a frenzy of activity in the weight-loss field, as other pharmas and startups rushed to develop their own candidates, hoping to capture a slice of the huge and growing market. According to a report by Grand View Research, the global weight-loss market is expected to reach $295.3 billion by 2027, growing at a CAGR of 8.9%.</w:t>
      </w:r>
    </w:p>
    <w:p w14:paraId="62022198" w14:textId="0029055B" w:rsidR="007D49A2" w:rsidRPr="00E23C4B" w:rsidRDefault="007D49A2" w:rsidP="00482070">
      <w:pPr>
        <w:rPr>
          <w:rStyle w:val="Style13ptBold"/>
          <w:b w:val="0"/>
          <w:bCs w:val="0"/>
          <w:sz w:val="16"/>
        </w:rPr>
      </w:pPr>
      <w:r w:rsidRPr="00E23C4B">
        <w:rPr>
          <w:rStyle w:val="Style13ptBold"/>
          <w:b w:val="0"/>
          <w:bCs w:val="0"/>
          <w:sz w:val="16"/>
        </w:rPr>
        <w:t xml:space="preserve">However, this also means that </w:t>
      </w:r>
      <w:r w:rsidRPr="00511285">
        <w:rPr>
          <w:rStyle w:val="StyleUnderline"/>
        </w:rPr>
        <w:t xml:space="preserve">the </w:t>
      </w:r>
      <w:r w:rsidRPr="00DF605F">
        <w:rPr>
          <w:rStyle w:val="Emphasis"/>
        </w:rPr>
        <w:t>competition</w:t>
      </w:r>
      <w:r w:rsidRPr="00511285">
        <w:rPr>
          <w:rStyle w:val="StyleUnderline"/>
        </w:rPr>
        <w:t xml:space="preserve"> is </w:t>
      </w:r>
      <w:r w:rsidRPr="00DF605F">
        <w:rPr>
          <w:rStyle w:val="Emphasis"/>
        </w:rPr>
        <w:t>fierce</w:t>
      </w:r>
      <w:r w:rsidRPr="00511285">
        <w:rPr>
          <w:rStyle w:val="StyleUnderline"/>
        </w:rPr>
        <w:t xml:space="preserve"> and</w:t>
      </w:r>
      <w:r w:rsidRPr="00E23C4B">
        <w:rPr>
          <w:rStyle w:val="Style13ptBold"/>
          <w:b w:val="0"/>
          <w:bCs w:val="0"/>
          <w:sz w:val="16"/>
        </w:rPr>
        <w:t xml:space="preserve"> the </w:t>
      </w:r>
      <w:r w:rsidRPr="00DF605F">
        <w:rPr>
          <w:rStyle w:val="Emphasis"/>
        </w:rPr>
        <w:t>barriers</w:t>
      </w:r>
      <w:r w:rsidRPr="00511285">
        <w:rPr>
          <w:rStyle w:val="StyleUnderline"/>
        </w:rPr>
        <w:t xml:space="preserve"> to entry are </w:t>
      </w:r>
      <w:r w:rsidRPr="00DF605F">
        <w:rPr>
          <w:rStyle w:val="Emphasis"/>
        </w:rPr>
        <w:t>high</w:t>
      </w:r>
      <w:r w:rsidRPr="00E23C4B">
        <w:rPr>
          <w:rStyle w:val="Style13ptBold"/>
          <w:b w:val="0"/>
          <w:bCs w:val="0"/>
          <w:sz w:val="16"/>
        </w:rPr>
        <w:t xml:space="preserve">. Not only do new entrants have to contend with the dominant players, who have already established strong brands and loyal customer bases, but they also have to meet the </w:t>
      </w:r>
      <w:r w:rsidRPr="008C6DA6">
        <w:rPr>
          <w:rStyle w:val="Emphasis"/>
        </w:rPr>
        <w:t>stringent</w:t>
      </w:r>
      <w:r w:rsidRPr="007E36EE">
        <w:rPr>
          <w:rStyle w:val="StyleUnderline"/>
        </w:rPr>
        <w:t xml:space="preserve"> regulatory and safety </w:t>
      </w:r>
      <w:r w:rsidRPr="008C6DA6">
        <w:rPr>
          <w:rStyle w:val="Emphasis"/>
        </w:rPr>
        <w:t>standards</w:t>
      </w:r>
      <w:r w:rsidRPr="00E23C4B">
        <w:rPr>
          <w:rStyle w:val="Style13ptBold"/>
          <w:b w:val="0"/>
          <w:bCs w:val="0"/>
          <w:sz w:val="16"/>
        </w:rPr>
        <w:t xml:space="preserve"> for weight-loss drugs, which have historically been </w:t>
      </w:r>
      <w:r w:rsidRPr="007E36EE">
        <w:rPr>
          <w:rStyle w:val="StyleUnderline"/>
        </w:rPr>
        <w:t>plagued by serious side effects and scandals</w:t>
      </w:r>
      <w:r w:rsidRPr="00E23C4B">
        <w:rPr>
          <w:rStyle w:val="Style13ptBold"/>
          <w:b w:val="0"/>
          <w:bCs w:val="0"/>
          <w:sz w:val="16"/>
        </w:rPr>
        <w:t>.</w:t>
      </w:r>
    </w:p>
    <w:p w14:paraId="4A7BA844" w14:textId="1F73A211" w:rsidR="007D49A2" w:rsidRPr="00E23C4B" w:rsidRDefault="007D49A2" w:rsidP="00482070">
      <w:pPr>
        <w:rPr>
          <w:rStyle w:val="Style13ptBold"/>
          <w:b w:val="0"/>
          <w:bCs w:val="0"/>
          <w:sz w:val="16"/>
        </w:rPr>
      </w:pPr>
      <w:r w:rsidRPr="00E23C4B">
        <w:rPr>
          <w:rStyle w:val="Style13ptBold"/>
          <w:b w:val="0"/>
          <w:bCs w:val="0"/>
          <w:sz w:val="16"/>
        </w:rPr>
        <w:t>Moreover, they have to differentiate themselves from the existing options, which include not only drugs, but also devices, surgeries, diets, and lifestyle interventions. This requires innovation, creativity, and a deep understanding of the unmet needs and preferences of the target population.</w:t>
      </w:r>
    </w:p>
    <w:p w14:paraId="192A7703" w14:textId="321D3BD3" w:rsidR="007D49A2" w:rsidRPr="00E23C4B" w:rsidRDefault="007D49A2" w:rsidP="00482070">
      <w:pPr>
        <w:rPr>
          <w:rStyle w:val="Style13ptBold"/>
          <w:b w:val="0"/>
          <w:bCs w:val="0"/>
          <w:sz w:val="16"/>
        </w:rPr>
      </w:pPr>
      <w:r w:rsidRPr="00E23C4B">
        <w:rPr>
          <w:rStyle w:val="Style13ptBold"/>
          <w:b w:val="0"/>
          <w:bCs w:val="0"/>
          <w:sz w:val="16"/>
        </w:rPr>
        <w:t>Platform technologies: have they fallen out of favour?</w:t>
      </w:r>
    </w:p>
    <w:p w14:paraId="144BB346" w14:textId="268CC95F" w:rsidR="007D49A2" w:rsidRPr="00E23C4B" w:rsidRDefault="007D49A2" w:rsidP="00482070">
      <w:pPr>
        <w:rPr>
          <w:rStyle w:val="Style13ptBold"/>
          <w:b w:val="0"/>
          <w:bCs w:val="0"/>
          <w:sz w:val="16"/>
        </w:rPr>
      </w:pPr>
      <w:r w:rsidRPr="00E23C4B">
        <w:rPr>
          <w:rStyle w:val="Style13ptBold"/>
          <w:b w:val="0"/>
          <w:bCs w:val="0"/>
          <w:sz w:val="16"/>
        </w:rPr>
        <w:t xml:space="preserve">Another trend that has emerged in the biotech industry is </w:t>
      </w:r>
      <w:r w:rsidRPr="0087322A">
        <w:rPr>
          <w:rStyle w:val="StyleUnderline"/>
        </w:rPr>
        <w:t xml:space="preserve">the </w:t>
      </w:r>
      <w:r w:rsidRPr="00512DE1">
        <w:rPr>
          <w:rStyle w:val="Emphasis"/>
        </w:rPr>
        <w:t>decline</w:t>
      </w:r>
      <w:r w:rsidRPr="0087322A">
        <w:rPr>
          <w:rStyle w:val="StyleUnderline"/>
        </w:rPr>
        <w:t xml:space="preserve"> of </w:t>
      </w:r>
      <w:r w:rsidRPr="00512DE1">
        <w:rPr>
          <w:rStyle w:val="Emphasis"/>
        </w:rPr>
        <w:t>platform technologies</w:t>
      </w:r>
      <w:r w:rsidRPr="00E23C4B">
        <w:rPr>
          <w:rStyle w:val="Style13ptBold"/>
          <w:b w:val="0"/>
          <w:bCs w:val="0"/>
          <w:sz w:val="16"/>
        </w:rPr>
        <w:t>, which are methods or tools that can be used to create multiple products or applications. Examples of platform technologies include CRISPR gene editing, mRNA delivery, synthetic biology, and AI drug discovery.</w:t>
      </w:r>
    </w:p>
    <w:p w14:paraId="1A5AD644" w14:textId="02161270" w:rsidR="007D49A2" w:rsidRPr="00E23C4B" w:rsidRDefault="007D49A2" w:rsidP="00482070">
      <w:pPr>
        <w:rPr>
          <w:rStyle w:val="Style13ptBold"/>
          <w:b w:val="0"/>
          <w:bCs w:val="0"/>
          <w:sz w:val="16"/>
        </w:rPr>
      </w:pPr>
      <w:r w:rsidRPr="00E23C4B">
        <w:rPr>
          <w:rStyle w:val="Style13ptBold"/>
          <w:b w:val="0"/>
          <w:bCs w:val="0"/>
          <w:sz w:val="16"/>
        </w:rPr>
        <w:t>Platform technologies have been hailed as game-changers in biotech, as they promise to accelerate the development process, reduce the costs and risks, and enable novel solutions for challenging diseases. Many platform biotechs have attracted significant funding and attention from investors, who saw them as potential gold mines that could generate multiple blockbusters.</w:t>
      </w:r>
    </w:p>
    <w:p w14:paraId="16C604B4" w14:textId="23CE0CC2" w:rsidR="007D49A2" w:rsidRPr="000E0203" w:rsidRDefault="007D49A2" w:rsidP="00482070">
      <w:pPr>
        <w:rPr>
          <w:rStyle w:val="Style13ptBold"/>
          <w:b w:val="0"/>
          <w:bCs w:val="0"/>
          <w:sz w:val="14"/>
        </w:rPr>
      </w:pPr>
      <w:r w:rsidRPr="000E0203">
        <w:rPr>
          <w:rStyle w:val="Style13ptBold"/>
          <w:b w:val="0"/>
          <w:bCs w:val="0"/>
          <w:sz w:val="14"/>
        </w:rPr>
        <w:t xml:space="preserve">However, in the current market, </w:t>
      </w:r>
      <w:r w:rsidRPr="00EF58E6">
        <w:rPr>
          <w:rStyle w:val="StyleUnderline"/>
        </w:rPr>
        <w:t xml:space="preserve">platform technologies have fallen out of favor, as investors prefer </w:t>
      </w:r>
      <w:r w:rsidRPr="000B70AF">
        <w:rPr>
          <w:rStyle w:val="Emphasis"/>
        </w:rPr>
        <w:t>de-risked products</w:t>
      </w:r>
      <w:r w:rsidRPr="000E0203">
        <w:rPr>
          <w:rStyle w:val="Style13ptBold"/>
          <w:b w:val="0"/>
          <w:bCs w:val="0"/>
          <w:sz w:val="14"/>
        </w:rPr>
        <w:t xml:space="preserve"> that can quickly fill pipelines and generate revenues. Platform biotechs face several </w:t>
      </w:r>
      <w:r w:rsidRPr="000B70AF">
        <w:rPr>
          <w:rStyle w:val="Emphasis"/>
        </w:rPr>
        <w:t>challenges</w:t>
      </w:r>
      <w:r w:rsidRPr="000E0203">
        <w:rPr>
          <w:rStyle w:val="Style13ptBold"/>
          <w:b w:val="0"/>
          <w:bCs w:val="0"/>
          <w:sz w:val="14"/>
        </w:rPr>
        <w:t xml:space="preserve">, </w:t>
      </w:r>
      <w:r w:rsidRPr="004038C1">
        <w:rPr>
          <w:rStyle w:val="StyleUnderline"/>
        </w:rPr>
        <w:t>such as</w:t>
      </w:r>
      <w:r w:rsidRPr="000E0203">
        <w:rPr>
          <w:rStyle w:val="Style13ptBold"/>
          <w:b w:val="0"/>
          <w:bCs w:val="0"/>
          <w:sz w:val="14"/>
        </w:rPr>
        <w:t xml:space="preserve"> </w:t>
      </w:r>
      <w:r w:rsidRPr="000E0203">
        <w:rPr>
          <w:rStyle w:val="StyleUnderline"/>
          <w:sz w:val="14"/>
          <w:u w:val="none"/>
        </w:rPr>
        <w:t>proving the validity and versatility of their platforms, scaling up their production and manufacturing capabilities,</w:t>
      </w:r>
      <w:r w:rsidRPr="000E0203">
        <w:rPr>
          <w:rStyle w:val="Style13ptBold"/>
          <w:b w:val="0"/>
          <w:bCs w:val="0"/>
          <w:sz w:val="14"/>
        </w:rPr>
        <w:t xml:space="preserve"> </w:t>
      </w:r>
      <w:r w:rsidRPr="00A96EF6">
        <w:rPr>
          <w:rStyle w:val="Emphasis"/>
        </w:rPr>
        <w:t>protecting</w:t>
      </w:r>
      <w:r w:rsidRPr="001D0F17">
        <w:rPr>
          <w:rStyle w:val="StyleUnderline"/>
        </w:rPr>
        <w:t xml:space="preserve"> their </w:t>
      </w:r>
      <w:r w:rsidRPr="00A96EF6">
        <w:rPr>
          <w:rStyle w:val="Emphasis"/>
        </w:rPr>
        <w:t>i</w:t>
      </w:r>
      <w:r w:rsidRPr="000E0203">
        <w:rPr>
          <w:rStyle w:val="Style13ptBold"/>
          <w:b w:val="0"/>
          <w:bCs w:val="0"/>
          <w:sz w:val="14"/>
        </w:rPr>
        <w:t xml:space="preserve">ntellectual </w:t>
      </w:r>
      <w:r w:rsidRPr="00A96EF6">
        <w:rPr>
          <w:rStyle w:val="Emphasis"/>
        </w:rPr>
        <w:t>p</w:t>
      </w:r>
      <w:r w:rsidRPr="000E0203">
        <w:rPr>
          <w:rStyle w:val="Style13ptBold"/>
          <w:b w:val="0"/>
          <w:bCs w:val="0"/>
          <w:sz w:val="14"/>
        </w:rPr>
        <w:t xml:space="preserve">roperty </w:t>
      </w:r>
      <w:r w:rsidRPr="00A96EF6">
        <w:rPr>
          <w:rStyle w:val="Emphasis"/>
        </w:rPr>
        <w:t>rights</w:t>
      </w:r>
      <w:r w:rsidRPr="000E0203">
        <w:rPr>
          <w:rStyle w:val="Style13ptBold"/>
          <w:b w:val="0"/>
          <w:bCs w:val="0"/>
          <w:sz w:val="14"/>
        </w:rPr>
        <w:t>, and navigating the complex regulatory landscape.</w:t>
      </w:r>
    </w:p>
    <w:p w14:paraId="5509099E" w14:textId="30503490" w:rsidR="007D49A2" w:rsidRPr="00E23C4B" w:rsidRDefault="007D49A2" w:rsidP="00482070">
      <w:pPr>
        <w:rPr>
          <w:rStyle w:val="Style13ptBold"/>
          <w:b w:val="0"/>
          <w:bCs w:val="0"/>
          <w:sz w:val="16"/>
        </w:rPr>
      </w:pPr>
      <w:r w:rsidRPr="00E23C4B">
        <w:rPr>
          <w:rStyle w:val="Style13ptBold"/>
          <w:b w:val="0"/>
          <w:bCs w:val="0"/>
          <w:sz w:val="16"/>
        </w:rPr>
        <w:t>Additionally, platform biotechs have to compete with established players who have their own platforms or have acquired or partnered with platform companies. For instance, Pfizer acquired Trillium Therapeutics, a leader in CD47-targeted therapies; Merck partnered with Moderna to develop mRNA-based vaccines; and Gilead collaborated with Tango Therapeutics to leverage its CRISPR-based discovery platform.</w:t>
      </w:r>
    </w:p>
    <w:p w14:paraId="7597791F" w14:textId="0FFD41E5" w:rsidR="007D49A2" w:rsidRPr="00E23C4B" w:rsidRDefault="007D49A2" w:rsidP="00482070">
      <w:pPr>
        <w:rPr>
          <w:rStyle w:val="Style13ptBold"/>
          <w:b w:val="0"/>
          <w:bCs w:val="0"/>
          <w:sz w:val="16"/>
        </w:rPr>
      </w:pPr>
      <w:r w:rsidRPr="00E23C4B">
        <w:rPr>
          <w:rStyle w:val="Style13ptBold"/>
          <w:b w:val="0"/>
          <w:bCs w:val="0"/>
          <w:sz w:val="16"/>
        </w:rPr>
        <w:t>Cell and gene therapy: a promising yet perilous field</w:t>
      </w:r>
    </w:p>
    <w:p w14:paraId="7014CAA8" w14:textId="01D5AFE8" w:rsidR="007D49A2" w:rsidRPr="00E23C4B" w:rsidRDefault="007D49A2" w:rsidP="00482070">
      <w:pPr>
        <w:rPr>
          <w:rStyle w:val="Style13ptBold"/>
          <w:b w:val="0"/>
          <w:bCs w:val="0"/>
          <w:sz w:val="16"/>
        </w:rPr>
      </w:pPr>
      <w:r w:rsidRPr="00E23C4B">
        <w:rPr>
          <w:rStyle w:val="Style13ptBold"/>
          <w:b w:val="0"/>
          <w:bCs w:val="0"/>
          <w:sz w:val="16"/>
        </w:rPr>
        <w:t>Cell and gene therapy are among the most cutting-edge and exciting areas of biotech, as they offer the potential to cure or modify diseases at the genetic level. Cell therapy involves transplanting or modifying living cells into a patient's body to treat a disease or injury; gene therapy involves introducing or altering genes in a patient's cells to correct or prevent a genetic disorder.</w:t>
      </w:r>
    </w:p>
    <w:p w14:paraId="276E6DF8" w14:textId="7DCA1638" w:rsidR="007D49A2" w:rsidRPr="00E23C4B" w:rsidRDefault="007D49A2" w:rsidP="00482070">
      <w:pPr>
        <w:rPr>
          <w:rStyle w:val="Style13ptBold"/>
          <w:b w:val="0"/>
          <w:bCs w:val="0"/>
          <w:sz w:val="16"/>
        </w:rPr>
      </w:pPr>
      <w:r w:rsidRPr="00E23C4B">
        <w:rPr>
          <w:rStyle w:val="Style13ptBold"/>
          <w:b w:val="0"/>
          <w:bCs w:val="0"/>
          <w:sz w:val="16"/>
        </w:rPr>
        <w:t>Cell and gene therapy have shown remarkable results in treating some rare and life-threatening diseases, such as spinal muscular atrophy (SMA), hemophilia A, sickle cell disease (SCD), and various forms of cancer. The FDA has approved several cell and gene therapies in recent years, such as Zolgensma for SMA; Luxturna for inherited retinal dystrophy; Yescarta and Kymriah for certain types of lymphoma; and Zynteglo for beta-thalassemia.</w:t>
      </w:r>
    </w:p>
    <w:p w14:paraId="620F07BF" w14:textId="4CC3525D" w:rsidR="007D49A2" w:rsidRPr="00E23C4B" w:rsidRDefault="007D49A2" w:rsidP="00482070">
      <w:pPr>
        <w:rPr>
          <w:rStyle w:val="Style13ptBold"/>
          <w:b w:val="0"/>
          <w:bCs w:val="0"/>
          <w:sz w:val="16"/>
        </w:rPr>
      </w:pPr>
      <w:r w:rsidRPr="00E23C4B">
        <w:rPr>
          <w:rStyle w:val="Style13ptBold"/>
          <w:b w:val="0"/>
          <w:bCs w:val="0"/>
          <w:sz w:val="16"/>
        </w:rPr>
        <w:t xml:space="preserve">However, </w:t>
      </w:r>
      <w:r w:rsidRPr="00B906CC">
        <w:rPr>
          <w:rStyle w:val="StyleUnderline"/>
        </w:rPr>
        <w:t>cell and gene therapy</w:t>
      </w:r>
      <w:r w:rsidRPr="00E23C4B">
        <w:rPr>
          <w:rStyle w:val="Style13ptBold"/>
          <w:b w:val="0"/>
          <w:bCs w:val="0"/>
          <w:sz w:val="16"/>
        </w:rPr>
        <w:t xml:space="preserve"> also </w:t>
      </w:r>
      <w:r w:rsidRPr="00B906CC">
        <w:rPr>
          <w:rStyle w:val="StyleUnderline"/>
        </w:rPr>
        <w:t xml:space="preserve">face </w:t>
      </w:r>
      <w:r w:rsidRPr="009803CF">
        <w:rPr>
          <w:rStyle w:val="Emphasis"/>
        </w:rPr>
        <w:t>numerous challenges</w:t>
      </w:r>
      <w:r w:rsidRPr="00B906CC">
        <w:rPr>
          <w:rStyle w:val="StyleUnderline"/>
        </w:rPr>
        <w:t xml:space="preserve"> that hamper their development and adoption.</w:t>
      </w:r>
      <w:r w:rsidRPr="00E23C4B">
        <w:rPr>
          <w:rStyle w:val="Style13ptBold"/>
          <w:b w:val="0"/>
          <w:bCs w:val="0"/>
          <w:sz w:val="16"/>
        </w:rPr>
        <w:t xml:space="preserve"> These include high costs and complexity of manufacturing; limited scalability and accessibility; safety and ethical concerns; regulatory uncertainty; reimbursement issues; and public perception and education.</w:t>
      </w:r>
    </w:p>
    <w:p w14:paraId="3DC51EA6" w14:textId="3A6CD8F9" w:rsidR="007D49A2" w:rsidRPr="00E23C4B" w:rsidRDefault="007D49A2" w:rsidP="00482070">
      <w:pPr>
        <w:rPr>
          <w:rStyle w:val="Style13ptBold"/>
          <w:b w:val="0"/>
          <w:bCs w:val="0"/>
          <w:sz w:val="16"/>
        </w:rPr>
      </w:pPr>
      <w:r w:rsidRPr="00E23C4B">
        <w:rPr>
          <w:rStyle w:val="Style13ptBold"/>
          <w:b w:val="0"/>
          <w:bCs w:val="0"/>
          <w:sz w:val="16"/>
        </w:rPr>
        <w:t>Many cell and gene therapy companies have had to cut programs, retrench or lay off workers to save cash. Some startups have shut down for lack of funds. For example, Unum Therapeutics, which was developing antibody-coupled T-cell receptor (ACTR) technology for cancer immunotherapy; Adverum Biotechnologies, which was developing gene therapies for eye diseases; and Solid Biosciences, which was developing gene therapies for Duchenne muscular dystrophy (DMD).</w:t>
      </w:r>
    </w:p>
    <w:p w14:paraId="73BBC45C" w14:textId="7CCC8D8A" w:rsidR="007D49A2" w:rsidRPr="00E23C4B" w:rsidRDefault="007D49A2" w:rsidP="00482070">
      <w:pPr>
        <w:rPr>
          <w:rStyle w:val="Style13ptBold"/>
          <w:b w:val="0"/>
          <w:bCs w:val="0"/>
          <w:sz w:val="16"/>
        </w:rPr>
      </w:pPr>
      <w:r w:rsidRPr="00E23C4B">
        <w:rPr>
          <w:rStyle w:val="Style13ptBold"/>
          <w:b w:val="0"/>
          <w:bCs w:val="0"/>
          <w:sz w:val="16"/>
        </w:rPr>
        <w:t>Conclusion - what's there to learn?</w:t>
      </w:r>
    </w:p>
    <w:p w14:paraId="021BD2A2" w14:textId="0B2DBD6C" w:rsidR="00DA2382" w:rsidRPr="00E23C4B" w:rsidRDefault="007D49A2" w:rsidP="00482070">
      <w:pPr>
        <w:rPr>
          <w:rStyle w:val="Style13ptBold"/>
          <w:b w:val="0"/>
          <w:bCs w:val="0"/>
          <w:sz w:val="16"/>
        </w:rPr>
      </w:pPr>
      <w:r w:rsidRPr="00E23C4B">
        <w:rPr>
          <w:rStyle w:val="StyleUnderline"/>
        </w:rPr>
        <w:t xml:space="preserve">The </w:t>
      </w:r>
      <w:r w:rsidRPr="00DB1185">
        <w:rPr>
          <w:rStyle w:val="Emphasis"/>
        </w:rPr>
        <w:t>biotech</w:t>
      </w:r>
      <w:r w:rsidRPr="00E23C4B">
        <w:rPr>
          <w:rStyle w:val="StyleUnderline"/>
        </w:rPr>
        <w:t xml:space="preserve"> industry is undergoing a </w:t>
      </w:r>
      <w:r w:rsidRPr="00EC2EAB">
        <w:rPr>
          <w:rStyle w:val="Emphasis"/>
        </w:rPr>
        <w:t>turbulent period</w:t>
      </w:r>
      <w:r w:rsidRPr="00E23C4B">
        <w:rPr>
          <w:rStyle w:val="StyleUnderline"/>
        </w:rPr>
        <w:t xml:space="preserve"> in 2024</w:t>
      </w:r>
      <w:r w:rsidRPr="00E23C4B">
        <w:rPr>
          <w:rStyle w:val="Style13ptBold"/>
          <w:b w:val="0"/>
          <w:bCs w:val="0"/>
          <w:sz w:val="16"/>
        </w:rPr>
        <w:t>, as it faces multiple challenges from different fronts. However, these challenges also present opportunities for innovation, collaboration, and differentiation. Biotech companies that can adapt to the changing market dynamics, leverage their strengths, and address the unmet needs of patients and stakeholders will be able to survive and thrive in the long run.</w:t>
      </w:r>
    </w:p>
    <w:p w14:paraId="45D755CC" w14:textId="4F401450" w:rsidR="00887B3D" w:rsidRDefault="00887B3D" w:rsidP="00887B3D">
      <w:pPr>
        <w:pStyle w:val="Heading3"/>
      </w:pPr>
      <w:r>
        <w:t>Uniqueness---</w:t>
      </w:r>
      <w:r w:rsidR="00EA2875">
        <w:t>Innovation Low---</w:t>
      </w:r>
      <w:r>
        <w:t>1AR</w:t>
      </w:r>
    </w:p>
    <w:p w14:paraId="4B76D238" w14:textId="45B84624" w:rsidR="00E045AA" w:rsidRPr="001134A8" w:rsidRDefault="00E045AA" w:rsidP="00E045AA">
      <w:pPr>
        <w:pStyle w:val="Heading4"/>
      </w:pPr>
      <w:r>
        <w:t xml:space="preserve">Development is </w:t>
      </w:r>
      <w:r>
        <w:rPr>
          <w:u w:val="single"/>
        </w:rPr>
        <w:t>slowing</w:t>
      </w:r>
      <w:r w:rsidR="00A75866">
        <w:t xml:space="preserve"> </w:t>
      </w:r>
      <w:r w:rsidR="001134A8">
        <w:t xml:space="preserve">throughout the </w:t>
      </w:r>
      <w:r w:rsidR="001134A8">
        <w:rPr>
          <w:u w:val="single"/>
        </w:rPr>
        <w:t>whole sector</w:t>
      </w:r>
      <w:r w:rsidR="001134A8">
        <w:t>.</w:t>
      </w:r>
    </w:p>
    <w:p w14:paraId="3E438FB3" w14:textId="1B2531EA" w:rsidR="00352755" w:rsidRDefault="00352755" w:rsidP="00482070">
      <w:pPr>
        <w:rPr>
          <w:rStyle w:val="Style13ptBold"/>
          <w:b w:val="0"/>
          <w:bCs w:val="0"/>
        </w:rPr>
      </w:pPr>
      <w:r>
        <w:rPr>
          <w:rStyle w:val="Style13ptBold"/>
        </w:rPr>
        <w:t>Margolis ’24</w:t>
      </w:r>
      <w:r>
        <w:rPr>
          <w:rStyle w:val="Style13ptBold"/>
          <w:b w:val="0"/>
          <w:bCs w:val="0"/>
        </w:rPr>
        <w:t xml:space="preserve"> </w:t>
      </w:r>
      <w:r w:rsidRPr="009D589B">
        <w:rPr>
          <w:rStyle w:val="Style13ptBold"/>
          <w:b w:val="0"/>
          <w:bCs w:val="0"/>
        </w:rPr>
        <w:t xml:space="preserve">[Eric; </w:t>
      </w:r>
      <w:r w:rsidR="003B3F94" w:rsidRPr="009D589B">
        <w:rPr>
          <w:rStyle w:val="Style13ptBold"/>
          <w:b w:val="0"/>
          <w:bCs w:val="0"/>
        </w:rPr>
        <w:t xml:space="preserve">February </w:t>
      </w:r>
      <w:r w:rsidR="007F6105" w:rsidRPr="009D589B">
        <w:rPr>
          <w:rStyle w:val="Style13ptBold"/>
          <w:b w:val="0"/>
          <w:bCs w:val="0"/>
        </w:rPr>
        <w:t>4</w:t>
      </w:r>
      <w:r w:rsidR="003B3F94" w:rsidRPr="009D589B">
        <w:rPr>
          <w:rStyle w:val="Style13ptBold"/>
          <w:b w:val="0"/>
          <w:bCs w:val="0"/>
        </w:rPr>
        <w:t xml:space="preserve">; </w:t>
      </w:r>
      <w:r w:rsidR="00C874BF" w:rsidRPr="009D589B">
        <w:rPr>
          <w:rStyle w:val="Style13ptBold"/>
          <w:b w:val="0"/>
          <w:bCs w:val="0"/>
        </w:rPr>
        <w:t xml:space="preserve">reporter and writer for NewsRx; “Why drug development is slowing down — and what to do about it,” </w:t>
      </w:r>
      <w:hyperlink r:id="rId30" w:history="1">
        <w:r w:rsidR="00F4237C" w:rsidRPr="001E5129">
          <w:rPr>
            <w:rStyle w:val="Hyperlink"/>
          </w:rPr>
          <w:t>https://ideas.newsrx.com/blog/why-drug-development-is-slowing-down-and-what-to-do-about-it</w:t>
        </w:r>
      </w:hyperlink>
      <w:r w:rsidR="001473BB" w:rsidRPr="009D589B">
        <w:rPr>
          <w:rStyle w:val="Style13ptBold"/>
          <w:b w:val="0"/>
          <w:bCs w:val="0"/>
        </w:rPr>
        <w:t>]</w:t>
      </w:r>
    </w:p>
    <w:p w14:paraId="0BFBF5D2" w14:textId="3AB2DE78" w:rsidR="00B460D1" w:rsidRPr="00C54397" w:rsidRDefault="00B460D1" w:rsidP="00482070">
      <w:pPr>
        <w:rPr>
          <w:rStyle w:val="Style13ptBold"/>
          <w:b w:val="0"/>
          <w:bCs w:val="0"/>
          <w:sz w:val="16"/>
        </w:rPr>
      </w:pPr>
      <w:r w:rsidRPr="00E012F4">
        <w:rPr>
          <w:rStyle w:val="StyleUnderline"/>
        </w:rPr>
        <w:t>Despite</w:t>
      </w:r>
      <w:r w:rsidRPr="00C54397">
        <w:rPr>
          <w:rStyle w:val="Style13ptBold"/>
          <w:b w:val="0"/>
          <w:bCs w:val="0"/>
          <w:sz w:val="16"/>
        </w:rPr>
        <w:t xml:space="preserve"> this remarkably fast turnaround for the </w:t>
      </w:r>
      <w:r w:rsidRPr="00E012F4">
        <w:rPr>
          <w:rStyle w:val="StyleUnderline"/>
        </w:rPr>
        <w:t>COVID</w:t>
      </w:r>
      <w:r w:rsidRPr="00C54397">
        <w:rPr>
          <w:rStyle w:val="Style13ptBold"/>
          <w:b w:val="0"/>
          <w:bCs w:val="0"/>
          <w:sz w:val="16"/>
        </w:rPr>
        <w:t xml:space="preserve"> vaccine, by and large, </w:t>
      </w:r>
      <w:r w:rsidRPr="00EF4B13">
        <w:rPr>
          <w:rStyle w:val="Emphasis"/>
        </w:rPr>
        <w:t>drug development</w:t>
      </w:r>
      <w:r w:rsidRPr="00267914">
        <w:rPr>
          <w:rStyle w:val="StyleUnderline"/>
        </w:rPr>
        <w:t xml:space="preserve"> has </w:t>
      </w:r>
      <w:r w:rsidRPr="00EF4B13">
        <w:rPr>
          <w:rStyle w:val="Emphasis"/>
        </w:rPr>
        <w:t>slowed</w:t>
      </w:r>
      <w:r w:rsidRPr="00C54397">
        <w:rPr>
          <w:rStyle w:val="Style13ptBold"/>
          <w:b w:val="0"/>
          <w:bCs w:val="0"/>
          <w:sz w:val="16"/>
        </w:rPr>
        <w:t xml:space="preserve"> the last few decades. Since 2017, </w:t>
      </w:r>
      <w:r w:rsidRPr="00E30C81">
        <w:rPr>
          <w:rStyle w:val="Emphasis"/>
        </w:rPr>
        <w:t>only 12</w:t>
      </w:r>
      <w:r w:rsidRPr="008D3618">
        <w:rPr>
          <w:rStyle w:val="StyleUnderline"/>
        </w:rPr>
        <w:t xml:space="preserve"> antibiotics have been </w:t>
      </w:r>
      <w:r w:rsidRPr="00E30C81">
        <w:rPr>
          <w:rStyle w:val="Emphasis"/>
        </w:rPr>
        <w:t>approved</w:t>
      </w:r>
      <w:r w:rsidRPr="00C54397">
        <w:rPr>
          <w:rStyle w:val="Style13ptBold"/>
          <w:b w:val="0"/>
          <w:bCs w:val="0"/>
          <w:sz w:val="16"/>
        </w:rPr>
        <w:t xml:space="preserve"> worldwide, 10 of which belong to existing bacterial classes with established antibiotic resistance. On average, resistance is developed to new market entrants just 2-3 years post-market entry.</w:t>
      </w:r>
    </w:p>
    <w:p w14:paraId="7F8CFF41" w14:textId="7B0D8159" w:rsidR="00B460D1" w:rsidRPr="00C54397" w:rsidRDefault="00B460D1" w:rsidP="00482070">
      <w:pPr>
        <w:rPr>
          <w:rStyle w:val="Style13ptBold"/>
          <w:b w:val="0"/>
          <w:bCs w:val="0"/>
          <w:sz w:val="16"/>
        </w:rPr>
      </w:pPr>
      <w:r w:rsidRPr="00C54397">
        <w:rPr>
          <w:rStyle w:val="Style13ptBold"/>
          <w:b w:val="0"/>
          <w:bCs w:val="0"/>
          <w:sz w:val="16"/>
        </w:rPr>
        <w:t xml:space="preserve">Nowadays, the </w:t>
      </w:r>
      <w:r w:rsidRPr="00DF57B9">
        <w:rPr>
          <w:rStyle w:val="StyleUnderline"/>
        </w:rPr>
        <w:t xml:space="preserve">average </w:t>
      </w:r>
      <w:r w:rsidRPr="004517DD">
        <w:rPr>
          <w:rStyle w:val="Emphasis"/>
        </w:rPr>
        <w:t>time-to-market</w:t>
      </w:r>
      <w:r w:rsidRPr="00DF57B9">
        <w:rPr>
          <w:rStyle w:val="StyleUnderline"/>
        </w:rPr>
        <w:t xml:space="preserve"> for a new drug is 12 years. </w:t>
      </w:r>
      <w:r w:rsidRPr="001632C7">
        <w:rPr>
          <w:rStyle w:val="Emphasis"/>
        </w:rPr>
        <w:t>Failure rates</w:t>
      </w:r>
      <w:r w:rsidRPr="00DF57B9">
        <w:rPr>
          <w:rStyle w:val="StyleUnderline"/>
        </w:rPr>
        <w:t xml:space="preserve"> are</w:t>
      </w:r>
      <w:r w:rsidRPr="00C54397">
        <w:rPr>
          <w:rStyle w:val="Style13ptBold"/>
          <w:b w:val="0"/>
          <w:bCs w:val="0"/>
          <w:sz w:val="16"/>
        </w:rPr>
        <w:t xml:space="preserve"> as high as </w:t>
      </w:r>
      <w:r w:rsidRPr="00DF57B9">
        <w:rPr>
          <w:rStyle w:val="StyleUnderline"/>
        </w:rPr>
        <w:t>90%. And</w:t>
      </w:r>
      <w:r w:rsidRPr="00C54397">
        <w:rPr>
          <w:rStyle w:val="Style13ptBold"/>
          <w:b w:val="0"/>
          <w:bCs w:val="0"/>
          <w:sz w:val="16"/>
        </w:rPr>
        <w:t xml:space="preserve"> average </w:t>
      </w:r>
      <w:r w:rsidRPr="00DF57B9">
        <w:rPr>
          <w:rStyle w:val="StyleUnderline"/>
        </w:rPr>
        <w:t xml:space="preserve">R&amp;D </w:t>
      </w:r>
      <w:r w:rsidRPr="007904AF">
        <w:rPr>
          <w:rStyle w:val="Emphasis"/>
        </w:rPr>
        <w:t>costs</w:t>
      </w:r>
      <w:r w:rsidRPr="00C54397">
        <w:rPr>
          <w:rStyle w:val="Style13ptBold"/>
          <w:b w:val="0"/>
          <w:bCs w:val="0"/>
          <w:sz w:val="16"/>
        </w:rPr>
        <w:t xml:space="preserve"> of $1.1 billion twenty years ago </w:t>
      </w:r>
      <w:r w:rsidRPr="00DF57B9">
        <w:rPr>
          <w:rStyle w:val="StyleUnderline"/>
        </w:rPr>
        <w:t xml:space="preserve">have </w:t>
      </w:r>
      <w:r w:rsidRPr="007904AF">
        <w:rPr>
          <w:rStyle w:val="Emphasis"/>
        </w:rPr>
        <w:t>soared</w:t>
      </w:r>
      <w:r w:rsidRPr="00C54397">
        <w:rPr>
          <w:rStyle w:val="Style13ptBold"/>
          <w:b w:val="0"/>
          <w:bCs w:val="0"/>
          <w:sz w:val="16"/>
        </w:rPr>
        <w:t xml:space="preserve"> to $4.4 billion.</w:t>
      </w:r>
    </w:p>
    <w:p w14:paraId="15016441" w14:textId="506B8F92" w:rsidR="00F4237C" w:rsidRPr="00C54397" w:rsidRDefault="00B460D1" w:rsidP="00482070">
      <w:pPr>
        <w:rPr>
          <w:rStyle w:val="Style13ptBold"/>
          <w:b w:val="0"/>
          <w:bCs w:val="0"/>
          <w:sz w:val="16"/>
        </w:rPr>
      </w:pPr>
      <w:r w:rsidRPr="00A32F0A">
        <w:rPr>
          <w:rStyle w:val="Emphasis"/>
        </w:rPr>
        <w:t>Developing</w:t>
      </w:r>
      <w:r w:rsidRPr="00DF57B9">
        <w:rPr>
          <w:rStyle w:val="StyleUnderline"/>
        </w:rPr>
        <w:t xml:space="preserve"> new</w:t>
      </w:r>
      <w:r w:rsidRPr="00C54397">
        <w:rPr>
          <w:rStyle w:val="Style13ptBold"/>
          <w:b w:val="0"/>
          <w:bCs w:val="0"/>
          <w:sz w:val="16"/>
        </w:rPr>
        <w:t xml:space="preserve"> lifesaving, innovative </w:t>
      </w:r>
      <w:r w:rsidRPr="00DF57B9">
        <w:rPr>
          <w:rStyle w:val="StyleUnderline"/>
        </w:rPr>
        <w:t xml:space="preserve">pharmaceuticals is more </w:t>
      </w:r>
      <w:r w:rsidRPr="00A32F0A">
        <w:rPr>
          <w:rStyle w:val="Emphasis"/>
        </w:rPr>
        <w:t>difficult</w:t>
      </w:r>
      <w:r w:rsidRPr="00DF57B9">
        <w:rPr>
          <w:rStyle w:val="StyleUnderline"/>
        </w:rPr>
        <w:t xml:space="preserve"> than ever</w:t>
      </w:r>
      <w:r w:rsidRPr="00C54397">
        <w:rPr>
          <w:rStyle w:val="Style13ptBold"/>
          <w:b w:val="0"/>
          <w:bCs w:val="0"/>
          <w:sz w:val="16"/>
        </w:rPr>
        <w:t>, and no one factor is to blame. In this article, we explore the diverse reasons for this lag, ongoing solutions in the field, and the role of proactive research.</w:t>
      </w:r>
    </w:p>
    <w:p w14:paraId="1EC9B495" w14:textId="30A0DF11" w:rsidR="00B460D1" w:rsidRPr="00C54397" w:rsidRDefault="00B460D1" w:rsidP="00482070">
      <w:pPr>
        <w:rPr>
          <w:rStyle w:val="Style13ptBold"/>
          <w:b w:val="0"/>
          <w:bCs w:val="0"/>
          <w:sz w:val="16"/>
        </w:rPr>
      </w:pPr>
      <w:r w:rsidRPr="00C54397">
        <w:rPr>
          <w:rStyle w:val="Style13ptBold"/>
          <w:b w:val="0"/>
          <w:bCs w:val="0"/>
          <w:sz w:val="16"/>
        </w:rPr>
        <w:t xml:space="preserve">Another unfortunate trend in drug development is that </w:t>
      </w:r>
      <w:r w:rsidRPr="00EB2412">
        <w:rPr>
          <w:rStyle w:val="StyleUnderline"/>
        </w:rPr>
        <w:t>many</w:t>
      </w:r>
      <w:r w:rsidRPr="00C54397">
        <w:rPr>
          <w:rStyle w:val="Style13ptBold"/>
          <w:b w:val="0"/>
          <w:bCs w:val="0"/>
          <w:sz w:val="16"/>
        </w:rPr>
        <w:t xml:space="preserve"> new </w:t>
      </w:r>
      <w:r w:rsidRPr="002C2DDA">
        <w:rPr>
          <w:rStyle w:val="Emphasis"/>
        </w:rPr>
        <w:t>drugs</w:t>
      </w:r>
      <w:r w:rsidRPr="00C54397">
        <w:rPr>
          <w:rStyle w:val="Style13ptBold"/>
          <w:b w:val="0"/>
          <w:bCs w:val="0"/>
          <w:sz w:val="16"/>
        </w:rPr>
        <w:t xml:space="preserve"> simply </w:t>
      </w:r>
      <w:r w:rsidRPr="00EB2412">
        <w:rPr>
          <w:rStyle w:val="StyleUnderline"/>
        </w:rPr>
        <w:t xml:space="preserve">are </w:t>
      </w:r>
      <w:r w:rsidRPr="002C2DDA">
        <w:rPr>
          <w:rStyle w:val="Emphasis"/>
        </w:rPr>
        <w:t>not effective</w:t>
      </w:r>
      <w:r w:rsidRPr="00C54397">
        <w:rPr>
          <w:rStyle w:val="Style13ptBold"/>
          <w:b w:val="0"/>
          <w:bCs w:val="0"/>
          <w:sz w:val="16"/>
        </w:rPr>
        <w:t xml:space="preserve">. In recent years, the percent of </w:t>
      </w:r>
      <w:r w:rsidRPr="00002BA3">
        <w:rPr>
          <w:rStyle w:val="StyleUnderline"/>
        </w:rPr>
        <w:t>medicines</w:t>
      </w:r>
      <w:r w:rsidRPr="00C54397">
        <w:rPr>
          <w:rStyle w:val="Style13ptBold"/>
          <w:b w:val="0"/>
          <w:bCs w:val="0"/>
          <w:sz w:val="16"/>
        </w:rPr>
        <w:t xml:space="preserve"> that </w:t>
      </w:r>
      <w:r w:rsidRPr="00002BA3">
        <w:rPr>
          <w:rStyle w:val="StyleUnderline"/>
        </w:rPr>
        <w:t>needed to be pulled from the market</w:t>
      </w:r>
      <w:r w:rsidRPr="00C54397">
        <w:rPr>
          <w:rStyle w:val="Style13ptBold"/>
          <w:b w:val="0"/>
          <w:bCs w:val="0"/>
          <w:sz w:val="16"/>
        </w:rPr>
        <w:t xml:space="preserve"> has increased as much as 25%. In 2022, the FDA approved 37 novel drugs, the lowest number since 2016.</w:t>
      </w:r>
    </w:p>
    <w:p w14:paraId="7572A5A5" w14:textId="269A57EF" w:rsidR="00B460D1" w:rsidRPr="00C54397" w:rsidRDefault="00B460D1" w:rsidP="00482070">
      <w:pPr>
        <w:rPr>
          <w:rStyle w:val="Style13ptBold"/>
          <w:b w:val="0"/>
          <w:bCs w:val="0"/>
          <w:sz w:val="16"/>
        </w:rPr>
      </w:pPr>
      <w:r w:rsidRPr="00C54397">
        <w:rPr>
          <w:rStyle w:val="Style13ptBold"/>
          <w:b w:val="0"/>
          <w:bCs w:val="0"/>
          <w:sz w:val="16"/>
        </w:rPr>
        <w:t>Some researchers argue that science has currently maxed out medicines that can be made based on our current understanding of the body. In other words, the “low-hanging fruit has already been picked,” a claim heard throughout the biopharmaceutical research community. The claim is mostly based on observing the historical trends of straightforward and obvious drug targets being addressed, and the diminishing returns of the drug development world.</w:t>
      </w:r>
    </w:p>
    <w:p w14:paraId="0C4D8441" w14:textId="0A2C2D9D" w:rsidR="00B460D1" w:rsidRPr="00C54397" w:rsidRDefault="00B460D1" w:rsidP="00482070">
      <w:pPr>
        <w:rPr>
          <w:rStyle w:val="Style13ptBold"/>
          <w:b w:val="0"/>
          <w:bCs w:val="0"/>
          <w:sz w:val="16"/>
        </w:rPr>
      </w:pPr>
      <w:r w:rsidRPr="00C54397">
        <w:rPr>
          <w:rStyle w:val="Style13ptBold"/>
          <w:b w:val="0"/>
          <w:bCs w:val="0"/>
          <w:sz w:val="16"/>
        </w:rPr>
        <w:t>However, there is little research out there rigorously defining what it would mean for all the low-hanging fruit to be picked, and whether or not that is the case. Other scientists point to evidence suggesting that there are plenty of reasons that drug development should not need to slow down in the current scientific climate. The main reasons include:</w:t>
      </w:r>
    </w:p>
    <w:p w14:paraId="27DD830E" w14:textId="77777777" w:rsidR="00B460D1" w:rsidRPr="00C54397" w:rsidRDefault="00B460D1" w:rsidP="00482070">
      <w:pPr>
        <w:rPr>
          <w:rStyle w:val="Style13ptBold"/>
          <w:b w:val="0"/>
          <w:bCs w:val="0"/>
          <w:sz w:val="16"/>
        </w:rPr>
      </w:pPr>
      <w:r w:rsidRPr="00C54397">
        <w:rPr>
          <w:rStyle w:val="Style13ptBold"/>
          <w:b w:val="0"/>
          <w:bCs w:val="0"/>
          <w:sz w:val="16"/>
        </w:rPr>
        <w:t>Basic research on biology, genetics, and disease mechanisms is continuing to advance, especially through technologies such as CRISPR gene editing and Single-Cell RNA sequencing</w:t>
      </w:r>
    </w:p>
    <w:p w14:paraId="3D8F07D7" w14:textId="77777777" w:rsidR="00B460D1" w:rsidRPr="00C54397" w:rsidRDefault="00B460D1" w:rsidP="00482070">
      <w:pPr>
        <w:rPr>
          <w:rStyle w:val="Style13ptBold"/>
          <w:b w:val="0"/>
          <w:bCs w:val="0"/>
          <w:sz w:val="16"/>
        </w:rPr>
      </w:pPr>
      <w:r w:rsidRPr="00FD4953">
        <w:rPr>
          <w:rStyle w:val="StyleUnderline"/>
        </w:rPr>
        <w:t>There are many</w:t>
      </w:r>
      <w:r w:rsidRPr="00C54397">
        <w:rPr>
          <w:rStyle w:val="Style13ptBold"/>
          <w:b w:val="0"/>
          <w:bCs w:val="0"/>
          <w:sz w:val="16"/>
        </w:rPr>
        <w:t xml:space="preserve"> rare and neglected </w:t>
      </w:r>
      <w:r w:rsidRPr="00FA67E1">
        <w:rPr>
          <w:rStyle w:val="Emphasis"/>
        </w:rPr>
        <w:t>diseases</w:t>
      </w:r>
      <w:r w:rsidRPr="00FD4953">
        <w:rPr>
          <w:rStyle w:val="StyleUnderline"/>
        </w:rPr>
        <w:t xml:space="preserve"> that still </w:t>
      </w:r>
      <w:r w:rsidRPr="00FA67E1">
        <w:rPr>
          <w:rStyle w:val="Emphasis"/>
        </w:rPr>
        <w:t>require</w:t>
      </w:r>
      <w:r w:rsidRPr="00FD4953">
        <w:rPr>
          <w:rStyle w:val="StyleUnderline"/>
        </w:rPr>
        <w:t xml:space="preserve"> targeted drug </w:t>
      </w:r>
      <w:r w:rsidRPr="00FA67E1">
        <w:rPr>
          <w:rStyle w:val="Emphasis"/>
        </w:rPr>
        <w:t>development</w:t>
      </w:r>
      <w:r w:rsidRPr="00C54397">
        <w:rPr>
          <w:rStyle w:val="Style13ptBold"/>
          <w:b w:val="0"/>
          <w:bCs w:val="0"/>
          <w:sz w:val="16"/>
        </w:rPr>
        <w:t>, such as ALS, Huntington’s Disease, Chagas Disease, and African Sleeping Sickness</w:t>
      </w:r>
    </w:p>
    <w:p w14:paraId="071CC5CF" w14:textId="77777777" w:rsidR="00B460D1" w:rsidRPr="00C54397" w:rsidRDefault="00B460D1" w:rsidP="00482070">
      <w:pPr>
        <w:rPr>
          <w:rStyle w:val="Style13ptBold"/>
          <w:b w:val="0"/>
          <w:bCs w:val="0"/>
          <w:sz w:val="16"/>
        </w:rPr>
      </w:pPr>
      <w:r w:rsidRPr="00C54397">
        <w:rPr>
          <w:rStyle w:val="Style13ptBold"/>
          <w:b w:val="0"/>
          <w:bCs w:val="0"/>
          <w:sz w:val="16"/>
        </w:rPr>
        <w:t>Advances in approaches to drug-development, such as the rise of personalized medicine and international collaboration, give rise to new possibilities and approaches</w:t>
      </w:r>
    </w:p>
    <w:p w14:paraId="484BA1E5" w14:textId="77777777" w:rsidR="00B460D1" w:rsidRPr="00C54397" w:rsidRDefault="00B460D1" w:rsidP="00482070">
      <w:pPr>
        <w:rPr>
          <w:rStyle w:val="Style13ptBold"/>
          <w:b w:val="0"/>
          <w:bCs w:val="0"/>
          <w:sz w:val="16"/>
        </w:rPr>
      </w:pPr>
      <w:r w:rsidRPr="00C54397">
        <w:rPr>
          <w:rStyle w:val="Style13ptBold"/>
          <w:b w:val="0"/>
          <w:bCs w:val="0"/>
          <w:sz w:val="16"/>
        </w:rPr>
        <w:t>Legal and administrative issues</w:t>
      </w:r>
    </w:p>
    <w:p w14:paraId="2B81A10A" w14:textId="5BDEA5F1" w:rsidR="00B460D1" w:rsidRPr="00C54397" w:rsidRDefault="00B460D1" w:rsidP="00482070">
      <w:pPr>
        <w:rPr>
          <w:rStyle w:val="Style13ptBold"/>
          <w:b w:val="0"/>
          <w:bCs w:val="0"/>
          <w:sz w:val="16"/>
        </w:rPr>
      </w:pPr>
      <w:r w:rsidRPr="00C54397">
        <w:rPr>
          <w:rStyle w:val="Style13ptBold"/>
          <w:b w:val="0"/>
          <w:bCs w:val="0"/>
          <w:sz w:val="16"/>
        </w:rPr>
        <w:t xml:space="preserve">Commentators often point to </w:t>
      </w:r>
      <w:r w:rsidRPr="00A12082">
        <w:rPr>
          <w:rStyle w:val="Emphasis"/>
        </w:rPr>
        <w:t>regulatory bodies</w:t>
      </w:r>
      <w:r w:rsidRPr="00C54397">
        <w:rPr>
          <w:rStyle w:val="Style13ptBold"/>
          <w:b w:val="0"/>
          <w:bCs w:val="0"/>
          <w:sz w:val="16"/>
        </w:rPr>
        <w:t xml:space="preserve"> as a source of woe </w:t>
      </w:r>
      <w:r w:rsidRPr="00C27E40">
        <w:rPr>
          <w:rStyle w:val="StyleUnderline"/>
        </w:rPr>
        <w:t>slowing down pharmaceutical research</w:t>
      </w:r>
      <w:r w:rsidRPr="00C54397">
        <w:rPr>
          <w:rStyle w:val="Style13ptBold"/>
          <w:b w:val="0"/>
          <w:bCs w:val="0"/>
          <w:sz w:val="16"/>
        </w:rPr>
        <w:t xml:space="preserve">. Regulatory bodies do </w:t>
      </w:r>
      <w:r w:rsidRPr="0022792A">
        <w:rPr>
          <w:rStyle w:val="StyleUnderline"/>
        </w:rPr>
        <w:t xml:space="preserve">set </w:t>
      </w:r>
      <w:r w:rsidRPr="00A12082">
        <w:rPr>
          <w:rStyle w:val="Emphasis"/>
        </w:rPr>
        <w:t>stringent requirements</w:t>
      </w:r>
      <w:r w:rsidRPr="0022792A">
        <w:rPr>
          <w:rStyle w:val="StyleUnderline"/>
        </w:rPr>
        <w:t xml:space="preserve"> and </w:t>
      </w:r>
      <w:r w:rsidRPr="00A12082">
        <w:rPr>
          <w:rStyle w:val="Emphasis"/>
        </w:rPr>
        <w:t>complex processes</w:t>
      </w:r>
      <w:r w:rsidRPr="00C54397">
        <w:rPr>
          <w:rStyle w:val="Style13ptBold"/>
          <w:b w:val="0"/>
          <w:bCs w:val="0"/>
          <w:sz w:val="16"/>
        </w:rPr>
        <w:t>, including multiple stages of testing.</w:t>
      </w:r>
    </w:p>
    <w:p w14:paraId="615CAFCB" w14:textId="0790FA74" w:rsidR="00B460D1" w:rsidRPr="00C54397" w:rsidRDefault="00B460D1" w:rsidP="00482070">
      <w:pPr>
        <w:rPr>
          <w:rStyle w:val="Style13ptBold"/>
          <w:b w:val="0"/>
          <w:bCs w:val="0"/>
          <w:sz w:val="16"/>
        </w:rPr>
      </w:pPr>
      <w:r w:rsidRPr="00C54397">
        <w:rPr>
          <w:rStyle w:val="Style13ptBold"/>
          <w:b w:val="0"/>
          <w:bCs w:val="0"/>
          <w:sz w:val="16"/>
        </w:rPr>
        <w:t>On the other hand, the FDA approves drugs much faster than it did 30 years ago. However, studies have demonstrated that faster doesn’t mean better or more useful: a study in the British Medical Journal showed that expedited pathways created by the FDA did not lead to an increase in innovative drugs coming to market.</w:t>
      </w:r>
    </w:p>
    <w:p w14:paraId="728B8154" w14:textId="5FE4D6D5" w:rsidR="00B460D1" w:rsidRPr="00C54397" w:rsidRDefault="00B460D1" w:rsidP="00482070">
      <w:pPr>
        <w:rPr>
          <w:rStyle w:val="Style13ptBold"/>
          <w:b w:val="0"/>
          <w:bCs w:val="0"/>
          <w:sz w:val="16"/>
        </w:rPr>
      </w:pPr>
      <w:r w:rsidRPr="00C54397">
        <w:rPr>
          <w:rStyle w:val="Style13ptBold"/>
          <w:b w:val="0"/>
          <w:bCs w:val="0"/>
          <w:sz w:val="16"/>
        </w:rPr>
        <w:t xml:space="preserve">Even with overall approval speed on the rise, there are regulatory </w:t>
      </w:r>
      <w:r w:rsidRPr="00116799">
        <w:rPr>
          <w:rStyle w:val="Emphasis"/>
        </w:rPr>
        <w:t>issues</w:t>
      </w:r>
      <w:r w:rsidRPr="00C54397">
        <w:rPr>
          <w:rStyle w:val="Style13ptBold"/>
          <w:b w:val="0"/>
          <w:bCs w:val="0"/>
          <w:sz w:val="16"/>
        </w:rPr>
        <w:t xml:space="preserve"> that </w:t>
      </w:r>
      <w:r w:rsidRPr="00914B9F">
        <w:rPr>
          <w:rStyle w:val="StyleUnderline"/>
        </w:rPr>
        <w:t xml:space="preserve">have </w:t>
      </w:r>
      <w:r w:rsidRPr="00116799">
        <w:rPr>
          <w:rStyle w:val="Emphasis"/>
        </w:rPr>
        <w:t>grown</w:t>
      </w:r>
      <w:r w:rsidRPr="00914B9F">
        <w:rPr>
          <w:rStyle w:val="StyleUnderline"/>
        </w:rPr>
        <w:t xml:space="preserve"> in complexity</w:t>
      </w:r>
      <w:r w:rsidRPr="00C54397">
        <w:rPr>
          <w:rStyle w:val="Style13ptBold"/>
          <w:b w:val="0"/>
          <w:bCs w:val="0"/>
          <w:sz w:val="16"/>
        </w:rPr>
        <w:t xml:space="preserve"> throughout the 21st century:</w:t>
      </w:r>
    </w:p>
    <w:p w14:paraId="0B316F6B" w14:textId="77777777" w:rsidR="00B460D1" w:rsidRPr="00C54397" w:rsidRDefault="00B460D1" w:rsidP="00482070">
      <w:pPr>
        <w:rPr>
          <w:rStyle w:val="Style13ptBold"/>
          <w:b w:val="0"/>
          <w:bCs w:val="0"/>
          <w:sz w:val="16"/>
        </w:rPr>
      </w:pPr>
      <w:r w:rsidRPr="00C54397">
        <w:rPr>
          <w:rStyle w:val="Style13ptBold"/>
          <w:b w:val="0"/>
          <w:bCs w:val="0"/>
          <w:sz w:val="16"/>
        </w:rPr>
        <w:t>Complexifying requirements and processes: Regulatory approval pathways require multiple stages, including preclinical testing, clinical trials, and regulatory submissions. Fast track, accelerated approval, and priority review programs have been increasingly utilized over the last 20 years, creating a more flexible but also complex approval process.</w:t>
      </w:r>
    </w:p>
    <w:p w14:paraId="3BD5C380" w14:textId="515B24D5" w:rsidR="00C8619E" w:rsidRPr="00C54397" w:rsidRDefault="00B460D1" w:rsidP="00482070">
      <w:pPr>
        <w:rPr>
          <w:rStyle w:val="Style13ptBold"/>
          <w:b w:val="0"/>
          <w:bCs w:val="0"/>
          <w:sz w:val="16"/>
        </w:rPr>
      </w:pPr>
      <w:r w:rsidRPr="00B81930">
        <w:rPr>
          <w:rStyle w:val="StyleUnderline"/>
        </w:rPr>
        <w:t>Intellectual property lawsuits</w:t>
      </w:r>
      <w:r w:rsidRPr="00C54397">
        <w:rPr>
          <w:rStyle w:val="Style13ptBold"/>
          <w:b w:val="0"/>
          <w:bCs w:val="0"/>
          <w:sz w:val="16"/>
        </w:rPr>
        <w:t xml:space="preserve">: </w:t>
      </w:r>
      <w:r w:rsidRPr="009F0838">
        <w:rPr>
          <w:rStyle w:val="Emphasis"/>
        </w:rPr>
        <w:t>Patent</w:t>
      </w:r>
      <w:r w:rsidRPr="00B81930">
        <w:rPr>
          <w:rStyle w:val="StyleUnderline"/>
        </w:rPr>
        <w:t xml:space="preserve"> issues and IP </w:t>
      </w:r>
      <w:r w:rsidRPr="009F0838">
        <w:rPr>
          <w:rStyle w:val="Emphasis"/>
        </w:rPr>
        <w:t>disputes</w:t>
      </w:r>
      <w:r w:rsidRPr="00C54397">
        <w:rPr>
          <w:rStyle w:val="Style13ptBold"/>
          <w:b w:val="0"/>
          <w:bCs w:val="0"/>
          <w:sz w:val="16"/>
        </w:rPr>
        <w:t xml:space="preserve"> can </w:t>
      </w:r>
      <w:r w:rsidRPr="009F0838">
        <w:rPr>
          <w:rStyle w:val="Emphasis"/>
        </w:rPr>
        <w:t>hinder</w:t>
      </w:r>
      <w:r w:rsidRPr="00C54397">
        <w:rPr>
          <w:rStyle w:val="Style13ptBold"/>
          <w:b w:val="0"/>
          <w:bCs w:val="0"/>
          <w:sz w:val="16"/>
        </w:rPr>
        <w:t xml:space="preserve"> the </w:t>
      </w:r>
      <w:r w:rsidRPr="009F0838">
        <w:rPr>
          <w:rStyle w:val="Emphasis"/>
        </w:rPr>
        <w:t>development</w:t>
      </w:r>
      <w:r w:rsidRPr="00B81930">
        <w:rPr>
          <w:rStyle w:val="StyleUnderline"/>
        </w:rPr>
        <w:t xml:space="preserve"> of drugs</w:t>
      </w:r>
      <w:r w:rsidRPr="00C54397">
        <w:rPr>
          <w:rStyle w:val="Style13ptBold"/>
          <w:b w:val="0"/>
          <w:bCs w:val="0"/>
          <w:sz w:val="16"/>
        </w:rPr>
        <w:t xml:space="preserve"> when multiple companies are working on similar therapies. For example, in recent years AbbVie had a patent dispute with Boehringer Ingelheim over biologics used in treating autoimmune diseases, such as rheumatoid arthritis. AbbVie has also used patent law to exclude biosimilar entries since then.</w:t>
      </w:r>
    </w:p>
    <w:p w14:paraId="104EC3F3" w14:textId="7CAC4C0E" w:rsidR="00B460D1" w:rsidRPr="00C54397" w:rsidRDefault="00B460D1" w:rsidP="00482070">
      <w:pPr>
        <w:rPr>
          <w:rStyle w:val="Style13ptBold"/>
          <w:b w:val="0"/>
          <w:bCs w:val="0"/>
          <w:sz w:val="16"/>
        </w:rPr>
      </w:pPr>
      <w:r w:rsidRPr="00C54397">
        <w:rPr>
          <w:rStyle w:val="Style13ptBold"/>
          <w:b w:val="0"/>
          <w:bCs w:val="0"/>
          <w:sz w:val="16"/>
        </w:rPr>
        <w:t>If there’s little reason to believe drug development should be slowing down simply because the science is getting harder or that the approval takes more time, eyes will naturally turn to the the economic and market structure ruling pharma companies.</w:t>
      </w:r>
    </w:p>
    <w:p w14:paraId="4FA1986F" w14:textId="78EEB330" w:rsidR="00B460D1" w:rsidRPr="00C54397" w:rsidRDefault="00B460D1" w:rsidP="00482070">
      <w:pPr>
        <w:rPr>
          <w:rStyle w:val="Style13ptBold"/>
          <w:b w:val="0"/>
          <w:bCs w:val="0"/>
          <w:sz w:val="16"/>
        </w:rPr>
      </w:pPr>
      <w:r w:rsidRPr="00C54397">
        <w:rPr>
          <w:rStyle w:val="Style13ptBold"/>
          <w:b w:val="0"/>
          <w:bCs w:val="0"/>
          <w:sz w:val="16"/>
        </w:rPr>
        <w:t xml:space="preserve">A study published in the British Medical Journal by Donald Light and Joel Lexchin argue that </w:t>
      </w:r>
      <w:r w:rsidRPr="0010677B">
        <w:rPr>
          <w:rStyle w:val="StyleUnderline"/>
        </w:rPr>
        <w:t xml:space="preserve">the </w:t>
      </w:r>
      <w:r w:rsidRPr="00B10CF4">
        <w:rPr>
          <w:rStyle w:val="Emphasis"/>
        </w:rPr>
        <w:t>business model</w:t>
      </w:r>
      <w:r w:rsidRPr="0010677B">
        <w:rPr>
          <w:rStyle w:val="StyleUnderline"/>
        </w:rPr>
        <w:t xml:space="preserve"> for pharmaceutical companies does </w:t>
      </w:r>
      <w:r w:rsidRPr="00B10CF4">
        <w:rPr>
          <w:rStyle w:val="Emphasis"/>
        </w:rPr>
        <w:t>not focus on</w:t>
      </w:r>
      <w:r w:rsidRPr="0010677B">
        <w:rPr>
          <w:rStyle w:val="StyleUnderline"/>
        </w:rPr>
        <w:t xml:space="preserve"> breakthrough </w:t>
      </w:r>
      <w:r w:rsidRPr="00B10CF4">
        <w:rPr>
          <w:rStyle w:val="Emphasis"/>
        </w:rPr>
        <w:t>research</w:t>
      </w:r>
      <w:r w:rsidRPr="00C54397">
        <w:rPr>
          <w:rStyle w:val="Style13ptBold"/>
          <w:b w:val="0"/>
          <w:bCs w:val="0"/>
          <w:sz w:val="16"/>
        </w:rPr>
        <w:t xml:space="preserve"> discoveries. They state that </w:t>
      </w:r>
      <w:r w:rsidRPr="00916C3B">
        <w:rPr>
          <w:rStyle w:val="StyleUnderline"/>
        </w:rPr>
        <w:t xml:space="preserve">the </w:t>
      </w:r>
      <w:r w:rsidRPr="00B10CF4">
        <w:rPr>
          <w:rStyle w:val="Emphasis"/>
        </w:rPr>
        <w:t>enemy</w:t>
      </w:r>
      <w:r w:rsidRPr="00916C3B">
        <w:rPr>
          <w:rStyle w:val="StyleUnderline"/>
        </w:rPr>
        <w:t xml:space="preserve"> of innovation</w:t>
      </w:r>
      <w:r w:rsidRPr="00C54397">
        <w:rPr>
          <w:rStyle w:val="Style13ptBold"/>
          <w:b w:val="0"/>
          <w:bCs w:val="0"/>
          <w:sz w:val="16"/>
        </w:rPr>
        <w:t xml:space="preserve"> in the industry </w:t>
      </w:r>
      <w:r w:rsidRPr="00B10CF4">
        <w:rPr>
          <w:rStyle w:val="Emphasis"/>
        </w:rPr>
        <w:t>is</w:t>
      </w:r>
      <w:r w:rsidRPr="00C54397">
        <w:rPr>
          <w:rStyle w:val="Style13ptBold"/>
          <w:b w:val="0"/>
          <w:bCs w:val="0"/>
          <w:sz w:val="16"/>
        </w:rPr>
        <w:t xml:space="preserve"> the way companies emphasize </w:t>
      </w:r>
      <w:r w:rsidRPr="00B10CF4">
        <w:rPr>
          <w:rStyle w:val="Emphasis"/>
        </w:rPr>
        <w:t>marketing</w:t>
      </w:r>
      <w:r w:rsidRPr="00C54397">
        <w:rPr>
          <w:rStyle w:val="Style13ptBold"/>
          <w:b w:val="0"/>
          <w:bCs w:val="0"/>
          <w:sz w:val="16"/>
        </w:rPr>
        <w:t xml:space="preserve"> and defending existing blockbuster products. According to the study, companies spend only 1.3% of revenues on discovering new chemical entities, compared to 25% on promotion.  </w:t>
      </w:r>
    </w:p>
    <w:p w14:paraId="6F17F70A" w14:textId="785D2D3F" w:rsidR="00B460D1" w:rsidRPr="00C54397" w:rsidRDefault="00B460D1" w:rsidP="00482070">
      <w:pPr>
        <w:rPr>
          <w:rStyle w:val="Style13ptBold"/>
          <w:b w:val="0"/>
          <w:bCs w:val="0"/>
          <w:sz w:val="16"/>
        </w:rPr>
      </w:pPr>
      <w:r w:rsidRPr="00C54397">
        <w:rPr>
          <w:rStyle w:val="Style13ptBold"/>
          <w:b w:val="0"/>
          <w:bCs w:val="0"/>
          <w:sz w:val="16"/>
        </w:rPr>
        <w:t xml:space="preserve">The article also disputes claims of </w:t>
      </w:r>
      <w:r w:rsidRPr="00E1405E">
        <w:rPr>
          <w:rStyle w:val="StyleUnderline"/>
        </w:rPr>
        <w:t xml:space="preserve">how </w:t>
      </w:r>
      <w:r w:rsidRPr="00DD24B8">
        <w:rPr>
          <w:rStyle w:val="Emphasis"/>
        </w:rPr>
        <w:t>costly</w:t>
      </w:r>
      <w:r w:rsidRPr="00E1405E">
        <w:rPr>
          <w:rStyle w:val="StyleUnderline"/>
        </w:rPr>
        <w:t xml:space="preserve"> it is to develop new drugs</w:t>
      </w:r>
      <w:r w:rsidRPr="00C54397">
        <w:rPr>
          <w:rStyle w:val="Style13ptBold"/>
          <w:b w:val="0"/>
          <w:bCs w:val="0"/>
          <w:sz w:val="16"/>
        </w:rPr>
        <w:t>. The study puts forth that half of the hefty billion-dollar estimates to discover a new chemical entity “comes from estimating how much profits would have been made if the money had been invested in an index fund of pharmaceutical companies that increased in value 11% a year, compounded over 15 years.”</w:t>
      </w:r>
    </w:p>
    <w:p w14:paraId="27A5F706" w14:textId="299DD0FC" w:rsidR="00B460D1" w:rsidRPr="00C54397" w:rsidRDefault="00B460D1" w:rsidP="00482070">
      <w:pPr>
        <w:rPr>
          <w:rStyle w:val="Style13ptBold"/>
          <w:b w:val="0"/>
          <w:bCs w:val="0"/>
          <w:sz w:val="16"/>
        </w:rPr>
      </w:pPr>
      <w:r w:rsidRPr="00C54397">
        <w:rPr>
          <w:rStyle w:val="Style13ptBold"/>
          <w:b w:val="0"/>
          <w:bCs w:val="0"/>
          <w:sz w:val="16"/>
        </w:rPr>
        <w:t>Several studies have demonstrated that pharmaceutical companies tend to invest in therapeutic areas with the largest markets and profit margins, diverting attention from innovation.</w:t>
      </w:r>
    </w:p>
    <w:p w14:paraId="4279E0B1" w14:textId="26671A35" w:rsidR="00B460D1" w:rsidRPr="00C54397" w:rsidRDefault="00B460D1" w:rsidP="00482070">
      <w:pPr>
        <w:rPr>
          <w:rStyle w:val="Style13ptBold"/>
          <w:b w:val="0"/>
          <w:bCs w:val="0"/>
          <w:sz w:val="16"/>
        </w:rPr>
      </w:pPr>
      <w:r w:rsidRPr="00C54397">
        <w:rPr>
          <w:rStyle w:val="Style13ptBold"/>
          <w:b w:val="0"/>
          <w:bCs w:val="0"/>
          <w:sz w:val="16"/>
        </w:rPr>
        <w:t>Other critics have argued that current incentives in the pharmaceutical industry are skewed towards “me too” drugs, minor variations on existing treatments. Currently, the FDA is making the most progress approving generic and biosimilar drugs; which, while still signifying excellent developments, does not represent genuinely disruptive discoveries.</w:t>
      </w:r>
    </w:p>
    <w:p w14:paraId="1E4C0442" w14:textId="77777777" w:rsidR="00B460D1" w:rsidRPr="00C54397" w:rsidRDefault="00B460D1" w:rsidP="00482070">
      <w:pPr>
        <w:rPr>
          <w:rStyle w:val="Style13ptBold"/>
          <w:b w:val="0"/>
          <w:bCs w:val="0"/>
          <w:sz w:val="16"/>
        </w:rPr>
      </w:pPr>
      <w:r w:rsidRPr="00C54397">
        <w:rPr>
          <w:rStyle w:val="Style13ptBold"/>
          <w:b w:val="0"/>
          <w:bCs w:val="0"/>
          <w:sz w:val="16"/>
        </w:rPr>
        <w:t>Lack of reproducibility</w:t>
      </w:r>
    </w:p>
    <w:p w14:paraId="443361D9" w14:textId="5C6521BE" w:rsidR="00B460D1" w:rsidRPr="00C54397" w:rsidRDefault="00B460D1" w:rsidP="00482070">
      <w:pPr>
        <w:rPr>
          <w:rStyle w:val="Style13ptBold"/>
          <w:b w:val="0"/>
          <w:bCs w:val="0"/>
          <w:sz w:val="16"/>
        </w:rPr>
      </w:pPr>
      <w:r w:rsidRPr="00C54397">
        <w:rPr>
          <w:rStyle w:val="Style13ptBold"/>
          <w:b w:val="0"/>
          <w:bCs w:val="0"/>
          <w:sz w:val="16"/>
        </w:rPr>
        <w:t>Reproducibility has become a major topic for the science community. Studies in recent years have shown that 60% of researchers could not reproduce their own findings. As evidence of this, only top-tier journals have statistical editors that assess whether p values in published studies are credible. (P values measure the probability of getting the same results by chance alone.)</w:t>
      </w:r>
    </w:p>
    <w:p w14:paraId="2E16A939" w14:textId="2ECC6299" w:rsidR="00B460D1" w:rsidRPr="00C54397" w:rsidRDefault="00B460D1" w:rsidP="00482070">
      <w:pPr>
        <w:rPr>
          <w:rStyle w:val="Style13ptBold"/>
          <w:b w:val="0"/>
          <w:bCs w:val="0"/>
          <w:sz w:val="16"/>
        </w:rPr>
      </w:pPr>
      <w:r w:rsidRPr="00C54397">
        <w:rPr>
          <w:rStyle w:val="Style13ptBold"/>
          <w:b w:val="0"/>
          <w:bCs w:val="0"/>
          <w:sz w:val="16"/>
        </w:rPr>
        <w:t xml:space="preserve">Commonly cited sources of this scientific crisis include </w:t>
      </w:r>
      <w:r w:rsidRPr="00B24550">
        <w:rPr>
          <w:rStyle w:val="StyleUnderline"/>
        </w:rPr>
        <w:t xml:space="preserve">a </w:t>
      </w:r>
      <w:r w:rsidRPr="00AD5BFF">
        <w:rPr>
          <w:rStyle w:val="Emphasis"/>
        </w:rPr>
        <w:t>lack of access</w:t>
      </w:r>
      <w:r w:rsidRPr="00B24550">
        <w:rPr>
          <w:rStyle w:val="StyleUnderline"/>
        </w:rPr>
        <w:t xml:space="preserve"> to</w:t>
      </w:r>
      <w:r w:rsidRPr="00C54397">
        <w:rPr>
          <w:rStyle w:val="Style13ptBold"/>
          <w:b w:val="0"/>
          <w:bCs w:val="0"/>
          <w:sz w:val="16"/>
        </w:rPr>
        <w:t xml:space="preserve"> methodological details and </w:t>
      </w:r>
      <w:r w:rsidRPr="00955991">
        <w:rPr>
          <w:rStyle w:val="StyleUnderline"/>
        </w:rPr>
        <w:t xml:space="preserve">raw </w:t>
      </w:r>
      <w:r w:rsidRPr="00A7024D">
        <w:rPr>
          <w:rStyle w:val="Emphasis"/>
        </w:rPr>
        <w:t>data</w:t>
      </w:r>
      <w:r w:rsidRPr="00C54397">
        <w:rPr>
          <w:rStyle w:val="Style13ptBold"/>
          <w:b w:val="0"/>
          <w:bCs w:val="0"/>
          <w:sz w:val="16"/>
        </w:rPr>
        <w:t>, use of cross-</w:t>
      </w:r>
      <w:r w:rsidRPr="00955991">
        <w:rPr>
          <w:rStyle w:val="Emphasis"/>
        </w:rPr>
        <w:t xml:space="preserve">contaminated </w:t>
      </w:r>
      <w:r w:rsidRPr="00765812">
        <w:rPr>
          <w:rStyle w:val="Emphasis"/>
        </w:rPr>
        <w:t>materials</w:t>
      </w:r>
      <w:r w:rsidRPr="00B24550">
        <w:rPr>
          <w:rStyle w:val="StyleUnderline"/>
        </w:rPr>
        <w:t xml:space="preserve">, poor </w:t>
      </w:r>
      <w:r w:rsidRPr="00E2031B">
        <w:rPr>
          <w:rStyle w:val="Emphasis"/>
        </w:rPr>
        <w:t>research practices</w:t>
      </w:r>
      <w:r w:rsidRPr="00C54397">
        <w:rPr>
          <w:rStyle w:val="Style13ptBold"/>
          <w:b w:val="0"/>
          <w:bCs w:val="0"/>
          <w:sz w:val="16"/>
        </w:rPr>
        <w:t xml:space="preserve">, the inability to manage complex datasets, </w:t>
      </w:r>
      <w:r w:rsidRPr="00B24550">
        <w:rPr>
          <w:rStyle w:val="StyleUnderline"/>
        </w:rPr>
        <w:t xml:space="preserve">and </w:t>
      </w:r>
      <w:r w:rsidRPr="00E2031B">
        <w:rPr>
          <w:rStyle w:val="Emphasis"/>
        </w:rPr>
        <w:t>cognitive bias</w:t>
      </w:r>
      <w:r w:rsidRPr="00C54397">
        <w:rPr>
          <w:rStyle w:val="Style13ptBold"/>
          <w:b w:val="0"/>
          <w:bCs w:val="0"/>
          <w:sz w:val="16"/>
        </w:rPr>
        <w:t>.</w:t>
      </w:r>
    </w:p>
    <w:p w14:paraId="4AE6426B" w14:textId="15ADE88B" w:rsidR="00A13F40" w:rsidRPr="00D942C4" w:rsidRDefault="00D942C4" w:rsidP="00A13F40">
      <w:pPr>
        <w:pStyle w:val="Heading4"/>
      </w:pPr>
      <w:r>
        <w:t xml:space="preserve">Uptake is </w:t>
      </w:r>
      <w:r>
        <w:rPr>
          <w:u w:val="single"/>
        </w:rPr>
        <w:t>too risky</w:t>
      </w:r>
      <w:r>
        <w:t xml:space="preserve"> without </w:t>
      </w:r>
      <w:r>
        <w:rPr>
          <w:u w:val="single"/>
        </w:rPr>
        <w:t>robust</w:t>
      </w:r>
      <w:r>
        <w:t xml:space="preserve"> protections---</w:t>
      </w:r>
      <w:r w:rsidR="002C5B57">
        <w:t>the numbers don’t lie.</w:t>
      </w:r>
    </w:p>
    <w:p w14:paraId="0EB1645D" w14:textId="086CA360" w:rsidR="002A2F7A" w:rsidRPr="00123F57" w:rsidRDefault="00123F57" w:rsidP="00482070">
      <w:pPr>
        <w:rPr>
          <w:rStyle w:val="Style13ptBold"/>
          <w:b w:val="0"/>
          <w:bCs w:val="0"/>
        </w:rPr>
      </w:pPr>
      <w:r>
        <w:rPr>
          <w:rStyle w:val="Style13ptBold"/>
        </w:rPr>
        <w:t>Skinner ’24</w:t>
      </w:r>
      <w:r>
        <w:rPr>
          <w:rStyle w:val="Style13ptBold"/>
          <w:b w:val="0"/>
          <w:bCs w:val="0"/>
        </w:rPr>
        <w:t xml:space="preserve"> </w:t>
      </w:r>
      <w:r w:rsidRPr="00CB263C">
        <w:rPr>
          <w:rStyle w:val="Style13ptBold"/>
          <w:b w:val="0"/>
          <w:bCs w:val="0"/>
        </w:rPr>
        <w:t xml:space="preserve">[Henry; June 3; </w:t>
      </w:r>
      <w:r w:rsidR="00E8748F" w:rsidRPr="00CB263C">
        <w:rPr>
          <w:rStyle w:val="Style13ptBold"/>
          <w:b w:val="0"/>
          <w:bCs w:val="0"/>
        </w:rPr>
        <w:t>CEO of AMR Action Fund</w:t>
      </w:r>
      <w:r w:rsidR="001B025C" w:rsidRPr="00CB263C">
        <w:rPr>
          <w:rStyle w:val="Style13ptBold"/>
          <w:b w:val="0"/>
          <w:bCs w:val="0"/>
        </w:rPr>
        <w:t xml:space="preserve">, Ph.D.; </w:t>
      </w:r>
      <w:r w:rsidR="009109D6" w:rsidRPr="00CB263C">
        <w:rPr>
          <w:rStyle w:val="Style13ptBold"/>
          <w:b w:val="0"/>
          <w:bCs w:val="0"/>
        </w:rPr>
        <w:t xml:space="preserve">STAT, “Antibiotic Innovation Is Ailing. ‘Brain Drain’ May Kill It,” </w:t>
      </w:r>
      <w:r w:rsidR="00EF0A91" w:rsidRPr="00CB263C">
        <w:rPr>
          <w:rStyle w:val="Style13ptBold"/>
          <w:b w:val="0"/>
          <w:bCs w:val="0"/>
        </w:rPr>
        <w:t>https://www.statnews.com/2024/06/03/innovation-antibiotics-ailing-brain-drain-may-kill-it/</w:t>
      </w:r>
      <w:r w:rsidR="004D2571" w:rsidRPr="00CB263C">
        <w:rPr>
          <w:rStyle w:val="Style13ptBold"/>
          <w:b w:val="0"/>
          <w:bCs w:val="0"/>
        </w:rPr>
        <w:t>]</w:t>
      </w:r>
    </w:p>
    <w:p w14:paraId="1E0BEC4F" w14:textId="606497FD" w:rsidR="002A2F7A" w:rsidRPr="005B6717" w:rsidRDefault="002A2F7A" w:rsidP="00482070">
      <w:pPr>
        <w:rPr>
          <w:rStyle w:val="Style13ptBold"/>
          <w:b w:val="0"/>
          <w:bCs w:val="0"/>
          <w:sz w:val="16"/>
        </w:rPr>
      </w:pPr>
      <w:r w:rsidRPr="005B6717">
        <w:rPr>
          <w:rStyle w:val="Style13ptBold"/>
          <w:b w:val="0"/>
          <w:bCs w:val="0"/>
          <w:sz w:val="16"/>
        </w:rPr>
        <w:t xml:space="preserve">In today’s labor market, </w:t>
      </w:r>
      <w:r w:rsidRPr="00BF6CC4">
        <w:rPr>
          <w:rStyle w:val="StyleUnderline"/>
        </w:rPr>
        <w:t xml:space="preserve">good </w:t>
      </w:r>
      <w:r w:rsidRPr="00931937">
        <w:rPr>
          <w:rStyle w:val="Emphasis"/>
        </w:rPr>
        <w:t>help</w:t>
      </w:r>
      <w:r w:rsidRPr="00BF6CC4">
        <w:rPr>
          <w:rStyle w:val="StyleUnderline"/>
        </w:rPr>
        <w:t xml:space="preserve"> is hard to find. </w:t>
      </w:r>
      <w:r w:rsidRPr="00931937">
        <w:rPr>
          <w:rStyle w:val="Emphasis"/>
        </w:rPr>
        <w:t>For</w:t>
      </w:r>
      <w:r w:rsidRPr="005B6717">
        <w:rPr>
          <w:rStyle w:val="Style13ptBold"/>
          <w:b w:val="0"/>
          <w:bCs w:val="0"/>
          <w:sz w:val="16"/>
        </w:rPr>
        <w:t xml:space="preserve"> companies developing </w:t>
      </w:r>
      <w:r w:rsidRPr="00931937">
        <w:rPr>
          <w:rStyle w:val="Emphasis"/>
        </w:rPr>
        <w:t>antibiotics</w:t>
      </w:r>
      <w:r w:rsidRPr="00BF6CC4">
        <w:rPr>
          <w:rStyle w:val="StyleUnderline"/>
        </w:rPr>
        <w:t>, it’s</w:t>
      </w:r>
      <w:r w:rsidRPr="005B6717">
        <w:rPr>
          <w:rStyle w:val="Style13ptBold"/>
          <w:b w:val="0"/>
          <w:bCs w:val="0"/>
          <w:sz w:val="16"/>
        </w:rPr>
        <w:t xml:space="preserve"> becoming </w:t>
      </w:r>
      <w:r w:rsidRPr="00BF6CC4">
        <w:rPr>
          <w:rStyle w:val="StyleUnderline"/>
        </w:rPr>
        <w:t xml:space="preserve">nearly </w:t>
      </w:r>
      <w:r w:rsidRPr="00931937">
        <w:rPr>
          <w:rStyle w:val="Emphasis"/>
        </w:rPr>
        <w:t>impossible</w:t>
      </w:r>
      <w:r w:rsidRPr="005B6717">
        <w:rPr>
          <w:rStyle w:val="Style13ptBold"/>
          <w:b w:val="0"/>
          <w:bCs w:val="0"/>
          <w:sz w:val="16"/>
        </w:rPr>
        <w:t>.</w:t>
      </w:r>
    </w:p>
    <w:p w14:paraId="03ACFB8B" w14:textId="7DD1E3BF" w:rsidR="002A2F7A" w:rsidRPr="00F3711C" w:rsidRDefault="002A2F7A" w:rsidP="00482070">
      <w:pPr>
        <w:rPr>
          <w:rStyle w:val="StyleUnderline"/>
        </w:rPr>
      </w:pPr>
      <w:r w:rsidRPr="005B6717">
        <w:rPr>
          <w:rStyle w:val="Style13ptBold"/>
          <w:b w:val="0"/>
          <w:bCs w:val="0"/>
          <w:sz w:val="16"/>
        </w:rPr>
        <w:t xml:space="preserve">Three years ago, I became CEO of the AMR Action Fund, which is investing approximately $1 billion in biotech companies developing treatments for antimicrobial-resistant infections, a growing global health crisis that now contributes to 4.9 million deaths every year. I have spent most of my career developing antibiotics and investing in biotechnology companies, so I was aware of the </w:t>
      </w:r>
      <w:r w:rsidRPr="00305138">
        <w:rPr>
          <w:rStyle w:val="Emphasis"/>
        </w:rPr>
        <w:t>scientific</w:t>
      </w:r>
      <w:r w:rsidRPr="005B6BC2">
        <w:rPr>
          <w:rStyle w:val="StyleUnderline"/>
        </w:rPr>
        <w:t xml:space="preserve"> and </w:t>
      </w:r>
      <w:r w:rsidRPr="00305138">
        <w:rPr>
          <w:rStyle w:val="Emphasis"/>
        </w:rPr>
        <w:t>financial headwinds</w:t>
      </w:r>
      <w:r w:rsidRPr="005B6717">
        <w:rPr>
          <w:rStyle w:val="Style13ptBold"/>
          <w:b w:val="0"/>
          <w:bCs w:val="0"/>
          <w:sz w:val="16"/>
        </w:rPr>
        <w:t xml:space="preserve"> we’d be up against — </w:t>
      </w:r>
      <w:r w:rsidRPr="002F2A71">
        <w:rPr>
          <w:rStyle w:val="StyleUnderline"/>
        </w:rPr>
        <w:t xml:space="preserve">including </w:t>
      </w:r>
      <w:r w:rsidRPr="00305138">
        <w:rPr>
          <w:rStyle w:val="Emphasis"/>
        </w:rPr>
        <w:t>workforce challenges</w:t>
      </w:r>
      <w:r w:rsidRPr="005B6717">
        <w:rPr>
          <w:rStyle w:val="Style13ptBold"/>
          <w:b w:val="0"/>
          <w:bCs w:val="0"/>
          <w:sz w:val="16"/>
        </w:rPr>
        <w:t xml:space="preserve">. The latter </w:t>
      </w:r>
      <w:r w:rsidRPr="002F2A71">
        <w:rPr>
          <w:rStyle w:val="StyleUnderline"/>
        </w:rPr>
        <w:t xml:space="preserve">is </w:t>
      </w:r>
      <w:r w:rsidRPr="00305138">
        <w:rPr>
          <w:rStyle w:val="Emphasis"/>
        </w:rPr>
        <w:t>worse</w:t>
      </w:r>
      <w:r w:rsidRPr="002F2A71">
        <w:rPr>
          <w:rStyle w:val="StyleUnderline"/>
        </w:rPr>
        <w:t xml:space="preserve"> than I expected</w:t>
      </w:r>
      <w:r w:rsidRPr="005B6717">
        <w:rPr>
          <w:rStyle w:val="Style13ptBold"/>
          <w:b w:val="0"/>
          <w:bCs w:val="0"/>
          <w:sz w:val="16"/>
        </w:rPr>
        <w:t xml:space="preserve">, and I now worry </w:t>
      </w:r>
      <w:r w:rsidRPr="00796C4E">
        <w:rPr>
          <w:rStyle w:val="StyleUnderline"/>
        </w:rPr>
        <w:t xml:space="preserve">the field is </w:t>
      </w:r>
      <w:r w:rsidRPr="00305138">
        <w:rPr>
          <w:rStyle w:val="Emphasis"/>
        </w:rPr>
        <w:t>suffering irreparable harm</w:t>
      </w:r>
      <w:r w:rsidRPr="005B6717">
        <w:rPr>
          <w:rStyle w:val="Style13ptBold"/>
          <w:b w:val="0"/>
          <w:bCs w:val="0"/>
          <w:sz w:val="16"/>
        </w:rPr>
        <w:t xml:space="preserve"> from a prolonged period of “brain drain” </w:t>
      </w:r>
      <w:r w:rsidRPr="00F3711C">
        <w:rPr>
          <w:rStyle w:val="StyleUnderline"/>
        </w:rPr>
        <w:t xml:space="preserve">that could </w:t>
      </w:r>
      <w:r w:rsidRPr="00305138">
        <w:rPr>
          <w:rStyle w:val="Emphasis"/>
        </w:rPr>
        <w:t>affect everything</w:t>
      </w:r>
      <w:r w:rsidRPr="00F3711C">
        <w:rPr>
          <w:rStyle w:val="StyleUnderline"/>
        </w:rPr>
        <w:t xml:space="preserve"> from how new antibiotics are discovered to regulators’ ability to evaluate</w:t>
      </w:r>
      <w:r w:rsidRPr="005B6717">
        <w:rPr>
          <w:rStyle w:val="Style13ptBold"/>
          <w:b w:val="0"/>
          <w:bCs w:val="0"/>
          <w:sz w:val="16"/>
        </w:rPr>
        <w:t xml:space="preserve"> antibiotic </w:t>
      </w:r>
      <w:r w:rsidRPr="00F3711C">
        <w:rPr>
          <w:rStyle w:val="StyleUnderline"/>
        </w:rPr>
        <w:t>candidates in the future.</w:t>
      </w:r>
    </w:p>
    <w:p w14:paraId="5A97700F" w14:textId="441E7B14" w:rsidR="002A2F7A" w:rsidRPr="005B6717" w:rsidRDefault="002A2F7A" w:rsidP="00482070">
      <w:pPr>
        <w:rPr>
          <w:rStyle w:val="Style13ptBold"/>
          <w:b w:val="0"/>
          <w:bCs w:val="0"/>
          <w:sz w:val="16"/>
        </w:rPr>
      </w:pPr>
      <w:r w:rsidRPr="005B6717">
        <w:rPr>
          <w:rStyle w:val="Style13ptBold"/>
          <w:b w:val="0"/>
          <w:bCs w:val="0"/>
          <w:sz w:val="16"/>
        </w:rPr>
        <w:t>Antibiotics are arguably the most important drug class ever discovered. They have dramatically extended the average human lifespan, saved many millions of lives, and transformed modern medicine. The quest for these miracle cures also inspired generations of microbiologists and chemists who devoted their careers to discovering and developing new antibiotics.</w:t>
      </w:r>
    </w:p>
    <w:p w14:paraId="5DA7D3DC" w14:textId="3405AE80" w:rsidR="002A2F7A" w:rsidRPr="005B6717" w:rsidRDefault="002A2F7A" w:rsidP="00482070">
      <w:pPr>
        <w:rPr>
          <w:rStyle w:val="Style13ptBold"/>
          <w:b w:val="0"/>
          <w:bCs w:val="0"/>
          <w:sz w:val="16"/>
        </w:rPr>
      </w:pPr>
      <w:r w:rsidRPr="005B6717">
        <w:rPr>
          <w:rStyle w:val="Style13ptBold"/>
          <w:b w:val="0"/>
          <w:bCs w:val="0"/>
          <w:sz w:val="16"/>
        </w:rPr>
        <w:t xml:space="preserve">That’s no longer the case. </w:t>
      </w:r>
      <w:r w:rsidRPr="00D55412">
        <w:rPr>
          <w:rStyle w:val="Emphasis"/>
        </w:rPr>
        <w:t>In today’s</w:t>
      </w:r>
      <w:r w:rsidRPr="00A04652">
        <w:rPr>
          <w:rStyle w:val="StyleUnderline"/>
        </w:rPr>
        <w:t xml:space="preserve"> life sciences </w:t>
      </w:r>
      <w:r w:rsidRPr="00D55412">
        <w:rPr>
          <w:rStyle w:val="Emphasis"/>
        </w:rPr>
        <w:t>market</w:t>
      </w:r>
      <w:r w:rsidRPr="00A04652">
        <w:rPr>
          <w:rStyle w:val="StyleUnderline"/>
        </w:rPr>
        <w:t xml:space="preserve">, </w:t>
      </w:r>
      <w:r w:rsidRPr="00DE5F7C">
        <w:rPr>
          <w:rStyle w:val="Emphasis"/>
        </w:rPr>
        <w:t>antibiotics</w:t>
      </w:r>
      <w:r w:rsidRPr="00A04652">
        <w:rPr>
          <w:rStyle w:val="StyleUnderline"/>
        </w:rPr>
        <w:t xml:space="preserve"> represent a </w:t>
      </w:r>
      <w:r w:rsidRPr="00DE5F7C">
        <w:rPr>
          <w:rStyle w:val="Emphasis"/>
        </w:rPr>
        <w:t>perilous career path</w:t>
      </w:r>
      <w:r w:rsidRPr="00A04652">
        <w:rPr>
          <w:rStyle w:val="StyleUnderline"/>
        </w:rPr>
        <w:t xml:space="preserve"> with </w:t>
      </w:r>
      <w:r w:rsidRPr="00E3790A">
        <w:rPr>
          <w:rStyle w:val="Emphasis"/>
        </w:rPr>
        <w:t>diminishing opportunities</w:t>
      </w:r>
      <w:r w:rsidRPr="005B6717">
        <w:rPr>
          <w:rStyle w:val="Style13ptBold"/>
          <w:b w:val="0"/>
          <w:bCs w:val="0"/>
          <w:sz w:val="16"/>
        </w:rPr>
        <w:t xml:space="preserve">, and </w:t>
      </w:r>
      <w:r w:rsidRPr="00E3790A">
        <w:rPr>
          <w:rStyle w:val="Emphasis"/>
        </w:rPr>
        <w:t>researchers</w:t>
      </w:r>
      <w:r w:rsidRPr="005B6717">
        <w:rPr>
          <w:rStyle w:val="Style13ptBold"/>
          <w:b w:val="0"/>
          <w:bCs w:val="0"/>
          <w:sz w:val="16"/>
        </w:rPr>
        <w:t xml:space="preserve"> young and old </w:t>
      </w:r>
      <w:r w:rsidRPr="00A04652">
        <w:rPr>
          <w:rStyle w:val="StyleUnderline"/>
        </w:rPr>
        <w:t xml:space="preserve">are </w:t>
      </w:r>
      <w:r w:rsidRPr="00E3790A">
        <w:rPr>
          <w:rStyle w:val="Emphasis"/>
        </w:rPr>
        <w:t>steering clear</w:t>
      </w:r>
      <w:r w:rsidRPr="005B6717">
        <w:rPr>
          <w:rStyle w:val="Style13ptBold"/>
          <w:b w:val="0"/>
          <w:bCs w:val="0"/>
          <w:sz w:val="16"/>
        </w:rPr>
        <w:t>. A recent analysis from The AMR Industry Alliance estimated that there are only 3,000 active researchers in the world focused on antibiotic resistance, compared with some 46,000 cancer researchers. The report also found that the number of individuals listed as authors on publications related to antibiotic resistance declined by 50% from a high of 3,599 in 1995 to just 1,827 in 2020.</w:t>
      </w:r>
    </w:p>
    <w:p w14:paraId="08FEA9CA" w14:textId="1181A14B" w:rsidR="002A2F7A" w:rsidRPr="005B6717" w:rsidRDefault="002A2F7A" w:rsidP="001C679F">
      <w:pPr>
        <w:rPr>
          <w:rStyle w:val="Style13ptBold"/>
          <w:b w:val="0"/>
          <w:bCs w:val="0"/>
          <w:sz w:val="16"/>
        </w:rPr>
      </w:pPr>
      <w:r w:rsidRPr="005B6717">
        <w:rPr>
          <w:rStyle w:val="Style13ptBold"/>
          <w:b w:val="0"/>
          <w:bCs w:val="0"/>
          <w:sz w:val="16"/>
        </w:rPr>
        <w:t xml:space="preserve">To understand this loss of talent and drop in output, it helps to understand the unfavorable economics of antibiotic research and development. </w:t>
      </w:r>
      <w:r w:rsidRPr="00FC3BA5">
        <w:rPr>
          <w:rStyle w:val="StyleUnderline"/>
        </w:rPr>
        <w:t xml:space="preserve">It can </w:t>
      </w:r>
      <w:r w:rsidRPr="004E01C4">
        <w:rPr>
          <w:rStyle w:val="Emphasis"/>
        </w:rPr>
        <w:t>cost</w:t>
      </w:r>
      <w:r w:rsidRPr="00FC3BA5">
        <w:rPr>
          <w:rStyle w:val="StyleUnderline"/>
        </w:rPr>
        <w:t xml:space="preserve"> a </w:t>
      </w:r>
      <w:r w:rsidRPr="004E01C4">
        <w:rPr>
          <w:rStyle w:val="Emphasis"/>
        </w:rPr>
        <w:t>billion</w:t>
      </w:r>
      <w:r w:rsidRPr="00FC3BA5">
        <w:rPr>
          <w:rStyle w:val="StyleUnderline"/>
        </w:rPr>
        <w:t xml:space="preserve"> dollars </w:t>
      </w:r>
      <w:r w:rsidRPr="004E01C4">
        <w:rPr>
          <w:rStyle w:val="Emphasis"/>
        </w:rPr>
        <w:t>or more</w:t>
      </w:r>
      <w:r w:rsidRPr="00FC3BA5">
        <w:rPr>
          <w:rStyle w:val="StyleUnderline"/>
        </w:rPr>
        <w:t xml:space="preserve"> and take a decade </w:t>
      </w:r>
      <w:r w:rsidRPr="004E01C4">
        <w:rPr>
          <w:rStyle w:val="Emphasis"/>
        </w:rPr>
        <w:t>to develop</w:t>
      </w:r>
      <w:r w:rsidRPr="00FC3BA5">
        <w:rPr>
          <w:rStyle w:val="StyleUnderline"/>
        </w:rPr>
        <w:t xml:space="preserve"> a new antibiotic </w:t>
      </w:r>
      <w:r w:rsidRPr="004E01C4">
        <w:rPr>
          <w:rStyle w:val="Emphasis"/>
        </w:rPr>
        <w:t>and get it approved</w:t>
      </w:r>
      <w:r w:rsidRPr="00FC3BA5">
        <w:rPr>
          <w:rStyle w:val="StyleUnderline"/>
        </w:rPr>
        <w:t>.</w:t>
      </w:r>
      <w:r w:rsidRPr="005B6717">
        <w:rPr>
          <w:rStyle w:val="Style13ptBold"/>
          <w:b w:val="0"/>
          <w:bCs w:val="0"/>
          <w:sz w:val="16"/>
        </w:rPr>
        <w:t xml:space="preserve"> But new ones should be prescribed sparingly to conserve their effectiveness for as long as possible because bacteria quickly evolve resistance to them. In short, </w:t>
      </w:r>
      <w:r w:rsidRPr="003444EA">
        <w:rPr>
          <w:rStyle w:val="StyleUnderline"/>
        </w:rPr>
        <w:t>we don’t want to abuse new antibiotics</w:t>
      </w:r>
      <w:r w:rsidRPr="005B6717">
        <w:rPr>
          <w:rStyle w:val="Style13ptBold"/>
          <w:b w:val="0"/>
          <w:bCs w:val="0"/>
          <w:sz w:val="16"/>
        </w:rPr>
        <w:t xml:space="preserve"> as we have previously; we want to save them for worst-case scenarios. </w:t>
      </w:r>
      <w:r w:rsidRPr="006105DA">
        <w:rPr>
          <w:rStyle w:val="StyleUnderline"/>
        </w:rPr>
        <w:t xml:space="preserve">But that’s a </w:t>
      </w:r>
      <w:r w:rsidRPr="00B50C35">
        <w:rPr>
          <w:rStyle w:val="Emphasis"/>
        </w:rPr>
        <w:t>losing proposition</w:t>
      </w:r>
      <w:r w:rsidRPr="006105DA">
        <w:rPr>
          <w:rStyle w:val="StyleUnderline"/>
        </w:rPr>
        <w:t xml:space="preserve"> in today’s market, where a drug’s </w:t>
      </w:r>
      <w:r w:rsidRPr="00B50C35">
        <w:rPr>
          <w:rStyle w:val="Emphasis"/>
        </w:rPr>
        <w:t>value</w:t>
      </w:r>
      <w:r w:rsidRPr="006105DA">
        <w:rPr>
          <w:rStyle w:val="StyleUnderline"/>
        </w:rPr>
        <w:t xml:space="preserve"> is </w:t>
      </w:r>
      <w:r w:rsidRPr="00B50C35">
        <w:rPr>
          <w:rStyle w:val="Emphasis"/>
        </w:rPr>
        <w:t>pinned to</w:t>
      </w:r>
      <w:r w:rsidRPr="006105DA">
        <w:rPr>
          <w:rStyle w:val="StyleUnderline"/>
        </w:rPr>
        <w:t xml:space="preserve"> the volume of </w:t>
      </w:r>
      <w:r w:rsidRPr="00B50C35">
        <w:rPr>
          <w:rStyle w:val="Emphasis"/>
        </w:rPr>
        <w:t>sales</w:t>
      </w:r>
      <w:r w:rsidRPr="005B6717">
        <w:rPr>
          <w:rStyle w:val="Style13ptBold"/>
          <w:b w:val="0"/>
          <w:bCs w:val="0"/>
          <w:sz w:val="16"/>
        </w:rPr>
        <w:t>.</w:t>
      </w:r>
    </w:p>
    <w:p w14:paraId="456AC6C9" w14:textId="733F1125" w:rsidR="00DE6038" w:rsidRPr="00BF0E5B" w:rsidRDefault="00612314" w:rsidP="00DE6038">
      <w:pPr>
        <w:pStyle w:val="Heading4"/>
      </w:pPr>
      <w:r>
        <w:t>I</w:t>
      </w:r>
      <w:r w:rsidR="005F68AB">
        <w:t xml:space="preserve">t’s </w:t>
      </w:r>
      <w:r w:rsidR="00BF0E5B">
        <w:t xml:space="preserve">a </w:t>
      </w:r>
      <w:r w:rsidR="00BF0E5B">
        <w:rPr>
          <w:u w:val="single"/>
        </w:rPr>
        <w:t>generational</w:t>
      </w:r>
      <w:r w:rsidR="00BF0E5B">
        <w:t xml:space="preserve"> downturn.</w:t>
      </w:r>
    </w:p>
    <w:p w14:paraId="2477A17B" w14:textId="4578D175" w:rsidR="002A2F7A" w:rsidRDefault="00345E2F" w:rsidP="00482070">
      <w:pPr>
        <w:rPr>
          <w:rStyle w:val="Style13ptBold"/>
          <w:b w:val="0"/>
          <w:bCs w:val="0"/>
        </w:rPr>
      </w:pPr>
      <w:r>
        <w:rPr>
          <w:rStyle w:val="Style13ptBold"/>
        </w:rPr>
        <w:t>Siddiqui ’24</w:t>
      </w:r>
      <w:r>
        <w:rPr>
          <w:rStyle w:val="Style13ptBold"/>
          <w:b w:val="0"/>
          <w:bCs w:val="0"/>
        </w:rPr>
        <w:t xml:space="preserve"> </w:t>
      </w:r>
      <w:r w:rsidRPr="00673166">
        <w:rPr>
          <w:rStyle w:val="Style13ptBold"/>
          <w:b w:val="0"/>
          <w:bCs w:val="0"/>
        </w:rPr>
        <w:t>[</w:t>
      </w:r>
      <w:r w:rsidR="004B1630" w:rsidRPr="00673166">
        <w:rPr>
          <w:rStyle w:val="Style13ptBold"/>
          <w:b w:val="0"/>
          <w:bCs w:val="0"/>
        </w:rPr>
        <w:t xml:space="preserve">Ayesha; May 31; </w:t>
      </w:r>
      <w:r w:rsidR="00673166">
        <w:rPr>
          <w:rStyle w:val="Style13ptBold"/>
          <w:b w:val="0"/>
          <w:bCs w:val="0"/>
        </w:rPr>
        <w:t xml:space="preserve">Analyst for Labstep, </w:t>
      </w:r>
      <w:r w:rsidR="00ED7E9A">
        <w:rPr>
          <w:rStyle w:val="Style13ptBold"/>
          <w:b w:val="0"/>
          <w:bCs w:val="0"/>
        </w:rPr>
        <w:t xml:space="preserve">Master’s of Science and Master’s of Philosophy in Biotechnology from the University of Karachi in Pakistan; </w:t>
      </w:r>
      <w:r w:rsidR="000D7B03" w:rsidRPr="00673166">
        <w:rPr>
          <w:rStyle w:val="Style13ptBold"/>
          <w:b w:val="0"/>
          <w:bCs w:val="0"/>
        </w:rPr>
        <w:t xml:space="preserve">Labstep, “IPO Fever Grips Biotech Industry,” </w:t>
      </w:r>
      <w:hyperlink r:id="rId31" w:history="1">
        <w:r w:rsidR="00E91BCF" w:rsidRPr="001E5129">
          <w:rPr>
            <w:rStyle w:val="Hyperlink"/>
          </w:rPr>
          <w:t>https://www.biospectrumasia.com/analysis/26/24318/ipo-fever-grips-biotech-industry.html</w:t>
        </w:r>
      </w:hyperlink>
      <w:r w:rsidR="00D82EDD" w:rsidRPr="00673166">
        <w:rPr>
          <w:rStyle w:val="Style13ptBold"/>
          <w:b w:val="0"/>
          <w:bCs w:val="0"/>
        </w:rPr>
        <w:t>]</w:t>
      </w:r>
    </w:p>
    <w:p w14:paraId="649A836A" w14:textId="33580D9A" w:rsidR="00E91BCF" w:rsidRPr="004E3784" w:rsidRDefault="00E91BCF" w:rsidP="00482070">
      <w:pPr>
        <w:rPr>
          <w:rStyle w:val="StyleUnderline"/>
        </w:rPr>
      </w:pPr>
      <w:r w:rsidRPr="0004768B">
        <w:rPr>
          <w:rStyle w:val="StyleUnderline"/>
        </w:rPr>
        <w:t>The</w:t>
      </w:r>
      <w:r w:rsidRPr="005B6717">
        <w:rPr>
          <w:rStyle w:val="Style13ptBold"/>
          <w:b w:val="0"/>
          <w:bCs w:val="0"/>
          <w:sz w:val="16"/>
        </w:rPr>
        <w:t xml:space="preserve"> COVID-19-induced </w:t>
      </w:r>
      <w:r w:rsidRPr="0086068E">
        <w:rPr>
          <w:rStyle w:val="Emphasis"/>
        </w:rPr>
        <w:t>upsurge</w:t>
      </w:r>
      <w:r w:rsidRPr="0004768B">
        <w:rPr>
          <w:rStyle w:val="StyleUnderline"/>
        </w:rPr>
        <w:t xml:space="preserve"> in biotech and pharma</w:t>
      </w:r>
      <w:r w:rsidRPr="005B6717">
        <w:rPr>
          <w:rStyle w:val="Style13ptBold"/>
          <w:b w:val="0"/>
          <w:bCs w:val="0"/>
          <w:sz w:val="16"/>
        </w:rPr>
        <w:t xml:space="preserve"> IPOs in 2020-21 </w:t>
      </w:r>
      <w:r w:rsidRPr="00190C1B">
        <w:rPr>
          <w:rStyle w:val="Emphasis"/>
        </w:rPr>
        <w:t>dipped sharply</w:t>
      </w:r>
      <w:r w:rsidRPr="004E3784">
        <w:rPr>
          <w:rStyle w:val="StyleUnderline"/>
        </w:rPr>
        <w:t xml:space="preserve"> in 2022 and </w:t>
      </w:r>
      <w:r w:rsidRPr="00190C1B">
        <w:rPr>
          <w:rStyle w:val="Emphasis"/>
        </w:rPr>
        <w:t>further waned</w:t>
      </w:r>
      <w:r w:rsidRPr="004E3784">
        <w:rPr>
          <w:rStyle w:val="StyleUnderline"/>
        </w:rPr>
        <w:t xml:space="preserve"> in 2023. </w:t>
      </w:r>
    </w:p>
    <w:p w14:paraId="50CDF41F" w14:textId="540E8B82" w:rsidR="00E91BCF" w:rsidRPr="005B6717" w:rsidRDefault="00E91BCF" w:rsidP="00482070">
      <w:pPr>
        <w:rPr>
          <w:rStyle w:val="Style13ptBold"/>
          <w:b w:val="0"/>
          <w:bCs w:val="0"/>
          <w:sz w:val="16"/>
        </w:rPr>
      </w:pPr>
      <w:r w:rsidRPr="005B6717">
        <w:rPr>
          <w:rStyle w:val="Style13ptBold"/>
          <w:b w:val="0"/>
          <w:bCs w:val="0"/>
          <w:sz w:val="16"/>
        </w:rPr>
        <w:t xml:space="preserve">Between 2021 and 2023, the biotech IPO market experienced </w:t>
      </w:r>
      <w:r w:rsidRPr="00AD57E6">
        <w:rPr>
          <w:rStyle w:val="StyleUnderline"/>
        </w:rPr>
        <w:t xml:space="preserve">a </w:t>
      </w:r>
      <w:r w:rsidRPr="00190C1B">
        <w:rPr>
          <w:rStyle w:val="Emphasis"/>
        </w:rPr>
        <w:t>notable decline</w:t>
      </w:r>
      <w:r w:rsidRPr="00AD57E6">
        <w:rPr>
          <w:rStyle w:val="StyleUnderline"/>
        </w:rPr>
        <w:t xml:space="preserve"> as </w:t>
      </w:r>
      <w:r w:rsidRPr="00190C1B">
        <w:rPr>
          <w:rStyle w:val="Emphasis"/>
        </w:rPr>
        <w:t>investors</w:t>
      </w:r>
      <w:r w:rsidRPr="00AD57E6">
        <w:rPr>
          <w:rStyle w:val="StyleUnderline"/>
        </w:rPr>
        <w:t xml:space="preserve"> grew </w:t>
      </w:r>
      <w:r w:rsidRPr="00190C1B">
        <w:rPr>
          <w:rStyle w:val="Emphasis"/>
        </w:rPr>
        <w:t>increasingly cautious</w:t>
      </w:r>
      <w:r w:rsidRPr="00AD57E6">
        <w:rPr>
          <w:rStyle w:val="StyleUnderline"/>
        </w:rPr>
        <w:t xml:space="preserve"> due to</w:t>
      </w:r>
      <w:r w:rsidRPr="005B6717">
        <w:rPr>
          <w:rStyle w:val="Style13ptBold"/>
          <w:b w:val="0"/>
          <w:bCs w:val="0"/>
          <w:sz w:val="16"/>
        </w:rPr>
        <w:t xml:space="preserve"> the </w:t>
      </w:r>
      <w:r w:rsidRPr="00190C1B">
        <w:rPr>
          <w:rStyle w:val="Emphasis"/>
        </w:rPr>
        <w:t>uncertainties</w:t>
      </w:r>
      <w:r w:rsidRPr="005B6717">
        <w:rPr>
          <w:rStyle w:val="Style13ptBold"/>
          <w:b w:val="0"/>
          <w:bCs w:val="0"/>
          <w:sz w:val="16"/>
        </w:rPr>
        <w:t xml:space="preserve"> surrounding the pandemic and economic downturn. According to the Nasdaq Biotechnology Index (NBI), </w:t>
      </w:r>
      <w:r w:rsidRPr="002206A2">
        <w:rPr>
          <w:rStyle w:val="Emphasis"/>
        </w:rPr>
        <w:t>only 21</w:t>
      </w:r>
      <w:r w:rsidRPr="00300EFE">
        <w:rPr>
          <w:rStyle w:val="StyleUnderline"/>
        </w:rPr>
        <w:t xml:space="preserve"> biotech </w:t>
      </w:r>
      <w:r w:rsidRPr="002206A2">
        <w:rPr>
          <w:rStyle w:val="Emphasis"/>
        </w:rPr>
        <w:t>IPOs</w:t>
      </w:r>
      <w:r w:rsidRPr="00300EFE">
        <w:rPr>
          <w:rStyle w:val="StyleUnderline"/>
        </w:rPr>
        <w:t xml:space="preserve"> were recorded in 2022, a </w:t>
      </w:r>
      <w:r w:rsidRPr="002206A2">
        <w:rPr>
          <w:rStyle w:val="Emphasis"/>
        </w:rPr>
        <w:t>significant decrease</w:t>
      </w:r>
      <w:r w:rsidRPr="00300EFE">
        <w:rPr>
          <w:rStyle w:val="StyleUnderline"/>
        </w:rPr>
        <w:t xml:space="preserve"> compared to</w:t>
      </w:r>
      <w:r w:rsidRPr="005B6717">
        <w:rPr>
          <w:rStyle w:val="Style13ptBold"/>
          <w:b w:val="0"/>
          <w:bCs w:val="0"/>
          <w:sz w:val="16"/>
        </w:rPr>
        <w:t xml:space="preserve"> the 104 biotech IPOs observed in </w:t>
      </w:r>
      <w:r w:rsidRPr="00300EFE">
        <w:rPr>
          <w:rStyle w:val="StyleUnderline"/>
        </w:rPr>
        <w:t>2021</w:t>
      </w:r>
      <w:r w:rsidRPr="005B6717">
        <w:rPr>
          <w:rStyle w:val="Style13ptBold"/>
          <w:b w:val="0"/>
          <w:bCs w:val="0"/>
          <w:sz w:val="16"/>
        </w:rPr>
        <w:t xml:space="preserve">. Another report highlights that </w:t>
      </w:r>
      <w:r w:rsidRPr="00BC47C0">
        <w:rPr>
          <w:rStyle w:val="StyleUnderline"/>
        </w:rPr>
        <w:t xml:space="preserve">just </w:t>
      </w:r>
      <w:r w:rsidRPr="001506DC">
        <w:rPr>
          <w:rStyle w:val="Emphasis"/>
        </w:rPr>
        <w:t>38</w:t>
      </w:r>
      <w:r w:rsidRPr="00BC47C0">
        <w:rPr>
          <w:rStyle w:val="StyleUnderline"/>
        </w:rPr>
        <w:t xml:space="preserve"> life science </w:t>
      </w:r>
      <w:r w:rsidRPr="001506DC">
        <w:rPr>
          <w:rStyle w:val="Emphasis"/>
        </w:rPr>
        <w:t>companies went public</w:t>
      </w:r>
      <w:r w:rsidRPr="00BC47C0">
        <w:rPr>
          <w:rStyle w:val="StyleUnderline"/>
        </w:rPr>
        <w:t xml:space="preserve"> between 2022 and 2023, </w:t>
      </w:r>
      <w:r w:rsidRPr="009F10FC">
        <w:rPr>
          <w:rStyle w:val="Emphasis"/>
        </w:rPr>
        <w:t>compared to 179 across</w:t>
      </w:r>
      <w:r w:rsidRPr="00BC47C0">
        <w:rPr>
          <w:rStyle w:val="StyleUnderline"/>
        </w:rPr>
        <w:t xml:space="preserve"> 2020-</w:t>
      </w:r>
      <w:r w:rsidRPr="009F10FC">
        <w:rPr>
          <w:rStyle w:val="Emphasis"/>
        </w:rPr>
        <w:t>2021</w:t>
      </w:r>
      <w:r w:rsidRPr="005B6717">
        <w:rPr>
          <w:rStyle w:val="Style13ptBold"/>
          <w:b w:val="0"/>
          <w:bCs w:val="0"/>
          <w:sz w:val="16"/>
        </w:rPr>
        <w:t xml:space="preserve">, according to data from Silicon Valley Bank. </w:t>
      </w:r>
      <w:r w:rsidRPr="00BC47C0">
        <w:rPr>
          <w:rStyle w:val="StyleUnderline"/>
        </w:rPr>
        <w:t xml:space="preserve">That's the </w:t>
      </w:r>
      <w:r w:rsidRPr="009F10FC">
        <w:rPr>
          <w:rStyle w:val="Emphasis"/>
        </w:rPr>
        <w:t>lowest</w:t>
      </w:r>
      <w:r w:rsidRPr="005B6717">
        <w:rPr>
          <w:rStyle w:val="Style13ptBold"/>
          <w:b w:val="0"/>
          <w:bCs w:val="0"/>
          <w:sz w:val="16"/>
        </w:rPr>
        <w:t xml:space="preserve"> in two years </w:t>
      </w:r>
      <w:r w:rsidRPr="009F10FC">
        <w:rPr>
          <w:rStyle w:val="Emphasis"/>
        </w:rPr>
        <w:t>since 2011</w:t>
      </w:r>
      <w:r w:rsidRPr="005B6717">
        <w:rPr>
          <w:rStyle w:val="Style13ptBold"/>
          <w:b w:val="0"/>
          <w:bCs w:val="0"/>
          <w:sz w:val="16"/>
        </w:rPr>
        <w:t xml:space="preserve">-2012. </w:t>
      </w:r>
    </w:p>
    <w:p w14:paraId="16D900E6" w14:textId="644B9957" w:rsidR="00566B69" w:rsidRDefault="00566B69" w:rsidP="00566B69">
      <w:pPr>
        <w:pStyle w:val="Heading3"/>
      </w:pPr>
      <w:r>
        <w:t>Uniqueness---</w:t>
      </w:r>
      <w:r w:rsidR="00C16809">
        <w:t>Recession Now</w:t>
      </w:r>
      <w:r>
        <w:t>---2AC</w:t>
      </w:r>
    </w:p>
    <w:p w14:paraId="091AB148" w14:textId="795AD646" w:rsidR="00AF45F2" w:rsidRPr="00AA28D6" w:rsidRDefault="00AA28D6" w:rsidP="00AF45F2">
      <w:pPr>
        <w:pStyle w:val="Heading4"/>
      </w:pPr>
      <w:r>
        <w:t xml:space="preserve">No </w:t>
      </w:r>
      <w:r>
        <w:rPr>
          <w:u w:val="single"/>
        </w:rPr>
        <w:t>impact</w:t>
      </w:r>
      <w:r>
        <w:t xml:space="preserve"> uniqueness---recession is </w:t>
      </w:r>
      <w:r>
        <w:rPr>
          <w:u w:val="single"/>
        </w:rPr>
        <w:t>certain</w:t>
      </w:r>
      <w:r>
        <w:t>.</w:t>
      </w:r>
    </w:p>
    <w:p w14:paraId="62BC918B" w14:textId="73534347" w:rsidR="00D856AA" w:rsidRPr="00D856AA" w:rsidRDefault="00D856AA" w:rsidP="00D856AA">
      <w:pPr>
        <w:rPr>
          <w:rStyle w:val="Style13ptBold"/>
          <w:b w:val="0"/>
          <w:bCs w:val="0"/>
        </w:rPr>
      </w:pPr>
      <w:r>
        <w:rPr>
          <w:rStyle w:val="Style13ptBold"/>
        </w:rPr>
        <w:t>London ‘6/19</w:t>
      </w:r>
      <w:r>
        <w:rPr>
          <w:rStyle w:val="Style13ptBold"/>
          <w:b w:val="0"/>
          <w:bCs w:val="0"/>
        </w:rPr>
        <w:t xml:space="preserve"> </w:t>
      </w:r>
      <w:r w:rsidRPr="00BD6579">
        <w:rPr>
          <w:rStyle w:val="Style13ptBold"/>
          <w:b w:val="0"/>
          <w:bCs w:val="0"/>
        </w:rPr>
        <w:t xml:space="preserve">[Paul; 2024; </w:t>
      </w:r>
      <w:r w:rsidR="00805841" w:rsidRPr="00BD6579">
        <w:rPr>
          <w:rStyle w:val="Style13ptBold"/>
          <w:b w:val="0"/>
          <w:bCs w:val="0"/>
        </w:rPr>
        <w:t xml:space="preserve">Chief Economist at the Stern Group, </w:t>
      </w:r>
      <w:r w:rsidR="002E2070" w:rsidRPr="00BD6579">
        <w:rPr>
          <w:rStyle w:val="Style13ptBold"/>
          <w:b w:val="0"/>
          <w:bCs w:val="0"/>
        </w:rPr>
        <w:t xml:space="preserve">served on the White House Task Force as Deputy Undersecretary for Economics and Statistics, </w:t>
      </w:r>
      <w:r w:rsidR="0073113A" w:rsidRPr="00BD6579">
        <w:rPr>
          <w:rStyle w:val="Style13ptBold"/>
          <w:b w:val="0"/>
          <w:bCs w:val="0"/>
        </w:rPr>
        <w:t>PhD in Political Economy and Government from Harvard’s Kennedy School; The Hill, “</w:t>
      </w:r>
      <w:r w:rsidR="00FC6A31" w:rsidRPr="00BD6579">
        <w:rPr>
          <w:rStyle w:val="Style13ptBold"/>
          <w:b w:val="0"/>
          <w:bCs w:val="0"/>
        </w:rPr>
        <w:t xml:space="preserve">History Tells Us the Danger the Economy Faces is Recession, Not Inflation,” </w:t>
      </w:r>
      <w:r w:rsidR="00ED012A" w:rsidRPr="00BD6579">
        <w:rPr>
          <w:rStyle w:val="Style13ptBold"/>
          <w:b w:val="0"/>
          <w:bCs w:val="0"/>
        </w:rPr>
        <w:t>https://thehill.com/opinion/4729977-history-tells-us-the-danger-the-economy-faces-is-recession-not-inflation/]</w:t>
      </w:r>
    </w:p>
    <w:p w14:paraId="0C92D013" w14:textId="2B745313" w:rsidR="007710F9" w:rsidRPr="00736652" w:rsidRDefault="007710F9" w:rsidP="007710F9">
      <w:pPr>
        <w:rPr>
          <w:sz w:val="16"/>
        </w:rPr>
      </w:pPr>
      <w:r w:rsidRPr="00876D41">
        <w:rPr>
          <w:rStyle w:val="StyleUnderline"/>
        </w:rPr>
        <w:t xml:space="preserve">The </w:t>
      </w:r>
      <w:r w:rsidRPr="000D0991">
        <w:rPr>
          <w:rStyle w:val="Emphasis"/>
        </w:rPr>
        <w:t>Fed</w:t>
      </w:r>
      <w:r w:rsidRPr="00736652">
        <w:rPr>
          <w:sz w:val="16"/>
        </w:rPr>
        <w:t xml:space="preserve">eral Reserve announced on June 12 that it </w:t>
      </w:r>
      <w:r w:rsidRPr="008E1227">
        <w:rPr>
          <w:rStyle w:val="StyleUnderline"/>
        </w:rPr>
        <w:t xml:space="preserve">is </w:t>
      </w:r>
      <w:r w:rsidRPr="00D731E4">
        <w:rPr>
          <w:rStyle w:val="Emphasis"/>
        </w:rPr>
        <w:t>not lowering</w:t>
      </w:r>
      <w:r w:rsidRPr="008E1227">
        <w:rPr>
          <w:rStyle w:val="StyleUnderline"/>
        </w:rPr>
        <w:t xml:space="preserve"> interest </w:t>
      </w:r>
      <w:r w:rsidRPr="00D731E4">
        <w:rPr>
          <w:rStyle w:val="Emphasis"/>
        </w:rPr>
        <w:t>rates</w:t>
      </w:r>
      <w:r w:rsidRPr="00736652">
        <w:rPr>
          <w:sz w:val="16"/>
        </w:rPr>
        <w:t xml:space="preserve"> at this time. It is standing pat, although inflation is falling, consumers are limiting purchases, and big national chains are cutting prices for hundreds of products. </w:t>
      </w:r>
      <w:r w:rsidRPr="000F5423">
        <w:rPr>
          <w:rStyle w:val="StyleUnderline"/>
        </w:rPr>
        <w:t xml:space="preserve">The </w:t>
      </w:r>
      <w:r w:rsidRPr="00B322A0">
        <w:rPr>
          <w:rStyle w:val="Emphasis"/>
        </w:rPr>
        <w:t>risk</w:t>
      </w:r>
      <w:r w:rsidRPr="000F5423">
        <w:rPr>
          <w:rStyle w:val="StyleUnderline"/>
        </w:rPr>
        <w:t xml:space="preserve"> now is </w:t>
      </w:r>
      <w:r w:rsidRPr="00B322A0">
        <w:rPr>
          <w:rStyle w:val="Emphasis"/>
        </w:rPr>
        <w:t>recession</w:t>
      </w:r>
      <w:r w:rsidRPr="00736652">
        <w:rPr>
          <w:sz w:val="16"/>
        </w:rPr>
        <w:t xml:space="preserve">, but that is not the way the Fed sees it. </w:t>
      </w:r>
    </w:p>
    <w:p w14:paraId="5C2F24D9" w14:textId="28A3C909" w:rsidR="007710F9" w:rsidRPr="00736652" w:rsidRDefault="007710F9" w:rsidP="007710F9">
      <w:pPr>
        <w:rPr>
          <w:sz w:val="16"/>
        </w:rPr>
      </w:pPr>
      <w:r w:rsidRPr="00736652">
        <w:rPr>
          <w:sz w:val="16"/>
        </w:rPr>
        <w:t xml:space="preserve">This is not the first time in U.S. history that </w:t>
      </w:r>
      <w:r w:rsidRPr="00F12599">
        <w:rPr>
          <w:rStyle w:val="StyleUnderline"/>
        </w:rPr>
        <w:t>policymakers</w:t>
      </w:r>
      <w:r w:rsidRPr="00736652">
        <w:rPr>
          <w:sz w:val="16"/>
        </w:rPr>
        <w:t xml:space="preserve"> have </w:t>
      </w:r>
      <w:r w:rsidRPr="00F12599">
        <w:rPr>
          <w:rStyle w:val="StyleUnderline"/>
        </w:rPr>
        <w:t xml:space="preserve">opted to make </w:t>
      </w:r>
      <w:r w:rsidRPr="009A7D99">
        <w:rPr>
          <w:rStyle w:val="Emphasis"/>
        </w:rPr>
        <w:t>borrowing</w:t>
      </w:r>
      <w:r w:rsidRPr="00F12599">
        <w:rPr>
          <w:rStyle w:val="StyleUnderline"/>
        </w:rPr>
        <w:t xml:space="preserve"> more </w:t>
      </w:r>
      <w:r w:rsidRPr="009A7D99">
        <w:rPr>
          <w:rStyle w:val="Emphasis"/>
        </w:rPr>
        <w:t>expensive</w:t>
      </w:r>
      <w:r w:rsidRPr="00F12599">
        <w:rPr>
          <w:rStyle w:val="StyleUnderline"/>
        </w:rPr>
        <w:t>, risking recessions</w:t>
      </w:r>
      <w:r w:rsidRPr="00736652">
        <w:rPr>
          <w:sz w:val="16"/>
        </w:rPr>
        <w:t xml:space="preserve"> as a result. </w:t>
      </w:r>
      <w:r w:rsidRPr="00190174">
        <w:rPr>
          <w:rStyle w:val="StyleUnderline"/>
        </w:rPr>
        <w:t xml:space="preserve">Such </w:t>
      </w:r>
      <w:r w:rsidRPr="009A7D99">
        <w:rPr>
          <w:rStyle w:val="Emphasis"/>
        </w:rPr>
        <w:t>restrictive</w:t>
      </w:r>
      <w:r w:rsidRPr="00736652">
        <w:rPr>
          <w:sz w:val="16"/>
        </w:rPr>
        <w:t xml:space="preserve"> credit </w:t>
      </w:r>
      <w:r w:rsidRPr="009A7D99">
        <w:rPr>
          <w:rStyle w:val="Emphasis"/>
        </w:rPr>
        <w:t>policies</w:t>
      </w:r>
      <w:r w:rsidRPr="00736652">
        <w:rPr>
          <w:sz w:val="16"/>
        </w:rPr>
        <w:t xml:space="preserve"> prevailed with </w:t>
      </w:r>
      <w:r w:rsidRPr="009A7D99">
        <w:rPr>
          <w:rStyle w:val="Emphasis"/>
        </w:rPr>
        <w:t>disastrous</w:t>
      </w:r>
      <w:r w:rsidRPr="00190174">
        <w:rPr>
          <w:rStyle w:val="StyleUnderline"/>
        </w:rPr>
        <w:t xml:space="preserve"> effects</w:t>
      </w:r>
      <w:r w:rsidRPr="00736652">
        <w:rPr>
          <w:sz w:val="16"/>
        </w:rPr>
        <w:t xml:space="preserve"> in the 1830s, the 1870s, the 1890s, </w:t>
      </w:r>
      <w:r w:rsidRPr="00E87E3B">
        <w:rPr>
          <w:rStyle w:val="StyleUnderline"/>
        </w:rPr>
        <w:t xml:space="preserve">during the </w:t>
      </w:r>
      <w:r w:rsidRPr="00193BF1">
        <w:rPr>
          <w:rStyle w:val="Emphasis"/>
        </w:rPr>
        <w:t>Great Depression</w:t>
      </w:r>
      <w:r w:rsidRPr="00736652">
        <w:rPr>
          <w:sz w:val="16"/>
        </w:rPr>
        <w:t xml:space="preserve"> from 1929 into 1939 and in the 1980s. </w:t>
      </w:r>
    </w:p>
    <w:p w14:paraId="0AA6D12E" w14:textId="2E641C89" w:rsidR="007710F9" w:rsidRPr="00736652" w:rsidRDefault="007710F9" w:rsidP="007710F9">
      <w:pPr>
        <w:rPr>
          <w:sz w:val="16"/>
        </w:rPr>
      </w:pPr>
      <w:r w:rsidRPr="00736652">
        <w:rPr>
          <w:sz w:val="16"/>
        </w:rPr>
        <w:t xml:space="preserve">These episodes, all of which hurt ordinary people who depend on credit, should be signaling policymakers that </w:t>
      </w:r>
      <w:r w:rsidRPr="00BD3227">
        <w:rPr>
          <w:rStyle w:val="StyleUnderline"/>
        </w:rPr>
        <w:t>falling prices</w:t>
      </w:r>
      <w:r w:rsidRPr="00736652">
        <w:rPr>
          <w:sz w:val="16"/>
        </w:rPr>
        <w:t xml:space="preserve"> (deflation) </w:t>
      </w:r>
      <w:r w:rsidRPr="00BD3227">
        <w:rPr>
          <w:rStyle w:val="StyleUnderline"/>
        </w:rPr>
        <w:t xml:space="preserve">is far more </w:t>
      </w:r>
      <w:r w:rsidRPr="00B0403A">
        <w:rPr>
          <w:rStyle w:val="Emphasis"/>
        </w:rPr>
        <w:t>dangerous</w:t>
      </w:r>
      <w:r w:rsidRPr="00736652">
        <w:rPr>
          <w:sz w:val="16"/>
        </w:rPr>
        <w:t xml:space="preserve"> for most Americans than inflation. Despite this history, however, belief in tight money policies endures at the Fed and among conservatives even though low rates and more government spending would be better for ordinary people and the country. </w:t>
      </w:r>
    </w:p>
    <w:p w14:paraId="5FC50B84" w14:textId="51A78B6F" w:rsidR="007710F9" w:rsidRPr="00736652" w:rsidRDefault="007710F9" w:rsidP="007710F9">
      <w:pPr>
        <w:rPr>
          <w:sz w:val="16"/>
        </w:rPr>
      </w:pPr>
      <w:r w:rsidRPr="00736652">
        <w:rPr>
          <w:sz w:val="16"/>
        </w:rPr>
        <w:t xml:space="preserve">Battles over policies relating to the cost of credit and institutions to provide it go way back. Already in the 1600s, some New Englanders understood that gold and “hard money” were not plentiful enough to allow the development of the continent’s immense resources. </w:t>
      </w:r>
    </w:p>
    <w:p w14:paraId="368F690A" w14:textId="239D0F19" w:rsidR="007710F9" w:rsidRPr="00736652" w:rsidRDefault="007710F9" w:rsidP="007710F9">
      <w:pPr>
        <w:rPr>
          <w:sz w:val="16"/>
        </w:rPr>
      </w:pPr>
      <w:r w:rsidRPr="00736652">
        <w:rPr>
          <w:sz w:val="16"/>
        </w:rPr>
        <w:t>Reasonably priced credit, for example, was needed to finance the development of wood products that could be sold on world markets. It was difficult, however, to create stable banks to provide such credit, but attempts were made.</w:t>
      </w:r>
    </w:p>
    <w:p w14:paraId="0DF032C4" w14:textId="5B58E987" w:rsidR="007710F9" w:rsidRPr="00736652" w:rsidRDefault="007710F9" w:rsidP="007710F9">
      <w:pPr>
        <w:rPr>
          <w:sz w:val="16"/>
        </w:rPr>
      </w:pPr>
      <w:r w:rsidRPr="00736652">
        <w:rPr>
          <w:sz w:val="16"/>
        </w:rPr>
        <w:t>Alexander Hamilton, George Washington’s secretary of the Treasury, understood that the country needed mechanisms to expand credit. He created the First Bank of the United States in 1791, depositing government tariff revenues in the bank as the seed capital for the bank. His policies worked.</w:t>
      </w:r>
    </w:p>
    <w:p w14:paraId="75B7C6CE" w14:textId="7D03C9C3" w:rsidR="007710F9" w:rsidRPr="00736652" w:rsidRDefault="007710F9" w:rsidP="007710F9">
      <w:pPr>
        <w:rPr>
          <w:sz w:val="16"/>
        </w:rPr>
      </w:pPr>
      <w:r w:rsidRPr="00736652">
        <w:rPr>
          <w:sz w:val="16"/>
        </w:rPr>
        <w:t xml:space="preserve">The U.S. government was on sound enough financial footing by 1803 to borrow from Dutch and English lenders to pay France about $15 million for the Louisiana Purchase. The land bought with government debt is all or part of 15 states in the Midwest and South. </w:t>
      </w:r>
    </w:p>
    <w:p w14:paraId="33927714" w14:textId="1560495C" w:rsidR="007710F9" w:rsidRPr="00736652" w:rsidRDefault="007710F9" w:rsidP="007710F9">
      <w:pPr>
        <w:rPr>
          <w:sz w:val="16"/>
        </w:rPr>
      </w:pPr>
      <w:r w:rsidRPr="00736652">
        <w:rPr>
          <w:sz w:val="16"/>
        </w:rPr>
        <w:t xml:space="preserve">Similarly, the state of New York issued millions in state government debt between 1817-25 to build the Erie Canal. The canal opened up the area around the Great Lakes — Ohio, Indiana, Michigan and Illinois, giving American farmers access to world markets and new immigrants a navigable highway into the resource rich Midwest. </w:t>
      </w:r>
    </w:p>
    <w:p w14:paraId="03FB6523" w14:textId="29EB0A4B" w:rsidR="007710F9" w:rsidRPr="00736652" w:rsidRDefault="007710F9" w:rsidP="007710F9">
      <w:pPr>
        <w:rPr>
          <w:sz w:val="16"/>
        </w:rPr>
      </w:pPr>
      <w:r w:rsidRPr="00736652">
        <w:rPr>
          <w:sz w:val="16"/>
        </w:rPr>
        <w:t xml:space="preserve">President Andrew Jackson was no Hamiltonian. He ordered the government to stop accepting paper money for purchases of government land, requiring payment in gold or silver. This led to the Panic of 1837 and falling farm prices (deflation), hurting American farmers who were generally borrowers. </w:t>
      </w:r>
    </w:p>
    <w:p w14:paraId="45B05466" w14:textId="38F697BE" w:rsidR="007710F9" w:rsidRPr="00736652" w:rsidRDefault="007710F9" w:rsidP="007710F9">
      <w:pPr>
        <w:rPr>
          <w:sz w:val="16"/>
        </w:rPr>
      </w:pPr>
      <w:r w:rsidRPr="00736652">
        <w:rPr>
          <w:sz w:val="16"/>
        </w:rPr>
        <w:t>Jackson also dismantled the Bank of the United States that worked to stabilize the value of money. This led to decades of financial chaos, wiping out depositors in weak state banks and more struggling farmers in the process.</w:t>
      </w:r>
    </w:p>
    <w:p w14:paraId="1CDCE890" w14:textId="67282C36" w:rsidR="007710F9" w:rsidRPr="00736652" w:rsidRDefault="007710F9" w:rsidP="007710F9">
      <w:pPr>
        <w:rPr>
          <w:sz w:val="16"/>
        </w:rPr>
      </w:pPr>
      <w:r w:rsidRPr="00736652">
        <w:rPr>
          <w:sz w:val="16"/>
        </w:rPr>
        <w:t>The federal government issued paper money again during the Civil War. This led to some inflation but also to demand-driven industrial development. In 1873, however, deflationists defeated “Greenbackers” who wanted to keep paper money in circulation. The requirement that payments be made in gold again caused prices to fall and great hardship.</w:t>
      </w:r>
    </w:p>
    <w:p w14:paraId="44CA3B25" w14:textId="0B350BCE" w:rsidR="007710F9" w:rsidRPr="00736652" w:rsidRDefault="007710F9" w:rsidP="007710F9">
      <w:pPr>
        <w:rPr>
          <w:sz w:val="16"/>
        </w:rPr>
      </w:pPr>
      <w:r w:rsidRPr="00736652">
        <w:rPr>
          <w:sz w:val="16"/>
        </w:rPr>
        <w:t xml:space="preserve">The Panic of 1893 was caused by the collapse of private debt and led to another bout of deflation. The Panic of 1907 led to still more deflation and the creation of the Federal Reserve Bank in 1913. The Fed was tasked with providing lendable reserves to banks when withdrawals risked forcing them to stop lending. </w:t>
      </w:r>
    </w:p>
    <w:p w14:paraId="327CD613" w14:textId="0D129ECD" w:rsidR="007710F9" w:rsidRPr="00736652" w:rsidRDefault="007710F9" w:rsidP="007710F9">
      <w:pPr>
        <w:rPr>
          <w:sz w:val="16"/>
        </w:rPr>
      </w:pPr>
      <w:r w:rsidRPr="00736652">
        <w:rPr>
          <w:sz w:val="16"/>
        </w:rPr>
        <w:t>The Fed’s leaders in 1928 and 1929, however, were afraid that providing reserves to maintain lending would lower interest rates, forcing the U.S. off gold. They, therefore, reduced lending instead of increasing it and the deflationary downward spiral of the Great Depression took hold.</w:t>
      </w:r>
    </w:p>
    <w:p w14:paraId="23C25EC9" w14:textId="1E62E475" w:rsidR="007710F9" w:rsidRPr="00736652" w:rsidRDefault="007710F9" w:rsidP="007710F9">
      <w:pPr>
        <w:rPr>
          <w:sz w:val="16"/>
        </w:rPr>
      </w:pPr>
      <w:r w:rsidRPr="00736652">
        <w:rPr>
          <w:sz w:val="16"/>
        </w:rPr>
        <w:t>President Hoover and Andrew Mellon, his Treasury secretary, believed that reducing government spending would lead to a surge in private investment that would put a floor under falling prices. These rosy expectations failed to materialize, and prices and wages kept falling. With unemployment at 25 percent Hoover lost to Franklin Roosevelt and the Democrats in 1932.</w:t>
      </w:r>
    </w:p>
    <w:p w14:paraId="088F29E4" w14:textId="52E32901" w:rsidR="007710F9" w:rsidRPr="00736652" w:rsidRDefault="007710F9" w:rsidP="007710F9">
      <w:pPr>
        <w:rPr>
          <w:sz w:val="16"/>
        </w:rPr>
      </w:pPr>
      <w:r w:rsidRPr="00736652">
        <w:rPr>
          <w:sz w:val="16"/>
        </w:rPr>
        <w:t>Roosevelt at first criticized his predecessor for not cutting government spending enough. Unlike Hoover and today’s inflation hawks, however, Roosevelt and most Democrats learned. By 1933 and 1934, they were borrowing money for public works and employment projects and to support farm prices. Critics during the 1930s of course kept warning about inflation from government spending, but it never happened.</w:t>
      </w:r>
    </w:p>
    <w:p w14:paraId="30B4DF0E" w14:textId="6FA8F6A8" w:rsidR="007710F9" w:rsidRPr="00736652" w:rsidRDefault="007710F9" w:rsidP="007710F9">
      <w:pPr>
        <w:rPr>
          <w:sz w:val="16"/>
        </w:rPr>
      </w:pPr>
      <w:r w:rsidRPr="00736652">
        <w:rPr>
          <w:sz w:val="16"/>
        </w:rPr>
        <w:t xml:space="preserve">The government spent more during World War II when all the beliefs about the evils of spending were paused. It pushed the U.S. economy toward years of economic modernization and middle-class growth in the 1950s and 60s. </w:t>
      </w:r>
    </w:p>
    <w:p w14:paraId="16A1D677" w14:textId="400B8F6E" w:rsidR="007710F9" w:rsidRPr="00736652" w:rsidRDefault="007710F9" w:rsidP="007710F9">
      <w:pPr>
        <w:rPr>
          <w:sz w:val="16"/>
        </w:rPr>
      </w:pPr>
      <w:r w:rsidRPr="00736652">
        <w:rPr>
          <w:sz w:val="16"/>
        </w:rPr>
        <w:t xml:space="preserve">In summary, </w:t>
      </w:r>
      <w:r w:rsidRPr="00A11935">
        <w:rPr>
          <w:rStyle w:val="StyleUnderline"/>
        </w:rPr>
        <w:t xml:space="preserve">U.S. economic </w:t>
      </w:r>
      <w:r w:rsidRPr="00E67F4E">
        <w:rPr>
          <w:rStyle w:val="Emphasis"/>
        </w:rPr>
        <w:t>history warns</w:t>
      </w:r>
      <w:r w:rsidRPr="00A11935">
        <w:rPr>
          <w:rStyle w:val="StyleUnderline"/>
        </w:rPr>
        <w:t xml:space="preserve"> that raising the cost of</w:t>
      </w:r>
      <w:r w:rsidRPr="00736652">
        <w:rPr>
          <w:sz w:val="16"/>
        </w:rPr>
        <w:t xml:space="preserve"> public and private </w:t>
      </w:r>
      <w:r w:rsidRPr="00011C1B">
        <w:rPr>
          <w:rStyle w:val="StyleUnderline"/>
        </w:rPr>
        <w:t>borrowing increase</w:t>
      </w:r>
      <w:r w:rsidRPr="00736652">
        <w:rPr>
          <w:sz w:val="16"/>
        </w:rPr>
        <w:t xml:space="preserve">s the </w:t>
      </w:r>
      <w:r w:rsidRPr="00011C1B">
        <w:rPr>
          <w:rStyle w:val="StyleUnderline"/>
        </w:rPr>
        <w:t xml:space="preserve">danger of </w:t>
      </w:r>
      <w:r w:rsidRPr="00D819AE">
        <w:rPr>
          <w:rStyle w:val="Emphasis"/>
        </w:rPr>
        <w:t>recession</w:t>
      </w:r>
      <w:r w:rsidRPr="00736652">
        <w:rPr>
          <w:sz w:val="16"/>
        </w:rPr>
        <w:t xml:space="preserve">. In 2024, this risk far outweighs the risk of renewed inflation. </w:t>
      </w:r>
    </w:p>
    <w:p w14:paraId="246F5412" w14:textId="5FBE8800" w:rsidR="007710F9" w:rsidRPr="000C4FDC" w:rsidRDefault="007710F9" w:rsidP="007710F9">
      <w:pPr>
        <w:rPr>
          <w:rStyle w:val="StyleUnderline"/>
        </w:rPr>
      </w:pPr>
      <w:r w:rsidRPr="00D819AE">
        <w:rPr>
          <w:rStyle w:val="Emphasis"/>
        </w:rPr>
        <w:t>Geopolitical challenges</w:t>
      </w:r>
      <w:r w:rsidRPr="00CF45D9">
        <w:rPr>
          <w:rStyle w:val="StyleUnderline"/>
        </w:rPr>
        <w:t xml:space="preserve"> from Russia, China and Iran, and today’s</w:t>
      </w:r>
      <w:r w:rsidRPr="00736652">
        <w:rPr>
          <w:sz w:val="16"/>
        </w:rPr>
        <w:t xml:space="preserve"> fast-changing, </w:t>
      </w:r>
      <w:r w:rsidRPr="008D7E3B">
        <w:rPr>
          <w:rStyle w:val="Emphasis"/>
        </w:rPr>
        <w:t>disruptive</w:t>
      </w:r>
      <w:r w:rsidRPr="00736652">
        <w:rPr>
          <w:sz w:val="16"/>
        </w:rPr>
        <w:t xml:space="preserve">, tech-driven </w:t>
      </w:r>
      <w:r w:rsidRPr="008D7E3B">
        <w:rPr>
          <w:rStyle w:val="Emphasis"/>
        </w:rPr>
        <w:t>economy</w:t>
      </w:r>
      <w:r w:rsidRPr="00736652">
        <w:rPr>
          <w:sz w:val="16"/>
        </w:rPr>
        <w:t xml:space="preserve"> instead </w:t>
      </w:r>
      <w:r w:rsidRPr="00947013">
        <w:rPr>
          <w:rStyle w:val="StyleUnderline"/>
        </w:rPr>
        <w:t>require</w:t>
      </w:r>
      <w:r w:rsidRPr="00736652">
        <w:rPr>
          <w:sz w:val="16"/>
        </w:rPr>
        <w:t xml:space="preserve"> more and less </w:t>
      </w:r>
      <w:r w:rsidRPr="00947013">
        <w:rPr>
          <w:rStyle w:val="StyleUnderline"/>
        </w:rPr>
        <w:t>costly credit and spending</w:t>
      </w:r>
      <w:r w:rsidRPr="00736652">
        <w:rPr>
          <w:sz w:val="16"/>
        </w:rPr>
        <w:t xml:space="preserve"> to promote the expansion and modernization of defense industries and civilian economic transformation. </w:t>
      </w:r>
      <w:r w:rsidRPr="000C4FDC">
        <w:rPr>
          <w:rStyle w:val="StyleUnderline"/>
        </w:rPr>
        <w:t xml:space="preserve">The </w:t>
      </w:r>
      <w:r w:rsidRPr="008839B0">
        <w:rPr>
          <w:rStyle w:val="Emphasis"/>
        </w:rPr>
        <w:t>Fed</w:t>
      </w:r>
      <w:r w:rsidRPr="000C4FDC">
        <w:rPr>
          <w:rStyle w:val="StyleUnderline"/>
        </w:rPr>
        <w:t xml:space="preserve"> and</w:t>
      </w:r>
      <w:r w:rsidRPr="00736652">
        <w:rPr>
          <w:sz w:val="16"/>
        </w:rPr>
        <w:t xml:space="preserve"> the </w:t>
      </w:r>
      <w:r w:rsidRPr="008839B0">
        <w:rPr>
          <w:rStyle w:val="Emphasis"/>
        </w:rPr>
        <w:t>Congress</w:t>
      </w:r>
      <w:r w:rsidRPr="00736652">
        <w:rPr>
          <w:sz w:val="16"/>
        </w:rPr>
        <w:t xml:space="preserve">, however, are sticking with economic policies that </w:t>
      </w:r>
      <w:r w:rsidRPr="008839B0">
        <w:rPr>
          <w:rStyle w:val="Emphasis"/>
        </w:rPr>
        <w:t>ignore</w:t>
      </w:r>
      <w:r w:rsidRPr="000C4FDC">
        <w:rPr>
          <w:rStyle w:val="StyleUnderline"/>
        </w:rPr>
        <w:t xml:space="preserve"> the lessons of </w:t>
      </w:r>
      <w:r w:rsidRPr="008839B0">
        <w:rPr>
          <w:rStyle w:val="Emphasis"/>
        </w:rPr>
        <w:t>history</w:t>
      </w:r>
      <w:r w:rsidRPr="000C4FDC">
        <w:rPr>
          <w:rStyle w:val="StyleUnderline"/>
        </w:rPr>
        <w:t>.</w:t>
      </w:r>
    </w:p>
    <w:p w14:paraId="3FF821A6" w14:textId="0B3FADC8" w:rsidR="00C73CCB" w:rsidRDefault="00C73CCB" w:rsidP="00C73CCB">
      <w:pPr>
        <w:pStyle w:val="Heading3"/>
      </w:pPr>
      <w:r>
        <w:t>Uniqueness---Recession Now---1AR</w:t>
      </w:r>
    </w:p>
    <w:p w14:paraId="7841C8BC" w14:textId="78EDC81B" w:rsidR="00B371D2" w:rsidRPr="00A57DCC" w:rsidRDefault="00BB4102" w:rsidP="00B371D2">
      <w:pPr>
        <w:pStyle w:val="Heading4"/>
      </w:pPr>
      <w:r>
        <w:rPr>
          <w:u w:val="single"/>
        </w:rPr>
        <w:t>Every</w:t>
      </w:r>
      <w:r>
        <w:t xml:space="preserve"> alarm is </w:t>
      </w:r>
      <w:r w:rsidR="00A57DCC">
        <w:rPr>
          <w:u w:val="single"/>
        </w:rPr>
        <w:t>blaring</w:t>
      </w:r>
      <w:r w:rsidR="00A57DCC">
        <w:t>.</w:t>
      </w:r>
    </w:p>
    <w:p w14:paraId="624EB641" w14:textId="174311FE" w:rsidR="0064445D" w:rsidRPr="00184E8B" w:rsidRDefault="00184E8B" w:rsidP="0064445D">
      <w:pPr>
        <w:rPr>
          <w:rStyle w:val="Style13ptBold"/>
          <w:b w:val="0"/>
          <w:bCs w:val="0"/>
        </w:rPr>
      </w:pPr>
      <w:r>
        <w:rPr>
          <w:rStyle w:val="Style13ptBold"/>
        </w:rPr>
        <w:t>Leparmentier ‘6/1</w:t>
      </w:r>
      <w:r>
        <w:rPr>
          <w:rStyle w:val="Style13ptBold"/>
          <w:b w:val="0"/>
          <w:bCs w:val="0"/>
        </w:rPr>
        <w:t xml:space="preserve"> </w:t>
      </w:r>
      <w:r w:rsidRPr="00E2422D">
        <w:rPr>
          <w:rStyle w:val="Style13ptBold"/>
          <w:b w:val="0"/>
          <w:bCs w:val="0"/>
        </w:rPr>
        <w:t xml:space="preserve">[Arnaud; 2024; </w:t>
      </w:r>
      <w:r w:rsidR="00565046" w:rsidRPr="00E2422D">
        <w:rPr>
          <w:rStyle w:val="Style13ptBold"/>
          <w:b w:val="0"/>
          <w:bCs w:val="0"/>
        </w:rPr>
        <w:t xml:space="preserve">New York-based Correspondent for </w:t>
      </w:r>
      <w:r w:rsidR="003F6E76" w:rsidRPr="00E2422D">
        <w:rPr>
          <w:rStyle w:val="Style13ptBold"/>
          <w:b w:val="0"/>
          <w:bCs w:val="0"/>
        </w:rPr>
        <w:t xml:space="preserve">Le Monde; “U.S. Sees Clouds of a Financial Crisis Gathering on Horizon,” </w:t>
      </w:r>
      <w:r w:rsidR="00267EC8" w:rsidRPr="00E2422D">
        <w:rPr>
          <w:rStyle w:val="Style13ptBold"/>
          <w:b w:val="0"/>
          <w:bCs w:val="0"/>
        </w:rPr>
        <w:t>https://www.lemonde.fr/en/economy/article/2024/06/01/the-us-sees-the-clouds-of-a-financial-crisis-gathering-on-the-horizon_6673400_19.html]</w:t>
      </w:r>
    </w:p>
    <w:p w14:paraId="239BB376" w14:textId="5C88120C" w:rsidR="0064445D" w:rsidRPr="00450D32" w:rsidRDefault="00B6673F" w:rsidP="0064445D">
      <w:pPr>
        <w:rPr>
          <w:sz w:val="16"/>
        </w:rPr>
      </w:pPr>
      <w:r w:rsidRPr="00755D54">
        <w:rPr>
          <w:rStyle w:val="StyleUnderline"/>
        </w:rPr>
        <w:t>T</w:t>
      </w:r>
      <w:r w:rsidR="0064445D" w:rsidRPr="00755D54">
        <w:rPr>
          <w:rStyle w:val="StyleUnderline"/>
        </w:rPr>
        <w:t>he longer</w:t>
      </w:r>
      <w:r w:rsidR="0064445D" w:rsidRPr="00450D32">
        <w:rPr>
          <w:sz w:val="16"/>
        </w:rPr>
        <w:t xml:space="preserve"> interest </w:t>
      </w:r>
      <w:r w:rsidR="0064445D" w:rsidRPr="003102E9">
        <w:rPr>
          <w:rStyle w:val="Emphasis"/>
        </w:rPr>
        <w:t>rates</w:t>
      </w:r>
      <w:r w:rsidR="0064445D" w:rsidRPr="00755D54">
        <w:rPr>
          <w:rStyle w:val="StyleUnderline"/>
        </w:rPr>
        <w:t xml:space="preserve"> remain </w:t>
      </w:r>
      <w:r w:rsidR="0064445D" w:rsidRPr="003102E9">
        <w:rPr>
          <w:rStyle w:val="Emphasis"/>
        </w:rPr>
        <w:t>high</w:t>
      </w:r>
      <w:r w:rsidR="0064445D" w:rsidRPr="00755D54">
        <w:rPr>
          <w:rStyle w:val="StyleUnderline"/>
        </w:rPr>
        <w:t xml:space="preserve">, the greater the </w:t>
      </w:r>
      <w:r w:rsidR="0064445D" w:rsidRPr="003102E9">
        <w:rPr>
          <w:rStyle w:val="Emphasis"/>
        </w:rPr>
        <w:t>risk</w:t>
      </w:r>
      <w:r w:rsidR="0064445D" w:rsidRPr="00755D54">
        <w:rPr>
          <w:rStyle w:val="StyleUnderline"/>
        </w:rPr>
        <w:t xml:space="preserve"> of </w:t>
      </w:r>
      <w:r w:rsidR="0064445D" w:rsidRPr="003102E9">
        <w:rPr>
          <w:rStyle w:val="Emphasis"/>
        </w:rPr>
        <w:t>financial trouble</w:t>
      </w:r>
      <w:r w:rsidR="0064445D" w:rsidRPr="00450D32">
        <w:rPr>
          <w:sz w:val="16"/>
        </w:rPr>
        <w:t xml:space="preserve">. Joe Biden's term in office began with the resurgence of a trend in inflation that had disappeared three decades ago, and it could end with a financial crash in the US. </w:t>
      </w:r>
      <w:r w:rsidR="0064445D" w:rsidRPr="00D92367">
        <w:rPr>
          <w:rStyle w:val="StyleUnderline"/>
        </w:rPr>
        <w:t xml:space="preserve">An </w:t>
      </w:r>
      <w:r w:rsidR="0064445D" w:rsidRPr="004E05E0">
        <w:rPr>
          <w:rStyle w:val="Emphasis"/>
        </w:rPr>
        <w:t>office real estate crisis</w:t>
      </w:r>
      <w:r w:rsidR="0064445D" w:rsidRPr="00D92367">
        <w:rPr>
          <w:rStyle w:val="StyleUnderline"/>
        </w:rPr>
        <w:t xml:space="preserve">, a </w:t>
      </w:r>
      <w:r w:rsidR="0064445D" w:rsidRPr="000D3BDD">
        <w:rPr>
          <w:rStyle w:val="Emphasis"/>
        </w:rPr>
        <w:t>v</w:t>
      </w:r>
      <w:r w:rsidR="0064445D" w:rsidRPr="00FB3055">
        <w:rPr>
          <w:rStyle w:val="StyleUnderline"/>
          <w:sz w:val="16"/>
          <w:u w:val="none"/>
        </w:rPr>
        <w:t xml:space="preserve">enture </w:t>
      </w:r>
      <w:r w:rsidR="0064445D" w:rsidRPr="000D3BDD">
        <w:rPr>
          <w:rStyle w:val="Emphasis"/>
        </w:rPr>
        <w:t>c</w:t>
      </w:r>
      <w:r w:rsidR="0064445D" w:rsidRPr="00FB3055">
        <w:rPr>
          <w:rStyle w:val="StyleUnderline"/>
          <w:sz w:val="16"/>
          <w:u w:val="none"/>
        </w:rPr>
        <w:t xml:space="preserve">apital </w:t>
      </w:r>
      <w:r w:rsidR="0064445D" w:rsidRPr="000D3BDD">
        <w:rPr>
          <w:rStyle w:val="Emphasis"/>
        </w:rPr>
        <w:t>downturn</w:t>
      </w:r>
      <w:r w:rsidR="0064445D" w:rsidRPr="00450D32">
        <w:rPr>
          <w:sz w:val="16"/>
        </w:rPr>
        <w:t xml:space="preserve">, the risk of unlisted </w:t>
      </w:r>
      <w:r w:rsidR="0064445D" w:rsidRPr="004A5C7A">
        <w:rPr>
          <w:rStyle w:val="Emphasis"/>
        </w:rPr>
        <w:t>debt</w:t>
      </w:r>
      <w:r w:rsidR="0064445D" w:rsidRPr="00450D32">
        <w:rPr>
          <w:sz w:val="16"/>
        </w:rPr>
        <w:t xml:space="preserve">, </w:t>
      </w:r>
      <w:r w:rsidR="0064445D" w:rsidRPr="003C7E71">
        <w:rPr>
          <w:rStyle w:val="StyleUnderline"/>
        </w:rPr>
        <w:t xml:space="preserve">Wall Street's </w:t>
      </w:r>
      <w:r w:rsidR="0064445D" w:rsidRPr="004A5C7A">
        <w:rPr>
          <w:rStyle w:val="Emphasis"/>
        </w:rPr>
        <w:t>a</w:t>
      </w:r>
      <w:r w:rsidR="0064445D" w:rsidRPr="00450D32">
        <w:rPr>
          <w:sz w:val="16"/>
        </w:rPr>
        <w:t xml:space="preserve">rtificial </w:t>
      </w:r>
      <w:r w:rsidR="0064445D" w:rsidRPr="004A5C7A">
        <w:rPr>
          <w:rStyle w:val="Emphasis"/>
        </w:rPr>
        <w:t>i</w:t>
      </w:r>
      <w:r w:rsidR="0064445D" w:rsidRPr="00450D32">
        <w:rPr>
          <w:sz w:val="16"/>
        </w:rPr>
        <w:t xml:space="preserve">ntelligence </w:t>
      </w:r>
      <w:r w:rsidR="0064445D" w:rsidRPr="003C7E71">
        <w:rPr>
          <w:rStyle w:val="StyleUnderline"/>
        </w:rPr>
        <w:t>bubble</w:t>
      </w:r>
      <w:r w:rsidR="0064445D" w:rsidRPr="00450D32">
        <w:rPr>
          <w:sz w:val="16"/>
        </w:rPr>
        <w:t xml:space="preserve"> and </w:t>
      </w:r>
      <w:r w:rsidR="0064445D" w:rsidRPr="002C0164">
        <w:rPr>
          <w:rStyle w:val="Emphasis"/>
        </w:rPr>
        <w:t>abysmal deficits</w:t>
      </w:r>
      <w:r w:rsidR="0064445D" w:rsidRPr="00450D32">
        <w:rPr>
          <w:sz w:val="16"/>
        </w:rPr>
        <w:t xml:space="preserve">: The </w:t>
      </w:r>
      <w:r w:rsidR="0064445D" w:rsidRPr="00E615BA">
        <w:rPr>
          <w:rStyle w:val="StyleUnderline"/>
        </w:rPr>
        <w:t xml:space="preserve">signals are </w:t>
      </w:r>
      <w:r w:rsidR="0064445D" w:rsidRPr="00062623">
        <w:rPr>
          <w:rStyle w:val="Emphasis"/>
        </w:rPr>
        <w:t>proliferating</w:t>
      </w:r>
      <w:r w:rsidR="0064445D" w:rsidRPr="00E615BA">
        <w:rPr>
          <w:rStyle w:val="StyleUnderline"/>
        </w:rPr>
        <w:t xml:space="preserve">, raising </w:t>
      </w:r>
      <w:r w:rsidR="0064445D" w:rsidRPr="00062623">
        <w:rPr>
          <w:rStyle w:val="Emphasis"/>
        </w:rPr>
        <w:t>fears</w:t>
      </w:r>
      <w:r w:rsidR="0064445D" w:rsidRPr="00E615BA">
        <w:rPr>
          <w:rStyle w:val="StyleUnderline"/>
        </w:rPr>
        <w:t xml:space="preserve"> that</w:t>
      </w:r>
      <w:r w:rsidR="0064445D" w:rsidRPr="00450D32">
        <w:rPr>
          <w:sz w:val="16"/>
        </w:rPr>
        <w:t xml:space="preserve"> the blue skies of full </w:t>
      </w:r>
      <w:r w:rsidR="0064445D" w:rsidRPr="00046EAD">
        <w:rPr>
          <w:rStyle w:val="StyleUnderline"/>
        </w:rPr>
        <w:t>employment and growth</w:t>
      </w:r>
      <w:r w:rsidR="0064445D" w:rsidRPr="00450D32">
        <w:rPr>
          <w:sz w:val="16"/>
        </w:rPr>
        <w:t xml:space="preserve"> might </w:t>
      </w:r>
      <w:r w:rsidR="0064445D" w:rsidRPr="00046EAD">
        <w:rPr>
          <w:rStyle w:val="StyleUnderline"/>
        </w:rPr>
        <w:t xml:space="preserve">turn into </w:t>
      </w:r>
      <w:r w:rsidR="0064445D" w:rsidRPr="0089470E">
        <w:rPr>
          <w:rStyle w:val="Emphasis"/>
        </w:rPr>
        <w:t>storm clouds</w:t>
      </w:r>
      <w:r w:rsidR="0064445D" w:rsidRPr="00450D32">
        <w:rPr>
          <w:sz w:val="16"/>
        </w:rPr>
        <w:t xml:space="preserve">, brought on by </w:t>
      </w:r>
      <w:r w:rsidR="0064445D" w:rsidRPr="003808D9">
        <w:rPr>
          <w:rStyle w:val="StyleUnderline"/>
        </w:rPr>
        <w:t xml:space="preserve">persistent </w:t>
      </w:r>
      <w:r w:rsidR="0064445D" w:rsidRPr="009E79AE">
        <w:rPr>
          <w:rStyle w:val="Emphasis"/>
        </w:rPr>
        <w:t>inflation</w:t>
      </w:r>
      <w:r w:rsidR="0064445D" w:rsidRPr="003808D9">
        <w:rPr>
          <w:rStyle w:val="StyleUnderline"/>
        </w:rPr>
        <w:t xml:space="preserve"> and high</w:t>
      </w:r>
      <w:r w:rsidR="0064445D" w:rsidRPr="00450D32">
        <w:rPr>
          <w:sz w:val="16"/>
        </w:rPr>
        <w:t xml:space="preserve"> interest </w:t>
      </w:r>
      <w:r w:rsidR="0064445D" w:rsidRPr="009E79AE">
        <w:rPr>
          <w:rStyle w:val="Emphasis"/>
        </w:rPr>
        <w:t>rates</w:t>
      </w:r>
      <w:r w:rsidR="0064445D" w:rsidRPr="00450D32">
        <w:rPr>
          <w:sz w:val="16"/>
        </w:rPr>
        <w:t xml:space="preserve">, both slow </w:t>
      </w:r>
      <w:r w:rsidR="0064445D" w:rsidRPr="009E79AE">
        <w:rPr>
          <w:rStyle w:val="Emphasis"/>
        </w:rPr>
        <w:t>poisons</w:t>
      </w:r>
      <w:r w:rsidR="0064445D" w:rsidRPr="00450D32">
        <w:rPr>
          <w:sz w:val="16"/>
        </w:rPr>
        <w:t xml:space="preserve"> for </w:t>
      </w:r>
      <w:r w:rsidR="0064445D" w:rsidRPr="003808D9">
        <w:rPr>
          <w:rStyle w:val="StyleUnderline"/>
        </w:rPr>
        <w:t>the</w:t>
      </w:r>
      <w:r w:rsidR="0064445D" w:rsidRPr="00450D32">
        <w:rPr>
          <w:sz w:val="16"/>
        </w:rPr>
        <w:t xml:space="preserve"> national </w:t>
      </w:r>
      <w:r w:rsidR="0064445D" w:rsidRPr="009E79AE">
        <w:rPr>
          <w:rStyle w:val="Emphasis"/>
        </w:rPr>
        <w:t>economy</w:t>
      </w:r>
      <w:r w:rsidR="0064445D" w:rsidRPr="00450D32">
        <w:rPr>
          <w:sz w:val="16"/>
        </w:rPr>
        <w:t>.</w:t>
      </w:r>
    </w:p>
    <w:p w14:paraId="6B54EF16" w14:textId="6B6A1621" w:rsidR="0064445D" w:rsidRPr="00450D32" w:rsidRDefault="0064445D" w:rsidP="0064445D">
      <w:pPr>
        <w:rPr>
          <w:sz w:val="16"/>
        </w:rPr>
      </w:pPr>
      <w:r w:rsidRPr="00450D32">
        <w:rPr>
          <w:sz w:val="16"/>
        </w:rPr>
        <w:t xml:space="preserve">The country got a taste of this in March 2023, when </w:t>
      </w:r>
      <w:r w:rsidRPr="00E95A9C">
        <w:rPr>
          <w:rStyle w:val="StyleUnderline"/>
        </w:rPr>
        <w:t>one</w:t>
      </w:r>
      <w:r w:rsidRPr="00450D32">
        <w:rPr>
          <w:sz w:val="16"/>
        </w:rPr>
        <w:t xml:space="preserve"> regional </w:t>
      </w:r>
      <w:r w:rsidRPr="00577AD3">
        <w:rPr>
          <w:rStyle w:val="Emphasis"/>
        </w:rPr>
        <w:t>bank</w:t>
      </w:r>
      <w:r w:rsidRPr="006E601E">
        <w:rPr>
          <w:rStyle w:val="StyleUnderline"/>
        </w:rPr>
        <w:t xml:space="preserve"> after another</w:t>
      </w:r>
      <w:r w:rsidRPr="00450D32">
        <w:rPr>
          <w:sz w:val="16"/>
        </w:rPr>
        <w:t xml:space="preserve"> went </w:t>
      </w:r>
      <w:r w:rsidRPr="00577AD3">
        <w:rPr>
          <w:rStyle w:val="Emphasis"/>
        </w:rPr>
        <w:t>bankrupt</w:t>
      </w:r>
      <w:r w:rsidRPr="00450D32">
        <w:rPr>
          <w:sz w:val="16"/>
        </w:rPr>
        <w:t xml:space="preserve"> for making rookie mistakes. They had made long-term investments with their clients' funds and were then squeezed by the general rise in rates: Their customers withdrew their deposits to discover short-term remuneration equivalent to that offered by the Federal Reserve (Fed) – 5.25% per year – while the value of their long-term investments had fallen (when rates rise, the value of a bond falls to adjust in line with the market). The fire was put out by the Fed and J.P. Morgan, </w:t>
      </w:r>
      <w:r w:rsidRPr="00DC089C">
        <w:rPr>
          <w:rStyle w:val="StyleUnderline"/>
        </w:rPr>
        <w:t>Wall Street's</w:t>
      </w:r>
      <w:r w:rsidRPr="00450D32">
        <w:rPr>
          <w:sz w:val="16"/>
        </w:rPr>
        <w:t xml:space="preserve"> "boss" in the event of </w:t>
      </w:r>
      <w:r w:rsidRPr="00C4527F">
        <w:rPr>
          <w:rStyle w:val="StyleUnderline"/>
        </w:rPr>
        <w:t xml:space="preserve">a </w:t>
      </w:r>
      <w:r w:rsidRPr="007A669A">
        <w:rPr>
          <w:rStyle w:val="Emphasis"/>
        </w:rPr>
        <w:t>serious crisis</w:t>
      </w:r>
      <w:r w:rsidRPr="00450D32">
        <w:rPr>
          <w:sz w:val="16"/>
        </w:rPr>
        <w:t>.</w:t>
      </w:r>
    </w:p>
    <w:p w14:paraId="2A41C629" w14:textId="77777777" w:rsidR="0064445D" w:rsidRPr="00450D32" w:rsidRDefault="0064445D" w:rsidP="0064445D">
      <w:pPr>
        <w:rPr>
          <w:sz w:val="16"/>
        </w:rPr>
      </w:pPr>
      <w:r w:rsidRPr="00450D32">
        <w:rPr>
          <w:sz w:val="16"/>
        </w:rPr>
        <w:t xml:space="preserve">One year later, </w:t>
      </w:r>
      <w:r w:rsidRPr="00862FFA">
        <w:rPr>
          <w:rStyle w:val="StyleUnderline"/>
        </w:rPr>
        <w:t>high rates</w:t>
      </w:r>
      <w:r w:rsidRPr="00450D32">
        <w:rPr>
          <w:sz w:val="16"/>
        </w:rPr>
        <w:t xml:space="preserve"> have continued to </w:t>
      </w:r>
      <w:r w:rsidRPr="00862FFA">
        <w:rPr>
          <w:rStyle w:val="StyleUnderline"/>
        </w:rPr>
        <w:t>spread their venom</w:t>
      </w:r>
      <w:r w:rsidRPr="00450D32">
        <w:rPr>
          <w:sz w:val="16"/>
        </w:rPr>
        <w:t xml:space="preserve">. As is often the case, </w:t>
      </w:r>
      <w:r w:rsidRPr="0074420A">
        <w:rPr>
          <w:rStyle w:val="Emphasis"/>
        </w:rPr>
        <w:t>crises</w:t>
      </w:r>
      <w:r w:rsidRPr="00450D32">
        <w:rPr>
          <w:sz w:val="16"/>
        </w:rPr>
        <w:t xml:space="preserve"> come as a surprise, </w:t>
      </w:r>
      <w:r w:rsidRPr="00492768">
        <w:rPr>
          <w:rStyle w:val="StyleUnderline"/>
        </w:rPr>
        <w:t>emerging</w:t>
      </w:r>
      <w:r w:rsidRPr="00450D32">
        <w:rPr>
          <w:sz w:val="16"/>
        </w:rPr>
        <w:t xml:space="preserve"> where no one saw them coming, often because </w:t>
      </w:r>
      <w:r w:rsidRPr="00030852">
        <w:rPr>
          <w:rStyle w:val="StyleUnderline"/>
        </w:rPr>
        <w:t xml:space="preserve">the </w:t>
      </w:r>
      <w:r w:rsidRPr="00F828A5">
        <w:rPr>
          <w:rStyle w:val="Emphasis"/>
        </w:rPr>
        <w:t>system</w:t>
      </w:r>
      <w:r w:rsidRPr="00450D32">
        <w:rPr>
          <w:sz w:val="16"/>
        </w:rPr>
        <w:t xml:space="preserve"> is not transparent and </w:t>
      </w:r>
      <w:r w:rsidRPr="00030852">
        <w:rPr>
          <w:rStyle w:val="StyleUnderline"/>
        </w:rPr>
        <w:t>does not allow for risk assessment</w:t>
      </w:r>
      <w:r w:rsidRPr="00450D32">
        <w:rPr>
          <w:sz w:val="16"/>
        </w:rPr>
        <w:t>. Private finance will feel the impact first – though not "private" as opposed to "public" (almost nothing is public in the United States), but rather as opposed to "listed on the markets."</w:t>
      </w:r>
    </w:p>
    <w:p w14:paraId="360962D6" w14:textId="4A563C57" w:rsidR="0064445D" w:rsidRDefault="0064445D" w:rsidP="0064445D"/>
    <w:p w14:paraId="15C88AA4" w14:textId="507C8454" w:rsidR="006F75A5" w:rsidRPr="00B90A6E" w:rsidRDefault="00CC1604" w:rsidP="00AA6AB3">
      <w:pPr>
        <w:pStyle w:val="Heading4"/>
      </w:pPr>
      <w:r>
        <w:t xml:space="preserve">The </w:t>
      </w:r>
      <w:r>
        <w:rPr>
          <w:u w:val="single"/>
        </w:rPr>
        <w:t>latest</w:t>
      </w:r>
      <w:r>
        <w:t xml:space="preserve"> macroeconomic trends are </w:t>
      </w:r>
      <w:r>
        <w:rPr>
          <w:u w:val="single"/>
        </w:rPr>
        <w:t xml:space="preserve">all </w:t>
      </w:r>
      <w:r w:rsidR="00B90A6E">
        <w:rPr>
          <w:u w:val="single"/>
        </w:rPr>
        <w:t>negative</w:t>
      </w:r>
      <w:r w:rsidR="00B90A6E">
        <w:t>.</w:t>
      </w:r>
    </w:p>
    <w:p w14:paraId="22B89EE0" w14:textId="26D39E24" w:rsidR="006F75A5" w:rsidRPr="0010099E" w:rsidRDefault="0010099E" w:rsidP="0064445D">
      <w:pPr>
        <w:rPr>
          <w:rStyle w:val="Style13ptBold"/>
          <w:b w:val="0"/>
          <w:bCs w:val="0"/>
        </w:rPr>
      </w:pPr>
      <w:r>
        <w:rPr>
          <w:rStyle w:val="Style13ptBold"/>
        </w:rPr>
        <w:t>Picerno ‘6/19</w:t>
      </w:r>
      <w:r>
        <w:rPr>
          <w:rStyle w:val="Style13ptBold"/>
          <w:b w:val="0"/>
          <w:bCs w:val="0"/>
        </w:rPr>
        <w:t xml:space="preserve"> </w:t>
      </w:r>
      <w:r w:rsidRPr="001223B9">
        <w:rPr>
          <w:rStyle w:val="Style13ptBold"/>
          <w:b w:val="0"/>
          <w:bCs w:val="0"/>
        </w:rPr>
        <w:t xml:space="preserve">[James; 2024; </w:t>
      </w:r>
      <w:r w:rsidR="00D81D6C" w:rsidRPr="001223B9">
        <w:rPr>
          <w:rStyle w:val="Style13ptBold"/>
          <w:b w:val="0"/>
          <w:bCs w:val="0"/>
        </w:rPr>
        <w:t>financial journalist</w:t>
      </w:r>
      <w:r w:rsidR="00D33447" w:rsidRPr="001223B9">
        <w:rPr>
          <w:rStyle w:val="Style13ptBold"/>
          <w:b w:val="0"/>
          <w:bCs w:val="0"/>
        </w:rPr>
        <w:t xml:space="preserve">; Investing.com, “Recession Risk on the Rise as Warning Starts Start to Emerge,” </w:t>
      </w:r>
      <w:r w:rsidR="00724A7E" w:rsidRPr="001223B9">
        <w:rPr>
          <w:rStyle w:val="Style13ptBold"/>
          <w:b w:val="0"/>
          <w:bCs w:val="0"/>
        </w:rPr>
        <w:t>https://www.investing.com/analysis/recession-risk-on-the-rise-as-warning-signs-start-to-emerge-200649345]</w:t>
      </w:r>
    </w:p>
    <w:p w14:paraId="33417175" w14:textId="522FA285" w:rsidR="006F75A5" w:rsidRPr="00CD7E60" w:rsidRDefault="006F75A5" w:rsidP="0064445D">
      <w:pPr>
        <w:rPr>
          <w:sz w:val="16"/>
        </w:rPr>
      </w:pPr>
      <w:r w:rsidRPr="00B43384">
        <w:rPr>
          <w:rStyle w:val="Emphasis"/>
        </w:rPr>
        <w:t>Recession talk</w:t>
      </w:r>
      <w:r w:rsidRPr="00CD7E60">
        <w:rPr>
          <w:sz w:val="16"/>
        </w:rPr>
        <w:t xml:space="preserve"> for the US </w:t>
      </w:r>
      <w:r w:rsidRPr="00953AE1">
        <w:rPr>
          <w:rStyle w:val="StyleUnderline"/>
        </w:rPr>
        <w:t>is on the march</w:t>
      </w:r>
      <w:r w:rsidRPr="00CD7E60">
        <w:rPr>
          <w:sz w:val="16"/>
        </w:rPr>
        <w:t xml:space="preserve"> again. Although there’s still room for debate on the near-term business-cycle outlook, some </w:t>
      </w:r>
      <w:r w:rsidRPr="00B43384">
        <w:rPr>
          <w:rStyle w:val="Emphasis"/>
        </w:rPr>
        <w:t>indicators</w:t>
      </w:r>
      <w:r w:rsidRPr="00E21958">
        <w:rPr>
          <w:rStyle w:val="StyleUnderline"/>
        </w:rPr>
        <w:t xml:space="preserve"> are highlighting </w:t>
      </w:r>
      <w:r w:rsidRPr="00177F82">
        <w:rPr>
          <w:rStyle w:val="Emphasis"/>
        </w:rPr>
        <w:t>decelerating</w:t>
      </w:r>
      <w:r w:rsidRPr="00E21958">
        <w:rPr>
          <w:rStyle w:val="StyleUnderline"/>
        </w:rPr>
        <w:t xml:space="preserve"> growth that could</w:t>
      </w:r>
      <w:r w:rsidRPr="00CD7E60">
        <w:rPr>
          <w:sz w:val="16"/>
        </w:rPr>
        <w:t xml:space="preserve"> be the </w:t>
      </w:r>
      <w:r w:rsidRPr="00E21958">
        <w:rPr>
          <w:rStyle w:val="StyleUnderline"/>
        </w:rPr>
        <w:t>start</w:t>
      </w:r>
      <w:r w:rsidRPr="00CD7E60">
        <w:rPr>
          <w:sz w:val="16"/>
        </w:rPr>
        <w:t xml:space="preserve"> of </w:t>
      </w:r>
      <w:r w:rsidRPr="00177F82">
        <w:rPr>
          <w:rStyle w:val="Emphasis"/>
        </w:rPr>
        <w:t>trouble</w:t>
      </w:r>
      <w:r w:rsidRPr="00CD7E60">
        <w:rPr>
          <w:sz w:val="16"/>
        </w:rPr>
        <w:t xml:space="preserve"> in the second half of the year into early 2025.</w:t>
      </w:r>
    </w:p>
    <w:p w14:paraId="5D04BCEA" w14:textId="087AB7E3" w:rsidR="006F75A5" w:rsidRPr="00CD7E60" w:rsidRDefault="006F75A5" w:rsidP="0064445D">
      <w:pPr>
        <w:rPr>
          <w:sz w:val="16"/>
        </w:rPr>
      </w:pPr>
      <w:r w:rsidRPr="00CD7E60">
        <w:rPr>
          <w:sz w:val="16"/>
        </w:rPr>
        <w:t xml:space="preserve">To be fair, there’s plenty of real-time pushback that suggests the economic expansion will roll on. But a set of </w:t>
      </w:r>
      <w:r w:rsidRPr="000D1ACE">
        <w:rPr>
          <w:rStyle w:val="StyleUnderline"/>
        </w:rPr>
        <w:t xml:space="preserve">multi-factor </w:t>
      </w:r>
      <w:r w:rsidRPr="00F17A76">
        <w:rPr>
          <w:rStyle w:val="Emphasis"/>
        </w:rPr>
        <w:t>indexes</w:t>
      </w:r>
      <w:r w:rsidRPr="00CD7E60">
        <w:rPr>
          <w:sz w:val="16"/>
        </w:rPr>
        <w:t xml:space="preserve"> featured in the weekly updates of The US Business Cycle Risk Report </w:t>
      </w:r>
      <w:r w:rsidRPr="000D1ACE">
        <w:rPr>
          <w:rStyle w:val="StyleUnderline"/>
        </w:rPr>
        <w:t>show</w:t>
      </w:r>
      <w:r w:rsidRPr="00CD7E60">
        <w:rPr>
          <w:sz w:val="16"/>
        </w:rPr>
        <w:t xml:space="preserve"> a </w:t>
      </w:r>
      <w:r w:rsidRPr="00F17A76">
        <w:rPr>
          <w:rStyle w:val="Emphasis"/>
        </w:rPr>
        <w:t>marked deterioration</w:t>
      </w:r>
      <w:r w:rsidRPr="00CD7E60">
        <w:rPr>
          <w:sz w:val="16"/>
        </w:rPr>
        <w:t xml:space="preserve"> in the macro trend.</w:t>
      </w:r>
    </w:p>
    <w:p w14:paraId="4CE1A585" w14:textId="64D4C8FE" w:rsidR="006F75A5" w:rsidRPr="00CA4E4C" w:rsidRDefault="006F75A5" w:rsidP="0064445D">
      <w:pPr>
        <w:rPr>
          <w:rStyle w:val="StyleUnderline"/>
        </w:rPr>
      </w:pPr>
      <w:r w:rsidRPr="00BF3C0F">
        <w:rPr>
          <w:rStyle w:val="StyleUnderline"/>
        </w:rPr>
        <w:t>The Economic Trend Index</w:t>
      </w:r>
      <w:r w:rsidRPr="00CD7E60">
        <w:rPr>
          <w:sz w:val="16"/>
        </w:rPr>
        <w:t xml:space="preserve"> (</w:t>
      </w:r>
      <w:r w:rsidRPr="00F17A76">
        <w:rPr>
          <w:rStyle w:val="Emphasis"/>
        </w:rPr>
        <w:t>ETI</w:t>
      </w:r>
      <w:r w:rsidRPr="00CD7E60">
        <w:rPr>
          <w:sz w:val="16"/>
        </w:rPr>
        <w:t xml:space="preserve">) </w:t>
      </w:r>
      <w:r w:rsidRPr="00BF3C0F">
        <w:rPr>
          <w:rStyle w:val="StyleUnderline"/>
        </w:rPr>
        <w:t>and</w:t>
      </w:r>
      <w:r w:rsidRPr="00CD7E60">
        <w:rPr>
          <w:sz w:val="16"/>
        </w:rPr>
        <w:t xml:space="preserve"> </w:t>
      </w:r>
      <w:r w:rsidRPr="00F17A76">
        <w:rPr>
          <w:rStyle w:val="StyleUnderline"/>
        </w:rPr>
        <w:t>Economic Momentum</w:t>
      </w:r>
      <w:r w:rsidRPr="00BF3C0F">
        <w:rPr>
          <w:rStyle w:val="StyleUnderline"/>
        </w:rPr>
        <w:t xml:space="preserve"> </w:t>
      </w:r>
      <w:r w:rsidRPr="006C4C39">
        <w:rPr>
          <w:rStyle w:val="StyleUnderline"/>
        </w:rPr>
        <w:t>Index</w:t>
      </w:r>
      <w:r w:rsidRPr="00CD7E60">
        <w:rPr>
          <w:sz w:val="16"/>
        </w:rPr>
        <w:t xml:space="preserve"> (</w:t>
      </w:r>
      <w:r w:rsidRPr="00B16609">
        <w:rPr>
          <w:rStyle w:val="Emphasis"/>
        </w:rPr>
        <w:t>EMI</w:t>
      </w:r>
      <w:r w:rsidRPr="00CD7E60">
        <w:rPr>
          <w:sz w:val="16"/>
        </w:rPr>
        <w:t xml:space="preserve">) continue to </w:t>
      </w:r>
      <w:r w:rsidRPr="006C4C39">
        <w:rPr>
          <w:rStyle w:val="StyleUnderline"/>
        </w:rPr>
        <w:t>roll over</w:t>
      </w:r>
      <w:r w:rsidRPr="00CD7E60">
        <w:rPr>
          <w:sz w:val="16"/>
        </w:rPr>
        <w:t xml:space="preserve"> after more than a year of recovery. Both benchmarks remain above the respective tipping points that mark recessionary conditions, based on data through May, but it’s clear that </w:t>
      </w:r>
      <w:r w:rsidRPr="00217462">
        <w:rPr>
          <w:rStyle w:val="StyleUnderline"/>
        </w:rPr>
        <w:t xml:space="preserve">these indicators </w:t>
      </w:r>
      <w:r w:rsidRPr="00040169">
        <w:rPr>
          <w:rStyle w:val="Emphasis"/>
        </w:rPr>
        <w:t>have peaked</w:t>
      </w:r>
      <w:r w:rsidRPr="00CD7E60">
        <w:rPr>
          <w:sz w:val="16"/>
        </w:rPr>
        <w:t xml:space="preserve">. Meanwhile, </w:t>
      </w:r>
      <w:r w:rsidRPr="00217462">
        <w:rPr>
          <w:rStyle w:val="StyleUnderline"/>
        </w:rPr>
        <w:t>forward estimates suggest</w:t>
      </w:r>
      <w:r w:rsidRPr="00CD7E60">
        <w:rPr>
          <w:sz w:val="16"/>
        </w:rPr>
        <w:t xml:space="preserve"> that the </w:t>
      </w:r>
      <w:r w:rsidRPr="008B2A85">
        <w:rPr>
          <w:rStyle w:val="Emphasis"/>
        </w:rPr>
        <w:t>deterioration will continue</w:t>
      </w:r>
      <w:r w:rsidRPr="00CA4E4C">
        <w:rPr>
          <w:rStyle w:val="StyleUnderline"/>
        </w:rPr>
        <w:t>.</w:t>
      </w:r>
    </w:p>
    <w:p w14:paraId="62454999" w14:textId="10A0727E" w:rsidR="006F75A5" w:rsidRPr="00CD7E60" w:rsidRDefault="006F75A5" w:rsidP="0064445D">
      <w:pPr>
        <w:rPr>
          <w:sz w:val="16"/>
        </w:rPr>
      </w:pPr>
      <w:r w:rsidRPr="00CD7E60">
        <w:rPr>
          <w:sz w:val="16"/>
        </w:rPr>
        <w:t xml:space="preserve">Using an econometric technique that estimates data for each of the 14 underlying components of ETI and EMI suggests that </w:t>
      </w:r>
      <w:r w:rsidRPr="000562AF">
        <w:rPr>
          <w:rStyle w:val="StyleUnderline"/>
        </w:rPr>
        <w:t>both indexes will drop</w:t>
      </w:r>
      <w:r w:rsidRPr="00CD7E60">
        <w:rPr>
          <w:sz w:val="16"/>
        </w:rPr>
        <w:t xml:space="preserve"> to just above their tipping points in July. The implication: </w:t>
      </w:r>
      <w:r w:rsidRPr="00044F1D">
        <w:rPr>
          <w:rStyle w:val="Emphasis"/>
        </w:rPr>
        <w:t>recessionary conditions</w:t>
      </w:r>
      <w:r w:rsidRPr="00CD7E60">
        <w:rPr>
          <w:sz w:val="16"/>
        </w:rPr>
        <w:t xml:space="preserve"> could start </w:t>
      </w:r>
      <w:r w:rsidRPr="0080436D">
        <w:rPr>
          <w:rStyle w:val="StyleUnderline"/>
        </w:rPr>
        <w:t xml:space="preserve">as early as </w:t>
      </w:r>
      <w:r w:rsidRPr="00044F1D">
        <w:rPr>
          <w:rStyle w:val="Emphasis"/>
        </w:rPr>
        <w:t>August</w:t>
      </w:r>
      <w:r w:rsidRPr="00CD7E60">
        <w:rPr>
          <w:sz w:val="16"/>
        </w:rPr>
        <w:t>, although looking that far ahead is still mostly guesswork. (March is currently the last full month of published data for calculating ETI and EMI, with progressively higher degrees of missing numbers going forward.)</w:t>
      </w:r>
    </w:p>
    <w:p w14:paraId="29C6FF50" w14:textId="66ED44B2" w:rsidR="0064445D" w:rsidRPr="00CD7E60" w:rsidRDefault="006F75A5" w:rsidP="0064445D">
      <w:pPr>
        <w:rPr>
          <w:sz w:val="16"/>
        </w:rPr>
      </w:pPr>
      <w:r w:rsidRPr="00CD7E60">
        <w:rPr>
          <w:sz w:val="16"/>
        </w:rPr>
        <w:t>Using another methodology to nowcast US recession risk paints a brighter profile, which serves as a reminder that the path ahead for the US economy is not yet written in stone. The Composite Recession Probability Index (CRPI) is currently estimating a low 5% probability that the US is in an NBER-defined recession or will imminently fall into one.</w:t>
      </w:r>
    </w:p>
    <w:p w14:paraId="63D46ABA" w14:textId="12AC8130" w:rsidR="006F75A5" w:rsidRPr="00CD7E60" w:rsidRDefault="006F75A5" w:rsidP="006F75A5">
      <w:pPr>
        <w:tabs>
          <w:tab w:val="left" w:pos="1152"/>
        </w:tabs>
        <w:rPr>
          <w:sz w:val="16"/>
        </w:rPr>
      </w:pPr>
      <w:r w:rsidRPr="00CD7E60">
        <w:rPr>
          <w:sz w:val="16"/>
        </w:rPr>
        <w:t xml:space="preserve">But </w:t>
      </w:r>
      <w:r w:rsidRPr="00AB41D8">
        <w:rPr>
          <w:rStyle w:val="StyleUnderline"/>
        </w:rPr>
        <w:t xml:space="preserve">the recent </w:t>
      </w:r>
      <w:r w:rsidRPr="00323B68">
        <w:rPr>
          <w:rStyle w:val="Emphasis"/>
        </w:rPr>
        <w:t>uptick</w:t>
      </w:r>
      <w:r w:rsidRPr="00AB41D8">
        <w:rPr>
          <w:rStyle w:val="StyleUnderline"/>
        </w:rPr>
        <w:t xml:space="preserve"> in </w:t>
      </w:r>
      <w:r w:rsidRPr="00323B68">
        <w:rPr>
          <w:rStyle w:val="Emphasis"/>
        </w:rPr>
        <w:t>CRPI</w:t>
      </w:r>
      <w:r w:rsidRPr="00CD7E60">
        <w:rPr>
          <w:sz w:val="16"/>
        </w:rPr>
        <w:t xml:space="preserve"> may be an early sign of things to come. A rise </w:t>
      </w:r>
      <w:r w:rsidRPr="003F0AD2">
        <w:rPr>
          <w:rStyle w:val="StyleUnderline"/>
        </w:rPr>
        <w:t>above 10%</w:t>
      </w:r>
      <w:r w:rsidRPr="00CD7E60">
        <w:rPr>
          <w:sz w:val="16"/>
        </w:rPr>
        <w:t xml:space="preserve"> in the days and weeks ahead, in concert with the recent weakness in ETI and EMI, would be </w:t>
      </w:r>
      <w:r w:rsidRPr="003740DB">
        <w:rPr>
          <w:rStyle w:val="StyleUnderline"/>
        </w:rPr>
        <w:t xml:space="preserve">a </w:t>
      </w:r>
      <w:r w:rsidRPr="00F95AB2">
        <w:rPr>
          <w:rStyle w:val="Emphasis"/>
        </w:rPr>
        <w:t>worrisome</w:t>
      </w:r>
      <w:r w:rsidRPr="003740DB">
        <w:rPr>
          <w:rStyle w:val="StyleUnderline"/>
        </w:rPr>
        <w:t xml:space="preserve"> sign for</w:t>
      </w:r>
      <w:r w:rsidRPr="00CD7E60">
        <w:rPr>
          <w:sz w:val="16"/>
        </w:rPr>
        <w:t xml:space="preserve"> the second half of </w:t>
      </w:r>
      <w:r w:rsidRPr="003740DB">
        <w:rPr>
          <w:rStyle w:val="StyleUnderline"/>
        </w:rPr>
        <w:t>2024</w:t>
      </w:r>
      <w:r w:rsidRPr="00CD7E60">
        <w:rPr>
          <w:sz w:val="16"/>
        </w:rPr>
        <w:t xml:space="preserve">. (CRPI aggregates </w:t>
      </w:r>
      <w:r w:rsidRPr="00945C2A">
        <w:rPr>
          <w:rStyle w:val="Emphasis"/>
        </w:rPr>
        <w:t>several</w:t>
      </w:r>
      <w:r w:rsidRPr="00677228">
        <w:rPr>
          <w:rStyle w:val="StyleUnderline"/>
        </w:rPr>
        <w:t xml:space="preserve"> business cycle </w:t>
      </w:r>
      <w:r w:rsidRPr="00945C2A">
        <w:rPr>
          <w:rStyle w:val="Emphasis"/>
        </w:rPr>
        <w:t>indexes</w:t>
      </w:r>
      <w:r w:rsidRPr="00677228">
        <w:rPr>
          <w:rStyle w:val="StyleUnderline"/>
        </w:rPr>
        <w:t>, including ETI and EMI, along with</w:t>
      </w:r>
      <w:r w:rsidRPr="00CD7E60">
        <w:rPr>
          <w:sz w:val="16"/>
        </w:rPr>
        <w:t xml:space="preserve"> benchmarks published by </w:t>
      </w:r>
      <w:r w:rsidRPr="00677228">
        <w:rPr>
          <w:rStyle w:val="StyleUnderline"/>
        </w:rPr>
        <w:t>other sources</w:t>
      </w:r>
      <w:r w:rsidRPr="00CD7E60">
        <w:rPr>
          <w:sz w:val="16"/>
        </w:rPr>
        <w:t>, including two regional Fed banks.)</w:t>
      </w:r>
    </w:p>
    <w:p w14:paraId="0BE10D6F" w14:textId="77777777" w:rsidR="006F75A5" w:rsidRDefault="006F75A5" w:rsidP="0064445D"/>
    <w:p w14:paraId="5218B244" w14:textId="62FFD6D1" w:rsidR="006F75A5" w:rsidRPr="0064445D" w:rsidRDefault="006F75A5" w:rsidP="0064445D"/>
    <w:p w14:paraId="3C1E300F" w14:textId="04DBDE5D" w:rsidR="00214149" w:rsidRDefault="00214149" w:rsidP="00F4237C">
      <w:pPr>
        <w:pStyle w:val="Heading2"/>
        <w:ind w:left="720" w:hanging="720"/>
      </w:pPr>
      <w:r>
        <w:t>Link</w:t>
      </w:r>
    </w:p>
    <w:p w14:paraId="14165EC5" w14:textId="77777777" w:rsidR="00EA3167" w:rsidRDefault="00EA3167" w:rsidP="00EA3167">
      <w:pPr>
        <w:pStyle w:val="Heading3"/>
      </w:pPr>
      <w:r>
        <w:t>Link Turn---Capital Allocation---2AC</w:t>
      </w:r>
    </w:p>
    <w:p w14:paraId="393E7872" w14:textId="77777777" w:rsidR="00EA3167" w:rsidRPr="002454EC" w:rsidRDefault="00EA3167" w:rsidP="00EA3167">
      <w:pPr>
        <w:pStyle w:val="Heading4"/>
      </w:pPr>
      <w:r>
        <w:t xml:space="preserve">Waivers force </w:t>
      </w:r>
      <w:r>
        <w:rPr>
          <w:u w:val="single"/>
        </w:rPr>
        <w:t>unproductive</w:t>
      </w:r>
      <w:r>
        <w:t xml:space="preserve"> capital allocation, culminating in </w:t>
      </w:r>
      <w:r>
        <w:rPr>
          <w:u w:val="single"/>
        </w:rPr>
        <w:t>revenue shortfalls</w:t>
      </w:r>
      <w:r>
        <w:t xml:space="preserve"> and </w:t>
      </w:r>
      <w:r>
        <w:rPr>
          <w:u w:val="single"/>
        </w:rPr>
        <w:t>abandonment</w:t>
      </w:r>
      <w:r>
        <w:t>.</w:t>
      </w:r>
    </w:p>
    <w:p w14:paraId="2C9F6ED4" w14:textId="77777777" w:rsidR="00EA3167" w:rsidRPr="00544878" w:rsidRDefault="00EA3167" w:rsidP="00EA3167">
      <w:pPr>
        <w:rPr>
          <w:rStyle w:val="Style13ptBold"/>
          <w:b w:val="0"/>
          <w:bCs w:val="0"/>
        </w:rPr>
      </w:pPr>
      <w:r>
        <w:rPr>
          <w:rStyle w:val="Style13ptBold"/>
        </w:rPr>
        <w:t>Stevens ’22</w:t>
      </w:r>
      <w:r>
        <w:rPr>
          <w:rStyle w:val="Style13ptBold"/>
          <w:b w:val="0"/>
          <w:bCs w:val="0"/>
        </w:rPr>
        <w:t xml:space="preserve"> </w:t>
      </w:r>
      <w:r w:rsidRPr="002F6119">
        <w:rPr>
          <w:rStyle w:val="Style13ptBold"/>
          <w:b w:val="0"/>
          <w:bCs w:val="0"/>
        </w:rPr>
        <w:t>[Philip and Mark Schultz; October 5; Executive Director of the Geneva Network, formerly an Official at the World Intellectual Property Organization and Senior Fellow at the Institute for Democracy and Economic Affairs; Goodyear Tire and Rubber Company Endowed Chair in Intellectual Property Law and the Director of the Intellectual Property and Technology Law Program at the University of Akron School of Law; Geneva Network, “Five Reasons the TRIPS Waiver Should Not Be Expanded to COVID Therapeutics,” https://geneva-network.com/research/5-five-reasons-the-trips-waiver-should-not-be-expanded-to-covid-therapeutics/#five]</w:t>
      </w:r>
    </w:p>
    <w:p w14:paraId="7B6B8471" w14:textId="77777777" w:rsidR="00EA3167" w:rsidRPr="00B25715" w:rsidRDefault="00EA3167" w:rsidP="00EA3167">
      <w:pPr>
        <w:rPr>
          <w:sz w:val="16"/>
        </w:rPr>
      </w:pPr>
      <w:r w:rsidRPr="00B25715">
        <w:rPr>
          <w:sz w:val="16"/>
        </w:rPr>
        <w:t xml:space="preserve">The existing </w:t>
      </w:r>
      <w:r w:rsidRPr="00E41D76">
        <w:rPr>
          <w:rStyle w:val="Emphasis"/>
        </w:rPr>
        <w:t>IP</w:t>
      </w:r>
      <w:r w:rsidRPr="00B25715">
        <w:rPr>
          <w:sz w:val="16"/>
        </w:rPr>
        <w:t xml:space="preserve"> system </w:t>
      </w:r>
      <w:r w:rsidRPr="00CA2837">
        <w:rPr>
          <w:rStyle w:val="StyleUnderline"/>
        </w:rPr>
        <w:t xml:space="preserve">is presiding over a </w:t>
      </w:r>
      <w:r w:rsidRPr="00E41D76">
        <w:rPr>
          <w:rStyle w:val="Emphasis"/>
        </w:rPr>
        <w:t>huge</w:t>
      </w:r>
      <w:r w:rsidRPr="00CA2837">
        <w:rPr>
          <w:rStyle w:val="StyleUnderline"/>
        </w:rPr>
        <w:t xml:space="preserve"> level of </w:t>
      </w:r>
      <w:r w:rsidRPr="00E41D76">
        <w:rPr>
          <w:rStyle w:val="Emphasis"/>
        </w:rPr>
        <w:t>r</w:t>
      </w:r>
      <w:r w:rsidRPr="00B25715">
        <w:rPr>
          <w:sz w:val="16"/>
        </w:rPr>
        <w:t xml:space="preserve">esearch </w:t>
      </w:r>
      <w:r w:rsidRPr="00E41D76">
        <w:rPr>
          <w:rStyle w:val="Emphasis"/>
        </w:rPr>
        <w:t>and d</w:t>
      </w:r>
      <w:r w:rsidRPr="00B25715">
        <w:rPr>
          <w:sz w:val="16"/>
        </w:rPr>
        <w:t>evelopment activity into Covid-19 therapeutics. According to BIO, there were 205 antivirals and 305 treatments under development as of 19th September 2022.</w:t>
      </w:r>
    </w:p>
    <w:p w14:paraId="66C4E38D" w14:textId="77777777" w:rsidR="00EA3167" w:rsidRPr="00B25715" w:rsidRDefault="00EA3167" w:rsidP="00EA3167">
      <w:pPr>
        <w:rPr>
          <w:sz w:val="16"/>
        </w:rPr>
      </w:pPr>
      <w:r w:rsidRPr="009D6381">
        <w:rPr>
          <w:rStyle w:val="StyleUnderline"/>
        </w:rPr>
        <w:t>These</w:t>
      </w:r>
      <w:r w:rsidRPr="00B25715">
        <w:rPr>
          <w:sz w:val="16"/>
        </w:rPr>
        <w:t xml:space="preserve"> R&amp;D projects </w:t>
      </w:r>
      <w:r w:rsidRPr="00E41D76">
        <w:rPr>
          <w:rStyle w:val="Emphasis"/>
        </w:rPr>
        <w:t>encompass</w:t>
      </w:r>
      <w:r w:rsidRPr="009D6381">
        <w:rPr>
          <w:rStyle w:val="StyleUnderline"/>
        </w:rPr>
        <w:t xml:space="preserve"> a range of </w:t>
      </w:r>
      <w:r w:rsidRPr="00F9130A">
        <w:rPr>
          <w:rStyle w:val="Emphasis"/>
        </w:rPr>
        <w:t>public-private partnerships</w:t>
      </w:r>
      <w:r w:rsidRPr="00B25715">
        <w:rPr>
          <w:sz w:val="16"/>
        </w:rPr>
        <w:t xml:space="preserve"> and in-house programmes </w:t>
      </w:r>
      <w:r w:rsidRPr="000E0C65">
        <w:rPr>
          <w:rStyle w:val="StyleUnderline"/>
        </w:rPr>
        <w:t xml:space="preserve">that would become </w:t>
      </w:r>
      <w:r w:rsidRPr="00F9130A">
        <w:rPr>
          <w:rStyle w:val="Emphasis"/>
        </w:rPr>
        <w:t>far less viable</w:t>
      </w:r>
      <w:r w:rsidRPr="000E0C65">
        <w:rPr>
          <w:rStyle w:val="StyleUnderline"/>
        </w:rPr>
        <w:t xml:space="preserve"> in</w:t>
      </w:r>
      <w:r w:rsidRPr="00B25715">
        <w:rPr>
          <w:sz w:val="16"/>
        </w:rPr>
        <w:t xml:space="preserve"> light of </w:t>
      </w:r>
      <w:r w:rsidRPr="000E0C65">
        <w:rPr>
          <w:rStyle w:val="StyleUnderline"/>
        </w:rPr>
        <w:t>an</w:t>
      </w:r>
      <w:r w:rsidRPr="00B25715">
        <w:rPr>
          <w:sz w:val="16"/>
        </w:rPr>
        <w:t xml:space="preserve"> expanded </w:t>
      </w:r>
      <w:r w:rsidRPr="000E0C65">
        <w:rPr>
          <w:rStyle w:val="StyleUnderline"/>
        </w:rPr>
        <w:t xml:space="preserve">IP </w:t>
      </w:r>
      <w:r w:rsidRPr="00F9130A">
        <w:rPr>
          <w:rStyle w:val="Emphasis"/>
        </w:rPr>
        <w:t>waiver</w:t>
      </w:r>
      <w:r w:rsidRPr="00B25715">
        <w:rPr>
          <w:sz w:val="16"/>
        </w:rPr>
        <w:t xml:space="preserve">. At least some of this </w:t>
      </w:r>
      <w:r w:rsidRPr="00F9130A">
        <w:rPr>
          <w:rStyle w:val="Emphasis"/>
        </w:rPr>
        <w:t>research</w:t>
      </w:r>
      <w:r w:rsidRPr="00EE42B5">
        <w:rPr>
          <w:rStyle w:val="StyleUnderline"/>
        </w:rPr>
        <w:t xml:space="preserve"> will</w:t>
      </w:r>
      <w:r w:rsidRPr="00B25715">
        <w:rPr>
          <w:sz w:val="16"/>
        </w:rPr>
        <w:t xml:space="preserve"> likely </w:t>
      </w:r>
      <w:r w:rsidRPr="00F9130A">
        <w:rPr>
          <w:rStyle w:val="Emphasis"/>
        </w:rPr>
        <w:t>cease</w:t>
      </w:r>
      <w:r w:rsidRPr="00B25715">
        <w:rPr>
          <w:sz w:val="16"/>
        </w:rPr>
        <w:t xml:space="preserve"> if the TRIPS waiver is expanded, as </w:t>
      </w:r>
      <w:r w:rsidRPr="00F9130A">
        <w:rPr>
          <w:rStyle w:val="Emphasis"/>
        </w:rPr>
        <w:t>investments</w:t>
      </w:r>
      <w:r w:rsidRPr="004B6E65">
        <w:rPr>
          <w:rStyle w:val="StyleUnderline"/>
        </w:rPr>
        <w:t xml:space="preserve"> become </w:t>
      </w:r>
      <w:r w:rsidRPr="00F9130A">
        <w:rPr>
          <w:rStyle w:val="Emphasis"/>
        </w:rPr>
        <w:t>less secure</w:t>
      </w:r>
      <w:r w:rsidRPr="004B6E65">
        <w:rPr>
          <w:rStyle w:val="StyleUnderline"/>
        </w:rPr>
        <w:t xml:space="preserve"> and</w:t>
      </w:r>
      <w:r w:rsidRPr="00B25715">
        <w:rPr>
          <w:sz w:val="16"/>
        </w:rPr>
        <w:t xml:space="preserve"> potential </w:t>
      </w:r>
      <w:r w:rsidRPr="00F9130A">
        <w:rPr>
          <w:rStyle w:val="Emphasis"/>
        </w:rPr>
        <w:t>returns evaporate</w:t>
      </w:r>
      <w:r w:rsidRPr="00B25715">
        <w:rPr>
          <w:sz w:val="16"/>
        </w:rPr>
        <w:t xml:space="preserve">. </w:t>
      </w:r>
      <w:r w:rsidRPr="004B6E65">
        <w:rPr>
          <w:rStyle w:val="StyleUnderline"/>
        </w:rPr>
        <w:t>Governments</w:t>
      </w:r>
      <w:r w:rsidRPr="00B25715">
        <w:rPr>
          <w:sz w:val="16"/>
        </w:rPr>
        <w:t xml:space="preserve"> alone </w:t>
      </w:r>
      <w:r w:rsidRPr="004B6E65">
        <w:rPr>
          <w:rStyle w:val="StyleUnderline"/>
        </w:rPr>
        <w:t>could not step up</w:t>
      </w:r>
      <w:r w:rsidRPr="00B25715">
        <w:rPr>
          <w:sz w:val="16"/>
        </w:rPr>
        <w:t xml:space="preserve"> to fill these R&amp;D gaps, </w:t>
      </w:r>
      <w:r w:rsidRPr="00D12706">
        <w:rPr>
          <w:rStyle w:val="StyleUnderline"/>
        </w:rPr>
        <w:t>given</w:t>
      </w:r>
      <w:r w:rsidRPr="001A6F45">
        <w:rPr>
          <w:rStyle w:val="StyleUnderline"/>
        </w:rPr>
        <w:t xml:space="preserve"> the</w:t>
      </w:r>
      <w:r w:rsidRPr="00B25715">
        <w:rPr>
          <w:sz w:val="16"/>
        </w:rPr>
        <w:t xml:space="preserve"> amounts of </w:t>
      </w:r>
      <w:r w:rsidRPr="001A6F45">
        <w:rPr>
          <w:rStyle w:val="StyleUnderline"/>
        </w:rPr>
        <w:t>capital and skill required</w:t>
      </w:r>
      <w:r w:rsidRPr="00B25715">
        <w:rPr>
          <w:sz w:val="16"/>
        </w:rPr>
        <w:t>.</w:t>
      </w:r>
    </w:p>
    <w:p w14:paraId="2A5A85D8" w14:textId="77777777" w:rsidR="00EA3167" w:rsidRPr="003B2A30" w:rsidRDefault="00EA3167" w:rsidP="00EA3167">
      <w:pPr>
        <w:rPr>
          <w:rStyle w:val="StyleUnderline"/>
        </w:rPr>
      </w:pPr>
      <w:r w:rsidRPr="001B3D50">
        <w:rPr>
          <w:rStyle w:val="StyleUnderline"/>
        </w:rPr>
        <w:t xml:space="preserve">The </w:t>
      </w:r>
      <w:r w:rsidRPr="00874C53">
        <w:rPr>
          <w:rStyle w:val="Emphasis"/>
        </w:rPr>
        <w:t>future pipeline</w:t>
      </w:r>
      <w:r w:rsidRPr="001B3D50">
        <w:rPr>
          <w:rStyle w:val="StyleUnderline"/>
        </w:rPr>
        <w:t xml:space="preserve"> for</w:t>
      </w:r>
      <w:r w:rsidRPr="00B25715">
        <w:rPr>
          <w:sz w:val="16"/>
        </w:rPr>
        <w:t xml:space="preserve"> Covid </w:t>
      </w:r>
      <w:r w:rsidRPr="00874C53">
        <w:rPr>
          <w:rStyle w:val="Emphasis"/>
        </w:rPr>
        <w:t>therapeutics</w:t>
      </w:r>
      <w:r w:rsidRPr="001B3D50">
        <w:rPr>
          <w:rStyle w:val="StyleUnderline"/>
        </w:rPr>
        <w:t xml:space="preserve"> would</w:t>
      </w:r>
      <w:r w:rsidRPr="00B25715">
        <w:rPr>
          <w:sz w:val="16"/>
        </w:rPr>
        <w:t xml:space="preserve"> be constrained or might even </w:t>
      </w:r>
      <w:r w:rsidRPr="00874C53">
        <w:rPr>
          <w:rStyle w:val="Emphasis"/>
        </w:rPr>
        <w:t>dry up</w:t>
      </w:r>
      <w:r w:rsidRPr="001B3D50">
        <w:rPr>
          <w:rStyle w:val="StyleUnderline"/>
        </w:rPr>
        <w:t>. In</w:t>
      </w:r>
      <w:r w:rsidRPr="00B25715">
        <w:rPr>
          <w:sz w:val="16"/>
        </w:rPr>
        <w:t xml:space="preserve"> the event of </w:t>
      </w:r>
      <w:r w:rsidRPr="001B3D50">
        <w:rPr>
          <w:rStyle w:val="StyleUnderline"/>
        </w:rPr>
        <w:t xml:space="preserve">a </w:t>
      </w:r>
      <w:r w:rsidRPr="00874C53">
        <w:rPr>
          <w:rStyle w:val="Emphasis"/>
        </w:rPr>
        <w:t>future pandemic</w:t>
      </w:r>
      <w:r w:rsidRPr="00B25715">
        <w:rPr>
          <w:sz w:val="16"/>
        </w:rPr>
        <w:t xml:space="preserve">, the precedent would make </w:t>
      </w:r>
      <w:r w:rsidRPr="004152CA">
        <w:rPr>
          <w:rStyle w:val="Emphasis"/>
        </w:rPr>
        <w:t>private sector</w:t>
      </w:r>
      <w:r w:rsidRPr="00B557B1">
        <w:rPr>
          <w:rStyle w:val="StyleUnderline"/>
        </w:rPr>
        <w:t xml:space="preserve"> companies </w:t>
      </w:r>
      <w:r w:rsidRPr="004152CA">
        <w:rPr>
          <w:rStyle w:val="Emphasis"/>
        </w:rPr>
        <w:t>less likely</w:t>
      </w:r>
      <w:r w:rsidRPr="00B557B1">
        <w:rPr>
          <w:rStyle w:val="StyleUnderline"/>
        </w:rPr>
        <w:t xml:space="preserve"> to </w:t>
      </w:r>
      <w:r w:rsidRPr="004152CA">
        <w:rPr>
          <w:rStyle w:val="Emphasis"/>
        </w:rPr>
        <w:t>involve</w:t>
      </w:r>
      <w:r w:rsidRPr="00B557B1">
        <w:rPr>
          <w:rStyle w:val="StyleUnderline"/>
        </w:rPr>
        <w:t xml:space="preserve"> themselves</w:t>
      </w:r>
      <w:r w:rsidRPr="00B25715">
        <w:rPr>
          <w:sz w:val="16"/>
        </w:rPr>
        <w:t xml:space="preserve"> R&amp;D if the end result is confiscation. </w:t>
      </w:r>
      <w:r w:rsidRPr="00B93EE1">
        <w:rPr>
          <w:rStyle w:val="StyleUnderline"/>
        </w:rPr>
        <w:t xml:space="preserve">Their </w:t>
      </w:r>
      <w:r w:rsidRPr="004152CA">
        <w:rPr>
          <w:rStyle w:val="Emphasis"/>
        </w:rPr>
        <w:t>investors</w:t>
      </w:r>
      <w:r w:rsidRPr="00B25715">
        <w:rPr>
          <w:sz w:val="16"/>
        </w:rPr>
        <w:t xml:space="preserve"> and stockholders </w:t>
      </w:r>
      <w:r w:rsidRPr="00B93EE1">
        <w:rPr>
          <w:rStyle w:val="StyleUnderline"/>
        </w:rPr>
        <w:t>would</w:t>
      </w:r>
      <w:r w:rsidRPr="00B25715">
        <w:rPr>
          <w:sz w:val="16"/>
        </w:rPr>
        <w:t xml:space="preserve"> likely respond by </w:t>
      </w:r>
      <w:r w:rsidRPr="00B93EE1">
        <w:rPr>
          <w:rStyle w:val="StyleUnderline"/>
        </w:rPr>
        <w:t>find</w:t>
      </w:r>
      <w:r w:rsidRPr="00B25715">
        <w:rPr>
          <w:sz w:val="16"/>
        </w:rPr>
        <w:t xml:space="preserve">ing </w:t>
      </w:r>
      <w:r w:rsidRPr="003B2A30">
        <w:rPr>
          <w:rStyle w:val="StyleUnderline"/>
        </w:rPr>
        <w:t xml:space="preserve">safer investments, an </w:t>
      </w:r>
      <w:r w:rsidRPr="004152CA">
        <w:rPr>
          <w:rStyle w:val="Emphasis"/>
        </w:rPr>
        <w:t>intolerable</w:t>
      </w:r>
      <w:r w:rsidRPr="003B2A30">
        <w:rPr>
          <w:rStyle w:val="StyleUnderline"/>
        </w:rPr>
        <w:t xml:space="preserve"> and </w:t>
      </w:r>
      <w:r w:rsidRPr="004152CA">
        <w:rPr>
          <w:rStyle w:val="Emphasis"/>
        </w:rPr>
        <w:t>counterproductive</w:t>
      </w:r>
      <w:r w:rsidRPr="003B2A30">
        <w:rPr>
          <w:rStyle w:val="StyleUnderline"/>
        </w:rPr>
        <w:t xml:space="preserve"> result.</w:t>
      </w:r>
    </w:p>
    <w:p w14:paraId="6DCD7F57" w14:textId="77777777" w:rsidR="00EA3167" w:rsidRPr="00B25715" w:rsidRDefault="00EA3167" w:rsidP="00EA3167">
      <w:pPr>
        <w:rPr>
          <w:sz w:val="16"/>
        </w:rPr>
      </w:pPr>
      <w:r w:rsidRPr="00B25715">
        <w:rPr>
          <w:sz w:val="16"/>
        </w:rPr>
        <w:t xml:space="preserve">The concern is not theoretical, as </w:t>
      </w:r>
      <w:r w:rsidRPr="00C475E8">
        <w:rPr>
          <w:rStyle w:val="StyleUnderline"/>
        </w:rPr>
        <w:t xml:space="preserve">experience has shown that </w:t>
      </w:r>
      <w:r w:rsidRPr="004152CA">
        <w:rPr>
          <w:rStyle w:val="Emphasis"/>
        </w:rPr>
        <w:t>innovators adjust</w:t>
      </w:r>
      <w:r w:rsidRPr="00C475E8">
        <w:rPr>
          <w:rStyle w:val="StyleUnderline"/>
        </w:rPr>
        <w:t xml:space="preserve"> to </w:t>
      </w:r>
      <w:r w:rsidRPr="004152CA">
        <w:rPr>
          <w:rStyle w:val="Emphasis"/>
        </w:rPr>
        <w:t>past</w:t>
      </w:r>
      <w:r w:rsidRPr="00C475E8">
        <w:rPr>
          <w:rStyle w:val="StyleUnderline"/>
        </w:rPr>
        <w:t xml:space="preserve"> policy changes</w:t>
      </w:r>
      <w:r w:rsidRPr="00B25715">
        <w:rPr>
          <w:sz w:val="16"/>
        </w:rPr>
        <w:t xml:space="preserve">. A 2018 report related that </w:t>
      </w:r>
      <w:r w:rsidRPr="00937BE4">
        <w:rPr>
          <w:rStyle w:val="StyleUnderline"/>
        </w:rPr>
        <w:t>innovators</w:t>
      </w:r>
      <w:r w:rsidRPr="00B25715">
        <w:rPr>
          <w:sz w:val="16"/>
        </w:rPr>
        <w:t xml:space="preserve"> had </w:t>
      </w:r>
      <w:r w:rsidRPr="00937BE4">
        <w:rPr>
          <w:rStyle w:val="StyleUnderline"/>
        </w:rPr>
        <w:t>felt “burned”</w:t>
      </w:r>
      <w:r w:rsidRPr="00B25715">
        <w:rPr>
          <w:sz w:val="16"/>
        </w:rPr>
        <w:t xml:space="preserve"> in past pandemics </w:t>
      </w:r>
      <w:r w:rsidRPr="00094293">
        <w:rPr>
          <w:rStyle w:val="StyleUnderline"/>
        </w:rPr>
        <w:t xml:space="preserve">when </w:t>
      </w:r>
      <w:r w:rsidRPr="00E939BB">
        <w:rPr>
          <w:rStyle w:val="Emphasis"/>
        </w:rPr>
        <w:t>governments reneged</w:t>
      </w:r>
      <w:r w:rsidRPr="00094293">
        <w:rPr>
          <w:rStyle w:val="StyleUnderline"/>
        </w:rPr>
        <w:t xml:space="preserve"> on</w:t>
      </w:r>
      <w:r w:rsidRPr="00B25715">
        <w:rPr>
          <w:sz w:val="16"/>
        </w:rPr>
        <w:t xml:space="preserve"> promises to purchase </w:t>
      </w:r>
      <w:r w:rsidRPr="00094293">
        <w:rPr>
          <w:rStyle w:val="StyleUnderline"/>
        </w:rPr>
        <w:t>vaccines</w:t>
      </w:r>
      <w:r w:rsidRPr="00B25715">
        <w:rPr>
          <w:sz w:val="16"/>
        </w:rPr>
        <w:t xml:space="preserve"> after those pandemics turned out to be less dangerous than feared. As a result, innovators at that time were curtailing vaccine research programs and taking a more conservative approach.</w:t>
      </w:r>
    </w:p>
    <w:p w14:paraId="7F9B1E91" w14:textId="77777777" w:rsidR="00EA3167" w:rsidRPr="00B25715" w:rsidRDefault="00EA3167" w:rsidP="00EA3167">
      <w:pPr>
        <w:rPr>
          <w:sz w:val="16"/>
        </w:rPr>
      </w:pPr>
      <w:r w:rsidRPr="00B25715">
        <w:rPr>
          <w:sz w:val="16"/>
        </w:rPr>
        <w:t xml:space="preserve">As the article explained, “nearly </w:t>
      </w:r>
      <w:r w:rsidRPr="00A77F9C">
        <w:rPr>
          <w:rStyle w:val="Emphasis"/>
        </w:rPr>
        <w:t>all</w:t>
      </w:r>
      <w:r w:rsidRPr="00E61E26">
        <w:rPr>
          <w:rStyle w:val="StyleUnderline"/>
        </w:rPr>
        <w:t xml:space="preserve"> the major</w:t>
      </w:r>
      <w:r w:rsidRPr="00B25715">
        <w:rPr>
          <w:sz w:val="16"/>
        </w:rPr>
        <w:t xml:space="preserve"> pharmaceutical </w:t>
      </w:r>
      <w:r w:rsidRPr="00A77F9C">
        <w:rPr>
          <w:rStyle w:val="Emphasis"/>
        </w:rPr>
        <w:t>companies</w:t>
      </w:r>
      <w:r w:rsidRPr="00B25715">
        <w:rPr>
          <w:sz w:val="16"/>
        </w:rPr>
        <w:t xml:space="preserve"> that work on these vaccines have found themselves holding the bag after at least one of these outbreaks.” They </w:t>
      </w:r>
      <w:r w:rsidRPr="00A77F9C">
        <w:rPr>
          <w:rStyle w:val="Emphasis"/>
        </w:rPr>
        <w:t>lost significant sums</w:t>
      </w:r>
      <w:r w:rsidRPr="00B25715">
        <w:rPr>
          <w:sz w:val="16"/>
        </w:rPr>
        <w:t xml:space="preserve"> in the case of the H1N1 virus, after governments reneged on commitments to purchase vaccines. The result of this scepticism was that governments needed to make much more solid and substantial advanced purchase commitments for vaccines at the start of the Covid-19 pandemic.</w:t>
      </w:r>
    </w:p>
    <w:p w14:paraId="7CF0AB84" w14:textId="77777777" w:rsidR="00EA3167" w:rsidRPr="00B25715" w:rsidRDefault="00EA3167" w:rsidP="00EA3167">
      <w:pPr>
        <w:rPr>
          <w:sz w:val="16"/>
        </w:rPr>
      </w:pPr>
      <w:r w:rsidRPr="00602821">
        <w:rPr>
          <w:rStyle w:val="StyleUnderline"/>
        </w:rPr>
        <w:t>Losing investments</w:t>
      </w:r>
      <w:r w:rsidRPr="00B25715">
        <w:rPr>
          <w:sz w:val="16"/>
        </w:rPr>
        <w:t xml:space="preserve"> in therapeutics </w:t>
      </w:r>
      <w:r w:rsidRPr="00602821">
        <w:rPr>
          <w:rStyle w:val="StyleUnderline"/>
        </w:rPr>
        <w:t>would</w:t>
      </w:r>
      <w:r w:rsidRPr="00B25715">
        <w:rPr>
          <w:sz w:val="16"/>
        </w:rPr>
        <w:t xml:space="preserve"> have a similar and further effect. Imposing costs for engaging in the most socially beneficial research will </w:t>
      </w:r>
      <w:r w:rsidRPr="00602821">
        <w:rPr>
          <w:rStyle w:val="StyleUnderline"/>
        </w:rPr>
        <w:t xml:space="preserve">result in </w:t>
      </w:r>
      <w:r w:rsidRPr="00E400D6">
        <w:rPr>
          <w:rStyle w:val="Emphasis"/>
        </w:rPr>
        <w:t>less</w:t>
      </w:r>
      <w:r w:rsidRPr="00B25715">
        <w:rPr>
          <w:sz w:val="16"/>
        </w:rPr>
        <w:t xml:space="preserve"> socially beneficial </w:t>
      </w:r>
      <w:r w:rsidRPr="00E400D6">
        <w:rPr>
          <w:rStyle w:val="Emphasis"/>
        </w:rPr>
        <w:t>research</w:t>
      </w:r>
      <w:r w:rsidRPr="00602821">
        <w:rPr>
          <w:rStyle w:val="StyleUnderline"/>
        </w:rPr>
        <w:t xml:space="preserve"> in the future</w:t>
      </w:r>
      <w:r w:rsidRPr="00B25715">
        <w:rPr>
          <w:sz w:val="16"/>
        </w:rPr>
        <w:t>.</w:t>
      </w:r>
    </w:p>
    <w:p w14:paraId="37F0D71F" w14:textId="77777777" w:rsidR="00EA3167" w:rsidRDefault="00EA3167" w:rsidP="00EA3167">
      <w:pPr>
        <w:rPr>
          <w:sz w:val="16"/>
        </w:rPr>
      </w:pPr>
      <w:r w:rsidRPr="00B25715">
        <w:rPr>
          <w:sz w:val="16"/>
        </w:rPr>
        <w:t xml:space="preserve">This not an issue confined to manufacturers in the United States and Europe: </w:t>
      </w:r>
      <w:r w:rsidRPr="008F71C5">
        <w:rPr>
          <w:rStyle w:val="Emphasis"/>
        </w:rPr>
        <w:t>companies</w:t>
      </w:r>
      <w:r w:rsidRPr="00B25715">
        <w:rPr>
          <w:sz w:val="16"/>
        </w:rPr>
        <w:t xml:space="preserve"> and entities from </w:t>
      </w:r>
      <w:r w:rsidRPr="008F71C5">
        <w:rPr>
          <w:rStyle w:val="Emphasis"/>
        </w:rPr>
        <w:t>all over the world</w:t>
      </w:r>
      <w:r w:rsidRPr="009134BF">
        <w:rPr>
          <w:rStyle w:val="StyleUnderline"/>
        </w:rPr>
        <w:t xml:space="preserve"> would be </w:t>
      </w:r>
      <w:r w:rsidRPr="008F71C5">
        <w:rPr>
          <w:rStyle w:val="Emphasis"/>
        </w:rPr>
        <w:t>impacted</w:t>
      </w:r>
      <w:r w:rsidRPr="00B25715">
        <w:rPr>
          <w:sz w:val="16"/>
        </w:rPr>
        <w:t xml:space="preserve"> (Figure 6).</w:t>
      </w:r>
    </w:p>
    <w:p w14:paraId="3C33BC84" w14:textId="77777777" w:rsidR="00A42C05" w:rsidRPr="00AD0542" w:rsidRDefault="00A42C05" w:rsidP="00A42C05">
      <w:pPr>
        <w:pStyle w:val="Heading3"/>
      </w:pPr>
      <w:r>
        <w:t>Link Turn---Duplication---2AC</w:t>
      </w:r>
    </w:p>
    <w:p w14:paraId="27D3DCA3" w14:textId="77777777" w:rsidR="00A42C05" w:rsidRPr="00EB4661" w:rsidRDefault="00A42C05" w:rsidP="00A42C05">
      <w:pPr>
        <w:pStyle w:val="Heading4"/>
      </w:pPr>
      <w:r>
        <w:t xml:space="preserve">Patents </w:t>
      </w:r>
      <w:r>
        <w:rPr>
          <w:u w:val="single"/>
        </w:rPr>
        <w:t>strike the balance</w:t>
      </w:r>
      <w:r>
        <w:t xml:space="preserve"> </w:t>
      </w:r>
      <w:r w:rsidRPr="00D7316B">
        <w:rPr>
          <w:b w:val="0"/>
          <w:bCs/>
        </w:rPr>
        <w:t xml:space="preserve">between public and private interests AND ensure </w:t>
      </w:r>
      <w:r w:rsidRPr="00D7316B">
        <w:rPr>
          <w:b w:val="0"/>
          <w:bCs/>
          <w:u w:val="single"/>
        </w:rPr>
        <w:t>future</w:t>
      </w:r>
      <w:r w:rsidRPr="00D7316B">
        <w:rPr>
          <w:b w:val="0"/>
          <w:bCs/>
        </w:rPr>
        <w:t xml:space="preserve"> investment</w:t>
      </w:r>
      <w:r>
        <w:t xml:space="preserve"> through preventing </w:t>
      </w:r>
      <w:r>
        <w:rPr>
          <w:u w:val="single"/>
        </w:rPr>
        <w:t>duplicates</w:t>
      </w:r>
      <w:r>
        <w:t>.</w:t>
      </w:r>
    </w:p>
    <w:p w14:paraId="05C4140A" w14:textId="77777777" w:rsidR="00A42C05" w:rsidRPr="00907FC4" w:rsidRDefault="00A42C05" w:rsidP="00A42C05">
      <w:pPr>
        <w:rPr>
          <w:rStyle w:val="Style13ptBold"/>
          <w:b w:val="0"/>
          <w:bCs w:val="0"/>
        </w:rPr>
      </w:pPr>
      <w:r>
        <w:rPr>
          <w:rStyle w:val="Style13ptBold"/>
        </w:rPr>
        <w:t>Giugni ’10</w:t>
      </w:r>
      <w:r>
        <w:rPr>
          <w:rStyle w:val="Style13ptBold"/>
          <w:b w:val="0"/>
          <w:bCs w:val="0"/>
        </w:rPr>
        <w:t xml:space="preserve"> </w:t>
      </w:r>
      <w:r w:rsidRPr="00F676D1">
        <w:rPr>
          <w:rStyle w:val="Style13ptBold"/>
          <w:b w:val="0"/>
          <w:bCs w:val="0"/>
        </w:rPr>
        <w:t xml:space="preserve">[Diego and Valter; </w:t>
      </w:r>
      <w:r>
        <w:rPr>
          <w:rStyle w:val="Style13ptBold"/>
          <w:b w:val="0"/>
          <w:bCs w:val="0"/>
        </w:rPr>
        <w:t xml:space="preserve">August 19; </w:t>
      </w:r>
      <w:r w:rsidRPr="00F676D1">
        <w:rPr>
          <w:rStyle w:val="Style13ptBold"/>
          <w:b w:val="0"/>
          <w:bCs w:val="0"/>
        </w:rPr>
        <w:t>Italian patent attorneys with experience in the Department of Evolutionary and Experimental Biology at the University of Bologna; National Library of Medicine, “Intellectual Property: A Powerful Tool to Develop Biotech Research,” https://www.ncbi.nlm.nih.gov/pmc/articles/PMC3815763/]</w:t>
      </w:r>
    </w:p>
    <w:p w14:paraId="4E41674C" w14:textId="77777777" w:rsidR="00A42C05" w:rsidRPr="000C5F31" w:rsidRDefault="00A42C05" w:rsidP="00A42C05">
      <w:pPr>
        <w:rPr>
          <w:sz w:val="16"/>
        </w:rPr>
      </w:pPr>
      <w:r w:rsidRPr="000C5F31">
        <w:rPr>
          <w:sz w:val="16"/>
        </w:rPr>
        <w:t xml:space="preserve">As stated above in the introduction of the present article, </w:t>
      </w:r>
      <w:r w:rsidRPr="007C7276">
        <w:rPr>
          <w:rStyle w:val="StyleUnderline"/>
        </w:rPr>
        <w:t xml:space="preserve">the </w:t>
      </w:r>
      <w:r w:rsidRPr="000C5F31">
        <w:rPr>
          <w:rStyle w:val="Emphasis"/>
        </w:rPr>
        <w:t>patent</w:t>
      </w:r>
      <w:r w:rsidRPr="007C7276">
        <w:rPr>
          <w:rStyle w:val="StyleUnderline"/>
        </w:rPr>
        <w:t xml:space="preserve"> system</w:t>
      </w:r>
      <w:r w:rsidRPr="000C5F31">
        <w:rPr>
          <w:sz w:val="16"/>
        </w:rPr>
        <w:t xml:space="preserve"> was developed to </w:t>
      </w:r>
      <w:r w:rsidRPr="000C5F31">
        <w:rPr>
          <w:rStyle w:val="Emphasis"/>
        </w:rPr>
        <w:t>promote</w:t>
      </w:r>
      <w:r w:rsidRPr="000C5F31">
        <w:rPr>
          <w:sz w:val="16"/>
        </w:rPr>
        <w:t xml:space="preserve"> the </w:t>
      </w:r>
      <w:r w:rsidRPr="000C5F31">
        <w:rPr>
          <w:rStyle w:val="Emphasis"/>
        </w:rPr>
        <w:t>progress</w:t>
      </w:r>
      <w:r w:rsidRPr="007C7276">
        <w:rPr>
          <w:rStyle w:val="StyleUnderline"/>
        </w:rPr>
        <w:t xml:space="preserve"> of the sciences</w:t>
      </w:r>
      <w:r w:rsidRPr="000C5F31">
        <w:rPr>
          <w:sz w:val="16"/>
        </w:rPr>
        <w:t xml:space="preserve"> and useful arts to the benefit of all. Its aim is to </w:t>
      </w:r>
      <w:r w:rsidRPr="0041392C">
        <w:rPr>
          <w:rStyle w:val="Emphasis"/>
        </w:rPr>
        <w:t>encourage innovation</w:t>
      </w:r>
      <w:r w:rsidRPr="008A12E4">
        <w:rPr>
          <w:rStyle w:val="StyleUnderline"/>
        </w:rPr>
        <w:t xml:space="preserve"> and commercial development</w:t>
      </w:r>
      <w:r w:rsidRPr="000C5F31">
        <w:rPr>
          <w:sz w:val="16"/>
        </w:rPr>
        <w:t xml:space="preserve"> so that new and useful products are available to society at large. The system </w:t>
      </w:r>
      <w:r w:rsidRPr="0041392C">
        <w:rPr>
          <w:rStyle w:val="Emphasis"/>
        </w:rPr>
        <w:t>provides</w:t>
      </w:r>
      <w:r w:rsidRPr="001503CE">
        <w:rPr>
          <w:rStyle w:val="StyleUnderline"/>
        </w:rPr>
        <w:t xml:space="preserve"> a </w:t>
      </w:r>
      <w:r w:rsidRPr="0041392C">
        <w:rPr>
          <w:rStyle w:val="Emphasis"/>
        </w:rPr>
        <w:t>balance</w:t>
      </w:r>
      <w:r w:rsidRPr="001503CE">
        <w:rPr>
          <w:rStyle w:val="StyleUnderline"/>
        </w:rPr>
        <w:t xml:space="preserve"> between </w:t>
      </w:r>
      <w:r w:rsidRPr="00A13509">
        <w:rPr>
          <w:rStyle w:val="Emphasis"/>
        </w:rPr>
        <w:t>public</w:t>
      </w:r>
      <w:r w:rsidRPr="001503CE">
        <w:rPr>
          <w:rStyle w:val="StyleUnderline"/>
        </w:rPr>
        <w:t xml:space="preserve"> and </w:t>
      </w:r>
      <w:r w:rsidRPr="00A13509">
        <w:rPr>
          <w:rStyle w:val="Emphasis"/>
        </w:rPr>
        <w:t>private interests</w:t>
      </w:r>
      <w:r w:rsidRPr="001503CE">
        <w:rPr>
          <w:rStyle w:val="StyleUnderline"/>
        </w:rPr>
        <w:t xml:space="preserve"> by allowing inventors limited exclusionary rights in exchange for</w:t>
      </w:r>
      <w:r w:rsidRPr="000C5F31">
        <w:rPr>
          <w:sz w:val="16"/>
        </w:rPr>
        <w:t xml:space="preserve"> full </w:t>
      </w:r>
      <w:r w:rsidRPr="00171770">
        <w:rPr>
          <w:rStyle w:val="StyleUnderline"/>
        </w:rPr>
        <w:t>disclosure of their invention</w:t>
      </w:r>
      <w:r w:rsidRPr="000C5F31">
        <w:rPr>
          <w:sz w:val="16"/>
        </w:rPr>
        <w:t xml:space="preserve">s. In this manner </w:t>
      </w:r>
      <w:r w:rsidRPr="000A647B">
        <w:rPr>
          <w:rStyle w:val="StyleUnderline"/>
        </w:rPr>
        <w:t xml:space="preserve">not only the </w:t>
      </w:r>
      <w:r w:rsidRPr="0055402E">
        <w:rPr>
          <w:rStyle w:val="Emphasis"/>
        </w:rPr>
        <w:t>incentive</w:t>
      </w:r>
      <w:r w:rsidRPr="000A647B">
        <w:rPr>
          <w:rStyle w:val="StyleUnderline"/>
        </w:rPr>
        <w:t xml:space="preserve"> for private</w:t>
      </w:r>
      <w:r w:rsidRPr="000C5F31">
        <w:rPr>
          <w:sz w:val="16"/>
        </w:rPr>
        <w:t xml:space="preserve"> sector </w:t>
      </w:r>
      <w:r w:rsidRPr="0055402E">
        <w:rPr>
          <w:rStyle w:val="Emphasis"/>
        </w:rPr>
        <w:t>investment</w:t>
      </w:r>
      <w:r w:rsidRPr="000C5F31">
        <w:rPr>
          <w:sz w:val="16"/>
        </w:rPr>
        <w:t xml:space="preserve"> into research and development of innovative products is provided, </w:t>
      </w:r>
      <w:r w:rsidRPr="005F7E40">
        <w:rPr>
          <w:rStyle w:val="StyleUnderline"/>
        </w:rPr>
        <w:t>but</w:t>
      </w:r>
      <w:r w:rsidRPr="000C5F31">
        <w:rPr>
          <w:sz w:val="16"/>
        </w:rPr>
        <w:t xml:space="preserve"> also the </w:t>
      </w:r>
      <w:r w:rsidRPr="0055402E">
        <w:rPr>
          <w:rStyle w:val="Emphasis"/>
        </w:rPr>
        <w:t>dissemination</w:t>
      </w:r>
      <w:r w:rsidRPr="005F7E40">
        <w:rPr>
          <w:rStyle w:val="StyleUnderline"/>
        </w:rPr>
        <w:t xml:space="preserve"> of knowledge</w:t>
      </w:r>
      <w:r w:rsidRPr="000C5F31">
        <w:rPr>
          <w:sz w:val="16"/>
        </w:rPr>
        <w:t xml:space="preserve"> and information which otherwise would be kept secret </w:t>
      </w:r>
      <w:r w:rsidRPr="005F7E40">
        <w:rPr>
          <w:rStyle w:val="StyleUnderline"/>
        </w:rPr>
        <w:t>is promoted</w:t>
      </w:r>
      <w:r w:rsidRPr="000C5F31">
        <w:rPr>
          <w:sz w:val="16"/>
        </w:rPr>
        <w:t xml:space="preserve">. Broad access to </w:t>
      </w:r>
      <w:r w:rsidRPr="00E83731">
        <w:rPr>
          <w:rStyle w:val="StyleUnderline"/>
        </w:rPr>
        <w:t>this</w:t>
      </w:r>
      <w:r w:rsidRPr="000C5F31">
        <w:rPr>
          <w:sz w:val="16"/>
        </w:rPr>
        <w:t xml:space="preserve"> knowledge </w:t>
      </w:r>
      <w:r w:rsidRPr="00661AAE">
        <w:rPr>
          <w:rStyle w:val="Emphasis"/>
        </w:rPr>
        <w:t>fuels</w:t>
      </w:r>
      <w:r w:rsidRPr="000C5F31">
        <w:rPr>
          <w:sz w:val="16"/>
        </w:rPr>
        <w:t xml:space="preserve"> further research, </w:t>
      </w:r>
      <w:r w:rsidRPr="00661AAE">
        <w:rPr>
          <w:rStyle w:val="Emphasis"/>
        </w:rPr>
        <w:t>innovation</w:t>
      </w:r>
      <w:r w:rsidRPr="000C5F31">
        <w:rPr>
          <w:sz w:val="16"/>
        </w:rPr>
        <w:t xml:space="preserve"> and development. </w:t>
      </w:r>
      <w:r w:rsidRPr="005A794C">
        <w:rPr>
          <w:rStyle w:val="StyleUnderline"/>
        </w:rPr>
        <w:t>This</w:t>
      </w:r>
      <w:r w:rsidRPr="000C5F31">
        <w:rPr>
          <w:sz w:val="16"/>
        </w:rPr>
        <w:t xml:space="preserve"> underlying </w:t>
      </w:r>
      <w:r w:rsidRPr="005A794C">
        <w:rPr>
          <w:rStyle w:val="StyleUnderline"/>
        </w:rPr>
        <w:t>philosophy</w:t>
      </w:r>
      <w:r w:rsidRPr="000C5F31">
        <w:rPr>
          <w:sz w:val="16"/>
        </w:rPr>
        <w:t xml:space="preserve"> and public policy </w:t>
      </w:r>
      <w:r w:rsidRPr="005A794C">
        <w:rPr>
          <w:rStyle w:val="StyleUnderline"/>
        </w:rPr>
        <w:t xml:space="preserve">has </w:t>
      </w:r>
      <w:r w:rsidRPr="009B05DC">
        <w:rPr>
          <w:rStyle w:val="Emphasis"/>
        </w:rPr>
        <w:t>stood the test of time</w:t>
      </w:r>
      <w:r w:rsidRPr="000C5F31">
        <w:rPr>
          <w:sz w:val="16"/>
        </w:rPr>
        <w:t>, successfully producing the intended social benefits.</w:t>
      </w:r>
    </w:p>
    <w:p w14:paraId="3E24BA22" w14:textId="77777777" w:rsidR="00A42C05" w:rsidRPr="000C5F31" w:rsidRDefault="00A42C05" w:rsidP="00A42C05">
      <w:pPr>
        <w:rPr>
          <w:sz w:val="16"/>
        </w:rPr>
      </w:pPr>
      <w:r w:rsidRPr="009B05DC">
        <w:rPr>
          <w:rStyle w:val="Emphasis"/>
        </w:rPr>
        <w:t>From</w:t>
      </w:r>
      <w:r w:rsidRPr="00881D81">
        <w:rPr>
          <w:rStyle w:val="StyleUnderline"/>
        </w:rPr>
        <w:t xml:space="preserve"> the point of view of </w:t>
      </w:r>
      <w:r w:rsidRPr="009B05DC">
        <w:rPr>
          <w:rStyle w:val="Emphasis"/>
        </w:rPr>
        <w:t>the companies</w:t>
      </w:r>
      <w:r w:rsidRPr="000C5F31">
        <w:rPr>
          <w:sz w:val="16"/>
        </w:rPr>
        <w:t xml:space="preserve">, as well as private and public research institutes, </w:t>
      </w:r>
      <w:r w:rsidRPr="001D5622">
        <w:rPr>
          <w:rStyle w:val="StyleUnderline"/>
        </w:rPr>
        <w:t xml:space="preserve">it is of paramount </w:t>
      </w:r>
      <w:r w:rsidRPr="009B05DC">
        <w:rPr>
          <w:rStyle w:val="Emphasis"/>
        </w:rPr>
        <w:t>importance</w:t>
      </w:r>
      <w:r w:rsidRPr="001D5622">
        <w:rPr>
          <w:rStyle w:val="StyleUnderline"/>
        </w:rPr>
        <w:t xml:space="preserve"> to </w:t>
      </w:r>
      <w:r w:rsidRPr="009B05DC">
        <w:rPr>
          <w:rStyle w:val="Emphasis"/>
        </w:rPr>
        <w:t>protect</w:t>
      </w:r>
      <w:r w:rsidRPr="001D5622">
        <w:rPr>
          <w:rStyle w:val="StyleUnderline"/>
        </w:rPr>
        <w:t xml:space="preserve"> their </w:t>
      </w:r>
      <w:r w:rsidRPr="009B05DC">
        <w:rPr>
          <w:rStyle w:val="Emphasis"/>
        </w:rPr>
        <w:t>own investments</w:t>
      </w:r>
      <w:r w:rsidRPr="000C5F31">
        <w:rPr>
          <w:sz w:val="16"/>
        </w:rPr>
        <w:t xml:space="preserve">. It is quite obvious that in a worldwide commercial vision </w:t>
      </w:r>
      <w:r w:rsidRPr="00994D98">
        <w:rPr>
          <w:rStyle w:val="StyleUnderline"/>
        </w:rPr>
        <w:t xml:space="preserve">the </w:t>
      </w:r>
      <w:r w:rsidRPr="009B05DC">
        <w:rPr>
          <w:rStyle w:val="Emphasis"/>
        </w:rPr>
        <w:t>competitiveness</w:t>
      </w:r>
      <w:r w:rsidRPr="00994D98">
        <w:rPr>
          <w:rStyle w:val="StyleUnderline"/>
        </w:rPr>
        <w:t xml:space="preserve"> is </w:t>
      </w:r>
      <w:r w:rsidRPr="009B05DC">
        <w:rPr>
          <w:rStyle w:val="Emphasis"/>
        </w:rPr>
        <w:t>strong</w:t>
      </w:r>
      <w:r w:rsidRPr="000C5F31">
        <w:rPr>
          <w:sz w:val="16"/>
        </w:rPr>
        <w:t xml:space="preserve"> and often it happens that after having spent a lot of money to develop a new technology (and it is </w:t>
      </w:r>
      <w:r w:rsidRPr="009B05DC">
        <w:rPr>
          <w:rStyle w:val="Emphasis"/>
        </w:rPr>
        <w:t>particularly</w:t>
      </w:r>
      <w:r w:rsidRPr="000C5F31">
        <w:rPr>
          <w:sz w:val="16"/>
        </w:rPr>
        <w:t xml:space="preserve"> true </w:t>
      </w:r>
      <w:r w:rsidRPr="009B05DC">
        <w:rPr>
          <w:rStyle w:val="Emphasis"/>
        </w:rPr>
        <w:t>in</w:t>
      </w:r>
      <w:r w:rsidRPr="000C5F31">
        <w:rPr>
          <w:sz w:val="16"/>
        </w:rPr>
        <w:t xml:space="preserve"> the field of </w:t>
      </w:r>
      <w:r w:rsidRPr="009B05DC">
        <w:rPr>
          <w:rStyle w:val="Emphasis"/>
        </w:rPr>
        <w:t>biotechnology</w:t>
      </w:r>
      <w:r w:rsidRPr="000C5F31">
        <w:rPr>
          <w:sz w:val="16"/>
        </w:rPr>
        <w:t xml:space="preserve">), a company needs to recover said money selling goods or services produced with said technology. However, </w:t>
      </w:r>
      <w:r w:rsidRPr="00835BFF">
        <w:rPr>
          <w:rStyle w:val="Emphasis"/>
        </w:rPr>
        <w:t>without</w:t>
      </w:r>
      <w:r w:rsidRPr="009013F3">
        <w:rPr>
          <w:rStyle w:val="StyleUnderline"/>
        </w:rPr>
        <w:t xml:space="preserve"> a </w:t>
      </w:r>
      <w:r w:rsidRPr="00835BFF">
        <w:rPr>
          <w:rStyle w:val="Emphasis"/>
        </w:rPr>
        <w:t>protection</w:t>
      </w:r>
      <w:r w:rsidRPr="009013F3">
        <w:rPr>
          <w:rStyle w:val="StyleUnderline"/>
        </w:rPr>
        <w:t xml:space="preserve">, </w:t>
      </w:r>
      <w:r w:rsidRPr="00835BFF">
        <w:rPr>
          <w:rStyle w:val="Emphasis"/>
        </w:rPr>
        <w:t>competitors</w:t>
      </w:r>
      <w:r w:rsidRPr="009013F3">
        <w:rPr>
          <w:rStyle w:val="StyleUnderline"/>
        </w:rPr>
        <w:t xml:space="preserve"> can </w:t>
      </w:r>
      <w:r w:rsidRPr="00835BFF">
        <w:rPr>
          <w:rStyle w:val="Emphasis"/>
        </w:rPr>
        <w:t>copy</w:t>
      </w:r>
      <w:r w:rsidRPr="009013F3">
        <w:rPr>
          <w:rStyle w:val="StyleUnderline"/>
        </w:rPr>
        <w:t xml:space="preserve"> the technology</w:t>
      </w:r>
      <w:r w:rsidRPr="000C5F31">
        <w:rPr>
          <w:sz w:val="16"/>
        </w:rPr>
        <w:t xml:space="preserve"> and impose themselves on the market for instance with lower selling prices. It is evident that the </w:t>
      </w:r>
      <w:r w:rsidRPr="00835BFF">
        <w:rPr>
          <w:rStyle w:val="Emphasis"/>
        </w:rPr>
        <w:t>recovering</w:t>
      </w:r>
      <w:r w:rsidRPr="000C5F31">
        <w:rPr>
          <w:sz w:val="16"/>
        </w:rPr>
        <w:t xml:space="preserve"> on the invested money </w:t>
      </w:r>
      <w:r w:rsidRPr="00B52DE3">
        <w:rPr>
          <w:rStyle w:val="StyleUnderline"/>
        </w:rPr>
        <w:t xml:space="preserve">becomes very </w:t>
      </w:r>
      <w:r w:rsidRPr="00835BFF">
        <w:rPr>
          <w:rStyle w:val="Emphasis"/>
        </w:rPr>
        <w:t>hard</w:t>
      </w:r>
      <w:r w:rsidRPr="00B52DE3">
        <w:rPr>
          <w:rStyle w:val="StyleUnderline"/>
        </w:rPr>
        <w:t xml:space="preserve"> and the risks are</w:t>
      </w:r>
      <w:r w:rsidRPr="000C5F31">
        <w:rPr>
          <w:sz w:val="16"/>
        </w:rPr>
        <w:t xml:space="preserve"> actually </w:t>
      </w:r>
      <w:r w:rsidRPr="00B52DE3">
        <w:rPr>
          <w:rStyle w:val="StyleUnderline"/>
        </w:rPr>
        <w:t>high</w:t>
      </w:r>
      <w:r w:rsidRPr="000C5F31">
        <w:rPr>
          <w:sz w:val="16"/>
        </w:rPr>
        <w:t>.</w:t>
      </w:r>
    </w:p>
    <w:p w14:paraId="220576EE" w14:textId="77777777" w:rsidR="00A42C05" w:rsidRPr="000C5F31" w:rsidRDefault="00A42C05" w:rsidP="00A42C05">
      <w:pPr>
        <w:rPr>
          <w:sz w:val="16"/>
        </w:rPr>
      </w:pPr>
      <w:r w:rsidRPr="000C5F31">
        <w:rPr>
          <w:sz w:val="16"/>
        </w:rPr>
        <w:t xml:space="preserve">Moreover, the aim of </w:t>
      </w:r>
      <w:r w:rsidRPr="00C676C1">
        <w:rPr>
          <w:rStyle w:val="Emphasis"/>
        </w:rPr>
        <w:t>patenting</w:t>
      </w:r>
      <w:r w:rsidRPr="000C5F31">
        <w:rPr>
          <w:sz w:val="16"/>
        </w:rPr>
        <w:t xml:space="preserve"> is also to </w:t>
      </w:r>
      <w:r w:rsidRPr="00B52DE3">
        <w:rPr>
          <w:rStyle w:val="StyleUnderline"/>
        </w:rPr>
        <w:t xml:space="preserve">gain more money to </w:t>
      </w:r>
      <w:r w:rsidRPr="00C676C1">
        <w:rPr>
          <w:rStyle w:val="Emphasis"/>
        </w:rPr>
        <w:t>invest</w:t>
      </w:r>
      <w:r w:rsidRPr="00B52DE3">
        <w:rPr>
          <w:rStyle w:val="StyleUnderline"/>
        </w:rPr>
        <w:t xml:space="preserve"> in </w:t>
      </w:r>
      <w:r w:rsidRPr="00C676C1">
        <w:rPr>
          <w:rStyle w:val="Emphasis"/>
        </w:rPr>
        <w:t>further developments</w:t>
      </w:r>
      <w:r w:rsidRPr="000C5F31">
        <w:rPr>
          <w:sz w:val="16"/>
        </w:rPr>
        <w:t xml:space="preserve"> of technologies, as new apparatuses, devices, reagents, etc. Needless to say that this is obvious for those who plan the investments of a company.</w:t>
      </w:r>
    </w:p>
    <w:p w14:paraId="46B0545D" w14:textId="77777777" w:rsidR="00A42C05" w:rsidRPr="000C5F31" w:rsidRDefault="00A42C05" w:rsidP="00A42C05">
      <w:pPr>
        <w:rPr>
          <w:sz w:val="16"/>
        </w:rPr>
      </w:pPr>
      <w:r w:rsidRPr="000C5F31">
        <w:rPr>
          <w:sz w:val="16"/>
        </w:rPr>
        <w:t>Accordingly, patents, and more generally intellectual property, allows to acquire ‘exclusive rights’ on any exploitation (production, commercialization, use, import) of the invented technology. This puts the inventor in a privilege position on the market. In other words, he or she is in the best position to sign contracts with partners.</w:t>
      </w:r>
    </w:p>
    <w:p w14:paraId="75A14DB2" w14:textId="77777777" w:rsidR="00A42C05" w:rsidRPr="000C5F31" w:rsidRDefault="00A42C05" w:rsidP="00A42C05">
      <w:pPr>
        <w:rPr>
          <w:sz w:val="16"/>
        </w:rPr>
      </w:pPr>
      <w:r w:rsidRPr="000C5F31">
        <w:rPr>
          <w:sz w:val="16"/>
        </w:rPr>
        <w:t>As stated above,</w:t>
      </w:r>
      <w:r w:rsidRPr="007E3948">
        <w:rPr>
          <w:rStyle w:val="StyleUnderline"/>
        </w:rPr>
        <w:t xml:space="preserve"> patent law</w:t>
      </w:r>
      <w:r w:rsidRPr="000C5F31">
        <w:rPr>
          <w:sz w:val="16"/>
        </w:rPr>
        <w:t xml:space="preserve"> strongly inhibits competitors from copying patented inventions and, further, it is a powerful tool to </w:t>
      </w:r>
      <w:r w:rsidRPr="00C676C1">
        <w:rPr>
          <w:rStyle w:val="Emphasis"/>
        </w:rPr>
        <w:t>stop</w:t>
      </w:r>
      <w:r w:rsidRPr="000C5F31">
        <w:rPr>
          <w:sz w:val="16"/>
        </w:rPr>
        <w:t xml:space="preserve"> in good time </w:t>
      </w:r>
      <w:r w:rsidRPr="00C676C1">
        <w:rPr>
          <w:rStyle w:val="Emphasis"/>
        </w:rPr>
        <w:t>infringements</w:t>
      </w:r>
      <w:r w:rsidRPr="000C5F31">
        <w:rPr>
          <w:sz w:val="16"/>
        </w:rPr>
        <w:t>.</w:t>
      </w:r>
    </w:p>
    <w:p w14:paraId="482EA4AB" w14:textId="77777777" w:rsidR="00A42C05" w:rsidRPr="000C5F31" w:rsidRDefault="00A42C05" w:rsidP="00A42C05">
      <w:pPr>
        <w:rPr>
          <w:sz w:val="16"/>
        </w:rPr>
      </w:pPr>
      <w:r w:rsidRPr="000C5F31">
        <w:rPr>
          <w:sz w:val="16"/>
        </w:rPr>
        <w:t>The possibility to exploit a patented technology at the best means also licensing some productions to other entities avoiding the above risks of copying. Nowadays it is strategic to allow entities of low‐cost countries to use under supervision the exported technology. Just think about emerging countries such as India and China where several of the most important worldwide companies have subsidiaries.</w:t>
      </w:r>
    </w:p>
    <w:p w14:paraId="40700977" w14:textId="77777777" w:rsidR="00A42C05" w:rsidRPr="000C5F31" w:rsidRDefault="00A42C05" w:rsidP="00A42C05">
      <w:pPr>
        <w:rPr>
          <w:sz w:val="16"/>
        </w:rPr>
      </w:pPr>
      <w:r w:rsidRPr="000C5F31">
        <w:rPr>
          <w:sz w:val="16"/>
        </w:rPr>
        <w:t>A quite important part of the economic power of a company is determined by its intellectual property portfolio. If a company, but similar considerations can be done also for other entities, needs to negotiate a collaboration, a merge or simply the request for funding, one of the first elements that are analysed is the intellectual property. In fact, if there is a good protection on a technology that means that it is at the best economically exploitable because there is a low risk of competition.</w:t>
      </w:r>
    </w:p>
    <w:p w14:paraId="2527EFCD" w14:textId="77777777" w:rsidR="00A42C05" w:rsidRPr="000C5F31" w:rsidRDefault="00A42C05" w:rsidP="00A42C05">
      <w:pPr>
        <w:rPr>
          <w:sz w:val="16"/>
        </w:rPr>
      </w:pPr>
      <w:r w:rsidRPr="000C5F31">
        <w:rPr>
          <w:sz w:val="16"/>
        </w:rPr>
        <w:t xml:space="preserve">Needless to say that </w:t>
      </w:r>
      <w:r w:rsidRPr="00720C7B">
        <w:rPr>
          <w:rStyle w:val="StyleUnderline"/>
        </w:rPr>
        <w:t xml:space="preserve">for investors the presence of </w:t>
      </w:r>
      <w:r w:rsidRPr="00C676C1">
        <w:rPr>
          <w:rStyle w:val="Emphasis"/>
        </w:rPr>
        <w:t>patents</w:t>
      </w:r>
      <w:r w:rsidRPr="00720C7B">
        <w:rPr>
          <w:rStyle w:val="StyleUnderline"/>
        </w:rPr>
        <w:t xml:space="preserve"> is a </w:t>
      </w:r>
      <w:r w:rsidRPr="00C676C1">
        <w:rPr>
          <w:rStyle w:val="Emphasis"/>
        </w:rPr>
        <w:t>guarantee</w:t>
      </w:r>
      <w:r w:rsidRPr="00720C7B">
        <w:rPr>
          <w:rStyle w:val="StyleUnderline"/>
        </w:rPr>
        <w:t xml:space="preserve"> for their money to be </w:t>
      </w:r>
      <w:r w:rsidRPr="00C676C1">
        <w:rPr>
          <w:rStyle w:val="Emphasis"/>
        </w:rPr>
        <w:t>invested</w:t>
      </w:r>
      <w:r w:rsidRPr="000C5F31">
        <w:rPr>
          <w:sz w:val="16"/>
        </w:rPr>
        <w:t>.</w:t>
      </w:r>
    </w:p>
    <w:p w14:paraId="08274F96" w14:textId="77777777" w:rsidR="00A42C05" w:rsidRPr="000C5F31" w:rsidRDefault="00A42C05" w:rsidP="00A42C05">
      <w:pPr>
        <w:rPr>
          <w:sz w:val="16"/>
        </w:rPr>
      </w:pPr>
      <w:r w:rsidRPr="000C5F31">
        <w:rPr>
          <w:sz w:val="16"/>
        </w:rPr>
        <w:t xml:space="preserve">It is now evident that the patents, but more in general the </w:t>
      </w:r>
      <w:r w:rsidRPr="00C676C1">
        <w:rPr>
          <w:rStyle w:val="Emphasis"/>
        </w:rPr>
        <w:t>IP</w:t>
      </w:r>
      <w:r w:rsidRPr="000C5F31">
        <w:rPr>
          <w:sz w:val="16"/>
        </w:rPr>
        <w:t xml:space="preserve">, </w:t>
      </w:r>
      <w:r w:rsidRPr="001E2DD4">
        <w:rPr>
          <w:rStyle w:val="StyleUnderline"/>
        </w:rPr>
        <w:t xml:space="preserve">represents a great </w:t>
      </w:r>
      <w:r w:rsidRPr="00C676C1">
        <w:rPr>
          <w:rStyle w:val="Emphasis"/>
        </w:rPr>
        <w:t>income source</w:t>
      </w:r>
      <w:r w:rsidRPr="000C5F31">
        <w:rPr>
          <w:sz w:val="16"/>
        </w:rPr>
        <w:t xml:space="preserve">. Economic exploitation of patents can be realized through licensing or selling of the patented technologies. This is widely useful </w:t>
      </w:r>
      <w:r w:rsidRPr="00C676C1">
        <w:rPr>
          <w:rStyle w:val="Emphasis"/>
        </w:rPr>
        <w:t>when</w:t>
      </w:r>
      <w:r w:rsidRPr="00811D1A">
        <w:rPr>
          <w:rStyle w:val="StyleUnderline"/>
        </w:rPr>
        <w:t xml:space="preserve"> a company</w:t>
      </w:r>
      <w:r w:rsidRPr="000C5F31">
        <w:rPr>
          <w:sz w:val="16"/>
        </w:rPr>
        <w:t xml:space="preserve"> or an institute </w:t>
      </w:r>
      <w:r w:rsidRPr="00811D1A">
        <w:rPr>
          <w:rStyle w:val="StyleUnderline"/>
        </w:rPr>
        <w:t>does not produce</w:t>
      </w:r>
      <w:r w:rsidRPr="000C5F31">
        <w:rPr>
          <w:sz w:val="16"/>
        </w:rPr>
        <w:t xml:space="preserve"> or commercialize </w:t>
      </w:r>
      <w:r w:rsidRPr="0035326E">
        <w:rPr>
          <w:rStyle w:val="Emphasis"/>
        </w:rPr>
        <w:t>biotech</w:t>
      </w:r>
      <w:r w:rsidRPr="00811D1A">
        <w:rPr>
          <w:rStyle w:val="StyleUnderline"/>
        </w:rPr>
        <w:t xml:space="preserve"> products but just</w:t>
      </w:r>
      <w:r w:rsidRPr="000C5F31">
        <w:rPr>
          <w:sz w:val="16"/>
        </w:rPr>
        <w:t xml:space="preserve"> make </w:t>
      </w:r>
      <w:r w:rsidRPr="00811D1A">
        <w:rPr>
          <w:rStyle w:val="StyleUnderline"/>
        </w:rPr>
        <w:t xml:space="preserve">a large </w:t>
      </w:r>
      <w:r w:rsidRPr="0035326E">
        <w:rPr>
          <w:rStyle w:val="Emphasis"/>
        </w:rPr>
        <w:t>experimentation</w:t>
      </w:r>
      <w:r w:rsidRPr="000C5F31">
        <w:rPr>
          <w:sz w:val="16"/>
        </w:rPr>
        <w:t xml:space="preserve">. Said </w:t>
      </w:r>
      <w:r w:rsidRPr="0035326E">
        <w:rPr>
          <w:rStyle w:val="Emphasis"/>
        </w:rPr>
        <w:t>entities</w:t>
      </w:r>
      <w:r w:rsidRPr="002345E3">
        <w:rPr>
          <w:rStyle w:val="StyleUnderline"/>
        </w:rPr>
        <w:t xml:space="preserve"> can</w:t>
      </w:r>
      <w:r w:rsidRPr="000C5F31">
        <w:rPr>
          <w:sz w:val="16"/>
        </w:rPr>
        <w:t xml:space="preserve"> indeed </w:t>
      </w:r>
      <w:r w:rsidRPr="0035326E">
        <w:rPr>
          <w:rStyle w:val="Emphasis"/>
        </w:rPr>
        <w:t>file</w:t>
      </w:r>
      <w:r w:rsidRPr="002345E3">
        <w:rPr>
          <w:rStyle w:val="StyleUnderline"/>
        </w:rPr>
        <w:t xml:space="preserve"> patent </w:t>
      </w:r>
      <w:r w:rsidRPr="0035326E">
        <w:rPr>
          <w:rStyle w:val="Emphasis"/>
        </w:rPr>
        <w:t>applications</w:t>
      </w:r>
      <w:r w:rsidRPr="002345E3">
        <w:rPr>
          <w:rStyle w:val="StyleUnderline"/>
        </w:rPr>
        <w:t xml:space="preserve"> and license or sell the subject matter</w:t>
      </w:r>
      <w:r w:rsidRPr="000C5F31">
        <w:rPr>
          <w:sz w:val="16"/>
        </w:rPr>
        <w:t xml:space="preserve"> covered by said applications to companies producing and commercializing products deriving from said subject matter. </w:t>
      </w:r>
      <w:r w:rsidRPr="000A215C">
        <w:rPr>
          <w:rStyle w:val="StyleUnderline"/>
        </w:rPr>
        <w:t xml:space="preserve">The </w:t>
      </w:r>
      <w:r w:rsidRPr="007A4A80">
        <w:rPr>
          <w:rStyle w:val="Emphasis"/>
        </w:rPr>
        <w:t>earned money</w:t>
      </w:r>
      <w:r w:rsidRPr="000A215C">
        <w:rPr>
          <w:rStyle w:val="StyleUnderline"/>
        </w:rPr>
        <w:t xml:space="preserve"> recovered by said </w:t>
      </w:r>
      <w:r w:rsidRPr="007A4A80">
        <w:rPr>
          <w:rStyle w:val="Emphasis"/>
        </w:rPr>
        <w:t>activities can be reinvested</w:t>
      </w:r>
      <w:r w:rsidRPr="000A215C">
        <w:rPr>
          <w:rStyle w:val="StyleUnderline"/>
        </w:rPr>
        <w:t xml:space="preserve"> in new apparatuses</w:t>
      </w:r>
      <w:r w:rsidRPr="000C5F31">
        <w:rPr>
          <w:sz w:val="16"/>
        </w:rPr>
        <w:t xml:space="preserve">, new reagents and new people just to implement the ‘production power’ and, thus, </w:t>
      </w:r>
      <w:r w:rsidRPr="007A4A80">
        <w:rPr>
          <w:rStyle w:val="Emphasis"/>
        </w:rPr>
        <w:t>increasing</w:t>
      </w:r>
      <w:r w:rsidRPr="00F04C75">
        <w:rPr>
          <w:rStyle w:val="StyleUnderline"/>
        </w:rPr>
        <w:t xml:space="preserve"> the</w:t>
      </w:r>
      <w:r w:rsidRPr="000C5F31">
        <w:rPr>
          <w:sz w:val="16"/>
        </w:rPr>
        <w:t xml:space="preserve"> science </w:t>
      </w:r>
      <w:r w:rsidRPr="007A4A80">
        <w:rPr>
          <w:rStyle w:val="Emphasis"/>
        </w:rPr>
        <w:t>progress</w:t>
      </w:r>
      <w:r w:rsidRPr="000C5F31">
        <w:rPr>
          <w:sz w:val="16"/>
        </w:rPr>
        <w:t>.</w:t>
      </w:r>
    </w:p>
    <w:p w14:paraId="6724E53D" w14:textId="77777777" w:rsidR="00A42C05" w:rsidRPr="000C5F31" w:rsidRDefault="00A42C05" w:rsidP="00A42C05">
      <w:pPr>
        <w:rPr>
          <w:sz w:val="16"/>
        </w:rPr>
      </w:pPr>
      <w:r w:rsidRPr="000C5F31">
        <w:rPr>
          <w:sz w:val="16"/>
        </w:rPr>
        <w:t>Patents are collected in several collections all over the world which constitute patent databases of very important and rich information source: just to cite ESP@CENET and EPOLINE as two very useful online free‐of‐charge patent databases of the EPO, United States Patent and Trademark Office (USPTO) database, and DERWENT and INPADOC as fee‐paying online databases. All these databases allow reliable searches by means of key words, international classification codes, applicants or inventors name, filing date and other topics. At the same time, said system allows to monitor activities and researches of other companies in order to be always updated on new technologies and on competitor activities.</w:t>
      </w:r>
    </w:p>
    <w:p w14:paraId="0D7B3466" w14:textId="77777777" w:rsidR="00A42C05" w:rsidRPr="000C5F31" w:rsidRDefault="00A42C05" w:rsidP="00A42C05">
      <w:pPr>
        <w:rPr>
          <w:sz w:val="16"/>
        </w:rPr>
      </w:pPr>
      <w:r w:rsidRPr="000C5F31">
        <w:rPr>
          <w:sz w:val="16"/>
        </w:rPr>
        <w:t xml:space="preserve">Last but not least, </w:t>
      </w:r>
      <w:r w:rsidRPr="00D22FEF">
        <w:rPr>
          <w:rStyle w:val="StyleUnderline"/>
        </w:rPr>
        <w:t>patents give ‘</w:t>
      </w:r>
      <w:r w:rsidRPr="007A4A80">
        <w:rPr>
          <w:rStyle w:val="Emphasis"/>
        </w:rPr>
        <w:t>image prestige’</w:t>
      </w:r>
      <w:r w:rsidRPr="000C5F31">
        <w:rPr>
          <w:sz w:val="16"/>
        </w:rPr>
        <w:t xml:space="preserve"> because it is evident that </w:t>
      </w:r>
      <w:r w:rsidRPr="007445F1">
        <w:rPr>
          <w:rStyle w:val="StyleUnderline"/>
        </w:rPr>
        <w:t>patents</w:t>
      </w:r>
      <w:r w:rsidRPr="000C5F31">
        <w:rPr>
          <w:sz w:val="16"/>
        </w:rPr>
        <w:t xml:space="preserve"> are a sign of a significant research activity collecting and </w:t>
      </w:r>
      <w:r w:rsidRPr="007A4A80">
        <w:rPr>
          <w:rStyle w:val="Emphasis"/>
        </w:rPr>
        <w:t>attracting qualified people</w:t>
      </w:r>
      <w:r w:rsidRPr="000C5F31">
        <w:rPr>
          <w:sz w:val="16"/>
        </w:rPr>
        <w:t>.</w:t>
      </w:r>
    </w:p>
    <w:p w14:paraId="17489C4F" w14:textId="77777777" w:rsidR="0048450E" w:rsidRDefault="0048450E" w:rsidP="0048450E">
      <w:pPr>
        <w:pStyle w:val="Heading3"/>
      </w:pPr>
      <w:r>
        <w:t>Link Turn---Perverse Incentives---2AC</w:t>
      </w:r>
    </w:p>
    <w:p w14:paraId="57A14C94" w14:textId="689ED176" w:rsidR="0048450E" w:rsidRPr="00F26555" w:rsidRDefault="00723703" w:rsidP="0048450E">
      <w:pPr>
        <w:pStyle w:val="Heading4"/>
      </w:pPr>
      <w:r>
        <w:t xml:space="preserve">Waivers discourage </w:t>
      </w:r>
      <w:r w:rsidR="00D62E2A">
        <w:rPr>
          <w:u w:val="single"/>
        </w:rPr>
        <w:t>repurposing</w:t>
      </w:r>
      <w:r w:rsidR="006B42AF">
        <w:t>--</w:t>
      </w:r>
      <w:r w:rsidR="00A83FDA">
        <w:t xml:space="preserve">-that </w:t>
      </w:r>
      <w:r w:rsidR="00361699">
        <w:rPr>
          <w:u w:val="single"/>
        </w:rPr>
        <w:t>hamstrings</w:t>
      </w:r>
      <w:r w:rsidR="00F26555">
        <w:t xml:space="preserve"> pandemic response.</w:t>
      </w:r>
    </w:p>
    <w:p w14:paraId="6203A759" w14:textId="77777777" w:rsidR="0048450E" w:rsidRPr="002D0FFD" w:rsidRDefault="0048450E" w:rsidP="0048450E">
      <w:pPr>
        <w:rPr>
          <w:sz w:val="26"/>
        </w:rPr>
      </w:pPr>
      <w:r>
        <w:rPr>
          <w:rStyle w:val="Style13ptBold"/>
        </w:rPr>
        <w:t>Stevens ’22</w:t>
      </w:r>
      <w:r>
        <w:rPr>
          <w:rStyle w:val="Style13ptBold"/>
          <w:b w:val="0"/>
          <w:bCs w:val="0"/>
        </w:rPr>
        <w:t xml:space="preserve"> </w:t>
      </w:r>
      <w:r w:rsidRPr="002F6119">
        <w:rPr>
          <w:rStyle w:val="Style13ptBold"/>
          <w:b w:val="0"/>
          <w:bCs w:val="0"/>
        </w:rPr>
        <w:t>[Philip and Mark Schultz; October 5; Executive Director of the Geneva Network, formerly an Official at the World Intellectual Property Organization and Senior Fellow at the Institute for Democracy and Economic Affairs; Goodyear Tire and Rubber Company Endowed Chair in Intellectual Property Law and the Director of the Intellectual Property and Technology Law Program at the University of Akron School of Law; Geneva Network, “Five Reasons the TRIPS Waiver Should Not Be Expanded to COVID Therapeutics,” https://geneva-network.com/research/5-five-reasons-the-trips-waiver-should-not-be-expanded-to-covid-therapeutics/#five]</w:t>
      </w:r>
    </w:p>
    <w:p w14:paraId="4137FC84" w14:textId="77777777" w:rsidR="0048450E" w:rsidRPr="00A93306" w:rsidRDefault="0048450E" w:rsidP="0048450E">
      <w:pPr>
        <w:rPr>
          <w:sz w:val="16"/>
        </w:rPr>
      </w:pPr>
      <w:r w:rsidRPr="00D004F7">
        <w:rPr>
          <w:rStyle w:val="Emphasis"/>
        </w:rPr>
        <w:t>Several</w:t>
      </w:r>
      <w:r w:rsidRPr="00A93306">
        <w:rPr>
          <w:sz w:val="16"/>
        </w:rPr>
        <w:t xml:space="preserve"> Covid </w:t>
      </w:r>
      <w:r w:rsidRPr="00D004F7">
        <w:rPr>
          <w:rStyle w:val="Emphasis"/>
        </w:rPr>
        <w:t>treatments</w:t>
      </w:r>
      <w:r w:rsidRPr="00485230">
        <w:rPr>
          <w:rStyle w:val="StyleUnderline"/>
        </w:rPr>
        <w:t xml:space="preserve"> are</w:t>
      </w:r>
      <w:r w:rsidRPr="00A93306">
        <w:rPr>
          <w:sz w:val="16"/>
        </w:rPr>
        <w:t xml:space="preserve"> drugs developed </w:t>
      </w:r>
      <w:r w:rsidRPr="00485230">
        <w:rPr>
          <w:rStyle w:val="StyleUnderline"/>
        </w:rPr>
        <w:t xml:space="preserve">to </w:t>
      </w:r>
      <w:r w:rsidRPr="00D004F7">
        <w:rPr>
          <w:rStyle w:val="Emphasis"/>
        </w:rPr>
        <w:t>address other</w:t>
      </w:r>
      <w:r w:rsidRPr="00485230">
        <w:rPr>
          <w:rStyle w:val="StyleUnderline"/>
        </w:rPr>
        <w:t xml:space="preserve"> disease </w:t>
      </w:r>
      <w:r w:rsidRPr="00D004F7">
        <w:rPr>
          <w:rStyle w:val="Emphasis"/>
        </w:rPr>
        <w:t>conditions</w:t>
      </w:r>
      <w:r w:rsidRPr="00A93306">
        <w:rPr>
          <w:sz w:val="16"/>
        </w:rPr>
        <w:t xml:space="preserve"> that have been </w:t>
      </w:r>
      <w:r w:rsidRPr="00D004F7">
        <w:rPr>
          <w:rStyle w:val="Emphasis"/>
        </w:rPr>
        <w:t>repurposed</w:t>
      </w:r>
      <w:r w:rsidRPr="00246311">
        <w:rPr>
          <w:rStyle w:val="StyleUnderline"/>
        </w:rPr>
        <w:t xml:space="preserve"> to treat Covid. It is </w:t>
      </w:r>
      <w:r w:rsidRPr="007C0268">
        <w:rPr>
          <w:rStyle w:val="Emphasis"/>
        </w:rPr>
        <w:t>not clear how</w:t>
      </w:r>
      <w:r w:rsidRPr="00D34DB2">
        <w:rPr>
          <w:rStyle w:val="StyleUnderline"/>
        </w:rPr>
        <w:t xml:space="preserve"> the </w:t>
      </w:r>
      <w:r w:rsidRPr="007C0268">
        <w:rPr>
          <w:rStyle w:val="Emphasis"/>
        </w:rPr>
        <w:t>waiver</w:t>
      </w:r>
      <w:r w:rsidRPr="00A93306">
        <w:rPr>
          <w:sz w:val="16"/>
        </w:rPr>
        <w:t xml:space="preserve"> expansion text </w:t>
      </w:r>
      <w:r w:rsidRPr="00D34DB2">
        <w:rPr>
          <w:rStyle w:val="StyleUnderline"/>
        </w:rPr>
        <w:t>could</w:t>
      </w:r>
      <w:r w:rsidRPr="00A93306">
        <w:rPr>
          <w:sz w:val="16"/>
        </w:rPr>
        <w:t xml:space="preserve"> be worded in such a way as to </w:t>
      </w:r>
      <w:r w:rsidRPr="007C0268">
        <w:rPr>
          <w:rStyle w:val="Emphasis"/>
        </w:rPr>
        <w:t>ensure</w:t>
      </w:r>
      <w:r w:rsidRPr="00A93306">
        <w:rPr>
          <w:sz w:val="16"/>
        </w:rPr>
        <w:t xml:space="preserve"> that </w:t>
      </w:r>
      <w:r w:rsidRPr="00737097">
        <w:rPr>
          <w:rStyle w:val="StyleUnderline"/>
        </w:rPr>
        <w:t>any medicine</w:t>
      </w:r>
      <w:r w:rsidRPr="00A93306">
        <w:rPr>
          <w:sz w:val="16"/>
        </w:rPr>
        <w:t xml:space="preserve"> used to treat Covid-19 </w:t>
      </w:r>
      <w:r w:rsidRPr="00E31FA3">
        <w:rPr>
          <w:rStyle w:val="StyleUnderline"/>
        </w:rPr>
        <w:t xml:space="preserve">is used for </w:t>
      </w:r>
      <w:r w:rsidRPr="000705FF">
        <w:rPr>
          <w:rStyle w:val="Emphasis"/>
        </w:rPr>
        <w:t>that purpose</w:t>
      </w:r>
      <w:r w:rsidRPr="00A93306">
        <w:rPr>
          <w:sz w:val="16"/>
        </w:rPr>
        <w:t xml:space="preserve"> and that purpose </w:t>
      </w:r>
      <w:r w:rsidRPr="00E31FA3">
        <w:rPr>
          <w:rStyle w:val="StyleUnderline"/>
        </w:rPr>
        <w:t>only</w:t>
      </w:r>
      <w:r w:rsidRPr="00A93306">
        <w:rPr>
          <w:sz w:val="16"/>
        </w:rPr>
        <w:t>.</w:t>
      </w:r>
    </w:p>
    <w:p w14:paraId="1BDF1F1C" w14:textId="77777777" w:rsidR="0048450E" w:rsidRPr="00A93306" w:rsidRDefault="0048450E" w:rsidP="0048450E">
      <w:pPr>
        <w:rPr>
          <w:sz w:val="16"/>
        </w:rPr>
      </w:pPr>
      <w:r w:rsidRPr="00A93306">
        <w:rPr>
          <w:sz w:val="16"/>
        </w:rPr>
        <w:t>As Figures 4 &amp; 5 show, many Covid treatments either approved or under study have uses for multiple viruses or illnesses beyond Covid.</w:t>
      </w:r>
    </w:p>
    <w:p w14:paraId="59B92FC4" w14:textId="77777777" w:rsidR="0048450E" w:rsidRPr="00A93306" w:rsidRDefault="0048450E" w:rsidP="0048450E">
      <w:pPr>
        <w:rPr>
          <w:sz w:val="16"/>
        </w:rPr>
      </w:pPr>
      <w:r w:rsidRPr="00A93306">
        <w:rPr>
          <w:sz w:val="16"/>
        </w:rPr>
        <w:t xml:space="preserve">Some of the medicines repurposed or with potential for Covid-19 (such as dexamethasone) are long off-patent. But many are </w:t>
      </w:r>
      <w:r w:rsidRPr="00E204D1">
        <w:rPr>
          <w:rStyle w:val="StyleUnderline"/>
        </w:rPr>
        <w:t>innovative medicines</w:t>
      </w:r>
      <w:r w:rsidRPr="00A93306">
        <w:rPr>
          <w:sz w:val="16"/>
        </w:rPr>
        <w:t xml:space="preserve"> that </w:t>
      </w:r>
      <w:r w:rsidRPr="00E204D1">
        <w:rPr>
          <w:rStyle w:val="StyleUnderline"/>
        </w:rPr>
        <w:t>still have patent term remaining</w:t>
      </w:r>
      <w:r w:rsidRPr="00A93306">
        <w:rPr>
          <w:sz w:val="16"/>
        </w:rPr>
        <w:t xml:space="preserve"> in many countries. </w:t>
      </w:r>
      <w:r w:rsidRPr="008704C7">
        <w:rPr>
          <w:rStyle w:val="StyleUnderline"/>
        </w:rPr>
        <w:t>It would be</w:t>
      </w:r>
      <w:r w:rsidRPr="00A93306">
        <w:rPr>
          <w:sz w:val="16"/>
        </w:rPr>
        <w:t xml:space="preserve"> near </w:t>
      </w:r>
      <w:r w:rsidRPr="00116A48">
        <w:rPr>
          <w:rStyle w:val="Emphasis"/>
        </w:rPr>
        <w:t>impossible</w:t>
      </w:r>
      <w:r w:rsidRPr="008704C7">
        <w:rPr>
          <w:rStyle w:val="StyleUnderline"/>
        </w:rPr>
        <w:t xml:space="preserve"> to draft and agree to</w:t>
      </w:r>
      <w:r w:rsidRPr="00A93306">
        <w:rPr>
          <w:sz w:val="16"/>
        </w:rPr>
        <w:t xml:space="preserve"> TRIPS </w:t>
      </w:r>
      <w:r w:rsidRPr="008704C7">
        <w:rPr>
          <w:rStyle w:val="StyleUnderline"/>
        </w:rPr>
        <w:t>expansion</w:t>
      </w:r>
      <w:r w:rsidRPr="00A93306">
        <w:rPr>
          <w:sz w:val="16"/>
        </w:rPr>
        <w:t xml:space="preserve"> text </w:t>
      </w:r>
      <w:r w:rsidRPr="008704C7">
        <w:rPr>
          <w:rStyle w:val="StyleUnderline"/>
        </w:rPr>
        <w:t>that</w:t>
      </w:r>
      <w:r w:rsidRPr="00A93306">
        <w:rPr>
          <w:sz w:val="16"/>
        </w:rPr>
        <w:t xml:space="preserve"> legally </w:t>
      </w:r>
      <w:r w:rsidRPr="00367931">
        <w:rPr>
          <w:rStyle w:val="Emphasis"/>
        </w:rPr>
        <w:t>guarantees</w:t>
      </w:r>
      <w:r w:rsidRPr="00A93306">
        <w:rPr>
          <w:sz w:val="16"/>
        </w:rPr>
        <w:t xml:space="preserve"> that </w:t>
      </w:r>
      <w:r w:rsidRPr="008704C7">
        <w:rPr>
          <w:rStyle w:val="StyleUnderline"/>
        </w:rPr>
        <w:t>these</w:t>
      </w:r>
      <w:r w:rsidRPr="00A93306">
        <w:rPr>
          <w:sz w:val="16"/>
        </w:rPr>
        <w:t xml:space="preserve"> patented therapeutics </w:t>
      </w:r>
      <w:r w:rsidRPr="009F5C38">
        <w:rPr>
          <w:rStyle w:val="StyleUnderline"/>
        </w:rPr>
        <w:t xml:space="preserve">will not be used for any </w:t>
      </w:r>
      <w:r w:rsidRPr="004B67E4">
        <w:rPr>
          <w:rStyle w:val="Emphasis"/>
        </w:rPr>
        <w:t>other condition</w:t>
      </w:r>
      <w:r w:rsidRPr="00A93306">
        <w:rPr>
          <w:sz w:val="16"/>
        </w:rPr>
        <w:t xml:space="preserve"> than Covid. </w:t>
      </w:r>
      <w:r w:rsidRPr="007662E8">
        <w:rPr>
          <w:rStyle w:val="Emphasis"/>
        </w:rPr>
        <w:t>Enforcement</w:t>
      </w:r>
      <w:r w:rsidRPr="005035A5">
        <w:rPr>
          <w:rStyle w:val="StyleUnderline"/>
        </w:rPr>
        <w:t xml:space="preserve"> would be</w:t>
      </w:r>
      <w:r w:rsidRPr="00A93306">
        <w:rPr>
          <w:sz w:val="16"/>
        </w:rPr>
        <w:t xml:space="preserve"> equally </w:t>
      </w:r>
      <w:r w:rsidRPr="007662E8">
        <w:rPr>
          <w:rStyle w:val="Emphasis"/>
        </w:rPr>
        <w:t>problematic</w:t>
      </w:r>
      <w:r w:rsidRPr="00A93306">
        <w:rPr>
          <w:sz w:val="16"/>
        </w:rPr>
        <w:t>. A waiver expansion to encompass therapeutics and diagnostics would then result in all kinds of medicines with applications beyond Covid becoming susceptible for compulsory licenses.</w:t>
      </w:r>
    </w:p>
    <w:p w14:paraId="306A4DB1" w14:textId="77777777" w:rsidR="0048450E" w:rsidRPr="00A93306" w:rsidRDefault="0048450E" w:rsidP="0048450E">
      <w:pPr>
        <w:rPr>
          <w:sz w:val="16"/>
        </w:rPr>
      </w:pPr>
      <w:r w:rsidRPr="006B2A0F">
        <w:rPr>
          <w:rStyle w:val="Emphasis"/>
        </w:rPr>
        <w:t>This</w:t>
      </w:r>
      <w:r w:rsidRPr="00001DB1">
        <w:rPr>
          <w:rStyle w:val="StyleUnderline"/>
        </w:rPr>
        <w:t xml:space="preserve"> circumstance would </w:t>
      </w:r>
      <w:r w:rsidRPr="006B2A0F">
        <w:rPr>
          <w:rStyle w:val="Emphasis"/>
        </w:rPr>
        <w:t>create</w:t>
      </w:r>
      <w:r w:rsidRPr="00A93306">
        <w:rPr>
          <w:sz w:val="16"/>
        </w:rPr>
        <w:t xml:space="preserve"> counterproductive, even </w:t>
      </w:r>
      <w:r w:rsidRPr="006B2A0F">
        <w:rPr>
          <w:rStyle w:val="Emphasis"/>
        </w:rPr>
        <w:t>perverse</w:t>
      </w:r>
      <w:r w:rsidRPr="00A93306">
        <w:rPr>
          <w:sz w:val="16"/>
        </w:rPr>
        <w:t xml:space="preserve">, </w:t>
      </w:r>
      <w:r w:rsidRPr="006B2A0F">
        <w:rPr>
          <w:rStyle w:val="Emphasis"/>
        </w:rPr>
        <w:t>incentives</w:t>
      </w:r>
      <w:r w:rsidRPr="00A93306">
        <w:rPr>
          <w:sz w:val="16"/>
        </w:rPr>
        <w:t xml:space="preserve">. In several instances, </w:t>
      </w:r>
      <w:r w:rsidRPr="00002C04">
        <w:rPr>
          <w:rStyle w:val="Emphasis"/>
        </w:rPr>
        <w:t>drugs</w:t>
      </w:r>
      <w:r w:rsidRPr="00A1574F">
        <w:rPr>
          <w:rStyle w:val="StyleUnderline"/>
        </w:rPr>
        <w:t xml:space="preserve"> were </w:t>
      </w:r>
      <w:r w:rsidRPr="00002C04">
        <w:rPr>
          <w:rStyle w:val="Emphasis"/>
        </w:rPr>
        <w:t>repurposed for Covid</w:t>
      </w:r>
      <w:r w:rsidRPr="00A1574F">
        <w:rPr>
          <w:rStyle w:val="StyleUnderline"/>
        </w:rPr>
        <w:t xml:space="preserve"> after the innovator invested </w:t>
      </w:r>
      <w:r w:rsidRPr="000C5C6C">
        <w:rPr>
          <w:rStyle w:val="Emphasis"/>
        </w:rPr>
        <w:t>substantial sums</w:t>
      </w:r>
      <w:r w:rsidRPr="00A1574F">
        <w:rPr>
          <w:rStyle w:val="StyleUnderline"/>
        </w:rPr>
        <w:t xml:space="preserve"> in testing to </w:t>
      </w:r>
      <w:r w:rsidRPr="000C5C6C">
        <w:rPr>
          <w:rStyle w:val="Emphasis"/>
        </w:rPr>
        <w:t>determine</w:t>
      </w:r>
      <w:r w:rsidRPr="00A1574F">
        <w:rPr>
          <w:rStyle w:val="StyleUnderline"/>
        </w:rPr>
        <w:t xml:space="preserve"> if their existing treatment was </w:t>
      </w:r>
      <w:r w:rsidRPr="00CD68B5">
        <w:rPr>
          <w:rStyle w:val="Emphasis"/>
        </w:rPr>
        <w:t>effective against Covid</w:t>
      </w:r>
      <w:r w:rsidRPr="00A93306">
        <w:rPr>
          <w:sz w:val="16"/>
        </w:rPr>
        <w:t>. Gilead’s Remdesivir was one such example, with the company spending tens of millions of dollars in testing and regulatory compliance costs. Other innovators supplied proprietary data and doses of their medicine to researchers to assist in efforts to find candidates for repurposing.</w:t>
      </w:r>
    </w:p>
    <w:p w14:paraId="793350D2" w14:textId="77777777" w:rsidR="0048450E" w:rsidRPr="00A93306" w:rsidRDefault="0048450E" w:rsidP="0048450E">
      <w:pPr>
        <w:rPr>
          <w:sz w:val="16"/>
        </w:rPr>
      </w:pPr>
      <w:r w:rsidRPr="00A93306">
        <w:rPr>
          <w:sz w:val="16"/>
        </w:rPr>
        <w:t xml:space="preserve">However, if </w:t>
      </w:r>
      <w:r w:rsidRPr="00A07970">
        <w:rPr>
          <w:rStyle w:val="Emphasis"/>
        </w:rPr>
        <w:t>repurposing</w:t>
      </w:r>
      <w:r w:rsidRPr="00855249">
        <w:rPr>
          <w:rStyle w:val="StyleUnderline"/>
        </w:rPr>
        <w:t xml:space="preserve"> a drug </w:t>
      </w:r>
      <w:r w:rsidRPr="00A07970">
        <w:rPr>
          <w:rStyle w:val="Emphasis"/>
        </w:rPr>
        <w:t>results in</w:t>
      </w:r>
      <w:r w:rsidRPr="00855249">
        <w:rPr>
          <w:rStyle w:val="StyleUnderline"/>
        </w:rPr>
        <w:t xml:space="preserve"> the </w:t>
      </w:r>
      <w:r w:rsidRPr="00A07970">
        <w:rPr>
          <w:rStyle w:val="Emphasis"/>
        </w:rPr>
        <w:t>loss of</w:t>
      </w:r>
      <w:r w:rsidRPr="00855249">
        <w:rPr>
          <w:rStyle w:val="StyleUnderline"/>
        </w:rPr>
        <w:t xml:space="preserve"> existing </w:t>
      </w:r>
      <w:r w:rsidRPr="00A07970">
        <w:rPr>
          <w:rStyle w:val="Emphasis"/>
        </w:rPr>
        <w:t>markets</w:t>
      </w:r>
      <w:r w:rsidRPr="00855249">
        <w:rPr>
          <w:rStyle w:val="StyleUnderline"/>
        </w:rPr>
        <w:t xml:space="preserve"> for that drug</w:t>
      </w:r>
      <w:r w:rsidRPr="00A93306">
        <w:rPr>
          <w:sz w:val="16"/>
        </w:rPr>
        <w:t xml:space="preserve">, then such voluntary efforts will cease. </w:t>
      </w:r>
      <w:r w:rsidRPr="00126AD9">
        <w:rPr>
          <w:rStyle w:val="StyleUnderline"/>
        </w:rPr>
        <w:t xml:space="preserve">An expanded </w:t>
      </w:r>
      <w:r w:rsidRPr="00A81457">
        <w:rPr>
          <w:rStyle w:val="Emphasis"/>
        </w:rPr>
        <w:t>waiver</w:t>
      </w:r>
      <w:r w:rsidRPr="00126AD9">
        <w:rPr>
          <w:rStyle w:val="StyleUnderline"/>
        </w:rPr>
        <w:t xml:space="preserve"> would create the </w:t>
      </w:r>
      <w:r w:rsidRPr="00A81457">
        <w:rPr>
          <w:rStyle w:val="Emphasis"/>
        </w:rPr>
        <w:t>incentive</w:t>
      </w:r>
      <w:r w:rsidRPr="00126AD9">
        <w:rPr>
          <w:rStyle w:val="StyleUnderline"/>
        </w:rPr>
        <w:t xml:space="preserve"> to</w:t>
      </w:r>
      <w:r w:rsidRPr="00A93306">
        <w:rPr>
          <w:sz w:val="16"/>
        </w:rPr>
        <w:t xml:space="preserve"> not explore repurposing and to </w:t>
      </w:r>
      <w:r w:rsidRPr="00A81457">
        <w:rPr>
          <w:rStyle w:val="Emphasis"/>
        </w:rPr>
        <w:t xml:space="preserve">avoid </w:t>
      </w:r>
      <w:r w:rsidRPr="00575B59">
        <w:rPr>
          <w:rStyle w:val="StyleUnderline"/>
        </w:rPr>
        <w:t xml:space="preserve">cooperating in </w:t>
      </w:r>
      <w:r w:rsidRPr="00474682">
        <w:rPr>
          <w:rStyle w:val="Emphasis"/>
        </w:rPr>
        <w:t>repurposing</w:t>
      </w:r>
      <w:r w:rsidRPr="00575B59">
        <w:rPr>
          <w:rStyle w:val="StyleUnderline"/>
        </w:rPr>
        <w:t xml:space="preserve"> research</w:t>
      </w:r>
      <w:r w:rsidRPr="00A93306">
        <w:rPr>
          <w:sz w:val="16"/>
        </w:rPr>
        <w:t xml:space="preserve">. </w:t>
      </w:r>
      <w:r w:rsidRPr="001E0983">
        <w:rPr>
          <w:rStyle w:val="StyleUnderline"/>
        </w:rPr>
        <w:t xml:space="preserve">The </w:t>
      </w:r>
      <w:r w:rsidRPr="00CA7441">
        <w:rPr>
          <w:rStyle w:val="Emphasis"/>
        </w:rPr>
        <w:t>results</w:t>
      </w:r>
      <w:r w:rsidRPr="001E0983">
        <w:rPr>
          <w:rStyle w:val="StyleUnderline"/>
        </w:rPr>
        <w:t xml:space="preserve"> could be </w:t>
      </w:r>
      <w:r w:rsidRPr="00CA7441">
        <w:rPr>
          <w:rStyle w:val="Emphasis"/>
        </w:rPr>
        <w:t>extremely harmful</w:t>
      </w:r>
      <w:r w:rsidRPr="00A93306">
        <w:rPr>
          <w:sz w:val="16"/>
        </w:rPr>
        <w:t xml:space="preserve"> – and not just </w:t>
      </w:r>
      <w:r w:rsidRPr="008C1CBF">
        <w:rPr>
          <w:rStyle w:val="StyleUnderline"/>
        </w:rPr>
        <w:t xml:space="preserve">in a </w:t>
      </w:r>
      <w:r w:rsidRPr="00FB4734">
        <w:rPr>
          <w:rStyle w:val="Emphasis"/>
        </w:rPr>
        <w:t>future pandemic</w:t>
      </w:r>
      <w:r w:rsidRPr="00A93306">
        <w:rPr>
          <w:sz w:val="16"/>
        </w:rPr>
        <w:t xml:space="preserve">, but in the current one as well, because research on repurposing existing drugs to treat Covid-19 is ongoing. Ultimately, </w:t>
      </w:r>
      <w:r w:rsidRPr="008C1CBF">
        <w:rPr>
          <w:rStyle w:val="StyleUnderline"/>
        </w:rPr>
        <w:t>patients would be the losers.</w:t>
      </w:r>
    </w:p>
    <w:p w14:paraId="29248FB2" w14:textId="7A7F36D7" w:rsidR="004A0FDC" w:rsidRPr="00B25715" w:rsidRDefault="004A0FDC" w:rsidP="004A0FDC">
      <w:pPr>
        <w:pStyle w:val="Heading3"/>
      </w:pPr>
      <w:r>
        <w:t>Link Turn---Scarcity/Cooperation---2AC</w:t>
      </w:r>
    </w:p>
    <w:p w14:paraId="0FB46AA6" w14:textId="2DAF59FA" w:rsidR="00523C5E" w:rsidRPr="0087152F" w:rsidRDefault="00E0163D" w:rsidP="00523C5E">
      <w:pPr>
        <w:pStyle w:val="Heading4"/>
      </w:pPr>
      <w:r>
        <w:t xml:space="preserve">It </w:t>
      </w:r>
      <w:r w:rsidR="00E9756D">
        <w:t xml:space="preserve">causes </w:t>
      </w:r>
      <w:r w:rsidR="00E9756D">
        <w:rPr>
          <w:u w:val="single"/>
        </w:rPr>
        <w:t>artificial scarcity</w:t>
      </w:r>
      <w:r w:rsidR="00E9756D">
        <w:t xml:space="preserve"> and impedes </w:t>
      </w:r>
      <w:r w:rsidR="00EE19AB">
        <w:rPr>
          <w:u w:val="single"/>
        </w:rPr>
        <w:t>global cooperation</w:t>
      </w:r>
      <w:r w:rsidR="00AC4AFD">
        <w:t xml:space="preserve">, making </w:t>
      </w:r>
      <w:r w:rsidR="0087152F">
        <w:rPr>
          <w:u w:val="single"/>
        </w:rPr>
        <w:t>expert-recommended</w:t>
      </w:r>
      <w:r w:rsidR="0087152F">
        <w:t xml:space="preserve"> treatments </w:t>
      </w:r>
      <w:r w:rsidR="0087152F">
        <w:rPr>
          <w:u w:val="single"/>
        </w:rPr>
        <w:t>nonviable</w:t>
      </w:r>
      <w:r w:rsidR="0087152F">
        <w:t>.</w:t>
      </w:r>
    </w:p>
    <w:p w14:paraId="52D2F7D5" w14:textId="77777777" w:rsidR="008E6CA0" w:rsidRPr="00544878" w:rsidRDefault="008E6CA0" w:rsidP="008E6CA0">
      <w:pPr>
        <w:rPr>
          <w:rStyle w:val="Style13ptBold"/>
          <w:b w:val="0"/>
          <w:bCs w:val="0"/>
        </w:rPr>
      </w:pPr>
      <w:r>
        <w:rPr>
          <w:rStyle w:val="Style13ptBold"/>
        </w:rPr>
        <w:t>Stevens ’22</w:t>
      </w:r>
      <w:r>
        <w:rPr>
          <w:rStyle w:val="Style13ptBold"/>
          <w:b w:val="0"/>
          <w:bCs w:val="0"/>
        </w:rPr>
        <w:t xml:space="preserve"> </w:t>
      </w:r>
      <w:r w:rsidRPr="002F6119">
        <w:rPr>
          <w:rStyle w:val="Style13ptBold"/>
          <w:b w:val="0"/>
          <w:bCs w:val="0"/>
        </w:rPr>
        <w:t>[Philip and Mark Schultz; October 5; Executive Director of the Geneva Network, formerly an Official at the World Intellectual Property Organization and Senior Fellow at the Institute for Democracy and Economic Affairs; Goodyear Tire and Rubber Company Endowed Chair in Intellectual Property Law and the Director of the Intellectual Property and Technology Law Program at the University of Akron School of Law; Geneva Network, “Five Reasons the TRIPS Waiver Should Not Be Expanded to COVID Therapeutics,” https://geneva-network.com/research/5-five-reasons-the-trips-waiver-should-not-be-expanded-to-covid-therapeutics/#five]</w:t>
      </w:r>
    </w:p>
    <w:p w14:paraId="04A9F7FF" w14:textId="3EA05287" w:rsidR="0085067F" w:rsidRPr="00B25715" w:rsidRDefault="0085067F" w:rsidP="004E79C2">
      <w:pPr>
        <w:rPr>
          <w:sz w:val="16"/>
        </w:rPr>
      </w:pPr>
      <w:r w:rsidRPr="00B25715">
        <w:rPr>
          <w:sz w:val="16"/>
        </w:rPr>
        <w:t xml:space="preserve">Throughout the pandemic, </w:t>
      </w:r>
      <w:r w:rsidRPr="00C56E8A">
        <w:rPr>
          <w:rStyle w:val="Emphasis"/>
        </w:rPr>
        <w:t>innovators</w:t>
      </w:r>
      <w:r w:rsidRPr="005E4BA6">
        <w:rPr>
          <w:rStyle w:val="StyleUnderline"/>
        </w:rPr>
        <w:t xml:space="preserve"> have </w:t>
      </w:r>
      <w:r w:rsidRPr="00C56E8A">
        <w:rPr>
          <w:rStyle w:val="Emphasis"/>
        </w:rPr>
        <w:t>collaborated</w:t>
      </w:r>
      <w:r w:rsidRPr="005E4BA6">
        <w:rPr>
          <w:rStyle w:val="StyleUnderline"/>
        </w:rPr>
        <w:t xml:space="preserve"> and shared technology </w:t>
      </w:r>
      <w:r w:rsidRPr="004871CB">
        <w:rPr>
          <w:rStyle w:val="Emphasis"/>
        </w:rPr>
        <w:t>with hundreds of partners</w:t>
      </w:r>
      <w:r w:rsidRPr="00B25715">
        <w:rPr>
          <w:sz w:val="16"/>
        </w:rPr>
        <w:t xml:space="preserve"> around the world </w:t>
      </w:r>
      <w:r w:rsidRPr="00AD52CC">
        <w:rPr>
          <w:rStyle w:val="StyleUnderline"/>
        </w:rPr>
        <w:t xml:space="preserve">to </w:t>
      </w:r>
      <w:r w:rsidRPr="004871CB">
        <w:rPr>
          <w:rStyle w:val="Emphasis"/>
        </w:rPr>
        <w:t>deliver</w:t>
      </w:r>
      <w:r w:rsidRPr="00B25715">
        <w:rPr>
          <w:sz w:val="16"/>
        </w:rPr>
        <w:t xml:space="preserve"> Covid </w:t>
      </w:r>
      <w:r w:rsidRPr="004871CB">
        <w:rPr>
          <w:rStyle w:val="Emphasis"/>
        </w:rPr>
        <w:t>vaccines and treatments</w:t>
      </w:r>
      <w:r w:rsidRPr="00B25715">
        <w:rPr>
          <w:sz w:val="16"/>
        </w:rPr>
        <w:t xml:space="preserve"> to billions of people. Against the expectations of many, </w:t>
      </w:r>
      <w:r w:rsidRPr="004871CB">
        <w:rPr>
          <w:rStyle w:val="Emphasis"/>
        </w:rPr>
        <w:t>IP</w:t>
      </w:r>
      <w:r w:rsidRPr="00AE6BFA">
        <w:rPr>
          <w:rStyle w:val="StyleUnderline"/>
        </w:rPr>
        <w:t xml:space="preserve"> rights </w:t>
      </w:r>
      <w:r w:rsidRPr="004871CB">
        <w:rPr>
          <w:rStyle w:val="Emphasis"/>
        </w:rPr>
        <w:t>enabled this</w:t>
      </w:r>
      <w:r w:rsidRPr="00AE6BFA">
        <w:rPr>
          <w:rStyle w:val="StyleUnderline"/>
        </w:rPr>
        <w:t xml:space="preserve"> cooperation rather than impeding it.</w:t>
      </w:r>
      <w:r w:rsidRPr="00B25715">
        <w:rPr>
          <w:sz w:val="16"/>
        </w:rPr>
        <w:t xml:space="preserve"> The surprise many expressed at these collaborations (and, in some cases, continuing and stubborn denial of the facts) is based on a misunderstanding of the role of IP rights.</w:t>
      </w:r>
    </w:p>
    <w:p w14:paraId="5479251D" w14:textId="278AD72B" w:rsidR="0085067F" w:rsidRPr="00B25715" w:rsidRDefault="0085067F" w:rsidP="004E79C2">
      <w:pPr>
        <w:rPr>
          <w:sz w:val="16"/>
        </w:rPr>
      </w:pPr>
      <w:r w:rsidRPr="00A41BB3">
        <w:rPr>
          <w:rStyle w:val="Emphasis"/>
        </w:rPr>
        <w:t>IP</w:t>
      </w:r>
      <w:r w:rsidRPr="008D2CD1">
        <w:rPr>
          <w:rStyle w:val="StyleUnderline"/>
        </w:rPr>
        <w:t xml:space="preserve"> rights support collaboration by </w:t>
      </w:r>
      <w:r w:rsidRPr="00A41BB3">
        <w:rPr>
          <w:rStyle w:val="Emphasis"/>
        </w:rPr>
        <w:t>providing security</w:t>
      </w:r>
      <w:r w:rsidRPr="008D2CD1">
        <w:rPr>
          <w:rStyle w:val="StyleUnderline"/>
        </w:rPr>
        <w:t xml:space="preserve"> to innovators.</w:t>
      </w:r>
      <w:r w:rsidRPr="00B25715">
        <w:rPr>
          <w:sz w:val="16"/>
        </w:rPr>
        <w:t xml:space="preserve"> </w:t>
      </w:r>
      <w:r w:rsidRPr="00430E26">
        <w:rPr>
          <w:rStyle w:val="StyleUnderline"/>
        </w:rPr>
        <w:t>With legal protection, they</w:t>
      </w:r>
      <w:r w:rsidRPr="00B25715">
        <w:rPr>
          <w:sz w:val="16"/>
        </w:rPr>
        <w:t xml:space="preserve"> can </w:t>
      </w:r>
      <w:r w:rsidRPr="00102CC6">
        <w:rPr>
          <w:rStyle w:val="Emphasis"/>
        </w:rPr>
        <w:t>teach</w:t>
      </w:r>
      <w:r w:rsidRPr="00B25715">
        <w:rPr>
          <w:sz w:val="16"/>
        </w:rPr>
        <w:t xml:space="preserve"> manufacturing partners – even their biggest </w:t>
      </w:r>
      <w:r w:rsidRPr="00102CC6">
        <w:rPr>
          <w:rStyle w:val="Emphasis"/>
        </w:rPr>
        <w:t>competitors</w:t>
      </w:r>
      <w:r w:rsidRPr="00B25715">
        <w:rPr>
          <w:sz w:val="16"/>
        </w:rPr>
        <w:t xml:space="preserve"> – </w:t>
      </w:r>
      <w:r w:rsidRPr="00430E26">
        <w:rPr>
          <w:rStyle w:val="StyleUnderline"/>
        </w:rPr>
        <w:t xml:space="preserve">how to </w:t>
      </w:r>
      <w:r w:rsidRPr="00102CC6">
        <w:rPr>
          <w:rStyle w:val="Emphasis"/>
        </w:rPr>
        <w:t>make</w:t>
      </w:r>
      <w:r w:rsidRPr="00430E26">
        <w:rPr>
          <w:rStyle w:val="StyleUnderline"/>
        </w:rPr>
        <w:t xml:space="preserve"> their products</w:t>
      </w:r>
      <w:r w:rsidRPr="00B25715">
        <w:rPr>
          <w:sz w:val="16"/>
        </w:rPr>
        <w:t xml:space="preserve"> without fear that they are giving away their hard-earned and costly research successes.</w:t>
      </w:r>
    </w:p>
    <w:p w14:paraId="116AB4E2" w14:textId="146D4319" w:rsidR="0085067F" w:rsidRPr="00A01600" w:rsidRDefault="0085067F" w:rsidP="004E79C2">
      <w:pPr>
        <w:rPr>
          <w:rStyle w:val="StyleUnderline"/>
        </w:rPr>
      </w:pPr>
      <w:r w:rsidRPr="00B25715">
        <w:rPr>
          <w:sz w:val="16"/>
        </w:rPr>
        <w:t xml:space="preserve">This IP-driven collaboration is exactly what happened during the pandemic. We have previously documented this collaborative success in battling Covid-19 through first-hand accounts and in-depth research. We found that </w:t>
      </w:r>
      <w:r w:rsidRPr="0097464D">
        <w:rPr>
          <w:rStyle w:val="Emphasis"/>
        </w:rPr>
        <w:t>trade</w:t>
      </w:r>
      <w:r w:rsidRPr="00A01600">
        <w:rPr>
          <w:rStyle w:val="StyleUnderline"/>
        </w:rPr>
        <w:t xml:space="preserve"> secret protection was</w:t>
      </w:r>
      <w:r w:rsidRPr="00B25715">
        <w:rPr>
          <w:sz w:val="16"/>
        </w:rPr>
        <w:t xml:space="preserve"> particularly important, </w:t>
      </w:r>
      <w:r w:rsidRPr="00A03262">
        <w:rPr>
          <w:rStyle w:val="Emphasis"/>
        </w:rPr>
        <w:t>enabling</w:t>
      </w:r>
      <w:r w:rsidRPr="00A01600">
        <w:rPr>
          <w:rStyle w:val="StyleUnderline"/>
        </w:rPr>
        <w:t xml:space="preserve"> innovators to share </w:t>
      </w:r>
      <w:r w:rsidRPr="00972AEA">
        <w:rPr>
          <w:rStyle w:val="Emphasis"/>
        </w:rPr>
        <w:t>documentation</w:t>
      </w:r>
      <w:r w:rsidRPr="00B25715">
        <w:rPr>
          <w:sz w:val="16"/>
        </w:rPr>
        <w:t xml:space="preserve"> of sensitive know-how </w:t>
      </w:r>
      <w:r w:rsidRPr="00A01600">
        <w:rPr>
          <w:rStyle w:val="StyleUnderline"/>
        </w:rPr>
        <w:t>and</w:t>
      </w:r>
      <w:r w:rsidRPr="00B25715">
        <w:rPr>
          <w:sz w:val="16"/>
        </w:rPr>
        <w:t xml:space="preserve"> provide teams of employees to </w:t>
      </w:r>
      <w:r w:rsidRPr="00A01600">
        <w:rPr>
          <w:rStyle w:val="StyleUnderline"/>
        </w:rPr>
        <w:t>teach manufacturing techniques.</w:t>
      </w:r>
    </w:p>
    <w:p w14:paraId="3AB51BF3" w14:textId="3EB3CB95" w:rsidR="0085067F" w:rsidRPr="000B2D5A" w:rsidRDefault="0085067F" w:rsidP="004E79C2">
      <w:pPr>
        <w:rPr>
          <w:rStyle w:val="StyleUnderline"/>
        </w:rPr>
      </w:pPr>
      <w:r w:rsidRPr="000B2D5A">
        <w:rPr>
          <w:rStyle w:val="StyleUnderline"/>
        </w:rPr>
        <w:t xml:space="preserve">Thanks to </w:t>
      </w:r>
      <w:r w:rsidRPr="00B25715">
        <w:rPr>
          <w:sz w:val="16"/>
        </w:rPr>
        <w:t xml:space="preserve">the hundreds of voluntary </w:t>
      </w:r>
      <w:r w:rsidRPr="000B2D5A">
        <w:rPr>
          <w:rStyle w:val="StyleUnderline"/>
        </w:rPr>
        <w:t>licensing</w:t>
      </w:r>
      <w:r w:rsidRPr="00B25715">
        <w:rPr>
          <w:sz w:val="16"/>
        </w:rPr>
        <w:t xml:space="preserve"> agreements owners of vaccine technologies have signed and implemented with other manufacturers throughout the world (Figure 1), </w:t>
      </w:r>
      <w:r w:rsidRPr="000B2D5A">
        <w:rPr>
          <w:rStyle w:val="StyleUnderline"/>
        </w:rPr>
        <w:t xml:space="preserve">the </w:t>
      </w:r>
      <w:r w:rsidRPr="00937AC6">
        <w:rPr>
          <w:rStyle w:val="Emphasis"/>
        </w:rPr>
        <w:t>world</w:t>
      </w:r>
      <w:r w:rsidRPr="000B2D5A">
        <w:rPr>
          <w:rStyle w:val="StyleUnderline"/>
        </w:rPr>
        <w:t xml:space="preserve"> now </w:t>
      </w:r>
      <w:r w:rsidRPr="00937AC6">
        <w:rPr>
          <w:rStyle w:val="Emphasis"/>
        </w:rPr>
        <w:t>has</w:t>
      </w:r>
      <w:r w:rsidRPr="000B2D5A">
        <w:rPr>
          <w:rStyle w:val="StyleUnderline"/>
        </w:rPr>
        <w:t xml:space="preserve"> an </w:t>
      </w:r>
      <w:r w:rsidRPr="00937AC6">
        <w:rPr>
          <w:rStyle w:val="Emphasis"/>
        </w:rPr>
        <w:t>oversupply</w:t>
      </w:r>
      <w:r w:rsidRPr="000B2D5A">
        <w:rPr>
          <w:rStyle w:val="StyleUnderline"/>
        </w:rPr>
        <w:t xml:space="preserve"> of vaccines.</w:t>
      </w:r>
    </w:p>
    <w:p w14:paraId="5DEC71B4" w14:textId="50FE160A" w:rsidR="008E6CA0" w:rsidRPr="00B25715" w:rsidRDefault="0085067F" w:rsidP="004E79C2">
      <w:pPr>
        <w:rPr>
          <w:sz w:val="16"/>
        </w:rPr>
      </w:pPr>
      <w:r w:rsidRPr="00B25715">
        <w:rPr>
          <w:sz w:val="16"/>
        </w:rPr>
        <w:t>Innovators have also been successfully collaborating with partners to manufacture Covid therapeutics, most of which have been developed later than vaccines.</w:t>
      </w:r>
    </w:p>
    <w:p w14:paraId="130A1410" w14:textId="67BC7FFA" w:rsidR="0085067F" w:rsidRPr="00B25715" w:rsidRDefault="0085067F" w:rsidP="004E79C2">
      <w:pPr>
        <w:rPr>
          <w:sz w:val="16"/>
        </w:rPr>
      </w:pPr>
      <w:r w:rsidRPr="00B25715">
        <w:rPr>
          <w:sz w:val="16"/>
        </w:rPr>
        <w:t>For example, in May 2020, Gilead launched a royalty-free voluntary licensing program for Remdesivir (Veklury), working with nine generic pharmaceutical manufacturers, covering 127 countries. By July 2022, Gilead reported that the licensing program had more than 11 million people with generic doses of Remdesivir, including 7 million people in 127 low- and middle-income countries. As part of this program, Gilead has provided support to its generic partners to enable them to ramp up production.</w:t>
      </w:r>
    </w:p>
    <w:p w14:paraId="1D18A298" w14:textId="458685F1" w:rsidR="0085067F" w:rsidRPr="00B25715" w:rsidRDefault="0085067F" w:rsidP="004E79C2">
      <w:pPr>
        <w:rPr>
          <w:sz w:val="16"/>
        </w:rPr>
      </w:pPr>
      <w:r w:rsidRPr="00B25715">
        <w:rPr>
          <w:sz w:val="16"/>
        </w:rPr>
        <w:t>In November 2021, Pfizer struck a royalty-free licensing deal with the Medicines Patent Pool to enable it to create a network of generic manufacturers for Pfizer’s Paxlovid (nirmatrelvir/ritonavir -NIR/r) antiviral pill. By March 2022, 35 generic companies in 12 countries had signed on to manufacture generic Paxlovid, providing access to about 53% of the world’s population across 95 low and middle-income countries. Under a recent deal announced by the Clinton Health Access Initiative, generic suppliers will make 4.5 million doses of generic Paxlovid per month for patients in low- and middle-income countries.</w:t>
      </w:r>
    </w:p>
    <w:p w14:paraId="5449DDEA" w14:textId="54CD4C83" w:rsidR="0085067F" w:rsidRPr="00B25715" w:rsidRDefault="0085067F" w:rsidP="004E79C2">
      <w:pPr>
        <w:rPr>
          <w:sz w:val="16"/>
        </w:rPr>
      </w:pPr>
      <w:r w:rsidRPr="00BC51F1">
        <w:rPr>
          <w:rStyle w:val="StyleUnderline"/>
        </w:rPr>
        <w:t xml:space="preserve">The </w:t>
      </w:r>
      <w:r w:rsidRPr="00E03A88">
        <w:rPr>
          <w:rStyle w:val="StyleUnderline"/>
        </w:rPr>
        <w:t>availability</w:t>
      </w:r>
      <w:r w:rsidRPr="00BC51F1">
        <w:rPr>
          <w:rStyle w:val="StyleUnderline"/>
        </w:rPr>
        <w:t xml:space="preserve"> of</w:t>
      </w:r>
      <w:r w:rsidRPr="00B25715">
        <w:rPr>
          <w:sz w:val="16"/>
        </w:rPr>
        <w:t xml:space="preserve"> royalty-free licenses for </w:t>
      </w:r>
      <w:r w:rsidRPr="00E03A88">
        <w:rPr>
          <w:rStyle w:val="Emphasis"/>
        </w:rPr>
        <w:t>generic manufacturing</w:t>
      </w:r>
      <w:r w:rsidRPr="00B25715">
        <w:rPr>
          <w:sz w:val="16"/>
        </w:rPr>
        <w:t xml:space="preserve"> of Veklury and Paxlovid</w:t>
      </w:r>
      <w:r w:rsidRPr="00B25715">
        <w:rPr>
          <w:rStyle w:val="StyleUnderline"/>
          <w:sz w:val="16"/>
          <w:u w:val="none"/>
        </w:rPr>
        <w:t xml:space="preserve"> </w:t>
      </w:r>
      <w:r w:rsidRPr="00C20C9A">
        <w:rPr>
          <w:rStyle w:val="Emphasis"/>
        </w:rPr>
        <w:t>is</w:t>
      </w:r>
      <w:r w:rsidRPr="00E03A88">
        <w:rPr>
          <w:rStyle w:val="StyleUnderline"/>
        </w:rPr>
        <w:t xml:space="preserve"> significant</w:t>
      </w:r>
      <w:r w:rsidRPr="00BC51F1">
        <w:rPr>
          <w:rStyle w:val="StyleUnderline"/>
        </w:rPr>
        <w:t xml:space="preserve">, as these </w:t>
      </w:r>
      <w:r w:rsidRPr="00B25715">
        <w:rPr>
          <w:sz w:val="16"/>
        </w:rPr>
        <w:t xml:space="preserve">two therapeutics </w:t>
      </w:r>
      <w:r w:rsidRPr="00BC51F1">
        <w:rPr>
          <w:rStyle w:val="StyleUnderline"/>
        </w:rPr>
        <w:t>are</w:t>
      </w:r>
      <w:r w:rsidRPr="00B25715">
        <w:rPr>
          <w:sz w:val="16"/>
        </w:rPr>
        <w:t xml:space="preserve"> currently the therapeutics </w:t>
      </w:r>
      <w:r w:rsidRPr="00C20C9A">
        <w:rPr>
          <w:rStyle w:val="Emphasis"/>
        </w:rPr>
        <w:t>recommended by experts</w:t>
      </w:r>
      <w:r w:rsidRPr="00B25715">
        <w:rPr>
          <w:sz w:val="16"/>
        </w:rPr>
        <w:t xml:space="preserve"> such as the U.S. National Institute of Health as preferred treatments for Covid-19.</w:t>
      </w:r>
    </w:p>
    <w:p w14:paraId="12B4F721" w14:textId="62FD0EE3" w:rsidR="0085067F" w:rsidRPr="00B25715" w:rsidRDefault="0085067F" w:rsidP="004E79C2">
      <w:pPr>
        <w:rPr>
          <w:sz w:val="16"/>
        </w:rPr>
      </w:pPr>
      <w:r w:rsidRPr="00B25715">
        <w:rPr>
          <w:sz w:val="16"/>
        </w:rPr>
        <w:t>Other therapeutics have been made available on similar terms for royalty-free generic manufacture. For example, the Medicines Patent Pool has entered into a license agreement with Merck Sharp &amp; Dohme (MSD), for generic manufacture of its anti-viral pill Molnupiravir for distribution into nearly 100 low and middle-income countries. These licenses also provide tech transfer support as part of the agreement to assist with quality control and regulatory submissions.</w:t>
      </w:r>
    </w:p>
    <w:p w14:paraId="50B72D1E" w14:textId="2130F761" w:rsidR="0085067F" w:rsidRPr="00B25715" w:rsidRDefault="0085067F" w:rsidP="004E79C2">
      <w:pPr>
        <w:rPr>
          <w:sz w:val="16"/>
        </w:rPr>
      </w:pPr>
      <w:r w:rsidRPr="00B25715">
        <w:rPr>
          <w:sz w:val="16"/>
        </w:rPr>
        <w:t xml:space="preserve">Voluntary </w:t>
      </w:r>
      <w:r w:rsidRPr="00D25EDF">
        <w:rPr>
          <w:rStyle w:val="Emphasis"/>
        </w:rPr>
        <w:t>licenses</w:t>
      </w:r>
      <w:r w:rsidRPr="008B1C2D">
        <w:rPr>
          <w:rStyle w:val="StyleUnderline"/>
        </w:rPr>
        <w:t xml:space="preserve"> are the best way of </w:t>
      </w:r>
      <w:r w:rsidRPr="00E046C7">
        <w:rPr>
          <w:rStyle w:val="Emphasis"/>
        </w:rPr>
        <w:t>rapidly transferring</w:t>
      </w:r>
      <w:r w:rsidRPr="008B1C2D">
        <w:rPr>
          <w:rStyle w:val="StyleUnderline"/>
        </w:rPr>
        <w:t xml:space="preserve"> technology </w:t>
      </w:r>
      <w:r w:rsidRPr="00E046C7">
        <w:rPr>
          <w:rStyle w:val="Emphasis"/>
        </w:rPr>
        <w:t>to partners</w:t>
      </w:r>
      <w:r w:rsidRPr="00B25715">
        <w:rPr>
          <w:sz w:val="16"/>
        </w:rPr>
        <w:t xml:space="preserve"> as they allow for an orderly and safe transfer of technical manufacturing know-how, much of which needs to be taught in person. </w:t>
      </w:r>
      <w:r w:rsidRPr="00350505">
        <w:rPr>
          <w:rStyle w:val="StyleUnderline"/>
        </w:rPr>
        <w:t xml:space="preserve">This is </w:t>
      </w:r>
      <w:r w:rsidRPr="00E11C4E">
        <w:rPr>
          <w:rStyle w:val="Emphasis"/>
        </w:rPr>
        <w:t>particularly true for</w:t>
      </w:r>
      <w:r w:rsidRPr="009F5A82">
        <w:rPr>
          <w:rStyle w:val="StyleUnderline"/>
        </w:rPr>
        <w:t xml:space="preserve"> </w:t>
      </w:r>
      <w:r w:rsidRPr="00350505">
        <w:rPr>
          <w:rStyle w:val="StyleUnderline"/>
        </w:rPr>
        <w:t>more complex medical technologies</w:t>
      </w:r>
      <w:r w:rsidRPr="00B25715">
        <w:rPr>
          <w:sz w:val="16"/>
        </w:rPr>
        <w:t xml:space="preserve"> such as novel Covid vaccines and novel Covid treatments, many of which are complex </w:t>
      </w:r>
      <w:r w:rsidRPr="00E11C4E">
        <w:rPr>
          <w:rStyle w:val="Emphasis"/>
        </w:rPr>
        <w:t>biological products</w:t>
      </w:r>
      <w:r w:rsidRPr="00B25715">
        <w:rPr>
          <w:sz w:val="16"/>
        </w:rPr>
        <w:t>. As MPP has stated, it vetted its sublicensees for the production of Paxlovid for “their ability to meet MPP’s requirements related to production capacity, regulatory compliance, as well as international standards for quality-assured medicines.”</w:t>
      </w:r>
    </w:p>
    <w:p w14:paraId="1AEA8C34" w14:textId="611E7006" w:rsidR="0085067F" w:rsidRPr="00B25715" w:rsidRDefault="0085067F" w:rsidP="004E79C2">
      <w:pPr>
        <w:rPr>
          <w:sz w:val="16"/>
        </w:rPr>
      </w:pPr>
      <w:r w:rsidRPr="00B25715">
        <w:rPr>
          <w:sz w:val="16"/>
        </w:rPr>
        <w:t xml:space="preserve">Voluntary licenses allow for the transfer of technology while protecting IP rights, ensuring IP can play its key economic role of encouraging investment into future R&amp;D. Further, voluntary agreements such as these ensure </w:t>
      </w:r>
      <w:r w:rsidRPr="00BF27A4">
        <w:rPr>
          <w:rStyle w:val="StyleUnderline"/>
        </w:rPr>
        <w:t xml:space="preserve">that technology can be transferred rapidly </w:t>
      </w:r>
      <w:r w:rsidRPr="00A10F5C">
        <w:rPr>
          <w:rStyle w:val="Emphasis"/>
        </w:rPr>
        <w:t>without</w:t>
      </w:r>
      <w:r w:rsidRPr="00B25715">
        <w:rPr>
          <w:sz w:val="16"/>
        </w:rPr>
        <w:t xml:space="preserve"> risk of </w:t>
      </w:r>
      <w:r w:rsidRPr="00BF27A4">
        <w:rPr>
          <w:rStyle w:val="StyleUnderline"/>
        </w:rPr>
        <w:t xml:space="preserve">legal </w:t>
      </w:r>
      <w:r w:rsidRPr="00A10F5C">
        <w:rPr>
          <w:rStyle w:val="Emphasis"/>
        </w:rPr>
        <w:t>hold-up</w:t>
      </w:r>
      <w:r w:rsidRPr="00B25715">
        <w:rPr>
          <w:sz w:val="16"/>
        </w:rPr>
        <w:t xml:space="preserve"> in the event of public health emergencies such as pandemics.</w:t>
      </w:r>
    </w:p>
    <w:p w14:paraId="6FD214A4" w14:textId="07A82A71" w:rsidR="0085067F" w:rsidRPr="00B25715" w:rsidRDefault="0085067F" w:rsidP="004E79C2">
      <w:pPr>
        <w:rPr>
          <w:sz w:val="16"/>
        </w:rPr>
      </w:pPr>
      <w:r w:rsidRPr="00BF27A4">
        <w:rPr>
          <w:rStyle w:val="StyleUnderline"/>
        </w:rPr>
        <w:t>A</w:t>
      </w:r>
      <w:r w:rsidRPr="00B25715">
        <w:rPr>
          <w:sz w:val="16"/>
        </w:rPr>
        <w:t xml:space="preserve"> TRIPS </w:t>
      </w:r>
      <w:r w:rsidRPr="00A764AB">
        <w:rPr>
          <w:rStyle w:val="Emphasis"/>
        </w:rPr>
        <w:t>waiver</w:t>
      </w:r>
      <w:r w:rsidRPr="00B25715">
        <w:rPr>
          <w:sz w:val="16"/>
        </w:rPr>
        <w:t xml:space="preserve"> expansion would </w:t>
      </w:r>
      <w:r w:rsidRPr="00A764AB">
        <w:rPr>
          <w:rStyle w:val="Emphasis"/>
        </w:rPr>
        <w:t>undermine</w:t>
      </w:r>
      <w:r w:rsidRPr="00BF27A4">
        <w:rPr>
          <w:rStyle w:val="StyleUnderline"/>
        </w:rPr>
        <w:t xml:space="preserve"> these</w:t>
      </w:r>
      <w:r w:rsidRPr="00B25715">
        <w:rPr>
          <w:sz w:val="16"/>
        </w:rPr>
        <w:t xml:space="preserve"> voluntary agreements in two ways.</w:t>
      </w:r>
    </w:p>
    <w:p w14:paraId="4351F15F" w14:textId="77777777" w:rsidR="0085067F" w:rsidRPr="00B25715" w:rsidRDefault="0085067F" w:rsidP="004E79C2">
      <w:pPr>
        <w:rPr>
          <w:sz w:val="16"/>
        </w:rPr>
      </w:pPr>
      <w:r w:rsidRPr="00B25715">
        <w:rPr>
          <w:sz w:val="16"/>
        </w:rPr>
        <w:t xml:space="preserve">First, </w:t>
      </w:r>
      <w:r w:rsidRPr="009E7A47">
        <w:rPr>
          <w:rStyle w:val="StyleUnderline"/>
        </w:rPr>
        <w:t>the</w:t>
      </w:r>
      <w:r w:rsidRPr="00B25715">
        <w:rPr>
          <w:sz w:val="16"/>
        </w:rPr>
        <w:t xml:space="preserve"> voluntary </w:t>
      </w:r>
      <w:r w:rsidRPr="00A764AB">
        <w:rPr>
          <w:rStyle w:val="Emphasis"/>
        </w:rPr>
        <w:t>agreements</w:t>
      </w:r>
      <w:r w:rsidRPr="00B25715">
        <w:rPr>
          <w:sz w:val="16"/>
        </w:rPr>
        <w:t xml:space="preserve"> have </w:t>
      </w:r>
      <w:r w:rsidRPr="00A764AB">
        <w:rPr>
          <w:rStyle w:val="Emphasis"/>
        </w:rPr>
        <w:t>ensured</w:t>
      </w:r>
      <w:r w:rsidRPr="00B25715">
        <w:rPr>
          <w:sz w:val="16"/>
        </w:rPr>
        <w:t xml:space="preserve"> that </w:t>
      </w:r>
      <w:r w:rsidRPr="003F5BBE">
        <w:rPr>
          <w:rStyle w:val="Emphasis"/>
        </w:rPr>
        <w:t>resources</w:t>
      </w:r>
      <w:r w:rsidRPr="00FA6C92">
        <w:rPr>
          <w:rStyle w:val="StyleUnderline"/>
        </w:rPr>
        <w:t xml:space="preserve"> have been </w:t>
      </w:r>
      <w:r w:rsidRPr="00061AC3">
        <w:rPr>
          <w:rStyle w:val="Emphasis"/>
        </w:rPr>
        <w:t>directed</w:t>
      </w:r>
      <w:r w:rsidRPr="00FA6C92">
        <w:rPr>
          <w:rStyle w:val="StyleUnderline"/>
        </w:rPr>
        <w:t xml:space="preserve"> to the generic manufacturers </w:t>
      </w:r>
      <w:r w:rsidRPr="00482D35">
        <w:rPr>
          <w:rStyle w:val="Emphasis"/>
        </w:rPr>
        <w:t>most capable</w:t>
      </w:r>
      <w:r w:rsidRPr="00FA6C92">
        <w:rPr>
          <w:rStyle w:val="StyleUnderline"/>
        </w:rPr>
        <w:t xml:space="preserve"> of producing </w:t>
      </w:r>
      <w:r w:rsidRPr="00B25715">
        <w:rPr>
          <w:sz w:val="16"/>
        </w:rPr>
        <w:t xml:space="preserve">generic </w:t>
      </w:r>
      <w:r w:rsidRPr="00FA6C92">
        <w:rPr>
          <w:rStyle w:val="StyleUnderline"/>
        </w:rPr>
        <w:t>therapeutics effectively</w:t>
      </w:r>
      <w:r w:rsidRPr="00B25715">
        <w:rPr>
          <w:sz w:val="16"/>
        </w:rPr>
        <w:t xml:space="preserve">. For example, in the case of the MPP sublicenses, MPP vetted suppliers for capability to manufacture effectively and safely. Moreover, in all the instances described here, the innovator provided technical assistance with building manufacturing capacity and regulatory compliance. </w:t>
      </w:r>
      <w:r w:rsidRPr="00B25715">
        <w:rPr>
          <w:rStyle w:val="StyleUnderline"/>
          <w:sz w:val="16"/>
          <w:u w:val="none"/>
        </w:rPr>
        <w:t>In</w:t>
      </w:r>
      <w:r w:rsidRPr="00B25715">
        <w:rPr>
          <w:sz w:val="16"/>
        </w:rPr>
        <w:t xml:space="preserve"> a time of </w:t>
      </w:r>
      <w:r w:rsidRPr="00B25715">
        <w:rPr>
          <w:rStyle w:val="StyleUnderline"/>
          <w:sz w:val="16"/>
          <w:u w:val="none"/>
        </w:rPr>
        <w:t xml:space="preserve">supply shortages and constrained supply chains, it has been important to ensure that resources are provided to those best able to employ them. </w:t>
      </w:r>
      <w:r w:rsidRPr="00FB1EAD">
        <w:rPr>
          <w:rStyle w:val="StyleUnderline"/>
        </w:rPr>
        <w:t xml:space="preserve">A </w:t>
      </w:r>
      <w:r w:rsidRPr="00040C4A">
        <w:rPr>
          <w:rStyle w:val="Emphasis"/>
        </w:rPr>
        <w:t>waiver</w:t>
      </w:r>
      <w:r w:rsidRPr="00FB1EAD">
        <w:rPr>
          <w:rStyle w:val="StyleUnderline"/>
        </w:rPr>
        <w:t xml:space="preserve"> would </w:t>
      </w:r>
      <w:r w:rsidRPr="000622D4">
        <w:rPr>
          <w:rStyle w:val="Emphasis"/>
        </w:rPr>
        <w:t>create competition</w:t>
      </w:r>
      <w:r w:rsidRPr="00FB1EAD">
        <w:rPr>
          <w:rStyle w:val="StyleUnderline"/>
        </w:rPr>
        <w:t xml:space="preserve"> for </w:t>
      </w:r>
      <w:r w:rsidRPr="000622D4">
        <w:rPr>
          <w:rStyle w:val="Emphasis"/>
        </w:rPr>
        <w:t>scarce resources</w:t>
      </w:r>
      <w:r w:rsidRPr="00B25715">
        <w:rPr>
          <w:sz w:val="16"/>
        </w:rPr>
        <w:t xml:space="preserve">, </w:t>
      </w:r>
      <w:r w:rsidRPr="00E06D29">
        <w:rPr>
          <w:rStyle w:val="StyleUnderline"/>
        </w:rPr>
        <w:t>diverting</w:t>
      </w:r>
      <w:r w:rsidRPr="00B25715">
        <w:rPr>
          <w:sz w:val="16"/>
        </w:rPr>
        <w:t xml:space="preserve"> some </w:t>
      </w:r>
      <w:r w:rsidRPr="00E06D29">
        <w:rPr>
          <w:rStyle w:val="StyleUnderline"/>
        </w:rPr>
        <w:t>to manufacturers</w:t>
      </w:r>
      <w:r w:rsidRPr="00B25715">
        <w:rPr>
          <w:sz w:val="16"/>
        </w:rPr>
        <w:t xml:space="preserve"> that were </w:t>
      </w:r>
      <w:r w:rsidRPr="000622D4">
        <w:rPr>
          <w:rStyle w:val="Emphasis"/>
        </w:rPr>
        <w:t>less capable</w:t>
      </w:r>
      <w:r w:rsidRPr="00B25715">
        <w:rPr>
          <w:sz w:val="16"/>
        </w:rPr>
        <w:t xml:space="preserve"> and lacked the support provided pursuant to voluntary licenses.</w:t>
      </w:r>
    </w:p>
    <w:p w14:paraId="2EDBCC82" w14:textId="77777777" w:rsidR="0085067F" w:rsidRPr="00B25715" w:rsidRDefault="0085067F" w:rsidP="004E79C2">
      <w:pPr>
        <w:rPr>
          <w:sz w:val="16"/>
        </w:rPr>
      </w:pPr>
      <w:r w:rsidRPr="00B25715">
        <w:rPr>
          <w:sz w:val="16"/>
        </w:rPr>
        <w:t xml:space="preserve">Second, </w:t>
      </w:r>
      <w:r w:rsidRPr="00B133C8">
        <w:rPr>
          <w:rStyle w:val="StyleUnderline"/>
        </w:rPr>
        <w:t xml:space="preserve">a waiver would </w:t>
      </w:r>
      <w:r w:rsidRPr="000622D4">
        <w:rPr>
          <w:rStyle w:val="Emphasis"/>
        </w:rPr>
        <w:t>make</w:t>
      </w:r>
      <w:r w:rsidRPr="00B25715">
        <w:rPr>
          <w:sz w:val="16"/>
        </w:rPr>
        <w:t xml:space="preserve"> voluntary </w:t>
      </w:r>
      <w:r w:rsidRPr="000622D4">
        <w:rPr>
          <w:rStyle w:val="Emphasis"/>
        </w:rPr>
        <w:t>licensing less attractive</w:t>
      </w:r>
      <w:r w:rsidRPr="00B133C8">
        <w:rPr>
          <w:rStyle w:val="StyleUnderline"/>
        </w:rPr>
        <w:t xml:space="preserve"> to both innovators and generic firms</w:t>
      </w:r>
      <w:r w:rsidRPr="00B25715">
        <w:rPr>
          <w:sz w:val="16"/>
        </w:rPr>
        <w:t xml:space="preserve">. In our research for our previous report, innovators explained to us that </w:t>
      </w:r>
      <w:r w:rsidRPr="002B64CD">
        <w:rPr>
          <w:rStyle w:val="StyleUnderline"/>
        </w:rPr>
        <w:t xml:space="preserve">a loss of IP rights would make them </w:t>
      </w:r>
      <w:r w:rsidRPr="00315F30">
        <w:rPr>
          <w:rStyle w:val="Emphasis"/>
        </w:rPr>
        <w:t>less willing to collaborate</w:t>
      </w:r>
      <w:r w:rsidRPr="00B25715">
        <w:rPr>
          <w:sz w:val="16"/>
        </w:rPr>
        <w:t xml:space="preserve"> widely. The change in behaviour would not be punitive. Rather, they would need to protect investments in R&amp;D because of responsibilities to employees, investors, and other stakeholders by limiting exposure to countries and potential competitors not committed to respecting their IP rights.</w:t>
      </w:r>
    </w:p>
    <w:p w14:paraId="2BB0AEBD" w14:textId="5970F35C" w:rsidR="0085067F" w:rsidRPr="00CE7EA7" w:rsidRDefault="0085067F" w:rsidP="004E79C2">
      <w:pPr>
        <w:rPr>
          <w:rStyle w:val="StyleUnderline"/>
        </w:rPr>
      </w:pPr>
      <w:r w:rsidRPr="00F82F15">
        <w:rPr>
          <w:rStyle w:val="StyleUnderline"/>
        </w:rPr>
        <w:t>A waiver could</w:t>
      </w:r>
      <w:r w:rsidRPr="007832D2">
        <w:rPr>
          <w:rStyle w:val="StyleUnderline"/>
        </w:rPr>
        <w:t xml:space="preserve"> also </w:t>
      </w:r>
      <w:r w:rsidRPr="00641A13">
        <w:rPr>
          <w:rStyle w:val="Emphasis"/>
        </w:rPr>
        <w:t>weaken</w:t>
      </w:r>
      <w:r w:rsidRPr="007832D2">
        <w:rPr>
          <w:rStyle w:val="StyleUnderline"/>
        </w:rPr>
        <w:t xml:space="preserve"> the</w:t>
      </w:r>
      <w:r w:rsidRPr="00B25715">
        <w:rPr>
          <w:sz w:val="16"/>
        </w:rPr>
        <w:t xml:space="preserve"> position of </w:t>
      </w:r>
      <w:r w:rsidRPr="007F77D2">
        <w:rPr>
          <w:rStyle w:val="StyleUnderline"/>
        </w:rPr>
        <w:t xml:space="preserve">the </w:t>
      </w:r>
      <w:r w:rsidRPr="00641A13">
        <w:rPr>
          <w:rStyle w:val="Emphasis"/>
        </w:rPr>
        <w:t>generic manufacturers</w:t>
      </w:r>
      <w:r w:rsidRPr="00B25715">
        <w:rPr>
          <w:sz w:val="16"/>
        </w:rPr>
        <w:t xml:space="preserve"> who have in good faith entered into licensing arrangements, investing in systems and facilities to ensure their products meet the highest regulatory standards. Most of these generic manufacturers are based </w:t>
      </w:r>
      <w:r w:rsidRPr="00182CE7">
        <w:rPr>
          <w:rStyle w:val="Emphasis"/>
        </w:rPr>
        <w:t>in</w:t>
      </w:r>
      <w:r w:rsidRPr="00CE7EA7">
        <w:rPr>
          <w:rStyle w:val="StyleUnderline"/>
        </w:rPr>
        <w:t xml:space="preserve"> middle- and </w:t>
      </w:r>
      <w:r w:rsidRPr="00182CE7">
        <w:rPr>
          <w:rStyle w:val="Emphasis"/>
        </w:rPr>
        <w:t>low-income countries.</w:t>
      </w:r>
    </w:p>
    <w:p w14:paraId="010DEE25" w14:textId="77777777" w:rsidR="00B042C7" w:rsidRDefault="00B042C7" w:rsidP="00B042C7">
      <w:pPr>
        <w:pStyle w:val="Heading3"/>
      </w:pPr>
      <w:r>
        <w:t>Link Turn---Studies---2AC</w:t>
      </w:r>
    </w:p>
    <w:p w14:paraId="0E75A14A" w14:textId="77777777" w:rsidR="00B042C7" w:rsidRPr="006439D5" w:rsidRDefault="00B042C7" w:rsidP="00B042C7">
      <w:pPr>
        <w:pStyle w:val="Heading4"/>
        <w:rPr>
          <w:b w:val="0"/>
          <w:bCs/>
        </w:rPr>
      </w:pPr>
      <w:r>
        <w:t xml:space="preserve">Meta-analysis </w:t>
      </w:r>
      <w:r>
        <w:rPr>
          <w:u w:val="single"/>
        </w:rPr>
        <w:t>proves</w:t>
      </w:r>
      <w:r>
        <w:t xml:space="preserve"> patents spur innovation. Their studies are </w:t>
      </w:r>
      <w:r>
        <w:rPr>
          <w:u w:val="single"/>
        </w:rPr>
        <w:t>cherry-picked</w:t>
      </w:r>
      <w:r>
        <w:t xml:space="preserve"> </w:t>
      </w:r>
      <w:r w:rsidRPr="00D90769">
        <w:rPr>
          <w:b w:val="0"/>
          <w:bCs/>
        </w:rPr>
        <w:t>because of publication biases</w:t>
      </w:r>
      <w:r>
        <w:t xml:space="preserve"> </w:t>
      </w:r>
      <w:r>
        <w:rPr>
          <w:u w:val="single"/>
        </w:rPr>
        <w:t>AND</w:t>
      </w:r>
      <w:r>
        <w:t xml:space="preserve"> include </w:t>
      </w:r>
      <w:r>
        <w:rPr>
          <w:u w:val="single"/>
        </w:rPr>
        <w:t>irrelevant</w:t>
      </w:r>
      <w:r>
        <w:t xml:space="preserve"> data </w:t>
      </w:r>
      <w:r w:rsidRPr="006439D5">
        <w:rPr>
          <w:b w:val="0"/>
          <w:bCs/>
        </w:rPr>
        <w:t>about developing countries.</w:t>
      </w:r>
    </w:p>
    <w:p w14:paraId="51B94EED" w14:textId="77777777" w:rsidR="00B042C7" w:rsidRPr="001736D0" w:rsidRDefault="00B042C7" w:rsidP="00B042C7">
      <w:r w:rsidRPr="003A288A">
        <w:rPr>
          <w:rStyle w:val="Style13ptBold"/>
        </w:rPr>
        <w:t>Nueves ’21</w:t>
      </w:r>
      <w:r>
        <w:t xml:space="preserve"> [Pedro Cunha Neves, Oscar Afonso, Diana Silva, Elena Sochirca; April 2021; Economics Professors at the University of Porto; Economics Professor at Federal University of Bahia; Economics PhD at the University of Minho; Economic Modelling, “The link between intellectual property rights, innovation, and growth: A meta-analysis,” vol. 97]</w:t>
      </w:r>
    </w:p>
    <w:p w14:paraId="4D15C488" w14:textId="77777777" w:rsidR="00B042C7" w:rsidRPr="003A288A" w:rsidRDefault="00B042C7" w:rsidP="00B042C7">
      <w:pPr>
        <w:rPr>
          <w:sz w:val="16"/>
        </w:rPr>
      </w:pPr>
      <w:r w:rsidRPr="003A288A">
        <w:rPr>
          <w:sz w:val="16"/>
        </w:rPr>
        <w:t>6. Conclusions</w:t>
      </w:r>
    </w:p>
    <w:p w14:paraId="57218340" w14:textId="77777777" w:rsidR="00B042C7" w:rsidRPr="003A288A" w:rsidRDefault="00B042C7" w:rsidP="00B042C7">
      <w:pPr>
        <w:rPr>
          <w:sz w:val="16"/>
        </w:rPr>
      </w:pPr>
      <w:r w:rsidRPr="003A288A">
        <w:rPr>
          <w:sz w:val="16"/>
        </w:rPr>
        <w:t xml:space="preserve">In this paper </w:t>
      </w:r>
      <w:r w:rsidRPr="001736D0">
        <w:rPr>
          <w:rStyle w:val="StyleUnderline"/>
        </w:rPr>
        <w:t>we examined</w:t>
      </w:r>
      <w:r w:rsidRPr="003A288A">
        <w:rPr>
          <w:sz w:val="16"/>
        </w:rPr>
        <w:t xml:space="preserve"> the </w:t>
      </w:r>
      <w:r w:rsidRPr="001736D0">
        <w:rPr>
          <w:rStyle w:val="Emphasis"/>
        </w:rPr>
        <w:t>empirical trends</w:t>
      </w:r>
      <w:r w:rsidRPr="001736D0">
        <w:rPr>
          <w:rStyle w:val="StyleUnderline"/>
        </w:rPr>
        <w:t xml:space="preserve"> in the relationship between IPR, innovation, </w:t>
      </w:r>
      <w:r w:rsidRPr="001736D0">
        <w:rPr>
          <w:rStyle w:val="Emphasis"/>
        </w:rPr>
        <w:t>and</w:t>
      </w:r>
      <w:r w:rsidRPr="001736D0">
        <w:rPr>
          <w:rStyle w:val="StyleUnderline"/>
        </w:rPr>
        <w:t xml:space="preserve"> growth</w:t>
      </w:r>
      <w:r w:rsidRPr="003A288A">
        <w:rPr>
          <w:sz w:val="16"/>
        </w:rPr>
        <w:t xml:space="preserve">. We began by emphasizing the increasing importance of IPR protection on innovation encouragement, as well as their influence on growth. Then, </w:t>
      </w:r>
      <w:r w:rsidRPr="001736D0">
        <w:rPr>
          <w:rStyle w:val="StyleUnderline"/>
        </w:rPr>
        <w:t xml:space="preserve">by means of a </w:t>
      </w:r>
      <w:r w:rsidRPr="001736D0">
        <w:rPr>
          <w:rStyle w:val="Emphasis"/>
          <w:highlight w:val="cyan"/>
        </w:rPr>
        <w:t>meta-</w:t>
      </w:r>
      <w:r w:rsidRPr="001736D0">
        <w:rPr>
          <w:rStyle w:val="Emphasis"/>
        </w:rPr>
        <w:t>analysis</w:t>
      </w:r>
      <w:r w:rsidRPr="001736D0">
        <w:rPr>
          <w:rStyle w:val="StyleUnderline"/>
        </w:rPr>
        <w:t xml:space="preserve"> we conducted a </w:t>
      </w:r>
      <w:r w:rsidRPr="00BB4D7F">
        <w:rPr>
          <w:rStyle w:val="Emphasis"/>
        </w:rPr>
        <w:t xml:space="preserve">quantitative </w:t>
      </w:r>
      <w:r w:rsidRPr="001736D0">
        <w:rPr>
          <w:rStyle w:val="Emphasis"/>
          <w:highlight w:val="cyan"/>
        </w:rPr>
        <w:t>analysis</w:t>
      </w:r>
      <w:r w:rsidRPr="001736D0">
        <w:rPr>
          <w:rStyle w:val="StyleUnderline"/>
          <w:highlight w:val="cyan"/>
        </w:rPr>
        <w:t xml:space="preserve"> of</w:t>
      </w:r>
      <w:r w:rsidRPr="001736D0">
        <w:rPr>
          <w:rStyle w:val="StyleUnderline"/>
        </w:rPr>
        <w:t xml:space="preserve"> the </w:t>
      </w:r>
      <w:r w:rsidRPr="00BB4D7F">
        <w:rPr>
          <w:rStyle w:val="Emphasis"/>
        </w:rPr>
        <w:t xml:space="preserve">empirical </w:t>
      </w:r>
      <w:r w:rsidRPr="001736D0">
        <w:rPr>
          <w:rStyle w:val="Emphasis"/>
          <w:highlight w:val="cyan"/>
        </w:rPr>
        <w:t>lit</w:t>
      </w:r>
      <w:r w:rsidRPr="00BB4D7F">
        <w:rPr>
          <w:rStyle w:val="Emphasis"/>
        </w:rPr>
        <w:t>erature</w:t>
      </w:r>
      <w:r w:rsidRPr="00BB4D7F">
        <w:rPr>
          <w:rStyle w:val="StyleUnderline"/>
        </w:rPr>
        <w:t xml:space="preserve"> t</w:t>
      </w:r>
      <w:r w:rsidRPr="001736D0">
        <w:rPr>
          <w:rStyle w:val="StyleUnderline"/>
        </w:rPr>
        <w:t xml:space="preserve">hat </w:t>
      </w:r>
      <w:r w:rsidRPr="001736D0">
        <w:rPr>
          <w:rStyle w:val="Emphasis"/>
          <w:highlight w:val="cyan"/>
        </w:rPr>
        <w:t>estimates</w:t>
      </w:r>
      <w:r w:rsidRPr="001736D0">
        <w:rPr>
          <w:rStyle w:val="StyleUnderline"/>
        </w:rPr>
        <w:t xml:space="preserve"> the </w:t>
      </w:r>
      <w:r w:rsidRPr="001736D0">
        <w:rPr>
          <w:rStyle w:val="StyleUnderline"/>
          <w:highlight w:val="cyan"/>
        </w:rPr>
        <w:t>effect of</w:t>
      </w:r>
      <w:r w:rsidRPr="001736D0">
        <w:rPr>
          <w:rStyle w:val="StyleUnderline"/>
        </w:rPr>
        <w:t xml:space="preserve"> the </w:t>
      </w:r>
      <w:r w:rsidRPr="001736D0">
        <w:rPr>
          <w:rStyle w:val="StyleUnderline"/>
          <w:highlight w:val="cyan"/>
        </w:rPr>
        <w:t>IPR on Innovation</w:t>
      </w:r>
      <w:r w:rsidRPr="00BB4D7F">
        <w:rPr>
          <w:rStyle w:val="StyleUnderline"/>
        </w:rPr>
        <w:t xml:space="preserve"> </w:t>
      </w:r>
      <w:r w:rsidRPr="00BB4D7F">
        <w:rPr>
          <w:rStyle w:val="Emphasis"/>
        </w:rPr>
        <w:t>and</w:t>
      </w:r>
      <w:r w:rsidRPr="00BB4D7F">
        <w:rPr>
          <w:rStyle w:val="StyleUnderline"/>
        </w:rPr>
        <w:t xml:space="preserve"> Growth</w:t>
      </w:r>
      <w:r w:rsidRPr="00BB4D7F">
        <w:rPr>
          <w:sz w:val="16"/>
        </w:rPr>
        <w:t>.</w:t>
      </w:r>
      <w:r w:rsidRPr="003A288A">
        <w:rPr>
          <w:sz w:val="16"/>
        </w:rPr>
        <w:t xml:space="preserve"> Our approach allowed us to summarize and to systematize the empirical results of this literature and advance some explanations for the divergent results in this research field.</w:t>
      </w:r>
    </w:p>
    <w:p w14:paraId="3BB51307" w14:textId="77777777" w:rsidR="00B042C7" w:rsidRPr="003A288A" w:rsidRDefault="00B042C7" w:rsidP="00B042C7">
      <w:pPr>
        <w:rPr>
          <w:sz w:val="16"/>
        </w:rPr>
      </w:pPr>
      <w:r w:rsidRPr="003A288A">
        <w:rPr>
          <w:sz w:val="16"/>
        </w:rPr>
        <w:t xml:space="preserve">An important conclusion regarding the estimation of the impact of IPR on growth is that the </w:t>
      </w:r>
      <w:r w:rsidRPr="001736D0">
        <w:rPr>
          <w:rStyle w:val="StyleUnderline"/>
          <w:highlight w:val="cyan"/>
        </w:rPr>
        <w:t>results</w:t>
      </w:r>
      <w:r w:rsidRPr="00BB4D7F">
        <w:rPr>
          <w:rStyle w:val="StyleUnderline"/>
        </w:rPr>
        <w:t xml:space="preserve"> are </w:t>
      </w:r>
      <w:r w:rsidRPr="001736D0">
        <w:rPr>
          <w:rStyle w:val="StyleUnderline"/>
          <w:highlight w:val="cyan"/>
        </w:rPr>
        <w:t xml:space="preserve">influenced by </w:t>
      </w:r>
      <w:r w:rsidRPr="00BB4D7F">
        <w:rPr>
          <w:rStyle w:val="StyleUnderline"/>
        </w:rPr>
        <w:t xml:space="preserve">publication </w:t>
      </w:r>
      <w:r w:rsidRPr="001736D0">
        <w:rPr>
          <w:rStyle w:val="StyleUnderline"/>
          <w:highlight w:val="cyan"/>
        </w:rPr>
        <w:t>bias</w:t>
      </w:r>
      <w:r w:rsidRPr="001736D0">
        <w:rPr>
          <w:rStyle w:val="StyleUnderline"/>
        </w:rPr>
        <w:t xml:space="preserve">, which means that </w:t>
      </w:r>
      <w:r w:rsidRPr="001736D0">
        <w:rPr>
          <w:rStyle w:val="StyleUnderline"/>
          <w:highlight w:val="cyan"/>
        </w:rPr>
        <w:t xml:space="preserve">editors </w:t>
      </w:r>
      <w:r w:rsidRPr="001736D0">
        <w:rPr>
          <w:rStyle w:val="Emphasis"/>
          <w:highlight w:val="cyan"/>
        </w:rPr>
        <w:t>prefer</w:t>
      </w:r>
      <w:r w:rsidRPr="001736D0">
        <w:rPr>
          <w:rStyle w:val="StyleUnderline"/>
        </w:rPr>
        <w:t xml:space="preserve"> to publish </w:t>
      </w:r>
      <w:r w:rsidRPr="001736D0">
        <w:rPr>
          <w:rStyle w:val="StyleUnderline"/>
          <w:highlight w:val="cyan"/>
        </w:rPr>
        <w:t>studies reporting</w:t>
      </w:r>
      <w:r w:rsidRPr="001736D0">
        <w:rPr>
          <w:rStyle w:val="StyleUnderline"/>
        </w:rPr>
        <w:t xml:space="preserve"> results of </w:t>
      </w:r>
      <w:r w:rsidRPr="001736D0">
        <w:rPr>
          <w:rStyle w:val="Emphasis"/>
          <w:highlight w:val="cyan"/>
        </w:rPr>
        <w:t>greater</w:t>
      </w:r>
      <w:r w:rsidRPr="001736D0">
        <w:rPr>
          <w:rStyle w:val="Emphasis"/>
        </w:rPr>
        <w:t xml:space="preserve"> statistical </w:t>
      </w:r>
      <w:r w:rsidRPr="001736D0">
        <w:rPr>
          <w:rStyle w:val="Emphasis"/>
          <w:highlight w:val="cyan"/>
        </w:rPr>
        <w:t>significance</w:t>
      </w:r>
      <w:r w:rsidRPr="001736D0">
        <w:rPr>
          <w:rStyle w:val="StyleUnderline"/>
          <w:highlight w:val="cyan"/>
        </w:rPr>
        <w:t xml:space="preserve">. After </w:t>
      </w:r>
      <w:r w:rsidRPr="001736D0">
        <w:rPr>
          <w:rStyle w:val="Emphasis"/>
          <w:highlight w:val="cyan"/>
        </w:rPr>
        <w:t>correcting</w:t>
      </w:r>
      <w:r w:rsidRPr="003A288A">
        <w:rPr>
          <w:sz w:val="16"/>
        </w:rPr>
        <w:t xml:space="preserve"> for </w:t>
      </w:r>
      <w:r w:rsidRPr="00BB4D7F">
        <w:rPr>
          <w:rStyle w:val="StyleUnderline"/>
        </w:rPr>
        <w:t>this</w:t>
      </w:r>
      <w:r w:rsidRPr="003A288A">
        <w:rPr>
          <w:sz w:val="16"/>
        </w:rPr>
        <w:t xml:space="preserve"> type </w:t>
      </w:r>
      <w:r w:rsidRPr="00BB4D7F">
        <w:rPr>
          <w:sz w:val="16"/>
        </w:rPr>
        <w:t xml:space="preserve">of </w:t>
      </w:r>
      <w:r w:rsidRPr="00BB4D7F">
        <w:rPr>
          <w:rStyle w:val="StyleUnderline"/>
        </w:rPr>
        <w:t xml:space="preserve">bias </w:t>
      </w:r>
      <w:r w:rsidRPr="001736D0">
        <w:rPr>
          <w:rStyle w:val="StyleUnderline"/>
          <w:highlight w:val="cyan"/>
        </w:rPr>
        <w:t>we found</w:t>
      </w:r>
      <w:r w:rsidRPr="001736D0">
        <w:rPr>
          <w:rStyle w:val="StyleUnderline"/>
        </w:rPr>
        <w:t xml:space="preserve"> that </w:t>
      </w:r>
      <w:r w:rsidRPr="00BB4D7F">
        <w:rPr>
          <w:rStyle w:val="StyleUnderline"/>
        </w:rPr>
        <w:t>the</w:t>
      </w:r>
      <w:r w:rsidRPr="001736D0">
        <w:rPr>
          <w:rStyle w:val="StyleUnderline"/>
        </w:rPr>
        <w:t xml:space="preserve"> </w:t>
      </w:r>
      <w:r w:rsidRPr="001736D0">
        <w:rPr>
          <w:rStyle w:val="Emphasis"/>
        </w:rPr>
        <w:t xml:space="preserve">average </w:t>
      </w:r>
      <w:r w:rsidRPr="001736D0">
        <w:rPr>
          <w:rStyle w:val="Emphasis"/>
          <w:highlight w:val="cyan"/>
        </w:rPr>
        <w:t>effect</w:t>
      </w:r>
      <w:r w:rsidRPr="001736D0">
        <w:rPr>
          <w:rStyle w:val="StyleUnderline"/>
          <w:highlight w:val="cyan"/>
        </w:rPr>
        <w:t xml:space="preserve"> of IPR</w:t>
      </w:r>
      <w:r w:rsidRPr="00BB4D7F">
        <w:rPr>
          <w:rStyle w:val="StyleUnderline"/>
        </w:rPr>
        <w:t xml:space="preserve"> on growth is </w:t>
      </w:r>
      <w:r w:rsidRPr="001736D0">
        <w:rPr>
          <w:rStyle w:val="Emphasis"/>
          <w:highlight w:val="cyan"/>
        </w:rPr>
        <w:t>positive</w:t>
      </w:r>
      <w:r w:rsidRPr="00BB4D7F">
        <w:rPr>
          <w:rStyle w:val="StyleUnderline"/>
        </w:rPr>
        <w:t>, as is t</w:t>
      </w:r>
      <w:r w:rsidRPr="001736D0">
        <w:rPr>
          <w:rStyle w:val="StyleUnderline"/>
        </w:rPr>
        <w:t xml:space="preserve">he average effect of IPR </w:t>
      </w:r>
      <w:r w:rsidRPr="001736D0">
        <w:rPr>
          <w:rStyle w:val="StyleUnderline"/>
          <w:highlight w:val="cyan"/>
        </w:rPr>
        <w:t>on innovation</w:t>
      </w:r>
      <w:r w:rsidRPr="003A288A">
        <w:rPr>
          <w:sz w:val="16"/>
        </w:rPr>
        <w:t>.</w:t>
      </w:r>
    </w:p>
    <w:p w14:paraId="2CA7D926" w14:textId="77777777" w:rsidR="00B042C7" w:rsidRPr="003A288A" w:rsidRDefault="00B042C7" w:rsidP="00B042C7">
      <w:pPr>
        <w:rPr>
          <w:sz w:val="16"/>
        </w:rPr>
      </w:pPr>
      <w:r w:rsidRPr="001736D0">
        <w:rPr>
          <w:rStyle w:val="StyleUnderline"/>
        </w:rPr>
        <w:t>The meta-analysis</w:t>
      </w:r>
      <w:r w:rsidRPr="003A288A">
        <w:rPr>
          <w:sz w:val="16"/>
        </w:rPr>
        <w:t xml:space="preserve"> also </w:t>
      </w:r>
      <w:r w:rsidRPr="001736D0">
        <w:rPr>
          <w:rStyle w:val="StyleUnderline"/>
        </w:rPr>
        <w:t>revealed</w:t>
      </w:r>
      <w:r w:rsidRPr="003A288A">
        <w:rPr>
          <w:sz w:val="16"/>
        </w:rPr>
        <w:t xml:space="preserve"> that </w:t>
      </w:r>
      <w:r w:rsidRPr="001736D0">
        <w:rPr>
          <w:rStyle w:val="StyleUnderline"/>
        </w:rPr>
        <w:t xml:space="preserve">the </w:t>
      </w:r>
      <w:r w:rsidRPr="003A288A">
        <w:rPr>
          <w:rStyle w:val="StyleUnderline"/>
          <w:highlight w:val="cyan"/>
        </w:rPr>
        <w:t>effect of IPR</w:t>
      </w:r>
      <w:r w:rsidRPr="001736D0">
        <w:rPr>
          <w:rStyle w:val="StyleUnderline"/>
        </w:rPr>
        <w:t xml:space="preserve"> on innovation </w:t>
      </w:r>
      <w:r w:rsidRPr="003A288A">
        <w:rPr>
          <w:rStyle w:val="Emphasis"/>
          <w:highlight w:val="cyan"/>
        </w:rPr>
        <w:t>varies</w:t>
      </w:r>
      <w:r w:rsidRPr="003A288A">
        <w:rPr>
          <w:rStyle w:val="StyleUnderline"/>
          <w:highlight w:val="cyan"/>
        </w:rPr>
        <w:t xml:space="preserve"> with</w:t>
      </w:r>
      <w:r w:rsidRPr="001736D0">
        <w:rPr>
          <w:rStyle w:val="StyleUnderline"/>
        </w:rPr>
        <w:t xml:space="preserve"> countries’ </w:t>
      </w:r>
      <w:r w:rsidRPr="003A288A">
        <w:rPr>
          <w:rStyle w:val="StyleUnderline"/>
          <w:highlight w:val="cyan"/>
        </w:rPr>
        <w:t>development</w:t>
      </w:r>
      <w:r w:rsidRPr="001736D0">
        <w:rPr>
          <w:rStyle w:val="StyleUnderline"/>
        </w:rPr>
        <w:t xml:space="preserve"> level. </w:t>
      </w:r>
      <w:r w:rsidRPr="00BB4D7F">
        <w:rPr>
          <w:rStyle w:val="StyleUnderline"/>
        </w:rPr>
        <w:t xml:space="preserve">It is </w:t>
      </w:r>
      <w:r w:rsidRPr="003A288A">
        <w:rPr>
          <w:rStyle w:val="Emphasis"/>
          <w:highlight w:val="cyan"/>
        </w:rPr>
        <w:t>weaker</w:t>
      </w:r>
      <w:r w:rsidRPr="003A288A">
        <w:rPr>
          <w:rStyle w:val="StyleUnderline"/>
          <w:highlight w:val="cyan"/>
        </w:rPr>
        <w:t xml:space="preserve"> in developing countries</w:t>
      </w:r>
      <w:r w:rsidRPr="00BB4D7F">
        <w:rPr>
          <w:rStyle w:val="StyleUnderline"/>
        </w:rPr>
        <w:t xml:space="preserve">, where investment in innovative activities is </w:t>
      </w:r>
      <w:r w:rsidRPr="00BB4D7F">
        <w:rPr>
          <w:rStyle w:val="Emphasis"/>
        </w:rPr>
        <w:t>low</w:t>
      </w:r>
      <w:r w:rsidRPr="00BB4D7F">
        <w:rPr>
          <w:sz w:val="16"/>
        </w:rPr>
        <w:t xml:space="preserve"> and it is preferable to imitate external innovations</w:t>
      </w:r>
      <w:r w:rsidRPr="003A288A">
        <w:rPr>
          <w:sz w:val="16"/>
        </w:rPr>
        <w:t xml:space="preserve">, than </w:t>
      </w:r>
      <w:r w:rsidRPr="003A288A">
        <w:rPr>
          <w:rStyle w:val="StyleUnderline"/>
          <w:highlight w:val="cyan"/>
        </w:rPr>
        <w:t>in developed countries</w:t>
      </w:r>
      <w:r w:rsidRPr="003A288A">
        <w:rPr>
          <w:sz w:val="16"/>
        </w:rPr>
        <w:t xml:space="preserve">, where </w:t>
      </w:r>
      <w:r w:rsidRPr="003A288A">
        <w:rPr>
          <w:rStyle w:val="StyleUnderline"/>
          <w:highlight w:val="cyan"/>
        </w:rPr>
        <w:t>firms</w:t>
      </w:r>
      <w:r w:rsidRPr="001736D0">
        <w:rPr>
          <w:rStyle w:val="StyleUnderline"/>
        </w:rPr>
        <w:t xml:space="preserve"> </w:t>
      </w:r>
      <w:r w:rsidRPr="003A288A">
        <w:rPr>
          <w:rStyle w:val="StyleUnderline"/>
          <w:highlight w:val="cyan"/>
        </w:rPr>
        <w:t>understand</w:t>
      </w:r>
      <w:r w:rsidRPr="001736D0">
        <w:rPr>
          <w:rStyle w:val="StyleUnderline"/>
        </w:rPr>
        <w:t xml:space="preserve"> </w:t>
      </w:r>
      <w:r w:rsidRPr="003A288A">
        <w:rPr>
          <w:rStyle w:val="StyleUnderline"/>
        </w:rPr>
        <w:t>more effectively</w:t>
      </w:r>
      <w:r w:rsidRPr="001736D0">
        <w:rPr>
          <w:rStyle w:val="StyleUnderline"/>
        </w:rPr>
        <w:t xml:space="preserve"> </w:t>
      </w:r>
      <w:r w:rsidRPr="00BB4D7F">
        <w:rPr>
          <w:rStyle w:val="StyleUnderline"/>
        </w:rPr>
        <w:t>the importance</w:t>
      </w:r>
      <w:r w:rsidRPr="001736D0">
        <w:rPr>
          <w:rStyle w:val="StyleUnderline"/>
        </w:rPr>
        <w:t xml:space="preserve"> that </w:t>
      </w:r>
      <w:r w:rsidRPr="003A288A">
        <w:rPr>
          <w:rStyle w:val="StyleUnderline"/>
          <w:highlight w:val="cyan"/>
        </w:rPr>
        <w:t>IPR have</w:t>
      </w:r>
      <w:r w:rsidRPr="001736D0">
        <w:rPr>
          <w:rStyle w:val="StyleUnderline"/>
        </w:rPr>
        <w:t xml:space="preserve"> on </w:t>
      </w:r>
      <w:r w:rsidRPr="001736D0">
        <w:rPr>
          <w:rStyle w:val="Emphasis"/>
        </w:rPr>
        <w:t>innovative activities</w:t>
      </w:r>
      <w:r w:rsidRPr="001736D0">
        <w:rPr>
          <w:rStyle w:val="StyleUnderline"/>
        </w:rPr>
        <w:t xml:space="preserve">, </w:t>
      </w:r>
      <w:r w:rsidRPr="003A288A">
        <w:rPr>
          <w:rStyle w:val="StyleUnderline"/>
          <w:highlight w:val="cyan"/>
        </w:rPr>
        <w:t xml:space="preserve">the </w:t>
      </w:r>
      <w:r w:rsidRPr="003A288A">
        <w:rPr>
          <w:rStyle w:val="Emphasis"/>
          <w:highlight w:val="cyan"/>
        </w:rPr>
        <w:t>capital</w:t>
      </w:r>
      <w:r w:rsidRPr="001736D0">
        <w:rPr>
          <w:rStyle w:val="Emphasis"/>
        </w:rPr>
        <w:t xml:space="preserve"> available</w:t>
      </w:r>
      <w:r w:rsidRPr="001736D0">
        <w:rPr>
          <w:rStyle w:val="StyleUnderline"/>
        </w:rPr>
        <w:t xml:space="preserve"> </w:t>
      </w:r>
      <w:r w:rsidRPr="003A288A">
        <w:rPr>
          <w:rStyle w:val="StyleUnderline"/>
          <w:highlight w:val="cyan"/>
        </w:rPr>
        <w:t xml:space="preserve">to invest is </w:t>
      </w:r>
      <w:r w:rsidRPr="003A288A">
        <w:rPr>
          <w:rStyle w:val="Emphasis"/>
          <w:highlight w:val="cyan"/>
        </w:rPr>
        <w:t>high</w:t>
      </w:r>
      <w:r w:rsidRPr="003A288A">
        <w:rPr>
          <w:sz w:val="16"/>
        </w:rPr>
        <w:t>, and subsidization policies have more powerful effects. We also found that the heterogeneity in the reported effects of IPR can be explained by differences in studies’ methodological characteristics, such as the data structure, level of data/analysis, measurement of IPR, sample size, or publication quality.</w:t>
      </w:r>
    </w:p>
    <w:p w14:paraId="3E4245F8" w14:textId="77777777" w:rsidR="00B042C7" w:rsidRDefault="00B042C7" w:rsidP="00B042C7">
      <w:pPr>
        <w:rPr>
          <w:sz w:val="16"/>
        </w:rPr>
      </w:pPr>
      <w:r w:rsidRPr="003A288A">
        <w:rPr>
          <w:sz w:val="16"/>
        </w:rPr>
        <w:t>The results of this work have relevant policy implications. For example, they imply that developing countries do not benefit significantly from policies that strengthen the degree of IPR protection. Instead, policies oriented to promote imitation of innovations from abroad could be more suitable for developing ec</w:t>
      </w:r>
      <w:r w:rsidRPr="00BB4D7F">
        <w:rPr>
          <w:sz w:val="16"/>
        </w:rPr>
        <w:t xml:space="preserve">onomies and contribute to rapid economic growth. On the contrary, </w:t>
      </w:r>
      <w:r w:rsidRPr="00BB4D7F">
        <w:rPr>
          <w:rStyle w:val="StyleUnderline"/>
        </w:rPr>
        <w:t xml:space="preserve">in developed countries policies that strengthen </w:t>
      </w:r>
      <w:r w:rsidRPr="003A288A">
        <w:rPr>
          <w:rStyle w:val="StyleUnderline"/>
          <w:highlight w:val="cyan"/>
        </w:rPr>
        <w:t>IPR</w:t>
      </w:r>
      <w:r w:rsidRPr="001736D0">
        <w:rPr>
          <w:rStyle w:val="StyleUnderline"/>
        </w:rPr>
        <w:t xml:space="preserve"> protection </w:t>
      </w:r>
      <w:r w:rsidRPr="003A288A">
        <w:rPr>
          <w:rStyle w:val="StyleUnderline"/>
          <w:highlight w:val="cyan"/>
        </w:rPr>
        <w:t xml:space="preserve">play a </w:t>
      </w:r>
      <w:r w:rsidRPr="003A288A">
        <w:rPr>
          <w:rStyle w:val="Emphasis"/>
          <w:highlight w:val="cyan"/>
        </w:rPr>
        <w:t>crucial role</w:t>
      </w:r>
      <w:r w:rsidRPr="003A288A">
        <w:rPr>
          <w:rStyle w:val="StyleUnderline"/>
          <w:highlight w:val="cyan"/>
        </w:rPr>
        <w:t xml:space="preserve"> in </w:t>
      </w:r>
      <w:r w:rsidRPr="00BB4D7F">
        <w:rPr>
          <w:rStyle w:val="StyleUnderline"/>
        </w:rPr>
        <w:t xml:space="preserve">fostering </w:t>
      </w:r>
      <w:r w:rsidRPr="003A288A">
        <w:rPr>
          <w:rStyle w:val="StyleUnderline"/>
          <w:highlight w:val="cyan"/>
        </w:rPr>
        <w:t>innovation</w:t>
      </w:r>
      <w:r w:rsidRPr="00BB4D7F">
        <w:rPr>
          <w:rStyle w:val="StyleUnderline"/>
        </w:rPr>
        <w:t xml:space="preserve"> </w:t>
      </w:r>
      <w:r w:rsidRPr="00BB4D7F">
        <w:rPr>
          <w:rStyle w:val="Emphasis"/>
        </w:rPr>
        <w:t>and</w:t>
      </w:r>
      <w:r w:rsidRPr="00BB4D7F">
        <w:rPr>
          <w:rStyle w:val="StyleUnderline"/>
        </w:rPr>
        <w:t xml:space="preserve"> economic growth</w:t>
      </w:r>
      <w:r w:rsidRPr="00BB4D7F">
        <w:rPr>
          <w:sz w:val="16"/>
        </w:rPr>
        <w:t>.</w:t>
      </w:r>
    </w:p>
    <w:p w14:paraId="5ECBC1C8" w14:textId="40C42DDC" w:rsidR="005B4F8F" w:rsidRDefault="005B4F8F" w:rsidP="005B4F8F">
      <w:pPr>
        <w:pStyle w:val="Heading3"/>
      </w:pPr>
      <w:r>
        <w:t xml:space="preserve">Link---AT: </w:t>
      </w:r>
      <w:r w:rsidR="004043A4">
        <w:t>Cooperation</w:t>
      </w:r>
      <w:r>
        <w:t>---1AR</w:t>
      </w:r>
    </w:p>
    <w:p w14:paraId="6C88C25F" w14:textId="77FCA16F" w:rsidR="00FB32F0" w:rsidRDefault="00FB32F0" w:rsidP="00FB32F0">
      <w:pPr>
        <w:pStyle w:val="Heading4"/>
      </w:pPr>
      <w:r>
        <w:t xml:space="preserve">‘Cooperation’ links are </w:t>
      </w:r>
      <w:r>
        <w:rPr>
          <w:u w:val="single"/>
        </w:rPr>
        <w:t>backwards</w:t>
      </w:r>
      <w:r>
        <w:t>.</w:t>
      </w:r>
    </w:p>
    <w:p w14:paraId="2FBB6BBA" w14:textId="54782DEC" w:rsidR="00FB32F0" w:rsidRDefault="00E6699B" w:rsidP="00FB32F0">
      <w:pPr>
        <w:rPr>
          <w:rStyle w:val="Style13ptBold"/>
          <w:b w:val="0"/>
          <w:bCs w:val="0"/>
        </w:rPr>
      </w:pPr>
      <w:r>
        <w:rPr>
          <w:rStyle w:val="Style13ptBold"/>
        </w:rPr>
        <w:t>Tobias ’23</w:t>
      </w:r>
      <w:r>
        <w:rPr>
          <w:rStyle w:val="Style13ptBold"/>
          <w:b w:val="0"/>
          <w:bCs w:val="0"/>
        </w:rPr>
        <w:t xml:space="preserve"> </w:t>
      </w:r>
      <w:r w:rsidRPr="00E00B87">
        <w:rPr>
          <w:rStyle w:val="Style13ptBold"/>
          <w:b w:val="0"/>
          <w:bCs w:val="0"/>
        </w:rPr>
        <w:t>[</w:t>
      </w:r>
      <w:r w:rsidR="00506E81" w:rsidRPr="00E00B87">
        <w:rPr>
          <w:rStyle w:val="Style13ptBold"/>
          <w:b w:val="0"/>
          <w:bCs w:val="0"/>
        </w:rPr>
        <w:t xml:space="preserve">Laura; October 13; </w:t>
      </w:r>
      <w:r w:rsidR="00FC2262" w:rsidRPr="00E00B87">
        <w:rPr>
          <w:rStyle w:val="Style13ptBold"/>
          <w:b w:val="0"/>
          <w:bCs w:val="0"/>
        </w:rPr>
        <w:t>Web Content Writer</w:t>
      </w:r>
      <w:r w:rsidR="004D198A" w:rsidRPr="00E00B87">
        <w:rPr>
          <w:rStyle w:val="Style13ptBold"/>
          <w:b w:val="0"/>
          <w:bCs w:val="0"/>
        </w:rPr>
        <w:t xml:space="preserve"> and Editor for the American Physician Institute; </w:t>
      </w:r>
      <w:r w:rsidR="00FD771F" w:rsidRPr="00E00B87">
        <w:rPr>
          <w:rStyle w:val="Style13ptBold"/>
          <w:b w:val="0"/>
          <w:bCs w:val="0"/>
        </w:rPr>
        <w:t>The Pass Machine, “</w:t>
      </w:r>
      <w:r w:rsidR="00C56C0C" w:rsidRPr="00E00B87">
        <w:rPr>
          <w:rStyle w:val="Style13ptBold"/>
          <w:b w:val="0"/>
          <w:bCs w:val="0"/>
        </w:rPr>
        <w:t>Unlocking the Power of Medical Innovations: The Importance of Patenting Good Healthcare Inventions</w:t>
      </w:r>
      <w:r w:rsidR="00DB7593" w:rsidRPr="00E00B87">
        <w:rPr>
          <w:rStyle w:val="Style13ptBold"/>
          <w:b w:val="0"/>
          <w:bCs w:val="0"/>
        </w:rPr>
        <w:t>,”</w:t>
      </w:r>
      <w:r w:rsidR="004E4695" w:rsidRPr="00E00B87">
        <w:rPr>
          <w:rStyle w:val="Style13ptBold"/>
          <w:b w:val="0"/>
          <w:bCs w:val="0"/>
        </w:rPr>
        <w:t xml:space="preserve"> </w:t>
      </w:r>
      <w:hyperlink r:id="rId32" w:history="1">
        <w:r w:rsidR="00E00B87" w:rsidRPr="00C017B8">
          <w:rPr>
            <w:rStyle w:val="Hyperlink"/>
          </w:rPr>
          <w:t>https://www.thepassmachine.com/the-power-of-medical-innovations/</w:t>
        </w:r>
      </w:hyperlink>
      <w:r w:rsidR="004E4695" w:rsidRPr="00E00B87">
        <w:rPr>
          <w:rStyle w:val="Style13ptBold"/>
          <w:b w:val="0"/>
          <w:bCs w:val="0"/>
        </w:rPr>
        <w:t>]</w:t>
      </w:r>
    </w:p>
    <w:p w14:paraId="784623B3" w14:textId="524D8866" w:rsidR="00E00B87" w:rsidRPr="002043D7" w:rsidRDefault="00E00B87" w:rsidP="00FB32F0">
      <w:pPr>
        <w:rPr>
          <w:rStyle w:val="Style13ptBold"/>
          <w:b w:val="0"/>
          <w:bCs w:val="0"/>
          <w:sz w:val="16"/>
        </w:rPr>
      </w:pPr>
      <w:r w:rsidRPr="00B72FE7">
        <w:rPr>
          <w:rStyle w:val="Emphasis"/>
        </w:rPr>
        <w:t>When</w:t>
      </w:r>
      <w:r w:rsidRPr="00E00B87">
        <w:rPr>
          <w:rStyle w:val="StyleUnderline"/>
        </w:rPr>
        <w:t xml:space="preserve"> an invention is </w:t>
      </w:r>
      <w:r w:rsidRPr="00B72FE7">
        <w:rPr>
          <w:rStyle w:val="Emphasis"/>
        </w:rPr>
        <w:t>patented</w:t>
      </w:r>
      <w:r w:rsidRPr="002043D7">
        <w:rPr>
          <w:rStyle w:val="Style13ptBold"/>
          <w:b w:val="0"/>
          <w:bCs w:val="0"/>
          <w:sz w:val="16"/>
        </w:rPr>
        <w:t xml:space="preserve"> and disclosed, </w:t>
      </w:r>
      <w:r w:rsidRPr="00B72FE7">
        <w:rPr>
          <w:rStyle w:val="Emphasis"/>
        </w:rPr>
        <w:t>collaboration</w:t>
      </w:r>
      <w:r w:rsidRPr="00E00B87">
        <w:rPr>
          <w:rStyle w:val="StyleUnderline"/>
        </w:rPr>
        <w:t xml:space="preserve"> between inventors</w:t>
      </w:r>
      <w:r w:rsidRPr="002043D7">
        <w:rPr>
          <w:rStyle w:val="Style13ptBold"/>
          <w:b w:val="0"/>
          <w:bCs w:val="0"/>
          <w:sz w:val="16"/>
        </w:rPr>
        <w:t xml:space="preserve"> and end users </w:t>
      </w:r>
      <w:r w:rsidRPr="00E00B87">
        <w:rPr>
          <w:rStyle w:val="StyleUnderline"/>
        </w:rPr>
        <w:t xml:space="preserve">is </w:t>
      </w:r>
      <w:r w:rsidRPr="00B72FE7">
        <w:rPr>
          <w:rStyle w:val="Emphasis"/>
        </w:rPr>
        <w:t>encouraged</w:t>
      </w:r>
      <w:r w:rsidRPr="00E00B87">
        <w:rPr>
          <w:rStyle w:val="StyleUnderline"/>
        </w:rPr>
        <w:t xml:space="preserve"> as they contribute to </w:t>
      </w:r>
      <w:r w:rsidRPr="002043D7">
        <w:rPr>
          <w:rStyle w:val="Style13ptBold"/>
          <w:b w:val="0"/>
          <w:bCs w:val="0"/>
          <w:sz w:val="16"/>
        </w:rPr>
        <w:t xml:space="preserve">the </w:t>
      </w:r>
      <w:r w:rsidRPr="00B72FE7">
        <w:rPr>
          <w:rStyle w:val="Emphasis"/>
        </w:rPr>
        <w:t>collective knowledge</w:t>
      </w:r>
      <w:r w:rsidRPr="002043D7">
        <w:rPr>
          <w:rStyle w:val="Style13ptBold"/>
          <w:b w:val="0"/>
          <w:bCs w:val="0"/>
          <w:sz w:val="16"/>
        </w:rPr>
        <w:t xml:space="preserve"> regarding the invention. </w:t>
      </w:r>
      <w:r w:rsidRPr="00B72FE7">
        <w:rPr>
          <w:rStyle w:val="Emphasis"/>
        </w:rPr>
        <w:t>Disclosure</w:t>
      </w:r>
      <w:r w:rsidRPr="002043D7">
        <w:rPr>
          <w:rStyle w:val="Style13ptBold"/>
          <w:b w:val="0"/>
          <w:bCs w:val="0"/>
          <w:sz w:val="16"/>
        </w:rPr>
        <w:t xml:space="preserve"> can motivate </w:t>
      </w:r>
      <w:r w:rsidRPr="00C854D1">
        <w:rPr>
          <w:rStyle w:val="StyleUnderline"/>
        </w:rPr>
        <w:t xml:space="preserve">and </w:t>
      </w:r>
      <w:r w:rsidRPr="00B72FE7">
        <w:rPr>
          <w:rStyle w:val="Emphasis"/>
        </w:rPr>
        <w:t>inspire other</w:t>
      </w:r>
      <w:r w:rsidRPr="00C854D1">
        <w:rPr>
          <w:rStyle w:val="StyleUnderline"/>
        </w:rPr>
        <w:t xml:space="preserve"> inventor</w:t>
      </w:r>
      <w:r w:rsidRPr="00B72FE7">
        <w:rPr>
          <w:rStyle w:val="Emphasis"/>
        </w:rPr>
        <w:t>s</w:t>
      </w:r>
      <w:r w:rsidRPr="002043D7">
        <w:rPr>
          <w:rStyle w:val="Style13ptBold"/>
          <w:b w:val="0"/>
          <w:bCs w:val="0"/>
          <w:sz w:val="16"/>
        </w:rPr>
        <w:t xml:space="preserve"> to build on existing devices, which leads to future advancements and breakthroughs.</w:t>
      </w:r>
    </w:p>
    <w:p w14:paraId="0F54116E" w14:textId="0376A02D" w:rsidR="00E00B87" w:rsidRPr="002043D7" w:rsidRDefault="00E00B87" w:rsidP="00FB32F0">
      <w:pPr>
        <w:rPr>
          <w:rStyle w:val="Style13ptBold"/>
          <w:b w:val="0"/>
          <w:bCs w:val="0"/>
          <w:sz w:val="16"/>
        </w:rPr>
      </w:pPr>
      <w:r w:rsidRPr="00DD1A50">
        <w:rPr>
          <w:rStyle w:val="StyleUnderline"/>
        </w:rPr>
        <w:t>Patents</w:t>
      </w:r>
      <w:r w:rsidRPr="002043D7">
        <w:rPr>
          <w:rStyle w:val="Style13ptBold"/>
          <w:b w:val="0"/>
          <w:bCs w:val="0"/>
          <w:sz w:val="16"/>
        </w:rPr>
        <w:t xml:space="preserve"> also </w:t>
      </w:r>
      <w:r w:rsidRPr="00DD1A50">
        <w:rPr>
          <w:rStyle w:val="StyleUnderline"/>
        </w:rPr>
        <w:t xml:space="preserve">facilitate </w:t>
      </w:r>
      <w:r w:rsidRPr="00B72FE7">
        <w:rPr>
          <w:rStyle w:val="Emphasis"/>
        </w:rPr>
        <w:t>partnerships</w:t>
      </w:r>
      <w:r w:rsidRPr="002043D7">
        <w:rPr>
          <w:rStyle w:val="Style13ptBold"/>
          <w:b w:val="0"/>
          <w:bCs w:val="0"/>
          <w:sz w:val="16"/>
        </w:rPr>
        <w:t xml:space="preserve"> and licensing </w:t>
      </w:r>
      <w:r w:rsidRPr="00D650B1">
        <w:rPr>
          <w:rStyle w:val="StyleUnderline"/>
        </w:rPr>
        <w:t>agreements as investors transfer the tech</w:t>
      </w:r>
      <w:r w:rsidRPr="002043D7">
        <w:rPr>
          <w:rStyle w:val="Style13ptBold"/>
          <w:b w:val="0"/>
          <w:bCs w:val="0"/>
          <w:sz w:val="16"/>
        </w:rPr>
        <w:t xml:space="preserve">nology </w:t>
      </w:r>
      <w:r w:rsidRPr="00D650B1">
        <w:rPr>
          <w:rStyle w:val="StyleUnderline"/>
        </w:rPr>
        <w:t xml:space="preserve">to </w:t>
      </w:r>
      <w:r w:rsidRPr="00D44D38">
        <w:rPr>
          <w:rStyle w:val="Emphasis"/>
        </w:rPr>
        <w:t>research institutions</w:t>
      </w:r>
      <w:r w:rsidRPr="00D650B1">
        <w:rPr>
          <w:rStyle w:val="StyleUnderline"/>
        </w:rPr>
        <w:t xml:space="preserve"> or </w:t>
      </w:r>
      <w:r w:rsidRPr="00D44D38">
        <w:rPr>
          <w:rStyle w:val="Emphasis"/>
        </w:rPr>
        <w:t>companies</w:t>
      </w:r>
      <w:r w:rsidRPr="002043D7">
        <w:rPr>
          <w:rStyle w:val="Style13ptBold"/>
          <w:b w:val="0"/>
          <w:bCs w:val="0"/>
          <w:sz w:val="16"/>
        </w:rPr>
        <w:t xml:space="preserve"> for continued commercialization, development, and production.</w:t>
      </w:r>
    </w:p>
    <w:p w14:paraId="137C3823" w14:textId="77777777" w:rsidR="00E00B87" w:rsidRPr="002043D7" w:rsidRDefault="00E00B87" w:rsidP="00FB32F0">
      <w:pPr>
        <w:rPr>
          <w:rStyle w:val="Style13ptBold"/>
          <w:b w:val="0"/>
          <w:bCs w:val="0"/>
          <w:sz w:val="16"/>
        </w:rPr>
      </w:pPr>
      <w:r w:rsidRPr="002043D7">
        <w:rPr>
          <w:rStyle w:val="Style13ptBold"/>
          <w:b w:val="0"/>
          <w:bCs w:val="0"/>
          <w:sz w:val="16"/>
        </w:rPr>
        <w:t>Protecting your health services invention with a patent</w:t>
      </w:r>
    </w:p>
    <w:p w14:paraId="5896105F" w14:textId="7BAA60B9" w:rsidR="00E00B87" w:rsidRPr="002043D7" w:rsidRDefault="00E00B87" w:rsidP="00FB32F0">
      <w:pPr>
        <w:rPr>
          <w:rStyle w:val="Style13ptBold"/>
          <w:b w:val="0"/>
          <w:bCs w:val="0"/>
          <w:sz w:val="16"/>
        </w:rPr>
      </w:pPr>
      <w:r w:rsidRPr="00E67EF4">
        <w:rPr>
          <w:rStyle w:val="Emphasis"/>
        </w:rPr>
        <w:t>Maximizing</w:t>
      </w:r>
      <w:r w:rsidRPr="002043D7">
        <w:rPr>
          <w:rStyle w:val="Style13ptBold"/>
          <w:b w:val="0"/>
          <w:bCs w:val="0"/>
          <w:sz w:val="16"/>
        </w:rPr>
        <w:t xml:space="preserve"> the potential of </w:t>
      </w:r>
      <w:r w:rsidRPr="007C428D">
        <w:rPr>
          <w:rStyle w:val="StyleUnderline"/>
        </w:rPr>
        <w:t xml:space="preserve">healthcare </w:t>
      </w:r>
      <w:r w:rsidRPr="00E67EF4">
        <w:rPr>
          <w:rStyle w:val="Emphasis"/>
        </w:rPr>
        <w:t>inventions</w:t>
      </w:r>
      <w:r w:rsidRPr="007C428D">
        <w:rPr>
          <w:rStyle w:val="StyleUnderline"/>
        </w:rPr>
        <w:t xml:space="preserve"> is the</w:t>
      </w:r>
      <w:r w:rsidRPr="002043D7">
        <w:rPr>
          <w:rStyle w:val="Style13ptBold"/>
          <w:b w:val="0"/>
          <w:bCs w:val="0"/>
          <w:sz w:val="16"/>
        </w:rPr>
        <w:t xml:space="preserve"> ultimate </w:t>
      </w:r>
      <w:r w:rsidRPr="007C428D">
        <w:rPr>
          <w:rStyle w:val="StyleUnderline"/>
        </w:rPr>
        <w:t>goal of patents. Inventors</w:t>
      </w:r>
      <w:r w:rsidRPr="002043D7">
        <w:rPr>
          <w:rStyle w:val="Style13ptBold"/>
          <w:b w:val="0"/>
          <w:bCs w:val="0"/>
          <w:sz w:val="16"/>
        </w:rPr>
        <w:t xml:space="preserve"> are empowered when they preserve their intellectual property rights, </w:t>
      </w:r>
      <w:r w:rsidRPr="002279F5">
        <w:rPr>
          <w:rStyle w:val="Emphasis"/>
        </w:rPr>
        <w:t>attract funding</w:t>
      </w:r>
      <w:r w:rsidRPr="007C428D">
        <w:rPr>
          <w:rStyle w:val="StyleUnderline"/>
        </w:rPr>
        <w:t xml:space="preserve"> and </w:t>
      </w:r>
      <w:r w:rsidRPr="002279F5">
        <w:rPr>
          <w:rStyle w:val="Emphasis"/>
        </w:rPr>
        <w:t>investment</w:t>
      </w:r>
      <w:r w:rsidRPr="002043D7">
        <w:rPr>
          <w:rStyle w:val="Style13ptBold"/>
          <w:b w:val="0"/>
          <w:bCs w:val="0"/>
          <w:sz w:val="16"/>
        </w:rPr>
        <w:t>, and promote collaboration and technological advancements. Patenting medical inventions also improves patient outcomes while contributing to the healthcare environment, which are the most important reasons for protecting medical innovations with legal patents.</w:t>
      </w:r>
    </w:p>
    <w:p w14:paraId="3CB50D99" w14:textId="77777777" w:rsidR="006C2FDB" w:rsidRDefault="006C2FDB" w:rsidP="006C2FDB">
      <w:pPr>
        <w:pStyle w:val="Heading3"/>
      </w:pPr>
      <w:r>
        <w:t>Link---AT: Evergreening/Product Hopping---1AR</w:t>
      </w:r>
    </w:p>
    <w:p w14:paraId="08D784C5" w14:textId="77777777" w:rsidR="006C2FDB" w:rsidRPr="0033332C" w:rsidRDefault="006C2FDB" w:rsidP="006C2FDB">
      <w:pPr>
        <w:pStyle w:val="Heading4"/>
      </w:pPr>
      <w:r>
        <w:t xml:space="preserve">‘Evergreening’ and ‘product hopping’ are </w:t>
      </w:r>
      <w:r>
        <w:rPr>
          <w:u w:val="single"/>
        </w:rPr>
        <w:t>fake</w:t>
      </w:r>
      <w:r>
        <w:t>.</w:t>
      </w:r>
    </w:p>
    <w:p w14:paraId="4F0D3968" w14:textId="77777777" w:rsidR="006C2FDB" w:rsidRDefault="006C2FDB" w:rsidP="006C2FDB">
      <w:pPr>
        <w:rPr>
          <w:rStyle w:val="Style13ptBold"/>
          <w:b w:val="0"/>
          <w:bCs w:val="0"/>
        </w:rPr>
      </w:pPr>
      <w:r>
        <w:rPr>
          <w:rStyle w:val="Style13ptBold"/>
        </w:rPr>
        <w:t>Lietzan ’20</w:t>
      </w:r>
      <w:r w:rsidRPr="002300D9">
        <w:rPr>
          <w:rStyle w:val="Style13ptBold"/>
          <w:b w:val="0"/>
          <w:bCs w:val="0"/>
        </w:rPr>
        <w:t xml:space="preserve"> [Erika; Fall; William H. Pittman Professor of Law at University of Missouri-Columbia; The Cato Institute, “The Evergreening Myth,” </w:t>
      </w:r>
      <w:hyperlink r:id="rId33" w:history="1">
        <w:r w:rsidRPr="00C017B8">
          <w:rPr>
            <w:rStyle w:val="Hyperlink"/>
          </w:rPr>
          <w:t>https://www.cato.org/regulation/fall-2020/evergreening-myth</w:t>
        </w:r>
      </w:hyperlink>
      <w:r w:rsidRPr="002300D9">
        <w:rPr>
          <w:rStyle w:val="Style13ptBold"/>
          <w:b w:val="0"/>
          <w:bCs w:val="0"/>
        </w:rPr>
        <w:t>]</w:t>
      </w:r>
    </w:p>
    <w:p w14:paraId="49601B54" w14:textId="77777777" w:rsidR="006C2FDB" w:rsidRPr="001C38F6" w:rsidRDefault="006C2FDB" w:rsidP="006C2FDB">
      <w:pPr>
        <w:rPr>
          <w:rStyle w:val="Style13ptBold"/>
          <w:b w:val="0"/>
          <w:bCs w:val="0"/>
          <w:sz w:val="16"/>
        </w:rPr>
      </w:pPr>
      <w:r w:rsidRPr="001C38F6">
        <w:rPr>
          <w:rStyle w:val="Style13ptBold"/>
          <w:b w:val="0"/>
          <w:bCs w:val="0"/>
          <w:sz w:val="16"/>
        </w:rPr>
        <w:t xml:space="preserve">Myth of evergreening patents / </w:t>
      </w:r>
      <w:r w:rsidRPr="00DC14B7">
        <w:rPr>
          <w:rStyle w:val="StyleUnderline"/>
        </w:rPr>
        <w:t>The</w:t>
      </w:r>
      <w:r w:rsidRPr="001C38F6">
        <w:rPr>
          <w:rStyle w:val="Style13ptBold"/>
          <w:b w:val="0"/>
          <w:bCs w:val="0"/>
          <w:sz w:val="16"/>
        </w:rPr>
        <w:t xml:space="preserve"> first </w:t>
      </w:r>
      <w:r w:rsidRPr="001C38F6">
        <w:rPr>
          <w:rStyle w:val="Emphasis"/>
        </w:rPr>
        <w:t>myth</w:t>
      </w:r>
      <w:r w:rsidRPr="00DC14B7">
        <w:rPr>
          <w:rStyle w:val="StyleUnderline"/>
        </w:rPr>
        <w:t xml:space="preserve"> is that </w:t>
      </w:r>
      <w:r w:rsidRPr="001C38F6">
        <w:rPr>
          <w:rStyle w:val="Emphasis"/>
        </w:rPr>
        <w:t>innovators extend</w:t>
      </w:r>
      <w:r w:rsidRPr="00DC14B7">
        <w:rPr>
          <w:rStyle w:val="StyleUnderline"/>
        </w:rPr>
        <w:t xml:space="preserve"> their patents. </w:t>
      </w:r>
      <w:r w:rsidRPr="001C38F6">
        <w:rPr>
          <w:rStyle w:val="Emphasis"/>
        </w:rPr>
        <w:t>This is legally impossible</w:t>
      </w:r>
      <w:r w:rsidRPr="001C38F6">
        <w:rPr>
          <w:rStyle w:val="Style13ptBold"/>
          <w:b w:val="0"/>
          <w:bCs w:val="0"/>
          <w:sz w:val="16"/>
        </w:rPr>
        <w:t xml:space="preserve">. In the United States, </w:t>
      </w:r>
      <w:r w:rsidRPr="00DC14B7">
        <w:rPr>
          <w:rStyle w:val="StyleUnderline"/>
        </w:rPr>
        <w:t>a patent expires 20 years after</w:t>
      </w:r>
      <w:r w:rsidRPr="001C38F6">
        <w:rPr>
          <w:rStyle w:val="Style13ptBold"/>
          <w:b w:val="0"/>
          <w:bCs w:val="0"/>
          <w:sz w:val="16"/>
        </w:rPr>
        <w:t xml:space="preserve"> its application date.</w:t>
      </w:r>
    </w:p>
    <w:p w14:paraId="07054979" w14:textId="77777777" w:rsidR="006C2FDB" w:rsidRPr="001C38F6" w:rsidRDefault="006C2FDB" w:rsidP="006C2FDB">
      <w:pPr>
        <w:rPr>
          <w:rStyle w:val="Style13ptBold"/>
          <w:b w:val="0"/>
          <w:bCs w:val="0"/>
          <w:sz w:val="16"/>
        </w:rPr>
      </w:pPr>
      <w:r w:rsidRPr="001C38F6">
        <w:rPr>
          <w:rStyle w:val="Style13ptBold"/>
          <w:b w:val="0"/>
          <w:bCs w:val="0"/>
          <w:sz w:val="16"/>
        </w:rPr>
        <w:t>There are only two ways a patent’s expiration date can shift later in time: (1) When it issues a patent, the U.S. Patent and Trademark Office (PTO) adjusts the expiry date later to compensate for routine delays at the PTO. And (2), if the marketing application proposed a new active ingredient, then if the company asks the PTO for a patent term extension within 60 days of FDA approval, the PTO will use a statutory formula to extend one patent claiming the product to compensate partially for the lapse of patent life during premarket testing and regulatory review. There is no other mechanism by which a patent might be extended. In particular, a patent on one invention — no matter when it expires — does not extend the patent on another invention.</w:t>
      </w:r>
    </w:p>
    <w:p w14:paraId="70E06645" w14:textId="77777777" w:rsidR="006C2FDB" w:rsidRPr="001C38F6" w:rsidRDefault="006C2FDB" w:rsidP="006C2FDB">
      <w:pPr>
        <w:rPr>
          <w:rStyle w:val="Style13ptBold"/>
          <w:b w:val="0"/>
          <w:bCs w:val="0"/>
          <w:sz w:val="16"/>
        </w:rPr>
      </w:pPr>
      <w:r w:rsidRPr="001C38F6">
        <w:rPr>
          <w:rStyle w:val="Style13ptBold"/>
          <w:b w:val="0"/>
          <w:bCs w:val="0"/>
          <w:sz w:val="16"/>
        </w:rPr>
        <w:t xml:space="preserve">Myth of blocked competitors / </w:t>
      </w:r>
      <w:r w:rsidRPr="009A6891">
        <w:rPr>
          <w:rStyle w:val="StyleUnderline"/>
        </w:rPr>
        <w:t xml:space="preserve">The </w:t>
      </w:r>
      <w:r w:rsidRPr="00802E49">
        <w:rPr>
          <w:rStyle w:val="Emphasis"/>
        </w:rPr>
        <w:t>second</w:t>
      </w:r>
      <w:r w:rsidRPr="009A6891">
        <w:rPr>
          <w:rStyle w:val="StyleUnderline"/>
        </w:rPr>
        <w:t xml:space="preserve"> myth is that</w:t>
      </w:r>
      <w:r w:rsidRPr="001C38F6">
        <w:rPr>
          <w:rStyle w:val="Style13ptBold"/>
          <w:b w:val="0"/>
          <w:bCs w:val="0"/>
          <w:sz w:val="16"/>
        </w:rPr>
        <w:t xml:space="preserve"> when </w:t>
      </w:r>
      <w:r w:rsidRPr="00F66BE3">
        <w:rPr>
          <w:rStyle w:val="StyleUnderline"/>
        </w:rPr>
        <w:t xml:space="preserve">an </w:t>
      </w:r>
      <w:r w:rsidRPr="00FF4D8A">
        <w:rPr>
          <w:rStyle w:val="Emphasis"/>
        </w:rPr>
        <w:t>innovator</w:t>
      </w:r>
      <w:r w:rsidRPr="001C38F6">
        <w:rPr>
          <w:rStyle w:val="Style13ptBold"/>
          <w:b w:val="0"/>
          <w:bCs w:val="0"/>
          <w:sz w:val="16"/>
        </w:rPr>
        <w:t xml:space="preserve"> holds patents that expire after its active ingredient patent, or when it introduces newer products to market, it can </w:t>
      </w:r>
      <w:r w:rsidRPr="00FF4D8A">
        <w:rPr>
          <w:rStyle w:val="Emphasis"/>
        </w:rPr>
        <w:t>prevent</w:t>
      </w:r>
      <w:r w:rsidRPr="00876234">
        <w:rPr>
          <w:rStyle w:val="StyleUnderline"/>
        </w:rPr>
        <w:t xml:space="preserve"> its competitors from bringing</w:t>
      </w:r>
      <w:r w:rsidRPr="001C38F6">
        <w:rPr>
          <w:rStyle w:val="Style13ptBold"/>
          <w:b w:val="0"/>
          <w:bCs w:val="0"/>
          <w:sz w:val="16"/>
        </w:rPr>
        <w:t xml:space="preserve"> their </w:t>
      </w:r>
      <w:r w:rsidRPr="00FF4D8A">
        <w:rPr>
          <w:rStyle w:val="Emphasis"/>
        </w:rPr>
        <w:t>copies</w:t>
      </w:r>
      <w:r w:rsidRPr="00876234">
        <w:rPr>
          <w:rStyle w:val="StyleUnderline"/>
        </w:rPr>
        <w:t xml:space="preserve"> to market</w:t>
      </w:r>
      <w:r w:rsidRPr="001C38F6">
        <w:rPr>
          <w:rStyle w:val="Style13ptBold"/>
          <w:b w:val="0"/>
          <w:bCs w:val="0"/>
          <w:sz w:val="16"/>
        </w:rPr>
        <w:t xml:space="preserve">. Instead, once the initial patent and (if applicable) statutory exclusivity on the innovator’s active ingredient have expired, its competitors have substantial freedom to operate. </w:t>
      </w:r>
      <w:r w:rsidRPr="00641A6D">
        <w:rPr>
          <w:rStyle w:val="StyleUnderline"/>
        </w:rPr>
        <w:t xml:space="preserve">This freedom reflects two facts </w:t>
      </w:r>
      <w:r w:rsidRPr="001C38F6">
        <w:rPr>
          <w:rStyle w:val="Style13ptBold"/>
          <w:b w:val="0"/>
          <w:bCs w:val="0"/>
          <w:sz w:val="16"/>
        </w:rPr>
        <w:t>that are often overlooked.</w:t>
      </w:r>
    </w:p>
    <w:p w14:paraId="6BC0518F" w14:textId="77777777" w:rsidR="006C2FDB" w:rsidRPr="001C38F6" w:rsidRDefault="006C2FDB" w:rsidP="006C2FDB">
      <w:pPr>
        <w:rPr>
          <w:rStyle w:val="Style13ptBold"/>
          <w:b w:val="0"/>
          <w:bCs w:val="0"/>
          <w:sz w:val="16"/>
        </w:rPr>
      </w:pPr>
      <w:r w:rsidRPr="00641A6D">
        <w:rPr>
          <w:rStyle w:val="StyleUnderline"/>
        </w:rPr>
        <w:t>First, the</w:t>
      </w:r>
      <w:r w:rsidRPr="001C38F6">
        <w:rPr>
          <w:rStyle w:val="Style13ptBold"/>
          <w:b w:val="0"/>
          <w:bCs w:val="0"/>
          <w:sz w:val="16"/>
        </w:rPr>
        <w:t xml:space="preserve"> innovator’s </w:t>
      </w:r>
      <w:r w:rsidRPr="00913F8E">
        <w:rPr>
          <w:rStyle w:val="Emphasis"/>
        </w:rPr>
        <w:t>competitor</w:t>
      </w:r>
      <w:r w:rsidRPr="00641A6D">
        <w:rPr>
          <w:rStyle w:val="StyleUnderline"/>
        </w:rPr>
        <w:t xml:space="preserve"> does </w:t>
      </w:r>
      <w:r w:rsidRPr="00913F8E">
        <w:rPr>
          <w:rStyle w:val="Emphasis"/>
        </w:rPr>
        <w:t>not have</w:t>
      </w:r>
      <w:r w:rsidRPr="00641A6D">
        <w:rPr>
          <w:rStyle w:val="StyleUnderline"/>
        </w:rPr>
        <w:t xml:space="preserve"> to propose an </w:t>
      </w:r>
      <w:r w:rsidRPr="00913F8E">
        <w:rPr>
          <w:rStyle w:val="Emphasis"/>
        </w:rPr>
        <w:t>exact copy</w:t>
      </w:r>
      <w:r w:rsidRPr="001C38F6">
        <w:rPr>
          <w:rStyle w:val="Style13ptBold"/>
          <w:b w:val="0"/>
          <w:bCs w:val="0"/>
          <w:sz w:val="16"/>
        </w:rPr>
        <w:t xml:space="preserve">. Federal law </w:t>
      </w:r>
      <w:r w:rsidRPr="0007789E">
        <w:rPr>
          <w:rStyle w:val="Emphasis"/>
        </w:rPr>
        <w:t>permits</w:t>
      </w:r>
      <w:r w:rsidRPr="00027154">
        <w:rPr>
          <w:rStyle w:val="StyleUnderline"/>
        </w:rPr>
        <w:t xml:space="preserve"> the competitor </w:t>
      </w:r>
      <w:r w:rsidRPr="00882DBB">
        <w:rPr>
          <w:rStyle w:val="StyleUnderline"/>
        </w:rPr>
        <w:t xml:space="preserve">to rely on the innovator’s </w:t>
      </w:r>
      <w:r w:rsidRPr="0007789E">
        <w:rPr>
          <w:rStyle w:val="Emphasis"/>
        </w:rPr>
        <w:t>research</w:t>
      </w:r>
      <w:r w:rsidRPr="00882DBB">
        <w:rPr>
          <w:rStyle w:val="StyleUnderline"/>
        </w:rPr>
        <w:t xml:space="preserve"> but </w:t>
      </w:r>
      <w:r w:rsidRPr="0007789E">
        <w:rPr>
          <w:rStyle w:val="Emphasis"/>
        </w:rPr>
        <w:t>propose</w:t>
      </w:r>
      <w:r w:rsidRPr="001C38F6">
        <w:rPr>
          <w:rStyle w:val="Style13ptBold"/>
          <w:b w:val="0"/>
          <w:bCs w:val="0"/>
          <w:sz w:val="16"/>
        </w:rPr>
        <w:t xml:space="preserve"> competing </w:t>
      </w:r>
      <w:r w:rsidRPr="00027154">
        <w:rPr>
          <w:rStyle w:val="StyleUnderline"/>
        </w:rPr>
        <w:t xml:space="preserve">products that are </w:t>
      </w:r>
      <w:r w:rsidRPr="0007789E">
        <w:rPr>
          <w:rStyle w:val="Emphasis"/>
        </w:rPr>
        <w:t>not identical</w:t>
      </w:r>
      <w:r w:rsidRPr="001C38F6">
        <w:rPr>
          <w:rStyle w:val="Style13ptBold"/>
          <w:b w:val="0"/>
          <w:bCs w:val="0"/>
          <w:sz w:val="16"/>
        </w:rPr>
        <w:t xml:space="preserve">. To be sure, a competitor may submit an ANDA for a product that essentially duplicates the innovator’s product — that is, a generic. Ordinarily, the company shows in the ANDA that its product has the same active ingredient, route of administration, dosage form, strength, and labeling as the innovator’s product. The generic must also be “bioequivalent” to the original drug that it references, meaning that its active ingredient must reach the site of action in the body to the same extent and at the same rate as the active ingredient of the referenced product. But even </w:t>
      </w:r>
      <w:r w:rsidRPr="00E55939">
        <w:rPr>
          <w:rStyle w:val="StyleUnderline"/>
        </w:rPr>
        <w:t xml:space="preserve">a </w:t>
      </w:r>
      <w:r w:rsidRPr="0007789E">
        <w:rPr>
          <w:rStyle w:val="Emphasis"/>
        </w:rPr>
        <w:t>generic</w:t>
      </w:r>
      <w:r w:rsidRPr="00E55939">
        <w:rPr>
          <w:rStyle w:val="StyleUnderline"/>
        </w:rPr>
        <w:t xml:space="preserve"> can be a little </w:t>
      </w:r>
      <w:r w:rsidRPr="0007789E">
        <w:rPr>
          <w:rStyle w:val="Emphasis"/>
        </w:rPr>
        <w:t>different</w:t>
      </w:r>
      <w:r w:rsidRPr="001C38F6">
        <w:rPr>
          <w:rStyle w:val="Style13ptBold"/>
          <w:b w:val="0"/>
          <w:bCs w:val="0"/>
          <w:sz w:val="16"/>
        </w:rPr>
        <w:t>. For example, it usually does not need the same inactive ingredients in the same quantities. And the generic competitor need not use the same manufacturing process.</w:t>
      </w:r>
    </w:p>
    <w:p w14:paraId="4C05DBC0" w14:textId="77777777" w:rsidR="006C2FDB" w:rsidRPr="001C38F6" w:rsidRDefault="006C2FDB" w:rsidP="006C2FDB">
      <w:pPr>
        <w:rPr>
          <w:rStyle w:val="Style13ptBold"/>
          <w:b w:val="0"/>
          <w:bCs w:val="0"/>
          <w:sz w:val="16"/>
        </w:rPr>
      </w:pPr>
      <w:r w:rsidRPr="001C38F6">
        <w:rPr>
          <w:rStyle w:val="Style13ptBold"/>
          <w:b w:val="0"/>
          <w:bCs w:val="0"/>
          <w:sz w:val="16"/>
        </w:rPr>
        <w:t>If a competitor wants to offer a different route of administration, dosage form, or strength — for instance, to avoid infringing a patent — it may still be able to use the generic drug approval pathway. It simply files a “suitability petition” asking the FDA’s permission. The agency will approve the petition unless more data are needed to establish the proposed product’s safety and effectiveness. And at this point, the competitor may file an ANDA. More significantly, though, a competitor can always use a different abbreviated application pathway: a “505(b)(2)” application for a product that differs more substantially from the innovator’s product. Although the changes proposed in this hybrid application must be supported by new data, the competitor otherwise relies on the innovator’s data, avoiding the expensive and time‐​consuming research and development process the innovator went through. In addition to using this mechanism to propose modifications that avoid a patent, a competitor might use the mechanism to propose innovations that will offer an advantage in the market — such as changes to the active ingredient and new medical uses.</w:t>
      </w:r>
    </w:p>
    <w:p w14:paraId="17CC37E2" w14:textId="77777777" w:rsidR="006C2FDB" w:rsidRPr="001C38F6" w:rsidRDefault="006C2FDB" w:rsidP="006C2FDB">
      <w:pPr>
        <w:rPr>
          <w:rStyle w:val="Style13ptBold"/>
          <w:b w:val="0"/>
          <w:bCs w:val="0"/>
          <w:sz w:val="16"/>
        </w:rPr>
      </w:pPr>
      <w:r w:rsidRPr="00AB035D">
        <w:rPr>
          <w:rStyle w:val="StyleUnderline"/>
        </w:rPr>
        <w:t xml:space="preserve">Second, an </w:t>
      </w:r>
      <w:r w:rsidRPr="0007789E">
        <w:rPr>
          <w:rStyle w:val="Emphasis"/>
        </w:rPr>
        <w:t>abbreviated application</w:t>
      </w:r>
      <w:r w:rsidRPr="00AB035D">
        <w:rPr>
          <w:rStyle w:val="StyleUnderline"/>
        </w:rPr>
        <w:t xml:space="preserve"> cites a </w:t>
      </w:r>
      <w:r w:rsidRPr="0007789E">
        <w:rPr>
          <w:rStyle w:val="Emphasis"/>
        </w:rPr>
        <w:t>specific</w:t>
      </w:r>
      <w:r w:rsidRPr="00AB035D">
        <w:rPr>
          <w:rStyle w:val="StyleUnderline"/>
        </w:rPr>
        <w:t xml:space="preserve"> innovative </w:t>
      </w:r>
      <w:r w:rsidRPr="0007789E">
        <w:rPr>
          <w:rStyle w:val="Emphasis"/>
        </w:rPr>
        <w:t>product</w:t>
      </w:r>
      <w:r w:rsidRPr="00AB035D">
        <w:rPr>
          <w:rStyle w:val="StyleUnderline"/>
        </w:rPr>
        <w:t>, not the</w:t>
      </w:r>
      <w:r w:rsidRPr="001C38F6">
        <w:rPr>
          <w:rStyle w:val="Style13ptBold"/>
          <w:b w:val="0"/>
          <w:bCs w:val="0"/>
          <w:sz w:val="16"/>
        </w:rPr>
        <w:t xml:space="preserve"> active </w:t>
      </w:r>
      <w:r w:rsidRPr="00AB035D">
        <w:rPr>
          <w:rStyle w:val="StyleUnderline"/>
        </w:rPr>
        <w:t>ingredient or brand</w:t>
      </w:r>
      <w:r w:rsidRPr="001C38F6">
        <w:rPr>
          <w:rStyle w:val="Style13ptBold"/>
          <w:b w:val="0"/>
          <w:bCs w:val="0"/>
          <w:sz w:val="16"/>
        </w:rPr>
        <w:t xml:space="preserve"> writ large. The competitor selects one innovative product as the reference product on which it relies — for instance, one of the 12 products in the hypothetical above. Its regulatory burden is tied to that specific product alone. The requirement to show sameness and bioequivalence (for an ANDA) and, critically, the obligation to contend with patents and wait for statutory exclusivity to expire are linked to the one specific product, alone. (In rare circumstances, when filing a hybrid application, a competitor might cite two innovative products, but the same point applies.)</w:t>
      </w:r>
    </w:p>
    <w:p w14:paraId="1088987E" w14:textId="77777777" w:rsidR="006C2FDB" w:rsidRPr="001C38F6" w:rsidRDefault="006C2FDB" w:rsidP="006C2FDB">
      <w:pPr>
        <w:rPr>
          <w:rStyle w:val="Style13ptBold"/>
          <w:b w:val="0"/>
          <w:bCs w:val="0"/>
          <w:sz w:val="16"/>
        </w:rPr>
      </w:pPr>
      <w:r w:rsidRPr="001C38F6">
        <w:rPr>
          <w:rStyle w:val="Style13ptBold"/>
          <w:b w:val="0"/>
          <w:bCs w:val="0"/>
          <w:sz w:val="16"/>
        </w:rPr>
        <w:t>To be sure, the patents associated with the cited innovative product affect when the FDA may approve the abbreviated application. Whether it files an ANDA or a hybrid application, a competitor must address the unexpired patents listed in the FDA’s “Orange Book” for the specific innovative product it has chosen to cite. For each listed patent, it has two choices, and its selection dictates the timing of FDA approval as far as that patent is concerned. The competitor may state the date on which the patent will expire, signaling that it does not plan to market its product until expiry. This precludes final approval of its product until patent expiry. Or it may assert that the patent is invalid or will not be infringed by its product, notifying the innovator of this position. If the innovator sues within 45 days, the drug statute stays final approval of its abbreviated application for 30 months. Under changes to the law made in 2003, though, unless the competitor changes its position on a patent after filing its abbreviated application, approval of its application is stayed only once. At the end of the 30 months, the FDA must approve the abbreviated application if the approval standard is met, even if there is ongoing patent litigation.</w:t>
      </w:r>
    </w:p>
    <w:p w14:paraId="634EE6DF" w14:textId="77777777" w:rsidR="006C2FDB" w:rsidRPr="001C38F6" w:rsidRDefault="006C2FDB" w:rsidP="006C2FDB">
      <w:pPr>
        <w:rPr>
          <w:rStyle w:val="Style13ptBold"/>
          <w:b w:val="0"/>
          <w:bCs w:val="0"/>
          <w:sz w:val="16"/>
        </w:rPr>
      </w:pPr>
      <w:r w:rsidRPr="001C38F6">
        <w:rPr>
          <w:rStyle w:val="Style13ptBold"/>
          <w:b w:val="0"/>
          <w:bCs w:val="0"/>
          <w:sz w:val="16"/>
        </w:rPr>
        <w:t>Although a competitor using the abbreviated application pathway must contend with the innovator’s patents and approval of its product may be delayed because of those patents, this is true of only the patents associated with the specific product that it references. The competitor does not have to contend with patents associated with other products that happen to contain the same active ingredient or bear the same brand name. Similarly, the competing applicant grapples with only the statutory exclusivity associated with the product it references. The drug statute provides five years of exclusivity in the data supporting new chemical entities and three years of exclusivity for most new products that are not new chemical entities. Separately, if an innovator introduces what the FDA calls a new “condition of approval” — such as a new strength or dosage form — the drug statute may provide three years of exclusivity. This delays approval of abbreviated applications proposing products with the same active ingredient for the same condition of approval. But a competitor that proposed a different strength or dosage form — or that cited a product with a different strength or dosage form (such as the innovator’s original product) — would not need to grapple with that exclusivity.</w:t>
      </w:r>
    </w:p>
    <w:p w14:paraId="64FBF5B1" w14:textId="77777777" w:rsidR="006C2FDB" w:rsidRPr="001C38F6" w:rsidRDefault="006C2FDB" w:rsidP="006C2FDB">
      <w:pPr>
        <w:rPr>
          <w:rStyle w:val="Style13ptBold"/>
          <w:b w:val="0"/>
          <w:bCs w:val="0"/>
          <w:sz w:val="16"/>
        </w:rPr>
      </w:pPr>
      <w:r w:rsidRPr="00432846">
        <w:rPr>
          <w:rStyle w:val="StyleUnderline"/>
        </w:rPr>
        <w:t xml:space="preserve">This </w:t>
      </w:r>
      <w:r w:rsidRPr="002237EF">
        <w:rPr>
          <w:rStyle w:val="Emphasis"/>
        </w:rPr>
        <w:t>debunks the myth</w:t>
      </w:r>
      <w:r w:rsidRPr="00432846">
        <w:rPr>
          <w:rStyle w:val="StyleUnderline"/>
        </w:rPr>
        <w:t xml:space="preserve"> that an innovator with </w:t>
      </w:r>
      <w:r w:rsidRPr="002237EF">
        <w:rPr>
          <w:rStyle w:val="Emphasis"/>
        </w:rPr>
        <w:t>later</w:t>
      </w:r>
      <w:r w:rsidRPr="00432846">
        <w:rPr>
          <w:rStyle w:val="StyleUnderline"/>
        </w:rPr>
        <w:t xml:space="preserve">‐​expiring </w:t>
      </w:r>
      <w:r w:rsidRPr="002237EF">
        <w:rPr>
          <w:rStyle w:val="Emphasis"/>
        </w:rPr>
        <w:t>patents</w:t>
      </w:r>
      <w:r w:rsidRPr="001C38F6">
        <w:rPr>
          <w:rStyle w:val="Style13ptBold"/>
          <w:b w:val="0"/>
          <w:bCs w:val="0"/>
          <w:sz w:val="16"/>
        </w:rPr>
        <w:t xml:space="preserve"> and an innovator that introduces newer products </w:t>
      </w:r>
      <w:r w:rsidRPr="00D70781">
        <w:rPr>
          <w:rStyle w:val="StyleUnderline"/>
        </w:rPr>
        <w:t xml:space="preserve">can </w:t>
      </w:r>
      <w:r w:rsidRPr="002237EF">
        <w:rPr>
          <w:rStyle w:val="Emphasis"/>
        </w:rPr>
        <w:t>prevent</w:t>
      </w:r>
      <w:r w:rsidRPr="00D70781">
        <w:rPr>
          <w:rStyle w:val="StyleUnderline"/>
        </w:rPr>
        <w:t xml:space="preserve"> its competitors from </w:t>
      </w:r>
      <w:r w:rsidRPr="002237EF">
        <w:rPr>
          <w:rStyle w:val="Emphasis"/>
        </w:rPr>
        <w:t>bringing copies</w:t>
      </w:r>
      <w:r w:rsidRPr="00D70781">
        <w:rPr>
          <w:rStyle w:val="StyleUnderline"/>
        </w:rPr>
        <w:t xml:space="preserve"> to market</w:t>
      </w:r>
      <w:r w:rsidRPr="001C38F6">
        <w:rPr>
          <w:rStyle w:val="Style13ptBold"/>
          <w:b w:val="0"/>
          <w:bCs w:val="0"/>
          <w:sz w:val="16"/>
        </w:rPr>
        <w:t xml:space="preserve">. Instead, </w:t>
      </w:r>
      <w:r w:rsidRPr="00D70781">
        <w:rPr>
          <w:rStyle w:val="StyleUnderline"/>
        </w:rPr>
        <w:t>competitors have several options</w:t>
      </w:r>
      <w:r w:rsidRPr="001C38F6">
        <w:rPr>
          <w:rStyle w:val="Style13ptBold"/>
          <w:b w:val="0"/>
          <w:bCs w:val="0"/>
          <w:sz w:val="16"/>
        </w:rPr>
        <w:t>. For instance, empirical studies show that competitors file abbreviated applications as early as the law permits them to do so, arguing that the innovator’s patents are invalid or, if applicable, not infringed by the new drug. They tend to lose these arguments when the active ingredient patent is at issue, but they tend to win if a formulation patent is at issue. If a competitor believed it would infringe a patent or feared it would lose the patent infringement suit brought by the innovator, it could seek a license. Settlements of patent litigation between innovators and competitors seeking to market generic copies usually include a license allowing the competitor to bring its product to market earlier than the date of patent expiry. There are also other options.</w:t>
      </w:r>
    </w:p>
    <w:p w14:paraId="310D6ABB" w14:textId="77777777" w:rsidR="006C2FDB" w:rsidRPr="001C38F6" w:rsidRDefault="006C2FDB" w:rsidP="006C2FDB">
      <w:pPr>
        <w:rPr>
          <w:rStyle w:val="Style13ptBold"/>
          <w:b w:val="0"/>
          <w:bCs w:val="0"/>
          <w:sz w:val="16"/>
        </w:rPr>
      </w:pPr>
      <w:r w:rsidRPr="001C38F6">
        <w:rPr>
          <w:rStyle w:val="Style13ptBold"/>
          <w:b w:val="0"/>
          <w:bCs w:val="0"/>
          <w:sz w:val="16"/>
        </w:rPr>
        <w:t>Once the patent on the active ingredient expires, a competitor can use the ingredient in its own product and file an abbreviated application, relying on the research performed and submitted by the innovator. Even in an ANDA, a true generic application, only the active ingredient must be the same. A competitor may be able to design around patents claiming other aspects of the innovator’s product (such as its strength and route of administration) and still file a true generic application. The competitor would simply file a suitability petition and, upon approval of that petition, a generic application proposing the difference that allowed it to avoid patent infringement. Then it would assert non‐​infringement in its application. If it could not file a generic application (for instance, because the FDA requested data to support the changes made), it could always file a hybrid application. It would still rely on the innovator’s research and it would similarly assert non‐​infringement in its application. In either case, the innovator might not sue if the competitor clearly avoided its patents.</w:t>
      </w:r>
    </w:p>
    <w:p w14:paraId="6AC46332" w14:textId="77777777" w:rsidR="006C2FDB" w:rsidRPr="001C38F6" w:rsidRDefault="006C2FDB" w:rsidP="006C2FDB">
      <w:pPr>
        <w:rPr>
          <w:rStyle w:val="Style13ptBold"/>
          <w:b w:val="0"/>
          <w:bCs w:val="0"/>
          <w:sz w:val="16"/>
        </w:rPr>
      </w:pPr>
      <w:r w:rsidRPr="002156B1">
        <w:rPr>
          <w:rStyle w:val="StyleUnderline"/>
        </w:rPr>
        <w:t>It is</w:t>
      </w:r>
      <w:r w:rsidRPr="001C38F6">
        <w:rPr>
          <w:rStyle w:val="Style13ptBold"/>
          <w:b w:val="0"/>
          <w:bCs w:val="0"/>
          <w:sz w:val="16"/>
        </w:rPr>
        <w:t xml:space="preserve"> thus </w:t>
      </w:r>
      <w:r w:rsidRPr="002237EF">
        <w:rPr>
          <w:rStyle w:val="Emphasis"/>
        </w:rPr>
        <w:t>misleading</w:t>
      </w:r>
      <w:r w:rsidRPr="001C38F6">
        <w:rPr>
          <w:rStyle w:val="Style13ptBold"/>
          <w:b w:val="0"/>
          <w:bCs w:val="0"/>
          <w:sz w:val="16"/>
        </w:rPr>
        <w:t xml:space="preserve"> for advocates of intervention </w:t>
      </w:r>
      <w:r w:rsidRPr="002156B1">
        <w:rPr>
          <w:rStyle w:val="StyleUnderline"/>
        </w:rPr>
        <w:t xml:space="preserve">to </w:t>
      </w:r>
      <w:r w:rsidRPr="002237EF">
        <w:rPr>
          <w:rStyle w:val="Emphasis"/>
        </w:rPr>
        <w:t>complain</w:t>
      </w:r>
      <w:r w:rsidRPr="002156B1">
        <w:rPr>
          <w:rStyle w:val="StyleUnderline"/>
        </w:rPr>
        <w:t xml:space="preserve"> about the </w:t>
      </w:r>
      <w:r w:rsidRPr="002237EF">
        <w:rPr>
          <w:rStyle w:val="Emphasis"/>
        </w:rPr>
        <w:t>number</w:t>
      </w:r>
      <w:r w:rsidRPr="002156B1">
        <w:rPr>
          <w:rStyle w:val="StyleUnderline"/>
        </w:rPr>
        <w:t xml:space="preserve"> of “patents”</w:t>
      </w:r>
      <w:r w:rsidRPr="001C38F6">
        <w:rPr>
          <w:rStyle w:val="Style13ptBold"/>
          <w:b w:val="0"/>
          <w:bCs w:val="0"/>
          <w:sz w:val="16"/>
        </w:rPr>
        <w:t xml:space="preserve"> associated with a “drug.” </w:t>
      </w:r>
      <w:r w:rsidRPr="00922E9C">
        <w:rPr>
          <w:rStyle w:val="StyleUnderline"/>
        </w:rPr>
        <w:t xml:space="preserve">A </w:t>
      </w:r>
      <w:r w:rsidRPr="00BC244A">
        <w:rPr>
          <w:rStyle w:val="Emphasis"/>
        </w:rPr>
        <w:t>competitor</w:t>
      </w:r>
      <w:r w:rsidRPr="00922E9C">
        <w:rPr>
          <w:rStyle w:val="StyleUnderline"/>
        </w:rPr>
        <w:t xml:space="preserve"> filing an abbreviated application </w:t>
      </w:r>
      <w:r w:rsidRPr="00BC244A">
        <w:rPr>
          <w:rStyle w:val="Emphasis"/>
        </w:rPr>
        <w:t>does not copy</w:t>
      </w:r>
      <w:r w:rsidRPr="00922E9C">
        <w:rPr>
          <w:rStyle w:val="StyleUnderline"/>
        </w:rPr>
        <w:t xml:space="preserve"> a “drug”</w:t>
      </w:r>
      <w:r w:rsidRPr="001C38F6">
        <w:rPr>
          <w:rStyle w:val="Style13ptBold"/>
          <w:b w:val="0"/>
          <w:bCs w:val="0"/>
          <w:sz w:val="16"/>
        </w:rPr>
        <w:t xml:space="preserve"> in the broad sense of the term. Accurately describing a company’s freedom to operate in the market would require focusing on discrete products that can serve as references for abbreviated applications and on the number, scope, and breadth of the patent claims held by the innovator for those products. This would tell policymakers more about the market effects of a firm’s innovation and patenting practices than the number of patents associated with a particular brand name or the number of patents associated with the many finished products containing a particular active ingredient.</w:t>
      </w:r>
    </w:p>
    <w:p w14:paraId="0B1E5826" w14:textId="77777777" w:rsidR="006C2FDB" w:rsidRPr="001C38F6" w:rsidRDefault="006C2FDB" w:rsidP="006C2FDB">
      <w:pPr>
        <w:rPr>
          <w:rStyle w:val="Style13ptBold"/>
          <w:b w:val="0"/>
          <w:bCs w:val="0"/>
          <w:sz w:val="16"/>
        </w:rPr>
      </w:pPr>
      <w:r w:rsidRPr="001C38F6">
        <w:rPr>
          <w:rStyle w:val="Style13ptBold"/>
          <w:b w:val="0"/>
          <w:bCs w:val="0"/>
          <w:sz w:val="16"/>
        </w:rPr>
        <w:t xml:space="preserve">Myth that automatic substitution is critical / </w:t>
      </w:r>
      <w:r w:rsidRPr="00070939">
        <w:rPr>
          <w:rStyle w:val="StyleUnderline"/>
        </w:rPr>
        <w:t>The final myth</w:t>
      </w:r>
      <w:r w:rsidRPr="001C38F6">
        <w:rPr>
          <w:rStyle w:val="Style13ptBold"/>
          <w:b w:val="0"/>
          <w:bCs w:val="0"/>
          <w:sz w:val="16"/>
        </w:rPr>
        <w:t xml:space="preserve"> of evergreening </w:t>
      </w:r>
      <w:r w:rsidRPr="00070939">
        <w:rPr>
          <w:rStyle w:val="StyleUnderline"/>
        </w:rPr>
        <w:t xml:space="preserve">is that </w:t>
      </w:r>
      <w:r w:rsidRPr="00E368BD">
        <w:rPr>
          <w:rStyle w:val="Emphasis"/>
        </w:rPr>
        <w:t>continuing innovation</w:t>
      </w:r>
      <w:r w:rsidRPr="001C38F6">
        <w:rPr>
          <w:rStyle w:val="Style13ptBold"/>
          <w:b w:val="0"/>
          <w:bCs w:val="0"/>
          <w:sz w:val="16"/>
        </w:rPr>
        <w:t xml:space="preserve"> — especially </w:t>
      </w:r>
      <w:r w:rsidRPr="00E368BD">
        <w:rPr>
          <w:rStyle w:val="Emphasis"/>
        </w:rPr>
        <w:t>when</w:t>
      </w:r>
      <w:r w:rsidRPr="00070939">
        <w:rPr>
          <w:rStyle w:val="StyleUnderline"/>
        </w:rPr>
        <w:t xml:space="preserve"> an </w:t>
      </w:r>
      <w:r w:rsidRPr="00E368BD">
        <w:rPr>
          <w:rStyle w:val="Emphasis"/>
        </w:rPr>
        <w:t>innovator</w:t>
      </w:r>
      <w:r w:rsidRPr="00070939">
        <w:rPr>
          <w:rStyle w:val="StyleUnderline"/>
        </w:rPr>
        <w:t xml:space="preserve"> introduces a newer versio</w:t>
      </w:r>
      <w:r w:rsidRPr="001C38F6">
        <w:rPr>
          <w:rStyle w:val="Style13ptBold"/>
          <w:b w:val="0"/>
          <w:bCs w:val="0"/>
          <w:sz w:val="16"/>
        </w:rPr>
        <w:t xml:space="preserve">n of its product </w:t>
      </w:r>
      <w:r w:rsidRPr="00070939">
        <w:rPr>
          <w:rStyle w:val="StyleUnderline"/>
        </w:rPr>
        <w:t xml:space="preserve">and </w:t>
      </w:r>
      <w:r w:rsidRPr="00E368BD">
        <w:rPr>
          <w:rStyle w:val="Emphasis"/>
        </w:rPr>
        <w:t>stops selling its old version</w:t>
      </w:r>
      <w:r w:rsidRPr="001C38F6">
        <w:rPr>
          <w:rStyle w:val="Style13ptBold"/>
          <w:b w:val="0"/>
          <w:bCs w:val="0"/>
          <w:sz w:val="16"/>
        </w:rPr>
        <w:t xml:space="preserve"> — </w:t>
      </w:r>
      <w:r w:rsidRPr="00E368BD">
        <w:rPr>
          <w:rStyle w:val="Emphasis"/>
        </w:rPr>
        <w:t>precludes</w:t>
      </w:r>
      <w:r w:rsidRPr="001C38F6">
        <w:rPr>
          <w:rStyle w:val="Style13ptBold"/>
          <w:b w:val="0"/>
          <w:bCs w:val="0"/>
          <w:sz w:val="16"/>
        </w:rPr>
        <w:t xml:space="preserve"> uptake </w:t>
      </w:r>
      <w:r w:rsidRPr="00E368BD">
        <w:rPr>
          <w:rStyle w:val="Emphasis"/>
        </w:rPr>
        <w:t>of less expensive medicines</w:t>
      </w:r>
      <w:r w:rsidRPr="001C38F6">
        <w:rPr>
          <w:rStyle w:val="Style13ptBold"/>
          <w:b w:val="0"/>
          <w:bCs w:val="0"/>
          <w:sz w:val="16"/>
        </w:rPr>
        <w:t xml:space="preserve"> by interfering with automatic pharmacy substitution under state pharmacy law. </w:t>
      </w:r>
      <w:r w:rsidRPr="00070939">
        <w:rPr>
          <w:rStyle w:val="StyleUnderline"/>
        </w:rPr>
        <w:t xml:space="preserve">This myth reflects an </w:t>
      </w:r>
      <w:r w:rsidRPr="0056732D">
        <w:rPr>
          <w:rStyle w:val="Emphasis"/>
        </w:rPr>
        <w:t>assumption</w:t>
      </w:r>
      <w:r w:rsidRPr="00070939">
        <w:rPr>
          <w:rStyle w:val="StyleUnderline"/>
        </w:rPr>
        <w:t xml:space="preserve"> that </w:t>
      </w:r>
      <w:r w:rsidRPr="0056732D">
        <w:rPr>
          <w:rStyle w:val="Emphasis"/>
        </w:rPr>
        <w:t>competitors</w:t>
      </w:r>
      <w:r w:rsidRPr="00070939">
        <w:rPr>
          <w:rStyle w:val="StyleUnderline"/>
        </w:rPr>
        <w:t xml:space="preserve"> who file abbreviated applications </w:t>
      </w:r>
      <w:r w:rsidRPr="00CE3667">
        <w:rPr>
          <w:rStyle w:val="Emphasis"/>
        </w:rPr>
        <w:t>depend on automatic</w:t>
      </w:r>
      <w:r w:rsidRPr="00070939">
        <w:rPr>
          <w:rStyle w:val="StyleUnderline"/>
        </w:rPr>
        <w:t xml:space="preserve"> pharmacy </w:t>
      </w:r>
      <w:r w:rsidRPr="00CE3667">
        <w:rPr>
          <w:rStyle w:val="Emphasis"/>
        </w:rPr>
        <w:t>substitution</w:t>
      </w:r>
      <w:r w:rsidRPr="001C38F6">
        <w:rPr>
          <w:rStyle w:val="Style13ptBold"/>
          <w:b w:val="0"/>
          <w:bCs w:val="0"/>
          <w:sz w:val="16"/>
        </w:rPr>
        <w:t xml:space="preserve"> — rather than the ordinary rough and tumble of a competitive marketplace — to obtain market share. </w:t>
      </w:r>
      <w:r w:rsidRPr="00070939">
        <w:rPr>
          <w:rStyle w:val="StyleUnderline"/>
        </w:rPr>
        <w:t>The truth</w:t>
      </w:r>
      <w:r w:rsidRPr="001C38F6">
        <w:rPr>
          <w:rStyle w:val="Style13ptBold"/>
          <w:b w:val="0"/>
          <w:bCs w:val="0"/>
          <w:sz w:val="16"/>
        </w:rPr>
        <w:t xml:space="preserve"> may be </w:t>
      </w:r>
      <w:r w:rsidRPr="00070939">
        <w:rPr>
          <w:rStyle w:val="StyleUnderline"/>
        </w:rPr>
        <w:t>more complicated</w:t>
      </w:r>
      <w:r w:rsidRPr="001C38F6">
        <w:rPr>
          <w:rStyle w:val="Style13ptBold"/>
          <w:b w:val="0"/>
          <w:bCs w:val="0"/>
          <w:sz w:val="16"/>
        </w:rPr>
        <w:t>.</w:t>
      </w:r>
    </w:p>
    <w:p w14:paraId="26285B56" w14:textId="77777777" w:rsidR="006C2FDB" w:rsidRPr="001C38F6" w:rsidRDefault="006C2FDB" w:rsidP="006C2FDB">
      <w:pPr>
        <w:rPr>
          <w:rStyle w:val="Style13ptBold"/>
          <w:b w:val="0"/>
          <w:bCs w:val="0"/>
          <w:sz w:val="16"/>
        </w:rPr>
      </w:pPr>
      <w:r w:rsidRPr="001C38F6">
        <w:rPr>
          <w:rStyle w:val="Style13ptBold"/>
          <w:b w:val="0"/>
          <w:bCs w:val="0"/>
          <w:sz w:val="16"/>
        </w:rPr>
        <w:t>Automatic pharmacy substitution arises through a combination of longstanding FDA practices and state pharmacy law. Once the agency has approved two products with the same active ingredient, it assesses whether they are “therapeutically equivalent.” Designating two as therapeutically equivalent means that they have the same clinical profile and that they can be “substituted”: either can be dispensed instead of the other. A true generic drug, an exact copy of the innovator’s product approved based on an ANDA, will be deemed therapeutically equivalent. Every state either permits or requires pharmacists to dispense a therapeutically equivalent generic drug when a doctor prescribes an innovator’s drug by its brand name, unless the doctor has said not to. The notion advanced by critics of alleged “evergreening” is that once an innovator introduces a newer version of its branded product, doctors will prescribe the newer version. And because the generic company instead copied the older version, pharmacists will not — cannot under state law — substitute the generic product when the patient presents a prescription for the newer innovator product.</w:t>
      </w:r>
    </w:p>
    <w:p w14:paraId="7544A830" w14:textId="77777777" w:rsidR="006C2FDB" w:rsidRPr="001C38F6" w:rsidRDefault="006C2FDB" w:rsidP="006C2FDB">
      <w:pPr>
        <w:rPr>
          <w:rStyle w:val="Style13ptBold"/>
          <w:b w:val="0"/>
          <w:bCs w:val="0"/>
          <w:sz w:val="16"/>
        </w:rPr>
      </w:pPr>
      <w:r w:rsidRPr="001C38F6">
        <w:rPr>
          <w:rStyle w:val="Style13ptBold"/>
          <w:b w:val="0"/>
          <w:bCs w:val="0"/>
          <w:sz w:val="16"/>
        </w:rPr>
        <w:t xml:space="preserve">The problem with this argument is that </w:t>
      </w:r>
      <w:r w:rsidRPr="00CE3667">
        <w:rPr>
          <w:rStyle w:val="Emphasis"/>
        </w:rPr>
        <w:t>actual dispensing</w:t>
      </w:r>
      <w:r w:rsidRPr="000B68E2">
        <w:rPr>
          <w:rStyle w:val="StyleUnderline"/>
        </w:rPr>
        <w:t xml:space="preserve"> decisions </w:t>
      </w:r>
      <w:r w:rsidRPr="001C38F6">
        <w:rPr>
          <w:rStyle w:val="Style13ptBold"/>
          <w:b w:val="0"/>
          <w:bCs w:val="0"/>
          <w:sz w:val="16"/>
        </w:rPr>
        <w:t xml:space="preserve">probably </w:t>
      </w:r>
      <w:r w:rsidRPr="00CE3667">
        <w:rPr>
          <w:rStyle w:val="Emphasis"/>
        </w:rPr>
        <w:t>reflect</w:t>
      </w:r>
      <w:r w:rsidRPr="000B68E2">
        <w:rPr>
          <w:rStyle w:val="StyleUnderline"/>
        </w:rPr>
        <w:t xml:space="preserve"> a more </w:t>
      </w:r>
      <w:r w:rsidRPr="00CE3667">
        <w:rPr>
          <w:rStyle w:val="Emphasis"/>
        </w:rPr>
        <w:t>complex interaction</w:t>
      </w:r>
      <w:r w:rsidRPr="000B68E2">
        <w:rPr>
          <w:rStyle w:val="StyleUnderline"/>
        </w:rPr>
        <w:t xml:space="preserve"> of prescriber decisions, payer preferences, and state law</w:t>
      </w:r>
      <w:r w:rsidRPr="001C38F6">
        <w:rPr>
          <w:rStyle w:val="Style13ptBold"/>
          <w:b w:val="0"/>
          <w:bCs w:val="0"/>
          <w:sz w:val="16"/>
        </w:rPr>
        <w:t>. To begin with, a doctor may specify either branded drugs or generic drugs. A doctor could write the brand name, to be sure, but the doctor could also simply identify the active ingredient, which will usually lead the pharmacist to dispense one of the available generic drugs. In theory, the doctor could even identify a particular generic company’s drug containing a particular active ingredient. And while drugmakers rarely promote generic drugs to doctors and patients, nothing prevents them from doing so. They do promote their therapeutically equivalent generic drugs to pharmacies and payers, focusing on the lower prices they offer. And a company that filed a hybrid application for a product that differed from the innovator’s product might brand its product and promote the distinguishing features, or (depending on the reason it filed the hybrid application) position the product as a near‐​duplicate of the more expensive branded alternatives and promote it as such.</w:t>
      </w:r>
    </w:p>
    <w:p w14:paraId="65F5313F" w14:textId="77777777" w:rsidR="006C2FDB" w:rsidRPr="001C38F6" w:rsidRDefault="006C2FDB" w:rsidP="006C2FDB">
      <w:pPr>
        <w:rPr>
          <w:rStyle w:val="Style13ptBold"/>
          <w:b w:val="0"/>
          <w:bCs w:val="0"/>
          <w:sz w:val="16"/>
        </w:rPr>
      </w:pPr>
      <w:r w:rsidRPr="00AA636B">
        <w:rPr>
          <w:rStyle w:val="StyleUnderline"/>
        </w:rPr>
        <w:t xml:space="preserve">In short, an innovator’s </w:t>
      </w:r>
      <w:r w:rsidRPr="00FC30AC">
        <w:rPr>
          <w:rStyle w:val="Emphasis"/>
        </w:rPr>
        <w:t>newer product</w:t>
      </w:r>
      <w:r w:rsidRPr="00AA636B">
        <w:rPr>
          <w:rStyle w:val="StyleUnderline"/>
        </w:rPr>
        <w:t xml:space="preserve"> creates a </w:t>
      </w:r>
      <w:r w:rsidRPr="00FC30AC">
        <w:rPr>
          <w:rStyle w:val="Emphasis"/>
        </w:rPr>
        <w:t>new choice</w:t>
      </w:r>
      <w:r w:rsidRPr="00AA636B">
        <w:rPr>
          <w:rStyle w:val="StyleUnderline"/>
        </w:rPr>
        <w:t xml:space="preserve"> for doctors and payers</w:t>
      </w:r>
      <w:r w:rsidRPr="001C38F6">
        <w:rPr>
          <w:rStyle w:val="Style13ptBold"/>
          <w:b w:val="0"/>
          <w:bCs w:val="0"/>
          <w:sz w:val="16"/>
        </w:rPr>
        <w:t>. To be sure</w:t>
      </w:r>
      <w:r w:rsidRPr="001C38F6">
        <w:rPr>
          <w:rStyle w:val="StyleUnderline"/>
          <w:sz w:val="16"/>
          <w:u w:val="none"/>
        </w:rPr>
        <w:t xml:space="preserve">, </w:t>
      </w:r>
      <w:r w:rsidRPr="00FC30AC">
        <w:rPr>
          <w:rStyle w:val="Emphasis"/>
        </w:rPr>
        <w:t>if doctors</w:t>
      </w:r>
      <w:r w:rsidRPr="00BA23B1">
        <w:rPr>
          <w:rStyle w:val="StyleUnderline"/>
        </w:rPr>
        <w:t xml:space="preserve"> select this product, </w:t>
      </w:r>
      <w:r w:rsidRPr="00FC30AC">
        <w:rPr>
          <w:rStyle w:val="Emphasis"/>
        </w:rPr>
        <w:t>pharmacists</w:t>
      </w:r>
      <w:r w:rsidRPr="00BA23B1">
        <w:rPr>
          <w:rStyle w:val="StyleUnderline"/>
        </w:rPr>
        <w:t xml:space="preserve"> will </w:t>
      </w:r>
      <w:r w:rsidRPr="00FC30AC">
        <w:rPr>
          <w:rStyle w:val="Emphasis"/>
        </w:rPr>
        <w:t>dispense</w:t>
      </w:r>
      <w:r w:rsidRPr="00BA23B1">
        <w:rPr>
          <w:rStyle w:val="StyleUnderline"/>
        </w:rPr>
        <w:t xml:space="preserve"> it </w:t>
      </w:r>
      <w:r w:rsidRPr="00FC30AC">
        <w:rPr>
          <w:rStyle w:val="Emphasis"/>
        </w:rPr>
        <w:t>rather than</w:t>
      </w:r>
      <w:r w:rsidRPr="001C38F6">
        <w:rPr>
          <w:rStyle w:val="Style13ptBold"/>
          <w:b w:val="0"/>
          <w:bCs w:val="0"/>
          <w:sz w:val="16"/>
        </w:rPr>
        <w:t xml:space="preserve"> generic copies of </w:t>
      </w:r>
      <w:r w:rsidRPr="00BA23B1">
        <w:rPr>
          <w:rStyle w:val="StyleUnderline"/>
        </w:rPr>
        <w:t>the</w:t>
      </w:r>
      <w:r w:rsidRPr="001C38F6">
        <w:rPr>
          <w:rStyle w:val="Style13ptBold"/>
          <w:b w:val="0"/>
          <w:bCs w:val="0"/>
          <w:sz w:val="16"/>
        </w:rPr>
        <w:t xml:space="preserve"> innovator’s </w:t>
      </w:r>
      <w:r w:rsidRPr="00FC30AC">
        <w:rPr>
          <w:rStyle w:val="Emphasis"/>
        </w:rPr>
        <w:t>older</w:t>
      </w:r>
      <w:r w:rsidRPr="00E96459">
        <w:rPr>
          <w:rStyle w:val="StyleUnderline"/>
        </w:rPr>
        <w:t xml:space="preserve"> product</w:t>
      </w:r>
      <w:r w:rsidRPr="001C38F6">
        <w:rPr>
          <w:rStyle w:val="Style13ptBold"/>
          <w:b w:val="0"/>
          <w:bCs w:val="0"/>
          <w:sz w:val="16"/>
        </w:rPr>
        <w:t>. Doctors might shift their prescribing to the newer product for many reasons, including persuasive advertising and promotion — meaning they come to believe (based on advertising that, per FDA rules, must be truthful and not misleading) that there are benefits to the newer product. They might shift for other reasons, including experience treating patients with the two options. But companies may advertise and promote generic products to doctors and patients as well, and based on this advertising (or for other reasons, such as experience with the older innovative product that the competitor copied) doctors might not select the innovator’s newer product. They might specify the innovator’s older product (which would lead to automatic substitution, even if the innovator no longer markets the product) or, again, a generic product itself.</w:t>
      </w:r>
    </w:p>
    <w:p w14:paraId="0A6F28D0" w14:textId="77777777" w:rsidR="006C2FDB" w:rsidRPr="001C38F6" w:rsidRDefault="006C2FDB" w:rsidP="006C2FDB">
      <w:pPr>
        <w:rPr>
          <w:rStyle w:val="Style13ptBold"/>
          <w:b w:val="0"/>
          <w:bCs w:val="0"/>
          <w:sz w:val="16"/>
        </w:rPr>
      </w:pPr>
      <w:r w:rsidRPr="00F04D1F">
        <w:rPr>
          <w:rStyle w:val="Emphasis"/>
        </w:rPr>
        <w:t>Generic companies</w:t>
      </w:r>
      <w:r w:rsidRPr="00B70EE5">
        <w:rPr>
          <w:rStyle w:val="StyleUnderline"/>
        </w:rPr>
        <w:t xml:space="preserve"> will</w:t>
      </w:r>
      <w:r w:rsidRPr="001C38F6">
        <w:rPr>
          <w:rStyle w:val="Style13ptBold"/>
          <w:b w:val="0"/>
          <w:bCs w:val="0"/>
          <w:sz w:val="16"/>
        </w:rPr>
        <w:t xml:space="preserve"> be able to </w:t>
      </w:r>
      <w:r w:rsidRPr="00860F86">
        <w:rPr>
          <w:rStyle w:val="Emphasis"/>
        </w:rPr>
        <w:t>introduce copies</w:t>
      </w:r>
      <w:r w:rsidRPr="00B70EE5">
        <w:rPr>
          <w:rStyle w:val="StyleUnderline"/>
        </w:rPr>
        <w:t xml:space="preserve"> of the</w:t>
      </w:r>
      <w:r w:rsidRPr="001C38F6">
        <w:rPr>
          <w:rStyle w:val="Style13ptBold"/>
          <w:b w:val="0"/>
          <w:bCs w:val="0"/>
          <w:sz w:val="16"/>
        </w:rPr>
        <w:t xml:space="preserve"> innovator’s </w:t>
      </w:r>
      <w:r w:rsidRPr="00B70EE5">
        <w:rPr>
          <w:rStyle w:val="StyleUnderline"/>
        </w:rPr>
        <w:t>first product and</w:t>
      </w:r>
      <w:r w:rsidRPr="001C38F6">
        <w:rPr>
          <w:rStyle w:val="Style13ptBold"/>
          <w:b w:val="0"/>
          <w:bCs w:val="0"/>
          <w:sz w:val="16"/>
        </w:rPr>
        <w:t xml:space="preserve"> they </w:t>
      </w:r>
      <w:r w:rsidRPr="00B70EE5">
        <w:rPr>
          <w:rStyle w:val="StyleUnderline"/>
        </w:rPr>
        <w:t xml:space="preserve">may or may </w:t>
      </w:r>
      <w:r w:rsidRPr="009E5365">
        <w:rPr>
          <w:rStyle w:val="Emphasis"/>
        </w:rPr>
        <w:t>not enjoy sales</w:t>
      </w:r>
      <w:r w:rsidRPr="001C38F6">
        <w:rPr>
          <w:rStyle w:val="Style13ptBold"/>
          <w:b w:val="0"/>
          <w:bCs w:val="0"/>
          <w:sz w:val="16"/>
        </w:rPr>
        <w:t xml:space="preserve"> depending on the choices they make and the choices made by others in the market.</w:t>
      </w:r>
    </w:p>
    <w:p w14:paraId="45C119A1" w14:textId="03E2B682" w:rsidR="00F578E2" w:rsidRDefault="00FA1E31" w:rsidP="001F6E83">
      <w:pPr>
        <w:pStyle w:val="Heading3"/>
      </w:pPr>
      <w:r>
        <w:t>Link---AT: Incentives---1AR</w:t>
      </w:r>
    </w:p>
    <w:p w14:paraId="3DC92A34" w14:textId="61F1B8BC" w:rsidR="00D01FDA" w:rsidRPr="00D01FDA" w:rsidRDefault="00D01FDA" w:rsidP="00D01FDA">
      <w:pPr>
        <w:pStyle w:val="Heading4"/>
      </w:pPr>
      <w:r>
        <w:t xml:space="preserve">There </w:t>
      </w:r>
      <w:r>
        <w:rPr>
          <w:u w:val="single"/>
        </w:rPr>
        <w:t>is</w:t>
      </w:r>
      <w:r>
        <w:t xml:space="preserve"> no incentive without </w:t>
      </w:r>
      <w:r w:rsidRPr="00B93BFB">
        <w:t>IP protections</w:t>
      </w:r>
      <w:r>
        <w:t>.</w:t>
      </w:r>
    </w:p>
    <w:p w14:paraId="190FFA51" w14:textId="7C5AFAD9" w:rsidR="00147387" w:rsidRPr="00147387" w:rsidRDefault="00147387" w:rsidP="00147387">
      <w:r>
        <w:rPr>
          <w:rStyle w:val="Style13ptBold"/>
        </w:rPr>
        <w:t>Borges ’23</w:t>
      </w:r>
      <w:r>
        <w:rPr>
          <w:rStyle w:val="Style13ptBold"/>
          <w:b w:val="0"/>
          <w:bCs w:val="0"/>
        </w:rPr>
        <w:t xml:space="preserve"> </w:t>
      </w:r>
      <w:r w:rsidRPr="00F30E6B">
        <w:rPr>
          <w:rStyle w:val="Style13ptBold"/>
          <w:b w:val="0"/>
          <w:bCs w:val="0"/>
        </w:rPr>
        <w:t xml:space="preserve">[Christopher; March 15; Program Manager and Associate Fellow with the Geoeconomics Center at the Center for Strategic and International Studies, M.A. in International Science and Technology Policy from George Washington University; Center for Strategic and International Studies, “TRIPS Waivers and Pharmaceutical Innovation,” </w:t>
      </w:r>
      <w:hyperlink r:id="rId34" w:history="1">
        <w:r w:rsidRPr="001E5129">
          <w:rPr>
            <w:rStyle w:val="Hyperlink"/>
          </w:rPr>
          <w:t>https://www.csis.org/blogs/perspectives-innovation/trips-waivers-and-pharmaceutical-innovation</w:t>
        </w:r>
      </w:hyperlink>
      <w:r w:rsidRPr="00F30E6B">
        <w:rPr>
          <w:rStyle w:val="Style13ptBold"/>
          <w:b w:val="0"/>
          <w:bCs w:val="0"/>
        </w:rPr>
        <w:t>]</w:t>
      </w:r>
    </w:p>
    <w:p w14:paraId="4B29CECE" w14:textId="77777777" w:rsidR="00793D9E" w:rsidRPr="0084585D" w:rsidRDefault="00793D9E" w:rsidP="00793D9E">
      <w:pPr>
        <w:rPr>
          <w:rStyle w:val="Style13ptBold"/>
          <w:b w:val="0"/>
          <w:bCs w:val="0"/>
          <w:sz w:val="16"/>
        </w:rPr>
      </w:pPr>
      <w:r w:rsidRPr="0084585D">
        <w:rPr>
          <w:rStyle w:val="Style13ptBold"/>
          <w:b w:val="0"/>
          <w:bCs w:val="0"/>
          <w:sz w:val="16"/>
        </w:rPr>
        <w:t xml:space="preserve">Can the COVID-19 </w:t>
      </w:r>
      <w:r w:rsidRPr="0057071D">
        <w:rPr>
          <w:rStyle w:val="StyleUnderline"/>
        </w:rPr>
        <w:t xml:space="preserve">TRIPS </w:t>
      </w:r>
      <w:r w:rsidRPr="00C47ED9">
        <w:rPr>
          <w:rStyle w:val="Emphasis"/>
        </w:rPr>
        <w:t>Waivers Damage</w:t>
      </w:r>
      <w:r w:rsidRPr="0084585D">
        <w:rPr>
          <w:rStyle w:val="Style13ptBold"/>
          <w:b w:val="0"/>
          <w:bCs w:val="0"/>
          <w:sz w:val="16"/>
        </w:rPr>
        <w:t xml:space="preserve"> the </w:t>
      </w:r>
      <w:r w:rsidRPr="0057071D">
        <w:rPr>
          <w:rStyle w:val="StyleUnderline"/>
        </w:rPr>
        <w:t xml:space="preserve">Biopharma </w:t>
      </w:r>
      <w:r w:rsidRPr="00C47ED9">
        <w:rPr>
          <w:rStyle w:val="Emphasis"/>
        </w:rPr>
        <w:t>Innovation</w:t>
      </w:r>
      <w:r w:rsidRPr="0084585D">
        <w:rPr>
          <w:rStyle w:val="Style13ptBold"/>
          <w:b w:val="0"/>
          <w:bCs w:val="0"/>
          <w:sz w:val="16"/>
        </w:rPr>
        <w:t xml:space="preserve"> Ecosystem?</w:t>
      </w:r>
    </w:p>
    <w:p w14:paraId="1DEF9379" w14:textId="77777777" w:rsidR="00793D9E" w:rsidRPr="0084585D" w:rsidRDefault="00793D9E" w:rsidP="00793D9E">
      <w:pPr>
        <w:rPr>
          <w:rStyle w:val="Style13ptBold"/>
          <w:b w:val="0"/>
          <w:bCs w:val="0"/>
          <w:sz w:val="16"/>
        </w:rPr>
      </w:pPr>
      <w:r w:rsidRPr="0084585D">
        <w:rPr>
          <w:rStyle w:val="Style13ptBold"/>
          <w:b w:val="0"/>
          <w:bCs w:val="0"/>
          <w:sz w:val="16"/>
        </w:rPr>
        <w:t xml:space="preserve">IP rights advocates point out that </w:t>
      </w:r>
      <w:r w:rsidRPr="00476A71">
        <w:rPr>
          <w:rStyle w:val="Emphasis"/>
        </w:rPr>
        <w:t>undermining IP</w:t>
      </w:r>
      <w:r w:rsidRPr="00FA42DD">
        <w:rPr>
          <w:rStyle w:val="StyleUnderline"/>
        </w:rPr>
        <w:t xml:space="preserve"> protections will </w:t>
      </w:r>
      <w:r w:rsidRPr="00476A71">
        <w:rPr>
          <w:rStyle w:val="Emphasis"/>
        </w:rPr>
        <w:t>weaken incentives</w:t>
      </w:r>
      <w:r w:rsidRPr="0084585D">
        <w:rPr>
          <w:rStyle w:val="Style13ptBold"/>
          <w:b w:val="0"/>
          <w:bCs w:val="0"/>
          <w:sz w:val="16"/>
        </w:rPr>
        <w:t xml:space="preserve"> for pharmaceutical companies </w:t>
      </w:r>
      <w:r w:rsidRPr="00FA42DD">
        <w:rPr>
          <w:rStyle w:val="StyleUnderline"/>
        </w:rPr>
        <w:t>to innovate</w:t>
      </w:r>
      <w:r w:rsidRPr="0084585D">
        <w:rPr>
          <w:rStyle w:val="Style13ptBold"/>
          <w:b w:val="0"/>
          <w:bCs w:val="0"/>
          <w:sz w:val="16"/>
        </w:rPr>
        <w:t>. Bio-pharmaceutical research and development (</w:t>
      </w:r>
      <w:r w:rsidRPr="00E97EB3">
        <w:rPr>
          <w:rStyle w:val="StyleUnderline"/>
        </w:rPr>
        <w:t>R&amp;D</w:t>
      </w:r>
      <w:r w:rsidRPr="0084585D">
        <w:rPr>
          <w:rStyle w:val="Style13ptBold"/>
          <w:b w:val="0"/>
          <w:bCs w:val="0"/>
          <w:sz w:val="16"/>
        </w:rPr>
        <w:t xml:space="preserve">) </w:t>
      </w:r>
      <w:r w:rsidRPr="00280113">
        <w:rPr>
          <w:rStyle w:val="Emphasis"/>
        </w:rPr>
        <w:t>costs are so high</w:t>
      </w:r>
      <w:r w:rsidRPr="000B2C73">
        <w:rPr>
          <w:rStyle w:val="StyleUnderline"/>
        </w:rPr>
        <w:t xml:space="preserve"> that private capital will </w:t>
      </w:r>
      <w:r w:rsidRPr="00280113">
        <w:rPr>
          <w:rStyle w:val="Emphasis"/>
        </w:rPr>
        <w:t>not invest without</w:t>
      </w:r>
      <w:r w:rsidRPr="0084585D">
        <w:rPr>
          <w:rStyle w:val="Style13ptBold"/>
          <w:b w:val="0"/>
          <w:bCs w:val="0"/>
          <w:sz w:val="16"/>
        </w:rPr>
        <w:t xml:space="preserve"> the promise of </w:t>
      </w:r>
      <w:r w:rsidRPr="003333A5">
        <w:rPr>
          <w:rStyle w:val="Emphasis"/>
        </w:rPr>
        <w:t>exclusive rights</w:t>
      </w:r>
      <w:r w:rsidRPr="008F6FE1">
        <w:rPr>
          <w:rStyle w:val="StyleUnderline"/>
        </w:rPr>
        <w:t xml:space="preserve"> on the output</w:t>
      </w:r>
      <w:r w:rsidRPr="0084585D">
        <w:rPr>
          <w:rStyle w:val="Style13ptBold"/>
          <w:b w:val="0"/>
          <w:bCs w:val="0"/>
          <w:sz w:val="16"/>
        </w:rPr>
        <w:t xml:space="preserve">. While quick government action and spending in the early days of the pandemic accelerated the development of COVID-19 vaccines, </w:t>
      </w:r>
      <w:r w:rsidRPr="00616A2D">
        <w:rPr>
          <w:rStyle w:val="StyleUnderline"/>
        </w:rPr>
        <w:t xml:space="preserve">the rapid </w:t>
      </w:r>
      <w:r w:rsidRPr="003B78EF">
        <w:rPr>
          <w:rStyle w:val="Emphasis"/>
        </w:rPr>
        <w:t>response</w:t>
      </w:r>
      <w:r w:rsidRPr="00616A2D">
        <w:rPr>
          <w:rStyle w:val="StyleUnderline"/>
        </w:rPr>
        <w:t xml:space="preserve"> to COVID</w:t>
      </w:r>
      <w:r w:rsidRPr="0084585D">
        <w:rPr>
          <w:rStyle w:val="Style13ptBold"/>
          <w:b w:val="0"/>
          <w:bCs w:val="0"/>
          <w:sz w:val="16"/>
        </w:rPr>
        <w:t>-</w:t>
      </w:r>
      <w:r w:rsidRPr="001F4797">
        <w:rPr>
          <w:rStyle w:val="StyleUnderline"/>
        </w:rPr>
        <w:t xml:space="preserve">19 was </w:t>
      </w:r>
      <w:r w:rsidRPr="003B78EF">
        <w:rPr>
          <w:rStyle w:val="Emphasis"/>
        </w:rPr>
        <w:t>built on</w:t>
      </w:r>
      <w:r w:rsidRPr="0084585D">
        <w:rPr>
          <w:rStyle w:val="Style13ptBold"/>
          <w:b w:val="0"/>
          <w:bCs w:val="0"/>
          <w:sz w:val="16"/>
        </w:rPr>
        <w:t xml:space="preserve"> the long-term stability of </w:t>
      </w:r>
      <w:r w:rsidRPr="00281F15">
        <w:rPr>
          <w:rStyle w:val="Emphasis"/>
        </w:rPr>
        <w:t>IP</w:t>
      </w:r>
      <w:r w:rsidRPr="0084585D">
        <w:rPr>
          <w:rStyle w:val="Style13ptBold"/>
          <w:b w:val="0"/>
          <w:bCs w:val="0"/>
          <w:sz w:val="16"/>
        </w:rPr>
        <w:t xml:space="preserve"> protections.</w:t>
      </w:r>
    </w:p>
    <w:p w14:paraId="0AF94C3F" w14:textId="77777777" w:rsidR="00793D9E" w:rsidRPr="0084585D" w:rsidRDefault="00793D9E" w:rsidP="00793D9E">
      <w:pPr>
        <w:rPr>
          <w:rStyle w:val="Style13ptBold"/>
          <w:b w:val="0"/>
          <w:bCs w:val="0"/>
          <w:sz w:val="16"/>
        </w:rPr>
      </w:pPr>
      <w:r w:rsidRPr="0084585D">
        <w:rPr>
          <w:rStyle w:val="Style13ptBold"/>
          <w:b w:val="0"/>
          <w:bCs w:val="0"/>
          <w:sz w:val="16"/>
        </w:rPr>
        <w:t xml:space="preserve">For example, the science and technology behind </w:t>
      </w:r>
      <w:r w:rsidRPr="00641EA0">
        <w:rPr>
          <w:rStyle w:val="StyleUnderline"/>
        </w:rPr>
        <w:t xml:space="preserve">mRNA </w:t>
      </w:r>
      <w:r w:rsidRPr="00B35776">
        <w:rPr>
          <w:rStyle w:val="Emphasis"/>
        </w:rPr>
        <w:t>vaccines</w:t>
      </w:r>
      <w:r w:rsidRPr="0084585D">
        <w:rPr>
          <w:rStyle w:val="Style13ptBold"/>
          <w:b w:val="0"/>
          <w:bCs w:val="0"/>
          <w:sz w:val="16"/>
        </w:rPr>
        <w:t xml:space="preserve">, an essential tool in the fight against COVID-19, </w:t>
      </w:r>
      <w:r w:rsidRPr="00943D70">
        <w:rPr>
          <w:rStyle w:val="StyleUnderline"/>
        </w:rPr>
        <w:t xml:space="preserve">was </w:t>
      </w:r>
      <w:r w:rsidRPr="00B35776">
        <w:rPr>
          <w:rStyle w:val="Emphasis"/>
        </w:rPr>
        <w:t>supported</w:t>
      </w:r>
      <w:r w:rsidRPr="0084585D">
        <w:rPr>
          <w:rStyle w:val="Style13ptBold"/>
          <w:b w:val="0"/>
          <w:bCs w:val="0"/>
          <w:sz w:val="16"/>
        </w:rPr>
        <w:t xml:space="preserve"> over decades </w:t>
      </w:r>
      <w:r w:rsidRPr="008236D7">
        <w:rPr>
          <w:rStyle w:val="StyleUnderline"/>
        </w:rPr>
        <w:t>by</w:t>
      </w:r>
      <w:r w:rsidRPr="0084585D">
        <w:rPr>
          <w:rStyle w:val="Style13ptBold"/>
          <w:b w:val="0"/>
          <w:bCs w:val="0"/>
          <w:sz w:val="16"/>
        </w:rPr>
        <w:t xml:space="preserve"> both far-sighted government investment as well as through commercialization drawing on considerable </w:t>
      </w:r>
      <w:r w:rsidRPr="00413F53">
        <w:rPr>
          <w:rStyle w:val="Emphasis"/>
        </w:rPr>
        <w:t>private capital</w:t>
      </w:r>
      <w:r w:rsidRPr="0084585D">
        <w:rPr>
          <w:rStyle w:val="Style13ptBold"/>
          <w:b w:val="0"/>
          <w:bCs w:val="0"/>
          <w:sz w:val="16"/>
        </w:rPr>
        <w:t xml:space="preserve"> expecting a return. The success of mRNA vaccines was not a slam dunk, yet </w:t>
      </w:r>
      <w:r w:rsidRPr="00D05481">
        <w:rPr>
          <w:rStyle w:val="Emphasis"/>
        </w:rPr>
        <w:t>investors</w:t>
      </w:r>
      <w:r w:rsidRPr="008E4354">
        <w:rPr>
          <w:rStyle w:val="StyleUnderline"/>
        </w:rPr>
        <w:t xml:space="preserve"> took the </w:t>
      </w:r>
      <w:r w:rsidRPr="00D05481">
        <w:rPr>
          <w:rStyle w:val="Emphasis"/>
        </w:rPr>
        <w:t>risk</w:t>
      </w:r>
      <w:r w:rsidRPr="008E4354">
        <w:rPr>
          <w:rStyle w:val="StyleUnderline"/>
        </w:rPr>
        <w:t xml:space="preserve"> on the </w:t>
      </w:r>
      <w:r w:rsidRPr="00D05481">
        <w:rPr>
          <w:rStyle w:val="Emphasis"/>
        </w:rPr>
        <w:t>understanding</w:t>
      </w:r>
      <w:r w:rsidRPr="0084585D">
        <w:rPr>
          <w:rStyle w:val="Style13ptBold"/>
          <w:b w:val="0"/>
          <w:bCs w:val="0"/>
          <w:sz w:val="16"/>
        </w:rPr>
        <w:t xml:space="preserve"> that </w:t>
      </w:r>
      <w:r w:rsidRPr="001C3C09">
        <w:rPr>
          <w:rStyle w:val="StyleUnderline"/>
        </w:rPr>
        <w:t xml:space="preserve">they would receive </w:t>
      </w:r>
      <w:r w:rsidRPr="00A801F8">
        <w:rPr>
          <w:rStyle w:val="Emphasis"/>
        </w:rPr>
        <w:t>substantial returns</w:t>
      </w:r>
      <w:r w:rsidRPr="0084585D">
        <w:rPr>
          <w:rStyle w:val="Style13ptBold"/>
          <w:b w:val="0"/>
          <w:bCs w:val="0"/>
          <w:sz w:val="16"/>
        </w:rPr>
        <w:t xml:space="preserve"> should the technology prove effective. Throughout this long and risky R&amp;D process, </w:t>
      </w:r>
      <w:r w:rsidRPr="00B266E8">
        <w:rPr>
          <w:rStyle w:val="StyleUnderline"/>
        </w:rPr>
        <w:t xml:space="preserve">the </w:t>
      </w:r>
      <w:r w:rsidRPr="00E06B35">
        <w:rPr>
          <w:rStyle w:val="Emphasis"/>
        </w:rPr>
        <w:t>secure</w:t>
      </w:r>
      <w:r w:rsidRPr="00B266E8">
        <w:rPr>
          <w:rStyle w:val="StyleUnderline"/>
        </w:rPr>
        <w:t xml:space="preserve"> and </w:t>
      </w:r>
      <w:r w:rsidRPr="00E06B35">
        <w:rPr>
          <w:rStyle w:val="Emphasis"/>
        </w:rPr>
        <w:t>predictable</w:t>
      </w:r>
      <w:r w:rsidRPr="00B266E8">
        <w:rPr>
          <w:rStyle w:val="StyleUnderline"/>
        </w:rPr>
        <w:t xml:space="preserve"> assignment of </w:t>
      </w:r>
      <w:r w:rsidRPr="00E06B35">
        <w:rPr>
          <w:rStyle w:val="Emphasis"/>
        </w:rPr>
        <w:t>property rights allowed</w:t>
      </w:r>
      <w:r w:rsidRPr="00B266E8">
        <w:rPr>
          <w:rStyle w:val="StyleUnderline"/>
        </w:rPr>
        <w:t xml:space="preserve"> universities, government </w:t>
      </w:r>
      <w:r w:rsidRPr="001B1461">
        <w:rPr>
          <w:rStyle w:val="Emphasis"/>
        </w:rPr>
        <w:t>labs</w:t>
      </w:r>
      <w:r w:rsidRPr="00B266E8">
        <w:rPr>
          <w:rStyle w:val="StyleUnderline"/>
        </w:rPr>
        <w:t xml:space="preserve">, and </w:t>
      </w:r>
      <w:r w:rsidRPr="001B1461">
        <w:rPr>
          <w:rStyle w:val="Emphasis"/>
        </w:rPr>
        <w:t>large and small companies</w:t>
      </w:r>
      <w:r w:rsidRPr="00B266E8">
        <w:rPr>
          <w:rStyle w:val="StyleUnderline"/>
        </w:rPr>
        <w:t xml:space="preserve"> to </w:t>
      </w:r>
      <w:r w:rsidRPr="001B1461">
        <w:rPr>
          <w:rStyle w:val="Emphasis"/>
        </w:rPr>
        <w:t>cooperate</w:t>
      </w:r>
      <w:r w:rsidRPr="00B266E8">
        <w:rPr>
          <w:rStyle w:val="StyleUnderline"/>
        </w:rPr>
        <w:t xml:space="preserve"> effectively to </w:t>
      </w:r>
      <w:r w:rsidRPr="001B1461">
        <w:rPr>
          <w:rStyle w:val="Emphasis"/>
        </w:rPr>
        <w:t>develop</w:t>
      </w:r>
      <w:r w:rsidRPr="00B266E8">
        <w:rPr>
          <w:rStyle w:val="StyleUnderline"/>
        </w:rPr>
        <w:t xml:space="preserve"> </w:t>
      </w:r>
      <w:r w:rsidRPr="0084585D">
        <w:rPr>
          <w:rStyle w:val="Style13ptBold"/>
          <w:b w:val="0"/>
          <w:bCs w:val="0"/>
          <w:sz w:val="16"/>
        </w:rPr>
        <w:t xml:space="preserve">mRNA </w:t>
      </w:r>
      <w:r w:rsidRPr="001B1461">
        <w:rPr>
          <w:rStyle w:val="Emphasis"/>
        </w:rPr>
        <w:t>vaccine</w:t>
      </w:r>
      <w:r w:rsidRPr="00B266E8">
        <w:rPr>
          <w:rStyle w:val="StyleUnderline"/>
        </w:rPr>
        <w:t xml:space="preserve"> technology</w:t>
      </w:r>
      <w:r w:rsidRPr="0084585D">
        <w:rPr>
          <w:rStyle w:val="Style13ptBold"/>
          <w:b w:val="0"/>
          <w:bCs w:val="0"/>
          <w:sz w:val="16"/>
        </w:rPr>
        <w:t>, and, ultimately, deliver vaccines in record time.</w:t>
      </w:r>
    </w:p>
    <w:p w14:paraId="18EEC4B6" w14:textId="77777777" w:rsidR="00793D9E" w:rsidRPr="0084585D" w:rsidRDefault="00793D9E" w:rsidP="00793D9E">
      <w:pPr>
        <w:rPr>
          <w:rStyle w:val="Style13ptBold"/>
          <w:b w:val="0"/>
          <w:bCs w:val="0"/>
          <w:sz w:val="16"/>
        </w:rPr>
      </w:pPr>
      <w:r w:rsidRPr="0084585D">
        <w:rPr>
          <w:rStyle w:val="Style13ptBold"/>
          <w:b w:val="0"/>
          <w:bCs w:val="0"/>
          <w:sz w:val="16"/>
        </w:rPr>
        <w:t xml:space="preserve">By </w:t>
      </w:r>
      <w:r w:rsidRPr="00524EEE">
        <w:rPr>
          <w:rStyle w:val="Emphasis"/>
        </w:rPr>
        <w:t>removing</w:t>
      </w:r>
      <w:r w:rsidRPr="00905877">
        <w:rPr>
          <w:rStyle w:val="StyleUnderline"/>
        </w:rPr>
        <w:t xml:space="preserve"> IP </w:t>
      </w:r>
      <w:r w:rsidRPr="00524EEE">
        <w:rPr>
          <w:rStyle w:val="Emphasis"/>
        </w:rPr>
        <w:t>protections</w:t>
      </w:r>
      <w:r w:rsidRPr="0084585D">
        <w:rPr>
          <w:rStyle w:val="Style13ptBold"/>
          <w:b w:val="0"/>
          <w:bCs w:val="0"/>
          <w:sz w:val="16"/>
        </w:rPr>
        <w:t xml:space="preserve"> on COVID-19 vaccines and treatments, the </w:t>
      </w:r>
      <w:r w:rsidRPr="00A5489A">
        <w:rPr>
          <w:rStyle w:val="StyleUnderline"/>
        </w:rPr>
        <w:t xml:space="preserve">WTO is </w:t>
      </w:r>
      <w:r w:rsidRPr="00524EEE">
        <w:rPr>
          <w:rStyle w:val="Emphasis"/>
        </w:rPr>
        <w:t>weakening</w:t>
      </w:r>
      <w:r w:rsidRPr="00A5489A">
        <w:rPr>
          <w:rStyle w:val="StyleUnderline"/>
        </w:rPr>
        <w:t xml:space="preserve"> the </w:t>
      </w:r>
      <w:r w:rsidRPr="00F77AD9">
        <w:rPr>
          <w:rStyle w:val="Emphasis"/>
        </w:rPr>
        <w:t>incentives</w:t>
      </w:r>
      <w:r w:rsidRPr="00A5489A">
        <w:rPr>
          <w:rStyle w:val="StyleUnderline"/>
        </w:rPr>
        <w:t xml:space="preserve"> for companies to invest in</w:t>
      </w:r>
      <w:r w:rsidRPr="0084585D">
        <w:rPr>
          <w:rStyle w:val="Style13ptBold"/>
          <w:b w:val="0"/>
          <w:bCs w:val="0"/>
          <w:sz w:val="16"/>
        </w:rPr>
        <w:t xml:space="preserve"> financially </w:t>
      </w:r>
      <w:r w:rsidRPr="00A5489A">
        <w:rPr>
          <w:rStyle w:val="StyleUnderline"/>
        </w:rPr>
        <w:t>risky technology</w:t>
      </w:r>
      <w:r w:rsidRPr="0084585D">
        <w:rPr>
          <w:rStyle w:val="Style13ptBold"/>
          <w:b w:val="0"/>
          <w:bCs w:val="0"/>
          <w:sz w:val="16"/>
        </w:rPr>
        <w:t xml:space="preserve"> in the future as, even if their venture is successful, they may lose IP protections which allow them to recoup their investment.</w:t>
      </w:r>
    </w:p>
    <w:p w14:paraId="07938CB0" w14:textId="77777777" w:rsidR="009C4207" w:rsidRPr="0084585D" w:rsidRDefault="009C4207" w:rsidP="009C4207">
      <w:pPr>
        <w:rPr>
          <w:rStyle w:val="Style13ptBold"/>
          <w:b w:val="0"/>
          <w:bCs w:val="0"/>
          <w:sz w:val="16"/>
        </w:rPr>
      </w:pPr>
      <w:r w:rsidRPr="0084585D">
        <w:rPr>
          <w:rStyle w:val="Style13ptBold"/>
          <w:b w:val="0"/>
          <w:bCs w:val="0"/>
          <w:sz w:val="16"/>
        </w:rPr>
        <w:t>How Will the TRIPS Waivers Impact U.S. National Security?</w:t>
      </w:r>
    </w:p>
    <w:p w14:paraId="4288E9DE" w14:textId="77777777" w:rsidR="009C4207" w:rsidRPr="0084585D" w:rsidRDefault="009C4207" w:rsidP="009C4207">
      <w:pPr>
        <w:rPr>
          <w:rStyle w:val="Style13ptBold"/>
          <w:b w:val="0"/>
          <w:bCs w:val="0"/>
          <w:sz w:val="16"/>
        </w:rPr>
      </w:pPr>
      <w:r w:rsidRPr="0084585D">
        <w:rPr>
          <w:rStyle w:val="Style13ptBold"/>
          <w:b w:val="0"/>
          <w:bCs w:val="0"/>
          <w:sz w:val="16"/>
        </w:rPr>
        <w:t>Global trends such as climate change, urbanization, and rising meat consumption make future pandemics more likely. It is critical that the United States maintain a dynamic and innovative pharmaceutical industry to combat this threat.</w:t>
      </w:r>
    </w:p>
    <w:p w14:paraId="1980D0C1" w14:textId="77777777" w:rsidR="009C4207" w:rsidRPr="0084585D" w:rsidRDefault="009C4207" w:rsidP="009C4207">
      <w:pPr>
        <w:rPr>
          <w:rStyle w:val="Style13ptBold"/>
          <w:b w:val="0"/>
          <w:bCs w:val="0"/>
          <w:sz w:val="16"/>
        </w:rPr>
      </w:pPr>
      <w:r w:rsidRPr="0084585D">
        <w:rPr>
          <w:rStyle w:val="Style13ptBold"/>
          <w:b w:val="0"/>
          <w:bCs w:val="0"/>
          <w:sz w:val="16"/>
        </w:rPr>
        <w:t>Government action, in partnership with private industry, in the early days of the pandemic accelerated the rapid development and scale up of COVID-19 vaccines. Through a myriad of policies such as pre-ordering millions of vaccine doses, Operation Warp Speed expedited the development and roll-out of vaccines by months, saving thousands of lives.</w:t>
      </w:r>
    </w:p>
    <w:p w14:paraId="7DD52D30" w14:textId="77777777" w:rsidR="009C4207" w:rsidRPr="0084585D" w:rsidRDefault="009C4207" w:rsidP="009C4207">
      <w:pPr>
        <w:rPr>
          <w:rStyle w:val="Style13ptBold"/>
          <w:b w:val="0"/>
          <w:bCs w:val="0"/>
          <w:sz w:val="16"/>
        </w:rPr>
      </w:pPr>
      <w:r w:rsidRPr="0084585D">
        <w:rPr>
          <w:rStyle w:val="Style13ptBold"/>
          <w:b w:val="0"/>
          <w:bCs w:val="0"/>
          <w:sz w:val="16"/>
        </w:rPr>
        <w:t xml:space="preserve">While quick action played a key role in the overall response, however, a crucial lesson from COVID-19 is that waiting until a pandemic is declared to act will be too late. mRNA </w:t>
      </w:r>
      <w:r w:rsidRPr="004E3863">
        <w:rPr>
          <w:rStyle w:val="StyleUnderline"/>
        </w:rPr>
        <w:t xml:space="preserve">vaccine </w:t>
      </w:r>
      <w:r w:rsidRPr="00F77AD9">
        <w:rPr>
          <w:rStyle w:val="Emphasis"/>
        </w:rPr>
        <w:t>technology</w:t>
      </w:r>
      <w:r w:rsidRPr="004E3863">
        <w:rPr>
          <w:rStyle w:val="StyleUnderline"/>
        </w:rPr>
        <w:t xml:space="preserve"> was developed</w:t>
      </w:r>
      <w:r w:rsidRPr="0084585D">
        <w:rPr>
          <w:rStyle w:val="Style13ptBold"/>
          <w:b w:val="0"/>
          <w:bCs w:val="0"/>
          <w:sz w:val="16"/>
        </w:rPr>
        <w:t xml:space="preserve"> over decades </w:t>
      </w:r>
      <w:r w:rsidRPr="00A44E6B">
        <w:rPr>
          <w:rStyle w:val="StyleUnderline"/>
        </w:rPr>
        <w:t xml:space="preserve">and </w:t>
      </w:r>
      <w:r w:rsidRPr="005C2274">
        <w:rPr>
          <w:rStyle w:val="Emphasis"/>
        </w:rPr>
        <w:t>sustained</w:t>
      </w:r>
      <w:r w:rsidRPr="00A44E6B">
        <w:rPr>
          <w:rStyle w:val="StyleUnderline"/>
        </w:rPr>
        <w:t xml:space="preserve"> by a dynamic and </w:t>
      </w:r>
      <w:r w:rsidRPr="005C2274">
        <w:rPr>
          <w:rStyle w:val="Emphasis"/>
        </w:rPr>
        <w:t>innovative</w:t>
      </w:r>
      <w:r w:rsidRPr="00A44E6B">
        <w:rPr>
          <w:rStyle w:val="StyleUnderline"/>
        </w:rPr>
        <w:t xml:space="preserve"> bio-pharmaceutical </w:t>
      </w:r>
      <w:r w:rsidRPr="005C2274">
        <w:rPr>
          <w:rStyle w:val="Emphasis"/>
        </w:rPr>
        <w:t>ecosystem</w:t>
      </w:r>
      <w:r w:rsidRPr="00A44E6B">
        <w:rPr>
          <w:rStyle w:val="StyleUnderline"/>
        </w:rPr>
        <w:t xml:space="preserve"> </w:t>
      </w:r>
      <w:r w:rsidRPr="0084585D">
        <w:rPr>
          <w:rStyle w:val="Style13ptBold"/>
          <w:b w:val="0"/>
          <w:bCs w:val="0"/>
          <w:sz w:val="16"/>
        </w:rPr>
        <w:t xml:space="preserve">that connects universities, government labs, and large and small firms in the industry. Because of this large body of pre-existing work, much of which was facilitated through the security and predictability afforded by IP protections, pharmaceutical companies were able to prototype COVID-19 vaccines within days of receiving the viral genome. Further, </w:t>
      </w:r>
      <w:r w:rsidRPr="00541788">
        <w:rPr>
          <w:rStyle w:val="StyleUnderline"/>
        </w:rPr>
        <w:t>this</w:t>
      </w:r>
      <w:r w:rsidRPr="0084585D">
        <w:rPr>
          <w:rStyle w:val="Style13ptBold"/>
          <w:b w:val="0"/>
          <w:bCs w:val="0"/>
          <w:sz w:val="16"/>
        </w:rPr>
        <w:t xml:space="preserve"> ecosystem not only </w:t>
      </w:r>
      <w:r w:rsidRPr="00053F5D">
        <w:rPr>
          <w:rStyle w:val="StyleUnderline"/>
        </w:rPr>
        <w:t xml:space="preserve">rapidly </w:t>
      </w:r>
      <w:r w:rsidRPr="005C2274">
        <w:rPr>
          <w:rStyle w:val="Emphasis"/>
        </w:rPr>
        <w:t>produced</w:t>
      </w:r>
      <w:r w:rsidRPr="00053F5D">
        <w:rPr>
          <w:rStyle w:val="StyleUnderline"/>
        </w:rPr>
        <w:t xml:space="preserve"> dozens of COVID-19 </w:t>
      </w:r>
      <w:r w:rsidRPr="005C2274">
        <w:rPr>
          <w:rStyle w:val="Emphasis"/>
        </w:rPr>
        <w:t>therapeutics</w:t>
      </w:r>
      <w:r w:rsidRPr="0084585D">
        <w:rPr>
          <w:rStyle w:val="Style13ptBold"/>
          <w:b w:val="0"/>
          <w:bCs w:val="0"/>
          <w:sz w:val="16"/>
        </w:rPr>
        <w:t>, but also possessed an existing supply of drugs that proved effective in treating COVID-19. Without a long-standing healthy innovation ecosystem, this could not have happened.</w:t>
      </w:r>
    </w:p>
    <w:p w14:paraId="20F5216E" w14:textId="08214E21" w:rsidR="00163560" w:rsidRPr="00163560" w:rsidRDefault="00163560" w:rsidP="00163560">
      <w:pPr>
        <w:pStyle w:val="Heading4"/>
      </w:pPr>
      <w:r>
        <w:t xml:space="preserve">The costs are </w:t>
      </w:r>
      <w:r>
        <w:rPr>
          <w:u w:val="single"/>
        </w:rPr>
        <w:t>too high</w:t>
      </w:r>
      <w:r>
        <w:t xml:space="preserve"> otherwise---it’s </w:t>
      </w:r>
      <w:r>
        <w:rPr>
          <w:u w:val="single"/>
        </w:rPr>
        <w:t>human nature</w:t>
      </w:r>
      <w:r>
        <w:t>.</w:t>
      </w:r>
    </w:p>
    <w:p w14:paraId="3A33BBE9" w14:textId="77777777" w:rsidR="008A44C3" w:rsidRPr="00971B5A" w:rsidRDefault="008A44C3" w:rsidP="008A44C3">
      <w:pPr>
        <w:rPr>
          <w:rStyle w:val="Style13ptBold"/>
          <w:b w:val="0"/>
          <w:bCs w:val="0"/>
        </w:rPr>
      </w:pPr>
      <w:r>
        <w:rPr>
          <w:rStyle w:val="Style13ptBold"/>
        </w:rPr>
        <w:t>Mossoff ’21</w:t>
      </w:r>
      <w:r>
        <w:rPr>
          <w:rStyle w:val="Style13ptBold"/>
          <w:b w:val="0"/>
          <w:bCs w:val="0"/>
        </w:rPr>
        <w:t xml:space="preserve"> </w:t>
      </w:r>
      <w:r w:rsidRPr="006D1DAB">
        <w:rPr>
          <w:rStyle w:val="Style13ptBold"/>
          <w:b w:val="0"/>
          <w:bCs w:val="0"/>
        </w:rPr>
        <w:t>[Adam; September 17; Visiting Fellow in the Edwin Meese III Center for Legal and Judicial Studies, Professor Law at George Mason University; The Heritage Foundation, “The COVID-19 Intellectual Property Waiver: Threats to U.S. Innovation, Economic Growth, and National Security,” https://www.heritage.org/economic-and-property-rights/report/the-covid-19-intellectual-property-waiver-threats-us-innovation]</w:t>
      </w:r>
    </w:p>
    <w:p w14:paraId="6DBCA099" w14:textId="77777777" w:rsidR="008A44C3" w:rsidRPr="00CF3DBC" w:rsidRDefault="008A44C3" w:rsidP="008A44C3">
      <w:pPr>
        <w:rPr>
          <w:sz w:val="16"/>
        </w:rPr>
      </w:pPr>
      <w:r w:rsidRPr="00E228A7">
        <w:rPr>
          <w:rStyle w:val="StyleUnderline"/>
        </w:rPr>
        <w:t>Commentators</w:t>
      </w:r>
      <w:r w:rsidRPr="00CF3DBC">
        <w:rPr>
          <w:sz w:val="16"/>
        </w:rPr>
        <w:t xml:space="preserve"> have </w:t>
      </w:r>
      <w:r w:rsidRPr="00E228A7">
        <w:rPr>
          <w:rStyle w:val="StyleUnderline"/>
        </w:rPr>
        <w:t>long recognized</w:t>
      </w:r>
      <w:r w:rsidRPr="00CF3DBC">
        <w:rPr>
          <w:sz w:val="16"/>
        </w:rPr>
        <w:t xml:space="preserve"> in the context of patents that </w:t>
      </w:r>
      <w:r w:rsidRPr="001B5EAA">
        <w:rPr>
          <w:rStyle w:val="Emphasis"/>
        </w:rPr>
        <w:t>failing to protect</w:t>
      </w:r>
      <w:r w:rsidRPr="00CF3DBC">
        <w:rPr>
          <w:sz w:val="16"/>
        </w:rPr>
        <w:t xml:space="preserve"> innovation properly </w:t>
      </w:r>
      <w:r w:rsidRPr="001B5EAA">
        <w:rPr>
          <w:rStyle w:val="Emphasis"/>
        </w:rPr>
        <w:t>destroys</w:t>
      </w:r>
      <w:r w:rsidRPr="00E228A7">
        <w:rPr>
          <w:rStyle w:val="StyleUnderline"/>
        </w:rPr>
        <w:t xml:space="preserve"> the promise</w:t>
      </w:r>
      <w:r w:rsidRPr="00CF3DBC">
        <w:rPr>
          <w:sz w:val="16"/>
        </w:rPr>
        <w:t xml:space="preserve"> of IP rights.18</w:t>
      </w:r>
    </w:p>
    <w:p w14:paraId="786A0E4E" w14:textId="30F01AFB" w:rsidR="008A44C3" w:rsidRPr="00CF3DBC" w:rsidRDefault="008A44C3" w:rsidP="008A44C3">
      <w:pPr>
        <w:rPr>
          <w:sz w:val="16"/>
        </w:rPr>
      </w:pPr>
      <w:r w:rsidRPr="00FF0A01">
        <w:rPr>
          <w:rStyle w:val="StyleUnderline"/>
        </w:rPr>
        <w:t xml:space="preserve">People will </w:t>
      </w:r>
      <w:r w:rsidRPr="008A74FD">
        <w:rPr>
          <w:rStyle w:val="Emphasis"/>
        </w:rPr>
        <w:t>not invest</w:t>
      </w:r>
      <w:r w:rsidRPr="00CF3DBC">
        <w:rPr>
          <w:sz w:val="16"/>
        </w:rPr>
        <w:t xml:space="preserve"> the </w:t>
      </w:r>
      <w:r w:rsidRPr="008A74FD">
        <w:rPr>
          <w:rStyle w:val="Emphasis"/>
        </w:rPr>
        <w:t>billions</w:t>
      </w:r>
      <w:r w:rsidRPr="00FF0A01">
        <w:rPr>
          <w:rStyle w:val="StyleUnderline"/>
        </w:rPr>
        <w:t xml:space="preserve"> required </w:t>
      </w:r>
      <w:r w:rsidRPr="008A74FD">
        <w:rPr>
          <w:rStyle w:val="Emphasis"/>
        </w:rPr>
        <w:t>to create</w:t>
      </w:r>
      <w:r w:rsidRPr="00FF0A01">
        <w:rPr>
          <w:rStyle w:val="StyleUnderline"/>
        </w:rPr>
        <w:t xml:space="preserve"> a new drug or </w:t>
      </w:r>
      <w:r w:rsidRPr="00036248">
        <w:rPr>
          <w:rStyle w:val="Emphasis"/>
        </w:rPr>
        <w:t>vaccine</w:t>
      </w:r>
      <w:r w:rsidRPr="00CF3DBC">
        <w:rPr>
          <w:sz w:val="16"/>
        </w:rPr>
        <w:t>—</w:t>
      </w:r>
      <w:r w:rsidRPr="00B0602F">
        <w:rPr>
          <w:rStyle w:val="Emphasis"/>
        </w:rPr>
        <w:t>and</w:t>
      </w:r>
      <w:r w:rsidRPr="00CF3DBC">
        <w:rPr>
          <w:sz w:val="16"/>
        </w:rPr>
        <w:t xml:space="preserve"> to </w:t>
      </w:r>
      <w:r w:rsidRPr="00433CF6">
        <w:rPr>
          <w:rStyle w:val="StyleUnderline"/>
        </w:rPr>
        <w:t>create</w:t>
      </w:r>
      <w:r w:rsidRPr="00CF3DBC">
        <w:rPr>
          <w:sz w:val="16"/>
        </w:rPr>
        <w:t xml:space="preserve"> the </w:t>
      </w:r>
      <w:r w:rsidRPr="00433CF6">
        <w:rPr>
          <w:rStyle w:val="StyleUnderline"/>
        </w:rPr>
        <w:t>follow-on technologies</w:t>
      </w:r>
      <w:r w:rsidRPr="00CF3DBC">
        <w:rPr>
          <w:sz w:val="16"/>
        </w:rPr>
        <w:t xml:space="preserve"> and the commercial production and distribution chains </w:t>
      </w:r>
      <w:r w:rsidRPr="00BD530B">
        <w:rPr>
          <w:rStyle w:val="StyleUnderline"/>
        </w:rPr>
        <w:t xml:space="preserve">necessary to </w:t>
      </w:r>
      <w:r w:rsidRPr="008043FA">
        <w:rPr>
          <w:rStyle w:val="Emphasis"/>
        </w:rPr>
        <w:t>distribute</w:t>
      </w:r>
      <w:r w:rsidRPr="00BD530B">
        <w:rPr>
          <w:rStyle w:val="StyleUnderline"/>
        </w:rPr>
        <w:t xml:space="preserve"> this drug in the health care market to patients—</w:t>
      </w:r>
      <w:r w:rsidRPr="00E23E87">
        <w:rPr>
          <w:rStyle w:val="Emphasis"/>
        </w:rPr>
        <w:t>if</w:t>
      </w:r>
      <w:r w:rsidRPr="00CF3DBC">
        <w:rPr>
          <w:sz w:val="16"/>
        </w:rPr>
        <w:t xml:space="preserve"> the </w:t>
      </w:r>
      <w:r w:rsidRPr="007E6600">
        <w:rPr>
          <w:rStyle w:val="StyleUnderline"/>
        </w:rPr>
        <w:t>fruits</w:t>
      </w:r>
      <w:r w:rsidRPr="00CF3DBC">
        <w:rPr>
          <w:sz w:val="16"/>
        </w:rPr>
        <w:t xml:space="preserve"> of their productive labors </w:t>
      </w:r>
      <w:r w:rsidRPr="007E6600">
        <w:rPr>
          <w:rStyle w:val="StyleUnderline"/>
        </w:rPr>
        <w:t xml:space="preserve">are </w:t>
      </w:r>
      <w:r w:rsidRPr="0024437F">
        <w:rPr>
          <w:rStyle w:val="Emphasis"/>
        </w:rPr>
        <w:t>not secured</w:t>
      </w:r>
      <w:r w:rsidRPr="00CF3DBC">
        <w:rPr>
          <w:sz w:val="16"/>
        </w:rPr>
        <w:t xml:space="preserve"> to them. People easily recognize this moral principle in the context of a farmer investing a year of valuable labor to plant, grow, harvest, and then distribute a crop—and it applies equally to the modern biotech or pharmaceutical company that creates, develops, produces, and distributes a new drug.</w:t>
      </w:r>
    </w:p>
    <w:p w14:paraId="309E7CE3" w14:textId="77777777" w:rsidR="00793D9E" w:rsidRPr="00793D9E" w:rsidRDefault="00793D9E" w:rsidP="00793D9E"/>
    <w:p w14:paraId="565E8C38" w14:textId="63F86B2A" w:rsidR="0085067F" w:rsidRDefault="0085067F" w:rsidP="0085067F">
      <w:pPr>
        <w:pStyle w:val="Heading3"/>
      </w:pPr>
      <w:r>
        <w:t>Link---AT: High Prices</w:t>
      </w:r>
      <w:r w:rsidR="00AE108A">
        <w:t>---1AR</w:t>
      </w:r>
    </w:p>
    <w:p w14:paraId="14A843E1" w14:textId="649005D0" w:rsidR="00F34AB6" w:rsidRPr="003C09AB" w:rsidRDefault="00AA370A" w:rsidP="00F34AB6">
      <w:pPr>
        <w:pStyle w:val="Heading4"/>
      </w:pPr>
      <w:r>
        <w:t xml:space="preserve">‘High prices’ </w:t>
      </w:r>
      <w:r w:rsidR="00050097">
        <w:t xml:space="preserve">are </w:t>
      </w:r>
      <w:r w:rsidR="00141CF3">
        <w:t xml:space="preserve">a </w:t>
      </w:r>
      <w:r w:rsidR="003C09AB">
        <w:rPr>
          <w:u w:val="single"/>
        </w:rPr>
        <w:t>red herring</w:t>
      </w:r>
      <w:r w:rsidR="003C09AB">
        <w:t>.</w:t>
      </w:r>
    </w:p>
    <w:p w14:paraId="72FCF102" w14:textId="3D6BD5DD" w:rsidR="00A85D9C" w:rsidRPr="00A85D9C" w:rsidRDefault="00A85D9C" w:rsidP="00A85D9C">
      <w:pPr>
        <w:rPr>
          <w:sz w:val="26"/>
        </w:rPr>
      </w:pPr>
      <w:r>
        <w:rPr>
          <w:rStyle w:val="Style13ptBold"/>
        </w:rPr>
        <w:t>Stevens ’22</w:t>
      </w:r>
      <w:r>
        <w:rPr>
          <w:rStyle w:val="Style13ptBold"/>
          <w:b w:val="0"/>
          <w:bCs w:val="0"/>
        </w:rPr>
        <w:t xml:space="preserve"> </w:t>
      </w:r>
      <w:r w:rsidRPr="002F6119">
        <w:rPr>
          <w:rStyle w:val="Style13ptBold"/>
          <w:b w:val="0"/>
          <w:bCs w:val="0"/>
        </w:rPr>
        <w:t>[Philip and Mark Schultz; October 5; Executive Director of the Geneva Network, formerly an Official at the World Intellectual Property Organization and Senior Fellow at the Institute for Democracy and Economic Affairs; Goodyear Tire and Rubber Company Endowed Chair in Intellectual Property Law and the Director of the Intellectual Property and Technology Law Program at the University of Akron School of Law; Geneva Network, “Five Reasons the TRIPS Waiver Should Not Be Expanded to COVID Therapeutics,” https://geneva-network.com/research/5-five-reasons-the-trips-waiver-should-not-be-expanded-to-covid-therapeutics/#five]</w:t>
      </w:r>
    </w:p>
    <w:p w14:paraId="4F8A00F4" w14:textId="701EF153" w:rsidR="0085067F" w:rsidRPr="008938C3" w:rsidRDefault="0085067F" w:rsidP="0085067F">
      <w:pPr>
        <w:rPr>
          <w:rStyle w:val="StyleUnderline"/>
        </w:rPr>
      </w:pPr>
      <w:r w:rsidRPr="00EA356C">
        <w:rPr>
          <w:rStyle w:val="Emphasis"/>
        </w:rPr>
        <w:t>Advocates</w:t>
      </w:r>
      <w:r w:rsidRPr="00FB0606">
        <w:rPr>
          <w:rStyle w:val="StyleUnderline"/>
        </w:rPr>
        <w:t xml:space="preserve"> of the </w:t>
      </w:r>
      <w:r w:rsidRPr="00E37F84">
        <w:rPr>
          <w:sz w:val="16"/>
        </w:rPr>
        <w:t xml:space="preserve">TRIPS </w:t>
      </w:r>
      <w:r w:rsidRPr="00FB0606">
        <w:rPr>
          <w:rStyle w:val="StyleUnderline"/>
        </w:rPr>
        <w:t xml:space="preserve">waiver </w:t>
      </w:r>
      <w:r w:rsidRPr="00EA356C">
        <w:rPr>
          <w:rStyle w:val="Emphasis"/>
        </w:rPr>
        <w:t>contend</w:t>
      </w:r>
      <w:r w:rsidRPr="00FB0606">
        <w:rPr>
          <w:rStyle w:val="StyleUnderline"/>
        </w:rPr>
        <w:t xml:space="preserve"> </w:t>
      </w:r>
      <w:r w:rsidRPr="00E37F84">
        <w:rPr>
          <w:sz w:val="16"/>
        </w:rPr>
        <w:t xml:space="preserve">that the existing </w:t>
      </w:r>
      <w:r w:rsidRPr="0026789B">
        <w:rPr>
          <w:rStyle w:val="StyleUnderline"/>
        </w:rPr>
        <w:t>IP</w:t>
      </w:r>
      <w:r w:rsidRPr="00E37F84">
        <w:rPr>
          <w:sz w:val="16"/>
        </w:rPr>
        <w:t xml:space="preserve">-based system </w:t>
      </w:r>
      <w:r w:rsidRPr="0026789B">
        <w:rPr>
          <w:rStyle w:val="StyleUnderline"/>
        </w:rPr>
        <w:t xml:space="preserve">creates </w:t>
      </w:r>
      <w:r w:rsidRPr="00EA356C">
        <w:rPr>
          <w:rStyle w:val="Emphasis"/>
        </w:rPr>
        <w:t>artificial scarcity</w:t>
      </w:r>
      <w:r w:rsidRPr="00E37F84">
        <w:rPr>
          <w:sz w:val="16"/>
        </w:rPr>
        <w:t xml:space="preserve"> of Covid therapeutics, particularly for those countries with limited economic means. The </w:t>
      </w:r>
      <w:r w:rsidRPr="00EA356C">
        <w:rPr>
          <w:rStyle w:val="Emphasis"/>
        </w:rPr>
        <w:t>facts belie this</w:t>
      </w:r>
      <w:r w:rsidRPr="008938C3">
        <w:rPr>
          <w:rStyle w:val="StyleUnderline"/>
        </w:rPr>
        <w:t xml:space="preserve"> assertion.</w:t>
      </w:r>
    </w:p>
    <w:p w14:paraId="6E9ECDF6" w14:textId="27FB55FF" w:rsidR="0085067F" w:rsidRPr="00E37F84" w:rsidRDefault="0085067F" w:rsidP="0085067F">
      <w:pPr>
        <w:rPr>
          <w:sz w:val="16"/>
        </w:rPr>
      </w:pPr>
      <w:r w:rsidRPr="00DD4ACC">
        <w:rPr>
          <w:rStyle w:val="Emphasis"/>
        </w:rPr>
        <w:t>First</w:t>
      </w:r>
      <w:r w:rsidRPr="00E37F84">
        <w:rPr>
          <w:sz w:val="16"/>
        </w:rPr>
        <w:t xml:space="preserve">, as noted above, </w:t>
      </w:r>
      <w:r w:rsidRPr="008938C3">
        <w:rPr>
          <w:rStyle w:val="StyleUnderline"/>
        </w:rPr>
        <w:t xml:space="preserve">the </w:t>
      </w:r>
      <w:r w:rsidRPr="001B5360">
        <w:rPr>
          <w:rStyle w:val="Emphasis"/>
        </w:rPr>
        <w:t>most important therapeutics</w:t>
      </w:r>
      <w:r w:rsidRPr="008938C3">
        <w:rPr>
          <w:rStyle w:val="StyleUnderline"/>
        </w:rPr>
        <w:t xml:space="preserve"> have been </w:t>
      </w:r>
      <w:r w:rsidRPr="00DD4ACC">
        <w:rPr>
          <w:rStyle w:val="Emphasis"/>
        </w:rPr>
        <w:t>available</w:t>
      </w:r>
      <w:r w:rsidRPr="008938C3">
        <w:rPr>
          <w:rStyle w:val="StyleUnderline"/>
        </w:rPr>
        <w:t xml:space="preserve"> to manufacture</w:t>
      </w:r>
      <w:r w:rsidRPr="00E37F84">
        <w:rPr>
          <w:sz w:val="16"/>
        </w:rPr>
        <w:t xml:space="preserve"> under royalty-free licenses </w:t>
      </w:r>
      <w:r w:rsidRPr="009D1C55">
        <w:rPr>
          <w:rStyle w:val="StyleUnderline"/>
        </w:rPr>
        <w:t>for</w:t>
      </w:r>
      <w:r w:rsidRPr="00E37F84">
        <w:rPr>
          <w:sz w:val="16"/>
        </w:rPr>
        <w:t xml:space="preserve"> at least </w:t>
      </w:r>
      <w:r w:rsidRPr="009D1C55">
        <w:rPr>
          <w:rStyle w:val="StyleUnderline"/>
        </w:rPr>
        <w:t>a year</w:t>
      </w:r>
      <w:r w:rsidRPr="00E37F84">
        <w:rPr>
          <w:sz w:val="16"/>
        </w:rPr>
        <w:t xml:space="preserve">. In the case of generic Paxlovid and Molnupiravir, those licenses were vetted and administered by the Medicines Patent Pool, and large networks of generic licensees have been created. </w:t>
      </w:r>
      <w:r w:rsidRPr="00DD4ACC">
        <w:rPr>
          <w:rStyle w:val="Emphasis"/>
        </w:rPr>
        <w:t>IP</w:t>
      </w:r>
      <w:r w:rsidRPr="00B0715C">
        <w:rPr>
          <w:rStyle w:val="StyleUnderline"/>
        </w:rPr>
        <w:t xml:space="preserve"> has </w:t>
      </w:r>
      <w:r w:rsidRPr="00DD4ACC">
        <w:rPr>
          <w:rStyle w:val="Emphasis"/>
        </w:rPr>
        <w:t>not been</w:t>
      </w:r>
      <w:r w:rsidRPr="00B0715C">
        <w:rPr>
          <w:rStyle w:val="StyleUnderline"/>
        </w:rPr>
        <w:t xml:space="preserve"> the </w:t>
      </w:r>
      <w:r w:rsidRPr="00DD4ACC">
        <w:rPr>
          <w:rStyle w:val="Emphasis"/>
        </w:rPr>
        <w:t>constraint</w:t>
      </w:r>
      <w:r w:rsidRPr="00E37F84">
        <w:rPr>
          <w:sz w:val="16"/>
        </w:rPr>
        <w:t xml:space="preserve"> in these instances.</w:t>
      </w:r>
    </w:p>
    <w:p w14:paraId="09E24696" w14:textId="69D1A1ED" w:rsidR="0085067F" w:rsidRPr="00E37F84" w:rsidRDefault="0085067F" w:rsidP="0085067F">
      <w:pPr>
        <w:rPr>
          <w:sz w:val="16"/>
        </w:rPr>
      </w:pPr>
      <w:r w:rsidRPr="00E37F84">
        <w:rPr>
          <w:sz w:val="16"/>
        </w:rPr>
        <w:t xml:space="preserve">Moreover, </w:t>
      </w:r>
      <w:r w:rsidRPr="00B0715C">
        <w:rPr>
          <w:rStyle w:val="StyleUnderline"/>
        </w:rPr>
        <w:t xml:space="preserve">there is </w:t>
      </w:r>
      <w:r w:rsidRPr="00CA34B9">
        <w:rPr>
          <w:rStyle w:val="Emphasis"/>
        </w:rPr>
        <w:t>no evidence</w:t>
      </w:r>
      <w:r w:rsidRPr="00B0715C">
        <w:rPr>
          <w:rStyle w:val="StyleUnderline"/>
        </w:rPr>
        <w:t xml:space="preserve"> of an </w:t>
      </w:r>
      <w:r w:rsidRPr="00CA34B9">
        <w:rPr>
          <w:rStyle w:val="Emphasis"/>
        </w:rPr>
        <w:t>undersupply</w:t>
      </w:r>
      <w:r w:rsidRPr="00B0715C">
        <w:rPr>
          <w:rStyle w:val="StyleUnderline"/>
        </w:rPr>
        <w:t xml:space="preserve"> of</w:t>
      </w:r>
      <w:r w:rsidRPr="00E37F84">
        <w:rPr>
          <w:sz w:val="16"/>
        </w:rPr>
        <w:t xml:space="preserve"> Covid </w:t>
      </w:r>
      <w:r w:rsidRPr="00B0715C">
        <w:rPr>
          <w:rStyle w:val="StyleUnderline"/>
        </w:rPr>
        <w:t>therapeutics</w:t>
      </w:r>
      <w:r w:rsidRPr="00E37F84">
        <w:rPr>
          <w:sz w:val="16"/>
        </w:rPr>
        <w:t xml:space="preserve">. According to data supplied by Airfinity, </w:t>
      </w:r>
      <w:r w:rsidRPr="00B0715C">
        <w:rPr>
          <w:rStyle w:val="StyleUnderline"/>
        </w:rPr>
        <w:t xml:space="preserve">global </w:t>
      </w:r>
      <w:r w:rsidRPr="00CA34B9">
        <w:rPr>
          <w:rStyle w:val="Emphasis"/>
        </w:rPr>
        <w:t>production</w:t>
      </w:r>
      <w:r w:rsidRPr="00E37F84">
        <w:rPr>
          <w:sz w:val="16"/>
        </w:rPr>
        <w:t xml:space="preserve"> of a range of Covid therapeutics </w:t>
      </w:r>
      <w:r w:rsidRPr="00B0715C">
        <w:rPr>
          <w:rStyle w:val="StyleUnderline"/>
        </w:rPr>
        <w:t xml:space="preserve">has </w:t>
      </w:r>
      <w:r w:rsidRPr="00CA34B9">
        <w:rPr>
          <w:rStyle w:val="Emphasis"/>
        </w:rPr>
        <w:t>exceeded</w:t>
      </w:r>
      <w:r w:rsidRPr="00E37F84">
        <w:rPr>
          <w:sz w:val="16"/>
        </w:rPr>
        <w:t xml:space="preserve"> the amount </w:t>
      </w:r>
      <w:r w:rsidRPr="00CA34B9">
        <w:rPr>
          <w:rStyle w:val="Emphasis"/>
        </w:rPr>
        <w:t>demand</w:t>
      </w:r>
      <w:r w:rsidRPr="00E37F84">
        <w:rPr>
          <w:rStyle w:val="StyleUnderline"/>
          <w:sz w:val="16"/>
          <w:u w:val="none"/>
        </w:rPr>
        <w:t>e</w:t>
      </w:r>
      <w:r w:rsidRPr="00E37F84">
        <w:rPr>
          <w:sz w:val="16"/>
        </w:rPr>
        <w:t xml:space="preserve">d in the form of contracted-for supply thus far, in some cases </w:t>
      </w:r>
      <w:r w:rsidRPr="00C3442E">
        <w:rPr>
          <w:rStyle w:val="StyleUnderline"/>
        </w:rPr>
        <w:t>by significant amounts</w:t>
      </w:r>
      <w:r w:rsidRPr="00E37F84">
        <w:rPr>
          <w:sz w:val="16"/>
        </w:rPr>
        <w:t xml:space="preserve"> (Figure 2).</w:t>
      </w:r>
    </w:p>
    <w:p w14:paraId="024B83B1" w14:textId="6E1CE740" w:rsidR="0067126A" w:rsidRPr="00E37F84" w:rsidRDefault="0067126A" w:rsidP="0085067F">
      <w:pPr>
        <w:rPr>
          <w:sz w:val="16"/>
        </w:rPr>
      </w:pPr>
      <w:r w:rsidRPr="00E37F84">
        <w:rPr>
          <w:sz w:val="16"/>
        </w:rPr>
        <w:t>This supply and demand data could be interpreted in more than one way. For example, if prices were high and if supply were constrained by a lack of competition, these conditions could produce a lower quantity demanded.</w:t>
      </w:r>
    </w:p>
    <w:p w14:paraId="4EA15AB0" w14:textId="65E063E1" w:rsidR="0067126A" w:rsidRPr="00E37F84" w:rsidRDefault="0067126A" w:rsidP="0085067F">
      <w:pPr>
        <w:rPr>
          <w:sz w:val="16"/>
        </w:rPr>
      </w:pPr>
      <w:r w:rsidRPr="00E37F84">
        <w:rPr>
          <w:sz w:val="16"/>
        </w:rPr>
        <w:t xml:space="preserve">However, </w:t>
      </w:r>
      <w:r w:rsidRPr="001010C5">
        <w:rPr>
          <w:rStyle w:val="Emphasis"/>
        </w:rPr>
        <w:t>high prices</w:t>
      </w:r>
      <w:r w:rsidRPr="003A0B86">
        <w:rPr>
          <w:rStyle w:val="StyleUnderline"/>
        </w:rPr>
        <w:t xml:space="preserve"> and constrained competition </w:t>
      </w:r>
      <w:r w:rsidRPr="001010C5">
        <w:rPr>
          <w:rStyle w:val="Emphasis"/>
        </w:rPr>
        <w:t>do not reflect</w:t>
      </w:r>
      <w:r w:rsidRPr="00E37F84">
        <w:rPr>
          <w:sz w:val="16"/>
        </w:rPr>
        <w:t xml:space="preserve"> </w:t>
      </w:r>
      <w:r w:rsidRPr="003A0B86">
        <w:rPr>
          <w:rStyle w:val="StyleUnderline"/>
        </w:rPr>
        <w:t>actual</w:t>
      </w:r>
      <w:r w:rsidRPr="00E37F84">
        <w:rPr>
          <w:sz w:val="16"/>
        </w:rPr>
        <w:t xml:space="preserve"> market </w:t>
      </w:r>
      <w:r w:rsidRPr="001010C5">
        <w:rPr>
          <w:rStyle w:val="Emphasis"/>
        </w:rPr>
        <w:t>conditions</w:t>
      </w:r>
      <w:r w:rsidRPr="00E37F84">
        <w:rPr>
          <w:sz w:val="16"/>
        </w:rPr>
        <w:t xml:space="preserve">. Instead, the </w:t>
      </w:r>
      <w:r w:rsidRPr="003D3232">
        <w:rPr>
          <w:rStyle w:val="StyleUnderline"/>
        </w:rPr>
        <w:t>facts</w:t>
      </w:r>
      <w:r w:rsidRPr="00E37F84">
        <w:rPr>
          <w:sz w:val="16"/>
        </w:rPr>
        <w:t xml:space="preserve"> on the ground </w:t>
      </w:r>
      <w:r w:rsidRPr="003D3232">
        <w:rPr>
          <w:rStyle w:val="StyleUnderline"/>
        </w:rPr>
        <w:t xml:space="preserve">consist of royalty-free </w:t>
      </w:r>
      <w:r w:rsidRPr="00B13D60">
        <w:rPr>
          <w:rStyle w:val="Emphasis"/>
        </w:rPr>
        <w:t>licenses</w:t>
      </w:r>
      <w:r w:rsidRPr="003D3232">
        <w:rPr>
          <w:rStyle w:val="StyleUnderline"/>
        </w:rPr>
        <w:t xml:space="preserve">, widespread </w:t>
      </w:r>
      <w:r w:rsidRPr="00B13D60">
        <w:rPr>
          <w:rStyle w:val="Emphasis"/>
        </w:rPr>
        <w:t>participation</w:t>
      </w:r>
      <w:r w:rsidRPr="00E37F84">
        <w:rPr>
          <w:sz w:val="16"/>
        </w:rPr>
        <w:t xml:space="preserve"> in the licensing programs, </w:t>
      </w:r>
      <w:r w:rsidRPr="003D3232">
        <w:rPr>
          <w:rStyle w:val="StyleUnderline"/>
        </w:rPr>
        <w:t>and</w:t>
      </w:r>
      <w:r w:rsidRPr="00E37F84">
        <w:rPr>
          <w:sz w:val="16"/>
        </w:rPr>
        <w:t xml:space="preserve"> the presence of donor </w:t>
      </w:r>
      <w:r w:rsidRPr="00B13D60">
        <w:rPr>
          <w:rStyle w:val="Emphasis"/>
        </w:rPr>
        <w:t>organizations</w:t>
      </w:r>
      <w:r w:rsidRPr="003D3232">
        <w:rPr>
          <w:rStyle w:val="StyleUnderline"/>
        </w:rPr>
        <w:t xml:space="preserve"> purchasing </w:t>
      </w:r>
      <w:r w:rsidRPr="00EB0961">
        <w:rPr>
          <w:rStyle w:val="Emphasis"/>
        </w:rPr>
        <w:t>large quantities</w:t>
      </w:r>
      <w:r w:rsidRPr="003D3232">
        <w:rPr>
          <w:rStyle w:val="StyleUnderline"/>
        </w:rPr>
        <w:t xml:space="preserve"> from generic manufacturers</w:t>
      </w:r>
      <w:r w:rsidRPr="00E37F84">
        <w:rPr>
          <w:sz w:val="16"/>
        </w:rPr>
        <w:t xml:space="preserve"> for those least able to afford medicines.</w:t>
      </w:r>
    </w:p>
    <w:p w14:paraId="0DAC7F8A" w14:textId="6C64A2A6" w:rsidR="0067126A" w:rsidRPr="00E37F84" w:rsidRDefault="0067126A" w:rsidP="0085067F">
      <w:pPr>
        <w:rPr>
          <w:sz w:val="16"/>
        </w:rPr>
      </w:pPr>
      <w:r w:rsidRPr="00E37F84">
        <w:rPr>
          <w:sz w:val="16"/>
        </w:rPr>
        <w:t xml:space="preserve">In light of these conditions, if Covid therapeutics are being under-used, </w:t>
      </w:r>
      <w:r w:rsidRPr="002D22C9">
        <w:rPr>
          <w:rStyle w:val="StyleUnderline"/>
        </w:rPr>
        <w:t xml:space="preserve">the </w:t>
      </w:r>
      <w:r w:rsidRPr="00B57901">
        <w:rPr>
          <w:rStyle w:val="Emphasis"/>
        </w:rPr>
        <w:t>problem</w:t>
      </w:r>
      <w:r w:rsidRPr="002D22C9">
        <w:rPr>
          <w:rStyle w:val="StyleUnderline"/>
        </w:rPr>
        <w:t xml:space="preserve"> does </w:t>
      </w:r>
      <w:r w:rsidRPr="00B57901">
        <w:rPr>
          <w:rStyle w:val="Emphasis"/>
        </w:rPr>
        <w:t>not</w:t>
      </w:r>
      <w:r w:rsidRPr="002D22C9">
        <w:rPr>
          <w:rStyle w:val="StyleUnderline"/>
        </w:rPr>
        <w:t xml:space="preserve"> stem from </w:t>
      </w:r>
      <w:r w:rsidRPr="00B57901">
        <w:rPr>
          <w:rStyle w:val="Emphasis"/>
        </w:rPr>
        <w:t>IP</w:t>
      </w:r>
      <w:r w:rsidRPr="002D22C9">
        <w:rPr>
          <w:rStyle w:val="StyleUnderline"/>
        </w:rPr>
        <w:t xml:space="preserve"> rights</w:t>
      </w:r>
      <w:r w:rsidRPr="00E37F84">
        <w:rPr>
          <w:sz w:val="16"/>
        </w:rPr>
        <w:t xml:space="preserve">, prices, or constraints on competition. </w:t>
      </w:r>
      <w:r w:rsidRPr="00B57901">
        <w:rPr>
          <w:rStyle w:val="Emphasis"/>
        </w:rPr>
        <w:t>Instead</w:t>
      </w:r>
      <w:r w:rsidRPr="00E37F84">
        <w:rPr>
          <w:sz w:val="16"/>
        </w:rPr>
        <w:t xml:space="preserve">, the likely challenge lies with </w:t>
      </w:r>
      <w:r w:rsidRPr="00EF186B">
        <w:rPr>
          <w:rStyle w:val="StyleUnderline"/>
        </w:rPr>
        <w:t xml:space="preserve">difficulties faced by </w:t>
      </w:r>
      <w:r w:rsidRPr="00B57901">
        <w:rPr>
          <w:rStyle w:val="Emphasis"/>
        </w:rPr>
        <w:t>health systems</w:t>
      </w:r>
      <w:r w:rsidRPr="00EF186B">
        <w:rPr>
          <w:rStyle w:val="StyleUnderline"/>
        </w:rPr>
        <w:t xml:space="preserve"> in</w:t>
      </w:r>
      <w:r w:rsidRPr="00E37F84">
        <w:rPr>
          <w:sz w:val="16"/>
        </w:rPr>
        <w:t xml:space="preserve"> the </w:t>
      </w:r>
      <w:r w:rsidRPr="00B57901">
        <w:rPr>
          <w:rStyle w:val="Emphasis"/>
        </w:rPr>
        <w:t>delivery</w:t>
      </w:r>
      <w:r w:rsidRPr="00E37F84">
        <w:rPr>
          <w:sz w:val="16"/>
        </w:rPr>
        <w:t xml:space="preserve"> of treatments to patients. </w:t>
      </w:r>
      <w:r w:rsidRPr="00987F6F">
        <w:rPr>
          <w:rStyle w:val="StyleUnderline"/>
        </w:rPr>
        <w:t xml:space="preserve">An IP </w:t>
      </w:r>
      <w:r w:rsidRPr="00B57901">
        <w:rPr>
          <w:rStyle w:val="Emphasis"/>
        </w:rPr>
        <w:t>waiver</w:t>
      </w:r>
      <w:r w:rsidRPr="00987F6F">
        <w:rPr>
          <w:rStyle w:val="StyleUnderline"/>
        </w:rPr>
        <w:t xml:space="preserve"> would </w:t>
      </w:r>
      <w:r w:rsidRPr="000F6F49">
        <w:rPr>
          <w:rStyle w:val="Emphasis"/>
        </w:rPr>
        <w:t>have no positive effect</w:t>
      </w:r>
      <w:r w:rsidRPr="00987F6F">
        <w:rPr>
          <w:rStyle w:val="StyleUnderline"/>
        </w:rPr>
        <w:t xml:space="preserve"> on this</w:t>
      </w:r>
      <w:r w:rsidRPr="00E37F84">
        <w:rPr>
          <w:sz w:val="16"/>
        </w:rPr>
        <w:t xml:space="preserve"> problem.</w:t>
      </w:r>
    </w:p>
    <w:p w14:paraId="2BDA1ABA" w14:textId="6BC0BA6E" w:rsidR="0067126A" w:rsidRPr="00E37F84" w:rsidRDefault="0067126A" w:rsidP="0085067F">
      <w:pPr>
        <w:rPr>
          <w:sz w:val="16"/>
        </w:rPr>
      </w:pPr>
      <w:r w:rsidRPr="00E37F84">
        <w:rPr>
          <w:sz w:val="16"/>
        </w:rPr>
        <w:t xml:space="preserve">The health systems challenges to delivering Covid therapeutics to patients are the same or similar to those that have slowed uptake of Covid-19 vaccines once global supplies became sufficient. </w:t>
      </w:r>
      <w:r w:rsidRPr="000F6F49">
        <w:rPr>
          <w:rStyle w:val="Emphasis"/>
        </w:rPr>
        <w:t>Access</w:t>
      </w:r>
      <w:r w:rsidRPr="00921364">
        <w:rPr>
          <w:rStyle w:val="StyleUnderline"/>
        </w:rPr>
        <w:t xml:space="preserve"> to </w:t>
      </w:r>
      <w:r w:rsidRPr="00BB4BC4">
        <w:rPr>
          <w:rStyle w:val="Emphasis"/>
        </w:rPr>
        <w:t>doctors</w:t>
      </w:r>
      <w:r w:rsidRPr="00921364">
        <w:rPr>
          <w:rStyle w:val="StyleUnderline"/>
        </w:rPr>
        <w:t xml:space="preserve"> and health </w:t>
      </w:r>
      <w:r w:rsidRPr="00BB4BC4">
        <w:rPr>
          <w:rStyle w:val="Emphasis"/>
        </w:rPr>
        <w:t>facilities</w:t>
      </w:r>
      <w:r w:rsidRPr="00921364">
        <w:rPr>
          <w:rStyle w:val="StyleUnderline"/>
        </w:rPr>
        <w:t xml:space="preserve"> is </w:t>
      </w:r>
      <w:r w:rsidRPr="00BB4BC4">
        <w:rPr>
          <w:rStyle w:val="Emphasis"/>
        </w:rPr>
        <w:t>limited</w:t>
      </w:r>
      <w:r w:rsidRPr="00E37F84">
        <w:rPr>
          <w:sz w:val="16"/>
        </w:rPr>
        <w:t xml:space="preserve"> in many regions. </w:t>
      </w:r>
      <w:r w:rsidRPr="00BB4BC4">
        <w:rPr>
          <w:rStyle w:val="Emphasis"/>
        </w:rPr>
        <w:t>Infrastructure</w:t>
      </w:r>
      <w:r w:rsidRPr="00E37F84">
        <w:rPr>
          <w:sz w:val="16"/>
        </w:rPr>
        <w:t xml:space="preserve"> can </w:t>
      </w:r>
      <w:r w:rsidRPr="00921364">
        <w:rPr>
          <w:rStyle w:val="StyleUnderline"/>
        </w:rPr>
        <w:t xml:space="preserve">make </w:t>
      </w:r>
      <w:r w:rsidRPr="00BB4BC4">
        <w:rPr>
          <w:rStyle w:val="Emphasis"/>
        </w:rPr>
        <w:t>delivery</w:t>
      </w:r>
      <w:r w:rsidRPr="00E37F84">
        <w:rPr>
          <w:sz w:val="16"/>
        </w:rPr>
        <w:t xml:space="preserve"> of any supplies </w:t>
      </w:r>
      <w:r w:rsidRPr="00BB4BC4">
        <w:rPr>
          <w:rStyle w:val="Emphasis"/>
        </w:rPr>
        <w:t>difficult</w:t>
      </w:r>
      <w:r w:rsidRPr="00921364">
        <w:rPr>
          <w:rStyle w:val="StyleUnderline"/>
        </w:rPr>
        <w:t>. Public health</w:t>
      </w:r>
      <w:r w:rsidRPr="00E37F84">
        <w:rPr>
          <w:sz w:val="16"/>
        </w:rPr>
        <w:t xml:space="preserve"> systems often </w:t>
      </w:r>
      <w:r w:rsidRPr="00921364">
        <w:rPr>
          <w:rStyle w:val="StyleUnderline"/>
        </w:rPr>
        <w:t xml:space="preserve">lack </w:t>
      </w:r>
      <w:r w:rsidRPr="00AF0DD8">
        <w:rPr>
          <w:rStyle w:val="Emphasis"/>
        </w:rPr>
        <w:t>resources</w:t>
      </w:r>
      <w:r w:rsidRPr="00E37F84">
        <w:rPr>
          <w:sz w:val="16"/>
        </w:rPr>
        <w:t xml:space="preserve">. Taken together, </w:t>
      </w:r>
      <w:r w:rsidRPr="003841BA">
        <w:rPr>
          <w:rStyle w:val="StyleUnderline"/>
        </w:rPr>
        <w:t>these</w:t>
      </w:r>
      <w:r w:rsidRPr="00E37F84">
        <w:rPr>
          <w:sz w:val="16"/>
        </w:rPr>
        <w:t xml:space="preserve"> kinds of </w:t>
      </w:r>
      <w:r w:rsidRPr="003841BA">
        <w:rPr>
          <w:rStyle w:val="StyleUnderline"/>
        </w:rPr>
        <w:t>issues prevent treatments</w:t>
      </w:r>
      <w:r w:rsidRPr="00E37F84">
        <w:rPr>
          <w:sz w:val="16"/>
        </w:rPr>
        <w:t xml:space="preserve"> getting to patients even when supplies are plentiful.</w:t>
      </w:r>
    </w:p>
    <w:p w14:paraId="5BBF0BA7" w14:textId="5BBCFF2D" w:rsidR="0067126A" w:rsidRPr="00E37F84" w:rsidRDefault="0067126A" w:rsidP="0085067F">
      <w:pPr>
        <w:rPr>
          <w:sz w:val="16"/>
        </w:rPr>
      </w:pPr>
      <w:r w:rsidRPr="00E37F84">
        <w:rPr>
          <w:sz w:val="16"/>
        </w:rPr>
        <w:t>The difficulty in delivering Covid therapeutics was explored in a recent article in Nature entitled “COVID antibody drugs have saved lives — so why aren’t they more popular?” The specific type of therapeutic the article addressed – monoclonal antibodies – must be delivered by IV infusion. As Nature explained, “Health-care systems have struggled to distribute COVID-19 antibodies effectively and equitably, even more so than they did with vaccines and antiviral medicines such as Paxlovid. Not only do these drugs need to be given early in the course of infection for best effect, but the first COVID-19 antibodies were also best delivered by intravenous drip. This created diagnostic, infrastructural, staffing and other bottlenecks.”</w:t>
      </w:r>
    </w:p>
    <w:p w14:paraId="4CE95B5F" w14:textId="0073F580" w:rsidR="0067126A" w:rsidRPr="00E37F84" w:rsidRDefault="0067126A" w:rsidP="0085067F">
      <w:pPr>
        <w:rPr>
          <w:sz w:val="16"/>
        </w:rPr>
      </w:pPr>
      <w:r w:rsidRPr="00E37F84">
        <w:rPr>
          <w:sz w:val="16"/>
        </w:rPr>
        <w:t xml:space="preserve">Another reason for the lack of demand for therapeutics is that </w:t>
      </w:r>
      <w:r w:rsidRPr="008D6F6E">
        <w:rPr>
          <w:rStyle w:val="StyleUnderline"/>
        </w:rPr>
        <w:t>some</w:t>
      </w:r>
      <w:r w:rsidRPr="00E37F84">
        <w:rPr>
          <w:sz w:val="16"/>
        </w:rPr>
        <w:t xml:space="preserve"> of the worst affected </w:t>
      </w:r>
      <w:r w:rsidRPr="008D6F6E">
        <w:rPr>
          <w:rStyle w:val="StyleUnderline"/>
        </w:rPr>
        <w:t xml:space="preserve">countries have been </w:t>
      </w:r>
      <w:r w:rsidRPr="002273E2">
        <w:rPr>
          <w:rStyle w:val="Emphasis"/>
        </w:rPr>
        <w:t>testing</w:t>
      </w:r>
      <w:r w:rsidRPr="008D6F6E">
        <w:rPr>
          <w:rStyle w:val="StyleUnderline"/>
        </w:rPr>
        <w:t xml:space="preserve"> at very </w:t>
      </w:r>
      <w:r w:rsidRPr="002273E2">
        <w:rPr>
          <w:rStyle w:val="Emphasis"/>
        </w:rPr>
        <w:t>low rates</w:t>
      </w:r>
      <w:r w:rsidRPr="00E37F84">
        <w:rPr>
          <w:sz w:val="16"/>
        </w:rPr>
        <w:t xml:space="preserve"> relative to the scale of Covid infections (Figure 3). </w:t>
      </w:r>
      <w:r w:rsidRPr="002273E2">
        <w:rPr>
          <w:rStyle w:val="Emphasis"/>
        </w:rPr>
        <w:t>Without</w:t>
      </w:r>
      <w:r w:rsidRPr="00546EA1">
        <w:rPr>
          <w:rStyle w:val="StyleUnderline"/>
        </w:rPr>
        <w:t xml:space="preserve"> the </w:t>
      </w:r>
      <w:r w:rsidRPr="002273E2">
        <w:rPr>
          <w:rStyle w:val="Emphasis"/>
        </w:rPr>
        <w:t>information</w:t>
      </w:r>
      <w:r w:rsidRPr="00E37F84">
        <w:rPr>
          <w:sz w:val="16"/>
        </w:rPr>
        <w:t xml:space="preserve"> provided by test results, </w:t>
      </w:r>
      <w:r w:rsidRPr="009C7494">
        <w:rPr>
          <w:rStyle w:val="StyleUnderline"/>
        </w:rPr>
        <w:t xml:space="preserve">it is </w:t>
      </w:r>
      <w:r w:rsidRPr="002273E2">
        <w:rPr>
          <w:rStyle w:val="Emphasis"/>
        </w:rPr>
        <w:t>difficult</w:t>
      </w:r>
      <w:r w:rsidRPr="009C7494">
        <w:rPr>
          <w:rStyle w:val="StyleUnderline"/>
        </w:rPr>
        <w:t xml:space="preserve"> for health authorities to </w:t>
      </w:r>
      <w:r w:rsidRPr="00C40A54">
        <w:rPr>
          <w:rStyle w:val="Emphasis"/>
        </w:rPr>
        <w:t>plan</w:t>
      </w:r>
      <w:r w:rsidRPr="009C7494">
        <w:rPr>
          <w:rStyle w:val="StyleUnderline"/>
        </w:rPr>
        <w:t xml:space="preserve"> and </w:t>
      </w:r>
      <w:r w:rsidRPr="00C40A54">
        <w:rPr>
          <w:rStyle w:val="Emphasis"/>
        </w:rPr>
        <w:t>allocate therapeutics</w:t>
      </w:r>
      <w:r w:rsidRPr="009C7494">
        <w:rPr>
          <w:rStyle w:val="StyleUnderline"/>
        </w:rPr>
        <w:t xml:space="preserve"> to those in clinical need</w:t>
      </w:r>
      <w:r w:rsidRPr="00E37F84">
        <w:rPr>
          <w:sz w:val="16"/>
        </w:rPr>
        <w:t>. Testing volumes have fallen globally since the Omicron wave peaked in early 2022.</w:t>
      </w:r>
    </w:p>
    <w:p w14:paraId="1C219AB5" w14:textId="0B1B0E2C" w:rsidR="0067126A" w:rsidRDefault="0067126A" w:rsidP="0085067F">
      <w:pPr>
        <w:rPr>
          <w:sz w:val="16"/>
        </w:rPr>
      </w:pPr>
      <w:r w:rsidRPr="00C40A54">
        <w:rPr>
          <w:rStyle w:val="Emphasis"/>
        </w:rPr>
        <w:t>Correcting</w:t>
      </w:r>
      <w:r w:rsidRPr="00313CF7">
        <w:rPr>
          <w:rStyle w:val="StyleUnderline"/>
        </w:rPr>
        <w:t xml:space="preserve"> these imbalances is</w:t>
      </w:r>
      <w:r w:rsidRPr="00E37F84">
        <w:rPr>
          <w:sz w:val="16"/>
        </w:rPr>
        <w:t xml:space="preserve"> a matter of health systems policy, </w:t>
      </w:r>
      <w:r w:rsidRPr="00C40A54">
        <w:rPr>
          <w:rStyle w:val="Emphasis"/>
        </w:rPr>
        <w:t>not i</w:t>
      </w:r>
      <w:r w:rsidRPr="00313CF7">
        <w:rPr>
          <w:rStyle w:val="StyleUnderline"/>
        </w:rPr>
        <w:t xml:space="preserve">ntellectual </w:t>
      </w:r>
      <w:r w:rsidRPr="00C40A54">
        <w:rPr>
          <w:rStyle w:val="Emphasis"/>
        </w:rPr>
        <w:t>p</w:t>
      </w:r>
      <w:r w:rsidRPr="00313CF7">
        <w:rPr>
          <w:rStyle w:val="StyleUnderline"/>
        </w:rPr>
        <w:t>roperty</w:t>
      </w:r>
      <w:r w:rsidRPr="00E37F84">
        <w:rPr>
          <w:sz w:val="16"/>
        </w:rPr>
        <w:t xml:space="preserve"> as envisaged with the WTO TRIPS waiver expansion.</w:t>
      </w:r>
    </w:p>
    <w:p w14:paraId="376A138E" w14:textId="53AE3DCA" w:rsidR="00AE4380" w:rsidRPr="000B12F6" w:rsidRDefault="000B12F6" w:rsidP="00AE4380">
      <w:pPr>
        <w:pStyle w:val="Heading4"/>
      </w:pPr>
      <w:r>
        <w:t xml:space="preserve">High prices </w:t>
      </w:r>
      <w:r>
        <w:rPr>
          <w:u w:val="single"/>
        </w:rPr>
        <w:t>save lives</w:t>
      </w:r>
      <w:r>
        <w:t xml:space="preserve"> AND preserve </w:t>
      </w:r>
      <w:r>
        <w:rPr>
          <w:u w:val="single"/>
        </w:rPr>
        <w:t>growth</w:t>
      </w:r>
      <w:r>
        <w:t>.</w:t>
      </w:r>
    </w:p>
    <w:p w14:paraId="6E33DC48" w14:textId="4E60960C" w:rsidR="00AE4380" w:rsidRDefault="00AE4380" w:rsidP="00AE4380">
      <w:pPr>
        <w:rPr>
          <w:rStyle w:val="Style13ptBold"/>
          <w:b w:val="0"/>
          <w:bCs w:val="0"/>
        </w:rPr>
      </w:pPr>
      <w:r>
        <w:rPr>
          <w:rStyle w:val="Style13ptBold"/>
        </w:rPr>
        <w:t>Hooper ’24</w:t>
      </w:r>
      <w:r>
        <w:rPr>
          <w:rStyle w:val="Style13ptBold"/>
          <w:b w:val="0"/>
          <w:bCs w:val="0"/>
        </w:rPr>
        <w:t xml:space="preserve"> </w:t>
      </w:r>
      <w:r w:rsidRPr="00FE76EE">
        <w:rPr>
          <w:rStyle w:val="Style13ptBold"/>
          <w:b w:val="0"/>
          <w:bCs w:val="0"/>
        </w:rPr>
        <w:t xml:space="preserve">[Charles and David Henderson; </w:t>
      </w:r>
      <w:r w:rsidR="00B61EB9" w:rsidRPr="00FE76EE">
        <w:rPr>
          <w:rStyle w:val="Style13ptBold"/>
          <w:b w:val="0"/>
          <w:bCs w:val="0"/>
        </w:rPr>
        <w:t xml:space="preserve">February 4; </w:t>
      </w:r>
      <w:r w:rsidR="007A37BC" w:rsidRPr="00FE76EE">
        <w:rPr>
          <w:rStyle w:val="Style13ptBold"/>
          <w:b w:val="0"/>
          <w:bCs w:val="0"/>
        </w:rPr>
        <w:t xml:space="preserve">President and Co-Founder of Objective Insights, Former Visiting Fellow at the Hoover </w:t>
      </w:r>
      <w:r w:rsidR="003B69A8" w:rsidRPr="00FE76EE">
        <w:rPr>
          <w:rStyle w:val="Style13ptBold"/>
          <w:b w:val="0"/>
          <w:bCs w:val="0"/>
        </w:rPr>
        <w:t>Institution</w:t>
      </w:r>
      <w:r w:rsidR="007A37BC" w:rsidRPr="00FE76EE">
        <w:rPr>
          <w:rStyle w:val="Style13ptBold"/>
          <w:b w:val="0"/>
          <w:bCs w:val="0"/>
        </w:rPr>
        <w:t xml:space="preserve"> at Stanford University; </w:t>
      </w:r>
      <w:r w:rsidR="005C56DA" w:rsidRPr="00FE76EE">
        <w:rPr>
          <w:rStyle w:val="Style13ptBold"/>
          <w:b w:val="0"/>
          <w:bCs w:val="0"/>
        </w:rPr>
        <w:t xml:space="preserve">Research Fellow for the </w:t>
      </w:r>
      <w:r w:rsidR="00124C5B" w:rsidRPr="00FE76EE">
        <w:rPr>
          <w:rStyle w:val="Style13ptBold"/>
          <w:b w:val="0"/>
          <w:bCs w:val="0"/>
        </w:rPr>
        <w:t xml:space="preserve">Hooper Institution and Economics Professor at the Naval Postgraduate School; </w:t>
      </w:r>
      <w:r w:rsidR="002C2410" w:rsidRPr="00FE76EE">
        <w:rPr>
          <w:rStyle w:val="Style13ptBold"/>
          <w:b w:val="0"/>
          <w:bCs w:val="0"/>
        </w:rPr>
        <w:t xml:space="preserve">The Wall Street Journal, </w:t>
      </w:r>
      <w:r w:rsidR="00515531" w:rsidRPr="00FE76EE">
        <w:rPr>
          <w:rStyle w:val="Style13ptBold"/>
          <w:b w:val="0"/>
          <w:bCs w:val="0"/>
        </w:rPr>
        <w:t xml:space="preserve">“Why High Drug Prices are Good for Us Americans,” </w:t>
      </w:r>
      <w:hyperlink r:id="rId35" w:history="1">
        <w:r w:rsidR="00AB5281" w:rsidRPr="00C017B8">
          <w:rPr>
            <w:rStyle w:val="Hyperlink"/>
          </w:rPr>
          <w:t>https://www.econlib.org/why-high-drug-prices-are-good-for-us-americans/</w:t>
        </w:r>
      </w:hyperlink>
      <w:r w:rsidR="00837A03" w:rsidRPr="00FE76EE">
        <w:rPr>
          <w:rStyle w:val="Style13ptBold"/>
          <w:b w:val="0"/>
          <w:bCs w:val="0"/>
        </w:rPr>
        <w:t>]</w:t>
      </w:r>
    </w:p>
    <w:p w14:paraId="73186E19" w14:textId="3085FBB2" w:rsidR="00AB5281" w:rsidRPr="007D239A" w:rsidRDefault="00AB5281" w:rsidP="00AE4380">
      <w:pPr>
        <w:rPr>
          <w:rStyle w:val="Style13ptBold"/>
          <w:b w:val="0"/>
          <w:bCs w:val="0"/>
          <w:sz w:val="16"/>
        </w:rPr>
      </w:pPr>
      <w:r w:rsidRPr="00350988">
        <w:rPr>
          <w:rStyle w:val="StyleUnderline"/>
        </w:rPr>
        <w:t xml:space="preserve">Who wants </w:t>
      </w:r>
      <w:r w:rsidRPr="006446EA">
        <w:rPr>
          <w:rStyle w:val="Emphasis"/>
        </w:rPr>
        <w:t>drugs</w:t>
      </w:r>
      <w:r w:rsidRPr="00350988">
        <w:rPr>
          <w:rStyle w:val="StyleUnderline"/>
        </w:rPr>
        <w:t xml:space="preserve"> that will </w:t>
      </w:r>
      <w:r w:rsidRPr="006446EA">
        <w:rPr>
          <w:rStyle w:val="Emphasis"/>
        </w:rPr>
        <w:t>save lives</w:t>
      </w:r>
      <w:r w:rsidRPr="00350988">
        <w:rPr>
          <w:rStyle w:val="StyleUnderline"/>
        </w:rPr>
        <w:t>? Everyone</w:t>
      </w:r>
      <w:r w:rsidRPr="007D239A">
        <w:rPr>
          <w:rStyle w:val="Style13ptBold"/>
          <w:b w:val="0"/>
          <w:bCs w:val="0"/>
          <w:sz w:val="16"/>
        </w:rPr>
        <w:t xml:space="preserve"> we know.</w:t>
      </w:r>
    </w:p>
    <w:p w14:paraId="6BBB6227" w14:textId="1F15BAAD" w:rsidR="00AB5281" w:rsidRPr="007D239A" w:rsidRDefault="00AB5281" w:rsidP="00AE4380">
      <w:pPr>
        <w:rPr>
          <w:rStyle w:val="Style13ptBold"/>
          <w:b w:val="0"/>
          <w:bCs w:val="0"/>
          <w:sz w:val="16"/>
        </w:rPr>
      </w:pPr>
      <w:r w:rsidRPr="007D239A">
        <w:rPr>
          <w:rStyle w:val="Style13ptBold"/>
          <w:b w:val="0"/>
          <w:bCs w:val="0"/>
          <w:sz w:val="16"/>
        </w:rPr>
        <w:t xml:space="preserve">For Americans, </w:t>
      </w:r>
      <w:r w:rsidRPr="003B1104">
        <w:rPr>
          <w:rStyle w:val="Emphasis"/>
        </w:rPr>
        <w:t>paying</w:t>
      </w:r>
      <w:r w:rsidRPr="00872C43">
        <w:rPr>
          <w:rStyle w:val="StyleUnderline"/>
        </w:rPr>
        <w:t xml:space="preserve"> for the discovery and development of </w:t>
      </w:r>
      <w:r w:rsidRPr="003B1104">
        <w:rPr>
          <w:rStyle w:val="Emphasis"/>
        </w:rPr>
        <w:t>new drugs</w:t>
      </w:r>
      <w:r w:rsidRPr="007D239A">
        <w:rPr>
          <w:rStyle w:val="Style13ptBold"/>
          <w:b w:val="0"/>
          <w:bCs w:val="0"/>
          <w:sz w:val="16"/>
        </w:rPr>
        <w:t xml:space="preserve"> rests on our shoulders. If we pay, </w:t>
      </w:r>
      <w:r w:rsidRPr="005A703A">
        <w:rPr>
          <w:rStyle w:val="StyleUnderline"/>
        </w:rPr>
        <w:t xml:space="preserve">we get new </w:t>
      </w:r>
      <w:r w:rsidRPr="003B1104">
        <w:rPr>
          <w:rStyle w:val="Emphasis"/>
        </w:rPr>
        <w:t>lifesaving</w:t>
      </w:r>
      <w:r w:rsidRPr="005A703A">
        <w:rPr>
          <w:rStyle w:val="StyleUnderline"/>
        </w:rPr>
        <w:t xml:space="preserve"> medicines</w:t>
      </w:r>
      <w:r w:rsidRPr="007D239A">
        <w:rPr>
          <w:rStyle w:val="Style13ptBold"/>
          <w:b w:val="0"/>
          <w:bCs w:val="0"/>
          <w:sz w:val="16"/>
        </w:rPr>
        <w:t>. If we don’t, we don’t.</w:t>
      </w:r>
    </w:p>
    <w:p w14:paraId="0B3721DB" w14:textId="1FA73E9D" w:rsidR="00AB5281" w:rsidRPr="007D239A" w:rsidRDefault="00AB5281" w:rsidP="00AE4380">
      <w:pPr>
        <w:rPr>
          <w:rStyle w:val="Style13ptBold"/>
          <w:b w:val="0"/>
          <w:bCs w:val="0"/>
          <w:sz w:val="16"/>
        </w:rPr>
      </w:pPr>
      <w:r w:rsidRPr="007D239A">
        <w:rPr>
          <w:rStyle w:val="Style13ptBold"/>
          <w:b w:val="0"/>
          <w:bCs w:val="0"/>
          <w:sz w:val="16"/>
        </w:rPr>
        <w:t xml:space="preserve">Almost </w:t>
      </w:r>
      <w:r w:rsidRPr="00464E9A">
        <w:rPr>
          <w:rStyle w:val="StyleUnderline"/>
        </w:rPr>
        <w:t xml:space="preserve">all </w:t>
      </w:r>
      <w:r w:rsidRPr="003B1104">
        <w:rPr>
          <w:rStyle w:val="Emphasis"/>
        </w:rPr>
        <w:t>new drugs</w:t>
      </w:r>
      <w:r w:rsidRPr="00464E9A">
        <w:rPr>
          <w:rStyle w:val="StyleUnderline"/>
        </w:rPr>
        <w:t xml:space="preserve"> are </w:t>
      </w:r>
      <w:r w:rsidRPr="003B1104">
        <w:rPr>
          <w:rStyle w:val="Emphasis"/>
        </w:rPr>
        <w:t>developed</w:t>
      </w:r>
      <w:r w:rsidRPr="00464E9A">
        <w:rPr>
          <w:rStyle w:val="StyleUnderline"/>
        </w:rPr>
        <w:t xml:space="preserve"> for the </w:t>
      </w:r>
      <w:r w:rsidRPr="003B1104">
        <w:rPr>
          <w:rStyle w:val="Emphasis"/>
        </w:rPr>
        <w:t>U.S.</w:t>
      </w:r>
      <w:r w:rsidRPr="00464E9A">
        <w:rPr>
          <w:rStyle w:val="StyleUnderline"/>
        </w:rPr>
        <w:t xml:space="preserve"> market</w:t>
      </w:r>
      <w:r w:rsidRPr="007D239A">
        <w:rPr>
          <w:rStyle w:val="Style13ptBold"/>
          <w:b w:val="0"/>
          <w:bCs w:val="0"/>
          <w:sz w:val="16"/>
        </w:rPr>
        <w:t>, no matter where the company’s headquarters are. Why? America is a large, rich country with an advanced medical system. America’s gross domestic product per capita is 65% higher than Britain’s, 57% higher than Germany’s and 87% higher than France’s. There are four Americans for every German and nine Americans for every Canadian. We have many wealthy people. The Food and Drug Administration, which moves slowly, is still often faster at approving new drugs than regulatory bodies in other countries. While far from a free market, our medical system is freer than in many other nations. Countries with single-payer systems often take one to two years to negotiate the price of a new drug. If a patent is granted for 20 years but the first 13 years are dedicated to development and approval, then only seven years of patent-protected sales remain. If two years are added to that timeline for reimbursement negotiations, the interval drops to five years.</w:t>
      </w:r>
    </w:p>
    <w:p w14:paraId="2BE01E88" w14:textId="6E19D69D" w:rsidR="00AB5281" w:rsidRPr="007D239A" w:rsidRDefault="00AB5281" w:rsidP="00AE4380">
      <w:pPr>
        <w:rPr>
          <w:rStyle w:val="Style13ptBold"/>
          <w:b w:val="0"/>
          <w:bCs w:val="0"/>
          <w:sz w:val="16"/>
        </w:rPr>
      </w:pPr>
      <w:r w:rsidRPr="007D239A">
        <w:rPr>
          <w:rStyle w:val="Style13ptBold"/>
          <w:b w:val="0"/>
          <w:bCs w:val="0"/>
          <w:sz w:val="16"/>
        </w:rPr>
        <w:t>If new drugs can make it in America, they are developed. If they can’t, they aren’t. Other countries are considered secondarily. They are the cherry on top; we’re the sundae.</w:t>
      </w:r>
    </w:p>
    <w:p w14:paraId="06992D1B" w14:textId="704B2D1C" w:rsidR="00AB5281" w:rsidRPr="007D239A" w:rsidRDefault="00AB5281" w:rsidP="00AE4380">
      <w:pPr>
        <w:rPr>
          <w:rStyle w:val="Style13ptBold"/>
          <w:b w:val="0"/>
          <w:bCs w:val="0"/>
          <w:sz w:val="16"/>
        </w:rPr>
      </w:pPr>
      <w:r w:rsidRPr="007D239A">
        <w:rPr>
          <w:rStyle w:val="Style13ptBold"/>
          <w:b w:val="0"/>
          <w:bCs w:val="0"/>
          <w:sz w:val="16"/>
        </w:rPr>
        <w:t xml:space="preserve">While only 4% of the world’s population, </w:t>
      </w:r>
      <w:r w:rsidRPr="00FA0FD3">
        <w:rPr>
          <w:rStyle w:val="StyleUnderline"/>
        </w:rPr>
        <w:t xml:space="preserve">the U.S. </w:t>
      </w:r>
      <w:r w:rsidRPr="007D239A">
        <w:rPr>
          <w:rStyle w:val="Style13ptBold"/>
          <w:b w:val="0"/>
          <w:bCs w:val="0"/>
          <w:sz w:val="16"/>
        </w:rPr>
        <w:t xml:space="preserve">often </w:t>
      </w:r>
      <w:r w:rsidRPr="009B292E">
        <w:rPr>
          <w:rStyle w:val="StyleUnderline"/>
        </w:rPr>
        <w:t xml:space="preserve">accounts for </w:t>
      </w:r>
      <w:r w:rsidRPr="00256C92">
        <w:rPr>
          <w:rStyle w:val="Emphasis"/>
        </w:rPr>
        <w:t>half or more</w:t>
      </w:r>
      <w:r w:rsidRPr="007D239A">
        <w:rPr>
          <w:rStyle w:val="Style13ptBold"/>
          <w:b w:val="0"/>
          <w:bCs w:val="0"/>
          <w:sz w:val="16"/>
        </w:rPr>
        <w:t xml:space="preserve"> of worldwide </w:t>
      </w:r>
      <w:r w:rsidRPr="00256C92">
        <w:rPr>
          <w:rStyle w:val="Emphasis"/>
        </w:rPr>
        <w:t>revenue</w:t>
      </w:r>
      <w:r w:rsidRPr="00E06B81">
        <w:rPr>
          <w:rStyle w:val="StyleUnderline"/>
        </w:rPr>
        <w:t xml:space="preserve"> for a new drug</w:t>
      </w:r>
      <w:r w:rsidRPr="007D239A">
        <w:rPr>
          <w:rStyle w:val="Style13ptBold"/>
          <w:b w:val="0"/>
          <w:bCs w:val="0"/>
          <w:sz w:val="16"/>
        </w:rPr>
        <w:t xml:space="preserve">. The cancer-fighting drug Keytruda was Merck’s top-selling product in 2022, generating sales revenue of approximately $20.9 billion. Around 60% of Keytruda sales were in the U.S. In the U.S., </w:t>
      </w:r>
      <w:r w:rsidRPr="00F86368">
        <w:rPr>
          <w:rStyle w:val="StyleUnderline"/>
        </w:rPr>
        <w:t xml:space="preserve">we </w:t>
      </w:r>
      <w:r w:rsidRPr="00256C92">
        <w:rPr>
          <w:rStyle w:val="Emphasis"/>
        </w:rPr>
        <w:t>pay for</w:t>
      </w:r>
      <w:r w:rsidRPr="00F86368">
        <w:rPr>
          <w:rStyle w:val="StyleUnderline"/>
        </w:rPr>
        <w:t xml:space="preserve"> drug </w:t>
      </w:r>
      <w:r w:rsidRPr="00256C92">
        <w:rPr>
          <w:rStyle w:val="Emphasis"/>
        </w:rPr>
        <w:t>r</w:t>
      </w:r>
      <w:r w:rsidRPr="007D239A">
        <w:rPr>
          <w:rStyle w:val="Style13ptBold"/>
          <w:b w:val="0"/>
          <w:bCs w:val="0"/>
          <w:sz w:val="16"/>
        </w:rPr>
        <w:t xml:space="preserve">esearch </w:t>
      </w:r>
      <w:r w:rsidRPr="00256C92">
        <w:rPr>
          <w:rStyle w:val="Emphasis"/>
        </w:rPr>
        <w:t>and d</w:t>
      </w:r>
      <w:r w:rsidRPr="007D239A">
        <w:rPr>
          <w:rStyle w:val="Style13ptBold"/>
          <w:b w:val="0"/>
          <w:bCs w:val="0"/>
          <w:sz w:val="16"/>
        </w:rPr>
        <w:t xml:space="preserve">evelopment while </w:t>
      </w:r>
      <w:r w:rsidRPr="00256C92">
        <w:rPr>
          <w:rStyle w:val="Emphasis"/>
        </w:rPr>
        <w:t>other</w:t>
      </w:r>
      <w:r w:rsidRPr="00945668">
        <w:rPr>
          <w:rStyle w:val="StyleUnderline"/>
        </w:rPr>
        <w:t xml:space="preserve"> countrie</w:t>
      </w:r>
      <w:r w:rsidRPr="00256C92">
        <w:rPr>
          <w:rStyle w:val="Emphasis"/>
        </w:rPr>
        <w:t>s free-ride</w:t>
      </w:r>
      <w:r w:rsidRPr="00945668">
        <w:rPr>
          <w:rStyle w:val="StyleUnderline"/>
        </w:rPr>
        <w:t xml:space="preserve"> on our investments</w:t>
      </w:r>
      <w:r w:rsidRPr="007D239A">
        <w:rPr>
          <w:rStyle w:val="Style13ptBold"/>
          <w:b w:val="0"/>
          <w:bCs w:val="0"/>
          <w:sz w:val="16"/>
        </w:rPr>
        <w:t>.</w:t>
      </w:r>
    </w:p>
    <w:p w14:paraId="75D15967" w14:textId="0F0E708E" w:rsidR="00AB5281" w:rsidRPr="007D239A" w:rsidRDefault="00AB5281" w:rsidP="00AE4380">
      <w:pPr>
        <w:rPr>
          <w:rStyle w:val="Style13ptBold"/>
          <w:b w:val="0"/>
          <w:bCs w:val="0"/>
          <w:sz w:val="16"/>
        </w:rPr>
      </w:pPr>
      <w:r w:rsidRPr="007D239A">
        <w:rPr>
          <w:rStyle w:val="Style13ptBold"/>
          <w:b w:val="0"/>
          <w:bCs w:val="0"/>
          <w:sz w:val="16"/>
        </w:rPr>
        <w:t xml:space="preserve">Why do </w:t>
      </w:r>
      <w:r w:rsidRPr="004268C4">
        <w:rPr>
          <w:rStyle w:val="StyleUnderline"/>
        </w:rPr>
        <w:t>other</w:t>
      </w:r>
      <w:r w:rsidRPr="007D239A">
        <w:rPr>
          <w:rStyle w:val="Style13ptBold"/>
          <w:b w:val="0"/>
          <w:bCs w:val="0"/>
          <w:sz w:val="16"/>
        </w:rPr>
        <w:t xml:space="preserve"> advanced </w:t>
      </w:r>
      <w:r w:rsidRPr="00EE0534">
        <w:rPr>
          <w:rStyle w:val="Emphasis"/>
        </w:rPr>
        <w:t>countries</w:t>
      </w:r>
      <w:r w:rsidRPr="007D239A">
        <w:rPr>
          <w:rStyle w:val="Style13ptBold"/>
          <w:b w:val="0"/>
          <w:bCs w:val="0"/>
          <w:sz w:val="16"/>
        </w:rPr>
        <w:t xml:space="preserve"> get their drugs more cheaply? They </w:t>
      </w:r>
      <w:r w:rsidRPr="00D64638">
        <w:rPr>
          <w:rStyle w:val="StyleUnderline"/>
        </w:rPr>
        <w:t xml:space="preserve">have </w:t>
      </w:r>
      <w:r w:rsidRPr="00EE0534">
        <w:rPr>
          <w:rStyle w:val="Emphasis"/>
        </w:rPr>
        <w:t>monopsonistic</w:t>
      </w:r>
      <w:r w:rsidRPr="00D64638">
        <w:rPr>
          <w:rStyle w:val="StyleUnderline"/>
        </w:rPr>
        <w:t xml:space="preserve"> government agencies that </w:t>
      </w:r>
      <w:r w:rsidRPr="00EE0534">
        <w:rPr>
          <w:rStyle w:val="Emphasis"/>
        </w:rPr>
        <w:t>negotiate</w:t>
      </w:r>
      <w:r w:rsidRPr="00D64638">
        <w:rPr>
          <w:rStyle w:val="StyleUnderline"/>
        </w:rPr>
        <w:t xml:space="preserve"> drug </w:t>
      </w:r>
      <w:r w:rsidRPr="00EE0534">
        <w:rPr>
          <w:rStyle w:val="Emphasis"/>
        </w:rPr>
        <w:t>prices</w:t>
      </w:r>
      <w:r w:rsidRPr="007D239A">
        <w:rPr>
          <w:rStyle w:val="Style13ptBold"/>
          <w:b w:val="0"/>
          <w:bCs w:val="0"/>
          <w:sz w:val="16"/>
        </w:rPr>
        <w:t xml:space="preserve"> with the attitude that if they can’t get it cheaply, their citizens will do without.</w:t>
      </w:r>
    </w:p>
    <w:p w14:paraId="770FE28C" w14:textId="3800A1EC" w:rsidR="00AB5281" w:rsidRPr="007D239A" w:rsidRDefault="00AB5281" w:rsidP="00AE4380">
      <w:pPr>
        <w:rPr>
          <w:rStyle w:val="Style13ptBold"/>
          <w:b w:val="0"/>
          <w:bCs w:val="0"/>
          <w:sz w:val="16"/>
        </w:rPr>
      </w:pPr>
      <w:r w:rsidRPr="007D239A">
        <w:rPr>
          <w:rStyle w:val="Style13ptBold"/>
          <w:b w:val="0"/>
          <w:bCs w:val="0"/>
          <w:sz w:val="16"/>
        </w:rPr>
        <w:t xml:space="preserve">Pharmaceutical companies go along with this because </w:t>
      </w:r>
      <w:r w:rsidRPr="00023088">
        <w:rPr>
          <w:rStyle w:val="StyleUnderline"/>
        </w:rPr>
        <w:t xml:space="preserve">drugs have </w:t>
      </w:r>
      <w:r w:rsidRPr="00EE0534">
        <w:rPr>
          <w:rStyle w:val="Emphasis"/>
        </w:rPr>
        <w:t>high upfront costs</w:t>
      </w:r>
      <w:r w:rsidRPr="00023088">
        <w:rPr>
          <w:rStyle w:val="StyleUnderline"/>
        </w:rPr>
        <w:t xml:space="preserve"> and</w:t>
      </w:r>
      <w:r w:rsidRPr="007D239A">
        <w:rPr>
          <w:rStyle w:val="Style13ptBold"/>
          <w:b w:val="0"/>
          <w:bCs w:val="0"/>
          <w:sz w:val="16"/>
        </w:rPr>
        <w:t xml:space="preserve"> relatively </w:t>
      </w:r>
      <w:r w:rsidRPr="00EE0534">
        <w:rPr>
          <w:rStyle w:val="Emphasis"/>
        </w:rPr>
        <w:t>low incremental costs</w:t>
      </w:r>
      <w:r w:rsidRPr="007D239A">
        <w:rPr>
          <w:rStyle w:val="Style13ptBold"/>
          <w:b w:val="0"/>
          <w:bCs w:val="0"/>
          <w:sz w:val="16"/>
        </w:rPr>
        <w:t xml:space="preserve">. After those upfront costs are paid by someone, drug companies decide that </w:t>
      </w:r>
      <w:r w:rsidRPr="007C7B0D">
        <w:rPr>
          <w:rStyle w:val="StyleUnderline"/>
        </w:rPr>
        <w:t xml:space="preserve">the extra </w:t>
      </w:r>
      <w:r w:rsidRPr="00EE0534">
        <w:rPr>
          <w:rStyle w:val="Emphasis"/>
        </w:rPr>
        <w:t>revenue</w:t>
      </w:r>
      <w:r w:rsidRPr="007C7B0D">
        <w:rPr>
          <w:rStyle w:val="StyleUnderline"/>
        </w:rPr>
        <w:t>,</w:t>
      </w:r>
      <w:r w:rsidRPr="007D239A">
        <w:rPr>
          <w:rStyle w:val="Style13ptBold"/>
          <w:b w:val="0"/>
          <w:bCs w:val="0"/>
          <w:sz w:val="16"/>
        </w:rPr>
        <w:t xml:space="preserve"> perhaps from Canada, covers incremental costs and </w:t>
      </w:r>
      <w:r w:rsidRPr="007C7B0D">
        <w:rPr>
          <w:rStyle w:val="StyleUnderline"/>
        </w:rPr>
        <w:t xml:space="preserve">is </w:t>
      </w:r>
      <w:r w:rsidRPr="00EE0534">
        <w:rPr>
          <w:rStyle w:val="Emphasis"/>
        </w:rPr>
        <w:t>better</w:t>
      </w:r>
      <w:r w:rsidRPr="007C7B0D">
        <w:rPr>
          <w:rStyle w:val="StyleUnderline"/>
        </w:rPr>
        <w:t xml:space="preserve"> than nothing</w:t>
      </w:r>
      <w:r w:rsidRPr="007D239A">
        <w:rPr>
          <w:rStyle w:val="Style13ptBold"/>
          <w:b w:val="0"/>
          <w:bCs w:val="0"/>
          <w:sz w:val="16"/>
        </w:rPr>
        <w:t>. Drug companies would prefer that everyone pay the high price, but they have little control over the situation. If the price is too low in Canada, the company won’t launch there. Sometimes, a drug company must accept Canada’s low price or grant a compulsory license to a producer of a generic version, even though the patent is still in force.</w:t>
      </w:r>
    </w:p>
    <w:p w14:paraId="2403C245" w14:textId="0B50A644" w:rsidR="00AB5281" w:rsidRPr="007D239A" w:rsidRDefault="00AB5281" w:rsidP="00AE4380">
      <w:pPr>
        <w:rPr>
          <w:rStyle w:val="Style13ptBold"/>
          <w:b w:val="0"/>
          <w:bCs w:val="0"/>
          <w:sz w:val="16"/>
        </w:rPr>
      </w:pPr>
      <w:r w:rsidRPr="007D239A">
        <w:rPr>
          <w:rStyle w:val="Style13ptBold"/>
          <w:b w:val="0"/>
          <w:bCs w:val="0"/>
          <w:sz w:val="16"/>
        </w:rPr>
        <w:t>Americans should be free to purchase drugs from any willing pharmacist, even those in Canada. But don’t expect that to move the needle. Canada’s government is likely to restrict exports so that American buyers don’t scarf up all the drugs. In 2020 Canadian Minister of Health Patricia Hajdu ordered companies not to export any drugs if those sales would create or worsen shortages in Canada.</w:t>
      </w:r>
    </w:p>
    <w:p w14:paraId="637FF6E2" w14:textId="300735C7" w:rsidR="00AB5281" w:rsidRPr="007D239A" w:rsidRDefault="00AB5281" w:rsidP="00AE4380">
      <w:pPr>
        <w:rPr>
          <w:rStyle w:val="Style13ptBold"/>
          <w:b w:val="0"/>
          <w:bCs w:val="0"/>
          <w:sz w:val="16"/>
        </w:rPr>
      </w:pPr>
      <w:r w:rsidRPr="00C67A96">
        <w:rPr>
          <w:rStyle w:val="Emphasis"/>
        </w:rPr>
        <w:t>Capitalized</w:t>
      </w:r>
      <w:r w:rsidRPr="00FB535D">
        <w:rPr>
          <w:rStyle w:val="StyleUnderline"/>
        </w:rPr>
        <w:t xml:space="preserve"> drug </w:t>
      </w:r>
      <w:r w:rsidRPr="00C67A96">
        <w:rPr>
          <w:rStyle w:val="Emphasis"/>
        </w:rPr>
        <w:t>development</w:t>
      </w:r>
      <w:r w:rsidRPr="00FB535D">
        <w:rPr>
          <w:rStyle w:val="StyleUnderline"/>
        </w:rPr>
        <w:t xml:space="preserve"> and approval </w:t>
      </w:r>
      <w:r w:rsidRPr="00C67A96">
        <w:rPr>
          <w:rStyle w:val="Emphasis"/>
        </w:rPr>
        <w:t>costs</w:t>
      </w:r>
      <w:r w:rsidRPr="00FB535D">
        <w:rPr>
          <w:rStyle w:val="StyleUnderline"/>
        </w:rPr>
        <w:t xml:space="preserve"> have </w:t>
      </w:r>
      <w:r w:rsidRPr="00C67A96">
        <w:rPr>
          <w:rStyle w:val="Emphasis"/>
        </w:rPr>
        <w:t>increased</w:t>
      </w:r>
      <w:r w:rsidRPr="007D239A">
        <w:rPr>
          <w:rStyle w:val="Style13ptBold"/>
          <w:b w:val="0"/>
          <w:bCs w:val="0"/>
          <w:sz w:val="16"/>
        </w:rPr>
        <w:t xml:space="preserve"> at 7.5% a year in real terms since the mid-1970s, when the cost to develop a new drug and secure FDA approval was estimated at $179 million. It has now certainly surpassed $6 billion. Most drugs are less expensive to develop, but the $6 billion figure accounts for the “dry holes” (about 82% of drugs that pass preclinical testing still fail in clinical trials) and the time value of the money spent many years ago. This amount doesn’t account for post-approval clinical trials that the FDA often requires.</w:t>
      </w:r>
    </w:p>
    <w:p w14:paraId="120EEF49" w14:textId="1FA6DA2D" w:rsidR="00AB5281" w:rsidRPr="007D239A" w:rsidRDefault="00AB5281" w:rsidP="00AE4380">
      <w:pPr>
        <w:rPr>
          <w:rStyle w:val="Style13ptBold"/>
          <w:b w:val="0"/>
          <w:bCs w:val="0"/>
          <w:sz w:val="16"/>
        </w:rPr>
      </w:pPr>
      <w:r w:rsidRPr="00281652">
        <w:rPr>
          <w:rStyle w:val="Emphasis"/>
        </w:rPr>
        <w:t>Longevity</w:t>
      </w:r>
      <w:r w:rsidRPr="00CD3BD1">
        <w:rPr>
          <w:rStyle w:val="StyleUnderline"/>
        </w:rPr>
        <w:t xml:space="preserve"> is highly </w:t>
      </w:r>
      <w:r w:rsidRPr="00281652">
        <w:rPr>
          <w:rStyle w:val="Emphasis"/>
        </w:rPr>
        <w:t>correlated</w:t>
      </w:r>
      <w:r w:rsidRPr="00CD3BD1">
        <w:rPr>
          <w:rStyle w:val="StyleUnderline"/>
        </w:rPr>
        <w:t xml:space="preserve"> with drug </w:t>
      </w:r>
      <w:r w:rsidRPr="00281652">
        <w:rPr>
          <w:rStyle w:val="Emphasis"/>
        </w:rPr>
        <w:t>R&amp;D</w:t>
      </w:r>
      <w:r w:rsidRPr="007D239A">
        <w:rPr>
          <w:rStyle w:val="Style13ptBold"/>
          <w:b w:val="0"/>
          <w:bCs w:val="0"/>
          <w:sz w:val="16"/>
        </w:rPr>
        <w:t>. Columbia University economist Frank Lichtenberg has found that modern drugs were associated with 73% of the increase in life expectancy that we’ve enjoyed in the last few decades.</w:t>
      </w:r>
    </w:p>
    <w:p w14:paraId="0BDED5CB" w14:textId="5F0CC3BE" w:rsidR="00AB5281" w:rsidRPr="007D239A" w:rsidRDefault="00AB5281" w:rsidP="00AE4380">
      <w:pPr>
        <w:rPr>
          <w:rStyle w:val="Style13ptBold"/>
          <w:b w:val="0"/>
          <w:bCs w:val="0"/>
          <w:sz w:val="16"/>
        </w:rPr>
      </w:pPr>
      <w:r w:rsidRPr="007D239A">
        <w:rPr>
          <w:rStyle w:val="Style13ptBold"/>
          <w:b w:val="0"/>
          <w:bCs w:val="0"/>
          <w:sz w:val="16"/>
        </w:rPr>
        <w:t>Some people claim that the American medical system isn’t very good because American life expectancy isn’t top tier. But as we know, Americans aren’t always models of health, moderation and safety.</w:t>
      </w:r>
    </w:p>
    <w:p w14:paraId="34F6A427" w14:textId="4676C0B7" w:rsidR="00AB5281" w:rsidRPr="007D239A" w:rsidRDefault="00AB5281" w:rsidP="00AE4380">
      <w:pPr>
        <w:rPr>
          <w:rStyle w:val="Style13ptBold"/>
          <w:b w:val="0"/>
          <w:bCs w:val="0"/>
          <w:sz w:val="16"/>
        </w:rPr>
      </w:pPr>
      <w:r w:rsidRPr="007D239A">
        <w:rPr>
          <w:rStyle w:val="Style13ptBold"/>
          <w:b w:val="0"/>
          <w:bCs w:val="0"/>
          <w:sz w:val="16"/>
        </w:rPr>
        <w:t xml:space="preserve">No one in this country is happy that Americans pay for drug R&amp;D while the rest of the world free-rides off our investment. But we don’t run the world. </w:t>
      </w:r>
      <w:r w:rsidRPr="00281652">
        <w:rPr>
          <w:rStyle w:val="Emphasis"/>
        </w:rPr>
        <w:t>If we</w:t>
      </w:r>
      <w:r w:rsidRPr="00B93E58">
        <w:rPr>
          <w:rStyle w:val="StyleUnderline"/>
        </w:rPr>
        <w:t xml:space="preserve"> try to </w:t>
      </w:r>
      <w:r w:rsidRPr="00281652">
        <w:rPr>
          <w:rStyle w:val="Emphasis"/>
        </w:rPr>
        <w:t>free-ride</w:t>
      </w:r>
      <w:r w:rsidRPr="007D239A">
        <w:rPr>
          <w:rStyle w:val="Style13ptBold"/>
          <w:b w:val="0"/>
          <w:bCs w:val="0"/>
          <w:sz w:val="16"/>
        </w:rPr>
        <w:t xml:space="preserve"> too, </w:t>
      </w:r>
      <w:r w:rsidRPr="00B93E58">
        <w:rPr>
          <w:rStyle w:val="StyleUnderline"/>
        </w:rPr>
        <w:t>there won’t be a ride</w:t>
      </w:r>
      <w:r w:rsidRPr="007D239A">
        <w:rPr>
          <w:rStyle w:val="Style13ptBold"/>
          <w:b w:val="0"/>
          <w:bCs w:val="0"/>
          <w:sz w:val="16"/>
        </w:rPr>
        <w:t xml:space="preserve">. When we look at our situation as it is, not how we wish it were, </w:t>
      </w:r>
      <w:r w:rsidRPr="00CB3E3B">
        <w:rPr>
          <w:rStyle w:val="StyleUnderline"/>
        </w:rPr>
        <w:t>we</w:t>
      </w:r>
      <w:r w:rsidRPr="007D239A">
        <w:rPr>
          <w:rStyle w:val="Style13ptBold"/>
          <w:b w:val="0"/>
          <w:bCs w:val="0"/>
          <w:sz w:val="16"/>
        </w:rPr>
        <w:t xml:space="preserve"> can </w:t>
      </w:r>
      <w:r w:rsidRPr="00CB3E3B">
        <w:rPr>
          <w:rStyle w:val="StyleUnderline"/>
        </w:rPr>
        <w:t>see</w:t>
      </w:r>
      <w:r w:rsidRPr="007D239A">
        <w:rPr>
          <w:rStyle w:val="Style13ptBold"/>
          <w:b w:val="0"/>
          <w:bCs w:val="0"/>
          <w:sz w:val="16"/>
        </w:rPr>
        <w:t xml:space="preserve"> what </w:t>
      </w:r>
      <w:r w:rsidRPr="00CB3E3B">
        <w:rPr>
          <w:rStyle w:val="StyleUnderline"/>
        </w:rPr>
        <w:t>a good investment drug R&amp;D</w:t>
      </w:r>
      <w:r w:rsidRPr="007D239A">
        <w:rPr>
          <w:rStyle w:val="Style13ptBold"/>
          <w:b w:val="0"/>
          <w:bCs w:val="0"/>
          <w:sz w:val="16"/>
        </w:rPr>
        <w:t xml:space="preserve"> is </w:t>
      </w:r>
      <w:r w:rsidRPr="00CB3E3B">
        <w:rPr>
          <w:rStyle w:val="StyleUnderline"/>
        </w:rPr>
        <w:t>and</w:t>
      </w:r>
      <w:r w:rsidRPr="007D239A">
        <w:rPr>
          <w:rStyle w:val="Style13ptBold"/>
          <w:b w:val="0"/>
          <w:bCs w:val="0"/>
          <w:sz w:val="16"/>
        </w:rPr>
        <w:t xml:space="preserve"> how </w:t>
      </w:r>
      <w:r w:rsidRPr="00EA0226">
        <w:rPr>
          <w:rStyle w:val="Emphasis"/>
        </w:rPr>
        <w:t>cheap-drug</w:t>
      </w:r>
      <w:r w:rsidRPr="00CB3E3B">
        <w:rPr>
          <w:rStyle w:val="StyleUnderline"/>
        </w:rPr>
        <w:t xml:space="preserve"> scheme</w:t>
      </w:r>
      <w:r w:rsidRPr="00EA0226">
        <w:rPr>
          <w:rStyle w:val="Emphasis"/>
        </w:rPr>
        <w:t>s</w:t>
      </w:r>
      <w:r w:rsidRPr="007D239A">
        <w:rPr>
          <w:rStyle w:val="Style13ptBold"/>
          <w:b w:val="0"/>
          <w:bCs w:val="0"/>
          <w:sz w:val="16"/>
        </w:rPr>
        <w:t xml:space="preserve"> such as importing drugs from Canada and “negotiating” Medicare drug prices generally </w:t>
      </w:r>
      <w:r w:rsidRPr="00EA0226">
        <w:rPr>
          <w:rStyle w:val="Emphasis"/>
        </w:rPr>
        <w:t>won’t work</w:t>
      </w:r>
      <w:r w:rsidRPr="007D239A">
        <w:rPr>
          <w:rStyle w:val="Style13ptBold"/>
          <w:b w:val="0"/>
          <w:bCs w:val="0"/>
          <w:sz w:val="16"/>
        </w:rPr>
        <w:t>. If they do, we’ll wish they hadn’t.</w:t>
      </w:r>
    </w:p>
    <w:p w14:paraId="0761A826" w14:textId="077E23E9" w:rsidR="00876447" w:rsidRPr="00E37F84" w:rsidRDefault="00876447" w:rsidP="00876447">
      <w:pPr>
        <w:pStyle w:val="Heading3"/>
      </w:pPr>
      <w:r>
        <w:t>Link---AT: New Manufacturers---1AR</w:t>
      </w:r>
    </w:p>
    <w:p w14:paraId="2E918C7E" w14:textId="77777777" w:rsidR="000059CC" w:rsidRPr="00410E34" w:rsidRDefault="000059CC" w:rsidP="000059CC">
      <w:pPr>
        <w:pStyle w:val="Heading4"/>
      </w:pPr>
      <w:r>
        <w:t xml:space="preserve">Investors are </w:t>
      </w:r>
      <w:r>
        <w:rPr>
          <w:u w:val="single"/>
        </w:rPr>
        <w:t>pessimistic</w:t>
      </w:r>
      <w:r>
        <w:t xml:space="preserve">---only </w:t>
      </w:r>
      <w:r>
        <w:rPr>
          <w:u w:val="single"/>
        </w:rPr>
        <w:t>large</w:t>
      </w:r>
      <w:r>
        <w:t xml:space="preserve"> firms have a chance.</w:t>
      </w:r>
    </w:p>
    <w:p w14:paraId="20C7931E" w14:textId="77777777" w:rsidR="000059CC" w:rsidRPr="00C8619E" w:rsidRDefault="000059CC" w:rsidP="000059CC">
      <w:pPr>
        <w:rPr>
          <w:rStyle w:val="Style13ptBold"/>
          <w:b w:val="0"/>
          <w:bCs w:val="0"/>
        </w:rPr>
      </w:pPr>
      <w:r>
        <w:rPr>
          <w:rStyle w:val="Style13ptBold"/>
        </w:rPr>
        <w:t>Wu ’23</w:t>
      </w:r>
      <w:r w:rsidRPr="002A2F7A">
        <w:rPr>
          <w:rStyle w:val="Style13ptBold"/>
          <w:b w:val="0"/>
          <w:bCs w:val="0"/>
        </w:rPr>
        <w:t xml:space="preserve"> [Gwendolyn; July 28; Reporter for Biopharma Dive; “Early-Stage Biotech Funding On Pace To Drop 40% in 2023, HSBC Report Shows,” https://www.biopharmadive.com/news/biotech-venture-capital-hsbc-report-norris/689313/]</w:t>
      </w:r>
    </w:p>
    <w:p w14:paraId="2363BB78" w14:textId="77777777" w:rsidR="000059CC" w:rsidRPr="005B6717" w:rsidRDefault="000059CC" w:rsidP="000059CC">
      <w:pPr>
        <w:rPr>
          <w:rStyle w:val="Style13ptBold"/>
          <w:b w:val="0"/>
          <w:bCs w:val="0"/>
          <w:sz w:val="16"/>
        </w:rPr>
      </w:pPr>
      <w:r w:rsidRPr="002D3EAC">
        <w:rPr>
          <w:rStyle w:val="StyleUnderline"/>
        </w:rPr>
        <w:t xml:space="preserve">Early </w:t>
      </w:r>
      <w:r w:rsidRPr="005D6AEA">
        <w:rPr>
          <w:rStyle w:val="Emphasis"/>
        </w:rPr>
        <w:t>investment</w:t>
      </w:r>
      <w:r w:rsidRPr="002D3EAC">
        <w:rPr>
          <w:rStyle w:val="StyleUnderline"/>
        </w:rPr>
        <w:t xml:space="preserve"> in </w:t>
      </w:r>
      <w:r w:rsidRPr="005D6AEA">
        <w:rPr>
          <w:rStyle w:val="Emphasis"/>
        </w:rPr>
        <w:t>biotech</w:t>
      </w:r>
      <w:r w:rsidRPr="005B6717">
        <w:rPr>
          <w:rStyle w:val="Style13ptBold"/>
          <w:b w:val="0"/>
          <w:bCs w:val="0"/>
          <w:sz w:val="16"/>
        </w:rPr>
        <w:t xml:space="preserve">nology </w:t>
      </w:r>
      <w:r w:rsidRPr="00A63F9A">
        <w:rPr>
          <w:rStyle w:val="StyleUnderline"/>
        </w:rPr>
        <w:t>startups is</w:t>
      </w:r>
      <w:r w:rsidRPr="005B6717">
        <w:rPr>
          <w:rStyle w:val="Style13ptBold"/>
          <w:b w:val="0"/>
          <w:bCs w:val="0"/>
          <w:sz w:val="16"/>
        </w:rPr>
        <w:t xml:space="preserve"> on pace in 2023 </w:t>
      </w:r>
      <w:r w:rsidRPr="001240FB">
        <w:rPr>
          <w:rStyle w:val="StyleUnderline"/>
        </w:rPr>
        <w:t xml:space="preserve">to </w:t>
      </w:r>
      <w:r w:rsidRPr="008E0297">
        <w:rPr>
          <w:rStyle w:val="Emphasis"/>
        </w:rPr>
        <w:t>fall</w:t>
      </w:r>
      <w:r w:rsidRPr="005B6717">
        <w:rPr>
          <w:rStyle w:val="Style13ptBold"/>
          <w:b w:val="0"/>
          <w:bCs w:val="0"/>
          <w:sz w:val="16"/>
        </w:rPr>
        <w:t xml:space="preserve"> 40% compared to last year and </w:t>
      </w:r>
      <w:r w:rsidRPr="008E0297">
        <w:rPr>
          <w:rStyle w:val="Emphasis"/>
        </w:rPr>
        <w:t>by 55%</w:t>
      </w:r>
      <w:r w:rsidRPr="001240FB">
        <w:rPr>
          <w:rStyle w:val="StyleUnderline"/>
        </w:rPr>
        <w:t xml:space="preserve"> versus two years ago</w:t>
      </w:r>
      <w:r w:rsidRPr="005B6717">
        <w:rPr>
          <w:rStyle w:val="Style13ptBold"/>
          <w:b w:val="0"/>
          <w:bCs w:val="0"/>
          <w:sz w:val="16"/>
        </w:rPr>
        <w:t>, according to a report published Thursday by HSBC’s new innovation banking division.</w:t>
      </w:r>
    </w:p>
    <w:p w14:paraId="441BAEB4" w14:textId="77777777" w:rsidR="000059CC" w:rsidRPr="005B6717" w:rsidRDefault="000059CC" w:rsidP="000059CC">
      <w:pPr>
        <w:rPr>
          <w:rStyle w:val="Style13ptBold"/>
          <w:b w:val="0"/>
          <w:bCs w:val="0"/>
          <w:sz w:val="16"/>
        </w:rPr>
      </w:pPr>
      <w:r w:rsidRPr="005B6717">
        <w:rPr>
          <w:rStyle w:val="Style13ptBold"/>
          <w:b w:val="0"/>
          <w:bCs w:val="0"/>
          <w:sz w:val="16"/>
        </w:rPr>
        <w:t xml:space="preserve">The report, a bi-annual temperature taker co-authored by former Silicon Valley Bank managing director Jon Norris, showed overall venture activity slowed as well. </w:t>
      </w:r>
      <w:r w:rsidRPr="008E0297">
        <w:rPr>
          <w:rStyle w:val="Emphasis"/>
        </w:rPr>
        <w:t>Companies</w:t>
      </w:r>
      <w:r w:rsidRPr="005B6717">
        <w:rPr>
          <w:rStyle w:val="Style13ptBold"/>
          <w:b w:val="0"/>
          <w:bCs w:val="0"/>
          <w:sz w:val="16"/>
        </w:rPr>
        <w:t xml:space="preserve"> with broad drugmaking “platforms” </w:t>
      </w:r>
      <w:r w:rsidRPr="004259D5">
        <w:rPr>
          <w:rStyle w:val="StyleUnderline"/>
        </w:rPr>
        <w:t xml:space="preserve">have been </w:t>
      </w:r>
      <w:r w:rsidRPr="008E0297">
        <w:rPr>
          <w:rStyle w:val="Emphasis"/>
        </w:rPr>
        <w:t>hit hard</w:t>
      </w:r>
      <w:r w:rsidRPr="005B6717">
        <w:rPr>
          <w:rStyle w:val="Style13ptBold"/>
          <w:b w:val="0"/>
          <w:bCs w:val="0"/>
          <w:sz w:val="16"/>
        </w:rPr>
        <w:t xml:space="preserve">, with </w:t>
      </w:r>
      <w:r w:rsidRPr="004259D5">
        <w:rPr>
          <w:rStyle w:val="StyleUnderline"/>
        </w:rPr>
        <w:t xml:space="preserve">the </w:t>
      </w:r>
      <w:r w:rsidRPr="008E0297">
        <w:rPr>
          <w:rStyle w:val="StyleUnderline"/>
        </w:rPr>
        <w:t>total number of investments</w:t>
      </w:r>
      <w:r w:rsidRPr="005B6717">
        <w:rPr>
          <w:rStyle w:val="Style13ptBold"/>
          <w:b w:val="0"/>
          <w:bCs w:val="0"/>
          <w:sz w:val="16"/>
        </w:rPr>
        <w:t xml:space="preserve"> on pace </w:t>
      </w:r>
      <w:r w:rsidRPr="00ED6115">
        <w:rPr>
          <w:rStyle w:val="StyleUnderline"/>
        </w:rPr>
        <w:t>to fall by more than half</w:t>
      </w:r>
      <w:r w:rsidRPr="005B6717">
        <w:rPr>
          <w:rStyle w:val="Style13ptBold"/>
          <w:b w:val="0"/>
          <w:bCs w:val="0"/>
          <w:sz w:val="16"/>
        </w:rPr>
        <w:t xml:space="preserve"> compared to the last three years.</w:t>
      </w:r>
    </w:p>
    <w:p w14:paraId="750A0D7F" w14:textId="77777777" w:rsidR="000059CC" w:rsidRPr="005B6717" w:rsidRDefault="000059CC" w:rsidP="000059CC">
      <w:pPr>
        <w:rPr>
          <w:rStyle w:val="Style13ptBold"/>
          <w:b w:val="0"/>
          <w:bCs w:val="0"/>
          <w:sz w:val="16"/>
        </w:rPr>
      </w:pPr>
      <w:r w:rsidRPr="005B6717">
        <w:rPr>
          <w:rStyle w:val="Style13ptBold"/>
          <w:b w:val="0"/>
          <w:bCs w:val="0"/>
          <w:sz w:val="16"/>
        </w:rPr>
        <w:t>Blockbuster Series A rounds for just-launched companies — defined as those raising $150 million or more — are increasingly rare, said Norris, who joined HSBC as a managing director in April.</w:t>
      </w:r>
    </w:p>
    <w:p w14:paraId="1DB4C6BC" w14:textId="77777777" w:rsidR="000059CC" w:rsidRPr="005B6717" w:rsidRDefault="000059CC" w:rsidP="000059CC">
      <w:pPr>
        <w:rPr>
          <w:rStyle w:val="Style13ptBold"/>
          <w:b w:val="0"/>
          <w:bCs w:val="0"/>
          <w:sz w:val="16"/>
        </w:rPr>
      </w:pPr>
      <w:r w:rsidRPr="00C738B0">
        <w:rPr>
          <w:rStyle w:val="Emphasis"/>
        </w:rPr>
        <w:t>Investors</w:t>
      </w:r>
      <w:r w:rsidRPr="00B72D05">
        <w:rPr>
          <w:rStyle w:val="StyleUnderline"/>
        </w:rPr>
        <w:t xml:space="preserve"> are </w:t>
      </w:r>
      <w:r w:rsidRPr="0081630F">
        <w:rPr>
          <w:rStyle w:val="Emphasis"/>
        </w:rPr>
        <w:t>much more cautious</w:t>
      </w:r>
      <w:r w:rsidRPr="00B72D05">
        <w:rPr>
          <w:rStyle w:val="StyleUnderline"/>
        </w:rPr>
        <w:t xml:space="preserve"> about</w:t>
      </w:r>
      <w:r w:rsidRPr="005B6717">
        <w:rPr>
          <w:rStyle w:val="Style13ptBold"/>
          <w:b w:val="0"/>
          <w:bCs w:val="0"/>
          <w:sz w:val="16"/>
        </w:rPr>
        <w:t xml:space="preserve"> the </w:t>
      </w:r>
      <w:r w:rsidRPr="00B72D05">
        <w:rPr>
          <w:rStyle w:val="StyleUnderline"/>
        </w:rPr>
        <w:t>biotechs</w:t>
      </w:r>
      <w:r w:rsidRPr="005B6717">
        <w:rPr>
          <w:rStyle w:val="Style13ptBold"/>
          <w:b w:val="0"/>
          <w:bCs w:val="0"/>
          <w:sz w:val="16"/>
        </w:rPr>
        <w:t xml:space="preserve"> they back than they were during the sector’s peak a few years ago.</w:t>
      </w:r>
    </w:p>
    <w:p w14:paraId="3B38EF0B" w14:textId="77777777" w:rsidR="000059CC" w:rsidRPr="005B6717" w:rsidRDefault="000059CC" w:rsidP="000059CC">
      <w:pPr>
        <w:rPr>
          <w:rStyle w:val="Style13ptBold"/>
          <w:b w:val="0"/>
          <w:bCs w:val="0"/>
          <w:sz w:val="16"/>
        </w:rPr>
      </w:pPr>
      <w:r w:rsidRPr="00E02A05">
        <w:rPr>
          <w:rStyle w:val="Emphasis"/>
        </w:rPr>
        <w:t>Gone</w:t>
      </w:r>
      <w:r w:rsidRPr="00C86E83">
        <w:rPr>
          <w:rStyle w:val="StyleUnderline"/>
        </w:rPr>
        <w:t xml:space="preserve"> are the days when </w:t>
      </w:r>
      <w:r w:rsidRPr="00E02A05">
        <w:rPr>
          <w:rStyle w:val="Emphasis"/>
        </w:rPr>
        <w:t>biotechs</w:t>
      </w:r>
      <w:r w:rsidRPr="00C86E83">
        <w:rPr>
          <w:rStyle w:val="StyleUnderline"/>
        </w:rPr>
        <w:t xml:space="preserve"> could easily </w:t>
      </w:r>
      <w:r w:rsidRPr="00E02A05">
        <w:rPr>
          <w:rStyle w:val="Emphasis"/>
        </w:rPr>
        <w:t>raise cash</w:t>
      </w:r>
      <w:r w:rsidRPr="005B6717">
        <w:rPr>
          <w:rStyle w:val="Style13ptBold"/>
          <w:b w:val="0"/>
          <w:bCs w:val="0"/>
          <w:sz w:val="16"/>
        </w:rPr>
        <w:t xml:space="preserve"> and quickly pivot to public markets before starting a clinical trial. Venture firms are now more focused on helping their existing portfolio companies survive in the tough financing environment. When they do back new companies, they are looking for safer bets and experienced teams.</w:t>
      </w:r>
    </w:p>
    <w:p w14:paraId="12373D2F" w14:textId="77777777" w:rsidR="000059CC" w:rsidRPr="005B6717" w:rsidRDefault="000059CC" w:rsidP="000059CC">
      <w:pPr>
        <w:rPr>
          <w:rStyle w:val="Style13ptBold"/>
          <w:b w:val="0"/>
          <w:bCs w:val="0"/>
          <w:sz w:val="16"/>
        </w:rPr>
      </w:pPr>
      <w:r w:rsidRPr="005B6717">
        <w:rPr>
          <w:rStyle w:val="Style13ptBold"/>
          <w:b w:val="0"/>
          <w:bCs w:val="0"/>
          <w:sz w:val="16"/>
        </w:rPr>
        <w:t>“A brand-new modality with commercialization risks is really difficult,” Norris said in an interview. “If it’s a known target that’s super early-stage, that’s OK. At least you don’t have both parts of the equation being at risk.”</w:t>
      </w:r>
    </w:p>
    <w:p w14:paraId="6C32F2C9" w14:textId="77777777" w:rsidR="000059CC" w:rsidRPr="005B6717" w:rsidRDefault="000059CC" w:rsidP="000059CC">
      <w:pPr>
        <w:rPr>
          <w:rStyle w:val="Style13ptBold"/>
          <w:b w:val="0"/>
          <w:bCs w:val="0"/>
          <w:sz w:val="16"/>
        </w:rPr>
      </w:pPr>
      <w:r w:rsidRPr="005B6717">
        <w:rPr>
          <w:rStyle w:val="Style13ptBold"/>
          <w:b w:val="0"/>
          <w:bCs w:val="0"/>
          <w:sz w:val="16"/>
        </w:rPr>
        <w:t xml:space="preserve">HSBC’s data show that, in the first half of 2023, </w:t>
      </w:r>
      <w:r w:rsidRPr="00CA2F42">
        <w:rPr>
          <w:rStyle w:val="Emphasis"/>
        </w:rPr>
        <w:t>investors</w:t>
      </w:r>
      <w:r w:rsidRPr="005B6717">
        <w:rPr>
          <w:rStyle w:val="Style13ptBold"/>
          <w:b w:val="0"/>
          <w:bCs w:val="0"/>
          <w:sz w:val="16"/>
        </w:rPr>
        <w:t xml:space="preserve"> put $2 billion into 81 seed and Series A deals for biotech companies, </w:t>
      </w:r>
      <w:r w:rsidRPr="00E71CB5">
        <w:rPr>
          <w:rStyle w:val="StyleUnderline"/>
        </w:rPr>
        <w:t xml:space="preserve">pacing </w:t>
      </w:r>
      <w:r w:rsidRPr="00CA2F42">
        <w:rPr>
          <w:rStyle w:val="Emphasis"/>
        </w:rPr>
        <w:t>well below</w:t>
      </w:r>
      <w:r w:rsidRPr="005B6717">
        <w:rPr>
          <w:rStyle w:val="Style13ptBold"/>
          <w:b w:val="0"/>
          <w:bCs w:val="0"/>
          <w:sz w:val="16"/>
        </w:rPr>
        <w:t xml:space="preserve"> each of </w:t>
      </w:r>
      <w:r w:rsidRPr="00E71CB5">
        <w:rPr>
          <w:rStyle w:val="StyleUnderline"/>
        </w:rPr>
        <w:t>the last three years</w:t>
      </w:r>
      <w:r w:rsidRPr="005B6717">
        <w:rPr>
          <w:rStyle w:val="Style13ptBold"/>
          <w:b w:val="0"/>
          <w:bCs w:val="0"/>
          <w:sz w:val="16"/>
        </w:rPr>
        <w:t>. Venture investment across the sector totaled $10.6 billion over 320 deals, numbers that are also lower than recent levels.</w:t>
      </w:r>
    </w:p>
    <w:p w14:paraId="79990A7E" w14:textId="77777777" w:rsidR="000059CC" w:rsidRPr="005B6717" w:rsidRDefault="000059CC" w:rsidP="000059CC">
      <w:pPr>
        <w:rPr>
          <w:rStyle w:val="Style13ptBold"/>
          <w:b w:val="0"/>
          <w:bCs w:val="0"/>
          <w:sz w:val="16"/>
        </w:rPr>
      </w:pPr>
      <w:r w:rsidRPr="005B6717">
        <w:rPr>
          <w:rStyle w:val="Style13ptBold"/>
          <w:b w:val="0"/>
          <w:bCs w:val="0"/>
          <w:sz w:val="16"/>
        </w:rPr>
        <w:t>Arch Venture Partners was the most active venture firm in the first half of 2023, participating in seven deals, followed by RA Capital and Sofinnova Partners, according to the report.</w:t>
      </w:r>
    </w:p>
    <w:p w14:paraId="7F347F2D" w14:textId="77777777" w:rsidR="000059CC" w:rsidRPr="005B6717" w:rsidRDefault="000059CC" w:rsidP="000059CC">
      <w:pPr>
        <w:rPr>
          <w:rStyle w:val="Style13ptBold"/>
          <w:b w:val="0"/>
          <w:bCs w:val="0"/>
          <w:sz w:val="16"/>
        </w:rPr>
      </w:pPr>
      <w:r w:rsidRPr="005B6717">
        <w:rPr>
          <w:rStyle w:val="Style13ptBold"/>
          <w:b w:val="0"/>
          <w:bCs w:val="0"/>
          <w:sz w:val="16"/>
        </w:rPr>
        <w:t>The report is the first of its kind issued by HSBC Innovation Banking, the startup-focused department of the financial services giant, which absorbed the U.K. practice of Silicon Valley Bank following its collapse in March. (First Citizens Bank, which bought most of SVB’s assets, has since sued HSBC, claiming it poached more than 40 bankers.)</w:t>
      </w:r>
    </w:p>
    <w:p w14:paraId="1BFFE7D9" w14:textId="77777777" w:rsidR="000059CC" w:rsidRPr="005B6717" w:rsidRDefault="000059CC" w:rsidP="000059CC">
      <w:pPr>
        <w:rPr>
          <w:rStyle w:val="Style13ptBold"/>
          <w:b w:val="0"/>
          <w:bCs w:val="0"/>
          <w:sz w:val="16"/>
        </w:rPr>
      </w:pPr>
      <w:r w:rsidRPr="005B6717">
        <w:rPr>
          <w:rStyle w:val="Style13ptBold"/>
          <w:b w:val="0"/>
          <w:bCs w:val="0"/>
          <w:sz w:val="16"/>
        </w:rPr>
        <w:t xml:space="preserve">Among the report’s other findings: While the most money went to cancer biotechs and platform companies, </w:t>
      </w:r>
      <w:r w:rsidRPr="003914D6">
        <w:rPr>
          <w:rStyle w:val="StyleUnderline"/>
        </w:rPr>
        <w:t>the amounts</w:t>
      </w:r>
      <w:r w:rsidRPr="005B6717">
        <w:rPr>
          <w:rStyle w:val="Style13ptBold"/>
          <w:b w:val="0"/>
          <w:bCs w:val="0"/>
          <w:sz w:val="16"/>
        </w:rPr>
        <w:t xml:space="preserve"> for each category </w:t>
      </w:r>
      <w:r w:rsidRPr="003914D6">
        <w:rPr>
          <w:rStyle w:val="StyleUnderline"/>
        </w:rPr>
        <w:t>fell</w:t>
      </w:r>
      <w:r w:rsidRPr="005B6717">
        <w:rPr>
          <w:rStyle w:val="Style13ptBold"/>
          <w:b w:val="0"/>
          <w:bCs w:val="0"/>
          <w:sz w:val="16"/>
        </w:rPr>
        <w:t xml:space="preserve"> and startups were also more advanced. Most oncology deals were Series B rounds or later, and 12 of the 20 largest involved companies already in the clinic.</w:t>
      </w:r>
    </w:p>
    <w:p w14:paraId="436E251B" w14:textId="77777777" w:rsidR="000059CC" w:rsidRPr="005B6717" w:rsidRDefault="000059CC" w:rsidP="000059CC">
      <w:pPr>
        <w:rPr>
          <w:rStyle w:val="Style13ptBold"/>
          <w:b w:val="0"/>
          <w:bCs w:val="0"/>
          <w:sz w:val="16"/>
        </w:rPr>
      </w:pPr>
      <w:r w:rsidRPr="005B6717">
        <w:rPr>
          <w:rStyle w:val="Style13ptBold"/>
          <w:b w:val="0"/>
          <w:bCs w:val="0"/>
          <w:sz w:val="16"/>
        </w:rPr>
        <w:t xml:space="preserve">Notably, the three companies securing the largest rounds in the first half of 2023 — ElevateBio, ReNAgade Therapeutics and Metagenomi — are involved in cell and gene therapy, a field in which many </w:t>
      </w:r>
      <w:r w:rsidRPr="007F4B40">
        <w:rPr>
          <w:rStyle w:val="StyleUnderline"/>
        </w:rPr>
        <w:t xml:space="preserve">publicly traded </w:t>
      </w:r>
      <w:r w:rsidRPr="002F516B">
        <w:rPr>
          <w:rStyle w:val="Emphasis"/>
        </w:rPr>
        <w:t>companies</w:t>
      </w:r>
      <w:r w:rsidRPr="007F4B40">
        <w:rPr>
          <w:rStyle w:val="StyleUnderline"/>
        </w:rPr>
        <w:t xml:space="preserve"> are </w:t>
      </w:r>
      <w:r w:rsidRPr="002F516B">
        <w:rPr>
          <w:rStyle w:val="Emphasis"/>
        </w:rPr>
        <w:t>struggling</w:t>
      </w:r>
      <w:r w:rsidRPr="007F4B40">
        <w:rPr>
          <w:rStyle w:val="StyleUnderline"/>
        </w:rPr>
        <w:t xml:space="preserve"> to survive</w:t>
      </w:r>
      <w:r w:rsidRPr="005B6717">
        <w:rPr>
          <w:rStyle w:val="Style13ptBold"/>
          <w:b w:val="0"/>
          <w:bCs w:val="0"/>
          <w:sz w:val="16"/>
        </w:rPr>
        <w:t>.</w:t>
      </w:r>
    </w:p>
    <w:p w14:paraId="73925C44" w14:textId="77777777" w:rsidR="000059CC" w:rsidRPr="005B6717" w:rsidRDefault="000059CC" w:rsidP="000059CC">
      <w:pPr>
        <w:rPr>
          <w:rStyle w:val="Style13ptBold"/>
          <w:b w:val="0"/>
          <w:bCs w:val="0"/>
          <w:sz w:val="16"/>
        </w:rPr>
      </w:pPr>
      <w:r w:rsidRPr="005B6717">
        <w:rPr>
          <w:rStyle w:val="Style13ptBold"/>
          <w:b w:val="0"/>
          <w:bCs w:val="0"/>
          <w:sz w:val="16"/>
        </w:rPr>
        <w:t xml:space="preserve">“Crossover” rounds, or </w:t>
      </w:r>
      <w:r w:rsidRPr="002F516B">
        <w:rPr>
          <w:rStyle w:val="Emphasis"/>
        </w:rPr>
        <w:t>private financings</w:t>
      </w:r>
      <w:r w:rsidRPr="005B6717">
        <w:rPr>
          <w:rStyle w:val="Style13ptBold"/>
          <w:b w:val="0"/>
          <w:bCs w:val="0"/>
          <w:sz w:val="16"/>
        </w:rPr>
        <w:t xml:space="preserve"> that help lay the foundation for an IPO, </w:t>
      </w:r>
      <w:r w:rsidRPr="004712D3">
        <w:rPr>
          <w:rStyle w:val="StyleUnderline"/>
        </w:rPr>
        <w:t>have</w:t>
      </w:r>
      <w:r w:rsidRPr="005B6717">
        <w:rPr>
          <w:rStyle w:val="Style13ptBold"/>
          <w:b w:val="0"/>
          <w:bCs w:val="0"/>
          <w:sz w:val="16"/>
        </w:rPr>
        <w:t xml:space="preserve"> also </w:t>
      </w:r>
      <w:r w:rsidRPr="002F516B">
        <w:rPr>
          <w:rStyle w:val="Emphasis"/>
        </w:rPr>
        <w:t>shrunk</w:t>
      </w:r>
      <w:r w:rsidRPr="004712D3">
        <w:rPr>
          <w:rStyle w:val="StyleUnderline"/>
        </w:rPr>
        <w:t xml:space="preserve"> in </w:t>
      </w:r>
      <w:r w:rsidRPr="007F0BBE">
        <w:rPr>
          <w:rStyle w:val="Emphasis"/>
        </w:rPr>
        <w:t>size</w:t>
      </w:r>
      <w:r w:rsidRPr="004712D3">
        <w:rPr>
          <w:rStyle w:val="StyleUnderline"/>
        </w:rPr>
        <w:t xml:space="preserve"> and </w:t>
      </w:r>
      <w:r w:rsidRPr="007F0BBE">
        <w:rPr>
          <w:rStyle w:val="Emphasis"/>
        </w:rPr>
        <w:t>valuation</w:t>
      </w:r>
      <w:r w:rsidRPr="004712D3">
        <w:rPr>
          <w:rStyle w:val="StyleUnderline"/>
        </w:rPr>
        <w:t xml:space="preserve"> </w:t>
      </w:r>
      <w:r w:rsidRPr="005B6717">
        <w:rPr>
          <w:rStyle w:val="Style13ptBold"/>
          <w:b w:val="0"/>
          <w:bCs w:val="0"/>
          <w:sz w:val="16"/>
        </w:rPr>
        <w:t xml:space="preserve">from their highs in 2021. Those </w:t>
      </w:r>
      <w:r w:rsidRPr="007F0BBE">
        <w:rPr>
          <w:rStyle w:val="Emphasis"/>
        </w:rPr>
        <w:t>investors</w:t>
      </w:r>
      <w:r w:rsidRPr="007B452F">
        <w:rPr>
          <w:rStyle w:val="StyleUnderline"/>
        </w:rPr>
        <w:t xml:space="preserve"> are </w:t>
      </w:r>
      <w:r w:rsidRPr="005B6717">
        <w:rPr>
          <w:rStyle w:val="Style13ptBold"/>
          <w:b w:val="0"/>
          <w:bCs w:val="0"/>
          <w:sz w:val="16"/>
        </w:rPr>
        <w:t xml:space="preserve">now more </w:t>
      </w:r>
      <w:r w:rsidRPr="007F0BBE">
        <w:rPr>
          <w:rStyle w:val="Emphasis"/>
        </w:rPr>
        <w:t>focused</w:t>
      </w:r>
      <w:r w:rsidRPr="007B452F">
        <w:rPr>
          <w:rStyle w:val="StyleUnderline"/>
        </w:rPr>
        <w:t xml:space="preserve"> on </w:t>
      </w:r>
      <w:r w:rsidRPr="007F0BBE">
        <w:rPr>
          <w:rStyle w:val="Emphasis"/>
        </w:rPr>
        <w:t>public companies</w:t>
      </w:r>
      <w:r w:rsidRPr="005B6717">
        <w:rPr>
          <w:rStyle w:val="Style13ptBold"/>
          <w:b w:val="0"/>
          <w:bCs w:val="0"/>
          <w:sz w:val="16"/>
        </w:rPr>
        <w:t>, leaving venture firms to pick up the slack. According to the report, venture firms led nine of the 12 largest funding rounds between January and June, a job crossovers usually handled in previous years.</w:t>
      </w:r>
    </w:p>
    <w:p w14:paraId="50EA8647" w14:textId="77777777" w:rsidR="000059CC" w:rsidRPr="005B6717" w:rsidRDefault="000059CC" w:rsidP="000059CC">
      <w:pPr>
        <w:rPr>
          <w:rStyle w:val="Style13ptBold"/>
          <w:b w:val="0"/>
          <w:bCs w:val="0"/>
          <w:sz w:val="16"/>
        </w:rPr>
      </w:pPr>
      <w:r w:rsidRPr="005B6717">
        <w:rPr>
          <w:rStyle w:val="Style13ptBold"/>
          <w:b w:val="0"/>
          <w:bCs w:val="0"/>
          <w:sz w:val="16"/>
        </w:rPr>
        <w:t>“Back in the blockbuster days, some of those companies were going public after [Series A rounds],” Norris said. “They were fully funded with the crossovers already in there.”</w:t>
      </w:r>
    </w:p>
    <w:p w14:paraId="502E2915" w14:textId="77777777" w:rsidR="000059CC" w:rsidRPr="005B6717" w:rsidRDefault="000059CC" w:rsidP="000059CC">
      <w:pPr>
        <w:rPr>
          <w:rStyle w:val="Style13ptBold"/>
          <w:b w:val="0"/>
          <w:bCs w:val="0"/>
          <w:sz w:val="16"/>
        </w:rPr>
      </w:pPr>
      <w:r w:rsidRPr="005B6717">
        <w:rPr>
          <w:rStyle w:val="Style13ptBold"/>
          <w:b w:val="0"/>
          <w:bCs w:val="0"/>
          <w:sz w:val="16"/>
        </w:rPr>
        <w:t xml:space="preserve">Norris expects IPO activity and M&amp;A deals with large pharmaceutical firms to pick up in the second half of the year. But many </w:t>
      </w:r>
      <w:r w:rsidRPr="00CE3CBD">
        <w:rPr>
          <w:rStyle w:val="Emphasis"/>
        </w:rPr>
        <w:t>startups</w:t>
      </w:r>
      <w:r w:rsidRPr="00837183">
        <w:rPr>
          <w:rStyle w:val="StyleUnderline"/>
        </w:rPr>
        <w:t xml:space="preserve"> looking for</w:t>
      </w:r>
      <w:r w:rsidRPr="005B6717">
        <w:rPr>
          <w:rStyle w:val="Style13ptBold"/>
          <w:b w:val="0"/>
          <w:bCs w:val="0"/>
          <w:sz w:val="16"/>
        </w:rPr>
        <w:t xml:space="preserve"> additional </w:t>
      </w:r>
      <w:r w:rsidRPr="00837183">
        <w:rPr>
          <w:rStyle w:val="StyleUnderline"/>
        </w:rPr>
        <w:t>private funding will</w:t>
      </w:r>
      <w:r w:rsidRPr="005B6717">
        <w:rPr>
          <w:rStyle w:val="Style13ptBold"/>
          <w:b w:val="0"/>
          <w:bCs w:val="0"/>
          <w:sz w:val="16"/>
        </w:rPr>
        <w:t xml:space="preserve"> likely </w:t>
      </w:r>
      <w:r w:rsidRPr="00CE3CBD">
        <w:rPr>
          <w:rStyle w:val="Emphasis"/>
        </w:rPr>
        <w:t>struggle</w:t>
      </w:r>
      <w:r w:rsidRPr="005B6717">
        <w:rPr>
          <w:rStyle w:val="Style13ptBold"/>
          <w:b w:val="0"/>
          <w:bCs w:val="0"/>
          <w:sz w:val="16"/>
        </w:rPr>
        <w:t>, especially those without clinical data.</w:t>
      </w:r>
    </w:p>
    <w:p w14:paraId="09F94904" w14:textId="629E8515" w:rsidR="008B67D9" w:rsidRDefault="000059CC" w:rsidP="00C42396">
      <w:pPr>
        <w:rPr>
          <w:rStyle w:val="Style13ptBold"/>
          <w:b w:val="0"/>
          <w:bCs w:val="0"/>
          <w:sz w:val="16"/>
        </w:rPr>
      </w:pPr>
      <w:r w:rsidRPr="00CE3CBD">
        <w:rPr>
          <w:rStyle w:val="Style13ptBold"/>
          <w:b w:val="0"/>
          <w:bCs w:val="0"/>
          <w:sz w:val="16"/>
        </w:rPr>
        <w:t>“</w:t>
      </w:r>
      <w:r w:rsidRPr="00A0718E">
        <w:rPr>
          <w:rStyle w:val="StyleUnderline"/>
        </w:rPr>
        <w:t xml:space="preserve">For the </w:t>
      </w:r>
      <w:r w:rsidRPr="007F0A3B">
        <w:rPr>
          <w:rStyle w:val="Emphasis"/>
        </w:rPr>
        <w:t>majority of companies</w:t>
      </w:r>
      <w:r w:rsidRPr="00CE3CBD">
        <w:rPr>
          <w:rStyle w:val="Style13ptBold"/>
          <w:b w:val="0"/>
          <w:bCs w:val="0"/>
          <w:sz w:val="16"/>
        </w:rPr>
        <w:t xml:space="preserve"> looking to finance, </w:t>
      </w:r>
      <w:r w:rsidRPr="00A0718E">
        <w:rPr>
          <w:rStyle w:val="StyleUnderline"/>
        </w:rPr>
        <w:t xml:space="preserve">it’s going to be a </w:t>
      </w:r>
      <w:r w:rsidRPr="007F0A3B">
        <w:rPr>
          <w:rStyle w:val="Emphasis"/>
        </w:rPr>
        <w:t>tough road</w:t>
      </w:r>
      <w:r w:rsidRPr="00CE3CBD">
        <w:rPr>
          <w:rStyle w:val="Style13ptBold"/>
          <w:b w:val="0"/>
          <w:bCs w:val="0"/>
          <w:sz w:val="16"/>
        </w:rPr>
        <w:t>,” Norris said.</w:t>
      </w:r>
    </w:p>
    <w:p w14:paraId="3CA60835" w14:textId="1A208BD3" w:rsidR="008B67D9" w:rsidRDefault="008B67D9" w:rsidP="008B67D9">
      <w:pPr>
        <w:pStyle w:val="Heading3"/>
      </w:pPr>
      <w:r>
        <w:t>Link---AT: Secrecy---</w:t>
      </w:r>
      <w:r w:rsidR="006B3A60">
        <w:t>1AR</w:t>
      </w:r>
    </w:p>
    <w:p w14:paraId="566D6E42" w14:textId="7DA0B739" w:rsidR="00884598" w:rsidRPr="00BA3898" w:rsidRDefault="00E44257" w:rsidP="00FB7128">
      <w:pPr>
        <w:pStyle w:val="Heading4"/>
      </w:pPr>
      <w:r>
        <w:t xml:space="preserve">Secrecy is </w:t>
      </w:r>
      <w:r>
        <w:rPr>
          <w:u w:val="single"/>
        </w:rPr>
        <w:t>unprofitable</w:t>
      </w:r>
      <w:r w:rsidR="009D3AD3">
        <w:t>---</w:t>
      </w:r>
      <w:r w:rsidR="00BA3898">
        <w:t xml:space="preserve">patents </w:t>
      </w:r>
      <w:r w:rsidR="007F63E8">
        <w:t>encourage</w:t>
      </w:r>
      <w:r w:rsidR="00BA3898">
        <w:t xml:space="preserve"> </w:t>
      </w:r>
      <w:r w:rsidR="00BA3898">
        <w:rPr>
          <w:u w:val="single"/>
        </w:rPr>
        <w:t>disclosure</w:t>
      </w:r>
      <w:r w:rsidR="00BA3898">
        <w:t>.</w:t>
      </w:r>
    </w:p>
    <w:p w14:paraId="379EEC36" w14:textId="6F671753" w:rsidR="00A138E2" w:rsidRDefault="00A138E2" w:rsidP="00A138E2">
      <w:pPr>
        <w:rPr>
          <w:rStyle w:val="Style13ptBold"/>
          <w:b w:val="0"/>
          <w:bCs w:val="0"/>
        </w:rPr>
      </w:pPr>
      <w:r>
        <w:rPr>
          <w:rStyle w:val="Style13ptBold"/>
        </w:rPr>
        <w:t>Pellegrino ’24</w:t>
      </w:r>
      <w:r>
        <w:rPr>
          <w:rStyle w:val="Style13ptBold"/>
          <w:b w:val="0"/>
          <w:bCs w:val="0"/>
        </w:rPr>
        <w:t xml:space="preserve"> </w:t>
      </w:r>
      <w:r w:rsidRPr="00BA5954">
        <w:rPr>
          <w:rStyle w:val="Style13ptBold"/>
          <w:b w:val="0"/>
          <w:bCs w:val="0"/>
        </w:rPr>
        <w:t>[Gabriele</w:t>
      </w:r>
      <w:r w:rsidR="00707CC4" w:rsidRPr="00BA5954">
        <w:rPr>
          <w:rStyle w:val="Style13ptBold"/>
          <w:b w:val="0"/>
          <w:bCs w:val="0"/>
        </w:rPr>
        <w:t>, Gaetan de Rassenfasse, and Emilio Raiteri</w:t>
      </w:r>
      <w:r w:rsidRPr="00BA5954">
        <w:rPr>
          <w:rStyle w:val="Style13ptBold"/>
          <w:b w:val="0"/>
          <w:bCs w:val="0"/>
        </w:rPr>
        <w:t xml:space="preserve">; </w:t>
      </w:r>
      <w:r w:rsidR="000400FA" w:rsidRPr="00BA5954">
        <w:rPr>
          <w:rStyle w:val="Style13ptBold"/>
          <w:b w:val="0"/>
          <w:bCs w:val="0"/>
        </w:rPr>
        <w:t xml:space="preserve">January; </w:t>
      </w:r>
      <w:r w:rsidR="00710A9F" w:rsidRPr="00BA5954">
        <w:rPr>
          <w:rStyle w:val="Style13ptBold"/>
          <w:b w:val="0"/>
          <w:bCs w:val="0"/>
        </w:rPr>
        <w:t xml:space="preserve">Associate </w:t>
      </w:r>
      <w:r w:rsidR="00400329" w:rsidRPr="00BA5954">
        <w:rPr>
          <w:rStyle w:val="Style13ptBold"/>
          <w:b w:val="0"/>
          <w:bCs w:val="0"/>
        </w:rPr>
        <w:t xml:space="preserve">Professor at Catholic University of Milan in the Department of Economic Policy, Ph.D. in Economics from the University of Barcelona; </w:t>
      </w:r>
      <w:r w:rsidR="00F764B7" w:rsidRPr="00BA5954">
        <w:rPr>
          <w:rStyle w:val="Style13ptBold"/>
          <w:b w:val="0"/>
          <w:bCs w:val="0"/>
        </w:rPr>
        <w:t xml:space="preserve">International Journal of Industrial Organization, Vol. 92, “Do Patents Enable Disclosure? Evidence from the Invention Secrecy Act,” </w:t>
      </w:r>
      <w:hyperlink r:id="rId36" w:history="1">
        <w:r w:rsidR="0006750B" w:rsidRPr="00004B23">
          <w:rPr>
            <w:rStyle w:val="Hyperlink"/>
          </w:rPr>
          <w:t>https://www.sciencedirect.com/science/article/pii/S0167718723001133</w:t>
        </w:r>
      </w:hyperlink>
      <w:r w:rsidR="000D5633" w:rsidRPr="00BA5954">
        <w:rPr>
          <w:rStyle w:val="Style13ptBold"/>
          <w:b w:val="0"/>
          <w:bCs w:val="0"/>
        </w:rPr>
        <w:t>]</w:t>
      </w:r>
    </w:p>
    <w:p w14:paraId="0ED088E7" w14:textId="4479C313" w:rsidR="0006750B" w:rsidRPr="00B403C4" w:rsidRDefault="0006750B" w:rsidP="00A138E2">
      <w:pPr>
        <w:rPr>
          <w:rStyle w:val="Style13ptBold"/>
          <w:b w:val="0"/>
          <w:bCs w:val="0"/>
          <w:sz w:val="16"/>
        </w:rPr>
      </w:pPr>
      <w:r w:rsidRPr="00B403C4">
        <w:rPr>
          <w:rStyle w:val="Style13ptBold"/>
          <w:b w:val="0"/>
          <w:bCs w:val="0"/>
          <w:sz w:val="16"/>
        </w:rPr>
        <w:t xml:space="preserve">This paper shows that </w:t>
      </w:r>
      <w:r w:rsidRPr="002E56F3">
        <w:rPr>
          <w:rStyle w:val="Emphasis"/>
        </w:rPr>
        <w:t>patents</w:t>
      </w:r>
      <w:r w:rsidRPr="00B403C4">
        <w:rPr>
          <w:rStyle w:val="Style13ptBold"/>
          <w:b w:val="0"/>
          <w:bCs w:val="0"/>
          <w:sz w:val="16"/>
        </w:rPr>
        <w:t xml:space="preserve"> play a significant role in </w:t>
      </w:r>
      <w:r w:rsidRPr="002E56F3">
        <w:rPr>
          <w:rStyle w:val="Emphasis"/>
        </w:rPr>
        <w:t>enabling</w:t>
      </w:r>
      <w:r w:rsidRPr="00C86974">
        <w:rPr>
          <w:rStyle w:val="StyleUnderline"/>
        </w:rPr>
        <w:t xml:space="preserve"> knowledge </w:t>
      </w:r>
      <w:r w:rsidRPr="002E56F3">
        <w:rPr>
          <w:rStyle w:val="Emphasis"/>
        </w:rPr>
        <w:t>disclosure</w:t>
      </w:r>
      <w:r w:rsidRPr="00B403C4">
        <w:rPr>
          <w:rStyle w:val="Style13ptBold"/>
          <w:b w:val="0"/>
          <w:bCs w:val="0"/>
          <w:sz w:val="16"/>
        </w:rPr>
        <w:t xml:space="preserve">. We offer robust evidence that </w:t>
      </w:r>
      <w:r w:rsidRPr="002E56F3">
        <w:rPr>
          <w:rStyle w:val="Emphasis"/>
        </w:rPr>
        <w:t>secrecy</w:t>
      </w:r>
      <w:r w:rsidRPr="00C86974">
        <w:rPr>
          <w:rStyle w:val="StyleUnderline"/>
        </w:rPr>
        <w:t xml:space="preserve"> orders </w:t>
      </w:r>
      <w:r w:rsidRPr="002E56F3">
        <w:rPr>
          <w:rStyle w:val="Emphasis"/>
        </w:rPr>
        <w:t>hinder</w:t>
      </w:r>
      <w:r w:rsidRPr="00C86974">
        <w:rPr>
          <w:rStyle w:val="StyleUnderline"/>
        </w:rPr>
        <w:t xml:space="preserve"> the development of</w:t>
      </w:r>
      <w:r w:rsidRPr="00B403C4">
        <w:rPr>
          <w:rStyle w:val="Style13ptBold"/>
          <w:b w:val="0"/>
          <w:bCs w:val="0"/>
          <w:sz w:val="16"/>
        </w:rPr>
        <w:t xml:space="preserve"> knowledge related to classified </w:t>
      </w:r>
      <w:r w:rsidRPr="002E56F3">
        <w:rPr>
          <w:rStyle w:val="Emphasis"/>
        </w:rPr>
        <w:t>inventions</w:t>
      </w:r>
      <w:r w:rsidRPr="00EE537C">
        <w:rPr>
          <w:rStyle w:val="StyleUnderline"/>
        </w:rPr>
        <w:t xml:space="preserve">. Our </w:t>
      </w:r>
      <w:r w:rsidRPr="00FC5318">
        <w:rPr>
          <w:rStyle w:val="Emphasis"/>
        </w:rPr>
        <w:t>analysis</w:t>
      </w:r>
      <w:r w:rsidRPr="00EE537C">
        <w:rPr>
          <w:rStyle w:val="StyleUnderline"/>
        </w:rPr>
        <w:t xml:space="preserve"> focuses on</w:t>
      </w:r>
      <w:r w:rsidRPr="00B403C4">
        <w:rPr>
          <w:rStyle w:val="Style13ptBold"/>
          <w:b w:val="0"/>
          <w:bCs w:val="0"/>
          <w:sz w:val="16"/>
        </w:rPr>
        <w:t xml:space="preserve"> the citation patterns of 505 prior patents cited by secret patents, comparing them to a control group of </w:t>
      </w:r>
      <w:r w:rsidRPr="00EB5AA6">
        <w:rPr>
          <w:rStyle w:val="Emphasis"/>
        </w:rPr>
        <w:t>1,244</w:t>
      </w:r>
      <w:r w:rsidRPr="00B403C4">
        <w:rPr>
          <w:rStyle w:val="Style13ptBold"/>
          <w:b w:val="0"/>
          <w:bCs w:val="0"/>
          <w:sz w:val="16"/>
        </w:rPr>
        <w:t xml:space="preserve"> prior </w:t>
      </w:r>
      <w:r w:rsidRPr="00EB5AA6">
        <w:rPr>
          <w:rStyle w:val="Emphasis"/>
        </w:rPr>
        <w:t>patents</w:t>
      </w:r>
      <w:r w:rsidRPr="00B403C4">
        <w:rPr>
          <w:rStyle w:val="Style13ptBold"/>
          <w:b w:val="0"/>
          <w:bCs w:val="0"/>
          <w:sz w:val="16"/>
        </w:rPr>
        <w:t xml:space="preserve"> cited by non-secret patents. Our findings </w:t>
      </w:r>
      <w:r w:rsidRPr="00FF0520">
        <w:rPr>
          <w:rStyle w:val="Emphasis"/>
        </w:rPr>
        <w:t>reveal</w:t>
      </w:r>
      <w:r w:rsidRPr="00CE146D">
        <w:rPr>
          <w:rStyle w:val="StyleUnderline"/>
        </w:rPr>
        <w:t xml:space="preserve"> a </w:t>
      </w:r>
      <w:r w:rsidRPr="00B403C4">
        <w:rPr>
          <w:rStyle w:val="Style13ptBold"/>
          <w:b w:val="0"/>
          <w:bCs w:val="0"/>
          <w:sz w:val="16"/>
        </w:rPr>
        <w:t xml:space="preserve">notable and </w:t>
      </w:r>
      <w:r w:rsidRPr="00CE146D">
        <w:rPr>
          <w:rStyle w:val="StyleUnderline"/>
        </w:rPr>
        <w:t xml:space="preserve">statistically significant </w:t>
      </w:r>
      <w:r w:rsidRPr="00FF0520">
        <w:rPr>
          <w:rStyle w:val="Emphasis"/>
        </w:rPr>
        <w:t xml:space="preserve">negative </w:t>
      </w:r>
      <w:r w:rsidRPr="003B4B53">
        <w:rPr>
          <w:rStyle w:val="Emphasis"/>
        </w:rPr>
        <w:t>relationship</w:t>
      </w:r>
      <w:r w:rsidRPr="00CE146D">
        <w:rPr>
          <w:rStyle w:val="StyleUnderline"/>
        </w:rPr>
        <w:t xml:space="preserve"> between</w:t>
      </w:r>
      <w:r w:rsidRPr="00B403C4">
        <w:rPr>
          <w:rStyle w:val="Style13ptBold"/>
          <w:b w:val="0"/>
          <w:bCs w:val="0"/>
          <w:sz w:val="16"/>
        </w:rPr>
        <w:t xml:space="preserve"> the enforcement of </w:t>
      </w:r>
      <w:r w:rsidRPr="00FF0520">
        <w:rPr>
          <w:rStyle w:val="Emphasis"/>
        </w:rPr>
        <w:t>secrecy</w:t>
      </w:r>
      <w:r w:rsidRPr="00CE146D">
        <w:rPr>
          <w:rStyle w:val="StyleUnderline"/>
        </w:rPr>
        <w:t xml:space="preserve"> orders and</w:t>
      </w:r>
      <w:r w:rsidRPr="00B403C4">
        <w:rPr>
          <w:rStyle w:val="Style13ptBold"/>
          <w:b w:val="0"/>
          <w:bCs w:val="0"/>
          <w:sz w:val="16"/>
        </w:rPr>
        <w:t xml:space="preserve"> the emergence of subsequent </w:t>
      </w:r>
      <w:r w:rsidRPr="00FF0520">
        <w:rPr>
          <w:rStyle w:val="Emphasis"/>
        </w:rPr>
        <w:t>inventions</w:t>
      </w:r>
      <w:r w:rsidRPr="00B403C4">
        <w:rPr>
          <w:rStyle w:val="Style13ptBold"/>
          <w:b w:val="0"/>
          <w:bCs w:val="0"/>
          <w:sz w:val="16"/>
        </w:rPr>
        <w:t>.</w:t>
      </w:r>
    </w:p>
    <w:p w14:paraId="44F8C15D" w14:textId="0E3D7E0E" w:rsidR="0006750B" w:rsidRPr="00B403C4" w:rsidRDefault="0006750B" w:rsidP="00A138E2">
      <w:pPr>
        <w:rPr>
          <w:rStyle w:val="Style13ptBold"/>
          <w:b w:val="0"/>
          <w:bCs w:val="0"/>
          <w:sz w:val="16"/>
        </w:rPr>
      </w:pPr>
      <w:r w:rsidRPr="00B403C4">
        <w:rPr>
          <w:rStyle w:val="Style13ptBold"/>
          <w:b w:val="0"/>
          <w:bCs w:val="0"/>
          <w:sz w:val="16"/>
        </w:rPr>
        <w:t xml:space="preserve">According to our OLS estimates, </w:t>
      </w:r>
      <w:r w:rsidRPr="00FF0520">
        <w:rPr>
          <w:rStyle w:val="Emphasis"/>
        </w:rPr>
        <w:t>patents</w:t>
      </w:r>
      <w:r w:rsidRPr="00B403C4">
        <w:rPr>
          <w:rStyle w:val="Style13ptBold"/>
          <w:b w:val="0"/>
          <w:bCs w:val="0"/>
          <w:sz w:val="16"/>
        </w:rPr>
        <w:t xml:space="preserve"> cited by a patent </w:t>
      </w:r>
      <w:r w:rsidRPr="008C28F9">
        <w:rPr>
          <w:rStyle w:val="StyleUnderline"/>
        </w:rPr>
        <w:t xml:space="preserve">subject to a </w:t>
      </w:r>
      <w:r w:rsidRPr="007A5D85">
        <w:rPr>
          <w:rStyle w:val="Emphasis"/>
        </w:rPr>
        <w:t>secrecy</w:t>
      </w:r>
      <w:r w:rsidRPr="008C28F9">
        <w:rPr>
          <w:rStyle w:val="StyleUnderline"/>
        </w:rPr>
        <w:t xml:space="preserve"> order </w:t>
      </w:r>
      <w:r w:rsidRPr="007A5D85">
        <w:rPr>
          <w:rStyle w:val="Emphasis"/>
        </w:rPr>
        <w:t>receive</w:t>
      </w:r>
      <w:r w:rsidRPr="00B403C4">
        <w:rPr>
          <w:rStyle w:val="Style13ptBold"/>
          <w:b w:val="0"/>
          <w:bCs w:val="0"/>
          <w:sz w:val="16"/>
        </w:rPr>
        <w:t xml:space="preserve"> an average of </w:t>
      </w:r>
      <w:r w:rsidRPr="008C28F9">
        <w:rPr>
          <w:rStyle w:val="StyleUnderline"/>
        </w:rPr>
        <w:t xml:space="preserve">40 percent </w:t>
      </w:r>
      <w:r w:rsidRPr="0091671B">
        <w:rPr>
          <w:rStyle w:val="Emphasis"/>
        </w:rPr>
        <w:t>fewer</w:t>
      </w:r>
      <w:r w:rsidRPr="008C28F9">
        <w:rPr>
          <w:rStyle w:val="StyleUnderline"/>
        </w:rPr>
        <w:t xml:space="preserve"> forward </w:t>
      </w:r>
      <w:r w:rsidRPr="0091671B">
        <w:rPr>
          <w:rStyle w:val="Emphasis"/>
        </w:rPr>
        <w:t>citations</w:t>
      </w:r>
      <w:r w:rsidRPr="00B403C4">
        <w:rPr>
          <w:rStyle w:val="Style13ptBold"/>
          <w:b w:val="0"/>
          <w:bCs w:val="0"/>
          <w:sz w:val="16"/>
        </w:rPr>
        <w:t xml:space="preserve"> than the control group when the secrecy order is in effect. Remarkably, this effect persists even after the lift of the secrecy order, suggesting </w:t>
      </w:r>
      <w:r w:rsidRPr="00E2242A">
        <w:rPr>
          <w:rStyle w:val="StyleUnderline"/>
        </w:rPr>
        <w:t xml:space="preserve">a </w:t>
      </w:r>
      <w:r w:rsidRPr="00DC4574">
        <w:rPr>
          <w:rStyle w:val="Emphasis"/>
        </w:rPr>
        <w:t>sustained impact</w:t>
      </w:r>
      <w:r w:rsidRPr="00B403C4">
        <w:rPr>
          <w:rStyle w:val="Style13ptBold"/>
          <w:b w:val="0"/>
          <w:bCs w:val="0"/>
          <w:sz w:val="16"/>
        </w:rPr>
        <w:t xml:space="preserve"> resulting in a loss of inventive output. Furthermore, </w:t>
      </w:r>
      <w:r w:rsidRPr="003A34DB">
        <w:rPr>
          <w:rStyle w:val="StyleUnderline"/>
        </w:rPr>
        <w:t>our</w:t>
      </w:r>
      <w:r w:rsidRPr="00B403C4">
        <w:rPr>
          <w:rStyle w:val="Style13ptBold"/>
          <w:b w:val="0"/>
          <w:bCs w:val="0"/>
          <w:sz w:val="16"/>
        </w:rPr>
        <w:t xml:space="preserve"> main </w:t>
      </w:r>
      <w:r w:rsidRPr="003A34DB">
        <w:rPr>
          <w:rStyle w:val="StyleUnderline"/>
        </w:rPr>
        <w:t xml:space="preserve">results remain </w:t>
      </w:r>
      <w:r w:rsidRPr="00DC4574">
        <w:rPr>
          <w:rStyle w:val="Emphasis"/>
        </w:rPr>
        <w:t>robust</w:t>
      </w:r>
      <w:r w:rsidRPr="003A34DB">
        <w:rPr>
          <w:rStyle w:val="StyleUnderline"/>
        </w:rPr>
        <w:t xml:space="preserve"> across</w:t>
      </w:r>
      <w:r w:rsidRPr="00B403C4">
        <w:rPr>
          <w:rStyle w:val="Style13ptBold"/>
          <w:b w:val="0"/>
          <w:bCs w:val="0"/>
          <w:sz w:val="16"/>
        </w:rPr>
        <w:t xml:space="preserve"> a wide range of alternative </w:t>
      </w:r>
      <w:r w:rsidRPr="003A34DB">
        <w:rPr>
          <w:rStyle w:val="StyleUnderline"/>
        </w:rPr>
        <w:t>specifications</w:t>
      </w:r>
      <w:r w:rsidRPr="00B403C4">
        <w:rPr>
          <w:rStyle w:val="Style13ptBold"/>
          <w:b w:val="0"/>
          <w:bCs w:val="0"/>
          <w:sz w:val="16"/>
        </w:rPr>
        <w:t>, including the use of a text-based measure for tracking follow-on inventions. Unfortunately, we are unable to disentangle the precise sources contributing to this effect, whether it arises from the absence of published knowledge in the patent document or the suppression of peripheral disclosure channels.</w:t>
      </w:r>
    </w:p>
    <w:p w14:paraId="1E671CB5" w14:textId="6819A3DE" w:rsidR="0006750B" w:rsidRPr="00B403C4" w:rsidRDefault="0006750B" w:rsidP="00A138E2">
      <w:pPr>
        <w:rPr>
          <w:rStyle w:val="Style13ptBold"/>
          <w:b w:val="0"/>
          <w:bCs w:val="0"/>
          <w:sz w:val="16"/>
        </w:rPr>
      </w:pPr>
      <w:r w:rsidRPr="00B403C4">
        <w:rPr>
          <w:rStyle w:val="Style13ptBold"/>
          <w:b w:val="0"/>
          <w:bCs w:val="0"/>
          <w:sz w:val="16"/>
        </w:rPr>
        <w:t xml:space="preserve">These findings have important policy implications. Firstly, they underscore that </w:t>
      </w:r>
      <w:r w:rsidRPr="00A67C89">
        <w:rPr>
          <w:rStyle w:val="StyleUnderline"/>
        </w:rPr>
        <w:t xml:space="preserve">the Invention </w:t>
      </w:r>
      <w:r w:rsidRPr="00EA4769">
        <w:rPr>
          <w:rStyle w:val="Emphasis"/>
        </w:rPr>
        <w:t>Secrecy</w:t>
      </w:r>
      <w:r w:rsidRPr="00A67C89">
        <w:rPr>
          <w:rStyle w:val="StyleUnderline"/>
        </w:rPr>
        <w:t xml:space="preserve"> Act</w:t>
      </w:r>
      <w:r w:rsidRPr="00B403C4">
        <w:rPr>
          <w:rStyle w:val="Style13ptBold"/>
          <w:b w:val="0"/>
          <w:bCs w:val="0"/>
          <w:sz w:val="16"/>
        </w:rPr>
        <w:t xml:space="preserve"> effectively achieves its intended outcome by significantly </w:t>
      </w:r>
      <w:r w:rsidRPr="00EA4769">
        <w:rPr>
          <w:rStyle w:val="Emphasis"/>
        </w:rPr>
        <w:t>reducing</w:t>
      </w:r>
      <w:r w:rsidRPr="00B403C4">
        <w:rPr>
          <w:rStyle w:val="Style13ptBold"/>
          <w:b w:val="0"/>
          <w:bCs w:val="0"/>
          <w:sz w:val="16"/>
        </w:rPr>
        <w:t xml:space="preserve"> the visibility of technological advancements associated with secret </w:t>
      </w:r>
      <w:r w:rsidRPr="00EA4769">
        <w:rPr>
          <w:rStyle w:val="Emphasis"/>
        </w:rPr>
        <w:t>patents</w:t>
      </w:r>
      <w:r w:rsidRPr="00B403C4">
        <w:rPr>
          <w:rStyle w:val="Style13ptBold"/>
          <w:b w:val="0"/>
          <w:bCs w:val="0"/>
          <w:sz w:val="16"/>
        </w:rPr>
        <w:t>.</w:t>
      </w:r>
    </w:p>
    <w:p w14:paraId="45BEBABC" w14:textId="3AB0721C" w:rsidR="0006750B" w:rsidRPr="00B403C4" w:rsidRDefault="0006750B" w:rsidP="00A138E2">
      <w:pPr>
        <w:rPr>
          <w:rStyle w:val="Style13ptBold"/>
          <w:b w:val="0"/>
          <w:bCs w:val="0"/>
          <w:sz w:val="16"/>
        </w:rPr>
      </w:pPr>
      <w:r w:rsidRPr="00B403C4">
        <w:rPr>
          <w:rStyle w:val="Style13ptBold"/>
          <w:b w:val="0"/>
          <w:bCs w:val="0"/>
          <w:sz w:val="16"/>
        </w:rPr>
        <w:t xml:space="preserve">Secondly, our study contributes to the ongoing discourse on </w:t>
      </w:r>
      <w:r w:rsidRPr="0081663D">
        <w:rPr>
          <w:rStyle w:val="StyleUnderline"/>
        </w:rPr>
        <w:t>secrecy</w:t>
      </w:r>
      <w:r w:rsidRPr="00B403C4">
        <w:rPr>
          <w:rStyle w:val="Style13ptBold"/>
          <w:b w:val="0"/>
          <w:bCs w:val="0"/>
          <w:sz w:val="16"/>
        </w:rPr>
        <w:t xml:space="preserve"> by shedding light on one of its social costs—the </w:t>
      </w:r>
      <w:r w:rsidRPr="00EA4769">
        <w:rPr>
          <w:rStyle w:val="Emphasis"/>
        </w:rPr>
        <w:t>loss of</w:t>
      </w:r>
      <w:r w:rsidRPr="0081663D">
        <w:rPr>
          <w:rStyle w:val="StyleUnderline"/>
        </w:rPr>
        <w:t xml:space="preserve"> subsequent </w:t>
      </w:r>
      <w:r w:rsidRPr="00EA4769">
        <w:rPr>
          <w:rStyle w:val="Emphasis"/>
        </w:rPr>
        <w:t>inventions</w:t>
      </w:r>
      <w:r w:rsidRPr="00B403C4">
        <w:rPr>
          <w:rStyle w:val="Style13ptBold"/>
          <w:b w:val="0"/>
          <w:bCs w:val="0"/>
          <w:sz w:val="16"/>
        </w:rPr>
        <w:t>. Recent legislative changes in the United States, such as the expansion of prior user rights defense to patent infringement through the America Invents Act (AIA) (Khamin, 2014) and the adoption of the Uniform Trade Secrets Act by an increasing number of U.S. states (Seaman, 2015), have strengthened the incentives to keep inventions secret.</w:t>
      </w:r>
    </w:p>
    <w:p w14:paraId="0A7E3C33" w14:textId="1E167CAF" w:rsidR="0006750B" w:rsidRPr="00B403C4" w:rsidRDefault="0006750B" w:rsidP="00A138E2">
      <w:pPr>
        <w:rPr>
          <w:rStyle w:val="Style13ptBold"/>
          <w:b w:val="0"/>
          <w:bCs w:val="0"/>
          <w:sz w:val="16"/>
        </w:rPr>
      </w:pPr>
      <w:r w:rsidRPr="00B403C4">
        <w:rPr>
          <w:rStyle w:val="Style13ptBold"/>
          <w:b w:val="0"/>
          <w:bCs w:val="0"/>
          <w:sz w:val="16"/>
        </w:rPr>
        <w:t xml:space="preserve">While our paper does not take a stance on whether current incentives lean too heavily towards secrecy, it highlights </w:t>
      </w:r>
      <w:r w:rsidRPr="006D2B3D">
        <w:rPr>
          <w:rStyle w:val="StyleUnderline"/>
        </w:rPr>
        <w:t xml:space="preserve">a tangible </w:t>
      </w:r>
      <w:r w:rsidRPr="00EA4769">
        <w:rPr>
          <w:rStyle w:val="Emphasis"/>
        </w:rPr>
        <w:t>social cost</w:t>
      </w:r>
      <w:r w:rsidRPr="006D2B3D">
        <w:rPr>
          <w:rStyle w:val="StyleUnderline"/>
        </w:rPr>
        <w:t xml:space="preserve"> of secrecy</w:t>
      </w:r>
      <w:r w:rsidRPr="00B403C4">
        <w:rPr>
          <w:rStyle w:val="Style13ptBold"/>
          <w:b w:val="0"/>
          <w:bCs w:val="0"/>
          <w:sz w:val="16"/>
        </w:rPr>
        <w:t xml:space="preserve"> (see also Ganglmair and Reimers, 2019). Other costs, such as the duplication of R&amp;D investments (Lück et al., 2020; Hegde et al., 2020), have been explored elsewhere. Conversely, scholars have identified benefits of secrecy, such as an increase in private R&amp;D investments (Png, 2017). It is important to note that our analysis specifically examines ‘forced’ secrecy for a select set of technologies, and our results may not be directly applicable to situations involving voluntary secrecy.</w:t>
      </w:r>
    </w:p>
    <w:p w14:paraId="5F49459E" w14:textId="2D985621" w:rsidR="0006750B" w:rsidRPr="00BA5954" w:rsidRDefault="0006750B" w:rsidP="00A138E2">
      <w:pPr>
        <w:rPr>
          <w:rStyle w:val="Style13ptBold"/>
          <w:b w:val="0"/>
          <w:bCs w:val="0"/>
        </w:rPr>
      </w:pPr>
    </w:p>
    <w:p w14:paraId="399FCB15" w14:textId="27CFF50C" w:rsidR="003207C5" w:rsidRDefault="003207C5" w:rsidP="003207C5">
      <w:pPr>
        <w:pStyle w:val="Heading2"/>
      </w:pPr>
      <w:r>
        <w:t>Impact</w:t>
      </w:r>
    </w:p>
    <w:p w14:paraId="2CA135D6" w14:textId="3634E82D" w:rsidR="003207C5" w:rsidRDefault="003207C5" w:rsidP="003207C5">
      <w:pPr>
        <w:pStyle w:val="Heading3"/>
      </w:pPr>
      <w:r>
        <w:t>Impact---AT: Econ---2AC</w:t>
      </w:r>
    </w:p>
    <w:p w14:paraId="5279DD62" w14:textId="77777777" w:rsidR="00B84EDB" w:rsidRPr="000707A2" w:rsidRDefault="00B84EDB" w:rsidP="00B84EDB">
      <w:pPr>
        <w:pStyle w:val="Heading4"/>
      </w:pPr>
      <w:r w:rsidRPr="000707A2">
        <w:t xml:space="preserve">Economic </w:t>
      </w:r>
      <w:r w:rsidRPr="00D051DB">
        <w:rPr>
          <w:u w:val="single"/>
        </w:rPr>
        <w:t>decline</w:t>
      </w:r>
      <w:r w:rsidRPr="000707A2">
        <w:t xml:space="preserve"> doesn’t cause </w:t>
      </w:r>
      <w:r w:rsidRPr="00D051DB">
        <w:rPr>
          <w:u w:val="single"/>
        </w:rPr>
        <w:t>war</w:t>
      </w:r>
      <w:r w:rsidRPr="000707A2">
        <w:t>.</w:t>
      </w:r>
    </w:p>
    <w:p w14:paraId="282EE6BF" w14:textId="389AB6BD" w:rsidR="00B84EDB" w:rsidRPr="000707A2" w:rsidRDefault="00B84EDB" w:rsidP="00B84EDB">
      <w:r w:rsidRPr="00A323E7">
        <w:rPr>
          <w:rStyle w:val="Style13ptBold"/>
        </w:rPr>
        <w:t xml:space="preserve">Walt ’20 </w:t>
      </w:r>
      <w:r>
        <w:t>[</w:t>
      </w:r>
      <w:r w:rsidRPr="000707A2">
        <w:t>Stephen</w:t>
      </w:r>
      <w:r>
        <w:t xml:space="preserve">; </w:t>
      </w:r>
      <w:r w:rsidR="00F81B03">
        <w:t>May 13</w:t>
      </w:r>
      <w:r>
        <w:t xml:space="preserve">; Professor of International Relations at Harvard University; </w:t>
      </w:r>
      <w:r w:rsidR="00F71717">
        <w:t xml:space="preserve">Foreign Policy, </w:t>
      </w:r>
      <w:r>
        <w:t>"</w:t>
      </w:r>
      <w:r w:rsidRPr="000707A2">
        <w:t>Will a Global Depression Trigger Another World War?</w:t>
      </w:r>
      <w:r>
        <w:t xml:space="preserve">" </w:t>
      </w:r>
      <w:r w:rsidRPr="000707A2">
        <w:t>https://foreignpolicy.com/2020/05/13/coronavirus-pandemic-depression-economy-world-war/]</w:t>
      </w:r>
    </w:p>
    <w:p w14:paraId="2A5707AD" w14:textId="77777777" w:rsidR="00B84EDB" w:rsidRPr="000707A2" w:rsidRDefault="00B84EDB" w:rsidP="00B84EDB">
      <w:pPr>
        <w:rPr>
          <w:u w:val="single"/>
        </w:rPr>
      </w:pPr>
      <w:r w:rsidRPr="000707A2">
        <w:rPr>
          <w:sz w:val="16"/>
        </w:rPr>
        <w:t xml:space="preserve">On balance, however, </w:t>
      </w:r>
      <w:r w:rsidRPr="00A323E7">
        <w:rPr>
          <w:rStyle w:val="StyleUnderline"/>
          <w:highlight w:val="cyan"/>
        </w:rPr>
        <w:t>I do not think</w:t>
      </w:r>
      <w:r w:rsidRPr="000707A2">
        <w:rPr>
          <w:sz w:val="16"/>
        </w:rPr>
        <w:t xml:space="preserve"> that even the extraordinary </w:t>
      </w:r>
      <w:r w:rsidRPr="00A323E7">
        <w:rPr>
          <w:rStyle w:val="StyleUnderline"/>
          <w:highlight w:val="cyan"/>
        </w:rPr>
        <w:t>econ</w:t>
      </w:r>
      <w:r w:rsidRPr="00A323E7">
        <w:rPr>
          <w:rStyle w:val="StyleUnderline"/>
        </w:rPr>
        <w:t>omic conditions</w:t>
      </w:r>
      <w:r w:rsidRPr="000707A2">
        <w:rPr>
          <w:sz w:val="16"/>
        </w:rPr>
        <w:t xml:space="preserve"> we are witnessing today </w:t>
      </w:r>
      <w:r w:rsidRPr="00A323E7">
        <w:rPr>
          <w:rStyle w:val="StyleUnderline"/>
        </w:rPr>
        <w:t>are going to</w:t>
      </w:r>
      <w:r w:rsidRPr="000707A2">
        <w:rPr>
          <w:sz w:val="16"/>
        </w:rPr>
        <w:t xml:space="preserve"> have much </w:t>
      </w:r>
      <w:r w:rsidRPr="00A323E7">
        <w:rPr>
          <w:rStyle w:val="StyleUnderline"/>
          <w:highlight w:val="cyan"/>
        </w:rPr>
        <w:t>impact</w:t>
      </w:r>
      <w:r w:rsidRPr="000707A2">
        <w:rPr>
          <w:sz w:val="16"/>
        </w:rPr>
        <w:t xml:space="preserve"> on </w:t>
      </w:r>
      <w:r w:rsidRPr="000707A2">
        <w:rPr>
          <w:rStyle w:val="Emphasis"/>
        </w:rPr>
        <w:t xml:space="preserve">the likelihood of </w:t>
      </w:r>
      <w:r w:rsidRPr="00A323E7">
        <w:rPr>
          <w:rStyle w:val="Emphasis"/>
          <w:highlight w:val="cyan"/>
        </w:rPr>
        <w:t>war</w:t>
      </w:r>
      <w:r w:rsidRPr="000707A2">
        <w:rPr>
          <w:sz w:val="16"/>
        </w:rPr>
        <w:t xml:space="preserve">. Why? </w:t>
      </w:r>
      <w:r w:rsidRPr="00A323E7">
        <w:rPr>
          <w:rStyle w:val="StyleUnderline"/>
        </w:rPr>
        <w:t>First</w:t>
      </w:r>
      <w:r w:rsidRPr="000707A2">
        <w:rPr>
          <w:sz w:val="16"/>
        </w:rPr>
        <w:t xml:space="preserve"> of all, </w:t>
      </w:r>
      <w:r w:rsidRPr="00A323E7">
        <w:rPr>
          <w:rStyle w:val="StyleUnderline"/>
          <w:highlight w:val="cyan"/>
        </w:rPr>
        <w:t>if depressions</w:t>
      </w:r>
      <w:r w:rsidRPr="000707A2">
        <w:rPr>
          <w:sz w:val="16"/>
        </w:rPr>
        <w:t xml:space="preserve"> were a powerful </w:t>
      </w:r>
      <w:r w:rsidRPr="00A323E7">
        <w:rPr>
          <w:rStyle w:val="StyleUnderline"/>
          <w:highlight w:val="cyan"/>
        </w:rPr>
        <w:t>cause</w:t>
      </w:r>
      <w:r w:rsidRPr="000707A2">
        <w:rPr>
          <w:sz w:val="16"/>
        </w:rPr>
        <w:t xml:space="preserve"> of </w:t>
      </w:r>
      <w:r w:rsidRPr="00A323E7">
        <w:rPr>
          <w:rStyle w:val="StyleUnderline"/>
          <w:highlight w:val="cyan"/>
        </w:rPr>
        <w:t>war, there would be</w:t>
      </w:r>
      <w:r w:rsidRPr="00A323E7">
        <w:rPr>
          <w:rStyle w:val="StyleUnderline"/>
        </w:rPr>
        <w:t xml:space="preserve"> </w:t>
      </w:r>
      <w:r w:rsidRPr="000707A2">
        <w:rPr>
          <w:rStyle w:val="Emphasis"/>
        </w:rPr>
        <w:t xml:space="preserve">a lot </w:t>
      </w:r>
      <w:r w:rsidRPr="00A323E7">
        <w:rPr>
          <w:rStyle w:val="Emphasis"/>
          <w:highlight w:val="cyan"/>
        </w:rPr>
        <w:t>more</w:t>
      </w:r>
      <w:r w:rsidRPr="000707A2">
        <w:rPr>
          <w:rStyle w:val="Emphasis"/>
        </w:rPr>
        <w:t xml:space="preserve"> of the latter</w:t>
      </w:r>
      <w:r w:rsidRPr="000707A2">
        <w:rPr>
          <w:sz w:val="16"/>
        </w:rPr>
        <w:t xml:space="preserve">. To take one example, </w:t>
      </w:r>
      <w:r w:rsidRPr="00A323E7">
        <w:rPr>
          <w:rStyle w:val="StyleUnderline"/>
        </w:rPr>
        <w:t xml:space="preserve">the </w:t>
      </w:r>
      <w:r w:rsidRPr="00A323E7">
        <w:rPr>
          <w:rStyle w:val="StyleUnderline"/>
          <w:highlight w:val="cyan"/>
        </w:rPr>
        <w:t>U</w:t>
      </w:r>
      <w:r w:rsidRPr="000707A2">
        <w:rPr>
          <w:sz w:val="16"/>
        </w:rPr>
        <w:t xml:space="preserve">nited </w:t>
      </w:r>
      <w:r w:rsidRPr="00A323E7">
        <w:rPr>
          <w:rStyle w:val="StyleUnderline"/>
          <w:highlight w:val="cyan"/>
        </w:rPr>
        <w:t>S</w:t>
      </w:r>
      <w:r w:rsidRPr="000707A2">
        <w:rPr>
          <w:sz w:val="16"/>
        </w:rPr>
        <w:t xml:space="preserve">tates has </w:t>
      </w:r>
      <w:r w:rsidRPr="00A323E7">
        <w:rPr>
          <w:rStyle w:val="StyleUnderline"/>
          <w:highlight w:val="cyan"/>
        </w:rPr>
        <w:t xml:space="preserve">suffered </w:t>
      </w:r>
      <w:r w:rsidRPr="00A323E7">
        <w:rPr>
          <w:rStyle w:val="Emphasis"/>
          <w:highlight w:val="cyan"/>
        </w:rPr>
        <w:t>40</w:t>
      </w:r>
      <w:r w:rsidRPr="000707A2">
        <w:rPr>
          <w:rStyle w:val="Emphasis"/>
        </w:rPr>
        <w:t xml:space="preserve"> or more recessions</w:t>
      </w:r>
      <w:r w:rsidRPr="000707A2">
        <w:rPr>
          <w:sz w:val="16"/>
        </w:rPr>
        <w:t xml:space="preserve"> since the country was founded, </w:t>
      </w:r>
      <w:r w:rsidRPr="00A323E7">
        <w:rPr>
          <w:rStyle w:val="StyleUnderline"/>
          <w:highlight w:val="cyan"/>
        </w:rPr>
        <w:t>yet</w:t>
      </w:r>
      <w:r w:rsidRPr="000707A2">
        <w:rPr>
          <w:sz w:val="16"/>
        </w:rPr>
        <w:t xml:space="preserve"> it has </w:t>
      </w:r>
      <w:r w:rsidRPr="00A323E7">
        <w:rPr>
          <w:rStyle w:val="StyleUnderline"/>
        </w:rPr>
        <w:t xml:space="preserve">fought </w:t>
      </w:r>
      <w:r w:rsidRPr="000707A2">
        <w:rPr>
          <w:rStyle w:val="Emphasis"/>
        </w:rPr>
        <w:t xml:space="preserve">perhaps </w:t>
      </w:r>
      <w:r w:rsidRPr="00A323E7">
        <w:rPr>
          <w:rStyle w:val="Emphasis"/>
          <w:highlight w:val="cyan"/>
        </w:rPr>
        <w:t>20</w:t>
      </w:r>
      <w:r w:rsidRPr="000707A2">
        <w:rPr>
          <w:rStyle w:val="Emphasis"/>
        </w:rPr>
        <w:t xml:space="preserve"> interstate </w:t>
      </w:r>
      <w:r w:rsidRPr="00A323E7">
        <w:rPr>
          <w:rStyle w:val="Emphasis"/>
          <w:highlight w:val="cyan"/>
        </w:rPr>
        <w:t>wars</w:t>
      </w:r>
      <w:r w:rsidRPr="00A323E7">
        <w:rPr>
          <w:rStyle w:val="StyleUnderline"/>
          <w:highlight w:val="cyan"/>
        </w:rPr>
        <w:t>, most</w:t>
      </w:r>
      <w:r w:rsidRPr="00A323E7">
        <w:rPr>
          <w:rStyle w:val="StyleUnderline"/>
        </w:rPr>
        <w:t xml:space="preserve"> of them </w:t>
      </w:r>
      <w:r w:rsidRPr="00A323E7">
        <w:rPr>
          <w:rStyle w:val="Emphasis"/>
          <w:highlight w:val="cyan"/>
        </w:rPr>
        <w:t>unrelated</w:t>
      </w:r>
      <w:r w:rsidRPr="00A323E7">
        <w:rPr>
          <w:rStyle w:val="StyleUnderline"/>
          <w:highlight w:val="cyan"/>
        </w:rPr>
        <w:t xml:space="preserve"> to</w:t>
      </w:r>
      <w:r w:rsidRPr="000707A2">
        <w:rPr>
          <w:sz w:val="16"/>
        </w:rPr>
        <w:t xml:space="preserve"> the state of </w:t>
      </w:r>
      <w:r w:rsidRPr="00A323E7">
        <w:rPr>
          <w:rStyle w:val="StyleUnderline"/>
        </w:rPr>
        <w:t xml:space="preserve">the </w:t>
      </w:r>
      <w:r w:rsidRPr="00A323E7">
        <w:rPr>
          <w:rStyle w:val="StyleUnderline"/>
          <w:highlight w:val="cyan"/>
        </w:rPr>
        <w:t>econ</w:t>
      </w:r>
      <w:r w:rsidRPr="00A323E7">
        <w:rPr>
          <w:rStyle w:val="StyleUnderline"/>
        </w:rPr>
        <w:t>omy</w:t>
      </w:r>
      <w:r w:rsidRPr="000707A2">
        <w:rPr>
          <w:sz w:val="16"/>
        </w:rPr>
        <w:t>. To paraphrase the economist Paul Samuelson’s famous quip about the stock market, if recessions were a powerful cause of war, they would have predicted “nine out of the last five (or fewer).”</w:t>
      </w:r>
    </w:p>
    <w:p w14:paraId="67CE4CF7" w14:textId="77777777" w:rsidR="00B84EDB" w:rsidRPr="000707A2" w:rsidRDefault="00B84EDB" w:rsidP="00B84EDB">
      <w:pPr>
        <w:rPr>
          <w:sz w:val="16"/>
        </w:rPr>
      </w:pPr>
      <w:r w:rsidRPr="00A323E7">
        <w:rPr>
          <w:rStyle w:val="StyleUnderline"/>
        </w:rPr>
        <w:t>Second, states do not start wars unless they believe they will win a quick and relatively cheap victory</w:t>
      </w:r>
      <w:r w:rsidRPr="000707A2">
        <w:rPr>
          <w:sz w:val="16"/>
        </w:rPr>
        <w:t xml:space="preserve">. As John Mearsheimer showed in his classic book Conventional Deterrence, </w:t>
      </w:r>
      <w:r w:rsidRPr="00A323E7">
        <w:rPr>
          <w:rStyle w:val="StyleUnderline"/>
          <w:highlight w:val="cyan"/>
        </w:rPr>
        <w:t xml:space="preserve">national leaders </w:t>
      </w:r>
      <w:r w:rsidRPr="00A323E7">
        <w:rPr>
          <w:rStyle w:val="Emphasis"/>
          <w:highlight w:val="cyan"/>
        </w:rPr>
        <w:t>avoid war</w:t>
      </w:r>
      <w:r w:rsidRPr="00A323E7">
        <w:rPr>
          <w:rStyle w:val="StyleUnderline"/>
          <w:highlight w:val="cyan"/>
        </w:rPr>
        <w:t xml:space="preserve"> when</w:t>
      </w:r>
      <w:r w:rsidRPr="000707A2">
        <w:rPr>
          <w:sz w:val="16"/>
        </w:rPr>
        <w:t xml:space="preserve"> they are </w:t>
      </w:r>
      <w:r w:rsidRPr="00A323E7">
        <w:rPr>
          <w:rStyle w:val="StyleUnderline"/>
        </w:rPr>
        <w:t xml:space="preserve">convinced it will be </w:t>
      </w:r>
      <w:r w:rsidRPr="00D051DB">
        <w:rPr>
          <w:rStyle w:val="Emphasis"/>
        </w:rPr>
        <w:t>long</w:t>
      </w:r>
      <w:r w:rsidRPr="00A323E7">
        <w:rPr>
          <w:rStyle w:val="StyleUnderline"/>
        </w:rPr>
        <w:t xml:space="preserve">, </w:t>
      </w:r>
      <w:r w:rsidRPr="000707A2">
        <w:rPr>
          <w:rStyle w:val="Emphasis"/>
        </w:rPr>
        <w:t>bloody</w:t>
      </w:r>
      <w:r w:rsidRPr="00A323E7">
        <w:rPr>
          <w:rStyle w:val="StyleUnderline"/>
        </w:rPr>
        <w:t xml:space="preserve">, </w:t>
      </w:r>
      <w:r w:rsidRPr="000707A2">
        <w:rPr>
          <w:rStyle w:val="Emphasis"/>
        </w:rPr>
        <w:t>costly</w:t>
      </w:r>
      <w:r w:rsidRPr="00A323E7">
        <w:rPr>
          <w:rStyle w:val="StyleUnderline"/>
        </w:rPr>
        <w:t xml:space="preserve">, </w:t>
      </w:r>
      <w:r w:rsidRPr="00A323E7">
        <w:rPr>
          <w:rStyle w:val="StyleUnderline"/>
          <w:highlight w:val="cyan"/>
        </w:rPr>
        <w:t xml:space="preserve">and </w:t>
      </w:r>
      <w:r w:rsidRPr="00A323E7">
        <w:rPr>
          <w:rStyle w:val="Emphasis"/>
          <w:highlight w:val="cyan"/>
        </w:rPr>
        <w:t>uncertain</w:t>
      </w:r>
      <w:r w:rsidRPr="000707A2">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06B86C1" w14:textId="77777777" w:rsidR="00B84EDB" w:rsidRPr="000707A2" w:rsidRDefault="00B84EDB" w:rsidP="00B84EDB">
      <w:pPr>
        <w:rPr>
          <w:sz w:val="16"/>
        </w:rPr>
      </w:pPr>
      <w:r w:rsidRPr="00A323E7">
        <w:rPr>
          <w:rStyle w:val="StyleUnderline"/>
        </w:rPr>
        <w:t>The fact</w:t>
      </w:r>
      <w:r w:rsidRPr="000707A2">
        <w:rPr>
          <w:sz w:val="16"/>
        </w:rPr>
        <w:t xml:space="preserve"> that each of these </w:t>
      </w:r>
      <w:r w:rsidRPr="00A323E7">
        <w:rPr>
          <w:rStyle w:val="StyleUnderline"/>
        </w:rPr>
        <w:t>leaders miscalculated</w:t>
      </w:r>
      <w:r w:rsidRPr="000707A2">
        <w:rPr>
          <w:sz w:val="16"/>
        </w:rPr>
        <w:t xml:space="preserve"> badly </w:t>
      </w:r>
      <w:r w:rsidRPr="00A323E7">
        <w:rPr>
          <w:rStyle w:val="StyleUnderline"/>
        </w:rPr>
        <w:t xml:space="preserve">does not alter the main point: </w:t>
      </w:r>
      <w:r w:rsidRPr="00A323E7">
        <w:rPr>
          <w:rStyle w:val="StyleUnderline"/>
          <w:highlight w:val="cyan"/>
        </w:rPr>
        <w:t>No matter</w:t>
      </w:r>
      <w:r w:rsidRPr="000707A2">
        <w:rPr>
          <w:sz w:val="16"/>
        </w:rPr>
        <w:t xml:space="preserve"> what a </w:t>
      </w:r>
      <w:r w:rsidRPr="00A323E7">
        <w:rPr>
          <w:rStyle w:val="StyleUnderline"/>
        </w:rPr>
        <w:t xml:space="preserve">country’s economic </w:t>
      </w:r>
      <w:r w:rsidRPr="00A323E7">
        <w:rPr>
          <w:rStyle w:val="StyleUnderline"/>
          <w:highlight w:val="cyan"/>
        </w:rPr>
        <w:t>condition</w:t>
      </w:r>
      <w:r w:rsidRPr="000707A2">
        <w:rPr>
          <w:sz w:val="16"/>
        </w:rPr>
        <w:t xml:space="preserve"> might be, </w:t>
      </w:r>
      <w:r w:rsidRPr="00A323E7">
        <w:rPr>
          <w:rStyle w:val="StyleUnderline"/>
        </w:rPr>
        <w:t xml:space="preserve">its </w:t>
      </w:r>
      <w:r w:rsidRPr="00A323E7">
        <w:rPr>
          <w:rStyle w:val="StyleUnderline"/>
          <w:highlight w:val="cyan"/>
        </w:rPr>
        <w:t xml:space="preserve">leaders will </w:t>
      </w:r>
      <w:r w:rsidRPr="00A323E7">
        <w:rPr>
          <w:rStyle w:val="Emphasis"/>
          <w:highlight w:val="cyan"/>
        </w:rPr>
        <w:t>not</w:t>
      </w:r>
      <w:r w:rsidRPr="00A323E7">
        <w:rPr>
          <w:rStyle w:val="StyleUnderline"/>
        </w:rPr>
        <w:t xml:space="preserve"> go to </w:t>
      </w:r>
      <w:r w:rsidRPr="00A323E7">
        <w:rPr>
          <w:rStyle w:val="StyleUnderline"/>
          <w:highlight w:val="cyan"/>
        </w:rPr>
        <w:t>war unless</w:t>
      </w:r>
      <w:r w:rsidRPr="00A323E7">
        <w:rPr>
          <w:rStyle w:val="StyleUnderline"/>
        </w:rPr>
        <w:t xml:space="preserve"> they</w:t>
      </w:r>
      <w:r w:rsidRPr="000707A2">
        <w:rPr>
          <w:sz w:val="16"/>
        </w:rPr>
        <w:t xml:space="preserve"> think they </w:t>
      </w:r>
      <w:r w:rsidRPr="00A323E7">
        <w:rPr>
          <w:rStyle w:val="StyleUnderline"/>
        </w:rPr>
        <w:t>can</w:t>
      </w:r>
      <w:r w:rsidRPr="000707A2">
        <w:rPr>
          <w:sz w:val="16"/>
        </w:rPr>
        <w:t xml:space="preserve"> do so </w:t>
      </w:r>
      <w:r w:rsidRPr="00A323E7">
        <w:rPr>
          <w:rStyle w:val="Emphasis"/>
          <w:highlight w:val="cyan"/>
        </w:rPr>
        <w:t>quickly</w:t>
      </w:r>
      <w:r w:rsidRPr="00A323E7">
        <w:rPr>
          <w:rStyle w:val="StyleUnderline"/>
          <w:highlight w:val="cyan"/>
        </w:rPr>
        <w:t xml:space="preserve">, </w:t>
      </w:r>
      <w:r w:rsidRPr="00A323E7">
        <w:rPr>
          <w:rStyle w:val="Emphasis"/>
          <w:highlight w:val="cyan"/>
        </w:rPr>
        <w:t>cheaply</w:t>
      </w:r>
      <w:r w:rsidRPr="00A323E7">
        <w:rPr>
          <w:rStyle w:val="StyleUnderline"/>
          <w:highlight w:val="cyan"/>
        </w:rPr>
        <w:t>, and with</w:t>
      </w:r>
      <w:r w:rsidRPr="00A323E7">
        <w:rPr>
          <w:rStyle w:val="StyleUnderline"/>
        </w:rPr>
        <w:t xml:space="preserve"> </w:t>
      </w:r>
      <w:r w:rsidRPr="000707A2">
        <w:rPr>
          <w:rStyle w:val="Emphasis"/>
        </w:rPr>
        <w:t xml:space="preserve">a reasonable probability of </w:t>
      </w:r>
      <w:r w:rsidRPr="00A323E7">
        <w:rPr>
          <w:rStyle w:val="Emphasis"/>
          <w:highlight w:val="cyan"/>
        </w:rPr>
        <w:t>success</w:t>
      </w:r>
      <w:r w:rsidRPr="000707A2">
        <w:rPr>
          <w:sz w:val="16"/>
        </w:rPr>
        <w:t>.</w:t>
      </w:r>
    </w:p>
    <w:p w14:paraId="681D90F3" w14:textId="77777777" w:rsidR="00B84EDB" w:rsidRPr="000707A2" w:rsidRDefault="00B84EDB" w:rsidP="00B84EDB">
      <w:pPr>
        <w:rPr>
          <w:sz w:val="16"/>
        </w:rPr>
      </w:pPr>
      <w:r w:rsidRPr="00A323E7">
        <w:rPr>
          <w:rStyle w:val="StyleUnderline"/>
        </w:rPr>
        <w:t>Third</w:t>
      </w:r>
      <w:r w:rsidRPr="000707A2">
        <w:rPr>
          <w:sz w:val="16"/>
        </w:rPr>
        <w:t xml:space="preserve">, and most important, </w:t>
      </w:r>
      <w:r w:rsidRPr="00A323E7">
        <w:rPr>
          <w:rStyle w:val="StyleUnderline"/>
        </w:rPr>
        <w:t>the</w:t>
      </w:r>
      <w:r w:rsidRPr="000707A2">
        <w:rPr>
          <w:sz w:val="16"/>
        </w:rPr>
        <w:t xml:space="preserve"> primary </w:t>
      </w:r>
      <w:r w:rsidRPr="00A323E7">
        <w:rPr>
          <w:rStyle w:val="StyleUnderline"/>
          <w:highlight w:val="cyan"/>
        </w:rPr>
        <w:t>motivation for</w:t>
      </w:r>
      <w:r w:rsidRPr="000707A2">
        <w:rPr>
          <w:sz w:val="16"/>
        </w:rPr>
        <w:t xml:space="preserve"> most wars </w:t>
      </w:r>
      <w:r w:rsidRPr="00A323E7">
        <w:rPr>
          <w:rStyle w:val="StyleUnderline"/>
          <w:highlight w:val="cyan"/>
        </w:rPr>
        <w:t>is</w:t>
      </w:r>
      <w:r w:rsidRPr="000707A2">
        <w:rPr>
          <w:sz w:val="16"/>
        </w:rPr>
        <w:t xml:space="preserve"> the desire for </w:t>
      </w:r>
      <w:r w:rsidRPr="00A323E7">
        <w:rPr>
          <w:rStyle w:val="Emphasis"/>
          <w:highlight w:val="cyan"/>
        </w:rPr>
        <w:t>security, not</w:t>
      </w:r>
      <w:r w:rsidRPr="000707A2">
        <w:rPr>
          <w:rStyle w:val="Emphasis"/>
        </w:rPr>
        <w:t xml:space="preserve"> economic </w:t>
      </w:r>
      <w:r w:rsidRPr="00A323E7">
        <w:rPr>
          <w:rStyle w:val="Emphasis"/>
          <w:highlight w:val="cyan"/>
        </w:rPr>
        <w:t>gain</w:t>
      </w:r>
      <w:r w:rsidRPr="000707A2">
        <w:rPr>
          <w:sz w:val="16"/>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A323E7">
        <w:rPr>
          <w:rStyle w:val="StyleUnderline"/>
          <w:highlight w:val="cyan"/>
        </w:rPr>
        <w:t>“every war</w:t>
      </w:r>
      <w:r w:rsidRPr="00A323E7">
        <w:rPr>
          <w:rStyle w:val="StyleUnderline"/>
        </w:rPr>
        <w:t xml:space="preserve"> between Great Powers</w:t>
      </w:r>
      <w:r w:rsidRPr="000707A2">
        <w:rPr>
          <w:sz w:val="16"/>
        </w:rPr>
        <w:t xml:space="preserve"> [between 1848 and 1918] … </w:t>
      </w:r>
      <w:r w:rsidRPr="00A323E7">
        <w:rPr>
          <w:rStyle w:val="StyleUnderline"/>
          <w:highlight w:val="cyan"/>
        </w:rPr>
        <w:t>started as</w:t>
      </w:r>
      <w:r w:rsidRPr="00A323E7">
        <w:rPr>
          <w:rStyle w:val="StyleUnderline"/>
        </w:rPr>
        <w:t xml:space="preserve"> </w:t>
      </w:r>
      <w:r w:rsidRPr="000707A2">
        <w:rPr>
          <w:rStyle w:val="Emphasis"/>
        </w:rPr>
        <w:t xml:space="preserve">a </w:t>
      </w:r>
      <w:r w:rsidRPr="00A323E7">
        <w:rPr>
          <w:rStyle w:val="Emphasis"/>
          <w:highlight w:val="cyan"/>
        </w:rPr>
        <w:t>preventive</w:t>
      </w:r>
      <w:r w:rsidRPr="000707A2">
        <w:rPr>
          <w:rStyle w:val="Emphasis"/>
        </w:rPr>
        <w:t xml:space="preserve"> war</w:t>
      </w:r>
      <w:r w:rsidRPr="00A323E7">
        <w:rPr>
          <w:rStyle w:val="StyleUnderline"/>
        </w:rPr>
        <w:t xml:space="preserve">, </w:t>
      </w:r>
      <w:r w:rsidRPr="00A323E7">
        <w:rPr>
          <w:rStyle w:val="StyleUnderline"/>
          <w:highlight w:val="cyan"/>
        </w:rPr>
        <w:t>not</w:t>
      </w:r>
      <w:r w:rsidRPr="00A323E7">
        <w:rPr>
          <w:rStyle w:val="StyleUnderline"/>
        </w:rPr>
        <w:t xml:space="preserve"> as </w:t>
      </w:r>
      <w:r w:rsidRPr="000707A2">
        <w:rPr>
          <w:rStyle w:val="Emphasis"/>
        </w:rPr>
        <w:t xml:space="preserve">a war of </w:t>
      </w:r>
      <w:r w:rsidRPr="00A323E7">
        <w:rPr>
          <w:rStyle w:val="Emphasis"/>
          <w:highlight w:val="cyan"/>
        </w:rPr>
        <w:t>conquest</w:t>
      </w:r>
      <w:r w:rsidRPr="00A323E7">
        <w:rPr>
          <w:rStyle w:val="StyleUnderline"/>
        </w:rPr>
        <w:t>,” and that remains true of most wars</w:t>
      </w:r>
      <w:r w:rsidRPr="000707A2">
        <w:rPr>
          <w:sz w:val="16"/>
        </w:rPr>
        <w:t xml:space="preserve"> fought </w:t>
      </w:r>
      <w:r w:rsidRPr="00A323E7">
        <w:rPr>
          <w:rStyle w:val="StyleUnderline"/>
        </w:rPr>
        <w:t>since then</w:t>
      </w:r>
      <w:r w:rsidRPr="000707A2">
        <w:rPr>
          <w:sz w:val="16"/>
        </w:rPr>
        <w:t>.</w:t>
      </w:r>
    </w:p>
    <w:p w14:paraId="514E976A" w14:textId="77777777" w:rsidR="00B84EDB" w:rsidRPr="00EB2473" w:rsidRDefault="00B84EDB" w:rsidP="00B84EDB">
      <w:pPr>
        <w:rPr>
          <w:sz w:val="16"/>
        </w:rPr>
      </w:pPr>
      <w:r w:rsidRPr="000707A2">
        <w:rPr>
          <w:sz w:val="16"/>
        </w:rPr>
        <w:t xml:space="preserve">The bottom line: </w:t>
      </w:r>
      <w:r w:rsidRPr="00A323E7">
        <w:rPr>
          <w:rStyle w:val="StyleUnderline"/>
        </w:rPr>
        <w:t>Economic conditions</w:t>
      </w:r>
      <w:r w:rsidRPr="000707A2">
        <w:rPr>
          <w:sz w:val="16"/>
        </w:rPr>
        <w:t xml:space="preserve"> (i.e., a </w:t>
      </w:r>
      <w:r w:rsidRPr="00A323E7">
        <w:rPr>
          <w:rStyle w:val="StyleUnderline"/>
          <w:highlight w:val="cyan"/>
        </w:rPr>
        <w:t>depression</w:t>
      </w:r>
      <w:r w:rsidRPr="000707A2">
        <w:rPr>
          <w:sz w:val="16"/>
        </w:rPr>
        <w:t xml:space="preserve">) may affect the broader political environment in which decisions for war or peace are made, but they </w:t>
      </w:r>
      <w:r w:rsidRPr="00A323E7">
        <w:rPr>
          <w:rStyle w:val="StyleUnderline"/>
          <w:highlight w:val="cyan"/>
        </w:rPr>
        <w:t>are</w:t>
      </w:r>
      <w:r w:rsidRPr="00A323E7">
        <w:rPr>
          <w:rStyle w:val="StyleUnderline"/>
        </w:rPr>
        <w:t xml:space="preserve"> </w:t>
      </w:r>
      <w:r w:rsidRPr="000707A2">
        <w:rPr>
          <w:rStyle w:val="Emphasis"/>
        </w:rPr>
        <w:t xml:space="preserve">only </w:t>
      </w:r>
      <w:r w:rsidRPr="00A323E7">
        <w:rPr>
          <w:rStyle w:val="Emphasis"/>
          <w:highlight w:val="cyan"/>
        </w:rPr>
        <w:t>one</w:t>
      </w:r>
      <w:r w:rsidRPr="00A323E7">
        <w:rPr>
          <w:rStyle w:val="StyleUnderline"/>
          <w:highlight w:val="cyan"/>
        </w:rPr>
        <w:t xml:space="preserve"> factor among </w:t>
      </w:r>
      <w:r w:rsidRPr="00A323E7">
        <w:rPr>
          <w:rStyle w:val="Emphasis"/>
          <w:highlight w:val="cyan"/>
        </w:rPr>
        <w:t>many</w:t>
      </w:r>
      <w:r w:rsidRPr="00A323E7">
        <w:rPr>
          <w:rStyle w:val="StyleUnderline"/>
        </w:rPr>
        <w:t xml:space="preserve"> and </w:t>
      </w:r>
      <w:r w:rsidRPr="00A323E7">
        <w:rPr>
          <w:rStyle w:val="Emphasis"/>
          <w:highlight w:val="cyan"/>
        </w:rPr>
        <w:t>rarely</w:t>
      </w:r>
      <w:r w:rsidRPr="000707A2">
        <w:rPr>
          <w:rStyle w:val="Emphasis"/>
        </w:rPr>
        <w:t xml:space="preserve"> the most </w:t>
      </w:r>
      <w:r w:rsidRPr="00A323E7">
        <w:rPr>
          <w:rStyle w:val="Emphasis"/>
          <w:highlight w:val="cyan"/>
        </w:rPr>
        <w:t>significant</w:t>
      </w:r>
      <w:r w:rsidRPr="000707A2">
        <w:rPr>
          <w:sz w:val="16"/>
        </w:rPr>
        <w:t xml:space="preserve">. Even if the COVID-19 pandemic has large, lasting, and negative effects on </w:t>
      </w:r>
      <w:r w:rsidRPr="00A323E7">
        <w:rPr>
          <w:rStyle w:val="StyleUnderline"/>
        </w:rPr>
        <w:t>the</w:t>
      </w:r>
      <w:r w:rsidRPr="000707A2">
        <w:rPr>
          <w:sz w:val="16"/>
        </w:rPr>
        <w:t xml:space="preserve"> world </w:t>
      </w:r>
      <w:r w:rsidRPr="00A323E7">
        <w:rPr>
          <w:rStyle w:val="StyleUnderline"/>
          <w:highlight w:val="cyan"/>
        </w:rPr>
        <w:t>economy</w:t>
      </w:r>
      <w:r w:rsidRPr="000707A2">
        <w:rPr>
          <w:sz w:val="16"/>
        </w:rPr>
        <w:t xml:space="preserve">—as seems quite likely—it </w:t>
      </w:r>
      <w:r w:rsidRPr="00A323E7">
        <w:rPr>
          <w:rStyle w:val="StyleUnderline"/>
          <w:highlight w:val="cyan"/>
        </w:rPr>
        <w:t xml:space="preserve">is </w:t>
      </w:r>
      <w:r w:rsidRPr="00A323E7">
        <w:rPr>
          <w:rStyle w:val="Emphasis"/>
          <w:highlight w:val="cyan"/>
        </w:rPr>
        <w:t>not likely</w:t>
      </w:r>
      <w:r w:rsidRPr="00A323E7">
        <w:rPr>
          <w:rStyle w:val="StyleUnderline"/>
          <w:highlight w:val="cyan"/>
        </w:rPr>
        <w:t xml:space="preserve"> to affect</w:t>
      </w:r>
      <w:r w:rsidRPr="00A323E7">
        <w:rPr>
          <w:rStyle w:val="StyleUnderline"/>
        </w:rPr>
        <w:t xml:space="preserve"> </w:t>
      </w:r>
      <w:r w:rsidRPr="000707A2">
        <w:rPr>
          <w:rStyle w:val="Emphasis"/>
        </w:rPr>
        <w:t xml:space="preserve">the </w:t>
      </w:r>
      <w:r w:rsidRPr="00A323E7">
        <w:rPr>
          <w:rStyle w:val="Emphasis"/>
          <w:highlight w:val="cyan"/>
        </w:rPr>
        <w:t>probability</w:t>
      </w:r>
      <w:r w:rsidRPr="000707A2">
        <w:rPr>
          <w:rStyle w:val="Emphasis"/>
        </w:rPr>
        <w:t xml:space="preserve"> of </w:t>
      </w:r>
      <w:r w:rsidRPr="00D051DB">
        <w:rPr>
          <w:rStyle w:val="Emphasis"/>
        </w:rPr>
        <w:t>war</w:t>
      </w:r>
      <w:r w:rsidRPr="000707A2">
        <w:rPr>
          <w:rStyle w:val="Emphasis"/>
        </w:rPr>
        <w:t xml:space="preserve"> very much</w:t>
      </w:r>
      <w:r w:rsidRPr="000707A2">
        <w:rPr>
          <w:sz w:val="16"/>
        </w:rPr>
        <w:t>, especially in the short term.</w:t>
      </w:r>
    </w:p>
    <w:p w14:paraId="07D005C4" w14:textId="77777777" w:rsidR="00B84EDB" w:rsidRPr="00B84EDB" w:rsidRDefault="00B84EDB" w:rsidP="00B84EDB"/>
    <w:p w14:paraId="7954B505" w14:textId="2C92B657" w:rsidR="00E93AA1" w:rsidRDefault="003207C5" w:rsidP="00A17C41">
      <w:pPr>
        <w:pStyle w:val="Heading3"/>
      </w:pPr>
      <w:r>
        <w:t xml:space="preserve">Impact---AT: </w:t>
      </w:r>
      <w:r w:rsidR="00E93AA1">
        <w:t>Econ---1AR</w:t>
      </w:r>
    </w:p>
    <w:p w14:paraId="3A934CEF" w14:textId="77777777" w:rsidR="008C0342" w:rsidRPr="00BC0104" w:rsidRDefault="008C0342" w:rsidP="008C0342">
      <w:pPr>
        <w:pStyle w:val="Heading4"/>
      </w:pPr>
      <w:r>
        <w:rPr>
          <w:u w:val="single"/>
        </w:rPr>
        <w:t>Every</w:t>
      </w:r>
      <w:r>
        <w:t xml:space="preserve"> theory of economic war is </w:t>
      </w:r>
      <w:r>
        <w:rPr>
          <w:u w:val="single"/>
        </w:rPr>
        <w:t>disproven</w:t>
      </w:r>
      <w:r>
        <w:t xml:space="preserve"> by </w:t>
      </w:r>
      <w:r>
        <w:rPr>
          <w:u w:val="single"/>
        </w:rPr>
        <w:t>comprehensive studies</w:t>
      </w:r>
      <w:r>
        <w:t>.</w:t>
      </w:r>
    </w:p>
    <w:p w14:paraId="3FFB489D" w14:textId="77777777" w:rsidR="008C0342" w:rsidRPr="00B14582" w:rsidRDefault="008C0342" w:rsidP="008C0342">
      <w:r>
        <w:rPr>
          <w:rStyle w:val="Style13ptBold"/>
        </w:rPr>
        <w:t xml:space="preserve">Drezner ’16 </w:t>
      </w:r>
      <w:r w:rsidRPr="00B14582">
        <w:t>[Daniel; 2016; Ph.D. and International Politics Professor at Tufts University; The System Worked: How the World Stopped Another Great Depression, “Chapter 3: Why the Misperception?” Oxford University Press, Reprint Edition]</w:t>
      </w:r>
    </w:p>
    <w:p w14:paraId="261D7612" w14:textId="77777777" w:rsidR="008C0342" w:rsidRPr="001B2254" w:rsidRDefault="008C0342" w:rsidP="008C0342">
      <w:pPr>
        <w:rPr>
          <w:sz w:val="16"/>
        </w:rPr>
      </w:pPr>
      <w:r w:rsidRPr="001B2254">
        <w:rPr>
          <w:sz w:val="16"/>
        </w:rPr>
        <w:t xml:space="preserve">Finally, </w:t>
      </w:r>
      <w:r w:rsidRPr="002B0337">
        <w:rPr>
          <w:rStyle w:val="StyleUnderline"/>
        </w:rPr>
        <w:t xml:space="preserve">the Great Recession did </w:t>
      </w:r>
      <w:r w:rsidRPr="001B2254">
        <w:rPr>
          <w:rStyle w:val="Emphasis"/>
        </w:rPr>
        <w:t>not lead</w:t>
      </w:r>
      <w:r w:rsidRPr="002B0337">
        <w:rPr>
          <w:rStyle w:val="StyleUnderline"/>
        </w:rPr>
        <w:t xml:space="preserve"> to a </w:t>
      </w:r>
      <w:r w:rsidRPr="001B2254">
        <w:rPr>
          <w:rStyle w:val="Emphasis"/>
        </w:rPr>
        <w:t>deterioration</w:t>
      </w:r>
      <w:r w:rsidRPr="002B0337">
        <w:rPr>
          <w:rStyle w:val="StyleUnderline"/>
        </w:rPr>
        <w:t xml:space="preserve"> in international security</w:t>
      </w:r>
      <w:r w:rsidRPr="001B2254">
        <w:rPr>
          <w:sz w:val="16"/>
        </w:rPr>
        <w:t xml:space="preserve">. Because political instability and violence can impinge on cross-border flows, increases in international conflict can dampen cross-border trade and exchange. During the initial stages of the crisis, </w:t>
      </w:r>
      <w:r w:rsidRPr="00BC0104">
        <w:rPr>
          <w:rStyle w:val="StyleUnderline"/>
        </w:rPr>
        <w:t xml:space="preserve">multiple </w:t>
      </w:r>
      <w:r w:rsidRPr="001B2254">
        <w:rPr>
          <w:rStyle w:val="StyleUnderline"/>
          <w:highlight w:val="cyan"/>
        </w:rPr>
        <w:t xml:space="preserve">analysts </w:t>
      </w:r>
      <w:r w:rsidRPr="001B2254">
        <w:rPr>
          <w:rStyle w:val="Emphasis"/>
          <w:highlight w:val="cyan"/>
        </w:rPr>
        <w:t>assert</w:t>
      </w:r>
      <w:r w:rsidRPr="00BC0104">
        <w:rPr>
          <w:rStyle w:val="Emphasis"/>
        </w:rPr>
        <w:t>ed</w:t>
      </w:r>
      <w:r w:rsidRPr="00BC0104">
        <w:rPr>
          <w:rStyle w:val="StyleUnderline"/>
        </w:rPr>
        <w:t xml:space="preserve"> that the Great Recession would lead states to </w:t>
      </w:r>
      <w:r w:rsidRPr="001B2254">
        <w:rPr>
          <w:rStyle w:val="StyleUnderline"/>
        </w:rPr>
        <w:t>increase</w:t>
      </w:r>
      <w:r w:rsidRPr="00BC0104">
        <w:rPr>
          <w:rStyle w:val="StyleUnderline"/>
        </w:rPr>
        <w:t xml:space="preserve"> the use of </w:t>
      </w:r>
      <w:r w:rsidRPr="001B2254">
        <w:rPr>
          <w:rStyle w:val="StyleUnderline"/>
        </w:rPr>
        <w:t>political violence</w:t>
      </w:r>
      <w:r w:rsidRPr="00BC0104">
        <w:rPr>
          <w:rStyle w:val="StyleUnderline"/>
        </w:rPr>
        <w:t xml:space="preserve"> as a tool to stay in power</w:t>
      </w:r>
      <w:r w:rsidRPr="001B2254">
        <w:rPr>
          <w:sz w:val="16"/>
        </w:rPr>
        <w:t xml:space="preserve">.44 </w:t>
      </w:r>
      <w:r w:rsidRPr="001B2254">
        <w:rPr>
          <w:rStyle w:val="StyleUnderline"/>
        </w:rPr>
        <w:t>They voiced</w:t>
      </w:r>
      <w:r w:rsidRPr="001B2254">
        <w:rPr>
          <w:sz w:val="16"/>
        </w:rPr>
        <w:t xml:space="preserve"> genuine </w:t>
      </w:r>
      <w:r w:rsidRPr="001B2254">
        <w:rPr>
          <w:rStyle w:val="StyleUnderline"/>
        </w:rPr>
        <w:t>concerns that</w:t>
      </w:r>
      <w:r w:rsidRPr="001B2254">
        <w:rPr>
          <w:sz w:val="16"/>
        </w:rPr>
        <w:t xml:space="preserve"> the global </w:t>
      </w:r>
      <w:r w:rsidRPr="001B2254">
        <w:rPr>
          <w:rStyle w:val="Emphasis"/>
        </w:rPr>
        <w:t xml:space="preserve">economic </w:t>
      </w:r>
      <w:r w:rsidRPr="001B2254">
        <w:rPr>
          <w:rStyle w:val="Emphasis"/>
          <w:highlight w:val="cyan"/>
        </w:rPr>
        <w:t>downturn</w:t>
      </w:r>
      <w:r w:rsidRPr="001B2254">
        <w:rPr>
          <w:rStyle w:val="StyleUnderline"/>
        </w:rPr>
        <w:t xml:space="preserve"> would </w:t>
      </w:r>
      <w:r w:rsidRPr="001B2254">
        <w:rPr>
          <w:rStyle w:val="StyleUnderline"/>
          <w:highlight w:val="cyan"/>
        </w:rPr>
        <w:t>lead to</w:t>
      </w:r>
      <w:r w:rsidRPr="001B2254">
        <w:rPr>
          <w:rStyle w:val="StyleUnderline"/>
        </w:rPr>
        <w:t xml:space="preserve"> an </w:t>
      </w:r>
      <w:r w:rsidRPr="001B2254">
        <w:rPr>
          <w:rStyle w:val="Emphasis"/>
        </w:rPr>
        <w:t xml:space="preserve">increase in </w:t>
      </w:r>
      <w:r w:rsidRPr="001B2254">
        <w:rPr>
          <w:rStyle w:val="Emphasis"/>
          <w:highlight w:val="cyan"/>
        </w:rPr>
        <w:t>conflict</w:t>
      </w:r>
      <w:r w:rsidRPr="001B2254">
        <w:rPr>
          <w:sz w:val="16"/>
        </w:rPr>
        <w:t xml:space="preserve">—whether </w:t>
      </w:r>
      <w:r w:rsidRPr="001B2254">
        <w:rPr>
          <w:rStyle w:val="StyleUnderline"/>
          <w:highlight w:val="cyan"/>
        </w:rPr>
        <w:t>through</w:t>
      </w:r>
      <w:r w:rsidRPr="001B2254">
        <w:rPr>
          <w:sz w:val="16"/>
        </w:rPr>
        <w:t xml:space="preserve"> greater internal repression, </w:t>
      </w:r>
      <w:r w:rsidRPr="001B2254">
        <w:rPr>
          <w:rStyle w:val="Emphasis"/>
          <w:highlight w:val="cyan"/>
        </w:rPr>
        <w:t>diversion</w:t>
      </w:r>
      <w:r w:rsidRPr="001B2254">
        <w:rPr>
          <w:rStyle w:val="StyleUnderline"/>
        </w:rPr>
        <w:t xml:space="preserve">ary wars, </w:t>
      </w:r>
      <w:r w:rsidRPr="001B2254">
        <w:rPr>
          <w:rStyle w:val="Emphasis"/>
          <w:highlight w:val="cyan"/>
        </w:rPr>
        <w:t>arms</w:t>
      </w:r>
      <w:r w:rsidRPr="001B2254">
        <w:rPr>
          <w:rStyle w:val="Emphasis"/>
        </w:rPr>
        <w:t xml:space="preserve"> races</w:t>
      </w:r>
      <w:r w:rsidRPr="001B2254">
        <w:rPr>
          <w:rStyle w:val="StyleUnderline"/>
        </w:rPr>
        <w:t xml:space="preserve">, </w:t>
      </w:r>
      <w:r w:rsidRPr="001B2254">
        <w:rPr>
          <w:rStyle w:val="StyleUnderline"/>
          <w:highlight w:val="cyan"/>
        </w:rPr>
        <w:t>or</w:t>
      </w:r>
      <w:r w:rsidRPr="001B2254">
        <w:rPr>
          <w:rStyle w:val="StyleUnderline"/>
        </w:rPr>
        <w:t xml:space="preserve"> a ratcheting up of </w:t>
      </w:r>
      <w:r w:rsidRPr="001B2254">
        <w:rPr>
          <w:rStyle w:val="Emphasis"/>
          <w:highlight w:val="cyan"/>
        </w:rPr>
        <w:t>great-power</w:t>
      </w:r>
      <w:r w:rsidRPr="001B2254">
        <w:rPr>
          <w:rStyle w:val="StyleUnderline"/>
        </w:rPr>
        <w:t xml:space="preserve"> rivalrie</w:t>
      </w:r>
      <w:r w:rsidRPr="001B2254">
        <w:rPr>
          <w:rStyle w:val="Emphasis"/>
          <w:highlight w:val="cyan"/>
        </w:rPr>
        <w:t>s</w:t>
      </w:r>
      <w:r w:rsidRPr="001B2254">
        <w:rPr>
          <w:sz w:val="16"/>
        </w:rPr>
        <w:t xml:space="preserve">. Violence in the Middle East, piracy on the high seas, border disputes in the South China Sea, riots in European cities, and even the disruptions of the Occupy movement fueled impressions of a global surge in public disorder. As fiscal austerity in the developed economies curtailed social spending, economists predicted an explosion of unrest. 45 </w:t>
      </w:r>
    </w:p>
    <w:p w14:paraId="53474B82" w14:textId="77777777" w:rsidR="008C0342" w:rsidRPr="001B2254" w:rsidRDefault="008C0342" w:rsidP="008C0342">
      <w:pPr>
        <w:rPr>
          <w:sz w:val="16"/>
        </w:rPr>
      </w:pPr>
      <w:r w:rsidRPr="001B2254">
        <w:rPr>
          <w:sz w:val="16"/>
        </w:rPr>
        <w:t xml:space="preserve">Initially, there was some evidence of deterioration. Following the 2008 financial crisis, there was a spike in global piracy, particularly off the Horn of Africa. The International Maritime Bureau reported that in 2009 alone, there was a 40 percent surge in piracy attacks, with attacks near Somalia quadrupling during the same period. The Institute for Economics and Peace, which has constructed the Global Peace Index annually since 2007, reported in 2013 that there had been a 5 percent deterioration in global peace since 2008. 46 </w:t>
      </w:r>
    </w:p>
    <w:p w14:paraId="71289231" w14:textId="77777777" w:rsidR="008C0342" w:rsidRPr="001B2254" w:rsidRDefault="008C0342" w:rsidP="008C0342">
      <w:pPr>
        <w:rPr>
          <w:sz w:val="16"/>
        </w:rPr>
      </w:pPr>
      <w:r w:rsidRPr="00756B08">
        <w:rPr>
          <w:rStyle w:val="StyleUnderline"/>
        </w:rPr>
        <w:t xml:space="preserve">A </w:t>
      </w:r>
      <w:r w:rsidRPr="00756B08">
        <w:rPr>
          <w:rStyle w:val="Emphasis"/>
        </w:rPr>
        <w:t>closer look</w:t>
      </w:r>
      <w:r w:rsidRPr="00756B08">
        <w:rPr>
          <w:rStyle w:val="StyleUnderline"/>
        </w:rPr>
        <w:t xml:space="preserve"> at </w:t>
      </w:r>
      <w:r w:rsidRPr="00756B08">
        <w:rPr>
          <w:rStyle w:val="StyleUnderline"/>
          <w:highlight w:val="cyan"/>
        </w:rPr>
        <w:t xml:space="preserve">the </w:t>
      </w:r>
      <w:r w:rsidRPr="00756B08">
        <w:rPr>
          <w:rStyle w:val="Emphasis"/>
          <w:highlight w:val="cyan"/>
        </w:rPr>
        <w:t>numbers</w:t>
      </w:r>
      <w:r w:rsidRPr="001B2254">
        <w:rPr>
          <w:sz w:val="16"/>
        </w:rPr>
        <w:t xml:space="preserve">, however, </w:t>
      </w:r>
      <w:r w:rsidRPr="00756B08">
        <w:rPr>
          <w:rStyle w:val="StyleUnderline"/>
          <w:highlight w:val="cyan"/>
        </w:rPr>
        <w:t>reveal</w:t>
      </w:r>
      <w:r w:rsidRPr="00756B08">
        <w:rPr>
          <w:rStyle w:val="StyleUnderline"/>
        </w:rPr>
        <w:t>s</w:t>
      </w:r>
      <w:r w:rsidRPr="001B2254">
        <w:rPr>
          <w:sz w:val="16"/>
        </w:rPr>
        <w:t xml:space="preserve"> more </w:t>
      </w:r>
      <w:r w:rsidRPr="00756B08">
        <w:rPr>
          <w:rStyle w:val="StyleUnderline"/>
        </w:rPr>
        <w:t>encouraging findings</w:t>
      </w:r>
      <w:r w:rsidRPr="001B2254">
        <w:rPr>
          <w:sz w:val="16"/>
        </w:rPr>
        <w:t xml:space="preserve">. What seemed to be </w:t>
      </w:r>
      <w:r w:rsidRPr="00756B08">
        <w:rPr>
          <w:rStyle w:val="StyleUnderline"/>
        </w:rPr>
        <w:t>an</w:t>
      </w:r>
      <w:r w:rsidRPr="001B2254">
        <w:rPr>
          <w:sz w:val="16"/>
        </w:rPr>
        <w:t xml:space="preserve"> inexorable </w:t>
      </w:r>
      <w:r w:rsidRPr="00756B08">
        <w:rPr>
          <w:rStyle w:val="StyleUnderline"/>
        </w:rPr>
        <w:t>increase</w:t>
      </w:r>
      <w:r w:rsidRPr="001B2254">
        <w:rPr>
          <w:sz w:val="16"/>
        </w:rPr>
        <w:t xml:space="preserve"> in piracy, for example, </w:t>
      </w:r>
      <w:r w:rsidRPr="00756B08">
        <w:rPr>
          <w:rStyle w:val="StyleUnderline"/>
        </w:rPr>
        <w:t xml:space="preserve">turned out to be </w:t>
      </w:r>
      <w:r w:rsidRPr="00756B08">
        <w:rPr>
          <w:rStyle w:val="StyleUnderline"/>
          <w:highlight w:val="cyan"/>
        </w:rPr>
        <w:t xml:space="preserve">a </w:t>
      </w:r>
      <w:r w:rsidRPr="00756B08">
        <w:rPr>
          <w:rStyle w:val="Emphasis"/>
          <w:highlight w:val="cyan"/>
        </w:rPr>
        <w:t>blip</w:t>
      </w:r>
      <w:r w:rsidRPr="001B2254">
        <w:rPr>
          <w:sz w:val="16"/>
        </w:rPr>
        <w:t xml:space="preserve">. By September 2013, </w:t>
      </w:r>
      <w:r w:rsidRPr="00756B08">
        <w:rPr>
          <w:rStyle w:val="StyleUnderline"/>
        </w:rPr>
        <w:t xml:space="preserve">the </w:t>
      </w:r>
      <w:r w:rsidRPr="00756B08">
        <w:rPr>
          <w:rStyle w:val="Emphasis"/>
        </w:rPr>
        <w:t>total numbers</w:t>
      </w:r>
      <w:r w:rsidRPr="00756B08">
        <w:rPr>
          <w:rStyle w:val="StyleUnderline"/>
        </w:rPr>
        <w:t xml:space="preserve"> of piracy attacks had fallen to their </w:t>
      </w:r>
      <w:r w:rsidRPr="00756B08">
        <w:rPr>
          <w:rStyle w:val="Emphasis"/>
        </w:rPr>
        <w:t>lowest levels</w:t>
      </w:r>
      <w:r w:rsidRPr="00756B08">
        <w:rPr>
          <w:rStyle w:val="StyleUnderline"/>
        </w:rPr>
        <w:t xml:space="preserve"> in seven </w:t>
      </w:r>
      <w:r w:rsidRPr="00756B08">
        <w:rPr>
          <w:rStyle w:val="Emphasis"/>
        </w:rPr>
        <w:t>years</w:t>
      </w:r>
      <w:r w:rsidRPr="001B2254">
        <w:rPr>
          <w:sz w:val="16"/>
        </w:rPr>
        <w:t xml:space="preserve">. Attacks near Somalia, in particular, declined substantially; the total number of attacks fell by 70 percent in 2012 and an additional 86 percent in the first nine months of 2013. Actual hijackings were down 43 percent compared to 2008/9 levels.47 The US Navy's figures reveal similar declines in the number and success rate of pirate attacks.48 Security concerns have not dented the opening of the global economy. As for the effect of the Great Recession on political conflict, the aggregate effects were surprisingly modest. A key conclusion of the Institute for Economics and Peace in its 2012 report was that "the average level of peacefulness in 2012 is approximately the same as it was in 2007."49 The institute's concern in its 2013 report about a decline in peace was grounded primarily in the increase in homicide rates—a source of concern, to be sure, but not exactly the province of global governance. </w:t>
      </w:r>
      <w:r w:rsidRPr="00EA26A9">
        <w:rPr>
          <w:rStyle w:val="StyleUnderline"/>
        </w:rPr>
        <w:t xml:space="preserve">Both </w:t>
      </w:r>
      <w:r w:rsidRPr="00EA26A9">
        <w:rPr>
          <w:rStyle w:val="Emphasis"/>
        </w:rPr>
        <w:t xml:space="preserve">interstate </w:t>
      </w:r>
      <w:r w:rsidRPr="00EA26A9">
        <w:rPr>
          <w:rStyle w:val="Emphasis"/>
          <w:highlight w:val="cyan"/>
        </w:rPr>
        <w:t>violence</w:t>
      </w:r>
      <w:r w:rsidRPr="00EA26A9">
        <w:rPr>
          <w:rStyle w:val="StyleUnderline"/>
          <w:highlight w:val="cyan"/>
        </w:rPr>
        <w:t xml:space="preserve"> and</w:t>
      </w:r>
      <w:r w:rsidRPr="00EA26A9">
        <w:rPr>
          <w:rStyle w:val="StyleUnderline"/>
        </w:rPr>
        <w:t xml:space="preserve"> global </w:t>
      </w:r>
      <w:r w:rsidRPr="00EA26A9">
        <w:rPr>
          <w:rStyle w:val="Emphasis"/>
          <w:highlight w:val="cyan"/>
        </w:rPr>
        <w:t>military</w:t>
      </w:r>
      <w:r w:rsidRPr="00EA26A9">
        <w:rPr>
          <w:rStyle w:val="Emphasis"/>
        </w:rPr>
        <w:t xml:space="preserve"> expenditures</w:t>
      </w:r>
      <w:r w:rsidRPr="00EA26A9">
        <w:rPr>
          <w:rStyle w:val="StyleUnderline"/>
        </w:rPr>
        <w:t xml:space="preserve"> have </w:t>
      </w:r>
      <w:r w:rsidRPr="00EA26A9">
        <w:rPr>
          <w:rStyle w:val="StyleUnderline"/>
          <w:highlight w:val="cyan"/>
        </w:rPr>
        <w:t>declined since</w:t>
      </w:r>
      <w:r w:rsidRPr="00EA26A9">
        <w:rPr>
          <w:rStyle w:val="StyleUnderline"/>
        </w:rPr>
        <w:t xml:space="preserve"> the start of the financial </w:t>
      </w:r>
      <w:r w:rsidRPr="00EA26A9">
        <w:rPr>
          <w:rStyle w:val="StyleUnderline"/>
          <w:highlight w:val="cyan"/>
        </w:rPr>
        <w:t>crisis</w:t>
      </w:r>
      <w:r w:rsidRPr="00EA26A9">
        <w:rPr>
          <w:rStyle w:val="StyleUnderline"/>
        </w:rPr>
        <w:t xml:space="preserve">. </w:t>
      </w:r>
      <w:r w:rsidRPr="00756B08">
        <w:rPr>
          <w:rStyle w:val="Emphasis"/>
        </w:rPr>
        <w:t xml:space="preserve">Other </w:t>
      </w:r>
      <w:r w:rsidRPr="00756B08">
        <w:rPr>
          <w:rStyle w:val="Emphasis"/>
          <w:highlight w:val="cyan"/>
        </w:rPr>
        <w:t>studies</w:t>
      </w:r>
      <w:r w:rsidRPr="00756B08">
        <w:rPr>
          <w:rStyle w:val="StyleUnderline"/>
          <w:highlight w:val="cyan"/>
        </w:rPr>
        <w:t xml:space="preserve"> confirm</w:t>
      </w:r>
      <w:r w:rsidRPr="00756B08">
        <w:rPr>
          <w:rStyle w:val="StyleUnderline"/>
        </w:rPr>
        <w:t xml:space="preserve"> that </w:t>
      </w:r>
      <w:r w:rsidRPr="00756B08">
        <w:rPr>
          <w:rStyle w:val="StyleUnderline"/>
          <w:highlight w:val="cyan"/>
        </w:rPr>
        <w:t>the</w:t>
      </w:r>
      <w:r w:rsidRPr="00756B08">
        <w:rPr>
          <w:rStyle w:val="StyleUnderline"/>
        </w:rPr>
        <w:t xml:space="preserve"> </w:t>
      </w:r>
      <w:r w:rsidRPr="00756B08">
        <w:rPr>
          <w:rStyle w:val="Emphasis"/>
        </w:rPr>
        <w:t xml:space="preserve">Great </w:t>
      </w:r>
      <w:r w:rsidRPr="00756B08">
        <w:rPr>
          <w:rStyle w:val="Emphasis"/>
          <w:highlight w:val="cyan"/>
        </w:rPr>
        <w:t>Recession</w:t>
      </w:r>
      <w:r w:rsidRPr="00756B08">
        <w:rPr>
          <w:rStyle w:val="StyleUnderline"/>
        </w:rPr>
        <w:t xml:space="preserve"> has </w:t>
      </w:r>
      <w:r w:rsidRPr="00756B08">
        <w:rPr>
          <w:rStyle w:val="Emphasis"/>
          <w:highlight w:val="cyan"/>
        </w:rPr>
        <w:t>not trigger</w:t>
      </w:r>
      <w:r w:rsidRPr="00756B08">
        <w:rPr>
          <w:rStyle w:val="Emphasis"/>
        </w:rPr>
        <w:t>ed</w:t>
      </w:r>
      <w:r w:rsidRPr="00756B08">
        <w:rPr>
          <w:rStyle w:val="StyleUnderline"/>
        </w:rPr>
        <w:t xml:space="preserve"> any increase in violent </w:t>
      </w:r>
      <w:r w:rsidRPr="00756B08">
        <w:rPr>
          <w:rStyle w:val="StyleUnderline"/>
          <w:highlight w:val="cyan"/>
        </w:rPr>
        <w:t>conflict</w:t>
      </w:r>
      <w:r w:rsidRPr="001B2254">
        <w:rPr>
          <w:sz w:val="16"/>
        </w:rPr>
        <w:t xml:space="preserve">. Looking at the post-crisis years, Lotta Themner and Peter Wallensteen conclude, </w:t>
      </w:r>
      <w:r w:rsidRPr="00756B08">
        <w:rPr>
          <w:rStyle w:val="StyleUnderline"/>
          <w:highlight w:val="cyan"/>
        </w:rPr>
        <w:t xml:space="preserve">"The </w:t>
      </w:r>
      <w:r w:rsidRPr="00756B08">
        <w:rPr>
          <w:rStyle w:val="Emphasis"/>
          <w:highlight w:val="cyan"/>
        </w:rPr>
        <w:t>pattern</w:t>
      </w:r>
      <w:r w:rsidRPr="00756B08">
        <w:rPr>
          <w:rStyle w:val="StyleUnderline"/>
          <w:highlight w:val="cyan"/>
        </w:rPr>
        <w:t xml:space="preserve"> is</w:t>
      </w:r>
      <w:r w:rsidRPr="00756B08">
        <w:rPr>
          <w:rStyle w:val="StyleUnderline"/>
        </w:rPr>
        <w:t xml:space="preserve"> one of </w:t>
      </w:r>
      <w:r w:rsidRPr="00756B08">
        <w:rPr>
          <w:rStyle w:val="Emphasis"/>
        </w:rPr>
        <w:t xml:space="preserve">relative </w:t>
      </w:r>
      <w:r w:rsidRPr="00756B08">
        <w:rPr>
          <w:rStyle w:val="Emphasis"/>
          <w:highlight w:val="cyan"/>
        </w:rPr>
        <w:t>stability</w:t>
      </w:r>
      <w:r w:rsidRPr="00756B08">
        <w:rPr>
          <w:rStyle w:val="StyleUnderline"/>
        </w:rPr>
        <w:t xml:space="preserve"> when we consider</w:t>
      </w:r>
      <w:r w:rsidRPr="001B2254">
        <w:rPr>
          <w:sz w:val="16"/>
        </w:rPr>
        <w:t xml:space="preserve"> the trend for </w:t>
      </w:r>
      <w:r w:rsidRPr="00756B08">
        <w:rPr>
          <w:rStyle w:val="StyleUnderline"/>
        </w:rPr>
        <w:t>the past five years."</w:t>
      </w:r>
      <w:r w:rsidRPr="001B2254">
        <w:rPr>
          <w:sz w:val="16"/>
        </w:rPr>
        <w:t xml:space="preserve"> 50 </w:t>
      </w:r>
      <w:r w:rsidRPr="00756B08">
        <w:rPr>
          <w:rStyle w:val="StyleUnderline"/>
        </w:rPr>
        <w:t xml:space="preserve">The </w:t>
      </w:r>
      <w:r w:rsidRPr="00756B08">
        <w:rPr>
          <w:rStyle w:val="Emphasis"/>
          <w:highlight w:val="cyan"/>
        </w:rPr>
        <w:t>decline</w:t>
      </w:r>
      <w:r w:rsidRPr="00756B08">
        <w:rPr>
          <w:rStyle w:val="StyleUnderline"/>
          <w:highlight w:val="cyan"/>
        </w:rPr>
        <w:t xml:space="preserve"> in</w:t>
      </w:r>
      <w:r w:rsidRPr="00756B08">
        <w:rPr>
          <w:rStyle w:val="StyleUnderline"/>
        </w:rPr>
        <w:t xml:space="preserve"> </w:t>
      </w:r>
      <w:r w:rsidRPr="00756B08">
        <w:rPr>
          <w:rStyle w:val="Emphasis"/>
        </w:rPr>
        <w:t xml:space="preserve">secular </w:t>
      </w:r>
      <w:r w:rsidRPr="00756B08">
        <w:rPr>
          <w:rStyle w:val="Emphasis"/>
          <w:highlight w:val="cyan"/>
        </w:rPr>
        <w:t>violence</w:t>
      </w:r>
      <w:r w:rsidRPr="00756B08">
        <w:rPr>
          <w:rStyle w:val="StyleUnderline"/>
        </w:rPr>
        <w:t xml:space="preserve"> that started with the end of the Cold War </w:t>
      </w:r>
      <w:r w:rsidRPr="00756B08">
        <w:rPr>
          <w:rStyle w:val="StyleUnderline"/>
          <w:highlight w:val="cyan"/>
        </w:rPr>
        <w:t xml:space="preserve">has </w:t>
      </w:r>
      <w:r w:rsidRPr="00756B08">
        <w:rPr>
          <w:rStyle w:val="Emphasis"/>
          <w:highlight w:val="cyan"/>
        </w:rPr>
        <w:t>not</w:t>
      </w:r>
      <w:r w:rsidRPr="00756B08">
        <w:rPr>
          <w:rStyle w:val="Emphasis"/>
        </w:rPr>
        <w:t xml:space="preserve"> been </w:t>
      </w:r>
      <w:r w:rsidRPr="00756B08">
        <w:rPr>
          <w:rStyle w:val="Emphasis"/>
          <w:highlight w:val="cyan"/>
        </w:rPr>
        <w:t>reversed</w:t>
      </w:r>
      <w:r w:rsidRPr="001B2254">
        <w:rPr>
          <w:sz w:val="16"/>
        </w:rPr>
        <w:t xml:space="preserve">. Rogers Brubaker 73/452 observes that </w:t>
      </w:r>
      <w:r w:rsidRPr="00756B08">
        <w:rPr>
          <w:rStyle w:val="StyleUnderline"/>
          <w:highlight w:val="cyan"/>
        </w:rPr>
        <w:t xml:space="preserve">"the crisis has </w:t>
      </w:r>
      <w:r w:rsidRPr="00756B08">
        <w:rPr>
          <w:rStyle w:val="Emphasis"/>
          <w:highlight w:val="cyan"/>
        </w:rPr>
        <w:t>not</w:t>
      </w:r>
      <w:r w:rsidRPr="00756B08">
        <w:rPr>
          <w:rStyle w:val="StyleUnderline"/>
        </w:rPr>
        <w:t xml:space="preserve"> to date </w:t>
      </w:r>
      <w:r w:rsidRPr="00756B08">
        <w:rPr>
          <w:rStyle w:val="Emphasis"/>
          <w:highlight w:val="cyan"/>
        </w:rPr>
        <w:t>generated</w:t>
      </w:r>
      <w:r w:rsidRPr="00756B08">
        <w:rPr>
          <w:rStyle w:val="StyleUnderline"/>
        </w:rPr>
        <w:t xml:space="preserve"> the surge in protectionist </w:t>
      </w:r>
      <w:r w:rsidRPr="00756B08">
        <w:rPr>
          <w:rStyle w:val="Emphasis"/>
          <w:highlight w:val="cyan"/>
        </w:rPr>
        <w:t>nationalism</w:t>
      </w:r>
      <w:r w:rsidRPr="00756B08">
        <w:rPr>
          <w:rStyle w:val="StyleUnderline"/>
        </w:rPr>
        <w:t xml:space="preserve"> or ethnic exclusion that might have been expected."</w:t>
      </w:r>
      <w:r w:rsidRPr="001B2254">
        <w:rPr>
          <w:sz w:val="16"/>
        </w:rPr>
        <w:t xml:space="preserve"> 51</w:t>
      </w:r>
    </w:p>
    <w:p w14:paraId="3C7D4515" w14:textId="77777777" w:rsidR="008C0342" w:rsidRPr="00650963" w:rsidRDefault="008C0342" w:rsidP="008C0342">
      <w:pPr>
        <w:pStyle w:val="Heading4"/>
      </w:pPr>
      <w:r>
        <w:t xml:space="preserve">The last </w:t>
      </w:r>
      <w:r>
        <w:rPr>
          <w:u w:val="single"/>
        </w:rPr>
        <w:t>thirty years</w:t>
      </w:r>
      <w:r>
        <w:t xml:space="preserve"> of data support </w:t>
      </w:r>
      <w:r>
        <w:rPr>
          <w:u w:val="single"/>
        </w:rPr>
        <w:t>restraint</w:t>
      </w:r>
      <w:r>
        <w:t xml:space="preserve">. </w:t>
      </w:r>
    </w:p>
    <w:p w14:paraId="2CD00408" w14:textId="77777777" w:rsidR="008C0342" w:rsidRPr="00B14582" w:rsidRDefault="008C0342" w:rsidP="008C0342">
      <w:pPr>
        <w:rPr>
          <w:rStyle w:val="Style13ptBold"/>
        </w:rPr>
      </w:pPr>
      <w:r>
        <w:rPr>
          <w:rStyle w:val="Style13ptBold"/>
        </w:rPr>
        <w:t xml:space="preserve">Davis ’17 </w:t>
      </w:r>
      <w:r w:rsidRPr="00B14582">
        <w:t>[Christina and Krzysztof Pelc; 2017; Professor of Politics and International Affairs at Princeton; Associate Professor of Political Science at McGill University; Journal of Conflict Resolution, “Cooperation in Hard Times: Self-restraint of Trade Protection,” vol. 61]</w:t>
      </w:r>
    </w:p>
    <w:p w14:paraId="433772BC" w14:textId="77777777" w:rsidR="008C0342" w:rsidRPr="00145033" w:rsidRDefault="008C0342" w:rsidP="008C0342">
      <w:pPr>
        <w:rPr>
          <w:sz w:val="16"/>
        </w:rPr>
      </w:pPr>
      <w:r w:rsidRPr="00145033">
        <w:rPr>
          <w:sz w:val="16"/>
        </w:rPr>
        <w:t xml:space="preserve">Conclusion </w:t>
      </w:r>
    </w:p>
    <w:p w14:paraId="4139693E" w14:textId="77777777" w:rsidR="008C0342" w:rsidRPr="00145033" w:rsidRDefault="008C0342" w:rsidP="008C0342">
      <w:pPr>
        <w:rPr>
          <w:sz w:val="16"/>
        </w:rPr>
      </w:pPr>
      <w:r w:rsidRPr="00145033">
        <w:rPr>
          <w:sz w:val="16"/>
        </w:rPr>
        <w:t xml:space="preserve">Political economy theory would lead us to expect rising trade protection during hard times. Yet empirical evidence on this count has been mixed. Some studies find a correlation between poor macroeconomic conditions and protection, but </w:t>
      </w:r>
      <w:r w:rsidRPr="00650963">
        <w:rPr>
          <w:rStyle w:val="StyleUnderline"/>
        </w:rPr>
        <w:t xml:space="preserve">the </w:t>
      </w:r>
      <w:r w:rsidRPr="00650963">
        <w:rPr>
          <w:rStyle w:val="Emphasis"/>
        </w:rPr>
        <w:t xml:space="preserve">worst </w:t>
      </w:r>
      <w:r w:rsidRPr="00650963">
        <w:rPr>
          <w:rStyle w:val="Emphasis"/>
          <w:highlight w:val="cyan"/>
        </w:rPr>
        <w:t>recession</w:t>
      </w:r>
      <w:r w:rsidRPr="00650963">
        <w:rPr>
          <w:rStyle w:val="StyleUnderline"/>
        </w:rPr>
        <w:t xml:space="preserve"> since the Great Depression has </w:t>
      </w:r>
      <w:r w:rsidRPr="00650963">
        <w:rPr>
          <w:rStyle w:val="StyleUnderline"/>
          <w:highlight w:val="cyan"/>
        </w:rPr>
        <w:t>generated</w:t>
      </w:r>
      <w:r w:rsidRPr="00650963">
        <w:rPr>
          <w:rStyle w:val="StyleUnderline"/>
        </w:rPr>
        <w:t xml:space="preserve"> surprisingly </w:t>
      </w:r>
      <w:r w:rsidRPr="00650963">
        <w:rPr>
          <w:rStyle w:val="Emphasis"/>
          <w:highlight w:val="cyan"/>
        </w:rPr>
        <w:t>moderate</w:t>
      </w:r>
      <w:r w:rsidRPr="00650963">
        <w:rPr>
          <w:rStyle w:val="Emphasis"/>
        </w:rPr>
        <w:t xml:space="preserve"> levels</w:t>
      </w:r>
      <w:r w:rsidRPr="00650963">
        <w:rPr>
          <w:rStyle w:val="StyleUnderline"/>
        </w:rPr>
        <w:t xml:space="preserve"> of </w:t>
      </w:r>
      <w:r w:rsidRPr="00650963">
        <w:rPr>
          <w:rStyle w:val="StyleUnderline"/>
          <w:highlight w:val="cyan"/>
        </w:rPr>
        <w:t>protection</w:t>
      </w:r>
      <w:r w:rsidRPr="00145033">
        <w:rPr>
          <w:sz w:val="16"/>
        </w:rPr>
        <w:t>. We explain this apparent contradiction. </w:t>
      </w:r>
      <w:r w:rsidRPr="00650963">
        <w:rPr>
          <w:rStyle w:val="StyleUnderline"/>
        </w:rPr>
        <w:t xml:space="preserve">Our </w:t>
      </w:r>
      <w:r w:rsidRPr="00650963">
        <w:rPr>
          <w:rStyle w:val="Emphasis"/>
          <w:highlight w:val="cyan"/>
        </w:rPr>
        <w:t>statistic</w:t>
      </w:r>
      <w:r w:rsidRPr="00650963">
        <w:rPr>
          <w:rStyle w:val="Emphasis"/>
        </w:rPr>
        <w:t>al finding</w:t>
      </w:r>
      <w:r w:rsidRPr="00650963">
        <w:rPr>
          <w:rStyle w:val="Emphasis"/>
          <w:highlight w:val="cyan"/>
        </w:rPr>
        <w:t>s</w:t>
      </w:r>
      <w:r w:rsidRPr="00650963">
        <w:rPr>
          <w:rStyle w:val="StyleUnderline"/>
          <w:highlight w:val="cyan"/>
        </w:rPr>
        <w:t xml:space="preserve"> show</w:t>
      </w:r>
      <w:r w:rsidRPr="00650963">
        <w:rPr>
          <w:rStyle w:val="StyleUnderline"/>
        </w:rPr>
        <w:t xml:space="preserve"> that </w:t>
      </w:r>
      <w:r w:rsidRPr="00650963">
        <w:rPr>
          <w:rStyle w:val="StyleUnderline"/>
          <w:highlight w:val="cyan"/>
        </w:rPr>
        <w:t>under</w:t>
      </w:r>
      <w:r w:rsidRPr="00650963">
        <w:rPr>
          <w:rStyle w:val="StyleUnderline"/>
        </w:rPr>
        <w:t xml:space="preserve"> conditions of pervasive </w:t>
      </w:r>
      <w:r w:rsidRPr="00650963">
        <w:rPr>
          <w:rStyle w:val="Emphasis"/>
        </w:rPr>
        <w:t xml:space="preserve">economic </w:t>
      </w:r>
      <w:r w:rsidRPr="00650963">
        <w:rPr>
          <w:rStyle w:val="Emphasis"/>
          <w:highlight w:val="cyan"/>
        </w:rPr>
        <w:t>crisis</w:t>
      </w:r>
      <w:r w:rsidRPr="00145033">
        <w:rPr>
          <w:sz w:val="16"/>
        </w:rPr>
        <w:t> at the international level, </w:t>
      </w:r>
      <w:r w:rsidRPr="00650963">
        <w:rPr>
          <w:rStyle w:val="StyleUnderline"/>
          <w:highlight w:val="cyan"/>
        </w:rPr>
        <w:t>states exercise</w:t>
      </w:r>
      <w:r w:rsidRPr="00650963">
        <w:rPr>
          <w:rStyle w:val="StyleUnderline"/>
        </w:rPr>
        <w:t xml:space="preserve"> </w:t>
      </w:r>
      <w:r w:rsidRPr="00650963">
        <w:rPr>
          <w:rStyle w:val="Emphasis"/>
        </w:rPr>
        <w:t>more </w:t>
      </w:r>
      <w:r w:rsidRPr="00650963">
        <w:rPr>
          <w:rStyle w:val="Emphasis"/>
          <w:highlight w:val="cyan"/>
        </w:rPr>
        <w:t>restraint</w:t>
      </w:r>
      <w:r w:rsidRPr="00145033">
        <w:rPr>
          <w:sz w:val="16"/>
        </w:rPr>
        <w:t> than they would when facing crisis alone. </w:t>
      </w:r>
      <w:r w:rsidRPr="00650963">
        <w:rPr>
          <w:rStyle w:val="StyleUnderline"/>
        </w:rPr>
        <w:t>These results throw light on behavior</w:t>
      </w:r>
      <w:r w:rsidRPr="00145033">
        <w:rPr>
          <w:sz w:val="16"/>
        </w:rPr>
        <w:t xml:space="preserve"> not only during the crisis, but throughout the WTO period, </w:t>
      </w:r>
      <w:r w:rsidRPr="00650963">
        <w:rPr>
          <w:rStyle w:val="StyleUnderline"/>
          <w:highlight w:val="cyan"/>
        </w:rPr>
        <w:t>from</w:t>
      </w:r>
      <w:r w:rsidRPr="00650963">
        <w:rPr>
          <w:rStyle w:val="StyleUnderline"/>
        </w:rPr>
        <w:t xml:space="preserve"> </w:t>
      </w:r>
      <w:r w:rsidRPr="00145033">
        <w:rPr>
          <w:rStyle w:val="StyleUnderline"/>
        </w:rPr>
        <w:t>19</w:t>
      </w:r>
      <w:r w:rsidRPr="00650963">
        <w:rPr>
          <w:rStyle w:val="Emphasis"/>
          <w:highlight w:val="cyan"/>
        </w:rPr>
        <w:t>9</w:t>
      </w:r>
      <w:r w:rsidRPr="00145033">
        <w:rPr>
          <w:rStyle w:val="Emphasis"/>
          <w:highlight w:val="cyan"/>
        </w:rPr>
        <w:t>5</w:t>
      </w:r>
      <w:r w:rsidRPr="00145033">
        <w:rPr>
          <w:rStyle w:val="StyleUnderline"/>
          <w:highlight w:val="cyan"/>
        </w:rPr>
        <w:t xml:space="preserve"> to</w:t>
      </w:r>
      <w:r w:rsidRPr="00145033">
        <w:rPr>
          <w:rStyle w:val="StyleUnderline"/>
        </w:rPr>
        <w:t xml:space="preserve"> the </w:t>
      </w:r>
      <w:r w:rsidRPr="00145033">
        <w:rPr>
          <w:rStyle w:val="StyleUnderline"/>
          <w:highlight w:val="cyan"/>
        </w:rPr>
        <w:t>present</w:t>
      </w:r>
      <w:r w:rsidRPr="00145033">
        <w:rPr>
          <w:sz w:val="16"/>
        </w:rPr>
        <w:t>. One concern may be that the restraint we observe during widespread crises is actually the result of a decrease in aggregate demand and that domestic pressure for import relief</w:t>
      </w:r>
      <w:r w:rsidRPr="00CD756A">
        <w:rPr>
          <w:rStyle w:val="StyleUnderline"/>
        </w:rPr>
        <w:t xml:space="preserve"> is</w:t>
      </w:r>
      <w:r w:rsidRPr="00145033">
        <w:rPr>
          <w:sz w:val="16"/>
        </w:rPr>
        <w:t xml:space="preserve"> lessened by the decline of world trade. By controlling for product-level imports, we show that the restraint on remedy use is not a byproduct of declining imports. We also take into account the ability of some countries to manipulate their currency and demonstrate that the relationship between crisis and trade protection holds independent of exchange rate policies. </w:t>
      </w:r>
    </w:p>
    <w:p w14:paraId="52874C49" w14:textId="77777777" w:rsidR="008C0342" w:rsidRPr="00145033" w:rsidRDefault="008C0342" w:rsidP="008C0342">
      <w:pPr>
        <w:rPr>
          <w:sz w:val="16"/>
        </w:rPr>
      </w:pPr>
      <w:r w:rsidRPr="00145033">
        <w:rPr>
          <w:sz w:val="16"/>
        </w:rPr>
        <w:t xml:space="preserve">Government decisions to impose costs on their trade partners by taking advantage of their legal right to use flexibility measures are driven not only by </w:t>
      </w:r>
      <w:r w:rsidRPr="00CD756A">
        <w:rPr>
          <w:rStyle w:val="StyleUnderline"/>
          <w:highlight w:val="cyan"/>
        </w:rPr>
        <w:t>the</w:t>
      </w:r>
      <w:r w:rsidRPr="00CD756A">
        <w:rPr>
          <w:rStyle w:val="StyleUnderline"/>
        </w:rPr>
        <w:t xml:space="preserve"> domestic </w:t>
      </w:r>
      <w:r w:rsidRPr="00CD756A">
        <w:rPr>
          <w:rStyle w:val="StyleUnderline"/>
          <w:highlight w:val="cyan"/>
        </w:rPr>
        <w:t>situation</w:t>
      </w:r>
      <w:r w:rsidRPr="00145033">
        <w:rPr>
          <w:sz w:val="16"/>
        </w:rPr>
        <w:t xml:space="preserve"> but also by circumstances abroad. This </w:t>
      </w:r>
      <w:r w:rsidRPr="00CD756A">
        <w:rPr>
          <w:rStyle w:val="StyleUnderline"/>
        </w:rPr>
        <w:t xml:space="preserve">can </w:t>
      </w:r>
      <w:r w:rsidRPr="00CD756A">
        <w:rPr>
          <w:rStyle w:val="StyleUnderline"/>
          <w:highlight w:val="cyan"/>
        </w:rPr>
        <w:t>give</w:t>
      </w:r>
      <w:r w:rsidRPr="00CD756A">
        <w:rPr>
          <w:rStyle w:val="StyleUnderline"/>
        </w:rPr>
        <w:t xml:space="preserve"> rise to </w:t>
      </w:r>
      <w:r w:rsidRPr="00CD756A">
        <w:rPr>
          <w:rStyle w:val="StyleUnderline"/>
          <w:highlight w:val="cyan"/>
        </w:rPr>
        <w:t>an</w:t>
      </w:r>
      <w:r w:rsidRPr="00CD756A">
        <w:rPr>
          <w:rStyle w:val="StyleUnderline"/>
        </w:rPr>
        <w:t xml:space="preserve"> individual </w:t>
      </w:r>
      <w:r w:rsidRPr="00CD756A">
        <w:rPr>
          <w:rStyle w:val="Emphasis"/>
          <w:highlight w:val="cyan"/>
        </w:rPr>
        <w:t>incentive</w:t>
      </w:r>
      <w:r w:rsidRPr="00CD756A">
        <w:rPr>
          <w:rStyle w:val="StyleUnderline"/>
          <w:highlight w:val="cyan"/>
        </w:rPr>
        <w:t xml:space="preserve"> for</w:t>
      </w:r>
      <w:r w:rsidRPr="00CD756A">
        <w:rPr>
          <w:rStyle w:val="StyleUnderline"/>
        </w:rPr>
        <w:t xml:space="preserve"> strategic </w:t>
      </w:r>
      <w:r w:rsidRPr="00CD756A">
        <w:rPr>
          <w:rStyle w:val="Emphasis"/>
          <w:highlight w:val="cyan"/>
        </w:rPr>
        <w:t>self-restraint</w:t>
      </w:r>
      <w:r w:rsidRPr="00CD756A">
        <w:rPr>
          <w:rStyle w:val="StyleUnderline"/>
        </w:rPr>
        <w:t xml:space="preserve"> toward trade partners </w:t>
      </w:r>
      <w:r w:rsidRPr="00CD756A">
        <w:rPr>
          <w:rStyle w:val="StyleUnderline"/>
          <w:highlight w:val="cyan"/>
        </w:rPr>
        <w:t>in</w:t>
      </w:r>
      <w:r w:rsidRPr="00CD756A">
        <w:rPr>
          <w:rStyle w:val="StyleUnderline"/>
        </w:rPr>
        <w:t xml:space="preserve"> similar </w:t>
      </w:r>
      <w:r w:rsidRPr="00CD756A">
        <w:rPr>
          <w:rStyle w:val="Emphasis"/>
          <w:highlight w:val="cyan"/>
        </w:rPr>
        <w:t>economic trouble</w:t>
      </w:r>
      <w:r w:rsidRPr="00F123E7">
        <w:rPr>
          <w:rStyle w:val="StyleUnderline"/>
        </w:rPr>
        <w:t xml:space="preserve">. Under conditions of widespread crisis, government </w:t>
      </w:r>
      <w:r w:rsidRPr="00F123E7">
        <w:rPr>
          <w:rStyle w:val="StyleUnderline"/>
          <w:highlight w:val="cyan"/>
        </w:rPr>
        <w:t xml:space="preserve">leaders </w:t>
      </w:r>
      <w:r w:rsidRPr="00F123E7">
        <w:rPr>
          <w:rStyle w:val="Emphasis"/>
          <w:highlight w:val="cyan"/>
        </w:rPr>
        <w:t>fear</w:t>
      </w:r>
      <w:r w:rsidRPr="00F123E7">
        <w:rPr>
          <w:rStyle w:val="Emphasis"/>
        </w:rPr>
        <w:t xml:space="preserve"> the </w:t>
      </w:r>
      <w:r w:rsidRPr="00F123E7">
        <w:rPr>
          <w:rStyle w:val="Emphasis"/>
          <w:highlight w:val="cyan"/>
        </w:rPr>
        <w:t>repercussions</w:t>
      </w:r>
      <w:r w:rsidRPr="00F123E7">
        <w:rPr>
          <w:rStyle w:val="StyleUnderline"/>
        </w:rPr>
        <w:t xml:space="preserve"> that their </w:t>
      </w:r>
      <w:r w:rsidRPr="00F123E7">
        <w:rPr>
          <w:rStyle w:val="Emphasis"/>
        </w:rPr>
        <w:t>own use</w:t>
      </w:r>
      <w:r w:rsidRPr="00F123E7">
        <w:rPr>
          <w:rStyle w:val="StyleUnderline"/>
        </w:rPr>
        <w:t xml:space="preserve"> of trade protection may have on</w:t>
      </w:r>
      <w:r w:rsidRPr="00145033">
        <w:rPr>
          <w:sz w:val="16"/>
        </w:rPr>
        <w:t xml:space="preserve"> the behavior of </w:t>
      </w:r>
      <w:r w:rsidRPr="00F123E7">
        <w:rPr>
          <w:rStyle w:val="StyleUnderline"/>
        </w:rPr>
        <w:t xml:space="preserve">trade partners at a time </w:t>
      </w:r>
      <w:r w:rsidRPr="00F123E7">
        <w:rPr>
          <w:rStyle w:val="StyleUnderline"/>
          <w:highlight w:val="cyan"/>
        </w:rPr>
        <w:t xml:space="preserve">when they </w:t>
      </w:r>
      <w:r w:rsidRPr="00F123E7">
        <w:rPr>
          <w:rStyle w:val="Emphasis"/>
          <w:highlight w:val="cyan"/>
        </w:rPr>
        <w:t>can</w:t>
      </w:r>
      <w:r w:rsidRPr="00145033">
        <w:rPr>
          <w:rStyle w:val="StyleUnderline"/>
        </w:rPr>
        <w:t>no</w:t>
      </w:r>
      <w:r w:rsidRPr="00F123E7">
        <w:rPr>
          <w:rStyle w:val="Emphasis"/>
          <w:highlight w:val="cyan"/>
        </w:rPr>
        <w:t>t afford</w:t>
      </w:r>
      <w:r w:rsidRPr="00F123E7">
        <w:rPr>
          <w:rStyle w:val="StyleUnderline"/>
          <w:highlight w:val="cyan"/>
        </w:rPr>
        <w:t xml:space="preserve"> the</w:t>
      </w:r>
      <w:r w:rsidRPr="00F123E7">
        <w:rPr>
          <w:rStyle w:val="StyleUnderline"/>
        </w:rPr>
        <w:t xml:space="preserve"> </w:t>
      </w:r>
      <w:r w:rsidRPr="00F123E7">
        <w:rPr>
          <w:rStyle w:val="Emphasis"/>
        </w:rPr>
        <w:t xml:space="preserve">economic </w:t>
      </w:r>
      <w:r w:rsidRPr="00F123E7">
        <w:rPr>
          <w:rStyle w:val="Emphasis"/>
          <w:highlight w:val="cyan"/>
        </w:rPr>
        <w:t>cost</w:t>
      </w:r>
      <w:r w:rsidRPr="00F123E7">
        <w:rPr>
          <w:rStyle w:val="StyleUnderline"/>
          <w:highlight w:val="cyan"/>
        </w:rPr>
        <w:t xml:space="preserve"> of</w:t>
      </w:r>
      <w:r w:rsidRPr="00F123E7">
        <w:rPr>
          <w:rStyle w:val="StyleUnderline"/>
        </w:rPr>
        <w:t xml:space="preserve"> a </w:t>
      </w:r>
      <w:r w:rsidRPr="00F123E7">
        <w:rPr>
          <w:rStyle w:val="Emphasis"/>
        </w:rPr>
        <w:t xml:space="preserve">trade </w:t>
      </w:r>
      <w:r w:rsidRPr="00F123E7">
        <w:rPr>
          <w:rStyle w:val="Emphasis"/>
          <w:highlight w:val="cyan"/>
        </w:rPr>
        <w:t>war</w:t>
      </w:r>
      <w:r w:rsidRPr="00F123E7">
        <w:rPr>
          <w:rStyle w:val="StyleUnderline"/>
          <w:highlight w:val="cyan"/>
        </w:rPr>
        <w:t>. Institutions</w:t>
      </w:r>
      <w:r w:rsidRPr="00F123E7">
        <w:rPr>
          <w:rStyle w:val="StyleUnderline"/>
        </w:rPr>
        <w:t xml:space="preserve"> provide </w:t>
      </w:r>
      <w:r w:rsidRPr="00256094">
        <w:rPr>
          <w:rStyle w:val="Emphasis"/>
          <w:highlight w:val="cyan"/>
        </w:rPr>
        <w:t>monitor</w:t>
      </w:r>
      <w:r w:rsidRPr="00F123E7">
        <w:rPr>
          <w:rStyle w:val="Emphasis"/>
        </w:rPr>
        <w:t>ing</w:t>
      </w:r>
      <w:r w:rsidRPr="00F123E7">
        <w:rPr>
          <w:rStyle w:val="StyleUnderline"/>
        </w:rPr>
        <w:t xml:space="preserve"> </w:t>
      </w:r>
      <w:r w:rsidRPr="00256094">
        <w:rPr>
          <w:rStyle w:val="StyleUnderline"/>
          <w:highlight w:val="cyan"/>
        </w:rPr>
        <w:t>and</w:t>
      </w:r>
      <w:r w:rsidRPr="00F123E7">
        <w:rPr>
          <w:rStyle w:val="StyleUnderline"/>
        </w:rPr>
        <w:t xml:space="preserve"> a venue for leader interaction that facilitates </w:t>
      </w:r>
      <w:r w:rsidRPr="00256094">
        <w:rPr>
          <w:rStyle w:val="Emphasis"/>
          <w:highlight w:val="cyan"/>
        </w:rPr>
        <w:t>coordinat</w:t>
      </w:r>
      <w:r w:rsidRPr="00F123E7">
        <w:rPr>
          <w:rStyle w:val="Emphasis"/>
        </w:rPr>
        <w:t>ion</w:t>
      </w:r>
      <w:r w:rsidRPr="00145033">
        <w:rPr>
          <w:sz w:val="16"/>
        </w:rPr>
        <w:t xml:space="preserve"> among states. Here the key function is to reinforce expectations that any move to protect industries will trigger similar moves in other countries. Such coordination often draws on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tools of informal governance such as leader pledges, guidance from the Director General, trade policy reviews, and plenary meetings play a real role within the trade regime. In the absence of sufficiently stringent rules over flexibility measures, compliance alone is insufficient during a global economic crisis. </w:t>
      </w:r>
      <w:r w:rsidRPr="00DC667A">
        <w:rPr>
          <w:rStyle w:val="StyleUnderline"/>
          <w:highlight w:val="cyan"/>
        </w:rPr>
        <w:t>These</w:t>
      </w:r>
      <w:r w:rsidRPr="00DC667A">
        <w:rPr>
          <w:rStyle w:val="StyleUnderline"/>
        </w:rPr>
        <w:t xml:space="preserve"> circumstances </w:t>
      </w:r>
      <w:r w:rsidRPr="00DC667A">
        <w:rPr>
          <w:rStyle w:val="StyleUnderline"/>
          <w:highlight w:val="cyan"/>
        </w:rPr>
        <w:t xml:space="preserve">trigger </w:t>
      </w:r>
      <w:r w:rsidRPr="00DC667A">
        <w:rPr>
          <w:rStyle w:val="Emphasis"/>
          <w:highlight w:val="cyan"/>
        </w:rPr>
        <w:t>informal</w:t>
      </w:r>
      <w:r w:rsidRPr="00DC667A">
        <w:rPr>
          <w:rStyle w:val="StyleUnderline"/>
        </w:rPr>
        <w:t xml:space="preserve"> mechanisms that complement </w:t>
      </w:r>
      <w:r w:rsidRPr="00DC667A">
        <w:rPr>
          <w:rStyle w:val="Emphasis"/>
        </w:rPr>
        <w:t xml:space="preserve">legal </w:t>
      </w:r>
      <w:r w:rsidRPr="00DC667A">
        <w:rPr>
          <w:rStyle w:val="Emphasis"/>
          <w:highlight w:val="cyan"/>
        </w:rPr>
        <w:t>rules</w:t>
      </w:r>
      <w:r w:rsidRPr="00DC667A">
        <w:rPr>
          <w:rStyle w:val="StyleUnderline"/>
          <w:highlight w:val="cyan"/>
        </w:rPr>
        <w:t xml:space="preserve"> to support </w:t>
      </w:r>
      <w:r w:rsidRPr="00DC667A">
        <w:rPr>
          <w:rStyle w:val="Emphasis"/>
          <w:highlight w:val="cyan"/>
        </w:rPr>
        <w:t>coop</w:t>
      </w:r>
      <w:r w:rsidRPr="00DC667A">
        <w:rPr>
          <w:rStyle w:val="Emphasis"/>
        </w:rPr>
        <w:t>eration</w:t>
      </w:r>
      <w:r w:rsidRPr="00DC667A">
        <w:rPr>
          <w:rStyle w:val="StyleUnderline"/>
        </w:rPr>
        <w:t xml:space="preserve">. During </w:t>
      </w:r>
      <w:r w:rsidRPr="00DC667A">
        <w:rPr>
          <w:rStyle w:val="Emphasis"/>
        </w:rPr>
        <w:t>widespread crisis</w:t>
      </w:r>
      <w:r w:rsidRPr="00145033">
        <w:rPr>
          <w:sz w:val="16"/>
        </w:rPr>
        <w:t xml:space="preserve">, legal enforcement would be inadequate and </w:t>
      </w:r>
      <w:r w:rsidRPr="00DC667A">
        <w:rPr>
          <w:rStyle w:val="StyleUnderline"/>
        </w:rPr>
        <w:t xml:space="preserve">informal governance helps to </w:t>
      </w:r>
      <w:r w:rsidRPr="00DC667A">
        <w:rPr>
          <w:rStyle w:val="Emphasis"/>
        </w:rPr>
        <w:t>bolster the system</w:t>
      </w:r>
      <w:r w:rsidRPr="00145033">
        <w:rPr>
          <w:sz w:val="16"/>
        </w:rPr>
        <w:t xml:space="preserve">. </w:t>
      </w:r>
    </w:p>
    <w:p w14:paraId="383DEBFE" w14:textId="77777777" w:rsidR="008C0342" w:rsidRPr="008C0342" w:rsidRDefault="008C0342" w:rsidP="008C0342"/>
    <w:p w14:paraId="3F7E8F20" w14:textId="576D53AC" w:rsidR="00531480" w:rsidRPr="008C5837" w:rsidRDefault="00531480" w:rsidP="00531480">
      <w:pPr>
        <w:pStyle w:val="Heading4"/>
      </w:pPr>
      <w:r>
        <w:t xml:space="preserve">A </w:t>
      </w:r>
      <w:r>
        <w:rPr>
          <w:u w:val="single"/>
        </w:rPr>
        <w:t>consensus</w:t>
      </w:r>
      <w:r>
        <w:t xml:space="preserve"> of </w:t>
      </w:r>
      <w:r>
        <w:rPr>
          <w:u w:val="single"/>
        </w:rPr>
        <w:t>scholarly literature</w:t>
      </w:r>
      <w:r>
        <w:t xml:space="preserve"> is </w:t>
      </w:r>
      <w:r w:rsidR="009708B8">
        <w:t>AFF</w:t>
      </w:r>
      <w:r>
        <w:t xml:space="preserve">. </w:t>
      </w:r>
    </w:p>
    <w:p w14:paraId="7545A07A" w14:textId="77777777" w:rsidR="00531480" w:rsidRDefault="00531480" w:rsidP="00531480">
      <w:r>
        <w:rPr>
          <w:rStyle w:val="Style13ptBold"/>
        </w:rPr>
        <w:t xml:space="preserve">Posen ’20 </w:t>
      </w:r>
      <w:r w:rsidRPr="009D6D18">
        <w:t xml:space="preserve">[Barry; April 23; Ford International Professor of Political Science at MIT and Director Emeritus of the MIT Security Studies Program; Foreign Affairs, “Do Pandemics Promote Peace?” </w:t>
      </w:r>
      <w:hyperlink r:id="rId37" w:history="1">
        <w:r w:rsidRPr="004B2228">
          <w:rPr>
            <w:rStyle w:val="Hyperlink"/>
          </w:rPr>
          <w:t>https://www.foreignaffairs.com/articles/china/2020-04-23/do-pandemics-promote-peace</w:t>
        </w:r>
      </w:hyperlink>
      <w:r w:rsidRPr="009D6D18">
        <w:t>]</w:t>
      </w:r>
    </w:p>
    <w:p w14:paraId="0B2A7111" w14:textId="77777777" w:rsidR="00531480" w:rsidRPr="008C5837" w:rsidRDefault="00531480" w:rsidP="00531480">
      <w:pPr>
        <w:rPr>
          <w:sz w:val="16"/>
        </w:rPr>
      </w:pPr>
      <w:r w:rsidRPr="008C5837">
        <w:rPr>
          <w:sz w:val="16"/>
        </w:rPr>
        <w:t>As the novel coronavirus infects the globe, states compete for scientific and medical supplies and blame one another for the pandemic’s spread. Policy analysts have started asking whether such tensions could eventually erupt into military conflict. Has the pandemic increased or decreased the motive and opportunity of states to wage war?</w:t>
      </w:r>
    </w:p>
    <w:p w14:paraId="76405FAE" w14:textId="77777777" w:rsidR="00531480" w:rsidRPr="008C5837" w:rsidRDefault="00531480" w:rsidP="00531480">
      <w:pPr>
        <w:rPr>
          <w:sz w:val="16"/>
        </w:rPr>
      </w:pPr>
      <w:r w:rsidRPr="00B807CF">
        <w:rPr>
          <w:rStyle w:val="StyleUnderline"/>
          <w:highlight w:val="cyan"/>
        </w:rPr>
        <w:t>War is</w:t>
      </w:r>
      <w:r w:rsidRPr="00546CCC">
        <w:rPr>
          <w:rStyle w:val="StyleUnderline"/>
        </w:rPr>
        <w:t xml:space="preserve"> a </w:t>
      </w:r>
      <w:r w:rsidRPr="00B807CF">
        <w:rPr>
          <w:rStyle w:val="Emphasis"/>
          <w:highlight w:val="cyan"/>
        </w:rPr>
        <w:t>risky</w:t>
      </w:r>
      <w:r w:rsidRPr="00546CCC">
        <w:rPr>
          <w:rStyle w:val="Emphasis"/>
        </w:rPr>
        <w:t xml:space="preserve"> business</w:t>
      </w:r>
      <w:r w:rsidRPr="00546CCC">
        <w:rPr>
          <w:rStyle w:val="StyleUnderline"/>
        </w:rPr>
        <w:t xml:space="preserve">, </w:t>
      </w:r>
      <w:r w:rsidRPr="00B807CF">
        <w:rPr>
          <w:rStyle w:val="StyleUnderline"/>
          <w:highlight w:val="cyan"/>
        </w:rPr>
        <w:t>with</w:t>
      </w:r>
      <w:r w:rsidRPr="00546CCC">
        <w:rPr>
          <w:rStyle w:val="StyleUnderline"/>
        </w:rPr>
        <w:t xml:space="preserve"> potentially very </w:t>
      </w:r>
      <w:r w:rsidRPr="00546CCC">
        <w:rPr>
          <w:rStyle w:val="Emphasis"/>
        </w:rPr>
        <w:t xml:space="preserve">high </w:t>
      </w:r>
      <w:r w:rsidRPr="00B807CF">
        <w:rPr>
          <w:rStyle w:val="Emphasis"/>
          <w:highlight w:val="cyan"/>
        </w:rPr>
        <w:t>costs</w:t>
      </w:r>
      <w:r w:rsidRPr="008C5837">
        <w:rPr>
          <w:sz w:val="16"/>
        </w:rPr>
        <w:t xml:space="preserve">. The historian Geoffrey Blainey argued in The Causes of War that </w:t>
      </w:r>
      <w:r w:rsidRPr="00B807CF">
        <w:rPr>
          <w:rStyle w:val="StyleUnderline"/>
          <w:highlight w:val="cyan"/>
        </w:rPr>
        <w:t>most</w:t>
      </w:r>
      <w:r w:rsidRPr="00546CCC">
        <w:rPr>
          <w:rStyle w:val="StyleUnderline"/>
        </w:rPr>
        <w:t xml:space="preserve"> wars </w:t>
      </w:r>
      <w:r w:rsidRPr="00B807CF">
        <w:rPr>
          <w:rStyle w:val="StyleUnderline"/>
          <w:highlight w:val="cyan"/>
        </w:rPr>
        <w:t xml:space="preserve">share a </w:t>
      </w:r>
      <w:r w:rsidRPr="00B807CF">
        <w:rPr>
          <w:rStyle w:val="Emphasis"/>
          <w:highlight w:val="cyan"/>
        </w:rPr>
        <w:t>common</w:t>
      </w:r>
      <w:r w:rsidRPr="00546CCC">
        <w:rPr>
          <w:rStyle w:val="Emphasis"/>
        </w:rPr>
        <w:t xml:space="preserve"> characteristic</w:t>
      </w:r>
      <w:r w:rsidRPr="00546CCC">
        <w:rPr>
          <w:rStyle w:val="StyleUnderline"/>
        </w:rPr>
        <w:t xml:space="preserve"> at their outset: </w:t>
      </w:r>
      <w:r w:rsidRPr="00B807CF">
        <w:rPr>
          <w:rStyle w:val="Emphasis"/>
          <w:highlight w:val="cyan"/>
        </w:rPr>
        <w:t>optimism</w:t>
      </w:r>
      <w:r w:rsidRPr="008C5837">
        <w:rPr>
          <w:sz w:val="16"/>
        </w:rPr>
        <w:t xml:space="preserve">. The belligerents usually start out sanguine about their odds of military success. When elites on both or all sides are confident, they are more willing to take the plunge—and less likely to negotiate, because they think they will come out better by fighting. </w:t>
      </w:r>
      <w:r w:rsidRPr="00B807CF">
        <w:rPr>
          <w:rStyle w:val="Emphasis"/>
          <w:highlight w:val="cyan"/>
        </w:rPr>
        <w:t>Peace</w:t>
      </w:r>
      <w:r w:rsidRPr="00546CCC">
        <w:rPr>
          <w:rStyle w:val="StyleUnderline"/>
        </w:rPr>
        <w:t xml:space="preserve">, by contrast, </w:t>
      </w:r>
      <w:r w:rsidRPr="00B807CF">
        <w:rPr>
          <w:rStyle w:val="StyleUnderline"/>
          <w:highlight w:val="cyan"/>
        </w:rPr>
        <w:t>is</w:t>
      </w:r>
      <w:r w:rsidRPr="00546CCC">
        <w:rPr>
          <w:rStyle w:val="StyleUnderline"/>
        </w:rPr>
        <w:t xml:space="preserve"> served by </w:t>
      </w:r>
      <w:r w:rsidRPr="00B807CF">
        <w:rPr>
          <w:rStyle w:val="Emphasis"/>
          <w:highlight w:val="cyan"/>
        </w:rPr>
        <w:t>pessimism</w:t>
      </w:r>
      <w:r w:rsidRPr="00B807CF">
        <w:rPr>
          <w:rStyle w:val="StyleUnderline"/>
          <w:highlight w:val="cyan"/>
        </w:rPr>
        <w:t xml:space="preserve">. Even </w:t>
      </w:r>
      <w:r w:rsidRPr="00B807CF">
        <w:rPr>
          <w:rStyle w:val="Emphasis"/>
          <w:highlight w:val="cyan"/>
        </w:rPr>
        <w:t>one</w:t>
      </w:r>
      <w:r w:rsidRPr="00546CCC">
        <w:rPr>
          <w:rStyle w:val="Emphasis"/>
        </w:rPr>
        <w:t xml:space="preserve"> party</w:t>
      </w:r>
      <w:r w:rsidRPr="00B807CF">
        <w:rPr>
          <w:rStyle w:val="Emphasis"/>
          <w:highlight w:val="cyan"/>
        </w:rPr>
        <w:t>’s</w:t>
      </w:r>
      <w:r w:rsidRPr="00B807CF">
        <w:rPr>
          <w:rStyle w:val="StyleUnderline"/>
          <w:highlight w:val="cyan"/>
        </w:rPr>
        <w:t xml:space="preserve"> pessimism can</w:t>
      </w:r>
      <w:r w:rsidRPr="00546CCC">
        <w:rPr>
          <w:rStyle w:val="StyleUnderline"/>
        </w:rPr>
        <w:t xml:space="preserve"> be helpful: that party will be more inclined to </w:t>
      </w:r>
      <w:r w:rsidRPr="00B807CF">
        <w:rPr>
          <w:rStyle w:val="Emphasis"/>
          <w:highlight w:val="cyan"/>
        </w:rPr>
        <w:t>negotiate</w:t>
      </w:r>
      <w:r w:rsidRPr="00B807CF">
        <w:rPr>
          <w:rStyle w:val="StyleUnderline"/>
          <w:highlight w:val="cyan"/>
        </w:rPr>
        <w:t xml:space="preserve"> and</w:t>
      </w:r>
      <w:r w:rsidRPr="00546CCC">
        <w:rPr>
          <w:rStyle w:val="StyleUnderline"/>
        </w:rPr>
        <w:t xml:space="preserve"> even accept an </w:t>
      </w:r>
      <w:r w:rsidRPr="00546CCC">
        <w:rPr>
          <w:rStyle w:val="Emphasis"/>
        </w:rPr>
        <w:t>unfavorable bargain</w:t>
      </w:r>
      <w:r w:rsidRPr="00546CCC">
        <w:rPr>
          <w:rStyle w:val="StyleUnderline"/>
        </w:rPr>
        <w:t xml:space="preserve"> in order to avoid war</w:t>
      </w:r>
      <w:r w:rsidRPr="008C5837">
        <w:rPr>
          <w:sz w:val="16"/>
        </w:rPr>
        <w:t>.</w:t>
      </w:r>
    </w:p>
    <w:p w14:paraId="1EA3937E" w14:textId="77777777" w:rsidR="00531480" w:rsidRPr="008C5837" w:rsidRDefault="00531480" w:rsidP="00531480">
      <w:pPr>
        <w:rPr>
          <w:sz w:val="16"/>
        </w:rPr>
      </w:pPr>
      <w:r w:rsidRPr="008C5837">
        <w:rPr>
          <w:sz w:val="16"/>
        </w:rPr>
        <w:t>When one side gains a sudden and pronounced advantage, however, this de-escalatory logic can break down: the optimistic side will increase its demands faster than the pessimistic side can appease. Some </w:t>
      </w:r>
      <w:hyperlink r:id="rId38" w:history="1">
        <w:r w:rsidRPr="008C5837">
          <w:rPr>
            <w:rStyle w:val="Hyperlink"/>
            <w:sz w:val="16"/>
          </w:rPr>
          <w:t>analysts worry</w:t>
        </w:r>
      </w:hyperlink>
      <w:r w:rsidRPr="008C5837">
        <w:rPr>
          <w:sz w:val="16"/>
        </w:rPr>
        <w:t> that something like this could happen in U.S.-Chinese relations as a result of the new coronavirus. The United States is experiencing a moment of domestic crisis. China, </w:t>
      </w:r>
      <w:hyperlink r:id="rId39" w:history="1">
        <w:r w:rsidRPr="008C5837">
          <w:rPr>
            <w:rStyle w:val="Hyperlink"/>
            <w:sz w:val="16"/>
          </w:rPr>
          <w:t>some fear</w:t>
        </w:r>
      </w:hyperlink>
      <w:r w:rsidRPr="008C5837">
        <w:rPr>
          <w:sz w:val="16"/>
        </w:rPr>
        <w:t>, might see the pandemic as playing to its advantage and be tempted to throw its military weight around in the western Pacific.</w:t>
      </w:r>
    </w:p>
    <w:p w14:paraId="045E173A" w14:textId="77777777" w:rsidR="00531480" w:rsidRPr="008C5837" w:rsidRDefault="00531480" w:rsidP="00531480">
      <w:pPr>
        <w:rPr>
          <w:sz w:val="16"/>
        </w:rPr>
      </w:pPr>
      <w:r w:rsidRPr="008C5837">
        <w:rPr>
          <w:sz w:val="16"/>
        </w:rPr>
        <w:t xml:space="preserve">What these analysts miss is that COVID-19, the disease caused by the coronavirus, is weakening all of the great and middle powers more or less equally. None is likely to gain a meaningful advantage over the others. All will have ample reason to be pessimistic about their military capabilities and their overall readiness for war. For the duration of the pandemic, at least, and probably for years afterward, </w:t>
      </w:r>
      <w:r w:rsidRPr="00546CCC">
        <w:rPr>
          <w:rStyle w:val="StyleUnderline"/>
        </w:rPr>
        <w:t xml:space="preserve">the </w:t>
      </w:r>
      <w:r w:rsidRPr="00B807CF">
        <w:rPr>
          <w:rStyle w:val="Emphasis"/>
          <w:highlight w:val="cyan"/>
        </w:rPr>
        <w:t>odds</w:t>
      </w:r>
      <w:r w:rsidRPr="00546CCC">
        <w:rPr>
          <w:rStyle w:val="Emphasis"/>
        </w:rPr>
        <w:t xml:space="preserve"> of a war</w:t>
      </w:r>
      <w:r w:rsidRPr="00546CCC">
        <w:rPr>
          <w:rStyle w:val="StyleUnderline"/>
        </w:rPr>
        <w:t xml:space="preserve"> between major powers will </w:t>
      </w:r>
      <w:r w:rsidRPr="00B807CF">
        <w:rPr>
          <w:rStyle w:val="StyleUnderline"/>
          <w:highlight w:val="cyan"/>
        </w:rPr>
        <w:t xml:space="preserve">go </w:t>
      </w:r>
      <w:r w:rsidRPr="00B807CF">
        <w:rPr>
          <w:rStyle w:val="Emphasis"/>
          <w:highlight w:val="cyan"/>
        </w:rPr>
        <w:t>down</w:t>
      </w:r>
      <w:r w:rsidRPr="00546CCC">
        <w:rPr>
          <w:rStyle w:val="StyleUnderline"/>
        </w:rPr>
        <w:t>, not up</w:t>
      </w:r>
      <w:r w:rsidRPr="008C5837">
        <w:rPr>
          <w:sz w:val="16"/>
        </w:rPr>
        <w:t>. </w:t>
      </w:r>
    </w:p>
    <w:p w14:paraId="28ADC65E" w14:textId="77777777" w:rsidR="00531480" w:rsidRPr="008C5837" w:rsidRDefault="00531480" w:rsidP="00531480">
      <w:pPr>
        <w:rPr>
          <w:sz w:val="16"/>
        </w:rPr>
      </w:pPr>
      <w:r w:rsidRPr="008C5837">
        <w:rPr>
          <w:sz w:val="16"/>
        </w:rPr>
        <w:t>Pax Epidemica?</w:t>
      </w:r>
    </w:p>
    <w:p w14:paraId="2D9FC3C4" w14:textId="77777777" w:rsidR="00531480" w:rsidRPr="008C5837" w:rsidRDefault="00531480" w:rsidP="00531480">
      <w:pPr>
        <w:rPr>
          <w:sz w:val="16"/>
        </w:rPr>
      </w:pPr>
      <w:r w:rsidRPr="00B807CF">
        <w:rPr>
          <w:rStyle w:val="StyleUnderline"/>
        </w:rPr>
        <w:t xml:space="preserve">A cursory </w:t>
      </w:r>
      <w:r w:rsidRPr="00B807CF">
        <w:rPr>
          <w:rStyle w:val="Emphasis"/>
        </w:rPr>
        <w:t>survey</w:t>
      </w:r>
      <w:r w:rsidRPr="00B807CF">
        <w:rPr>
          <w:rStyle w:val="StyleUnderline"/>
        </w:rPr>
        <w:t xml:space="preserve"> of </w:t>
      </w:r>
      <w:r w:rsidRPr="00B807CF">
        <w:rPr>
          <w:rStyle w:val="StyleUnderline"/>
          <w:highlight w:val="cyan"/>
        </w:rPr>
        <w:t>the</w:t>
      </w:r>
      <w:r w:rsidRPr="00B807CF">
        <w:rPr>
          <w:rStyle w:val="StyleUnderline"/>
        </w:rPr>
        <w:t xml:space="preserve"> </w:t>
      </w:r>
      <w:r w:rsidRPr="00B807CF">
        <w:rPr>
          <w:rStyle w:val="Emphasis"/>
        </w:rPr>
        <w:t xml:space="preserve">scholarly </w:t>
      </w:r>
      <w:r w:rsidRPr="00B807CF">
        <w:rPr>
          <w:rStyle w:val="Emphasis"/>
          <w:highlight w:val="cyan"/>
        </w:rPr>
        <w:t>literature</w:t>
      </w:r>
      <w:r w:rsidRPr="00B807CF">
        <w:rPr>
          <w:rStyle w:val="StyleUnderline"/>
        </w:rPr>
        <w:t xml:space="preserve"> on war</w:t>
      </w:r>
      <w:r w:rsidRPr="008C5837">
        <w:rPr>
          <w:sz w:val="16"/>
        </w:rPr>
        <w:t xml:space="preserve"> and disease </w:t>
      </w:r>
      <w:r w:rsidRPr="00B807CF">
        <w:rPr>
          <w:rStyle w:val="StyleUnderline"/>
        </w:rPr>
        <w:t xml:space="preserve">appears to </w:t>
      </w:r>
      <w:r w:rsidRPr="00B807CF">
        <w:rPr>
          <w:rStyle w:val="StyleUnderline"/>
          <w:highlight w:val="cyan"/>
        </w:rPr>
        <w:t>confirm</w:t>
      </w:r>
      <w:r w:rsidRPr="008C5837">
        <w:rPr>
          <w:sz w:val="16"/>
        </w:rPr>
        <w:t xml:space="preserve"> Blainey’s observation that pessimism is conducive to peace. Scholars have documented again and again how war creates permissive conditions for disease—in armies as well as civilians in the fought-over territories.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6525F1D8" w14:textId="77777777" w:rsidR="00531480" w:rsidRPr="008C5837" w:rsidRDefault="00531480" w:rsidP="00531480">
      <w:pPr>
        <w:rPr>
          <w:sz w:val="16"/>
        </w:rPr>
      </w:pPr>
      <w:r w:rsidRPr="008C5837">
        <w:rPr>
          <w:sz w:val="16"/>
        </w:rPr>
        <w:t>That sickness slows the march to war is partly due to the fact that war depends on people. When people fall ill, they can’t be counted on to perform well in combat. Military </w:t>
      </w:r>
      <w:hyperlink r:id="rId40" w:history="1">
        <w:r w:rsidRPr="008C5837">
          <w:rPr>
            <w:rStyle w:val="Hyperlink"/>
            <w:sz w:val="16"/>
          </w:rPr>
          <w:t>medicine</w:t>
        </w:r>
      </w:hyperlink>
      <w:r w:rsidRPr="008C5837">
        <w:rPr>
          <w:sz w:val="16"/>
        </w:rPr>
        <w:t> made enormous strides in the years leading up to World War I, prior to which armies suffered higher numbers of casualties from disease than from combat. But pandemics still threaten military units,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7BBBDBC8" w14:textId="77777777" w:rsidR="00531480" w:rsidRPr="008C5837" w:rsidRDefault="00531480" w:rsidP="00531480">
      <w:pPr>
        <w:rPr>
          <w:sz w:val="16"/>
        </w:rPr>
      </w:pPr>
      <w:r w:rsidRPr="008C5837">
        <w:rPr>
          <w:sz w:val="16"/>
        </w:rPr>
        <w:t>Ground campaigns in urban areas pose still greater dangers in pandemic times.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70EB9292" w14:textId="77777777" w:rsidR="00531480" w:rsidRPr="00B807CF" w:rsidRDefault="00531480" w:rsidP="00531480">
      <w:pPr>
        <w:rPr>
          <w:rStyle w:val="Emphasis"/>
        </w:rPr>
      </w:pPr>
      <w:r w:rsidRPr="00B807CF">
        <w:rPr>
          <w:rStyle w:val="StyleUnderline"/>
        </w:rPr>
        <w:t xml:space="preserve">The most important </w:t>
      </w:r>
      <w:r w:rsidRPr="00B807CF">
        <w:rPr>
          <w:rStyle w:val="StyleUnderline"/>
          <w:highlight w:val="cyan"/>
        </w:rPr>
        <w:t>reason</w:t>
      </w:r>
      <w:r w:rsidRPr="008C5837">
        <w:rPr>
          <w:sz w:val="16"/>
        </w:rPr>
        <w:t xml:space="preserve"> disease inhibits war </w:t>
      </w:r>
      <w:r w:rsidRPr="00B807CF">
        <w:rPr>
          <w:rStyle w:val="StyleUnderline"/>
          <w:highlight w:val="cyan"/>
        </w:rPr>
        <w:t xml:space="preserve">is </w:t>
      </w:r>
      <w:r w:rsidRPr="00B807CF">
        <w:rPr>
          <w:rStyle w:val="Emphasis"/>
          <w:highlight w:val="cyan"/>
        </w:rPr>
        <w:t>economic</w:t>
      </w:r>
      <w:r w:rsidRPr="008C5837">
        <w:rPr>
          <w:sz w:val="16"/>
        </w:rPr>
        <w:t xml:space="preserve">. Major outbreaks damage </w:t>
      </w:r>
      <w:r w:rsidRPr="00B807CF">
        <w:rPr>
          <w:rStyle w:val="StyleUnderline"/>
        </w:rPr>
        <w:t>national economies</w:t>
      </w:r>
      <w:r w:rsidRPr="008C5837">
        <w:rPr>
          <w:sz w:val="16"/>
        </w:rPr>
        <w:t xml:space="preserve">, which </w:t>
      </w:r>
      <w:r w:rsidRPr="00B807CF">
        <w:rPr>
          <w:rStyle w:val="StyleUnderline"/>
        </w:rPr>
        <w:t xml:space="preserve">are the source of </w:t>
      </w:r>
      <w:r w:rsidRPr="00B807CF">
        <w:rPr>
          <w:rStyle w:val="Emphasis"/>
        </w:rPr>
        <w:t>military power</w:t>
      </w:r>
      <w:r w:rsidRPr="008C5837">
        <w:rPr>
          <w:sz w:val="16"/>
        </w:rPr>
        <w:t xml:space="preserve">. COVID-19 is a pandemic—by definition a worldwide phenomenon. All great and middle powers appear to be adversely affected, and all have reason to be pessimistic about their military prospects. </w:t>
      </w:r>
      <w:r w:rsidRPr="00B807CF">
        <w:rPr>
          <w:rStyle w:val="StyleUnderline"/>
        </w:rPr>
        <w:t xml:space="preserve">Their </w:t>
      </w:r>
      <w:r w:rsidRPr="00B807CF">
        <w:rPr>
          <w:rStyle w:val="StyleUnderline"/>
          <w:highlight w:val="cyan"/>
        </w:rPr>
        <w:t>economies</w:t>
      </w:r>
      <w:r w:rsidRPr="00B807CF">
        <w:rPr>
          <w:rStyle w:val="StyleUnderline"/>
        </w:rPr>
        <w:t xml:space="preserve"> are </w:t>
      </w:r>
      <w:r w:rsidRPr="00B807CF">
        <w:rPr>
          <w:rStyle w:val="Emphasis"/>
          <w:highlight w:val="cyan"/>
        </w:rPr>
        <w:t>shrinking</w:t>
      </w:r>
      <w:r w:rsidRPr="00B807CF">
        <w:rPr>
          <w:rStyle w:val="Emphasis"/>
        </w:rPr>
        <w:t xml:space="preserve"> fast</w:t>
      </w:r>
      <w:r w:rsidRPr="00B807CF">
        <w:rPr>
          <w:rStyle w:val="StyleUnderline"/>
        </w:rPr>
        <w:t xml:space="preserve">, and there is great </w:t>
      </w:r>
      <w:r w:rsidRPr="00B807CF">
        <w:rPr>
          <w:rStyle w:val="Emphasis"/>
        </w:rPr>
        <w:t>uncertainty</w:t>
      </w:r>
      <w:r w:rsidRPr="00B807CF">
        <w:rPr>
          <w:rStyle w:val="StyleUnderline"/>
        </w:rPr>
        <w:t xml:space="preserve"> about when</w:t>
      </w:r>
      <w:r w:rsidRPr="008C5837">
        <w:rPr>
          <w:sz w:val="16"/>
        </w:rPr>
        <w:t xml:space="preserve"> and how quickly </w:t>
      </w:r>
      <w:r w:rsidRPr="00B807CF">
        <w:rPr>
          <w:rStyle w:val="StyleUnderline"/>
        </w:rPr>
        <w:t>they will start growing again</w:t>
      </w:r>
      <w:r w:rsidRPr="008C5837">
        <w:rPr>
          <w:sz w:val="16"/>
        </w:rPr>
        <w:t>.</w:t>
      </w:r>
    </w:p>
    <w:p w14:paraId="1862E241" w14:textId="77777777" w:rsidR="00531480" w:rsidRPr="008C5837" w:rsidRDefault="00531480" w:rsidP="00531480">
      <w:pPr>
        <w:rPr>
          <w:sz w:val="16"/>
        </w:rPr>
      </w:pPr>
      <w:r w:rsidRPr="008C5837">
        <w:rPr>
          <w:sz w:val="16"/>
        </w:rPr>
        <w:t>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w:t>
      </w:r>
      <w:hyperlink r:id="rId41" w:history="1">
        <w:r w:rsidRPr="008C5837">
          <w:rPr>
            <w:rStyle w:val="Hyperlink"/>
            <w:sz w:val="16"/>
          </w:rPr>
          <w:t>forecasts</w:t>
        </w:r>
      </w:hyperlink>
      <w:r w:rsidRPr="008C5837">
        <w:rPr>
          <w:sz w:val="16"/>
        </w:rPr>
        <w:t> slower growth in China this year than at any time since the 1970s.</w:t>
      </w:r>
    </w:p>
    <w:p w14:paraId="248E8ACB" w14:textId="77777777" w:rsidR="00531480" w:rsidRPr="008C5837" w:rsidRDefault="00531480" w:rsidP="00531480">
      <w:pPr>
        <w:rPr>
          <w:sz w:val="16"/>
        </w:rPr>
      </w:pPr>
      <w:r w:rsidRPr="008C5837">
        <w:rPr>
          <w:sz w:val="16"/>
        </w:rPr>
        <w:t xml:space="preserve">Even after a vaccine is developed and made widely available, economic troubles may linger for years. States will emerge from this crisis with enormous debts. They will spend years paying for the bailout and stimulus packages they used to protect citizens and businesses from the economic consequences of social distancing. </w:t>
      </w:r>
      <w:r w:rsidRPr="00B807CF">
        <w:rPr>
          <w:rStyle w:val="Emphasis"/>
        </w:rPr>
        <w:t>Drained treasuries</w:t>
      </w:r>
      <w:r w:rsidRPr="00B807CF">
        <w:rPr>
          <w:rStyle w:val="StyleUnderline"/>
        </w:rPr>
        <w:t xml:space="preserve"> will </w:t>
      </w:r>
      <w:r w:rsidRPr="00B807CF">
        <w:rPr>
          <w:rStyle w:val="StyleUnderline"/>
          <w:highlight w:val="cyan"/>
        </w:rPr>
        <w:t>give</w:t>
      </w:r>
      <w:r w:rsidRPr="00B807CF">
        <w:rPr>
          <w:rStyle w:val="StyleUnderline"/>
        </w:rPr>
        <w:t xml:space="preserve"> them</w:t>
      </w:r>
      <w:r w:rsidRPr="008C5837">
        <w:rPr>
          <w:sz w:val="16"/>
        </w:rPr>
        <w:t xml:space="preserve"> one more </w:t>
      </w:r>
      <w:r w:rsidRPr="00B807CF">
        <w:rPr>
          <w:rStyle w:val="StyleUnderline"/>
          <w:highlight w:val="cyan"/>
        </w:rPr>
        <w:t xml:space="preserve">reason to be </w:t>
      </w:r>
      <w:r w:rsidRPr="00B807CF">
        <w:rPr>
          <w:rStyle w:val="Emphasis"/>
          <w:highlight w:val="cyan"/>
        </w:rPr>
        <w:t>pessimistic</w:t>
      </w:r>
      <w:r w:rsidRPr="00B807CF">
        <w:rPr>
          <w:rStyle w:val="StyleUnderline"/>
          <w:highlight w:val="cyan"/>
        </w:rPr>
        <w:t xml:space="preserve"> about</w:t>
      </w:r>
      <w:r w:rsidRPr="00B807CF">
        <w:rPr>
          <w:rStyle w:val="StyleUnderline"/>
        </w:rPr>
        <w:t xml:space="preserve"> their </w:t>
      </w:r>
      <w:r w:rsidRPr="00B807CF">
        <w:rPr>
          <w:rStyle w:val="Emphasis"/>
          <w:highlight w:val="cyan"/>
        </w:rPr>
        <w:t>military might</w:t>
      </w:r>
      <w:r w:rsidRPr="008C5837">
        <w:rPr>
          <w:sz w:val="16"/>
        </w:rPr>
        <w:t>.</w:t>
      </w:r>
    </w:p>
    <w:p w14:paraId="0B6F438C" w14:textId="77777777" w:rsidR="00531480" w:rsidRPr="008C5837" w:rsidRDefault="00531480" w:rsidP="00531480">
      <w:pPr>
        <w:rPr>
          <w:sz w:val="16"/>
        </w:rPr>
      </w:pPr>
      <w:r w:rsidRPr="008C5837">
        <w:rPr>
          <w:sz w:val="16"/>
        </w:rPr>
        <w:t>Less Trade, Less Friction</w:t>
      </w:r>
    </w:p>
    <w:p w14:paraId="467F155F" w14:textId="77777777" w:rsidR="00531480" w:rsidRPr="008C5837" w:rsidRDefault="00531480" w:rsidP="00531480">
      <w:pPr>
        <w:rPr>
          <w:sz w:val="16"/>
        </w:rPr>
      </w:pPr>
      <w:r w:rsidRPr="008C5837">
        <w:rPr>
          <w:sz w:val="16"/>
        </w:rPr>
        <w:t xml:space="preserve">How long is </w:t>
      </w:r>
      <w:r w:rsidRPr="00B807CF">
        <w:rPr>
          <w:rStyle w:val="StyleUnderline"/>
          <w:highlight w:val="cyan"/>
        </w:rPr>
        <w:t>the</w:t>
      </w:r>
      <w:r w:rsidRPr="00B807CF">
        <w:rPr>
          <w:rStyle w:val="StyleUnderline"/>
        </w:rPr>
        <w:t xml:space="preserve"> pacifying </w:t>
      </w:r>
      <w:r w:rsidRPr="00B807CF">
        <w:rPr>
          <w:rStyle w:val="StyleUnderline"/>
          <w:highlight w:val="cyan"/>
        </w:rPr>
        <w:t>effect</w:t>
      </w:r>
      <w:r w:rsidRPr="008C5837">
        <w:rPr>
          <w:sz w:val="16"/>
        </w:rPr>
        <w:t xml:space="preserve"> of pessimism likely to last? If a vaccine is developed quickly, enabling a relatively swift economic recovery, the mood may prove short-lived. But it is equally likely that the coronavirus crisis will last long enough to change the world in important ways, some of which </w:t>
      </w:r>
      <w:r w:rsidRPr="00B807CF">
        <w:rPr>
          <w:rStyle w:val="StyleUnderline"/>
          <w:highlight w:val="cyan"/>
        </w:rPr>
        <w:t>will</w:t>
      </w:r>
      <w:r w:rsidRPr="00B807CF">
        <w:rPr>
          <w:rStyle w:val="StyleUnderline"/>
        </w:rPr>
        <w:t xml:space="preserve"> likely </w:t>
      </w:r>
      <w:r w:rsidRPr="00B807CF">
        <w:rPr>
          <w:rStyle w:val="Emphasis"/>
          <w:highlight w:val="cyan"/>
        </w:rPr>
        <w:t>dampen</w:t>
      </w:r>
      <w:r w:rsidRPr="00B807CF">
        <w:rPr>
          <w:rStyle w:val="StyleUnderline"/>
        </w:rPr>
        <w:t xml:space="preserve"> the </w:t>
      </w:r>
      <w:r w:rsidRPr="00B807CF">
        <w:rPr>
          <w:rStyle w:val="Emphasis"/>
        </w:rPr>
        <w:t>appetite</w:t>
      </w:r>
      <w:r w:rsidRPr="00B807CF">
        <w:rPr>
          <w:rStyle w:val="StyleUnderline"/>
        </w:rPr>
        <w:t xml:space="preserve"> for </w:t>
      </w:r>
      <w:r w:rsidRPr="00B807CF">
        <w:rPr>
          <w:rStyle w:val="StyleUnderline"/>
          <w:highlight w:val="cyan"/>
        </w:rPr>
        <w:t>conflict for</w:t>
      </w:r>
      <w:r w:rsidRPr="008C5837">
        <w:rPr>
          <w:sz w:val="16"/>
        </w:rPr>
        <w:t xml:space="preserve"> some time—perhaps up to </w:t>
      </w:r>
      <w:r w:rsidRPr="00B807CF">
        <w:rPr>
          <w:rStyle w:val="Emphasis"/>
        </w:rPr>
        <w:t xml:space="preserve">five or ten </w:t>
      </w:r>
      <w:r w:rsidRPr="00B807CF">
        <w:rPr>
          <w:rStyle w:val="Emphasis"/>
          <w:highlight w:val="cyan"/>
        </w:rPr>
        <w:t>years</w:t>
      </w:r>
      <w:r w:rsidRPr="008C5837">
        <w:rPr>
          <w:sz w:val="16"/>
        </w:rPr>
        <w:t>. After all, the world is experiencing both the biggest pandemic and the biggest economic downturn in a century.</w:t>
      </w:r>
    </w:p>
    <w:p w14:paraId="1463AA3E" w14:textId="77777777" w:rsidR="00531480" w:rsidRPr="008C5837" w:rsidRDefault="00531480" w:rsidP="00531480">
      <w:pPr>
        <w:rPr>
          <w:sz w:val="16"/>
        </w:rPr>
      </w:pPr>
      <w:r w:rsidRPr="008C5837">
        <w:rPr>
          <w:sz w:val="16"/>
        </w:rPr>
        <w:t xml:space="preserve">Most governments have not covered themselves with glory managing the pandemic, and even the most autocratic worry about popular support. </w:t>
      </w:r>
      <w:r w:rsidRPr="00B807CF">
        <w:rPr>
          <w:rStyle w:val="StyleUnderline"/>
        </w:rPr>
        <w:t xml:space="preserve">Over the next few years, </w:t>
      </w:r>
      <w:r w:rsidRPr="00B807CF">
        <w:rPr>
          <w:rStyle w:val="StyleUnderline"/>
          <w:highlight w:val="cyan"/>
        </w:rPr>
        <w:t>people</w:t>
      </w:r>
      <w:r w:rsidRPr="00B807CF">
        <w:rPr>
          <w:rStyle w:val="StyleUnderline"/>
        </w:rPr>
        <w:t xml:space="preserve"> will </w:t>
      </w:r>
      <w:r w:rsidRPr="00B807CF">
        <w:rPr>
          <w:rStyle w:val="StyleUnderline"/>
          <w:highlight w:val="cyan"/>
        </w:rPr>
        <w:t xml:space="preserve">want </w:t>
      </w:r>
      <w:r w:rsidRPr="00B807CF">
        <w:rPr>
          <w:rStyle w:val="Emphasis"/>
          <w:highlight w:val="cyan"/>
        </w:rPr>
        <w:t>evidence</w:t>
      </w:r>
      <w:r w:rsidRPr="00B807CF">
        <w:rPr>
          <w:rStyle w:val="StyleUnderline"/>
        </w:rPr>
        <w:t xml:space="preserve"> that </w:t>
      </w:r>
      <w:r w:rsidRPr="00B807CF">
        <w:rPr>
          <w:rStyle w:val="StyleUnderline"/>
          <w:highlight w:val="cyan"/>
        </w:rPr>
        <w:t>their governments</w:t>
      </w:r>
      <w:r w:rsidRPr="00B807CF">
        <w:rPr>
          <w:rStyle w:val="StyleUnderline"/>
        </w:rPr>
        <w:t xml:space="preserve"> are </w:t>
      </w:r>
      <w:r w:rsidRPr="00B807CF">
        <w:rPr>
          <w:rStyle w:val="Emphasis"/>
        </w:rPr>
        <w:t xml:space="preserve">working to </w:t>
      </w:r>
      <w:r w:rsidRPr="00B807CF">
        <w:rPr>
          <w:rStyle w:val="Emphasis"/>
          <w:highlight w:val="cyan"/>
        </w:rPr>
        <w:t>protect</w:t>
      </w:r>
      <w:r w:rsidRPr="00B807CF">
        <w:rPr>
          <w:rStyle w:val="StyleUnderline"/>
          <w:highlight w:val="cyan"/>
        </w:rPr>
        <w:t xml:space="preserve"> them</w:t>
      </w:r>
      <w:r w:rsidRPr="00B807CF">
        <w:rPr>
          <w:rStyle w:val="StyleUnderline"/>
        </w:rPr>
        <w:t xml:space="preserve"> from</w:t>
      </w:r>
      <w:r w:rsidRPr="008C5837">
        <w:rPr>
          <w:sz w:val="16"/>
        </w:rPr>
        <w:t xml:space="preserve"> disease and </w:t>
      </w:r>
      <w:r w:rsidRPr="00B807CF">
        <w:rPr>
          <w:rStyle w:val="StyleUnderline"/>
        </w:rPr>
        <w:t xml:space="preserve">economic dislocation. Citizens will see themselves as </w:t>
      </w:r>
      <w:r w:rsidRPr="00B807CF">
        <w:rPr>
          <w:rStyle w:val="Emphasis"/>
        </w:rPr>
        <w:t>dependent</w:t>
      </w:r>
      <w:r w:rsidRPr="00B807CF">
        <w:rPr>
          <w:rStyle w:val="StyleUnderline"/>
        </w:rPr>
        <w:t xml:space="preserve"> on the </w:t>
      </w:r>
      <w:r w:rsidRPr="00B807CF">
        <w:rPr>
          <w:rStyle w:val="Emphasis"/>
        </w:rPr>
        <w:t>state</w:t>
      </w:r>
      <w:r w:rsidRPr="00B807CF">
        <w:rPr>
          <w:rStyle w:val="StyleUnderline"/>
        </w:rPr>
        <w:t xml:space="preserve">, </w:t>
      </w:r>
      <w:r w:rsidRPr="00B807CF">
        <w:rPr>
          <w:rStyle w:val="StyleUnderline"/>
          <w:highlight w:val="cyan"/>
        </w:rPr>
        <w:t>and</w:t>
      </w:r>
      <w:r w:rsidRPr="00B807CF">
        <w:rPr>
          <w:rStyle w:val="StyleUnderline"/>
        </w:rPr>
        <w:t xml:space="preserve"> they </w:t>
      </w:r>
      <w:r w:rsidRPr="00B807CF">
        <w:rPr>
          <w:rStyle w:val="StyleUnderline"/>
          <w:highlight w:val="cyan"/>
        </w:rPr>
        <w:t xml:space="preserve">will be </w:t>
      </w:r>
      <w:r w:rsidRPr="00B807CF">
        <w:rPr>
          <w:rStyle w:val="Emphasis"/>
          <w:highlight w:val="cyan"/>
        </w:rPr>
        <w:t>less inclined</w:t>
      </w:r>
      <w:r w:rsidRPr="00B807CF">
        <w:rPr>
          <w:rStyle w:val="StyleUnderline"/>
          <w:highlight w:val="cyan"/>
        </w:rPr>
        <w:t xml:space="preserve"> to</w:t>
      </w:r>
      <w:r w:rsidRPr="00B807CF">
        <w:rPr>
          <w:rStyle w:val="StyleUnderline"/>
        </w:rPr>
        <w:t xml:space="preserve"> support </w:t>
      </w:r>
      <w:r w:rsidRPr="00B807CF">
        <w:rPr>
          <w:rStyle w:val="Emphasis"/>
          <w:highlight w:val="cyan"/>
        </w:rPr>
        <w:t>adventures</w:t>
      </w:r>
      <w:r w:rsidRPr="00B807CF">
        <w:rPr>
          <w:rStyle w:val="StyleUnderline"/>
        </w:rPr>
        <w:t xml:space="preserve"> abroad</w:t>
      </w:r>
      <w:r w:rsidRPr="008C5837">
        <w:rPr>
          <w:sz w:val="16"/>
        </w:rPr>
        <w:t>. </w:t>
      </w:r>
    </w:p>
    <w:p w14:paraId="4E86C000" w14:textId="77777777" w:rsidR="00531480" w:rsidRPr="008C5837" w:rsidRDefault="00531480" w:rsidP="00531480">
      <w:pPr>
        <w:rPr>
          <w:sz w:val="16"/>
        </w:rPr>
      </w:pPr>
      <w:r w:rsidRPr="008C5837">
        <w:rPr>
          <w:sz w:val="16"/>
        </w:rPr>
        <w:t xml:space="preserve">At the same time, governments and businesses will likely try to reduce their reliance on imports of critical materials, having watched global supply chains break down during the pandemic. The result will probably be diminished trade, something liberal internationalists see as a bad thing. But </w:t>
      </w:r>
      <w:r w:rsidRPr="00B807CF">
        <w:rPr>
          <w:rStyle w:val="StyleUnderline"/>
        </w:rPr>
        <w:t xml:space="preserve">for the last </w:t>
      </w:r>
      <w:r w:rsidRPr="00B807CF">
        <w:rPr>
          <w:rStyle w:val="Emphasis"/>
        </w:rPr>
        <w:t>five years</w:t>
      </w:r>
      <w:r w:rsidRPr="008C5837">
        <w:rPr>
          <w:sz w:val="16"/>
        </w:rPr>
        <w:t xml:space="preserve"> or so, </w:t>
      </w:r>
      <w:r w:rsidRPr="00B807CF">
        <w:rPr>
          <w:rStyle w:val="StyleUnderline"/>
        </w:rPr>
        <w:t xml:space="preserve">trade has </w:t>
      </w:r>
      <w:r w:rsidRPr="00B807CF">
        <w:rPr>
          <w:rStyle w:val="Emphasis"/>
        </w:rPr>
        <w:t>not helped</w:t>
      </w:r>
      <w:r w:rsidRPr="00B807CF">
        <w:rPr>
          <w:rStyle w:val="StyleUnderline"/>
        </w:rPr>
        <w:t xml:space="preserve"> improve relations between states but rather fueled resentment. </w:t>
      </w:r>
      <w:r w:rsidRPr="00B807CF">
        <w:rPr>
          <w:rStyle w:val="Emphasis"/>
          <w:highlight w:val="cyan"/>
        </w:rPr>
        <w:t>Less trade</w:t>
      </w:r>
      <w:r w:rsidRPr="00B807CF">
        <w:rPr>
          <w:rStyle w:val="StyleUnderline"/>
        </w:rPr>
        <w:t xml:space="preserve"> could </w:t>
      </w:r>
      <w:r w:rsidRPr="00B807CF">
        <w:rPr>
          <w:rStyle w:val="StyleUnderline"/>
          <w:highlight w:val="cyan"/>
        </w:rPr>
        <w:t xml:space="preserve">mean </w:t>
      </w:r>
      <w:r w:rsidRPr="00B807CF">
        <w:rPr>
          <w:rStyle w:val="Emphasis"/>
          <w:highlight w:val="cyan"/>
        </w:rPr>
        <w:t>less friction</w:t>
      </w:r>
      <w:r w:rsidRPr="00B807CF">
        <w:rPr>
          <w:rStyle w:val="StyleUnderline"/>
        </w:rPr>
        <w:t xml:space="preserve"> between </w:t>
      </w:r>
      <w:r w:rsidRPr="00B807CF">
        <w:rPr>
          <w:rStyle w:val="Emphasis"/>
        </w:rPr>
        <w:t>major powers</w:t>
      </w:r>
      <w:r w:rsidRPr="00B807CF">
        <w:rPr>
          <w:rStyle w:val="StyleUnderline"/>
        </w:rPr>
        <w:t xml:space="preserve">, thereby </w:t>
      </w:r>
      <w:r w:rsidRPr="00B807CF">
        <w:rPr>
          <w:rStyle w:val="Emphasis"/>
          <w:highlight w:val="cyan"/>
        </w:rPr>
        <w:t>reducing</w:t>
      </w:r>
      <w:r w:rsidRPr="00B807CF">
        <w:rPr>
          <w:rStyle w:val="Emphasis"/>
        </w:rPr>
        <w:t xml:space="preserve"> the </w:t>
      </w:r>
      <w:r w:rsidRPr="00B807CF">
        <w:rPr>
          <w:rStyle w:val="Emphasis"/>
          <w:highlight w:val="cyan"/>
        </w:rPr>
        <w:t>intensity</w:t>
      </w:r>
      <w:r w:rsidRPr="00B807CF">
        <w:rPr>
          <w:rStyle w:val="StyleUnderline"/>
          <w:highlight w:val="cyan"/>
        </w:rPr>
        <w:t xml:space="preserve"> of</w:t>
      </w:r>
      <w:r w:rsidRPr="00B807CF">
        <w:rPr>
          <w:rStyle w:val="StyleUnderline"/>
        </w:rPr>
        <w:t xml:space="preserve"> their </w:t>
      </w:r>
      <w:r w:rsidRPr="00B807CF">
        <w:rPr>
          <w:rStyle w:val="StyleUnderline"/>
          <w:highlight w:val="cyan"/>
        </w:rPr>
        <w:t>rivalries</w:t>
      </w:r>
      <w:r w:rsidRPr="008C5837">
        <w:rPr>
          <w:sz w:val="16"/>
        </w:rPr>
        <w:t>. </w:t>
      </w:r>
    </w:p>
    <w:p w14:paraId="228091AD" w14:textId="77777777" w:rsidR="00531480" w:rsidRPr="008C5837" w:rsidRDefault="00531480" w:rsidP="00531480">
      <w:pPr>
        <w:rPr>
          <w:sz w:val="16"/>
        </w:rPr>
      </w:pPr>
      <w:r w:rsidRPr="008C5837">
        <w:rPr>
          <w:sz w:val="16"/>
        </w:rPr>
        <w:t xml:space="preserve">In the Chinese context, less international trade could have positive knock-on effects. </w:t>
      </w:r>
      <w:r w:rsidRPr="008C5837">
        <w:rPr>
          <w:rStyle w:val="Emphasis"/>
          <w:highlight w:val="cyan"/>
        </w:rPr>
        <w:t>Focus</w:t>
      </w:r>
      <w:r w:rsidRPr="008C5837">
        <w:rPr>
          <w:rStyle w:val="StyleUnderline"/>
        </w:rPr>
        <w:t xml:space="preserve">ed </w:t>
      </w:r>
      <w:r w:rsidRPr="008C5837">
        <w:rPr>
          <w:rStyle w:val="StyleUnderline"/>
          <w:highlight w:val="cyan"/>
        </w:rPr>
        <w:t>on</w:t>
      </w:r>
      <w:r w:rsidRPr="008C5837">
        <w:rPr>
          <w:rStyle w:val="StyleUnderline"/>
        </w:rPr>
        <w:t xml:space="preserve"> growing </w:t>
      </w:r>
      <w:r w:rsidRPr="008C5837">
        <w:rPr>
          <w:rStyle w:val="StyleUnderline"/>
          <w:highlight w:val="cyan"/>
        </w:rPr>
        <w:t xml:space="preserve">the </w:t>
      </w:r>
      <w:r w:rsidRPr="008C5837">
        <w:rPr>
          <w:rStyle w:val="Emphasis"/>
          <w:highlight w:val="cyan"/>
        </w:rPr>
        <w:t>domestic</w:t>
      </w:r>
      <w:r w:rsidRPr="008C5837">
        <w:rPr>
          <w:rStyle w:val="StyleUnderline"/>
        </w:rPr>
        <w:t xml:space="preserve"> economy</w:t>
      </w:r>
      <w:r w:rsidRPr="008C5837">
        <w:rPr>
          <w:sz w:val="16"/>
        </w:rPr>
        <w:t xml:space="preserve">, and burdened by hefty bills from fighting the virus, Beijing could be forced to table the Belt and Road Initiative, an ambitious trade and investment project that has unnerved the foreign policy establishments of great and middle powers. The suspension of the BRI </w:t>
      </w:r>
      <w:r w:rsidRPr="008C5837">
        <w:rPr>
          <w:rStyle w:val="StyleUnderline"/>
        </w:rPr>
        <w:t xml:space="preserve">would </w:t>
      </w:r>
      <w:r w:rsidRPr="008C5837">
        <w:rPr>
          <w:rStyle w:val="Emphasis"/>
          <w:highlight w:val="cyan"/>
        </w:rPr>
        <w:t>soothe</w:t>
      </w:r>
      <w:r w:rsidRPr="008C5837">
        <w:rPr>
          <w:rStyle w:val="Emphasis"/>
        </w:rPr>
        <w:t xml:space="preserve"> the </w:t>
      </w:r>
      <w:r w:rsidRPr="008C5837">
        <w:rPr>
          <w:rStyle w:val="Emphasis"/>
          <w:highlight w:val="cyan"/>
        </w:rPr>
        <w:t>fears</w:t>
      </w:r>
      <w:r w:rsidRPr="008C5837">
        <w:rPr>
          <w:sz w:val="16"/>
        </w:rPr>
        <w:t xml:space="preserve"> of those who see it as an instrument of Chinese world domination. </w:t>
      </w:r>
    </w:p>
    <w:p w14:paraId="39614CE0" w14:textId="77777777" w:rsidR="00531480" w:rsidRPr="00251DF6" w:rsidRDefault="00531480" w:rsidP="00531480">
      <w:pPr>
        <w:rPr>
          <w:sz w:val="16"/>
        </w:rPr>
      </w:pPr>
      <w:r w:rsidRPr="008C5837">
        <w:rPr>
          <w:rStyle w:val="Emphasis"/>
        </w:rPr>
        <w:t>Interstate wars</w:t>
      </w:r>
      <w:r w:rsidRPr="008C5837">
        <w:rPr>
          <w:rStyle w:val="StyleUnderline"/>
        </w:rPr>
        <w:t xml:space="preserve"> have become </w:t>
      </w:r>
      <w:r w:rsidRPr="008C5837">
        <w:rPr>
          <w:rStyle w:val="Emphasis"/>
        </w:rPr>
        <w:t>relatively rare</w:t>
      </w:r>
      <w:r w:rsidRPr="008C5837">
        <w:rPr>
          <w:rStyle w:val="StyleUnderline"/>
        </w:rPr>
        <w:t xml:space="preserve"> since the end of World War II</w:t>
      </w:r>
      <w:r w:rsidRPr="008C5837">
        <w:rPr>
          <w:sz w:val="16"/>
        </w:rPr>
        <w:t xml:space="preserve">. The United States and the Soviet Union engaged in a four-decade Cold War, which included an intense nuclear and conventional arms race, but they never fought each other directly, even with conventional weapons. Theorists debate the reasons behind the continued rarity of great-power conflict. I am inclined to believe that </w:t>
      </w:r>
      <w:r w:rsidRPr="008C5837">
        <w:rPr>
          <w:rStyle w:val="StyleUnderline"/>
          <w:highlight w:val="cyan"/>
        </w:rPr>
        <w:t xml:space="preserve">the </w:t>
      </w:r>
      <w:r w:rsidRPr="008C5837">
        <w:rPr>
          <w:rStyle w:val="Emphasis"/>
          <w:highlight w:val="cyan"/>
        </w:rPr>
        <w:t>risk of escalation</w:t>
      </w:r>
      <w:r w:rsidRPr="008C5837">
        <w:rPr>
          <w:rStyle w:val="StyleUnderline"/>
        </w:rPr>
        <w:t xml:space="preserve"> to a </w:t>
      </w:r>
      <w:r w:rsidRPr="008C5837">
        <w:rPr>
          <w:rStyle w:val="Emphasis"/>
        </w:rPr>
        <w:t>nuclear</w:t>
      </w:r>
      <w:r w:rsidRPr="008C5837">
        <w:rPr>
          <w:rStyle w:val="StyleUnderline"/>
        </w:rPr>
        <w:t xml:space="preserve"> confrontation </w:t>
      </w:r>
      <w:r w:rsidRPr="008C5837">
        <w:rPr>
          <w:rStyle w:val="StyleUnderline"/>
          <w:highlight w:val="cyan"/>
        </w:rPr>
        <w:t>is</w:t>
      </w:r>
      <w:r w:rsidRPr="008C5837">
        <w:rPr>
          <w:rStyle w:val="StyleUnderline"/>
        </w:rPr>
        <w:t xml:space="preserve"> simply </w:t>
      </w:r>
      <w:r w:rsidRPr="008C5837">
        <w:rPr>
          <w:rStyle w:val="Emphasis"/>
          <w:highlight w:val="cyan"/>
        </w:rPr>
        <w:t>too great</w:t>
      </w:r>
      <w:r w:rsidRPr="008C5837">
        <w:rPr>
          <w:sz w:val="16"/>
        </w:rPr>
        <w:t>. COVID-19 does nothing to mitigate such risks for world leaders—and a great deal to feed their reasonable pessimism about the likely outcome of even a conventional war.</w:t>
      </w:r>
    </w:p>
    <w:p w14:paraId="35DECD81" w14:textId="77777777" w:rsidR="00531480" w:rsidRPr="00531480" w:rsidRDefault="00531480" w:rsidP="00531480"/>
    <w:p w14:paraId="0C479F05" w14:textId="36D717A0" w:rsidR="00D14AEE" w:rsidRDefault="00D14AEE" w:rsidP="00D14AEE">
      <w:pPr>
        <w:pStyle w:val="Heading1"/>
      </w:pPr>
      <w:r>
        <w:t>DA---Elections</w:t>
      </w:r>
    </w:p>
    <w:p w14:paraId="1C13FABE" w14:textId="309B57CA" w:rsidR="00D14AEE" w:rsidRDefault="00D14AEE" w:rsidP="00D14AEE">
      <w:pPr>
        <w:pStyle w:val="Heading2"/>
      </w:pPr>
      <w:r>
        <w:t>Link</w:t>
      </w:r>
    </w:p>
    <w:p w14:paraId="1F89910A" w14:textId="1B03F2F8" w:rsidR="00D14AEE" w:rsidRDefault="00D14AEE" w:rsidP="00D14AEE">
      <w:pPr>
        <w:pStyle w:val="Heading3"/>
      </w:pPr>
      <w:r>
        <w:t>Plan Popular---2AC</w:t>
      </w:r>
    </w:p>
    <w:p w14:paraId="0A2BA641" w14:textId="3617708E" w:rsidR="004635C1" w:rsidRPr="00C77CF4" w:rsidRDefault="004635C1" w:rsidP="004635C1">
      <w:pPr>
        <w:pStyle w:val="Heading4"/>
      </w:pPr>
      <w:r>
        <w:t xml:space="preserve">The </w:t>
      </w:r>
      <w:r w:rsidR="00C77CF4">
        <w:t xml:space="preserve">plan </w:t>
      </w:r>
      <w:r w:rsidR="002F02E5">
        <w:rPr>
          <w:u w:val="single"/>
        </w:rPr>
        <w:t>wins</w:t>
      </w:r>
      <w:r w:rsidR="00C77CF4">
        <w:t xml:space="preserve"> Biden the </w:t>
      </w:r>
      <w:r w:rsidR="00C77CF4">
        <w:rPr>
          <w:u w:val="single"/>
        </w:rPr>
        <w:t>election</w:t>
      </w:r>
      <w:r w:rsidR="00C77CF4">
        <w:t>.</w:t>
      </w:r>
    </w:p>
    <w:p w14:paraId="5C476C99" w14:textId="77777777" w:rsidR="00D14AEE" w:rsidRPr="00CF11E4" w:rsidRDefault="00D14AEE" w:rsidP="00D14AEE">
      <w:pPr>
        <w:rPr>
          <w:rStyle w:val="Style13ptBold"/>
          <w:b w:val="0"/>
          <w:bCs w:val="0"/>
        </w:rPr>
      </w:pPr>
      <w:r>
        <w:rPr>
          <w:rStyle w:val="Style13ptBold"/>
        </w:rPr>
        <w:t>Bayh-Dole ’24</w:t>
      </w:r>
      <w:r>
        <w:rPr>
          <w:rStyle w:val="Style13ptBold"/>
          <w:b w:val="0"/>
          <w:bCs w:val="0"/>
        </w:rPr>
        <w:t xml:space="preserve"> </w:t>
      </w:r>
      <w:r w:rsidRPr="00CF11E4">
        <w:rPr>
          <w:rStyle w:val="Style13ptBold"/>
          <w:b w:val="0"/>
          <w:bCs w:val="0"/>
        </w:rPr>
        <w:t>[The Bayh-Dole Coalition; January 17; group of innovation-oriented individuals committed to celebrating and protecting the Bayh-Dole Act; “Voters Strongly Oppose Weakening Patents, New Poll Shows,” https://bayhdolecoalition.org/voters-strongly-oppose-weakening-patents-new-poll-shows/]</w:t>
      </w:r>
    </w:p>
    <w:p w14:paraId="3B1E0DF3" w14:textId="77777777" w:rsidR="00D14AEE" w:rsidRPr="00336FE6" w:rsidRDefault="00D14AEE" w:rsidP="00D14AEE">
      <w:pPr>
        <w:rPr>
          <w:sz w:val="16"/>
        </w:rPr>
      </w:pPr>
      <w:r w:rsidRPr="00336FE6">
        <w:rPr>
          <w:sz w:val="16"/>
        </w:rPr>
        <w:t xml:space="preserve">The </w:t>
      </w:r>
      <w:r w:rsidRPr="006A0DBC">
        <w:rPr>
          <w:rStyle w:val="Emphasis"/>
        </w:rPr>
        <w:t>Biden</w:t>
      </w:r>
      <w:r w:rsidRPr="00336FE6">
        <w:rPr>
          <w:sz w:val="16"/>
        </w:rPr>
        <w:t xml:space="preserve"> administration </w:t>
      </w:r>
      <w:r w:rsidRPr="00CE6763">
        <w:rPr>
          <w:rStyle w:val="StyleUnderline"/>
        </w:rPr>
        <w:t>may soon</w:t>
      </w:r>
      <w:r w:rsidRPr="00336FE6">
        <w:rPr>
          <w:sz w:val="16"/>
        </w:rPr>
        <w:t xml:space="preserve"> endorse a proposal before the World Trade Organization (WTO) that would </w:t>
      </w:r>
      <w:r w:rsidRPr="006A0DBC">
        <w:rPr>
          <w:rStyle w:val="Emphasis"/>
        </w:rPr>
        <w:t>suspend</w:t>
      </w:r>
      <w:r w:rsidRPr="00CE6763">
        <w:rPr>
          <w:rStyle w:val="StyleUnderline"/>
        </w:rPr>
        <w:t xml:space="preserve"> patent </w:t>
      </w:r>
      <w:r w:rsidRPr="006A0DBC">
        <w:rPr>
          <w:rStyle w:val="Emphasis"/>
        </w:rPr>
        <w:t>protections</w:t>
      </w:r>
      <w:r w:rsidRPr="00CE6763">
        <w:rPr>
          <w:rStyle w:val="StyleUnderline"/>
        </w:rPr>
        <w:t xml:space="preserve"> on</w:t>
      </w:r>
      <w:r w:rsidRPr="00336FE6">
        <w:rPr>
          <w:sz w:val="16"/>
        </w:rPr>
        <w:t xml:space="preserve"> Covid-19 </w:t>
      </w:r>
      <w:r w:rsidRPr="00CE6763">
        <w:rPr>
          <w:rStyle w:val="StyleUnderline"/>
        </w:rPr>
        <w:t>treatments and tests</w:t>
      </w:r>
      <w:r w:rsidRPr="00336FE6">
        <w:rPr>
          <w:sz w:val="16"/>
        </w:rPr>
        <w:t xml:space="preserve"> and, in doing so, thwart existing WTO standards. </w:t>
      </w:r>
      <w:r w:rsidRPr="00860E7B">
        <w:rPr>
          <w:rStyle w:val="StyleUnderline"/>
        </w:rPr>
        <w:t>This</w:t>
      </w:r>
      <w:r w:rsidRPr="00336FE6">
        <w:rPr>
          <w:sz w:val="16"/>
        </w:rPr>
        <w:t xml:space="preserve"> move </w:t>
      </w:r>
      <w:r w:rsidRPr="00860E7B">
        <w:rPr>
          <w:rStyle w:val="StyleUnderline"/>
        </w:rPr>
        <w:t xml:space="preserve">would be </w:t>
      </w:r>
      <w:r w:rsidRPr="00551579">
        <w:rPr>
          <w:rStyle w:val="Emphasis"/>
        </w:rPr>
        <w:t>enormously unpopular</w:t>
      </w:r>
      <w:r w:rsidRPr="00860E7B">
        <w:rPr>
          <w:rStyle w:val="StyleUnderline"/>
        </w:rPr>
        <w:t xml:space="preserve"> with</w:t>
      </w:r>
      <w:r w:rsidRPr="00336FE6">
        <w:rPr>
          <w:sz w:val="16"/>
        </w:rPr>
        <w:t xml:space="preserve"> American </w:t>
      </w:r>
      <w:r w:rsidRPr="00860E7B">
        <w:rPr>
          <w:rStyle w:val="StyleUnderline"/>
        </w:rPr>
        <w:t>voters</w:t>
      </w:r>
      <w:r w:rsidRPr="00336FE6">
        <w:rPr>
          <w:sz w:val="16"/>
        </w:rPr>
        <w:t>, according to a new poll released today by the Bayh-Dole Coalition.</w:t>
      </w:r>
    </w:p>
    <w:p w14:paraId="0B09F5B4" w14:textId="77777777" w:rsidR="00D14AEE" w:rsidRPr="00336FE6" w:rsidRDefault="00D14AEE" w:rsidP="00D14AEE">
      <w:pPr>
        <w:rPr>
          <w:sz w:val="16"/>
        </w:rPr>
      </w:pPr>
      <w:r w:rsidRPr="00551579">
        <w:rPr>
          <w:rStyle w:val="Emphasis"/>
        </w:rPr>
        <w:t>Seven in ten</w:t>
      </w:r>
      <w:r w:rsidRPr="00FB29F6">
        <w:rPr>
          <w:rStyle w:val="StyleUnderline"/>
        </w:rPr>
        <w:t xml:space="preserve"> voters </w:t>
      </w:r>
      <w:r w:rsidRPr="00551579">
        <w:rPr>
          <w:rStyle w:val="Emphasis"/>
        </w:rPr>
        <w:t>believe</w:t>
      </w:r>
      <w:r w:rsidRPr="00336FE6">
        <w:rPr>
          <w:sz w:val="16"/>
        </w:rPr>
        <w:t xml:space="preserve"> that </w:t>
      </w:r>
      <w:r w:rsidRPr="00FB29F6">
        <w:rPr>
          <w:rStyle w:val="StyleUnderline"/>
        </w:rPr>
        <w:t xml:space="preserve">it is </w:t>
      </w:r>
      <w:r w:rsidRPr="00104046">
        <w:rPr>
          <w:rStyle w:val="Emphasis"/>
        </w:rPr>
        <w:t>important</w:t>
      </w:r>
      <w:r w:rsidRPr="00336FE6">
        <w:rPr>
          <w:sz w:val="16"/>
        </w:rPr>
        <w:t xml:space="preserve"> for the Biden administration </w:t>
      </w:r>
      <w:r w:rsidRPr="00A3438E">
        <w:rPr>
          <w:rStyle w:val="Emphasis"/>
        </w:rPr>
        <w:t>to</w:t>
      </w:r>
      <w:r w:rsidRPr="00FB29F6">
        <w:rPr>
          <w:rStyle w:val="StyleUnderline"/>
        </w:rPr>
        <w:t xml:space="preserve"> preserve WTO standards for </w:t>
      </w:r>
      <w:r w:rsidRPr="00A3438E">
        <w:rPr>
          <w:rStyle w:val="Emphasis"/>
        </w:rPr>
        <w:t>protect</w:t>
      </w:r>
      <w:r w:rsidRPr="00FB29F6">
        <w:rPr>
          <w:rStyle w:val="StyleUnderline"/>
        </w:rPr>
        <w:t xml:space="preserve">ing </w:t>
      </w:r>
      <w:r w:rsidRPr="00A3438E">
        <w:rPr>
          <w:rStyle w:val="Emphasis"/>
        </w:rPr>
        <w:t>IP</w:t>
      </w:r>
      <w:r w:rsidRPr="00336FE6">
        <w:rPr>
          <w:sz w:val="16"/>
        </w:rPr>
        <w:t>. And 77% are at least slightly concerned that the pending proposal would stifle medical research and kill American manufacturing jobs.</w:t>
      </w:r>
    </w:p>
    <w:p w14:paraId="1823A660" w14:textId="77777777" w:rsidR="00D14AEE" w:rsidRPr="00336FE6" w:rsidRDefault="00D14AEE" w:rsidP="00D14AEE">
      <w:pPr>
        <w:rPr>
          <w:sz w:val="16"/>
        </w:rPr>
      </w:pPr>
      <w:r w:rsidRPr="00336FE6">
        <w:rPr>
          <w:sz w:val="16"/>
        </w:rPr>
        <w:t>“</w:t>
      </w:r>
      <w:r w:rsidRPr="00C05D6D">
        <w:rPr>
          <w:rStyle w:val="StyleUnderline"/>
        </w:rPr>
        <w:t xml:space="preserve">This poll </w:t>
      </w:r>
      <w:r w:rsidRPr="00DF0A4D">
        <w:rPr>
          <w:rStyle w:val="Emphasis"/>
        </w:rPr>
        <w:t>clearly demonstrates</w:t>
      </w:r>
      <w:r w:rsidRPr="00336FE6">
        <w:rPr>
          <w:sz w:val="16"/>
        </w:rPr>
        <w:t xml:space="preserve"> that </w:t>
      </w:r>
      <w:r w:rsidRPr="00C05D6D">
        <w:rPr>
          <w:rStyle w:val="StyleUnderline"/>
        </w:rPr>
        <w:t>voters value i</w:t>
      </w:r>
      <w:r w:rsidRPr="00336FE6">
        <w:rPr>
          <w:sz w:val="16"/>
        </w:rPr>
        <w:t xml:space="preserve">ntellectual </w:t>
      </w:r>
      <w:r w:rsidRPr="00C05D6D">
        <w:rPr>
          <w:rStyle w:val="StyleUnderline"/>
        </w:rPr>
        <w:t>p</w:t>
      </w:r>
      <w:r w:rsidRPr="00336FE6">
        <w:rPr>
          <w:sz w:val="16"/>
        </w:rPr>
        <w:t xml:space="preserve">roperty </w:t>
      </w:r>
      <w:r w:rsidRPr="00C05D6D">
        <w:rPr>
          <w:rStyle w:val="StyleUnderline"/>
        </w:rPr>
        <w:t>protections</w:t>
      </w:r>
      <w:r w:rsidRPr="00336FE6">
        <w:rPr>
          <w:sz w:val="16"/>
        </w:rPr>
        <w:t xml:space="preserve"> and oppose giving away U.S. intellectual property, especially to competitors like China,” said Joseph P. Allen, Executive Director of the Bayh-Dole Coalition.</w:t>
      </w:r>
    </w:p>
    <w:p w14:paraId="2AB27C41" w14:textId="77777777" w:rsidR="00D14AEE" w:rsidRPr="00336FE6" w:rsidRDefault="00D14AEE" w:rsidP="00D14AEE">
      <w:pPr>
        <w:rPr>
          <w:sz w:val="16"/>
        </w:rPr>
      </w:pPr>
      <w:r w:rsidRPr="00DF0A4D">
        <w:rPr>
          <w:rStyle w:val="Emphasis"/>
        </w:rPr>
        <w:t>Opposition</w:t>
      </w:r>
      <w:r w:rsidRPr="00164C52">
        <w:rPr>
          <w:rStyle w:val="StyleUnderline"/>
        </w:rPr>
        <w:t xml:space="preserve"> to this waiver </w:t>
      </w:r>
      <w:r w:rsidRPr="00DF0A4D">
        <w:rPr>
          <w:rStyle w:val="Emphasis"/>
        </w:rPr>
        <w:t>is bipartisan</w:t>
      </w:r>
      <w:r w:rsidRPr="00164C52">
        <w:rPr>
          <w:rStyle w:val="StyleUnderline"/>
        </w:rPr>
        <w:t xml:space="preserve">, with </w:t>
      </w:r>
      <w:r w:rsidRPr="00DF0A4D">
        <w:rPr>
          <w:rStyle w:val="Emphasis"/>
        </w:rPr>
        <w:t>supermajorities</w:t>
      </w:r>
      <w:r w:rsidRPr="00164C52">
        <w:rPr>
          <w:rStyle w:val="StyleUnderline"/>
        </w:rPr>
        <w:t xml:space="preserve"> of both Republicans and Democrats </w:t>
      </w:r>
      <w:r w:rsidRPr="0006058A">
        <w:rPr>
          <w:rStyle w:val="Emphasis"/>
        </w:rPr>
        <w:t>preferring</w:t>
      </w:r>
      <w:r w:rsidRPr="00164C52">
        <w:rPr>
          <w:rStyle w:val="StyleUnderline"/>
        </w:rPr>
        <w:t xml:space="preserve"> political </w:t>
      </w:r>
      <w:r w:rsidRPr="0006058A">
        <w:rPr>
          <w:rStyle w:val="Emphasis"/>
        </w:rPr>
        <w:t>candidates</w:t>
      </w:r>
      <w:r w:rsidRPr="00164C52">
        <w:rPr>
          <w:rStyle w:val="StyleUnderline"/>
        </w:rPr>
        <w:t xml:space="preserve"> who </w:t>
      </w:r>
      <w:r w:rsidRPr="007F757C">
        <w:rPr>
          <w:rStyle w:val="Emphasis"/>
        </w:rPr>
        <w:t>prioritize</w:t>
      </w:r>
      <w:r w:rsidRPr="00336FE6">
        <w:rPr>
          <w:sz w:val="16"/>
        </w:rPr>
        <w:t xml:space="preserve"> protecting American inventors’ </w:t>
      </w:r>
      <w:r w:rsidRPr="007F757C">
        <w:rPr>
          <w:rStyle w:val="Emphasis"/>
        </w:rPr>
        <w:t>IP</w:t>
      </w:r>
      <w:r w:rsidRPr="00164C52">
        <w:rPr>
          <w:rStyle w:val="StyleUnderline"/>
        </w:rPr>
        <w:t xml:space="preserve"> rights</w:t>
      </w:r>
      <w:r w:rsidRPr="00336FE6">
        <w:rPr>
          <w:sz w:val="16"/>
        </w:rPr>
        <w:t>.</w:t>
      </w:r>
    </w:p>
    <w:p w14:paraId="1C55991D" w14:textId="77777777" w:rsidR="00D14AEE" w:rsidRPr="00336FE6" w:rsidRDefault="00D14AEE" w:rsidP="00D14AEE">
      <w:pPr>
        <w:rPr>
          <w:sz w:val="16"/>
        </w:rPr>
      </w:pPr>
      <w:r w:rsidRPr="00336FE6">
        <w:rPr>
          <w:sz w:val="16"/>
        </w:rPr>
        <w:t>“</w:t>
      </w:r>
      <w:r w:rsidRPr="008C71AB">
        <w:rPr>
          <w:rStyle w:val="Emphasis"/>
        </w:rPr>
        <w:t>Voters expect</w:t>
      </w:r>
      <w:r w:rsidRPr="004D7BA4">
        <w:rPr>
          <w:rStyle w:val="StyleUnderline"/>
        </w:rPr>
        <w:t xml:space="preserve"> U.S. officials to </w:t>
      </w:r>
      <w:r w:rsidRPr="008C71AB">
        <w:rPr>
          <w:rStyle w:val="Emphasis"/>
        </w:rPr>
        <w:t>resist</w:t>
      </w:r>
      <w:r w:rsidRPr="004D7BA4">
        <w:rPr>
          <w:rStyle w:val="StyleUnderline"/>
        </w:rPr>
        <w:t xml:space="preserve"> this</w:t>
      </w:r>
      <w:r w:rsidRPr="00336FE6">
        <w:rPr>
          <w:sz w:val="16"/>
        </w:rPr>
        <w:t xml:space="preserve"> misguided proposal which would undermine the American economy,” said Allen.</w:t>
      </w:r>
    </w:p>
    <w:p w14:paraId="0FFC4749" w14:textId="77777777" w:rsidR="00D14AEE" w:rsidRPr="00D14AEE" w:rsidRDefault="00D14AEE" w:rsidP="00D14AEE"/>
    <w:p w14:paraId="28215B7A" w14:textId="5294AE7B" w:rsidR="00933939" w:rsidRDefault="00933939" w:rsidP="00933939">
      <w:pPr>
        <w:pStyle w:val="Heading1"/>
      </w:pPr>
      <w:r>
        <w:t>DA---Politics</w:t>
      </w:r>
    </w:p>
    <w:p w14:paraId="4F98021D" w14:textId="524B4550" w:rsidR="00244E36" w:rsidRDefault="00244E36" w:rsidP="00244E36">
      <w:pPr>
        <w:pStyle w:val="Heading2"/>
      </w:pPr>
      <w:r>
        <w:t>Uniqueness</w:t>
      </w:r>
    </w:p>
    <w:p w14:paraId="5C0EA319" w14:textId="39D6D2FD" w:rsidR="00AE6755" w:rsidRPr="00AE6755" w:rsidRDefault="00AE6755" w:rsidP="00AE6755">
      <w:pPr>
        <w:pStyle w:val="Heading3"/>
      </w:pPr>
      <w:r>
        <w:t>Won’t Pass---2AC</w:t>
      </w:r>
    </w:p>
    <w:p w14:paraId="2CA1E2FA" w14:textId="77777777" w:rsidR="00244E36" w:rsidRPr="005C02A2" w:rsidRDefault="00244E36" w:rsidP="00244E36">
      <w:pPr>
        <w:pStyle w:val="Heading4"/>
      </w:pPr>
      <w:r w:rsidRPr="005C02A2">
        <w:rPr>
          <w:u w:val="single"/>
        </w:rPr>
        <w:t>Won’t</w:t>
      </w:r>
      <w:r>
        <w:t xml:space="preserve"> pass now. </w:t>
      </w:r>
      <w:r w:rsidRPr="007E63C7">
        <w:rPr>
          <w:b w:val="0"/>
          <w:bCs/>
        </w:rPr>
        <w:t xml:space="preserve">Republican proposals include </w:t>
      </w:r>
      <w:r w:rsidRPr="007E63C7">
        <w:rPr>
          <w:b w:val="0"/>
          <w:bCs/>
          <w:u w:val="single"/>
        </w:rPr>
        <w:t>cuts</w:t>
      </w:r>
      <w:r w:rsidRPr="007E63C7">
        <w:rPr>
          <w:b w:val="0"/>
          <w:bCs/>
        </w:rPr>
        <w:t xml:space="preserve"> to food and climate spending which Dems have </w:t>
      </w:r>
      <w:r w:rsidRPr="007E63C7">
        <w:rPr>
          <w:b w:val="0"/>
          <w:bCs/>
          <w:u w:val="single"/>
        </w:rPr>
        <w:t>rejected</w:t>
      </w:r>
      <w:r>
        <w:t>.</w:t>
      </w:r>
    </w:p>
    <w:p w14:paraId="598D4C16" w14:textId="5ED9E1BC" w:rsidR="00244E36" w:rsidRDefault="00244E36" w:rsidP="00244E36">
      <w:r>
        <w:rPr>
          <w:rStyle w:val="Style13ptBold"/>
        </w:rPr>
        <w:t xml:space="preserve">Hanrahan </w:t>
      </w:r>
      <w:r w:rsidR="00C63CAE">
        <w:rPr>
          <w:rStyle w:val="Style13ptBold"/>
        </w:rPr>
        <w:t>‘</w:t>
      </w:r>
      <w:r>
        <w:rPr>
          <w:rStyle w:val="Style13ptBold"/>
        </w:rPr>
        <w:t>6-16</w:t>
      </w:r>
      <w:r w:rsidRPr="005C02A2">
        <w:t xml:space="preserve"> [Ryan; </w:t>
      </w:r>
      <w:r w:rsidR="00737A78">
        <w:t>2024</w:t>
      </w:r>
      <w:r w:rsidRPr="005C02A2">
        <w:t>; B.S. Science &amp; Agricultural Journalism from the University of Missouri; Farm Policy News; ‘Despite Progress, Farm Bill Passage Growing More Unlikely in 2024</w:t>
      </w:r>
      <w:r>
        <w:t>,</w:t>
      </w:r>
      <w:r w:rsidRPr="005C02A2">
        <w:t>’</w:t>
      </w:r>
      <w:r>
        <w:t xml:space="preserve"> </w:t>
      </w:r>
      <w:hyperlink r:id="rId42" w:history="1">
        <w:r w:rsidRPr="001465E6">
          <w:rPr>
            <w:rStyle w:val="Hyperlink"/>
          </w:rPr>
          <w:t>https://farmpolicynews.illinois.edu/2024/06/despite-progress-farm-bill-passage-growing-more-unlikely-in-2024/</w:t>
        </w:r>
      </w:hyperlink>
      <w:r>
        <w:t xml:space="preserve">] </w:t>
      </w:r>
    </w:p>
    <w:p w14:paraId="1CACDBD5" w14:textId="77777777" w:rsidR="00244E36" w:rsidRPr="005C02A2" w:rsidRDefault="00244E36" w:rsidP="00244E36">
      <w:pPr>
        <w:rPr>
          <w:sz w:val="16"/>
        </w:rPr>
      </w:pPr>
      <w:r w:rsidRPr="005C02A2">
        <w:rPr>
          <w:rStyle w:val="Emphasis"/>
        </w:rPr>
        <w:t>Despite</w:t>
      </w:r>
      <w:r w:rsidRPr="005C02A2">
        <w:rPr>
          <w:rStyle w:val="StyleUnderline"/>
        </w:rPr>
        <w:t xml:space="preserve"> recent </w:t>
      </w:r>
      <w:r w:rsidRPr="005C02A2">
        <w:rPr>
          <w:rStyle w:val="Emphasis"/>
        </w:rPr>
        <w:t>progress</w:t>
      </w:r>
      <w:r w:rsidRPr="005C02A2">
        <w:rPr>
          <w:rStyle w:val="StyleUnderline"/>
        </w:rPr>
        <w:t xml:space="preserve"> </w:t>
      </w:r>
      <w:r w:rsidRPr="005C02A2">
        <w:rPr>
          <w:sz w:val="16"/>
        </w:rPr>
        <w:t xml:space="preserve">on the 2024 Farm Bill — including passage of the House Agriculture Committee’s version of the bill and competing frameworks released in the Senate Agriculture Committee — </w:t>
      </w:r>
      <w:r w:rsidRPr="005C02A2">
        <w:rPr>
          <w:rStyle w:val="StyleUnderline"/>
        </w:rPr>
        <w:t xml:space="preserve">lawmakers in recent days have been hinting that </w:t>
      </w:r>
      <w:r w:rsidRPr="005C02A2">
        <w:rPr>
          <w:rStyle w:val="Emphasis"/>
        </w:rPr>
        <w:t>passage</w:t>
      </w:r>
      <w:r w:rsidRPr="005C02A2">
        <w:rPr>
          <w:rStyle w:val="StyleUnderline"/>
        </w:rPr>
        <w:t xml:space="preserve"> of a full Farm Bill in 2024 is growing more </w:t>
      </w:r>
      <w:r w:rsidRPr="005C02A2">
        <w:rPr>
          <w:rStyle w:val="Emphasis"/>
        </w:rPr>
        <w:t>unlikely</w:t>
      </w:r>
      <w:r w:rsidRPr="005C02A2">
        <w:rPr>
          <w:rStyle w:val="StyleUnderline"/>
        </w:rPr>
        <w:t xml:space="preserve"> and that another extension of the 2018 Farm Bill remains the most likely outcome</w:t>
      </w:r>
      <w:r w:rsidRPr="005C02A2">
        <w:rPr>
          <w:sz w:val="16"/>
        </w:rPr>
        <w:t xml:space="preserve"> before an end of September deadline.</w:t>
      </w:r>
    </w:p>
    <w:p w14:paraId="2E7A4D2D" w14:textId="77777777" w:rsidR="00244E36" w:rsidRPr="005C02A2" w:rsidRDefault="00244E36" w:rsidP="00244E36">
      <w:pPr>
        <w:rPr>
          <w:rStyle w:val="StyleUnderline"/>
        </w:rPr>
      </w:pPr>
      <w:r w:rsidRPr="005C02A2">
        <w:rPr>
          <w:sz w:val="16"/>
        </w:rPr>
        <w:t>Agri-Pulse’s Steve Davies, Philip Brasher, Noah Wicks, and Rebekah Alvey reported this past Friday that “</w:t>
      </w:r>
      <w:r w:rsidRPr="005C02A2">
        <w:rPr>
          <w:rStyle w:val="StyleUnderline"/>
        </w:rPr>
        <w:t>a farm bill doesn’t appear to be headed anywhere in the Senate</w:t>
      </w:r>
      <w:r w:rsidRPr="005C02A2">
        <w:rPr>
          <w:sz w:val="16"/>
        </w:rPr>
        <w:t xml:space="preserve">, even though Ag Committee Republicans have now outlined their proposal. </w:t>
      </w:r>
      <w:r w:rsidRPr="005C02A2">
        <w:rPr>
          <w:rStyle w:val="StyleUnderline"/>
        </w:rPr>
        <w:t>Senate Ag Chairwoman</w:t>
      </w:r>
      <w:r w:rsidRPr="005C02A2">
        <w:rPr>
          <w:sz w:val="16"/>
        </w:rPr>
        <w:t xml:space="preserve"> Debbie Stabenow, D-Mich., </w:t>
      </w:r>
      <w:r w:rsidRPr="005C02A2">
        <w:rPr>
          <w:rStyle w:val="StyleUnderline"/>
        </w:rPr>
        <w:t xml:space="preserve">doesn’t think the House Ag Committee’s bill can pass the House and </w:t>
      </w:r>
      <w:r w:rsidRPr="005C02A2">
        <w:rPr>
          <w:rStyle w:val="Emphasis"/>
        </w:rPr>
        <w:t>fears</w:t>
      </w:r>
      <w:r w:rsidRPr="005C02A2">
        <w:rPr>
          <w:rStyle w:val="StyleUnderline"/>
        </w:rPr>
        <w:t xml:space="preserve"> a Senate bill could face the same </w:t>
      </w:r>
      <w:r w:rsidRPr="005C02A2">
        <w:rPr>
          <w:rStyle w:val="Emphasis"/>
        </w:rPr>
        <w:t>fate</w:t>
      </w:r>
      <w:r w:rsidRPr="005C02A2">
        <w:rPr>
          <w:rStyle w:val="StyleUnderline"/>
        </w:rPr>
        <w:t>, she says on this week’s Agri-Pulse Newsmakers.”</w:t>
      </w:r>
    </w:p>
    <w:p w14:paraId="24EF862D" w14:textId="77777777" w:rsidR="00244E36" w:rsidRPr="005C02A2" w:rsidRDefault="00244E36" w:rsidP="00244E36">
      <w:pPr>
        <w:rPr>
          <w:sz w:val="16"/>
        </w:rPr>
      </w:pPr>
      <w:r w:rsidRPr="005C02A2">
        <w:t>[Image Omitted]</w:t>
      </w:r>
    </w:p>
    <w:p w14:paraId="13FB2320" w14:textId="77777777" w:rsidR="00244E36" w:rsidRPr="005C02A2" w:rsidRDefault="00244E36" w:rsidP="00244E36">
      <w:pPr>
        <w:rPr>
          <w:sz w:val="16"/>
        </w:rPr>
      </w:pPr>
      <w:r w:rsidRPr="005C02A2">
        <w:rPr>
          <w:sz w:val="16"/>
        </w:rPr>
        <w:t xml:space="preserve">“‘I don’t want to bring a bill out of the committee in the Senate that has the same fate’ as the House bill, she says,” according to Davies, Brasher, Wicks and Alvey. “Stabenow has </w:t>
      </w:r>
      <w:r w:rsidRPr="005C02A2">
        <w:rPr>
          <w:rStyle w:val="Emphasis"/>
        </w:rPr>
        <w:t>rejected</w:t>
      </w:r>
      <w:r w:rsidRPr="005C02A2">
        <w:rPr>
          <w:rStyle w:val="StyleUnderline"/>
        </w:rPr>
        <w:t xml:space="preserve"> the GOP proposals</w:t>
      </w:r>
      <w:r w:rsidRPr="005C02A2">
        <w:rPr>
          <w:sz w:val="16"/>
        </w:rPr>
        <w:t xml:space="preserve"> in part because of </w:t>
      </w:r>
      <w:r w:rsidRPr="005C02A2">
        <w:rPr>
          <w:rStyle w:val="StyleUnderline"/>
        </w:rPr>
        <w:t xml:space="preserve">cuts to </w:t>
      </w:r>
      <w:r w:rsidRPr="005C02A2">
        <w:rPr>
          <w:rStyle w:val="Emphasis"/>
        </w:rPr>
        <w:t>nutrition</w:t>
      </w:r>
      <w:r w:rsidRPr="005C02A2">
        <w:rPr>
          <w:rStyle w:val="StyleUnderline"/>
        </w:rPr>
        <w:t xml:space="preserve"> spending and their </w:t>
      </w:r>
      <w:r w:rsidRPr="005C02A2">
        <w:rPr>
          <w:rStyle w:val="Emphasis"/>
        </w:rPr>
        <w:t>removal</w:t>
      </w:r>
      <w:r w:rsidRPr="005C02A2">
        <w:rPr>
          <w:rStyle w:val="StyleUnderline"/>
        </w:rPr>
        <w:t xml:space="preserve"> of </w:t>
      </w:r>
      <w:r w:rsidRPr="005C02A2">
        <w:rPr>
          <w:rStyle w:val="Emphasis"/>
        </w:rPr>
        <w:t>climate</w:t>
      </w:r>
      <w:r w:rsidRPr="005C02A2">
        <w:rPr>
          <w:rStyle w:val="StyleUnderline"/>
        </w:rPr>
        <w:t xml:space="preserve"> guardrails on Inflation Reduction Act </w:t>
      </w:r>
      <w:r w:rsidRPr="005C02A2">
        <w:rPr>
          <w:rStyle w:val="Emphasis"/>
        </w:rPr>
        <w:t>funding</w:t>
      </w:r>
      <w:r w:rsidRPr="005C02A2">
        <w:rPr>
          <w:sz w:val="16"/>
        </w:rPr>
        <w:t>. ‘The way you get a farm bill is making sure everybody’s happy. And so that recognition hasn’t happened yet,’ she said.”</w:t>
      </w:r>
    </w:p>
    <w:p w14:paraId="247F2DA3" w14:textId="77777777" w:rsidR="00244E36" w:rsidRPr="005C02A2" w:rsidRDefault="00244E36" w:rsidP="00244E36">
      <w:pPr>
        <w:rPr>
          <w:sz w:val="16"/>
        </w:rPr>
      </w:pPr>
      <w:r w:rsidRPr="005C02A2">
        <w:rPr>
          <w:sz w:val="16"/>
        </w:rPr>
        <w:t xml:space="preserve">In addition, Brownfield Ag News’ Brent Barnett reported Friday that “U.S. Senator Roger Marshall says </w:t>
      </w:r>
      <w:r w:rsidRPr="005C02A2">
        <w:rPr>
          <w:rStyle w:val="StyleUnderline"/>
        </w:rPr>
        <w:t>a new farm bill isn’t likely to get passed this year</w:t>
      </w:r>
      <w:r w:rsidRPr="005C02A2">
        <w:rPr>
          <w:sz w:val="16"/>
        </w:rPr>
        <w:t>.”</w:t>
      </w:r>
    </w:p>
    <w:p w14:paraId="3E0683BB" w14:textId="77777777" w:rsidR="00244E36" w:rsidRPr="005C02A2" w:rsidRDefault="00244E36" w:rsidP="00244E36">
      <w:pPr>
        <w:rPr>
          <w:sz w:val="16"/>
        </w:rPr>
      </w:pPr>
      <w:r w:rsidRPr="005C02A2">
        <w:rPr>
          <w:sz w:val="16"/>
        </w:rPr>
        <w:t>“‘I think we’re looking at another extension and I’m sorry to say that,’ he said,” according to Barnett. “‘I’m not going to do a bad bill. This is a five-year bill. We have to get it right.'”</w:t>
      </w:r>
    </w:p>
    <w:p w14:paraId="1AF87BA5" w14:textId="77777777" w:rsidR="00244E36" w:rsidRPr="005C02A2" w:rsidRDefault="00244E36" w:rsidP="00244E36">
      <w:pPr>
        <w:rPr>
          <w:sz w:val="16"/>
        </w:rPr>
      </w:pPr>
      <w:r w:rsidRPr="005C02A2">
        <w:rPr>
          <w:sz w:val="16"/>
        </w:rPr>
        <w:t>Where is the Bill in the Legislative Process?</w:t>
      </w:r>
    </w:p>
    <w:p w14:paraId="49AC3332" w14:textId="77777777" w:rsidR="00244E36" w:rsidRPr="005C02A2" w:rsidRDefault="00244E36" w:rsidP="00244E36">
      <w:pPr>
        <w:rPr>
          <w:sz w:val="16"/>
        </w:rPr>
      </w:pPr>
      <w:r w:rsidRPr="005C02A2">
        <w:rPr>
          <w:sz w:val="16"/>
        </w:rPr>
        <w:t xml:space="preserve">While lawmakers have recently signaled that a full Farm Bill is unlikely to pass in 2024, Progressive Farmer’s Joshua Baethge reported this past Friday that odds remain quite low that a full Farm Bill will pass this year </w:t>
      </w:r>
      <w:r w:rsidRPr="005C02A2">
        <w:rPr>
          <w:rStyle w:val="StyleUnderline"/>
        </w:rPr>
        <w:t xml:space="preserve">because lawmakers have completed only a very </w:t>
      </w:r>
      <w:r w:rsidRPr="005C02A2">
        <w:rPr>
          <w:rStyle w:val="Emphasis"/>
        </w:rPr>
        <w:t xml:space="preserve">small percentage </w:t>
      </w:r>
      <w:r w:rsidRPr="005C02A2">
        <w:rPr>
          <w:rStyle w:val="StyleUnderline"/>
        </w:rPr>
        <w:t>of the steps required for a Farm Bill to become law.</w:t>
      </w:r>
    </w:p>
    <w:p w14:paraId="6E34DF3A" w14:textId="77777777" w:rsidR="00244E36" w:rsidRPr="005C02A2" w:rsidRDefault="00244E36" w:rsidP="00244E36">
      <w:pPr>
        <w:rPr>
          <w:sz w:val="16"/>
        </w:rPr>
      </w:pPr>
      <w:r w:rsidRPr="005C02A2">
        <w:rPr>
          <w:sz w:val="16"/>
        </w:rPr>
        <w:t>“Looking at the legislative process from an uber simplistic perspective, eight things that need to happen for a new farm bill to become reality:</w:t>
      </w:r>
    </w:p>
    <w:p w14:paraId="7D649AA5" w14:textId="77777777" w:rsidR="00244E36" w:rsidRPr="005C02A2" w:rsidRDefault="00244E36" w:rsidP="00244E36">
      <w:pPr>
        <w:ind w:left="720"/>
        <w:rPr>
          <w:sz w:val="16"/>
        </w:rPr>
      </w:pPr>
      <w:r w:rsidRPr="005C02A2">
        <w:rPr>
          <w:sz w:val="16"/>
        </w:rPr>
        <w:t>The agriculture committees in the House and Senate need to pass a bill.</w:t>
      </w:r>
    </w:p>
    <w:p w14:paraId="178D9F69" w14:textId="77777777" w:rsidR="00244E36" w:rsidRPr="005C02A2" w:rsidRDefault="00244E36" w:rsidP="00244E36">
      <w:pPr>
        <w:ind w:left="720"/>
        <w:rPr>
          <w:sz w:val="16"/>
        </w:rPr>
      </w:pPr>
      <w:r w:rsidRPr="005C02A2">
        <w:rPr>
          <w:sz w:val="16"/>
        </w:rPr>
        <w:t>The full House and Senate must then approve those bills.</w:t>
      </w:r>
    </w:p>
    <w:p w14:paraId="2F292F2D" w14:textId="77777777" w:rsidR="00244E36" w:rsidRPr="005C02A2" w:rsidRDefault="00244E36" w:rsidP="00244E36">
      <w:pPr>
        <w:ind w:left="720"/>
        <w:rPr>
          <w:sz w:val="16"/>
        </w:rPr>
      </w:pPr>
      <w:r w:rsidRPr="005C02A2">
        <w:rPr>
          <w:sz w:val="16"/>
        </w:rPr>
        <w:t>When that happens, a committee will likely be created to hammer out a compromise between the two bills.</w:t>
      </w:r>
    </w:p>
    <w:p w14:paraId="5A039562" w14:textId="77777777" w:rsidR="00244E36" w:rsidRPr="005C02A2" w:rsidRDefault="00244E36" w:rsidP="00244E36">
      <w:pPr>
        <w:ind w:left="720"/>
        <w:rPr>
          <w:sz w:val="16"/>
        </w:rPr>
      </w:pPr>
      <w:r w:rsidRPr="005C02A2">
        <w:rPr>
          <w:sz w:val="16"/>
        </w:rPr>
        <w:t>The full House and Senate must then approve the compromise</w:t>
      </w:r>
    </w:p>
    <w:p w14:paraId="5686A7BE" w14:textId="77777777" w:rsidR="00244E36" w:rsidRPr="005C02A2" w:rsidRDefault="00244E36" w:rsidP="00244E36">
      <w:pPr>
        <w:ind w:left="720"/>
        <w:rPr>
          <w:sz w:val="16"/>
        </w:rPr>
      </w:pPr>
      <w:r w:rsidRPr="005C02A2">
        <w:rPr>
          <w:sz w:val="16"/>
        </w:rPr>
        <w:t>The President would then need to sign the bill into law.</w:t>
      </w:r>
    </w:p>
    <w:p w14:paraId="06DE0762" w14:textId="77777777" w:rsidR="00244E36" w:rsidRPr="005C02A2" w:rsidRDefault="00244E36" w:rsidP="00244E36">
      <w:pPr>
        <w:rPr>
          <w:sz w:val="16"/>
        </w:rPr>
      </w:pPr>
      <w:r w:rsidRPr="005C02A2">
        <w:rPr>
          <w:sz w:val="16"/>
        </w:rPr>
        <w:t xml:space="preserve">In case you weren’t counting, that’s </w:t>
      </w:r>
      <w:r w:rsidRPr="005C02A2">
        <w:rPr>
          <w:rStyle w:val="Emphasis"/>
        </w:rPr>
        <w:t>eight</w:t>
      </w:r>
      <w:r w:rsidRPr="005C02A2">
        <w:rPr>
          <w:rStyle w:val="StyleUnderline"/>
        </w:rPr>
        <w:t xml:space="preserve"> separate steps that need to be completed</w:t>
      </w:r>
      <w:r w:rsidRPr="005C02A2">
        <w:rPr>
          <w:sz w:val="16"/>
        </w:rPr>
        <w:t xml:space="preserve">,” Baethge reported. “So far, </w:t>
      </w:r>
      <w:r w:rsidRPr="005C02A2">
        <w:rPr>
          <w:rStyle w:val="StyleUnderline"/>
        </w:rPr>
        <w:t xml:space="preserve">lawmakers have finished </w:t>
      </w:r>
      <w:r w:rsidRPr="005C02A2">
        <w:rPr>
          <w:rStyle w:val="Emphasis"/>
        </w:rPr>
        <w:t>one</w:t>
      </w:r>
      <w:r w:rsidRPr="005C02A2">
        <w:rPr>
          <w:sz w:val="16"/>
        </w:rPr>
        <w:t>. In May, the House Agriculture Committee passed Rep. Glenn “GT” Thompson’s Farm, Food, and National Security Act. That means one-eighth of the process has been completed.”</w:t>
      </w:r>
    </w:p>
    <w:p w14:paraId="0ECDE889" w14:textId="77777777" w:rsidR="00244E36" w:rsidRPr="005C02A2" w:rsidRDefault="00244E36" w:rsidP="00244E36">
      <w:pPr>
        <w:rPr>
          <w:sz w:val="16"/>
        </w:rPr>
      </w:pPr>
      <w:r w:rsidRPr="005C02A2">
        <w:rPr>
          <w:sz w:val="16"/>
        </w:rPr>
        <w:t>Some Optimism Remains</w:t>
      </w:r>
    </w:p>
    <w:p w14:paraId="0C5E9083" w14:textId="77777777" w:rsidR="00244E36" w:rsidRPr="005C02A2" w:rsidRDefault="00244E36" w:rsidP="00244E36">
      <w:pPr>
        <w:rPr>
          <w:sz w:val="16"/>
        </w:rPr>
      </w:pPr>
      <w:r w:rsidRPr="005C02A2">
        <w:rPr>
          <w:sz w:val="16"/>
        </w:rPr>
        <w:t>Some lawmakers have said they remain optimistic that a Farm Bill could still see progress, however, including Sen. Chuck Grassley, who said that “movement on the Senate’s version of the farm bill isn’t likely to happen this month,” according to reporting from Brownfield Ag News’ Barnett, but that “he has some optimism that momentum will pick up later this summer.”</w:t>
      </w:r>
    </w:p>
    <w:p w14:paraId="22DAA2AC" w14:textId="77777777" w:rsidR="00244E36" w:rsidRPr="005C02A2" w:rsidRDefault="00244E36" w:rsidP="00244E36">
      <w:pPr>
        <w:rPr>
          <w:sz w:val="16"/>
        </w:rPr>
      </w:pPr>
      <w:r w:rsidRPr="005C02A2">
        <w:rPr>
          <w:sz w:val="16"/>
        </w:rPr>
        <w:t>“‘I’ve had good conversation with Senator (Debbie) Stabenow,’ he said,” according to Barnett. “‘She discussed her bill more than just the framework with me, and I think she’s making a good faith effort to move ahead.'”</w:t>
      </w:r>
    </w:p>
    <w:p w14:paraId="389F52FD" w14:textId="41EBDEDA" w:rsidR="00244E36" w:rsidRDefault="006E5A04" w:rsidP="006E5A04">
      <w:pPr>
        <w:pStyle w:val="Heading3"/>
      </w:pPr>
      <w:r>
        <w:t>Won’t Pass---1AR</w:t>
      </w:r>
    </w:p>
    <w:p w14:paraId="533F77B8" w14:textId="3159AECF" w:rsidR="00244E36" w:rsidRDefault="00244E36" w:rsidP="00244E36">
      <w:pPr>
        <w:pStyle w:val="Heading4"/>
      </w:pPr>
      <w:r>
        <w:t xml:space="preserve">Partisanship makes passage </w:t>
      </w:r>
      <w:r>
        <w:rPr>
          <w:u w:val="single"/>
        </w:rPr>
        <w:t>impossible</w:t>
      </w:r>
      <w:r>
        <w:t xml:space="preserve">. </w:t>
      </w:r>
    </w:p>
    <w:p w14:paraId="44E0B672" w14:textId="409DE4FB" w:rsidR="00244E36" w:rsidRDefault="00244E36" w:rsidP="00244E36">
      <w:r>
        <w:rPr>
          <w:rStyle w:val="Style13ptBold"/>
        </w:rPr>
        <w:t xml:space="preserve">Hoffmann </w:t>
      </w:r>
      <w:r w:rsidR="0007056C">
        <w:rPr>
          <w:rStyle w:val="Style13ptBold"/>
        </w:rPr>
        <w:t>‘</w:t>
      </w:r>
      <w:r>
        <w:rPr>
          <w:rStyle w:val="Style13ptBold"/>
        </w:rPr>
        <w:t>6-20</w:t>
      </w:r>
      <w:r w:rsidRPr="005C02A2">
        <w:t xml:space="preserve"> [Dustin; </w:t>
      </w:r>
      <w:r w:rsidR="0005286F">
        <w:t>2024</w:t>
      </w:r>
      <w:r w:rsidRPr="005C02A2">
        <w:t>; Iowa Agribusiness Radio Network; ‘Don’t hold your breath on a new Farm Bill in 2024</w:t>
      </w:r>
      <w:r>
        <w:t>,</w:t>
      </w:r>
      <w:r w:rsidRPr="005C02A2">
        <w:t>’</w:t>
      </w:r>
      <w:r>
        <w:t xml:space="preserve"> </w:t>
      </w:r>
      <w:hyperlink r:id="rId43" w:history="1">
        <w:r w:rsidRPr="001465E6">
          <w:rPr>
            <w:rStyle w:val="Hyperlink"/>
          </w:rPr>
          <w:t>https://iowaagribusinessradionetwork.com/dont-hold-your-breath-on-a-new-farm-bill-in-2024/</w:t>
        </w:r>
      </w:hyperlink>
      <w:r w:rsidRPr="005C02A2">
        <w:t>]</w:t>
      </w:r>
    </w:p>
    <w:p w14:paraId="7BC3FCC4" w14:textId="77777777" w:rsidR="00244E36" w:rsidRPr="00E0798C" w:rsidRDefault="00244E36" w:rsidP="00244E36">
      <w:pPr>
        <w:rPr>
          <w:sz w:val="16"/>
        </w:rPr>
      </w:pPr>
      <w:r w:rsidRPr="00E0798C">
        <w:rPr>
          <w:sz w:val="16"/>
        </w:rPr>
        <w:t xml:space="preserve">The lines are in the sand and the differences are glaring as we approach what could be one of the </w:t>
      </w:r>
      <w:r w:rsidRPr="00E0798C">
        <w:rPr>
          <w:rStyle w:val="StyleUnderline"/>
        </w:rPr>
        <w:t xml:space="preserve">greatest exercises in </w:t>
      </w:r>
      <w:r w:rsidRPr="00E0798C">
        <w:rPr>
          <w:rStyle w:val="Emphasis"/>
        </w:rPr>
        <w:t>futility</w:t>
      </w:r>
      <w:r w:rsidRPr="00E0798C">
        <w:rPr>
          <w:rStyle w:val="StyleUnderline"/>
        </w:rPr>
        <w:t xml:space="preserve"> the federal </w:t>
      </w:r>
      <w:r w:rsidRPr="00E0798C">
        <w:rPr>
          <w:rStyle w:val="Emphasis"/>
        </w:rPr>
        <w:t>government</w:t>
      </w:r>
      <w:r w:rsidRPr="00E0798C">
        <w:rPr>
          <w:rStyle w:val="StyleUnderline"/>
        </w:rPr>
        <w:t xml:space="preserve"> has seen in quite some time.</w:t>
      </w:r>
      <w:r w:rsidRPr="00E0798C">
        <w:rPr>
          <w:sz w:val="16"/>
        </w:rPr>
        <w:t xml:space="preserve"> Of course, we are talking </w:t>
      </w:r>
      <w:r w:rsidRPr="00E0798C">
        <w:rPr>
          <w:rStyle w:val="StyleUnderline"/>
        </w:rPr>
        <w:t xml:space="preserve">about the </w:t>
      </w:r>
      <w:r w:rsidRPr="00E0798C">
        <w:rPr>
          <w:rStyle w:val="Emphasis"/>
        </w:rPr>
        <w:t>Farm Bill</w:t>
      </w:r>
      <w:r w:rsidRPr="00E0798C">
        <w:rPr>
          <w:rStyle w:val="StyleUnderline"/>
        </w:rPr>
        <w:t>, which seems to carry all the optimism of a one-legged man in a butt-kicking contest.</w:t>
      </w:r>
    </w:p>
    <w:p w14:paraId="28C4E4BD" w14:textId="77777777" w:rsidR="00244E36" w:rsidRPr="00E0798C" w:rsidRDefault="00244E36" w:rsidP="00244E36">
      <w:pPr>
        <w:rPr>
          <w:sz w:val="16"/>
        </w:rPr>
      </w:pPr>
      <w:r w:rsidRPr="00E0798C">
        <w:rPr>
          <w:rStyle w:val="StyleUnderline"/>
        </w:rPr>
        <w:t xml:space="preserve">The House and Senate are under the control of </w:t>
      </w:r>
      <w:r w:rsidRPr="00E0798C">
        <w:rPr>
          <w:rStyle w:val="Emphasis"/>
        </w:rPr>
        <w:t>opposing parties</w:t>
      </w:r>
      <w:r w:rsidRPr="00E0798C">
        <w:rPr>
          <w:sz w:val="16"/>
        </w:rPr>
        <w:t xml:space="preserve">, and in this season of extreme divisiveness over everything from yearly budgets, to how the toilet paper is hung in the restrooms, </w:t>
      </w:r>
      <w:r w:rsidRPr="00E0798C">
        <w:rPr>
          <w:rStyle w:val="Emphasis"/>
        </w:rPr>
        <w:t>nobody</w:t>
      </w:r>
      <w:r w:rsidRPr="00E0798C">
        <w:rPr>
          <w:rStyle w:val="StyleUnderline"/>
        </w:rPr>
        <w:t xml:space="preserve"> is expecting the House and Senate to come together on the already </w:t>
      </w:r>
      <w:r w:rsidRPr="00E0798C">
        <w:rPr>
          <w:rStyle w:val="Emphasis"/>
        </w:rPr>
        <w:t>delayed</w:t>
      </w:r>
      <w:r w:rsidRPr="00E0798C">
        <w:rPr>
          <w:rStyle w:val="StyleUnderline"/>
        </w:rPr>
        <w:t xml:space="preserve"> update of the largest piece of food legislation</w:t>
      </w:r>
      <w:r w:rsidRPr="00E0798C">
        <w:rPr>
          <w:sz w:val="16"/>
        </w:rPr>
        <w:t xml:space="preserve">. Republican and Democratic </w:t>
      </w:r>
      <w:r w:rsidRPr="00E0798C">
        <w:rPr>
          <w:rStyle w:val="StyleUnderline"/>
        </w:rPr>
        <w:t xml:space="preserve">versions in the Senate and a House version already seeing </w:t>
      </w:r>
      <w:r w:rsidRPr="00E0798C">
        <w:rPr>
          <w:rStyle w:val="Emphasis"/>
        </w:rPr>
        <w:t>partisan divide</w:t>
      </w:r>
      <w:r w:rsidRPr="00E0798C">
        <w:rPr>
          <w:rStyle w:val="StyleUnderline"/>
        </w:rPr>
        <w:t>.</w:t>
      </w:r>
      <w:r w:rsidRPr="00E0798C">
        <w:rPr>
          <w:sz w:val="16"/>
        </w:rPr>
        <w:t xml:space="preserve"> In two months, the hope that they can come together in their own chambers, much less a conference committee between the House and Senate, is nothing short of a pipe dream.</w:t>
      </w:r>
    </w:p>
    <w:p w14:paraId="2487F21D" w14:textId="77777777" w:rsidR="00244E36" w:rsidRPr="00E0798C" w:rsidRDefault="00244E36" w:rsidP="00244E36">
      <w:pPr>
        <w:rPr>
          <w:sz w:val="16"/>
        </w:rPr>
      </w:pPr>
      <w:r w:rsidRPr="00E0798C">
        <w:rPr>
          <w:sz w:val="16"/>
        </w:rPr>
        <w:t xml:space="preserve">Senator Roger Marshall (R-KS) recently spoke about </w:t>
      </w:r>
      <w:r w:rsidRPr="00E0798C">
        <w:rPr>
          <w:rStyle w:val="StyleUnderline"/>
        </w:rPr>
        <w:t xml:space="preserve">the almost </w:t>
      </w:r>
      <w:r w:rsidRPr="00E0798C">
        <w:rPr>
          <w:rStyle w:val="Emphasis"/>
        </w:rPr>
        <w:t>hopeless situation</w:t>
      </w:r>
      <w:r w:rsidRPr="00E0798C">
        <w:rPr>
          <w:rStyle w:val="StyleUnderline"/>
        </w:rPr>
        <w:t xml:space="preserve"> surrounding the farm bill. He says that the Senate Democrat version put forth by Ag Committee Chairwoman Debbie Stabenow (D-MI) will not do anything</w:t>
      </w:r>
      <w:r w:rsidRPr="00E0798C">
        <w:rPr>
          <w:sz w:val="16"/>
        </w:rPr>
        <w:t xml:space="preserve"> but handcuff farmers on what they can do to be profitable and sustainable.</w:t>
      </w:r>
    </w:p>
    <w:p w14:paraId="0E601901" w14:textId="77777777" w:rsidR="00244E36" w:rsidRPr="00E0798C" w:rsidRDefault="00244E36" w:rsidP="00244E36">
      <w:pPr>
        <w:rPr>
          <w:sz w:val="16"/>
        </w:rPr>
      </w:pPr>
      <w:r w:rsidRPr="00E0798C">
        <w:rPr>
          <w:sz w:val="16"/>
        </w:rPr>
        <w:t xml:space="preserve">It is also no secret that Chairwoman Stabenow is retiring at the end of the legislative session, which ends at the end of 2024. She has long said that she wants this bill to be her legacy. However, Senator Marshall says that </w:t>
      </w:r>
      <w:r w:rsidRPr="00E0798C">
        <w:rPr>
          <w:rStyle w:val="StyleUnderline"/>
        </w:rPr>
        <w:t xml:space="preserve">the legacy of the historically bi-partisan leader of the Senate Ag Committee looks like straight </w:t>
      </w:r>
      <w:r w:rsidRPr="00E0798C">
        <w:rPr>
          <w:rStyle w:val="Emphasis"/>
        </w:rPr>
        <w:t>partisan politics</w:t>
      </w:r>
      <w:r w:rsidRPr="00E0798C">
        <w:rPr>
          <w:rStyle w:val="StyleUnderline"/>
        </w:rPr>
        <w:t xml:space="preserve"> of someone expected to toe the line on the Biden Administration’s outspoken green referendum.</w:t>
      </w:r>
      <w:r w:rsidRPr="00E0798C">
        <w:rPr>
          <w:sz w:val="16"/>
        </w:rPr>
        <w:t xml:space="preserve"> A path that could jeopardize the efficiency of food production in this country.</w:t>
      </w:r>
    </w:p>
    <w:p w14:paraId="17AC065F" w14:textId="77777777" w:rsidR="00244E36" w:rsidRPr="00E0798C" w:rsidRDefault="00244E36" w:rsidP="00244E36">
      <w:pPr>
        <w:rPr>
          <w:rStyle w:val="StyleUnderline"/>
        </w:rPr>
      </w:pPr>
      <w:r w:rsidRPr="00E0798C">
        <w:rPr>
          <w:sz w:val="16"/>
        </w:rPr>
        <w:t xml:space="preserve">We also know that 87% of the Farm Bill’s $1.5 trillion price tag has nothing to do with farming. Rather it is centered around the nutrition programs that have become </w:t>
      </w:r>
      <w:r w:rsidRPr="00E0798C">
        <w:rPr>
          <w:rStyle w:val="StyleUnderline"/>
        </w:rPr>
        <w:t>a soapbox for partisan politics</w:t>
      </w:r>
      <w:r w:rsidRPr="00E0798C">
        <w:rPr>
          <w:sz w:val="16"/>
        </w:rPr>
        <w:t xml:space="preserve"> over the past few versions of the Ag bill</w:t>
      </w:r>
      <w:r w:rsidRPr="00E0798C">
        <w:rPr>
          <w:rStyle w:val="StyleUnderline"/>
        </w:rPr>
        <w:t xml:space="preserve">. Both parties accuse the other of </w:t>
      </w:r>
      <w:r w:rsidRPr="00E0798C">
        <w:rPr>
          <w:rStyle w:val="Emphasis"/>
        </w:rPr>
        <w:t>not caring</w:t>
      </w:r>
      <w:r w:rsidRPr="00E0798C">
        <w:rPr>
          <w:rStyle w:val="StyleUnderline"/>
        </w:rPr>
        <w:t xml:space="preserve"> either for the American taxpayer or the food insecure.</w:t>
      </w:r>
    </w:p>
    <w:p w14:paraId="3D7D172B" w14:textId="77777777" w:rsidR="00244E36" w:rsidRPr="00E0798C" w:rsidRDefault="00244E36" w:rsidP="00244E36">
      <w:pPr>
        <w:rPr>
          <w:sz w:val="16"/>
        </w:rPr>
      </w:pPr>
      <w:r w:rsidRPr="00E0798C">
        <w:rPr>
          <w:rStyle w:val="StyleUnderline"/>
        </w:rPr>
        <w:t xml:space="preserve">Time is </w:t>
      </w:r>
      <w:r w:rsidRPr="00E0798C">
        <w:rPr>
          <w:rStyle w:val="Emphasis"/>
        </w:rPr>
        <w:t>running out</w:t>
      </w:r>
      <w:r w:rsidRPr="00E0798C">
        <w:rPr>
          <w:sz w:val="16"/>
        </w:rPr>
        <w:t xml:space="preserve"> for the farm bill in 2024 and we are only in June. If we don’t get this thing passed by the end of September, we will be looking at either </w:t>
      </w:r>
      <w:r w:rsidRPr="00E0798C">
        <w:rPr>
          <w:rStyle w:val="StyleUnderline"/>
        </w:rPr>
        <w:t xml:space="preserve">an </w:t>
      </w:r>
      <w:r w:rsidRPr="00E0798C">
        <w:rPr>
          <w:rStyle w:val="Emphasis"/>
        </w:rPr>
        <w:t>expiration</w:t>
      </w:r>
      <w:r w:rsidRPr="00E0798C">
        <w:rPr>
          <w:rStyle w:val="StyleUnderline"/>
        </w:rPr>
        <w:t xml:space="preserve"> or an extension of the current Farm Bill </w:t>
      </w:r>
      <w:r w:rsidRPr="00E0798C">
        <w:rPr>
          <w:sz w:val="16"/>
        </w:rPr>
        <w:t xml:space="preserve">that is running on ten-year-old data and numbers. This is all because this </w:t>
      </w:r>
      <w:r w:rsidRPr="00E0798C">
        <w:rPr>
          <w:rStyle w:val="Emphasis"/>
        </w:rPr>
        <w:t>do-nothing Congress</w:t>
      </w:r>
      <w:r w:rsidRPr="00E0798C">
        <w:rPr>
          <w:rStyle w:val="StyleUnderline"/>
        </w:rPr>
        <w:t xml:space="preserve"> is slated to take off for the whole month of August</w:t>
      </w:r>
      <w:r w:rsidRPr="00E0798C">
        <w:rPr>
          <w:sz w:val="16"/>
        </w:rPr>
        <w:t xml:space="preserve"> and do a lot more nothing. Then we will not likely see any representatives and a third of the Senate in the capital, because they are going to be out asking the American people for another chance to get nothing done.</w:t>
      </w:r>
    </w:p>
    <w:p w14:paraId="02EEB05B" w14:textId="77777777" w:rsidR="00244E36" w:rsidRPr="00C26C99" w:rsidRDefault="00244E36" w:rsidP="00244E36">
      <w:pPr>
        <w:rPr>
          <w:sz w:val="16"/>
        </w:rPr>
      </w:pPr>
    </w:p>
    <w:p w14:paraId="19F03D78" w14:textId="77777777" w:rsidR="00244E36" w:rsidRPr="00E0798C" w:rsidRDefault="00244E36" w:rsidP="00244E36">
      <w:pPr>
        <w:pStyle w:val="Heading4"/>
      </w:pPr>
      <w:r w:rsidRPr="00E0798C">
        <w:t>Conflicts</w:t>
      </w:r>
      <w:r>
        <w:t xml:space="preserve"> over </w:t>
      </w:r>
      <w:r w:rsidRPr="00E0798C">
        <w:rPr>
          <w:u w:val="single"/>
        </w:rPr>
        <w:t>green energy</w:t>
      </w:r>
      <w:r>
        <w:t xml:space="preserve"> and </w:t>
      </w:r>
      <w:r w:rsidRPr="00E0798C">
        <w:rPr>
          <w:u w:val="single"/>
        </w:rPr>
        <w:t>crop insurance</w:t>
      </w:r>
      <w:r>
        <w:t xml:space="preserve"> along with </w:t>
      </w:r>
      <w:r w:rsidRPr="00E0798C">
        <w:rPr>
          <w:u w:val="single"/>
        </w:rPr>
        <w:t>retiring</w:t>
      </w:r>
      <w:r>
        <w:t xml:space="preserve"> committee members </w:t>
      </w:r>
      <w:r w:rsidRPr="00E0798C">
        <w:rPr>
          <w:u w:val="single"/>
        </w:rPr>
        <w:t>derail</w:t>
      </w:r>
      <w:r>
        <w:t xml:space="preserve"> passage.</w:t>
      </w:r>
    </w:p>
    <w:p w14:paraId="3072F718" w14:textId="75A5B86B" w:rsidR="00244E36" w:rsidRDefault="00244E36" w:rsidP="00244E36">
      <w:r>
        <w:rPr>
          <w:rStyle w:val="Style13ptBold"/>
        </w:rPr>
        <w:t xml:space="preserve">Davis </w:t>
      </w:r>
      <w:r w:rsidR="00AE7FC4">
        <w:rPr>
          <w:rStyle w:val="Style13ptBold"/>
        </w:rPr>
        <w:t>‘</w:t>
      </w:r>
      <w:r>
        <w:rPr>
          <w:rStyle w:val="Style13ptBold"/>
        </w:rPr>
        <w:t>6-20</w:t>
      </w:r>
      <w:r w:rsidRPr="00E0798C">
        <w:t xml:space="preserve"> [Mike; </w:t>
      </w:r>
      <w:r w:rsidR="001C7673">
        <w:t>2024</w:t>
      </w:r>
      <w:r w:rsidRPr="00E0798C">
        <w:t>; Southern Farm Network; ‘Big Differences in Competing Farm Bill Frameworks</w:t>
      </w:r>
      <w:r>
        <w:t>,</w:t>
      </w:r>
      <w:r w:rsidRPr="00E0798C">
        <w:t>‘</w:t>
      </w:r>
      <w:r>
        <w:t xml:space="preserve"> </w:t>
      </w:r>
      <w:hyperlink r:id="rId44" w:history="1">
        <w:r w:rsidRPr="001465E6">
          <w:rPr>
            <w:rStyle w:val="Hyperlink"/>
          </w:rPr>
          <w:t>https://www.sfntoday.com/2024/06/20/big-differences-in-competing-farm-bill-frameworks/</w:t>
        </w:r>
      </w:hyperlink>
      <w:r w:rsidRPr="00E0798C">
        <w:t>]</w:t>
      </w:r>
    </w:p>
    <w:p w14:paraId="457E1DAC" w14:textId="77777777" w:rsidR="00244E36" w:rsidRPr="00E0798C" w:rsidRDefault="00244E36" w:rsidP="00244E36">
      <w:pPr>
        <w:rPr>
          <w:sz w:val="16"/>
        </w:rPr>
      </w:pPr>
      <w:r w:rsidRPr="00E0798C">
        <w:rPr>
          <w:sz w:val="16"/>
        </w:rPr>
        <w:t xml:space="preserve">The </w:t>
      </w:r>
      <w:r w:rsidRPr="00E0798C">
        <w:rPr>
          <w:rStyle w:val="Emphasis"/>
        </w:rPr>
        <w:t>clock</w:t>
      </w:r>
      <w:r w:rsidRPr="00E0798C">
        <w:rPr>
          <w:rStyle w:val="StyleUnderline"/>
        </w:rPr>
        <w:t xml:space="preserve"> is </w:t>
      </w:r>
      <w:r w:rsidRPr="00E0798C">
        <w:rPr>
          <w:rStyle w:val="Emphasis"/>
        </w:rPr>
        <w:t>running</w:t>
      </w:r>
      <w:r w:rsidRPr="00E0798C">
        <w:rPr>
          <w:rStyle w:val="StyleUnderline"/>
        </w:rPr>
        <w:t xml:space="preserve"> on getting a 2024 Farm Bill in place</w:t>
      </w:r>
      <w:r w:rsidRPr="00E0798C">
        <w:rPr>
          <w:sz w:val="16"/>
        </w:rPr>
        <w:t xml:space="preserve">. Democrats and Republicans have </w:t>
      </w:r>
      <w:r w:rsidRPr="00E0798C">
        <w:rPr>
          <w:rStyle w:val="StyleUnderline"/>
        </w:rPr>
        <w:t xml:space="preserve">offered </w:t>
      </w:r>
      <w:r w:rsidRPr="00E0798C">
        <w:rPr>
          <w:rStyle w:val="Emphasis"/>
        </w:rPr>
        <w:t>competing frameworks</w:t>
      </w:r>
      <w:r w:rsidRPr="00E0798C">
        <w:rPr>
          <w:rStyle w:val="StyleUnderline"/>
        </w:rPr>
        <w:t xml:space="preserve"> with some similarities and </w:t>
      </w:r>
      <w:r w:rsidRPr="00E0798C">
        <w:rPr>
          <w:rStyle w:val="Emphasis"/>
        </w:rPr>
        <w:t>many differences</w:t>
      </w:r>
      <w:r w:rsidRPr="00E0798C">
        <w:rPr>
          <w:sz w:val="16"/>
        </w:rPr>
        <w:t>. Senator Roger Marshall (R-KS) talks about the Democratic framework.</w:t>
      </w:r>
    </w:p>
    <w:p w14:paraId="1245340B" w14:textId="77777777" w:rsidR="00244E36" w:rsidRPr="00E0798C" w:rsidRDefault="00244E36" w:rsidP="00244E36">
      <w:pPr>
        <w:rPr>
          <w:sz w:val="16"/>
        </w:rPr>
      </w:pPr>
      <w:r w:rsidRPr="00E0798C">
        <w:rPr>
          <w:sz w:val="16"/>
        </w:rPr>
        <w:t xml:space="preserve">“I </w:t>
      </w:r>
      <w:r w:rsidRPr="00E0798C">
        <w:rPr>
          <w:rStyle w:val="StyleUnderline"/>
        </w:rPr>
        <w:t xml:space="preserve">don’t think that they </w:t>
      </w:r>
      <w:r w:rsidRPr="00E0798C">
        <w:rPr>
          <w:rStyle w:val="Emphasis"/>
        </w:rPr>
        <w:t>adequately</w:t>
      </w:r>
      <w:r w:rsidRPr="00E0798C">
        <w:rPr>
          <w:rStyle w:val="StyleUnderline"/>
        </w:rPr>
        <w:t xml:space="preserve"> address </w:t>
      </w:r>
      <w:r w:rsidRPr="00E0798C">
        <w:rPr>
          <w:rStyle w:val="Emphasis"/>
        </w:rPr>
        <w:t>crop insurance</w:t>
      </w:r>
      <w:r w:rsidRPr="00E0798C">
        <w:rPr>
          <w:rStyle w:val="StyleUnderline"/>
        </w:rPr>
        <w:t>.</w:t>
      </w:r>
      <w:r w:rsidRPr="00E0798C">
        <w:rPr>
          <w:sz w:val="16"/>
        </w:rPr>
        <w:t xml:space="preserve"> I don’t think that they adequately addressed the </w:t>
      </w:r>
      <w:r w:rsidRPr="00E0798C">
        <w:rPr>
          <w:rStyle w:val="StyleUnderline"/>
        </w:rPr>
        <w:t xml:space="preserve">Title One </w:t>
      </w:r>
      <w:r w:rsidRPr="00E0798C">
        <w:rPr>
          <w:rStyle w:val="Emphasis"/>
        </w:rPr>
        <w:t>funding</w:t>
      </w:r>
      <w:r w:rsidRPr="00E0798C">
        <w:rPr>
          <w:sz w:val="16"/>
        </w:rPr>
        <w:t xml:space="preserve">, and something that very few people were talking about is that farmers would not be eligible for a lot of the classical conservation programs that we’ve been using. They put such stringent guardrails around those conservation programs that we weren’t able to use them. And even, you know, to take it a step further, they were putting air quality control issues that would have driven the Nebraska hog raiser out of business and the Kansas and Nebraska cattle raisers out of business as well. So, </w:t>
      </w:r>
      <w:r w:rsidRPr="00E0798C">
        <w:rPr>
          <w:rStyle w:val="StyleUnderline"/>
        </w:rPr>
        <w:t xml:space="preserve">we </w:t>
      </w:r>
      <w:r w:rsidRPr="00E0798C">
        <w:rPr>
          <w:rStyle w:val="Emphasis"/>
        </w:rPr>
        <w:t>needed</w:t>
      </w:r>
      <w:r w:rsidRPr="00E0798C">
        <w:rPr>
          <w:rStyle w:val="StyleUnderline"/>
        </w:rPr>
        <w:t xml:space="preserve"> to do some </w:t>
      </w:r>
      <w:r w:rsidRPr="00E0798C">
        <w:rPr>
          <w:rStyle w:val="Emphasis"/>
        </w:rPr>
        <w:t>work</w:t>
      </w:r>
      <w:r w:rsidRPr="00E0798C">
        <w:rPr>
          <w:rStyle w:val="StyleUnderline"/>
        </w:rPr>
        <w:t xml:space="preserve"> on their conservation rules.</w:t>
      </w:r>
      <w:r w:rsidRPr="00E0798C">
        <w:rPr>
          <w:sz w:val="16"/>
        </w:rPr>
        <w:t>”</w:t>
      </w:r>
    </w:p>
    <w:p w14:paraId="03EA3456" w14:textId="77777777" w:rsidR="00244E36" w:rsidRPr="00E0798C" w:rsidRDefault="00244E36" w:rsidP="00244E36">
      <w:pPr>
        <w:rPr>
          <w:sz w:val="16"/>
        </w:rPr>
      </w:pPr>
      <w:r w:rsidRPr="00E0798C">
        <w:rPr>
          <w:rStyle w:val="StyleUnderline"/>
        </w:rPr>
        <w:t>Senate Ag Chair</w:t>
      </w:r>
      <w:r w:rsidRPr="00E0798C">
        <w:rPr>
          <w:sz w:val="16"/>
        </w:rPr>
        <w:t xml:space="preserve"> Debbie Stabenow (D-MI) </w:t>
      </w:r>
      <w:r w:rsidRPr="00E0798C">
        <w:rPr>
          <w:rStyle w:val="StyleUnderline"/>
        </w:rPr>
        <w:t xml:space="preserve">is </w:t>
      </w:r>
      <w:r w:rsidRPr="00E0798C">
        <w:rPr>
          <w:rStyle w:val="Emphasis"/>
        </w:rPr>
        <w:t>retiring</w:t>
      </w:r>
      <w:r w:rsidRPr="00E0798C">
        <w:rPr>
          <w:rStyle w:val="StyleUnderline"/>
        </w:rPr>
        <w:t xml:space="preserve"> at the end of this Congressional session. Marshall is worried that might lead to more </w:t>
      </w:r>
      <w:r w:rsidRPr="00E0798C">
        <w:rPr>
          <w:rStyle w:val="Emphasis"/>
        </w:rPr>
        <w:t>slowdown</w:t>
      </w:r>
      <w:r w:rsidRPr="00E0798C">
        <w:rPr>
          <w:rStyle w:val="StyleUnderline"/>
        </w:rPr>
        <w:t xml:space="preserve"> in the process.</w:t>
      </w:r>
    </w:p>
    <w:p w14:paraId="4AE66C68" w14:textId="77777777" w:rsidR="00244E36" w:rsidRPr="00E0798C" w:rsidRDefault="00244E36" w:rsidP="00244E36">
      <w:pPr>
        <w:rPr>
          <w:sz w:val="16"/>
        </w:rPr>
      </w:pPr>
      <w:r w:rsidRPr="00E0798C">
        <w:rPr>
          <w:sz w:val="16"/>
        </w:rPr>
        <w:t xml:space="preserve">“I think </w:t>
      </w:r>
      <w:r w:rsidRPr="00E0798C">
        <w:rPr>
          <w:rStyle w:val="StyleUnderline"/>
        </w:rPr>
        <w:t xml:space="preserve">her </w:t>
      </w:r>
      <w:r w:rsidRPr="00E0798C">
        <w:rPr>
          <w:rStyle w:val="Emphasis"/>
        </w:rPr>
        <w:t>priorities</w:t>
      </w:r>
      <w:r w:rsidRPr="00E0798C">
        <w:rPr>
          <w:rStyle w:val="StyleUnderline"/>
        </w:rPr>
        <w:t xml:space="preserve"> were a little </w:t>
      </w:r>
      <w:r w:rsidRPr="00E0798C">
        <w:rPr>
          <w:rStyle w:val="Emphasis"/>
        </w:rPr>
        <w:t>different</w:t>
      </w:r>
      <w:r w:rsidRPr="00E0798C">
        <w:rPr>
          <w:sz w:val="16"/>
        </w:rPr>
        <w:t xml:space="preserve"> for this farm bill. If you look at her bill, her framework, there’s a priority, seems to be, for all these </w:t>
      </w:r>
      <w:r w:rsidRPr="00E0798C">
        <w:rPr>
          <w:rStyle w:val="StyleUnderline"/>
        </w:rPr>
        <w:t xml:space="preserve">green energy programs that, unfortunately, were </w:t>
      </w:r>
      <w:r w:rsidRPr="00E0798C">
        <w:rPr>
          <w:rStyle w:val="Emphasis"/>
        </w:rPr>
        <w:t>pushing farmers</w:t>
      </w:r>
      <w:r w:rsidRPr="00E0798C">
        <w:rPr>
          <w:rStyle w:val="StyleUnderline"/>
        </w:rPr>
        <w:t xml:space="preserve"> out of control</w:t>
      </w:r>
      <w:r w:rsidRPr="00E0798C">
        <w:rPr>
          <w:sz w:val="16"/>
        </w:rPr>
        <w:t xml:space="preserve">. So, I think, with all due respect, I think </w:t>
      </w:r>
      <w:r w:rsidRPr="00E0798C">
        <w:rPr>
          <w:rStyle w:val="StyleUnderline"/>
        </w:rPr>
        <w:t xml:space="preserve">that hers was an </w:t>
      </w:r>
      <w:r w:rsidRPr="00E0798C">
        <w:rPr>
          <w:rStyle w:val="Emphasis"/>
        </w:rPr>
        <w:t>attack</w:t>
      </w:r>
      <w:r w:rsidRPr="00E0798C">
        <w:rPr>
          <w:rStyle w:val="StyleUnderline"/>
        </w:rPr>
        <w:t xml:space="preserve"> on the </w:t>
      </w:r>
      <w:r w:rsidRPr="00E0798C">
        <w:rPr>
          <w:rStyle w:val="Emphasis"/>
        </w:rPr>
        <w:t>American</w:t>
      </w:r>
      <w:r w:rsidRPr="00E0798C">
        <w:rPr>
          <w:rStyle w:val="StyleUnderline"/>
        </w:rPr>
        <w:t xml:space="preserve"> farmers as we know it</w:t>
      </w:r>
      <w:r w:rsidRPr="00E0798C">
        <w:rPr>
          <w:sz w:val="16"/>
        </w:rPr>
        <w:t>, and beyond that, it didn’t help with the crop insurance or the Title One funding enough.”</w:t>
      </w:r>
    </w:p>
    <w:p w14:paraId="04D9AF39" w14:textId="77777777" w:rsidR="00244E36" w:rsidRPr="00E0798C" w:rsidRDefault="00244E36" w:rsidP="00244E36">
      <w:pPr>
        <w:rPr>
          <w:sz w:val="16"/>
        </w:rPr>
      </w:pPr>
      <w:r w:rsidRPr="00E0798C">
        <w:rPr>
          <w:sz w:val="16"/>
        </w:rPr>
        <w:t xml:space="preserve">He says the </w:t>
      </w:r>
      <w:r w:rsidRPr="00E0798C">
        <w:rPr>
          <w:rStyle w:val="StyleUnderline"/>
        </w:rPr>
        <w:t>biggest component</w:t>
      </w:r>
      <w:r w:rsidRPr="00E0798C">
        <w:rPr>
          <w:sz w:val="16"/>
        </w:rPr>
        <w:t xml:space="preserve"> of the farm bill isn’t farming but the </w:t>
      </w:r>
      <w:r w:rsidRPr="00E0798C">
        <w:rPr>
          <w:rStyle w:val="StyleUnderline"/>
        </w:rPr>
        <w:t>nutrition programs</w:t>
      </w:r>
      <w:r w:rsidRPr="00E0798C">
        <w:rPr>
          <w:sz w:val="16"/>
        </w:rPr>
        <w:t>.</w:t>
      </w:r>
    </w:p>
    <w:p w14:paraId="2E23BE3A" w14:textId="77777777" w:rsidR="00244E36" w:rsidRPr="00E0798C" w:rsidRDefault="00244E36" w:rsidP="00244E36">
      <w:pPr>
        <w:rPr>
          <w:sz w:val="16"/>
        </w:rPr>
      </w:pPr>
      <w:r w:rsidRPr="00E0798C">
        <w:rPr>
          <w:sz w:val="16"/>
        </w:rPr>
        <w:t>“The biggest component, of course, is the nutrition programs, and I want to point out that we were spending $60 billion a year with the last farm bill. We’re up to $120 billion, so we’ve doubled that. And as we go forward, the Republican framework is we don’t touch that. We make it whole, and I’m very proud of the work that we’ve done on those food programs all across the country. People are benefiting from those. So, the majority are those food programs. SNAP comes to mind, but we have food banks and all those things. We don’t cut a single dollar from SNAP in our program, and we improve the integrity, which Senator Stabenow probably didn’t touch on. But I’m afraid in 10 or 15 percent of the SNAP programs, there’s waste, fraud, and abuse, and there is in every government program like this. All in, we’re spending $180 billion a year on nutrition programs. About 120 of that is in the Farm Bill, so 85 percent of the Farm Bill are nutrition programs.” </w:t>
      </w:r>
    </w:p>
    <w:p w14:paraId="4B4B8E60" w14:textId="77777777" w:rsidR="00244E36" w:rsidRPr="00244E36" w:rsidRDefault="00244E36" w:rsidP="00244E36"/>
    <w:p w14:paraId="0641394A" w14:textId="27B7C6C8" w:rsidR="00933939" w:rsidRDefault="009E11C7" w:rsidP="00933939">
      <w:pPr>
        <w:pStyle w:val="Heading2"/>
      </w:pPr>
      <w:r>
        <w:t>Link</w:t>
      </w:r>
    </w:p>
    <w:p w14:paraId="44DC12A5" w14:textId="1E3377A4" w:rsidR="00EB67A7" w:rsidRDefault="00EB67A7" w:rsidP="00EB67A7">
      <w:pPr>
        <w:pStyle w:val="Heading3"/>
      </w:pPr>
      <w:r>
        <w:t>Plan Popular---2AC</w:t>
      </w:r>
    </w:p>
    <w:p w14:paraId="745C8339" w14:textId="24A01216" w:rsidR="004F0075" w:rsidRDefault="004F0075" w:rsidP="004F0075">
      <w:pPr>
        <w:pStyle w:val="Heading4"/>
      </w:pPr>
      <w:r>
        <w:t xml:space="preserve">Republicans </w:t>
      </w:r>
      <w:r>
        <w:rPr>
          <w:u w:val="single"/>
        </w:rPr>
        <w:t>hate</w:t>
      </w:r>
      <w:r>
        <w:t xml:space="preserve"> patent waivers.</w:t>
      </w:r>
    </w:p>
    <w:p w14:paraId="65882E68" w14:textId="068A22D0" w:rsidR="00A83B1E" w:rsidRPr="00A83B1E" w:rsidRDefault="00A83B1E" w:rsidP="00A83B1E">
      <w:pPr>
        <w:rPr>
          <w:rStyle w:val="Style13ptBold"/>
          <w:b w:val="0"/>
          <w:bCs w:val="0"/>
        </w:rPr>
      </w:pPr>
      <w:r>
        <w:rPr>
          <w:rStyle w:val="Style13ptBold"/>
        </w:rPr>
        <w:t>Business Standard ’21</w:t>
      </w:r>
      <w:r>
        <w:rPr>
          <w:rStyle w:val="Style13ptBold"/>
          <w:b w:val="0"/>
          <w:bCs w:val="0"/>
        </w:rPr>
        <w:t xml:space="preserve"> </w:t>
      </w:r>
      <w:r w:rsidRPr="008D63CF">
        <w:rPr>
          <w:rStyle w:val="Style13ptBold"/>
          <w:b w:val="0"/>
          <w:bCs w:val="0"/>
        </w:rPr>
        <w:t>[</w:t>
      </w:r>
      <w:r w:rsidR="001C0007" w:rsidRPr="008D63CF">
        <w:rPr>
          <w:rStyle w:val="Style13ptBold"/>
          <w:b w:val="0"/>
          <w:bCs w:val="0"/>
        </w:rPr>
        <w:t xml:space="preserve">Business Standard; </w:t>
      </w:r>
      <w:r w:rsidR="00954048" w:rsidRPr="008D63CF">
        <w:rPr>
          <w:rStyle w:val="Style13ptBold"/>
          <w:b w:val="0"/>
          <w:bCs w:val="0"/>
        </w:rPr>
        <w:t xml:space="preserve">May 21; Indian English-language daily edition newspaper published by Business Standard Private Limited; </w:t>
      </w:r>
      <w:r w:rsidR="00683264" w:rsidRPr="008D63CF">
        <w:rPr>
          <w:rStyle w:val="Style13ptBold"/>
          <w:b w:val="0"/>
          <w:bCs w:val="0"/>
        </w:rPr>
        <w:t xml:space="preserve">“Republican Lawmakers Write to Biden Against COVID Vaccine Patent Waiver,” </w:t>
      </w:r>
      <w:r w:rsidR="007C366B" w:rsidRPr="008D63CF">
        <w:rPr>
          <w:rStyle w:val="Style13ptBold"/>
          <w:b w:val="0"/>
          <w:bCs w:val="0"/>
        </w:rPr>
        <w:t>https://www.business-standard.com/article/current-affairs/republican-lawmakers-write-to-biden-against-covid-vaccine-patent-waiver-121052100207_1.html</w:t>
      </w:r>
      <w:r w:rsidR="00A62776" w:rsidRPr="008D63CF">
        <w:rPr>
          <w:rStyle w:val="Style13ptBold"/>
          <w:b w:val="0"/>
          <w:bCs w:val="0"/>
        </w:rPr>
        <w:t>]</w:t>
      </w:r>
    </w:p>
    <w:p w14:paraId="79CC881A" w14:textId="77777777" w:rsidR="0049202B" w:rsidRPr="00CA1DB1" w:rsidRDefault="0049202B" w:rsidP="0049202B">
      <w:pPr>
        <w:rPr>
          <w:sz w:val="16"/>
        </w:rPr>
      </w:pPr>
      <w:r w:rsidRPr="00875FCB">
        <w:rPr>
          <w:rStyle w:val="StyleUnderline"/>
          <w:highlight w:val="cyan"/>
        </w:rPr>
        <w:t xml:space="preserve">Expressing </w:t>
      </w:r>
      <w:r w:rsidRPr="00875FCB">
        <w:rPr>
          <w:rStyle w:val="Emphasis"/>
          <w:highlight w:val="cyan"/>
        </w:rPr>
        <w:t>concern</w:t>
      </w:r>
      <w:r w:rsidRPr="00875FCB">
        <w:rPr>
          <w:rStyle w:val="StyleUnderline"/>
          <w:highlight w:val="cyan"/>
        </w:rPr>
        <w:t xml:space="preserve"> over</w:t>
      </w:r>
      <w:r w:rsidRPr="00CA1DB1">
        <w:rPr>
          <w:sz w:val="16"/>
        </w:rPr>
        <w:t xml:space="preserve"> the US government's support for </w:t>
      </w:r>
      <w:r w:rsidRPr="00875FCB">
        <w:rPr>
          <w:rStyle w:val="Emphasis"/>
          <w:highlight w:val="cyan"/>
        </w:rPr>
        <w:t>waiving</w:t>
      </w:r>
      <w:r w:rsidRPr="00CA1DB1">
        <w:rPr>
          <w:sz w:val="16"/>
        </w:rPr>
        <w:t xml:space="preserve"> some intellectual property (</w:t>
      </w:r>
      <w:r w:rsidRPr="00875FCB">
        <w:rPr>
          <w:rStyle w:val="StyleUnderline"/>
          <w:highlight w:val="cyan"/>
        </w:rPr>
        <w:t>IP</w:t>
      </w:r>
      <w:r w:rsidRPr="00CA1DB1">
        <w:rPr>
          <w:sz w:val="16"/>
        </w:rPr>
        <w:t xml:space="preserve">) </w:t>
      </w:r>
      <w:r w:rsidRPr="008C3C30">
        <w:rPr>
          <w:rStyle w:val="StyleUnderline"/>
        </w:rPr>
        <w:t>protections</w:t>
      </w:r>
      <w:r w:rsidRPr="00CA1DB1">
        <w:rPr>
          <w:sz w:val="16"/>
        </w:rPr>
        <w:t xml:space="preserve"> related to the COVID-19 vaccines, </w:t>
      </w:r>
      <w:r w:rsidRPr="00875FCB">
        <w:rPr>
          <w:rStyle w:val="StyleUnderline"/>
          <w:highlight w:val="cyan"/>
        </w:rPr>
        <w:t xml:space="preserve">more than </w:t>
      </w:r>
      <w:r w:rsidRPr="00875FCB">
        <w:rPr>
          <w:rStyle w:val="Emphasis"/>
          <w:highlight w:val="cyan"/>
        </w:rPr>
        <w:t>100 Republican</w:t>
      </w:r>
      <w:r w:rsidRPr="00CA1DB1">
        <w:rPr>
          <w:sz w:val="16"/>
        </w:rPr>
        <w:t xml:space="preserve"> lawmaker</w:t>
      </w:r>
      <w:r w:rsidRPr="00875FCB">
        <w:rPr>
          <w:rStyle w:val="Emphasis"/>
          <w:highlight w:val="cyan"/>
        </w:rPr>
        <w:t>s</w:t>
      </w:r>
      <w:r w:rsidRPr="00EE1913">
        <w:rPr>
          <w:rStyle w:val="StyleUnderline"/>
        </w:rPr>
        <w:t xml:space="preserve"> have </w:t>
      </w:r>
      <w:r w:rsidRPr="00875FCB">
        <w:rPr>
          <w:rStyle w:val="Emphasis"/>
          <w:highlight w:val="cyan"/>
        </w:rPr>
        <w:t>urged</w:t>
      </w:r>
      <w:r w:rsidRPr="00CA1DB1">
        <w:rPr>
          <w:sz w:val="16"/>
        </w:rPr>
        <w:t xml:space="preserve"> President Joe </w:t>
      </w:r>
      <w:r w:rsidRPr="00875FCB">
        <w:rPr>
          <w:rStyle w:val="Emphasis"/>
          <w:highlight w:val="cyan"/>
        </w:rPr>
        <w:t>Biden</w:t>
      </w:r>
      <w:r w:rsidRPr="00875FCB">
        <w:rPr>
          <w:rStyle w:val="StyleUnderline"/>
          <w:highlight w:val="cyan"/>
        </w:rPr>
        <w:t xml:space="preserve"> to</w:t>
      </w:r>
      <w:r w:rsidRPr="00EE1913">
        <w:rPr>
          <w:rStyle w:val="StyleUnderline"/>
        </w:rPr>
        <w:t xml:space="preserve"> rescind the move</w:t>
      </w:r>
      <w:r w:rsidRPr="00CA1DB1">
        <w:rPr>
          <w:sz w:val="16"/>
        </w:rPr>
        <w:t xml:space="preserve"> that they say would "serve as a massive giveaway" to countries like China, Russia and India.</w:t>
      </w:r>
    </w:p>
    <w:p w14:paraId="33EB4199" w14:textId="08DEB22A" w:rsidR="0049202B" w:rsidRPr="00CA1DB1" w:rsidRDefault="0049202B" w:rsidP="0049202B">
      <w:pPr>
        <w:rPr>
          <w:sz w:val="16"/>
        </w:rPr>
      </w:pPr>
      <w:r w:rsidRPr="00CA1DB1">
        <w:rPr>
          <w:sz w:val="16"/>
        </w:rPr>
        <w:t>Early this month, US Trade Representative (USTR) Katherine Tai announced to support the move of India and South Africa at the WTO to temporarily waive some Trade-Related Aspects of Intellectual Property Rights (TRIPS) rules amid the coronavirus pandemic.</w:t>
      </w:r>
    </w:p>
    <w:p w14:paraId="32D7D5C6" w14:textId="77777777" w:rsidR="0049202B" w:rsidRPr="00CA1DB1" w:rsidRDefault="0049202B" w:rsidP="004F0075">
      <w:pPr>
        <w:rPr>
          <w:sz w:val="16"/>
        </w:rPr>
      </w:pPr>
      <w:r w:rsidRPr="00DB74BD">
        <w:rPr>
          <w:rStyle w:val="StyleUnderline"/>
        </w:rPr>
        <w:t>We strongly urge you to</w:t>
      </w:r>
      <w:r w:rsidRPr="00CA1DB1">
        <w:rPr>
          <w:sz w:val="16"/>
        </w:rPr>
        <w:t xml:space="preserve"> work with Congress, industry and other governments to rapidly and responsibly increase the supply and distribution of COVID-19 vaccines worldwide and </w:t>
      </w:r>
      <w:r w:rsidRPr="00875FCB">
        <w:rPr>
          <w:rStyle w:val="Emphasis"/>
          <w:highlight w:val="cyan"/>
        </w:rPr>
        <w:t>rescind this</w:t>
      </w:r>
      <w:r w:rsidRPr="00CA1DB1">
        <w:rPr>
          <w:sz w:val="16"/>
        </w:rPr>
        <w:t xml:space="preserve"> harmful and misguided </w:t>
      </w:r>
      <w:r w:rsidRPr="004E52C7">
        <w:rPr>
          <w:rStyle w:val="StyleUnderline"/>
        </w:rPr>
        <w:t xml:space="preserve">proposal, wrote the </w:t>
      </w:r>
      <w:r w:rsidRPr="007F500D">
        <w:rPr>
          <w:rStyle w:val="Emphasis"/>
        </w:rPr>
        <w:t>Republican congressmen</w:t>
      </w:r>
      <w:r w:rsidRPr="00CA1DB1">
        <w:rPr>
          <w:sz w:val="16"/>
        </w:rPr>
        <w:t xml:space="preserve"> in a letter to Biden, a Democrat.</w:t>
      </w:r>
    </w:p>
    <w:p w14:paraId="4A25EC40" w14:textId="77777777" w:rsidR="0049202B" w:rsidRPr="00CA1DB1" w:rsidRDefault="0049202B" w:rsidP="004F0075">
      <w:pPr>
        <w:rPr>
          <w:sz w:val="16"/>
        </w:rPr>
      </w:pPr>
      <w:r w:rsidRPr="00CA1DB1">
        <w:rPr>
          <w:sz w:val="16"/>
        </w:rPr>
        <w:t xml:space="preserve">It is imperative that we lead the world in increasing global access to COVID-19 vaccines while also affirming our nation's long and storied history of protecting IP to spur innovation. </w:t>
      </w:r>
      <w:r w:rsidRPr="00532D59">
        <w:rPr>
          <w:rStyle w:val="StyleUnderline"/>
        </w:rPr>
        <w:t xml:space="preserve">American jobs, innovation, and </w:t>
      </w:r>
      <w:r w:rsidRPr="00CA1DB1">
        <w:rPr>
          <w:sz w:val="16"/>
        </w:rPr>
        <w:t xml:space="preserve">the </w:t>
      </w:r>
      <w:r w:rsidRPr="00532D59">
        <w:rPr>
          <w:rStyle w:val="StyleUnderline"/>
        </w:rPr>
        <w:t>health</w:t>
      </w:r>
      <w:r w:rsidRPr="00CA1DB1">
        <w:rPr>
          <w:sz w:val="16"/>
        </w:rPr>
        <w:t xml:space="preserve"> and welfare of the entire world are </w:t>
      </w:r>
      <w:r w:rsidRPr="00532D59">
        <w:rPr>
          <w:rStyle w:val="StyleUnderline"/>
        </w:rPr>
        <w:t>at stake, they said</w:t>
      </w:r>
      <w:r w:rsidRPr="00CA1DB1">
        <w:rPr>
          <w:sz w:val="16"/>
        </w:rPr>
        <w:t xml:space="preserve"> in the letter dated May 20.</w:t>
      </w:r>
    </w:p>
    <w:p w14:paraId="45CF222D" w14:textId="77777777" w:rsidR="0049202B" w:rsidRPr="00CA1DB1" w:rsidRDefault="0049202B" w:rsidP="004F0075">
      <w:pPr>
        <w:rPr>
          <w:sz w:val="16"/>
        </w:rPr>
      </w:pPr>
      <w:r w:rsidRPr="00CA1DB1">
        <w:rPr>
          <w:sz w:val="16"/>
        </w:rPr>
        <w:t>Asserting that they remain committed to working together to address the global needs of vaccine distribution, the Republican lawmakers said that this proposed waiver will not help them meet that goal.</w:t>
      </w:r>
    </w:p>
    <w:p w14:paraId="03F797C5" w14:textId="77777777" w:rsidR="0049202B" w:rsidRPr="00CA1DB1" w:rsidRDefault="0049202B" w:rsidP="004F0075">
      <w:pPr>
        <w:rPr>
          <w:sz w:val="16"/>
        </w:rPr>
      </w:pPr>
      <w:r w:rsidRPr="00CA1DB1">
        <w:rPr>
          <w:sz w:val="16"/>
        </w:rPr>
        <w:t>Intellectual Property protections have fostered life-saving biomedical innovation, strengthened the US economy, created millions of good-paying jobs, and made America the world leader in the development of cutting-edge diagnostics, treatments, and cures, they said.</w:t>
      </w:r>
    </w:p>
    <w:p w14:paraId="4C65D691" w14:textId="77777777" w:rsidR="0049202B" w:rsidRPr="00CA1DB1" w:rsidRDefault="0049202B" w:rsidP="004F0075">
      <w:pPr>
        <w:rPr>
          <w:sz w:val="16"/>
        </w:rPr>
      </w:pPr>
      <w:r w:rsidRPr="00CA1DB1">
        <w:rPr>
          <w:sz w:val="16"/>
        </w:rPr>
        <w:t xml:space="preserve">Congressman Earl L Carter, who along with Vern Buchanan led the move said that </w:t>
      </w:r>
      <w:r w:rsidRPr="00875FCB">
        <w:rPr>
          <w:rStyle w:val="Emphasis"/>
          <w:highlight w:val="cyan"/>
        </w:rPr>
        <w:t>waiving</w:t>
      </w:r>
      <w:r w:rsidRPr="00511488">
        <w:rPr>
          <w:rStyle w:val="StyleUnderline"/>
        </w:rPr>
        <w:t xml:space="preserve"> the IP protections for the COVID-19 vaccines </w:t>
      </w:r>
      <w:r w:rsidRPr="00875FCB">
        <w:rPr>
          <w:rStyle w:val="StyleUnderline"/>
          <w:highlight w:val="cyan"/>
        </w:rPr>
        <w:t xml:space="preserve">will be </w:t>
      </w:r>
      <w:r w:rsidRPr="00875FCB">
        <w:rPr>
          <w:rStyle w:val="Emphasis"/>
          <w:highlight w:val="cyan"/>
        </w:rPr>
        <w:t>a disaster</w:t>
      </w:r>
      <w:r w:rsidRPr="00CA1DB1">
        <w:rPr>
          <w:sz w:val="16"/>
        </w:rPr>
        <w:t>.</w:t>
      </w:r>
    </w:p>
    <w:p w14:paraId="380C1BEE" w14:textId="77777777" w:rsidR="0049202B" w:rsidRPr="00CA1DB1" w:rsidRDefault="0049202B" w:rsidP="004F0075">
      <w:pPr>
        <w:rPr>
          <w:sz w:val="16"/>
        </w:rPr>
      </w:pPr>
      <w:r w:rsidRPr="00523A76">
        <w:rPr>
          <w:rStyle w:val="StyleUnderline"/>
        </w:rPr>
        <w:t>"</w:t>
      </w:r>
      <w:r w:rsidRPr="002D56F7">
        <w:rPr>
          <w:rStyle w:val="StyleUnderline"/>
          <w:highlight w:val="cyan"/>
        </w:rPr>
        <w:t>The</w:t>
      </w:r>
      <w:r w:rsidRPr="00B05703">
        <w:rPr>
          <w:rStyle w:val="StyleUnderline"/>
        </w:rPr>
        <w:t xml:space="preserve"> </w:t>
      </w:r>
      <w:r w:rsidRPr="00993D8F">
        <w:rPr>
          <w:rStyle w:val="Emphasis"/>
        </w:rPr>
        <w:t>insane</w:t>
      </w:r>
      <w:r w:rsidRPr="00B05703">
        <w:rPr>
          <w:rStyle w:val="StyleUnderline"/>
        </w:rPr>
        <w:t xml:space="preserve"> </w:t>
      </w:r>
      <w:r w:rsidRPr="002D56F7">
        <w:rPr>
          <w:rStyle w:val="StyleUnderline"/>
          <w:highlight w:val="cyan"/>
        </w:rPr>
        <w:t>move</w:t>
      </w:r>
      <w:r w:rsidRPr="00B05703">
        <w:rPr>
          <w:rStyle w:val="StyleUnderline"/>
        </w:rPr>
        <w:t xml:space="preserve"> </w:t>
      </w:r>
      <w:r w:rsidRPr="00993D8F">
        <w:rPr>
          <w:rStyle w:val="Emphasis"/>
        </w:rPr>
        <w:t>from</w:t>
      </w:r>
      <w:r w:rsidRPr="00CA1DB1">
        <w:rPr>
          <w:sz w:val="16"/>
        </w:rPr>
        <w:t xml:space="preserve"> the </w:t>
      </w:r>
      <w:r w:rsidRPr="00993D8F">
        <w:rPr>
          <w:rStyle w:val="Emphasis"/>
        </w:rPr>
        <w:t>Biden</w:t>
      </w:r>
      <w:r w:rsidRPr="00CA1DB1">
        <w:rPr>
          <w:sz w:val="16"/>
        </w:rPr>
        <w:t xml:space="preserve"> administration not only </w:t>
      </w:r>
      <w:r w:rsidRPr="00A13EC8">
        <w:rPr>
          <w:rStyle w:val="StyleUnderline"/>
        </w:rPr>
        <w:t>counters our patent system</w:t>
      </w:r>
      <w:r w:rsidRPr="00CA1DB1">
        <w:rPr>
          <w:sz w:val="16"/>
        </w:rPr>
        <w:t xml:space="preserve">, but it </w:t>
      </w:r>
      <w:r w:rsidRPr="002D56F7">
        <w:rPr>
          <w:rStyle w:val="StyleUnderline"/>
          <w:highlight w:val="cyan"/>
        </w:rPr>
        <w:t>will</w:t>
      </w:r>
      <w:r w:rsidRPr="00CA1DB1">
        <w:rPr>
          <w:sz w:val="16"/>
        </w:rPr>
        <w:t xml:space="preserve"> also </w:t>
      </w:r>
      <w:r w:rsidRPr="002D56F7">
        <w:rPr>
          <w:rStyle w:val="StyleUnderline"/>
          <w:highlight w:val="cyan"/>
        </w:rPr>
        <w:t>stifle</w:t>
      </w:r>
      <w:r w:rsidRPr="00CA1DB1">
        <w:rPr>
          <w:sz w:val="16"/>
        </w:rPr>
        <w:t xml:space="preserve"> the </w:t>
      </w:r>
      <w:r w:rsidRPr="002D56F7">
        <w:rPr>
          <w:rStyle w:val="Emphasis"/>
          <w:highlight w:val="cyan"/>
        </w:rPr>
        <w:t>innovation</w:t>
      </w:r>
      <w:r w:rsidRPr="00CA1DB1">
        <w:rPr>
          <w:sz w:val="16"/>
        </w:rPr>
        <w:t xml:space="preserve"> of lifesaving drugs and cures by removing the incentives for investment, Carter said.</w:t>
      </w:r>
    </w:p>
    <w:p w14:paraId="313E5E89" w14:textId="4211AD10" w:rsidR="004F0075" w:rsidRPr="00CA1DB1" w:rsidRDefault="0049202B" w:rsidP="004F0075">
      <w:pPr>
        <w:rPr>
          <w:sz w:val="16"/>
        </w:rPr>
      </w:pPr>
      <w:r w:rsidRPr="00875FCB">
        <w:rPr>
          <w:rStyle w:val="StyleUnderline"/>
          <w:highlight w:val="cyan"/>
        </w:rPr>
        <w:t>It is</w:t>
      </w:r>
      <w:r w:rsidRPr="00A13EC8">
        <w:rPr>
          <w:rStyle w:val="StyleUnderline"/>
        </w:rPr>
        <w:t xml:space="preserve"> also </w:t>
      </w:r>
      <w:r w:rsidRPr="00875FCB">
        <w:rPr>
          <w:rStyle w:val="StyleUnderline"/>
          <w:highlight w:val="cyan"/>
        </w:rPr>
        <w:t xml:space="preserve">a </w:t>
      </w:r>
      <w:r w:rsidRPr="00875FCB">
        <w:rPr>
          <w:rStyle w:val="Emphasis"/>
          <w:highlight w:val="cyan"/>
        </w:rPr>
        <w:t>gift to China</w:t>
      </w:r>
      <w:r w:rsidRPr="00CA1DB1">
        <w:rPr>
          <w:sz w:val="16"/>
        </w:rPr>
        <w:t xml:space="preserve"> who has spent decades trying to steal American innovation, and who spent all last year trying to steal COVID-19 vaccine IP. </w:t>
      </w:r>
      <w:r w:rsidRPr="00875FCB">
        <w:rPr>
          <w:rStyle w:val="Emphasis"/>
          <w:highlight w:val="cyan"/>
        </w:rPr>
        <w:t>We cannot allow this</w:t>
      </w:r>
      <w:r w:rsidRPr="00226B95">
        <w:rPr>
          <w:rStyle w:val="StyleUnderline"/>
        </w:rPr>
        <w:t xml:space="preserve"> to happen, and I thank the more than </w:t>
      </w:r>
      <w:r w:rsidRPr="003A63E5">
        <w:rPr>
          <w:rStyle w:val="Emphasis"/>
        </w:rPr>
        <w:t>100 Republicans</w:t>
      </w:r>
      <w:r w:rsidRPr="00226B95">
        <w:rPr>
          <w:rStyle w:val="StyleUnderline"/>
        </w:rPr>
        <w:t xml:space="preserve"> for </w:t>
      </w:r>
      <w:r w:rsidRPr="003A63E5">
        <w:rPr>
          <w:rStyle w:val="Emphasis"/>
        </w:rPr>
        <w:t>standing with us</w:t>
      </w:r>
      <w:r w:rsidRPr="00D55CBF">
        <w:rPr>
          <w:rStyle w:val="StyleUnderline"/>
        </w:rPr>
        <w:t>,"</w:t>
      </w:r>
      <w:r w:rsidRPr="00CA1DB1">
        <w:rPr>
          <w:sz w:val="16"/>
        </w:rPr>
        <w:t xml:space="preserve"> he said in a statement.</w:t>
      </w:r>
    </w:p>
    <w:p w14:paraId="666A8953" w14:textId="1E965CC6" w:rsidR="009E11C7" w:rsidRDefault="009E11C7" w:rsidP="009E11C7">
      <w:pPr>
        <w:pStyle w:val="Heading3"/>
      </w:pPr>
      <w:r>
        <w:t>Plan Popular---1AR</w:t>
      </w:r>
    </w:p>
    <w:p w14:paraId="41791240" w14:textId="1C93690D" w:rsidR="00CF11E4" w:rsidRPr="00870C95" w:rsidRDefault="00CF11E4" w:rsidP="00CF11E4">
      <w:pPr>
        <w:pStyle w:val="Heading4"/>
      </w:pPr>
      <w:r>
        <w:t>Republican</w:t>
      </w:r>
      <w:r w:rsidR="00D67CF9">
        <w:t xml:space="preserve"> Senators</w:t>
      </w:r>
      <w:r>
        <w:t xml:space="preserve"> are </w:t>
      </w:r>
      <w:r>
        <w:rPr>
          <w:u w:val="single"/>
        </w:rPr>
        <w:t>‘blasting</w:t>
      </w:r>
      <w:r>
        <w:t xml:space="preserve">’ Biden for </w:t>
      </w:r>
      <w:r>
        <w:rPr>
          <w:u w:val="single"/>
        </w:rPr>
        <w:t>supporting waivers</w:t>
      </w:r>
      <w:r w:rsidR="003C4D97" w:rsidRPr="00CB5985">
        <w:rPr>
          <w:b w:val="0"/>
          <w:bCs/>
        </w:rPr>
        <w:t>---</w:t>
      </w:r>
      <w:r w:rsidR="00A13413" w:rsidRPr="00CB5985">
        <w:rPr>
          <w:b w:val="0"/>
          <w:bCs/>
        </w:rPr>
        <w:t xml:space="preserve">banning them </w:t>
      </w:r>
      <w:r w:rsidR="00B408E4" w:rsidRPr="00CB5985">
        <w:rPr>
          <w:b w:val="0"/>
          <w:bCs/>
          <w:u w:val="single"/>
        </w:rPr>
        <w:t>regains</w:t>
      </w:r>
      <w:r w:rsidR="00B408E4" w:rsidRPr="00CB5985">
        <w:rPr>
          <w:b w:val="0"/>
          <w:bCs/>
        </w:rPr>
        <w:t xml:space="preserve"> </w:t>
      </w:r>
      <w:r w:rsidR="00717181" w:rsidRPr="00CB5985">
        <w:rPr>
          <w:b w:val="0"/>
          <w:bCs/>
        </w:rPr>
        <w:t>capital</w:t>
      </w:r>
      <w:r w:rsidR="00870C95" w:rsidRPr="00CB5985">
        <w:rPr>
          <w:b w:val="0"/>
          <w:bCs/>
        </w:rPr>
        <w:t xml:space="preserve"> AND bipartisanship.</w:t>
      </w:r>
    </w:p>
    <w:p w14:paraId="1A6491C6" w14:textId="0481B9F6" w:rsidR="00A463F1" w:rsidRPr="00A463F1" w:rsidRDefault="00A463F1" w:rsidP="00A463F1">
      <w:pPr>
        <w:rPr>
          <w:rStyle w:val="Style13ptBold"/>
          <w:b w:val="0"/>
          <w:bCs w:val="0"/>
        </w:rPr>
      </w:pPr>
      <w:r>
        <w:rPr>
          <w:rStyle w:val="Style13ptBold"/>
        </w:rPr>
        <w:t>McDermott ’21</w:t>
      </w:r>
      <w:r w:rsidRPr="00E22416">
        <w:rPr>
          <w:rStyle w:val="Style13ptBold"/>
          <w:b w:val="0"/>
          <w:bCs w:val="0"/>
        </w:rPr>
        <w:t xml:space="preserve"> [Eileen; May 21; writer for IP Watchdog; IP Watchdog, “Republican Senators Demand Answers from Biden on </w:t>
      </w:r>
      <w:r w:rsidR="002F1F7A" w:rsidRPr="00E22416">
        <w:rPr>
          <w:rStyle w:val="Style13ptBold"/>
          <w:b w:val="0"/>
          <w:bCs w:val="0"/>
        </w:rPr>
        <w:t>‘</w:t>
      </w:r>
      <w:r w:rsidRPr="00E22416">
        <w:rPr>
          <w:rStyle w:val="Style13ptBold"/>
          <w:b w:val="0"/>
          <w:bCs w:val="0"/>
        </w:rPr>
        <w:t>Disastrous Decision</w:t>
      </w:r>
      <w:r w:rsidR="002F1F7A" w:rsidRPr="00E22416">
        <w:rPr>
          <w:rStyle w:val="Style13ptBold"/>
          <w:b w:val="0"/>
          <w:bCs w:val="0"/>
        </w:rPr>
        <w:t xml:space="preserve">’ </w:t>
      </w:r>
      <w:r w:rsidRPr="00E22416">
        <w:rPr>
          <w:rStyle w:val="Style13ptBold"/>
          <w:b w:val="0"/>
          <w:bCs w:val="0"/>
        </w:rPr>
        <w:t>to S</w:t>
      </w:r>
      <w:r w:rsidR="00EF2446" w:rsidRPr="00E22416">
        <w:rPr>
          <w:rStyle w:val="Style13ptBold"/>
          <w:b w:val="0"/>
          <w:bCs w:val="0"/>
        </w:rPr>
        <w:t xml:space="preserve">upport COVID IP Waiver,” </w:t>
      </w:r>
      <w:r w:rsidR="00B715D2" w:rsidRPr="00E22416">
        <w:rPr>
          <w:rStyle w:val="Style13ptBold"/>
          <w:b w:val="0"/>
          <w:bCs w:val="0"/>
        </w:rPr>
        <w:t>https://ipwatchdog.com/2021/05/21/republican-senators-demand-answers-biden-disastrous-decision-support-covid-ip-waiver/id=133801/]</w:t>
      </w:r>
    </w:p>
    <w:p w14:paraId="296F101F" w14:textId="0B983F5D" w:rsidR="00CF11E4" w:rsidRPr="00CA1DB1" w:rsidRDefault="00CF11E4" w:rsidP="00CF11E4">
      <w:pPr>
        <w:rPr>
          <w:sz w:val="16"/>
        </w:rPr>
      </w:pPr>
      <w:r w:rsidRPr="00CA1DB1">
        <w:rPr>
          <w:sz w:val="16"/>
        </w:rPr>
        <w:t xml:space="preserve">A group of </w:t>
      </w:r>
      <w:r w:rsidRPr="00A176D5">
        <w:rPr>
          <w:rStyle w:val="Emphasis"/>
          <w:highlight w:val="cyan"/>
        </w:rPr>
        <w:t>16 Republican senators</w:t>
      </w:r>
      <w:r w:rsidRPr="00226B95">
        <w:rPr>
          <w:rStyle w:val="StyleUnderline"/>
        </w:rPr>
        <w:t xml:space="preserve"> sent a letter</w:t>
      </w:r>
      <w:r w:rsidRPr="00CA1DB1">
        <w:rPr>
          <w:sz w:val="16"/>
        </w:rPr>
        <w:t xml:space="preserve"> on Wednesday to U.S. Department of Commerce Secretary Gina Raimondo and U.S. Trade Representative (USTR) Katherine Tai </w:t>
      </w:r>
      <w:r w:rsidRPr="00A176D5">
        <w:rPr>
          <w:rStyle w:val="Emphasis"/>
          <w:highlight w:val="cyan"/>
        </w:rPr>
        <w:t>denouncing</w:t>
      </w:r>
      <w:r w:rsidRPr="00CA1DB1">
        <w:rPr>
          <w:sz w:val="16"/>
        </w:rPr>
        <w:t xml:space="preserve"> the </w:t>
      </w:r>
      <w:r w:rsidRPr="00A176D5">
        <w:rPr>
          <w:rStyle w:val="StyleUnderline"/>
          <w:highlight w:val="cyan"/>
        </w:rPr>
        <w:t>Biden</w:t>
      </w:r>
      <w:r w:rsidRPr="00CA1DB1">
        <w:rPr>
          <w:sz w:val="16"/>
        </w:rPr>
        <w:t xml:space="preserve"> Administration</w:t>
      </w:r>
      <w:r w:rsidRPr="00A176D5">
        <w:rPr>
          <w:rStyle w:val="StyleUnderline"/>
          <w:highlight w:val="cyan"/>
        </w:rPr>
        <w:t>’s</w:t>
      </w:r>
      <w:r w:rsidRPr="00CA1DB1">
        <w:rPr>
          <w:sz w:val="16"/>
        </w:rPr>
        <w:t xml:space="preserve"> “disastrous </w:t>
      </w:r>
      <w:r w:rsidRPr="00A176D5">
        <w:rPr>
          <w:rStyle w:val="StyleUnderline"/>
          <w:highlight w:val="cyan"/>
        </w:rPr>
        <w:t>decision</w:t>
      </w:r>
      <w:r w:rsidRPr="00CA1DB1">
        <w:rPr>
          <w:sz w:val="16"/>
        </w:rPr>
        <w:t xml:space="preserve">” </w:t>
      </w:r>
      <w:r w:rsidRPr="00CD5E40">
        <w:rPr>
          <w:rStyle w:val="StyleUnderline"/>
        </w:rPr>
        <w:t>to support a proposal</w:t>
      </w:r>
      <w:r w:rsidRPr="00CA1DB1">
        <w:rPr>
          <w:sz w:val="16"/>
        </w:rPr>
        <w:t xml:space="preserve"> at the World Trade Organization (WTO) </w:t>
      </w:r>
      <w:r w:rsidRPr="00A176D5">
        <w:rPr>
          <w:rStyle w:val="StyleUnderline"/>
          <w:highlight w:val="cyan"/>
        </w:rPr>
        <w:t xml:space="preserve">to </w:t>
      </w:r>
      <w:r w:rsidRPr="00A176D5">
        <w:rPr>
          <w:rStyle w:val="Emphasis"/>
          <w:highlight w:val="cyan"/>
        </w:rPr>
        <w:t>waive</w:t>
      </w:r>
      <w:r w:rsidRPr="00CA1DB1">
        <w:rPr>
          <w:sz w:val="16"/>
        </w:rPr>
        <w:t xml:space="preserve"> intellectual property (</w:t>
      </w:r>
      <w:r w:rsidRPr="00A176D5">
        <w:rPr>
          <w:rStyle w:val="Emphasis"/>
          <w:highlight w:val="cyan"/>
        </w:rPr>
        <w:t>IP</w:t>
      </w:r>
      <w:r w:rsidRPr="00CA1DB1">
        <w:rPr>
          <w:sz w:val="16"/>
        </w:rPr>
        <w:t xml:space="preserve">) </w:t>
      </w:r>
      <w:r w:rsidRPr="00A176D5">
        <w:rPr>
          <w:rStyle w:val="StyleUnderline"/>
          <w:highlight w:val="cyan"/>
        </w:rPr>
        <w:t>rights</w:t>
      </w:r>
      <w:r w:rsidRPr="00CA1DB1">
        <w:rPr>
          <w:sz w:val="16"/>
        </w:rPr>
        <w:t xml:space="preserve"> for COVID-19-related inventions and products.  The letter explains that the waiver is not limited to vaccines and “will do nothing to end the pandemic,” but will instead “undermine the extraordinary global response that has achieved historically remarkable results in record time and our nation’s global leadership in the technologies, medicines, and treatments of the future.”</w:t>
      </w:r>
    </w:p>
    <w:p w14:paraId="4317B0FE" w14:textId="6AC37D31" w:rsidR="00CF11E4" w:rsidRPr="00CA1DB1" w:rsidRDefault="00CF11E4" w:rsidP="00CF11E4">
      <w:pPr>
        <w:rPr>
          <w:sz w:val="16"/>
        </w:rPr>
      </w:pPr>
      <w:r w:rsidRPr="00FA7C8F">
        <w:rPr>
          <w:rStyle w:val="StyleUnderline"/>
        </w:rPr>
        <w:t xml:space="preserve">The senators </w:t>
      </w:r>
      <w:r w:rsidRPr="005F10A2">
        <w:rPr>
          <w:rStyle w:val="Emphasis"/>
        </w:rPr>
        <w:t>blasted</w:t>
      </w:r>
      <w:r w:rsidRPr="00CA1DB1">
        <w:rPr>
          <w:sz w:val="16"/>
        </w:rPr>
        <w:t xml:space="preserve"> President Joe </w:t>
      </w:r>
      <w:r w:rsidRPr="005F10A2">
        <w:rPr>
          <w:rStyle w:val="Emphasis"/>
        </w:rPr>
        <w:t>Biden</w:t>
      </w:r>
      <w:r w:rsidRPr="00FA7C8F">
        <w:rPr>
          <w:rStyle w:val="StyleUnderline"/>
        </w:rPr>
        <w:t xml:space="preserve"> for</w:t>
      </w:r>
      <w:r w:rsidRPr="00CA1DB1">
        <w:rPr>
          <w:sz w:val="16"/>
        </w:rPr>
        <w:t xml:space="preserve"> purporting to be a “jobs” president while </w:t>
      </w:r>
      <w:r w:rsidRPr="00A63E28">
        <w:rPr>
          <w:rStyle w:val="StyleUnderline"/>
        </w:rPr>
        <w:t>forcing American companies to give away their tech</w:t>
      </w:r>
      <w:r w:rsidRPr="00CA1DB1">
        <w:rPr>
          <w:sz w:val="16"/>
        </w:rPr>
        <w:t xml:space="preserve">nology to foreign adversaries. “Simply put, the </w:t>
      </w:r>
      <w:r w:rsidRPr="00A176D5">
        <w:rPr>
          <w:rStyle w:val="StyleUnderline"/>
          <w:highlight w:val="cyan"/>
        </w:rPr>
        <w:t>Biden</w:t>
      </w:r>
      <w:r w:rsidRPr="00CA1DB1">
        <w:rPr>
          <w:sz w:val="16"/>
        </w:rPr>
        <w:t xml:space="preserve"> Administration</w:t>
      </w:r>
      <w:r w:rsidRPr="00A176D5">
        <w:rPr>
          <w:rStyle w:val="StyleUnderline"/>
          <w:highlight w:val="cyan"/>
        </w:rPr>
        <w:t>’s</w:t>
      </w:r>
      <w:r w:rsidRPr="00CA1DB1">
        <w:rPr>
          <w:sz w:val="16"/>
        </w:rPr>
        <w:t xml:space="preserve"> support for a TRIPS </w:t>
      </w:r>
      <w:r w:rsidRPr="00A176D5">
        <w:rPr>
          <w:rStyle w:val="Emphasis"/>
          <w:highlight w:val="cyan"/>
        </w:rPr>
        <w:t>waiver puts America</w:t>
      </w:r>
      <w:r w:rsidRPr="00CA1DB1">
        <w:rPr>
          <w:sz w:val="16"/>
        </w:rPr>
        <w:t xml:space="preserve">’s interests </w:t>
      </w:r>
      <w:r w:rsidRPr="00A176D5">
        <w:rPr>
          <w:rStyle w:val="Emphasis"/>
          <w:highlight w:val="cyan"/>
        </w:rPr>
        <w:t>last</w:t>
      </w:r>
      <w:r w:rsidRPr="00CA1DB1">
        <w:rPr>
          <w:sz w:val="16"/>
        </w:rPr>
        <w:t xml:space="preserve"> and China’s interests first,” said the letter.</w:t>
      </w:r>
    </w:p>
    <w:p w14:paraId="7684C6A8" w14:textId="68A6B9A8" w:rsidR="00CF11E4" w:rsidRPr="00CA1DB1" w:rsidRDefault="00CF11E4" w:rsidP="00CF11E4">
      <w:pPr>
        <w:rPr>
          <w:sz w:val="16"/>
        </w:rPr>
      </w:pPr>
      <w:r w:rsidRPr="00EE7F15">
        <w:rPr>
          <w:sz w:val="16"/>
        </w:rPr>
        <w:t xml:space="preserve">In order to help the senators, as well as the American public, better understand the Biden Administration’s reasoning for supporting the waiver, the letter asks Raimondo and Tai to respond to 10 questions by June 19, 2021. The </w:t>
      </w:r>
      <w:r w:rsidRPr="00EE7F15">
        <w:rPr>
          <w:rStyle w:val="Emphasis"/>
        </w:rPr>
        <w:t>questions</w:t>
      </w:r>
      <w:r w:rsidRPr="00EE7F15">
        <w:rPr>
          <w:rStyle w:val="StyleUnderline"/>
        </w:rPr>
        <w:t xml:space="preserve"> include </w:t>
      </w:r>
      <w:r w:rsidRPr="00EE7F15">
        <w:rPr>
          <w:rStyle w:val="Emphasis"/>
        </w:rPr>
        <w:t>implications</w:t>
      </w:r>
      <w:r w:rsidRPr="00EE7F15">
        <w:rPr>
          <w:rStyle w:val="StyleUnderline"/>
        </w:rPr>
        <w:t xml:space="preserve"> that the </w:t>
      </w:r>
      <w:r w:rsidRPr="00EE7F15">
        <w:rPr>
          <w:rStyle w:val="Emphasis"/>
        </w:rPr>
        <w:t>decision</w:t>
      </w:r>
      <w:r w:rsidRPr="00EE7F15">
        <w:rPr>
          <w:sz w:val="16"/>
        </w:rPr>
        <w:t xml:space="preserve"> may </w:t>
      </w:r>
      <w:r w:rsidRPr="00EE7F15">
        <w:rPr>
          <w:rStyle w:val="StyleUnderline"/>
        </w:rPr>
        <w:t xml:space="preserve">have been </w:t>
      </w:r>
      <w:r w:rsidRPr="00EE7F15">
        <w:rPr>
          <w:rStyle w:val="Emphasis"/>
        </w:rPr>
        <w:t>influenced by</w:t>
      </w:r>
      <w:r w:rsidRPr="00EE7F15">
        <w:rPr>
          <w:sz w:val="16"/>
        </w:rPr>
        <w:t xml:space="preserve"> conversations with China’s President </w:t>
      </w:r>
      <w:r w:rsidRPr="00EE7F15">
        <w:rPr>
          <w:rStyle w:val="Emphasis"/>
        </w:rPr>
        <w:t>Xi</w:t>
      </w:r>
      <w:r w:rsidRPr="00EE7F15">
        <w:rPr>
          <w:sz w:val="16"/>
        </w:rPr>
        <w:t xml:space="preserve"> Jinping, </w:t>
      </w:r>
      <w:r w:rsidRPr="00EE7F15">
        <w:rPr>
          <w:rStyle w:val="StyleUnderline"/>
        </w:rPr>
        <w:t>or</w:t>
      </w:r>
      <w:r w:rsidRPr="00EE7F15">
        <w:rPr>
          <w:sz w:val="16"/>
        </w:rPr>
        <w:t xml:space="preserve"> based on developing nations’ promises to support Biden’s foreign policy priorities, such as </w:t>
      </w:r>
      <w:r w:rsidRPr="00EE7F15">
        <w:rPr>
          <w:rStyle w:val="StyleUnderline"/>
        </w:rPr>
        <w:t>climate policies</w:t>
      </w:r>
      <w:r w:rsidRPr="00EE7F15">
        <w:rPr>
          <w:sz w:val="16"/>
        </w:rPr>
        <w:t>; they ask for information on who the Administration met with from China, India or South Africa for discussions on the TRIPS waiver, and what they discussed; and whether the Administration plans on making any future IP concessions to foreign nations.</w:t>
      </w:r>
    </w:p>
    <w:p w14:paraId="302F1D11" w14:textId="4D994572" w:rsidR="00411035" w:rsidRDefault="00411035" w:rsidP="00411035">
      <w:pPr>
        <w:pStyle w:val="Heading4"/>
      </w:pPr>
      <w:r>
        <w:t xml:space="preserve">The </w:t>
      </w:r>
      <w:r>
        <w:rPr>
          <w:u w:val="single"/>
        </w:rPr>
        <w:t>House</w:t>
      </w:r>
      <w:r>
        <w:t xml:space="preserve"> feels the </w:t>
      </w:r>
      <w:r>
        <w:rPr>
          <w:u w:val="single"/>
        </w:rPr>
        <w:t>exact same way</w:t>
      </w:r>
      <w:r>
        <w:t>!</w:t>
      </w:r>
    </w:p>
    <w:p w14:paraId="7728AA3D" w14:textId="1153B667" w:rsidR="00411035" w:rsidRDefault="00426312" w:rsidP="00411035">
      <w:pPr>
        <w:rPr>
          <w:rStyle w:val="Style13ptBold"/>
          <w:b w:val="0"/>
          <w:bCs w:val="0"/>
        </w:rPr>
      </w:pPr>
      <w:r>
        <w:rPr>
          <w:rStyle w:val="Style13ptBold"/>
        </w:rPr>
        <w:t>Weixel ’21</w:t>
      </w:r>
      <w:r>
        <w:rPr>
          <w:rStyle w:val="Style13ptBold"/>
          <w:b w:val="0"/>
          <w:bCs w:val="0"/>
        </w:rPr>
        <w:t xml:space="preserve"> </w:t>
      </w:r>
      <w:r w:rsidRPr="000819B5">
        <w:rPr>
          <w:rStyle w:val="Style13ptBold"/>
          <w:b w:val="0"/>
          <w:bCs w:val="0"/>
        </w:rPr>
        <w:t xml:space="preserve">[Nathaniel; May 4; Reporter for The Hill; </w:t>
      </w:r>
      <w:r w:rsidR="00FB7758" w:rsidRPr="000819B5">
        <w:rPr>
          <w:rStyle w:val="Style13ptBold"/>
          <w:b w:val="0"/>
          <w:bCs w:val="0"/>
        </w:rPr>
        <w:t xml:space="preserve">The Hill; “House Republicans Urge Opposition to Vaccine Patent Waiver,” </w:t>
      </w:r>
      <w:hyperlink r:id="rId45" w:history="1">
        <w:r w:rsidR="000819B5" w:rsidRPr="00C017B8">
          <w:rPr>
            <w:rStyle w:val="Hyperlink"/>
          </w:rPr>
          <w:t>https://thehill.com/homenews/house/551769-house-republicans-urge-opposition-to-vaccine-patent-waiver/</w:t>
        </w:r>
      </w:hyperlink>
      <w:r w:rsidR="00913F71" w:rsidRPr="000819B5">
        <w:rPr>
          <w:rStyle w:val="Style13ptBold"/>
          <w:b w:val="0"/>
          <w:bCs w:val="0"/>
        </w:rPr>
        <w:t>]</w:t>
      </w:r>
    </w:p>
    <w:p w14:paraId="5577A678" w14:textId="5EA7F792" w:rsidR="000819B5" w:rsidRPr="00CA1DB1" w:rsidRDefault="000819B5" w:rsidP="00411035">
      <w:pPr>
        <w:rPr>
          <w:rStyle w:val="Style13ptBold"/>
          <w:b w:val="0"/>
          <w:bCs w:val="0"/>
          <w:sz w:val="16"/>
        </w:rPr>
      </w:pPr>
      <w:r w:rsidRPr="000B49A7">
        <w:rPr>
          <w:rStyle w:val="Emphasis"/>
          <w:highlight w:val="cyan"/>
        </w:rPr>
        <w:t>Republicans</w:t>
      </w:r>
      <w:r w:rsidRPr="000B49A7">
        <w:rPr>
          <w:rStyle w:val="StyleUnderline"/>
          <w:highlight w:val="cyan"/>
        </w:rPr>
        <w:t xml:space="preserve"> on the </w:t>
      </w:r>
      <w:r w:rsidRPr="000B49A7">
        <w:rPr>
          <w:rStyle w:val="Emphasis"/>
          <w:highlight w:val="cyan"/>
        </w:rPr>
        <w:t>House</w:t>
      </w:r>
      <w:r w:rsidRPr="00CA1DB1">
        <w:rPr>
          <w:rStyle w:val="Style13ptBold"/>
          <w:b w:val="0"/>
          <w:bCs w:val="0"/>
          <w:sz w:val="16"/>
        </w:rPr>
        <w:t xml:space="preserve"> Judiciary </w:t>
      </w:r>
      <w:r w:rsidRPr="0018343F">
        <w:rPr>
          <w:rStyle w:val="StyleUnderline"/>
        </w:rPr>
        <w:t>Committee</w:t>
      </w:r>
      <w:r w:rsidRPr="00CA1DB1">
        <w:rPr>
          <w:rStyle w:val="Style13ptBold"/>
          <w:b w:val="0"/>
          <w:bCs w:val="0"/>
          <w:sz w:val="16"/>
        </w:rPr>
        <w:t xml:space="preserve"> on Tuesday urged the U.S. trade representative to continue </w:t>
      </w:r>
      <w:r w:rsidRPr="000B49A7">
        <w:rPr>
          <w:rStyle w:val="Emphasis"/>
          <w:highlight w:val="cyan"/>
        </w:rPr>
        <w:t>oppos</w:t>
      </w:r>
      <w:r w:rsidRPr="00401FA2">
        <w:rPr>
          <w:rStyle w:val="Emphasis"/>
        </w:rPr>
        <w:t>ing</w:t>
      </w:r>
      <w:r w:rsidRPr="00FA24AD">
        <w:rPr>
          <w:rStyle w:val="StyleUnderline"/>
        </w:rPr>
        <w:t xml:space="preserve"> </w:t>
      </w:r>
      <w:r w:rsidRPr="000B49A7">
        <w:rPr>
          <w:rStyle w:val="StyleUnderline"/>
          <w:highlight w:val="cyan"/>
        </w:rPr>
        <w:t xml:space="preserve">a </w:t>
      </w:r>
      <w:r w:rsidRPr="000B49A7">
        <w:rPr>
          <w:rStyle w:val="Emphasis"/>
          <w:highlight w:val="cyan"/>
        </w:rPr>
        <w:t>waiver</w:t>
      </w:r>
      <w:r w:rsidRPr="000B49A7">
        <w:rPr>
          <w:rStyle w:val="StyleUnderline"/>
          <w:highlight w:val="cyan"/>
        </w:rPr>
        <w:t xml:space="preserve"> </w:t>
      </w:r>
      <w:r w:rsidRPr="000B49A7">
        <w:rPr>
          <w:rStyle w:val="StyleUnderline"/>
        </w:rPr>
        <w:t>to loosen</w:t>
      </w:r>
      <w:r w:rsidRPr="00CA1DB1">
        <w:rPr>
          <w:rStyle w:val="Style13ptBold"/>
          <w:b w:val="0"/>
          <w:bCs w:val="0"/>
          <w:sz w:val="16"/>
        </w:rPr>
        <w:t xml:space="preserve"> patent and </w:t>
      </w:r>
      <w:r w:rsidRPr="000B49A7">
        <w:rPr>
          <w:rStyle w:val="StyleUnderline"/>
        </w:rPr>
        <w:t>i</w:t>
      </w:r>
      <w:r w:rsidRPr="00CA1DB1">
        <w:rPr>
          <w:rStyle w:val="Style13ptBold"/>
          <w:b w:val="0"/>
          <w:bCs w:val="0"/>
          <w:sz w:val="16"/>
        </w:rPr>
        <w:t xml:space="preserve">ntellectual </w:t>
      </w:r>
      <w:r w:rsidRPr="00FA24AD">
        <w:rPr>
          <w:rStyle w:val="StyleUnderline"/>
        </w:rPr>
        <w:t>p</w:t>
      </w:r>
      <w:r w:rsidRPr="000B49A7">
        <w:rPr>
          <w:rStyle w:val="Style13ptBold"/>
          <w:b w:val="0"/>
          <w:bCs w:val="0"/>
          <w:sz w:val="16"/>
        </w:rPr>
        <w:t>r</w:t>
      </w:r>
      <w:r w:rsidRPr="00CA1DB1">
        <w:rPr>
          <w:rStyle w:val="Style13ptBold"/>
          <w:b w:val="0"/>
          <w:bCs w:val="0"/>
          <w:sz w:val="16"/>
        </w:rPr>
        <w:t xml:space="preserve">operty </w:t>
      </w:r>
      <w:r w:rsidRPr="00FA24AD">
        <w:rPr>
          <w:rStyle w:val="StyleUnderline"/>
        </w:rPr>
        <w:t>protections</w:t>
      </w:r>
      <w:r w:rsidRPr="00CA1DB1">
        <w:rPr>
          <w:rStyle w:val="Style13ptBold"/>
          <w:b w:val="0"/>
          <w:bCs w:val="0"/>
          <w:sz w:val="16"/>
        </w:rPr>
        <w:t xml:space="preserve"> on coronavirus vaccines.</w:t>
      </w:r>
    </w:p>
    <w:p w14:paraId="527E8817" w14:textId="6CD1767A" w:rsidR="000819B5" w:rsidRPr="00CA1DB1" w:rsidRDefault="000819B5" w:rsidP="00411035">
      <w:pPr>
        <w:rPr>
          <w:rStyle w:val="Style13ptBold"/>
          <w:b w:val="0"/>
          <w:bCs w:val="0"/>
          <w:sz w:val="16"/>
        </w:rPr>
      </w:pPr>
      <w:r w:rsidRPr="00CA1DB1">
        <w:rPr>
          <w:rStyle w:val="Style13ptBold"/>
          <w:b w:val="0"/>
          <w:bCs w:val="0"/>
          <w:sz w:val="16"/>
        </w:rPr>
        <w:t>The Biden administration is facing pressure from the international community, drug pricing advocates and congressional Democrats to back a move that would waive an international intellectual property agreement that protects pharmaceutical trade secrets.</w:t>
      </w:r>
    </w:p>
    <w:p w14:paraId="7D79C5D4" w14:textId="3ABB0960" w:rsidR="000819B5" w:rsidRPr="00CA1DB1" w:rsidRDefault="000819B5" w:rsidP="00411035">
      <w:pPr>
        <w:rPr>
          <w:rStyle w:val="Style13ptBold"/>
          <w:b w:val="0"/>
          <w:bCs w:val="0"/>
          <w:sz w:val="16"/>
        </w:rPr>
      </w:pPr>
      <w:r w:rsidRPr="00CA1DB1">
        <w:rPr>
          <w:rStyle w:val="Style13ptBold"/>
          <w:b w:val="0"/>
          <w:bCs w:val="0"/>
          <w:sz w:val="16"/>
        </w:rPr>
        <w:t>The waiver proposal is being spearheaded by India and South Africa, which argue it would enable lower-income countries to manufacture the vaccines themselves, especially in light of the record-breaking wave of COVID-19 infections in India.</w:t>
      </w:r>
    </w:p>
    <w:p w14:paraId="549C287D" w14:textId="346386CF" w:rsidR="000819B5" w:rsidRPr="00CA1DB1" w:rsidRDefault="000819B5" w:rsidP="00411035">
      <w:pPr>
        <w:rPr>
          <w:rStyle w:val="Style13ptBold"/>
          <w:b w:val="0"/>
          <w:bCs w:val="0"/>
          <w:sz w:val="16"/>
        </w:rPr>
      </w:pPr>
      <w:r w:rsidRPr="00CA1DB1">
        <w:rPr>
          <w:rStyle w:val="Style13ptBold"/>
          <w:b w:val="0"/>
          <w:bCs w:val="0"/>
          <w:sz w:val="16"/>
        </w:rPr>
        <w:t>The Biden administration is expected to set its position clearly at a World Trade Organization meeting on Wednesday.</w:t>
      </w:r>
    </w:p>
    <w:p w14:paraId="2F0B911D" w14:textId="6937925B" w:rsidR="000819B5" w:rsidRPr="00CA1DB1" w:rsidRDefault="000819B5" w:rsidP="00411035">
      <w:pPr>
        <w:rPr>
          <w:rStyle w:val="Style13ptBold"/>
          <w:b w:val="0"/>
          <w:bCs w:val="0"/>
          <w:sz w:val="16"/>
        </w:rPr>
      </w:pPr>
      <w:r w:rsidRPr="00CA1DB1">
        <w:rPr>
          <w:rStyle w:val="Style13ptBold"/>
          <w:b w:val="0"/>
          <w:bCs w:val="0"/>
          <w:sz w:val="16"/>
        </w:rPr>
        <w:t xml:space="preserve">In a letter to U.S. Trade Representative Katherine Tai, the </w:t>
      </w:r>
      <w:r w:rsidRPr="000B49A7">
        <w:rPr>
          <w:rStyle w:val="Emphasis"/>
          <w:highlight w:val="cyan"/>
        </w:rPr>
        <w:t>Republicans</w:t>
      </w:r>
      <w:r w:rsidRPr="00CA1DB1">
        <w:rPr>
          <w:rStyle w:val="Style13ptBold"/>
          <w:b w:val="0"/>
          <w:bCs w:val="0"/>
          <w:sz w:val="16"/>
        </w:rPr>
        <w:t xml:space="preserve">, led by Reps. Jim Jordan (Ohio) and Darrell Issa (Calif.), </w:t>
      </w:r>
      <w:r w:rsidRPr="000B49A7">
        <w:rPr>
          <w:rStyle w:val="Emphasis"/>
          <w:highlight w:val="cyan"/>
        </w:rPr>
        <w:t>said</w:t>
      </w:r>
      <w:r w:rsidRPr="000B49A7">
        <w:rPr>
          <w:rStyle w:val="StyleUnderline"/>
          <w:highlight w:val="cyan"/>
        </w:rPr>
        <w:t xml:space="preserve"> the waiver would do </w:t>
      </w:r>
      <w:r w:rsidRPr="000B49A7">
        <w:rPr>
          <w:rStyle w:val="Emphasis"/>
          <w:highlight w:val="cyan"/>
        </w:rPr>
        <w:t>little</w:t>
      </w:r>
      <w:r w:rsidRPr="000B49A7">
        <w:rPr>
          <w:rStyle w:val="StyleUnderline"/>
          <w:highlight w:val="cyan"/>
        </w:rPr>
        <w:t xml:space="preserve"> to improve</w:t>
      </w:r>
      <w:r w:rsidRPr="00725126">
        <w:rPr>
          <w:rStyle w:val="StyleUnderline"/>
        </w:rPr>
        <w:t xml:space="preserve"> public </w:t>
      </w:r>
      <w:r w:rsidRPr="000B49A7">
        <w:rPr>
          <w:rStyle w:val="StyleUnderline"/>
          <w:highlight w:val="cyan"/>
        </w:rPr>
        <w:t>health</w:t>
      </w:r>
      <w:r w:rsidRPr="00CA1DB1">
        <w:rPr>
          <w:rStyle w:val="Style13ptBold"/>
          <w:b w:val="0"/>
          <w:bCs w:val="0"/>
          <w:sz w:val="16"/>
        </w:rPr>
        <w:t>.</w:t>
      </w:r>
    </w:p>
    <w:p w14:paraId="437D7E3D" w14:textId="13F6A120" w:rsidR="000819B5" w:rsidRPr="00CA1DB1" w:rsidRDefault="000819B5" w:rsidP="00411035">
      <w:pPr>
        <w:rPr>
          <w:rStyle w:val="Style13ptBold"/>
          <w:b w:val="0"/>
          <w:bCs w:val="0"/>
          <w:sz w:val="16"/>
        </w:rPr>
      </w:pPr>
      <w:r w:rsidRPr="00015E7C">
        <w:rPr>
          <w:rStyle w:val="StyleUnderline"/>
        </w:rPr>
        <w:t>“The</w:t>
      </w:r>
      <w:r w:rsidRPr="00CA1DB1">
        <w:rPr>
          <w:rStyle w:val="Style13ptBold"/>
          <w:b w:val="0"/>
          <w:bCs w:val="0"/>
          <w:sz w:val="16"/>
        </w:rPr>
        <w:t xml:space="preserve"> requested </w:t>
      </w:r>
      <w:r w:rsidRPr="00015E7C">
        <w:rPr>
          <w:rStyle w:val="StyleUnderline"/>
        </w:rPr>
        <w:t>waiver is</w:t>
      </w:r>
      <w:r w:rsidRPr="00CA1DB1">
        <w:rPr>
          <w:rStyle w:val="Style13ptBold"/>
          <w:b w:val="0"/>
          <w:bCs w:val="0"/>
          <w:sz w:val="16"/>
        </w:rPr>
        <w:t xml:space="preserve"> extraordinarily </w:t>
      </w:r>
      <w:r w:rsidRPr="000B49A7">
        <w:rPr>
          <w:rStyle w:val="Emphasis"/>
        </w:rPr>
        <w:t>broad and unnecessary</w:t>
      </w:r>
      <w:r w:rsidRPr="00A75220">
        <w:rPr>
          <w:rStyle w:val="StyleUnderline"/>
        </w:rPr>
        <w:t xml:space="preserve"> </w:t>
      </w:r>
      <w:r w:rsidRPr="00051CE7">
        <w:rPr>
          <w:rStyle w:val="StyleUnderline"/>
        </w:rPr>
        <w:t>to accomplish</w:t>
      </w:r>
      <w:r w:rsidRPr="00CA1DB1">
        <w:rPr>
          <w:rStyle w:val="Style13ptBold"/>
          <w:b w:val="0"/>
          <w:bCs w:val="0"/>
          <w:sz w:val="16"/>
        </w:rPr>
        <w:t xml:space="preserve"> the goal of giving as many people as possible access to </w:t>
      </w:r>
      <w:r w:rsidRPr="00FD3135">
        <w:rPr>
          <w:rStyle w:val="StyleUnderline"/>
        </w:rPr>
        <w:t xml:space="preserve">vaccines </w:t>
      </w:r>
      <w:r w:rsidRPr="00FD3135">
        <w:rPr>
          <w:rStyle w:val="StyleUnderline"/>
          <w:highlight w:val="cyan"/>
        </w:rPr>
        <w:t>and</w:t>
      </w:r>
      <w:r w:rsidRPr="00FD3135">
        <w:rPr>
          <w:rStyle w:val="StyleUnderline"/>
        </w:rPr>
        <w:t xml:space="preserve"> treatments</w:t>
      </w:r>
      <w:r w:rsidRPr="00CA1DB1">
        <w:rPr>
          <w:rStyle w:val="Style13ptBold"/>
          <w:b w:val="0"/>
          <w:bCs w:val="0"/>
          <w:sz w:val="16"/>
        </w:rPr>
        <w:t xml:space="preserve"> for COVID-19, including in developing countries,” they wrote. “Rather, </w:t>
      </w:r>
      <w:r w:rsidRPr="00DA013A">
        <w:rPr>
          <w:rStyle w:val="StyleUnderline"/>
        </w:rPr>
        <w:t xml:space="preserve">the waiver would </w:t>
      </w:r>
      <w:r w:rsidRPr="000B49A7">
        <w:rPr>
          <w:rStyle w:val="Emphasis"/>
          <w:highlight w:val="cyan"/>
        </w:rPr>
        <w:t>undermine</w:t>
      </w:r>
      <w:r w:rsidRPr="00CA1DB1">
        <w:rPr>
          <w:rStyle w:val="Style13ptBold"/>
          <w:b w:val="0"/>
          <w:bCs w:val="0"/>
          <w:sz w:val="16"/>
        </w:rPr>
        <w:t xml:space="preserve"> the </w:t>
      </w:r>
      <w:r w:rsidRPr="000B49A7">
        <w:rPr>
          <w:rStyle w:val="Style13ptBold"/>
          <w:b w:val="0"/>
          <w:bCs w:val="0"/>
          <w:sz w:val="16"/>
        </w:rPr>
        <w:t>very</w:t>
      </w:r>
      <w:r w:rsidRPr="00CA1DB1">
        <w:rPr>
          <w:rStyle w:val="Style13ptBold"/>
          <w:b w:val="0"/>
          <w:bCs w:val="0"/>
          <w:sz w:val="16"/>
        </w:rPr>
        <w:t xml:space="preserve"> </w:t>
      </w:r>
      <w:r w:rsidRPr="000B49A7">
        <w:rPr>
          <w:rStyle w:val="Emphasis"/>
          <w:highlight w:val="cyan"/>
        </w:rPr>
        <w:t>innovation</w:t>
      </w:r>
      <w:r w:rsidRPr="00CA1DB1">
        <w:rPr>
          <w:rStyle w:val="Style13ptBold"/>
          <w:b w:val="0"/>
          <w:bCs w:val="0"/>
          <w:sz w:val="16"/>
        </w:rPr>
        <w:t xml:space="preserve"> that has led to the record-breaking rapid development of COVID-19 vaccines already saving lives around the world, and it would not meaningfully improve vaccine availability.</w:t>
      </w:r>
      <w:r w:rsidRPr="00015E7C">
        <w:rPr>
          <w:rStyle w:val="StyleUnderline"/>
        </w:rPr>
        <w:t>”</w:t>
      </w:r>
    </w:p>
    <w:p w14:paraId="40A6E9C0" w14:textId="779009F6" w:rsidR="000819B5" w:rsidRPr="00CA1DB1" w:rsidRDefault="000819B5" w:rsidP="00411035">
      <w:pPr>
        <w:rPr>
          <w:rStyle w:val="Style13ptBold"/>
          <w:b w:val="0"/>
          <w:bCs w:val="0"/>
          <w:sz w:val="16"/>
        </w:rPr>
      </w:pPr>
      <w:r w:rsidRPr="00CA1DB1">
        <w:rPr>
          <w:rStyle w:val="Style13ptBold"/>
          <w:b w:val="0"/>
          <w:bCs w:val="0"/>
          <w:sz w:val="16"/>
        </w:rPr>
        <w:t>The lawmakers said the international community should instead focus on overcoming “the real obstacles faced by developing countries in accessing vaccines and treatments, which does not require waiving intellectual property (IP) rights.”</w:t>
      </w:r>
    </w:p>
    <w:p w14:paraId="1070E1B9" w14:textId="6BDB0B31" w:rsidR="000819B5" w:rsidRPr="00CA1DB1" w:rsidRDefault="000819B5" w:rsidP="00411035">
      <w:pPr>
        <w:rPr>
          <w:rStyle w:val="Style13ptBold"/>
          <w:b w:val="0"/>
          <w:bCs w:val="0"/>
          <w:sz w:val="16"/>
        </w:rPr>
      </w:pPr>
      <w:r w:rsidRPr="000B49A7">
        <w:rPr>
          <w:rStyle w:val="StyleUnderline"/>
          <w:highlight w:val="cyan"/>
        </w:rPr>
        <w:t>The Republicans</w:t>
      </w:r>
      <w:r w:rsidRPr="000B49A7">
        <w:rPr>
          <w:rStyle w:val="StyleUnderline"/>
        </w:rPr>
        <w:t xml:space="preserve"> </w:t>
      </w:r>
      <w:r w:rsidRPr="000B49A7">
        <w:rPr>
          <w:rStyle w:val="Emphasis"/>
          <w:highlight w:val="cyan"/>
        </w:rPr>
        <w:t>suggested</w:t>
      </w:r>
      <w:r w:rsidRPr="00736EEF">
        <w:rPr>
          <w:rStyle w:val="Emphasis"/>
        </w:rPr>
        <w:t xml:space="preserve"> </w:t>
      </w:r>
      <w:r w:rsidRPr="000B49A7">
        <w:rPr>
          <w:rStyle w:val="Emphasis"/>
        </w:rPr>
        <w:t>focusing on</w:t>
      </w:r>
      <w:r w:rsidRPr="00CA1DB1">
        <w:rPr>
          <w:rStyle w:val="Style13ptBold"/>
          <w:b w:val="0"/>
          <w:bCs w:val="0"/>
          <w:sz w:val="16"/>
        </w:rPr>
        <w:t xml:space="preserve"> programs such as COVAX and the ACT Accelerator initiative.</w:t>
      </w:r>
    </w:p>
    <w:p w14:paraId="169DD1D4" w14:textId="4D493523" w:rsidR="000819B5" w:rsidRPr="00CA1DB1" w:rsidRDefault="000819B5" w:rsidP="00411035">
      <w:pPr>
        <w:rPr>
          <w:rStyle w:val="Style13ptBold"/>
          <w:b w:val="0"/>
          <w:bCs w:val="0"/>
          <w:sz w:val="16"/>
        </w:rPr>
      </w:pPr>
      <w:r w:rsidRPr="00CA1DB1">
        <w:rPr>
          <w:rStyle w:val="Style13ptBold"/>
          <w:b w:val="0"/>
          <w:bCs w:val="0"/>
          <w:sz w:val="16"/>
        </w:rPr>
        <w:t xml:space="preserve">“These efforts are providing </w:t>
      </w:r>
      <w:r w:rsidRPr="0024262E">
        <w:rPr>
          <w:rStyle w:val="Emphasis"/>
        </w:rPr>
        <w:t xml:space="preserve">real </w:t>
      </w:r>
      <w:r w:rsidRPr="000B49A7">
        <w:rPr>
          <w:rStyle w:val="Emphasis"/>
          <w:highlight w:val="cyan"/>
        </w:rPr>
        <w:t>solutions</w:t>
      </w:r>
      <w:r w:rsidRPr="00CA1DB1">
        <w:rPr>
          <w:rStyle w:val="Style13ptBold"/>
          <w:b w:val="0"/>
          <w:bCs w:val="0"/>
          <w:sz w:val="16"/>
        </w:rPr>
        <w:t xml:space="preserve"> for countries that need access to COVID-19 vaccines and treatments </w:t>
      </w:r>
      <w:r w:rsidRPr="000B49A7">
        <w:rPr>
          <w:rStyle w:val="Emphasis"/>
          <w:highlight w:val="cyan"/>
        </w:rPr>
        <w:t>without dismantling IP</w:t>
      </w:r>
      <w:r w:rsidRPr="00D70014">
        <w:rPr>
          <w:rStyle w:val="StyleUnderline"/>
        </w:rPr>
        <w:t xml:space="preserve"> protections</w:t>
      </w:r>
      <w:r w:rsidRPr="00CA1DB1">
        <w:rPr>
          <w:rStyle w:val="Style13ptBold"/>
          <w:b w:val="0"/>
          <w:bCs w:val="0"/>
          <w:sz w:val="16"/>
        </w:rPr>
        <w:t xml:space="preserve">, even temporarily,” the lawmakers wrote. </w:t>
      </w:r>
    </w:p>
    <w:p w14:paraId="1BBDBA68" w14:textId="77777777" w:rsidR="009E11C7" w:rsidRDefault="009E11C7" w:rsidP="009E11C7">
      <w:pPr>
        <w:pStyle w:val="Heading4"/>
      </w:pPr>
      <w:r>
        <w:t xml:space="preserve">USPTO and Senators build </w:t>
      </w:r>
      <w:r w:rsidRPr="0016060C">
        <w:rPr>
          <w:u w:val="single"/>
        </w:rPr>
        <w:t>consensus</w:t>
      </w:r>
      <w:r>
        <w:t xml:space="preserve">. </w:t>
      </w:r>
    </w:p>
    <w:p w14:paraId="58A4F315" w14:textId="77777777" w:rsidR="009E11C7" w:rsidRPr="004944B9" w:rsidRDefault="009E11C7" w:rsidP="009E11C7">
      <w:r w:rsidRPr="00185670">
        <w:rPr>
          <w:b/>
          <w:bCs/>
          <w:sz w:val="26"/>
          <w:szCs w:val="26"/>
        </w:rPr>
        <w:t>Yarbrough ’21</w:t>
      </w:r>
      <w:r>
        <w:t xml:space="preserve"> [Robert; August 12; member of Lipton, Weinberg &amp; Husick; Lipton, Weinberg &amp; Husick, “I’m as Mad as Hell and I’m Not Gonna Take it Anymore!” https://garson-law.com/im-as-mad-as-hell-and-im-not-gonna-take-it-anymore/?fbclid=IwAR2ZDGmgWHRXRx3TsY5GhYs0ewXc_UNB6nYrDnkIWfBoN3s-YzZYbZd4xPk]</w:t>
      </w:r>
    </w:p>
    <w:p w14:paraId="4B0E5B86" w14:textId="77777777" w:rsidR="009E11C7" w:rsidRPr="00185670" w:rsidRDefault="009E11C7" w:rsidP="009E11C7">
      <w:pPr>
        <w:rPr>
          <w:sz w:val="16"/>
        </w:rPr>
      </w:pPr>
      <w:r w:rsidRPr="00185670">
        <w:rPr>
          <w:rStyle w:val="StyleUnderline"/>
          <w:highlight w:val="cyan"/>
        </w:rPr>
        <w:t>At</w:t>
      </w:r>
      <w:r w:rsidRPr="00185670">
        <w:rPr>
          <w:sz w:val="16"/>
        </w:rPr>
        <w:t xml:space="preserve"> the </w:t>
      </w:r>
      <w:r w:rsidRPr="00185670">
        <w:rPr>
          <w:rStyle w:val="StyleUnderline"/>
          <w:highlight w:val="cyan"/>
        </w:rPr>
        <w:t>request of</w:t>
      </w:r>
      <w:r w:rsidRPr="00185670">
        <w:rPr>
          <w:rStyle w:val="StyleUnderline"/>
        </w:rPr>
        <w:t xml:space="preserve"> a </w:t>
      </w:r>
      <w:r w:rsidRPr="00185670">
        <w:rPr>
          <w:rStyle w:val="Emphasis"/>
          <w:highlight w:val="cyan"/>
        </w:rPr>
        <w:t>bipartisan</w:t>
      </w:r>
      <w:r w:rsidRPr="00185670">
        <w:rPr>
          <w:sz w:val="16"/>
        </w:rPr>
        <w:t xml:space="preserve"> (!) </w:t>
      </w:r>
      <w:r w:rsidRPr="00185670">
        <w:rPr>
          <w:rStyle w:val="StyleUnderline"/>
        </w:rPr>
        <w:t xml:space="preserve">group of U.S. </w:t>
      </w:r>
      <w:r w:rsidRPr="00185670">
        <w:rPr>
          <w:rStyle w:val="Emphasis"/>
          <w:highlight w:val="cyan"/>
        </w:rPr>
        <w:t>Senators</w:t>
      </w:r>
      <w:r w:rsidRPr="00185670">
        <w:rPr>
          <w:rStyle w:val="StyleUnderline"/>
        </w:rPr>
        <w:t xml:space="preserve">, the </w:t>
      </w:r>
      <w:r w:rsidRPr="00185670">
        <w:rPr>
          <w:rStyle w:val="StyleUnderline"/>
          <w:highlight w:val="cyan"/>
        </w:rPr>
        <w:t xml:space="preserve">USPTO is requesting </w:t>
      </w:r>
      <w:r w:rsidRPr="00185670">
        <w:rPr>
          <w:rStyle w:val="Emphasis"/>
          <w:highlight w:val="cyan"/>
        </w:rPr>
        <w:t>info</w:t>
      </w:r>
      <w:r w:rsidRPr="00185670">
        <w:rPr>
          <w:rStyle w:val="StyleUnderline"/>
        </w:rPr>
        <w:t xml:space="preserve">rmation </w:t>
      </w:r>
      <w:r w:rsidRPr="00185670">
        <w:rPr>
          <w:rStyle w:val="StyleUnderline"/>
          <w:highlight w:val="cyan"/>
        </w:rPr>
        <w:t>on</w:t>
      </w:r>
      <w:r w:rsidRPr="00185670">
        <w:rPr>
          <w:sz w:val="16"/>
        </w:rPr>
        <w:t xml:space="preserve"> the effect of the Supreme Court’s throttling of </w:t>
      </w:r>
      <w:r w:rsidRPr="00185670">
        <w:rPr>
          <w:rStyle w:val="Emphasis"/>
          <w:highlight w:val="cyan"/>
        </w:rPr>
        <w:t>patent rights</w:t>
      </w:r>
      <w:r w:rsidRPr="00185670">
        <w:rPr>
          <w:sz w:val="16"/>
        </w:rPr>
        <w:t xml:space="preserve"> from a wide range of affected persons, </w:t>
      </w:r>
      <w:r w:rsidRPr="008C6F47">
        <w:rPr>
          <w:rStyle w:val="StyleUnderline"/>
          <w:sz w:val="16"/>
          <w:szCs w:val="16"/>
          <w:u w:val="none"/>
        </w:rPr>
        <w:t>including inventors,</w:t>
      </w:r>
      <w:r w:rsidRPr="00185670">
        <w:rPr>
          <w:sz w:val="16"/>
        </w:rPr>
        <w:t xml:space="preserve"> patent owners, investors, persons accused of infringement, business organizations, academics, and others.  The USPTO is asking for wide ranging information on how the Supreme Court </w:t>
      </w:r>
      <w:r w:rsidRPr="00185670">
        <w:rPr>
          <w:rStyle w:val="StyleUnderline"/>
          <w:highlight w:val="cyan"/>
        </w:rPr>
        <w:t>decisions</w:t>
      </w:r>
      <w:r w:rsidRPr="00185670">
        <w:rPr>
          <w:rStyle w:val="StyleUnderline"/>
        </w:rPr>
        <w:t xml:space="preserve"> have </w:t>
      </w:r>
      <w:r w:rsidRPr="00185670">
        <w:rPr>
          <w:rStyle w:val="Emphasis"/>
          <w:highlight w:val="cyan"/>
        </w:rPr>
        <w:t>affected</w:t>
      </w:r>
      <w:r w:rsidRPr="00185670">
        <w:rPr>
          <w:rStyle w:val="StyleUnderline"/>
          <w:highlight w:val="cyan"/>
        </w:rPr>
        <w:t xml:space="preserve"> R&amp;D</w:t>
      </w:r>
      <w:r w:rsidRPr="00185670">
        <w:rPr>
          <w:sz w:val="16"/>
        </w:rPr>
        <w:t xml:space="preserve">, employment, procurement, marketing, product development, </w:t>
      </w:r>
      <w:r w:rsidRPr="00185670">
        <w:rPr>
          <w:rStyle w:val="StyleUnderline"/>
        </w:rPr>
        <w:t>innovation, competition, and particularly innovation</w:t>
      </w:r>
      <w:r w:rsidRPr="00185670">
        <w:rPr>
          <w:sz w:val="16"/>
        </w:rPr>
        <w:t xml:space="preserve"> and competition </w:t>
      </w:r>
      <w:r w:rsidRPr="00185670">
        <w:rPr>
          <w:rStyle w:val="StyleUnderline"/>
        </w:rPr>
        <w:t>compared to other countries</w:t>
      </w:r>
      <w:r w:rsidRPr="00185670">
        <w:rPr>
          <w:sz w:val="16"/>
        </w:rPr>
        <w:t xml:space="preserve"> in the world.   The USPTO is specifically asking how the limits on patenting are affecting emerging new industries, such as quantum computing, artificial intelligence, diagnostics, and pharmaceuticals. </w:t>
      </w:r>
    </w:p>
    <w:p w14:paraId="00D9F6EE" w14:textId="77777777" w:rsidR="009E11C7" w:rsidRDefault="009E11C7" w:rsidP="009E11C7">
      <w:pPr>
        <w:rPr>
          <w:sz w:val="16"/>
        </w:rPr>
      </w:pPr>
      <w:r w:rsidRPr="00185670">
        <w:rPr>
          <w:sz w:val="16"/>
        </w:rPr>
        <w:t xml:space="preserve">Although a long shot, </w:t>
      </w:r>
      <w:r w:rsidRPr="00185670">
        <w:rPr>
          <w:rStyle w:val="StyleUnderline"/>
        </w:rPr>
        <w:t xml:space="preserve">the </w:t>
      </w:r>
      <w:r w:rsidRPr="00185670">
        <w:rPr>
          <w:rStyle w:val="StyleUnderline"/>
          <w:highlight w:val="cyan"/>
        </w:rPr>
        <w:t>info</w:t>
      </w:r>
      <w:r w:rsidRPr="00185670">
        <w:rPr>
          <w:rStyle w:val="StyleUnderline"/>
        </w:rPr>
        <w:t xml:space="preserve">rmation collected </w:t>
      </w:r>
      <w:r w:rsidRPr="00185670">
        <w:rPr>
          <w:sz w:val="16"/>
        </w:rPr>
        <w:t xml:space="preserve">by the USPTO </w:t>
      </w:r>
      <w:r w:rsidRPr="00185670">
        <w:rPr>
          <w:rStyle w:val="StyleUnderline"/>
          <w:highlight w:val="cyan"/>
        </w:rPr>
        <w:t>may</w:t>
      </w:r>
      <w:r w:rsidRPr="00185670">
        <w:rPr>
          <w:rStyle w:val="StyleUnderline"/>
        </w:rPr>
        <w:t xml:space="preserve"> help to </w:t>
      </w:r>
      <w:r w:rsidRPr="00185670">
        <w:rPr>
          <w:rStyle w:val="Emphasis"/>
          <w:highlight w:val="cyan"/>
        </w:rPr>
        <w:t>build</w:t>
      </w:r>
      <w:r w:rsidRPr="00185670">
        <w:rPr>
          <w:rStyle w:val="StyleUnderline"/>
          <w:highlight w:val="cyan"/>
        </w:rPr>
        <w:t xml:space="preserve"> a </w:t>
      </w:r>
      <w:r w:rsidRPr="00185670">
        <w:rPr>
          <w:rStyle w:val="Emphasis"/>
          <w:highlight w:val="cyan"/>
        </w:rPr>
        <w:t>consensus in Congress</w:t>
      </w:r>
      <w:r w:rsidRPr="00185670">
        <w:rPr>
          <w:rStyle w:val="StyleUnderline"/>
          <w:highlight w:val="cyan"/>
        </w:rPr>
        <w:t xml:space="preserve"> about </w:t>
      </w:r>
      <w:r w:rsidRPr="00185670">
        <w:rPr>
          <w:rStyle w:val="Emphasis"/>
          <w:highlight w:val="cyan"/>
        </w:rPr>
        <w:t>legislation</w:t>
      </w:r>
      <w:r w:rsidRPr="00185670">
        <w:rPr>
          <w:sz w:val="16"/>
        </w:rPr>
        <w:t xml:space="preserve"> to address the issues created by the Supreme Court.  Of more immediate consequence, the Supreme Court frequently asks for input from the Executive Branch about patent cases before the Court.  The information collected by the USPTO will undoubtedly inform the advice given by the Federal Executive to the Supreme Court.  Like ‘em or hate ‘em, the recent personnel changes at the Supreme Court may provide an opportunity for a fresh look, and, dare we say it, a new direction for the Supreme Court on patentable inventions.</w:t>
      </w:r>
    </w:p>
    <w:p w14:paraId="6472E6BF" w14:textId="52857B1C" w:rsidR="00945C47" w:rsidRDefault="00945C47" w:rsidP="00945C47">
      <w:pPr>
        <w:pStyle w:val="Heading3"/>
      </w:pPr>
      <w:r>
        <w:t>PC Fake---2AC</w:t>
      </w:r>
    </w:p>
    <w:p w14:paraId="49D1BE7A" w14:textId="77777777" w:rsidR="00945C47" w:rsidRPr="00991F68" w:rsidRDefault="00945C47" w:rsidP="00945C47">
      <w:pPr>
        <w:pStyle w:val="Heading4"/>
      </w:pPr>
      <w:r>
        <w:t>PC’s fake</w:t>
      </w:r>
      <w:r w:rsidRPr="004C6200">
        <w:rPr>
          <w:b w:val="0"/>
          <w:bCs/>
        </w:rPr>
        <w:t>---</w:t>
      </w:r>
      <w:r w:rsidRPr="004C6200">
        <w:rPr>
          <w:b w:val="0"/>
          <w:bCs/>
          <w:u w:val="single"/>
        </w:rPr>
        <w:t>theory</w:t>
      </w:r>
      <w:r w:rsidRPr="004C6200">
        <w:rPr>
          <w:b w:val="0"/>
          <w:bCs/>
        </w:rPr>
        <w:t xml:space="preserve"> AND </w:t>
      </w:r>
      <w:r w:rsidRPr="004C6200">
        <w:rPr>
          <w:b w:val="0"/>
          <w:bCs/>
          <w:u w:val="single"/>
        </w:rPr>
        <w:t>empirics</w:t>
      </w:r>
      <w:r w:rsidRPr="004C6200">
        <w:rPr>
          <w:b w:val="0"/>
          <w:bCs/>
        </w:rPr>
        <w:t>.</w:t>
      </w:r>
      <w:r>
        <w:t xml:space="preserve"> </w:t>
      </w:r>
    </w:p>
    <w:p w14:paraId="0E8530EE" w14:textId="77777777" w:rsidR="00945C47" w:rsidRPr="00031552" w:rsidRDefault="00945C47" w:rsidP="00945C47">
      <w:r>
        <w:rPr>
          <w:rStyle w:val="Style13ptBold"/>
        </w:rPr>
        <w:t xml:space="preserve">Telingator ’21 </w:t>
      </w:r>
      <w:r w:rsidRPr="00242FC4">
        <w:t xml:space="preserve">[Ryan; May 20; B.A. in Political Science and </w:t>
      </w:r>
      <w:r w:rsidRPr="00031552">
        <w:t>Government from Bowdoin University, advised by Andrew Rudalevige, the Thomas Brackett Reed Professor of Government at Bowdoin College; Bowdoin Digital Commons, “When is Change Possible? Presidential Power as Shaped by Political Context, Constitutional Tools, and Legislative Skills,” p. 1-133]</w:t>
      </w:r>
    </w:p>
    <w:p w14:paraId="26B2CF70" w14:textId="77777777" w:rsidR="00945C47" w:rsidRPr="00A61E07" w:rsidRDefault="00945C47" w:rsidP="00945C47">
      <w:pPr>
        <w:rPr>
          <w:sz w:val="16"/>
        </w:rPr>
      </w:pPr>
      <w:r w:rsidRPr="00A61E07">
        <w:rPr>
          <w:sz w:val="16"/>
        </w:rPr>
        <w:t xml:space="preserve">My research does not support Greenstein’s theory. Instead, my findings align more closely with those of George Edwards in At the Margins, where he argues that the “national preoccupation with the chief executive is misplaced,” and that </w:t>
      </w:r>
      <w:r w:rsidRPr="00FE5D99">
        <w:rPr>
          <w:rStyle w:val="Emphasis"/>
          <w:highlight w:val="cyan"/>
        </w:rPr>
        <w:t>pres</w:t>
      </w:r>
      <w:r w:rsidRPr="00FE5D99">
        <w:rPr>
          <w:rStyle w:val="StyleUnderline"/>
        </w:rPr>
        <w:t xml:space="preserve">idential </w:t>
      </w:r>
      <w:r w:rsidRPr="00FE5D99">
        <w:rPr>
          <w:rStyle w:val="StyleUnderline"/>
          <w:highlight w:val="cyan"/>
        </w:rPr>
        <w:t>power is</w:t>
      </w:r>
      <w:r w:rsidRPr="00A61E07">
        <w:rPr>
          <w:sz w:val="16"/>
        </w:rPr>
        <w:t xml:space="preserve">, in fact, </w:t>
      </w:r>
      <w:r w:rsidRPr="00FE5D99">
        <w:rPr>
          <w:rStyle w:val="Emphasis"/>
          <w:highlight w:val="cyan"/>
        </w:rPr>
        <w:t>limited</w:t>
      </w:r>
      <w:r w:rsidRPr="00FE5D99">
        <w:rPr>
          <w:rStyle w:val="StyleUnderline"/>
        </w:rPr>
        <w:t xml:space="preserve"> in the Constitution’s “purposefully </w:t>
      </w:r>
      <w:r w:rsidRPr="00FE5D99">
        <w:rPr>
          <w:rStyle w:val="Emphasis"/>
        </w:rPr>
        <w:t>inefficient system</w:t>
      </w:r>
      <w:r w:rsidRPr="00FE5D99">
        <w:rPr>
          <w:rStyle w:val="StyleUnderline"/>
        </w:rPr>
        <w:t xml:space="preserve"> in which</w:t>
      </w:r>
      <w:r w:rsidRPr="00A61E07">
        <w:rPr>
          <w:sz w:val="16"/>
        </w:rPr>
        <w:t xml:space="preserve"> the founding fathers’ handiwork in </w:t>
      </w:r>
      <w:r w:rsidRPr="00FE5D99">
        <w:rPr>
          <w:rStyle w:val="StyleUnderline"/>
        </w:rPr>
        <w:t>decentralizing power defeats even the most capable leaders.”</w:t>
      </w:r>
      <w:r w:rsidRPr="00A61E07">
        <w:rPr>
          <w:sz w:val="16"/>
        </w:rPr>
        <w:t>50</w:t>
      </w:r>
    </w:p>
    <w:p w14:paraId="34CCBF46" w14:textId="77777777" w:rsidR="00945C47" w:rsidRPr="00FC4B3A" w:rsidRDefault="00945C47" w:rsidP="00945C47">
      <w:pPr>
        <w:rPr>
          <w:sz w:val="16"/>
        </w:rPr>
      </w:pPr>
      <w:r w:rsidRPr="00A61E07">
        <w:rPr>
          <w:sz w:val="16"/>
        </w:rPr>
        <w:t xml:space="preserve">Instead of focusing on legislative skills as a source of presidential influence, Edwards argues that </w:t>
      </w:r>
      <w:r w:rsidRPr="00FE5D99">
        <w:rPr>
          <w:rStyle w:val="Emphasis"/>
          <w:highlight w:val="cyan"/>
        </w:rPr>
        <w:t>party</w:t>
      </w:r>
      <w:r w:rsidRPr="00FE5D99">
        <w:rPr>
          <w:rStyle w:val="StyleUnderline"/>
        </w:rPr>
        <w:t xml:space="preserve"> support </w:t>
      </w:r>
      <w:r w:rsidRPr="00FE5D99">
        <w:rPr>
          <w:rStyle w:val="StyleUnderline"/>
          <w:highlight w:val="cyan"/>
        </w:rPr>
        <w:t xml:space="preserve">and </w:t>
      </w:r>
      <w:r w:rsidRPr="00FE5D99">
        <w:rPr>
          <w:rStyle w:val="Emphasis"/>
          <w:highlight w:val="cyan"/>
        </w:rPr>
        <w:t>public support</w:t>
      </w:r>
      <w:r w:rsidRPr="00FE5D99">
        <w:rPr>
          <w:rStyle w:val="StyleUnderline"/>
          <w:highlight w:val="cyan"/>
        </w:rPr>
        <w:t xml:space="preserve"> are more important</w:t>
      </w:r>
      <w:r w:rsidRPr="00FE5D99">
        <w:rPr>
          <w:rStyle w:val="StyleUnderline"/>
        </w:rPr>
        <w:t xml:space="preserve">. Legislative </w:t>
      </w:r>
      <w:r w:rsidRPr="00FE5D99">
        <w:rPr>
          <w:rStyle w:val="StyleUnderline"/>
          <w:highlight w:val="cyan"/>
        </w:rPr>
        <w:t xml:space="preserve">skills are </w:t>
      </w:r>
      <w:r w:rsidRPr="00FE5D99">
        <w:rPr>
          <w:rStyle w:val="Emphasis"/>
          <w:highlight w:val="cyan"/>
        </w:rPr>
        <w:t>only</w:t>
      </w:r>
      <w:r w:rsidRPr="00FE5D99">
        <w:rPr>
          <w:rStyle w:val="StyleUnderline"/>
        </w:rPr>
        <w:t xml:space="preserve"> critical </w:t>
      </w:r>
      <w:r w:rsidRPr="00FE5D99">
        <w:rPr>
          <w:rStyle w:val="StyleUnderline"/>
          <w:highlight w:val="cyan"/>
        </w:rPr>
        <w:t>for “members</w:t>
      </w:r>
      <w:r w:rsidRPr="00FE5D99">
        <w:rPr>
          <w:rStyle w:val="StyleUnderline"/>
        </w:rPr>
        <w:t xml:space="preserve"> of Congress who remain </w:t>
      </w:r>
      <w:r w:rsidRPr="00FE5D99">
        <w:rPr>
          <w:rStyle w:val="Emphasis"/>
          <w:highlight w:val="cyan"/>
        </w:rPr>
        <w:t>open to change</w:t>
      </w:r>
      <w:r w:rsidRPr="00FE5D99">
        <w:rPr>
          <w:rStyle w:val="StyleUnderline"/>
        </w:rPr>
        <w:t xml:space="preserve"> after other influences</w:t>
      </w:r>
      <w:r w:rsidRPr="00A61E07">
        <w:rPr>
          <w:sz w:val="16"/>
        </w:rPr>
        <w:t xml:space="preserve"> have had their impact.”51 </w:t>
      </w:r>
      <w:r w:rsidRPr="00FE5D99">
        <w:rPr>
          <w:rStyle w:val="StyleUnderline"/>
        </w:rPr>
        <w:t xml:space="preserve">In a time as polarized as </w:t>
      </w:r>
      <w:r w:rsidRPr="00FE5D99">
        <w:rPr>
          <w:rStyle w:val="StyleUnderline"/>
          <w:highlight w:val="cyan"/>
        </w:rPr>
        <w:t>today</w:t>
      </w:r>
      <w:r w:rsidRPr="00FE5D99">
        <w:rPr>
          <w:rStyle w:val="StyleUnderline"/>
        </w:rPr>
        <w:t xml:space="preserve">, where </w:t>
      </w:r>
      <w:r w:rsidRPr="00FE5D99">
        <w:rPr>
          <w:rStyle w:val="Emphasis"/>
          <w:highlight w:val="cyan"/>
        </w:rPr>
        <w:t>very few</w:t>
      </w:r>
      <w:r w:rsidRPr="00FE5D99">
        <w:rPr>
          <w:rStyle w:val="StyleUnderline"/>
        </w:rPr>
        <w:t xml:space="preserve"> members of Congress </w:t>
      </w:r>
      <w:r w:rsidRPr="00FE5D99">
        <w:rPr>
          <w:rStyle w:val="StyleUnderline"/>
          <w:highlight w:val="cyan"/>
        </w:rPr>
        <w:t>are</w:t>
      </w:r>
      <w:r w:rsidRPr="00FE5D99">
        <w:rPr>
          <w:rStyle w:val="StyleUnderline"/>
        </w:rPr>
        <w:t xml:space="preserve"> “open to chang[ing]” their vote, these </w:t>
      </w:r>
      <w:r w:rsidRPr="00FE5D99">
        <w:rPr>
          <w:rStyle w:val="Emphasis"/>
        </w:rPr>
        <w:t>skills play a minor role</w:t>
      </w:r>
      <w:r w:rsidRPr="00FE5D99">
        <w:rPr>
          <w:rStyle w:val="StyleUnderline"/>
        </w:rPr>
        <w:t xml:space="preserve"> in legislative negotiations</w:t>
      </w:r>
      <w:r w:rsidRPr="00A61E07">
        <w:rPr>
          <w:sz w:val="16"/>
        </w:rPr>
        <w:t xml:space="preserve">. Similar assertions are made in another book by Edwards, Predicting the Presidency. He argues that exploiting existing </w:t>
      </w:r>
      <w:r w:rsidRPr="00FC4B3A">
        <w:rPr>
          <w:sz w:val="16"/>
        </w:rPr>
        <w:t>opportunities (consolidating existing party and public support) is much more important for presidential success than creating opportunities (convincing legislators to change their vote vis a vis legislative skills).52</w:t>
      </w:r>
    </w:p>
    <w:p w14:paraId="2DD2B420" w14:textId="77777777" w:rsidR="00945C47" w:rsidRPr="00FC4B3A" w:rsidRDefault="00945C47" w:rsidP="00945C47">
      <w:pPr>
        <w:rPr>
          <w:sz w:val="16"/>
        </w:rPr>
      </w:pPr>
      <w:r w:rsidRPr="00FC4B3A">
        <w:rPr>
          <w:rStyle w:val="StyleUnderline"/>
        </w:rPr>
        <w:t xml:space="preserve">Both </w:t>
      </w:r>
      <w:r w:rsidRPr="00FC4B3A">
        <w:rPr>
          <w:rStyle w:val="Emphasis"/>
        </w:rPr>
        <w:t>Lyndon</w:t>
      </w:r>
      <w:r w:rsidRPr="00FC4B3A">
        <w:rPr>
          <w:rStyle w:val="StyleUnderline"/>
        </w:rPr>
        <w:t xml:space="preserve"> Johnson and Ronald </w:t>
      </w:r>
      <w:r w:rsidRPr="00FC4B3A">
        <w:rPr>
          <w:rStyle w:val="Emphasis"/>
        </w:rPr>
        <w:t>Reagan</w:t>
      </w:r>
      <w:r w:rsidRPr="00FC4B3A">
        <w:rPr>
          <w:rStyle w:val="StyleUnderline"/>
        </w:rPr>
        <w:t xml:space="preserve"> are remembered for their </w:t>
      </w:r>
      <w:r w:rsidRPr="00FC4B3A">
        <w:rPr>
          <w:rStyle w:val="Emphasis"/>
        </w:rPr>
        <w:t>exemplary</w:t>
      </w:r>
      <w:r w:rsidRPr="00FC4B3A">
        <w:rPr>
          <w:rStyle w:val="StyleUnderline"/>
        </w:rPr>
        <w:t xml:space="preserve"> political skills</w:t>
      </w:r>
      <w:r w:rsidRPr="00FC4B3A">
        <w:rPr>
          <w:sz w:val="16"/>
        </w:rPr>
        <w:t xml:space="preserve">. The Johnson Treatment, a legislating strategy in which Johnson used his imposing 6’4”, 240-pound figure – literally physically and verbally bullying, cajoling, lobbying, and threatening – to get what he wanted out of people,53 remains infamous in presidential political literature. Similarly, Ronald Reagan, “The Great Communicator,” is still revered for his oratorial prestige. Although these legislative skills were useful in passing the pieces of legislation outlined in the case studies – Johnson gaining support from southern Democrats on the EOA and Reagan compellingly speaking in favor of the ERTA – </w:t>
      </w:r>
      <w:r w:rsidRPr="00FC4B3A">
        <w:rPr>
          <w:rStyle w:val="StyleUnderline"/>
        </w:rPr>
        <w:t xml:space="preserve">they proved </w:t>
      </w:r>
      <w:r w:rsidRPr="00FC4B3A">
        <w:rPr>
          <w:rStyle w:val="Emphasis"/>
        </w:rPr>
        <w:t>impotent</w:t>
      </w:r>
      <w:r w:rsidRPr="00FC4B3A">
        <w:rPr>
          <w:rStyle w:val="StyleUnderline"/>
        </w:rPr>
        <w:t xml:space="preserve"> in political contexts</w:t>
      </w:r>
      <w:r w:rsidRPr="00FC4B3A">
        <w:rPr>
          <w:sz w:val="16"/>
        </w:rPr>
        <w:t xml:space="preserve"> not conducive to change. </w:t>
      </w:r>
      <w:r w:rsidRPr="00FC4B3A">
        <w:rPr>
          <w:rStyle w:val="StyleUnderline"/>
        </w:rPr>
        <w:t>After Vietnam for Johnson and after the passage of the ERTA for Reagan</w:t>
      </w:r>
      <w:r w:rsidRPr="00FC4B3A">
        <w:rPr>
          <w:sz w:val="16"/>
        </w:rPr>
        <w:t xml:space="preserve"> (in conjunction with the recession in 1982), </w:t>
      </w:r>
      <w:r w:rsidRPr="00FC4B3A">
        <w:rPr>
          <w:rStyle w:val="StyleUnderline"/>
        </w:rPr>
        <w:t xml:space="preserve">the presidents’ </w:t>
      </w:r>
      <w:r w:rsidRPr="00FC4B3A">
        <w:rPr>
          <w:rStyle w:val="Emphasis"/>
        </w:rPr>
        <w:t>policy windows closed</w:t>
      </w:r>
      <w:r w:rsidRPr="00FC4B3A">
        <w:rPr>
          <w:rStyle w:val="StyleUnderline"/>
        </w:rPr>
        <w:t xml:space="preserve">. Their renowned legislative skills could </w:t>
      </w:r>
      <w:r w:rsidRPr="00FC4B3A">
        <w:rPr>
          <w:rStyle w:val="Emphasis"/>
        </w:rPr>
        <w:t>not overcome</w:t>
      </w:r>
      <w:r w:rsidRPr="00FC4B3A">
        <w:rPr>
          <w:rStyle w:val="StyleUnderline"/>
        </w:rPr>
        <w:t xml:space="preserve"> an </w:t>
      </w:r>
      <w:r w:rsidRPr="00FC4B3A">
        <w:rPr>
          <w:rStyle w:val="Emphasis"/>
        </w:rPr>
        <w:t>inopportune</w:t>
      </w:r>
      <w:r w:rsidRPr="00FC4B3A">
        <w:rPr>
          <w:rStyle w:val="StyleUnderline"/>
        </w:rPr>
        <w:t xml:space="preserve"> political context</w:t>
      </w:r>
      <w:r w:rsidRPr="00FC4B3A">
        <w:rPr>
          <w:sz w:val="16"/>
        </w:rPr>
        <w:t>.</w:t>
      </w:r>
    </w:p>
    <w:p w14:paraId="07550559" w14:textId="77777777" w:rsidR="00945C47" w:rsidRPr="00FC4B3A" w:rsidRDefault="00945C47" w:rsidP="00945C47">
      <w:pPr>
        <w:rPr>
          <w:sz w:val="16"/>
        </w:rPr>
      </w:pPr>
      <w:r w:rsidRPr="00FC4B3A">
        <w:rPr>
          <w:rStyle w:val="StyleUnderline"/>
        </w:rPr>
        <w:t xml:space="preserve">The </w:t>
      </w:r>
      <w:r w:rsidRPr="00FC4B3A">
        <w:rPr>
          <w:rStyle w:val="Emphasis"/>
        </w:rPr>
        <w:t>case studies</w:t>
      </w:r>
      <w:r w:rsidRPr="00FC4B3A">
        <w:rPr>
          <w:sz w:val="16"/>
        </w:rPr>
        <w:t xml:space="preserve"> thus demonstrate the value of skills at the margins, but also </w:t>
      </w:r>
      <w:r w:rsidRPr="00FC4B3A">
        <w:rPr>
          <w:rStyle w:val="StyleUnderline"/>
        </w:rPr>
        <w:t xml:space="preserve">exemplify their </w:t>
      </w:r>
      <w:r w:rsidRPr="00FC4B3A">
        <w:rPr>
          <w:rStyle w:val="Emphasis"/>
        </w:rPr>
        <w:t>unsubstantial</w:t>
      </w:r>
      <w:r w:rsidRPr="00FC4B3A">
        <w:rPr>
          <w:rStyle w:val="StyleUnderline"/>
        </w:rPr>
        <w:t xml:space="preserve"> influence as the major factor driving policy. Again, the </w:t>
      </w:r>
      <w:r w:rsidRPr="00FC4B3A">
        <w:rPr>
          <w:rStyle w:val="Emphasis"/>
        </w:rPr>
        <w:t>research</w:t>
      </w:r>
      <w:r w:rsidRPr="00FC4B3A">
        <w:rPr>
          <w:rStyle w:val="StyleUnderline"/>
        </w:rPr>
        <w:t xml:space="preserve"> suggests that political context is the </w:t>
      </w:r>
      <w:r w:rsidRPr="00FC4B3A">
        <w:rPr>
          <w:rStyle w:val="Emphasis"/>
        </w:rPr>
        <w:t>most important</w:t>
      </w:r>
      <w:r w:rsidRPr="00FC4B3A">
        <w:rPr>
          <w:rStyle w:val="StyleUnderline"/>
        </w:rPr>
        <w:t xml:space="preserve"> factor in legislative change</w:t>
      </w:r>
      <w:r w:rsidRPr="00FC4B3A">
        <w:rPr>
          <w:sz w:val="16"/>
        </w:rPr>
        <w:t>.</w:t>
      </w:r>
    </w:p>
    <w:p w14:paraId="63BAD303" w14:textId="77777777" w:rsidR="00945C47" w:rsidRPr="00FC4B3A" w:rsidRDefault="00945C47" w:rsidP="00945C47">
      <w:pPr>
        <w:rPr>
          <w:sz w:val="16"/>
        </w:rPr>
      </w:pPr>
      <w:r w:rsidRPr="00FC4B3A">
        <w:rPr>
          <w:sz w:val="16"/>
        </w:rPr>
        <w:t>5.4 Applying Lessons to the Present: Predicting Biden’s Success</w:t>
      </w:r>
    </w:p>
    <w:p w14:paraId="113E1653" w14:textId="77777777" w:rsidR="00945C47" w:rsidRPr="00A61E07" w:rsidRDefault="00945C47" w:rsidP="00945C47">
      <w:pPr>
        <w:rPr>
          <w:sz w:val="16"/>
        </w:rPr>
      </w:pPr>
      <w:r w:rsidRPr="00FC4B3A">
        <w:rPr>
          <w:sz w:val="16"/>
        </w:rPr>
        <w:t>With an understanding that the political context largely drives a president’s potential for change, with skills helping on the margins, it is important to assess the 2021 political climate in order make an informed prediction about Biden’s prospects.</w:t>
      </w:r>
    </w:p>
    <w:p w14:paraId="15EB27C6" w14:textId="77777777" w:rsidR="00945C47" w:rsidRPr="00A61E07" w:rsidRDefault="00945C47" w:rsidP="00945C47">
      <w:pPr>
        <w:rPr>
          <w:sz w:val="16"/>
        </w:rPr>
      </w:pPr>
      <w:r w:rsidRPr="00A61E07">
        <w:rPr>
          <w:sz w:val="16"/>
        </w:rPr>
        <w:t>The COVID-19 pandemic opened a significant policy window for Biden. With a U.S. death toll nearing 580,000, massive unemployment, and a severe economic contraction, the pandemic was an all-encompassing problem that the entire country wanted addressed. Thus, the three streams of problem, policy, and politics converged to open the opportunity for the Biden administration to pass the American Rescue Plan. The Rescue Plan was signed into law in March and has received bipartisan support from the American public.54</w:t>
      </w:r>
    </w:p>
    <w:p w14:paraId="7961A48D" w14:textId="77777777" w:rsidR="00945C47" w:rsidRPr="00A61E07" w:rsidRDefault="00945C47" w:rsidP="00945C47">
      <w:pPr>
        <w:rPr>
          <w:sz w:val="16"/>
        </w:rPr>
      </w:pPr>
      <w:r w:rsidRPr="00A61E07">
        <w:rPr>
          <w:sz w:val="16"/>
        </w:rPr>
        <w:t xml:space="preserve">President </w:t>
      </w:r>
      <w:r w:rsidRPr="00F64E47">
        <w:rPr>
          <w:rStyle w:val="StyleUnderline"/>
        </w:rPr>
        <w:t>Biden claimed a mandate</w:t>
      </w:r>
      <w:r w:rsidRPr="00A61E07">
        <w:rPr>
          <w:sz w:val="16"/>
        </w:rPr>
        <w:t xml:space="preserve"> from his election, arguing that “millions of Americans” “voted for [his] vision,” giving “a clear victory” and tasking him to make his “vision real.”55 </w:t>
      </w:r>
      <w:r w:rsidRPr="00F64E47">
        <w:rPr>
          <w:rStyle w:val="StyleUnderline"/>
        </w:rPr>
        <w:t xml:space="preserve">However, </w:t>
      </w:r>
      <w:r w:rsidRPr="00FE5D99">
        <w:rPr>
          <w:rStyle w:val="StyleUnderline"/>
          <w:highlight w:val="cyan"/>
        </w:rPr>
        <w:t>based on</w:t>
      </w:r>
      <w:r w:rsidRPr="00F64E47">
        <w:rPr>
          <w:rStyle w:val="StyleUnderline"/>
        </w:rPr>
        <w:t xml:space="preserve"> the </w:t>
      </w:r>
      <w:r w:rsidRPr="00F64E47">
        <w:rPr>
          <w:rStyle w:val="Emphasis"/>
        </w:rPr>
        <w:t xml:space="preserve">extreme </w:t>
      </w:r>
      <w:r w:rsidRPr="00FE5D99">
        <w:rPr>
          <w:rStyle w:val="Emphasis"/>
          <w:highlight w:val="cyan"/>
        </w:rPr>
        <w:t>polarization</w:t>
      </w:r>
      <w:r w:rsidRPr="00F64E47">
        <w:rPr>
          <w:rStyle w:val="StyleUnderline"/>
        </w:rPr>
        <w:t xml:space="preserve"> in D.C., </w:t>
      </w:r>
      <w:r w:rsidRPr="00FE5D99">
        <w:rPr>
          <w:rStyle w:val="StyleUnderline"/>
          <w:highlight w:val="cyan"/>
        </w:rPr>
        <w:t xml:space="preserve">it is </w:t>
      </w:r>
      <w:r w:rsidRPr="00FE5D99">
        <w:rPr>
          <w:rStyle w:val="Emphasis"/>
          <w:highlight w:val="cyan"/>
        </w:rPr>
        <w:t>unlikely</w:t>
      </w:r>
      <w:r w:rsidRPr="00FE5D99">
        <w:rPr>
          <w:rStyle w:val="StyleUnderline"/>
          <w:highlight w:val="cyan"/>
        </w:rPr>
        <w:t xml:space="preserve"> to</w:t>
      </w:r>
      <w:r w:rsidRPr="00F64E47">
        <w:rPr>
          <w:rStyle w:val="StyleUnderline"/>
        </w:rPr>
        <w:t xml:space="preserve"> become a quantifiable mandate that </w:t>
      </w:r>
      <w:r w:rsidRPr="00FE5D99">
        <w:rPr>
          <w:rStyle w:val="Emphasis"/>
          <w:highlight w:val="cyan"/>
        </w:rPr>
        <w:t>change</w:t>
      </w:r>
      <w:r w:rsidRPr="00F64E47">
        <w:rPr>
          <w:rStyle w:val="StyleUnderline"/>
        </w:rPr>
        <w:t xml:space="preserve">s </w:t>
      </w:r>
      <w:r w:rsidRPr="00F425EB">
        <w:rPr>
          <w:rStyle w:val="Emphasis"/>
        </w:rPr>
        <w:t xml:space="preserve">Congressional </w:t>
      </w:r>
      <w:r w:rsidRPr="00F425EB">
        <w:rPr>
          <w:rStyle w:val="Emphasis"/>
          <w:highlight w:val="cyan"/>
        </w:rPr>
        <w:t>voting</w:t>
      </w:r>
      <w:r w:rsidRPr="00F64E47">
        <w:rPr>
          <w:rStyle w:val="StyleUnderline"/>
        </w:rPr>
        <w:t xml:space="preserve"> behavior</w:t>
      </w:r>
      <w:r w:rsidRPr="00A61E07">
        <w:rPr>
          <w:sz w:val="16"/>
        </w:rPr>
        <w:t xml:space="preserve">.56 Polarization has made it impossible to win cross-party support, or, in Edwardsian terms, create new opportunities. </w:t>
      </w:r>
      <w:r w:rsidRPr="00FE5D99">
        <w:rPr>
          <w:rStyle w:val="StyleUnderline"/>
          <w:highlight w:val="cyan"/>
        </w:rPr>
        <w:t xml:space="preserve">There is </w:t>
      </w:r>
      <w:r w:rsidRPr="00FE5D99">
        <w:rPr>
          <w:rStyle w:val="Emphasis"/>
          <w:highlight w:val="cyan"/>
        </w:rPr>
        <w:t>deep</w:t>
      </w:r>
      <w:r w:rsidRPr="00F64E47">
        <w:rPr>
          <w:rStyle w:val="Emphasis"/>
        </w:rPr>
        <w:t xml:space="preserve"> political </w:t>
      </w:r>
      <w:r w:rsidRPr="00FE5D99">
        <w:rPr>
          <w:rStyle w:val="Emphasis"/>
          <w:highlight w:val="cyan"/>
        </w:rPr>
        <w:t>antagonism</w:t>
      </w:r>
      <w:r w:rsidRPr="00FE5D99">
        <w:rPr>
          <w:rStyle w:val="StyleUnderline"/>
          <w:highlight w:val="cyan"/>
        </w:rPr>
        <w:t xml:space="preserve"> between</w:t>
      </w:r>
      <w:r w:rsidRPr="00F64E47">
        <w:rPr>
          <w:rStyle w:val="StyleUnderline"/>
        </w:rPr>
        <w:t xml:space="preserve"> parties, </w:t>
      </w:r>
      <w:r w:rsidRPr="00FE5D99">
        <w:rPr>
          <w:rStyle w:val="StyleUnderline"/>
          <w:highlight w:val="cyan"/>
        </w:rPr>
        <w:t>and</w:t>
      </w:r>
      <w:r w:rsidRPr="00F64E47">
        <w:rPr>
          <w:rStyle w:val="StyleUnderline"/>
        </w:rPr>
        <w:t xml:space="preserve"> even with</w:t>
      </w:r>
      <w:r w:rsidRPr="00FE5D99">
        <w:rPr>
          <w:rStyle w:val="Emphasis"/>
          <w:highlight w:val="cyan"/>
        </w:rPr>
        <w:t>in</w:t>
      </w:r>
      <w:r w:rsidRPr="00FE5D99">
        <w:rPr>
          <w:rStyle w:val="StyleUnderline"/>
          <w:highlight w:val="cyan"/>
        </w:rPr>
        <w:t xml:space="preserve"> parties</w:t>
      </w:r>
      <w:r w:rsidRPr="00A61E07">
        <w:rPr>
          <w:sz w:val="16"/>
        </w:rPr>
        <w:t xml:space="preserve">,57 </w:t>
      </w:r>
      <w:r w:rsidRPr="00FE5D99">
        <w:rPr>
          <w:rStyle w:val="StyleUnderline"/>
        </w:rPr>
        <w:t xml:space="preserve">making any sort of bipartisanship </w:t>
      </w:r>
      <w:r w:rsidRPr="00FE5D99">
        <w:rPr>
          <w:rStyle w:val="Emphasis"/>
        </w:rPr>
        <w:t>near impossible</w:t>
      </w:r>
      <w:r w:rsidRPr="00A61E07">
        <w:rPr>
          <w:sz w:val="16"/>
        </w:rPr>
        <w:t>.</w:t>
      </w:r>
    </w:p>
    <w:p w14:paraId="31F2BC52" w14:textId="77777777" w:rsidR="00945C47" w:rsidRPr="00A61E07" w:rsidRDefault="00945C47" w:rsidP="00945C47">
      <w:pPr>
        <w:rPr>
          <w:sz w:val="16"/>
        </w:rPr>
      </w:pPr>
      <w:r w:rsidRPr="00F64E47">
        <w:rPr>
          <w:rStyle w:val="Emphasis"/>
        </w:rPr>
        <w:t>No Republican</w:t>
      </w:r>
      <w:r w:rsidRPr="00F64E47">
        <w:rPr>
          <w:rStyle w:val="StyleUnderline"/>
        </w:rPr>
        <w:t xml:space="preserve"> voted to support the </w:t>
      </w:r>
      <w:r w:rsidRPr="00F64E47">
        <w:rPr>
          <w:rStyle w:val="Emphasis"/>
        </w:rPr>
        <w:t>A</w:t>
      </w:r>
      <w:r w:rsidRPr="00A61E07">
        <w:rPr>
          <w:sz w:val="16"/>
        </w:rPr>
        <w:t xml:space="preserve">merican </w:t>
      </w:r>
      <w:r w:rsidRPr="00F64E47">
        <w:rPr>
          <w:rStyle w:val="Emphasis"/>
        </w:rPr>
        <w:t>R</w:t>
      </w:r>
      <w:r w:rsidRPr="00A61E07">
        <w:rPr>
          <w:sz w:val="16"/>
        </w:rPr>
        <w:t xml:space="preserve">escue </w:t>
      </w:r>
      <w:r w:rsidRPr="00F64E47">
        <w:rPr>
          <w:rStyle w:val="Emphasis"/>
        </w:rPr>
        <w:t>P</w:t>
      </w:r>
      <w:r w:rsidRPr="00A61E07">
        <w:rPr>
          <w:sz w:val="16"/>
        </w:rPr>
        <w:t xml:space="preserve">lan. </w:t>
      </w:r>
      <w:r w:rsidRPr="00FE5D99">
        <w:rPr>
          <w:rStyle w:val="StyleUnderline"/>
        </w:rPr>
        <w:t xml:space="preserve">The fact that there was </w:t>
      </w:r>
      <w:r w:rsidRPr="00FE5D99">
        <w:rPr>
          <w:rStyle w:val="Emphasis"/>
        </w:rPr>
        <w:t>no</w:t>
      </w:r>
      <w:r w:rsidRPr="00FE5D99">
        <w:rPr>
          <w:rStyle w:val="StyleUnderline"/>
        </w:rPr>
        <w:t xml:space="preserve"> Republican support</w:t>
      </w:r>
      <w:r w:rsidRPr="00A61E07">
        <w:rPr>
          <w:sz w:val="16"/>
        </w:rPr>
        <w:t xml:space="preserve"> for such a clear public problem </w:t>
      </w:r>
      <w:r w:rsidRPr="00FE5D99">
        <w:rPr>
          <w:rStyle w:val="StyleUnderline"/>
        </w:rPr>
        <w:t xml:space="preserve">demonstrates the </w:t>
      </w:r>
      <w:r w:rsidRPr="00FE5D99">
        <w:rPr>
          <w:rStyle w:val="Emphasis"/>
        </w:rPr>
        <w:t>vast distance</w:t>
      </w:r>
      <w:r w:rsidRPr="00FE5D99">
        <w:rPr>
          <w:rStyle w:val="StyleUnderline"/>
        </w:rPr>
        <w:t xml:space="preserve"> between party solutions</w:t>
      </w:r>
      <w:r w:rsidRPr="00A61E07">
        <w:rPr>
          <w:sz w:val="16"/>
        </w:rPr>
        <w:t>. This portends a situation where it is unlikely that the Democrats can expect any bipartisan cooperation, especially as the agenda moves away from COVID.</w:t>
      </w:r>
    </w:p>
    <w:p w14:paraId="482F5C72" w14:textId="77777777" w:rsidR="00945C47" w:rsidRDefault="00945C47" w:rsidP="00945C47">
      <w:pPr>
        <w:rPr>
          <w:sz w:val="16"/>
        </w:rPr>
      </w:pPr>
      <w:r w:rsidRPr="00A61E07">
        <w:rPr>
          <w:sz w:val="16"/>
        </w:rPr>
        <w:t xml:space="preserve">Although President Biden began his term signing by signing many executive orders, </w:t>
      </w:r>
      <w:r w:rsidRPr="00F64E47">
        <w:rPr>
          <w:rStyle w:val="StyleUnderline"/>
        </w:rPr>
        <w:t xml:space="preserve">in general, </w:t>
      </w:r>
      <w:r w:rsidRPr="00FE5D99">
        <w:rPr>
          <w:rStyle w:val="StyleUnderline"/>
        </w:rPr>
        <w:t xml:space="preserve">presidential </w:t>
      </w:r>
      <w:r w:rsidRPr="00FE5D99">
        <w:rPr>
          <w:rStyle w:val="StyleUnderline"/>
          <w:highlight w:val="cyan"/>
        </w:rPr>
        <w:t>tools</w:t>
      </w:r>
      <w:r w:rsidRPr="00A61E07">
        <w:rPr>
          <w:sz w:val="16"/>
        </w:rPr>
        <w:t xml:space="preserve"> such as unilateral action and veto bargaining </w:t>
      </w:r>
      <w:r w:rsidRPr="00FE5D99">
        <w:rPr>
          <w:rStyle w:val="StyleUnderline"/>
          <w:highlight w:val="cyan"/>
        </w:rPr>
        <w:t xml:space="preserve">are </w:t>
      </w:r>
      <w:r w:rsidRPr="00FE5D99">
        <w:rPr>
          <w:rStyle w:val="Emphasis"/>
          <w:highlight w:val="cyan"/>
        </w:rPr>
        <w:t>not useful</w:t>
      </w:r>
      <w:r w:rsidRPr="00FE5D99">
        <w:rPr>
          <w:rStyle w:val="StyleUnderline"/>
          <w:highlight w:val="cyan"/>
        </w:rPr>
        <w:t xml:space="preserve"> for</w:t>
      </w:r>
      <w:r w:rsidRPr="00FE5D99">
        <w:rPr>
          <w:rStyle w:val="StyleUnderline"/>
        </w:rPr>
        <w:t xml:space="preserve"> attaining sustainable </w:t>
      </w:r>
      <w:r w:rsidRPr="00FE5D99">
        <w:rPr>
          <w:rStyle w:val="Emphasis"/>
        </w:rPr>
        <w:t>legislative change</w:t>
      </w:r>
      <w:r w:rsidRPr="00A61E07">
        <w:rPr>
          <w:sz w:val="16"/>
        </w:rPr>
        <w:t xml:space="preserve">.58 President Biden’s “chocolate chip diplomacy” with both Republican and Democratic legislators from both chambers of Congress indicates he may be trying to use the legislative skills honed through 36 years in the Senate to garner bipartisan support.59 However, </w:t>
      </w:r>
      <w:r w:rsidRPr="00A61E07">
        <w:rPr>
          <w:rStyle w:val="StyleUnderline"/>
        </w:rPr>
        <w:t>such skills only help</w:t>
      </w:r>
      <w:r w:rsidRPr="00FE5D99">
        <w:rPr>
          <w:rStyle w:val="StyleUnderline"/>
        </w:rPr>
        <w:t xml:space="preserve"> </w:t>
      </w:r>
      <w:r w:rsidRPr="00FE5D99">
        <w:rPr>
          <w:rStyle w:val="Emphasis"/>
        </w:rPr>
        <w:t>on the margins</w:t>
      </w:r>
      <w:r w:rsidRPr="00FE5D99">
        <w:rPr>
          <w:rStyle w:val="StyleUnderline"/>
        </w:rPr>
        <w:t xml:space="preserve"> and, in such a </w:t>
      </w:r>
      <w:r w:rsidRPr="00FE5D99">
        <w:rPr>
          <w:rStyle w:val="Emphasis"/>
        </w:rPr>
        <w:t>partisan environment</w:t>
      </w:r>
      <w:r w:rsidRPr="00FE5D99">
        <w:rPr>
          <w:rStyle w:val="StyleUnderline"/>
        </w:rPr>
        <w:t xml:space="preserve">, I doubt they would help him at all in </w:t>
      </w:r>
      <w:r w:rsidRPr="00FE5D99">
        <w:rPr>
          <w:rStyle w:val="StyleUnderline"/>
          <w:highlight w:val="cyan"/>
        </w:rPr>
        <w:t xml:space="preserve">attracting a </w:t>
      </w:r>
      <w:r w:rsidRPr="00FE5D99">
        <w:rPr>
          <w:rStyle w:val="Emphasis"/>
          <w:highlight w:val="cyan"/>
        </w:rPr>
        <w:t>single</w:t>
      </w:r>
      <w:r w:rsidRPr="00FE5D99">
        <w:rPr>
          <w:rStyle w:val="Emphasis"/>
        </w:rPr>
        <w:t xml:space="preserve"> Republican </w:t>
      </w:r>
      <w:r w:rsidRPr="00FE5D99">
        <w:rPr>
          <w:rStyle w:val="Emphasis"/>
          <w:highlight w:val="cyan"/>
        </w:rPr>
        <w:t>vote</w:t>
      </w:r>
      <w:r w:rsidRPr="00A61E07">
        <w:rPr>
          <w:sz w:val="16"/>
        </w:rPr>
        <w:t>.</w:t>
      </w:r>
    </w:p>
    <w:p w14:paraId="7C9B5D3E" w14:textId="77777777" w:rsidR="00C3535E" w:rsidRPr="00E2710D" w:rsidRDefault="00C3535E" w:rsidP="00C3535E">
      <w:pPr>
        <w:pStyle w:val="Heading4"/>
      </w:pPr>
      <w:r>
        <w:t>No vote-switching.</w:t>
      </w:r>
    </w:p>
    <w:p w14:paraId="6F551539" w14:textId="77777777" w:rsidR="00C3535E" w:rsidRDefault="00C3535E" w:rsidP="00C3535E">
      <w:r>
        <w:rPr>
          <w:rStyle w:val="Style13ptBold"/>
        </w:rPr>
        <w:t xml:space="preserve">Edwards ’16 </w:t>
      </w:r>
      <w:r w:rsidRPr="00E91905">
        <w:t xml:space="preserve">[George; </w:t>
      </w:r>
      <w:r>
        <w:t xml:space="preserve">2016; </w:t>
      </w:r>
      <w:r w:rsidRPr="00E91905">
        <w:t>Distinguished Professor of Political Science and Jordan Chair in Presidential Studies at Texas A&amp;M University, Distinguished Fellow at the University of Oxford; Study Done for the White House Transition Project, “The Potential of Presidential Leadership,” p. 1-25]</w:t>
      </w:r>
    </w:p>
    <w:p w14:paraId="2E1C15BB" w14:textId="77777777" w:rsidR="00C3535E" w:rsidRDefault="00C3535E" w:rsidP="00C3535E">
      <w:pPr>
        <w:rPr>
          <w:sz w:val="16"/>
        </w:rPr>
      </w:pPr>
      <w:r w:rsidRPr="0040711B">
        <w:rPr>
          <w:rStyle w:val="StyleUnderline"/>
          <w:highlight w:val="cyan"/>
        </w:rPr>
        <w:t xml:space="preserve">The </w:t>
      </w:r>
      <w:r w:rsidRPr="0040711B">
        <w:rPr>
          <w:rStyle w:val="Emphasis"/>
          <w:highlight w:val="cyan"/>
        </w:rPr>
        <w:t>best ev</w:t>
      </w:r>
      <w:r w:rsidRPr="0040711B">
        <w:rPr>
          <w:rStyle w:val="StyleUnderline"/>
        </w:rPr>
        <w:t xml:space="preserve">idence </w:t>
      </w:r>
      <w:r w:rsidRPr="0040711B">
        <w:rPr>
          <w:rStyle w:val="StyleUnderline"/>
          <w:highlight w:val="cyan"/>
        </w:rPr>
        <w:t>is</w:t>
      </w:r>
      <w:r w:rsidRPr="0040711B">
        <w:rPr>
          <w:rStyle w:val="StyleUnderline"/>
        </w:rPr>
        <w:t xml:space="preserve"> that presidential </w:t>
      </w:r>
      <w:r w:rsidRPr="0040711B">
        <w:rPr>
          <w:rStyle w:val="StyleUnderline"/>
          <w:highlight w:val="cyan"/>
        </w:rPr>
        <w:t>persuasion is</w:t>
      </w:r>
      <w:r w:rsidRPr="0040711B">
        <w:rPr>
          <w:rStyle w:val="StyleUnderline"/>
        </w:rPr>
        <w:t xml:space="preserve"> effective </w:t>
      </w:r>
      <w:r w:rsidRPr="00E5786F">
        <w:rPr>
          <w:rStyle w:val="Emphasis"/>
        </w:rPr>
        <w:t>only at the margins</w:t>
      </w:r>
      <w:r w:rsidRPr="0040711B">
        <w:rPr>
          <w:sz w:val="16"/>
        </w:rPr>
        <w:t xml:space="preserve"> of congressional decision making. </w:t>
      </w:r>
      <w:r w:rsidRPr="0040711B">
        <w:rPr>
          <w:rStyle w:val="StyleUnderline"/>
        </w:rPr>
        <w:t xml:space="preserve">Presidential legislative leadership operates in an environment largely </w:t>
      </w:r>
      <w:r w:rsidRPr="0040711B">
        <w:rPr>
          <w:rStyle w:val="Emphasis"/>
          <w:highlight w:val="cyan"/>
        </w:rPr>
        <w:t>beyond</w:t>
      </w:r>
      <w:r w:rsidRPr="0040711B">
        <w:rPr>
          <w:rStyle w:val="StyleUnderline"/>
          <w:highlight w:val="cyan"/>
        </w:rPr>
        <w:t xml:space="preserve"> the </w:t>
      </w:r>
      <w:r w:rsidRPr="0040711B">
        <w:rPr>
          <w:rStyle w:val="Emphasis"/>
          <w:highlight w:val="cyan"/>
        </w:rPr>
        <w:t>president’s control</w:t>
      </w:r>
      <w:r w:rsidRPr="0040711B">
        <w:rPr>
          <w:rStyle w:val="StyleUnderline"/>
          <w:highlight w:val="cyan"/>
        </w:rPr>
        <w:t xml:space="preserve"> and</w:t>
      </w:r>
      <w:r w:rsidRPr="0040711B">
        <w:rPr>
          <w:rStyle w:val="StyleUnderline"/>
        </w:rPr>
        <w:t xml:space="preserve"> must </w:t>
      </w:r>
      <w:r w:rsidRPr="0040711B">
        <w:rPr>
          <w:rStyle w:val="Emphasis"/>
          <w:highlight w:val="cyan"/>
        </w:rPr>
        <w:t>compete</w:t>
      </w:r>
      <w:r w:rsidRPr="0040711B">
        <w:rPr>
          <w:rStyle w:val="StyleUnderline"/>
          <w:highlight w:val="cyan"/>
        </w:rPr>
        <w:t xml:space="preserve"> with </w:t>
      </w:r>
      <w:r w:rsidRPr="0040711B">
        <w:rPr>
          <w:rStyle w:val="Emphasis"/>
          <w:highlight w:val="cyan"/>
        </w:rPr>
        <w:t>other</w:t>
      </w:r>
      <w:r w:rsidRPr="0040711B">
        <w:rPr>
          <w:rStyle w:val="StyleUnderline"/>
        </w:rPr>
        <w:t xml:space="preserve">, </w:t>
      </w:r>
      <w:r w:rsidRPr="0040711B">
        <w:rPr>
          <w:rStyle w:val="Emphasis"/>
        </w:rPr>
        <w:t xml:space="preserve">more </w:t>
      </w:r>
      <w:r w:rsidRPr="0040711B">
        <w:rPr>
          <w:rStyle w:val="Emphasis"/>
          <w:highlight w:val="cyan"/>
        </w:rPr>
        <w:t>stable factors</w:t>
      </w:r>
      <w:r w:rsidRPr="0040711B">
        <w:rPr>
          <w:rStyle w:val="StyleUnderline"/>
          <w:highlight w:val="cyan"/>
        </w:rPr>
        <w:t xml:space="preserve"> that affect voting</w:t>
      </w:r>
      <w:r w:rsidRPr="0040711B">
        <w:rPr>
          <w:rStyle w:val="StyleUnderline"/>
        </w:rPr>
        <w:t xml:space="preserve"> in Congress in addition to </w:t>
      </w:r>
      <w:r w:rsidRPr="0040711B">
        <w:rPr>
          <w:rStyle w:val="Emphasis"/>
          <w:highlight w:val="cyan"/>
        </w:rPr>
        <w:t>party</w:t>
      </w:r>
      <w:r w:rsidRPr="0040711B">
        <w:rPr>
          <w:rStyle w:val="StyleUnderline"/>
        </w:rPr>
        <w:t xml:space="preserve">. These include </w:t>
      </w:r>
      <w:r w:rsidRPr="0040711B">
        <w:rPr>
          <w:rStyle w:val="Emphasis"/>
          <w:highlight w:val="cyan"/>
        </w:rPr>
        <w:t>ideology</w:t>
      </w:r>
      <w:r w:rsidRPr="0040711B">
        <w:rPr>
          <w:rStyle w:val="StyleUnderline"/>
        </w:rPr>
        <w:t xml:space="preserve">, personal views and commitments on specific policies, </w:t>
      </w:r>
      <w:r w:rsidRPr="0040711B">
        <w:rPr>
          <w:rStyle w:val="StyleUnderline"/>
          <w:highlight w:val="cyan"/>
        </w:rPr>
        <w:t>and</w:t>
      </w:r>
      <w:r w:rsidRPr="0040711B">
        <w:rPr>
          <w:rStyle w:val="StyleUnderline"/>
        </w:rPr>
        <w:t xml:space="preserve"> the interests of </w:t>
      </w:r>
      <w:r w:rsidRPr="0040711B">
        <w:rPr>
          <w:rStyle w:val="Emphasis"/>
          <w:highlight w:val="cyan"/>
        </w:rPr>
        <w:t>constituencies</w:t>
      </w:r>
      <w:r w:rsidRPr="0040711B">
        <w:rPr>
          <w:rStyle w:val="StyleUnderline"/>
          <w:highlight w:val="cyan"/>
        </w:rPr>
        <w:t xml:space="preserve">. By the time a </w:t>
      </w:r>
      <w:r w:rsidRPr="0040711B">
        <w:rPr>
          <w:rStyle w:val="Emphasis"/>
          <w:highlight w:val="cyan"/>
        </w:rPr>
        <w:t>pres</w:t>
      </w:r>
      <w:r w:rsidRPr="0040711B">
        <w:rPr>
          <w:rStyle w:val="StyleUnderline"/>
        </w:rPr>
        <w:t xml:space="preserve">ident tries to </w:t>
      </w:r>
      <w:r w:rsidRPr="0040711B">
        <w:rPr>
          <w:rStyle w:val="StyleUnderline"/>
          <w:highlight w:val="cyan"/>
        </w:rPr>
        <w:t>exercise influence</w:t>
      </w:r>
      <w:r w:rsidRPr="0040711B">
        <w:rPr>
          <w:sz w:val="16"/>
        </w:rPr>
        <w:t xml:space="preserve"> on a vote, most members of </w:t>
      </w:r>
      <w:r w:rsidRPr="0040711B">
        <w:rPr>
          <w:rStyle w:val="StyleUnderline"/>
          <w:highlight w:val="cyan"/>
        </w:rPr>
        <w:t>Congress</w:t>
      </w:r>
      <w:r w:rsidRPr="0040711B">
        <w:rPr>
          <w:rStyle w:val="StyleUnderline"/>
        </w:rPr>
        <w:t xml:space="preserve"> have </w:t>
      </w:r>
      <w:r w:rsidRPr="0040711B">
        <w:rPr>
          <w:rStyle w:val="Emphasis"/>
          <w:highlight w:val="cyan"/>
        </w:rPr>
        <w:t>made</w:t>
      </w:r>
      <w:r w:rsidRPr="0040711B">
        <w:rPr>
          <w:rStyle w:val="Emphasis"/>
        </w:rPr>
        <w:t xml:space="preserve"> up </w:t>
      </w:r>
      <w:r w:rsidRPr="0040711B">
        <w:rPr>
          <w:rStyle w:val="Emphasis"/>
          <w:highlight w:val="cyan"/>
        </w:rPr>
        <w:t>their minds</w:t>
      </w:r>
      <w:r w:rsidRPr="0040711B">
        <w:rPr>
          <w:sz w:val="16"/>
        </w:rPr>
        <w:t xml:space="preserve"> on the basis of these other factors.</w:t>
      </w:r>
    </w:p>
    <w:p w14:paraId="131939F9" w14:textId="77777777" w:rsidR="00945C47" w:rsidRPr="00945C47" w:rsidRDefault="00945C47" w:rsidP="00945C47"/>
    <w:p w14:paraId="6EA89475" w14:textId="1CB67C88" w:rsidR="008822C7" w:rsidRDefault="008822C7" w:rsidP="008822C7">
      <w:pPr>
        <w:pStyle w:val="Heading3"/>
      </w:pPr>
      <w:r>
        <w:t>PC Fake---1AR</w:t>
      </w:r>
    </w:p>
    <w:p w14:paraId="75C89562" w14:textId="77777777" w:rsidR="008822C7" w:rsidRPr="00ED2568" w:rsidRDefault="008822C7" w:rsidP="008822C7">
      <w:pPr>
        <w:pStyle w:val="Heading4"/>
      </w:pPr>
      <w:r>
        <w:t xml:space="preserve">Both </w:t>
      </w:r>
      <w:r>
        <w:rPr>
          <w:u w:val="single"/>
        </w:rPr>
        <w:t>academic consensus</w:t>
      </w:r>
      <w:r>
        <w:t xml:space="preserve"> AND </w:t>
      </w:r>
      <w:r>
        <w:rPr>
          <w:u w:val="single"/>
        </w:rPr>
        <w:t>empirical data</w:t>
      </w:r>
      <w:r>
        <w:t xml:space="preserve"> are aff. </w:t>
      </w:r>
    </w:p>
    <w:p w14:paraId="2B17C44B" w14:textId="77777777" w:rsidR="008822C7" w:rsidRPr="00DD6A4D" w:rsidRDefault="008822C7" w:rsidP="008822C7">
      <w:r>
        <w:rPr>
          <w:rStyle w:val="Style13ptBold"/>
        </w:rPr>
        <w:t xml:space="preserve">Katz ’16 </w:t>
      </w:r>
      <w:r w:rsidRPr="00773423">
        <w:t xml:space="preserve">[Evan; April 6; M.A. Candidate in Public Policy from the Sanford School of Public Policy at Duke University; Politics in Theory and Practice, “Does Political Capital Matter?” </w:t>
      </w:r>
      <w:hyperlink r:id="rId46" w:history="1">
        <w:r w:rsidRPr="00962ED6">
          <w:rPr>
            <w:rStyle w:val="Hyperlink"/>
          </w:rPr>
          <w:t>https://web.archive.org/web/20210227125955/https://politicstheorypractice.com/2016/04/06/does-political-capital-matter/</w:t>
        </w:r>
      </w:hyperlink>
      <w:r w:rsidRPr="00773423">
        <w:t>]</w:t>
      </w:r>
    </w:p>
    <w:p w14:paraId="49D2361B" w14:textId="77777777" w:rsidR="008822C7" w:rsidRPr="00DD6A4D" w:rsidRDefault="008822C7" w:rsidP="008822C7">
      <w:pPr>
        <w:rPr>
          <w:sz w:val="16"/>
        </w:rPr>
      </w:pPr>
      <w:r w:rsidRPr="00DD6A4D">
        <w:rPr>
          <w:sz w:val="16"/>
        </w:rPr>
        <w:t xml:space="preserve">As I mentioned above, most </w:t>
      </w:r>
      <w:r w:rsidRPr="00DD6A4D">
        <w:rPr>
          <w:rStyle w:val="StyleUnderline"/>
        </w:rPr>
        <w:t xml:space="preserve">evidentiary </w:t>
      </w:r>
      <w:r w:rsidRPr="00DD6A4D">
        <w:rPr>
          <w:rStyle w:val="StyleUnderline"/>
          <w:highlight w:val="cyan"/>
        </w:rPr>
        <w:t xml:space="preserve">support for </w:t>
      </w:r>
      <w:r w:rsidRPr="00DD6A4D">
        <w:rPr>
          <w:rStyle w:val="Emphasis"/>
          <w:highlight w:val="cyan"/>
        </w:rPr>
        <w:t>p</w:t>
      </w:r>
      <w:r w:rsidRPr="00DD6A4D">
        <w:rPr>
          <w:rStyle w:val="StyleUnderline"/>
        </w:rPr>
        <w:t xml:space="preserve">olitical </w:t>
      </w:r>
      <w:r w:rsidRPr="00DD6A4D">
        <w:rPr>
          <w:rStyle w:val="Emphasis"/>
          <w:highlight w:val="cyan"/>
        </w:rPr>
        <w:t>c</w:t>
      </w:r>
      <w:r w:rsidRPr="00DD6A4D">
        <w:rPr>
          <w:rStyle w:val="StyleUnderline"/>
        </w:rPr>
        <w:t xml:space="preserve">apital </w:t>
      </w:r>
      <w:r w:rsidRPr="00DD6A4D">
        <w:rPr>
          <w:rStyle w:val="StyleUnderline"/>
          <w:highlight w:val="cyan"/>
        </w:rPr>
        <w:t>is </w:t>
      </w:r>
      <w:r w:rsidRPr="00DD6A4D">
        <w:rPr>
          <w:rStyle w:val="Emphasis"/>
          <w:highlight w:val="cyan"/>
        </w:rPr>
        <w:t>anecdotal</w:t>
      </w:r>
      <w:r w:rsidRPr="00DD6A4D">
        <w:rPr>
          <w:rStyle w:val="StyleUnderline"/>
        </w:rPr>
        <w:t xml:space="preserve"> at best. Some political scientists might point to specific situations</w:t>
      </w:r>
      <w:r w:rsidRPr="00DD6A4D">
        <w:rPr>
          <w:sz w:val="16"/>
        </w:rPr>
        <w:t xml:space="preserve"> where Johnson’s intimidation tactics and intimate knowledge of Congressional nuts and bolts, Reagan’s communication skills, or even Bill Clinton’s schmoozing techniques affected legislative outcomes, </w:t>
      </w:r>
      <w:r w:rsidRPr="00DD6A4D">
        <w:rPr>
          <w:rStyle w:val="StyleUnderline"/>
        </w:rPr>
        <w:t xml:space="preserve">but </w:t>
      </w:r>
      <w:r w:rsidRPr="00DD6A4D">
        <w:rPr>
          <w:rStyle w:val="StyleUnderline"/>
          <w:highlight w:val="cyan"/>
        </w:rPr>
        <w:t xml:space="preserve">each can be </w:t>
      </w:r>
      <w:r w:rsidRPr="00DD6A4D">
        <w:rPr>
          <w:rStyle w:val="Emphasis"/>
          <w:highlight w:val="cyan"/>
        </w:rPr>
        <w:t>explained</w:t>
      </w:r>
      <w:r w:rsidRPr="00DD6A4D">
        <w:rPr>
          <w:rStyle w:val="Emphasis"/>
        </w:rPr>
        <w:t xml:space="preserve"> away</w:t>
      </w:r>
      <w:r w:rsidRPr="00DD6A4D">
        <w:rPr>
          <w:rStyle w:val="StyleUnderline"/>
        </w:rPr>
        <w:t xml:space="preserve"> </w:t>
      </w:r>
      <w:r w:rsidRPr="00DD6A4D">
        <w:rPr>
          <w:rStyle w:val="StyleUnderline"/>
          <w:highlight w:val="cyan"/>
        </w:rPr>
        <w:t>based on</w:t>
      </w:r>
      <w:r w:rsidRPr="00DD6A4D">
        <w:rPr>
          <w:rStyle w:val="StyleUnderline"/>
        </w:rPr>
        <w:t xml:space="preserve"> a few </w:t>
      </w:r>
      <w:r w:rsidRPr="00DD6A4D">
        <w:rPr>
          <w:rStyle w:val="Emphasis"/>
          <w:highlight w:val="cyan"/>
        </w:rPr>
        <w:t>different factors</w:t>
      </w:r>
      <w:r w:rsidRPr="00DD6A4D">
        <w:rPr>
          <w:rStyle w:val="StyleUnderline"/>
          <w:highlight w:val="cyan"/>
        </w:rPr>
        <w:t>. First</w:t>
      </w:r>
      <w:r w:rsidRPr="00DD6A4D">
        <w:rPr>
          <w:rStyle w:val="StyleUnderline"/>
        </w:rPr>
        <w:t xml:space="preserve"> of all, </w:t>
      </w:r>
      <w:r w:rsidRPr="00DD6A4D">
        <w:rPr>
          <w:rStyle w:val="Emphasis"/>
        </w:rPr>
        <w:t>each</w:t>
      </w:r>
      <w:r w:rsidRPr="00DD6A4D">
        <w:rPr>
          <w:rStyle w:val="StyleUnderline"/>
        </w:rPr>
        <w:t> benefited from </w:t>
      </w:r>
      <w:r w:rsidRPr="00DD6A4D">
        <w:rPr>
          <w:rStyle w:val="Emphasis"/>
        </w:rPr>
        <w:t xml:space="preserve">big </w:t>
      </w:r>
      <w:r w:rsidRPr="00DD6A4D">
        <w:rPr>
          <w:rStyle w:val="Emphasis"/>
          <w:highlight w:val="cyan"/>
        </w:rPr>
        <w:t>majorities</w:t>
      </w:r>
      <w:r w:rsidRPr="00DD6A4D">
        <w:rPr>
          <w:rStyle w:val="StyleUnderline"/>
        </w:rPr>
        <w:t> in Congress</w:t>
      </w:r>
      <w:r w:rsidRPr="00DD6A4D">
        <w:rPr>
          <w:sz w:val="16"/>
        </w:rPr>
        <w:t xml:space="preserve">, enabling them to easily get items on their agendas passed without applying real pressure on lawmakers. Even Obama, whose presidency has been marred by perpetual gridlock, had major legislative victories such as the Affordable Care Act early in his first term because his party had majorities in both houses. Johnson benefited from different times politically, as he could manipulate the Democratic machinery to produce desired legislative outcomes, a luxury Obama does not possess because party apparatuses no longer function how they did in the 1960’s. Johnson’s success also stemmed in part from a rally-around-the-flag effect of sorts in the wake of the assassination of John F. Kennedy. Reagan, despite “working his will,” failed to change public opinion on specific issues and ultimately had to make major concessions, including tax increases, to the Democratic House majority to achieve any real progress on his agenda. Clinton’s gumption and smoothness couldn’t convince Republicans to sign on to his economic or healthcare plans, and when control of the House flipped to the GOP in 1994, legislation centered around the Contract with America, not Clinton’s agenda. </w:t>
      </w:r>
      <w:r w:rsidRPr="00DD6A4D">
        <w:rPr>
          <w:rStyle w:val="StyleUnderline"/>
          <w:highlight w:val="cyan"/>
        </w:rPr>
        <w:t>Additionally</w:t>
      </w:r>
      <w:r w:rsidRPr="00DD6A4D">
        <w:rPr>
          <w:rStyle w:val="StyleUnderline"/>
        </w:rPr>
        <w:t xml:space="preserve">, </w:t>
      </w:r>
      <w:r w:rsidRPr="00DD6A4D">
        <w:rPr>
          <w:rStyle w:val="Emphasis"/>
        </w:rPr>
        <w:t>many</w:t>
      </w:r>
      <w:r w:rsidRPr="00DD6A4D">
        <w:rPr>
          <w:rStyle w:val="StyleUnderline"/>
        </w:rPr>
        <w:t xml:space="preserve"> of the policies</w:t>
      </w:r>
      <w:r w:rsidRPr="00DD6A4D">
        <w:rPr>
          <w:sz w:val="16"/>
        </w:rPr>
        <w:t xml:space="preserve"> Clinton did sign into law, like NAFTA, </w:t>
      </w:r>
      <w:r w:rsidRPr="00DD6A4D">
        <w:rPr>
          <w:rStyle w:val="StyleUnderline"/>
        </w:rPr>
        <w:t xml:space="preserve">had </w:t>
      </w:r>
      <w:r w:rsidRPr="00DD6A4D">
        <w:rPr>
          <w:rStyle w:val="Emphasis"/>
          <w:highlight w:val="cyan"/>
        </w:rPr>
        <w:t>bipartisan support</w:t>
      </w:r>
      <w:r w:rsidRPr="00DD6A4D">
        <w:rPr>
          <w:rStyle w:val="StyleUnderline"/>
        </w:rPr>
        <w:t xml:space="preserve"> in Congress. Under </w:t>
      </w:r>
      <w:r w:rsidRPr="00DD6A4D">
        <w:rPr>
          <w:rStyle w:val="Emphasis"/>
        </w:rPr>
        <w:t>thorough investigation</w:t>
      </w:r>
      <w:r w:rsidRPr="00DD6A4D">
        <w:rPr>
          <w:rStyle w:val="StyleUnderline"/>
        </w:rPr>
        <w:t xml:space="preserve">, there seems to be a </w:t>
      </w:r>
      <w:r w:rsidRPr="00DD6A4D">
        <w:rPr>
          <w:rStyle w:val="Emphasis"/>
        </w:rPr>
        <w:t>lack of correlation</w:t>
      </w:r>
      <w:r w:rsidRPr="00DD6A4D">
        <w:rPr>
          <w:rStyle w:val="StyleUnderline"/>
        </w:rPr>
        <w:t xml:space="preserve"> between presidential influence and legislative outcomes</w:t>
      </w:r>
      <w:r w:rsidRPr="00DD6A4D">
        <w:rPr>
          <w:sz w:val="16"/>
        </w:rPr>
        <w:t>.</w:t>
      </w:r>
    </w:p>
    <w:p w14:paraId="207280E1" w14:textId="77777777" w:rsidR="008822C7" w:rsidRPr="00DD6A4D" w:rsidRDefault="008822C7" w:rsidP="008822C7">
      <w:pPr>
        <w:rPr>
          <w:sz w:val="16"/>
        </w:rPr>
      </w:pPr>
      <w:r w:rsidRPr="00DD6A4D">
        <w:rPr>
          <w:sz w:val="16"/>
        </w:rPr>
        <w:t>Now, this doesn’t mean presidents have zero influence over Congress. In spite of an inability to directly change public opinion or persuade lawmakers to vote a certain way, presidents can use the bully pulpit to direct debate and draw attention to issues they deem important. This process is known as </w:t>
      </w:r>
      <w:hyperlink r:id="rId47" w:tgtFrame="_blank" w:history="1">
        <w:r w:rsidRPr="00DD6A4D">
          <w:rPr>
            <w:rStyle w:val="Hyperlink"/>
            <w:sz w:val="16"/>
          </w:rPr>
          <w:t>agenda-setting</w:t>
        </w:r>
      </w:hyperlink>
      <w:r w:rsidRPr="00DD6A4D">
        <w:rPr>
          <w:sz w:val="16"/>
        </w:rPr>
        <w:t>, and while Congress officially controls their own agenda, presidents have tools like the annual State of the Union address and the media that afford them the ability to exert a hefty amount of influence over what agenda items get highlighted. Agenda-setting doesn’t guarantee that presidents get their desired legislative outcomes, but bringing attention to some issues that once had a decent degree popularity in the first place but lost congressional momentum, can lead to minor legislative successes, </w:t>
      </w:r>
      <w:hyperlink r:id="rId48" w:tgtFrame="_blank" w:history="1">
        <w:r w:rsidRPr="00DD6A4D">
          <w:rPr>
            <w:rStyle w:val="Hyperlink"/>
            <w:sz w:val="16"/>
          </w:rPr>
          <w:t>according to</w:t>
        </w:r>
      </w:hyperlink>
      <w:r w:rsidRPr="00DD6A4D">
        <w:rPr>
          <w:sz w:val="16"/>
        </w:rPr>
        <w:t> political scientist Brandice Canes-Wrone.</w:t>
      </w:r>
    </w:p>
    <w:p w14:paraId="63C6EDC2" w14:textId="77777777" w:rsidR="008822C7" w:rsidRPr="00DD6A4D" w:rsidRDefault="008822C7" w:rsidP="008822C7">
      <w:pPr>
        <w:rPr>
          <w:sz w:val="16"/>
        </w:rPr>
      </w:pPr>
      <w:r w:rsidRPr="00DD6A4D">
        <w:rPr>
          <w:sz w:val="16"/>
        </w:rPr>
        <w:t>Obama’s strategy during his second term has been more in line with this idea of agenda-setting, recognizing that presidential influence doesn’t necessarily equate to votes in Congress for a bill, as Mark Blumenthal (formerly of the Huffington Post) </w:t>
      </w:r>
      <w:hyperlink r:id="rId49" w:tgtFrame="_blank" w:history="1">
        <w:r w:rsidRPr="00DD6A4D">
          <w:rPr>
            <w:rStyle w:val="Hyperlink"/>
            <w:sz w:val="16"/>
          </w:rPr>
          <w:t>indicates</w:t>
        </w:r>
      </w:hyperlink>
      <w:r w:rsidRPr="00DD6A4D">
        <w:rPr>
          <w:sz w:val="16"/>
        </w:rPr>
        <w:t>. No longer operating with majorities in both houses, Obama has had to pivot from directly exerting influence on Congress to using the bully pulpit to focus debate in the hope that he can still achieve the policy goals set out during his 2008 campaign. Blumenthal cites student loan subsidies as an example of this new strategy: during 2012, Obama turned to </w:t>
      </w:r>
      <w:hyperlink r:id="rId50" w:tgtFrame="_blank" w:history="1">
        <w:r w:rsidRPr="00DD6A4D">
          <w:rPr>
            <w:rStyle w:val="Hyperlink"/>
            <w:sz w:val="16"/>
          </w:rPr>
          <w:t>college campuses</w:t>
        </w:r>
      </w:hyperlink>
      <w:r w:rsidRPr="00DD6A4D">
        <w:rPr>
          <w:sz w:val="16"/>
        </w:rPr>
        <w:t> and </w:t>
      </w:r>
      <w:hyperlink r:id="rId51" w:tgtFrame="_blank" w:history="1">
        <w:r w:rsidRPr="00DD6A4D">
          <w:rPr>
            <w:rStyle w:val="Hyperlink"/>
            <w:sz w:val="16"/>
          </w:rPr>
          <w:t>late night television</w:t>
        </w:r>
      </w:hyperlink>
      <w:r w:rsidRPr="00DD6A4D">
        <w:rPr>
          <w:sz w:val="16"/>
        </w:rPr>
        <w:t> to pressure congressional Republicans into supporting an extension of subsidies on student loans. After Mitt Romney came out in support, Republicans had no choice but to hold a vote, producing a legislative victory for Obama that July.</w:t>
      </w:r>
    </w:p>
    <w:p w14:paraId="619C2A41" w14:textId="77777777" w:rsidR="008822C7" w:rsidRPr="00B76119" w:rsidRDefault="008822C7" w:rsidP="008822C7">
      <w:pPr>
        <w:rPr>
          <w:sz w:val="16"/>
        </w:rPr>
      </w:pPr>
      <w:r w:rsidRPr="00DD6A4D">
        <w:rPr>
          <w:rStyle w:val="StyleUnderline"/>
        </w:rPr>
        <w:t xml:space="preserve">As always, </w:t>
      </w:r>
      <w:r w:rsidRPr="00DD6A4D">
        <w:rPr>
          <w:rStyle w:val="Emphasis"/>
          <w:highlight w:val="cyan"/>
        </w:rPr>
        <w:t>simple theories</w:t>
      </w:r>
      <w:r w:rsidRPr="00DD6A4D">
        <w:rPr>
          <w:rStyle w:val="StyleUnderline"/>
        </w:rPr>
        <w:t xml:space="preserve"> with </w:t>
      </w:r>
      <w:r w:rsidRPr="00DD6A4D">
        <w:rPr>
          <w:rStyle w:val="Emphasis"/>
        </w:rPr>
        <w:t>broad explanatory power</w:t>
      </w:r>
      <w:r w:rsidRPr="00DD6A4D">
        <w:rPr>
          <w:rStyle w:val="StyleUnderline"/>
        </w:rPr>
        <w:t xml:space="preserve"> generally </w:t>
      </w:r>
      <w:r w:rsidRPr="00DD6A4D">
        <w:rPr>
          <w:rStyle w:val="StyleUnderline"/>
          <w:highlight w:val="cyan"/>
        </w:rPr>
        <w:t>catch on</w:t>
      </w:r>
      <w:r w:rsidRPr="00DD6A4D">
        <w:rPr>
          <w:rStyle w:val="StyleUnderline"/>
        </w:rPr>
        <w:t xml:space="preserve"> quickly in academia </w:t>
      </w:r>
      <w:r w:rsidRPr="00DD6A4D">
        <w:rPr>
          <w:rStyle w:val="StyleUnderline"/>
          <w:highlight w:val="cyan"/>
        </w:rPr>
        <w:t xml:space="preserve">because they offer a </w:t>
      </w:r>
      <w:r w:rsidRPr="00DD6A4D">
        <w:rPr>
          <w:rStyle w:val="Emphasis"/>
          <w:highlight w:val="cyan"/>
        </w:rPr>
        <w:t>catch-all</w:t>
      </w:r>
      <w:r w:rsidRPr="00DD6A4D">
        <w:rPr>
          <w:rStyle w:val="StyleUnderline"/>
        </w:rPr>
        <w:t> mechanism</w:t>
      </w:r>
      <w:r w:rsidRPr="00DD6A4D">
        <w:rPr>
          <w:sz w:val="16"/>
        </w:rPr>
        <w:t xml:space="preserve"> through which to understand how certain phenomena work. </w:t>
      </w:r>
      <w:r w:rsidRPr="00DD6A4D">
        <w:rPr>
          <w:rStyle w:val="StyleUnderline"/>
          <w:highlight w:val="cyan"/>
        </w:rPr>
        <w:t xml:space="preserve">However, </w:t>
      </w:r>
      <w:r w:rsidRPr="00DD6A4D">
        <w:rPr>
          <w:rStyle w:val="Emphasis"/>
          <w:highlight w:val="cyan"/>
        </w:rPr>
        <w:t>p</w:t>
      </w:r>
      <w:r w:rsidRPr="00DD6A4D">
        <w:rPr>
          <w:sz w:val="16"/>
        </w:rPr>
        <w:t xml:space="preserve">olitical </w:t>
      </w:r>
      <w:r w:rsidRPr="00DD6A4D">
        <w:rPr>
          <w:rStyle w:val="Emphasis"/>
          <w:highlight w:val="cyan"/>
        </w:rPr>
        <w:t>c</w:t>
      </w:r>
      <w:r w:rsidRPr="00DD6A4D">
        <w:rPr>
          <w:sz w:val="16"/>
        </w:rPr>
        <w:t xml:space="preserve">apital </w:t>
      </w:r>
      <w:r w:rsidRPr="00DD6A4D">
        <w:rPr>
          <w:rStyle w:val="StyleUnderline"/>
        </w:rPr>
        <w:t xml:space="preserve">as a theory </w:t>
      </w:r>
      <w:r w:rsidRPr="00DD6A4D">
        <w:rPr>
          <w:rStyle w:val="StyleUnderline"/>
          <w:highlight w:val="cyan"/>
        </w:rPr>
        <w:t xml:space="preserve">may be </w:t>
      </w:r>
      <w:r w:rsidRPr="00DD6A4D">
        <w:rPr>
          <w:rStyle w:val="Emphasis"/>
          <w:highlight w:val="cyan"/>
        </w:rPr>
        <w:t>too simplistic</w:t>
      </w:r>
      <w:r w:rsidRPr="00DD6A4D">
        <w:rPr>
          <w:rStyle w:val="StyleUnderline"/>
          <w:highlight w:val="cyan"/>
        </w:rPr>
        <w:t xml:space="preserve">, and </w:t>
      </w:r>
      <w:r w:rsidRPr="00DD6A4D">
        <w:rPr>
          <w:rStyle w:val="Emphasis"/>
          <w:highlight w:val="cyan"/>
        </w:rPr>
        <w:t>virtually all</w:t>
      </w:r>
      <w:r w:rsidRPr="00DD6A4D">
        <w:rPr>
          <w:rStyle w:val="Emphasis"/>
        </w:rPr>
        <w:t xml:space="preserve"> empirical </w:t>
      </w:r>
      <w:r w:rsidRPr="00DD6A4D">
        <w:rPr>
          <w:rStyle w:val="Emphasis"/>
          <w:highlight w:val="cyan"/>
        </w:rPr>
        <w:t>data</w:t>
      </w:r>
      <w:r w:rsidRPr="00DD6A4D">
        <w:rPr>
          <w:rStyle w:val="StyleUnderline"/>
          <w:highlight w:val="cyan"/>
        </w:rPr>
        <w:t xml:space="preserve"> disproves the</w:t>
      </w:r>
      <w:r w:rsidRPr="00DD6A4D">
        <w:rPr>
          <w:rStyle w:val="StyleUnderline"/>
        </w:rPr>
        <w:t xml:space="preserve"> idea that presidents have an </w:t>
      </w:r>
      <w:r w:rsidRPr="00DD6A4D">
        <w:rPr>
          <w:rStyle w:val="Emphasis"/>
        </w:rPr>
        <w:t xml:space="preserve">invisible </w:t>
      </w:r>
      <w:r w:rsidRPr="00DD6A4D">
        <w:rPr>
          <w:rStyle w:val="Emphasis"/>
          <w:highlight w:val="cyan"/>
        </w:rPr>
        <w:t>currency</w:t>
      </w:r>
      <w:r w:rsidRPr="00DD6A4D">
        <w:rPr>
          <w:rStyle w:val="StyleUnderline"/>
        </w:rPr>
        <w:t xml:space="preserve"> they can spend on influencing</w:t>
      </w:r>
      <w:r w:rsidRPr="00DD6A4D">
        <w:rPr>
          <w:sz w:val="16"/>
        </w:rPr>
        <w:t xml:space="preserve"> members of </w:t>
      </w:r>
      <w:r w:rsidRPr="00DD6A4D">
        <w:rPr>
          <w:rStyle w:val="StyleUnderline"/>
        </w:rPr>
        <w:t>Congress</w:t>
      </w:r>
      <w:r w:rsidRPr="00DD6A4D">
        <w:rPr>
          <w:sz w:val="16"/>
        </w:rPr>
        <w:t xml:space="preserve"> to carry out their bidding. Presidents do have influence in legislation, but not to the extent that political capital theorists would have you believe. </w:t>
      </w:r>
      <w:r w:rsidRPr="00DD6A4D">
        <w:rPr>
          <w:rStyle w:val="Emphasis"/>
          <w:highlight w:val="cyan"/>
        </w:rPr>
        <w:t>Other factors</w:t>
      </w:r>
      <w:r w:rsidRPr="00DD6A4D">
        <w:rPr>
          <w:rStyle w:val="StyleUnderline"/>
          <w:highlight w:val="cyan"/>
        </w:rPr>
        <w:t xml:space="preserve">, such as </w:t>
      </w:r>
      <w:r w:rsidRPr="00DD6A4D">
        <w:rPr>
          <w:rStyle w:val="Emphasis"/>
          <w:highlight w:val="cyan"/>
        </w:rPr>
        <w:t>ideology</w:t>
      </w:r>
      <w:r w:rsidRPr="00DD6A4D">
        <w:rPr>
          <w:rStyle w:val="StyleUnderline"/>
          <w:highlight w:val="cyan"/>
        </w:rPr>
        <w:t xml:space="preserve">, </w:t>
      </w:r>
      <w:r w:rsidRPr="00DD6A4D">
        <w:rPr>
          <w:rStyle w:val="Emphasis"/>
          <w:highlight w:val="cyan"/>
        </w:rPr>
        <w:t>party</w:t>
      </w:r>
      <w:r w:rsidRPr="00DD6A4D">
        <w:rPr>
          <w:rStyle w:val="StyleUnderline"/>
        </w:rPr>
        <w:t xml:space="preserve"> affiliation, constituents, </w:t>
      </w:r>
      <w:r w:rsidRPr="00DD6A4D">
        <w:rPr>
          <w:rStyle w:val="StyleUnderline"/>
          <w:highlight w:val="cyan"/>
        </w:rPr>
        <w:t xml:space="preserve">and </w:t>
      </w:r>
      <w:r w:rsidRPr="00DD6A4D">
        <w:rPr>
          <w:rStyle w:val="Emphasis"/>
          <w:highlight w:val="cyan"/>
        </w:rPr>
        <w:t>election</w:t>
      </w:r>
      <w:r w:rsidRPr="00DD6A4D">
        <w:rPr>
          <w:rStyle w:val="StyleUnderline"/>
        </w:rPr>
        <w:t xml:space="preserve"> cycle</w:t>
      </w:r>
      <w:r w:rsidRPr="00DD6A4D">
        <w:rPr>
          <w:rStyle w:val="Emphasis"/>
          <w:highlight w:val="cyan"/>
        </w:rPr>
        <w:t>s</w:t>
      </w:r>
      <w:r w:rsidRPr="00DD6A4D">
        <w:rPr>
          <w:rStyle w:val="StyleUnderline"/>
        </w:rPr>
        <w:t xml:space="preserve">, more accurately </w:t>
      </w:r>
      <w:r w:rsidRPr="00DD6A4D">
        <w:rPr>
          <w:rStyle w:val="StyleUnderline"/>
          <w:highlight w:val="cyan"/>
        </w:rPr>
        <w:t>explain</w:t>
      </w:r>
      <w:r w:rsidRPr="00DD6A4D">
        <w:rPr>
          <w:rStyle w:val="StyleUnderline"/>
        </w:rPr>
        <w:t xml:space="preserve"> legislative </w:t>
      </w:r>
      <w:r w:rsidRPr="00DD6A4D">
        <w:rPr>
          <w:rStyle w:val="StyleUnderline"/>
          <w:highlight w:val="cyan"/>
        </w:rPr>
        <w:t xml:space="preserve">outcomes, but </w:t>
      </w:r>
      <w:r w:rsidRPr="00DD6A4D">
        <w:rPr>
          <w:rStyle w:val="Emphasis"/>
          <w:highlight w:val="cyan"/>
        </w:rPr>
        <w:t>p</w:t>
      </w:r>
      <w:r w:rsidRPr="00DD6A4D">
        <w:rPr>
          <w:sz w:val="16"/>
        </w:rPr>
        <w:t>olitica</w:t>
      </w:r>
      <w:r w:rsidRPr="00DD6A4D">
        <w:rPr>
          <w:rStyle w:val="StyleUnderline"/>
        </w:rPr>
        <w:t>l</w:t>
      </w:r>
      <w:r w:rsidRPr="00DD6A4D">
        <w:rPr>
          <w:sz w:val="16"/>
        </w:rPr>
        <w:t xml:space="preserve"> </w:t>
      </w:r>
      <w:r w:rsidRPr="00DD6A4D">
        <w:rPr>
          <w:rStyle w:val="Emphasis"/>
          <w:highlight w:val="cyan"/>
        </w:rPr>
        <w:t>c</w:t>
      </w:r>
      <w:r w:rsidRPr="00DD6A4D">
        <w:rPr>
          <w:sz w:val="16"/>
        </w:rPr>
        <w:t xml:space="preserve">apital </w:t>
      </w:r>
      <w:r w:rsidRPr="00DD6A4D">
        <w:rPr>
          <w:rStyle w:val="Emphasis"/>
          <w:highlight w:val="cyan"/>
        </w:rPr>
        <w:t>conflates these</w:t>
      </w:r>
      <w:r w:rsidRPr="00DD6A4D">
        <w:rPr>
          <w:rStyle w:val="StyleUnderline"/>
          <w:highlight w:val="cyan"/>
        </w:rPr>
        <w:t xml:space="preserve"> with</w:t>
      </w:r>
      <w:r w:rsidRPr="00DD6A4D">
        <w:rPr>
          <w:rStyle w:val="StyleUnderline"/>
        </w:rPr>
        <w:t xml:space="preserve"> actual examples of presidential </w:t>
      </w:r>
      <w:r w:rsidRPr="00DD6A4D">
        <w:rPr>
          <w:rStyle w:val="StyleUnderline"/>
          <w:highlight w:val="cyan"/>
        </w:rPr>
        <w:t>influence</w:t>
      </w:r>
      <w:r w:rsidRPr="00DD6A4D">
        <w:rPr>
          <w:sz w:val="16"/>
        </w:rPr>
        <w:t>.</w:t>
      </w:r>
    </w:p>
    <w:p w14:paraId="3F0DE657" w14:textId="77777777" w:rsidR="008822C7" w:rsidRPr="00B91B06" w:rsidRDefault="008822C7" w:rsidP="008822C7">
      <w:pPr>
        <w:pStyle w:val="Heading4"/>
      </w:pPr>
      <w:r>
        <w:t xml:space="preserve">It’s true for </w:t>
      </w:r>
      <w:r>
        <w:rPr>
          <w:u w:val="single"/>
        </w:rPr>
        <w:t>Biden</w:t>
      </w:r>
      <w:r>
        <w:t xml:space="preserve">---his capital’s </w:t>
      </w:r>
      <w:r>
        <w:rPr>
          <w:u w:val="single"/>
        </w:rPr>
        <w:t>dead letter</w:t>
      </w:r>
      <w:r>
        <w:t xml:space="preserve">. </w:t>
      </w:r>
    </w:p>
    <w:p w14:paraId="134A7292" w14:textId="77777777" w:rsidR="008822C7" w:rsidRDefault="008822C7" w:rsidP="008822C7">
      <w:r>
        <w:rPr>
          <w:rStyle w:val="Style13ptBold"/>
        </w:rPr>
        <w:t xml:space="preserve">Robison ’23 </w:t>
      </w:r>
      <w:r w:rsidRPr="000E3B91">
        <w:t xml:space="preserve">[Matt; May 31; former Congressional Staffer; Newsweek, “Biden Has Had a Remarkable First Term. Why Is He So Unpopular, Even With Democrats?” </w:t>
      </w:r>
      <w:hyperlink r:id="rId52" w:history="1">
        <w:r w:rsidRPr="00BA4D5C">
          <w:rPr>
            <w:rStyle w:val="Hyperlink"/>
          </w:rPr>
          <w:t>https://www.newsweek.com/my-fellow-democrats-era-big-government-over-thats-good-us-opinion-1803567</w:t>
        </w:r>
      </w:hyperlink>
      <w:r w:rsidRPr="000E3B91">
        <w:t>]</w:t>
      </w:r>
    </w:p>
    <w:p w14:paraId="2A1A1226" w14:textId="77777777" w:rsidR="008822C7" w:rsidRPr="00A17A1F" w:rsidRDefault="008822C7" w:rsidP="008822C7">
      <w:pPr>
        <w:rPr>
          <w:sz w:val="16"/>
        </w:rPr>
      </w:pPr>
      <w:r w:rsidRPr="00A17A1F">
        <w:rPr>
          <w:rStyle w:val="Emphasis"/>
          <w:highlight w:val="cyan"/>
        </w:rPr>
        <w:t>Dem</w:t>
      </w:r>
      <w:r w:rsidRPr="00C86F2E">
        <w:rPr>
          <w:rStyle w:val="StyleUnderline"/>
        </w:rPr>
        <w:t>ocrat</w:t>
      </w:r>
      <w:r w:rsidRPr="00A17A1F">
        <w:rPr>
          <w:rStyle w:val="Emphasis"/>
          <w:highlight w:val="cyan"/>
        </w:rPr>
        <w:t>s</w:t>
      </w:r>
      <w:r w:rsidRPr="00A17A1F">
        <w:rPr>
          <w:rStyle w:val="StyleUnderline"/>
          <w:highlight w:val="cyan"/>
        </w:rPr>
        <w:t xml:space="preserve"> spent</w:t>
      </w:r>
      <w:r w:rsidRPr="00C86F2E">
        <w:rPr>
          <w:rStyle w:val="StyleUnderline"/>
        </w:rPr>
        <w:t xml:space="preserve"> recent </w:t>
      </w:r>
      <w:r w:rsidRPr="00A17A1F">
        <w:rPr>
          <w:rStyle w:val="StyleUnderline"/>
          <w:highlight w:val="cyan"/>
        </w:rPr>
        <w:t xml:space="preserve">years </w:t>
      </w:r>
      <w:r w:rsidRPr="00A17A1F">
        <w:rPr>
          <w:rStyle w:val="Emphasis"/>
          <w:highlight w:val="cyan"/>
        </w:rPr>
        <w:t>throwing</w:t>
      </w:r>
      <w:r w:rsidRPr="00C86F2E">
        <w:rPr>
          <w:rStyle w:val="Emphasis"/>
        </w:rPr>
        <w:t xml:space="preserve"> political </w:t>
      </w:r>
      <w:r w:rsidRPr="00A17A1F">
        <w:rPr>
          <w:rStyle w:val="Emphasis"/>
          <w:highlight w:val="cyan"/>
        </w:rPr>
        <w:t>capital</w:t>
      </w:r>
      <w:r w:rsidRPr="00A17A1F">
        <w:rPr>
          <w:rStyle w:val="StyleUnderline"/>
          <w:highlight w:val="cyan"/>
        </w:rPr>
        <w:t xml:space="preserve"> at</w:t>
      </w:r>
      <w:r w:rsidRPr="00C86F2E">
        <w:rPr>
          <w:rStyle w:val="StyleUnderline"/>
        </w:rPr>
        <w:t xml:space="preserve"> ambitious</w:t>
      </w:r>
      <w:r w:rsidRPr="00A17A1F">
        <w:rPr>
          <w:sz w:val="16"/>
        </w:rPr>
        <w:t xml:space="preserve">, flamboyantly-named </w:t>
      </w:r>
      <w:r w:rsidRPr="00C86F2E">
        <w:rPr>
          <w:rStyle w:val="StyleUnderline"/>
        </w:rPr>
        <w:t xml:space="preserve">federal </w:t>
      </w:r>
      <w:r w:rsidRPr="00A17A1F">
        <w:rPr>
          <w:rStyle w:val="StyleUnderline"/>
          <w:highlight w:val="cyan"/>
        </w:rPr>
        <w:t>proposals that</w:t>
      </w:r>
      <w:r w:rsidRPr="00C86F2E">
        <w:rPr>
          <w:rStyle w:val="StyleUnderline"/>
        </w:rPr>
        <w:t> </w:t>
      </w:r>
      <w:hyperlink r:id="rId53" w:tgtFrame="_blank" w:history="1">
        <w:r w:rsidRPr="00C86F2E">
          <w:rPr>
            <w:rStyle w:val="StyleUnderline"/>
          </w:rPr>
          <w:t>foundered</w:t>
        </w:r>
      </w:hyperlink>
      <w:r w:rsidRPr="00C86F2E">
        <w:rPr>
          <w:rStyle w:val="StyleUnderline"/>
        </w:rPr>
        <w:t xml:space="preserve">, </w:t>
      </w:r>
      <w:r w:rsidRPr="00A17A1F">
        <w:rPr>
          <w:rStyle w:val="Emphasis"/>
          <w:highlight w:val="cyan"/>
        </w:rPr>
        <w:t>went </w:t>
      </w:r>
      <w:hyperlink r:id="rId54" w:tgtFrame="_blank" w:history="1">
        <w:r w:rsidRPr="00A17A1F">
          <w:rPr>
            <w:rStyle w:val="Emphasis"/>
            <w:highlight w:val="cyan"/>
          </w:rPr>
          <w:t>nowhere</w:t>
        </w:r>
      </w:hyperlink>
      <w:r w:rsidRPr="00C86F2E">
        <w:rPr>
          <w:rStyle w:val="StyleUnderline"/>
        </w:rPr>
        <w:t>, or had to be </w:t>
      </w:r>
      <w:hyperlink r:id="rId55" w:tgtFrame="_blank" w:history="1">
        <w:r w:rsidRPr="00C86F2E">
          <w:rPr>
            <w:rStyle w:val="StyleUnderline"/>
          </w:rPr>
          <w:t>rescued</w:t>
        </w:r>
      </w:hyperlink>
      <w:r w:rsidRPr="00A17A1F">
        <w:rPr>
          <w:sz w:val="16"/>
        </w:rPr>
        <w:t xml:space="preserve"> after a torturous whittling process. </w:t>
      </w:r>
      <w:r w:rsidRPr="00A17A1F">
        <w:rPr>
          <w:rStyle w:val="StyleUnderline"/>
          <w:highlight w:val="cyan"/>
        </w:rPr>
        <w:t xml:space="preserve">Think of </w:t>
      </w:r>
      <w:r w:rsidRPr="00A17A1F">
        <w:rPr>
          <w:rStyle w:val="Emphasis"/>
          <w:highlight w:val="cyan"/>
        </w:rPr>
        <w:t>Medicare</w:t>
      </w:r>
      <w:r w:rsidRPr="00C86F2E">
        <w:rPr>
          <w:rStyle w:val="StyleUnderline"/>
        </w:rPr>
        <w:t xml:space="preserve"> for All, </w:t>
      </w:r>
      <w:r w:rsidRPr="00A17A1F">
        <w:rPr>
          <w:rStyle w:val="Emphasis"/>
          <w:highlight w:val="cyan"/>
        </w:rPr>
        <w:t>A</w:t>
      </w:r>
      <w:r w:rsidRPr="00C86F2E">
        <w:rPr>
          <w:rStyle w:val="StyleUnderline"/>
        </w:rPr>
        <w:t xml:space="preserve">merican </w:t>
      </w:r>
      <w:r w:rsidRPr="00A17A1F">
        <w:rPr>
          <w:rStyle w:val="Emphasis"/>
          <w:highlight w:val="cyan"/>
        </w:rPr>
        <w:t>J</w:t>
      </w:r>
      <w:r w:rsidRPr="00C86F2E">
        <w:rPr>
          <w:rStyle w:val="StyleUnderline"/>
        </w:rPr>
        <w:t xml:space="preserve">obs </w:t>
      </w:r>
      <w:r w:rsidRPr="00A17A1F">
        <w:rPr>
          <w:rStyle w:val="Emphasis"/>
          <w:highlight w:val="cyan"/>
        </w:rPr>
        <w:t>P</w:t>
      </w:r>
      <w:r w:rsidRPr="00C86F2E">
        <w:rPr>
          <w:rStyle w:val="StyleUnderline"/>
        </w:rPr>
        <w:t>lan</w:t>
      </w:r>
      <w:r w:rsidRPr="00A17A1F">
        <w:rPr>
          <w:sz w:val="16"/>
        </w:rPr>
        <w:t>, </w:t>
      </w:r>
      <w:hyperlink r:id="rId56" w:anchor="American_Families_Plan" w:tgtFrame="_blank" w:history="1">
        <w:r w:rsidRPr="00A17A1F">
          <w:rPr>
            <w:rStyle w:val="Hyperlink"/>
            <w:sz w:val="16"/>
          </w:rPr>
          <w:t>American Families Plan</w:t>
        </w:r>
      </w:hyperlink>
      <w:r w:rsidRPr="00A17A1F">
        <w:rPr>
          <w:sz w:val="16"/>
        </w:rPr>
        <w:t xml:space="preserve">, </w:t>
      </w:r>
      <w:r w:rsidRPr="00A17A1F">
        <w:rPr>
          <w:rStyle w:val="Emphasis"/>
          <w:highlight w:val="cyan"/>
        </w:rPr>
        <w:t>Green New Deal</w:t>
      </w:r>
      <w:r w:rsidRPr="00C86F2E">
        <w:rPr>
          <w:rStyle w:val="StyleUnderline"/>
        </w:rPr>
        <w:t>, and Build Back Better</w:t>
      </w:r>
      <w:r w:rsidRPr="00A17A1F">
        <w:rPr>
          <w:sz w:val="16"/>
        </w:rPr>
        <w:t>.</w:t>
      </w:r>
    </w:p>
    <w:p w14:paraId="4536FDBE" w14:textId="77777777" w:rsidR="008822C7" w:rsidRDefault="008822C7" w:rsidP="008822C7">
      <w:pPr>
        <w:rPr>
          <w:sz w:val="16"/>
        </w:rPr>
      </w:pPr>
      <w:r w:rsidRPr="00A17A1F">
        <w:rPr>
          <w:sz w:val="16"/>
        </w:rPr>
        <w:t>To be sure, this was probably smart legislative strategy: They ultimately got more out of </w:t>
      </w:r>
      <w:hyperlink r:id="rId57" w:history="1">
        <w:r w:rsidRPr="00A17A1F">
          <w:rPr>
            <w:rStyle w:val="Hyperlink"/>
            <w:sz w:val="16"/>
          </w:rPr>
          <w:t>Congress</w:t>
        </w:r>
      </w:hyperlink>
      <w:r w:rsidRPr="00A17A1F">
        <w:rPr>
          <w:sz w:val="16"/>
        </w:rPr>
        <w:t xml:space="preserve"> by not negotiating against themselves. </w:t>
      </w:r>
      <w:r w:rsidRPr="00C86F2E">
        <w:rPr>
          <w:rStyle w:val="StyleUnderline"/>
        </w:rPr>
        <w:t xml:space="preserve">But </w:t>
      </w:r>
      <w:r w:rsidRPr="00A17A1F">
        <w:rPr>
          <w:rStyle w:val="StyleUnderline"/>
          <w:highlight w:val="cyan"/>
        </w:rPr>
        <w:t xml:space="preserve">it turned into </w:t>
      </w:r>
      <w:r w:rsidRPr="00A17A1F">
        <w:rPr>
          <w:rStyle w:val="Emphasis"/>
          <w:highlight w:val="cyan"/>
        </w:rPr>
        <w:t>terrible politics</w:t>
      </w:r>
      <w:r w:rsidRPr="00A17A1F">
        <w:rPr>
          <w:rStyle w:val="StyleUnderline"/>
          <w:highlight w:val="cyan"/>
        </w:rPr>
        <w:t xml:space="preserve">. </w:t>
      </w:r>
      <w:r w:rsidRPr="00A17A1F">
        <w:rPr>
          <w:rStyle w:val="Emphasis"/>
          <w:highlight w:val="cyan"/>
        </w:rPr>
        <w:t>All</w:t>
      </w:r>
      <w:r w:rsidRPr="00C86F2E">
        <w:rPr>
          <w:rStyle w:val="StyleUnderline"/>
        </w:rPr>
        <w:t xml:space="preserve"> of those gaudy achievements came via </w:t>
      </w:r>
      <w:r w:rsidRPr="00A17A1F">
        <w:rPr>
          <w:rStyle w:val="StyleUnderline"/>
        </w:rPr>
        <w:t xml:space="preserve">an </w:t>
      </w:r>
      <w:r w:rsidRPr="00A17A1F">
        <w:rPr>
          <w:rStyle w:val="Emphasis"/>
        </w:rPr>
        <w:t>alphabet soup</w:t>
      </w:r>
      <w:r w:rsidRPr="00A17A1F">
        <w:rPr>
          <w:rStyle w:val="StyleUnderline"/>
        </w:rPr>
        <w:t xml:space="preserve"> of</w:t>
      </w:r>
      <w:r w:rsidRPr="00C86F2E">
        <w:rPr>
          <w:rStyle w:val="StyleUnderline"/>
        </w:rPr>
        <w:t xml:space="preserve"> legislation</w:t>
      </w:r>
      <w:r w:rsidRPr="00A17A1F">
        <w:rPr>
          <w:sz w:val="16"/>
        </w:rPr>
        <w:t xml:space="preserve"> that no sane human being could follow, </w:t>
      </w:r>
      <w:r w:rsidRPr="00C86F2E">
        <w:rPr>
          <w:rStyle w:val="StyleUnderline"/>
        </w:rPr>
        <w:t xml:space="preserve">and only after </w:t>
      </w:r>
      <w:r w:rsidRPr="00A17A1F">
        <w:rPr>
          <w:rStyle w:val="Emphasis"/>
          <w:highlight w:val="cyan"/>
        </w:rPr>
        <w:t>enduring</w:t>
      </w:r>
      <w:r w:rsidRPr="00C86F2E">
        <w:rPr>
          <w:rStyle w:val="Emphasis"/>
        </w:rPr>
        <w:t xml:space="preserve"> months</w:t>
      </w:r>
      <w:r w:rsidRPr="00C86F2E">
        <w:rPr>
          <w:rStyle w:val="StyleUnderline"/>
        </w:rPr>
        <w:t xml:space="preserve"> of Fox News </w:t>
      </w:r>
      <w:hyperlink r:id="rId58" w:tgtFrame="_blank" w:history="1">
        <w:r w:rsidRPr="00A17A1F">
          <w:rPr>
            <w:rStyle w:val="Emphasis"/>
            <w:highlight w:val="cyan"/>
          </w:rPr>
          <w:t>pummeling</w:t>
        </w:r>
      </w:hyperlink>
      <w:r w:rsidRPr="00C86F2E">
        <w:rPr>
          <w:rStyle w:val="StyleUnderline"/>
        </w:rPr>
        <w:t> and mainstream media </w:t>
      </w:r>
      <w:hyperlink r:id="rId59" w:tgtFrame="_blank" w:history="1">
        <w:r w:rsidRPr="00C86F2E">
          <w:rPr>
            <w:rStyle w:val="StyleUnderline"/>
          </w:rPr>
          <w:t>both-sidesing</w:t>
        </w:r>
      </w:hyperlink>
      <w:r w:rsidRPr="00A17A1F">
        <w:rPr>
          <w:sz w:val="16"/>
        </w:rPr>
        <w:t>.</w:t>
      </w:r>
    </w:p>
    <w:p w14:paraId="69B135DE" w14:textId="77777777" w:rsidR="008822C7" w:rsidRPr="00F36E28" w:rsidRDefault="008822C7" w:rsidP="008822C7">
      <w:pPr>
        <w:pStyle w:val="Heading4"/>
      </w:pPr>
      <w:r>
        <w:t xml:space="preserve">It explains </w:t>
      </w:r>
      <w:r>
        <w:rPr>
          <w:u w:val="single"/>
        </w:rPr>
        <w:t>less than two percent</w:t>
      </w:r>
      <w:r>
        <w:t xml:space="preserve"> of votes. </w:t>
      </w:r>
    </w:p>
    <w:p w14:paraId="4E6C694D" w14:textId="77777777" w:rsidR="008822C7" w:rsidRDefault="008822C7" w:rsidP="008822C7">
      <w:r>
        <w:rPr>
          <w:rStyle w:val="Style13ptBold"/>
        </w:rPr>
        <w:t xml:space="preserve">Poole ‘7 </w:t>
      </w:r>
      <w:r w:rsidRPr="00180D03">
        <w:t>[Keith; January 6; Distinguished Chair and Professor of Political Science at the University of Georgia, Professor Emeritus of Political Science at the University of California, San Diego; Public Choice, “Changing minds? Not in Congress!” vol. 131]</w:t>
      </w:r>
    </w:p>
    <w:p w14:paraId="30109F24" w14:textId="77777777" w:rsidR="008822C7" w:rsidRPr="00DF3BE7" w:rsidRDefault="008822C7" w:rsidP="008822C7">
      <w:pPr>
        <w:rPr>
          <w:sz w:val="16"/>
        </w:rPr>
      </w:pPr>
      <w:r w:rsidRPr="00DF3BE7">
        <w:rPr>
          <w:sz w:val="16"/>
        </w:rPr>
        <w:t>3 What’s important? The forest or the trees?</w:t>
      </w:r>
    </w:p>
    <w:p w14:paraId="08B5FEB3" w14:textId="77777777" w:rsidR="008822C7" w:rsidRDefault="008822C7" w:rsidP="008822C7">
      <w:pPr>
        <w:rPr>
          <w:sz w:val="16"/>
        </w:rPr>
      </w:pPr>
      <w:r w:rsidRPr="00DF3BE7">
        <w:rPr>
          <w:rStyle w:val="StyleUnderline"/>
          <w:highlight w:val="cyan"/>
        </w:rPr>
        <w:t xml:space="preserve">The </w:t>
      </w:r>
      <w:r w:rsidRPr="00DF3BE7">
        <w:rPr>
          <w:rStyle w:val="Emphasis"/>
          <w:highlight w:val="cyan"/>
        </w:rPr>
        <w:t>weight</w:t>
      </w:r>
      <w:r w:rsidRPr="00DF3BE7">
        <w:rPr>
          <w:rStyle w:val="StyleUnderline"/>
          <w:highlight w:val="cyan"/>
        </w:rPr>
        <w:t xml:space="preserve"> of</w:t>
      </w:r>
      <w:r w:rsidRPr="00AC2806">
        <w:rPr>
          <w:rStyle w:val="StyleUnderline"/>
        </w:rPr>
        <w:t xml:space="preserve"> the </w:t>
      </w:r>
      <w:r w:rsidRPr="00DF3BE7">
        <w:rPr>
          <w:rStyle w:val="Emphasis"/>
          <w:highlight w:val="cyan"/>
        </w:rPr>
        <w:t>ev</w:t>
      </w:r>
      <w:r w:rsidRPr="00AC2806">
        <w:rPr>
          <w:rStyle w:val="StyleUnderline"/>
        </w:rPr>
        <w:t>idence</w:t>
      </w:r>
      <w:r w:rsidRPr="00DF3BE7">
        <w:rPr>
          <w:sz w:val="16"/>
        </w:rPr>
        <w:t xml:space="preserve"> presented in Tables 1 through 4 and the Congress by Congress correlation analyses </w:t>
      </w:r>
      <w:r w:rsidRPr="00AC2806">
        <w:rPr>
          <w:rStyle w:val="StyleUnderline"/>
        </w:rPr>
        <w:t xml:space="preserve">strongly </w:t>
      </w:r>
      <w:r w:rsidRPr="00DF3BE7">
        <w:rPr>
          <w:rStyle w:val="StyleUnderline"/>
          <w:highlight w:val="cyan"/>
        </w:rPr>
        <w:t>suggests</w:t>
      </w:r>
      <w:r w:rsidRPr="00AC2806">
        <w:rPr>
          <w:rStyle w:val="StyleUnderline"/>
        </w:rPr>
        <w:t xml:space="preserve"> that members of </w:t>
      </w:r>
      <w:r w:rsidRPr="00DF3BE7">
        <w:rPr>
          <w:rStyle w:val="StyleUnderline"/>
          <w:highlight w:val="cyan"/>
        </w:rPr>
        <w:t>Congress are</w:t>
      </w:r>
      <w:r w:rsidRPr="00AC2806">
        <w:rPr>
          <w:rStyle w:val="StyleUnderline"/>
        </w:rPr>
        <w:t xml:space="preserve"> </w:t>
      </w:r>
      <w:r w:rsidRPr="00AC2806">
        <w:rPr>
          <w:rStyle w:val="Emphasis"/>
        </w:rPr>
        <w:t xml:space="preserve">very </w:t>
      </w:r>
      <w:r w:rsidRPr="00DF3BE7">
        <w:rPr>
          <w:rStyle w:val="Emphasis"/>
          <w:highlight w:val="cyan"/>
        </w:rPr>
        <w:t>stable ideologically</w:t>
      </w:r>
      <w:r w:rsidRPr="00DF3BE7">
        <w:rPr>
          <w:sz w:val="16"/>
        </w:rPr>
        <w:t xml:space="preserve">. Although the correlations are not all +1.0 and the classifications are not all 100 percent, it is clear that stability is the rule and not the exception. The most important evidence for stability are the first two rows in the top and bottom portions of Table 1. Separately scaling every one of the twenty-eight Houses since the end of WWII and aggregating produces a correct classification of 87.8 percent in one dimension and 89.3 percent in two dimensions. In contrast, a single configuration for all twenty-eight Houses produces correct classifications of 87.0 and 88.2 percent, respectively. </w:t>
      </w:r>
      <w:r w:rsidRPr="00AC2806">
        <w:rPr>
          <w:rStyle w:val="StyleUnderline"/>
        </w:rPr>
        <w:t xml:space="preserve">Consequently, those </w:t>
      </w:r>
      <w:r w:rsidRPr="00DF3BE7">
        <w:rPr>
          <w:rStyle w:val="Emphasis"/>
          <w:highlight w:val="cyan"/>
        </w:rPr>
        <w:t>factors</w:t>
      </w:r>
      <w:r w:rsidRPr="00DF3BE7">
        <w:rPr>
          <w:rStyle w:val="StyleUnderline"/>
          <w:highlight w:val="cyan"/>
        </w:rPr>
        <w:t xml:space="preserve"> pointed to</w:t>
      </w:r>
      <w:r w:rsidRPr="00AC2806">
        <w:rPr>
          <w:rStyle w:val="StyleUnderline"/>
        </w:rPr>
        <w:t xml:space="preserve"> by researchers </w:t>
      </w:r>
      <w:r w:rsidRPr="00DF3BE7">
        <w:rPr>
          <w:rStyle w:val="StyleUnderline"/>
          <w:highlight w:val="cyan"/>
        </w:rPr>
        <w:t xml:space="preserve">as </w:t>
      </w:r>
      <w:r w:rsidRPr="00DF3BE7">
        <w:rPr>
          <w:rStyle w:val="Emphasis"/>
          <w:highlight w:val="cyan"/>
        </w:rPr>
        <w:t>affecting</w:t>
      </w:r>
      <w:r w:rsidRPr="00DF3BE7">
        <w:rPr>
          <w:rStyle w:val="StyleUnderline"/>
          <w:highlight w:val="cyan"/>
        </w:rPr>
        <w:t xml:space="preserve"> the way</w:t>
      </w:r>
      <w:r w:rsidRPr="00DF3BE7">
        <w:rPr>
          <w:sz w:val="16"/>
        </w:rPr>
        <w:t xml:space="preserve"> members of </w:t>
      </w:r>
      <w:r w:rsidRPr="00DF3BE7">
        <w:rPr>
          <w:rStyle w:val="StyleUnderline"/>
          <w:highlight w:val="cyan"/>
        </w:rPr>
        <w:t>Congress vote</w:t>
      </w:r>
      <w:r w:rsidRPr="00DF3BE7">
        <w:rPr>
          <w:sz w:val="16"/>
        </w:rPr>
        <w:t xml:space="preserve"> – “shirking”, redistricting, </w:t>
      </w:r>
      <w:r w:rsidRPr="00AC2806">
        <w:rPr>
          <w:rStyle w:val="StyleUnderline"/>
        </w:rPr>
        <w:t xml:space="preserve">agenda change, </w:t>
      </w:r>
      <w:r w:rsidRPr="00DF3BE7">
        <w:rPr>
          <w:rStyle w:val="Emphasis"/>
          <w:highlight w:val="cyan"/>
        </w:rPr>
        <w:t>conversion</w:t>
      </w:r>
      <w:r w:rsidRPr="00DF3BE7">
        <w:rPr>
          <w:rStyle w:val="StyleUnderline"/>
          <w:highlight w:val="cyan"/>
        </w:rPr>
        <w:t xml:space="preserve">, etc. – </w:t>
      </w:r>
      <w:r w:rsidRPr="00DF3BE7">
        <w:rPr>
          <w:rStyle w:val="Emphasis"/>
          <w:highlight w:val="cyan"/>
        </w:rPr>
        <w:t>at most</w:t>
      </w:r>
      <w:r w:rsidRPr="00AC2806">
        <w:rPr>
          <w:rStyle w:val="StyleUnderline"/>
        </w:rPr>
        <w:t xml:space="preserve"> can </w:t>
      </w:r>
      <w:r w:rsidRPr="00AC2806">
        <w:rPr>
          <w:rStyle w:val="Emphasis"/>
        </w:rPr>
        <w:t xml:space="preserve">only </w:t>
      </w:r>
      <w:r w:rsidRPr="00DF3BE7">
        <w:rPr>
          <w:rStyle w:val="Emphasis"/>
          <w:highlight w:val="cyan"/>
        </w:rPr>
        <w:t>account</w:t>
      </w:r>
      <w:r w:rsidRPr="00DF3BE7">
        <w:rPr>
          <w:rStyle w:val="StyleUnderline"/>
          <w:highlight w:val="cyan"/>
        </w:rPr>
        <w:t xml:space="preserve"> for </w:t>
      </w:r>
      <w:r w:rsidRPr="00DF3BE7">
        <w:rPr>
          <w:rStyle w:val="Emphasis"/>
          <w:highlight w:val="cyan"/>
        </w:rPr>
        <w:t>.8</w:t>
      </w:r>
      <w:r w:rsidRPr="00AC2806">
        <w:rPr>
          <w:rStyle w:val="Emphasis"/>
        </w:rPr>
        <w:t xml:space="preserve"> to 1.1 </w:t>
      </w:r>
      <w:r w:rsidRPr="00DF3BE7">
        <w:rPr>
          <w:rStyle w:val="Emphasis"/>
          <w:highlight w:val="cyan"/>
        </w:rPr>
        <w:t>percent</w:t>
      </w:r>
      <w:r w:rsidRPr="00DF3BE7">
        <w:rPr>
          <w:rStyle w:val="StyleUnderline"/>
          <w:highlight w:val="cyan"/>
        </w:rPr>
        <w:t xml:space="preserve"> of all</w:t>
      </w:r>
      <w:r w:rsidRPr="00AC2806">
        <w:rPr>
          <w:rStyle w:val="StyleUnderline"/>
        </w:rPr>
        <w:t xml:space="preserve"> roll call </w:t>
      </w:r>
      <w:r w:rsidRPr="00DF3BE7">
        <w:rPr>
          <w:rStyle w:val="StyleUnderline"/>
          <w:highlight w:val="cyan"/>
        </w:rPr>
        <w:t xml:space="preserve">voting in the House and </w:t>
      </w:r>
      <w:r w:rsidRPr="00DF3BE7">
        <w:rPr>
          <w:rStyle w:val="Emphasis"/>
          <w:highlight w:val="cyan"/>
        </w:rPr>
        <w:t>.9</w:t>
      </w:r>
      <w:r w:rsidRPr="00AC2806">
        <w:rPr>
          <w:rStyle w:val="StyleUnderline"/>
        </w:rPr>
        <w:t xml:space="preserve"> to 1.6 of all roll call voting </w:t>
      </w:r>
      <w:r w:rsidRPr="00DF3BE7">
        <w:rPr>
          <w:rStyle w:val="StyleUnderline"/>
          <w:highlight w:val="cyan"/>
        </w:rPr>
        <w:t xml:space="preserve">in the </w:t>
      </w:r>
      <w:r w:rsidRPr="00DF3BE7">
        <w:rPr>
          <w:rStyle w:val="Emphasis"/>
          <w:highlight w:val="cyan"/>
        </w:rPr>
        <w:t>Senate</w:t>
      </w:r>
      <w:r w:rsidRPr="00DF3BE7">
        <w:rPr>
          <w:rStyle w:val="StyleUnderline"/>
          <w:highlight w:val="cyan"/>
        </w:rPr>
        <w:t xml:space="preserve"> since</w:t>
      </w:r>
      <w:r w:rsidRPr="00AC2806">
        <w:rPr>
          <w:rStyle w:val="StyleUnderline"/>
        </w:rPr>
        <w:t xml:space="preserve"> the </w:t>
      </w:r>
      <w:r w:rsidRPr="00AC2806">
        <w:rPr>
          <w:rStyle w:val="Emphasis"/>
        </w:rPr>
        <w:t xml:space="preserve">end of </w:t>
      </w:r>
      <w:r w:rsidRPr="00DF3BE7">
        <w:rPr>
          <w:rStyle w:val="Emphasis"/>
          <w:highlight w:val="cyan"/>
        </w:rPr>
        <w:t>World War II</w:t>
      </w:r>
      <w:r w:rsidRPr="00DF3BE7">
        <w:rPr>
          <w:sz w:val="16"/>
        </w:rPr>
        <w:t>.</w:t>
      </w:r>
    </w:p>
    <w:p w14:paraId="28BF7EBB" w14:textId="19889261" w:rsidR="003922E5" w:rsidRDefault="003922E5" w:rsidP="003922E5">
      <w:pPr>
        <w:pStyle w:val="Heading3"/>
      </w:pPr>
      <w:r>
        <w:t>PC Fake---Ext---Consensus---1AR</w:t>
      </w:r>
    </w:p>
    <w:p w14:paraId="32351B96" w14:textId="77777777" w:rsidR="003922E5" w:rsidRPr="000C09BB" w:rsidRDefault="003922E5" w:rsidP="003922E5">
      <w:pPr>
        <w:pStyle w:val="Heading4"/>
      </w:pPr>
      <w:r>
        <w:t xml:space="preserve">There’s </w:t>
      </w:r>
      <w:r>
        <w:rPr>
          <w:u w:val="single"/>
        </w:rPr>
        <w:t>zero</w:t>
      </w:r>
      <w:r>
        <w:t xml:space="preserve"> systemic study that </w:t>
      </w:r>
      <w:r>
        <w:rPr>
          <w:u w:val="single"/>
        </w:rPr>
        <w:t>validates</w:t>
      </w:r>
      <w:r>
        <w:t xml:space="preserve"> PC. </w:t>
      </w:r>
    </w:p>
    <w:p w14:paraId="3A7010D3" w14:textId="77777777" w:rsidR="003922E5" w:rsidRDefault="003922E5" w:rsidP="003922E5">
      <w:r>
        <w:rPr>
          <w:rStyle w:val="Style13ptBold"/>
        </w:rPr>
        <w:t xml:space="preserve">Edwards ’16 </w:t>
      </w:r>
      <w:r w:rsidRPr="00E91905">
        <w:t xml:space="preserve">[George; </w:t>
      </w:r>
      <w:r>
        <w:t xml:space="preserve">2016; </w:t>
      </w:r>
      <w:r w:rsidRPr="00E91905">
        <w:t>Distinguished Professor of Political Science and Jordan Chair in Presidential Studies at Texas A&amp;M University, Distinguished Fellow at the University of Oxford; Study Done for the White House Transition Project, “The Potential of Presidential Leadership,” p. 1-25]</w:t>
      </w:r>
    </w:p>
    <w:p w14:paraId="7842457E" w14:textId="77777777" w:rsidR="003922E5" w:rsidRPr="008C68BA" w:rsidRDefault="003922E5" w:rsidP="003922E5">
      <w:pPr>
        <w:rPr>
          <w:sz w:val="16"/>
        </w:rPr>
      </w:pPr>
      <w:r w:rsidRPr="008C68BA">
        <w:rPr>
          <w:rStyle w:val="StyleUnderline"/>
          <w:highlight w:val="cyan"/>
        </w:rPr>
        <w:t>The</w:t>
      </w:r>
      <w:r w:rsidRPr="00DD6A4D">
        <w:rPr>
          <w:rStyle w:val="StyleUnderline"/>
        </w:rPr>
        <w:t xml:space="preserve"> American political </w:t>
      </w:r>
      <w:r w:rsidRPr="008C68BA">
        <w:rPr>
          <w:rStyle w:val="StyleUnderline"/>
          <w:highlight w:val="cyan"/>
        </w:rPr>
        <w:t xml:space="preserve">system is </w:t>
      </w:r>
      <w:r w:rsidRPr="008C68BA">
        <w:rPr>
          <w:rStyle w:val="Emphasis"/>
          <w:highlight w:val="cyan"/>
        </w:rPr>
        <w:t>not</w:t>
      </w:r>
      <w:r w:rsidRPr="00DD6A4D">
        <w:rPr>
          <w:rStyle w:val="StyleUnderline"/>
        </w:rPr>
        <w:t xml:space="preserve"> a </w:t>
      </w:r>
      <w:r w:rsidRPr="008C68BA">
        <w:rPr>
          <w:rStyle w:val="Emphasis"/>
          <w:highlight w:val="cyan"/>
        </w:rPr>
        <w:t>fertile</w:t>
      </w:r>
      <w:r w:rsidRPr="00DD6A4D">
        <w:rPr>
          <w:rStyle w:val="StyleUnderline"/>
        </w:rPr>
        <w:t xml:space="preserve"> field </w:t>
      </w:r>
      <w:r w:rsidRPr="008C68BA">
        <w:rPr>
          <w:rStyle w:val="StyleUnderline"/>
          <w:highlight w:val="cyan"/>
        </w:rPr>
        <w:t>for</w:t>
      </w:r>
      <w:r w:rsidRPr="00DD6A4D">
        <w:rPr>
          <w:rStyle w:val="StyleUnderline"/>
        </w:rPr>
        <w:t xml:space="preserve"> the exercise of </w:t>
      </w:r>
      <w:r w:rsidRPr="00DD6A4D">
        <w:rPr>
          <w:rStyle w:val="Emphasis"/>
        </w:rPr>
        <w:t>pres</w:t>
      </w:r>
      <w:r w:rsidRPr="00DD6A4D">
        <w:rPr>
          <w:rStyle w:val="StyleUnderline"/>
        </w:rPr>
        <w:t xml:space="preserve">idential </w:t>
      </w:r>
      <w:r w:rsidRPr="008C68BA">
        <w:rPr>
          <w:rStyle w:val="Emphasis"/>
          <w:highlight w:val="cyan"/>
        </w:rPr>
        <w:t>leadership</w:t>
      </w:r>
      <w:r w:rsidRPr="008C68BA">
        <w:rPr>
          <w:sz w:val="16"/>
        </w:rPr>
        <w:t xml:space="preserve">. Most political actors, from the average citizen to members of Congress, are free to choose whether to follow the chief executive’s lead; the president cannot force them to act. At the same time, </w:t>
      </w:r>
      <w:r w:rsidRPr="008C68BA">
        <w:rPr>
          <w:rStyle w:val="StyleUnderline"/>
        </w:rPr>
        <w:t xml:space="preserve">the sharing of powers established by the Constitution’s </w:t>
      </w:r>
      <w:r w:rsidRPr="008C68BA">
        <w:rPr>
          <w:rStyle w:val="Emphasis"/>
        </w:rPr>
        <w:t>checks and balances</w:t>
      </w:r>
      <w:r w:rsidRPr="008C68BA">
        <w:rPr>
          <w:rStyle w:val="StyleUnderline"/>
        </w:rPr>
        <w:t xml:space="preserve"> not only </w:t>
      </w:r>
      <w:r w:rsidRPr="008C68BA">
        <w:rPr>
          <w:rStyle w:val="Emphasis"/>
        </w:rPr>
        <w:t>prevents</w:t>
      </w:r>
      <w:r w:rsidRPr="008C68BA">
        <w:rPr>
          <w:rStyle w:val="StyleUnderline"/>
        </w:rPr>
        <w:t xml:space="preserve"> the president from acting</w:t>
      </w:r>
      <w:r w:rsidRPr="008C68BA">
        <w:rPr>
          <w:sz w:val="16"/>
        </w:rPr>
        <w:t xml:space="preserve"> unilaterally </w:t>
      </w:r>
      <w:r w:rsidRPr="008C68BA">
        <w:rPr>
          <w:rStyle w:val="StyleUnderline"/>
        </w:rPr>
        <w:t>on most important matters but also gives other power holders different perspectives</w:t>
      </w:r>
      <w:r w:rsidRPr="008C68BA">
        <w:rPr>
          <w:sz w:val="16"/>
        </w:rPr>
        <w:t xml:space="preserve"> on issues and policy proposals.</w:t>
      </w:r>
    </w:p>
    <w:p w14:paraId="2170E09F" w14:textId="77777777" w:rsidR="003922E5" w:rsidRPr="008C68BA" w:rsidRDefault="003922E5" w:rsidP="003922E5">
      <w:pPr>
        <w:rPr>
          <w:sz w:val="16"/>
        </w:rPr>
      </w:pPr>
      <w:r w:rsidRPr="008C68BA">
        <w:rPr>
          <w:sz w:val="16"/>
        </w:rPr>
        <w:t xml:space="preserve">Nevertheless, the tenacity with which many </w:t>
      </w:r>
      <w:r w:rsidRPr="008C68BA">
        <w:rPr>
          <w:rStyle w:val="StyleUnderline"/>
          <w:highlight w:val="cyan"/>
        </w:rPr>
        <w:t>commentators</w:t>
      </w:r>
      <w:r w:rsidRPr="008C68BA">
        <w:rPr>
          <w:sz w:val="16"/>
        </w:rPr>
        <w:t xml:space="preserve"> embrace the persuasive potential of political leadership is striking. They often </w:t>
      </w:r>
      <w:r w:rsidRPr="008C68BA">
        <w:rPr>
          <w:rStyle w:val="Emphasis"/>
          <w:highlight w:val="cyan"/>
        </w:rPr>
        <w:t>fall prey</w:t>
      </w:r>
      <w:r w:rsidRPr="008C68BA">
        <w:rPr>
          <w:rStyle w:val="StyleUnderline"/>
          <w:highlight w:val="cyan"/>
        </w:rPr>
        <w:t xml:space="preserve"> to an </w:t>
      </w:r>
      <w:r w:rsidRPr="008C68BA">
        <w:rPr>
          <w:rStyle w:val="Emphasis"/>
          <w:highlight w:val="cyan"/>
        </w:rPr>
        <w:t>exaggerated</w:t>
      </w:r>
      <w:r w:rsidRPr="008C68BA">
        <w:rPr>
          <w:rStyle w:val="StyleUnderline"/>
        </w:rPr>
        <w:t xml:space="preserve"> concept of the potential for using the </w:t>
      </w:r>
      <w:r w:rsidRPr="008C68BA">
        <w:rPr>
          <w:rStyle w:val="StyleUnderline"/>
          <w:highlight w:val="cyan"/>
        </w:rPr>
        <w:t>“</w:t>
      </w:r>
      <w:r w:rsidRPr="008C68BA">
        <w:rPr>
          <w:rStyle w:val="Emphasis"/>
          <w:highlight w:val="cyan"/>
        </w:rPr>
        <w:t>bully pulpit</w:t>
      </w:r>
      <w:r w:rsidRPr="008C68BA">
        <w:rPr>
          <w:rStyle w:val="StyleUnderline"/>
          <w:highlight w:val="cyan"/>
        </w:rPr>
        <w:t>”</w:t>
      </w:r>
      <w:r w:rsidRPr="008C68BA">
        <w:rPr>
          <w:rStyle w:val="StyleUnderline"/>
        </w:rPr>
        <w:t xml:space="preserve"> to go public or pressuring members of Congress to fall into line</w:t>
      </w:r>
      <w:r w:rsidRPr="008C68BA">
        <w:rPr>
          <w:sz w:val="16"/>
        </w:rPr>
        <w:t xml:space="preserve"> with the White House. </w:t>
      </w:r>
      <w:r w:rsidRPr="008C68BA">
        <w:rPr>
          <w:rStyle w:val="StyleUnderline"/>
        </w:rPr>
        <w:t xml:space="preserve">They routinely explain </w:t>
      </w:r>
      <w:r w:rsidRPr="008C68BA">
        <w:rPr>
          <w:rStyle w:val="Emphasis"/>
        </w:rPr>
        <w:t>historic shifts</w:t>
      </w:r>
      <w:r w:rsidRPr="008C68BA">
        <w:rPr>
          <w:rStyle w:val="StyleUnderline"/>
        </w:rPr>
        <w:t xml:space="preserve"> in public policy, such as those in the 19</w:t>
      </w:r>
      <w:r w:rsidRPr="008C68BA">
        <w:rPr>
          <w:rStyle w:val="Emphasis"/>
        </w:rPr>
        <w:t>30s</w:t>
      </w:r>
      <w:r w:rsidRPr="008C68BA">
        <w:rPr>
          <w:rStyle w:val="StyleUnderline"/>
        </w:rPr>
        <w:t>, 19</w:t>
      </w:r>
      <w:r w:rsidRPr="008C68BA">
        <w:rPr>
          <w:rStyle w:val="Emphasis"/>
        </w:rPr>
        <w:t>60s</w:t>
      </w:r>
      <w:r w:rsidRPr="008C68BA">
        <w:rPr>
          <w:rStyle w:val="StyleUnderline"/>
        </w:rPr>
        <w:t>, and 19</w:t>
      </w:r>
      <w:r w:rsidRPr="008C68BA">
        <w:rPr>
          <w:rStyle w:val="Emphasis"/>
        </w:rPr>
        <w:t>80s</w:t>
      </w:r>
      <w:r w:rsidRPr="008C68BA">
        <w:rPr>
          <w:rStyle w:val="StyleUnderline"/>
        </w:rPr>
        <w:t>, in terms of the extraordinary persuasiveness</w:t>
      </w:r>
      <w:r w:rsidRPr="008C68BA">
        <w:rPr>
          <w:sz w:val="16"/>
        </w:rPr>
        <w:t xml:space="preserve"> of Franklin D. Roosevelt, Lyndon Johnson, and Ronald Reagan. </w:t>
      </w:r>
      <w:r w:rsidRPr="008C68BA">
        <w:rPr>
          <w:rStyle w:val="StyleUnderline"/>
        </w:rPr>
        <w:t xml:space="preserve">Equally </w:t>
      </w:r>
      <w:r w:rsidRPr="008C68BA">
        <w:rPr>
          <w:rStyle w:val="StyleUnderline"/>
          <w:highlight w:val="cyan"/>
        </w:rPr>
        <w:t xml:space="preserve">striking is the </w:t>
      </w:r>
      <w:r w:rsidRPr="008C68BA">
        <w:rPr>
          <w:rStyle w:val="Emphasis"/>
          <w:highlight w:val="cyan"/>
        </w:rPr>
        <w:t>lack of evidence</w:t>
      </w:r>
      <w:r w:rsidRPr="008C68BA">
        <w:rPr>
          <w:rStyle w:val="StyleUnderline"/>
        </w:rPr>
        <w:t xml:space="preserve"> of the persuasive power of the presidency. </w:t>
      </w:r>
      <w:r w:rsidRPr="008C68BA">
        <w:rPr>
          <w:rStyle w:val="StyleUnderline"/>
          <w:highlight w:val="cyan"/>
        </w:rPr>
        <w:t>Observers</w:t>
      </w:r>
      <w:r w:rsidRPr="008C68BA">
        <w:rPr>
          <w:sz w:val="16"/>
        </w:rPr>
        <w:t xml:space="preserve"> in both the press and the academy </w:t>
      </w:r>
      <w:r w:rsidRPr="008C68BA">
        <w:rPr>
          <w:rStyle w:val="StyleUnderline"/>
          <w:highlight w:val="cyan"/>
        </w:rPr>
        <w:t>base</w:t>
      </w:r>
      <w:r w:rsidRPr="008C68BA">
        <w:rPr>
          <w:rStyle w:val="StyleUnderline"/>
        </w:rPr>
        <w:t xml:space="preserve"> their </w:t>
      </w:r>
      <w:r w:rsidRPr="008C68BA">
        <w:rPr>
          <w:rStyle w:val="StyleUnderline"/>
          <w:highlight w:val="cyan"/>
        </w:rPr>
        <w:t>claims</w:t>
      </w:r>
      <w:r w:rsidRPr="008C68BA">
        <w:rPr>
          <w:sz w:val="16"/>
        </w:rPr>
        <w:t xml:space="preserve"> about the impact of such leadership </w:t>
      </w:r>
      <w:r w:rsidRPr="008C68BA">
        <w:rPr>
          <w:rStyle w:val="StyleUnderline"/>
          <w:highlight w:val="cyan"/>
        </w:rPr>
        <w:t xml:space="preserve">on </w:t>
      </w:r>
      <w:r w:rsidRPr="008C68BA">
        <w:rPr>
          <w:rStyle w:val="Emphasis"/>
          <w:highlight w:val="cyan"/>
        </w:rPr>
        <w:t>little</w:t>
      </w:r>
      <w:r w:rsidRPr="008C68BA">
        <w:rPr>
          <w:rStyle w:val="StyleUnderline"/>
          <w:highlight w:val="cyan"/>
        </w:rPr>
        <w:t xml:space="preserve"> or </w:t>
      </w:r>
      <w:r w:rsidRPr="008C68BA">
        <w:rPr>
          <w:rStyle w:val="Emphasis"/>
          <w:highlight w:val="cyan"/>
        </w:rPr>
        <w:t>no</w:t>
      </w:r>
      <w:r w:rsidRPr="008C68BA">
        <w:rPr>
          <w:rStyle w:val="Emphasis"/>
        </w:rPr>
        <w:t xml:space="preserve"> systematic </w:t>
      </w:r>
      <w:r w:rsidRPr="008C68BA">
        <w:rPr>
          <w:rStyle w:val="Emphasis"/>
          <w:highlight w:val="cyan"/>
        </w:rPr>
        <w:t>evidence</w:t>
      </w:r>
      <w:r w:rsidRPr="008C68BA">
        <w:rPr>
          <w:rStyle w:val="StyleUnderline"/>
          <w:highlight w:val="cyan"/>
        </w:rPr>
        <w:t xml:space="preserve">. There is </w:t>
      </w:r>
      <w:r w:rsidRPr="008C68BA">
        <w:rPr>
          <w:rStyle w:val="Emphasis"/>
          <w:highlight w:val="cyan"/>
        </w:rPr>
        <w:t>not a single</w:t>
      </w:r>
      <w:r w:rsidRPr="008C68BA">
        <w:rPr>
          <w:rStyle w:val="Emphasis"/>
        </w:rPr>
        <w:t xml:space="preserve"> systematic </w:t>
      </w:r>
      <w:r w:rsidRPr="008C68BA">
        <w:rPr>
          <w:rStyle w:val="Emphasis"/>
          <w:highlight w:val="cyan"/>
        </w:rPr>
        <w:t>study</w:t>
      </w:r>
      <w:r w:rsidRPr="008C68BA">
        <w:rPr>
          <w:rStyle w:val="StyleUnderline"/>
          <w:highlight w:val="cyan"/>
        </w:rPr>
        <w:t xml:space="preserve"> that</w:t>
      </w:r>
      <w:r w:rsidRPr="008C68BA">
        <w:rPr>
          <w:rStyle w:val="StyleUnderline"/>
        </w:rPr>
        <w:t xml:space="preserve"> demonstrates that </w:t>
      </w:r>
      <w:r w:rsidRPr="008C68BA">
        <w:rPr>
          <w:rStyle w:val="StyleUnderline"/>
          <w:highlight w:val="cyan"/>
        </w:rPr>
        <w:t>presidents can</w:t>
      </w:r>
      <w:r w:rsidRPr="008C68BA">
        <w:rPr>
          <w:rStyle w:val="StyleUnderline"/>
        </w:rPr>
        <w:t xml:space="preserve"> </w:t>
      </w:r>
      <w:r w:rsidRPr="008C68BA">
        <w:rPr>
          <w:rStyle w:val="Emphasis"/>
        </w:rPr>
        <w:t xml:space="preserve">reliably </w:t>
      </w:r>
      <w:r w:rsidRPr="008C68BA">
        <w:rPr>
          <w:rStyle w:val="Emphasis"/>
          <w:highlight w:val="cyan"/>
        </w:rPr>
        <w:t>move</w:t>
      </w:r>
      <w:r w:rsidRPr="008C68BA">
        <w:rPr>
          <w:rStyle w:val="StyleUnderline"/>
          <w:highlight w:val="cyan"/>
        </w:rPr>
        <w:t xml:space="preserve"> others</w:t>
      </w:r>
      <w:r w:rsidRPr="008C68BA">
        <w:rPr>
          <w:rStyle w:val="StyleUnderline"/>
        </w:rPr>
        <w:t xml:space="preserve"> to support them</w:t>
      </w:r>
      <w:r w:rsidRPr="008C68BA">
        <w:rPr>
          <w:sz w:val="16"/>
        </w:rPr>
        <w:t>.</w:t>
      </w:r>
    </w:p>
    <w:p w14:paraId="0265F255" w14:textId="77777777" w:rsidR="003922E5" w:rsidRDefault="003922E5" w:rsidP="003922E5">
      <w:pPr>
        <w:rPr>
          <w:sz w:val="16"/>
        </w:rPr>
      </w:pPr>
      <w:r w:rsidRPr="008C68BA">
        <w:rPr>
          <w:sz w:val="16"/>
        </w:rPr>
        <w:t xml:space="preserve">In sum, </w:t>
      </w:r>
      <w:r w:rsidRPr="008C68BA">
        <w:rPr>
          <w:rStyle w:val="StyleUnderline"/>
        </w:rPr>
        <w:t xml:space="preserve">we should </w:t>
      </w:r>
      <w:r w:rsidRPr="008C68BA">
        <w:rPr>
          <w:rStyle w:val="Emphasis"/>
        </w:rPr>
        <w:t>not infer</w:t>
      </w:r>
      <w:r w:rsidRPr="008C68BA">
        <w:rPr>
          <w:sz w:val="16"/>
        </w:rPr>
        <w:t xml:space="preserve"> from success in winning elections </w:t>
      </w:r>
      <w:r w:rsidRPr="008C68BA">
        <w:rPr>
          <w:rStyle w:val="StyleUnderline"/>
        </w:rPr>
        <w:t xml:space="preserve">that the White House can </w:t>
      </w:r>
      <w:r w:rsidRPr="008C68BA">
        <w:rPr>
          <w:rStyle w:val="Emphasis"/>
        </w:rPr>
        <w:t>persuade</w:t>
      </w:r>
      <w:r w:rsidRPr="008C68BA">
        <w:rPr>
          <w:sz w:val="16"/>
        </w:rPr>
        <w:t xml:space="preserve"> members of the public and </w:t>
      </w:r>
      <w:r w:rsidRPr="008C68BA">
        <w:rPr>
          <w:rStyle w:val="StyleUnderline"/>
        </w:rPr>
        <w:t>Congress to change their minds and support policies</w:t>
      </w:r>
      <w:r w:rsidRPr="008C68BA">
        <w:rPr>
          <w:sz w:val="16"/>
        </w:rPr>
        <w:t xml:space="preserve"> they would otherwise oppose. </w:t>
      </w:r>
      <w:r w:rsidRPr="008C68BA">
        <w:rPr>
          <w:rStyle w:val="StyleUnderline"/>
        </w:rPr>
        <w:t xml:space="preserve">Indeed, such assumptions are likely to lead to </w:t>
      </w:r>
      <w:r w:rsidRPr="008C68BA">
        <w:rPr>
          <w:rStyle w:val="Emphasis"/>
        </w:rPr>
        <w:t>self-inflicted wounds</w:t>
      </w:r>
      <w:r w:rsidRPr="008C68BA">
        <w:rPr>
          <w:sz w:val="16"/>
        </w:rPr>
        <w:t>.</w:t>
      </w:r>
    </w:p>
    <w:p w14:paraId="1C0E4DB2" w14:textId="77777777" w:rsidR="003922E5" w:rsidRPr="000F038F" w:rsidRDefault="003922E5" w:rsidP="003922E5">
      <w:pPr>
        <w:pStyle w:val="Heading4"/>
      </w:pPr>
      <w:r>
        <w:rPr>
          <w:u w:val="single"/>
        </w:rPr>
        <w:t>Decades</w:t>
      </w:r>
      <w:r>
        <w:t xml:space="preserve"> of </w:t>
      </w:r>
      <w:r>
        <w:rPr>
          <w:u w:val="single"/>
        </w:rPr>
        <w:t>statistical research</w:t>
      </w:r>
      <w:r>
        <w:t xml:space="preserve"> are aff---Congress is explained by </w:t>
      </w:r>
      <w:r>
        <w:rPr>
          <w:u w:val="single"/>
        </w:rPr>
        <w:t>structural</w:t>
      </w:r>
      <w:r>
        <w:t xml:space="preserve"> factors, </w:t>
      </w:r>
      <w:r>
        <w:rPr>
          <w:u w:val="single"/>
        </w:rPr>
        <w:t>not</w:t>
      </w:r>
      <w:r>
        <w:t xml:space="preserve"> capital. </w:t>
      </w:r>
    </w:p>
    <w:p w14:paraId="6BC75C96" w14:textId="77777777" w:rsidR="003922E5" w:rsidRDefault="003922E5" w:rsidP="003922E5">
      <w:r>
        <w:rPr>
          <w:rStyle w:val="Style13ptBold"/>
        </w:rPr>
        <w:t xml:space="preserve">Jacobs ’10 </w:t>
      </w:r>
      <w:r w:rsidRPr="002B6869">
        <w:t>[Lawrence and Desmond King; 2010; Professor in the Hubert H. Humphrey School of Public Affairs at the University of Minnesota, Ph.D. in Public Affairs; Andrew W. Mellon Professor of American Government in the Nuffield College at the University of Oxford; Perspectives on Politics, “Varieties of Obamaism: Structure, Agency, and the Obama Presidency,” vol. 8]</w:t>
      </w:r>
    </w:p>
    <w:p w14:paraId="5A37DCCD" w14:textId="77777777" w:rsidR="003922E5" w:rsidRPr="009B7FE4" w:rsidRDefault="003922E5" w:rsidP="003922E5">
      <w:pPr>
        <w:rPr>
          <w:sz w:val="16"/>
        </w:rPr>
      </w:pPr>
      <w:r w:rsidRPr="009B7FE4">
        <w:rPr>
          <w:rStyle w:val="StyleUnderline"/>
        </w:rPr>
        <w:t xml:space="preserve">But personality is </w:t>
      </w:r>
      <w:r w:rsidRPr="009B7FE4">
        <w:rPr>
          <w:rStyle w:val="Emphasis"/>
        </w:rPr>
        <w:t>not</w:t>
      </w:r>
      <w:r w:rsidRPr="009B7FE4">
        <w:rPr>
          <w:rStyle w:val="StyleUnderline"/>
        </w:rPr>
        <w:t xml:space="preserve"> a</w:t>
      </w:r>
      <w:r w:rsidRPr="009B7FE4">
        <w:rPr>
          <w:sz w:val="16"/>
        </w:rPr>
        <w:t xml:space="preserve"> solid foundation for a </w:t>
      </w:r>
      <w:r w:rsidRPr="009B7FE4">
        <w:rPr>
          <w:rStyle w:val="Emphasis"/>
        </w:rPr>
        <w:t>persuasive</w:t>
      </w:r>
      <w:r w:rsidRPr="009B7FE4">
        <w:rPr>
          <w:rStyle w:val="StyleUnderline"/>
        </w:rPr>
        <w:t xml:space="preserve"> explanation of</w:t>
      </w:r>
      <w:r w:rsidRPr="009B7FE4">
        <w:rPr>
          <w:sz w:val="16"/>
        </w:rPr>
        <w:t xml:space="preserve"> presidential impact and </w:t>
      </w:r>
      <w:r w:rsidRPr="009B7FE4">
        <w:rPr>
          <w:rStyle w:val="StyleUnderline"/>
        </w:rPr>
        <w:t xml:space="preserve">the shortfalls or accomplishments of Obama's presidency. Modern </w:t>
      </w:r>
      <w:r w:rsidRPr="009B7FE4">
        <w:rPr>
          <w:rStyle w:val="StyleUnderline"/>
          <w:highlight w:val="cyan"/>
        </w:rPr>
        <w:t>presidents</w:t>
      </w:r>
      <w:r w:rsidRPr="009B7FE4">
        <w:rPr>
          <w:sz w:val="16"/>
        </w:rPr>
        <w:t xml:space="preserve"> have brought divergent individual traits to their jobs and yet they </w:t>
      </w:r>
      <w:r w:rsidRPr="009B7FE4">
        <w:rPr>
          <w:rStyle w:val="StyleUnderline"/>
        </w:rPr>
        <w:t xml:space="preserve">have </w:t>
      </w:r>
      <w:r w:rsidRPr="009B7FE4">
        <w:rPr>
          <w:rStyle w:val="Emphasis"/>
          <w:highlight w:val="cyan"/>
        </w:rPr>
        <w:t>routinely failed</w:t>
      </w:r>
      <w:r w:rsidRPr="009B7FE4">
        <w:rPr>
          <w:rStyle w:val="StyleUnderline"/>
          <w:highlight w:val="cyan"/>
        </w:rPr>
        <w:t xml:space="preserve"> to enact</w:t>
      </w:r>
      <w:r w:rsidRPr="009B7FE4">
        <w:rPr>
          <w:rStyle w:val="StyleUnderline"/>
        </w:rPr>
        <w:t xml:space="preserve"> much of </w:t>
      </w:r>
      <w:r w:rsidRPr="009B7FE4">
        <w:rPr>
          <w:rStyle w:val="StyleUnderline"/>
          <w:highlight w:val="cyan"/>
        </w:rPr>
        <w:t>their agendas</w:t>
      </w:r>
      <w:r w:rsidRPr="009B7FE4">
        <w:rPr>
          <w:rStyle w:val="StyleUnderline"/>
        </w:rPr>
        <w:t xml:space="preserve">. Preeminent policy goals of Bill </w:t>
      </w:r>
      <w:r w:rsidRPr="009B7FE4">
        <w:rPr>
          <w:rStyle w:val="Emphasis"/>
        </w:rPr>
        <w:t>Clinton</w:t>
      </w:r>
      <w:r w:rsidRPr="009B7FE4">
        <w:rPr>
          <w:sz w:val="16"/>
        </w:rPr>
        <w:t xml:space="preserve"> (health reform) </w:t>
      </w:r>
      <w:r w:rsidRPr="009B7FE4">
        <w:rPr>
          <w:rStyle w:val="StyleUnderline"/>
        </w:rPr>
        <w:t xml:space="preserve">and George W. </w:t>
      </w:r>
      <w:r w:rsidRPr="009B7FE4">
        <w:rPr>
          <w:rStyle w:val="Emphasis"/>
        </w:rPr>
        <w:t>Bush</w:t>
      </w:r>
      <w:r w:rsidRPr="009B7FE4">
        <w:rPr>
          <w:sz w:val="16"/>
        </w:rPr>
        <w:t xml:space="preserve"> (Social Security privatization) </w:t>
      </w:r>
      <w:r w:rsidRPr="009B7FE4">
        <w:rPr>
          <w:rStyle w:val="StyleUnderline"/>
        </w:rPr>
        <w:t xml:space="preserve">met the same fate, though these presidents' personalities </w:t>
      </w:r>
      <w:r w:rsidRPr="009B7FE4">
        <w:rPr>
          <w:rStyle w:val="Emphasis"/>
        </w:rPr>
        <w:t>vary widely</w:t>
      </w:r>
      <w:r w:rsidRPr="009B7FE4">
        <w:rPr>
          <w:sz w:val="16"/>
        </w:rPr>
        <w:t xml:space="preserve">. And presidents like Jimmy Carter—whose personality traits have been criticized as ill-suited for effective leadership—enjoyed comparable or stronger success in Congress than presidents lauded for their personal knack for leadership—from Lyndon Johnson to Ronald Reagan.7 Indeed, a personalistic account provides little leverage for explaining the disparities in Obama's record—for example why he succeeded legislatively in restructuring health care and higher education, failed in other areas, and often accommodated stakeholders. </w:t>
      </w:r>
    </w:p>
    <w:p w14:paraId="2C1E9D7C" w14:textId="77777777" w:rsidR="003922E5" w:rsidRPr="009B7FE4" w:rsidRDefault="003922E5" w:rsidP="003922E5">
      <w:pPr>
        <w:rPr>
          <w:sz w:val="16"/>
        </w:rPr>
      </w:pPr>
      <w:r w:rsidRPr="009B7FE4">
        <w:rPr>
          <w:rStyle w:val="Emphasis"/>
          <w:highlight w:val="cyan"/>
        </w:rPr>
        <w:t>Decades</w:t>
      </w:r>
      <w:r w:rsidRPr="009B7FE4">
        <w:rPr>
          <w:rStyle w:val="StyleUnderline"/>
          <w:highlight w:val="cyan"/>
        </w:rPr>
        <w:t xml:space="preserve"> of</w:t>
      </w:r>
      <w:r w:rsidRPr="009F7367">
        <w:rPr>
          <w:rStyle w:val="StyleUnderline"/>
        </w:rPr>
        <w:t xml:space="preserve"> </w:t>
      </w:r>
      <w:r w:rsidRPr="009F7367">
        <w:rPr>
          <w:rStyle w:val="Emphasis"/>
        </w:rPr>
        <w:t xml:space="preserve">rigorous </w:t>
      </w:r>
      <w:r w:rsidRPr="009B7FE4">
        <w:rPr>
          <w:rStyle w:val="Emphasis"/>
          <w:highlight w:val="cyan"/>
        </w:rPr>
        <w:t>research</w:t>
      </w:r>
      <w:r w:rsidRPr="009B7FE4">
        <w:rPr>
          <w:rStyle w:val="StyleUnderline"/>
          <w:highlight w:val="cyan"/>
        </w:rPr>
        <w:t xml:space="preserve"> find that</w:t>
      </w:r>
      <w:r w:rsidRPr="009F7367">
        <w:rPr>
          <w:rStyle w:val="StyleUnderline"/>
        </w:rPr>
        <w:t xml:space="preserve"> impersonal, </w:t>
      </w:r>
      <w:r w:rsidRPr="009B7FE4">
        <w:rPr>
          <w:rStyle w:val="Emphasis"/>
          <w:highlight w:val="cyan"/>
        </w:rPr>
        <w:t>structural forces</w:t>
      </w:r>
      <w:r w:rsidRPr="009B7FE4">
        <w:rPr>
          <w:rStyle w:val="StyleUnderline"/>
          <w:highlight w:val="cyan"/>
        </w:rPr>
        <w:t xml:space="preserve"> offer</w:t>
      </w:r>
      <w:r w:rsidRPr="009F7367">
        <w:rPr>
          <w:rStyle w:val="StyleUnderline"/>
        </w:rPr>
        <w:t xml:space="preserve"> the most compelling </w:t>
      </w:r>
      <w:r w:rsidRPr="009B7FE4">
        <w:rPr>
          <w:rStyle w:val="StyleUnderline"/>
          <w:highlight w:val="cyan"/>
        </w:rPr>
        <w:t>explanations</w:t>
      </w:r>
      <w:r w:rsidRPr="009F7367">
        <w:rPr>
          <w:rStyle w:val="StyleUnderline"/>
        </w:rPr>
        <w:t xml:space="preserve"> for presidential impact</w:t>
      </w:r>
      <w:r w:rsidRPr="009B7FE4">
        <w:rPr>
          <w:sz w:val="16"/>
        </w:rPr>
        <w:t xml:space="preserve">.8 </w:t>
      </w:r>
      <w:r w:rsidRPr="009F7367">
        <w:rPr>
          <w:rStyle w:val="Emphasis"/>
        </w:rPr>
        <w:t xml:space="preserve">Quantitative </w:t>
      </w:r>
      <w:r w:rsidRPr="009B7FE4">
        <w:rPr>
          <w:rStyle w:val="Emphasis"/>
          <w:highlight w:val="cyan"/>
        </w:rPr>
        <w:t>research</w:t>
      </w:r>
      <w:r w:rsidRPr="009F7367">
        <w:rPr>
          <w:rStyle w:val="StyleUnderline"/>
        </w:rPr>
        <w:t xml:space="preserve"> that compares legislative success</w:t>
      </w:r>
      <w:r w:rsidRPr="009B7FE4">
        <w:rPr>
          <w:sz w:val="16"/>
        </w:rPr>
        <w:t xml:space="preserve"> and presidential personality </w:t>
      </w:r>
      <w:r w:rsidRPr="009B7FE4">
        <w:rPr>
          <w:rStyle w:val="StyleUnderline"/>
          <w:highlight w:val="cyan"/>
        </w:rPr>
        <w:t xml:space="preserve">finds </w:t>
      </w:r>
      <w:r w:rsidRPr="009B7FE4">
        <w:rPr>
          <w:rStyle w:val="Emphasis"/>
          <w:highlight w:val="cyan"/>
        </w:rPr>
        <w:t>no</w:t>
      </w:r>
      <w:r w:rsidRPr="009F7367">
        <w:rPr>
          <w:rStyle w:val="Emphasis"/>
        </w:rPr>
        <w:t xml:space="preserve"> overall </w:t>
      </w:r>
      <w:r w:rsidRPr="009B7FE4">
        <w:rPr>
          <w:rStyle w:val="Emphasis"/>
          <w:highlight w:val="cyan"/>
        </w:rPr>
        <w:t>relation</w:t>
      </w:r>
      <w:r w:rsidRPr="009F7367">
        <w:rPr>
          <w:rStyle w:val="StyleUnderline"/>
        </w:rPr>
        <w:t>ship</w:t>
      </w:r>
      <w:r w:rsidRPr="009B7FE4">
        <w:rPr>
          <w:sz w:val="16"/>
        </w:rPr>
        <w:t xml:space="preserve">.9 In his magisterial qualitative and historical study, Stephen Skowronek reveals that </w:t>
      </w:r>
      <w:r w:rsidRPr="009B7FE4">
        <w:rPr>
          <w:rStyle w:val="Emphasis"/>
          <w:highlight w:val="cyan"/>
        </w:rPr>
        <w:t>institutional</w:t>
      </w:r>
      <w:r w:rsidRPr="009B7FE4">
        <w:rPr>
          <w:rStyle w:val="StyleUnderline"/>
        </w:rPr>
        <w:t xml:space="preserve"> dynamics </w:t>
      </w:r>
      <w:r w:rsidRPr="009B7FE4">
        <w:rPr>
          <w:rStyle w:val="StyleUnderline"/>
          <w:highlight w:val="cyan"/>
        </w:rPr>
        <w:t xml:space="preserve">and </w:t>
      </w:r>
      <w:r w:rsidRPr="009B7FE4">
        <w:rPr>
          <w:rStyle w:val="Emphasis"/>
          <w:highlight w:val="cyan"/>
        </w:rPr>
        <w:t>ideological</w:t>
      </w:r>
      <w:r w:rsidRPr="009B7FE4">
        <w:rPr>
          <w:rStyle w:val="StyleUnderline"/>
          <w:highlight w:val="cyan"/>
        </w:rPr>
        <w:t xml:space="preserve"> commitments</w:t>
      </w:r>
      <w:r w:rsidRPr="009B7FE4">
        <w:rPr>
          <w:rStyle w:val="StyleUnderline"/>
        </w:rPr>
        <w:t xml:space="preserve"> structure presidential</w:t>
      </w:r>
      <w:r w:rsidRPr="009B7FE4">
        <w:rPr>
          <w:sz w:val="16"/>
        </w:rPr>
        <w:t xml:space="preserve"> choice and </w:t>
      </w:r>
      <w:r w:rsidRPr="009B7FE4">
        <w:rPr>
          <w:rStyle w:val="StyleUnderline"/>
        </w:rPr>
        <w:t xml:space="preserve">success in ways that </w:t>
      </w:r>
      <w:r w:rsidRPr="009B7FE4">
        <w:rPr>
          <w:rStyle w:val="Emphasis"/>
          <w:highlight w:val="cyan"/>
        </w:rPr>
        <w:t>trump</w:t>
      </w:r>
      <w:r w:rsidRPr="009B7FE4">
        <w:rPr>
          <w:sz w:val="16"/>
        </w:rPr>
        <w:t xml:space="preserve"> the personal predilections of individual </w:t>
      </w:r>
      <w:r w:rsidRPr="009B7FE4">
        <w:rPr>
          <w:rStyle w:val="StyleUnderline"/>
          <w:highlight w:val="cyan"/>
        </w:rPr>
        <w:t>presidents</w:t>
      </w:r>
      <w:r w:rsidRPr="009B7FE4">
        <w:rPr>
          <w:sz w:val="16"/>
        </w:rPr>
        <w:t xml:space="preserve">.10 </w:t>
      </w:r>
      <w:r w:rsidRPr="009B7FE4">
        <w:rPr>
          <w:rStyle w:val="StyleUnderline"/>
        </w:rPr>
        <w:t xml:space="preserve">Findings point to the </w:t>
      </w:r>
      <w:r w:rsidRPr="009B7FE4">
        <w:rPr>
          <w:rStyle w:val="Emphasis"/>
        </w:rPr>
        <w:t>predominant influence</w:t>
      </w:r>
      <w:r w:rsidRPr="009B7FE4">
        <w:rPr>
          <w:rStyle w:val="StyleUnderline"/>
        </w:rPr>
        <w:t xml:space="preserve"> on presidential legislative success of the </w:t>
      </w:r>
      <w:r w:rsidRPr="009B7FE4">
        <w:rPr>
          <w:rStyle w:val="Emphasis"/>
        </w:rPr>
        <w:t>ideological</w:t>
      </w:r>
      <w:r w:rsidRPr="009B7FE4">
        <w:rPr>
          <w:rStyle w:val="StyleUnderline"/>
        </w:rPr>
        <w:t xml:space="preserve"> and </w:t>
      </w:r>
      <w:r w:rsidRPr="009B7FE4">
        <w:rPr>
          <w:rStyle w:val="Emphasis"/>
        </w:rPr>
        <w:t>partisan</w:t>
      </w:r>
      <w:r w:rsidRPr="009B7FE4">
        <w:rPr>
          <w:rStyle w:val="StyleUnderline"/>
        </w:rPr>
        <w:t xml:space="preserve"> composition of Congress, entrenched interests, identities, and institutional design</w:t>
      </w:r>
      <w:r w:rsidRPr="009B7FE4">
        <w:rPr>
          <w:sz w:val="16"/>
        </w:rPr>
        <w:t xml:space="preserve">, and a constitutional order that invites multiple and competing lines of authority. </w:t>
      </w:r>
    </w:p>
    <w:p w14:paraId="2D8C5EF0" w14:textId="77777777" w:rsidR="003922E5" w:rsidRPr="000C09BB" w:rsidRDefault="003922E5" w:rsidP="003922E5">
      <w:pPr>
        <w:rPr>
          <w:sz w:val="16"/>
        </w:rPr>
      </w:pPr>
      <w:r w:rsidRPr="009B7FE4">
        <w:rPr>
          <w:rStyle w:val="StyleUnderline"/>
          <w:highlight w:val="cyan"/>
        </w:rPr>
        <w:t>The</w:t>
      </w:r>
      <w:r w:rsidRPr="00FE252A">
        <w:rPr>
          <w:rStyle w:val="StyleUnderline"/>
        </w:rPr>
        <w:t xml:space="preserve"> </w:t>
      </w:r>
      <w:r w:rsidRPr="00FE252A">
        <w:rPr>
          <w:rStyle w:val="Emphasis"/>
        </w:rPr>
        <w:t xml:space="preserve">widespread </w:t>
      </w:r>
      <w:r w:rsidRPr="009B7FE4">
        <w:rPr>
          <w:rStyle w:val="Emphasis"/>
          <w:highlight w:val="cyan"/>
        </w:rPr>
        <w:t>presumption</w:t>
      </w:r>
      <w:r w:rsidRPr="00FE252A">
        <w:rPr>
          <w:rStyle w:val="StyleUnderline"/>
        </w:rPr>
        <w:t xml:space="preserve">, then, </w:t>
      </w:r>
      <w:r w:rsidRPr="009B7FE4">
        <w:rPr>
          <w:rStyle w:val="StyleUnderline"/>
          <w:highlight w:val="cyan"/>
        </w:rPr>
        <w:t>that</w:t>
      </w:r>
      <w:r w:rsidRPr="00FE252A">
        <w:rPr>
          <w:rStyle w:val="StyleUnderline"/>
        </w:rPr>
        <w:t xml:space="preserve"> Obama's</w:t>
      </w:r>
      <w:r w:rsidRPr="009B7FE4">
        <w:rPr>
          <w:sz w:val="16"/>
        </w:rPr>
        <w:t xml:space="preserve"> personal traits or </w:t>
      </w:r>
      <w:r w:rsidRPr="009B7FE4">
        <w:rPr>
          <w:rStyle w:val="Emphasis"/>
          <w:highlight w:val="cyan"/>
        </w:rPr>
        <w:t>leadership</w:t>
      </w:r>
      <w:r w:rsidRPr="00FE252A">
        <w:rPr>
          <w:rStyle w:val="StyleUnderline"/>
        </w:rPr>
        <w:t xml:space="preserve"> style </w:t>
      </w:r>
      <w:r w:rsidRPr="009B7FE4">
        <w:rPr>
          <w:rStyle w:val="StyleUnderline"/>
          <w:highlight w:val="cyan"/>
        </w:rPr>
        <w:t>account for</w:t>
      </w:r>
      <w:r w:rsidRPr="00FE252A">
        <w:rPr>
          <w:rStyle w:val="StyleUnderline"/>
        </w:rPr>
        <w:t xml:space="preserve"> the </w:t>
      </w:r>
      <w:r w:rsidRPr="009B7FE4">
        <w:rPr>
          <w:rStyle w:val="StyleUnderline"/>
          <w:highlight w:val="cyan"/>
        </w:rPr>
        <w:t>obstacles</w:t>
      </w:r>
      <w:r w:rsidRPr="009B7FE4">
        <w:rPr>
          <w:sz w:val="16"/>
        </w:rPr>
        <w:t xml:space="preserve"> to his policy proposals </w:t>
      </w:r>
      <w:r w:rsidRPr="009B7FE4">
        <w:rPr>
          <w:rStyle w:val="StyleUnderline"/>
          <w:highlight w:val="cyan"/>
        </w:rPr>
        <w:t>is called into question by</w:t>
      </w:r>
      <w:r w:rsidRPr="00FE252A">
        <w:rPr>
          <w:rStyle w:val="StyleUnderline"/>
        </w:rPr>
        <w:t xml:space="preserve"> a </w:t>
      </w:r>
      <w:r w:rsidRPr="00FE252A">
        <w:rPr>
          <w:rStyle w:val="Emphasis"/>
        </w:rPr>
        <w:t xml:space="preserve">generation of </w:t>
      </w:r>
      <w:r w:rsidRPr="009B7FE4">
        <w:rPr>
          <w:rStyle w:val="Emphasis"/>
          <w:highlight w:val="cyan"/>
        </w:rPr>
        <w:t>scholarship</w:t>
      </w:r>
      <w:r w:rsidRPr="00FE252A">
        <w:rPr>
          <w:rStyle w:val="StyleUnderline"/>
        </w:rPr>
        <w:t xml:space="preserve"> on the presidency</w:t>
      </w:r>
      <w:r w:rsidRPr="009B7FE4">
        <w:rPr>
          <w:sz w:val="16"/>
        </w:rPr>
        <w:t xml:space="preserve">. Indeed, the presumption is not simply problematic analytically, but practically as well. For the misdiagnosis of the source of presidential weakness may, paradoxically, induce failure by distracting the White House from strategies and tactics where presidents can make a difference. Following a meeting with Obama shortly after Brown's win, one Democratic senator lamented the White House's delusion that a presidential sales pitch will pass health reform—“Just declaring that he's still for it doesn't mean that it comes off life support.”11 Although Obama's re-engagement after the Brown victory did contribute to restarting reform, the senator's comment points to the importance of ideological and partisan coalitions in Congress, organizational combat, institutional roadblocks, and anticipated voter reactions. </w:t>
      </w:r>
      <w:r w:rsidRPr="00FE252A">
        <w:rPr>
          <w:rStyle w:val="StyleUnderline"/>
        </w:rPr>
        <w:t xml:space="preserve">Presidential sales pitches go </w:t>
      </w:r>
      <w:r w:rsidRPr="00FE252A">
        <w:rPr>
          <w:rStyle w:val="Emphasis"/>
        </w:rPr>
        <w:t>only so far</w:t>
      </w:r>
      <w:r w:rsidRPr="009B7FE4">
        <w:rPr>
          <w:sz w:val="16"/>
        </w:rPr>
        <w:t>.</w:t>
      </w:r>
    </w:p>
    <w:p w14:paraId="7D22DC33" w14:textId="77777777" w:rsidR="003922E5" w:rsidRPr="000C09BB" w:rsidRDefault="003922E5" w:rsidP="003922E5">
      <w:pPr>
        <w:pStyle w:val="Heading4"/>
      </w:pPr>
      <w:r>
        <w:t xml:space="preserve">This is the </w:t>
      </w:r>
      <w:r>
        <w:rPr>
          <w:u w:val="single"/>
        </w:rPr>
        <w:t>academic consensus</w:t>
      </w:r>
      <w:r>
        <w:t xml:space="preserve">---persuasion is </w:t>
      </w:r>
      <w:r>
        <w:rPr>
          <w:u w:val="single"/>
        </w:rPr>
        <w:t>useless</w:t>
      </w:r>
      <w:r>
        <w:t xml:space="preserve">, no better than luck. </w:t>
      </w:r>
    </w:p>
    <w:p w14:paraId="3D668784" w14:textId="77777777" w:rsidR="003922E5" w:rsidRDefault="003922E5" w:rsidP="003922E5">
      <w:bookmarkStart w:id="2" w:name="_Hlk145447953"/>
      <w:r>
        <w:rPr>
          <w:rStyle w:val="Style13ptBold"/>
        </w:rPr>
        <w:t xml:space="preserve">Beckmann ’11 </w:t>
      </w:r>
      <w:r w:rsidRPr="009C48FD">
        <w:t>[Matt and Vimal Kumar; 2011; Associate Professor of Political Science at UC Irvine, Ph.D. from the University of Michigan; Professor of Political Science at UC Irvine; Journal of Theoretical Politics, “How presidents push, when presidents win: A model of positive presidential power in US lawmaking,” vol. 23]</w:t>
      </w:r>
    </w:p>
    <w:bookmarkEnd w:id="2"/>
    <w:p w14:paraId="21699784" w14:textId="77777777" w:rsidR="003922E5" w:rsidRPr="00A563D2" w:rsidRDefault="003922E5" w:rsidP="003922E5">
      <w:pPr>
        <w:rPr>
          <w:sz w:val="16"/>
        </w:rPr>
      </w:pPr>
      <w:r w:rsidRPr="00A563D2">
        <w:rPr>
          <w:rStyle w:val="StyleUnderline"/>
          <w:highlight w:val="cyan"/>
        </w:rPr>
        <w:t>For</w:t>
      </w:r>
      <w:r w:rsidRPr="00AE360E">
        <w:rPr>
          <w:rStyle w:val="StyleUnderline"/>
        </w:rPr>
        <w:t xml:space="preserve"> </w:t>
      </w:r>
      <w:r w:rsidRPr="00AE360E">
        <w:rPr>
          <w:rStyle w:val="Emphasis"/>
        </w:rPr>
        <w:t xml:space="preserve">political </w:t>
      </w:r>
      <w:r w:rsidRPr="00A563D2">
        <w:rPr>
          <w:rStyle w:val="Emphasis"/>
          <w:highlight w:val="cyan"/>
        </w:rPr>
        <w:t>scientists</w:t>
      </w:r>
      <w:r w:rsidRPr="00AE360E">
        <w:rPr>
          <w:rStyle w:val="StyleUnderline"/>
        </w:rPr>
        <w:t>, however, the resources allocated to</w:t>
      </w:r>
      <w:r w:rsidRPr="00A563D2">
        <w:rPr>
          <w:sz w:val="16"/>
        </w:rPr>
        <w:t xml:space="preserve"> formulating and implementing </w:t>
      </w:r>
      <w:r w:rsidRPr="00AE360E">
        <w:rPr>
          <w:rStyle w:val="StyleUnderline"/>
        </w:rPr>
        <w:t xml:space="preserve">the White House’s </w:t>
      </w:r>
      <w:r w:rsidRPr="00A563D2">
        <w:rPr>
          <w:rStyle w:val="Emphasis"/>
          <w:highlight w:val="cyan"/>
        </w:rPr>
        <w:t>lobbying</w:t>
      </w:r>
      <w:r w:rsidRPr="00AE360E">
        <w:rPr>
          <w:rStyle w:val="Emphasis"/>
        </w:rPr>
        <w:t xml:space="preserve"> offensive</w:t>
      </w:r>
      <w:r w:rsidRPr="00AE360E">
        <w:rPr>
          <w:rStyle w:val="StyleUnderline"/>
        </w:rPr>
        <w:t xml:space="preserve"> </w:t>
      </w:r>
      <w:r w:rsidRPr="00A563D2">
        <w:rPr>
          <w:rStyle w:val="StyleUnderline"/>
          <w:highlight w:val="cyan"/>
        </w:rPr>
        <w:t xml:space="preserve">appear </w:t>
      </w:r>
      <w:r w:rsidRPr="00A563D2">
        <w:rPr>
          <w:rStyle w:val="Emphasis"/>
          <w:highlight w:val="cyan"/>
        </w:rPr>
        <w:t>puzzling</w:t>
      </w:r>
      <w:r w:rsidRPr="00AE360E">
        <w:rPr>
          <w:rStyle w:val="StyleUnderline"/>
        </w:rPr>
        <w:t xml:space="preserve">, if not altogether misguided. </w:t>
      </w:r>
      <w:r w:rsidRPr="00A563D2">
        <w:rPr>
          <w:rStyle w:val="StyleUnderline"/>
          <w:highlight w:val="cyan"/>
        </w:rPr>
        <w:t>Far from highlighting</w:t>
      </w:r>
      <w:r w:rsidRPr="00AE360E">
        <w:rPr>
          <w:rStyle w:val="StyleUnderline"/>
        </w:rPr>
        <w:t xml:space="preserve"> each </w:t>
      </w:r>
      <w:r w:rsidRPr="00AE360E">
        <w:rPr>
          <w:rStyle w:val="Emphasis"/>
        </w:rPr>
        <w:t xml:space="preserve">president’s </w:t>
      </w:r>
      <w:r w:rsidRPr="00A563D2">
        <w:rPr>
          <w:rStyle w:val="Emphasis"/>
          <w:highlight w:val="cyan"/>
        </w:rPr>
        <w:t>capacity</w:t>
      </w:r>
      <w:r w:rsidRPr="00A563D2">
        <w:rPr>
          <w:sz w:val="16"/>
        </w:rPr>
        <w:t xml:space="preserve"> to marshal legislative proposals through Congress, </w:t>
      </w:r>
      <w:r w:rsidRPr="00A563D2">
        <w:rPr>
          <w:rStyle w:val="StyleUnderline"/>
          <w:highlight w:val="cyan"/>
        </w:rPr>
        <w:t xml:space="preserve">the </w:t>
      </w:r>
      <w:r w:rsidRPr="00A563D2">
        <w:rPr>
          <w:rStyle w:val="Emphasis"/>
          <w:highlight w:val="cyan"/>
        </w:rPr>
        <w:t>prevailing wisdom</w:t>
      </w:r>
      <w:r w:rsidRPr="00AE360E">
        <w:rPr>
          <w:rStyle w:val="StyleUnderline"/>
        </w:rPr>
        <w:t xml:space="preserve"> now </w:t>
      </w:r>
      <w:r w:rsidRPr="00A563D2">
        <w:rPr>
          <w:rStyle w:val="StyleUnderline"/>
          <w:highlight w:val="cyan"/>
        </w:rPr>
        <w:t xml:space="preserve">stresses </w:t>
      </w:r>
      <w:r w:rsidRPr="00A563D2">
        <w:rPr>
          <w:rStyle w:val="Emphasis"/>
          <w:highlight w:val="cyan"/>
        </w:rPr>
        <w:t>context</w:t>
      </w:r>
      <w:r w:rsidRPr="00AE360E">
        <w:rPr>
          <w:rStyle w:val="StyleUnderline"/>
        </w:rPr>
        <w:t xml:space="preserve">ual factors </w:t>
      </w:r>
      <w:r w:rsidRPr="00A563D2">
        <w:rPr>
          <w:rStyle w:val="StyleUnderline"/>
          <w:highlight w:val="cyan"/>
        </w:rPr>
        <w:t xml:space="preserve">as </w:t>
      </w:r>
      <w:r w:rsidRPr="00A563D2">
        <w:rPr>
          <w:rStyle w:val="Emphasis"/>
          <w:highlight w:val="cyan"/>
        </w:rPr>
        <w:t>predetermining</w:t>
      </w:r>
      <w:r w:rsidRPr="00A563D2">
        <w:rPr>
          <w:rStyle w:val="StyleUnderline"/>
          <w:highlight w:val="cyan"/>
        </w:rPr>
        <w:t xml:space="preserve"> his </w:t>
      </w:r>
      <w:r w:rsidRPr="00A563D2">
        <w:rPr>
          <w:rStyle w:val="Emphasis"/>
          <w:highlight w:val="cyan"/>
        </w:rPr>
        <w:t>agenda’s fate</w:t>
      </w:r>
      <w:r w:rsidRPr="00AE360E">
        <w:rPr>
          <w:rStyle w:val="StyleUnderline"/>
        </w:rPr>
        <w:t xml:space="preserve"> on Capitol </w:t>
      </w:r>
      <w:r w:rsidRPr="00501C35">
        <w:rPr>
          <w:rStyle w:val="StyleUnderline"/>
        </w:rPr>
        <w:t>Hill. From the particular ‘political time’</w:t>
      </w:r>
      <w:r w:rsidRPr="00A563D2">
        <w:rPr>
          <w:sz w:val="16"/>
        </w:rPr>
        <w:t xml:space="preserve"> in which they happen to take office (Skowronek, 1993) </w:t>
      </w:r>
      <w:r w:rsidRPr="00501C35">
        <w:rPr>
          <w:rStyle w:val="StyleUnderline"/>
        </w:rPr>
        <w:t>to the state of the budget</w:t>
      </w:r>
      <w:r w:rsidRPr="00A563D2">
        <w:rPr>
          <w:sz w:val="16"/>
        </w:rPr>
        <w:t xml:space="preserve"> (Brady and Volden, 1998; Peterson, 1990), the </w:t>
      </w:r>
      <w:r w:rsidRPr="00501C35">
        <w:rPr>
          <w:rStyle w:val="StyleUnderline"/>
        </w:rPr>
        <w:t>partisan composition of Congress</w:t>
      </w:r>
      <w:r w:rsidRPr="00A563D2">
        <w:rPr>
          <w:sz w:val="16"/>
        </w:rPr>
        <w:t xml:space="preserve"> (Bond and Fleisher,1990; Edwards, 1989) (see also Gilmour (1995), Groseclose and McCarty (2001), </w:t>
      </w:r>
      <w:r w:rsidRPr="00501C35">
        <w:rPr>
          <w:rStyle w:val="StyleUnderline"/>
        </w:rPr>
        <w:t>and</w:t>
      </w:r>
      <w:r w:rsidRPr="00A563D2">
        <w:rPr>
          <w:sz w:val="16"/>
        </w:rPr>
        <w:t xml:space="preserve"> Sinclair (2006)) to </w:t>
      </w:r>
      <w:r w:rsidRPr="00501C35">
        <w:rPr>
          <w:rStyle w:val="StyleUnderline"/>
        </w:rPr>
        <w:t>the preferences of specific ‘pivotal’ voters</w:t>
      </w:r>
      <w:r w:rsidRPr="00A563D2">
        <w:rPr>
          <w:sz w:val="16"/>
        </w:rPr>
        <w:t xml:space="preserve"> (Brady and Volden, 1998;Krehbie, l998), </w:t>
      </w:r>
      <w:r w:rsidRPr="00A563D2">
        <w:rPr>
          <w:rStyle w:val="Emphasis"/>
        </w:rPr>
        <w:t xml:space="preserve">current </w:t>
      </w:r>
      <w:r w:rsidRPr="00A563D2">
        <w:rPr>
          <w:rStyle w:val="Emphasis"/>
          <w:highlight w:val="cyan"/>
        </w:rPr>
        <w:t>research</w:t>
      </w:r>
      <w:r w:rsidRPr="00A563D2">
        <w:rPr>
          <w:rStyle w:val="StyleUnderline"/>
          <w:highlight w:val="cyan"/>
        </w:rPr>
        <w:t xml:space="preserve"> suggests</w:t>
      </w:r>
      <w:r w:rsidRPr="00A563D2">
        <w:rPr>
          <w:rStyle w:val="StyleUnderline"/>
        </w:rPr>
        <w:t xml:space="preserve"> a president’s congressional fortunes are basically </w:t>
      </w:r>
      <w:r w:rsidRPr="00A563D2">
        <w:rPr>
          <w:rStyle w:val="Emphasis"/>
        </w:rPr>
        <w:t>beyond his control</w:t>
      </w:r>
      <w:r w:rsidRPr="00A563D2">
        <w:rPr>
          <w:sz w:val="16"/>
        </w:rPr>
        <w:t>. The implication is straightforward, as Bond and Fleisher indicate:</w:t>
      </w:r>
    </w:p>
    <w:p w14:paraId="6AE65E25" w14:textId="77777777" w:rsidR="003922E5" w:rsidRPr="00A563D2" w:rsidRDefault="003922E5" w:rsidP="003922E5">
      <w:pPr>
        <w:ind w:left="720"/>
        <w:rPr>
          <w:sz w:val="16"/>
        </w:rPr>
      </w:pPr>
      <w:r w:rsidRPr="00A563D2">
        <w:rPr>
          <w:sz w:val="16"/>
        </w:rPr>
        <w:t xml:space="preserve">…presidential success is determined in large measure by the results of the last election. If the last election brings individuals to Congress whose local interests and preferences coincide with the president’s, then he will enjoy greater success. If, on the other hand, most members of Congress have preferences different from the president’s, then he will suffer more defeats, and </w:t>
      </w:r>
      <w:r w:rsidRPr="00A563D2">
        <w:rPr>
          <w:rStyle w:val="Emphasis"/>
          <w:highlight w:val="cyan"/>
        </w:rPr>
        <w:t>no amount</w:t>
      </w:r>
      <w:r w:rsidRPr="00A563D2">
        <w:rPr>
          <w:rStyle w:val="StyleUnderline"/>
          <w:highlight w:val="cyan"/>
        </w:rPr>
        <w:t xml:space="preserve"> of</w:t>
      </w:r>
      <w:r w:rsidRPr="00A563D2">
        <w:rPr>
          <w:rStyle w:val="StyleUnderline"/>
        </w:rPr>
        <w:t xml:space="preserve"> bargaining and </w:t>
      </w:r>
      <w:r w:rsidRPr="00A563D2">
        <w:rPr>
          <w:rStyle w:val="Emphasis"/>
          <w:highlight w:val="cyan"/>
        </w:rPr>
        <w:t>persuasion</w:t>
      </w:r>
      <w:r w:rsidRPr="00A563D2">
        <w:rPr>
          <w:rStyle w:val="StyleUnderline"/>
          <w:highlight w:val="cyan"/>
        </w:rPr>
        <w:t xml:space="preserve"> can do much</w:t>
      </w:r>
      <w:r w:rsidRPr="00A563D2">
        <w:rPr>
          <w:rStyle w:val="StyleUnderline"/>
        </w:rPr>
        <w:t xml:space="preserve"> to improve his success</w:t>
      </w:r>
      <w:r w:rsidRPr="00A563D2">
        <w:rPr>
          <w:sz w:val="16"/>
        </w:rPr>
        <w:t>. (Bond and Fleisher, 1990: 13)</w:t>
      </w:r>
    </w:p>
    <w:p w14:paraId="22B69E50" w14:textId="77777777" w:rsidR="003922E5" w:rsidRPr="00A563D2" w:rsidRDefault="003922E5" w:rsidP="003922E5">
      <w:pPr>
        <w:rPr>
          <w:sz w:val="16"/>
        </w:rPr>
      </w:pPr>
      <w:r w:rsidRPr="00A563D2">
        <w:rPr>
          <w:sz w:val="16"/>
        </w:rPr>
        <w:t>Fortunately for those inside the West Wing, some researchers paint a more optimistic picture regarding presidents’ potential for passing important planks of their legislative agenda. Covington et al. (1995), Barrett and Eshbaugh-Soha (2007), Edwards III and Barrett (2000), Kellerman (1984), Light (1982), Peterson (1990), and Rudalevige (2002) all observe that presidents secure greater support for their ‘priority’ items, and when they exert ‘effort’ pushing them. In addition, Covington (1987) concludes that White House officials can occasionally win greater support among legislators by working behind the scenes, while Canes-Wrone (2001, 2005) shows that presidents can induce support from a recalcitrant Congress by strategically ‘going public’ when advocating popular proposals (see also Kernell (1993)). Sullivan (1987, 1988) finds that presidents can amass winning congressional coalitions by changing members’ positions as a bill moves through the legislative process.</w:t>
      </w:r>
    </w:p>
    <w:p w14:paraId="52E43A0E" w14:textId="77777777" w:rsidR="003922E5" w:rsidRPr="000C09BB" w:rsidRDefault="003922E5" w:rsidP="003922E5">
      <w:pPr>
        <w:rPr>
          <w:sz w:val="16"/>
        </w:rPr>
      </w:pPr>
      <w:r w:rsidRPr="00AE360E">
        <w:rPr>
          <w:rStyle w:val="StyleUnderline"/>
        </w:rPr>
        <w:t xml:space="preserve">However, </w:t>
      </w:r>
      <w:r w:rsidRPr="00A563D2">
        <w:rPr>
          <w:rStyle w:val="Emphasis"/>
          <w:highlight w:val="cyan"/>
        </w:rPr>
        <w:t>even among</w:t>
      </w:r>
      <w:r w:rsidRPr="00AE360E">
        <w:rPr>
          <w:rStyle w:val="StyleUnderline"/>
        </w:rPr>
        <w:t xml:space="preserve"> these relative </w:t>
      </w:r>
      <w:r w:rsidRPr="00A563D2">
        <w:rPr>
          <w:rStyle w:val="Emphasis"/>
          <w:highlight w:val="cyan"/>
        </w:rPr>
        <w:t>optimists</w:t>
      </w:r>
      <w:r w:rsidRPr="00A563D2">
        <w:rPr>
          <w:rStyle w:val="StyleUnderline"/>
          <w:highlight w:val="cyan"/>
        </w:rPr>
        <w:t>, the prescription</w:t>
      </w:r>
      <w:r w:rsidRPr="00AE360E">
        <w:rPr>
          <w:rStyle w:val="StyleUnderline"/>
        </w:rPr>
        <w:t xml:space="preserve"> for presidents </w:t>
      </w:r>
      <w:r w:rsidRPr="00A563D2">
        <w:rPr>
          <w:rStyle w:val="StyleUnderline"/>
          <w:highlight w:val="cyan"/>
        </w:rPr>
        <w:t>appears to be</w:t>
      </w:r>
      <w:r w:rsidRPr="00AE360E">
        <w:rPr>
          <w:rStyle w:val="StyleUnderline"/>
        </w:rPr>
        <w:t xml:space="preserve"> an ephemeral combination of </w:t>
      </w:r>
      <w:r w:rsidRPr="00A563D2">
        <w:rPr>
          <w:rStyle w:val="Emphasis"/>
          <w:highlight w:val="cyan"/>
        </w:rPr>
        <w:t>luck</w:t>
      </w:r>
      <w:r w:rsidRPr="00A563D2">
        <w:rPr>
          <w:sz w:val="16"/>
        </w:rPr>
        <w:t xml:space="preserve"> and effort, </w:t>
      </w:r>
      <w:r w:rsidRPr="00AE360E">
        <w:rPr>
          <w:rStyle w:val="StyleUnderline"/>
        </w:rPr>
        <w:t>not a systematic strategy</w:t>
      </w:r>
      <w:r w:rsidRPr="00A563D2">
        <w:rPr>
          <w:sz w:val="16"/>
        </w:rPr>
        <w:t>. In discussing the challenge for a president looking to push legislation on Capitol Hill, Samuel Kernell offers a comparable assessment. He writes,</w:t>
      </w:r>
    </w:p>
    <w:p w14:paraId="2B8BEDF8" w14:textId="77777777" w:rsidR="003922E5" w:rsidRDefault="003922E5" w:rsidP="008822C7">
      <w:pPr>
        <w:rPr>
          <w:sz w:val="16"/>
        </w:rPr>
      </w:pPr>
    </w:p>
    <w:p w14:paraId="6DC5CD6F" w14:textId="71B08A54" w:rsidR="003A0F77" w:rsidRDefault="003A0F77" w:rsidP="003A0F77">
      <w:pPr>
        <w:pStyle w:val="Heading3"/>
      </w:pPr>
      <w:r>
        <w:t>PC Fake---Ext---Vote Switching---1AR</w:t>
      </w:r>
    </w:p>
    <w:p w14:paraId="58670E30" w14:textId="77777777" w:rsidR="003A0F77" w:rsidRPr="006B22C1" w:rsidRDefault="003A0F77" w:rsidP="003A0F77">
      <w:pPr>
        <w:pStyle w:val="Heading4"/>
      </w:pPr>
      <w:r>
        <w:t xml:space="preserve">It explains </w:t>
      </w:r>
      <w:r>
        <w:rPr>
          <w:u w:val="single"/>
        </w:rPr>
        <w:t>eight percent</w:t>
      </w:r>
      <w:r>
        <w:t xml:space="preserve"> of votes---that’s </w:t>
      </w:r>
      <w:r>
        <w:rPr>
          <w:u w:val="single"/>
        </w:rPr>
        <w:t>insignificant</w:t>
      </w:r>
      <w:r>
        <w:t xml:space="preserve">. </w:t>
      </w:r>
    </w:p>
    <w:p w14:paraId="049832D0" w14:textId="77777777" w:rsidR="003A0F77" w:rsidRDefault="003A0F77" w:rsidP="003A0F77">
      <w:r>
        <w:rPr>
          <w:rStyle w:val="Style13ptBold"/>
        </w:rPr>
        <w:t xml:space="preserve">Beckmann ’11 </w:t>
      </w:r>
      <w:r w:rsidRPr="00601A46">
        <w:t>[Matthew and Vimal Kumar; September 2011; Associate Professor of Political Science at the University of California Irvine; Assistant Professor of Economics at the Indian Institute of Technology; Presidential Studies Quarterly, “Opportunism in Polarization: Presidential Success in Senate Key Votes, 1953-2008,” vol. 41]</w:t>
      </w:r>
    </w:p>
    <w:p w14:paraId="5DE21433" w14:textId="77777777" w:rsidR="003A0F77" w:rsidRDefault="003A0F77" w:rsidP="003A0F77">
      <w:pPr>
        <w:rPr>
          <w:sz w:val="16"/>
        </w:rPr>
      </w:pPr>
      <w:r w:rsidRPr="00601A46">
        <w:rPr>
          <w:sz w:val="16"/>
        </w:rPr>
        <w:t>The final important piece in our theoretical model—</w:t>
      </w:r>
      <w:r w:rsidRPr="00601A46">
        <w:rPr>
          <w:rStyle w:val="StyleUnderline"/>
        </w:rPr>
        <w:t xml:space="preserve">presidents' </w:t>
      </w:r>
      <w:r w:rsidRPr="00601A46">
        <w:rPr>
          <w:rStyle w:val="Emphasis"/>
          <w:highlight w:val="cyan"/>
        </w:rPr>
        <w:t>p</w:t>
      </w:r>
      <w:r w:rsidRPr="00601A46">
        <w:rPr>
          <w:rStyle w:val="StyleUnderline"/>
        </w:rPr>
        <w:t xml:space="preserve">olitical </w:t>
      </w:r>
      <w:r w:rsidRPr="00601A46">
        <w:rPr>
          <w:rStyle w:val="Emphasis"/>
          <w:highlight w:val="cyan"/>
        </w:rPr>
        <w:t>c</w:t>
      </w:r>
      <w:r w:rsidRPr="00601A46">
        <w:rPr>
          <w:rStyle w:val="StyleUnderline"/>
        </w:rPr>
        <w:t>apital</w:t>
      </w:r>
      <w:r w:rsidRPr="00601A46">
        <w:rPr>
          <w:sz w:val="16"/>
        </w:rPr>
        <w:t xml:space="preserve">— also finds support in these analyses, though the results here </w:t>
      </w:r>
      <w:r w:rsidRPr="00601A46">
        <w:rPr>
          <w:rStyle w:val="StyleUnderline"/>
          <w:highlight w:val="cyan"/>
        </w:rPr>
        <w:t xml:space="preserve">are </w:t>
      </w:r>
      <w:r w:rsidRPr="00601A46">
        <w:rPr>
          <w:rStyle w:val="Emphasis"/>
          <w:highlight w:val="cyan"/>
        </w:rPr>
        <w:t>less reliable</w:t>
      </w:r>
      <w:r w:rsidRPr="00601A46">
        <w:rPr>
          <w:sz w:val="16"/>
        </w:rPr>
        <w:t xml:space="preserve">. Presidents operating under the specter of strong economy and high approval ratings get an important, albeit moderate, increase in their chances for prevailing on "key" Senate roll-call votes (b = .10, se = .06, p &lt; .10). Figure 4 displays the substantive implications of these results in the context of polarization, showing that </w:t>
      </w:r>
      <w:r w:rsidRPr="00601A46">
        <w:rPr>
          <w:rStyle w:val="StyleUnderline"/>
        </w:rPr>
        <w:t xml:space="preserve">going from the lower third of political </w:t>
      </w:r>
      <w:r w:rsidRPr="00601A46">
        <w:rPr>
          <w:rStyle w:val="StyleUnderline"/>
          <w:highlight w:val="cyan"/>
        </w:rPr>
        <w:t>capital</w:t>
      </w:r>
      <w:r w:rsidRPr="00601A46">
        <w:rPr>
          <w:rStyle w:val="StyleUnderline"/>
        </w:rPr>
        <w:t xml:space="preserve"> to the upper third </w:t>
      </w:r>
      <w:r w:rsidRPr="00601A46">
        <w:rPr>
          <w:rStyle w:val="StyleUnderline"/>
          <w:highlight w:val="cyan"/>
        </w:rPr>
        <w:t>increases</w:t>
      </w:r>
      <w:r w:rsidRPr="00601A46">
        <w:rPr>
          <w:rStyle w:val="StyleUnderline"/>
        </w:rPr>
        <w:t xml:space="preserve"> presidents' chances for </w:t>
      </w:r>
      <w:r w:rsidRPr="00601A46">
        <w:rPr>
          <w:rStyle w:val="StyleUnderline"/>
          <w:highlight w:val="cyan"/>
        </w:rPr>
        <w:t xml:space="preserve">success by </w:t>
      </w:r>
      <w:r w:rsidRPr="00601A46">
        <w:rPr>
          <w:rStyle w:val="Emphasis"/>
          <w:highlight w:val="cyan"/>
        </w:rPr>
        <w:t>8 percent</w:t>
      </w:r>
      <w:r w:rsidRPr="00601A46">
        <w:rPr>
          <w:sz w:val="16"/>
        </w:rPr>
        <w:t xml:space="preserve">age points (in a setting like 2008). </w:t>
      </w:r>
      <w:r w:rsidRPr="00601A46">
        <w:rPr>
          <w:rStyle w:val="StyleUnderline"/>
        </w:rPr>
        <w:t>Thus, political capital's</w:t>
      </w:r>
      <w:r w:rsidRPr="00601A46">
        <w:rPr>
          <w:sz w:val="16"/>
        </w:rPr>
        <w:t xml:space="preserve"> impact does provide an important boost to presidents' success on Capitol Hill, but it </w:t>
      </w:r>
      <w:r w:rsidRPr="00601A46">
        <w:rPr>
          <w:rStyle w:val="StyleUnderline"/>
        </w:rPr>
        <w:t xml:space="preserve">is </w:t>
      </w:r>
      <w:r w:rsidRPr="00601A46">
        <w:rPr>
          <w:rStyle w:val="StyleUnderline"/>
          <w:highlight w:val="cyan"/>
        </w:rPr>
        <w:t xml:space="preserve">certainly </w:t>
      </w:r>
      <w:r w:rsidRPr="00601A46">
        <w:rPr>
          <w:rStyle w:val="Emphasis"/>
          <w:highlight w:val="cyan"/>
        </w:rPr>
        <w:t>not</w:t>
      </w:r>
      <w:r w:rsidRPr="00601A46">
        <w:rPr>
          <w:rStyle w:val="Emphasis"/>
        </w:rPr>
        <w:t xml:space="preserve"> potent </w:t>
      </w:r>
      <w:r w:rsidRPr="00601A46">
        <w:rPr>
          <w:rStyle w:val="Emphasis"/>
          <w:highlight w:val="cyan"/>
        </w:rPr>
        <w:t>enough</w:t>
      </w:r>
      <w:r w:rsidRPr="00601A46">
        <w:rPr>
          <w:rStyle w:val="StyleUnderline"/>
          <w:highlight w:val="cyan"/>
        </w:rPr>
        <w:t xml:space="preserve"> to overcome </w:t>
      </w:r>
      <w:r w:rsidRPr="00601A46">
        <w:rPr>
          <w:rStyle w:val="Emphasis"/>
          <w:highlight w:val="cyan"/>
        </w:rPr>
        <w:t>basic</w:t>
      </w:r>
      <w:r w:rsidRPr="00601A46">
        <w:rPr>
          <w:rStyle w:val="Emphasis"/>
        </w:rPr>
        <w:t xml:space="preserve"> congressional </w:t>
      </w:r>
      <w:r w:rsidRPr="00601A46">
        <w:rPr>
          <w:rStyle w:val="Emphasis"/>
          <w:highlight w:val="cyan"/>
        </w:rPr>
        <w:t>realities</w:t>
      </w:r>
      <w:r w:rsidRPr="00601A46">
        <w:rPr>
          <w:rStyle w:val="StyleUnderline"/>
          <w:highlight w:val="cyan"/>
        </w:rPr>
        <w:t xml:space="preserve">. </w:t>
      </w:r>
      <w:r w:rsidRPr="00601A46">
        <w:rPr>
          <w:rStyle w:val="Emphasis"/>
          <w:highlight w:val="cyan"/>
        </w:rPr>
        <w:t>P</w:t>
      </w:r>
      <w:r w:rsidRPr="00601A46">
        <w:rPr>
          <w:rStyle w:val="StyleUnderline"/>
        </w:rPr>
        <w:t xml:space="preserve">olitical </w:t>
      </w:r>
      <w:r w:rsidRPr="00601A46">
        <w:rPr>
          <w:rStyle w:val="Emphasis"/>
          <w:highlight w:val="cyan"/>
        </w:rPr>
        <w:t>c</w:t>
      </w:r>
      <w:r w:rsidRPr="00601A46">
        <w:rPr>
          <w:rStyle w:val="StyleUnderline"/>
        </w:rPr>
        <w:t>apital</w:t>
      </w:r>
      <w:r w:rsidRPr="00601A46">
        <w:rPr>
          <w:sz w:val="16"/>
        </w:rPr>
        <w:t xml:space="preserve"> is just strong enough to put a presidential thumb on the congressional scales, which </w:t>
      </w:r>
      <w:r w:rsidRPr="00601A46">
        <w:rPr>
          <w:rStyle w:val="StyleUnderline"/>
        </w:rPr>
        <w:t xml:space="preserve">often </w:t>
      </w:r>
      <w:r w:rsidRPr="00601A46">
        <w:rPr>
          <w:rStyle w:val="StyleUnderline"/>
          <w:highlight w:val="cyan"/>
        </w:rPr>
        <w:t xml:space="preserve">will </w:t>
      </w:r>
      <w:r w:rsidRPr="00601A46">
        <w:rPr>
          <w:rStyle w:val="Emphasis"/>
          <w:highlight w:val="cyan"/>
        </w:rPr>
        <w:t>not matter</w:t>
      </w:r>
      <w:r w:rsidRPr="00601A46">
        <w:rPr>
          <w:sz w:val="16"/>
        </w:rPr>
        <w:t>, but can in close cases.</w:t>
      </w:r>
    </w:p>
    <w:p w14:paraId="291DC2D8" w14:textId="77777777" w:rsidR="008822C7" w:rsidRPr="008822C7" w:rsidRDefault="008822C7" w:rsidP="008822C7"/>
    <w:p w14:paraId="4BA2E08A" w14:textId="5DD679C7" w:rsidR="007F334D" w:rsidRDefault="007F334D" w:rsidP="007F334D">
      <w:pPr>
        <w:pStyle w:val="Heading3"/>
      </w:pPr>
      <w:r>
        <w:t>Winners Win---2AC</w:t>
      </w:r>
    </w:p>
    <w:p w14:paraId="04F456CB" w14:textId="77777777" w:rsidR="007F334D" w:rsidRPr="008713B5" w:rsidRDefault="007F334D" w:rsidP="007F334D">
      <w:pPr>
        <w:pStyle w:val="Heading4"/>
      </w:pPr>
      <w:r>
        <w:t xml:space="preserve">Winners </w:t>
      </w:r>
      <w:r>
        <w:rPr>
          <w:u w:val="single"/>
        </w:rPr>
        <w:t>win</w:t>
      </w:r>
      <w:r>
        <w:t>.</w:t>
      </w:r>
    </w:p>
    <w:p w14:paraId="2CB250DC" w14:textId="77777777" w:rsidR="007F334D" w:rsidRDefault="007F334D" w:rsidP="007F334D">
      <w:r>
        <w:rPr>
          <w:rStyle w:val="Style13ptBold"/>
        </w:rPr>
        <w:t xml:space="preserve">Kane ’21 </w:t>
      </w:r>
      <w:r w:rsidRPr="00BD5B68">
        <w:t xml:space="preserve">[Paul; July 24; Senior Congressional Correspondent and Columnist at the Washington Post; Washington Post, “Day-to-day, Biden’s Agenda Looks Rocky. But Congressional Democrats Say Things Are Far Rosier If You Take the Long View,” </w:t>
      </w:r>
      <w:r w:rsidRPr="00C37F7A">
        <w:t>https://www.washingtonpost.com/powerpost/biden-agenda-democrats-congress/2021/07/24/83b776be-ebc0-11eb-ba5d-55d3b5ffcaf1_story.html</w:t>
      </w:r>
      <w:r w:rsidRPr="00BD5B68">
        <w:t>]</w:t>
      </w:r>
    </w:p>
    <w:p w14:paraId="4FD4DAB8" w14:textId="77777777" w:rsidR="007F334D" w:rsidRPr="00B32BF5" w:rsidRDefault="007F334D" w:rsidP="007F334D">
      <w:pPr>
        <w:rPr>
          <w:sz w:val="16"/>
        </w:rPr>
      </w:pPr>
      <w:r w:rsidRPr="00B32BF5">
        <w:rPr>
          <w:rStyle w:val="StyleUnderline"/>
        </w:rPr>
        <w:t>There is</w:t>
      </w:r>
      <w:r w:rsidRPr="00B32BF5">
        <w:rPr>
          <w:sz w:val="16"/>
        </w:rPr>
        <w:t xml:space="preserve">, so far at least, </w:t>
      </w:r>
      <w:r w:rsidRPr="00B32BF5">
        <w:rPr>
          <w:rStyle w:val="StyleUnderline"/>
        </w:rPr>
        <w:t xml:space="preserve">little fear that </w:t>
      </w:r>
      <w:r w:rsidRPr="00B32BF5">
        <w:rPr>
          <w:rStyle w:val="Emphasis"/>
          <w:highlight w:val="cyan"/>
        </w:rPr>
        <w:t>Dem</w:t>
      </w:r>
      <w:r w:rsidRPr="00B32BF5">
        <w:rPr>
          <w:rStyle w:val="StyleUnderline"/>
        </w:rPr>
        <w:t>ocrat</w:t>
      </w:r>
      <w:r w:rsidRPr="00B32BF5">
        <w:rPr>
          <w:rStyle w:val="Emphasis"/>
          <w:highlight w:val="cyan"/>
        </w:rPr>
        <w:t>s</w:t>
      </w:r>
      <w:r w:rsidRPr="00B32BF5">
        <w:rPr>
          <w:rStyle w:val="StyleUnderline"/>
          <w:highlight w:val="cyan"/>
        </w:rPr>
        <w:t xml:space="preserve"> are </w:t>
      </w:r>
      <w:r w:rsidRPr="00B32BF5">
        <w:rPr>
          <w:rStyle w:val="Emphasis"/>
          <w:highlight w:val="cyan"/>
        </w:rPr>
        <w:t>spreading</w:t>
      </w:r>
      <w:r w:rsidRPr="00B32BF5">
        <w:rPr>
          <w:rStyle w:val="Emphasis"/>
        </w:rPr>
        <w:t xml:space="preserve"> themselves </w:t>
      </w:r>
      <w:r w:rsidRPr="00B32BF5">
        <w:rPr>
          <w:rStyle w:val="Emphasis"/>
          <w:highlight w:val="cyan"/>
        </w:rPr>
        <w:t>too thin</w:t>
      </w:r>
      <w:r w:rsidRPr="00B32BF5">
        <w:rPr>
          <w:rStyle w:val="StyleUnderline"/>
          <w:highlight w:val="cyan"/>
        </w:rPr>
        <w:t xml:space="preserve"> by </w:t>
      </w:r>
      <w:r w:rsidRPr="009029F7">
        <w:rPr>
          <w:rStyle w:val="Emphasis"/>
        </w:rPr>
        <w:t>eschewing</w:t>
      </w:r>
      <w:r w:rsidRPr="00B32BF5">
        <w:rPr>
          <w:rStyle w:val="StyleUnderline"/>
        </w:rPr>
        <w:t xml:space="preserve"> the traditional practice of </w:t>
      </w:r>
      <w:r w:rsidRPr="00B32BF5">
        <w:rPr>
          <w:rStyle w:val="Emphasis"/>
          <w:highlight w:val="cyan"/>
        </w:rPr>
        <w:t>focusing</w:t>
      </w:r>
      <w:r w:rsidRPr="00B32BF5">
        <w:rPr>
          <w:rStyle w:val="StyleUnderline"/>
          <w:highlight w:val="cyan"/>
        </w:rPr>
        <w:t xml:space="preserve"> on</w:t>
      </w:r>
      <w:r w:rsidRPr="00B32BF5">
        <w:rPr>
          <w:rStyle w:val="StyleUnderline"/>
        </w:rPr>
        <w:t xml:space="preserve"> a handful of </w:t>
      </w:r>
      <w:r w:rsidRPr="009029F7">
        <w:rPr>
          <w:rStyle w:val="StyleUnderline"/>
          <w:highlight w:val="cyan"/>
        </w:rPr>
        <w:t>domestic</w:t>
      </w:r>
      <w:r w:rsidRPr="00B32BF5">
        <w:rPr>
          <w:rStyle w:val="StyleUnderline"/>
        </w:rPr>
        <w:t xml:space="preserve"> </w:t>
      </w:r>
      <w:r w:rsidRPr="009029F7">
        <w:rPr>
          <w:rStyle w:val="StyleUnderline"/>
        </w:rPr>
        <w:t xml:space="preserve">policy </w:t>
      </w:r>
      <w:r w:rsidRPr="00B32BF5">
        <w:rPr>
          <w:rStyle w:val="StyleUnderline"/>
          <w:highlight w:val="cyan"/>
        </w:rPr>
        <w:t>issues</w:t>
      </w:r>
      <w:r w:rsidRPr="00B32BF5">
        <w:rPr>
          <w:sz w:val="16"/>
        </w:rPr>
        <w:t xml:space="preserve"> in the first two years of an administration.</w:t>
      </w:r>
    </w:p>
    <w:p w14:paraId="33D793AB" w14:textId="77777777" w:rsidR="007F334D" w:rsidRPr="00B32BF5" w:rsidRDefault="007F334D" w:rsidP="007F334D">
      <w:pPr>
        <w:rPr>
          <w:sz w:val="16"/>
        </w:rPr>
      </w:pPr>
      <w:r w:rsidRPr="00B32BF5">
        <w:rPr>
          <w:rStyle w:val="StyleUnderline"/>
        </w:rPr>
        <w:t xml:space="preserve">“Political </w:t>
      </w:r>
      <w:r w:rsidRPr="00B32BF5">
        <w:rPr>
          <w:rStyle w:val="Emphasis"/>
          <w:highlight w:val="cyan"/>
        </w:rPr>
        <w:t>momentum</w:t>
      </w:r>
      <w:r w:rsidRPr="00B32BF5">
        <w:rPr>
          <w:rStyle w:val="StyleUnderline"/>
          <w:highlight w:val="cyan"/>
        </w:rPr>
        <w:t xml:space="preserve"> and </w:t>
      </w:r>
      <w:r w:rsidRPr="00B32BF5">
        <w:rPr>
          <w:rStyle w:val="Emphasis"/>
          <w:highlight w:val="cyan"/>
        </w:rPr>
        <w:t>p</w:t>
      </w:r>
      <w:r w:rsidRPr="00B32BF5">
        <w:rPr>
          <w:rStyle w:val="StyleUnderline"/>
        </w:rPr>
        <w:t xml:space="preserve">olitical </w:t>
      </w:r>
      <w:r w:rsidRPr="00B32BF5">
        <w:rPr>
          <w:rStyle w:val="Emphasis"/>
          <w:highlight w:val="cyan"/>
        </w:rPr>
        <w:t>c</w:t>
      </w:r>
      <w:r w:rsidRPr="00B32BF5">
        <w:rPr>
          <w:rStyle w:val="StyleUnderline"/>
        </w:rPr>
        <w:t xml:space="preserve">apital </w:t>
      </w:r>
      <w:r w:rsidRPr="00B32BF5">
        <w:rPr>
          <w:rStyle w:val="StyleUnderline"/>
          <w:highlight w:val="cyan"/>
        </w:rPr>
        <w:t xml:space="preserve">is </w:t>
      </w:r>
      <w:r w:rsidRPr="00B32BF5">
        <w:rPr>
          <w:rStyle w:val="Emphasis"/>
          <w:highlight w:val="cyan"/>
        </w:rPr>
        <w:t>like a muscle</w:t>
      </w:r>
      <w:r w:rsidRPr="00B32BF5">
        <w:rPr>
          <w:rStyle w:val="StyleUnderline"/>
          <w:highlight w:val="cyan"/>
        </w:rPr>
        <w:t xml:space="preserve">. The more you </w:t>
      </w:r>
      <w:r w:rsidRPr="00B32BF5">
        <w:rPr>
          <w:rStyle w:val="Emphasis"/>
          <w:highlight w:val="cyan"/>
        </w:rPr>
        <w:t>exercise</w:t>
      </w:r>
      <w:r w:rsidRPr="00B32BF5">
        <w:rPr>
          <w:rStyle w:val="Emphasis"/>
        </w:rPr>
        <w:t xml:space="preserve"> it</w:t>
      </w:r>
      <w:r w:rsidRPr="00B32BF5">
        <w:rPr>
          <w:rStyle w:val="StyleUnderline"/>
        </w:rPr>
        <w:t xml:space="preserve">, </w:t>
      </w:r>
      <w:r w:rsidRPr="00B32BF5">
        <w:rPr>
          <w:rStyle w:val="StyleUnderline"/>
          <w:highlight w:val="cyan"/>
        </w:rPr>
        <w:t xml:space="preserve">the </w:t>
      </w:r>
      <w:r w:rsidRPr="00B32BF5">
        <w:rPr>
          <w:rStyle w:val="Emphasis"/>
          <w:highlight w:val="cyan"/>
        </w:rPr>
        <w:t>more</w:t>
      </w:r>
      <w:r w:rsidRPr="00B32BF5">
        <w:rPr>
          <w:rStyle w:val="Emphasis"/>
        </w:rPr>
        <w:t xml:space="preserve"> of it </w:t>
      </w:r>
      <w:r w:rsidRPr="00B32BF5">
        <w:rPr>
          <w:rStyle w:val="Emphasis"/>
          <w:highlight w:val="cyan"/>
        </w:rPr>
        <w:t>you have</w:t>
      </w:r>
      <w:r w:rsidRPr="00B32BF5">
        <w:rPr>
          <w:rStyle w:val="StyleUnderline"/>
          <w:highlight w:val="cyan"/>
        </w:rPr>
        <w:t xml:space="preserve">. It is </w:t>
      </w:r>
      <w:r w:rsidRPr="00B32BF5">
        <w:rPr>
          <w:rStyle w:val="Emphasis"/>
          <w:highlight w:val="cyan"/>
        </w:rPr>
        <w:t>not</w:t>
      </w:r>
      <w:r w:rsidRPr="00B32BF5">
        <w:rPr>
          <w:rStyle w:val="StyleUnderline"/>
        </w:rPr>
        <w:t xml:space="preserve"> like a </w:t>
      </w:r>
      <w:r w:rsidRPr="00B32BF5">
        <w:rPr>
          <w:rStyle w:val="Emphasis"/>
          <w:highlight w:val="cyan"/>
        </w:rPr>
        <w:t>finite</w:t>
      </w:r>
      <w:r w:rsidRPr="00B32BF5">
        <w:rPr>
          <w:rStyle w:val="Emphasis"/>
        </w:rPr>
        <w:t xml:space="preserve"> resource</w:t>
      </w:r>
      <w:r w:rsidRPr="00B32BF5">
        <w:rPr>
          <w:rStyle w:val="StyleUnderline"/>
        </w:rPr>
        <w:t xml:space="preserve"> that you can run out of if you spend too much of it. What happens is that </w:t>
      </w:r>
      <w:r w:rsidRPr="00B32BF5">
        <w:rPr>
          <w:rStyle w:val="StyleUnderline"/>
          <w:highlight w:val="cyan"/>
        </w:rPr>
        <w:t>if we do a lot</w:t>
      </w:r>
      <w:r w:rsidRPr="00B32BF5">
        <w:rPr>
          <w:rStyle w:val="StyleUnderline"/>
        </w:rPr>
        <w:t xml:space="preserve"> of positive things, then </w:t>
      </w:r>
      <w:r w:rsidRPr="00B32BF5">
        <w:rPr>
          <w:rStyle w:val="StyleUnderline"/>
          <w:highlight w:val="cyan"/>
        </w:rPr>
        <w:t xml:space="preserve">we’ve got </w:t>
      </w:r>
      <w:r w:rsidRPr="00B32BF5">
        <w:rPr>
          <w:rStyle w:val="Emphasis"/>
          <w:highlight w:val="cyan"/>
        </w:rPr>
        <w:t>more</w:t>
      </w:r>
      <w:r w:rsidRPr="00B32BF5">
        <w:rPr>
          <w:rStyle w:val="Emphasis"/>
        </w:rPr>
        <w:t xml:space="preserve"> political </w:t>
      </w:r>
      <w:r w:rsidRPr="00B32BF5">
        <w:rPr>
          <w:rStyle w:val="Emphasis"/>
          <w:highlight w:val="cyan"/>
        </w:rPr>
        <w:t>clout</w:t>
      </w:r>
      <w:r w:rsidRPr="00B32BF5">
        <w:rPr>
          <w:rStyle w:val="StyleUnderline"/>
          <w:highlight w:val="cyan"/>
        </w:rPr>
        <w:t xml:space="preserve"> to do </w:t>
      </w:r>
      <w:r w:rsidRPr="00B32BF5">
        <w:rPr>
          <w:rStyle w:val="Emphasis"/>
          <w:highlight w:val="cyan"/>
        </w:rPr>
        <w:t>even more</w:t>
      </w:r>
      <w:r w:rsidRPr="00B32BF5">
        <w:rPr>
          <w:rStyle w:val="StyleUnderline"/>
        </w:rPr>
        <w:t xml:space="preserve"> positive things,”</w:t>
      </w:r>
      <w:r w:rsidRPr="00B32BF5">
        <w:rPr>
          <w:sz w:val="16"/>
        </w:rPr>
        <w:t xml:space="preserve"> Sen. Brian Schatz (D-Hawaii) said.</w:t>
      </w:r>
    </w:p>
    <w:p w14:paraId="1ACEA749" w14:textId="77777777" w:rsidR="007F334D" w:rsidRPr="007F334D" w:rsidRDefault="007F334D" w:rsidP="007F334D"/>
    <w:p w14:paraId="6D7E277C" w14:textId="38CBCEBF" w:rsidR="009E11C7" w:rsidRDefault="00161EFB" w:rsidP="00161EFB">
      <w:pPr>
        <w:pStyle w:val="Heading3"/>
      </w:pPr>
      <w:r>
        <w:t>Winners Win---1AR</w:t>
      </w:r>
    </w:p>
    <w:p w14:paraId="636916F9" w14:textId="77777777" w:rsidR="00161EFB" w:rsidRPr="00FA5977" w:rsidRDefault="00161EFB" w:rsidP="00161EFB">
      <w:pPr>
        <w:pStyle w:val="Heading4"/>
      </w:pPr>
      <w:r>
        <w:t xml:space="preserve">It </w:t>
      </w:r>
      <w:r>
        <w:rPr>
          <w:u w:val="single"/>
        </w:rPr>
        <w:t>outweighs</w:t>
      </w:r>
      <w:r>
        <w:t xml:space="preserve"> the link and </w:t>
      </w:r>
      <w:r>
        <w:rPr>
          <w:u w:val="single"/>
        </w:rPr>
        <w:t>spills over</w:t>
      </w:r>
      <w:r>
        <w:t>.</w:t>
      </w:r>
    </w:p>
    <w:p w14:paraId="51A32C44" w14:textId="77777777" w:rsidR="00161EFB" w:rsidRPr="005D134B" w:rsidRDefault="00161EFB" w:rsidP="00161EFB">
      <w:pPr>
        <w:rPr>
          <w:rStyle w:val="Style13ptBold"/>
        </w:rPr>
      </w:pPr>
      <w:r w:rsidRPr="005D134B">
        <w:rPr>
          <w:rStyle w:val="Style13ptBold"/>
        </w:rPr>
        <w:t xml:space="preserve">Galston ’21 </w:t>
      </w:r>
      <w:r w:rsidRPr="005D134B">
        <w:t>[William; September 7; Senior Fellow and Chair in the Brookings Institution’s Governance Studies Program; Wall Street Journal, “Biden Needs a Win on Infrastructure,” https://www.wsj.com/amp/articles/biden-win-infrastructure-manchin-reconciliation-approval-rating-11631028992]</w:t>
      </w:r>
    </w:p>
    <w:p w14:paraId="7BE6166C" w14:textId="77777777" w:rsidR="00161EFB" w:rsidRPr="005D134B" w:rsidRDefault="00161EFB" w:rsidP="00161EFB">
      <w:pPr>
        <w:rPr>
          <w:sz w:val="16"/>
        </w:rPr>
      </w:pPr>
      <w:r w:rsidRPr="005D134B">
        <w:rPr>
          <w:rStyle w:val="StyleUnderline"/>
        </w:rPr>
        <w:t xml:space="preserve">The early anecdotal </w:t>
      </w:r>
      <w:r w:rsidRPr="005D134B">
        <w:rPr>
          <w:rStyle w:val="Emphasis"/>
          <w:highlight w:val="cyan"/>
        </w:rPr>
        <w:t>ev</w:t>
      </w:r>
      <w:r w:rsidRPr="005D134B">
        <w:rPr>
          <w:rStyle w:val="StyleUnderline"/>
        </w:rPr>
        <w:t xml:space="preserve">idence </w:t>
      </w:r>
      <w:r w:rsidRPr="005D134B">
        <w:rPr>
          <w:rStyle w:val="StyleUnderline"/>
          <w:highlight w:val="cyan"/>
        </w:rPr>
        <w:t>suggests</w:t>
      </w:r>
      <w:r w:rsidRPr="005D134B">
        <w:rPr>
          <w:rStyle w:val="StyleUnderline"/>
        </w:rPr>
        <w:t xml:space="preserve"> the </w:t>
      </w:r>
      <w:r w:rsidRPr="005D134B">
        <w:rPr>
          <w:rStyle w:val="StyleUnderline"/>
          <w:highlight w:val="cyan"/>
        </w:rPr>
        <w:t>public</w:t>
      </w:r>
      <w:r w:rsidRPr="005D134B">
        <w:rPr>
          <w:rStyle w:val="StyleUnderline"/>
        </w:rPr>
        <w:t xml:space="preserve"> has </w:t>
      </w:r>
      <w:r w:rsidRPr="005D134B">
        <w:rPr>
          <w:rStyle w:val="Emphasis"/>
          <w:highlight w:val="cyan"/>
        </w:rPr>
        <w:t>downgraded</w:t>
      </w:r>
      <w:r w:rsidRPr="005D134B">
        <w:rPr>
          <w:rStyle w:val="StyleUnderline"/>
        </w:rPr>
        <w:t xml:space="preserve"> its assessment of Mr. </w:t>
      </w:r>
      <w:r w:rsidRPr="005D134B">
        <w:rPr>
          <w:rStyle w:val="StyleUnderline"/>
          <w:highlight w:val="cyan"/>
        </w:rPr>
        <w:t>Biden’s</w:t>
      </w:r>
      <w:r w:rsidRPr="005D134B">
        <w:rPr>
          <w:sz w:val="16"/>
        </w:rPr>
        <w:t xml:space="preserve"> presidential capacities. Georgia’s DeKalb County is a pivotal battleground, and John Jackson, the chairman of the county’s Democrats, is concerned. “I just worry about his </w:t>
      </w:r>
      <w:r w:rsidRPr="005D134B">
        <w:rPr>
          <w:rStyle w:val="Emphasis"/>
          <w:highlight w:val="cyan"/>
        </w:rPr>
        <w:t>ability</w:t>
      </w:r>
      <w:r w:rsidRPr="005D134B">
        <w:rPr>
          <w:rStyle w:val="StyleUnderline"/>
          <w:highlight w:val="cyan"/>
        </w:rPr>
        <w:t xml:space="preserve"> to </w:t>
      </w:r>
      <w:r w:rsidRPr="005D134B">
        <w:rPr>
          <w:rStyle w:val="Emphasis"/>
          <w:highlight w:val="cyan"/>
        </w:rPr>
        <w:t xml:space="preserve">achieve </w:t>
      </w:r>
      <w:r w:rsidRPr="005D134B">
        <w:rPr>
          <w:rStyle w:val="Emphasis"/>
        </w:rPr>
        <w:t>his agenda</w:t>
      </w:r>
      <w:r w:rsidRPr="005D134B">
        <w:rPr>
          <w:rStyle w:val="StyleUnderline"/>
        </w:rPr>
        <w:t>,”</w:t>
      </w:r>
      <w:r w:rsidRPr="005D134B">
        <w:rPr>
          <w:sz w:val="16"/>
        </w:rPr>
        <w:t xml:space="preserve"> Mr. Jackson in a recent interview with the Washington Post. </w:t>
      </w:r>
      <w:r w:rsidRPr="005D134B">
        <w:rPr>
          <w:rStyle w:val="StyleUnderline"/>
        </w:rPr>
        <w:t xml:space="preserve">“I </w:t>
      </w:r>
      <w:r w:rsidRPr="005D134B">
        <w:rPr>
          <w:rStyle w:val="StyleUnderline"/>
          <w:highlight w:val="cyan"/>
        </w:rPr>
        <w:t>don’t</w:t>
      </w:r>
      <w:r w:rsidRPr="005D134B">
        <w:rPr>
          <w:rStyle w:val="StyleUnderline"/>
        </w:rPr>
        <w:t xml:space="preserve"> necessarily </w:t>
      </w:r>
      <w:r w:rsidRPr="005D134B">
        <w:rPr>
          <w:rStyle w:val="StyleUnderline"/>
          <w:highlight w:val="cyan"/>
        </w:rPr>
        <w:t>disagree with</w:t>
      </w:r>
      <w:r w:rsidRPr="005D134B">
        <w:rPr>
          <w:sz w:val="16"/>
        </w:rPr>
        <w:t xml:space="preserve"> a lot of </w:t>
      </w:r>
      <w:r w:rsidRPr="005D134B">
        <w:rPr>
          <w:rStyle w:val="StyleUnderline"/>
        </w:rPr>
        <w:t xml:space="preserve">his </w:t>
      </w:r>
      <w:r w:rsidRPr="005D134B">
        <w:rPr>
          <w:rStyle w:val="StyleUnderline"/>
          <w:highlight w:val="cyan"/>
        </w:rPr>
        <w:t>policies—it’s</w:t>
      </w:r>
      <w:r w:rsidRPr="005D134B">
        <w:rPr>
          <w:rStyle w:val="StyleUnderline"/>
        </w:rPr>
        <w:t xml:space="preserve"> </w:t>
      </w:r>
      <w:r w:rsidRPr="005D134B">
        <w:rPr>
          <w:rStyle w:val="Emphasis"/>
        </w:rPr>
        <w:t xml:space="preserve">his </w:t>
      </w:r>
      <w:r w:rsidRPr="005D134B">
        <w:rPr>
          <w:rStyle w:val="Emphasis"/>
          <w:highlight w:val="cyan"/>
        </w:rPr>
        <w:t>execution</w:t>
      </w:r>
      <w:r w:rsidRPr="005D134B">
        <w:rPr>
          <w:rStyle w:val="StyleUnderline"/>
          <w:highlight w:val="cyan"/>
        </w:rPr>
        <w:t>.”</w:t>
      </w:r>
    </w:p>
    <w:p w14:paraId="44F738C0" w14:textId="77777777" w:rsidR="00161EFB" w:rsidRPr="005D134B" w:rsidRDefault="00161EFB" w:rsidP="00161EFB">
      <w:pPr>
        <w:rPr>
          <w:sz w:val="16"/>
        </w:rPr>
      </w:pPr>
      <w:r w:rsidRPr="005D134B">
        <w:rPr>
          <w:sz w:val="16"/>
        </w:rPr>
        <w:t xml:space="preserve">Beyond concerns about President Biden’s competence, Americans are concerned that things are spinning out of control. </w:t>
      </w:r>
      <w:r w:rsidRPr="005D134B">
        <w:rPr>
          <w:rStyle w:val="StyleUnderline"/>
        </w:rPr>
        <w:t>The way Mr. Biden addresses his domestic challenges</w:t>
      </w:r>
      <w:r w:rsidRPr="005D134B">
        <w:rPr>
          <w:sz w:val="16"/>
        </w:rPr>
        <w:t xml:space="preserve"> in the coming weeks </w:t>
      </w:r>
      <w:r w:rsidRPr="005D134B">
        <w:rPr>
          <w:rStyle w:val="StyleUnderline"/>
        </w:rPr>
        <w:t xml:space="preserve">will either </w:t>
      </w:r>
      <w:r w:rsidRPr="005D134B">
        <w:rPr>
          <w:rStyle w:val="Emphasis"/>
        </w:rPr>
        <w:t>reinforce</w:t>
      </w:r>
      <w:r w:rsidRPr="005D134B">
        <w:rPr>
          <w:rStyle w:val="StyleUnderline"/>
        </w:rPr>
        <w:t xml:space="preserve"> or </w:t>
      </w:r>
      <w:r w:rsidRPr="005D134B">
        <w:rPr>
          <w:rStyle w:val="Emphasis"/>
        </w:rPr>
        <w:t>refute</w:t>
      </w:r>
      <w:r w:rsidRPr="005D134B">
        <w:rPr>
          <w:rStyle w:val="StyleUnderline"/>
        </w:rPr>
        <w:t xml:space="preserve"> these doubts about his competence</w:t>
      </w:r>
      <w:r w:rsidRPr="005D134B">
        <w:rPr>
          <w:sz w:val="16"/>
        </w:rPr>
        <w:t>.</w:t>
      </w:r>
    </w:p>
    <w:p w14:paraId="5B48FFFB" w14:textId="77777777" w:rsidR="00161EFB" w:rsidRPr="005D134B" w:rsidRDefault="00161EFB" w:rsidP="00161EFB">
      <w:pPr>
        <w:rPr>
          <w:sz w:val="16"/>
        </w:rPr>
      </w:pPr>
      <w:r w:rsidRPr="005D134B">
        <w:rPr>
          <w:sz w:val="16"/>
        </w:rPr>
        <w:t>Only two months ago, Americans allowed themselves to believe that things were finally returning to normal. The rate of infections had declined more than 90% from its January peak; hospitalizations and deaths decreased in turn. The economy was opening up, and jobs were growing at a monthly rate of nearly one million. Many people felt free to throw off their face masks, enter bars and restaurants, attend events, even go to the movies. Parents were preparing to send their children back to school; women were considering re-entering the paid workforce. This euphoria turned out to be premature.</w:t>
      </w:r>
    </w:p>
    <w:p w14:paraId="1A911F0C" w14:textId="77777777" w:rsidR="00161EFB" w:rsidRPr="005D134B" w:rsidRDefault="00161EFB" w:rsidP="00161EFB">
      <w:pPr>
        <w:rPr>
          <w:sz w:val="16"/>
        </w:rPr>
      </w:pPr>
      <w:r w:rsidRPr="005D134B">
        <w:rPr>
          <w:sz w:val="16"/>
        </w:rPr>
        <w:t>Dashed expectations are hard to bear, and people tend to blame those they perceive as having encouraged them, in this case Mr. Biden and his advisers. As Great Britain faced the prospect of conquest by the Nazis in 1940, Winston Churchill was wise to promise his beleaguered countrymen and women only blood, toil, tears and sweat. And when the tide of the battle turned in Britain’s favor, he was equally wise to distinguish between the beginning of the end and the end of the beginning. Mr. Biden would be well advised to emulate him, at home and abroad, as he enters this critical phase of his presidency.</w:t>
      </w:r>
    </w:p>
    <w:p w14:paraId="4C60C130" w14:textId="77777777" w:rsidR="00161EFB" w:rsidRPr="005D134B" w:rsidRDefault="00161EFB" w:rsidP="00161EFB">
      <w:pPr>
        <w:rPr>
          <w:sz w:val="16"/>
        </w:rPr>
      </w:pPr>
      <w:r w:rsidRPr="005D134B">
        <w:rPr>
          <w:sz w:val="16"/>
        </w:rPr>
        <w:t>The immediate task is managing the rifts within the Democratic Party that have widened during this miserable summer. Progressives believe that only an expansive and expensive domestic agenda can solve the country’s problems and convince a skeptical electorate that Democrats can make their lives better. Moderates believe that their constituents won’t accept the full progressive agenda and that the pace of spending is reinforcing fears about inflation and debt.</w:t>
      </w:r>
    </w:p>
    <w:p w14:paraId="36E02043" w14:textId="77777777" w:rsidR="00161EFB" w:rsidRPr="005D134B" w:rsidRDefault="00161EFB" w:rsidP="00161EFB">
      <w:pPr>
        <w:rPr>
          <w:sz w:val="16"/>
        </w:rPr>
      </w:pPr>
      <w:r w:rsidRPr="005D134B">
        <w:rPr>
          <w:sz w:val="16"/>
        </w:rPr>
        <w:t>House Speaker Nancy Pelosi has made two promises to rebellious moderates: The bipartisan infrastructure bill passed by the Senate will receive a House vote no later than Sept. 27; the House reconciliation bill will be hemmed in by what 51 Senators can accept. That means it will be less than $3.5 trillion in new spending. Two Democratic senators have said that they won’t accept anything close to the $3.5 trillion figure permitted, but not required by, the 2022 budget outline. West Virginia’s Joe Manchin last week called for a “strategic pause” in considering the reconciliation bill.</w:t>
      </w:r>
    </w:p>
    <w:p w14:paraId="4F426B4D" w14:textId="77777777" w:rsidR="00161EFB" w:rsidRPr="005D134B" w:rsidRDefault="00161EFB" w:rsidP="00161EFB">
      <w:pPr>
        <w:rPr>
          <w:sz w:val="16"/>
        </w:rPr>
      </w:pPr>
      <w:r w:rsidRPr="005D134B">
        <w:rPr>
          <w:rStyle w:val="StyleUnderline"/>
          <w:highlight w:val="cyan"/>
        </w:rPr>
        <w:t>These</w:t>
      </w:r>
      <w:r w:rsidRPr="005D134B">
        <w:rPr>
          <w:rStyle w:val="StyleUnderline"/>
        </w:rPr>
        <w:t xml:space="preserve"> developments </w:t>
      </w:r>
      <w:r w:rsidRPr="005D134B">
        <w:rPr>
          <w:rStyle w:val="Emphasis"/>
          <w:highlight w:val="cyan"/>
        </w:rPr>
        <w:t xml:space="preserve">define </w:t>
      </w:r>
      <w:r w:rsidRPr="005D134B">
        <w:rPr>
          <w:rStyle w:val="Emphasis"/>
        </w:rPr>
        <w:t xml:space="preserve">the political </w:t>
      </w:r>
      <w:r w:rsidRPr="005D134B">
        <w:rPr>
          <w:rStyle w:val="Emphasis"/>
          <w:highlight w:val="cyan"/>
        </w:rPr>
        <w:t>reality</w:t>
      </w:r>
      <w:r w:rsidRPr="005D134B">
        <w:rPr>
          <w:rStyle w:val="StyleUnderline"/>
        </w:rPr>
        <w:t xml:space="preserve"> President Biden faces. </w:t>
      </w:r>
      <w:r w:rsidRPr="005D134B">
        <w:rPr>
          <w:rStyle w:val="StyleUnderline"/>
          <w:highlight w:val="cyan"/>
        </w:rPr>
        <w:t xml:space="preserve">To </w:t>
      </w:r>
      <w:r w:rsidRPr="005D134B">
        <w:rPr>
          <w:rStyle w:val="Emphasis"/>
          <w:highlight w:val="cyan"/>
        </w:rPr>
        <w:t>regain</w:t>
      </w:r>
      <w:r w:rsidRPr="005D134B">
        <w:rPr>
          <w:rStyle w:val="Emphasis"/>
        </w:rPr>
        <w:t xml:space="preserve"> his </w:t>
      </w:r>
      <w:r w:rsidRPr="005D134B">
        <w:rPr>
          <w:rStyle w:val="Emphasis"/>
          <w:highlight w:val="cyan"/>
        </w:rPr>
        <w:t>momentum</w:t>
      </w:r>
      <w:r w:rsidRPr="005D134B">
        <w:rPr>
          <w:rStyle w:val="StyleUnderline"/>
          <w:highlight w:val="cyan"/>
        </w:rPr>
        <w:t xml:space="preserve"> and </w:t>
      </w:r>
      <w:r w:rsidRPr="005D134B">
        <w:rPr>
          <w:rStyle w:val="StyleUnderline"/>
        </w:rPr>
        <w:t xml:space="preserve">convey a </w:t>
      </w:r>
      <w:r w:rsidRPr="005D134B">
        <w:rPr>
          <w:rStyle w:val="Emphasis"/>
        </w:rPr>
        <w:t xml:space="preserve">sense of </w:t>
      </w:r>
      <w:r w:rsidRPr="005D134B">
        <w:rPr>
          <w:rStyle w:val="Emphasis"/>
          <w:highlight w:val="cyan"/>
        </w:rPr>
        <w:t>control</w:t>
      </w:r>
      <w:r w:rsidRPr="005D134B">
        <w:rPr>
          <w:rStyle w:val="StyleUnderline"/>
          <w:highlight w:val="cyan"/>
        </w:rPr>
        <w:t xml:space="preserve">, </w:t>
      </w:r>
      <w:r w:rsidRPr="005D134B">
        <w:rPr>
          <w:rStyle w:val="StyleUnderline"/>
        </w:rPr>
        <w:t xml:space="preserve">he </w:t>
      </w:r>
      <w:r w:rsidRPr="005D134B">
        <w:rPr>
          <w:rStyle w:val="Emphasis"/>
          <w:highlight w:val="cyan"/>
        </w:rPr>
        <w:t>needs a win</w:t>
      </w:r>
      <w:r w:rsidRPr="005D134B">
        <w:rPr>
          <w:rStyle w:val="StyleUnderline"/>
        </w:rPr>
        <w:t xml:space="preserve"> as soon as possible</w:t>
      </w:r>
      <w:r w:rsidRPr="005D134B">
        <w:rPr>
          <w:sz w:val="16"/>
        </w:rPr>
        <w:t>. The bipartisan infrastructure bill is the only realistic prospect of a quick victory, and if Speaker Pelosi honors her promise, it will receive a vote well before the reconciliation bill reaches the floor of either chamber. But many progressives continue to insist that the infrastructure and reconciliation bills must be considered in tandem, fearing that if the infrastructure bill passes first, they will lose leverage to enact large new spending programs. If more than a handful of progressives refuse to support the infrastructure bill this month, it will be hard to round up enough Republicans to reach a majority.</w:t>
      </w:r>
    </w:p>
    <w:p w14:paraId="421B5552" w14:textId="77777777" w:rsidR="00161EFB" w:rsidRPr="005D134B" w:rsidRDefault="00161EFB" w:rsidP="00161EFB">
      <w:pPr>
        <w:rPr>
          <w:sz w:val="16"/>
        </w:rPr>
      </w:pPr>
      <w:r w:rsidRPr="005D134B">
        <w:rPr>
          <w:sz w:val="16"/>
        </w:rPr>
        <w:t xml:space="preserve">President </w:t>
      </w:r>
      <w:r w:rsidRPr="005D134B">
        <w:rPr>
          <w:rStyle w:val="StyleUnderline"/>
          <w:highlight w:val="cyan"/>
        </w:rPr>
        <w:t xml:space="preserve">Biden has </w:t>
      </w:r>
      <w:r w:rsidRPr="005D134B">
        <w:rPr>
          <w:rStyle w:val="Emphasis"/>
          <w:highlight w:val="cyan"/>
        </w:rPr>
        <w:t>no choice</w:t>
      </w:r>
      <w:r w:rsidRPr="005D134B">
        <w:rPr>
          <w:rStyle w:val="StyleUnderline"/>
          <w:highlight w:val="cyan"/>
        </w:rPr>
        <w:t xml:space="preserve"> but</w:t>
      </w:r>
      <w:r w:rsidRPr="005D134B">
        <w:rPr>
          <w:rStyle w:val="StyleUnderline"/>
        </w:rPr>
        <w:t xml:space="preserve"> to </w:t>
      </w:r>
      <w:r w:rsidRPr="005D134B">
        <w:rPr>
          <w:rStyle w:val="Emphasis"/>
          <w:highlight w:val="cyan"/>
        </w:rPr>
        <w:t>enter the fray</w:t>
      </w:r>
      <w:r w:rsidRPr="005D134B">
        <w:rPr>
          <w:rStyle w:val="StyleUnderline"/>
          <w:highlight w:val="cyan"/>
        </w:rPr>
        <w:t xml:space="preserve">. </w:t>
      </w:r>
      <w:r w:rsidRPr="005D134B">
        <w:rPr>
          <w:rStyle w:val="StyleUnderline"/>
        </w:rPr>
        <w:t xml:space="preserve">He must </w:t>
      </w:r>
      <w:r w:rsidRPr="005D134B">
        <w:rPr>
          <w:rStyle w:val="Emphasis"/>
          <w:highlight w:val="cyan"/>
        </w:rPr>
        <w:t>urge</w:t>
      </w:r>
      <w:r w:rsidRPr="005D134B">
        <w:rPr>
          <w:rStyle w:val="StyleUnderline"/>
          <w:highlight w:val="cyan"/>
        </w:rPr>
        <w:t xml:space="preserve"> progressives</w:t>
      </w:r>
      <w:r w:rsidRPr="005D134B">
        <w:rPr>
          <w:sz w:val="16"/>
        </w:rPr>
        <w:t xml:space="preserve"> to support the infrastructure bill and </w:t>
      </w:r>
      <w:r w:rsidRPr="005D134B">
        <w:rPr>
          <w:rStyle w:val="StyleUnderline"/>
          <w:highlight w:val="cyan"/>
        </w:rPr>
        <w:t xml:space="preserve">to </w:t>
      </w:r>
      <w:r w:rsidRPr="005D134B">
        <w:rPr>
          <w:rStyle w:val="Emphasis"/>
          <w:highlight w:val="cyan"/>
        </w:rPr>
        <w:t>accept what they</w:t>
      </w:r>
      <w:r w:rsidRPr="005D134B">
        <w:rPr>
          <w:rStyle w:val="Emphasis"/>
        </w:rPr>
        <w:t xml:space="preserve"> can </w:t>
      </w:r>
      <w:r w:rsidRPr="005D134B">
        <w:rPr>
          <w:rStyle w:val="Emphasis"/>
          <w:highlight w:val="cyan"/>
        </w:rPr>
        <w:t>get</w:t>
      </w:r>
      <w:r w:rsidRPr="005D134B">
        <w:rPr>
          <w:rStyle w:val="StyleUnderline"/>
        </w:rPr>
        <w:t xml:space="preserve"> through reconciliation, which will be much less than they want. The </w:t>
      </w:r>
      <w:r w:rsidRPr="005D134B">
        <w:rPr>
          <w:rStyle w:val="Emphasis"/>
          <w:highlight w:val="cyan"/>
        </w:rPr>
        <w:t>alternative</w:t>
      </w:r>
      <w:r w:rsidRPr="005D134B">
        <w:rPr>
          <w:rStyle w:val="StyleUnderline"/>
          <w:highlight w:val="cyan"/>
        </w:rPr>
        <w:t xml:space="preserve"> </w:t>
      </w:r>
      <w:r w:rsidRPr="005D134B">
        <w:rPr>
          <w:rStyle w:val="StyleUnderline"/>
        </w:rPr>
        <w:t xml:space="preserve">would be the </w:t>
      </w:r>
      <w:r w:rsidRPr="005D134B">
        <w:rPr>
          <w:rStyle w:val="Emphasis"/>
          <w:highlight w:val="cyan"/>
        </w:rPr>
        <w:t>collapse</w:t>
      </w:r>
      <w:r w:rsidRPr="005D134B">
        <w:rPr>
          <w:rStyle w:val="StyleUnderline"/>
          <w:highlight w:val="cyan"/>
        </w:rPr>
        <w:t xml:space="preserve"> of </w:t>
      </w:r>
      <w:r w:rsidRPr="005D134B">
        <w:rPr>
          <w:rStyle w:val="StyleUnderline"/>
        </w:rPr>
        <w:t xml:space="preserve">the president’s </w:t>
      </w:r>
      <w:r w:rsidRPr="005D134B">
        <w:rPr>
          <w:rStyle w:val="Emphasis"/>
        </w:rPr>
        <w:t xml:space="preserve">domestic </w:t>
      </w:r>
      <w:r w:rsidRPr="005D134B">
        <w:rPr>
          <w:rStyle w:val="Emphasis"/>
          <w:highlight w:val="cyan"/>
        </w:rPr>
        <w:t>agenda</w:t>
      </w:r>
      <w:r w:rsidRPr="005D134B">
        <w:rPr>
          <w:sz w:val="16"/>
        </w:rPr>
        <w:t xml:space="preserve"> and certain disaster in the midterms.</w:t>
      </w:r>
    </w:p>
    <w:p w14:paraId="2DA4F74B" w14:textId="77777777" w:rsidR="00161EFB" w:rsidRPr="00A92A51" w:rsidRDefault="00161EFB" w:rsidP="00161EFB"/>
    <w:p w14:paraId="2CAFBD2E" w14:textId="77777777" w:rsidR="00161EFB" w:rsidRPr="009E5448" w:rsidRDefault="00161EFB" w:rsidP="00161EFB">
      <w:pPr>
        <w:pStyle w:val="Heading4"/>
      </w:pPr>
      <w:r>
        <w:t xml:space="preserve">The best </w:t>
      </w:r>
      <w:r>
        <w:rPr>
          <w:u w:val="single"/>
        </w:rPr>
        <w:t>evidence</w:t>
      </w:r>
      <w:r>
        <w:t xml:space="preserve"> agrees</w:t>
      </w:r>
      <w:r w:rsidRPr="00F64214">
        <w:rPr>
          <w:b w:val="0"/>
          <w:bCs/>
        </w:rPr>
        <w:t xml:space="preserve">---capital is </w:t>
      </w:r>
      <w:r w:rsidRPr="00F64214">
        <w:rPr>
          <w:b w:val="0"/>
          <w:bCs/>
          <w:u w:val="single"/>
        </w:rPr>
        <w:t>meaningless</w:t>
      </w:r>
      <w:r w:rsidRPr="00F64214">
        <w:rPr>
          <w:b w:val="0"/>
          <w:bCs/>
        </w:rPr>
        <w:t xml:space="preserve">, but the </w:t>
      </w:r>
      <w:r w:rsidRPr="00F64214">
        <w:rPr>
          <w:b w:val="0"/>
          <w:bCs/>
          <w:u w:val="single"/>
        </w:rPr>
        <w:t>perception of winning</w:t>
      </w:r>
      <w:r w:rsidRPr="00F64214">
        <w:rPr>
          <w:b w:val="0"/>
          <w:bCs/>
        </w:rPr>
        <w:t xml:space="preserve"> sways Congress.</w:t>
      </w:r>
      <w:r>
        <w:t xml:space="preserve"> </w:t>
      </w:r>
    </w:p>
    <w:p w14:paraId="6CF96BBE" w14:textId="77777777" w:rsidR="00161EFB" w:rsidRPr="00BD5B68" w:rsidRDefault="00161EFB" w:rsidP="00161EFB">
      <w:r>
        <w:rPr>
          <w:rStyle w:val="Style13ptBold"/>
        </w:rPr>
        <w:t xml:space="preserve">Hirsh ’13 </w:t>
      </w:r>
      <w:r w:rsidRPr="00BD5B68">
        <w:t xml:space="preserve">[Michael; February 8; Senior Editor at Newsweek Magazine, Chief Correspondent for the National Journal; Yahoo News, “There’s No Such Thing as Political Capital,” </w:t>
      </w:r>
      <w:r w:rsidRPr="00C37F7A">
        <w:t>https://news.yahoo.com/no-thing-political-capital-201002390--politics.html</w:t>
      </w:r>
      <w:r w:rsidRPr="00BD5B68">
        <w:t>]</w:t>
      </w:r>
    </w:p>
    <w:p w14:paraId="37A756A7" w14:textId="77777777" w:rsidR="00161EFB" w:rsidRPr="00D83045" w:rsidRDefault="00161EFB" w:rsidP="00161EFB">
      <w:pPr>
        <w:rPr>
          <w:sz w:val="16"/>
        </w:rPr>
      </w:pPr>
      <w:r w:rsidRPr="00D83045">
        <w:rPr>
          <w:sz w:val="16"/>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pundits will do what they always do this time of year: They will talk about how unrealistic most of the proposals are, discussions often informed by sagacious reckonings of how much </w:t>
      </w:r>
      <w:r w:rsidRPr="00D83045">
        <w:rPr>
          <w:rStyle w:val="StyleUnderline"/>
          <w:highlight w:val="cyan"/>
        </w:rPr>
        <w:t>“</w:t>
      </w:r>
      <w:r w:rsidRPr="00D83045">
        <w:rPr>
          <w:rStyle w:val="Emphasis"/>
          <w:highlight w:val="cyan"/>
        </w:rPr>
        <w:t>p</w:t>
      </w:r>
      <w:r w:rsidRPr="00EB4CCD">
        <w:rPr>
          <w:rStyle w:val="Emphasis"/>
        </w:rPr>
        <w:t>olitical</w:t>
      </w:r>
      <w:r w:rsidRPr="00D83045">
        <w:rPr>
          <w:rStyle w:val="Emphasis"/>
          <w:highlight w:val="cyan"/>
        </w:rPr>
        <w:t xml:space="preserve"> c</w:t>
      </w:r>
      <w:r w:rsidRPr="00EB4CCD">
        <w:rPr>
          <w:rStyle w:val="Emphasis"/>
        </w:rPr>
        <w:t>apital</w:t>
      </w:r>
      <w:r w:rsidRPr="00D83045">
        <w:rPr>
          <w:rStyle w:val="StyleUnderline"/>
          <w:highlight w:val="cyan"/>
        </w:rPr>
        <w:t>”</w:t>
      </w:r>
      <w:r w:rsidRPr="00D83045">
        <w:rPr>
          <w:sz w:val="16"/>
        </w:rPr>
        <w:t xml:space="preserve"> Obama possesses to push his program through.</w:t>
      </w:r>
    </w:p>
    <w:p w14:paraId="29B41D9C" w14:textId="77777777" w:rsidR="00161EFB" w:rsidRPr="00D83045" w:rsidRDefault="00161EFB" w:rsidP="00161EFB">
      <w:pPr>
        <w:rPr>
          <w:sz w:val="16"/>
        </w:rPr>
      </w:pPr>
      <w:r w:rsidRPr="00D83045">
        <w:rPr>
          <w:sz w:val="16"/>
        </w:rPr>
        <w:t xml:space="preserve">Most of this talk </w:t>
      </w:r>
      <w:r w:rsidRPr="00D83045">
        <w:rPr>
          <w:rStyle w:val="StyleUnderline"/>
          <w:highlight w:val="cyan"/>
        </w:rPr>
        <w:t xml:space="preserve">will have </w:t>
      </w:r>
      <w:r w:rsidRPr="00D83045">
        <w:rPr>
          <w:rStyle w:val="Emphasis"/>
          <w:highlight w:val="cyan"/>
        </w:rPr>
        <w:t>no bearing</w:t>
      </w:r>
      <w:r w:rsidRPr="00D83045">
        <w:rPr>
          <w:rStyle w:val="StyleUnderline"/>
          <w:highlight w:val="cyan"/>
        </w:rPr>
        <w:t xml:space="preserve"> </w:t>
      </w:r>
      <w:r w:rsidRPr="00EB4CCD">
        <w:rPr>
          <w:rStyle w:val="StyleUnderline"/>
        </w:rPr>
        <w:t>on what</w:t>
      </w:r>
      <w:r w:rsidRPr="00D83045">
        <w:rPr>
          <w:rStyle w:val="StyleUnderline"/>
        </w:rPr>
        <w:t xml:space="preserve"> </w:t>
      </w:r>
      <w:r w:rsidRPr="00D83045">
        <w:rPr>
          <w:rStyle w:val="Emphasis"/>
        </w:rPr>
        <w:t>actually</w:t>
      </w:r>
      <w:r w:rsidRPr="00D83045">
        <w:rPr>
          <w:rStyle w:val="StyleUnderline"/>
        </w:rPr>
        <w:t xml:space="preserve"> </w:t>
      </w:r>
      <w:r w:rsidRPr="00EB4CCD">
        <w:rPr>
          <w:rStyle w:val="StyleUnderline"/>
        </w:rPr>
        <w:t>happens</w:t>
      </w:r>
      <w:r w:rsidRPr="00675F85">
        <w:rPr>
          <w:rStyle w:val="StyleUnderline"/>
        </w:rPr>
        <w:t xml:space="preserve"> over the next four years</w:t>
      </w:r>
      <w:r w:rsidRPr="00D83045">
        <w:rPr>
          <w:sz w:val="16"/>
        </w:rPr>
        <w:t>.</w:t>
      </w:r>
    </w:p>
    <w:p w14:paraId="7DE0B472" w14:textId="77777777" w:rsidR="00161EFB" w:rsidRPr="00D83045" w:rsidRDefault="00161EFB" w:rsidP="00161EFB">
      <w:pPr>
        <w:rPr>
          <w:sz w:val="16"/>
        </w:rPr>
      </w:pPr>
      <w:r w:rsidRPr="00D83045">
        <w:rPr>
          <w:sz w:val="16"/>
        </w:rPr>
        <w:t xml:space="preserve">Consider this: Three months ago, just before the November election, </w:t>
      </w:r>
      <w:r w:rsidRPr="00D83045">
        <w:rPr>
          <w:rStyle w:val="StyleUnderline"/>
        </w:rPr>
        <w:t xml:space="preserve">if someone had talked seriously about </w:t>
      </w:r>
      <w:r w:rsidRPr="00D83045">
        <w:rPr>
          <w:rStyle w:val="Emphasis"/>
          <w:highlight w:val="cyan"/>
        </w:rPr>
        <w:t>Obama</w:t>
      </w:r>
      <w:r w:rsidRPr="00D83045">
        <w:rPr>
          <w:rStyle w:val="StyleUnderline"/>
          <w:highlight w:val="cyan"/>
        </w:rPr>
        <w:t xml:space="preserve"> having </w:t>
      </w:r>
      <w:r w:rsidRPr="00EB4CCD">
        <w:rPr>
          <w:rStyle w:val="Emphasis"/>
        </w:rPr>
        <w:t>enough</w:t>
      </w:r>
      <w:r w:rsidRPr="00675F85">
        <w:rPr>
          <w:rStyle w:val="Emphasis"/>
        </w:rPr>
        <w:t xml:space="preserve"> </w:t>
      </w:r>
      <w:r w:rsidRPr="00EB4CCD">
        <w:rPr>
          <w:rStyle w:val="Emphasis"/>
          <w:highlight w:val="cyan"/>
        </w:rPr>
        <w:t>p</w:t>
      </w:r>
      <w:r w:rsidRPr="00675F85">
        <w:rPr>
          <w:rStyle w:val="Emphasis"/>
        </w:rPr>
        <w:t xml:space="preserve">olitical </w:t>
      </w:r>
      <w:r w:rsidRPr="00D83045">
        <w:rPr>
          <w:rStyle w:val="Emphasis"/>
          <w:highlight w:val="cyan"/>
        </w:rPr>
        <w:t>c</w:t>
      </w:r>
      <w:r w:rsidRPr="00EB4CCD">
        <w:rPr>
          <w:rStyle w:val="Emphasis"/>
        </w:rPr>
        <w:t>apital</w:t>
      </w:r>
      <w:r w:rsidRPr="00D83045">
        <w:rPr>
          <w:rStyle w:val="StyleUnderline"/>
          <w:highlight w:val="cyan"/>
        </w:rPr>
        <w:t xml:space="preserve"> to</w:t>
      </w:r>
      <w:r w:rsidRPr="00675F85">
        <w:rPr>
          <w:rStyle w:val="StyleUnderline"/>
        </w:rPr>
        <w:t xml:space="preserve"> oversee </w:t>
      </w:r>
      <w:r w:rsidRPr="00D83045">
        <w:rPr>
          <w:rStyle w:val="StyleUnderline"/>
          <w:highlight w:val="cyan"/>
        </w:rPr>
        <w:t>pass</w:t>
      </w:r>
      <w:r w:rsidRPr="00675F85">
        <w:rPr>
          <w:rStyle w:val="StyleUnderline"/>
        </w:rPr>
        <w:t xml:space="preserve">age of </w:t>
      </w:r>
      <w:r w:rsidRPr="00EB4CCD">
        <w:rPr>
          <w:rStyle w:val="Emphasis"/>
        </w:rPr>
        <w:t>both</w:t>
      </w:r>
      <w:r w:rsidRPr="00EB4CCD">
        <w:rPr>
          <w:rStyle w:val="StyleUnderline"/>
        </w:rPr>
        <w:t xml:space="preserve"> </w:t>
      </w:r>
      <w:r w:rsidRPr="00D83045">
        <w:rPr>
          <w:rStyle w:val="Emphasis"/>
          <w:highlight w:val="cyan"/>
        </w:rPr>
        <w:t>immigration</w:t>
      </w:r>
      <w:r w:rsidRPr="00675F85">
        <w:rPr>
          <w:rStyle w:val="Emphasis"/>
        </w:rPr>
        <w:t xml:space="preserve"> reform</w:t>
      </w:r>
      <w:r w:rsidRPr="00675F85">
        <w:rPr>
          <w:rStyle w:val="StyleUnderline"/>
        </w:rPr>
        <w:t xml:space="preserve"> </w:t>
      </w:r>
      <w:r w:rsidRPr="00D83045">
        <w:rPr>
          <w:rStyle w:val="StyleUnderline"/>
          <w:highlight w:val="cyan"/>
        </w:rPr>
        <w:t xml:space="preserve">and </w:t>
      </w:r>
      <w:r w:rsidRPr="00D83045">
        <w:rPr>
          <w:rStyle w:val="Emphasis"/>
          <w:highlight w:val="cyan"/>
        </w:rPr>
        <w:t>gun-control</w:t>
      </w:r>
      <w:r w:rsidRPr="00675F85">
        <w:rPr>
          <w:rStyle w:val="StyleUnderline"/>
        </w:rPr>
        <w:t xml:space="preserve"> legislation </w:t>
      </w:r>
      <w:r w:rsidRPr="00D83045">
        <w:rPr>
          <w:sz w:val="16"/>
        </w:rPr>
        <w:t>at the beginning of his second term—even after winning the election by 4 percentage points and 5 million votes (the actual final tally)—</w:t>
      </w:r>
      <w:r w:rsidRPr="00D83045">
        <w:rPr>
          <w:rStyle w:val="StyleUnderline"/>
        </w:rPr>
        <w:t xml:space="preserve">this person </w:t>
      </w:r>
      <w:r w:rsidRPr="00D83045">
        <w:rPr>
          <w:rStyle w:val="StyleUnderline"/>
          <w:highlight w:val="cyan"/>
        </w:rPr>
        <w:t>would</w:t>
      </w:r>
      <w:r w:rsidRPr="00675F85">
        <w:rPr>
          <w:rStyle w:val="StyleUnderline"/>
        </w:rPr>
        <w:t xml:space="preserve"> have </w:t>
      </w:r>
      <w:r w:rsidRPr="00D83045">
        <w:rPr>
          <w:rStyle w:val="Emphasis"/>
          <w:highlight w:val="cyan"/>
        </w:rPr>
        <w:t>be</w:t>
      </w:r>
      <w:r w:rsidRPr="00675F85">
        <w:rPr>
          <w:rStyle w:val="StyleUnderline"/>
        </w:rPr>
        <w:t xml:space="preserve">en </w:t>
      </w:r>
      <w:r w:rsidRPr="00675F85">
        <w:rPr>
          <w:rStyle w:val="Emphasis"/>
        </w:rPr>
        <w:t xml:space="preserve">called </w:t>
      </w:r>
      <w:r w:rsidRPr="00D83045">
        <w:rPr>
          <w:rStyle w:val="Emphasis"/>
          <w:highlight w:val="cyan"/>
        </w:rPr>
        <w:t>crazy</w:t>
      </w:r>
      <w:r w:rsidRPr="00675F85">
        <w:rPr>
          <w:rStyle w:val="StyleUnderline"/>
        </w:rPr>
        <w:t xml:space="preserve"> and </w:t>
      </w:r>
      <w:r w:rsidRPr="00D83045">
        <w:rPr>
          <w:rStyle w:val="Emphasis"/>
        </w:rPr>
        <w:t>stripped</w:t>
      </w:r>
      <w:r w:rsidRPr="00675F85">
        <w:rPr>
          <w:rStyle w:val="StyleUnderline"/>
        </w:rPr>
        <w:t xml:space="preserve"> of his pundit’s license</w:t>
      </w:r>
      <w:r w:rsidRPr="00D83045">
        <w:rPr>
          <w:sz w:val="16"/>
        </w:rPr>
        <w:t>.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capital”—chances are fair that both will now happen.</w:t>
      </w:r>
    </w:p>
    <w:p w14:paraId="30778442" w14:textId="77777777" w:rsidR="00161EFB" w:rsidRPr="00D83045" w:rsidRDefault="00161EFB" w:rsidP="00161EFB">
      <w:pPr>
        <w:rPr>
          <w:sz w:val="16"/>
        </w:rPr>
      </w:pPr>
      <w:r w:rsidRPr="00D83045">
        <w:rPr>
          <w:sz w:val="16"/>
        </w:rPr>
        <w:t>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w:t>
      </w:r>
    </w:p>
    <w:p w14:paraId="7419A1C7" w14:textId="77777777" w:rsidR="00161EFB" w:rsidRPr="00D83045" w:rsidRDefault="00161EFB" w:rsidP="00161EFB">
      <w:pPr>
        <w:rPr>
          <w:sz w:val="16"/>
        </w:rPr>
      </w:pPr>
      <w:r w:rsidRPr="00675F85">
        <w:rPr>
          <w:rStyle w:val="StyleUnderline"/>
        </w:rPr>
        <w:t xml:space="preserve">As a result, </w:t>
      </w:r>
      <w:r w:rsidRPr="00675F85">
        <w:rPr>
          <w:rStyle w:val="Emphasis"/>
        </w:rPr>
        <w:t>momentum</w:t>
      </w:r>
      <w:r w:rsidRPr="00675F85">
        <w:rPr>
          <w:rStyle w:val="StyleUnderline"/>
        </w:rPr>
        <w:t xml:space="preserve"> has appeared to </w:t>
      </w:r>
      <w:r w:rsidRPr="00675F85">
        <w:rPr>
          <w:rStyle w:val="Emphasis"/>
        </w:rPr>
        <w:t>build around</w:t>
      </w:r>
      <w:r w:rsidRPr="00675F85">
        <w:rPr>
          <w:rStyle w:val="StyleUnderline"/>
        </w:rPr>
        <w:t xml:space="preserve"> some kind of a plan to curtail sales</w:t>
      </w:r>
      <w:r w:rsidRPr="00D83045">
        <w:rPr>
          <w:sz w:val="16"/>
        </w:rPr>
        <w:t xml:space="preserve"> of the most dangerous weapons and ammunition and the way people are permitted to buy them. It’s impossible to say now whether such a bill will pass and, if it does, whether it will make anything more than cosmetic changes to gun laws. </w:t>
      </w:r>
      <w:r w:rsidRPr="00675F85">
        <w:rPr>
          <w:rStyle w:val="StyleUnderline"/>
        </w:rPr>
        <w:t xml:space="preserve">But one thing is clear: The </w:t>
      </w:r>
      <w:r w:rsidRPr="00675F85">
        <w:rPr>
          <w:rStyle w:val="Emphasis"/>
        </w:rPr>
        <w:t>political tectonics</w:t>
      </w:r>
      <w:r w:rsidRPr="00675F85">
        <w:rPr>
          <w:rStyle w:val="StyleUnderline"/>
        </w:rPr>
        <w:t xml:space="preserve"> have </w:t>
      </w:r>
      <w:r w:rsidRPr="00675F85">
        <w:rPr>
          <w:rStyle w:val="Emphasis"/>
        </w:rPr>
        <w:t>shifted</w:t>
      </w:r>
      <w:r w:rsidRPr="00675F85">
        <w:rPr>
          <w:rStyle w:val="StyleUnderline"/>
        </w:rPr>
        <w:t xml:space="preserve"> dramatically in very little time. </w:t>
      </w:r>
      <w:r w:rsidRPr="00675F85">
        <w:rPr>
          <w:rStyle w:val="Emphasis"/>
        </w:rPr>
        <w:t>Whole new possibilities exist</w:t>
      </w:r>
      <w:r w:rsidRPr="00675F85">
        <w:rPr>
          <w:rStyle w:val="StyleUnderline"/>
        </w:rPr>
        <w:t xml:space="preserve"> now that didn’t a few weeks ago</w:t>
      </w:r>
      <w:r w:rsidRPr="00D83045">
        <w:rPr>
          <w:sz w:val="16"/>
        </w:rPr>
        <w:t>.</w:t>
      </w:r>
    </w:p>
    <w:p w14:paraId="16604C47" w14:textId="77777777" w:rsidR="00161EFB" w:rsidRPr="00D83045" w:rsidRDefault="00161EFB" w:rsidP="00161EFB">
      <w:pPr>
        <w:rPr>
          <w:sz w:val="16"/>
        </w:rPr>
      </w:pPr>
      <w:r w:rsidRPr="00D83045">
        <w:rPr>
          <w:sz w:val="16"/>
        </w:rPr>
        <w:t xml:space="preserve">Meanwhile, the Republican members of the Senate’s so-called Gang of Eight are pushing hard for a new spirit of compromise on immigration reform, a sharp change after an election year in which the GOP standard-bearer declared he would make life so miserable for the 11 million illegal immigrants in the U.S. that they would “self-deport.” </w:t>
      </w:r>
      <w:r w:rsidRPr="00675F85">
        <w:rPr>
          <w:rStyle w:val="StyleUnderline"/>
        </w:rPr>
        <w:t xml:space="preserve">But </w:t>
      </w:r>
      <w:r w:rsidRPr="00D83045">
        <w:rPr>
          <w:rStyle w:val="StyleUnderline"/>
          <w:highlight w:val="cyan"/>
        </w:rPr>
        <w:t>this</w:t>
      </w:r>
      <w:r w:rsidRPr="00675F85">
        <w:rPr>
          <w:rStyle w:val="StyleUnderline"/>
        </w:rPr>
        <w:t xml:space="preserve"> turnaround </w:t>
      </w:r>
      <w:r w:rsidRPr="00D83045">
        <w:rPr>
          <w:rStyle w:val="StyleUnderline"/>
          <w:highlight w:val="cyan"/>
        </w:rPr>
        <w:t>has</w:t>
      </w:r>
      <w:r w:rsidRPr="00675F85">
        <w:rPr>
          <w:rStyle w:val="StyleUnderline"/>
        </w:rPr>
        <w:t xml:space="preserve"> </w:t>
      </w:r>
      <w:r w:rsidRPr="00675F85">
        <w:rPr>
          <w:rStyle w:val="Emphasis"/>
        </w:rPr>
        <w:t xml:space="preserve">very </w:t>
      </w:r>
      <w:r w:rsidRPr="00D83045">
        <w:rPr>
          <w:rStyle w:val="Emphasis"/>
          <w:highlight w:val="cyan"/>
        </w:rPr>
        <w:t>little to do</w:t>
      </w:r>
      <w:r w:rsidRPr="00D83045">
        <w:rPr>
          <w:rStyle w:val="StyleUnderline"/>
          <w:highlight w:val="cyan"/>
        </w:rPr>
        <w:t xml:space="preserve"> with </w:t>
      </w:r>
      <w:r w:rsidRPr="00EB4CCD">
        <w:rPr>
          <w:rStyle w:val="StyleUnderline"/>
        </w:rPr>
        <w:t>Obama’s</w:t>
      </w:r>
      <w:r w:rsidRPr="00675F85">
        <w:rPr>
          <w:rStyle w:val="StyleUnderline"/>
        </w:rPr>
        <w:t xml:space="preserve"> </w:t>
      </w:r>
      <w:r w:rsidRPr="00675F85">
        <w:rPr>
          <w:rStyle w:val="Emphasis"/>
        </w:rPr>
        <w:t xml:space="preserve">personal </w:t>
      </w:r>
      <w:r w:rsidRPr="00D83045">
        <w:rPr>
          <w:rStyle w:val="Emphasis"/>
          <w:highlight w:val="cyan"/>
        </w:rPr>
        <w:t>influence</w:t>
      </w:r>
      <w:r w:rsidRPr="00675F85">
        <w:rPr>
          <w:rStyle w:val="StyleUnderline"/>
        </w:rPr>
        <w:t>—his political mandate</w:t>
      </w:r>
      <w:r w:rsidRPr="00D83045">
        <w:rPr>
          <w:sz w:val="16"/>
        </w:rPr>
        <w:t xml:space="preserve">, as it were. It has almost entirely to do with just two numbers: 71 and 27. That’s 71 percent for Obama, 27 percent for Mitt Romney, the breakdown of the Hispanic vote 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w:t>
      </w:r>
      <w:r w:rsidRPr="00675F85">
        <w:rPr>
          <w:rStyle w:val="StyleUnderline"/>
        </w:rPr>
        <w:t xml:space="preserve">It’s got </w:t>
      </w:r>
      <w:r w:rsidRPr="00675F85">
        <w:rPr>
          <w:rStyle w:val="Emphasis"/>
        </w:rPr>
        <w:t>nothing to do</w:t>
      </w:r>
      <w:r w:rsidRPr="00675F85">
        <w:rPr>
          <w:rStyle w:val="StyleUnderline"/>
        </w:rPr>
        <w:t xml:space="preserve"> with Obama’s </w:t>
      </w:r>
      <w:r w:rsidRPr="00675F85">
        <w:rPr>
          <w:rStyle w:val="Emphasis"/>
        </w:rPr>
        <w:t>p</w:t>
      </w:r>
      <w:r w:rsidRPr="00675F85">
        <w:rPr>
          <w:rStyle w:val="StyleUnderline"/>
        </w:rPr>
        <w:t xml:space="preserve">olitical </w:t>
      </w:r>
      <w:r w:rsidRPr="00675F85">
        <w:rPr>
          <w:rStyle w:val="Emphasis"/>
        </w:rPr>
        <w:t>c</w:t>
      </w:r>
      <w:r w:rsidRPr="00675F85">
        <w:rPr>
          <w:rStyle w:val="StyleUnderline"/>
        </w:rPr>
        <w:t>apital or, indeed, Obama at all</w:t>
      </w:r>
      <w:r w:rsidRPr="00D83045">
        <w:rPr>
          <w:sz w:val="16"/>
        </w:rPr>
        <w:t>.</w:t>
      </w:r>
    </w:p>
    <w:p w14:paraId="075AF260" w14:textId="77777777" w:rsidR="00161EFB" w:rsidRPr="00D83045" w:rsidRDefault="00161EFB" w:rsidP="00161EFB">
      <w:pPr>
        <w:rPr>
          <w:sz w:val="16"/>
        </w:rPr>
      </w:pPr>
      <w:r w:rsidRPr="00D83045">
        <w:rPr>
          <w:sz w:val="16"/>
        </w:rPr>
        <w:t>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w:t>
      </w:r>
    </w:p>
    <w:p w14:paraId="4710F14A" w14:textId="77777777" w:rsidR="00161EFB" w:rsidRPr="00D83045" w:rsidRDefault="00161EFB" w:rsidP="00161EFB">
      <w:pPr>
        <w:rPr>
          <w:sz w:val="16"/>
        </w:rPr>
      </w:pPr>
      <w:r w:rsidRPr="00675F85">
        <w:rPr>
          <w:rStyle w:val="StyleUnderline"/>
        </w:rPr>
        <w:t xml:space="preserve">The real problem is that the idea of political </w:t>
      </w:r>
      <w:r w:rsidRPr="00EB4CCD">
        <w:rPr>
          <w:rStyle w:val="StyleUnderline"/>
        </w:rPr>
        <w:t>capital</w:t>
      </w:r>
      <w:r w:rsidRPr="00D83045">
        <w:rPr>
          <w:sz w:val="16"/>
        </w:rPr>
        <w:t>—or mandates, or momentum—</w:t>
      </w:r>
      <w:r w:rsidRPr="00EB4CCD">
        <w:rPr>
          <w:rStyle w:val="StyleUnderline"/>
        </w:rPr>
        <w:t>is</w:t>
      </w:r>
      <w:r w:rsidRPr="00675F85">
        <w:rPr>
          <w:rStyle w:val="StyleUnderline"/>
        </w:rPr>
        <w:t xml:space="preserve"> </w:t>
      </w:r>
      <w:r w:rsidRPr="00675F85">
        <w:rPr>
          <w:rStyle w:val="Emphasis"/>
        </w:rPr>
        <w:t xml:space="preserve">so </w:t>
      </w:r>
      <w:r w:rsidRPr="00D83045">
        <w:rPr>
          <w:rStyle w:val="Emphasis"/>
          <w:highlight w:val="cyan"/>
        </w:rPr>
        <w:t>poorly defined</w:t>
      </w:r>
      <w:r w:rsidRPr="00675F85">
        <w:rPr>
          <w:rStyle w:val="StyleUnderline"/>
        </w:rPr>
        <w:t xml:space="preserve"> that presidents and pundits often get it wrong. </w:t>
      </w:r>
      <w:r w:rsidRPr="00D83045">
        <w:rPr>
          <w:rStyle w:val="StyleUnderline"/>
          <w:highlight w:val="cyan"/>
        </w:rPr>
        <w:t>“Presidents</w:t>
      </w:r>
      <w:r w:rsidRPr="00675F85">
        <w:rPr>
          <w:rStyle w:val="StyleUnderline"/>
        </w:rPr>
        <w:t xml:space="preserve"> usually </w:t>
      </w:r>
      <w:r w:rsidRPr="00D83045">
        <w:rPr>
          <w:rStyle w:val="Emphasis"/>
          <w:highlight w:val="cyan"/>
        </w:rPr>
        <w:t>over-estimate it</w:t>
      </w:r>
      <w:r w:rsidRPr="00D83045">
        <w:rPr>
          <w:rStyle w:val="StyleUnderline"/>
          <w:highlight w:val="cyan"/>
        </w:rPr>
        <w:t>,”</w:t>
      </w:r>
      <w:r w:rsidRPr="00D83045">
        <w:rPr>
          <w:sz w:val="16"/>
        </w:rPr>
        <w:t xml:space="preserve"> says George Edwards, a presidential scholar at Texas A&amp;M University. </w:t>
      </w:r>
      <w:r w:rsidRPr="00675F85">
        <w:rPr>
          <w:rStyle w:val="StyleUnderline"/>
        </w:rPr>
        <w:t xml:space="preserve">“The </w:t>
      </w:r>
      <w:r w:rsidRPr="00675F85">
        <w:rPr>
          <w:rStyle w:val="Emphasis"/>
        </w:rPr>
        <w:t>best kind</w:t>
      </w:r>
      <w:r w:rsidRPr="00675F85">
        <w:rPr>
          <w:rStyle w:val="StyleUnderline"/>
        </w:rPr>
        <w:t xml:space="preserve"> of political capital</w:t>
      </w:r>
      <w:r w:rsidRPr="00D83045">
        <w:rPr>
          <w:sz w:val="16"/>
        </w:rPr>
        <w:t>—some sense of an electoral mandate to do something—</w:t>
      </w:r>
      <w:r w:rsidRPr="00675F85">
        <w:rPr>
          <w:rStyle w:val="StyleUnderline"/>
        </w:rPr>
        <w:t xml:space="preserve">is </w:t>
      </w:r>
      <w:r w:rsidRPr="00675F85">
        <w:rPr>
          <w:rStyle w:val="Emphasis"/>
        </w:rPr>
        <w:t>very rare</w:t>
      </w:r>
      <w:r w:rsidRPr="00675F85">
        <w:rPr>
          <w:rStyle w:val="StyleUnderline"/>
        </w:rPr>
        <w:t xml:space="preserve">. It almost </w:t>
      </w:r>
      <w:r w:rsidRPr="00675F85">
        <w:rPr>
          <w:rStyle w:val="Emphasis"/>
        </w:rPr>
        <w:t>never happens</w:t>
      </w:r>
      <w:r w:rsidRPr="00675F85">
        <w:rPr>
          <w:rStyle w:val="StyleUnderline"/>
        </w:rPr>
        <w:t>. In 1964, maybe. And to some degree in 1980.”</w:t>
      </w:r>
      <w:r w:rsidRPr="00D83045">
        <w:rPr>
          <w:sz w:val="16"/>
        </w:rPr>
        <w:t xml:space="preserve"> For that reason, political capital is a concept that misleads far more than it enlightens. It is distortionary. It conveys the idea that we know more than we really do about the ever-elusive concept of political power, and it discounts the way unforeseen events can suddenly change everything. </w:t>
      </w:r>
      <w:r w:rsidRPr="00310AC8">
        <w:rPr>
          <w:rStyle w:val="StyleUnderline"/>
        </w:rPr>
        <w:t xml:space="preserve">Instead, it suggests, </w:t>
      </w:r>
      <w:r w:rsidRPr="00310AC8">
        <w:rPr>
          <w:rStyle w:val="Emphasis"/>
        </w:rPr>
        <w:t>erroneously</w:t>
      </w:r>
      <w:r w:rsidRPr="00310AC8">
        <w:rPr>
          <w:rStyle w:val="StyleUnderline"/>
        </w:rPr>
        <w:t xml:space="preserve">, that a political figure has a </w:t>
      </w:r>
      <w:r w:rsidRPr="00310AC8">
        <w:rPr>
          <w:rStyle w:val="Emphasis"/>
        </w:rPr>
        <w:t>concrete amount</w:t>
      </w:r>
      <w:r w:rsidRPr="00310AC8">
        <w:rPr>
          <w:rStyle w:val="StyleUnderline"/>
        </w:rPr>
        <w:t xml:space="preserve"> of political capital to invest, just as someone might have real investment capital</w:t>
      </w:r>
      <w:r w:rsidRPr="00D83045">
        <w:rPr>
          <w:sz w:val="16"/>
        </w:rPr>
        <w:t>—that a particular leader can bank his gains, and the size of his account determines what he can do at any given moment in history.</w:t>
      </w:r>
    </w:p>
    <w:p w14:paraId="7005885C" w14:textId="77777777" w:rsidR="00161EFB" w:rsidRPr="00D83045" w:rsidRDefault="00161EFB" w:rsidP="00161EFB">
      <w:pPr>
        <w:rPr>
          <w:sz w:val="16"/>
        </w:rPr>
      </w:pPr>
      <w:r w:rsidRPr="00D83045">
        <w:rPr>
          <w:sz w:val="16"/>
        </w:rPr>
        <w:t>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w:t>
      </w:r>
    </w:p>
    <w:p w14:paraId="1F4D2184" w14:textId="77777777" w:rsidR="00161EFB" w:rsidRPr="00D83045" w:rsidRDefault="00161EFB" w:rsidP="00161EFB">
      <w:pPr>
        <w:rPr>
          <w:sz w:val="16"/>
        </w:rPr>
      </w:pPr>
      <w:r w:rsidRPr="00D83045">
        <w:rPr>
          <w:sz w:val="16"/>
        </w:rPr>
        <w:t xml:space="preserve">But the abrupt emergence of the immigration and gun-control issues illustrates how suddenly shifts in mood can occur and how political interests can align in new ways just as suddenly. </w:t>
      </w:r>
      <w:r w:rsidRPr="00465BA5">
        <w:rPr>
          <w:rStyle w:val="StyleUnderline"/>
        </w:rPr>
        <w:t xml:space="preserve">Indeed, </w:t>
      </w:r>
      <w:r w:rsidRPr="00EB4CCD">
        <w:rPr>
          <w:rStyle w:val="StyleUnderline"/>
        </w:rPr>
        <w:t xml:space="preserve">the </w:t>
      </w:r>
      <w:r w:rsidRPr="00EB4CCD">
        <w:rPr>
          <w:rStyle w:val="Emphasis"/>
        </w:rPr>
        <w:t>pseudo-concept</w:t>
      </w:r>
      <w:r w:rsidRPr="00465BA5">
        <w:rPr>
          <w:rStyle w:val="StyleUnderline"/>
        </w:rPr>
        <w:t xml:space="preserve"> of political capital </w:t>
      </w:r>
      <w:r w:rsidRPr="00EB4CCD">
        <w:rPr>
          <w:rStyle w:val="Emphasis"/>
        </w:rPr>
        <w:t>masks a larger truth</w:t>
      </w:r>
      <w:r w:rsidRPr="00465BA5">
        <w:rPr>
          <w:rStyle w:val="StyleUnderline"/>
        </w:rPr>
        <w:t xml:space="preserve"> about Washington </w:t>
      </w:r>
      <w:r w:rsidRPr="00EB4CCD">
        <w:rPr>
          <w:rStyle w:val="StyleUnderline"/>
        </w:rPr>
        <w:t>that</w:t>
      </w:r>
      <w:r w:rsidRPr="00465BA5">
        <w:rPr>
          <w:rStyle w:val="StyleUnderline"/>
        </w:rPr>
        <w:t xml:space="preserve"> is kindergarten simple: You just don’t know</w:t>
      </w:r>
      <w:r w:rsidRPr="00D83045">
        <w:rPr>
          <w:sz w:val="16"/>
        </w:rPr>
        <w:t xml:space="preserve"> what you can do </w:t>
      </w:r>
      <w:r w:rsidRPr="00465BA5">
        <w:rPr>
          <w:rStyle w:val="StyleUnderline"/>
        </w:rPr>
        <w:t>until you try. Or as Ornstein</w:t>
      </w:r>
      <w:r w:rsidRPr="00D83045">
        <w:rPr>
          <w:sz w:val="16"/>
        </w:rPr>
        <w:t xml:space="preserve"> himself once </w:t>
      </w:r>
      <w:r w:rsidRPr="00465BA5">
        <w:rPr>
          <w:rStyle w:val="StyleUnderline"/>
        </w:rPr>
        <w:t xml:space="preserve">wrote years ago, </w:t>
      </w:r>
      <w:r w:rsidRPr="00D83045">
        <w:rPr>
          <w:rStyle w:val="StyleUnderline"/>
          <w:highlight w:val="cyan"/>
        </w:rPr>
        <w:t>“</w:t>
      </w:r>
      <w:r w:rsidRPr="00D83045">
        <w:rPr>
          <w:rStyle w:val="Emphasis"/>
          <w:highlight w:val="cyan"/>
        </w:rPr>
        <w:t>Winning wins</w:t>
      </w:r>
      <w:r w:rsidRPr="00D83045">
        <w:rPr>
          <w:rStyle w:val="StyleUnderline"/>
          <w:highlight w:val="cyan"/>
        </w:rPr>
        <w:t>.”</w:t>
      </w:r>
      <w:r w:rsidRPr="00465BA5">
        <w:rPr>
          <w:rStyle w:val="StyleUnderline"/>
        </w:rPr>
        <w:t xml:space="preserve"> In theory, and in practice</w:t>
      </w:r>
      <w:r w:rsidRPr="00D83045">
        <w:rPr>
          <w:sz w:val="16"/>
        </w:rPr>
        <w:t>,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w:t>
      </w:r>
    </w:p>
    <w:p w14:paraId="6D0B9499" w14:textId="77777777" w:rsidR="00161EFB" w:rsidRDefault="00161EFB" w:rsidP="00161EFB">
      <w:pPr>
        <w:rPr>
          <w:rStyle w:val="StyleUnderline"/>
        </w:rPr>
      </w:pPr>
      <w:r w:rsidRPr="00D83045">
        <w:rPr>
          <w:sz w:val="16"/>
        </w:rPr>
        <w:t xml:space="preserve">Some political scientists who study the elusive calculus of how to pass legislation and run successful presidencies say that </w:t>
      </w:r>
      <w:r w:rsidRPr="00D83045">
        <w:rPr>
          <w:rStyle w:val="Emphasis"/>
          <w:highlight w:val="cyan"/>
        </w:rPr>
        <w:t>p</w:t>
      </w:r>
      <w:r w:rsidRPr="00D83045">
        <w:rPr>
          <w:rStyle w:val="StyleUnderline"/>
        </w:rPr>
        <w:t xml:space="preserve">olitical </w:t>
      </w:r>
      <w:r w:rsidRPr="00D83045">
        <w:rPr>
          <w:rStyle w:val="Emphasis"/>
          <w:highlight w:val="cyan"/>
        </w:rPr>
        <w:t>c</w:t>
      </w:r>
      <w:r w:rsidRPr="00D83045">
        <w:rPr>
          <w:rStyle w:val="StyleUnderline"/>
        </w:rPr>
        <w:t>apital</w:t>
      </w:r>
      <w:r w:rsidRPr="00675F85">
        <w:rPr>
          <w:rStyle w:val="StyleUnderline"/>
        </w:rPr>
        <w:t xml:space="preserve"> </w:t>
      </w:r>
      <w:r w:rsidRPr="00EB4CCD">
        <w:rPr>
          <w:rStyle w:val="StyleUnderline"/>
        </w:rPr>
        <w:t>is</w:t>
      </w:r>
      <w:r w:rsidRPr="00D83045">
        <w:rPr>
          <w:rStyle w:val="StyleUnderline"/>
        </w:rPr>
        <w:t>,</w:t>
      </w:r>
      <w:r w:rsidRPr="00675F85">
        <w:rPr>
          <w:rStyle w:val="StyleUnderline"/>
        </w:rPr>
        <w:t xml:space="preserve"> at best</w:t>
      </w:r>
      <w:r w:rsidRPr="00EB4CCD">
        <w:rPr>
          <w:rStyle w:val="StyleUnderline"/>
        </w:rPr>
        <w:t xml:space="preserve">, an </w:t>
      </w:r>
      <w:r w:rsidRPr="00EB4CCD">
        <w:rPr>
          <w:rStyle w:val="Emphasis"/>
        </w:rPr>
        <w:t>empty concept</w:t>
      </w:r>
      <w:r w:rsidRPr="00EB4CCD">
        <w:rPr>
          <w:rStyle w:val="StyleUnderline"/>
        </w:rPr>
        <w:t>, and</w:t>
      </w:r>
      <w:r w:rsidRPr="00675F85">
        <w:rPr>
          <w:rStyle w:val="StyleUnderline"/>
        </w:rPr>
        <w:t xml:space="preserve"> that almost </w:t>
      </w:r>
      <w:r w:rsidRPr="00D83045">
        <w:rPr>
          <w:rStyle w:val="Emphasis"/>
          <w:highlight w:val="cyan"/>
        </w:rPr>
        <w:t>nothing</w:t>
      </w:r>
      <w:r w:rsidRPr="00D83045">
        <w:rPr>
          <w:rStyle w:val="StyleUnderline"/>
          <w:highlight w:val="cyan"/>
        </w:rPr>
        <w:t xml:space="preserve"> in the </w:t>
      </w:r>
      <w:r w:rsidRPr="00EB4CCD">
        <w:rPr>
          <w:rStyle w:val="Emphasis"/>
        </w:rPr>
        <w:t xml:space="preserve">academic </w:t>
      </w:r>
      <w:r w:rsidRPr="00D83045">
        <w:rPr>
          <w:rStyle w:val="Emphasis"/>
          <w:highlight w:val="cyan"/>
        </w:rPr>
        <w:t>lit</w:t>
      </w:r>
      <w:r w:rsidRPr="00675F85">
        <w:rPr>
          <w:rStyle w:val="StyleUnderline"/>
        </w:rPr>
        <w:t xml:space="preserve">erature successfully </w:t>
      </w:r>
      <w:r w:rsidRPr="00D83045">
        <w:rPr>
          <w:rStyle w:val="Emphasis"/>
          <w:highlight w:val="cyan"/>
        </w:rPr>
        <w:t>quantifies</w:t>
      </w:r>
      <w:r w:rsidRPr="00675F85">
        <w:rPr>
          <w:rStyle w:val="StyleUnderline"/>
        </w:rPr>
        <w:t xml:space="preserve"> or even </w:t>
      </w:r>
      <w:r w:rsidRPr="00675F85">
        <w:rPr>
          <w:rStyle w:val="Emphasis"/>
        </w:rPr>
        <w:t xml:space="preserve">defines </w:t>
      </w:r>
      <w:r w:rsidRPr="00D83045">
        <w:rPr>
          <w:rStyle w:val="Emphasis"/>
          <w:highlight w:val="cyan"/>
        </w:rPr>
        <w:t>it</w:t>
      </w:r>
      <w:r w:rsidRPr="00D83045">
        <w:rPr>
          <w:rStyle w:val="StyleUnderline"/>
        </w:rPr>
        <w:t>. “</w:t>
      </w:r>
      <w:r w:rsidRPr="00675F85">
        <w:rPr>
          <w:rStyle w:val="StyleUnderline"/>
        </w:rPr>
        <w:t>It can refer to a very abstract thing</w:t>
      </w:r>
      <w:r w:rsidRPr="00D83045">
        <w:rPr>
          <w:sz w:val="16"/>
        </w:rPr>
        <w:t xml:space="preserve">, like a president’s popularity, </w:t>
      </w:r>
      <w:r w:rsidRPr="00675F85">
        <w:rPr>
          <w:rStyle w:val="StyleUnderline"/>
        </w:rPr>
        <w:t xml:space="preserve">but there’s no mechanism there. That makes it kind of </w:t>
      </w:r>
      <w:r w:rsidRPr="00675F85">
        <w:rPr>
          <w:rStyle w:val="Emphasis"/>
        </w:rPr>
        <w:t>useless</w:t>
      </w:r>
      <w:r w:rsidRPr="00675F85">
        <w:rPr>
          <w:rStyle w:val="StyleUnderline"/>
        </w:rPr>
        <w:t>,”</w:t>
      </w:r>
      <w:r w:rsidRPr="00D83045">
        <w:rPr>
          <w:sz w:val="16"/>
        </w:rPr>
        <w:t xml:space="preserve"> says Richard Bensel, a government professor at Cornell University. Even Ornstein concedes that the calculus is far more complex than the term suggests. </w:t>
      </w:r>
      <w:r w:rsidRPr="00D83045">
        <w:rPr>
          <w:rStyle w:val="Emphasis"/>
          <w:highlight w:val="cyan"/>
        </w:rPr>
        <w:t>Winning</w:t>
      </w:r>
      <w:r w:rsidRPr="00D83045">
        <w:rPr>
          <w:rStyle w:val="StyleUnderline"/>
          <w:highlight w:val="cyan"/>
        </w:rPr>
        <w:t xml:space="preserve"> on one issue</w:t>
      </w:r>
      <w:r w:rsidRPr="00465BA5">
        <w:rPr>
          <w:rStyle w:val="StyleUnderline"/>
        </w:rPr>
        <w:t xml:space="preserve"> often </w:t>
      </w:r>
      <w:r w:rsidRPr="00D83045">
        <w:rPr>
          <w:rStyle w:val="Emphasis"/>
          <w:highlight w:val="cyan"/>
        </w:rPr>
        <w:t>changes</w:t>
      </w:r>
      <w:r w:rsidRPr="00465BA5">
        <w:rPr>
          <w:rStyle w:val="Emphasis"/>
        </w:rPr>
        <w:t xml:space="preserve"> the </w:t>
      </w:r>
      <w:r w:rsidRPr="00D83045">
        <w:rPr>
          <w:rStyle w:val="Emphasis"/>
          <w:highlight w:val="cyan"/>
        </w:rPr>
        <w:t>calculation</w:t>
      </w:r>
      <w:r w:rsidRPr="00465BA5">
        <w:rPr>
          <w:rStyle w:val="StyleUnderline"/>
        </w:rPr>
        <w:t xml:space="preserve"> for the </w:t>
      </w:r>
      <w:r w:rsidRPr="006F5FAF">
        <w:rPr>
          <w:rStyle w:val="StyleUnderline"/>
        </w:rPr>
        <w:t xml:space="preserve">next issue; there is </w:t>
      </w:r>
      <w:r w:rsidRPr="006F5FAF">
        <w:rPr>
          <w:rStyle w:val="Emphasis"/>
        </w:rPr>
        <w:t>never</w:t>
      </w:r>
      <w:r w:rsidRPr="006F5FAF">
        <w:rPr>
          <w:rStyle w:val="StyleUnderline"/>
        </w:rPr>
        <w:t xml:space="preserve"> any </w:t>
      </w:r>
      <w:r w:rsidRPr="006F5FAF">
        <w:rPr>
          <w:rStyle w:val="Emphasis"/>
        </w:rPr>
        <w:t>known amount</w:t>
      </w:r>
      <w:r w:rsidRPr="006F5FAF">
        <w:rPr>
          <w:rStyle w:val="StyleUnderline"/>
        </w:rPr>
        <w:t xml:space="preserve"> of capital</w:t>
      </w:r>
      <w:r w:rsidRPr="006F5FAF">
        <w:rPr>
          <w:sz w:val="16"/>
        </w:rPr>
        <w:t>. “The idea here is, if an issue comes up where the conventional wisdom is that president is not going to get what he wants, and he gets it, then each time that happens</w:t>
      </w:r>
      <w:r w:rsidRPr="00D83045">
        <w:rPr>
          <w:sz w:val="16"/>
        </w:rPr>
        <w:t xml:space="preserve">, it changes the calculus of the other actors” Ornstein says. </w:t>
      </w:r>
      <w:r w:rsidRPr="00D83045">
        <w:rPr>
          <w:rStyle w:val="StyleUnderline"/>
          <w:highlight w:val="cyan"/>
        </w:rPr>
        <w:t xml:space="preserve">“If they </w:t>
      </w:r>
      <w:r w:rsidRPr="00D83045">
        <w:rPr>
          <w:rStyle w:val="Emphasis"/>
          <w:highlight w:val="cyan"/>
        </w:rPr>
        <w:t>think</w:t>
      </w:r>
      <w:r w:rsidRPr="00D83045">
        <w:rPr>
          <w:rStyle w:val="StyleUnderline"/>
          <w:highlight w:val="cyan"/>
        </w:rPr>
        <w:t xml:space="preserve"> he’s</w:t>
      </w:r>
      <w:r w:rsidRPr="00465BA5">
        <w:rPr>
          <w:rStyle w:val="StyleUnderline"/>
        </w:rPr>
        <w:t xml:space="preserve"> going </w:t>
      </w:r>
      <w:r w:rsidRPr="00D83045">
        <w:rPr>
          <w:rStyle w:val="StyleUnderline"/>
          <w:highlight w:val="cyan"/>
        </w:rPr>
        <w:t>to win, they</w:t>
      </w:r>
      <w:r w:rsidRPr="00465BA5">
        <w:rPr>
          <w:rStyle w:val="StyleUnderline"/>
        </w:rPr>
        <w:t xml:space="preserve"> may </w:t>
      </w:r>
      <w:r w:rsidRPr="00D83045">
        <w:rPr>
          <w:rStyle w:val="Emphasis"/>
          <w:highlight w:val="cyan"/>
        </w:rPr>
        <w:t>change positions</w:t>
      </w:r>
      <w:r w:rsidRPr="00465BA5">
        <w:rPr>
          <w:rStyle w:val="StyleUnderline"/>
        </w:rPr>
        <w:t xml:space="preserve"> to get on the winning side. </w:t>
      </w:r>
      <w:r w:rsidRPr="00D83045">
        <w:rPr>
          <w:rStyle w:val="StyleUnderline"/>
          <w:highlight w:val="cyan"/>
        </w:rPr>
        <w:t xml:space="preserve">It’s a </w:t>
      </w:r>
      <w:r w:rsidRPr="00D83045">
        <w:rPr>
          <w:rStyle w:val="Emphasis"/>
          <w:highlight w:val="cyan"/>
        </w:rPr>
        <w:t>bandwagon effect</w:t>
      </w:r>
      <w:r w:rsidRPr="00D83045">
        <w:rPr>
          <w:rStyle w:val="StyleUnderline"/>
          <w:highlight w:val="cyan"/>
        </w:rPr>
        <w:t>.”</w:t>
      </w:r>
    </w:p>
    <w:p w14:paraId="2959187A" w14:textId="439E794A" w:rsidR="00B76218" w:rsidRDefault="00B76218" w:rsidP="00B76218">
      <w:pPr>
        <w:pStyle w:val="Heading3"/>
      </w:pPr>
      <w:r>
        <w:t>Winners Win---AT: Biden---1AR</w:t>
      </w:r>
    </w:p>
    <w:p w14:paraId="37099970" w14:textId="77777777" w:rsidR="00B76218" w:rsidRPr="00196FA2" w:rsidRDefault="00B76218" w:rsidP="00B76218">
      <w:pPr>
        <w:pStyle w:val="Heading4"/>
      </w:pPr>
      <w:r>
        <w:t xml:space="preserve">Momentum is a </w:t>
      </w:r>
      <w:r>
        <w:rPr>
          <w:u w:val="single"/>
        </w:rPr>
        <w:t>political lifeline</w:t>
      </w:r>
      <w:r>
        <w:t xml:space="preserve"> for Biden. </w:t>
      </w:r>
    </w:p>
    <w:p w14:paraId="065023C0" w14:textId="77777777" w:rsidR="00B76218" w:rsidRDefault="00B76218" w:rsidP="00B76218">
      <w:r>
        <w:rPr>
          <w:rStyle w:val="Style13ptBold"/>
        </w:rPr>
        <w:t xml:space="preserve">Liptak ’21 </w:t>
      </w:r>
      <w:r w:rsidRPr="001A434E">
        <w:t xml:space="preserve">[Kevin, Jeff Zeleny, and Phil Mattingly; September 20; Political analysts; CNN, “How Biden hopes to recapture his momentum after a week of unexpected setbacks,” </w:t>
      </w:r>
      <w:r w:rsidRPr="00C37F7A">
        <w:t>https://www.cnn.com/2021/09/18/politics/joe-biden-political-momentum/index.html</w:t>
      </w:r>
      <w:r w:rsidRPr="001A434E">
        <w:t>]</w:t>
      </w:r>
    </w:p>
    <w:p w14:paraId="4B7829DB" w14:textId="77777777" w:rsidR="00B76218" w:rsidRPr="00300B2C" w:rsidRDefault="00B76218" w:rsidP="00B76218">
      <w:pPr>
        <w:rPr>
          <w:sz w:val="16"/>
        </w:rPr>
      </w:pPr>
      <w:r w:rsidRPr="00BF4EA6">
        <w:rPr>
          <w:rStyle w:val="StyleUnderline"/>
          <w:highlight w:val="cyan"/>
        </w:rPr>
        <w:t>A</w:t>
      </w:r>
      <w:r w:rsidRPr="00BF4EA6">
        <w:rPr>
          <w:rStyle w:val="StyleUnderline"/>
        </w:rPr>
        <w:t xml:space="preserve"> </w:t>
      </w:r>
      <w:r w:rsidRPr="00BF4EA6">
        <w:rPr>
          <w:rStyle w:val="Emphasis"/>
        </w:rPr>
        <w:t xml:space="preserve">politically </w:t>
      </w:r>
      <w:r w:rsidRPr="00BF4EA6">
        <w:rPr>
          <w:rStyle w:val="Emphasis"/>
          <w:highlight w:val="cyan"/>
        </w:rPr>
        <w:t>weak</w:t>
      </w:r>
      <w:r w:rsidRPr="00300B2C">
        <w:rPr>
          <w:sz w:val="16"/>
        </w:rPr>
        <w:t xml:space="preserve">ened President Joe </w:t>
      </w:r>
      <w:r w:rsidRPr="00BF4EA6">
        <w:rPr>
          <w:rStyle w:val="StyleUnderline"/>
          <w:highlight w:val="cyan"/>
        </w:rPr>
        <w:t>Biden, hoping to</w:t>
      </w:r>
      <w:r w:rsidRPr="00BF4EA6">
        <w:rPr>
          <w:rStyle w:val="StyleUnderline"/>
        </w:rPr>
        <w:t xml:space="preserve"> </w:t>
      </w:r>
      <w:r w:rsidRPr="00BF4EA6">
        <w:rPr>
          <w:rStyle w:val="Emphasis"/>
        </w:rPr>
        <w:t xml:space="preserve">spark a </w:t>
      </w:r>
      <w:r w:rsidRPr="00BF4EA6">
        <w:rPr>
          <w:rStyle w:val="Emphasis"/>
          <w:highlight w:val="cyan"/>
        </w:rPr>
        <w:t>turnaround</w:t>
      </w:r>
      <w:r w:rsidRPr="00BF4EA6">
        <w:rPr>
          <w:rStyle w:val="StyleUnderline"/>
          <w:highlight w:val="cyan"/>
        </w:rPr>
        <w:t xml:space="preserve"> with a</w:t>
      </w:r>
      <w:r w:rsidRPr="00BF4EA6">
        <w:rPr>
          <w:rStyle w:val="StyleUnderline"/>
        </w:rPr>
        <w:t xml:space="preserve"> </w:t>
      </w:r>
      <w:r w:rsidRPr="00BF4EA6">
        <w:rPr>
          <w:rStyle w:val="Emphasis"/>
        </w:rPr>
        <w:t xml:space="preserve">renewed </w:t>
      </w:r>
      <w:r w:rsidRPr="00BF4EA6">
        <w:rPr>
          <w:rStyle w:val="Emphasis"/>
          <w:highlight w:val="cyan"/>
        </w:rPr>
        <w:t>focus</w:t>
      </w:r>
      <w:r w:rsidRPr="00BF4EA6">
        <w:rPr>
          <w:rStyle w:val="StyleUnderline"/>
          <w:highlight w:val="cyan"/>
        </w:rPr>
        <w:t xml:space="preserve"> on his</w:t>
      </w:r>
      <w:r w:rsidRPr="00BF4EA6">
        <w:rPr>
          <w:rStyle w:val="StyleUnderline"/>
        </w:rPr>
        <w:t xml:space="preserve"> domestic </w:t>
      </w:r>
      <w:r w:rsidRPr="00BF4EA6">
        <w:rPr>
          <w:rStyle w:val="StyleUnderline"/>
          <w:highlight w:val="cyan"/>
        </w:rPr>
        <w:t>agenda</w:t>
      </w:r>
      <w:r w:rsidRPr="00300B2C">
        <w:rPr>
          <w:sz w:val="16"/>
        </w:rPr>
        <w:t xml:space="preserve"> after a month marred by a spike in Covid-19 cases and a messy withdrawal from Afghanistan, </w:t>
      </w:r>
      <w:r w:rsidRPr="00BF4EA6">
        <w:rPr>
          <w:rStyle w:val="StyleUnderline"/>
          <w:highlight w:val="cyan"/>
        </w:rPr>
        <w:t>found</w:t>
      </w:r>
      <w:r w:rsidRPr="00300B2C">
        <w:rPr>
          <w:sz w:val="16"/>
        </w:rPr>
        <w:t xml:space="preserve"> on Friday </w:t>
      </w:r>
      <w:r w:rsidRPr="00BF4EA6">
        <w:rPr>
          <w:rStyle w:val="StyleUnderline"/>
        </w:rPr>
        <w:t xml:space="preserve">the </w:t>
      </w:r>
      <w:r w:rsidRPr="00BF4EA6">
        <w:rPr>
          <w:rStyle w:val="StyleUnderline"/>
          <w:highlight w:val="cyan"/>
        </w:rPr>
        <w:t xml:space="preserve">pivot could be </w:t>
      </w:r>
      <w:r w:rsidRPr="00BF4EA6">
        <w:rPr>
          <w:rStyle w:val="Emphasis"/>
          <w:highlight w:val="cyan"/>
        </w:rPr>
        <w:t>easier said than done</w:t>
      </w:r>
      <w:r w:rsidRPr="00300B2C">
        <w:rPr>
          <w:sz w:val="16"/>
        </w:rPr>
        <w:t>.</w:t>
      </w:r>
    </w:p>
    <w:p w14:paraId="5BEA9DBC" w14:textId="77777777" w:rsidR="00B76218" w:rsidRPr="00300B2C" w:rsidRDefault="00B76218" w:rsidP="00B76218">
      <w:pPr>
        <w:rPr>
          <w:sz w:val="16"/>
        </w:rPr>
      </w:pPr>
      <w:r w:rsidRPr="00300B2C">
        <w:rPr>
          <w:sz w:val="16"/>
        </w:rPr>
        <w:t>A string of events over the course of an hour laid bare the challenges ahead.</w:t>
      </w:r>
    </w:p>
    <w:p w14:paraId="52B213B5" w14:textId="77777777" w:rsidR="00B76218" w:rsidRPr="00300B2C" w:rsidRDefault="00B76218" w:rsidP="00B76218">
      <w:pPr>
        <w:rPr>
          <w:sz w:val="16"/>
        </w:rPr>
      </w:pPr>
      <w:r w:rsidRPr="00300B2C">
        <w:rPr>
          <w:sz w:val="16"/>
        </w:rPr>
        <w:t>The Pentagon</w:t>
      </w:r>
      <w:r w:rsidRPr="00C37F7A">
        <w:rPr>
          <w:sz w:val="16"/>
        </w:rPr>
        <w:t> announced the drone strike in Kabul </w:t>
      </w:r>
      <w:r w:rsidRPr="00300B2C">
        <w:rPr>
          <w:sz w:val="16"/>
        </w:rPr>
        <w:t>that Biden once touted as killing ISIS-K terrorists had actually killed 10 civilians; a Food and Drug Administration panel rejected an application to provide vaccine boosters to people over 16, though it endorsed the shots for people 65 and older and those at high risk of severe Covid; and the French government </w:t>
      </w:r>
      <w:r w:rsidRPr="00C37F7A">
        <w:rPr>
          <w:sz w:val="16"/>
        </w:rPr>
        <w:t>recalled its ambassador in Washington</w:t>
      </w:r>
      <w:r w:rsidRPr="00300B2C">
        <w:rPr>
          <w:sz w:val="16"/>
        </w:rPr>
        <w:t> for consultation amid a transatlantic spat over submarines.</w:t>
      </w:r>
    </w:p>
    <w:p w14:paraId="14AADB80" w14:textId="77777777" w:rsidR="00B76218" w:rsidRPr="00300B2C" w:rsidRDefault="00B76218" w:rsidP="00B76218">
      <w:pPr>
        <w:rPr>
          <w:sz w:val="16"/>
        </w:rPr>
      </w:pPr>
      <w:r w:rsidRPr="00300B2C">
        <w:rPr>
          <w:sz w:val="16"/>
        </w:rPr>
        <w:t>The unrelated events illustrated Biden's predicament as he seeks to recalibrate around his massive economic proposals: </w:t>
      </w:r>
      <w:r w:rsidRPr="00C37F7A">
        <w:rPr>
          <w:sz w:val="16"/>
        </w:rPr>
        <w:t>a $3.5 trillion budget bill </w:t>
      </w:r>
      <w:r w:rsidRPr="00300B2C">
        <w:rPr>
          <w:sz w:val="16"/>
        </w:rPr>
        <w:t xml:space="preserve">and $1.2 trillion bipartisan infrastructure bill. Officials told CNN that </w:t>
      </w:r>
      <w:r w:rsidRPr="00BF4EA6">
        <w:rPr>
          <w:rStyle w:val="StyleUnderline"/>
          <w:highlight w:val="cyan"/>
        </w:rPr>
        <w:t>Biden hopes to</w:t>
      </w:r>
      <w:r w:rsidRPr="00BF4EA6">
        <w:rPr>
          <w:rStyle w:val="StyleUnderline"/>
        </w:rPr>
        <w:t xml:space="preserve"> re</w:t>
      </w:r>
      <w:r w:rsidRPr="00BF4EA6">
        <w:rPr>
          <w:rStyle w:val="Emphasis"/>
          <w:highlight w:val="cyan"/>
        </w:rPr>
        <w:t>capture</w:t>
      </w:r>
      <w:r w:rsidRPr="00BF4EA6">
        <w:rPr>
          <w:rStyle w:val="StyleUnderline"/>
          <w:highlight w:val="cyan"/>
        </w:rPr>
        <w:t xml:space="preserve"> </w:t>
      </w:r>
      <w:r w:rsidRPr="00BF4EA6">
        <w:rPr>
          <w:rStyle w:val="Emphasis"/>
          <w:highlight w:val="cyan"/>
        </w:rPr>
        <w:t>momentum</w:t>
      </w:r>
      <w:r w:rsidRPr="00300B2C">
        <w:rPr>
          <w:sz w:val="16"/>
        </w:rPr>
        <w:t xml:space="preserve"> lost over a calamitous August, but the series of events Friday afternoon underscored the difficulty for any President to completely move past the outside events that often come to define a presidency.</w:t>
      </w:r>
    </w:p>
    <w:p w14:paraId="79B381AE" w14:textId="77777777" w:rsidR="00B76218" w:rsidRPr="00300B2C" w:rsidRDefault="00B76218" w:rsidP="00B76218">
      <w:pPr>
        <w:rPr>
          <w:sz w:val="16"/>
        </w:rPr>
      </w:pPr>
      <w:r w:rsidRPr="00300B2C">
        <w:rPr>
          <w:sz w:val="16"/>
        </w:rPr>
        <w:t>Biden's weekend trip to Rehoboth Beach, Delaware -- rescheduled after repeatedly being postponed during a chaotic August -- was slated to include a heavy focus with his senior advisers on the critical weeks ahead: on his agenda, but also on looming, and equally high-stakes, battles to fund the government and </w:t>
      </w:r>
      <w:r w:rsidRPr="00C37F7A">
        <w:rPr>
          <w:sz w:val="16"/>
        </w:rPr>
        <w:t>raise the debt ceiling </w:t>
      </w:r>
      <w:r w:rsidRPr="00300B2C">
        <w:rPr>
          <w:sz w:val="16"/>
        </w:rPr>
        <w:t>to avoid a catastrophic default, according to two officials who spoke to CNN ahead of the trip.</w:t>
      </w:r>
    </w:p>
    <w:p w14:paraId="7682FBA6" w14:textId="77777777" w:rsidR="00B76218" w:rsidRPr="00300B2C" w:rsidRDefault="00B76218" w:rsidP="00B76218">
      <w:pPr>
        <w:rPr>
          <w:sz w:val="16"/>
        </w:rPr>
      </w:pPr>
      <w:r w:rsidRPr="00300B2C">
        <w:rPr>
          <w:sz w:val="16"/>
        </w:rPr>
        <w:t>Yet even before he departed the White House, it was evident the economic agenda wouldn't be the only matter at hand. He was briefed before he left Friday morning on the Pentagon investigation into the drone strike that killed 10 civilians. After he'd arrived on the Delaware coast, officials updated him on the FDA decision and the irate announcement from Paris that the French envoy was returning home.</w:t>
      </w:r>
    </w:p>
    <w:p w14:paraId="19FD10DC" w14:textId="77777777" w:rsidR="00B76218" w:rsidRPr="00300B2C" w:rsidRDefault="00B76218" w:rsidP="00B76218">
      <w:pPr>
        <w:rPr>
          <w:sz w:val="16"/>
        </w:rPr>
      </w:pPr>
      <w:r w:rsidRPr="00300B2C">
        <w:rPr>
          <w:sz w:val="16"/>
        </w:rPr>
        <w:t>Biden did not weigh in on any of the developments himself, leaving the response to aides.</w:t>
      </w:r>
    </w:p>
    <w:p w14:paraId="1C7C7DA6" w14:textId="77777777" w:rsidR="00B76218" w:rsidRPr="00300B2C" w:rsidRDefault="00B76218" w:rsidP="00B76218">
      <w:pPr>
        <w:rPr>
          <w:sz w:val="16"/>
        </w:rPr>
      </w:pPr>
      <w:r w:rsidRPr="00300B2C">
        <w:rPr>
          <w:sz w:val="16"/>
        </w:rPr>
        <w:t xml:space="preserve">He still hopes the coming weeks will provide an opportunity to move on. Acutely aware of the stakes, </w:t>
      </w:r>
      <w:r w:rsidRPr="00BF4EA6">
        <w:rPr>
          <w:rStyle w:val="StyleUnderline"/>
        </w:rPr>
        <w:t xml:space="preserve">Biden has begun more </w:t>
      </w:r>
      <w:r w:rsidRPr="00BF4EA6">
        <w:rPr>
          <w:rStyle w:val="Emphasis"/>
        </w:rPr>
        <w:t xml:space="preserve">directly </w:t>
      </w:r>
      <w:r w:rsidRPr="00BF4EA6">
        <w:rPr>
          <w:rStyle w:val="Emphasis"/>
          <w:highlight w:val="cyan"/>
        </w:rPr>
        <w:t>involving</w:t>
      </w:r>
      <w:r w:rsidRPr="00BF4EA6">
        <w:rPr>
          <w:rStyle w:val="StyleUnderline"/>
          <w:highlight w:val="cyan"/>
        </w:rPr>
        <w:t xml:space="preserve"> himself</w:t>
      </w:r>
      <w:r w:rsidRPr="00BF4EA6">
        <w:rPr>
          <w:rStyle w:val="StyleUnderline"/>
        </w:rPr>
        <w:t xml:space="preserve"> in the strategy </w:t>
      </w:r>
      <w:r w:rsidRPr="00BF4EA6">
        <w:rPr>
          <w:rStyle w:val="StyleUnderline"/>
          <w:highlight w:val="cyan"/>
        </w:rPr>
        <w:t>to see</w:t>
      </w:r>
      <w:r w:rsidRPr="00BF4EA6">
        <w:rPr>
          <w:rStyle w:val="StyleUnderline"/>
        </w:rPr>
        <w:t xml:space="preserve"> his </w:t>
      </w:r>
      <w:r w:rsidRPr="00BF4EA6">
        <w:rPr>
          <w:rStyle w:val="Emphasis"/>
          <w:highlight w:val="cyan"/>
        </w:rPr>
        <w:t>priorities passed</w:t>
      </w:r>
      <w:r w:rsidRPr="00300B2C">
        <w:rPr>
          <w:sz w:val="16"/>
        </w:rPr>
        <w:t xml:space="preserve"> this autumn. </w:t>
      </w:r>
      <w:r w:rsidRPr="00BF4EA6">
        <w:rPr>
          <w:rStyle w:val="StyleUnderline"/>
        </w:rPr>
        <w:t xml:space="preserve">He plans to put </w:t>
      </w:r>
      <w:r w:rsidRPr="00BF4EA6">
        <w:rPr>
          <w:rStyle w:val="Emphasis"/>
        </w:rPr>
        <w:t>himself</w:t>
      </w:r>
      <w:r w:rsidRPr="00BF4EA6">
        <w:rPr>
          <w:rStyle w:val="StyleUnderline"/>
        </w:rPr>
        <w:t xml:space="preserve"> more </w:t>
      </w:r>
      <w:r w:rsidRPr="00BF4EA6">
        <w:rPr>
          <w:rStyle w:val="Emphasis"/>
        </w:rPr>
        <w:t>at the center</w:t>
      </w:r>
      <w:r w:rsidRPr="00BF4EA6">
        <w:rPr>
          <w:rStyle w:val="StyleUnderline"/>
        </w:rPr>
        <w:t xml:space="preserve"> of the legislative process, a place the longtime Delaware senator feels very comfortable</w:t>
      </w:r>
      <w:r w:rsidRPr="00300B2C">
        <w:rPr>
          <w:sz w:val="16"/>
        </w:rPr>
        <w:t>.</w:t>
      </w:r>
    </w:p>
    <w:p w14:paraId="6EED05D8" w14:textId="77777777" w:rsidR="00B76218" w:rsidRPr="00300B2C" w:rsidRDefault="00B76218" w:rsidP="00B76218">
      <w:pPr>
        <w:rPr>
          <w:sz w:val="16"/>
        </w:rPr>
      </w:pPr>
      <w:r w:rsidRPr="00300B2C">
        <w:rPr>
          <w:sz w:val="16"/>
        </w:rPr>
        <w:t xml:space="preserve">A White House adviser said Monday </w:t>
      </w:r>
      <w:r w:rsidRPr="00BF4EA6">
        <w:rPr>
          <w:rStyle w:val="StyleUnderline"/>
        </w:rPr>
        <w:t xml:space="preserve">the White House is preparing to </w:t>
      </w:r>
      <w:r w:rsidRPr="00BF4EA6">
        <w:rPr>
          <w:rStyle w:val="Emphasis"/>
        </w:rPr>
        <w:t>ramp up</w:t>
      </w:r>
      <w:r w:rsidRPr="00BF4EA6">
        <w:rPr>
          <w:rStyle w:val="StyleUnderline"/>
        </w:rPr>
        <w:t xml:space="preserve"> the case for its economic proposals</w:t>
      </w:r>
      <w:r w:rsidRPr="00300B2C">
        <w:rPr>
          <w:sz w:val="16"/>
        </w:rPr>
        <w:t xml:space="preserve"> as it tries to move forward from Friday's series of bad news. The adviser said the White House is planning </w:t>
      </w:r>
      <w:r w:rsidRPr="00BF4EA6">
        <w:rPr>
          <w:rStyle w:val="StyleUnderline"/>
        </w:rPr>
        <w:t>to "</w:t>
      </w:r>
      <w:r w:rsidRPr="00BF4EA6">
        <w:rPr>
          <w:rStyle w:val="Emphasis"/>
        </w:rPr>
        <w:t>dial up</w:t>
      </w:r>
      <w:r w:rsidRPr="00BF4EA6">
        <w:rPr>
          <w:rStyle w:val="StyleUnderline"/>
        </w:rPr>
        <w:t>" its push for the</w:t>
      </w:r>
      <w:r w:rsidRPr="00300B2C">
        <w:rPr>
          <w:sz w:val="16"/>
        </w:rPr>
        <w:t xml:space="preserve"> President's legislative </w:t>
      </w:r>
      <w:r w:rsidRPr="00BF4EA6">
        <w:rPr>
          <w:rStyle w:val="StyleUnderline"/>
        </w:rPr>
        <w:t>agenda</w:t>
      </w:r>
      <w:r w:rsidRPr="00300B2C">
        <w:rPr>
          <w:sz w:val="16"/>
        </w:rPr>
        <w:t xml:space="preserve"> in the coming days.</w:t>
      </w:r>
    </w:p>
    <w:p w14:paraId="160626AF" w14:textId="77777777" w:rsidR="00B76218" w:rsidRPr="00300B2C" w:rsidRDefault="00B76218" w:rsidP="00B76218">
      <w:pPr>
        <w:rPr>
          <w:sz w:val="16"/>
        </w:rPr>
      </w:pPr>
      <w:r w:rsidRPr="00300B2C">
        <w:rPr>
          <w:sz w:val="16"/>
        </w:rPr>
        <w:t>He meets daily in the Oval Office with senior advisers for updates on legislative process and messaging strategy, repeatedly asking them to find ways to better explain the complicated and wide-ranging proposals in ways Americans can understand.</w:t>
      </w:r>
    </w:p>
    <w:p w14:paraId="0506BAC1" w14:textId="77777777" w:rsidR="00B76218" w:rsidRPr="00300B2C" w:rsidRDefault="00B76218" w:rsidP="00B76218">
      <w:pPr>
        <w:rPr>
          <w:sz w:val="16"/>
        </w:rPr>
      </w:pPr>
      <w:r w:rsidRPr="00300B2C">
        <w:rPr>
          <w:sz w:val="16"/>
        </w:rPr>
        <w:t>In recent weeks, the President has seized opportunities, like a series of natural disasters, to make the case for</w:t>
      </w:r>
      <w:r w:rsidRPr="00C37F7A">
        <w:rPr>
          <w:sz w:val="16"/>
        </w:rPr>
        <w:t> sweeping climate change provisions</w:t>
      </w:r>
      <w:r w:rsidRPr="00300B2C">
        <w:rPr>
          <w:sz w:val="16"/>
        </w:rPr>
        <w:t> in his pending legislation.</w:t>
      </w:r>
    </w:p>
    <w:p w14:paraId="6E3733E9" w14:textId="77777777" w:rsidR="00B76218" w:rsidRPr="00300B2C" w:rsidRDefault="00B76218" w:rsidP="00B76218">
      <w:pPr>
        <w:rPr>
          <w:sz w:val="16"/>
        </w:rPr>
      </w:pPr>
      <w:r w:rsidRPr="00300B2C">
        <w:rPr>
          <w:sz w:val="16"/>
        </w:rPr>
        <w:t>He is planning to invite lawmakers to the White House next week to press on the economic package, according to a person familiar with the matter.</w:t>
      </w:r>
    </w:p>
    <w:p w14:paraId="56CF5B84" w14:textId="77777777" w:rsidR="00B76218" w:rsidRPr="00300B2C" w:rsidRDefault="00B76218" w:rsidP="00B76218">
      <w:pPr>
        <w:rPr>
          <w:sz w:val="16"/>
        </w:rPr>
      </w:pPr>
      <w:r w:rsidRPr="00300B2C">
        <w:rPr>
          <w:sz w:val="16"/>
        </w:rPr>
        <w:t>"Let's not squander this moment," Biden implored during a speech from the White House.</w:t>
      </w:r>
    </w:p>
    <w:p w14:paraId="6BF6CA1E" w14:textId="77777777" w:rsidR="00B76218" w:rsidRPr="000F04CA" w:rsidRDefault="00B76218" w:rsidP="00B76218">
      <w:pPr>
        <w:rPr>
          <w:sz w:val="16"/>
        </w:rPr>
      </w:pPr>
      <w:r w:rsidRPr="00300B2C">
        <w:rPr>
          <w:sz w:val="16"/>
        </w:rPr>
        <w:t>Now at the lowest </w:t>
      </w:r>
      <w:r w:rsidRPr="00C37F7A">
        <w:rPr>
          <w:sz w:val="16"/>
        </w:rPr>
        <w:t>approval rating of his nearly eight-month term </w:t>
      </w:r>
      <w:r w:rsidRPr="00300B2C">
        <w:rPr>
          <w:sz w:val="16"/>
        </w:rPr>
        <w:t>-- putting him, according to some polls, above only former Presidents Donald Trump and Gerald Ford at similar points in their tenures -- </w:t>
      </w:r>
      <w:r w:rsidRPr="00300B2C">
        <w:rPr>
          <w:rStyle w:val="StyleUnderline"/>
          <w:highlight w:val="cyan"/>
        </w:rPr>
        <w:t xml:space="preserve">Biden is </w:t>
      </w:r>
      <w:r w:rsidRPr="00300B2C">
        <w:rPr>
          <w:rStyle w:val="Emphasis"/>
          <w:highlight w:val="cyan"/>
        </w:rPr>
        <w:t>pressing Dem</w:t>
      </w:r>
      <w:r w:rsidRPr="00300B2C">
        <w:rPr>
          <w:rStyle w:val="StyleUnderline"/>
        </w:rPr>
        <w:t>ocrat</w:t>
      </w:r>
      <w:r w:rsidRPr="00300B2C">
        <w:rPr>
          <w:rStyle w:val="Emphasis"/>
          <w:highlight w:val="cyan"/>
        </w:rPr>
        <w:t>s</w:t>
      </w:r>
      <w:r w:rsidRPr="00300B2C">
        <w:rPr>
          <w:rStyle w:val="StyleUnderline"/>
          <w:highlight w:val="cyan"/>
        </w:rPr>
        <w:t> to put aside</w:t>
      </w:r>
      <w:r w:rsidRPr="00300B2C">
        <w:rPr>
          <w:rStyle w:val="StyleUnderline"/>
        </w:rPr>
        <w:t xml:space="preserve"> their ideological </w:t>
      </w:r>
      <w:r w:rsidRPr="00300B2C">
        <w:rPr>
          <w:rStyle w:val="StyleUnderline"/>
          <w:highlight w:val="cyan"/>
        </w:rPr>
        <w:t>differences and pass</w:t>
      </w:r>
      <w:r w:rsidRPr="00300B2C">
        <w:rPr>
          <w:sz w:val="16"/>
        </w:rPr>
        <w:t xml:space="preserve"> what could become his lasting legislative legacy and </w:t>
      </w:r>
      <w:r w:rsidRPr="00300B2C">
        <w:rPr>
          <w:rStyle w:val="StyleUnderline"/>
          <w:highlight w:val="cyan"/>
        </w:rPr>
        <w:t xml:space="preserve">a </w:t>
      </w:r>
      <w:r w:rsidRPr="00300B2C">
        <w:rPr>
          <w:rStyle w:val="Emphasis"/>
          <w:highlight w:val="cyan"/>
        </w:rPr>
        <w:t>political lifeline</w:t>
      </w:r>
      <w:r w:rsidRPr="00300B2C">
        <w:rPr>
          <w:sz w:val="16"/>
        </w:rPr>
        <w:t>. The bills have the potential to overhaul the nation's physical infrastructure and the American social safety net for decades to come and would likely make Biden one of the most consequential Democratic presidents in decades.</w:t>
      </w:r>
    </w:p>
    <w:p w14:paraId="305E91BC" w14:textId="77777777" w:rsidR="00B76218" w:rsidRPr="00B76218" w:rsidRDefault="00B76218" w:rsidP="00B76218"/>
    <w:p w14:paraId="627952C4" w14:textId="55DE7C00" w:rsidR="00161EFB" w:rsidRDefault="00A35EAA" w:rsidP="00A35EAA">
      <w:pPr>
        <w:pStyle w:val="Heading3"/>
      </w:pPr>
      <w:r>
        <w:t>Winners Win---</w:t>
      </w:r>
      <w:r w:rsidR="000239AC">
        <w:t>AT: PC Finite---1AR</w:t>
      </w:r>
    </w:p>
    <w:p w14:paraId="313028B1" w14:textId="77777777" w:rsidR="000239AC" w:rsidRPr="002F740F" w:rsidRDefault="000239AC" w:rsidP="000239AC">
      <w:pPr>
        <w:pStyle w:val="Heading4"/>
      </w:pPr>
      <w:r>
        <w:t xml:space="preserve">Capital </w:t>
      </w:r>
      <w:r>
        <w:rPr>
          <w:u w:val="single"/>
        </w:rPr>
        <w:t>regenerates</w:t>
      </w:r>
      <w:r w:rsidRPr="00D4332B">
        <w:rPr>
          <w:b w:val="0"/>
          <w:bCs/>
        </w:rPr>
        <w:t xml:space="preserve">---slow-walking </w:t>
      </w:r>
      <w:r w:rsidRPr="00D4332B">
        <w:rPr>
          <w:b w:val="0"/>
          <w:bCs/>
          <w:u w:val="single"/>
        </w:rPr>
        <w:t>sinks</w:t>
      </w:r>
      <w:r w:rsidRPr="00D4332B">
        <w:rPr>
          <w:b w:val="0"/>
          <w:bCs/>
        </w:rPr>
        <w:t xml:space="preserve"> the agenda.</w:t>
      </w:r>
      <w:r>
        <w:t xml:space="preserve"> </w:t>
      </w:r>
    </w:p>
    <w:p w14:paraId="1F95D7BC" w14:textId="77777777" w:rsidR="000239AC" w:rsidRPr="004E6979" w:rsidRDefault="000239AC" w:rsidP="000239AC">
      <w:r>
        <w:rPr>
          <w:rStyle w:val="Style13ptBold"/>
        </w:rPr>
        <w:t xml:space="preserve">Waldman ’20 </w:t>
      </w:r>
      <w:r w:rsidRPr="004E6979">
        <w:t xml:space="preserve">[Paul; December 2; Senior Columnist, degree from the University of Pennsylvania; Washington Post, “Opinion: Joe Biden has to move fast,” </w:t>
      </w:r>
      <w:r w:rsidRPr="00C37F7A">
        <w:t>https://www.washingtonpost.com/opinions/2020/12/02/joe-biden-has-move-fast/</w:t>
      </w:r>
      <w:r w:rsidRPr="004E6979">
        <w:t>]</w:t>
      </w:r>
    </w:p>
    <w:p w14:paraId="5281FB12" w14:textId="77777777" w:rsidR="000239AC" w:rsidRPr="006A0611" w:rsidRDefault="000239AC" w:rsidP="000239AC">
      <w:pPr>
        <w:rPr>
          <w:sz w:val="16"/>
        </w:rPr>
      </w:pPr>
      <w:r w:rsidRPr="006A0611">
        <w:rPr>
          <w:sz w:val="16"/>
        </w:rPr>
        <w:t>For every day of his presidency, Joe Biden will be restrained and bedeviled by Republican power. Republicans will probably retain control of the Senate, and even if they don’t, they will do everything they can to sabotage Biden’s agenda. They will obstruct and delay, whether it’s on legislation, appointments or anything else, to make sure Biden has as little as possible to show for his time in office.</w:t>
      </w:r>
    </w:p>
    <w:p w14:paraId="5F89CF15" w14:textId="77777777" w:rsidR="000239AC" w:rsidRPr="006A0611" w:rsidRDefault="000239AC" w:rsidP="000239AC">
      <w:pPr>
        <w:rPr>
          <w:sz w:val="16"/>
        </w:rPr>
      </w:pPr>
      <w:r w:rsidRPr="006A0611">
        <w:rPr>
          <w:rStyle w:val="StyleUnderline"/>
        </w:rPr>
        <w:t xml:space="preserve">Unfortunately, Biden is </w:t>
      </w:r>
      <w:r w:rsidRPr="006A0611">
        <w:rPr>
          <w:rStyle w:val="Emphasis"/>
        </w:rPr>
        <w:t>naturally inclined</w:t>
      </w:r>
      <w:r w:rsidRPr="006A0611">
        <w:rPr>
          <w:rStyle w:val="StyleUnderline"/>
        </w:rPr>
        <w:t xml:space="preserve"> to respond in just the way Republicans are counting on. He’s a compromiser, a </w:t>
      </w:r>
      <w:r w:rsidRPr="006A0611">
        <w:rPr>
          <w:rStyle w:val="Emphasis"/>
        </w:rPr>
        <w:t>dealmaker</w:t>
      </w:r>
      <w:r w:rsidRPr="006A0611">
        <w:rPr>
          <w:sz w:val="16"/>
        </w:rPr>
        <w:t xml:space="preserve"> — a man who wants to believe that there are bipartisan solutions to be found.</w:t>
      </w:r>
    </w:p>
    <w:p w14:paraId="44DA47E6" w14:textId="77777777" w:rsidR="000239AC" w:rsidRPr="006A0611" w:rsidRDefault="000239AC" w:rsidP="000239AC">
      <w:pPr>
        <w:rPr>
          <w:sz w:val="16"/>
        </w:rPr>
      </w:pPr>
      <w:r w:rsidRPr="006A0611">
        <w:rPr>
          <w:sz w:val="16"/>
        </w:rPr>
        <w:t>That’s not to say that Biden is naive about what he faces, just that he will always be vulnerable to some of the same mistakes that President Barack Obama made early in his tenure, mistakes that come from thinking Republicans just might be operating in good faith and with the proper persuasion they can be dealt with.</w:t>
      </w:r>
    </w:p>
    <w:p w14:paraId="05051248" w14:textId="77777777" w:rsidR="000239AC" w:rsidRPr="006A0611" w:rsidRDefault="000239AC" w:rsidP="000239AC">
      <w:pPr>
        <w:rPr>
          <w:sz w:val="16"/>
        </w:rPr>
      </w:pPr>
      <w:r w:rsidRPr="006A0611">
        <w:rPr>
          <w:sz w:val="16"/>
        </w:rPr>
        <w:t>But a realization of the full implications of our current polarization may just prove liberating for the new administration.</w:t>
      </w:r>
    </w:p>
    <w:p w14:paraId="2E9B11D3" w14:textId="77777777" w:rsidR="000239AC" w:rsidRPr="006A0611" w:rsidRDefault="000239AC" w:rsidP="000239AC">
      <w:pPr>
        <w:rPr>
          <w:sz w:val="16"/>
        </w:rPr>
      </w:pPr>
      <w:r w:rsidRPr="006A0611">
        <w:rPr>
          <w:sz w:val="16"/>
        </w:rPr>
        <w:t>There are at least some encouraging signs that Biden understands the situation; here’s </w:t>
      </w:r>
      <w:r w:rsidRPr="00C37F7A">
        <w:rPr>
          <w:sz w:val="16"/>
        </w:rPr>
        <w:t>a report from Politico</w:t>
      </w:r>
      <w:r w:rsidRPr="006A0611">
        <w:rPr>
          <w:sz w:val="16"/>
        </w:rPr>
        <w:t> on how his transition is thinking about personnel:</w:t>
      </w:r>
    </w:p>
    <w:p w14:paraId="0E0791F0" w14:textId="77777777" w:rsidR="000239AC" w:rsidRPr="006A0611" w:rsidRDefault="000239AC" w:rsidP="000239AC">
      <w:pPr>
        <w:ind w:left="720"/>
        <w:rPr>
          <w:sz w:val="16"/>
        </w:rPr>
      </w:pPr>
      <w:r w:rsidRPr="006A0611">
        <w:rPr>
          <w:sz w:val="16"/>
        </w:rPr>
        <w:t>Concerned about Republicans slow-walking confirmation hearings for Cabinet appointees and hollowed-out federal agencies, Biden and his aides are eager to place mid- to lower-level officials across the federal government, particularly in national security roles, to ensure his administration can begin to enact his agenda immediately, according to three people familiar with the situation.</w:t>
      </w:r>
    </w:p>
    <w:p w14:paraId="53766633" w14:textId="77777777" w:rsidR="000239AC" w:rsidRPr="006A0611" w:rsidRDefault="000239AC" w:rsidP="000239AC">
      <w:pPr>
        <w:rPr>
          <w:sz w:val="16"/>
        </w:rPr>
      </w:pPr>
      <w:r w:rsidRPr="006A0611">
        <w:rPr>
          <w:rStyle w:val="Emphasis"/>
          <w:highlight w:val="cyan"/>
        </w:rPr>
        <w:t>Slow-walking</w:t>
      </w:r>
      <w:r w:rsidRPr="006A0611">
        <w:rPr>
          <w:rStyle w:val="StyleUnderline"/>
          <w:highlight w:val="cyan"/>
        </w:rPr>
        <w:t xml:space="preserve"> will</w:t>
      </w:r>
      <w:r w:rsidRPr="005A498B">
        <w:rPr>
          <w:rStyle w:val="StyleUnderline"/>
        </w:rPr>
        <w:t> absolutely </w:t>
      </w:r>
      <w:r w:rsidRPr="006A0611">
        <w:rPr>
          <w:rStyle w:val="StyleUnderline"/>
          <w:highlight w:val="cyan"/>
        </w:rPr>
        <w:t xml:space="preserve">be the </w:t>
      </w:r>
      <w:r w:rsidRPr="006A0611">
        <w:rPr>
          <w:rStyle w:val="Emphasis"/>
          <w:highlight w:val="cyan"/>
        </w:rPr>
        <w:t>Republican</w:t>
      </w:r>
      <w:r w:rsidRPr="006A0611">
        <w:rPr>
          <w:rStyle w:val="StyleUnderline"/>
          <w:highlight w:val="cyan"/>
        </w:rPr>
        <w:t xml:space="preserve"> strategy</w:t>
      </w:r>
      <w:r w:rsidRPr="006A0611">
        <w:rPr>
          <w:sz w:val="16"/>
        </w:rPr>
        <w:t>, on both appointments and legislation. They won’t come out and say they’re going to stonewall every appointee and refuse to allow any legislation to pass; instead they’ll say that they just want to make sure Biden doesn’t stock his administration with radical leftists and propose far-out socialist laws. Send us the nominees and the bills, and we’ll consider them. It’ll just take some time.</w:t>
      </w:r>
    </w:p>
    <w:p w14:paraId="003B8D58" w14:textId="77777777" w:rsidR="000239AC" w:rsidRPr="006A0611" w:rsidRDefault="000239AC" w:rsidP="000239AC">
      <w:pPr>
        <w:rPr>
          <w:sz w:val="16"/>
        </w:rPr>
      </w:pPr>
      <w:r w:rsidRPr="005A498B">
        <w:rPr>
          <w:rStyle w:val="StyleUnderline"/>
        </w:rPr>
        <w:t xml:space="preserve">Weeks will then stretch into months, and the </w:t>
      </w:r>
      <w:r w:rsidRPr="005A498B">
        <w:rPr>
          <w:rStyle w:val="Emphasis"/>
        </w:rPr>
        <w:t xml:space="preserve">Biden </w:t>
      </w:r>
      <w:r w:rsidRPr="006A0611">
        <w:rPr>
          <w:rStyle w:val="Emphasis"/>
          <w:highlight w:val="cyan"/>
        </w:rPr>
        <w:t>agenda</w:t>
      </w:r>
      <w:r w:rsidRPr="006A0611">
        <w:rPr>
          <w:rStyle w:val="StyleUnderline"/>
          <w:highlight w:val="cyan"/>
        </w:rPr>
        <w:t xml:space="preserve"> will </w:t>
      </w:r>
      <w:r w:rsidRPr="006A0611">
        <w:rPr>
          <w:rStyle w:val="Emphasis"/>
          <w:highlight w:val="cyan"/>
        </w:rPr>
        <w:t>languish</w:t>
      </w:r>
      <w:r w:rsidRPr="006A0611">
        <w:rPr>
          <w:rStyle w:val="StyleUnderline"/>
        </w:rPr>
        <w:t xml:space="preserve">. They’ve done it before — Obama himself describes how they </w:t>
      </w:r>
      <w:r w:rsidRPr="006A0611">
        <w:rPr>
          <w:rStyle w:val="Emphasis"/>
        </w:rPr>
        <w:t>endlessly dragged out</w:t>
      </w:r>
      <w:r w:rsidRPr="006A0611">
        <w:rPr>
          <w:rStyle w:val="StyleUnderline"/>
        </w:rPr>
        <w:t xml:space="preserve"> negotiations on the </w:t>
      </w:r>
      <w:r w:rsidRPr="006A0611">
        <w:rPr>
          <w:rStyle w:val="Emphasis"/>
        </w:rPr>
        <w:t>A</w:t>
      </w:r>
      <w:r w:rsidRPr="006A0611">
        <w:rPr>
          <w:sz w:val="16"/>
        </w:rPr>
        <w:t xml:space="preserve">ffordable </w:t>
      </w:r>
      <w:r w:rsidRPr="006A0611">
        <w:rPr>
          <w:rStyle w:val="Emphasis"/>
        </w:rPr>
        <w:t>C</w:t>
      </w:r>
      <w:r w:rsidRPr="006A0611">
        <w:rPr>
          <w:sz w:val="16"/>
        </w:rPr>
        <w:t xml:space="preserve">are </w:t>
      </w:r>
      <w:r w:rsidRPr="006A0611">
        <w:rPr>
          <w:rStyle w:val="Emphasis"/>
        </w:rPr>
        <w:t>A</w:t>
      </w:r>
      <w:r w:rsidRPr="006A0611">
        <w:rPr>
          <w:sz w:val="16"/>
        </w:rPr>
        <w:t>ct by claiming they might support it — and they’ll do it again. That’s the Republican plan.</w:t>
      </w:r>
    </w:p>
    <w:p w14:paraId="07AA2225" w14:textId="77777777" w:rsidR="000239AC" w:rsidRPr="006A0611" w:rsidRDefault="000239AC" w:rsidP="000239AC">
      <w:pPr>
        <w:rPr>
          <w:sz w:val="16"/>
        </w:rPr>
      </w:pPr>
      <w:r w:rsidRPr="006A0611">
        <w:rPr>
          <w:sz w:val="16"/>
        </w:rPr>
        <w:t xml:space="preserve">The first step to getting around it is to understand that the public won’t blame gridlock on the ones who are causing it. They’ll just see a bunch of bickering in Washington </w:t>
      </w:r>
      <w:r w:rsidRPr="006A0611">
        <w:rPr>
          <w:rStyle w:val="StyleUnderline"/>
          <w:highlight w:val="cyan"/>
        </w:rPr>
        <w:t xml:space="preserve">with </w:t>
      </w:r>
      <w:r w:rsidRPr="006A0611">
        <w:rPr>
          <w:rStyle w:val="Emphasis"/>
          <w:highlight w:val="cyan"/>
        </w:rPr>
        <w:t>nothing</w:t>
      </w:r>
      <w:r w:rsidRPr="006A0611">
        <w:rPr>
          <w:rStyle w:val="Emphasis"/>
        </w:rPr>
        <w:t xml:space="preserve"> getting </w:t>
      </w:r>
      <w:r w:rsidRPr="006A0611">
        <w:rPr>
          <w:rStyle w:val="Emphasis"/>
          <w:highlight w:val="cyan"/>
        </w:rPr>
        <w:t>done</w:t>
      </w:r>
      <w:r w:rsidRPr="006A0611">
        <w:rPr>
          <w:rStyle w:val="StyleUnderline"/>
          <w:highlight w:val="cyan"/>
        </w:rPr>
        <w:t xml:space="preserve">, and </w:t>
      </w:r>
      <w:r w:rsidRPr="006A0611">
        <w:rPr>
          <w:rStyle w:val="Emphasis"/>
          <w:highlight w:val="cyan"/>
        </w:rPr>
        <w:t>Biden</w:t>
      </w:r>
      <w:r w:rsidRPr="006A0611">
        <w:rPr>
          <w:rStyle w:val="StyleUnderline"/>
          <w:highlight w:val="cyan"/>
        </w:rPr>
        <w:t xml:space="preserve"> will</w:t>
      </w:r>
      <w:r w:rsidRPr="006A0611">
        <w:rPr>
          <w:rStyle w:val="StyleUnderline"/>
        </w:rPr>
        <w:t xml:space="preserve"> be the one who </w:t>
      </w:r>
      <w:r w:rsidRPr="006A0611">
        <w:rPr>
          <w:rStyle w:val="Emphasis"/>
          <w:highlight w:val="cyan"/>
        </w:rPr>
        <w:t>take</w:t>
      </w:r>
      <w:r w:rsidRPr="006A0611">
        <w:rPr>
          <w:rStyle w:val="StyleUnderline"/>
        </w:rPr>
        <w:t>s</w:t>
      </w:r>
      <w:r w:rsidRPr="006A0611">
        <w:rPr>
          <w:rStyle w:val="Emphasis"/>
        </w:rPr>
        <w:t xml:space="preserve"> the </w:t>
      </w:r>
      <w:r w:rsidRPr="006A0611">
        <w:rPr>
          <w:rStyle w:val="Emphasis"/>
          <w:highlight w:val="cyan"/>
        </w:rPr>
        <w:t>blame</w:t>
      </w:r>
      <w:r w:rsidRPr="006A0611">
        <w:rPr>
          <w:sz w:val="16"/>
        </w:rPr>
        <w:t>.</w:t>
      </w:r>
    </w:p>
    <w:p w14:paraId="24EC8943" w14:textId="77777777" w:rsidR="000239AC" w:rsidRPr="006A0611" w:rsidRDefault="000239AC" w:rsidP="000239AC">
      <w:pPr>
        <w:rPr>
          <w:sz w:val="16"/>
        </w:rPr>
      </w:pPr>
      <w:r w:rsidRPr="006A0611">
        <w:rPr>
          <w:sz w:val="16"/>
        </w:rPr>
        <w:t>Once you realize that the public is neither aware of nor particularly concerned about process questions, you can stop worrying about whether Republicans will squawk at this appointment or that executive order — because they’ll squawk no matter what you do. If it’s a good idea and you think the results will be good, then just do it. As quickly and comprehensively as possible.</w:t>
      </w:r>
    </w:p>
    <w:p w14:paraId="215A8A73" w14:textId="77777777" w:rsidR="000239AC" w:rsidRPr="006A0611" w:rsidRDefault="000239AC" w:rsidP="000239AC">
      <w:pPr>
        <w:rPr>
          <w:sz w:val="16"/>
        </w:rPr>
      </w:pPr>
      <w:r w:rsidRPr="006A0611">
        <w:rPr>
          <w:sz w:val="16"/>
        </w:rPr>
        <w:t>As David Roberts of Vox </w:t>
      </w:r>
      <w:r w:rsidRPr="00C37F7A">
        <w:rPr>
          <w:sz w:val="16"/>
        </w:rPr>
        <w:t>observes</w:t>
      </w:r>
      <w:r w:rsidRPr="006A0611">
        <w:rPr>
          <w:sz w:val="16"/>
        </w:rPr>
        <w:t xml:space="preserve">: In 2009, </w:t>
      </w:r>
      <w:r w:rsidRPr="006A0611">
        <w:rPr>
          <w:rStyle w:val="StyleUnderline"/>
          <w:highlight w:val="cyan"/>
        </w:rPr>
        <w:t>Obama</w:t>
      </w:r>
      <w:r w:rsidRPr="005A498B">
        <w:rPr>
          <w:rStyle w:val="StyleUnderline"/>
        </w:rPr>
        <w:t xml:space="preserve"> and his aides </w:t>
      </w:r>
      <w:r w:rsidRPr="006A0611">
        <w:rPr>
          <w:rStyle w:val="StyleUnderline"/>
          <w:highlight w:val="cyan"/>
        </w:rPr>
        <w:t xml:space="preserve">made the </w:t>
      </w:r>
      <w:r w:rsidRPr="006A0611">
        <w:rPr>
          <w:rStyle w:val="Emphasis"/>
          <w:highlight w:val="cyan"/>
        </w:rPr>
        <w:t>mistake</w:t>
      </w:r>
      <w:r w:rsidRPr="006A0611">
        <w:rPr>
          <w:rStyle w:val="StyleUnderline"/>
          <w:highlight w:val="cyan"/>
        </w:rPr>
        <w:t xml:space="preserve"> of thinking</w:t>
      </w:r>
      <w:r w:rsidRPr="006A0611">
        <w:rPr>
          <w:sz w:val="16"/>
        </w:rPr>
        <w:t xml:space="preserve"> that their major initiatives had to be rolled out one at a time in sequence, because </w:t>
      </w:r>
      <w:r w:rsidRPr="006A0611">
        <w:rPr>
          <w:rStyle w:val="StyleUnderline"/>
          <w:highlight w:val="cyan"/>
        </w:rPr>
        <w:t xml:space="preserve">he had </w:t>
      </w:r>
      <w:r w:rsidRPr="006A2CBB">
        <w:rPr>
          <w:rStyle w:val="StyleUnderline"/>
        </w:rPr>
        <w:t xml:space="preserve">a </w:t>
      </w:r>
      <w:r w:rsidRPr="006A0611">
        <w:rPr>
          <w:rStyle w:val="Emphasis"/>
          <w:highlight w:val="cyan"/>
        </w:rPr>
        <w:t xml:space="preserve">finite </w:t>
      </w:r>
      <w:r w:rsidRPr="006A2CBB">
        <w:rPr>
          <w:rStyle w:val="Emphasis"/>
        </w:rPr>
        <w:t>store</w:t>
      </w:r>
      <w:r w:rsidRPr="006A2CBB">
        <w:rPr>
          <w:rStyle w:val="StyleUnderline"/>
        </w:rPr>
        <w:t xml:space="preserve"> of</w:t>
      </w:r>
      <w:r w:rsidRPr="005A498B">
        <w:rPr>
          <w:rStyle w:val="StyleUnderline"/>
        </w:rPr>
        <w:t xml:space="preserve"> “</w:t>
      </w:r>
      <w:r w:rsidRPr="006A2CBB">
        <w:rPr>
          <w:rStyle w:val="Emphasis"/>
          <w:highlight w:val="cyan"/>
        </w:rPr>
        <w:t>p</w:t>
      </w:r>
      <w:r w:rsidRPr="005A498B">
        <w:rPr>
          <w:rStyle w:val="Emphasis"/>
        </w:rPr>
        <w:t xml:space="preserve">olitical </w:t>
      </w:r>
      <w:r w:rsidRPr="006A0611">
        <w:rPr>
          <w:rStyle w:val="Emphasis"/>
          <w:highlight w:val="cyan"/>
        </w:rPr>
        <w:t>c</w:t>
      </w:r>
      <w:r w:rsidRPr="006A2CBB">
        <w:rPr>
          <w:rStyle w:val="Emphasis"/>
        </w:rPr>
        <w:t>apital</w:t>
      </w:r>
      <w:r w:rsidRPr="006A2CBB">
        <w:rPr>
          <w:rStyle w:val="StyleUnderline"/>
        </w:rPr>
        <w:t>”</w:t>
      </w:r>
      <w:r w:rsidRPr="005A498B">
        <w:rPr>
          <w:rStyle w:val="StyleUnderline"/>
        </w:rPr>
        <w:t xml:space="preserve"> that had to be spent carefully. </w:t>
      </w:r>
      <w:r w:rsidRPr="006A0611">
        <w:rPr>
          <w:rStyle w:val="StyleUnderline"/>
          <w:highlight w:val="cyan"/>
        </w:rPr>
        <w:t>But</w:t>
      </w:r>
      <w:r w:rsidRPr="005A498B">
        <w:rPr>
          <w:rStyle w:val="StyleUnderline"/>
        </w:rPr>
        <w:t xml:space="preserve"> political </w:t>
      </w:r>
      <w:r w:rsidRPr="006A0611">
        <w:rPr>
          <w:rStyle w:val="StyleUnderline"/>
          <w:highlight w:val="cyan"/>
        </w:rPr>
        <w:t xml:space="preserve">capital is </w:t>
      </w:r>
      <w:r w:rsidRPr="006A0611">
        <w:rPr>
          <w:rStyle w:val="Emphasis"/>
          <w:highlight w:val="cyan"/>
        </w:rPr>
        <w:t xml:space="preserve">not </w:t>
      </w:r>
      <w:r w:rsidRPr="006A2CBB">
        <w:rPr>
          <w:rStyle w:val="Emphasis"/>
        </w:rPr>
        <w:t>something</w:t>
      </w:r>
      <w:r w:rsidRPr="005A498B">
        <w:rPr>
          <w:rStyle w:val="StyleUnderline"/>
        </w:rPr>
        <w:t xml:space="preserve"> that </w:t>
      </w:r>
      <w:r w:rsidRPr="006A0611">
        <w:rPr>
          <w:rStyle w:val="StyleUnderline"/>
        </w:rPr>
        <w:t xml:space="preserve">exists </w:t>
      </w:r>
      <w:r w:rsidRPr="006A2CBB">
        <w:rPr>
          <w:rStyle w:val="StyleUnderline"/>
        </w:rPr>
        <w:t xml:space="preserve">apart from </w:t>
      </w:r>
      <w:r w:rsidRPr="006A0611">
        <w:rPr>
          <w:rStyle w:val="Emphasis"/>
          <w:highlight w:val="cyan"/>
        </w:rPr>
        <w:t>an</w:t>
      </w:r>
      <w:r w:rsidRPr="006A2CBB">
        <w:rPr>
          <w:rStyle w:val="Emphasis"/>
        </w:rPr>
        <w:t>y</w:t>
      </w:r>
      <w:r w:rsidRPr="006A0611">
        <w:rPr>
          <w:rStyle w:val="Emphasis"/>
        </w:rPr>
        <w:t xml:space="preserve"> particular </w:t>
      </w:r>
      <w:r w:rsidRPr="006A0611">
        <w:rPr>
          <w:rStyle w:val="Emphasis"/>
          <w:highlight w:val="cyan"/>
        </w:rPr>
        <w:t>issue</w:t>
      </w:r>
      <w:r w:rsidRPr="005A498B">
        <w:rPr>
          <w:rStyle w:val="StyleUnderline"/>
        </w:rPr>
        <w:t xml:space="preserve">; it isn’t a </w:t>
      </w:r>
      <w:r w:rsidRPr="005A498B">
        <w:rPr>
          <w:rStyle w:val="Emphasis"/>
        </w:rPr>
        <w:t>special sauce</w:t>
      </w:r>
      <w:r w:rsidRPr="005A498B">
        <w:rPr>
          <w:rStyle w:val="StyleUnderline"/>
        </w:rPr>
        <w:t xml:space="preserve"> that has to be poured on a policy</w:t>
      </w:r>
      <w:r w:rsidRPr="006A0611">
        <w:rPr>
          <w:sz w:val="16"/>
        </w:rPr>
        <w:t xml:space="preserve"> in order to make it palatable.</w:t>
      </w:r>
    </w:p>
    <w:p w14:paraId="297E346F" w14:textId="77777777" w:rsidR="000239AC" w:rsidRPr="005A498B" w:rsidRDefault="000239AC" w:rsidP="000239AC">
      <w:pPr>
        <w:rPr>
          <w:rStyle w:val="StyleUnderline"/>
        </w:rPr>
      </w:pPr>
      <w:r w:rsidRPr="006A0611">
        <w:rPr>
          <w:rStyle w:val="StyleUnderline"/>
        </w:rPr>
        <w:t xml:space="preserve">And with the parties as </w:t>
      </w:r>
      <w:r w:rsidRPr="006A0611">
        <w:rPr>
          <w:rStyle w:val="Emphasis"/>
        </w:rPr>
        <w:t>polarized</w:t>
      </w:r>
      <w:r w:rsidRPr="006A0611">
        <w:rPr>
          <w:rStyle w:val="StyleUnderline"/>
        </w:rPr>
        <w:t xml:space="preserve"> and </w:t>
      </w:r>
      <w:r w:rsidRPr="006A0611">
        <w:rPr>
          <w:rStyle w:val="Emphasis"/>
        </w:rPr>
        <w:t>unified as they are</w:t>
      </w:r>
      <w:r w:rsidRPr="006A0611">
        <w:rPr>
          <w:rStyle w:val="StyleUnderline"/>
        </w:rPr>
        <w:t xml:space="preserve">, political capital has become </w:t>
      </w:r>
      <w:r w:rsidRPr="006A0611">
        <w:rPr>
          <w:rStyle w:val="Emphasis"/>
        </w:rPr>
        <w:t>all but meaningless</w:t>
      </w:r>
      <w:r w:rsidRPr="006A0611">
        <w:rPr>
          <w:rStyle w:val="StyleUnderline"/>
        </w:rPr>
        <w:t xml:space="preserve">. </w:t>
      </w:r>
      <w:r w:rsidRPr="00DA5AD4">
        <w:rPr>
          <w:rStyle w:val="StyleUnderline"/>
          <w:sz w:val="16"/>
          <w:u w:val="none"/>
        </w:rPr>
        <w:t>There may have been a time when a popular president possessed so much capital that a senator from the opposition party would feel compelled to support him on part of that president’s agenda, but that time is long gone. There is no account Biden can draw on to turn Republican “no” votes into “yes.”</w:t>
      </w:r>
    </w:p>
    <w:p w14:paraId="69AE4F90" w14:textId="77777777" w:rsidR="000239AC" w:rsidRPr="006A0611" w:rsidRDefault="000239AC" w:rsidP="000239AC">
      <w:pPr>
        <w:rPr>
          <w:sz w:val="16"/>
        </w:rPr>
      </w:pPr>
      <w:r w:rsidRPr="006A0611">
        <w:rPr>
          <w:sz w:val="16"/>
        </w:rPr>
        <w:t>So setting up a series of high-profile policy battles may be the opposite of what Biden should do. The unfortunate fact is that he may not have the opportunity to do much in the way of big legislation on health care or climate change or anything else, and if he has only executive power to work with, it makes it all the more urgent to move quickly.</w:t>
      </w:r>
    </w:p>
    <w:p w14:paraId="5F2F4993" w14:textId="77777777" w:rsidR="000239AC" w:rsidRPr="006A0611" w:rsidRDefault="000239AC" w:rsidP="000239AC">
      <w:pPr>
        <w:rPr>
          <w:sz w:val="16"/>
        </w:rPr>
      </w:pPr>
      <w:r w:rsidRPr="006A0611">
        <w:rPr>
          <w:sz w:val="16"/>
        </w:rPr>
        <w:t>Which means getting staff in place immediately and then unleashing them. The Revolving Door Project </w:t>
      </w:r>
      <w:r w:rsidRPr="00C37F7A">
        <w:rPr>
          <w:sz w:val="16"/>
        </w:rPr>
        <w:t>argues</w:t>
      </w:r>
      <w:r w:rsidRPr="006A0611">
        <w:rPr>
          <w:sz w:val="16"/>
        </w:rPr>
        <w:t> that Biden should give as much authority as possible to the agencies to let them dismantle their particular corners of the Trump legacy on their own, because the task “simply will not happen if approached sequentially or micromanaged” by a White House staff with limited bandwidth.</w:t>
      </w:r>
    </w:p>
    <w:p w14:paraId="3426711B" w14:textId="77777777" w:rsidR="000239AC" w:rsidRPr="006A0611" w:rsidRDefault="000239AC" w:rsidP="000239AC">
      <w:pPr>
        <w:rPr>
          <w:sz w:val="16"/>
        </w:rPr>
      </w:pPr>
      <w:r w:rsidRPr="006A0611">
        <w:rPr>
          <w:rStyle w:val="StyleUnderline"/>
          <w:highlight w:val="cyan"/>
        </w:rPr>
        <w:t xml:space="preserve">That means moving on </w:t>
      </w:r>
      <w:r w:rsidRPr="006A0611">
        <w:rPr>
          <w:rStyle w:val="Emphasis"/>
          <w:highlight w:val="cyan"/>
        </w:rPr>
        <w:t>every</w:t>
      </w:r>
      <w:r w:rsidRPr="005B1470">
        <w:rPr>
          <w:rStyle w:val="Emphasis"/>
        </w:rPr>
        <w:t xml:space="preserve"> policy </w:t>
      </w:r>
      <w:r w:rsidRPr="006A0611">
        <w:rPr>
          <w:rStyle w:val="Emphasis"/>
          <w:highlight w:val="cyan"/>
        </w:rPr>
        <w:t>area</w:t>
      </w:r>
      <w:r w:rsidRPr="005B1470">
        <w:rPr>
          <w:rStyle w:val="StyleUnderline"/>
        </w:rPr>
        <w:t xml:space="preserve"> </w:t>
      </w:r>
      <w:r w:rsidRPr="005B1470">
        <w:rPr>
          <w:rStyle w:val="Emphasis"/>
        </w:rPr>
        <w:t xml:space="preserve">all </w:t>
      </w:r>
      <w:r w:rsidRPr="006A0611">
        <w:rPr>
          <w:rStyle w:val="Emphasis"/>
          <w:highlight w:val="cyan"/>
        </w:rPr>
        <w:t>at once</w:t>
      </w:r>
      <w:r w:rsidRPr="006A0611">
        <w:rPr>
          <w:rStyle w:val="StyleUnderline"/>
          <w:highlight w:val="cyan"/>
        </w:rPr>
        <w:t xml:space="preserve">. There’s </w:t>
      </w:r>
      <w:r w:rsidRPr="006A0611">
        <w:rPr>
          <w:rStyle w:val="Emphasis"/>
          <w:highlight w:val="cyan"/>
        </w:rPr>
        <w:t>nothing</w:t>
      </w:r>
      <w:r w:rsidRPr="005B1470">
        <w:rPr>
          <w:rStyle w:val="Emphasis"/>
        </w:rPr>
        <w:t xml:space="preserve"> to be </w:t>
      </w:r>
      <w:r w:rsidRPr="006A0611">
        <w:rPr>
          <w:rStyle w:val="Emphasis"/>
          <w:highlight w:val="cyan"/>
        </w:rPr>
        <w:t>gained</w:t>
      </w:r>
      <w:r w:rsidRPr="006A0611">
        <w:rPr>
          <w:rStyle w:val="StyleUnderline"/>
          <w:highlight w:val="cyan"/>
        </w:rPr>
        <w:t xml:space="preserve"> by </w:t>
      </w:r>
      <w:r w:rsidRPr="006A0611">
        <w:rPr>
          <w:rStyle w:val="Emphasis"/>
          <w:highlight w:val="cyan"/>
        </w:rPr>
        <w:t>putting off</w:t>
      </w:r>
      <w:r w:rsidRPr="005B1470">
        <w:rPr>
          <w:rStyle w:val="StyleUnderline"/>
        </w:rPr>
        <w:t xml:space="preserve"> any part of Biden’s </w:t>
      </w:r>
      <w:r w:rsidRPr="006A0611">
        <w:rPr>
          <w:rStyle w:val="StyleUnderline"/>
          <w:highlight w:val="cyan"/>
        </w:rPr>
        <w:t>agenda</w:t>
      </w:r>
      <w:r w:rsidRPr="005B1470">
        <w:rPr>
          <w:rStyle w:val="StyleUnderline"/>
        </w:rPr>
        <w:t xml:space="preserve">. Whatever he can do </w:t>
      </w:r>
      <w:r w:rsidRPr="006A0611">
        <w:rPr>
          <w:sz w:val="16"/>
        </w:rPr>
        <w:t xml:space="preserve">given the limits of his power, </w:t>
      </w:r>
      <w:r w:rsidRPr="005B1470">
        <w:rPr>
          <w:rStyle w:val="StyleUnderline"/>
        </w:rPr>
        <w:t xml:space="preserve">he should do as soon as possible, in a </w:t>
      </w:r>
      <w:r w:rsidRPr="005B1470">
        <w:rPr>
          <w:rStyle w:val="Emphasis"/>
        </w:rPr>
        <w:t>flood of policymaking</w:t>
      </w:r>
      <w:r w:rsidRPr="006A0611">
        <w:rPr>
          <w:sz w:val="16"/>
        </w:rPr>
        <w:t>.</w:t>
      </w:r>
    </w:p>
    <w:p w14:paraId="41CDF771" w14:textId="77777777" w:rsidR="000239AC" w:rsidRPr="006A0611" w:rsidRDefault="000239AC" w:rsidP="000239AC">
      <w:pPr>
        <w:rPr>
          <w:sz w:val="16"/>
        </w:rPr>
      </w:pPr>
      <w:r w:rsidRPr="006A0611">
        <w:rPr>
          <w:sz w:val="16"/>
        </w:rPr>
        <w:t>Even if Democrats win both Georgia races and control the Senate, Biden should acknowledge that he likely has two years until the 2022 midterm elections to pass whatever legislation he can. Not only will Democrats probably lose one or both houses in the inevitable backlash (as happens to most presidents in their first midterm), the only possible chance at forestalling that result is to get results, as many as possible, that he can show the voters.</w:t>
      </w:r>
    </w:p>
    <w:p w14:paraId="159A93B4" w14:textId="77777777" w:rsidR="000239AC" w:rsidRPr="006A0611" w:rsidRDefault="000239AC" w:rsidP="000239AC">
      <w:pPr>
        <w:rPr>
          <w:sz w:val="16"/>
        </w:rPr>
      </w:pPr>
      <w:r w:rsidRPr="006A0611">
        <w:rPr>
          <w:sz w:val="16"/>
        </w:rPr>
        <w:t>Republicans will complain that Biden is being partisan, uncompromising, taking a “my way or the highway” approach. It will be a strategy to convince everyone of the lie that Biden and Democrats might be able to find some way of winning them over, when in fact they’ll be implementing a strategy of total opposition.</w:t>
      </w:r>
    </w:p>
    <w:p w14:paraId="66211836" w14:textId="77777777" w:rsidR="000239AC" w:rsidRDefault="000239AC" w:rsidP="000239AC">
      <w:pPr>
        <w:rPr>
          <w:sz w:val="16"/>
        </w:rPr>
      </w:pPr>
      <w:r w:rsidRPr="006A0611">
        <w:rPr>
          <w:sz w:val="16"/>
        </w:rPr>
        <w:t xml:space="preserve">If Biden follows them on that fruitless quest, he’ll be running in circles while crucial time passes and nothing gets done. </w:t>
      </w:r>
      <w:r w:rsidRPr="005B1470">
        <w:rPr>
          <w:rStyle w:val="StyleUnderline"/>
        </w:rPr>
        <w:t xml:space="preserve">The </w:t>
      </w:r>
      <w:r w:rsidRPr="005B1470">
        <w:rPr>
          <w:rStyle w:val="Emphasis"/>
        </w:rPr>
        <w:t>only option</w:t>
      </w:r>
      <w:r w:rsidRPr="005B1470">
        <w:rPr>
          <w:rStyle w:val="StyleUnderline"/>
        </w:rPr>
        <w:t xml:space="preserve"> for him is to decide </w:t>
      </w:r>
      <w:r w:rsidRPr="005B1470">
        <w:rPr>
          <w:rStyle w:val="Emphasis"/>
        </w:rPr>
        <w:t>not to care</w:t>
      </w:r>
      <w:r w:rsidRPr="005B1470">
        <w:rPr>
          <w:rStyle w:val="StyleUnderline"/>
        </w:rPr>
        <w:t xml:space="preserve"> about Republican whining and</w:t>
      </w:r>
      <w:r w:rsidRPr="006A0611">
        <w:rPr>
          <w:sz w:val="16"/>
        </w:rPr>
        <w:t xml:space="preserve"> do what he got elected to </w:t>
      </w:r>
      <w:r w:rsidRPr="005B1470">
        <w:rPr>
          <w:rStyle w:val="StyleUnderline"/>
        </w:rPr>
        <w:t xml:space="preserve">do with </w:t>
      </w:r>
      <w:r w:rsidRPr="005B1470">
        <w:rPr>
          <w:rStyle w:val="Emphasis"/>
        </w:rPr>
        <w:t>all haste</w:t>
      </w:r>
      <w:r w:rsidRPr="005B1470">
        <w:rPr>
          <w:rStyle w:val="StyleUnderline"/>
        </w:rPr>
        <w:t xml:space="preserve">. </w:t>
      </w:r>
      <w:r w:rsidRPr="006A0611">
        <w:rPr>
          <w:rStyle w:val="StyleUnderline"/>
          <w:highlight w:val="cyan"/>
        </w:rPr>
        <w:t xml:space="preserve">The </w:t>
      </w:r>
      <w:r w:rsidRPr="006A0611">
        <w:rPr>
          <w:rStyle w:val="Emphasis"/>
          <w:highlight w:val="cyan"/>
        </w:rPr>
        <w:t>alt</w:t>
      </w:r>
      <w:r w:rsidRPr="006A0611">
        <w:rPr>
          <w:rStyle w:val="StyleUnderline"/>
        </w:rPr>
        <w:t xml:space="preserve">ernative </w:t>
      </w:r>
      <w:r w:rsidRPr="006A0611">
        <w:rPr>
          <w:rStyle w:val="StyleUnderline"/>
          <w:highlight w:val="cyan"/>
        </w:rPr>
        <w:t xml:space="preserve">is </w:t>
      </w:r>
      <w:r w:rsidRPr="006A0611">
        <w:rPr>
          <w:rStyle w:val="Emphasis"/>
          <w:highlight w:val="cyan"/>
        </w:rPr>
        <w:t>failure</w:t>
      </w:r>
      <w:r w:rsidRPr="006A0611">
        <w:rPr>
          <w:sz w:val="16"/>
        </w:rPr>
        <w:t>.</w:t>
      </w:r>
    </w:p>
    <w:p w14:paraId="0A7121F3" w14:textId="238A9B58" w:rsidR="000239AC" w:rsidRDefault="002A091F" w:rsidP="002A091F">
      <w:pPr>
        <w:pStyle w:val="Heading2"/>
      </w:pPr>
      <w:r>
        <w:t>Impact</w:t>
      </w:r>
    </w:p>
    <w:p w14:paraId="128A8751" w14:textId="3239D7A4" w:rsidR="002A091F" w:rsidRDefault="002A091F" w:rsidP="002A091F">
      <w:pPr>
        <w:pStyle w:val="Heading3"/>
      </w:pPr>
      <w:r>
        <w:t>Impact---AT: BioD Loss---2AC</w:t>
      </w:r>
    </w:p>
    <w:p w14:paraId="5DDD0678" w14:textId="77777777" w:rsidR="002D7A83" w:rsidRPr="00C6314C" w:rsidRDefault="002D7A83" w:rsidP="002D7A83">
      <w:pPr>
        <w:pStyle w:val="Heading4"/>
        <w:rPr>
          <w:rFonts w:cs="Calibri"/>
        </w:rPr>
      </w:pPr>
      <w:r w:rsidRPr="00C6314C">
        <w:rPr>
          <w:rFonts w:cs="Calibri"/>
          <w:u w:val="single"/>
        </w:rPr>
        <w:t>Local</w:t>
      </w:r>
      <w:r w:rsidRPr="00C6314C">
        <w:rPr>
          <w:rFonts w:cs="Calibri"/>
        </w:rPr>
        <w:t xml:space="preserve"> species declines </w:t>
      </w:r>
      <w:r w:rsidRPr="00C6314C">
        <w:rPr>
          <w:rFonts w:cs="Calibri"/>
          <w:u w:val="single"/>
        </w:rPr>
        <w:t>aren’t</w:t>
      </w:r>
      <w:r w:rsidRPr="00C6314C">
        <w:rPr>
          <w:rFonts w:cs="Calibri"/>
        </w:rPr>
        <w:t xml:space="preserve"> existential. </w:t>
      </w:r>
    </w:p>
    <w:p w14:paraId="57D196EA" w14:textId="58905DD7" w:rsidR="00F658A4" w:rsidRPr="00F658A4" w:rsidRDefault="00F658A4" w:rsidP="002D7A83">
      <w:pPr>
        <w:rPr>
          <w:rStyle w:val="Style13ptBold"/>
          <w:b w:val="0"/>
          <w:bCs w:val="0"/>
        </w:rPr>
      </w:pPr>
      <w:r>
        <w:rPr>
          <w:rStyle w:val="Style13ptBold"/>
        </w:rPr>
        <w:t>Halstead ’19</w:t>
      </w:r>
      <w:r>
        <w:rPr>
          <w:rStyle w:val="Style13ptBold"/>
          <w:b w:val="0"/>
          <w:bCs w:val="0"/>
        </w:rPr>
        <w:t xml:space="preserve"> </w:t>
      </w:r>
      <w:r w:rsidRPr="00C647B5">
        <w:rPr>
          <w:rStyle w:val="Style13ptBold"/>
          <w:b w:val="0"/>
          <w:bCs w:val="0"/>
        </w:rPr>
        <w:t xml:space="preserve">[John; </w:t>
      </w:r>
      <w:r w:rsidR="00E56085" w:rsidRPr="00C647B5">
        <w:rPr>
          <w:rStyle w:val="Style13ptBold"/>
          <w:b w:val="0"/>
          <w:bCs w:val="0"/>
        </w:rPr>
        <w:t xml:space="preserve">May 1; </w:t>
      </w:r>
      <w:r w:rsidR="00223947" w:rsidRPr="00C647B5">
        <w:t>PhD, University of Oxford, researcher at Founders Pledge; citing Dr. Peter Kareiva, PhD in ecology and evolutionary biology, Cornell University, director of UCLA’s Institute of the Environment &amp; Sustainability; also citing Valerie Carranza, PhD student in Kareiva’s lab</w:t>
      </w:r>
      <w:r w:rsidR="00477322" w:rsidRPr="00C647B5">
        <w:t>, “Centre for the Study of Existential Risk Six Month Report: November 2018 - April 2019,” https://forum.effectivealtruism.org/posts/zbZxisJRJBCdtYvh9/centre-for-the-study-of-existential-risk-six-month-report]</w:t>
      </w:r>
    </w:p>
    <w:p w14:paraId="63370760" w14:textId="77777777" w:rsidR="002D7A83" w:rsidRPr="00C6314C" w:rsidRDefault="002D7A83" w:rsidP="002D7A83">
      <w:pPr>
        <w:rPr>
          <w:sz w:val="14"/>
        </w:rPr>
      </w:pPr>
      <w:r w:rsidRPr="00C6314C">
        <w:rPr>
          <w:sz w:val="14"/>
        </w:rPr>
        <w:t xml:space="preserve">I also find it surprising that you cite </w:t>
      </w:r>
      <w:r w:rsidRPr="00C6314C">
        <w:rPr>
          <w:rStyle w:val="StyleUnderline"/>
        </w:rPr>
        <w:t xml:space="preserve">the </w:t>
      </w:r>
      <w:r w:rsidRPr="00C6314C">
        <w:rPr>
          <w:rStyle w:val="Emphasis"/>
        </w:rPr>
        <w:t>Kareiva</w:t>
      </w:r>
      <w:r w:rsidRPr="00C6314C">
        <w:rPr>
          <w:rStyle w:val="StyleUnderline"/>
        </w:rPr>
        <w:t xml:space="preserve"> and Carranza paper</w:t>
      </w:r>
      <w:r w:rsidRPr="00C6314C">
        <w:rPr>
          <w:sz w:val="14"/>
        </w:rPr>
        <w:t xml:space="preserve"> in </w:t>
      </w:r>
      <w:r w:rsidRPr="00C6314C">
        <w:rPr>
          <w:rStyle w:val="StyleUnderline"/>
        </w:rPr>
        <w:t>support</w:t>
      </w:r>
      <w:r w:rsidRPr="00C6314C">
        <w:rPr>
          <w:sz w:val="14"/>
        </w:rPr>
        <w:t xml:space="preserve"> of your </w:t>
      </w:r>
      <w:r w:rsidRPr="00C6314C">
        <w:rPr>
          <w:rStyle w:val="StyleUnderline"/>
        </w:rPr>
        <w:t>claims</w:t>
      </w:r>
      <w:r w:rsidRPr="00C6314C">
        <w:rPr>
          <w:sz w:val="14"/>
        </w:rPr>
        <w:t>, for this paper in fact directly contradicts them:</w:t>
      </w:r>
    </w:p>
    <w:p w14:paraId="5122C6F7" w14:textId="77777777" w:rsidR="002D7A83" w:rsidRPr="00C6314C" w:rsidRDefault="002D7A83" w:rsidP="002D7A83">
      <w:pPr>
        <w:rPr>
          <w:sz w:val="14"/>
        </w:rPr>
      </w:pPr>
      <w:r w:rsidRPr="00C6314C">
        <w:rPr>
          <w:sz w:val="14"/>
        </w:rPr>
        <w:t>"The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(Rockström et al., 2009). There is little evidence that this particular 0.001% annual loss is a threshold—and it is hard to imagine any data that would allow one to identify where the threshold was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3E37E173" w14:textId="77777777" w:rsidR="002D7A83" w:rsidRDefault="002D7A83" w:rsidP="002D7A83">
      <w:pPr>
        <w:rPr>
          <w:sz w:val="14"/>
        </w:rPr>
      </w:pPr>
      <w:r w:rsidRPr="00C6314C">
        <w:rPr>
          <w:rStyle w:val="StyleUnderline"/>
        </w:rPr>
        <w:t>While</w:t>
      </w:r>
      <w:r w:rsidRPr="00C6314C">
        <w:rPr>
          <w:sz w:val="14"/>
        </w:rPr>
        <w:t xml:space="preserve"> there are </w:t>
      </w:r>
      <w:r w:rsidRPr="00C6314C">
        <w:rPr>
          <w:rStyle w:val="StyleUnderline"/>
        </w:rPr>
        <w:t>data</w:t>
      </w:r>
      <w:r w:rsidRPr="00C6314C">
        <w:rPr>
          <w:sz w:val="14"/>
        </w:rPr>
        <w:t xml:space="preserve"> that </w:t>
      </w:r>
      <w:r w:rsidRPr="00C6314C">
        <w:rPr>
          <w:rStyle w:val="StyleUnderline"/>
        </w:rPr>
        <w:t xml:space="preserve">relate </w:t>
      </w:r>
      <w:r w:rsidRPr="00577F86">
        <w:rPr>
          <w:rStyle w:val="Emphasis"/>
          <w:highlight w:val="cyan"/>
        </w:rPr>
        <w:t>local reductions</w:t>
      </w:r>
      <w:r w:rsidRPr="00577F86">
        <w:rPr>
          <w:rStyle w:val="StyleUnderline"/>
          <w:highlight w:val="cyan"/>
        </w:rPr>
        <w:t xml:space="preserve"> in species</w:t>
      </w:r>
      <w:r w:rsidRPr="00C6314C">
        <w:rPr>
          <w:sz w:val="14"/>
        </w:rPr>
        <w:t xml:space="preserve"> richness </w:t>
      </w:r>
      <w:r w:rsidRPr="00C6314C">
        <w:rPr>
          <w:rStyle w:val="StyleUnderline"/>
        </w:rPr>
        <w:t>to altered ecosystem function, these results do not point to</w:t>
      </w:r>
      <w:r w:rsidRPr="00C6314C">
        <w:rPr>
          <w:sz w:val="14"/>
        </w:rPr>
        <w:t xml:space="preserve"> substantial </w:t>
      </w:r>
      <w:r w:rsidRPr="00C6314C">
        <w:rPr>
          <w:rStyle w:val="StyleUnderline"/>
        </w:rPr>
        <w:t>existential risks</w:t>
      </w:r>
      <w:r w:rsidRPr="00C6314C">
        <w:rPr>
          <w:sz w:val="14"/>
        </w:rPr>
        <w:t xml:space="preserve">. The </w:t>
      </w:r>
      <w:r w:rsidRPr="00C6314C">
        <w:rPr>
          <w:rStyle w:val="StyleUnderline"/>
        </w:rPr>
        <w:t xml:space="preserve">data are </w:t>
      </w:r>
      <w:r w:rsidRPr="00C6314C">
        <w:rPr>
          <w:rStyle w:val="Emphasis"/>
        </w:rPr>
        <w:t>small-scale experiments</w:t>
      </w:r>
      <w:r w:rsidRPr="00C6314C">
        <w:rPr>
          <w:rStyle w:val="StyleUnderline"/>
        </w:rPr>
        <w:t xml:space="preserve"> in</w:t>
      </w:r>
      <w:r w:rsidRPr="00C6314C">
        <w:rPr>
          <w:sz w:val="14"/>
        </w:rPr>
        <w:t xml:space="preserve"> which </w:t>
      </w:r>
      <w:r w:rsidRPr="00C6314C">
        <w:rPr>
          <w:rStyle w:val="StyleUnderline"/>
        </w:rPr>
        <w:t>plant productivity</w:t>
      </w:r>
      <w:r w:rsidRPr="00C6314C">
        <w:rPr>
          <w:sz w:val="14"/>
        </w:rPr>
        <w:t xml:space="preserve">, </w:t>
      </w:r>
      <w:r w:rsidRPr="00C6314C">
        <w:rPr>
          <w:rStyle w:val="StyleUnderline"/>
        </w:rPr>
        <w:t>or nutrient retention</w:t>
      </w:r>
      <w:r w:rsidRPr="00C6314C">
        <w:rPr>
          <w:sz w:val="14"/>
        </w:rPr>
        <w:t xml:space="preserve"> is reduced as species numbers decline locally (Vellend, 2017), </w:t>
      </w:r>
      <w:r w:rsidRPr="00C6314C">
        <w:rPr>
          <w:rStyle w:val="StyleUnderline"/>
        </w:rPr>
        <w:t>or</w:t>
      </w:r>
      <w:r w:rsidRPr="00C6314C">
        <w:rPr>
          <w:sz w:val="14"/>
        </w:rPr>
        <w:t xml:space="preserve"> are </w:t>
      </w:r>
      <w:r w:rsidRPr="00C6314C">
        <w:rPr>
          <w:rStyle w:val="StyleUnderline"/>
        </w:rPr>
        <w:t>local</w:t>
      </w:r>
      <w:r w:rsidRPr="00C6314C">
        <w:rPr>
          <w:sz w:val="14"/>
        </w:rPr>
        <w:t xml:space="preserve"> observations of increased </w:t>
      </w:r>
      <w:r w:rsidRPr="00C6314C">
        <w:rPr>
          <w:rStyle w:val="StyleUnderline"/>
        </w:rPr>
        <w:t>variability in fisheries yield</w:t>
      </w:r>
      <w:r w:rsidRPr="00C6314C">
        <w:rPr>
          <w:sz w:val="14"/>
        </w:rPr>
        <w:t xml:space="preserve"> when stock diversity is lost (Schindler et al., 2010). </w:t>
      </w:r>
      <w:r w:rsidRPr="00C6314C">
        <w:rPr>
          <w:rStyle w:val="StyleUnderline"/>
        </w:rPr>
        <w:t xml:space="preserve">Those </w:t>
      </w:r>
      <w:r w:rsidRPr="00577F86">
        <w:rPr>
          <w:rStyle w:val="StyleUnderline"/>
          <w:highlight w:val="cyan"/>
        </w:rPr>
        <w:t xml:space="preserve">are not </w:t>
      </w:r>
      <w:r w:rsidRPr="00577F86">
        <w:rPr>
          <w:rStyle w:val="Emphasis"/>
          <w:highlight w:val="cyan"/>
        </w:rPr>
        <w:t>existential</w:t>
      </w:r>
      <w:r w:rsidRPr="00C6314C">
        <w:rPr>
          <w:rStyle w:val="Emphasis"/>
        </w:rPr>
        <w:t xml:space="preserve"> risks</w:t>
      </w:r>
      <w:r w:rsidRPr="00C6314C">
        <w:rPr>
          <w:sz w:val="14"/>
        </w:rPr>
        <w:t xml:space="preserve">. To make the link even more tenuous, </w:t>
      </w:r>
      <w:r w:rsidRPr="00577F86">
        <w:rPr>
          <w:rStyle w:val="StyleUnderline"/>
          <w:highlight w:val="cyan"/>
        </w:rPr>
        <w:t xml:space="preserve">there is </w:t>
      </w:r>
      <w:r w:rsidRPr="00577F86">
        <w:rPr>
          <w:rStyle w:val="Emphasis"/>
          <w:highlight w:val="cyan"/>
        </w:rPr>
        <w:t>little ev</w:t>
      </w:r>
      <w:r w:rsidRPr="00C6314C">
        <w:rPr>
          <w:rStyle w:val="Emphasis"/>
        </w:rPr>
        <w:t>idence</w:t>
      </w:r>
      <w:r w:rsidRPr="00C6314C">
        <w:rPr>
          <w:sz w:val="14"/>
        </w:rPr>
        <w:t xml:space="preserve"> that </w:t>
      </w:r>
      <w:r w:rsidRPr="00577F86">
        <w:rPr>
          <w:rStyle w:val="StyleUnderline"/>
          <w:highlight w:val="cyan"/>
        </w:rPr>
        <w:t>biod</w:t>
      </w:r>
      <w:r w:rsidRPr="00C6314C">
        <w:rPr>
          <w:rStyle w:val="StyleUnderline"/>
        </w:rPr>
        <w:t xml:space="preserve">iversity </w:t>
      </w:r>
      <w:r w:rsidRPr="00577F86">
        <w:rPr>
          <w:rStyle w:val="StyleUnderline"/>
          <w:highlight w:val="cyan"/>
        </w:rPr>
        <w:t xml:space="preserve">is </w:t>
      </w:r>
      <w:r w:rsidRPr="00577F86">
        <w:rPr>
          <w:rStyle w:val="Emphasis"/>
          <w:highlight w:val="cyan"/>
        </w:rPr>
        <w:t>even declining</w:t>
      </w:r>
      <w:r w:rsidRPr="00C6314C">
        <w:rPr>
          <w:rStyle w:val="Emphasis"/>
        </w:rPr>
        <w:t xml:space="preserve"> at local scales</w:t>
      </w:r>
      <w:r w:rsidRPr="00C6314C">
        <w:rPr>
          <w:sz w:val="14"/>
        </w:rPr>
        <w:t xml:space="preserve"> (Vellend et al., 2013, Vellend et al., 2017). Total </w:t>
      </w:r>
      <w:r w:rsidRPr="00C6314C">
        <w:rPr>
          <w:rStyle w:val="StyleUnderline"/>
        </w:rPr>
        <w:t>planetary biodiversity may</w:t>
      </w:r>
      <w:r w:rsidRPr="00C6314C">
        <w:rPr>
          <w:sz w:val="14"/>
        </w:rPr>
        <w:t xml:space="preserve"> be in </w:t>
      </w:r>
      <w:r w:rsidRPr="00C6314C">
        <w:rPr>
          <w:rStyle w:val="StyleUnderline"/>
        </w:rPr>
        <w:t>decline, but local and regional biodiversity</w:t>
      </w:r>
      <w:r w:rsidRPr="00C6314C">
        <w:rPr>
          <w:sz w:val="14"/>
        </w:rPr>
        <w:t xml:space="preserve"> is often </w:t>
      </w:r>
      <w:r w:rsidRPr="00C6314C">
        <w:rPr>
          <w:rStyle w:val="StyleUnderline"/>
        </w:rPr>
        <w:t>stay</w:t>
      </w:r>
      <w:r w:rsidRPr="00C6314C">
        <w:rPr>
          <w:sz w:val="14"/>
        </w:rPr>
        <w:t xml:space="preserve">ing </w:t>
      </w:r>
      <w:r w:rsidRPr="00C6314C">
        <w:rPr>
          <w:rStyle w:val="StyleUnderline"/>
        </w:rPr>
        <w:t xml:space="preserve">the same </w:t>
      </w:r>
      <w:r w:rsidRPr="00577F86">
        <w:rPr>
          <w:rStyle w:val="StyleUnderline"/>
          <w:highlight w:val="cyan"/>
        </w:rPr>
        <w:t>because</w:t>
      </w:r>
      <w:r w:rsidRPr="00C6314C">
        <w:rPr>
          <w:rStyle w:val="StyleUnderline"/>
        </w:rPr>
        <w:t xml:space="preserve"> </w:t>
      </w:r>
      <w:r w:rsidRPr="00C6314C">
        <w:rPr>
          <w:rStyle w:val="Emphasis"/>
        </w:rPr>
        <w:t xml:space="preserve">species from </w:t>
      </w:r>
      <w:r w:rsidRPr="00577F86">
        <w:rPr>
          <w:rStyle w:val="Emphasis"/>
          <w:highlight w:val="cyan"/>
        </w:rPr>
        <w:t>elsewhere</w:t>
      </w:r>
      <w:r w:rsidRPr="00577F86">
        <w:rPr>
          <w:rStyle w:val="StyleUnderline"/>
          <w:highlight w:val="cyan"/>
        </w:rPr>
        <w:t xml:space="preserve"> replace</w:t>
      </w:r>
      <w:r w:rsidRPr="00C6314C">
        <w:rPr>
          <w:rStyle w:val="StyleUnderline"/>
        </w:rPr>
        <w:t xml:space="preserve"> </w:t>
      </w:r>
      <w:r w:rsidRPr="00C6314C">
        <w:rPr>
          <w:rStyle w:val="Emphasis"/>
        </w:rPr>
        <w:t xml:space="preserve">local </w:t>
      </w:r>
      <w:r w:rsidRPr="00577F86">
        <w:rPr>
          <w:rStyle w:val="Emphasis"/>
          <w:highlight w:val="cyan"/>
        </w:rPr>
        <w:t>losses</w:t>
      </w:r>
      <w:r w:rsidRPr="00C6314C">
        <w:rPr>
          <w:sz w:val="14"/>
        </w:rPr>
        <w:t xml:space="preserve">, albeit homogenizing the world in the process. </w:t>
      </w:r>
      <w:r w:rsidRPr="00C6314C">
        <w:rPr>
          <w:rStyle w:val="StyleUnderline"/>
        </w:rPr>
        <w:t>Although</w:t>
      </w:r>
      <w:r w:rsidRPr="00C6314C">
        <w:rPr>
          <w:sz w:val="14"/>
        </w:rPr>
        <w:t xml:space="preserve"> the majority of </w:t>
      </w:r>
      <w:r w:rsidRPr="00C6314C">
        <w:rPr>
          <w:rStyle w:val="Emphasis"/>
        </w:rPr>
        <w:t xml:space="preserve">conservation </w:t>
      </w:r>
      <w:r w:rsidRPr="00577F86">
        <w:rPr>
          <w:rStyle w:val="Emphasis"/>
          <w:highlight w:val="cyan"/>
        </w:rPr>
        <w:t>scientists</w:t>
      </w:r>
      <w:r w:rsidRPr="00577F86">
        <w:rPr>
          <w:rStyle w:val="StyleUnderline"/>
          <w:highlight w:val="cyan"/>
        </w:rPr>
        <w:t xml:space="preserve"> are</w:t>
      </w:r>
      <w:r w:rsidRPr="00C6314C">
        <w:rPr>
          <w:rStyle w:val="StyleUnderline"/>
        </w:rPr>
        <w:t xml:space="preserve"> likely</w:t>
      </w:r>
      <w:r w:rsidRPr="00C6314C">
        <w:rPr>
          <w:sz w:val="14"/>
        </w:rPr>
        <w:t xml:space="preserve"> to </w:t>
      </w:r>
      <w:r w:rsidRPr="00C6314C">
        <w:rPr>
          <w:rStyle w:val="StyleUnderline"/>
        </w:rPr>
        <w:t>flinch at this</w:t>
      </w:r>
      <w:r w:rsidRPr="00C6314C">
        <w:rPr>
          <w:sz w:val="14"/>
        </w:rPr>
        <w:t xml:space="preserve"> conclusion, </w:t>
      </w:r>
      <w:r w:rsidRPr="00C6314C">
        <w:rPr>
          <w:rStyle w:val="StyleUnderline"/>
        </w:rPr>
        <w:t xml:space="preserve">there is </w:t>
      </w:r>
      <w:r w:rsidRPr="00577F86">
        <w:rPr>
          <w:rStyle w:val="StyleUnderline"/>
          <w:highlight w:val="cyan"/>
        </w:rPr>
        <w:t>growing skeptic</w:t>
      </w:r>
      <w:r w:rsidRPr="00C6314C">
        <w:rPr>
          <w:rStyle w:val="StyleUnderline"/>
        </w:rPr>
        <w:t>ism</w:t>
      </w:r>
      <w:r w:rsidRPr="00C6314C">
        <w:rPr>
          <w:sz w:val="14"/>
          <w:szCs w:val="16"/>
        </w:rPr>
        <w:t xml:space="preserve"> regarding the strength </w:t>
      </w:r>
      <w:r w:rsidRPr="00577F86">
        <w:rPr>
          <w:rStyle w:val="StyleUnderline"/>
          <w:highlight w:val="cyan"/>
        </w:rPr>
        <w:t>of ev</w:t>
      </w:r>
      <w:r w:rsidRPr="00C6314C">
        <w:rPr>
          <w:rStyle w:val="StyleUnderline"/>
        </w:rPr>
        <w:t xml:space="preserve">idence </w:t>
      </w:r>
      <w:r w:rsidRPr="00577F86">
        <w:rPr>
          <w:rStyle w:val="StyleUnderline"/>
          <w:highlight w:val="cyan"/>
        </w:rPr>
        <w:t>linking</w:t>
      </w:r>
      <w:r w:rsidRPr="00C6314C">
        <w:rPr>
          <w:sz w:val="14"/>
        </w:rPr>
        <w:t xml:space="preserve"> trends in </w:t>
      </w:r>
      <w:r w:rsidRPr="00577F86">
        <w:rPr>
          <w:rStyle w:val="Emphasis"/>
          <w:highlight w:val="cyan"/>
        </w:rPr>
        <w:t>biod</w:t>
      </w:r>
      <w:r w:rsidRPr="00C6314C">
        <w:rPr>
          <w:rStyle w:val="Emphasis"/>
        </w:rPr>
        <w:t xml:space="preserve">iversity </w:t>
      </w:r>
      <w:r w:rsidRPr="00577F86">
        <w:rPr>
          <w:rStyle w:val="Emphasis"/>
          <w:highlight w:val="cyan"/>
        </w:rPr>
        <w:t>loss</w:t>
      </w:r>
      <w:r w:rsidRPr="00577F86">
        <w:rPr>
          <w:rStyle w:val="StyleUnderline"/>
          <w:highlight w:val="cyan"/>
        </w:rPr>
        <w:t xml:space="preserve"> to</w:t>
      </w:r>
      <w:r w:rsidRPr="00C6314C">
        <w:rPr>
          <w:rStyle w:val="StyleUnderline"/>
        </w:rPr>
        <w:t xml:space="preserve"> an </w:t>
      </w:r>
      <w:r w:rsidRPr="00577F86">
        <w:rPr>
          <w:rStyle w:val="Emphasis"/>
          <w:highlight w:val="cyan"/>
        </w:rPr>
        <w:t>ex</w:t>
      </w:r>
      <w:r w:rsidRPr="00C6314C">
        <w:rPr>
          <w:rStyle w:val="Emphasis"/>
        </w:rPr>
        <w:t xml:space="preserve">istential </w:t>
      </w:r>
      <w:r w:rsidRPr="00577F86">
        <w:rPr>
          <w:rStyle w:val="Emphasis"/>
          <w:highlight w:val="cyan"/>
        </w:rPr>
        <w:t>risk</w:t>
      </w:r>
      <w:r w:rsidRPr="00577F86">
        <w:rPr>
          <w:rStyle w:val="StyleUnderline"/>
          <w:highlight w:val="cyan"/>
        </w:rPr>
        <w:t xml:space="preserve"> for humans</w:t>
      </w:r>
      <w:r w:rsidRPr="00C6314C">
        <w:rPr>
          <w:sz w:val="14"/>
        </w:rPr>
        <w:t xml:space="preserve"> (Maier, 2012; Vellend, 2014). </w:t>
      </w:r>
      <w:r w:rsidRPr="00C6314C">
        <w:rPr>
          <w:rStyle w:val="StyleUnderline"/>
        </w:rPr>
        <w:t xml:space="preserve">Obviously </w:t>
      </w:r>
      <w:r w:rsidRPr="00577F86">
        <w:rPr>
          <w:rStyle w:val="StyleUnderline"/>
          <w:highlight w:val="cyan"/>
        </w:rPr>
        <w:t xml:space="preserve">if </w:t>
      </w:r>
      <w:r w:rsidRPr="00577F86">
        <w:rPr>
          <w:rStyle w:val="Emphasis"/>
          <w:highlight w:val="cyan"/>
        </w:rPr>
        <w:t>all biod</w:t>
      </w:r>
      <w:r w:rsidRPr="00C6314C">
        <w:rPr>
          <w:rStyle w:val="Emphasis"/>
        </w:rPr>
        <w:t>iversity</w:t>
      </w:r>
      <w:r w:rsidRPr="00C6314C">
        <w:rPr>
          <w:rStyle w:val="StyleUnderline"/>
        </w:rPr>
        <w:t xml:space="preserve"> </w:t>
      </w:r>
      <w:r w:rsidRPr="00577F86">
        <w:rPr>
          <w:rStyle w:val="StyleUnderline"/>
          <w:highlight w:val="cyan"/>
        </w:rPr>
        <w:t xml:space="preserve">disappeared civilization </w:t>
      </w:r>
      <w:r w:rsidRPr="00577F86">
        <w:rPr>
          <w:rStyle w:val="Emphasis"/>
          <w:highlight w:val="cyan"/>
        </w:rPr>
        <w:t>would</w:t>
      </w:r>
      <w:r w:rsidRPr="00577F86">
        <w:rPr>
          <w:rStyle w:val="StyleUnderline"/>
          <w:highlight w:val="cyan"/>
        </w:rPr>
        <w:t xml:space="preserve"> end</w:t>
      </w:r>
      <w:r w:rsidRPr="00C6314C">
        <w:rPr>
          <w:rStyle w:val="StyleUnderline"/>
        </w:rPr>
        <w:t>—</w:t>
      </w:r>
      <w:r w:rsidRPr="00577F86">
        <w:rPr>
          <w:rStyle w:val="StyleUnderline"/>
          <w:highlight w:val="cyan"/>
        </w:rPr>
        <w:t xml:space="preserve">but </w:t>
      </w:r>
      <w:r w:rsidRPr="00577F86">
        <w:rPr>
          <w:rStyle w:val="Emphasis"/>
          <w:highlight w:val="cyan"/>
        </w:rPr>
        <w:t>no one</w:t>
      </w:r>
      <w:r w:rsidRPr="00C6314C">
        <w:rPr>
          <w:rStyle w:val="StyleUnderline"/>
        </w:rPr>
        <w:t xml:space="preserve"> is </w:t>
      </w:r>
      <w:r w:rsidRPr="00577F86">
        <w:rPr>
          <w:rStyle w:val="StyleUnderline"/>
          <w:highlight w:val="cyan"/>
        </w:rPr>
        <w:t>forecast</w:t>
      </w:r>
      <w:r w:rsidRPr="00C6314C">
        <w:rPr>
          <w:rStyle w:val="StyleUnderline"/>
        </w:rPr>
        <w:t xml:space="preserve">ing the </w:t>
      </w:r>
      <w:r w:rsidRPr="00577F86">
        <w:rPr>
          <w:rStyle w:val="StyleUnderline"/>
          <w:highlight w:val="cyan"/>
        </w:rPr>
        <w:t xml:space="preserve">loss of </w:t>
      </w:r>
      <w:r w:rsidRPr="00577F86">
        <w:rPr>
          <w:rStyle w:val="Emphasis"/>
          <w:highlight w:val="cyan"/>
        </w:rPr>
        <w:t>all</w:t>
      </w:r>
      <w:r w:rsidRPr="00C6314C">
        <w:rPr>
          <w:rStyle w:val="Emphasis"/>
        </w:rPr>
        <w:t xml:space="preserve"> species</w:t>
      </w:r>
      <w:r w:rsidRPr="00C6314C">
        <w:rPr>
          <w:sz w:val="14"/>
        </w:rPr>
        <w:t xml:space="preserve">. It seems plausible that the </w:t>
      </w:r>
      <w:r w:rsidRPr="00C6314C">
        <w:rPr>
          <w:sz w:val="14"/>
          <w:szCs w:val="16"/>
        </w:rPr>
        <w:t xml:space="preserve">loss of 90% of the world’s species could also be apocalyptic, but not one is predicting that degree of biodiversity loss either. Tragic, </w:t>
      </w:r>
      <w:r w:rsidRPr="00C6314C">
        <w:rPr>
          <w:sz w:val="14"/>
        </w:rPr>
        <w:t xml:space="preserve">but plausible is the possibility of our planet suffering a loss of as many as half of its species. </w:t>
      </w:r>
      <w:r w:rsidRPr="00577F86">
        <w:rPr>
          <w:rStyle w:val="StyleUnderline"/>
          <w:highlight w:val="cyan"/>
        </w:rPr>
        <w:t>If</w:t>
      </w:r>
      <w:r w:rsidRPr="00C6314C">
        <w:rPr>
          <w:rStyle w:val="StyleUnderline"/>
        </w:rPr>
        <w:t xml:space="preserve"> </w:t>
      </w:r>
      <w:r w:rsidRPr="00C6314C">
        <w:rPr>
          <w:rStyle w:val="Emphasis"/>
        </w:rPr>
        <w:t xml:space="preserve">global </w:t>
      </w:r>
      <w:r w:rsidRPr="00577F86">
        <w:rPr>
          <w:rStyle w:val="Emphasis"/>
          <w:highlight w:val="cyan"/>
        </w:rPr>
        <w:t>biod</w:t>
      </w:r>
      <w:r w:rsidRPr="00C6314C">
        <w:rPr>
          <w:sz w:val="14"/>
          <w:szCs w:val="16"/>
        </w:rPr>
        <w:t xml:space="preserve">iversity were </w:t>
      </w:r>
      <w:r w:rsidRPr="00577F86">
        <w:rPr>
          <w:rStyle w:val="Emphasis"/>
          <w:highlight w:val="cyan"/>
        </w:rPr>
        <w:t>halved</w:t>
      </w:r>
      <w:r w:rsidRPr="00C6314C">
        <w:rPr>
          <w:sz w:val="14"/>
        </w:rPr>
        <w:t xml:space="preserve">, but at the same time locally the number of species stayed relatively stable, </w:t>
      </w:r>
      <w:r w:rsidRPr="00C6314C">
        <w:rPr>
          <w:rStyle w:val="StyleUnderline"/>
        </w:rPr>
        <w:t>what would be the mechanism for</w:t>
      </w:r>
      <w:r w:rsidRPr="00C6314C">
        <w:rPr>
          <w:sz w:val="14"/>
        </w:rPr>
        <w:t xml:space="preserve"> an </w:t>
      </w:r>
      <w:r w:rsidRPr="00C6314C">
        <w:rPr>
          <w:rStyle w:val="StyleUnderline"/>
        </w:rPr>
        <w:t>end-of-civilization</w:t>
      </w:r>
      <w:r w:rsidRPr="00C6314C">
        <w:rPr>
          <w:sz w:val="14"/>
        </w:rPr>
        <w:t xml:space="preserve"> or even end of human prosperityscenario</w:t>
      </w:r>
      <w:r w:rsidRPr="00C6314C">
        <w:rPr>
          <w:rStyle w:val="StyleUnderline"/>
        </w:rPr>
        <w:t>?</w:t>
      </w:r>
      <w:r w:rsidRPr="00C6314C">
        <w:rPr>
          <w:sz w:val="14"/>
        </w:rPr>
        <w:t xml:space="preserve"> Extinctions and </w:t>
      </w:r>
      <w:r w:rsidRPr="00C6314C">
        <w:rPr>
          <w:rStyle w:val="StyleUnderline"/>
        </w:rPr>
        <w:t>biodiversity loss are</w:t>
      </w:r>
      <w:r w:rsidRPr="00C6314C">
        <w:rPr>
          <w:sz w:val="14"/>
        </w:rPr>
        <w:t xml:space="preserve"> ethical and spiritual losses, but perhaps </w:t>
      </w:r>
      <w:r w:rsidRPr="00577F86">
        <w:rPr>
          <w:rStyle w:val="StyleUnderline"/>
          <w:highlight w:val="cyan"/>
        </w:rPr>
        <w:t>not</w:t>
      </w:r>
      <w:r w:rsidRPr="00C6314C">
        <w:rPr>
          <w:rStyle w:val="StyleUnderline"/>
        </w:rPr>
        <w:t xml:space="preserve"> an </w:t>
      </w:r>
      <w:r w:rsidRPr="00577F86">
        <w:rPr>
          <w:rStyle w:val="Emphasis"/>
          <w:highlight w:val="cyan"/>
        </w:rPr>
        <w:t>existential</w:t>
      </w:r>
      <w:r w:rsidRPr="00C6314C">
        <w:rPr>
          <w:rStyle w:val="Emphasis"/>
        </w:rPr>
        <w:t xml:space="preserve"> risk</w:t>
      </w:r>
      <w:r w:rsidRPr="00C6314C">
        <w:rPr>
          <w:sz w:val="14"/>
        </w:rPr>
        <w:t>."</w:t>
      </w:r>
    </w:p>
    <w:p w14:paraId="65B4A2F9" w14:textId="77777777" w:rsidR="002D7A83" w:rsidRPr="002D7A83" w:rsidRDefault="002D7A83" w:rsidP="002D7A83"/>
    <w:p w14:paraId="0FA6DDF7" w14:textId="01D2E059" w:rsidR="002A091F" w:rsidRDefault="002A091F" w:rsidP="002A091F">
      <w:pPr>
        <w:pStyle w:val="Heading3"/>
      </w:pPr>
      <w:r>
        <w:t>Impact---AT: BioD Loss---1AR</w:t>
      </w:r>
    </w:p>
    <w:p w14:paraId="1929CCF4" w14:textId="77777777" w:rsidR="00C31B84" w:rsidRPr="001136AB" w:rsidRDefault="00C31B84" w:rsidP="00C31B84">
      <w:pPr>
        <w:pStyle w:val="Heading4"/>
        <w:rPr>
          <w:rFonts w:cstheme="minorHAnsi"/>
        </w:rPr>
      </w:pPr>
      <w:r w:rsidRPr="001136AB">
        <w:rPr>
          <w:rFonts w:cstheme="minorHAnsi"/>
        </w:rPr>
        <w:t xml:space="preserve">No BioD collapse — </w:t>
      </w:r>
      <w:r w:rsidRPr="001136AB">
        <w:rPr>
          <w:rFonts w:cstheme="minorHAnsi"/>
          <w:u w:val="single"/>
        </w:rPr>
        <w:t>meta-analysis</w:t>
      </w:r>
      <w:r w:rsidRPr="001136AB">
        <w:rPr>
          <w:rFonts w:cstheme="minorHAnsi"/>
        </w:rPr>
        <w:t xml:space="preserve"> demonstrates </w:t>
      </w:r>
      <w:r w:rsidRPr="001136AB">
        <w:rPr>
          <w:rFonts w:cstheme="minorHAnsi"/>
          <w:u w:val="single"/>
        </w:rPr>
        <w:t>slow pace</w:t>
      </w:r>
      <w:r w:rsidRPr="001136AB">
        <w:rPr>
          <w:rFonts w:cstheme="minorHAnsi"/>
        </w:rPr>
        <w:t xml:space="preserve"> and </w:t>
      </w:r>
      <w:r w:rsidRPr="001136AB">
        <w:rPr>
          <w:rFonts w:cstheme="minorHAnsi"/>
          <w:u w:val="single"/>
        </w:rPr>
        <w:t>resilience</w:t>
      </w:r>
      <w:r w:rsidRPr="001136AB">
        <w:rPr>
          <w:rFonts w:cstheme="minorHAnsi"/>
        </w:rPr>
        <w:t>.</w:t>
      </w:r>
    </w:p>
    <w:p w14:paraId="73A8747E" w14:textId="77777777" w:rsidR="00C31B84" w:rsidRPr="001136AB" w:rsidRDefault="00C31B84" w:rsidP="00C31B84">
      <w:pPr>
        <w:rPr>
          <w:rFonts w:cstheme="minorHAnsi"/>
        </w:rPr>
      </w:pPr>
      <w:r w:rsidRPr="001136AB">
        <w:rPr>
          <w:rStyle w:val="Style13ptBold"/>
          <w:rFonts w:cstheme="minorHAnsi"/>
        </w:rPr>
        <w:t>Hance 18</w:t>
      </w:r>
      <w:r w:rsidRPr="001136AB">
        <w:rPr>
          <w:rFonts w:cstheme="minorHAnsi"/>
        </w:rPr>
        <w:t xml:space="preserve"> Jeremy Hance at the Guardian, interviewing José M. Montoya from the Centre National de la Recherche Scientifique at the University Paul Sabatier and internally citing Ian Donohue from the School of Natural Sciences at Trinity College Dublin and Stuart L. Pimm from the Nicholas School of the Environment at Duke University. [Could biodiversity destruction lead to a global tipping point? 1-16-2018, https://www.theguardian.com/environment/radical-conservation/2018/jan/16/biodiversity-extinction-tipping-point-planetary-boundary]</w:t>
      </w:r>
    </w:p>
    <w:p w14:paraId="208A0D65" w14:textId="77777777" w:rsidR="00C31B84" w:rsidRPr="001136AB" w:rsidRDefault="00C31B84" w:rsidP="00C31B84">
      <w:pPr>
        <w:rPr>
          <w:rFonts w:cstheme="minorHAnsi"/>
          <w:sz w:val="16"/>
        </w:rPr>
      </w:pPr>
      <w:r w:rsidRPr="001136AB">
        <w:rPr>
          <w:rFonts w:cstheme="minorHAnsi"/>
          <w:sz w:val="16"/>
        </w:rPr>
        <w:t xml:space="preserve">But </w:t>
      </w:r>
      <w:r w:rsidRPr="001136AB">
        <w:rPr>
          <w:rStyle w:val="StyleUnderline"/>
          <w:rFonts w:cstheme="minorHAnsi"/>
          <w:highlight w:val="cyan"/>
        </w:rPr>
        <w:t>what’s</w:t>
      </w:r>
      <w:r w:rsidRPr="001136AB">
        <w:rPr>
          <w:rFonts w:cstheme="minorHAnsi"/>
          <w:sz w:val="16"/>
        </w:rPr>
        <w:t xml:space="preserve"> arguably most </w:t>
      </w:r>
      <w:r w:rsidRPr="001136AB">
        <w:rPr>
          <w:rStyle w:val="StyleUnderline"/>
          <w:rFonts w:cstheme="minorHAnsi"/>
          <w:highlight w:val="cyan"/>
        </w:rPr>
        <w:t>fascinating about</w:t>
      </w:r>
      <w:r w:rsidRPr="001136AB">
        <w:rPr>
          <w:rFonts w:cstheme="minorHAnsi"/>
          <w:sz w:val="16"/>
        </w:rPr>
        <w:t xml:space="preserve"> this event – known as </w:t>
      </w:r>
      <w:r w:rsidRPr="001136AB">
        <w:rPr>
          <w:rStyle w:val="StyleUnderline"/>
          <w:rFonts w:cstheme="minorHAnsi"/>
        </w:rPr>
        <w:t>the Permian-Triassic extinction or</w:t>
      </w:r>
      <w:r w:rsidRPr="001136AB">
        <w:rPr>
          <w:rFonts w:cstheme="minorHAnsi"/>
          <w:sz w:val="16"/>
        </w:rPr>
        <w:t xml:space="preserve"> more poetically, </w:t>
      </w:r>
      <w:r w:rsidRPr="001136AB">
        <w:rPr>
          <w:rStyle w:val="StyleUnderline"/>
          <w:rFonts w:cstheme="minorHAnsi"/>
          <w:highlight w:val="cyan"/>
        </w:rPr>
        <w:t>the Great Dying</w:t>
      </w:r>
      <w:r w:rsidRPr="001136AB">
        <w:rPr>
          <w:rFonts w:cstheme="minorHAnsi"/>
          <w:sz w:val="16"/>
        </w:rPr>
        <w:t xml:space="preserve"> – </w:t>
      </w:r>
      <w:r w:rsidRPr="001136AB">
        <w:rPr>
          <w:rStyle w:val="StyleUnderline"/>
          <w:rFonts w:cstheme="minorHAnsi"/>
          <w:highlight w:val="cyan"/>
        </w:rPr>
        <w:t>is</w:t>
      </w:r>
      <w:r w:rsidRPr="001136AB">
        <w:rPr>
          <w:rFonts w:cstheme="minorHAnsi"/>
          <w:sz w:val="16"/>
        </w:rPr>
        <w:t xml:space="preserve"> the fact </w:t>
      </w:r>
      <w:r w:rsidRPr="001136AB">
        <w:rPr>
          <w:rStyle w:val="StyleUnderline"/>
          <w:rFonts w:cstheme="minorHAnsi"/>
        </w:rPr>
        <w:t xml:space="preserve">that </w:t>
      </w:r>
      <w:r w:rsidRPr="001136AB">
        <w:rPr>
          <w:rStyle w:val="StyleUnderline"/>
          <w:rFonts w:cstheme="minorHAnsi"/>
          <w:highlight w:val="cyan"/>
        </w:rPr>
        <w:t xml:space="preserve">anything </w:t>
      </w:r>
      <w:r w:rsidRPr="001136AB">
        <w:rPr>
          <w:rStyle w:val="Emphasis"/>
          <w:rFonts w:cstheme="minorHAnsi"/>
          <w:highlight w:val="cyan"/>
        </w:rPr>
        <w:t>survived</w:t>
      </w:r>
      <w:r w:rsidRPr="001136AB">
        <w:rPr>
          <w:rStyle w:val="Emphasis"/>
          <w:rFonts w:cstheme="minorHAnsi"/>
        </w:rPr>
        <w:t xml:space="preserve"> at all</w:t>
      </w:r>
      <w:r w:rsidRPr="001136AB">
        <w:rPr>
          <w:rStyle w:val="StyleUnderline"/>
          <w:rFonts w:cstheme="minorHAnsi"/>
        </w:rPr>
        <w:t xml:space="preserve">. </w:t>
      </w:r>
      <w:r w:rsidRPr="001136AB">
        <w:rPr>
          <w:rStyle w:val="StyleUnderline"/>
          <w:rFonts w:cstheme="minorHAnsi"/>
          <w:highlight w:val="cyan"/>
        </w:rPr>
        <w:t>Life</w:t>
      </w:r>
      <w:r w:rsidRPr="001136AB">
        <w:rPr>
          <w:rFonts w:cstheme="minorHAnsi"/>
          <w:sz w:val="16"/>
        </w:rPr>
        <w:t xml:space="preserve">, it seems, </w:t>
      </w:r>
      <w:r w:rsidRPr="001136AB">
        <w:rPr>
          <w:rStyle w:val="StyleUnderline"/>
          <w:rFonts w:cstheme="minorHAnsi"/>
          <w:highlight w:val="cyan"/>
        </w:rPr>
        <w:t xml:space="preserve">is </w:t>
      </w:r>
      <w:r w:rsidRPr="001136AB">
        <w:rPr>
          <w:rStyle w:val="Emphasis"/>
          <w:rFonts w:cstheme="minorHAnsi"/>
          <w:highlight w:val="cyan"/>
        </w:rPr>
        <w:t>so</w:t>
      </w:r>
      <w:r w:rsidRPr="001136AB">
        <w:rPr>
          <w:rStyle w:val="Emphasis"/>
          <w:rFonts w:cstheme="minorHAnsi"/>
        </w:rPr>
        <w:t xml:space="preserve"> ridiculously </w:t>
      </w:r>
      <w:r w:rsidRPr="001136AB">
        <w:rPr>
          <w:rStyle w:val="Emphasis"/>
          <w:rFonts w:cstheme="minorHAnsi"/>
          <w:highlight w:val="cyan"/>
        </w:rPr>
        <w:t>adaptable</w:t>
      </w:r>
      <w:r w:rsidRPr="001136AB">
        <w:rPr>
          <w:rStyle w:val="StyleUnderline"/>
          <w:rFonts w:cstheme="minorHAnsi"/>
        </w:rPr>
        <w:t xml:space="preserve"> that</w:t>
      </w:r>
      <w:r w:rsidRPr="001136AB">
        <w:rPr>
          <w:rFonts w:cstheme="minorHAnsi"/>
          <w:sz w:val="16"/>
        </w:rPr>
        <w:t xml:space="preserve"> not only did </w:t>
      </w:r>
      <w:r w:rsidRPr="001136AB">
        <w:rPr>
          <w:rStyle w:val="StyleUnderline"/>
          <w:rFonts w:cstheme="minorHAnsi"/>
          <w:highlight w:val="cyan"/>
        </w:rPr>
        <w:t>thousands of species make it through</w:t>
      </w:r>
      <w:r w:rsidRPr="001136AB">
        <w:rPr>
          <w:rStyle w:val="StyleUnderline"/>
          <w:rFonts w:cstheme="minorHAnsi"/>
        </w:rPr>
        <w:t xml:space="preserve"> whatever killed off nearly </w:t>
      </w:r>
      <w:r w:rsidRPr="001136AB">
        <w:rPr>
          <w:rStyle w:val="StyleUnderline"/>
          <w:rFonts w:cstheme="minorHAnsi"/>
          <w:highlight w:val="cyan"/>
        </w:rPr>
        <w:t>everything</w:t>
      </w:r>
      <w:r w:rsidRPr="001136AB">
        <w:rPr>
          <w:rFonts w:cstheme="minorHAnsi"/>
          <w:sz w:val="16"/>
        </w:rPr>
        <w:t xml:space="preserve"> (no one knows for certain though theories abound) but, somehow, after millions of years life even recovered and went on to write new tales. Even as </w:t>
      </w:r>
      <w:r w:rsidRPr="001136AB">
        <w:rPr>
          <w:rStyle w:val="StyleUnderline"/>
          <w:rFonts w:cstheme="minorHAnsi"/>
          <w:highlight w:val="cyan"/>
        </w:rPr>
        <w:t>the</w:t>
      </w:r>
      <w:r w:rsidRPr="001136AB">
        <w:rPr>
          <w:rStyle w:val="StyleUnderline"/>
          <w:rFonts w:cstheme="minorHAnsi"/>
        </w:rPr>
        <w:t xml:space="preserve"> Permian-</w:t>
      </w:r>
      <w:r w:rsidRPr="001136AB">
        <w:rPr>
          <w:rStyle w:val="StyleUnderline"/>
          <w:rFonts w:cstheme="minorHAnsi"/>
          <w:highlight w:val="cyan"/>
        </w:rPr>
        <w:t>Triassic</w:t>
      </w:r>
      <w:r w:rsidRPr="001136AB">
        <w:rPr>
          <w:rStyle w:val="StyleUnderline"/>
          <w:rFonts w:cstheme="minorHAnsi"/>
        </w:rPr>
        <w:t xml:space="preserve"> extinction event </w:t>
      </w:r>
      <w:r w:rsidRPr="001136AB">
        <w:rPr>
          <w:rStyle w:val="StyleUnderline"/>
          <w:rFonts w:cstheme="minorHAnsi"/>
          <w:highlight w:val="cyan"/>
        </w:rPr>
        <w:t>shows</w:t>
      </w:r>
      <w:r w:rsidRPr="001136AB">
        <w:rPr>
          <w:rFonts w:cstheme="minorHAnsi"/>
          <w:sz w:val="16"/>
        </w:rPr>
        <w:t xml:space="preserve"> the fragility of life, it also proves its </w:t>
      </w:r>
      <w:r w:rsidRPr="001136AB">
        <w:rPr>
          <w:rStyle w:val="Emphasis"/>
          <w:rFonts w:cstheme="minorHAnsi"/>
          <w:highlight w:val="cyan"/>
        </w:rPr>
        <w:t>resilience</w:t>
      </w:r>
      <w:r w:rsidRPr="001136AB">
        <w:rPr>
          <w:rStyle w:val="Emphasis"/>
          <w:rFonts w:cstheme="minorHAnsi"/>
        </w:rPr>
        <w:t xml:space="preserve"> in the long-term</w:t>
      </w:r>
      <w:r w:rsidRPr="001136AB">
        <w:rPr>
          <w:rFonts w:cstheme="minorHAnsi"/>
          <w:sz w:val="16"/>
        </w:rPr>
        <w:t xml:space="preserve">. The lessons of such mass extinctions – five to date and arguably a sixth happening as I write – inform science today. Given that extinction levels are currently 1,000 (some even say 10,000) times the background rate, researchers have long worried about our current destruction of biodiversity – and what that may mean for our future Earth and ourselves. 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boundary. </w:t>
      </w:r>
      <w:r w:rsidRPr="001136AB">
        <w:rPr>
          <w:rStyle w:val="StyleUnderline"/>
          <w:rFonts w:cstheme="minorHAnsi"/>
          <w:highlight w:val="cyan"/>
        </w:rPr>
        <w:t xml:space="preserve">“It makes </w:t>
      </w:r>
      <w:r w:rsidRPr="001136AB">
        <w:rPr>
          <w:rStyle w:val="Emphasis"/>
          <w:rFonts w:cstheme="minorHAnsi"/>
          <w:highlight w:val="cyan"/>
        </w:rPr>
        <w:t>no sense</w:t>
      </w:r>
      <w:r w:rsidRPr="001136AB">
        <w:rPr>
          <w:rStyle w:val="StyleUnderline"/>
          <w:rFonts w:cstheme="minorHAnsi"/>
        </w:rPr>
        <w:t xml:space="preserve"> that </w:t>
      </w:r>
      <w:r w:rsidRPr="001136AB">
        <w:rPr>
          <w:rStyle w:val="StyleUnderline"/>
          <w:rFonts w:cstheme="minorHAnsi"/>
          <w:highlight w:val="cyan"/>
        </w:rPr>
        <w:t xml:space="preserve">there exists </w:t>
      </w:r>
      <w:r w:rsidRPr="001136AB">
        <w:rPr>
          <w:rStyle w:val="Emphasis"/>
          <w:rFonts w:cstheme="minorHAnsi"/>
          <w:highlight w:val="cyan"/>
        </w:rPr>
        <w:t>a tipping point</w:t>
      </w:r>
      <w:r w:rsidRPr="001136AB">
        <w:rPr>
          <w:rStyle w:val="StyleUnderline"/>
          <w:rFonts w:cstheme="minorHAnsi"/>
          <w:highlight w:val="cyan"/>
        </w:rPr>
        <w:t xml:space="preserve"> of </w:t>
      </w:r>
      <w:r w:rsidRPr="001136AB">
        <w:rPr>
          <w:rStyle w:val="Emphasis"/>
          <w:rFonts w:cstheme="minorHAnsi"/>
          <w:highlight w:val="cyan"/>
        </w:rPr>
        <w:t>biod</w:t>
      </w:r>
      <w:r w:rsidRPr="001136AB">
        <w:rPr>
          <w:rStyle w:val="Emphasis"/>
          <w:rFonts w:cstheme="minorHAnsi"/>
        </w:rPr>
        <w:t>iversity loss</w:t>
      </w:r>
      <w:r w:rsidRPr="001136AB">
        <w:rPr>
          <w:rStyle w:val="StyleUnderline"/>
          <w:rFonts w:cstheme="minorHAnsi"/>
        </w:rPr>
        <w:t xml:space="preserve"> beyond </w:t>
      </w:r>
      <w:r w:rsidRPr="001136AB">
        <w:rPr>
          <w:rStyle w:val="StyleUnderline"/>
          <w:rFonts w:cstheme="minorHAnsi"/>
          <w:highlight w:val="cyan"/>
        </w:rPr>
        <w:t>which the Earth will collapse,”</w:t>
      </w:r>
      <w:r w:rsidRPr="001136AB">
        <w:rPr>
          <w:rStyle w:val="StyleUnderline"/>
          <w:rFonts w:cstheme="minorHAnsi"/>
        </w:rPr>
        <w:t xml:space="preserve"> said</w:t>
      </w:r>
      <w:r w:rsidRPr="001136AB">
        <w:rPr>
          <w:rFonts w:cstheme="minorHAnsi"/>
          <w:sz w:val="16"/>
        </w:rPr>
        <w:t xml:space="preserve"> co-author and ecologist, José </w:t>
      </w:r>
      <w:r w:rsidRPr="001136AB">
        <w:rPr>
          <w:rStyle w:val="StyleUnderline"/>
          <w:rFonts w:cstheme="minorHAnsi"/>
        </w:rPr>
        <w:t>Montoya</w:t>
      </w:r>
      <w:r w:rsidRPr="001136AB">
        <w:rPr>
          <w:rFonts w:cstheme="minorHAnsi"/>
          <w:sz w:val="16"/>
        </w:rPr>
        <w:t xml:space="preserve">, with Paul Sabatier Univeristy in France. </w:t>
      </w:r>
      <w:r w:rsidRPr="001136AB">
        <w:rPr>
          <w:rStyle w:val="StyleUnderline"/>
          <w:rFonts w:cstheme="minorHAnsi"/>
        </w:rPr>
        <w:t xml:space="preserve">“There is </w:t>
      </w:r>
      <w:r w:rsidRPr="001136AB">
        <w:rPr>
          <w:rStyle w:val="Emphasis"/>
          <w:rFonts w:cstheme="minorHAnsi"/>
        </w:rPr>
        <w:t>no rationale</w:t>
      </w:r>
      <w:r w:rsidRPr="001136AB">
        <w:rPr>
          <w:rStyle w:val="StyleUnderline"/>
          <w:rFonts w:cstheme="minorHAnsi"/>
        </w:rPr>
        <w:t xml:space="preserve"> for this.”</w:t>
      </w:r>
      <w:r w:rsidRPr="001136AB">
        <w:rPr>
          <w:rFonts w:cstheme="minorHAnsi"/>
          <w:sz w:val="16"/>
        </w:rPr>
        <w:t xml:space="preserve"> Montoya wrote the paper along with Ian Donohue, an ecologist at Trinity College in Ireland and Stuart Pimm, one of the world’s leading experts on extinctions, with Duke University in the US. </w:t>
      </w:r>
      <w:r w:rsidRPr="001136AB">
        <w:rPr>
          <w:rStyle w:val="StyleUnderline"/>
          <w:rFonts w:cstheme="minorHAnsi"/>
        </w:rPr>
        <w:t>Montoya, Donohue and Pimm argue</w:t>
      </w:r>
      <w:r w:rsidRPr="001136AB">
        <w:rPr>
          <w:rFonts w:cstheme="minorHAnsi"/>
          <w:sz w:val="16"/>
        </w:rPr>
        <w:t xml:space="preserve"> that </w:t>
      </w:r>
      <w:r w:rsidRPr="001136AB">
        <w:rPr>
          <w:rStyle w:val="StyleUnderline"/>
          <w:rFonts w:cstheme="minorHAnsi"/>
          <w:highlight w:val="cyan"/>
        </w:rPr>
        <w:t>there isn’t evidence</w:t>
      </w:r>
      <w:r w:rsidRPr="001136AB">
        <w:rPr>
          <w:rStyle w:val="StyleUnderline"/>
          <w:rFonts w:cstheme="minorHAnsi"/>
        </w:rPr>
        <w:t xml:space="preserve"> of a point at which loss of species leads to ecosystem collapse, </w:t>
      </w:r>
      <w:r w:rsidRPr="001136AB">
        <w:rPr>
          <w:rStyle w:val="Emphasis"/>
          <w:rFonts w:cstheme="minorHAnsi"/>
        </w:rPr>
        <w:t xml:space="preserve">globally or </w:t>
      </w:r>
      <w:r w:rsidRPr="001136AB">
        <w:rPr>
          <w:rStyle w:val="Emphasis"/>
          <w:rFonts w:cstheme="minorHAnsi"/>
          <w:highlight w:val="cyan"/>
        </w:rPr>
        <w:t>even locally</w:t>
      </w:r>
      <w:r w:rsidRPr="001136AB">
        <w:rPr>
          <w:rStyle w:val="StyleUnderline"/>
          <w:rFonts w:cstheme="minorHAnsi"/>
          <w:highlight w:val="cyan"/>
        </w:rPr>
        <w:t>. If the planet didn’t collapse after the</w:t>
      </w:r>
      <w:r w:rsidRPr="001136AB">
        <w:rPr>
          <w:rStyle w:val="StyleUnderline"/>
          <w:rFonts w:cstheme="minorHAnsi"/>
        </w:rPr>
        <w:t xml:space="preserve"> Permian-</w:t>
      </w:r>
      <w:r w:rsidRPr="001136AB">
        <w:rPr>
          <w:rStyle w:val="StyleUnderline"/>
          <w:rFonts w:cstheme="minorHAnsi"/>
          <w:highlight w:val="cyan"/>
        </w:rPr>
        <w:t>Triassic</w:t>
      </w:r>
      <w:r w:rsidRPr="001136AB">
        <w:rPr>
          <w:rStyle w:val="StyleUnderline"/>
          <w:rFonts w:cstheme="minorHAnsi"/>
        </w:rPr>
        <w:t xml:space="preserve"> extinction event, </w:t>
      </w:r>
      <w:r w:rsidRPr="001136AB">
        <w:rPr>
          <w:rStyle w:val="StyleUnderline"/>
          <w:rFonts w:cstheme="minorHAnsi"/>
          <w:highlight w:val="cyan"/>
        </w:rPr>
        <w:t>it won’t collapse now</w:t>
      </w:r>
      <w:r w:rsidRPr="001136AB">
        <w:rPr>
          <w:rFonts w:cstheme="minorHAnsi"/>
          <w:sz w:val="16"/>
        </w:rPr>
        <w:t xml:space="preserve"> – though our descendants may well curse us for the damage we’ve done. Instead, according to the researchers, every loss of species counts. But </w:t>
      </w:r>
      <w:r w:rsidRPr="001136AB">
        <w:rPr>
          <w:rStyle w:val="StyleUnderline"/>
          <w:rFonts w:cstheme="minorHAnsi"/>
        </w:rPr>
        <w:t xml:space="preserve">the </w:t>
      </w:r>
      <w:r w:rsidRPr="001136AB">
        <w:rPr>
          <w:rStyle w:val="StyleUnderline"/>
          <w:rFonts w:cstheme="minorHAnsi"/>
          <w:highlight w:val="cyan"/>
        </w:rPr>
        <w:t xml:space="preserve">damage is </w:t>
      </w:r>
      <w:r w:rsidRPr="001136AB">
        <w:rPr>
          <w:rStyle w:val="Emphasis"/>
          <w:rFonts w:cstheme="minorHAnsi"/>
          <w:highlight w:val="cyan"/>
        </w:rPr>
        <w:t>gradual</w:t>
      </w:r>
      <w:r w:rsidRPr="001136AB">
        <w:rPr>
          <w:rStyle w:val="Emphasis"/>
          <w:rFonts w:cstheme="minorHAnsi"/>
        </w:rPr>
        <w:t xml:space="preserve"> and incremental</w:t>
      </w:r>
      <w:r w:rsidRPr="001136AB">
        <w:rPr>
          <w:rStyle w:val="StyleUnderline"/>
          <w:rFonts w:cstheme="minorHAnsi"/>
        </w:rPr>
        <w:t xml:space="preserve">, </w:t>
      </w:r>
      <w:r w:rsidRPr="001136AB">
        <w:rPr>
          <w:rStyle w:val="StyleUnderline"/>
          <w:rFonts w:cstheme="minorHAnsi"/>
          <w:highlight w:val="cyan"/>
        </w:rPr>
        <w:t>not</w:t>
      </w:r>
      <w:r w:rsidRPr="001136AB">
        <w:rPr>
          <w:rStyle w:val="StyleUnderline"/>
          <w:rFonts w:cstheme="minorHAnsi"/>
        </w:rPr>
        <w:t xml:space="preserve"> a </w:t>
      </w:r>
      <w:r w:rsidRPr="001136AB">
        <w:rPr>
          <w:rStyle w:val="StyleUnderline"/>
          <w:rFonts w:cstheme="minorHAnsi"/>
          <w:highlight w:val="cyan"/>
        </w:rPr>
        <w:t>sudden</w:t>
      </w:r>
      <w:r w:rsidRPr="001136AB">
        <w:rPr>
          <w:rStyle w:val="StyleUnderline"/>
          <w:rFonts w:cstheme="minorHAnsi"/>
        </w:rPr>
        <w:t xml:space="preserve"> plunge. </w:t>
      </w:r>
      <w:r w:rsidRPr="001136AB">
        <w:rPr>
          <w:rStyle w:val="StyleUnderline"/>
          <w:rFonts w:cstheme="minorHAnsi"/>
          <w:highlight w:val="cyan"/>
        </w:rPr>
        <w:t>Ecosystems</w:t>
      </w:r>
      <w:r w:rsidRPr="001136AB">
        <w:rPr>
          <w:rFonts w:cstheme="minorHAnsi"/>
          <w:sz w:val="16"/>
        </w:rPr>
        <w:t xml:space="preserve">, according to them, </w:t>
      </w:r>
      <w:r w:rsidRPr="001136AB">
        <w:rPr>
          <w:rStyle w:val="Emphasis"/>
          <w:rFonts w:cstheme="minorHAnsi"/>
          <w:highlight w:val="cyan"/>
        </w:rPr>
        <w:t>slowly degrade</w:t>
      </w:r>
      <w:r w:rsidRPr="001136AB">
        <w:rPr>
          <w:rStyle w:val="StyleUnderline"/>
          <w:rFonts w:cstheme="minorHAnsi"/>
          <w:highlight w:val="cyan"/>
        </w:rPr>
        <w:t xml:space="preserve"> but </w:t>
      </w:r>
      <w:r w:rsidRPr="001136AB">
        <w:rPr>
          <w:rStyle w:val="Emphasis"/>
          <w:rFonts w:cstheme="minorHAnsi"/>
          <w:highlight w:val="cyan"/>
        </w:rPr>
        <w:t>never fail</w:t>
      </w:r>
      <w:r w:rsidRPr="001136AB">
        <w:rPr>
          <w:rStyle w:val="Emphasis"/>
          <w:rFonts w:cstheme="minorHAnsi"/>
        </w:rPr>
        <w:t xml:space="preserve"> outright</w:t>
      </w:r>
      <w:r w:rsidRPr="001136AB">
        <w:rPr>
          <w:rStyle w:val="StyleUnderline"/>
          <w:rFonts w:cstheme="minorHAnsi"/>
        </w:rPr>
        <w:t>. “</w:t>
      </w:r>
      <w:r w:rsidRPr="001136AB">
        <w:rPr>
          <w:rStyle w:val="StyleUnderline"/>
          <w:rFonts w:cstheme="minorHAnsi"/>
          <w:highlight w:val="cyan"/>
        </w:rPr>
        <w:t>Of</w:t>
      </w:r>
      <w:r w:rsidRPr="001136AB">
        <w:rPr>
          <w:rStyle w:val="StyleUnderline"/>
          <w:rFonts w:cstheme="minorHAnsi"/>
        </w:rPr>
        <w:t xml:space="preserve"> </w:t>
      </w:r>
      <w:r w:rsidRPr="001136AB">
        <w:rPr>
          <w:rStyle w:val="Emphasis"/>
          <w:rFonts w:cstheme="minorHAnsi"/>
        </w:rPr>
        <w:t xml:space="preserve">more than </w:t>
      </w:r>
      <w:r w:rsidRPr="001136AB">
        <w:rPr>
          <w:rStyle w:val="Emphasis"/>
          <w:rFonts w:cstheme="minorHAnsi"/>
          <w:highlight w:val="cyan"/>
        </w:rPr>
        <w:t>600 experiments</w:t>
      </w:r>
      <w:r w:rsidRPr="001136AB">
        <w:rPr>
          <w:rStyle w:val="Emphasis"/>
          <w:rFonts w:cstheme="minorHAnsi"/>
        </w:rPr>
        <w:t xml:space="preserve"> of biodiversity effects</w:t>
      </w:r>
      <w:r w:rsidRPr="001136AB">
        <w:rPr>
          <w:rFonts w:cstheme="minorHAnsi"/>
          <w:sz w:val="16"/>
        </w:rPr>
        <w:t xml:space="preserve"> on various functions, </w:t>
      </w:r>
      <w:r w:rsidRPr="001136AB">
        <w:rPr>
          <w:rStyle w:val="StyleUnderline"/>
          <w:rFonts w:cstheme="minorHAnsi"/>
          <w:highlight w:val="cyan"/>
        </w:rPr>
        <w:t>none showed</w:t>
      </w:r>
      <w:r w:rsidRPr="001136AB">
        <w:rPr>
          <w:rStyle w:val="StyleUnderline"/>
          <w:rFonts w:cstheme="minorHAnsi"/>
        </w:rPr>
        <w:t xml:space="preserve"> a </w:t>
      </w:r>
      <w:r w:rsidRPr="001136AB">
        <w:rPr>
          <w:rStyle w:val="StyleUnderline"/>
          <w:rFonts w:cstheme="minorHAnsi"/>
          <w:highlight w:val="cyan"/>
        </w:rPr>
        <w:t>collapse</w:t>
      </w:r>
      <w:r w:rsidRPr="001136AB">
        <w:rPr>
          <w:sz w:val="16"/>
        </w:rPr>
        <w:t xml:space="preserve">,” </w:t>
      </w:r>
      <w:r w:rsidRPr="001136AB">
        <w:rPr>
          <w:rFonts w:cstheme="minorHAnsi"/>
          <w:sz w:val="16"/>
        </w:rPr>
        <w:t xml:space="preserve">Montoya said. “In general, the loss of species has a detrimental effect on ecosystem functions...We progressively lose pollination services, water quality, plant biomass, and many other important functions as we lose species. But </w:t>
      </w:r>
      <w:r w:rsidRPr="001136AB">
        <w:rPr>
          <w:rStyle w:val="StyleUnderline"/>
          <w:rFonts w:cstheme="minorHAnsi"/>
        </w:rPr>
        <w:t>we never observe a critical level of biodiversity over which functions collapse.</w:t>
      </w:r>
      <w:r w:rsidRPr="001136AB">
        <w:rPr>
          <w:rFonts w:cstheme="minorHAnsi"/>
          <w:sz w:val="16"/>
        </w:rPr>
        <w:t>”</w:t>
      </w:r>
    </w:p>
    <w:p w14:paraId="4F114E6E" w14:textId="77777777" w:rsidR="008F5230" w:rsidRPr="00A623AA" w:rsidRDefault="008F5230" w:rsidP="008F5230">
      <w:pPr>
        <w:pStyle w:val="Heading4"/>
        <w:rPr>
          <w:rFonts w:cs="Times New Roman"/>
        </w:rPr>
      </w:pPr>
      <w:r w:rsidRPr="00A623AA">
        <w:rPr>
          <w:rFonts w:cs="Times New Roman"/>
        </w:rPr>
        <w:t xml:space="preserve">The </w:t>
      </w:r>
      <w:r w:rsidRPr="00A623AA">
        <w:rPr>
          <w:rFonts w:cs="Times New Roman"/>
          <w:u w:val="single"/>
        </w:rPr>
        <w:t>overall</w:t>
      </w:r>
      <w:r w:rsidRPr="00A623AA">
        <w:rPr>
          <w:rFonts w:cs="Times New Roman"/>
        </w:rPr>
        <w:t xml:space="preserve"> environment is </w:t>
      </w:r>
      <w:r w:rsidRPr="00A623AA">
        <w:rPr>
          <w:rFonts w:cs="Times New Roman"/>
          <w:u w:val="single"/>
        </w:rPr>
        <w:t>resilient</w:t>
      </w:r>
      <w:r w:rsidRPr="00A623AA">
        <w:rPr>
          <w:rFonts w:cs="Times New Roman"/>
        </w:rPr>
        <w:t xml:space="preserve">---‘existential’ threats are </w:t>
      </w:r>
      <w:r w:rsidRPr="00A623AA">
        <w:rPr>
          <w:rFonts w:cs="Times New Roman"/>
          <w:u w:val="single"/>
        </w:rPr>
        <w:t>false</w:t>
      </w:r>
    </w:p>
    <w:p w14:paraId="65FABEAE" w14:textId="77777777" w:rsidR="008F5230" w:rsidRPr="00A623AA" w:rsidRDefault="008F5230" w:rsidP="008F5230">
      <w:r w:rsidRPr="00A623AA">
        <w:t xml:space="preserve">Ronald </w:t>
      </w:r>
      <w:r w:rsidRPr="00A623AA">
        <w:rPr>
          <w:rStyle w:val="Style13ptBold"/>
        </w:rPr>
        <w:t>Bailey 20</w:t>
      </w:r>
      <w:r w:rsidRPr="00A623AA">
        <w:t xml:space="preserve">, Science Correspondent at Reason, Member of the Society of Environmental Journalists and the American Society for Bioethics and Humanities, “The Global Environmental Apocalypse Has Been Canceled”, Reason Magazine, 8/1/2020, </w:t>
      </w:r>
      <w:hyperlink r:id="rId60" w:history="1">
        <w:r w:rsidRPr="00A623AA">
          <w:rPr>
            <w:rStyle w:val="Hyperlink"/>
          </w:rPr>
          <w:t>https://reason.com/2020/08/01/the-global-environmental-apocalypse-has-been-canceled/</w:t>
        </w:r>
      </w:hyperlink>
      <w:r w:rsidRPr="00A623AA">
        <w:t xml:space="preserve"> [grammar edit]</w:t>
      </w:r>
    </w:p>
    <w:p w14:paraId="5F72088E" w14:textId="77777777" w:rsidR="008F5230" w:rsidRPr="00A623AA" w:rsidRDefault="008F5230" w:rsidP="008F5230">
      <w:pPr>
        <w:rPr>
          <w:rStyle w:val="StyleUnderline"/>
        </w:rPr>
      </w:pPr>
      <w:r w:rsidRPr="00A623AA">
        <w:rPr>
          <w:rStyle w:val="StyleUnderline"/>
          <w:highlight w:val="cyan"/>
        </w:rPr>
        <w:t>According to</w:t>
      </w:r>
      <w:r w:rsidRPr="00A623AA">
        <w:rPr>
          <w:sz w:val="16"/>
        </w:rPr>
        <w:t xml:space="preserve"> these </w:t>
      </w:r>
      <w:r w:rsidRPr="00A623AA">
        <w:rPr>
          <w:rStyle w:val="StyleUnderline"/>
          <w:highlight w:val="cyan"/>
        </w:rPr>
        <w:t>activists</w:t>
      </w:r>
      <w:r w:rsidRPr="00A623AA">
        <w:rPr>
          <w:sz w:val="16"/>
        </w:rPr>
        <w:t xml:space="preserve"> and politicians, </w:t>
      </w:r>
      <w:r w:rsidRPr="00A623AA">
        <w:rPr>
          <w:rStyle w:val="StyleUnderline"/>
        </w:rPr>
        <w:t xml:space="preserve">humanity is beset on all sides by </w:t>
      </w:r>
      <w:r w:rsidRPr="00A623AA">
        <w:rPr>
          <w:rStyle w:val="StyleUnderline"/>
          <w:highlight w:val="cyan"/>
        </w:rPr>
        <w:t>catastrophes</w:t>
      </w:r>
      <w:r w:rsidRPr="00A623AA">
        <w:rPr>
          <w:rStyle w:val="StyleUnderline"/>
        </w:rPr>
        <w:t xml:space="preserve"> that </w:t>
      </w:r>
      <w:r w:rsidRPr="00A623AA">
        <w:rPr>
          <w:rStyle w:val="StyleUnderline"/>
          <w:highlight w:val="cyan"/>
        </w:rPr>
        <w:t xml:space="preserve">could </w:t>
      </w:r>
      <w:r w:rsidRPr="00A623AA">
        <w:rPr>
          <w:rStyle w:val="Emphasis"/>
          <w:highlight w:val="cyan"/>
        </w:rPr>
        <w:t>kill</w:t>
      </w:r>
      <w:r w:rsidRPr="00A623AA">
        <w:rPr>
          <w:rStyle w:val="Emphasis"/>
        </w:rPr>
        <w:t xml:space="preserve"> off </w:t>
      </w:r>
      <w:r w:rsidRPr="00A623AA">
        <w:rPr>
          <w:rStyle w:val="Emphasis"/>
          <w:highlight w:val="cyan"/>
        </w:rPr>
        <w:t>civilization</w:t>
      </w:r>
      <w:r w:rsidRPr="00A623AA">
        <w:rPr>
          <w:sz w:val="16"/>
        </w:rPr>
        <w:t xml:space="preserve">, and maybe even our species. </w:t>
      </w:r>
      <w:r w:rsidRPr="00A623AA">
        <w:rPr>
          <w:rStyle w:val="StyleUnderline"/>
        </w:rPr>
        <w:t>Are they right?</w:t>
      </w:r>
    </w:p>
    <w:p w14:paraId="34BF0647" w14:textId="77777777" w:rsidR="008F5230" w:rsidRPr="00A623AA" w:rsidRDefault="008F5230" w:rsidP="008F5230">
      <w:pPr>
        <w:rPr>
          <w:sz w:val="16"/>
        </w:rPr>
      </w:pPr>
      <w:r w:rsidRPr="00A623AA">
        <w:rPr>
          <w:sz w:val="16"/>
        </w:rPr>
        <w:t>Absolutely not, answers the longtime environmental activist Michael Shellenberger in an engaging new book, Apocalypse Never: Why Environmental Alarmism Hurts Us All. "</w:t>
      </w:r>
      <w:r w:rsidRPr="00A623AA">
        <w:rPr>
          <w:rStyle w:val="StyleUnderline"/>
          <w:highlight w:val="cyan"/>
        </w:rPr>
        <w:t>Much</w:t>
      </w:r>
      <w:r w:rsidRPr="00A623AA">
        <w:rPr>
          <w:rStyle w:val="StyleUnderline"/>
        </w:rPr>
        <w:t xml:space="preserve"> of what people are being told about the environment</w:t>
      </w:r>
      <w:r w:rsidRPr="00A623AA">
        <w:rPr>
          <w:sz w:val="16"/>
        </w:rPr>
        <w:t xml:space="preserve">, including the climate, </w:t>
      </w:r>
      <w:r w:rsidRPr="00A623AA">
        <w:rPr>
          <w:rStyle w:val="StyleUnderline"/>
          <w:highlight w:val="cyan"/>
        </w:rPr>
        <w:t xml:space="preserve">is </w:t>
      </w:r>
      <w:r w:rsidRPr="00A623AA">
        <w:rPr>
          <w:rStyle w:val="Emphasis"/>
          <w:highlight w:val="cyan"/>
        </w:rPr>
        <w:t>wrong</w:t>
      </w:r>
      <w:r w:rsidRPr="00A623AA">
        <w:rPr>
          <w:sz w:val="16"/>
        </w:rPr>
        <w:t xml:space="preserve">, and we desperately need to get it right," he writes. "I decided to write Apocalypse Never after getting fed up with </w:t>
      </w:r>
      <w:r w:rsidRPr="00A623AA">
        <w:rPr>
          <w:rStyle w:val="StyleUnderline"/>
        </w:rPr>
        <w:t xml:space="preserve">the </w:t>
      </w:r>
      <w:r w:rsidRPr="00A623AA">
        <w:rPr>
          <w:rStyle w:val="Emphasis"/>
          <w:highlight w:val="cyan"/>
        </w:rPr>
        <w:t>exaggeration</w:t>
      </w:r>
      <w:r w:rsidRPr="00A623AA">
        <w:rPr>
          <w:rStyle w:val="StyleUnderline"/>
        </w:rPr>
        <w:t xml:space="preserve">, </w:t>
      </w:r>
      <w:r w:rsidRPr="00A623AA">
        <w:rPr>
          <w:rStyle w:val="Emphasis"/>
        </w:rPr>
        <w:t>alarmism</w:t>
      </w:r>
      <w:r w:rsidRPr="00A623AA">
        <w:rPr>
          <w:sz w:val="16"/>
        </w:rPr>
        <w:t xml:space="preserve">, and extremism that </w:t>
      </w:r>
      <w:r w:rsidRPr="00A623AA">
        <w:rPr>
          <w:rStyle w:val="StyleUnderline"/>
        </w:rPr>
        <w:t>are the enemy of</w:t>
      </w:r>
      <w:r w:rsidRPr="00A623AA">
        <w:rPr>
          <w:sz w:val="16"/>
        </w:rPr>
        <w:t xml:space="preserve"> positive, humanistic, and </w:t>
      </w:r>
      <w:r w:rsidRPr="00A623AA">
        <w:rPr>
          <w:rStyle w:val="StyleUnderline"/>
        </w:rPr>
        <w:t>rational environmentalism</w:t>
      </w:r>
      <w:r w:rsidRPr="00A623AA">
        <w:rPr>
          <w:sz w:val="16"/>
        </w:rPr>
        <w:t xml:space="preserve">." While fully acknowledging that significant global </w:t>
      </w:r>
      <w:r w:rsidRPr="00A623AA">
        <w:rPr>
          <w:rStyle w:val="Emphasis"/>
          <w:highlight w:val="cyan"/>
        </w:rPr>
        <w:t>environmental problems</w:t>
      </w:r>
      <w:r w:rsidRPr="00A623AA">
        <w:rPr>
          <w:sz w:val="16"/>
        </w:rPr>
        <w:t xml:space="preserve"> exist, Shellenberger argues that they </w:t>
      </w:r>
      <w:r w:rsidRPr="00A623AA">
        <w:rPr>
          <w:rStyle w:val="Emphasis"/>
          <w:highlight w:val="cyan"/>
        </w:rPr>
        <w:t>do not constitute</w:t>
      </w:r>
      <w:r w:rsidRPr="00A623AA">
        <w:rPr>
          <w:rStyle w:val="Emphasis"/>
        </w:rPr>
        <w:t xml:space="preserve"> inexorable </w:t>
      </w:r>
      <w:r w:rsidRPr="00A623AA">
        <w:rPr>
          <w:rStyle w:val="Emphasis"/>
          <w:highlight w:val="cyan"/>
        </w:rPr>
        <w:t>existential threats</w:t>
      </w:r>
      <w:r w:rsidRPr="00A623AA">
        <w:rPr>
          <w:sz w:val="16"/>
        </w:rPr>
        <w:t xml:space="preserve">. Economic </w:t>
      </w:r>
      <w:r w:rsidRPr="00A623AA">
        <w:rPr>
          <w:rStyle w:val="StyleUnderline"/>
          <w:highlight w:val="cyan"/>
        </w:rPr>
        <w:t xml:space="preserve">growth and </w:t>
      </w:r>
      <w:r w:rsidRPr="00A623AA">
        <w:rPr>
          <w:rStyle w:val="Emphasis"/>
          <w:highlight w:val="cyan"/>
        </w:rPr>
        <w:t>tech</w:t>
      </w:r>
      <w:r w:rsidRPr="00A623AA">
        <w:rPr>
          <w:sz w:val="16"/>
        </w:rPr>
        <w:t xml:space="preserve">nological </w:t>
      </w:r>
      <w:r w:rsidRPr="00A623AA">
        <w:rPr>
          <w:rStyle w:val="StyleUnderline"/>
          <w:highlight w:val="cyan"/>
        </w:rPr>
        <w:t>progress</w:t>
      </w:r>
      <w:r w:rsidRPr="00A623AA">
        <w:rPr>
          <w:sz w:val="16"/>
        </w:rPr>
        <w:t xml:space="preserve">, he says, </w:t>
      </w:r>
      <w:r w:rsidRPr="00A623AA">
        <w:rPr>
          <w:rStyle w:val="StyleUnderline"/>
        </w:rPr>
        <w:t xml:space="preserve">can </w:t>
      </w:r>
      <w:r w:rsidRPr="00A623AA">
        <w:rPr>
          <w:rStyle w:val="StyleUnderline"/>
          <w:highlight w:val="cyan"/>
        </w:rPr>
        <w:t>ameliorate them</w:t>
      </w:r>
      <w:r w:rsidRPr="00A623AA">
        <w:rPr>
          <w:sz w:val="16"/>
        </w:rPr>
        <w:t>.</w:t>
      </w:r>
    </w:p>
    <w:p w14:paraId="1F60B1B4" w14:textId="77777777" w:rsidR="008F5230" w:rsidRPr="00A623AA" w:rsidRDefault="008F5230" w:rsidP="008F5230">
      <w:pPr>
        <w:rPr>
          <w:sz w:val="16"/>
        </w:rPr>
      </w:pPr>
      <w:r w:rsidRPr="00A623AA">
        <w:rPr>
          <w:sz w:val="16"/>
        </w:rPr>
        <w:t>Shellenberger's analysis relies on largely uncontroversial mainstream science, including reports from the Intergovernmental Panel on Climate Change (IPCC) and the Food and Agriculture Organization. And as a longstanding activist, Shellenberger is in a good position to parse the motives behind the purveyors of doom.</w:t>
      </w:r>
    </w:p>
    <w:p w14:paraId="5B8E0D0C" w14:textId="77777777" w:rsidR="008F5230" w:rsidRPr="00A623AA" w:rsidRDefault="008F5230" w:rsidP="008F5230">
      <w:pPr>
        <w:rPr>
          <w:sz w:val="16"/>
        </w:rPr>
      </w:pPr>
      <w:r w:rsidRPr="00A623AA">
        <w:rPr>
          <w:sz w:val="16"/>
        </w:rPr>
        <w:t>Shellenberger's activism is the real deal. To raise a donation to the Rainforest Action Network, he charged his friends $5 to attend his 16th birthday party. At 17 he went to Nicaragua to experience the Sandinista revolution. In the 1990s he worked with the Landless Workers' Movement in Brazil.</w:t>
      </w:r>
    </w:p>
    <w:p w14:paraId="73976A36" w14:textId="77777777" w:rsidR="008F5230" w:rsidRPr="00A623AA" w:rsidRDefault="008F5230" w:rsidP="008F5230">
      <w:pPr>
        <w:rPr>
          <w:sz w:val="16"/>
        </w:rPr>
      </w:pPr>
      <w:r w:rsidRPr="00A623AA">
        <w:rPr>
          <w:sz w:val="16"/>
        </w:rPr>
        <w:t>In 2003, Shellenberger and allies launched the New Apollo Project to jumpstart a no-carbon energy revolution over the next 10 years. In 2008, Time named him "A Hero of the Environment." He co-founded the ecomodernist Breakthrough Institute, which advocates the use of advanced technologies such as nuclear power and agricultural biotechnology to decouple the economy from the ecology, allowing both humanity and the natural world to flourish. More recently, he founded Environmental Progress, which campaigns for, among other things, the deployment of clean modern nuclear power. He is an invited expert reviewer of the Intergovernmental Panel on Climate Change's next assessment report.</w:t>
      </w:r>
    </w:p>
    <w:p w14:paraId="12D28631" w14:textId="77777777" w:rsidR="008F5230" w:rsidRPr="00A623AA" w:rsidRDefault="008F5230" w:rsidP="008F5230">
      <w:pPr>
        <w:rPr>
          <w:sz w:val="16"/>
        </w:rPr>
      </w:pPr>
      <w:r w:rsidRPr="00A623AA">
        <w:rPr>
          <w:sz w:val="16"/>
        </w:rPr>
        <w:t>Ohio Passes Controversial Conscience Clause for Doctors</w:t>
      </w:r>
    </w:p>
    <w:p w14:paraId="3172C0EC" w14:textId="77777777" w:rsidR="008F5230" w:rsidRPr="00A623AA" w:rsidRDefault="008F5230" w:rsidP="008F5230">
      <w:pPr>
        <w:rPr>
          <w:sz w:val="16"/>
        </w:rPr>
      </w:pPr>
      <w:r w:rsidRPr="00A623AA">
        <w:rPr>
          <w:sz w:val="16"/>
        </w:rPr>
        <w:t>So what does he say about climate change? "On behalf of environmentalists everywhere, I would like to formally apologize for the climate scare we created over the last 30 years," he wrote in an essay to promote his new book. "</w:t>
      </w:r>
      <w:r w:rsidRPr="00A623AA">
        <w:rPr>
          <w:rStyle w:val="StyleUnderline"/>
          <w:highlight w:val="cyan"/>
        </w:rPr>
        <w:t>Climate</w:t>
      </w:r>
      <w:r w:rsidRPr="00A623AA">
        <w:rPr>
          <w:rStyle w:val="StyleUnderline"/>
        </w:rPr>
        <w:t xml:space="preserve"> change </w:t>
      </w:r>
      <w:r w:rsidRPr="00A623AA">
        <w:rPr>
          <w:rStyle w:val="StyleUnderline"/>
          <w:highlight w:val="cyan"/>
        </w:rPr>
        <w:t>is</w:t>
      </w:r>
      <w:r w:rsidRPr="00A623AA">
        <w:rPr>
          <w:rStyle w:val="StyleUnderline"/>
        </w:rPr>
        <w:t xml:space="preserve"> happening. It's just </w:t>
      </w:r>
      <w:r w:rsidRPr="00A623AA">
        <w:rPr>
          <w:rStyle w:val="Emphasis"/>
          <w:highlight w:val="cyan"/>
        </w:rPr>
        <w:t>not the end of the world</w:t>
      </w:r>
      <w:r w:rsidRPr="00A623AA">
        <w:rPr>
          <w:sz w:val="16"/>
        </w:rPr>
        <w:t>. It's not even our most serious environmental problem." Needless to say, there are environmentalists everywhere who do not believe they have anything to apologize for. A group of six researchers assembled by the widely respected Climate Feedback fact-checking consortium rated his article as having low scientific credibility.</w:t>
      </w:r>
    </w:p>
    <w:p w14:paraId="1A5FDD47" w14:textId="77777777" w:rsidR="008F5230" w:rsidRPr="00A623AA" w:rsidRDefault="008F5230" w:rsidP="008F5230">
      <w:pPr>
        <w:rPr>
          <w:sz w:val="16"/>
        </w:rPr>
      </w:pPr>
      <w:r w:rsidRPr="00A623AA">
        <w:rPr>
          <w:sz w:val="16"/>
        </w:rPr>
        <w:t xml:space="preserve">Shellenberger doesn't devote much of Apocalypse Never to the science behind man-made climate change. He basically accepts the consensus that it's a significant problem and instead focuses on various claims about the harms it is supposedly already causing. In that promotional essay, he argues that (1) </w:t>
      </w:r>
      <w:r w:rsidRPr="00A623AA">
        <w:rPr>
          <w:rStyle w:val="StyleUnderline"/>
          <w:highlight w:val="cyan"/>
        </w:rPr>
        <w:t>human[s]</w:t>
      </w:r>
      <w:r w:rsidRPr="00A623AA">
        <w:rPr>
          <w:rStyle w:val="StyleUnderline"/>
        </w:rPr>
        <w:t xml:space="preserve"> being </w:t>
      </w:r>
      <w:r w:rsidRPr="00A623AA">
        <w:rPr>
          <w:rStyle w:val="StyleUnderline"/>
          <w:highlight w:val="cyan"/>
        </w:rPr>
        <w:t xml:space="preserve">are </w:t>
      </w:r>
      <w:r w:rsidRPr="00A623AA">
        <w:rPr>
          <w:rStyle w:val="Emphasis"/>
          <w:highlight w:val="cyan"/>
        </w:rPr>
        <w:t>not</w:t>
      </w:r>
      <w:r w:rsidRPr="00A623AA">
        <w:rPr>
          <w:rStyle w:val="StyleUnderline"/>
          <w:highlight w:val="cyan"/>
        </w:rPr>
        <w:t xml:space="preserve"> causing</w:t>
      </w:r>
      <w:r w:rsidRPr="00A623AA">
        <w:rPr>
          <w:rStyle w:val="StyleUnderline"/>
        </w:rPr>
        <w:t xml:space="preserve"> a </w:t>
      </w:r>
      <w:r w:rsidRPr="00A623AA">
        <w:rPr>
          <w:rStyle w:val="Emphasis"/>
        </w:rPr>
        <w:t xml:space="preserve">"sixth </w:t>
      </w:r>
      <w:r w:rsidRPr="00A623AA">
        <w:rPr>
          <w:rStyle w:val="Emphasis"/>
          <w:highlight w:val="cyan"/>
        </w:rPr>
        <w:t>mass extinction</w:t>
      </w:r>
      <w:r w:rsidRPr="00A623AA">
        <w:rPr>
          <w:rStyle w:val="Emphasis"/>
        </w:rPr>
        <w:t>,"</w:t>
      </w:r>
      <w:r w:rsidRPr="00A623AA">
        <w:rPr>
          <w:sz w:val="16"/>
        </w:rPr>
        <w:t xml:space="preserve"> (2) </w:t>
      </w:r>
      <w:r w:rsidRPr="00A623AA">
        <w:rPr>
          <w:rStyle w:val="StyleUnderline"/>
        </w:rPr>
        <w:t xml:space="preserve">the </w:t>
      </w:r>
      <w:r w:rsidRPr="00A623AA">
        <w:rPr>
          <w:rStyle w:val="StyleUnderline"/>
          <w:highlight w:val="cyan"/>
        </w:rPr>
        <w:t>Amazon</w:t>
      </w:r>
      <w:r w:rsidRPr="00A623AA">
        <w:rPr>
          <w:rStyle w:val="StyleUnderline"/>
        </w:rPr>
        <w:t xml:space="preserve"> rainforests </w:t>
      </w:r>
      <w:r w:rsidRPr="00A623AA">
        <w:rPr>
          <w:rStyle w:val="StyleUnderline"/>
          <w:highlight w:val="cyan"/>
        </w:rPr>
        <w:t>are not the "lungs</w:t>
      </w:r>
      <w:r w:rsidRPr="00A623AA">
        <w:rPr>
          <w:rStyle w:val="StyleUnderline"/>
        </w:rPr>
        <w:t xml:space="preserve"> of the world,"</w:t>
      </w:r>
      <w:r w:rsidRPr="00A623AA">
        <w:rPr>
          <w:sz w:val="16"/>
        </w:rPr>
        <w:t xml:space="preserve"> (3) </w:t>
      </w:r>
      <w:r w:rsidRPr="00A623AA">
        <w:rPr>
          <w:rStyle w:val="StyleUnderline"/>
        </w:rPr>
        <w:t>climate change is not making natural disasters worse, and</w:t>
      </w:r>
      <w:r w:rsidRPr="00A623AA">
        <w:rPr>
          <w:sz w:val="16"/>
        </w:rPr>
        <w:t xml:space="preserve"> (4) </w:t>
      </w:r>
      <w:r w:rsidRPr="00A623AA">
        <w:rPr>
          <w:rStyle w:val="StyleUnderline"/>
          <w:highlight w:val="cyan"/>
        </w:rPr>
        <w:t>fires</w:t>
      </w:r>
      <w:r w:rsidRPr="00A623AA">
        <w:rPr>
          <w:rStyle w:val="StyleUnderline"/>
        </w:rPr>
        <w:t xml:space="preserve"> have </w:t>
      </w:r>
      <w:r w:rsidRPr="00A623AA">
        <w:rPr>
          <w:rStyle w:val="StyleUnderline"/>
          <w:highlight w:val="cyan"/>
        </w:rPr>
        <w:t>declined</w:t>
      </w:r>
      <w:r w:rsidRPr="00A623AA">
        <w:rPr>
          <w:rStyle w:val="StyleUnderline"/>
        </w:rPr>
        <w:t xml:space="preserve"> 25 percent around the world since 2003</w:t>
      </w:r>
      <w:r w:rsidRPr="00A623AA">
        <w:rPr>
          <w:sz w:val="16"/>
        </w:rPr>
        <w:t>.</w:t>
      </w:r>
    </w:p>
    <w:p w14:paraId="6AB8A177" w14:textId="77777777" w:rsidR="008F5230" w:rsidRDefault="008F5230" w:rsidP="008F5230">
      <w:pPr>
        <w:rPr>
          <w:sz w:val="16"/>
        </w:rPr>
      </w:pPr>
      <w:r w:rsidRPr="00A623AA">
        <w:rPr>
          <w:sz w:val="16"/>
        </w:rPr>
        <w:t xml:space="preserve">Shellenberger isn't denying the reality of man-made climate change. He's arguing that </w:t>
      </w:r>
      <w:r w:rsidRPr="00A623AA">
        <w:rPr>
          <w:rStyle w:val="StyleUnderline"/>
          <w:highlight w:val="cyan"/>
        </w:rPr>
        <w:t>humanity is</w:t>
      </w:r>
      <w:r w:rsidRPr="00A623AA">
        <w:rPr>
          <w:rStyle w:val="StyleUnderline"/>
        </w:rPr>
        <w:t xml:space="preserve"> </w:t>
      </w:r>
      <w:r w:rsidRPr="00A623AA">
        <w:rPr>
          <w:rStyle w:val="Emphasis"/>
        </w:rPr>
        <w:t xml:space="preserve">already </w:t>
      </w:r>
      <w:r w:rsidRPr="00A623AA">
        <w:rPr>
          <w:rStyle w:val="Emphasis"/>
          <w:highlight w:val="cyan"/>
        </w:rPr>
        <w:t>adapting</w:t>
      </w:r>
      <w:r w:rsidRPr="00A623AA">
        <w:rPr>
          <w:rStyle w:val="StyleUnderline"/>
        </w:rPr>
        <w:t xml:space="preserve"> to the ways climate change has been making weather patterns evolve, </w:t>
      </w:r>
      <w:r w:rsidRPr="00A623AA">
        <w:rPr>
          <w:rStyle w:val="StyleUnderline"/>
          <w:highlight w:val="cyan"/>
        </w:rPr>
        <w:t>and</w:t>
      </w:r>
      <w:r w:rsidRPr="00A623AA">
        <w:rPr>
          <w:rStyle w:val="StyleUnderline"/>
        </w:rPr>
        <w:t xml:space="preserve"> that we </w:t>
      </w:r>
      <w:r w:rsidRPr="00A623AA">
        <w:rPr>
          <w:rStyle w:val="Emphasis"/>
          <w:highlight w:val="cyan"/>
        </w:rPr>
        <w:t>will continue</w:t>
      </w:r>
      <w:r w:rsidRPr="00A623AA">
        <w:rPr>
          <w:rStyle w:val="StyleUnderline"/>
        </w:rPr>
        <w:t xml:space="preserve"> to adapt successfully in the future</w:t>
      </w:r>
      <w:r w:rsidRPr="00A623AA">
        <w:rPr>
          <w:sz w:val="16"/>
        </w:rPr>
        <w:t xml:space="preserve">. His book is ultimately a sustained argument that poverty is world's most important environmental problem, and that </w:t>
      </w:r>
      <w:r w:rsidRPr="00A623AA">
        <w:rPr>
          <w:rStyle w:val="StyleUnderline"/>
        </w:rPr>
        <w:t xml:space="preserve">rising </w:t>
      </w:r>
      <w:r w:rsidRPr="00A623AA">
        <w:rPr>
          <w:rStyle w:val="Emphasis"/>
          <w:highlight w:val="cyan"/>
        </w:rPr>
        <w:t>prosperity</w:t>
      </w:r>
      <w:r w:rsidRPr="00A623AA">
        <w:rPr>
          <w:rStyle w:val="StyleUnderline"/>
          <w:highlight w:val="cyan"/>
        </w:rPr>
        <w:t xml:space="preserve"> and</w:t>
      </w:r>
      <w:r w:rsidRPr="00A623AA">
        <w:rPr>
          <w:rStyle w:val="StyleUnderline"/>
        </w:rPr>
        <w:t xml:space="preserve"> increasing </w:t>
      </w:r>
      <w:r w:rsidRPr="00A623AA">
        <w:rPr>
          <w:rStyle w:val="Emphasis"/>
          <w:highlight w:val="cyan"/>
        </w:rPr>
        <w:t>tech</w:t>
      </w:r>
      <w:r w:rsidRPr="00A623AA">
        <w:rPr>
          <w:rStyle w:val="Emphasis"/>
        </w:rPr>
        <w:t xml:space="preserve">nological </w:t>
      </w:r>
      <w:r w:rsidRPr="00A623AA">
        <w:rPr>
          <w:rStyle w:val="Emphasis"/>
          <w:highlight w:val="cyan"/>
        </w:rPr>
        <w:t>prowess</w:t>
      </w:r>
      <w:r w:rsidRPr="00A623AA">
        <w:rPr>
          <w:rStyle w:val="StyleUnderline"/>
          <w:highlight w:val="cyan"/>
        </w:rPr>
        <w:t xml:space="preserve"> will</w:t>
      </w:r>
      <w:r w:rsidRPr="00A623AA">
        <w:rPr>
          <w:sz w:val="16"/>
        </w:rPr>
        <w:t xml:space="preserve"> ameliorate or </w:t>
      </w:r>
      <w:r w:rsidRPr="00A623AA">
        <w:rPr>
          <w:rStyle w:val="Emphasis"/>
          <w:highlight w:val="cyan"/>
        </w:rPr>
        <w:t>reverse</w:t>
      </w:r>
      <w:r w:rsidRPr="00A623AA">
        <w:rPr>
          <w:rStyle w:val="StyleUnderline"/>
          <w:highlight w:val="cyan"/>
        </w:rPr>
        <w:t xml:space="preserve"> most</w:t>
      </w:r>
      <w:r w:rsidRPr="00A623AA">
        <w:rPr>
          <w:rStyle w:val="StyleUnderline"/>
        </w:rPr>
        <w:t xml:space="preserve"> deleterious environmental </w:t>
      </w:r>
      <w:r w:rsidRPr="00A623AA">
        <w:rPr>
          <w:rStyle w:val="StyleUnderline"/>
          <w:highlight w:val="cyan"/>
        </w:rPr>
        <w:t>trends</w:t>
      </w:r>
      <w:r w:rsidRPr="00A623AA">
        <w:rPr>
          <w:sz w:val="16"/>
        </w:rPr>
        <w:t>.</w:t>
      </w:r>
    </w:p>
    <w:p w14:paraId="449B6977" w14:textId="77777777" w:rsidR="00C31B84" w:rsidRPr="00C31B84" w:rsidRDefault="00C31B84" w:rsidP="00C31B84"/>
    <w:p w14:paraId="35A9B5C8" w14:textId="3DF8BD10" w:rsidR="005D388F" w:rsidRDefault="006E1212" w:rsidP="006E1212">
      <w:pPr>
        <w:pStyle w:val="Heading1"/>
      </w:pPr>
      <w:r>
        <w:t>CP---Advantage</w:t>
      </w:r>
    </w:p>
    <w:p w14:paraId="75F35C3D" w14:textId="77777777" w:rsidR="002F2ADF" w:rsidRPr="006E1212" w:rsidRDefault="002F2ADF" w:rsidP="002F2ADF">
      <w:pPr>
        <w:pStyle w:val="Heading2"/>
      </w:pPr>
      <w:r>
        <w:t>Disease</w:t>
      </w:r>
    </w:p>
    <w:p w14:paraId="14269144" w14:textId="77777777" w:rsidR="002F2ADF" w:rsidRDefault="002F2ADF" w:rsidP="002F2ADF">
      <w:pPr>
        <w:pStyle w:val="Heading3"/>
      </w:pPr>
      <w:r>
        <w:t>Solvency---AT: DARPA/NATO---2AC</w:t>
      </w:r>
    </w:p>
    <w:p w14:paraId="269F8FFB" w14:textId="77777777" w:rsidR="002F2ADF" w:rsidRDefault="002F2ADF" w:rsidP="002F2ADF">
      <w:pPr>
        <w:pStyle w:val="Heading4"/>
      </w:pPr>
      <w:r>
        <w:t xml:space="preserve">Governmental initiatives </w:t>
      </w:r>
      <w:r>
        <w:rPr>
          <w:u w:val="single"/>
        </w:rPr>
        <w:t>alone</w:t>
      </w:r>
      <w:r>
        <w:t xml:space="preserve"> fall </w:t>
      </w:r>
      <w:r>
        <w:rPr>
          <w:u w:val="single"/>
        </w:rPr>
        <w:t>flat</w:t>
      </w:r>
      <w:r>
        <w:t xml:space="preserve">---only </w:t>
      </w:r>
      <w:r>
        <w:rPr>
          <w:u w:val="single"/>
        </w:rPr>
        <w:t>innovation</w:t>
      </w:r>
      <w:r>
        <w:t xml:space="preserve"> solves.</w:t>
      </w:r>
    </w:p>
    <w:p w14:paraId="52636574" w14:textId="77777777" w:rsidR="002F2ADF" w:rsidRPr="00522C3A" w:rsidRDefault="002F2ADF" w:rsidP="002F2ADF">
      <w:pPr>
        <w:rPr>
          <w:rStyle w:val="Style13ptBold"/>
          <w:b w:val="0"/>
          <w:bCs w:val="0"/>
        </w:rPr>
      </w:pPr>
      <w:r>
        <w:rPr>
          <w:rStyle w:val="Style13ptBold"/>
        </w:rPr>
        <w:t>Penzes ’24</w:t>
      </w:r>
      <w:r>
        <w:rPr>
          <w:rStyle w:val="Style13ptBold"/>
          <w:b w:val="0"/>
          <w:bCs w:val="0"/>
        </w:rPr>
        <w:t xml:space="preserve"> </w:t>
      </w:r>
      <w:r w:rsidRPr="00553AF5">
        <w:rPr>
          <w:rStyle w:val="Style13ptBold"/>
          <w:b w:val="0"/>
          <w:bCs w:val="0"/>
        </w:rPr>
        <w:t>[Zoltan; February 1; Global Director of Biotechnology Research and Development at Ceva Sante Animale; Ceva Sante Animale; “Pandemic Preparedness or Panic Reservation?” https://www.ceva.com/one-health-en/pandemic-preparedness-or-panic-preservation/]</w:t>
      </w:r>
    </w:p>
    <w:p w14:paraId="4A37E1BD" w14:textId="77777777" w:rsidR="002F2ADF" w:rsidRPr="00DE40DE" w:rsidRDefault="002F2ADF" w:rsidP="002F2ADF">
      <w:pPr>
        <w:rPr>
          <w:sz w:val="16"/>
        </w:rPr>
      </w:pPr>
      <w:r w:rsidRPr="00B714CD">
        <w:rPr>
          <w:rStyle w:val="StyleUnderline"/>
        </w:rPr>
        <w:t>With the call</w:t>
      </w:r>
      <w:r w:rsidRPr="00DE40DE">
        <w:rPr>
          <w:sz w:val="16"/>
        </w:rPr>
        <w:t xml:space="preserve"> of CEPI (Coalition for Epidemic Preparedness Initiative) </w:t>
      </w:r>
      <w:r w:rsidRPr="00227702">
        <w:rPr>
          <w:rStyle w:val="Emphasis"/>
        </w:rPr>
        <w:t>to</w:t>
      </w:r>
      <w:r w:rsidRPr="00A728E0">
        <w:rPr>
          <w:rStyle w:val="StyleUnderline"/>
        </w:rPr>
        <w:t xml:space="preserve"> be prepared to </w:t>
      </w:r>
      <w:r w:rsidRPr="00227702">
        <w:rPr>
          <w:rStyle w:val="Emphasis"/>
        </w:rPr>
        <w:t>respond to</w:t>
      </w:r>
      <w:r w:rsidRPr="00A728E0">
        <w:rPr>
          <w:rStyle w:val="StyleUnderline"/>
        </w:rPr>
        <w:t xml:space="preserve"> the next </w:t>
      </w:r>
      <w:r w:rsidRPr="003B4434">
        <w:rPr>
          <w:rStyle w:val="Emphasis"/>
        </w:rPr>
        <w:t>Disease X</w:t>
      </w:r>
      <w:r w:rsidRPr="00DE40DE">
        <w:rPr>
          <w:sz w:val="16"/>
        </w:rPr>
        <w:t xml:space="preserve"> by producing a vaccine </w:t>
      </w:r>
      <w:r w:rsidRPr="00244CB1">
        <w:rPr>
          <w:rStyle w:val="StyleUnderline"/>
        </w:rPr>
        <w:t>in 100-days</w:t>
      </w:r>
      <w:r w:rsidRPr="00DE40DE">
        <w:rPr>
          <w:sz w:val="16"/>
        </w:rPr>
        <w:t xml:space="preserve">, he looks if </w:t>
      </w:r>
      <w:r w:rsidRPr="0064655B">
        <w:rPr>
          <w:rStyle w:val="StyleUnderline"/>
        </w:rPr>
        <w:t>we</w:t>
      </w:r>
      <w:r w:rsidRPr="00DE40DE">
        <w:rPr>
          <w:sz w:val="16"/>
        </w:rPr>
        <w:t xml:space="preserve"> can </w:t>
      </w:r>
      <w:r w:rsidRPr="0064655B">
        <w:rPr>
          <w:rStyle w:val="StyleUnderline"/>
        </w:rPr>
        <w:t xml:space="preserve">compress the time needed to </w:t>
      </w:r>
      <w:r w:rsidRPr="009E5947">
        <w:rPr>
          <w:rStyle w:val="Emphasis"/>
        </w:rPr>
        <w:t>develop</w:t>
      </w:r>
      <w:r w:rsidRPr="0064655B">
        <w:rPr>
          <w:rStyle w:val="StyleUnderline"/>
        </w:rPr>
        <w:t xml:space="preserve"> and apply</w:t>
      </w:r>
      <w:r w:rsidRPr="00DE40DE">
        <w:rPr>
          <w:sz w:val="16"/>
        </w:rPr>
        <w:t xml:space="preserve"> effective </w:t>
      </w:r>
      <w:r w:rsidRPr="009E5947">
        <w:rPr>
          <w:rStyle w:val="Emphasis"/>
        </w:rPr>
        <w:t>vaccines</w:t>
      </w:r>
      <w:r w:rsidRPr="00DE40DE">
        <w:rPr>
          <w:sz w:val="16"/>
        </w:rPr>
        <w:t xml:space="preserve"> to stop the spread of emerging zoonotic diseases. </w:t>
      </w:r>
    </w:p>
    <w:p w14:paraId="5CDBFE41" w14:textId="77777777" w:rsidR="002F2ADF" w:rsidRPr="00DE40DE" w:rsidRDefault="002F2ADF" w:rsidP="002F2ADF">
      <w:pPr>
        <w:rPr>
          <w:sz w:val="16"/>
        </w:rPr>
      </w:pPr>
      <w:r w:rsidRPr="00DE40DE">
        <w:rPr>
          <w:sz w:val="16"/>
        </w:rPr>
        <w:t xml:space="preserve">People and animals have lived together with Nature for 000’s of years. We share the same pool of diseases. The limestone cave of Lubang Jeriji Saléh, in Indonesia contains the oldest figurative paintings known to man. At least 40,000 years old, they show a trio of rotund cow-like creatures sketched on the wall, demonstrating the enduring nature of the human-animal bond. </w:t>
      </w:r>
    </w:p>
    <w:p w14:paraId="7EB5E158" w14:textId="77777777" w:rsidR="002F2ADF" w:rsidRPr="00DE40DE" w:rsidRDefault="002F2ADF" w:rsidP="002F2ADF">
      <w:pPr>
        <w:rPr>
          <w:sz w:val="16"/>
        </w:rPr>
      </w:pPr>
      <w:r w:rsidRPr="00DE40DE">
        <w:rPr>
          <w:sz w:val="16"/>
        </w:rPr>
        <w:t xml:space="preserve">Yet the constant exchange of diseases between animals and people (zoonoses) also meant that </w:t>
      </w:r>
      <w:r w:rsidRPr="00234CDF">
        <w:rPr>
          <w:rStyle w:val="StyleUnderline"/>
        </w:rPr>
        <w:t>a</w:t>
      </w:r>
      <w:r w:rsidRPr="00DE40DE">
        <w:rPr>
          <w:sz w:val="16"/>
        </w:rPr>
        <w:t xml:space="preserve"> simple </w:t>
      </w:r>
      <w:r w:rsidRPr="008B4F59">
        <w:rPr>
          <w:rStyle w:val="Emphasis"/>
        </w:rPr>
        <w:t>virus</w:t>
      </w:r>
      <w:r w:rsidRPr="00234CDF">
        <w:rPr>
          <w:rStyle w:val="StyleUnderline"/>
        </w:rPr>
        <w:t xml:space="preserve"> was recently able to </w:t>
      </w:r>
      <w:r w:rsidRPr="008B4F59">
        <w:rPr>
          <w:rStyle w:val="Emphasis"/>
        </w:rPr>
        <w:t>shut down</w:t>
      </w:r>
      <w:r w:rsidRPr="00234CDF">
        <w:rPr>
          <w:rStyle w:val="StyleUnderline"/>
        </w:rPr>
        <w:t xml:space="preserve"> </w:t>
      </w:r>
      <w:r w:rsidRPr="00DE40DE">
        <w:rPr>
          <w:sz w:val="16"/>
        </w:rPr>
        <w:t xml:space="preserve">almost </w:t>
      </w:r>
      <w:r w:rsidRPr="00234CDF">
        <w:rPr>
          <w:rStyle w:val="StyleUnderline"/>
        </w:rPr>
        <w:t>our</w:t>
      </w:r>
      <w:r w:rsidRPr="00DE40DE">
        <w:rPr>
          <w:sz w:val="16"/>
        </w:rPr>
        <w:t xml:space="preserve"> entire, complex </w:t>
      </w:r>
      <w:r w:rsidRPr="00234CDF">
        <w:rPr>
          <w:rStyle w:val="StyleUnderline"/>
        </w:rPr>
        <w:t>world</w:t>
      </w:r>
      <w:r w:rsidRPr="00DE40DE">
        <w:rPr>
          <w:sz w:val="16"/>
        </w:rPr>
        <w:t xml:space="preserve">.  </w:t>
      </w:r>
    </w:p>
    <w:p w14:paraId="2292F617" w14:textId="77777777" w:rsidR="002F2ADF" w:rsidRPr="00DE40DE" w:rsidRDefault="002F2ADF" w:rsidP="002F2ADF">
      <w:pPr>
        <w:rPr>
          <w:sz w:val="16"/>
        </w:rPr>
      </w:pPr>
      <w:r w:rsidRPr="00DE40DE">
        <w:rPr>
          <w:sz w:val="16"/>
        </w:rPr>
        <w:t xml:space="preserve">Back in 2010, we wrote our “Together, beyond animal health” vision committing Ceva to become a #OneHealth company. Over a decade later, our new business purpose, develops this thinking further, in this simple sentence: “Together, our passionate people drive </w:t>
      </w:r>
      <w:r w:rsidRPr="008B4F59">
        <w:rPr>
          <w:rStyle w:val="Emphasis"/>
        </w:rPr>
        <w:t>innovative</w:t>
      </w:r>
      <w:r w:rsidRPr="007B514A">
        <w:rPr>
          <w:rStyle w:val="StyleUnderline"/>
        </w:rPr>
        <w:t xml:space="preserve"> health </w:t>
      </w:r>
      <w:r w:rsidRPr="008B4F59">
        <w:rPr>
          <w:rStyle w:val="Emphasis"/>
        </w:rPr>
        <w:t>solutions</w:t>
      </w:r>
      <w:r w:rsidRPr="00DE40DE">
        <w:rPr>
          <w:sz w:val="16"/>
        </w:rPr>
        <w:t xml:space="preserve"> for all animals, </w:t>
      </w:r>
      <w:r w:rsidRPr="008B4F59">
        <w:rPr>
          <w:rStyle w:val="Emphasis"/>
        </w:rPr>
        <w:t>contributing</w:t>
      </w:r>
      <w:r w:rsidRPr="007B514A">
        <w:rPr>
          <w:rStyle w:val="StyleUnderline"/>
        </w:rPr>
        <w:t xml:space="preserve"> to the future</w:t>
      </w:r>
      <w:r w:rsidRPr="00DE40DE">
        <w:rPr>
          <w:sz w:val="16"/>
        </w:rPr>
        <w:t xml:space="preserve"> of our diverse planet.” </w:t>
      </w:r>
    </w:p>
    <w:p w14:paraId="7AF7936A" w14:textId="77777777" w:rsidR="002F2ADF" w:rsidRPr="00DE40DE" w:rsidRDefault="002F2ADF" w:rsidP="002F2ADF">
      <w:pPr>
        <w:rPr>
          <w:sz w:val="16"/>
        </w:rPr>
      </w:pPr>
      <w:r w:rsidRPr="00DE40DE">
        <w:rPr>
          <w:sz w:val="16"/>
        </w:rPr>
        <w:t xml:space="preserve">Take the case of Avian Influenza, which has now become endemic in Europe. The traditional migratory route was for wild birds from Siberia/North Pole to head south across Northern Europe, then mixing with and contaminating open-air production farms.  However, in 2020, the impact of climate change created disruptions on the southern route from South Africa making wild birds stop by and mix with local European birds in cities like Angers in France, contaminating a 20km perimeter around them.   </w:t>
      </w:r>
    </w:p>
    <w:p w14:paraId="06DF3928" w14:textId="77777777" w:rsidR="002F2ADF" w:rsidRPr="00DE40DE" w:rsidRDefault="002F2ADF" w:rsidP="002F2ADF">
      <w:pPr>
        <w:rPr>
          <w:sz w:val="16"/>
        </w:rPr>
      </w:pPr>
      <w:r w:rsidRPr="001B39BC">
        <w:rPr>
          <w:rStyle w:val="Emphasis"/>
        </w:rPr>
        <w:t>Government policy</w:t>
      </w:r>
      <w:r w:rsidRPr="00DE40DE">
        <w:rPr>
          <w:sz w:val="16"/>
        </w:rPr>
        <w:t xml:space="preserve"> in Europe and other parts of the world has been to “stamp out” the problem by culling millions of domestic birds, but this </w:t>
      </w:r>
      <w:r w:rsidRPr="002B6DE5">
        <w:rPr>
          <w:rStyle w:val="StyleUnderline"/>
        </w:rPr>
        <w:t xml:space="preserve">has </w:t>
      </w:r>
      <w:r w:rsidRPr="001B39BC">
        <w:rPr>
          <w:rStyle w:val="Emphasis"/>
        </w:rPr>
        <w:t>proved futile</w:t>
      </w:r>
      <w:r w:rsidRPr="00DE40DE">
        <w:rPr>
          <w:sz w:val="16"/>
        </w:rPr>
        <w:t xml:space="preserve">, a little like the children’s game of “whack a mole,” </w:t>
      </w:r>
      <w:r w:rsidRPr="002B6DE5">
        <w:rPr>
          <w:rStyle w:val="StyleUnderline"/>
        </w:rPr>
        <w:t xml:space="preserve">always </w:t>
      </w:r>
      <w:r w:rsidRPr="001B39BC">
        <w:rPr>
          <w:rStyle w:val="Emphasis"/>
        </w:rPr>
        <w:t>one step behind</w:t>
      </w:r>
      <w:r w:rsidRPr="00DE40DE">
        <w:rPr>
          <w:sz w:val="16"/>
        </w:rPr>
        <w:t xml:space="preserve">. </w:t>
      </w:r>
    </w:p>
    <w:p w14:paraId="3CA05985" w14:textId="77777777" w:rsidR="002F2ADF" w:rsidRPr="00DE40DE" w:rsidRDefault="002F2ADF" w:rsidP="002F2ADF">
      <w:pPr>
        <w:rPr>
          <w:sz w:val="16"/>
        </w:rPr>
      </w:pPr>
      <w:r w:rsidRPr="001B39BC">
        <w:rPr>
          <w:rStyle w:val="Emphasis"/>
        </w:rPr>
        <w:t>Innovation</w:t>
      </w:r>
      <w:r w:rsidRPr="002B6DE5">
        <w:rPr>
          <w:rStyle w:val="StyleUnderline"/>
        </w:rPr>
        <w:t xml:space="preserve"> is the </w:t>
      </w:r>
      <w:r w:rsidRPr="001B39BC">
        <w:rPr>
          <w:rStyle w:val="Emphasis"/>
        </w:rPr>
        <w:t>key</w:t>
      </w:r>
      <w:r w:rsidRPr="002B6DE5">
        <w:rPr>
          <w:rStyle w:val="StyleUnderline"/>
        </w:rPr>
        <w:t xml:space="preserve"> to future control</w:t>
      </w:r>
      <w:r w:rsidRPr="00DE40DE">
        <w:rPr>
          <w:sz w:val="16"/>
        </w:rPr>
        <w:t xml:space="preserve"> of the disease </w:t>
      </w:r>
      <w:r w:rsidRPr="004760A8">
        <w:rPr>
          <w:rStyle w:val="StyleUnderline"/>
        </w:rPr>
        <w:t xml:space="preserve">with </w:t>
      </w:r>
      <w:r w:rsidRPr="007164A4">
        <w:rPr>
          <w:rStyle w:val="Emphasis"/>
        </w:rPr>
        <w:t>improved</w:t>
      </w:r>
      <w:r w:rsidRPr="00DE40DE">
        <w:rPr>
          <w:sz w:val="16"/>
        </w:rPr>
        <w:t xml:space="preserve"> </w:t>
      </w:r>
      <w:r w:rsidRPr="007164A4">
        <w:rPr>
          <w:rStyle w:val="StyleUnderline"/>
        </w:rPr>
        <w:t>surveillance, biosecurity and</w:t>
      </w:r>
      <w:r w:rsidRPr="00DE40DE">
        <w:rPr>
          <w:sz w:val="16"/>
        </w:rPr>
        <w:t xml:space="preserve"> </w:t>
      </w:r>
      <w:r w:rsidRPr="007164A4">
        <w:rPr>
          <w:rStyle w:val="Emphasis"/>
        </w:rPr>
        <w:t>vaccination</w:t>
      </w:r>
      <w:r w:rsidRPr="00DE40DE">
        <w:rPr>
          <w:sz w:val="16"/>
        </w:rPr>
        <w:t xml:space="preserve"> together </w:t>
      </w:r>
      <w:r w:rsidRPr="004760A8">
        <w:rPr>
          <w:rStyle w:val="StyleUnderline"/>
        </w:rPr>
        <w:t>providing</w:t>
      </w:r>
      <w:r w:rsidRPr="00DE40DE">
        <w:rPr>
          <w:sz w:val="16"/>
        </w:rPr>
        <w:t xml:space="preserve"> potential </w:t>
      </w:r>
      <w:r w:rsidRPr="007164A4">
        <w:rPr>
          <w:rStyle w:val="Emphasis"/>
        </w:rPr>
        <w:t>solutions</w:t>
      </w:r>
      <w:r w:rsidRPr="00DE40DE">
        <w:rPr>
          <w:sz w:val="16"/>
        </w:rPr>
        <w:t>. Fortunately, we have a whole portfolio of veterinary vaccines, that are already available to help us. Some of these are more advanced than the currently available human Covid-19 vaccines. For example, the Self-Amplifying mRNA (SAM) vaccines, which are low dosage, making them more suitable and cost effective for veterinary applications. . This technology lends itself to rapid vaccine development, giving strong humoral and cellular immune responses, intrinsic DIVA and “plug &amp; play” systems for livestock, including avian and for example swine applications as well.</w:t>
      </w:r>
    </w:p>
    <w:p w14:paraId="6E9720AD" w14:textId="77777777" w:rsidR="002F2ADF" w:rsidRPr="00DE40DE" w:rsidRDefault="002F2ADF" w:rsidP="002F2ADF">
      <w:pPr>
        <w:rPr>
          <w:sz w:val="16"/>
        </w:rPr>
      </w:pPr>
      <w:r w:rsidRPr="00CB787D">
        <w:rPr>
          <w:rStyle w:val="StyleUnderline"/>
        </w:rPr>
        <w:t xml:space="preserve">Innovation </w:t>
      </w:r>
      <w:r w:rsidRPr="00DE6D0B">
        <w:rPr>
          <w:rStyle w:val="Emphasis"/>
        </w:rPr>
        <w:t>requires this</w:t>
      </w:r>
      <w:r w:rsidRPr="00DE40DE">
        <w:rPr>
          <w:sz w:val="16"/>
        </w:rPr>
        <w:t xml:space="preserve"> type of </w:t>
      </w:r>
      <w:r w:rsidRPr="00CB787D">
        <w:rPr>
          <w:rStyle w:val="StyleUnderline"/>
        </w:rPr>
        <w:t>paradigm</w:t>
      </w:r>
      <w:r w:rsidRPr="00DE40DE">
        <w:rPr>
          <w:sz w:val="16"/>
        </w:rPr>
        <w:t xml:space="preserve"> shift, if we are </w:t>
      </w:r>
      <w:r w:rsidRPr="00DE6D0B">
        <w:rPr>
          <w:rStyle w:val="Emphasis"/>
        </w:rPr>
        <w:t>to speed up</w:t>
      </w:r>
      <w:r w:rsidRPr="00DE40DE">
        <w:rPr>
          <w:sz w:val="16"/>
        </w:rPr>
        <w:t xml:space="preserve"> the </w:t>
      </w:r>
      <w:r w:rsidRPr="00CB787D">
        <w:rPr>
          <w:rStyle w:val="StyleUnderline"/>
        </w:rPr>
        <w:t>availability of vaccines</w:t>
      </w:r>
      <w:r w:rsidRPr="00DE40DE">
        <w:rPr>
          <w:sz w:val="16"/>
        </w:rPr>
        <w:t>.  According to the Center for Global Development, the average rollout times for human vaccines (from launch to achieve 40% coverage) is 42 years, the record was 14 years (rotavirus) until the extraordinary cooperation we saw with the development of Covid-19 vaccines which took between 327- &amp; 706-days development. Best practice today could result in vaccines being developed in 250 days, still a long way short of the needed 100 days.</w:t>
      </w:r>
    </w:p>
    <w:p w14:paraId="36CD7320" w14:textId="77777777" w:rsidR="002F2ADF" w:rsidRPr="00DE40DE" w:rsidRDefault="002F2ADF" w:rsidP="002F2ADF">
      <w:pPr>
        <w:rPr>
          <w:sz w:val="16"/>
        </w:rPr>
      </w:pPr>
      <w:r w:rsidRPr="00DE40DE">
        <w:rPr>
          <w:sz w:val="16"/>
        </w:rPr>
        <w:t xml:space="preserve">Ceva’s experience with Avian influenza H5 vaccine development shows </w:t>
      </w:r>
      <w:r w:rsidRPr="00316B02">
        <w:rPr>
          <w:rStyle w:val="StyleUnderline"/>
        </w:rPr>
        <w:t xml:space="preserve">the 100-day target </w:t>
      </w:r>
      <w:r w:rsidRPr="00DE40DE">
        <w:rPr>
          <w:sz w:val="16"/>
        </w:rPr>
        <w:t xml:space="preserve">for availability of “pandemic vaccines” </w:t>
      </w:r>
      <w:r w:rsidRPr="00316B02">
        <w:rPr>
          <w:rStyle w:val="StyleUnderline"/>
        </w:rPr>
        <w:t xml:space="preserve">is </w:t>
      </w:r>
      <w:r w:rsidRPr="00F94C4A">
        <w:rPr>
          <w:rStyle w:val="Emphasis"/>
        </w:rPr>
        <w:t>achievable</w:t>
      </w:r>
      <w:r w:rsidRPr="00316B02">
        <w:rPr>
          <w:rStyle w:val="StyleUnderline"/>
        </w:rPr>
        <w:t xml:space="preserve"> but will </w:t>
      </w:r>
      <w:r w:rsidRPr="00F94C4A">
        <w:rPr>
          <w:rStyle w:val="Emphasis"/>
        </w:rPr>
        <w:t>require</w:t>
      </w:r>
      <w:r w:rsidRPr="00DE40DE">
        <w:rPr>
          <w:sz w:val="16"/>
        </w:rPr>
        <w:t xml:space="preserve"> exceptional public-private </w:t>
      </w:r>
      <w:r w:rsidRPr="00F94C4A">
        <w:rPr>
          <w:rStyle w:val="Emphasis"/>
        </w:rPr>
        <w:t>cooperation</w:t>
      </w:r>
      <w:r w:rsidRPr="00DE40DE">
        <w:rPr>
          <w:sz w:val="16"/>
        </w:rPr>
        <w:t xml:space="preserve">. </w:t>
      </w:r>
    </w:p>
    <w:p w14:paraId="02C66A38" w14:textId="77777777" w:rsidR="002F2ADF" w:rsidRPr="00DE40DE" w:rsidRDefault="002F2ADF" w:rsidP="002F2ADF">
      <w:pPr>
        <w:rPr>
          <w:sz w:val="16"/>
        </w:rPr>
      </w:pPr>
      <w:r w:rsidRPr="00DE40DE">
        <w:rPr>
          <w:sz w:val="16"/>
        </w:rPr>
        <w:t xml:space="preserve">In December 2020, the go was given for development of an H5 (duck) vaccine by Ceva management. By May 2021, we had the first laboratory clinical trial results showing good performance and protection with the Respons AI H5 vaccine. The field testing and subsequent approval of the vaccine by the regulatory authorities in France then took another 600+ days. </w:t>
      </w:r>
    </w:p>
    <w:p w14:paraId="10E5A6C9" w14:textId="77777777" w:rsidR="002F2ADF" w:rsidRPr="00DE40DE" w:rsidRDefault="002F2ADF" w:rsidP="002F2ADF">
      <w:pPr>
        <w:rPr>
          <w:sz w:val="16"/>
        </w:rPr>
      </w:pPr>
      <w:r w:rsidRPr="00DE40DE">
        <w:rPr>
          <w:sz w:val="16"/>
        </w:rPr>
        <w:t xml:space="preserve">The speed of innovation is sometimes under our control, sometimes it is not. </w:t>
      </w:r>
      <w:r w:rsidRPr="00F94C4A">
        <w:rPr>
          <w:rStyle w:val="Emphasis"/>
        </w:rPr>
        <w:t>Government</w:t>
      </w:r>
      <w:r w:rsidRPr="00AF44B4">
        <w:rPr>
          <w:rStyle w:val="StyleUnderline"/>
        </w:rPr>
        <w:t xml:space="preserve"> and non-governmental </w:t>
      </w:r>
      <w:r w:rsidRPr="00F94C4A">
        <w:rPr>
          <w:rStyle w:val="Emphasis"/>
        </w:rPr>
        <w:t>health authorities</w:t>
      </w:r>
      <w:r w:rsidRPr="00AF44B4">
        <w:rPr>
          <w:rStyle w:val="StyleUnderline"/>
        </w:rPr>
        <w:t xml:space="preserve"> have been </w:t>
      </w:r>
      <w:r w:rsidRPr="00F94C4A">
        <w:rPr>
          <w:rStyle w:val="Emphasis"/>
        </w:rPr>
        <w:t>slow</w:t>
      </w:r>
      <w:r w:rsidRPr="00DE40DE">
        <w:rPr>
          <w:sz w:val="16"/>
        </w:rPr>
        <w:t xml:space="preserve"> </w:t>
      </w:r>
      <w:r w:rsidRPr="00AF44B4">
        <w:rPr>
          <w:rStyle w:val="StyleUnderline"/>
        </w:rPr>
        <w:t>to</w:t>
      </w:r>
      <w:r w:rsidRPr="00DE40DE">
        <w:rPr>
          <w:sz w:val="16"/>
        </w:rPr>
        <w:t xml:space="preserve"> realise the impact of national legislation, </w:t>
      </w:r>
      <w:r w:rsidRPr="00AF44B4">
        <w:rPr>
          <w:rStyle w:val="StyleUnderline"/>
        </w:rPr>
        <w:t xml:space="preserve">which is often </w:t>
      </w:r>
      <w:r w:rsidRPr="00EA2273">
        <w:rPr>
          <w:rStyle w:val="Emphasis"/>
        </w:rPr>
        <w:t>not fitted</w:t>
      </w:r>
      <w:r w:rsidRPr="00A75ECC">
        <w:rPr>
          <w:rStyle w:val="StyleUnderline"/>
        </w:rPr>
        <w:t xml:space="preserve"> to the current </w:t>
      </w:r>
      <w:r w:rsidRPr="00EA2273">
        <w:rPr>
          <w:rStyle w:val="Emphasis"/>
        </w:rPr>
        <w:t>reality</w:t>
      </w:r>
      <w:r w:rsidRPr="00A75ECC">
        <w:rPr>
          <w:rStyle w:val="StyleUnderline"/>
        </w:rPr>
        <w:t xml:space="preserve"> of a disease</w:t>
      </w:r>
      <w:r w:rsidRPr="00AF44B4">
        <w:rPr>
          <w:rStyle w:val="StyleUnderline"/>
        </w:rPr>
        <w:t>,</w:t>
      </w:r>
      <w:r w:rsidRPr="00DE40DE">
        <w:rPr>
          <w:sz w:val="16"/>
        </w:rPr>
        <w:t xml:space="preserve"> that is now endemic. </w:t>
      </w:r>
    </w:p>
    <w:p w14:paraId="553C2897" w14:textId="77777777" w:rsidR="002F2ADF" w:rsidRPr="007B3B46" w:rsidRDefault="002F2ADF" w:rsidP="002F2ADF">
      <w:pPr>
        <w:pStyle w:val="Heading4"/>
      </w:pPr>
      <w:r>
        <w:rPr>
          <w:u w:val="single"/>
        </w:rPr>
        <w:t>Funding</w:t>
      </w:r>
      <w:r>
        <w:t xml:space="preserve"> creates a volume of </w:t>
      </w:r>
      <w:r w:rsidRPr="00D834EA">
        <w:rPr>
          <w:u w:val="single"/>
        </w:rPr>
        <w:t>low-quality</w:t>
      </w:r>
      <w:r>
        <w:t xml:space="preserve"> inventions---only </w:t>
      </w:r>
      <w:r>
        <w:rPr>
          <w:u w:val="single"/>
        </w:rPr>
        <w:t>patent-enabled specialization</w:t>
      </w:r>
      <w:r>
        <w:t xml:space="preserve"> solves.</w:t>
      </w:r>
    </w:p>
    <w:p w14:paraId="7FEE02D7" w14:textId="77777777" w:rsidR="002F2ADF" w:rsidRDefault="002F2ADF" w:rsidP="002F2ADF">
      <w:r w:rsidRPr="00017551">
        <w:rPr>
          <w:b/>
          <w:bCs/>
          <w:sz w:val="26"/>
          <w:szCs w:val="26"/>
        </w:rPr>
        <w:t>Spulber ’14</w:t>
      </w:r>
      <w:r>
        <w:t xml:space="preserve"> [Daniel; June; Elinor Hobbs Distinguished Professor of International Business, Department of Strategy, Kellogg School of Management, Northwestern University; Northwestern Law, “How Patents Provide the Foundation of the Market for Inventions,” https://wwws.law.northwestern.edu/research-faculty/clbe/events/roundtable/documents/spulber_patents_and_the_market_for_inventions.pdf]</w:t>
      </w:r>
    </w:p>
    <w:p w14:paraId="68EFF813" w14:textId="77777777" w:rsidR="002F2ADF" w:rsidRPr="00793073" w:rsidRDefault="002F2ADF" w:rsidP="002F2ADF">
      <w:pPr>
        <w:rPr>
          <w:sz w:val="16"/>
        </w:rPr>
      </w:pPr>
      <w:r w:rsidRPr="00793073">
        <w:rPr>
          <w:sz w:val="16"/>
        </w:rPr>
        <w:t xml:space="preserve">Patents as discrete inventions are the building blocks for collections of inventions. </w:t>
      </w:r>
      <w:r w:rsidRPr="00793073">
        <w:rPr>
          <w:rStyle w:val="StyleUnderline"/>
        </w:rPr>
        <w:t>Patents can be combined to form a</w:t>
      </w:r>
      <w:r w:rsidRPr="00793073">
        <w:rPr>
          <w:sz w:val="16"/>
        </w:rPr>
        <w:t xml:space="preserve"> patent </w:t>
      </w:r>
      <w:r w:rsidRPr="00793073">
        <w:rPr>
          <w:rStyle w:val="StyleUnderline"/>
        </w:rPr>
        <w:t>portfolio</w:t>
      </w:r>
      <w:r w:rsidRPr="00793073">
        <w:rPr>
          <w:sz w:val="16"/>
        </w:rPr>
        <w:t xml:space="preserve">. Firms can assemble a portfolio of patents with different technologies to meet their production needs. Buyers can license or purchase patents from different patent owners. Patent bundling offers transaction efficiencies by providing convenience to buyers and sellers. </w:t>
      </w:r>
      <w:r w:rsidRPr="00793073">
        <w:rPr>
          <w:rStyle w:val="StyleUnderline"/>
        </w:rPr>
        <w:t xml:space="preserve">Because they represent </w:t>
      </w:r>
      <w:r w:rsidRPr="00E013AC">
        <w:rPr>
          <w:rStyle w:val="Emphasis"/>
        </w:rPr>
        <w:t>discrete inventions</w:t>
      </w:r>
      <w:r w:rsidRPr="00793073">
        <w:rPr>
          <w:rStyle w:val="StyleUnderline"/>
        </w:rPr>
        <w:t>, the particular needs</w:t>
      </w:r>
      <w:r w:rsidRPr="00793073">
        <w:rPr>
          <w:sz w:val="16"/>
        </w:rPr>
        <w:t xml:space="preserve"> of buyers and sellers </w:t>
      </w:r>
      <w:r w:rsidRPr="00793073">
        <w:rPr>
          <w:rStyle w:val="StyleUnderline"/>
        </w:rPr>
        <w:t xml:space="preserve">can be satisfied by choosing the </w:t>
      </w:r>
      <w:r w:rsidRPr="00E013AC">
        <w:rPr>
          <w:rStyle w:val="Emphasis"/>
        </w:rPr>
        <w:t>best combination</w:t>
      </w:r>
      <w:r w:rsidRPr="00793073">
        <w:rPr>
          <w:rStyle w:val="StyleUnderline"/>
        </w:rPr>
        <w:t xml:space="preserve"> of patents</w:t>
      </w:r>
      <w:r w:rsidRPr="00793073">
        <w:rPr>
          <w:sz w:val="16"/>
        </w:rPr>
        <w:t>.</w:t>
      </w:r>
    </w:p>
    <w:p w14:paraId="590CE869" w14:textId="77777777" w:rsidR="002F2ADF" w:rsidRPr="00793073" w:rsidRDefault="002F2ADF" w:rsidP="002F2ADF">
      <w:pPr>
        <w:rPr>
          <w:sz w:val="16"/>
        </w:rPr>
      </w:pPr>
      <w:r w:rsidRPr="00E013AC">
        <w:rPr>
          <w:rStyle w:val="StyleUnderline"/>
          <w:highlight w:val="cyan"/>
        </w:rPr>
        <w:t>By</w:t>
      </w:r>
      <w:r w:rsidRPr="00E013AC">
        <w:rPr>
          <w:rStyle w:val="StyleUnderline"/>
        </w:rPr>
        <w:t xml:space="preserve"> offering </w:t>
      </w:r>
      <w:r w:rsidRPr="00E013AC">
        <w:rPr>
          <w:rStyle w:val="StyleUnderline"/>
          <w:highlight w:val="cyan"/>
        </w:rPr>
        <w:t xml:space="preserve">divisibility, </w:t>
      </w:r>
      <w:r w:rsidRPr="00E013AC">
        <w:rPr>
          <w:rStyle w:val="Emphasis"/>
          <w:highlight w:val="cyan"/>
        </w:rPr>
        <w:t>patents</w:t>
      </w:r>
      <w:r w:rsidRPr="00E013AC">
        <w:rPr>
          <w:rStyle w:val="StyleUnderline"/>
          <w:highlight w:val="cyan"/>
        </w:rPr>
        <w:t xml:space="preserve"> promote </w:t>
      </w:r>
      <w:r w:rsidRPr="00E013AC">
        <w:rPr>
          <w:rStyle w:val="Emphasis"/>
          <w:highlight w:val="cyan"/>
        </w:rPr>
        <w:t>efficiency</w:t>
      </w:r>
      <w:r w:rsidRPr="00793073">
        <w:rPr>
          <w:rStyle w:val="StyleUnderline"/>
        </w:rPr>
        <w:t xml:space="preserve"> in the organization of</w:t>
      </w:r>
      <w:r w:rsidRPr="00793073">
        <w:rPr>
          <w:sz w:val="16"/>
        </w:rPr>
        <w:t xml:space="preserve"> firms and </w:t>
      </w:r>
      <w:r w:rsidRPr="00793073">
        <w:rPr>
          <w:rStyle w:val="StyleUnderline"/>
        </w:rPr>
        <w:t>industries. A firm need not conduct R&amp;D on all</w:t>
      </w:r>
      <w:r w:rsidRPr="00793073">
        <w:rPr>
          <w:sz w:val="16"/>
        </w:rPr>
        <w:t xml:space="preserve"> the </w:t>
      </w:r>
      <w:r w:rsidRPr="00793073">
        <w:rPr>
          <w:rStyle w:val="StyleUnderline"/>
        </w:rPr>
        <w:t>technologies</w:t>
      </w:r>
      <w:r w:rsidRPr="00793073">
        <w:rPr>
          <w:sz w:val="16"/>
        </w:rPr>
        <w:t xml:space="preserve"> necessary to produce a product or service. </w:t>
      </w:r>
      <w:r w:rsidRPr="00793073">
        <w:rPr>
          <w:rStyle w:val="StyleUnderline"/>
        </w:rPr>
        <w:t xml:space="preserve">Instead, </w:t>
      </w:r>
      <w:r w:rsidRPr="00E013AC">
        <w:rPr>
          <w:rStyle w:val="StyleUnderline"/>
          <w:highlight w:val="cyan"/>
        </w:rPr>
        <w:t xml:space="preserve">firms can </w:t>
      </w:r>
      <w:r w:rsidRPr="00E013AC">
        <w:rPr>
          <w:rStyle w:val="Emphasis"/>
          <w:highlight w:val="cyan"/>
        </w:rPr>
        <w:t>specialize</w:t>
      </w:r>
      <w:r w:rsidRPr="00793073">
        <w:rPr>
          <w:rStyle w:val="StyleUnderline"/>
        </w:rPr>
        <w:t xml:space="preserve"> in a particular type of R&amp;D</w:t>
      </w:r>
      <w:r w:rsidRPr="00793073">
        <w:rPr>
          <w:sz w:val="16"/>
        </w:rPr>
        <w:t>. Then, buyers can assemble the technologies they need through the market for inventions. In this way, patents help foster modularity of technologies, which allows the separation and combination of different parts of a technology platform.</w:t>
      </w:r>
    </w:p>
    <w:p w14:paraId="5F3CF97B" w14:textId="77777777" w:rsidR="002F2ADF" w:rsidRPr="00E013AC" w:rsidRDefault="002F2ADF" w:rsidP="002F2ADF">
      <w:pPr>
        <w:rPr>
          <w:sz w:val="16"/>
        </w:rPr>
      </w:pPr>
      <w:r w:rsidRPr="00E013AC">
        <w:rPr>
          <w:sz w:val="16"/>
        </w:rPr>
        <w:t xml:space="preserve">Modularity of technologies generates efficiencies from specialization and division of labor. Different companies can focus on invention, innovation and manufacturing. Also, </w:t>
      </w:r>
      <w:r w:rsidRPr="00E013AC">
        <w:rPr>
          <w:rStyle w:val="StyleUnderline"/>
        </w:rPr>
        <w:t>companies can focus on different types of R&amp;D</w:t>
      </w:r>
      <w:r w:rsidRPr="00E013AC">
        <w:rPr>
          <w:sz w:val="16"/>
        </w:rPr>
        <w:t xml:space="preserve">. For example, in the computer industry different firms can focus on R&amp;D in software, microprocessors, memory, and screens. </w:t>
      </w:r>
      <w:r w:rsidRPr="00E013AC">
        <w:rPr>
          <w:rStyle w:val="StyleUnderline"/>
          <w:highlight w:val="cyan"/>
        </w:rPr>
        <w:t>This</w:t>
      </w:r>
      <w:r w:rsidRPr="00E013AC">
        <w:rPr>
          <w:rStyle w:val="StyleUnderline"/>
        </w:rPr>
        <w:t xml:space="preserve"> type of specialization </w:t>
      </w:r>
      <w:r w:rsidRPr="00E013AC">
        <w:rPr>
          <w:rStyle w:val="Emphasis"/>
          <w:highlight w:val="cyan"/>
        </w:rPr>
        <w:t>improves</w:t>
      </w:r>
      <w:r w:rsidRPr="00E013AC">
        <w:rPr>
          <w:rStyle w:val="StyleUnderline"/>
          <w:highlight w:val="cyan"/>
        </w:rPr>
        <w:t xml:space="preserve"> inventors’ </w:t>
      </w:r>
      <w:r w:rsidRPr="00E013AC">
        <w:rPr>
          <w:rStyle w:val="Emphasis"/>
          <w:highlight w:val="cyan"/>
        </w:rPr>
        <w:t>knowledge</w:t>
      </w:r>
      <w:r w:rsidRPr="00E013AC">
        <w:rPr>
          <w:rStyle w:val="StyleUnderline"/>
          <w:highlight w:val="cyan"/>
        </w:rPr>
        <w:t xml:space="preserve"> and </w:t>
      </w:r>
      <w:r w:rsidRPr="00E013AC">
        <w:rPr>
          <w:rStyle w:val="Emphasis"/>
          <w:highlight w:val="cyan"/>
        </w:rPr>
        <w:t>experience</w:t>
      </w:r>
      <w:r w:rsidRPr="00E013AC">
        <w:rPr>
          <w:sz w:val="16"/>
        </w:rPr>
        <w:t xml:space="preserve"> in comparison with what occur if firms would need to be proficient in all technologies needed to produce a particular product.</w:t>
      </w:r>
    </w:p>
    <w:p w14:paraId="413BCEC2" w14:textId="77777777" w:rsidR="002F2ADF" w:rsidRPr="00E013AC" w:rsidRDefault="002F2ADF" w:rsidP="002F2ADF">
      <w:pPr>
        <w:rPr>
          <w:sz w:val="16"/>
        </w:rPr>
      </w:pPr>
      <w:r w:rsidRPr="00E013AC">
        <w:rPr>
          <w:rStyle w:val="StyleUnderline"/>
        </w:rPr>
        <w:t>Because patents offer divisibility</w:t>
      </w:r>
      <w:r w:rsidRPr="00E013AC">
        <w:rPr>
          <w:sz w:val="16"/>
        </w:rPr>
        <w:t xml:space="preserve">, as well as exclusivity and transferability, </w:t>
      </w:r>
      <w:r w:rsidRPr="00E013AC">
        <w:rPr>
          <w:rStyle w:val="StyleUnderline"/>
        </w:rPr>
        <w:t>companies can engage in specialized R&amp;D</w:t>
      </w:r>
      <w:r w:rsidRPr="00E013AC">
        <w:rPr>
          <w:sz w:val="16"/>
        </w:rPr>
        <w:t xml:space="preserve"> and exchange technologies in the market for inventions. This allows a division of labor in invention, innovation, and manufacturing. </w:t>
      </w:r>
      <w:r w:rsidRPr="00E013AC">
        <w:rPr>
          <w:rStyle w:val="StyleUnderline"/>
          <w:highlight w:val="cyan"/>
        </w:rPr>
        <w:t>Specialization allows</w:t>
      </w:r>
      <w:r w:rsidRPr="00E013AC">
        <w:rPr>
          <w:rStyle w:val="StyleUnderline"/>
        </w:rPr>
        <w:t xml:space="preserve"> companies </w:t>
      </w:r>
      <w:r w:rsidRPr="00E013AC">
        <w:rPr>
          <w:rStyle w:val="StyleUnderline"/>
          <w:highlight w:val="cyan"/>
        </w:rPr>
        <w:t xml:space="preserve">to </w:t>
      </w:r>
      <w:r w:rsidRPr="00E013AC">
        <w:rPr>
          <w:rStyle w:val="Emphasis"/>
          <w:highlight w:val="cyan"/>
        </w:rPr>
        <w:t>take advantage</w:t>
      </w:r>
      <w:r w:rsidRPr="00E013AC">
        <w:rPr>
          <w:rStyle w:val="StyleUnderline"/>
          <w:highlight w:val="cyan"/>
        </w:rPr>
        <w:t xml:space="preserve"> of</w:t>
      </w:r>
      <w:r w:rsidRPr="00E013AC">
        <w:rPr>
          <w:rStyle w:val="StyleUnderline"/>
        </w:rPr>
        <w:t xml:space="preserve"> economies of scale and other</w:t>
      </w:r>
      <w:r w:rsidRPr="00E013AC">
        <w:rPr>
          <w:sz w:val="16"/>
        </w:rPr>
        <w:t xml:space="preserve"> types of </w:t>
      </w:r>
      <w:r w:rsidRPr="00E013AC">
        <w:rPr>
          <w:rStyle w:val="StyleUnderline"/>
          <w:highlight w:val="cyan"/>
        </w:rPr>
        <w:t>efficiencies in</w:t>
      </w:r>
      <w:r w:rsidRPr="00E013AC">
        <w:rPr>
          <w:rStyle w:val="StyleUnderline"/>
        </w:rPr>
        <w:t xml:space="preserve"> invention, </w:t>
      </w:r>
      <w:r w:rsidRPr="00E013AC">
        <w:rPr>
          <w:rStyle w:val="Emphasis"/>
          <w:highlight w:val="cyan"/>
        </w:rPr>
        <w:t>innovation</w:t>
      </w:r>
      <w:r w:rsidRPr="00E013AC">
        <w:rPr>
          <w:sz w:val="16"/>
        </w:rPr>
        <w:t>, and manufacturing. Market exchange of technologies generates gains from trade by selection of the best inventions and wider usage of the best inventions (Spulber, 2008, 2010). Patents offer technological divisibility to the market for inventions that increases gains from trade.</w:t>
      </w:r>
    </w:p>
    <w:p w14:paraId="2E77B19C" w14:textId="77777777" w:rsidR="002F2ADF" w:rsidRPr="00E013AC" w:rsidRDefault="002F2ADF" w:rsidP="002F2ADF">
      <w:pPr>
        <w:rPr>
          <w:sz w:val="13"/>
          <w:szCs w:val="13"/>
        </w:rPr>
      </w:pPr>
      <w:r w:rsidRPr="00E013AC">
        <w:rPr>
          <w:sz w:val="13"/>
          <w:szCs w:val="13"/>
        </w:rPr>
        <w:t>II. The Market for Innovative Control</w:t>
      </w:r>
    </w:p>
    <w:p w14:paraId="40E56BF0" w14:textId="77777777" w:rsidR="002F2ADF" w:rsidRPr="00E013AC" w:rsidRDefault="002F2ADF" w:rsidP="002F2ADF">
      <w:pPr>
        <w:rPr>
          <w:sz w:val="13"/>
          <w:szCs w:val="13"/>
        </w:rPr>
      </w:pPr>
      <w:r w:rsidRPr="00E013AC">
        <w:rPr>
          <w:sz w:val="13"/>
          <w:szCs w:val="13"/>
        </w:rPr>
        <w:t>Because of patent protections for IP, the market for inventions is a market for innovative control. The residual returns from licensing, selling, or using patented inventions are only part of patent ownership. A patent owner can exercise residual rights of control because they can exclude others from making, using or selling the invention.35 The market for innovative control provides incentives for efficient investments in invention, innovation, and complementary assets. This is related to the way that ownership of corporate securities is the basis of a market for corporate control. Securities facilitate the separation of ownership and control and yield other transaction efficiencies (Manne, 1965, Spulber, 2009b).</w:t>
      </w:r>
    </w:p>
    <w:p w14:paraId="3C6AADDB" w14:textId="77777777" w:rsidR="002F2ADF" w:rsidRPr="00E013AC" w:rsidRDefault="002F2ADF" w:rsidP="002F2ADF">
      <w:pPr>
        <w:rPr>
          <w:sz w:val="13"/>
          <w:szCs w:val="13"/>
        </w:rPr>
      </w:pPr>
      <w:r w:rsidRPr="00E013AC">
        <w:rPr>
          <w:sz w:val="13"/>
          <w:szCs w:val="13"/>
        </w:rPr>
        <w:t>A. Invention and Commercialization</w:t>
      </w:r>
    </w:p>
    <w:p w14:paraId="639C71F7" w14:textId="77777777" w:rsidR="002F2ADF" w:rsidRPr="00E013AC" w:rsidRDefault="002F2ADF" w:rsidP="002F2ADF">
      <w:pPr>
        <w:rPr>
          <w:sz w:val="16"/>
        </w:rPr>
      </w:pPr>
      <w:r w:rsidRPr="00E013AC">
        <w:rPr>
          <w:sz w:val="16"/>
        </w:rPr>
        <w:t xml:space="preserve">The market for </w:t>
      </w:r>
      <w:r w:rsidRPr="00E013AC">
        <w:rPr>
          <w:rStyle w:val="Emphasis"/>
          <w:highlight w:val="cyan"/>
        </w:rPr>
        <w:t>innovative control</w:t>
      </w:r>
      <w:r w:rsidRPr="00E013AC">
        <w:rPr>
          <w:rStyle w:val="StyleUnderline"/>
          <w:highlight w:val="cyan"/>
        </w:rPr>
        <w:t xml:space="preserve"> provides </w:t>
      </w:r>
      <w:r w:rsidRPr="00E013AC">
        <w:rPr>
          <w:rStyle w:val="Emphasis"/>
          <w:highlight w:val="cyan"/>
        </w:rPr>
        <w:t>incentives</w:t>
      </w:r>
      <w:r w:rsidRPr="00E013AC">
        <w:rPr>
          <w:rStyle w:val="StyleUnderline"/>
        </w:rPr>
        <w:t xml:space="preserve"> for inventors </w:t>
      </w:r>
      <w:r w:rsidRPr="00E013AC">
        <w:rPr>
          <w:rStyle w:val="StyleUnderline"/>
          <w:highlight w:val="cyan"/>
        </w:rPr>
        <w:t xml:space="preserve">to produce inventions that </w:t>
      </w:r>
      <w:r w:rsidRPr="00E013AC">
        <w:rPr>
          <w:rStyle w:val="Emphasis"/>
          <w:highlight w:val="cyan"/>
        </w:rPr>
        <w:t>are desirable</w:t>
      </w:r>
      <w:r w:rsidRPr="00E013AC">
        <w:rPr>
          <w:sz w:val="16"/>
        </w:rPr>
        <w:t xml:space="preserve"> for consumers and producers. As a result of competition among inventions, the market for inventions helps to determine the best inventions for particular needs of consumers and firms. Competition among potential adopters also helps the market for inventions allocate inventions to the highest value users. The market for inventions determines the relative returns to invention, commercialization, and innovation.</w:t>
      </w:r>
    </w:p>
    <w:p w14:paraId="03CCEE8B" w14:textId="77777777" w:rsidR="002F2ADF" w:rsidRDefault="002F2ADF" w:rsidP="002F2ADF">
      <w:pPr>
        <w:rPr>
          <w:sz w:val="16"/>
        </w:rPr>
      </w:pPr>
      <w:r w:rsidRPr="00E013AC">
        <w:rPr>
          <w:sz w:val="16"/>
        </w:rPr>
        <w:t xml:space="preserve">The market for inventive control thus provides valuable information and guidance to inventors and adopters. What matters are inventions, which are the outputs of R&amp;D, rather than inventive efforts, which are the inputs of R&amp;D. </w:t>
      </w:r>
      <w:r w:rsidRPr="00E013AC">
        <w:rPr>
          <w:rStyle w:val="StyleUnderline"/>
          <w:highlight w:val="cyan"/>
        </w:rPr>
        <w:t>The point is</w:t>
      </w:r>
      <w:r w:rsidRPr="00E013AC">
        <w:rPr>
          <w:rStyle w:val="StyleUnderline"/>
        </w:rPr>
        <w:t xml:space="preserve"> not</w:t>
      </w:r>
      <w:r w:rsidRPr="00E013AC">
        <w:rPr>
          <w:sz w:val="16"/>
        </w:rPr>
        <w:t xml:space="preserve"> simply </w:t>
      </w:r>
      <w:r w:rsidRPr="00E013AC">
        <w:rPr>
          <w:rStyle w:val="StyleUnderline"/>
        </w:rPr>
        <w:t>to reward any and all inventive efforts, but</w:t>
      </w:r>
      <w:r w:rsidRPr="00E013AC">
        <w:rPr>
          <w:sz w:val="16"/>
        </w:rPr>
        <w:t xml:space="preserve"> rather </w:t>
      </w:r>
      <w:r w:rsidRPr="00E013AC">
        <w:rPr>
          <w:rStyle w:val="StyleUnderline"/>
          <w:highlight w:val="cyan"/>
        </w:rPr>
        <w:t>to provide incentives</w:t>
      </w:r>
      <w:r w:rsidRPr="00E013AC">
        <w:rPr>
          <w:rStyle w:val="StyleUnderline"/>
        </w:rPr>
        <w:t xml:space="preserve"> that direct inventive efforts </w:t>
      </w:r>
      <w:r w:rsidRPr="00E013AC">
        <w:rPr>
          <w:rStyle w:val="Emphasis"/>
          <w:highlight w:val="cyan"/>
        </w:rPr>
        <w:t>based on</w:t>
      </w:r>
      <w:r w:rsidRPr="00E013AC">
        <w:rPr>
          <w:sz w:val="16"/>
          <w:highlight w:val="cyan"/>
          <w:u w:val="single"/>
        </w:rPr>
        <w:t xml:space="preserve"> </w:t>
      </w:r>
      <w:r w:rsidRPr="00E013AC">
        <w:rPr>
          <w:rStyle w:val="StyleUnderline"/>
          <w:highlight w:val="cyan"/>
        </w:rPr>
        <w:t>the</w:t>
      </w:r>
      <w:r w:rsidRPr="00E013AC">
        <w:rPr>
          <w:sz w:val="16"/>
        </w:rPr>
        <w:t xml:space="preserve"> anticipated market </w:t>
      </w:r>
      <w:r w:rsidRPr="00E013AC">
        <w:rPr>
          <w:rStyle w:val="Emphasis"/>
          <w:highlight w:val="cyan"/>
        </w:rPr>
        <w:t>value</w:t>
      </w:r>
      <w:r w:rsidRPr="00E013AC">
        <w:rPr>
          <w:rStyle w:val="StyleUnderline"/>
          <w:highlight w:val="cyan"/>
        </w:rPr>
        <w:t xml:space="preserve"> of inventions</w:t>
      </w:r>
      <w:r w:rsidRPr="00E013AC">
        <w:rPr>
          <w:sz w:val="16"/>
          <w:highlight w:val="cyan"/>
        </w:rPr>
        <w:t xml:space="preserve"> </w:t>
      </w:r>
      <w:r w:rsidRPr="00E013AC">
        <w:rPr>
          <w:sz w:val="16"/>
        </w:rPr>
        <w:t xml:space="preserve">and innovations. </w:t>
      </w:r>
      <w:r w:rsidRPr="00D834EA">
        <w:rPr>
          <w:rStyle w:val="Emphasis"/>
          <w:highlight w:val="cyan"/>
        </w:rPr>
        <w:t>Simply subsidizing</w:t>
      </w:r>
      <w:r w:rsidRPr="00D834EA">
        <w:rPr>
          <w:rStyle w:val="StyleUnderline"/>
          <w:highlight w:val="cyan"/>
        </w:rPr>
        <w:t xml:space="preserve"> invention or </w:t>
      </w:r>
      <w:r w:rsidRPr="00D834EA">
        <w:rPr>
          <w:rStyle w:val="Emphasis"/>
          <w:highlight w:val="cyan"/>
        </w:rPr>
        <w:t>rewarding</w:t>
      </w:r>
      <w:r w:rsidRPr="003D279C">
        <w:rPr>
          <w:rStyle w:val="StyleUnderline"/>
        </w:rPr>
        <w:t xml:space="preserve"> inventive</w:t>
      </w:r>
      <w:r w:rsidRPr="00E013AC">
        <w:rPr>
          <w:sz w:val="16"/>
        </w:rPr>
        <w:t xml:space="preserve"> </w:t>
      </w:r>
      <w:r w:rsidRPr="00D834EA">
        <w:rPr>
          <w:rStyle w:val="StyleUnderline"/>
          <w:highlight w:val="cyan"/>
        </w:rPr>
        <w:t>efforts</w:t>
      </w:r>
      <w:r w:rsidRPr="00D834EA">
        <w:rPr>
          <w:sz w:val="16"/>
          <w:highlight w:val="cyan"/>
          <w:u w:val="single"/>
        </w:rPr>
        <w:t xml:space="preserve"> </w:t>
      </w:r>
      <w:r w:rsidRPr="00D834EA">
        <w:rPr>
          <w:rStyle w:val="StyleUnderline"/>
          <w:highlight w:val="cyan"/>
        </w:rPr>
        <w:t>could produce more</w:t>
      </w:r>
      <w:r w:rsidRPr="00E013AC">
        <w:rPr>
          <w:rStyle w:val="StyleUnderline"/>
        </w:rPr>
        <w:t xml:space="preserve"> inventive </w:t>
      </w:r>
      <w:r w:rsidRPr="00D834EA">
        <w:rPr>
          <w:rStyle w:val="StyleUnderline"/>
          <w:highlight w:val="cyan"/>
        </w:rPr>
        <w:t xml:space="preserve">efforts but </w:t>
      </w:r>
      <w:r w:rsidRPr="00D834EA">
        <w:rPr>
          <w:rStyle w:val="Emphasis"/>
          <w:highlight w:val="cyan"/>
        </w:rPr>
        <w:t>not</w:t>
      </w:r>
      <w:r w:rsidRPr="00E013AC">
        <w:rPr>
          <w:rStyle w:val="StyleUnderline"/>
        </w:rPr>
        <w:t xml:space="preserve"> necessarily </w:t>
      </w:r>
      <w:r w:rsidRPr="00D834EA">
        <w:rPr>
          <w:rStyle w:val="Emphasis"/>
          <w:highlight w:val="cyan"/>
        </w:rPr>
        <w:t>better inventions</w:t>
      </w:r>
      <w:r w:rsidRPr="00D834EA">
        <w:rPr>
          <w:rStyle w:val="StyleUnderline"/>
          <w:highlight w:val="cyan"/>
        </w:rPr>
        <w:t xml:space="preserve">. Government </w:t>
      </w:r>
      <w:r w:rsidRPr="00D834EA">
        <w:rPr>
          <w:rStyle w:val="Emphasis"/>
          <w:highlight w:val="cyan"/>
        </w:rPr>
        <w:t>subsidies</w:t>
      </w:r>
      <w:r w:rsidRPr="00D834EA">
        <w:rPr>
          <w:sz w:val="16"/>
        </w:rPr>
        <w:t xml:space="preserve"> </w:t>
      </w:r>
      <w:r w:rsidRPr="00E013AC">
        <w:rPr>
          <w:sz w:val="16"/>
        </w:rPr>
        <w:t xml:space="preserve">or rewards </w:t>
      </w:r>
      <w:r w:rsidRPr="00E013AC">
        <w:rPr>
          <w:rStyle w:val="StyleUnderline"/>
        </w:rPr>
        <w:t xml:space="preserve">for invention </w:t>
      </w:r>
      <w:r w:rsidRPr="00D834EA">
        <w:rPr>
          <w:rStyle w:val="Emphasis"/>
          <w:highlight w:val="cyan"/>
        </w:rPr>
        <w:t>in the absence of IP</w:t>
      </w:r>
      <w:r w:rsidRPr="00E013AC">
        <w:rPr>
          <w:sz w:val="16"/>
        </w:rPr>
        <w:t xml:space="preserve"> protections also </w:t>
      </w:r>
      <w:r w:rsidRPr="00D834EA">
        <w:rPr>
          <w:rStyle w:val="StyleUnderline"/>
          <w:highlight w:val="cyan"/>
        </w:rPr>
        <w:t xml:space="preserve">would </w:t>
      </w:r>
      <w:r w:rsidRPr="00D834EA">
        <w:rPr>
          <w:rStyle w:val="Emphasis"/>
          <w:highlight w:val="cyan"/>
        </w:rPr>
        <w:t>not provide incentives</w:t>
      </w:r>
      <w:r w:rsidRPr="00D834EA">
        <w:rPr>
          <w:rStyle w:val="StyleUnderline"/>
        </w:rPr>
        <w:t xml:space="preserve"> for commercialization</w:t>
      </w:r>
      <w:r w:rsidRPr="00D834EA">
        <w:rPr>
          <w:sz w:val="16"/>
        </w:rPr>
        <w:t xml:space="preserve"> of inventions, </w:t>
      </w:r>
      <w:r w:rsidRPr="00D834EA">
        <w:rPr>
          <w:rStyle w:val="StyleUnderline"/>
        </w:rPr>
        <w:t>which</w:t>
      </w:r>
      <w:r w:rsidRPr="00E013AC">
        <w:rPr>
          <w:rStyle w:val="StyleUnderline"/>
        </w:rPr>
        <w:t xml:space="preserve"> is </w:t>
      </w:r>
      <w:r w:rsidRPr="00D834EA">
        <w:rPr>
          <w:rStyle w:val="StyleUnderline"/>
          <w:highlight w:val="cyan"/>
        </w:rPr>
        <w:t>essential for diffusion</w:t>
      </w:r>
      <w:r w:rsidRPr="00E013AC">
        <w:rPr>
          <w:rStyle w:val="StyleUnderline"/>
        </w:rPr>
        <w:t xml:space="preserve"> of</w:t>
      </w:r>
      <w:r w:rsidRPr="00E013AC">
        <w:rPr>
          <w:sz w:val="16"/>
        </w:rPr>
        <w:t xml:space="preserve"> technology and </w:t>
      </w:r>
      <w:r w:rsidRPr="00E013AC">
        <w:rPr>
          <w:rStyle w:val="StyleUnderline"/>
        </w:rPr>
        <w:t>innovation</w:t>
      </w:r>
      <w:r w:rsidRPr="00E013AC">
        <w:rPr>
          <w:sz w:val="16"/>
        </w:rPr>
        <w:t>.</w:t>
      </w:r>
    </w:p>
    <w:p w14:paraId="67E80DDB" w14:textId="77777777" w:rsidR="002F2ADF" w:rsidRDefault="002F2ADF" w:rsidP="002F2ADF">
      <w:pPr>
        <w:pStyle w:val="Heading3"/>
      </w:pPr>
      <w:r>
        <w:t>Solvency---AT: DARPA/NATO---1AR</w:t>
      </w:r>
    </w:p>
    <w:p w14:paraId="4C686FB6" w14:textId="77777777" w:rsidR="002F2ADF" w:rsidRDefault="002F2ADF" w:rsidP="002F2ADF"/>
    <w:p w14:paraId="5D927B32" w14:textId="77777777" w:rsidR="002F2ADF" w:rsidRPr="0088108B" w:rsidRDefault="002F2ADF" w:rsidP="002F2ADF">
      <w:pPr>
        <w:pStyle w:val="Heading4"/>
      </w:pPr>
      <w:r>
        <w:t xml:space="preserve">COVID </w:t>
      </w:r>
      <w:r>
        <w:rPr>
          <w:u w:val="single"/>
        </w:rPr>
        <w:t>proved</w:t>
      </w:r>
      <w:r>
        <w:t xml:space="preserve"> innovation, NOT ‘government readiness,’ is key.</w:t>
      </w:r>
    </w:p>
    <w:p w14:paraId="578D2473" w14:textId="77777777" w:rsidR="002F2ADF" w:rsidRPr="00127626" w:rsidRDefault="002F2ADF" w:rsidP="002F2ADF">
      <w:pPr>
        <w:rPr>
          <w:rStyle w:val="Style13ptBold"/>
          <w:b w:val="0"/>
          <w:bCs w:val="0"/>
        </w:rPr>
      </w:pPr>
      <w:r>
        <w:rPr>
          <w:rStyle w:val="Style13ptBold"/>
        </w:rPr>
        <w:t>Wu ’22</w:t>
      </w:r>
      <w:r>
        <w:rPr>
          <w:rStyle w:val="Style13ptBold"/>
          <w:b w:val="0"/>
          <w:bCs w:val="0"/>
        </w:rPr>
        <w:t xml:space="preserve"> </w:t>
      </w:r>
      <w:r w:rsidRPr="0088108B">
        <w:rPr>
          <w:rStyle w:val="Style13ptBold"/>
          <w:b w:val="0"/>
          <w:bCs w:val="0"/>
        </w:rPr>
        <w:t>[Tzu-Chi and Chien-Ta Ho; December 8; Doctorate Student and the Institute of Technology Management, Research Assistant at the Department of Emergency Medicine at Show Chwan Memorial Hospital; The International Journal of Public Health, “A Narrative Review of Innovative Responses During the COVID-19 Pandemic in 2020,” https://www.ncbi.nlm.nih.gov/pmc/articles/PMC9772050/]</w:t>
      </w:r>
    </w:p>
    <w:p w14:paraId="5CBC3035" w14:textId="77777777" w:rsidR="002F2ADF" w:rsidRPr="00EC08DB" w:rsidRDefault="002F2ADF" w:rsidP="002F2ADF">
      <w:pPr>
        <w:rPr>
          <w:sz w:val="16"/>
        </w:rPr>
      </w:pPr>
      <w:r w:rsidRPr="00EC08DB">
        <w:rPr>
          <w:sz w:val="16"/>
        </w:rPr>
        <w:t xml:space="preserve">The outbreak of the coronavirus disease 2019 (COVID-19) that began in December 2019 in Wuhan, China, subsequently extended globally; as of October 2022, over 624 million confirmed cases and 6.5 million deaths have been reported [1]. </w:t>
      </w:r>
      <w:r w:rsidRPr="00711C19">
        <w:rPr>
          <w:rStyle w:val="StyleUnderline"/>
        </w:rPr>
        <w:t>The</w:t>
      </w:r>
      <w:r w:rsidRPr="00EC08DB">
        <w:rPr>
          <w:sz w:val="16"/>
        </w:rPr>
        <w:t xml:space="preserve"> exponential </w:t>
      </w:r>
      <w:r w:rsidRPr="00711C19">
        <w:rPr>
          <w:rStyle w:val="StyleUnderline"/>
        </w:rPr>
        <w:t xml:space="preserve">growth of </w:t>
      </w:r>
      <w:r w:rsidRPr="00EA2273">
        <w:rPr>
          <w:rStyle w:val="Emphasis"/>
        </w:rPr>
        <w:t>cases</w:t>
      </w:r>
      <w:r w:rsidRPr="00711C19">
        <w:rPr>
          <w:rStyle w:val="StyleUnderline"/>
        </w:rPr>
        <w:t xml:space="preserve"> far </w:t>
      </w:r>
      <w:r w:rsidRPr="00EA2273">
        <w:rPr>
          <w:rStyle w:val="Emphasis"/>
        </w:rPr>
        <w:t>exceeded</w:t>
      </w:r>
      <w:r w:rsidRPr="00711C19">
        <w:rPr>
          <w:rStyle w:val="StyleUnderline"/>
        </w:rPr>
        <w:t xml:space="preserve"> the</w:t>
      </w:r>
      <w:r w:rsidRPr="00EC08DB">
        <w:rPr>
          <w:sz w:val="16"/>
        </w:rPr>
        <w:t xml:space="preserve"> conventional </w:t>
      </w:r>
      <w:r w:rsidRPr="00EA2273">
        <w:rPr>
          <w:rStyle w:val="Emphasis"/>
        </w:rPr>
        <w:t>abilities</w:t>
      </w:r>
      <w:r w:rsidRPr="00711C19">
        <w:rPr>
          <w:rStyle w:val="StyleUnderline"/>
        </w:rPr>
        <w:t xml:space="preserve"> and </w:t>
      </w:r>
      <w:r w:rsidRPr="00EA2273">
        <w:rPr>
          <w:rStyle w:val="Emphasis"/>
        </w:rPr>
        <w:t>resources</w:t>
      </w:r>
      <w:r w:rsidRPr="00711C19">
        <w:rPr>
          <w:rStyle w:val="StyleUnderline"/>
        </w:rPr>
        <w:t xml:space="preserve"> of</w:t>
      </w:r>
      <w:r w:rsidRPr="00EC08DB">
        <w:rPr>
          <w:sz w:val="16"/>
        </w:rPr>
        <w:t xml:space="preserve"> global </w:t>
      </w:r>
      <w:r w:rsidRPr="00EA2273">
        <w:rPr>
          <w:rStyle w:val="Emphasis"/>
        </w:rPr>
        <w:t>healthcare systems</w:t>
      </w:r>
      <w:r w:rsidRPr="00EC08DB">
        <w:rPr>
          <w:sz w:val="16"/>
        </w:rPr>
        <w:t xml:space="preserve"> [2]. As these demands continued to grow beyond the capacity of healthcare systems, health providers were forced to respond by temporarily suspending, modifying, or optimizing many routine processes and services, including medical care, chronic disease management, and workforce education [3]. </w:t>
      </w:r>
      <w:r w:rsidRPr="00EA2273">
        <w:rPr>
          <w:rStyle w:val="Emphasis"/>
        </w:rPr>
        <w:t>To respond</w:t>
      </w:r>
      <w:r w:rsidRPr="005A196A">
        <w:rPr>
          <w:rStyle w:val="StyleUnderline"/>
        </w:rPr>
        <w:t xml:space="preserve"> effectively</w:t>
      </w:r>
      <w:r w:rsidRPr="00EC08DB">
        <w:rPr>
          <w:sz w:val="16"/>
        </w:rPr>
        <w:t xml:space="preserve"> to the crisis and narrow the gap between medical supply and demand, a variety of </w:t>
      </w:r>
      <w:r w:rsidRPr="00EA2273">
        <w:rPr>
          <w:rStyle w:val="Emphasis"/>
        </w:rPr>
        <w:t>innovative</w:t>
      </w:r>
      <w:r w:rsidRPr="005A196A">
        <w:rPr>
          <w:rStyle w:val="StyleUnderline"/>
        </w:rPr>
        <w:t xml:space="preserve"> responses were </w:t>
      </w:r>
      <w:r w:rsidRPr="00EA2273">
        <w:rPr>
          <w:rStyle w:val="Emphasis"/>
        </w:rPr>
        <w:t>developed</w:t>
      </w:r>
      <w:r w:rsidRPr="00EC08DB">
        <w:rPr>
          <w:sz w:val="16"/>
        </w:rPr>
        <w:t xml:space="preserve"> to facilitate healthcare in the prevailing resource-constrained conditions.</w:t>
      </w:r>
    </w:p>
    <w:p w14:paraId="3A9258B1" w14:textId="77777777" w:rsidR="002F2ADF" w:rsidRPr="00EC08DB" w:rsidRDefault="002F2ADF" w:rsidP="002F2ADF">
      <w:pPr>
        <w:rPr>
          <w:sz w:val="16"/>
        </w:rPr>
      </w:pPr>
      <w:r w:rsidRPr="00EC08DB">
        <w:rPr>
          <w:sz w:val="16"/>
        </w:rPr>
        <w:t>Innovation is defined as the product or outcome of a new idea, method, or device, and as a process that introduces something new [4]. Generally, innovation in healthcare is difficult because of the potential for obstructions caused by various forces, including industry players, funding, public policy, technology, and customers [5]. However</w:t>
      </w:r>
      <w:r w:rsidRPr="008A3B1C">
        <w:rPr>
          <w:rStyle w:val="StyleUnderline"/>
        </w:rPr>
        <w:t xml:space="preserve">, the </w:t>
      </w:r>
      <w:r w:rsidRPr="00A83C48">
        <w:rPr>
          <w:rStyle w:val="Emphasis"/>
        </w:rPr>
        <w:t>pandemic</w:t>
      </w:r>
      <w:r w:rsidRPr="008A3B1C">
        <w:rPr>
          <w:rStyle w:val="StyleUnderline"/>
        </w:rPr>
        <w:t xml:space="preserve"> created</w:t>
      </w:r>
      <w:r w:rsidRPr="00EC08DB">
        <w:rPr>
          <w:sz w:val="16"/>
        </w:rPr>
        <w:t xml:space="preserve"> a new scenario that served as </w:t>
      </w:r>
      <w:r w:rsidRPr="008A3B1C">
        <w:rPr>
          <w:rStyle w:val="StyleUnderline"/>
        </w:rPr>
        <w:t xml:space="preserve">a </w:t>
      </w:r>
      <w:r w:rsidRPr="00A83C48">
        <w:rPr>
          <w:rStyle w:val="Emphasis"/>
        </w:rPr>
        <w:t>catalyst</w:t>
      </w:r>
      <w:r w:rsidRPr="008A3B1C">
        <w:rPr>
          <w:rStyle w:val="StyleUnderline"/>
        </w:rPr>
        <w:t xml:space="preserve"> for </w:t>
      </w:r>
      <w:r w:rsidRPr="00A83C48">
        <w:rPr>
          <w:rStyle w:val="Emphasis"/>
        </w:rPr>
        <w:t>innovation</w:t>
      </w:r>
      <w:r w:rsidRPr="00EC08DB">
        <w:rPr>
          <w:sz w:val="16"/>
        </w:rPr>
        <w:t xml:space="preserve"> and enabled innovative responses not only in terms of the introduction of new techniques but also for problem solving and even indispensable pillar in healthcare system transformation. The </w:t>
      </w:r>
      <w:r w:rsidRPr="0021586C">
        <w:rPr>
          <w:rStyle w:val="Emphasis"/>
        </w:rPr>
        <w:t>COVID</w:t>
      </w:r>
      <w:r w:rsidRPr="00EC08DB">
        <w:rPr>
          <w:sz w:val="16"/>
        </w:rPr>
        <w:t xml:space="preserve">-19 pandemic </w:t>
      </w:r>
      <w:r w:rsidRPr="00520037">
        <w:rPr>
          <w:rStyle w:val="StyleUnderline"/>
        </w:rPr>
        <w:t xml:space="preserve">created an </w:t>
      </w:r>
      <w:r w:rsidRPr="0021586C">
        <w:rPr>
          <w:rStyle w:val="Emphasis"/>
        </w:rPr>
        <w:t>urgent need</w:t>
      </w:r>
      <w:r w:rsidRPr="00520037">
        <w:rPr>
          <w:rStyle w:val="StyleUnderline"/>
        </w:rPr>
        <w:t xml:space="preserve"> to develop </w:t>
      </w:r>
      <w:r w:rsidRPr="00220115">
        <w:rPr>
          <w:rStyle w:val="Emphasis"/>
        </w:rPr>
        <w:t>innovations</w:t>
      </w:r>
      <w:r w:rsidRPr="00520037">
        <w:rPr>
          <w:rStyle w:val="StyleUnderline"/>
        </w:rPr>
        <w:t xml:space="preserve"> to combat resource constraints</w:t>
      </w:r>
      <w:r w:rsidRPr="00EC08DB">
        <w:rPr>
          <w:sz w:val="16"/>
        </w:rPr>
        <w:t xml:space="preserve">. However, </w:t>
      </w:r>
      <w:r w:rsidRPr="00D71D0F">
        <w:rPr>
          <w:rStyle w:val="StyleUnderline"/>
        </w:rPr>
        <w:t>innovations</w:t>
      </w:r>
      <w:r w:rsidRPr="00EC08DB">
        <w:rPr>
          <w:sz w:val="16"/>
        </w:rPr>
        <w:t xml:space="preserve"> during crises are not always market-oriented or focused on customer needs; instead, they usually </w:t>
      </w:r>
      <w:r w:rsidRPr="00D71D0F">
        <w:rPr>
          <w:rStyle w:val="StyleUnderline"/>
        </w:rPr>
        <w:t xml:space="preserve">focus on </w:t>
      </w:r>
      <w:r w:rsidRPr="00672B46">
        <w:rPr>
          <w:rStyle w:val="Emphasis"/>
        </w:rPr>
        <w:t>creation</w:t>
      </w:r>
      <w:r w:rsidRPr="00D71D0F">
        <w:rPr>
          <w:rStyle w:val="StyleUnderline"/>
        </w:rPr>
        <w:t xml:space="preserve"> of solutions and </w:t>
      </w:r>
      <w:r w:rsidRPr="00672B46">
        <w:rPr>
          <w:rStyle w:val="Emphasis"/>
        </w:rPr>
        <w:t>provision</w:t>
      </w:r>
      <w:r w:rsidRPr="00D71D0F">
        <w:rPr>
          <w:rStyle w:val="StyleUnderline"/>
        </w:rPr>
        <w:t xml:space="preserve"> of adequate </w:t>
      </w:r>
      <w:r w:rsidRPr="00672B46">
        <w:rPr>
          <w:rStyle w:val="Emphasis"/>
        </w:rPr>
        <w:t>healthcare</w:t>
      </w:r>
      <w:r w:rsidRPr="00EC08DB">
        <w:rPr>
          <w:sz w:val="16"/>
        </w:rPr>
        <w:t xml:space="preserve"> to patients in resource-constrained environments [6]. As a result, some of these innovative responses are temporary and only meant for problem-solving, while others may continue to evolve even after the crisis.</w:t>
      </w:r>
    </w:p>
    <w:p w14:paraId="1B61464F" w14:textId="77777777" w:rsidR="002F2ADF" w:rsidRPr="00EC08DB" w:rsidRDefault="002F2ADF" w:rsidP="002F2ADF">
      <w:pPr>
        <w:rPr>
          <w:sz w:val="16"/>
        </w:rPr>
      </w:pPr>
      <w:r w:rsidRPr="00EC08DB">
        <w:rPr>
          <w:sz w:val="16"/>
        </w:rPr>
        <w:t xml:space="preserve">Undoubtedly, the volume and variety of </w:t>
      </w:r>
      <w:r w:rsidRPr="00672B46">
        <w:rPr>
          <w:rStyle w:val="Emphasis"/>
        </w:rPr>
        <w:t>innovative responses</w:t>
      </w:r>
      <w:r w:rsidRPr="00EC08DB">
        <w:rPr>
          <w:sz w:val="16"/>
        </w:rPr>
        <w:t xml:space="preserve"> caused by the pandemic </w:t>
      </w:r>
      <w:r w:rsidRPr="00294244">
        <w:rPr>
          <w:rStyle w:val="StyleUnderline"/>
        </w:rPr>
        <w:t xml:space="preserve">are </w:t>
      </w:r>
      <w:r w:rsidRPr="00672B46">
        <w:rPr>
          <w:rStyle w:val="Emphasis"/>
        </w:rPr>
        <w:t>extraordinary</w:t>
      </w:r>
      <w:r w:rsidRPr="00EC08DB">
        <w:rPr>
          <w:sz w:val="16"/>
        </w:rPr>
        <w:t xml:space="preserve"> [7]. Although existing studies on innovations in the healthcare system have typically focused on technology, they do not cover all kinds of innovative responses, and the details of the technology applications remain unclear [8, 9]. Since pandemics are likely to reoccur, </w:t>
      </w:r>
      <w:r w:rsidRPr="00455106">
        <w:rPr>
          <w:rStyle w:val="StyleUnderline"/>
        </w:rPr>
        <w:t xml:space="preserve">there is an </w:t>
      </w:r>
      <w:r w:rsidRPr="00672B46">
        <w:rPr>
          <w:rStyle w:val="Emphasis"/>
        </w:rPr>
        <w:t xml:space="preserve">urgent need </w:t>
      </w:r>
      <w:r w:rsidRPr="00455106">
        <w:rPr>
          <w:rStyle w:val="StyleUnderline"/>
        </w:rPr>
        <w:t>to explore</w:t>
      </w:r>
      <w:r w:rsidRPr="00EC08DB">
        <w:rPr>
          <w:sz w:val="16"/>
        </w:rPr>
        <w:t xml:space="preserve"> the </w:t>
      </w:r>
      <w:r w:rsidRPr="00455106">
        <w:rPr>
          <w:rStyle w:val="StyleUnderline"/>
        </w:rPr>
        <w:t>innovative responses</w:t>
      </w:r>
      <w:r w:rsidRPr="00EC08DB">
        <w:rPr>
          <w:sz w:val="16"/>
        </w:rPr>
        <w:t xml:space="preserve"> developed by healthcare systems during the COVID‐19 pandemic. Therefore, this study aimed to (1) identify the features of innovative responses in the healthcare system during the COVID-19 era, (2) explore innovative solutions and technological applications in terms of different thematic categories related to the healthcare system, and (3) explore the features and relationships among resource requirements, response timeframes, and innovation types.</w:t>
      </w:r>
    </w:p>
    <w:p w14:paraId="7DD30D87" w14:textId="77777777" w:rsidR="002F2ADF" w:rsidRPr="00CD4B96" w:rsidRDefault="002F2ADF" w:rsidP="002F2ADF">
      <w:pPr>
        <w:pStyle w:val="Heading4"/>
      </w:pPr>
      <w:r>
        <w:t xml:space="preserve">Funding </w:t>
      </w:r>
      <w:r w:rsidRPr="00815C03">
        <w:rPr>
          <w:u w:val="single"/>
        </w:rPr>
        <w:t>fails</w:t>
      </w:r>
      <w:r>
        <w:t>---IP rights are key.</w:t>
      </w:r>
    </w:p>
    <w:p w14:paraId="24BAE32A" w14:textId="77777777" w:rsidR="002F2ADF" w:rsidRDefault="002F2ADF" w:rsidP="002F2ADF">
      <w:r w:rsidRPr="00B93D26">
        <w:rPr>
          <w:b/>
          <w:bCs/>
          <w:sz w:val="26"/>
          <w:szCs w:val="26"/>
        </w:rPr>
        <w:t>Stevens ’20</w:t>
      </w:r>
      <w:r>
        <w:t xml:space="preserve"> [Philip and Stephen Ezell; February 3; the executive director of the Geneva Network and senior fellow at the Institute for Democracy and Economic Affairs; ITIF vice president for Global Innovation Policy; ITIF, “Delinkage Debunked: Why Replacing Patents With Prizes for Drug Development Won’t Work, https://itif.org/publications/2020/02/03/delinkage-debunked-why-replacing-patents-prizes-drug-development-wont-work]</w:t>
      </w:r>
    </w:p>
    <w:p w14:paraId="30A9841F" w14:textId="77777777" w:rsidR="002F2ADF" w:rsidRPr="00B93D26" w:rsidRDefault="002F2ADF" w:rsidP="002F2ADF">
      <w:pPr>
        <w:rPr>
          <w:sz w:val="16"/>
          <w:szCs w:val="16"/>
        </w:rPr>
      </w:pPr>
      <w:r w:rsidRPr="00B93D26">
        <w:rPr>
          <w:sz w:val="16"/>
          <w:szCs w:val="16"/>
        </w:rPr>
        <w:t>WEAKNESSES OF THE DELINKAGE APPROACH</w:t>
      </w:r>
    </w:p>
    <w:p w14:paraId="723E6623" w14:textId="77777777" w:rsidR="002F2ADF" w:rsidRPr="00B93D26" w:rsidRDefault="002F2ADF" w:rsidP="002F2ADF">
      <w:pPr>
        <w:rPr>
          <w:sz w:val="16"/>
        </w:rPr>
      </w:pPr>
      <w:r w:rsidRPr="00B93D26">
        <w:rPr>
          <w:rStyle w:val="Emphasis"/>
          <w:highlight w:val="cyan"/>
        </w:rPr>
        <w:t>Prizes</w:t>
      </w:r>
      <w:r w:rsidRPr="00B93D26">
        <w:rPr>
          <w:rStyle w:val="StyleUnderline"/>
          <w:highlight w:val="cyan"/>
        </w:rPr>
        <w:t xml:space="preserve"> have</w:t>
      </w:r>
      <w:r w:rsidRPr="00932B28">
        <w:rPr>
          <w:rStyle w:val="StyleUnderline"/>
        </w:rPr>
        <w:t xml:space="preserve"> a place, but</w:t>
      </w:r>
      <w:r w:rsidRPr="00B93D26">
        <w:rPr>
          <w:sz w:val="16"/>
        </w:rPr>
        <w:t xml:space="preserve"> as the following sections argue, </w:t>
      </w:r>
      <w:r w:rsidRPr="00932B28">
        <w:rPr>
          <w:rStyle w:val="StyleUnderline"/>
        </w:rPr>
        <w:t xml:space="preserve">there are </w:t>
      </w:r>
      <w:r w:rsidRPr="00932B28">
        <w:rPr>
          <w:rStyle w:val="Emphasis"/>
        </w:rPr>
        <w:t xml:space="preserve">many </w:t>
      </w:r>
      <w:r w:rsidRPr="00B93D26">
        <w:rPr>
          <w:rStyle w:val="Emphasis"/>
          <w:highlight w:val="cyan"/>
        </w:rPr>
        <w:t>weaknesses</w:t>
      </w:r>
      <w:r w:rsidRPr="00B93D26">
        <w:rPr>
          <w:sz w:val="16"/>
        </w:rPr>
        <w:t xml:space="preserve"> </w:t>
      </w:r>
      <w:r w:rsidRPr="00932B28">
        <w:rPr>
          <w:rStyle w:val="StyleUnderline"/>
        </w:rPr>
        <w:t>with a</w:t>
      </w:r>
      <w:r w:rsidRPr="00B93D26">
        <w:rPr>
          <w:sz w:val="16"/>
        </w:rPr>
        <w:t xml:space="preserve"> delinkage </w:t>
      </w:r>
      <w:r w:rsidRPr="00932B28">
        <w:rPr>
          <w:rStyle w:val="StyleUnderline"/>
        </w:rPr>
        <w:t xml:space="preserve">approach that would make prizes the </w:t>
      </w:r>
      <w:r w:rsidRPr="00932B28">
        <w:rPr>
          <w:rStyle w:val="Emphasis"/>
        </w:rPr>
        <w:t>primary mechanism</w:t>
      </w:r>
      <w:r w:rsidRPr="00B93D26">
        <w:rPr>
          <w:sz w:val="16"/>
        </w:rPr>
        <w:t xml:space="preserve"> </w:t>
      </w:r>
      <w:r w:rsidRPr="00B93D26">
        <w:rPr>
          <w:rStyle w:val="StyleUnderline"/>
          <w:highlight w:val="cyan"/>
        </w:rPr>
        <w:t xml:space="preserve">for </w:t>
      </w:r>
      <w:r w:rsidRPr="00B93D26">
        <w:rPr>
          <w:rStyle w:val="Emphasis"/>
          <w:highlight w:val="cyan"/>
        </w:rPr>
        <w:t>incentivizing</w:t>
      </w:r>
      <w:r w:rsidRPr="00B93D26">
        <w:rPr>
          <w:sz w:val="16"/>
        </w:rPr>
        <w:t xml:space="preserve"> global </w:t>
      </w:r>
      <w:r w:rsidRPr="00932B28">
        <w:rPr>
          <w:rStyle w:val="StyleUnderline"/>
        </w:rPr>
        <w:t>life-sciences</w:t>
      </w:r>
      <w:r w:rsidRPr="00B93D26">
        <w:rPr>
          <w:sz w:val="16"/>
        </w:rPr>
        <w:t xml:space="preserve"> </w:t>
      </w:r>
      <w:r w:rsidRPr="00B93D26">
        <w:rPr>
          <w:rStyle w:val="Emphasis"/>
          <w:highlight w:val="cyan"/>
        </w:rPr>
        <w:t>innovation</w:t>
      </w:r>
      <w:r w:rsidRPr="00B93D26">
        <w:rPr>
          <w:sz w:val="16"/>
        </w:rPr>
        <w:t>.</w:t>
      </w:r>
    </w:p>
    <w:p w14:paraId="5EE1347D" w14:textId="77777777" w:rsidR="002F2ADF" w:rsidRPr="00932B28" w:rsidRDefault="002F2ADF" w:rsidP="002F2ADF">
      <w:pPr>
        <w:rPr>
          <w:rStyle w:val="Emphasis"/>
        </w:rPr>
      </w:pPr>
      <w:r w:rsidRPr="00B93D26">
        <w:rPr>
          <w:sz w:val="16"/>
        </w:rPr>
        <w:t xml:space="preserve">The first and most significant is that </w:t>
      </w:r>
      <w:r w:rsidRPr="00B93D26">
        <w:rPr>
          <w:rStyle w:val="StyleUnderline"/>
          <w:highlight w:val="cyan"/>
        </w:rPr>
        <w:t xml:space="preserve">it is </w:t>
      </w:r>
      <w:r w:rsidRPr="00932B28">
        <w:rPr>
          <w:rStyle w:val="Emphasis"/>
        </w:rPr>
        <w:t xml:space="preserve">extremely </w:t>
      </w:r>
      <w:r w:rsidRPr="00B93D26">
        <w:rPr>
          <w:rStyle w:val="Emphasis"/>
          <w:highlight w:val="cyan"/>
        </w:rPr>
        <w:t>unlikely</w:t>
      </w:r>
      <w:r w:rsidRPr="00B93D26">
        <w:rPr>
          <w:sz w:val="16"/>
          <w:highlight w:val="cyan"/>
        </w:rPr>
        <w:t xml:space="preserve"> </w:t>
      </w:r>
      <w:r w:rsidRPr="00B93D26">
        <w:rPr>
          <w:rStyle w:val="StyleUnderline"/>
          <w:highlight w:val="cyan"/>
        </w:rPr>
        <w:t>governments would</w:t>
      </w:r>
      <w:r w:rsidRPr="00932B28">
        <w:rPr>
          <w:rStyle w:val="StyleUnderline"/>
        </w:rPr>
        <w:t xml:space="preserve"> truly </w:t>
      </w:r>
      <w:r w:rsidRPr="00B93D26">
        <w:rPr>
          <w:rStyle w:val="Emphasis"/>
          <w:highlight w:val="cyan"/>
        </w:rPr>
        <w:t>adequately fund</w:t>
      </w:r>
      <w:r w:rsidRPr="00B93D26">
        <w:rPr>
          <w:sz w:val="16"/>
        </w:rPr>
        <w:t xml:space="preserve"> </w:t>
      </w:r>
      <w:r w:rsidRPr="00932B28">
        <w:rPr>
          <w:rStyle w:val="StyleUnderline"/>
        </w:rPr>
        <w:t xml:space="preserve">such prizes as the </w:t>
      </w:r>
      <w:r w:rsidRPr="00932B28">
        <w:rPr>
          <w:rStyle w:val="Emphasis"/>
        </w:rPr>
        <w:t>primary mechanism</w:t>
      </w:r>
      <w:r w:rsidRPr="00932B28">
        <w:rPr>
          <w:rStyle w:val="StyleUnderline"/>
        </w:rPr>
        <w:t xml:space="preserve"> for </w:t>
      </w:r>
      <w:r w:rsidRPr="00932B28">
        <w:rPr>
          <w:rStyle w:val="Emphasis"/>
        </w:rPr>
        <w:t>underpinning</w:t>
      </w:r>
      <w:r w:rsidRPr="00932B28">
        <w:rPr>
          <w:rStyle w:val="StyleUnderline"/>
        </w:rPr>
        <w:t xml:space="preserve"> </w:t>
      </w:r>
      <w:r w:rsidRPr="00932B28">
        <w:rPr>
          <w:rStyle w:val="Emphasis"/>
        </w:rPr>
        <w:t>global life-sciences innovation</w:t>
      </w:r>
      <w:r w:rsidRPr="00932B28">
        <w:rPr>
          <w:rStyle w:val="StyleUnderline"/>
        </w:rPr>
        <w:t xml:space="preserve">. If anything, a pure prize system </w:t>
      </w:r>
      <w:r w:rsidRPr="00B93D26">
        <w:rPr>
          <w:rStyle w:val="StyleUnderline"/>
          <w:highlight w:val="cyan"/>
        </w:rPr>
        <w:t>would</w:t>
      </w:r>
      <w:r w:rsidRPr="00932B28">
        <w:rPr>
          <w:rStyle w:val="StyleUnderline"/>
        </w:rPr>
        <w:t xml:space="preserve"> likely </w:t>
      </w:r>
      <w:r w:rsidRPr="00B93D26">
        <w:rPr>
          <w:rStyle w:val="StyleUnderline"/>
          <w:highlight w:val="cyan"/>
        </w:rPr>
        <w:t>stimulate</w:t>
      </w:r>
      <w:r w:rsidRPr="00B93D26">
        <w:rPr>
          <w:sz w:val="16"/>
          <w:highlight w:val="cyan"/>
        </w:rPr>
        <w:t xml:space="preserve"> </w:t>
      </w:r>
      <w:r w:rsidRPr="00B93D26">
        <w:rPr>
          <w:sz w:val="16"/>
        </w:rPr>
        <w:t xml:space="preserve">more </w:t>
      </w:r>
      <w:r w:rsidRPr="00B93D26">
        <w:rPr>
          <w:rStyle w:val="Emphasis"/>
          <w:highlight w:val="cyan"/>
        </w:rPr>
        <w:t>free-riding</w:t>
      </w:r>
      <w:r w:rsidRPr="00B93D26">
        <w:rPr>
          <w:rStyle w:val="StyleUnderline"/>
          <w:highlight w:val="cyan"/>
        </w:rPr>
        <w:t xml:space="preserve"> by nations, and</w:t>
      </w:r>
      <w:r w:rsidRPr="00B93D26">
        <w:rPr>
          <w:sz w:val="16"/>
        </w:rPr>
        <w:t xml:space="preserve"> thus actually </w:t>
      </w:r>
      <w:r w:rsidRPr="00B93D26">
        <w:rPr>
          <w:rStyle w:val="Emphasis"/>
          <w:highlight w:val="cyan"/>
        </w:rPr>
        <w:t>exacerbate underinvestment</w:t>
      </w:r>
      <w:r w:rsidRPr="00932B28">
        <w:rPr>
          <w:rStyle w:val="Emphasis"/>
        </w:rPr>
        <w:t>.</w:t>
      </w:r>
    </w:p>
    <w:p w14:paraId="00A78F48" w14:textId="77777777" w:rsidR="002F2ADF" w:rsidRPr="00932B28" w:rsidRDefault="002F2ADF" w:rsidP="002F2ADF">
      <w:pPr>
        <w:rPr>
          <w:rStyle w:val="Emphasis"/>
        </w:rPr>
      </w:pPr>
      <w:r w:rsidRPr="00B93D26">
        <w:rPr>
          <w:sz w:val="16"/>
        </w:rPr>
        <w:t xml:space="preserve">The second is </w:t>
      </w:r>
      <w:r w:rsidRPr="00744760">
        <w:rPr>
          <w:rStyle w:val="StyleUnderline"/>
          <w:highlight w:val="cyan"/>
        </w:rPr>
        <w:t>a prize approach</w:t>
      </w:r>
      <w:r w:rsidRPr="00932B28">
        <w:rPr>
          <w:rStyle w:val="StyleUnderline"/>
        </w:rPr>
        <w:t xml:space="preserve"> would </w:t>
      </w:r>
      <w:r w:rsidRPr="00744760">
        <w:rPr>
          <w:rStyle w:val="StyleUnderline"/>
          <w:highlight w:val="cyan"/>
        </w:rPr>
        <w:t xml:space="preserve">be </w:t>
      </w:r>
      <w:r w:rsidRPr="00744760">
        <w:rPr>
          <w:rStyle w:val="Emphasis"/>
          <w:highlight w:val="cyan"/>
        </w:rPr>
        <w:t>unlikely</w:t>
      </w:r>
      <w:r w:rsidRPr="00744760">
        <w:rPr>
          <w:rStyle w:val="StyleUnderline"/>
          <w:highlight w:val="cyan"/>
        </w:rPr>
        <w:t xml:space="preserve"> to </w:t>
      </w:r>
      <w:r w:rsidRPr="00744760">
        <w:rPr>
          <w:rStyle w:val="Emphasis"/>
          <w:highlight w:val="cyan"/>
        </w:rPr>
        <w:t>engender</w:t>
      </w:r>
      <w:r w:rsidRPr="00932B28">
        <w:rPr>
          <w:rStyle w:val="StyleUnderline"/>
        </w:rPr>
        <w:t xml:space="preserve"> the </w:t>
      </w:r>
      <w:r w:rsidRPr="00744760">
        <w:rPr>
          <w:rStyle w:val="Emphasis"/>
          <w:highlight w:val="cyan"/>
        </w:rPr>
        <w:t>risk-intensive innovative activity</w:t>
      </w:r>
      <w:r w:rsidRPr="00B93D26">
        <w:rPr>
          <w:sz w:val="16"/>
        </w:rPr>
        <w:t xml:space="preserve"> </w:t>
      </w:r>
      <w:r w:rsidRPr="00744760">
        <w:rPr>
          <w:rStyle w:val="Emphasis"/>
          <w:highlight w:val="cyan"/>
        </w:rPr>
        <w:t>necessary</w:t>
      </w:r>
      <w:r w:rsidRPr="00B93D26">
        <w:rPr>
          <w:sz w:val="16"/>
          <w:highlight w:val="cyan"/>
        </w:rPr>
        <w:t xml:space="preserve"> </w:t>
      </w:r>
      <w:r w:rsidRPr="00744760">
        <w:rPr>
          <w:rStyle w:val="StyleUnderline"/>
          <w:highlight w:val="cyan"/>
        </w:rPr>
        <w:t>to</w:t>
      </w:r>
      <w:r w:rsidRPr="00B93D26">
        <w:rPr>
          <w:sz w:val="16"/>
          <w:highlight w:val="cyan"/>
        </w:rPr>
        <w:t xml:space="preserve"> </w:t>
      </w:r>
      <w:r w:rsidRPr="00744760">
        <w:rPr>
          <w:rStyle w:val="Emphasis"/>
          <w:highlight w:val="cyan"/>
        </w:rPr>
        <w:t>develop new medicines</w:t>
      </w:r>
      <w:r w:rsidRPr="00B93D26">
        <w:rPr>
          <w:sz w:val="16"/>
        </w:rPr>
        <w:t xml:space="preserve">, </w:t>
      </w:r>
      <w:r w:rsidRPr="00932B28">
        <w:rPr>
          <w:rStyle w:val="StyleUnderline"/>
        </w:rPr>
        <w:t xml:space="preserve">and certainly </w:t>
      </w:r>
      <w:r w:rsidRPr="00932B28">
        <w:rPr>
          <w:rStyle w:val="Emphasis"/>
        </w:rPr>
        <w:t>not</w:t>
      </w:r>
      <w:r w:rsidRPr="00932B28">
        <w:rPr>
          <w:rStyle w:val="StyleUnderline"/>
        </w:rPr>
        <w:t xml:space="preserve"> in comparison with a global life-sciences innovation system that is generally </w:t>
      </w:r>
      <w:r w:rsidRPr="00932B28">
        <w:rPr>
          <w:rStyle w:val="Emphasis"/>
        </w:rPr>
        <w:t>working effectively today</w:t>
      </w:r>
      <w:r w:rsidRPr="00B93D26">
        <w:rPr>
          <w:sz w:val="16"/>
        </w:rPr>
        <w:t xml:space="preserve"> </w:t>
      </w:r>
      <w:r w:rsidRPr="00932B28">
        <w:rPr>
          <w:rStyle w:val="StyleUnderline"/>
        </w:rPr>
        <w:t xml:space="preserve">toward </w:t>
      </w:r>
      <w:r w:rsidRPr="00932B28">
        <w:rPr>
          <w:rStyle w:val="Emphasis"/>
        </w:rPr>
        <w:t>new drug discovery.</w:t>
      </w:r>
    </w:p>
    <w:p w14:paraId="373077E7" w14:textId="77777777" w:rsidR="002F2ADF" w:rsidRDefault="002F2ADF" w:rsidP="002F2ADF">
      <w:pPr>
        <w:rPr>
          <w:sz w:val="16"/>
        </w:rPr>
      </w:pPr>
      <w:r w:rsidRPr="00B93D26">
        <w:rPr>
          <w:sz w:val="16"/>
        </w:rPr>
        <w:t xml:space="preserve">Third, </w:t>
      </w:r>
      <w:r w:rsidRPr="00744760">
        <w:rPr>
          <w:rStyle w:val="StyleUnderline"/>
          <w:highlight w:val="cyan"/>
        </w:rPr>
        <w:t>there are</w:t>
      </w:r>
      <w:r w:rsidRPr="00932B28">
        <w:rPr>
          <w:rStyle w:val="StyleUnderline"/>
        </w:rPr>
        <w:t xml:space="preserve"> significant </w:t>
      </w:r>
      <w:r w:rsidRPr="00744760">
        <w:rPr>
          <w:rStyle w:val="Emphasis"/>
          <w:highlight w:val="cyan"/>
        </w:rPr>
        <w:t>administrative</w:t>
      </w:r>
      <w:r w:rsidRPr="00B93D26">
        <w:rPr>
          <w:sz w:val="16"/>
        </w:rPr>
        <w:t xml:space="preserve">, </w:t>
      </w:r>
      <w:r w:rsidRPr="00932B28">
        <w:rPr>
          <w:rStyle w:val="Emphasis"/>
        </w:rPr>
        <w:t>mechanical</w:t>
      </w:r>
      <w:r w:rsidRPr="00B93D26">
        <w:rPr>
          <w:sz w:val="16"/>
        </w:rPr>
        <w:t xml:space="preserve">, </w:t>
      </w:r>
      <w:r w:rsidRPr="00744760">
        <w:rPr>
          <w:rStyle w:val="StyleUnderline"/>
          <w:highlight w:val="cyan"/>
        </w:rPr>
        <w:t xml:space="preserve">and </w:t>
      </w:r>
      <w:r w:rsidRPr="00744760">
        <w:rPr>
          <w:rStyle w:val="Emphasis"/>
          <w:highlight w:val="cyan"/>
        </w:rPr>
        <w:t>operational challenges</w:t>
      </w:r>
      <w:r w:rsidRPr="00B93D26">
        <w:rPr>
          <w:sz w:val="16"/>
        </w:rPr>
        <w:t xml:space="preserve"> </w:t>
      </w:r>
      <w:r w:rsidRPr="00932B28">
        <w:rPr>
          <w:rStyle w:val="StyleUnderline"/>
        </w:rPr>
        <w:t xml:space="preserve">associated with administering </w:t>
      </w:r>
      <w:r w:rsidRPr="00932B28">
        <w:rPr>
          <w:rStyle w:val="Emphasis"/>
        </w:rPr>
        <w:t>prize systems</w:t>
      </w:r>
      <w:r w:rsidRPr="00932B28">
        <w:rPr>
          <w:rStyle w:val="StyleUnderline"/>
        </w:rPr>
        <w:t xml:space="preserve"> </w:t>
      </w:r>
      <w:r w:rsidRPr="00744760">
        <w:rPr>
          <w:rStyle w:val="StyleUnderline"/>
          <w:highlight w:val="cyan"/>
        </w:rPr>
        <w:t>that would</w:t>
      </w:r>
      <w:r w:rsidRPr="00932B28">
        <w:rPr>
          <w:rStyle w:val="StyleUnderline"/>
        </w:rPr>
        <w:t xml:space="preserve"> likely </w:t>
      </w:r>
      <w:r w:rsidRPr="00744760">
        <w:rPr>
          <w:rStyle w:val="StyleUnderline"/>
          <w:highlight w:val="cyan"/>
        </w:rPr>
        <w:t xml:space="preserve">introduce </w:t>
      </w:r>
      <w:r w:rsidRPr="00744760">
        <w:rPr>
          <w:rStyle w:val="Emphasis"/>
          <w:highlight w:val="cyan"/>
        </w:rPr>
        <w:t>inefficiency</w:t>
      </w:r>
      <w:r w:rsidRPr="00B93D26">
        <w:rPr>
          <w:sz w:val="16"/>
          <w:highlight w:val="cyan"/>
        </w:rPr>
        <w:t xml:space="preserve"> </w:t>
      </w:r>
      <w:r w:rsidRPr="00744760">
        <w:rPr>
          <w:rStyle w:val="StyleUnderline"/>
          <w:highlight w:val="cyan"/>
        </w:rPr>
        <w:t>and</w:t>
      </w:r>
      <w:r w:rsidRPr="00B93D26">
        <w:rPr>
          <w:sz w:val="16"/>
          <w:highlight w:val="cyan"/>
        </w:rPr>
        <w:t xml:space="preserve"> </w:t>
      </w:r>
      <w:r w:rsidRPr="00744760">
        <w:rPr>
          <w:rStyle w:val="Emphasis"/>
          <w:highlight w:val="cyan"/>
        </w:rPr>
        <w:t>politicization</w:t>
      </w:r>
      <w:r w:rsidRPr="00B93D26">
        <w:rPr>
          <w:sz w:val="16"/>
        </w:rPr>
        <w:t>.</w:t>
      </w:r>
    </w:p>
    <w:p w14:paraId="59749BFB" w14:textId="77777777" w:rsidR="002F2ADF" w:rsidRDefault="002F2ADF" w:rsidP="002F2ADF">
      <w:pPr>
        <w:pStyle w:val="Heading3"/>
      </w:pPr>
      <w:r>
        <w:t>Solvency---AT: NATO---Extra---2AC</w:t>
      </w:r>
    </w:p>
    <w:p w14:paraId="6990C0ED" w14:textId="77777777" w:rsidR="002F2ADF" w:rsidRPr="00120F3D" w:rsidRDefault="002F2ADF" w:rsidP="002F2ADF">
      <w:pPr>
        <w:pStyle w:val="Heading4"/>
      </w:pPr>
      <w:r>
        <w:t xml:space="preserve">Their evidence is about </w:t>
      </w:r>
      <w:r>
        <w:rPr>
          <w:u w:val="single"/>
        </w:rPr>
        <w:t>bioterrorists</w:t>
      </w:r>
      <w:r>
        <w:t>.</w:t>
      </w:r>
    </w:p>
    <w:p w14:paraId="71462EA5" w14:textId="77777777" w:rsidR="002F2ADF" w:rsidRPr="00D95170" w:rsidRDefault="002F2ADF" w:rsidP="002F2ADF">
      <w:pPr>
        <w:pStyle w:val="Heading4"/>
      </w:pPr>
      <w:r>
        <w:t>Allies say no.</w:t>
      </w:r>
    </w:p>
    <w:p w14:paraId="2C785505" w14:textId="77777777" w:rsidR="002F2ADF" w:rsidRDefault="002F2ADF" w:rsidP="002F2ADF">
      <w:r>
        <w:t xml:space="preserve">Edward </w:t>
      </w:r>
      <w:r w:rsidRPr="00BF049A">
        <w:rPr>
          <w:rStyle w:val="Style13ptBold"/>
        </w:rPr>
        <w:t>Lucas 22</w:t>
      </w:r>
      <w:r>
        <w:t xml:space="preserve">, </w:t>
      </w:r>
      <w:r w:rsidRPr="000575F0">
        <w:t>nonresident fellow at the Center for European Policy Analysis</w:t>
      </w:r>
      <w:r>
        <w:t>, 6/7/22, “</w:t>
      </w:r>
      <w:r w:rsidRPr="00BF049A">
        <w:t>NATO Is Out of Shape and Out of Date</w:t>
      </w:r>
      <w:r>
        <w:t xml:space="preserve">,” </w:t>
      </w:r>
      <w:hyperlink r:id="rId61" w:history="1">
        <w:r w:rsidRPr="002A1C69">
          <w:rPr>
            <w:rStyle w:val="Hyperlink"/>
          </w:rPr>
          <w:t>https://foreignpolicy.com/2022/06/07/nato-ukraine-russia-war-alliance-reform-geopolitics-military/</w:t>
        </w:r>
      </w:hyperlink>
      <w:r>
        <w:t>, cc</w:t>
      </w:r>
    </w:p>
    <w:p w14:paraId="1F627C02" w14:textId="77777777" w:rsidR="002F2ADF" w:rsidRPr="002C5C42" w:rsidRDefault="002F2ADF" w:rsidP="002F2ADF">
      <w:pPr>
        <w:rPr>
          <w:sz w:val="14"/>
        </w:rPr>
      </w:pPr>
      <w:r w:rsidRPr="002C5C42">
        <w:rPr>
          <w:sz w:val="14"/>
        </w:rPr>
        <w:t xml:space="preserve">Yet </w:t>
      </w:r>
      <w:r w:rsidRPr="00444F62">
        <w:rPr>
          <w:rStyle w:val="StyleUnderline"/>
          <w:highlight w:val="cyan"/>
        </w:rPr>
        <w:t>look</w:t>
      </w:r>
      <w:r w:rsidRPr="002C5C42">
        <w:rPr>
          <w:rStyle w:val="StyleUnderline"/>
        </w:rPr>
        <w:t xml:space="preserve"> a </w:t>
      </w:r>
      <w:r w:rsidRPr="002C5C42">
        <w:rPr>
          <w:rStyle w:val="Emphasis"/>
        </w:rPr>
        <w:t xml:space="preserve">little more </w:t>
      </w:r>
      <w:r w:rsidRPr="00444F62">
        <w:rPr>
          <w:rStyle w:val="Emphasis"/>
          <w:highlight w:val="cyan"/>
        </w:rPr>
        <w:t>closely</w:t>
      </w:r>
      <w:r w:rsidRPr="00444F62">
        <w:rPr>
          <w:rStyle w:val="StyleUnderline"/>
          <w:highlight w:val="cyan"/>
        </w:rPr>
        <w:t>, and</w:t>
      </w:r>
      <w:r w:rsidRPr="00FD6739">
        <w:rPr>
          <w:rStyle w:val="StyleUnderline"/>
        </w:rPr>
        <w:t xml:space="preserve"> the picture is </w:t>
      </w:r>
      <w:r w:rsidRPr="00FD6739">
        <w:rPr>
          <w:rStyle w:val="Emphasis"/>
        </w:rPr>
        <w:t>far less rosy</w:t>
      </w:r>
      <w:r w:rsidRPr="00FD6739">
        <w:rPr>
          <w:rStyle w:val="StyleUnderline"/>
        </w:rPr>
        <w:t>.</w:t>
      </w:r>
      <w:r w:rsidRPr="00444F62">
        <w:rPr>
          <w:rStyle w:val="StyleUnderline"/>
          <w:highlight w:val="cyan"/>
        </w:rPr>
        <w:t xml:space="preserve"> Notwithstanding</w:t>
      </w:r>
      <w:r w:rsidRPr="00FD6739">
        <w:rPr>
          <w:rStyle w:val="StyleUnderline"/>
        </w:rPr>
        <w:t xml:space="preserve"> its </w:t>
      </w:r>
      <w:r w:rsidRPr="00444F62">
        <w:rPr>
          <w:rStyle w:val="Emphasis"/>
          <w:highlight w:val="cyan"/>
        </w:rPr>
        <w:t>apparent unity</w:t>
      </w:r>
      <w:r w:rsidRPr="002C5C42">
        <w:rPr>
          <w:rStyle w:val="Emphasis"/>
        </w:rPr>
        <w:t xml:space="preserve"> of purpose</w:t>
      </w:r>
      <w:r w:rsidRPr="002C5C42">
        <w:rPr>
          <w:sz w:val="14"/>
        </w:rPr>
        <w:t xml:space="preserve"> since the start of Russia’s war, </w:t>
      </w:r>
      <w:r w:rsidRPr="00444F62">
        <w:rPr>
          <w:rStyle w:val="StyleUnderline"/>
          <w:highlight w:val="cyan"/>
        </w:rPr>
        <w:t xml:space="preserve">NATO looks </w:t>
      </w:r>
      <w:r w:rsidRPr="00444F62">
        <w:rPr>
          <w:rStyle w:val="Emphasis"/>
          <w:highlight w:val="cyan"/>
        </w:rPr>
        <w:t>out of shape</w:t>
      </w:r>
      <w:r w:rsidRPr="002C5C42">
        <w:rPr>
          <w:rStyle w:val="StyleUnderline"/>
        </w:rPr>
        <w:t xml:space="preserve"> and </w:t>
      </w:r>
      <w:r w:rsidRPr="002C5C42">
        <w:rPr>
          <w:rStyle w:val="Emphasis"/>
        </w:rPr>
        <w:t>out of date</w:t>
      </w:r>
      <w:r w:rsidRPr="002C5C42">
        <w:rPr>
          <w:rStyle w:val="StyleUnderline"/>
        </w:rPr>
        <w:t xml:space="preserve">. In the run-up to their summit, </w:t>
      </w:r>
      <w:r w:rsidRPr="00444F62">
        <w:rPr>
          <w:rStyle w:val="StyleUnderline"/>
          <w:highlight w:val="cyan"/>
        </w:rPr>
        <w:t>the allies have been</w:t>
      </w:r>
      <w:r w:rsidRPr="002C5C42">
        <w:rPr>
          <w:rStyle w:val="StyleUnderline"/>
        </w:rPr>
        <w:t xml:space="preserve"> </w:t>
      </w:r>
      <w:r w:rsidRPr="002C5C42">
        <w:rPr>
          <w:rStyle w:val="Emphasis"/>
        </w:rPr>
        <w:t xml:space="preserve">furiously </w:t>
      </w:r>
      <w:r w:rsidRPr="00444F62">
        <w:rPr>
          <w:rStyle w:val="Emphasis"/>
          <w:highlight w:val="cyan"/>
        </w:rPr>
        <w:t>haggling</w:t>
      </w:r>
      <w:r w:rsidRPr="00444F62">
        <w:rPr>
          <w:rStyle w:val="StyleUnderline"/>
          <w:highlight w:val="cyan"/>
        </w:rPr>
        <w:t xml:space="preserve"> over</w:t>
      </w:r>
      <w:r w:rsidRPr="002C5C42">
        <w:rPr>
          <w:rStyle w:val="StyleUnderline"/>
        </w:rPr>
        <w:t xml:space="preserve"> the language in </w:t>
      </w:r>
      <w:r w:rsidRPr="00444F62">
        <w:rPr>
          <w:rStyle w:val="StyleUnderline"/>
          <w:highlight w:val="cyan"/>
        </w:rPr>
        <w:t>their</w:t>
      </w:r>
      <w:r w:rsidRPr="002C5C42">
        <w:rPr>
          <w:rStyle w:val="StyleUnderline"/>
        </w:rPr>
        <w:t xml:space="preserve"> new strategic </w:t>
      </w:r>
      <w:r w:rsidRPr="00444F62">
        <w:rPr>
          <w:rStyle w:val="StyleUnderline"/>
          <w:highlight w:val="cyan"/>
        </w:rPr>
        <w:t>concept</w:t>
      </w:r>
      <w:r w:rsidRPr="002C5C42">
        <w:rPr>
          <w:sz w:val="14"/>
        </w:rPr>
        <w:t>, which will frame the alliance’s mission for the coming years and will be unveiled in Madrid. What will it say about Russia? About China? What sacrifices and risks are the member states really willing to accept? Are they willing to pool sovereignty in order to streamline decision-making?</w:t>
      </w:r>
    </w:p>
    <w:p w14:paraId="203C0E61" w14:textId="77777777" w:rsidR="002F2ADF" w:rsidRPr="002C5C42" w:rsidRDefault="002F2ADF" w:rsidP="002F2ADF">
      <w:pPr>
        <w:rPr>
          <w:sz w:val="14"/>
        </w:rPr>
      </w:pPr>
      <w:r w:rsidRPr="002C5C42">
        <w:rPr>
          <w:sz w:val="14"/>
        </w:rPr>
        <w:t xml:space="preserve">Nothing in recent weeks suggests that these questions will get clear answers. For </w:t>
      </w:r>
      <w:r w:rsidRPr="00FD6739">
        <w:rPr>
          <w:sz w:val="14"/>
        </w:rPr>
        <w:t xml:space="preserve">starters, </w:t>
      </w:r>
      <w:r w:rsidRPr="00FD6739">
        <w:rPr>
          <w:rStyle w:val="StyleUnderline"/>
        </w:rPr>
        <w:t xml:space="preserve">the </w:t>
      </w:r>
      <w:r w:rsidRPr="00FD6739">
        <w:rPr>
          <w:rStyle w:val="Emphasis"/>
        </w:rPr>
        <w:t>30-strong alliance</w:t>
      </w:r>
      <w:r w:rsidRPr="00FD6739">
        <w:rPr>
          <w:rStyle w:val="StyleUnderline"/>
        </w:rPr>
        <w:t xml:space="preserve"> is </w:t>
      </w:r>
      <w:r w:rsidRPr="00FD6739">
        <w:rPr>
          <w:rStyle w:val="Emphasis"/>
        </w:rPr>
        <w:t>unwieldy</w:t>
      </w:r>
      <w:r w:rsidRPr="00FD6739">
        <w:rPr>
          <w:sz w:val="14"/>
        </w:rPr>
        <w:t>. In</w:t>
      </w:r>
      <w:r w:rsidRPr="002C5C42">
        <w:rPr>
          <w:sz w:val="14"/>
        </w:rPr>
        <w:t xml:space="preserve"> military terms, only a handful of members matter—above all, the United States—but in political terms, even little Luxembourg and Iceland get a voice. Worse, </w:t>
      </w:r>
      <w:r w:rsidRPr="00444F62">
        <w:rPr>
          <w:rStyle w:val="StyleUnderline"/>
          <w:highlight w:val="cyan"/>
        </w:rPr>
        <w:t>the</w:t>
      </w:r>
      <w:r w:rsidRPr="002C5C42">
        <w:rPr>
          <w:rStyle w:val="StyleUnderline"/>
        </w:rPr>
        <w:t xml:space="preserve"> </w:t>
      </w:r>
      <w:r w:rsidRPr="002C5C42">
        <w:rPr>
          <w:rStyle w:val="Emphasis"/>
        </w:rPr>
        <w:t xml:space="preserve">political </w:t>
      </w:r>
      <w:r w:rsidRPr="00444F62">
        <w:rPr>
          <w:rStyle w:val="Emphasis"/>
          <w:highlight w:val="cyan"/>
        </w:rPr>
        <w:t>divides</w:t>
      </w:r>
      <w:r w:rsidRPr="00444F62">
        <w:rPr>
          <w:rStyle w:val="StyleUnderline"/>
          <w:highlight w:val="cyan"/>
        </w:rPr>
        <w:t xml:space="preserve"> are </w:t>
      </w:r>
      <w:r w:rsidRPr="00444F62">
        <w:rPr>
          <w:rStyle w:val="Emphasis"/>
          <w:highlight w:val="cyan"/>
        </w:rPr>
        <w:t>huge</w:t>
      </w:r>
      <w:r w:rsidRPr="00444F62">
        <w:rPr>
          <w:rStyle w:val="StyleUnderline"/>
        </w:rPr>
        <w:t>. Turkey</w:t>
      </w:r>
      <w:r w:rsidRPr="002C5C42">
        <w:rPr>
          <w:rStyle w:val="StyleUnderline"/>
        </w:rPr>
        <w:t xml:space="preserve"> under</w:t>
      </w:r>
      <w:r w:rsidRPr="002C5C42">
        <w:rPr>
          <w:sz w:val="14"/>
        </w:rPr>
        <w:t xml:space="preserve"> President Recep Tayyip </w:t>
      </w:r>
      <w:r w:rsidRPr="00444F62">
        <w:rPr>
          <w:rStyle w:val="StyleUnderline"/>
          <w:highlight w:val="cyan"/>
        </w:rPr>
        <w:t>Erdogan</w:t>
      </w:r>
      <w:r w:rsidRPr="002C5C42">
        <w:rPr>
          <w:rStyle w:val="StyleUnderline"/>
        </w:rPr>
        <w:t xml:space="preserve"> is a </w:t>
      </w:r>
      <w:r w:rsidRPr="002C5C42">
        <w:rPr>
          <w:rStyle w:val="Emphasis"/>
        </w:rPr>
        <w:t>semi-authoritarian state</w:t>
      </w:r>
      <w:r w:rsidRPr="002C5C42">
        <w:rPr>
          <w:rStyle w:val="StyleUnderline"/>
        </w:rPr>
        <w:t xml:space="preserve"> that </w:t>
      </w:r>
      <w:r w:rsidRPr="00444F62">
        <w:rPr>
          <w:rStyle w:val="Emphasis"/>
          <w:highlight w:val="cyan"/>
        </w:rPr>
        <w:t>flirts with Russia</w:t>
      </w:r>
      <w:r w:rsidRPr="00444F62">
        <w:rPr>
          <w:rStyle w:val="StyleUnderline"/>
          <w:highlight w:val="cyan"/>
        </w:rPr>
        <w:t xml:space="preserve"> and fumes at</w:t>
      </w:r>
      <w:r w:rsidRPr="002C5C42">
        <w:rPr>
          <w:rStyle w:val="StyleUnderline"/>
        </w:rPr>
        <w:t xml:space="preserve"> what it considers </w:t>
      </w:r>
      <w:r w:rsidRPr="00444F62">
        <w:rPr>
          <w:rStyle w:val="Emphasis"/>
          <w:highlight w:val="cyan"/>
        </w:rPr>
        <w:t>Europe</w:t>
      </w:r>
      <w:r w:rsidRPr="002C5C42">
        <w:rPr>
          <w:rStyle w:val="Emphasis"/>
        </w:rPr>
        <w:t>an meddling</w:t>
      </w:r>
      <w:r w:rsidRPr="002C5C42">
        <w:rPr>
          <w:sz w:val="14"/>
        </w:rPr>
        <w:t xml:space="preserve"> over human rights. </w:t>
      </w:r>
      <w:r w:rsidRPr="002C5C42">
        <w:rPr>
          <w:rStyle w:val="StyleUnderline"/>
        </w:rPr>
        <w:t>Hungary under</w:t>
      </w:r>
      <w:r w:rsidRPr="002C5C42">
        <w:rPr>
          <w:sz w:val="14"/>
        </w:rPr>
        <w:t xml:space="preserve"> Prime Minister Viktor </w:t>
      </w:r>
      <w:r w:rsidRPr="00444F62">
        <w:rPr>
          <w:rStyle w:val="StyleUnderline"/>
          <w:highlight w:val="cyan"/>
        </w:rPr>
        <w:t>Orban</w:t>
      </w:r>
      <w:r w:rsidRPr="00FD6739">
        <w:rPr>
          <w:rStyle w:val="StyleUnderline"/>
        </w:rPr>
        <w:t xml:space="preserve"> is taking</w:t>
      </w:r>
      <w:r w:rsidRPr="002C5C42">
        <w:rPr>
          <w:rStyle w:val="StyleUnderline"/>
        </w:rPr>
        <w:t xml:space="preserve"> a </w:t>
      </w:r>
      <w:r w:rsidRPr="002C5C42">
        <w:rPr>
          <w:rStyle w:val="Emphasis"/>
        </w:rPr>
        <w:t>different</w:t>
      </w:r>
      <w:r w:rsidRPr="002C5C42">
        <w:rPr>
          <w:rStyle w:val="StyleUnderline"/>
        </w:rPr>
        <w:t xml:space="preserve"> but </w:t>
      </w:r>
      <w:r w:rsidRPr="002C5C42">
        <w:rPr>
          <w:rStyle w:val="Emphasis"/>
        </w:rPr>
        <w:t>downward</w:t>
      </w:r>
      <w:r w:rsidRPr="002C5C42">
        <w:rPr>
          <w:rStyle w:val="StyleUnderline"/>
        </w:rPr>
        <w:t xml:space="preserve"> path</w:t>
      </w:r>
      <w:r w:rsidRPr="002C5C42">
        <w:rPr>
          <w:sz w:val="14"/>
        </w:rPr>
        <w:t xml:space="preserve">, fusing wealth and power into a new system of control at home and </w:t>
      </w:r>
      <w:r w:rsidRPr="00444F62">
        <w:rPr>
          <w:rStyle w:val="StyleUnderline"/>
          <w:highlight w:val="cyan"/>
        </w:rPr>
        <w:t>undermin</w:t>
      </w:r>
      <w:r w:rsidRPr="00FD6739">
        <w:rPr>
          <w:rStyle w:val="StyleUnderline"/>
        </w:rPr>
        <w:t xml:space="preserve">ing </w:t>
      </w:r>
      <w:r w:rsidRPr="00FD6739">
        <w:rPr>
          <w:rStyle w:val="Emphasis"/>
        </w:rPr>
        <w:t>U.S. and</w:t>
      </w:r>
      <w:r w:rsidRPr="002C5C42">
        <w:rPr>
          <w:rStyle w:val="Emphasis"/>
        </w:rPr>
        <w:t xml:space="preserve"> </w:t>
      </w:r>
      <w:r w:rsidRPr="00FD6739">
        <w:rPr>
          <w:rStyle w:val="Emphasis"/>
        </w:rPr>
        <w:t>European attempts</w:t>
      </w:r>
      <w:r w:rsidRPr="00FD6739">
        <w:rPr>
          <w:rStyle w:val="StyleUnderline"/>
        </w:rPr>
        <w:t xml:space="preserve"> to </w:t>
      </w:r>
      <w:r w:rsidRPr="00FD6739">
        <w:rPr>
          <w:rStyle w:val="Emphasis"/>
        </w:rPr>
        <w:t>put</w:t>
      </w:r>
      <w:r w:rsidRPr="002C5C42">
        <w:rPr>
          <w:rStyle w:val="Emphasis"/>
        </w:rPr>
        <w:t xml:space="preserve"> </w:t>
      </w:r>
      <w:r w:rsidRPr="00FD6739">
        <w:rPr>
          <w:rStyle w:val="Emphasis"/>
          <w:highlight w:val="cyan"/>
        </w:rPr>
        <w:t>pressure</w:t>
      </w:r>
      <w:r w:rsidRPr="00FD6739">
        <w:rPr>
          <w:rStyle w:val="StyleUnderline"/>
          <w:highlight w:val="cyan"/>
        </w:rPr>
        <w:t xml:space="preserve"> on Russia</w:t>
      </w:r>
      <w:r w:rsidRPr="002C5C42">
        <w:rPr>
          <w:sz w:val="14"/>
        </w:rPr>
        <w:t xml:space="preserve"> and China. </w:t>
      </w:r>
      <w:r w:rsidRPr="00444F62">
        <w:rPr>
          <w:rStyle w:val="StyleUnderline"/>
          <w:highlight w:val="cyan"/>
        </w:rPr>
        <w:t>Macron’s</w:t>
      </w:r>
      <w:r w:rsidRPr="002C5C42">
        <w:rPr>
          <w:rStyle w:val="StyleUnderline"/>
        </w:rPr>
        <w:t xml:space="preserve"> </w:t>
      </w:r>
      <w:r w:rsidRPr="002C5C42">
        <w:rPr>
          <w:rStyle w:val="Emphasis"/>
        </w:rPr>
        <w:t xml:space="preserve">relentless </w:t>
      </w:r>
      <w:r w:rsidRPr="00FD6739">
        <w:rPr>
          <w:rStyle w:val="Emphasis"/>
        </w:rPr>
        <w:t>posturing</w:t>
      </w:r>
      <w:r w:rsidRPr="00FD6739">
        <w:rPr>
          <w:rStyle w:val="StyleUnderline"/>
        </w:rPr>
        <w:t xml:space="preserve"> </w:t>
      </w:r>
      <w:r w:rsidRPr="00444F62">
        <w:rPr>
          <w:rStyle w:val="StyleUnderline"/>
          <w:highlight w:val="cyan"/>
        </w:rPr>
        <w:t>and</w:t>
      </w:r>
      <w:r w:rsidRPr="00FD6739">
        <w:rPr>
          <w:rStyle w:val="StyleUnderline"/>
        </w:rPr>
        <w:t xml:space="preserve"> German</w:t>
      </w:r>
      <w:r w:rsidRPr="00FD6739">
        <w:rPr>
          <w:sz w:val="14"/>
        </w:rPr>
        <w:t xml:space="preserve"> Chancellor</w:t>
      </w:r>
      <w:r w:rsidRPr="002C5C42">
        <w:rPr>
          <w:sz w:val="14"/>
        </w:rPr>
        <w:t xml:space="preserve"> </w:t>
      </w:r>
      <w:r w:rsidRPr="002C5C42">
        <w:rPr>
          <w:rStyle w:val="StyleUnderline"/>
        </w:rPr>
        <w:t xml:space="preserve">Olaf </w:t>
      </w:r>
      <w:r w:rsidRPr="00444F62">
        <w:rPr>
          <w:rStyle w:val="StyleUnderline"/>
          <w:highlight w:val="cyan"/>
        </w:rPr>
        <w:t xml:space="preserve">Scholz’s </w:t>
      </w:r>
      <w:r w:rsidRPr="00444F62">
        <w:rPr>
          <w:rStyle w:val="Emphasis"/>
          <w:highlight w:val="cyan"/>
        </w:rPr>
        <w:t>foot-dragging</w:t>
      </w:r>
      <w:r w:rsidRPr="00444F62">
        <w:rPr>
          <w:rStyle w:val="StyleUnderline"/>
          <w:highlight w:val="cyan"/>
        </w:rPr>
        <w:t xml:space="preserve"> create </w:t>
      </w:r>
      <w:r w:rsidRPr="00444F62">
        <w:rPr>
          <w:rStyle w:val="Emphasis"/>
          <w:highlight w:val="cyan"/>
        </w:rPr>
        <w:t>constant obstacles</w:t>
      </w:r>
      <w:r w:rsidRPr="002C5C42">
        <w:rPr>
          <w:rStyle w:val="StyleUnderline"/>
        </w:rPr>
        <w:t xml:space="preserve"> and </w:t>
      </w:r>
      <w:r w:rsidRPr="002C5C42">
        <w:rPr>
          <w:rStyle w:val="Emphasis"/>
        </w:rPr>
        <w:t>distractions</w:t>
      </w:r>
      <w:r w:rsidRPr="002C5C42">
        <w:rPr>
          <w:sz w:val="14"/>
        </w:rPr>
        <w:t>. The two leader’s weaknesses, on glorious display since the start of the war, have already enriched the language: Scholzen is a German neologism for “dither,” while makronic in Polish (and its equivalent in Ukrainian) can be roughly translated as “vacuous grandstanding while doing nothing.”</w:t>
      </w:r>
    </w:p>
    <w:p w14:paraId="3B0054D0" w14:textId="77777777" w:rsidR="002F2ADF" w:rsidRDefault="002F2ADF" w:rsidP="002F2ADF">
      <w:pPr>
        <w:rPr>
          <w:sz w:val="14"/>
        </w:rPr>
      </w:pPr>
      <w:r w:rsidRPr="002C5C42">
        <w:rPr>
          <w:rStyle w:val="StyleUnderline"/>
        </w:rPr>
        <w:t xml:space="preserve">Macron and </w:t>
      </w:r>
      <w:r w:rsidRPr="00FD6739">
        <w:rPr>
          <w:rStyle w:val="StyleUnderline"/>
        </w:rPr>
        <w:t xml:space="preserve">Scholz </w:t>
      </w:r>
      <w:r w:rsidRPr="00FD6739">
        <w:rPr>
          <w:rStyle w:val="Emphasis"/>
        </w:rPr>
        <w:t>corrode decision-making</w:t>
      </w:r>
      <w:r w:rsidRPr="00FD6739">
        <w:rPr>
          <w:rStyle w:val="StyleUnderline"/>
        </w:rPr>
        <w:t xml:space="preserve"> with their foibles and thus place a </w:t>
      </w:r>
      <w:r w:rsidRPr="00FD6739">
        <w:rPr>
          <w:rStyle w:val="Emphasis"/>
        </w:rPr>
        <w:t>big question mark</w:t>
      </w:r>
      <w:r w:rsidRPr="00FD6739">
        <w:rPr>
          <w:rStyle w:val="StyleUnderline"/>
        </w:rPr>
        <w:t xml:space="preserve"> over</w:t>
      </w:r>
      <w:r w:rsidRPr="00FD6739">
        <w:rPr>
          <w:sz w:val="14"/>
        </w:rPr>
        <w:t xml:space="preserve"> the alliance’s </w:t>
      </w:r>
      <w:r w:rsidRPr="00FD6739">
        <w:rPr>
          <w:rStyle w:val="Emphasis"/>
        </w:rPr>
        <w:t>credibility</w:t>
      </w:r>
      <w:r w:rsidRPr="00FD6739">
        <w:rPr>
          <w:rStyle w:val="StyleUnderline"/>
        </w:rPr>
        <w:t xml:space="preserve"> and </w:t>
      </w:r>
      <w:r w:rsidRPr="00FD6739">
        <w:rPr>
          <w:rStyle w:val="Emphasis"/>
        </w:rPr>
        <w:t>cohesion</w:t>
      </w:r>
      <w:r w:rsidRPr="002C5C42">
        <w:rPr>
          <w:sz w:val="14"/>
        </w:rPr>
        <w:t xml:space="preserve">. Any threat or provocation from Russia is unlikely to be clear or conveniently timed. More likely it will be something deliberately ambiguous, such as a Russian drone that “accidentally” strays onto the territory of a front-line state and hits a target. </w:t>
      </w:r>
      <w:r w:rsidRPr="00444F62">
        <w:rPr>
          <w:rStyle w:val="StyleUnderline"/>
          <w:highlight w:val="cyan"/>
        </w:rPr>
        <w:t>Some countries</w:t>
      </w:r>
      <w:r w:rsidRPr="002C5C42">
        <w:rPr>
          <w:sz w:val="14"/>
        </w:rPr>
        <w:t xml:space="preserve"> would </w:t>
      </w:r>
      <w:r w:rsidRPr="00444F62">
        <w:rPr>
          <w:rStyle w:val="StyleUnderline"/>
          <w:highlight w:val="cyan"/>
        </w:rPr>
        <w:t xml:space="preserve">favor a </w:t>
      </w:r>
      <w:r w:rsidRPr="00444F62">
        <w:rPr>
          <w:rStyle w:val="Emphasis"/>
          <w:highlight w:val="cyan"/>
        </w:rPr>
        <w:t>tough response</w:t>
      </w:r>
      <w:r w:rsidRPr="00444F62">
        <w:rPr>
          <w:rStyle w:val="StyleUnderline"/>
          <w:highlight w:val="cyan"/>
        </w:rPr>
        <w:t>. Others</w:t>
      </w:r>
      <w:r w:rsidRPr="002C5C42">
        <w:rPr>
          <w:rStyle w:val="StyleUnderline"/>
        </w:rPr>
        <w:t xml:space="preserve"> </w:t>
      </w:r>
      <w:r w:rsidRPr="00FD6739">
        <w:rPr>
          <w:rStyle w:val="StyleUnderline"/>
        </w:rPr>
        <w:t xml:space="preserve">would </w:t>
      </w:r>
      <w:r w:rsidRPr="00FD6739">
        <w:rPr>
          <w:rStyle w:val="Emphasis"/>
        </w:rPr>
        <w:t>fear escalation</w:t>
      </w:r>
      <w:r w:rsidRPr="00FD6739">
        <w:rPr>
          <w:rStyle w:val="StyleUnderline"/>
        </w:rPr>
        <w:t xml:space="preserve"> and </w:t>
      </w:r>
      <w:r w:rsidRPr="00444F62">
        <w:rPr>
          <w:rStyle w:val="Emphasis"/>
          <w:highlight w:val="cyan"/>
        </w:rPr>
        <w:t>want dialogue</w:t>
      </w:r>
      <w:r w:rsidRPr="00FD6739">
        <w:rPr>
          <w:rStyle w:val="StyleUnderline"/>
        </w:rPr>
        <w:t xml:space="preserve">. Still </w:t>
      </w:r>
      <w:r w:rsidRPr="00444F62">
        <w:rPr>
          <w:rStyle w:val="StyleUnderline"/>
          <w:highlight w:val="cyan"/>
        </w:rPr>
        <w:t>others</w:t>
      </w:r>
      <w:r w:rsidRPr="002C5C42">
        <w:rPr>
          <w:sz w:val="14"/>
        </w:rPr>
        <w:t xml:space="preserve"> would take the ambiguity as a convenient excuse to </w:t>
      </w:r>
      <w:r w:rsidRPr="00444F62">
        <w:rPr>
          <w:rStyle w:val="Emphasis"/>
          <w:highlight w:val="cyan"/>
        </w:rPr>
        <w:t>do nothing</w:t>
      </w:r>
      <w:r w:rsidRPr="002C5C42">
        <w:rPr>
          <w:sz w:val="14"/>
        </w:rPr>
        <w:t>. Would the 30—soon to be 32—</w:t>
      </w:r>
      <w:r w:rsidRPr="002C5C42">
        <w:rPr>
          <w:rStyle w:val="StyleUnderline"/>
        </w:rPr>
        <w:t xml:space="preserve">national representatives in </w:t>
      </w:r>
      <w:r w:rsidRPr="00444F62">
        <w:rPr>
          <w:rStyle w:val="StyleUnderline"/>
          <w:highlight w:val="cyan"/>
        </w:rPr>
        <w:t xml:space="preserve">the </w:t>
      </w:r>
      <w:r w:rsidRPr="00444F62">
        <w:rPr>
          <w:rStyle w:val="Emphasis"/>
          <w:highlight w:val="cyan"/>
        </w:rPr>
        <w:t>N</w:t>
      </w:r>
      <w:r w:rsidRPr="002C5C42">
        <w:rPr>
          <w:sz w:val="14"/>
        </w:rPr>
        <w:t xml:space="preserve">orth </w:t>
      </w:r>
      <w:r w:rsidRPr="00444F62">
        <w:rPr>
          <w:rStyle w:val="Emphasis"/>
          <w:highlight w:val="cyan"/>
        </w:rPr>
        <w:t>A</w:t>
      </w:r>
      <w:r w:rsidRPr="002C5C42">
        <w:rPr>
          <w:sz w:val="14"/>
        </w:rPr>
        <w:t xml:space="preserve">tlantic </w:t>
      </w:r>
      <w:r w:rsidRPr="00444F62">
        <w:rPr>
          <w:rStyle w:val="Emphasis"/>
          <w:highlight w:val="cyan"/>
        </w:rPr>
        <w:t>C</w:t>
      </w:r>
      <w:r w:rsidRPr="002C5C42">
        <w:rPr>
          <w:sz w:val="14"/>
        </w:rPr>
        <w:t xml:space="preserve">ouncil, the alliance’s deliberative body, really make a speedy and tough decision on how to react? More likely, some of them </w:t>
      </w:r>
      <w:r w:rsidRPr="00444F62">
        <w:rPr>
          <w:rStyle w:val="StyleUnderline"/>
          <w:highlight w:val="cyan"/>
        </w:rPr>
        <w:t>would</w:t>
      </w:r>
      <w:r w:rsidRPr="002C5C42">
        <w:rPr>
          <w:rStyle w:val="StyleUnderline"/>
        </w:rPr>
        <w:t xml:space="preserve"> plead for </w:t>
      </w:r>
      <w:r w:rsidRPr="00444F62">
        <w:rPr>
          <w:rStyle w:val="Emphasis"/>
          <w:highlight w:val="cyan"/>
        </w:rPr>
        <w:t>delay</w:t>
      </w:r>
      <w:r w:rsidRPr="002C5C42">
        <w:rPr>
          <w:rStyle w:val="StyleUnderline"/>
        </w:rPr>
        <w:t xml:space="preserve">, </w:t>
      </w:r>
      <w:r w:rsidRPr="002C5C42">
        <w:rPr>
          <w:rStyle w:val="Emphasis"/>
        </w:rPr>
        <w:t>diplomacy</w:t>
      </w:r>
      <w:r w:rsidRPr="00444F62">
        <w:rPr>
          <w:rStyle w:val="StyleUnderline"/>
        </w:rPr>
        <w:t xml:space="preserve">, </w:t>
      </w:r>
      <w:r w:rsidRPr="00444F62">
        <w:rPr>
          <w:rStyle w:val="StyleUnderline"/>
          <w:highlight w:val="cyan"/>
        </w:rPr>
        <w:t xml:space="preserve">and </w:t>
      </w:r>
      <w:r w:rsidRPr="00444F62">
        <w:rPr>
          <w:rStyle w:val="Emphasis"/>
          <w:highlight w:val="cyan"/>
        </w:rPr>
        <w:t>compromise</w:t>
      </w:r>
      <w:r w:rsidRPr="002C5C42">
        <w:rPr>
          <w:sz w:val="14"/>
        </w:rPr>
        <w:t>. Those actually facing the possibility of attack would be far more hawkish, preferring a sharp military confrontation to even the smallest Russian victory. “Not one inch, not one soul,” a senior military figure from one of the Baltic states, speaking anonymously, told me. “We have seen what they did in Ukraine.”</w:t>
      </w:r>
    </w:p>
    <w:p w14:paraId="16C28489" w14:textId="77777777" w:rsidR="002F2ADF" w:rsidRDefault="002F2ADF" w:rsidP="002F2ADF">
      <w:pPr>
        <w:pStyle w:val="Heading3"/>
      </w:pPr>
      <w:r>
        <w:t>Solvency---AT: NATO---AT: Don’t Need Say Yes---1AR</w:t>
      </w:r>
    </w:p>
    <w:p w14:paraId="3F632E7F" w14:textId="77777777" w:rsidR="002F2ADF" w:rsidRPr="00A73115" w:rsidRDefault="002F2ADF" w:rsidP="002F2ADF">
      <w:pPr>
        <w:pStyle w:val="Heading4"/>
      </w:pPr>
      <w:r>
        <w:t xml:space="preserve">They must </w:t>
      </w:r>
      <w:r>
        <w:rPr>
          <w:u w:val="single"/>
        </w:rPr>
        <w:t>all</w:t>
      </w:r>
      <w:r>
        <w:t xml:space="preserve"> agree.</w:t>
      </w:r>
    </w:p>
    <w:p w14:paraId="5AFB96DA" w14:textId="77777777" w:rsidR="002F2ADF" w:rsidRPr="00570EC0" w:rsidRDefault="002F2ADF" w:rsidP="002F2ADF">
      <w:r w:rsidRPr="00570EC0">
        <w:rPr>
          <w:rStyle w:val="Style13ptBold"/>
        </w:rPr>
        <w:t>NATO 22</w:t>
      </w:r>
      <w:r w:rsidRPr="00570EC0">
        <w:t xml:space="preserve">, the North Atlantic Treaty Organization, 6/14/2022, “Consensus decision-making at NATO,” </w:t>
      </w:r>
      <w:hyperlink r:id="rId62" w:anchor=":~:text=All%20NATO%20decisions%20are%20made,agreement%20reached%20by%20common%20consent" w:history="1">
        <w:r w:rsidRPr="00570EC0">
          <w:rPr>
            <w:rStyle w:val="Hyperlink"/>
          </w:rPr>
          <w:t>https://www.nato.int/cps/en/natohq/topics_49178.htm#:~:text=All%20NATO%20decisions%20are%20made,agreement%20reached%20by%20common%20consent</w:t>
        </w:r>
      </w:hyperlink>
      <w:r w:rsidRPr="00570EC0">
        <w:t>., cc</w:t>
      </w:r>
    </w:p>
    <w:p w14:paraId="00D70570" w14:textId="77777777" w:rsidR="002F2ADF" w:rsidRPr="00570EC0" w:rsidRDefault="002F2ADF" w:rsidP="002F2ADF">
      <w:pPr>
        <w:rPr>
          <w:sz w:val="14"/>
        </w:rPr>
      </w:pPr>
      <w:r w:rsidRPr="00570EC0">
        <w:rPr>
          <w:rStyle w:val="Emphasis"/>
          <w:highlight w:val="cyan"/>
        </w:rPr>
        <w:t>All</w:t>
      </w:r>
      <w:r w:rsidRPr="00570EC0">
        <w:rPr>
          <w:rStyle w:val="StyleUnderline"/>
          <w:highlight w:val="cyan"/>
        </w:rPr>
        <w:t xml:space="preserve"> NATO decisions are</w:t>
      </w:r>
      <w:r w:rsidRPr="00570EC0">
        <w:rPr>
          <w:rStyle w:val="StyleUnderline"/>
        </w:rPr>
        <w:t xml:space="preserve"> made </w:t>
      </w:r>
      <w:r w:rsidRPr="00570EC0">
        <w:rPr>
          <w:rStyle w:val="StyleUnderline"/>
          <w:highlight w:val="cyan"/>
        </w:rPr>
        <w:t xml:space="preserve">by </w:t>
      </w:r>
      <w:r w:rsidRPr="00570EC0">
        <w:rPr>
          <w:rStyle w:val="Emphasis"/>
          <w:highlight w:val="cyan"/>
        </w:rPr>
        <w:t>consensus</w:t>
      </w:r>
      <w:r w:rsidRPr="007F6237">
        <w:rPr>
          <w:rStyle w:val="StyleUnderline"/>
        </w:rPr>
        <w:t>, after</w:t>
      </w:r>
      <w:r w:rsidRPr="007F6237">
        <w:rPr>
          <w:sz w:val="14"/>
        </w:rPr>
        <w:t xml:space="preserve"> discussion and </w:t>
      </w:r>
      <w:r w:rsidRPr="007F6237">
        <w:rPr>
          <w:rStyle w:val="StyleUnderline"/>
        </w:rPr>
        <w:t xml:space="preserve">consultation among </w:t>
      </w:r>
      <w:r w:rsidRPr="007F6237">
        <w:rPr>
          <w:rStyle w:val="Emphasis"/>
        </w:rPr>
        <w:t>member countries</w:t>
      </w:r>
      <w:r w:rsidRPr="007F6237">
        <w:rPr>
          <w:sz w:val="14"/>
        </w:rPr>
        <w:t>.</w:t>
      </w:r>
    </w:p>
    <w:p w14:paraId="53F83DCD" w14:textId="77777777" w:rsidR="002F2ADF" w:rsidRPr="00570EC0" w:rsidRDefault="002F2ADF" w:rsidP="002F2ADF">
      <w:pPr>
        <w:pStyle w:val="ListParagraph"/>
        <w:numPr>
          <w:ilvl w:val="0"/>
          <w:numId w:val="48"/>
        </w:numPr>
        <w:rPr>
          <w:sz w:val="14"/>
        </w:rPr>
      </w:pPr>
      <w:r w:rsidRPr="00570EC0">
        <w:rPr>
          <w:sz w:val="14"/>
        </w:rPr>
        <w:t>A decision reached by consensus is an agreement reached by common consent.</w:t>
      </w:r>
    </w:p>
    <w:p w14:paraId="7567D071" w14:textId="77777777" w:rsidR="002F2ADF" w:rsidRPr="00570EC0" w:rsidRDefault="002F2ADF" w:rsidP="002F2ADF">
      <w:pPr>
        <w:pStyle w:val="ListParagraph"/>
        <w:numPr>
          <w:ilvl w:val="0"/>
          <w:numId w:val="48"/>
        </w:numPr>
        <w:rPr>
          <w:sz w:val="14"/>
        </w:rPr>
      </w:pPr>
      <w:r w:rsidRPr="00570EC0">
        <w:rPr>
          <w:sz w:val="14"/>
        </w:rPr>
        <w:t xml:space="preserve">When </w:t>
      </w:r>
      <w:r w:rsidRPr="00570EC0">
        <w:rPr>
          <w:rStyle w:val="StyleUnderline"/>
          <w:highlight w:val="cyan"/>
        </w:rPr>
        <w:t>a “NATO decision” is</w:t>
      </w:r>
      <w:r w:rsidRPr="00570EC0">
        <w:rPr>
          <w:sz w:val="14"/>
        </w:rPr>
        <w:t xml:space="preserve"> announced, it is therefore the expression of </w:t>
      </w:r>
      <w:r w:rsidRPr="00570EC0">
        <w:rPr>
          <w:rStyle w:val="StyleUnderline"/>
          <w:highlight w:val="cyan"/>
        </w:rPr>
        <w:t>the</w:t>
      </w:r>
      <w:r w:rsidRPr="00570EC0">
        <w:rPr>
          <w:rStyle w:val="StyleUnderline"/>
        </w:rPr>
        <w:t xml:space="preserve"> </w:t>
      </w:r>
      <w:r w:rsidRPr="00570EC0">
        <w:rPr>
          <w:rStyle w:val="Emphasis"/>
        </w:rPr>
        <w:t xml:space="preserve">collective </w:t>
      </w:r>
      <w:r w:rsidRPr="00570EC0">
        <w:rPr>
          <w:rStyle w:val="Emphasis"/>
          <w:highlight w:val="cyan"/>
        </w:rPr>
        <w:t>will</w:t>
      </w:r>
      <w:r w:rsidRPr="00570EC0">
        <w:rPr>
          <w:rStyle w:val="StyleUnderline"/>
          <w:highlight w:val="cyan"/>
        </w:rPr>
        <w:t xml:space="preserve"> of </w:t>
      </w:r>
      <w:r w:rsidRPr="00570EC0">
        <w:rPr>
          <w:rStyle w:val="Emphasis"/>
          <w:highlight w:val="cyan"/>
        </w:rPr>
        <w:t>all</w:t>
      </w:r>
      <w:r w:rsidRPr="00A758A6">
        <w:rPr>
          <w:rStyle w:val="StyleUnderline"/>
        </w:rPr>
        <w:t xml:space="preserve"> the </w:t>
      </w:r>
      <w:r w:rsidRPr="00A758A6">
        <w:rPr>
          <w:rStyle w:val="Emphasis"/>
        </w:rPr>
        <w:t>sovereign states</w:t>
      </w:r>
      <w:r w:rsidRPr="00A758A6">
        <w:rPr>
          <w:rStyle w:val="StyleUnderline"/>
        </w:rPr>
        <w:t xml:space="preserve"> that are </w:t>
      </w:r>
      <w:r w:rsidRPr="00570EC0">
        <w:rPr>
          <w:rStyle w:val="Emphasis"/>
          <w:highlight w:val="cyan"/>
        </w:rPr>
        <w:t>members</w:t>
      </w:r>
      <w:r w:rsidRPr="00570EC0">
        <w:rPr>
          <w:rStyle w:val="Emphasis"/>
        </w:rPr>
        <w:t xml:space="preserve"> of the Alliance</w:t>
      </w:r>
      <w:r w:rsidRPr="00570EC0">
        <w:rPr>
          <w:sz w:val="14"/>
        </w:rPr>
        <w:t>.</w:t>
      </w:r>
    </w:p>
    <w:p w14:paraId="2AB464BB" w14:textId="77777777" w:rsidR="002F2ADF" w:rsidRPr="00570EC0" w:rsidRDefault="002F2ADF" w:rsidP="002F2ADF">
      <w:pPr>
        <w:pStyle w:val="ListParagraph"/>
        <w:numPr>
          <w:ilvl w:val="0"/>
          <w:numId w:val="48"/>
        </w:numPr>
        <w:rPr>
          <w:sz w:val="14"/>
        </w:rPr>
      </w:pPr>
      <w:r w:rsidRPr="00570EC0">
        <w:rPr>
          <w:rStyle w:val="StyleUnderline"/>
          <w:highlight w:val="cyan"/>
        </w:rPr>
        <w:t xml:space="preserve">This </w:t>
      </w:r>
      <w:r w:rsidRPr="00570EC0">
        <w:rPr>
          <w:rStyle w:val="Emphasis"/>
          <w:highlight w:val="cyan"/>
        </w:rPr>
        <w:t>principle</w:t>
      </w:r>
      <w:r w:rsidRPr="00570EC0">
        <w:rPr>
          <w:rStyle w:val="Emphasis"/>
        </w:rPr>
        <w:t xml:space="preserve"> of consensus</w:t>
      </w:r>
      <w:r w:rsidRPr="00570EC0">
        <w:rPr>
          <w:rStyle w:val="StyleUnderline"/>
        </w:rPr>
        <w:t xml:space="preserve"> </w:t>
      </w:r>
      <w:r w:rsidRPr="00570EC0">
        <w:rPr>
          <w:rStyle w:val="StyleUnderline"/>
          <w:highlight w:val="cyan"/>
        </w:rPr>
        <w:t xml:space="preserve">is applied at </w:t>
      </w:r>
      <w:r w:rsidRPr="00570EC0">
        <w:rPr>
          <w:rStyle w:val="Emphasis"/>
          <w:highlight w:val="cyan"/>
        </w:rPr>
        <w:t>every</w:t>
      </w:r>
      <w:r w:rsidRPr="00570EC0">
        <w:rPr>
          <w:rStyle w:val="Emphasis"/>
        </w:rPr>
        <w:t xml:space="preserve"> committee </w:t>
      </w:r>
      <w:r w:rsidRPr="007F6237">
        <w:rPr>
          <w:rStyle w:val="Emphasis"/>
        </w:rPr>
        <w:t>level</w:t>
      </w:r>
      <w:r w:rsidRPr="007F6237">
        <w:rPr>
          <w:rStyle w:val="StyleUnderline"/>
        </w:rPr>
        <w:t xml:space="preserve">, which implies that </w:t>
      </w:r>
      <w:r w:rsidRPr="00570EC0">
        <w:rPr>
          <w:rStyle w:val="StyleUnderline"/>
          <w:highlight w:val="cyan"/>
        </w:rPr>
        <w:t>all</w:t>
      </w:r>
      <w:r w:rsidRPr="00570EC0">
        <w:rPr>
          <w:rStyle w:val="StyleUnderline"/>
        </w:rPr>
        <w:t xml:space="preserve"> NATO </w:t>
      </w:r>
      <w:r w:rsidRPr="00570EC0">
        <w:rPr>
          <w:rStyle w:val="StyleUnderline"/>
          <w:highlight w:val="cyan"/>
        </w:rPr>
        <w:t xml:space="preserve">decisions are </w:t>
      </w:r>
      <w:r w:rsidRPr="00570EC0">
        <w:rPr>
          <w:rStyle w:val="Emphasis"/>
          <w:highlight w:val="cyan"/>
        </w:rPr>
        <w:t>collective</w:t>
      </w:r>
      <w:r w:rsidRPr="00570EC0">
        <w:rPr>
          <w:rStyle w:val="Emphasis"/>
        </w:rPr>
        <w:t xml:space="preserve"> decisions</w:t>
      </w:r>
      <w:r w:rsidRPr="00570EC0">
        <w:rPr>
          <w:sz w:val="14"/>
        </w:rPr>
        <w:t xml:space="preserve"> made by its member countries.</w:t>
      </w:r>
    </w:p>
    <w:p w14:paraId="65892024" w14:textId="77777777" w:rsidR="002F2ADF" w:rsidRPr="00570EC0" w:rsidRDefault="002F2ADF" w:rsidP="002F2ADF">
      <w:pPr>
        <w:rPr>
          <w:sz w:val="14"/>
        </w:rPr>
      </w:pPr>
      <w:r w:rsidRPr="00570EC0">
        <w:rPr>
          <w:sz w:val="14"/>
        </w:rPr>
        <w:t>Applying the principle of consensus decision-making</w:t>
      </w:r>
    </w:p>
    <w:p w14:paraId="58A2E67C" w14:textId="77777777" w:rsidR="002F2ADF" w:rsidRPr="00570EC0" w:rsidRDefault="002F2ADF" w:rsidP="002F2ADF">
      <w:pPr>
        <w:rPr>
          <w:sz w:val="14"/>
        </w:rPr>
      </w:pPr>
      <w:r w:rsidRPr="00570EC0">
        <w:rPr>
          <w:sz w:val="14"/>
        </w:rPr>
        <w:t>Consensus decision-making is a fundamental principle which has been accepted as the sole basis for decision-making in NATO since the creation of the Alliance in 1949.</w:t>
      </w:r>
    </w:p>
    <w:p w14:paraId="7C7101FA" w14:textId="77777777" w:rsidR="002F2ADF" w:rsidRPr="00DD4D6F" w:rsidRDefault="002F2ADF" w:rsidP="002F2ADF">
      <w:pPr>
        <w:rPr>
          <w:sz w:val="14"/>
        </w:rPr>
      </w:pPr>
      <w:r w:rsidRPr="00570EC0">
        <w:rPr>
          <w:sz w:val="14"/>
        </w:rPr>
        <w:t xml:space="preserve">Consensus decision-making means that </w:t>
      </w:r>
      <w:r w:rsidRPr="00DD4D6F">
        <w:rPr>
          <w:sz w:val="14"/>
        </w:rPr>
        <w:t xml:space="preserve">there is no voting at NATO. </w:t>
      </w:r>
      <w:r w:rsidRPr="00DD4D6F">
        <w:rPr>
          <w:rStyle w:val="Emphasis"/>
        </w:rPr>
        <w:t>Consultations</w:t>
      </w:r>
      <w:r w:rsidRPr="00DD4D6F">
        <w:rPr>
          <w:rStyle w:val="StyleUnderline"/>
        </w:rPr>
        <w:t xml:space="preserve"> take place until a decision that is acceptable to </w:t>
      </w:r>
      <w:r w:rsidRPr="00DD4D6F">
        <w:rPr>
          <w:rStyle w:val="Emphasis"/>
        </w:rPr>
        <w:t>all</w:t>
      </w:r>
      <w:r w:rsidRPr="00DD4D6F">
        <w:rPr>
          <w:rStyle w:val="StyleUnderline"/>
        </w:rPr>
        <w:t xml:space="preserve"> is reached</w:t>
      </w:r>
      <w:r w:rsidRPr="00DD4D6F">
        <w:rPr>
          <w:sz w:val="14"/>
        </w:rPr>
        <w:t>. Sometimes member countries agree to disagree on an issue. In general, this negotiation process is rapid since members consult each other on a regular basis and therefore often know and understand each other's positions in advance.</w:t>
      </w:r>
    </w:p>
    <w:p w14:paraId="1665D958" w14:textId="77777777" w:rsidR="002F2ADF" w:rsidRPr="00DD4D6F" w:rsidRDefault="002F2ADF" w:rsidP="002F2ADF">
      <w:pPr>
        <w:rPr>
          <w:sz w:val="14"/>
        </w:rPr>
      </w:pPr>
      <w:r w:rsidRPr="00DD4D6F">
        <w:rPr>
          <w:sz w:val="14"/>
        </w:rPr>
        <w:t>Facilitating the process of consultation and consensus decision-making is one of the NATO Secretary General's main tasks.</w:t>
      </w:r>
    </w:p>
    <w:p w14:paraId="5C4FD2D1" w14:textId="77777777" w:rsidR="002F2ADF" w:rsidRDefault="002F2ADF" w:rsidP="002F2ADF">
      <w:pPr>
        <w:rPr>
          <w:sz w:val="14"/>
        </w:rPr>
      </w:pPr>
      <w:r w:rsidRPr="00DD4D6F">
        <w:rPr>
          <w:rStyle w:val="StyleUnderline"/>
        </w:rPr>
        <w:t xml:space="preserve">The principle of </w:t>
      </w:r>
      <w:r w:rsidRPr="00DD4D6F">
        <w:rPr>
          <w:rStyle w:val="Emphasis"/>
        </w:rPr>
        <w:t>consensus decision-making</w:t>
      </w:r>
      <w:r w:rsidRPr="00DD4D6F">
        <w:rPr>
          <w:rStyle w:val="StyleUnderline"/>
        </w:rPr>
        <w:t xml:space="preserve"> applies </w:t>
      </w:r>
      <w:r w:rsidRPr="00DD4D6F">
        <w:rPr>
          <w:rStyle w:val="Emphasis"/>
        </w:rPr>
        <w:t>throughout NATO</w:t>
      </w:r>
      <w:r w:rsidRPr="00DD4D6F">
        <w:rPr>
          <w:sz w:val="14"/>
        </w:rPr>
        <w:t>.</w:t>
      </w:r>
    </w:p>
    <w:p w14:paraId="17F6807F" w14:textId="4EDC4684" w:rsidR="00AC54BC" w:rsidRDefault="00817B50" w:rsidP="00AC54BC">
      <w:pPr>
        <w:pStyle w:val="Heading2"/>
      </w:pPr>
      <w:r>
        <w:t>Democracy</w:t>
      </w:r>
    </w:p>
    <w:p w14:paraId="052ED22C" w14:textId="77777777" w:rsidR="002F5CB6" w:rsidRDefault="002F5CB6" w:rsidP="002F5CB6">
      <w:pPr>
        <w:pStyle w:val="Heading3"/>
      </w:pPr>
      <w:r>
        <w:t>Solvency---AT: League of Democracies---2AC</w:t>
      </w:r>
    </w:p>
    <w:p w14:paraId="70418353" w14:textId="77777777" w:rsidR="002F5CB6" w:rsidRPr="00030841" w:rsidRDefault="002F5CB6" w:rsidP="002F5CB6">
      <w:pPr>
        <w:pStyle w:val="Heading4"/>
      </w:pPr>
      <w:r>
        <w:t xml:space="preserve">League of Democracies </w:t>
      </w:r>
      <w:r>
        <w:rPr>
          <w:u w:val="single"/>
        </w:rPr>
        <w:t>fails</w:t>
      </w:r>
      <w:r>
        <w:t xml:space="preserve"> AND ignites a </w:t>
      </w:r>
      <w:r>
        <w:rPr>
          <w:u w:val="single"/>
        </w:rPr>
        <w:t>Russia-China axis</w:t>
      </w:r>
      <w:r>
        <w:t>.</w:t>
      </w:r>
    </w:p>
    <w:p w14:paraId="1C5800D7" w14:textId="77777777" w:rsidR="002F5CB6" w:rsidRPr="0097035E" w:rsidRDefault="002F5CB6" w:rsidP="002F5CB6">
      <w:r w:rsidRPr="0097035E">
        <w:t xml:space="preserve">Ted </w:t>
      </w:r>
      <w:r w:rsidRPr="0097035E">
        <w:rPr>
          <w:rStyle w:val="Style13ptBold"/>
        </w:rPr>
        <w:t>Carpenter 21</w:t>
      </w:r>
      <w:r w:rsidRPr="0097035E">
        <w:t>. Senior fellow for defense and foreign policy studies at the Cato Institute. “The Fraudulent 'League of Democracies' Scheme.” Cato Institute. 5-18-2021. https://www.cato.org/commentary/fraudulent-league-democracies-scheme //EM</w:t>
      </w:r>
    </w:p>
    <w:p w14:paraId="7724EAFB" w14:textId="77777777" w:rsidR="002F5CB6" w:rsidRPr="0097035E" w:rsidRDefault="002F5CB6" w:rsidP="002F5CB6">
      <w:pPr>
        <w:rPr>
          <w:sz w:val="16"/>
        </w:rPr>
      </w:pPr>
      <w:r w:rsidRPr="0097035E">
        <w:rPr>
          <w:rStyle w:val="StyleUnderline"/>
        </w:rPr>
        <w:t xml:space="preserve">There are </w:t>
      </w:r>
      <w:r w:rsidRPr="0097035E">
        <w:rPr>
          <w:rStyle w:val="Emphasis"/>
          <w:highlight w:val="cyan"/>
        </w:rPr>
        <w:t>multiple problems</w:t>
      </w:r>
      <w:r w:rsidRPr="0097035E">
        <w:rPr>
          <w:sz w:val="16"/>
        </w:rPr>
        <w:t xml:space="preserve"> associated </w:t>
      </w:r>
      <w:r w:rsidRPr="0097035E">
        <w:rPr>
          <w:rStyle w:val="StyleUnderline"/>
          <w:highlight w:val="cyan"/>
        </w:rPr>
        <w:t>with</w:t>
      </w:r>
      <w:r w:rsidRPr="0097035E">
        <w:rPr>
          <w:rStyle w:val="StyleUnderline"/>
        </w:rPr>
        <w:t xml:space="preserve"> a </w:t>
      </w:r>
      <w:r w:rsidRPr="0097035E">
        <w:rPr>
          <w:rStyle w:val="Emphasis"/>
          <w:highlight w:val="cyan"/>
        </w:rPr>
        <w:t>summit</w:t>
      </w:r>
      <w:r w:rsidRPr="0097035E">
        <w:rPr>
          <w:rStyle w:val="StyleUnderline"/>
          <w:highlight w:val="cyan"/>
        </w:rPr>
        <w:t xml:space="preserve"> of democracies</w:t>
      </w:r>
      <w:r w:rsidRPr="0097035E">
        <w:rPr>
          <w:sz w:val="16"/>
        </w:rPr>
        <w:t xml:space="preserve">, </w:t>
      </w:r>
      <w:r w:rsidRPr="0097035E">
        <w:rPr>
          <w:rStyle w:val="StyleUnderline"/>
        </w:rPr>
        <w:t>much less the creation of an</w:t>
      </w:r>
      <w:r w:rsidRPr="0097035E">
        <w:rPr>
          <w:sz w:val="16"/>
        </w:rPr>
        <w:t xml:space="preserve"> </w:t>
      </w:r>
      <w:r w:rsidRPr="0097035E">
        <w:rPr>
          <w:rStyle w:val="Emphasis"/>
        </w:rPr>
        <w:t>organized league</w:t>
      </w:r>
      <w:r w:rsidRPr="0097035E">
        <w:rPr>
          <w:sz w:val="16"/>
        </w:rPr>
        <w:t xml:space="preserve"> of democracies. There already is speculation about which countries will or will not be included on the roster of invitees to the conclave. Washington apparently will be the sole judge of which countries have sufficient credentials to qualify as “democratic,” but </w:t>
      </w:r>
      <w:r w:rsidRPr="0097035E">
        <w:rPr>
          <w:rStyle w:val="StyleUnderline"/>
        </w:rPr>
        <w:t xml:space="preserve">even with such </w:t>
      </w:r>
      <w:r w:rsidRPr="0097035E">
        <w:rPr>
          <w:rStyle w:val="Emphasis"/>
        </w:rPr>
        <w:t>unilateral power</w:t>
      </w:r>
      <w:r w:rsidRPr="0097035E">
        <w:rPr>
          <w:sz w:val="16"/>
        </w:rPr>
        <w:t xml:space="preserve">, </w:t>
      </w:r>
      <w:r w:rsidRPr="0097035E">
        <w:rPr>
          <w:rStyle w:val="StyleUnderline"/>
        </w:rPr>
        <w:t>dilemmas abound</w:t>
      </w:r>
      <w:r w:rsidRPr="0097035E">
        <w:rPr>
          <w:sz w:val="16"/>
        </w:rPr>
        <w:t xml:space="preserve">. </w:t>
      </w:r>
      <w:r w:rsidRPr="0097035E">
        <w:rPr>
          <w:rStyle w:val="StyleUnderline"/>
        </w:rPr>
        <w:t xml:space="preserve">Some of the </w:t>
      </w:r>
      <w:r w:rsidRPr="0097035E">
        <w:rPr>
          <w:rStyle w:val="Emphasis"/>
          <w:highlight w:val="cyan"/>
        </w:rPr>
        <w:t>NATO allies</w:t>
      </w:r>
      <w:r w:rsidRPr="0097035E">
        <w:rPr>
          <w:rStyle w:val="StyleUnderline"/>
        </w:rPr>
        <w:t xml:space="preserve"> may find that their </w:t>
      </w:r>
      <w:r w:rsidRPr="0097035E">
        <w:rPr>
          <w:rStyle w:val="StyleUnderline"/>
          <w:highlight w:val="cyan"/>
        </w:rPr>
        <w:t>invitations</w:t>
      </w:r>
      <w:r w:rsidRPr="0097035E">
        <w:rPr>
          <w:rStyle w:val="StyleUnderline"/>
        </w:rPr>
        <w:t xml:space="preserve"> were </w:t>
      </w:r>
      <w:r w:rsidRPr="0097035E">
        <w:rPr>
          <w:rStyle w:val="StyleUnderline"/>
          <w:highlight w:val="cyan"/>
        </w:rPr>
        <w:t>lost</w:t>
      </w:r>
      <w:r w:rsidRPr="0097035E">
        <w:rPr>
          <w:sz w:val="16"/>
        </w:rPr>
        <w:t xml:space="preserve"> in the mail – </w:t>
      </w:r>
      <w:r w:rsidRPr="0097035E">
        <w:rPr>
          <w:rStyle w:val="StyleUnderline"/>
        </w:rPr>
        <w:t>unless</w:t>
      </w:r>
      <w:r w:rsidRPr="0097035E">
        <w:rPr>
          <w:sz w:val="16"/>
        </w:rPr>
        <w:t xml:space="preserve"> the </w:t>
      </w:r>
      <w:r w:rsidRPr="0097035E">
        <w:rPr>
          <w:rStyle w:val="Emphasis"/>
        </w:rPr>
        <w:t>Biden</w:t>
      </w:r>
      <w:r w:rsidRPr="0097035E">
        <w:rPr>
          <w:sz w:val="16"/>
        </w:rPr>
        <w:t xml:space="preserve"> administration </w:t>
      </w:r>
      <w:r w:rsidRPr="0097035E">
        <w:rPr>
          <w:rStyle w:val="StyleUnderline"/>
        </w:rPr>
        <w:t>wants to</w:t>
      </w:r>
      <w:r w:rsidRPr="0097035E">
        <w:rPr>
          <w:sz w:val="16"/>
        </w:rPr>
        <w:t xml:space="preserve"> practice </w:t>
      </w:r>
      <w:r w:rsidRPr="0097035E">
        <w:rPr>
          <w:rStyle w:val="Emphasis"/>
        </w:rPr>
        <w:t>rank hypocrisy</w:t>
      </w:r>
      <w:r w:rsidRPr="0097035E">
        <w:rPr>
          <w:sz w:val="16"/>
        </w:rPr>
        <w:t xml:space="preserve">. </w:t>
      </w:r>
      <w:r w:rsidRPr="0097035E">
        <w:rPr>
          <w:rStyle w:val="StyleUnderline"/>
        </w:rPr>
        <w:t xml:space="preserve">No serious person can </w:t>
      </w:r>
      <w:r w:rsidRPr="0097035E">
        <w:rPr>
          <w:rStyle w:val="Emphasis"/>
          <w:highlight w:val="cyan"/>
        </w:rPr>
        <w:t>contend</w:t>
      </w:r>
      <w:r w:rsidRPr="0097035E">
        <w:rPr>
          <w:rStyle w:val="StyleUnderline"/>
        </w:rPr>
        <w:t xml:space="preserve"> that</w:t>
      </w:r>
      <w:r w:rsidRPr="0097035E">
        <w:rPr>
          <w:sz w:val="16"/>
        </w:rPr>
        <w:t xml:space="preserve"> Recey Tayyip </w:t>
      </w:r>
      <w:r w:rsidRPr="0097035E">
        <w:rPr>
          <w:rStyle w:val="Emphasis"/>
        </w:rPr>
        <w:t>Erdogan’s</w:t>
      </w:r>
      <w:r w:rsidRPr="0097035E">
        <w:rPr>
          <w:rStyle w:val="StyleUnderline"/>
        </w:rPr>
        <w:t xml:space="preserve"> regime in </w:t>
      </w:r>
      <w:r w:rsidRPr="0097035E">
        <w:rPr>
          <w:rStyle w:val="StyleUnderline"/>
          <w:highlight w:val="cyan"/>
        </w:rPr>
        <w:t>Turkey</w:t>
      </w:r>
      <w:r w:rsidRPr="0097035E">
        <w:rPr>
          <w:rStyle w:val="StyleUnderline"/>
        </w:rPr>
        <w:t xml:space="preserve"> is a </w:t>
      </w:r>
      <w:r w:rsidRPr="0097035E">
        <w:rPr>
          <w:rStyle w:val="Emphasis"/>
        </w:rPr>
        <w:t>genuine democracy</w:t>
      </w:r>
      <w:r w:rsidRPr="0097035E">
        <w:rPr>
          <w:sz w:val="16"/>
        </w:rPr>
        <w:t xml:space="preserve"> any longer – not with thousands of political opponents languishing in prison and independent media outlets being forcibly transferred to Erdogan’s cronies.</w:t>
      </w:r>
    </w:p>
    <w:p w14:paraId="5E5785D5" w14:textId="77777777" w:rsidR="002F5CB6" w:rsidRPr="0097035E" w:rsidRDefault="002F5CB6" w:rsidP="002F5CB6">
      <w:pPr>
        <w:rPr>
          <w:sz w:val="16"/>
        </w:rPr>
      </w:pPr>
      <w:r w:rsidRPr="0097035E">
        <w:rPr>
          <w:sz w:val="16"/>
        </w:rPr>
        <w:t xml:space="preserve">Other NATO members, most notably </w:t>
      </w:r>
      <w:r w:rsidRPr="0097035E">
        <w:rPr>
          <w:rStyle w:val="Emphasis"/>
          <w:highlight w:val="cyan"/>
        </w:rPr>
        <w:t>Hungary and Poland</w:t>
      </w:r>
      <w:r w:rsidRPr="0097035E">
        <w:rPr>
          <w:sz w:val="16"/>
        </w:rPr>
        <w:t xml:space="preserve">, are not far behind Turkey on the autocracy scale. But </w:t>
      </w:r>
      <w:r w:rsidRPr="0097035E">
        <w:rPr>
          <w:rStyle w:val="StyleUnderline"/>
        </w:rPr>
        <w:t>will the</w:t>
      </w:r>
      <w:r w:rsidRPr="0097035E">
        <w:rPr>
          <w:sz w:val="16"/>
        </w:rPr>
        <w:t xml:space="preserve"> </w:t>
      </w:r>
      <w:r w:rsidRPr="0097035E">
        <w:rPr>
          <w:rStyle w:val="Emphasis"/>
          <w:highlight w:val="cyan"/>
        </w:rPr>
        <w:t>U</w:t>
      </w:r>
      <w:r w:rsidRPr="0097035E">
        <w:rPr>
          <w:sz w:val="16"/>
        </w:rPr>
        <w:t xml:space="preserve">nited </w:t>
      </w:r>
      <w:r w:rsidRPr="0097035E">
        <w:rPr>
          <w:rStyle w:val="Emphasis"/>
          <w:highlight w:val="cyan"/>
        </w:rPr>
        <w:t>S</w:t>
      </w:r>
      <w:r w:rsidRPr="0097035E">
        <w:rPr>
          <w:sz w:val="16"/>
        </w:rPr>
        <w:t xml:space="preserve">tates ostentatiously </w:t>
      </w:r>
      <w:r w:rsidRPr="0097035E">
        <w:rPr>
          <w:rStyle w:val="Emphasis"/>
          <w:highlight w:val="cyan"/>
        </w:rPr>
        <w:t>snub</w:t>
      </w:r>
      <w:r w:rsidRPr="0097035E">
        <w:rPr>
          <w:rStyle w:val="StyleUnderline"/>
        </w:rPr>
        <w:t xml:space="preserve"> some of its </w:t>
      </w:r>
      <w:r w:rsidRPr="0097035E">
        <w:rPr>
          <w:rStyle w:val="StyleUnderline"/>
          <w:highlight w:val="cyan"/>
        </w:rPr>
        <w:t xml:space="preserve">own </w:t>
      </w:r>
      <w:r w:rsidRPr="0097035E">
        <w:rPr>
          <w:rStyle w:val="Emphasis"/>
          <w:highlight w:val="cyan"/>
        </w:rPr>
        <w:t>Alliance partners</w:t>
      </w:r>
      <w:r w:rsidRPr="0097035E">
        <w:rPr>
          <w:sz w:val="16"/>
        </w:rPr>
        <w:t>? Or will U.S. officials conveniently overlook such flaws, even though doing so would undercut the moral case being made against an autocratic Russia? Washington faces a similar problem with some of its other favorite regimes in Eastern Europe, especially those in Kosovo and Ukraine. The tension between US demands for democratic purity and strategic considerations may become even more acute with respect to Prime Minister Narendra Modi’s increasingly authoritarian rule in India.</w:t>
      </w:r>
    </w:p>
    <w:p w14:paraId="5EB636E3" w14:textId="77777777" w:rsidR="002F5CB6" w:rsidRPr="0097035E" w:rsidRDefault="002F5CB6" w:rsidP="002F5CB6">
      <w:pPr>
        <w:rPr>
          <w:sz w:val="16"/>
        </w:rPr>
      </w:pPr>
      <w:r w:rsidRPr="0097035E">
        <w:rPr>
          <w:sz w:val="16"/>
        </w:rPr>
        <w:t>Although Biden administration officials seem to believe that establishing a league of democracies and creating a strategic alliance against Russia and China are fully compatible goals, they are not. Some genuine democratic countries, such as Japan and South Korea, are wary of joining a U.S.-led crusade against their powerful neighbors. Other countries that may be interested in being part of a common front against one or both of those powers are incapable of passing as democratic states.</w:t>
      </w:r>
    </w:p>
    <w:p w14:paraId="0F647BA2" w14:textId="77777777" w:rsidR="002F5CB6" w:rsidRPr="0097035E" w:rsidRDefault="002F5CB6" w:rsidP="002F5CB6">
      <w:pPr>
        <w:rPr>
          <w:sz w:val="16"/>
        </w:rPr>
      </w:pPr>
      <w:r w:rsidRPr="0097035E">
        <w:rPr>
          <w:rStyle w:val="StyleUnderline"/>
        </w:rPr>
        <w:t xml:space="preserve">Given its history of </w:t>
      </w:r>
      <w:r w:rsidRPr="0097035E">
        <w:rPr>
          <w:rStyle w:val="Emphasis"/>
        </w:rPr>
        <w:t>hypocrisy</w:t>
      </w:r>
      <w:r w:rsidRPr="0097035E">
        <w:rPr>
          <w:sz w:val="16"/>
        </w:rPr>
        <w:t xml:space="preserve"> on the issue of democracy, the </w:t>
      </w:r>
      <w:r w:rsidRPr="0097035E">
        <w:rPr>
          <w:rStyle w:val="StyleUnderline"/>
        </w:rPr>
        <w:t>Biden</w:t>
      </w:r>
      <w:r w:rsidRPr="0097035E">
        <w:rPr>
          <w:sz w:val="16"/>
        </w:rPr>
        <w:t xml:space="preserve"> administration may </w:t>
      </w:r>
      <w:r w:rsidRPr="0097035E">
        <w:rPr>
          <w:rStyle w:val="StyleUnderline"/>
        </w:rPr>
        <w:t xml:space="preserve">just opt for </w:t>
      </w:r>
      <w:r w:rsidRPr="0097035E">
        <w:rPr>
          <w:rStyle w:val="Emphasis"/>
        </w:rPr>
        <w:t>flagrant hypocrisy</w:t>
      </w:r>
      <w:r w:rsidRPr="0097035E">
        <w:rPr>
          <w:sz w:val="16"/>
        </w:rPr>
        <w:t>. After all, US officials throughout the Cold War had no problem portraying some of the most thuggish regimes on the planet as members of the “Free World” – as long as they followed Washington’s lead and opposed the Soviet Union. Even during the post</w:t>
      </w:r>
      <w:r w:rsidRPr="0097035E">
        <w:rPr>
          <w:rFonts w:ascii="Cambria Math" w:hAnsi="Cambria Math" w:cs="Cambria Math"/>
          <w:sz w:val="16"/>
        </w:rPr>
        <w:t>‐</w:t>
      </w:r>
      <w:r w:rsidRPr="0097035E">
        <w:rPr>
          <w:sz w:val="16"/>
        </w:rPr>
        <w:t>​cold war era, US administrations have maintained exceedingly cozy relationships with the likes of Saudi Arabia and Egypt.</w:t>
      </w:r>
    </w:p>
    <w:p w14:paraId="1CE7AF2D" w14:textId="77777777" w:rsidR="002F5CB6" w:rsidRPr="0097035E" w:rsidRDefault="002F5CB6" w:rsidP="002F5CB6">
      <w:pPr>
        <w:rPr>
          <w:sz w:val="16"/>
        </w:rPr>
      </w:pPr>
      <w:r w:rsidRPr="0097035E">
        <w:rPr>
          <w:sz w:val="16"/>
        </w:rPr>
        <w:t xml:space="preserve">The likely hypocrisy that will envelop plans for a league of democracies is bad enough, but the </w:t>
      </w:r>
      <w:r w:rsidRPr="0097035E">
        <w:rPr>
          <w:rStyle w:val="StyleUnderline"/>
          <w:highlight w:val="cyan"/>
        </w:rPr>
        <w:t>notion of</w:t>
      </w:r>
      <w:r w:rsidRPr="0097035E">
        <w:rPr>
          <w:rStyle w:val="StyleUnderline"/>
        </w:rPr>
        <w:t xml:space="preserve"> a </w:t>
      </w:r>
      <w:r w:rsidRPr="0097035E">
        <w:rPr>
          <w:rStyle w:val="Emphasis"/>
          <w:highlight w:val="cyan"/>
        </w:rPr>
        <w:t>democratic crusade</w:t>
      </w:r>
      <w:r w:rsidRPr="0097035E">
        <w:rPr>
          <w:rStyle w:val="StyleUnderline"/>
        </w:rPr>
        <w:t xml:space="preserve"> against Russia and China </w:t>
      </w:r>
      <w:r w:rsidRPr="0097035E">
        <w:rPr>
          <w:rStyle w:val="StyleUnderline"/>
          <w:highlight w:val="cyan"/>
        </w:rPr>
        <w:t>is</w:t>
      </w:r>
      <w:r w:rsidRPr="0097035E">
        <w:rPr>
          <w:sz w:val="16"/>
        </w:rPr>
        <w:t xml:space="preserve"> potentially </w:t>
      </w:r>
      <w:r w:rsidRPr="0097035E">
        <w:rPr>
          <w:rStyle w:val="Emphasis"/>
        </w:rPr>
        <w:t xml:space="preserve">very </w:t>
      </w:r>
      <w:r w:rsidRPr="0097035E">
        <w:rPr>
          <w:rStyle w:val="Emphasis"/>
          <w:highlight w:val="cyan"/>
        </w:rPr>
        <w:t>dangerous</w:t>
      </w:r>
      <w:r w:rsidRPr="0097035E">
        <w:rPr>
          <w:sz w:val="16"/>
        </w:rPr>
        <w:t xml:space="preserve">. </w:t>
      </w:r>
      <w:r w:rsidRPr="0097035E">
        <w:rPr>
          <w:rStyle w:val="StyleUnderline"/>
          <w:highlight w:val="cyan"/>
        </w:rPr>
        <w:t>Washington’s</w:t>
      </w:r>
      <w:r w:rsidRPr="0097035E">
        <w:rPr>
          <w:rStyle w:val="StyleUnderline"/>
        </w:rPr>
        <w:t xml:space="preserve"> </w:t>
      </w:r>
      <w:r w:rsidRPr="0097035E">
        <w:rPr>
          <w:rStyle w:val="Emphasis"/>
        </w:rPr>
        <w:t xml:space="preserve">hardline </w:t>
      </w:r>
      <w:r w:rsidRPr="0097035E">
        <w:rPr>
          <w:rStyle w:val="Emphasis"/>
          <w:highlight w:val="cyan"/>
        </w:rPr>
        <w:t>policies</w:t>
      </w:r>
      <w:r w:rsidRPr="0097035E">
        <w:rPr>
          <w:sz w:val="16"/>
        </w:rPr>
        <w:t xml:space="preserve"> already are </w:t>
      </w:r>
      <w:r w:rsidRPr="0097035E">
        <w:rPr>
          <w:rStyle w:val="StyleUnderline"/>
        </w:rPr>
        <w:t xml:space="preserve">creating </w:t>
      </w:r>
      <w:r w:rsidRPr="0097035E">
        <w:rPr>
          <w:rStyle w:val="Emphasis"/>
        </w:rPr>
        <w:t>alarming tensions</w:t>
      </w:r>
      <w:r w:rsidRPr="0097035E">
        <w:rPr>
          <w:rStyle w:val="StyleUnderline"/>
        </w:rPr>
        <w:t xml:space="preserve"> with both Moscow and Beijing</w:t>
      </w:r>
      <w:r w:rsidRPr="0097035E">
        <w:rPr>
          <w:sz w:val="16"/>
        </w:rPr>
        <w:t xml:space="preserve">, </w:t>
      </w:r>
      <w:r w:rsidRPr="0097035E">
        <w:rPr>
          <w:rStyle w:val="StyleUnderline"/>
        </w:rPr>
        <w:t>and</w:t>
      </w:r>
      <w:r w:rsidRPr="0097035E">
        <w:rPr>
          <w:sz w:val="16"/>
        </w:rPr>
        <w:t xml:space="preserve"> those policies are </w:t>
      </w:r>
      <w:r w:rsidRPr="0097035E">
        <w:rPr>
          <w:rStyle w:val="Emphasis"/>
          <w:highlight w:val="cyan"/>
        </w:rPr>
        <w:t>driv</w:t>
      </w:r>
      <w:r w:rsidRPr="0097035E">
        <w:rPr>
          <w:rStyle w:val="Emphasis"/>
        </w:rPr>
        <w:t>ing</w:t>
      </w:r>
      <w:r w:rsidRPr="0097035E">
        <w:rPr>
          <w:sz w:val="16"/>
        </w:rPr>
        <w:t xml:space="preserve"> the </w:t>
      </w:r>
      <w:r w:rsidRPr="0097035E">
        <w:rPr>
          <w:rStyle w:val="StyleUnderline"/>
        </w:rPr>
        <w:t>two countries together to defend their core interests</w:t>
      </w:r>
      <w:r w:rsidRPr="0097035E">
        <w:rPr>
          <w:sz w:val="16"/>
        </w:rPr>
        <w:t xml:space="preserve">. The </w:t>
      </w:r>
      <w:r w:rsidRPr="0097035E">
        <w:rPr>
          <w:rStyle w:val="StyleUnderline"/>
        </w:rPr>
        <w:t>Biden</w:t>
      </w:r>
      <w:r w:rsidRPr="0097035E">
        <w:rPr>
          <w:sz w:val="16"/>
        </w:rPr>
        <w:t xml:space="preserve"> administration </w:t>
      </w:r>
      <w:r w:rsidRPr="0097035E">
        <w:rPr>
          <w:rStyle w:val="StyleUnderline"/>
        </w:rPr>
        <w:t xml:space="preserve">needs to seek ways to </w:t>
      </w:r>
      <w:r w:rsidRPr="0097035E">
        <w:rPr>
          <w:rStyle w:val="Emphasis"/>
        </w:rPr>
        <w:t>reduce</w:t>
      </w:r>
      <w:r w:rsidRPr="0097035E">
        <w:rPr>
          <w:sz w:val="16"/>
        </w:rPr>
        <w:t xml:space="preserve">, </w:t>
      </w:r>
      <w:r w:rsidRPr="0097035E">
        <w:rPr>
          <w:rStyle w:val="StyleUnderline"/>
        </w:rPr>
        <w:t xml:space="preserve">not </w:t>
      </w:r>
      <w:r w:rsidRPr="0097035E">
        <w:rPr>
          <w:rStyle w:val="Emphasis"/>
        </w:rPr>
        <w:t>exacerbate</w:t>
      </w:r>
      <w:r w:rsidRPr="0097035E">
        <w:rPr>
          <w:sz w:val="16"/>
        </w:rPr>
        <w:t xml:space="preserve">, </w:t>
      </w:r>
      <w:r w:rsidRPr="0097035E">
        <w:rPr>
          <w:rStyle w:val="StyleUnderline"/>
        </w:rPr>
        <w:t>those tensions</w:t>
      </w:r>
      <w:r w:rsidRPr="0097035E">
        <w:rPr>
          <w:sz w:val="16"/>
        </w:rPr>
        <w:t xml:space="preserve">. Instead, US officials seem intent on pursuing an array of measures that could </w:t>
      </w:r>
      <w:r w:rsidRPr="0097035E">
        <w:rPr>
          <w:rStyle w:val="Emphasis"/>
          <w:sz w:val="24"/>
        </w:rPr>
        <w:t xml:space="preserve">provoke a </w:t>
      </w:r>
      <w:r w:rsidRPr="0097035E">
        <w:rPr>
          <w:rStyle w:val="Emphasis"/>
          <w:sz w:val="24"/>
          <w:highlight w:val="cyan"/>
        </w:rPr>
        <w:t>crisis with a Russian</w:t>
      </w:r>
      <w:r w:rsidRPr="0097035E">
        <w:rPr>
          <w:rStyle w:val="Emphasis"/>
          <w:rFonts w:ascii="Cambria Math" w:hAnsi="Cambria Math" w:cs="Cambria Math"/>
          <w:sz w:val="24"/>
          <w:highlight w:val="cyan"/>
        </w:rPr>
        <w:t>‐</w:t>
      </w:r>
      <w:r w:rsidRPr="0097035E">
        <w:rPr>
          <w:rStyle w:val="Emphasis"/>
          <w:sz w:val="24"/>
        </w:rPr>
        <w:t>​</w:t>
      </w:r>
      <w:r w:rsidRPr="0097035E">
        <w:rPr>
          <w:rStyle w:val="Emphasis"/>
          <w:sz w:val="24"/>
          <w:highlight w:val="cyan"/>
        </w:rPr>
        <w:t>Chinese alliance</w:t>
      </w:r>
      <w:r w:rsidRPr="0097035E">
        <w:rPr>
          <w:sz w:val="16"/>
        </w:rPr>
        <w:t>. Biden’s proposed summit of democracies and his broader plan for a global democratic alliance is additional rhetorical cover for a dual containment policy that could easily blow up in Washington’s face. The sooner that scheme is abandoned, the better.</w:t>
      </w:r>
    </w:p>
    <w:p w14:paraId="7F380319" w14:textId="77777777" w:rsidR="002F5CB6" w:rsidRPr="000D4501" w:rsidRDefault="002F5CB6" w:rsidP="002F5CB6">
      <w:pPr>
        <w:pStyle w:val="Heading4"/>
      </w:pPr>
      <w:r>
        <w:t xml:space="preserve">Arbitrary exclusions </w:t>
      </w:r>
      <w:r>
        <w:rPr>
          <w:u w:val="single"/>
        </w:rPr>
        <w:t>wreck</w:t>
      </w:r>
      <w:r>
        <w:t xml:space="preserve"> norm-setting.</w:t>
      </w:r>
    </w:p>
    <w:p w14:paraId="22DBC74D" w14:textId="77777777" w:rsidR="002F5CB6" w:rsidRPr="009B5599" w:rsidRDefault="002F5CB6" w:rsidP="002F5CB6">
      <w:r w:rsidRPr="009B5599">
        <w:rPr>
          <w:rStyle w:val="Style13ptBold"/>
        </w:rPr>
        <w:t>Carpenter 21</w:t>
      </w:r>
      <w:r w:rsidRPr="009B5599">
        <w:t xml:space="preserve"> [Ted Galen Carpenter is senior fellow for defense and foreign policy studies at the Cato Institute.; “The Fraudulent ‘League of Democracies’ Scheme”; CATO Institute; May 19, 2021; https://www.cato.org/commentary/fraudulent-league-democracies-scheme]//eleanor</w:t>
      </w:r>
    </w:p>
    <w:p w14:paraId="64799A21" w14:textId="77777777" w:rsidR="002F5CB6" w:rsidRDefault="002F5CB6" w:rsidP="002F5CB6">
      <w:pPr>
        <w:rPr>
          <w:rStyle w:val="StyleUnderline"/>
        </w:rPr>
      </w:pPr>
      <w:r w:rsidRPr="00143D2C">
        <w:rPr>
          <w:sz w:val="16"/>
        </w:rPr>
        <w:t>Reliable reports continue to circulate that President Biden intends to call for a “</w:t>
      </w:r>
      <w:r w:rsidRPr="007E41D3">
        <w:rPr>
          <w:rStyle w:val="Emphasis"/>
          <w:highlight w:val="cyan"/>
        </w:rPr>
        <w:t>summit of democracies</w:t>
      </w:r>
      <w:r w:rsidRPr="00143D2C">
        <w:rPr>
          <w:sz w:val="16"/>
        </w:rPr>
        <w:t xml:space="preserve">” to convene this summer, although concerns that such a large gathering might become a super‐​spreader of the coronavirus may delay those plans. The implicit goal is to create a political, diplomatic (and eventually a military) bloc of democratic countries to contain the power and influence of the two leading authoritarian states, Russia and China, and to counter the supposedly surging appeal of authoritarianism globally. It is a </w:t>
      </w:r>
      <w:r w:rsidRPr="00513431">
        <w:rPr>
          <w:rStyle w:val="StyleUnderline"/>
        </w:rPr>
        <w:t>concept</w:t>
      </w:r>
      <w:r w:rsidRPr="00143D2C">
        <w:rPr>
          <w:sz w:val="16"/>
        </w:rPr>
        <w:t xml:space="preserve"> that </w:t>
      </w:r>
      <w:r w:rsidRPr="00513431">
        <w:rPr>
          <w:rStyle w:val="Emphasis"/>
        </w:rPr>
        <w:t xml:space="preserve">is </w:t>
      </w:r>
      <w:r w:rsidRPr="007E41D3">
        <w:rPr>
          <w:rStyle w:val="Emphasis"/>
          <w:highlight w:val="cyan"/>
        </w:rPr>
        <w:t>deeply flawed</w:t>
      </w:r>
      <w:r w:rsidRPr="00143D2C">
        <w:rPr>
          <w:sz w:val="16"/>
        </w:rPr>
        <w:t xml:space="preserve"> both conceptually and in terms of execution. Indeed, </w:t>
      </w:r>
      <w:r w:rsidRPr="00513431">
        <w:rPr>
          <w:rStyle w:val="StyleUnderline"/>
        </w:rPr>
        <w:t xml:space="preserve">the pursuit of this pernicious chimera has the potential to </w:t>
      </w:r>
      <w:r w:rsidRPr="007E41D3">
        <w:rPr>
          <w:rStyle w:val="StyleUnderline"/>
          <w:highlight w:val="cyan"/>
        </w:rPr>
        <w:t>poison</w:t>
      </w:r>
      <w:r w:rsidRPr="00513431">
        <w:rPr>
          <w:rStyle w:val="StyleUnderline"/>
        </w:rPr>
        <w:t xml:space="preserve"> </w:t>
      </w:r>
      <w:r w:rsidRPr="007E41D3">
        <w:rPr>
          <w:rStyle w:val="StyleUnderline"/>
          <w:highlight w:val="cyan"/>
        </w:rPr>
        <w:t>America’s</w:t>
      </w:r>
      <w:r w:rsidRPr="00513431">
        <w:rPr>
          <w:rStyle w:val="StyleUnderline"/>
        </w:rPr>
        <w:t xml:space="preserve"> already </w:t>
      </w:r>
      <w:r w:rsidRPr="007E41D3">
        <w:rPr>
          <w:rStyle w:val="StyleUnderline"/>
          <w:highlight w:val="cyan"/>
        </w:rPr>
        <w:t>fragile relations</w:t>
      </w:r>
      <w:r w:rsidRPr="00513431">
        <w:rPr>
          <w:rStyle w:val="StyleUnderline"/>
        </w:rPr>
        <w:t xml:space="preserve"> </w:t>
      </w:r>
      <w:r w:rsidRPr="007E41D3">
        <w:rPr>
          <w:rStyle w:val="StyleUnderline"/>
          <w:highlight w:val="cyan"/>
        </w:rPr>
        <w:t>with</w:t>
      </w:r>
      <w:r w:rsidRPr="00513431">
        <w:rPr>
          <w:rStyle w:val="StyleUnderline"/>
        </w:rPr>
        <w:t xml:space="preserve"> several </w:t>
      </w:r>
      <w:r w:rsidRPr="007E41D3">
        <w:rPr>
          <w:rStyle w:val="StyleUnderline"/>
          <w:highlight w:val="cyan"/>
        </w:rPr>
        <w:t>important countries</w:t>
      </w:r>
      <w:r w:rsidRPr="00513431">
        <w:rPr>
          <w:rStyle w:val="StyleUnderline"/>
        </w:rPr>
        <w:t xml:space="preserve"> and to heighten risks to the security and well‐​being of the American people</w:t>
      </w:r>
      <w:r w:rsidRPr="00143D2C">
        <w:rPr>
          <w:sz w:val="16"/>
        </w:rPr>
        <w:t xml:space="preserve">. Biden and key advisers highlighted their wish to create a league of democracies (under Washington’s benevolent leadership, of course) even before the administration took office. Biden himself gave the proposal considerable prominence during the 2020 presidential election campaign. He and other officials also have exhorted Washington’s existing democratic alliance partners to create a common front against both Moscow and Beijing. In remarks delivered on December 28, the president‐​elect stated that “as we compete with China and hold China’s government accountable for its abuses on trade, technology, human rights, and other fronts, our position will be much stronger when we build coalitions of like‐​minded partners and allies to make common cause with us in defense of our shared interests and values.” Biden added that “on any issue that matters to the U.S.-China relationship,… we [the United States] “are stronger and more effective when we are flanked by nations that share our vision for the future of our world.” </w:t>
      </w:r>
      <w:r w:rsidRPr="00513431">
        <w:rPr>
          <w:rStyle w:val="StyleUnderline"/>
        </w:rPr>
        <w:t>There are multiple problems associated with a summit of democracies, much less the creation of an organized league of democracies.</w:t>
      </w:r>
      <w:r>
        <w:rPr>
          <w:rStyle w:val="StyleUnderline"/>
        </w:rPr>
        <w:t xml:space="preserve"> </w:t>
      </w:r>
      <w:r w:rsidRPr="00143D2C">
        <w:rPr>
          <w:sz w:val="16"/>
        </w:rPr>
        <w:t xml:space="preserve">The president’s speech to the annual Munich Security Conference in February 2021 even more emphatically conveyed his belief in both democratic solidarity and an alleged global authoritarian menace. “We are in the midst of a fundamental debate about the future and direction of our world. We’re at an inflection point between those who argue that, given all the challenges we face … autocracy is the best way forward, and those who understand that democracy is essential – essential to meeting those challenges.” Increased cooperation among the world’s democracies was imperative, he stressed. “I hope our fellow democracies are going to join us in this vital work.” Biden left no doubt about the two principal sources of the “threat” to democratic values. “We must prepare together for a long‐​term strategic competition with China. How the United States, Europe, and Asia work together to secure the peace and defend our shared values and advance our prosperity across the Pacific will be among the most consequential efforts we undertake.” His animus toward Beijing was clear, but his hostility toward Moscow seemed even more pronounced. Biden contended that democratic solidarity “is also how we’re going to be able to meet the threat from Russia. The Kremlin attacks our democracies and weaponizes corruption to try to undermine our system of governance.” The challenges coming from Russia “may be different than the ones with China, but they’re just as real.” The following month, Secretary of State Antony Blinken also urged the European democracies to “counter” both Russia and China. For all the rhetoric about shared democratic values, there was an unmistakable tone in the Biden administration’s various exhortations of a underlying desire for an anti‐​Russia and anti‐​China alliance based on cold‐​blooded, geostrategic and geopolitical calculations. There are multiple problems associated with a summit of democracies, much less the creation of an organized league of democracies. </w:t>
      </w:r>
      <w:r w:rsidRPr="00513431">
        <w:rPr>
          <w:rStyle w:val="StyleUnderline"/>
        </w:rPr>
        <w:t xml:space="preserve">There already is </w:t>
      </w:r>
      <w:r w:rsidRPr="007E41D3">
        <w:rPr>
          <w:rStyle w:val="StyleUnderline"/>
          <w:highlight w:val="cyan"/>
        </w:rPr>
        <w:t>speculation about which countries will</w:t>
      </w:r>
      <w:r w:rsidRPr="00513431">
        <w:rPr>
          <w:rStyle w:val="StyleUnderline"/>
        </w:rPr>
        <w:t xml:space="preserve"> or will not </w:t>
      </w:r>
      <w:r w:rsidRPr="007E41D3">
        <w:rPr>
          <w:rStyle w:val="StyleUnderline"/>
          <w:highlight w:val="cyan"/>
        </w:rPr>
        <w:t>be included</w:t>
      </w:r>
      <w:r w:rsidRPr="00513431">
        <w:rPr>
          <w:rStyle w:val="StyleUnderline"/>
        </w:rPr>
        <w:t xml:space="preserve"> on the roster of invitees to the conclave. </w:t>
      </w:r>
      <w:r w:rsidRPr="007E41D3">
        <w:rPr>
          <w:rStyle w:val="StyleUnderline"/>
          <w:highlight w:val="cyan"/>
        </w:rPr>
        <w:t>Washington</w:t>
      </w:r>
      <w:r w:rsidRPr="00513431">
        <w:rPr>
          <w:rStyle w:val="StyleUnderline"/>
        </w:rPr>
        <w:t xml:space="preserve"> apparently </w:t>
      </w:r>
      <w:r w:rsidRPr="007E41D3">
        <w:rPr>
          <w:rStyle w:val="StyleUnderline"/>
          <w:highlight w:val="cyan"/>
        </w:rPr>
        <w:t>will be the sole judge</w:t>
      </w:r>
      <w:r w:rsidRPr="00513431">
        <w:rPr>
          <w:rStyle w:val="StyleUnderline"/>
        </w:rPr>
        <w:t xml:space="preserve"> of which countries have sufficient credentials to qualify as “democratic,” but even with such unilateral power, dilemmas abound. Some of the </w:t>
      </w:r>
      <w:r w:rsidRPr="007E41D3">
        <w:rPr>
          <w:rStyle w:val="StyleUnderline"/>
          <w:highlight w:val="cyan"/>
        </w:rPr>
        <w:t>NATO allies</w:t>
      </w:r>
      <w:r w:rsidRPr="00513431">
        <w:rPr>
          <w:rStyle w:val="StyleUnderline"/>
        </w:rPr>
        <w:t xml:space="preserve"> </w:t>
      </w:r>
      <w:r w:rsidRPr="007E41D3">
        <w:rPr>
          <w:rStyle w:val="StyleUnderline"/>
          <w:highlight w:val="cyan"/>
        </w:rPr>
        <w:t>may find</w:t>
      </w:r>
      <w:r w:rsidRPr="00513431">
        <w:rPr>
          <w:rStyle w:val="StyleUnderline"/>
        </w:rPr>
        <w:t xml:space="preserve"> that their </w:t>
      </w:r>
      <w:r w:rsidRPr="007E41D3">
        <w:rPr>
          <w:rStyle w:val="StyleUnderline"/>
          <w:highlight w:val="cyan"/>
        </w:rPr>
        <w:t>invitations were lost in the mail</w:t>
      </w:r>
      <w:r w:rsidRPr="00513431">
        <w:rPr>
          <w:rStyle w:val="StyleUnderline"/>
        </w:rPr>
        <w:t xml:space="preserve"> – unless the Biden administration wants to practice rank hypocrisy</w:t>
      </w:r>
      <w:r w:rsidRPr="00143D2C">
        <w:rPr>
          <w:sz w:val="16"/>
        </w:rPr>
        <w:t xml:space="preserve">. No serious person can contend that Recey Tayyip Erdogan’s regime in Turkey is a genuine democracy any longer – not with thousands of political opponents languishing in prison and independent media outlets being forcibly transferred to Erdogan’s cronies. Other NATO members, most notably Hungary and Poland, are not far behind Turkey on the autocracy scale. </w:t>
      </w:r>
      <w:r w:rsidRPr="00513431">
        <w:rPr>
          <w:rStyle w:val="StyleUnderline"/>
        </w:rPr>
        <w:t xml:space="preserve">But will the </w:t>
      </w:r>
      <w:r w:rsidRPr="007E41D3">
        <w:rPr>
          <w:rStyle w:val="StyleUnderline"/>
          <w:highlight w:val="cyan"/>
        </w:rPr>
        <w:t>U</w:t>
      </w:r>
      <w:r w:rsidRPr="00513431">
        <w:rPr>
          <w:rStyle w:val="StyleUnderline"/>
        </w:rPr>
        <w:t xml:space="preserve">nited </w:t>
      </w:r>
      <w:r w:rsidRPr="007E41D3">
        <w:rPr>
          <w:rStyle w:val="StyleUnderline"/>
          <w:highlight w:val="cyan"/>
        </w:rPr>
        <w:t>S</w:t>
      </w:r>
      <w:r w:rsidRPr="00513431">
        <w:rPr>
          <w:rStyle w:val="StyleUnderline"/>
        </w:rPr>
        <w:t xml:space="preserve">tates </w:t>
      </w:r>
      <w:r w:rsidRPr="007E41D3">
        <w:rPr>
          <w:rStyle w:val="StyleUnderline"/>
          <w:highlight w:val="cyan"/>
        </w:rPr>
        <w:t>ostentatiously</w:t>
      </w:r>
      <w:r w:rsidRPr="00513431">
        <w:rPr>
          <w:rStyle w:val="StyleUnderline"/>
        </w:rPr>
        <w:t xml:space="preserve"> </w:t>
      </w:r>
      <w:r w:rsidRPr="007E41D3">
        <w:rPr>
          <w:rStyle w:val="StyleUnderline"/>
          <w:highlight w:val="cyan"/>
        </w:rPr>
        <w:t>snub</w:t>
      </w:r>
      <w:r w:rsidRPr="00513431">
        <w:rPr>
          <w:rStyle w:val="StyleUnderline"/>
        </w:rPr>
        <w:t xml:space="preserve"> some of </w:t>
      </w:r>
      <w:r w:rsidRPr="007E41D3">
        <w:rPr>
          <w:rStyle w:val="StyleUnderline"/>
          <w:highlight w:val="cyan"/>
        </w:rPr>
        <w:t>its own</w:t>
      </w:r>
      <w:r w:rsidRPr="00513431">
        <w:rPr>
          <w:rStyle w:val="StyleUnderline"/>
        </w:rPr>
        <w:t xml:space="preserve"> Alliance </w:t>
      </w:r>
      <w:r w:rsidRPr="007E41D3">
        <w:rPr>
          <w:rStyle w:val="StyleUnderline"/>
          <w:highlight w:val="cyan"/>
        </w:rPr>
        <w:t>partners</w:t>
      </w:r>
      <w:r w:rsidRPr="00513431">
        <w:rPr>
          <w:rStyle w:val="StyleUnderline"/>
        </w:rPr>
        <w:t xml:space="preserve">? </w:t>
      </w:r>
      <w:r w:rsidRPr="007E41D3">
        <w:rPr>
          <w:rStyle w:val="StyleUnderline"/>
          <w:highlight w:val="cyan"/>
        </w:rPr>
        <w:t>Or</w:t>
      </w:r>
      <w:r w:rsidRPr="00513431">
        <w:rPr>
          <w:rStyle w:val="StyleUnderline"/>
        </w:rPr>
        <w:t xml:space="preserve"> will U.S. officials conveniently </w:t>
      </w:r>
      <w:r w:rsidRPr="007E41D3">
        <w:rPr>
          <w:rStyle w:val="StyleUnderline"/>
          <w:highlight w:val="cyan"/>
        </w:rPr>
        <w:t>overlook</w:t>
      </w:r>
      <w:r w:rsidRPr="00513431">
        <w:rPr>
          <w:rStyle w:val="StyleUnderline"/>
        </w:rPr>
        <w:t xml:space="preserve"> such </w:t>
      </w:r>
      <w:r w:rsidRPr="007E41D3">
        <w:rPr>
          <w:rStyle w:val="StyleUnderline"/>
          <w:highlight w:val="cyan"/>
        </w:rPr>
        <w:t>flaws</w:t>
      </w:r>
      <w:r w:rsidRPr="00513431">
        <w:rPr>
          <w:rStyle w:val="StyleUnderline"/>
        </w:rPr>
        <w:t>, even though doing so would undercut the moral case being made against an autocratic Russia?</w:t>
      </w:r>
      <w:r w:rsidRPr="00143D2C">
        <w:rPr>
          <w:sz w:val="16"/>
        </w:rPr>
        <w:t xml:space="preserve"> Washington faces a similar problem with some of its other favorite regimes in Eastern Europe, especially those in Kosovo and Ukraine. The tension between US demands for democratic purity and strategic considerations may become even more acute with respect to Prime Minister Narendra Modi’s increasingly authoritarian rule in India. </w:t>
      </w:r>
      <w:r w:rsidRPr="000A0E29">
        <w:rPr>
          <w:rStyle w:val="StyleUnderline"/>
        </w:rPr>
        <w:t>Although Biden administration officials seem to believe that establishing a league of democracies and creating a strategic alliance against Russia and China are fully compatible goals, they are no</w:t>
      </w:r>
      <w:r w:rsidRPr="00143D2C">
        <w:rPr>
          <w:sz w:val="16"/>
        </w:rPr>
        <w:t xml:space="preserve">t. Some genuine </w:t>
      </w:r>
      <w:r w:rsidRPr="007E41D3">
        <w:rPr>
          <w:rStyle w:val="StyleUnderline"/>
          <w:highlight w:val="cyan"/>
        </w:rPr>
        <w:t>democratic countries,</w:t>
      </w:r>
      <w:r w:rsidRPr="000A0E29">
        <w:rPr>
          <w:rStyle w:val="StyleUnderline"/>
        </w:rPr>
        <w:t xml:space="preserve"> </w:t>
      </w:r>
      <w:r w:rsidRPr="007E41D3">
        <w:rPr>
          <w:rStyle w:val="StyleUnderline"/>
          <w:highlight w:val="cyan"/>
        </w:rPr>
        <w:t>such as Japan</w:t>
      </w:r>
      <w:r w:rsidRPr="000A0E29">
        <w:rPr>
          <w:rStyle w:val="StyleUnderline"/>
        </w:rPr>
        <w:t xml:space="preserve"> </w:t>
      </w:r>
      <w:r w:rsidRPr="007E41D3">
        <w:rPr>
          <w:rStyle w:val="StyleUnderline"/>
          <w:highlight w:val="cyan"/>
        </w:rPr>
        <w:t>and</w:t>
      </w:r>
      <w:r w:rsidRPr="000A0E29">
        <w:rPr>
          <w:rStyle w:val="StyleUnderline"/>
        </w:rPr>
        <w:t xml:space="preserve"> </w:t>
      </w:r>
      <w:r w:rsidRPr="007E41D3">
        <w:rPr>
          <w:rStyle w:val="StyleUnderline"/>
          <w:highlight w:val="cyan"/>
        </w:rPr>
        <w:t>So</w:t>
      </w:r>
      <w:r w:rsidRPr="000A0E29">
        <w:rPr>
          <w:rStyle w:val="StyleUnderline"/>
        </w:rPr>
        <w:t xml:space="preserve">uth </w:t>
      </w:r>
      <w:r w:rsidRPr="007E41D3">
        <w:rPr>
          <w:rStyle w:val="StyleUnderline"/>
          <w:highlight w:val="cyan"/>
        </w:rPr>
        <w:t>Ko</w:t>
      </w:r>
      <w:r w:rsidRPr="000A0E29">
        <w:rPr>
          <w:rStyle w:val="StyleUnderline"/>
        </w:rPr>
        <w:t xml:space="preserve">rea, </w:t>
      </w:r>
      <w:r w:rsidRPr="007E41D3">
        <w:rPr>
          <w:rStyle w:val="Emphasis"/>
          <w:highlight w:val="cyan"/>
        </w:rPr>
        <w:t>are wary of joining</w:t>
      </w:r>
      <w:r w:rsidRPr="000A0E29">
        <w:rPr>
          <w:rStyle w:val="StyleUnderline"/>
        </w:rPr>
        <w:t xml:space="preserve"> a U.S.-led crusade against their powerful neighbors. Other countries that may be interested in being part of a common front against one or both of those powers are incapable of passing as democratic states.</w:t>
      </w:r>
      <w:r>
        <w:rPr>
          <w:rStyle w:val="StyleUnderline"/>
        </w:rPr>
        <w:t xml:space="preserve"> </w:t>
      </w:r>
      <w:r w:rsidRPr="00143D2C">
        <w:rPr>
          <w:sz w:val="16"/>
        </w:rPr>
        <w:t xml:space="preserve">Given its history of hypocrisy on the issue of democracy, </w:t>
      </w:r>
      <w:r w:rsidRPr="000A0E29">
        <w:rPr>
          <w:rStyle w:val="StyleUnderline"/>
        </w:rPr>
        <w:t>the</w:t>
      </w:r>
      <w:r w:rsidRPr="00143D2C">
        <w:rPr>
          <w:sz w:val="16"/>
        </w:rPr>
        <w:t xml:space="preserve"> Biden </w:t>
      </w:r>
      <w:r w:rsidRPr="000A0E29">
        <w:rPr>
          <w:rStyle w:val="StyleUnderline"/>
        </w:rPr>
        <w:t>administration may just opt for flagrant hypocrisy</w:t>
      </w:r>
      <w:r w:rsidRPr="00143D2C">
        <w:rPr>
          <w:sz w:val="16"/>
        </w:rPr>
        <w:t xml:space="preserve">. After all, US officials throughout the Cold War had no problem portraying some of the most thuggish regimes on the planet as members of the “Free World” – as long as they followed Washington’s lead and opposed the Soviet Union. Even during the post‐​cold war era, US administrations have maintained exceedingly cozy relationships with the likes of Saudi </w:t>
      </w:r>
      <w:r w:rsidRPr="009B5599">
        <w:rPr>
          <w:sz w:val="16"/>
        </w:rPr>
        <w:t xml:space="preserve">Arabia and Egypt. The likely hypocrisy that will envelop plans for a league of democracies is bad enough, but </w:t>
      </w:r>
      <w:r w:rsidRPr="009B5599">
        <w:rPr>
          <w:rStyle w:val="StyleUnderline"/>
        </w:rPr>
        <w:t>the notion of a democratic crusade against Russia and China is potentially very dangerous</w:t>
      </w:r>
      <w:r w:rsidRPr="009B5599">
        <w:rPr>
          <w:sz w:val="16"/>
        </w:rPr>
        <w:t>. Washington’s hardline policies already are creating alarming tensions with both Moscow and Beijing, and those policies are driving the two countries together to defend their core interests. The Biden administration needs to seek ways to reduce, not exacerbate, those</w:t>
      </w:r>
      <w:r w:rsidRPr="00143D2C">
        <w:rPr>
          <w:sz w:val="16"/>
        </w:rPr>
        <w:t xml:space="preserve"> tensions. Instead, US officials seem intent on pursuing an array of measures that could provoke a crisis with a Russian‐​Chinese alliance</w:t>
      </w:r>
      <w:r w:rsidRPr="00143D2C">
        <w:rPr>
          <w:rStyle w:val="StyleUnderline"/>
        </w:rPr>
        <w:t>. Biden’s proposed summit of democracies and his broader plan for a global democratic alliance is additional rhetorical cover for a dual containment policy that could easily blow up in Washington’s face. The sooner that scheme is abandoned, the better.</w:t>
      </w:r>
    </w:p>
    <w:p w14:paraId="281AD6EE" w14:textId="77777777" w:rsidR="002F5CB6" w:rsidRPr="005D388F" w:rsidRDefault="002F5CB6" w:rsidP="002F5CB6"/>
    <w:p w14:paraId="12AD620C" w14:textId="77777777" w:rsidR="004D09F7" w:rsidRPr="00633E7A" w:rsidRDefault="004D09F7" w:rsidP="004D09F7">
      <w:pPr>
        <w:pStyle w:val="Heading2"/>
      </w:pPr>
      <w:r>
        <w:t>Warming</w:t>
      </w:r>
    </w:p>
    <w:p w14:paraId="209716D7" w14:textId="77777777" w:rsidR="004D09F7" w:rsidRDefault="004D09F7" w:rsidP="004D09F7">
      <w:pPr>
        <w:pStyle w:val="Heading3"/>
      </w:pPr>
      <w:r>
        <w:t>Solvency---AT: CCS---2AC</w:t>
      </w:r>
    </w:p>
    <w:p w14:paraId="5F53FD96" w14:textId="77777777" w:rsidR="004D09F7" w:rsidRPr="00F06A8B" w:rsidRDefault="004D09F7" w:rsidP="004D09F7">
      <w:pPr>
        <w:pStyle w:val="Heading4"/>
      </w:pPr>
      <w:r>
        <w:t>CCS fails.</w:t>
      </w:r>
    </w:p>
    <w:p w14:paraId="34344846" w14:textId="77777777" w:rsidR="004D09F7" w:rsidRPr="00433BC3" w:rsidRDefault="004D09F7" w:rsidP="004D09F7">
      <w:pPr>
        <w:rPr>
          <w:rFonts w:eastAsia="Calibri"/>
        </w:rPr>
      </w:pPr>
      <w:r w:rsidRPr="00433BC3">
        <w:rPr>
          <w:rFonts w:eastAsia="Calibri"/>
          <w:b/>
          <w:bCs/>
          <w:sz w:val="26"/>
        </w:rPr>
        <w:t>Sekera ’20</w:t>
      </w:r>
      <w:r w:rsidRPr="00433BC3">
        <w:rPr>
          <w:rFonts w:eastAsia="Calibri"/>
        </w:rPr>
        <w:t xml:space="preserve"> [June; October 6; Research Fellow at the Institute for Innovation and Public Purpose, University College London where she helps lead the institute’s Public Value/Public Purpose initiative, and a Research Fellow at the Global Development and Environment Institute at Tufts University; Andreas Lichtenberger; Economist and Guest Researcher at the Institute of Applied Systems Analysis at the Vienna Institute for International Economic Studies, “Assessing Carbon Capture: Public Policy, Science, and Societal Need,” Springer, </w:t>
      </w:r>
      <w:hyperlink r:id="rId63" w:history="1">
        <w:r w:rsidRPr="00433BC3">
          <w:rPr>
            <w:rFonts w:eastAsia="Calibri"/>
          </w:rPr>
          <w:t>https://link.springer.com/content/pdf/10.1007/s41247-020-00080-5.pdf</w:t>
        </w:r>
      </w:hyperlink>
      <w:r w:rsidRPr="00433BC3">
        <w:rPr>
          <w:rFonts w:eastAsia="Calibri"/>
        </w:rPr>
        <w:t>]</w:t>
      </w:r>
    </w:p>
    <w:p w14:paraId="54C564AB" w14:textId="77777777" w:rsidR="004D09F7" w:rsidRPr="00433BC3" w:rsidRDefault="004D09F7" w:rsidP="004D09F7">
      <w:pPr>
        <w:rPr>
          <w:rFonts w:eastAsia="Calibri"/>
          <w:u w:val="single"/>
        </w:rPr>
      </w:pPr>
      <w:r w:rsidRPr="00433BC3">
        <w:rPr>
          <w:rFonts w:eastAsia="Calibri"/>
          <w:u w:val="single"/>
        </w:rPr>
        <w:t xml:space="preserve">Our </w:t>
      </w:r>
      <w:r w:rsidRPr="00433BC3">
        <w:rPr>
          <w:rFonts w:eastAsia="Calibri"/>
          <w:b/>
          <w:u w:val="single"/>
          <w:bdr w:val="single" w:sz="8" w:space="0" w:color="auto"/>
        </w:rPr>
        <w:t>overall policy finding</w:t>
      </w:r>
      <w:r w:rsidRPr="00433BC3">
        <w:rPr>
          <w:rFonts w:eastAsia="Calibri"/>
          <w:u w:val="single"/>
        </w:rPr>
        <w:t xml:space="preserve"> is that the </w:t>
      </w:r>
      <w:r w:rsidRPr="00433BC3">
        <w:rPr>
          <w:rFonts w:eastAsia="Calibri"/>
          <w:b/>
          <w:highlight w:val="cyan"/>
          <w:u w:val="single"/>
          <w:bdr w:val="single" w:sz="8" w:space="0" w:color="auto"/>
        </w:rPr>
        <w:t>scientific</w:t>
      </w:r>
      <w:r w:rsidRPr="00433BC3">
        <w:rPr>
          <w:rFonts w:eastAsia="Calibri"/>
          <w:highlight w:val="cyan"/>
          <w:u w:val="single"/>
        </w:rPr>
        <w:t xml:space="preserve"> lit</w:t>
      </w:r>
      <w:r w:rsidRPr="00433BC3">
        <w:rPr>
          <w:rFonts w:eastAsia="Calibri"/>
          <w:u w:val="single"/>
        </w:rPr>
        <w:t xml:space="preserve">erature </w:t>
      </w:r>
      <w:r w:rsidRPr="00433BC3">
        <w:rPr>
          <w:rFonts w:eastAsia="Calibri"/>
          <w:highlight w:val="cyan"/>
          <w:u w:val="single"/>
        </w:rPr>
        <w:t xml:space="preserve">does </w:t>
      </w:r>
      <w:r w:rsidRPr="00433BC3">
        <w:rPr>
          <w:rFonts w:eastAsia="Calibri"/>
          <w:b/>
          <w:highlight w:val="cyan"/>
          <w:u w:val="single"/>
          <w:bdr w:val="single" w:sz="8" w:space="0" w:color="auto"/>
        </w:rPr>
        <w:t>not support</w:t>
      </w:r>
      <w:r w:rsidRPr="00433BC3">
        <w:rPr>
          <w:rFonts w:eastAsia="Calibri"/>
          <w:u w:val="single"/>
        </w:rPr>
        <w:t xml:space="preserve"> </w:t>
      </w:r>
      <w:r w:rsidRPr="00433BC3">
        <w:rPr>
          <w:rFonts w:eastAsia="Calibri"/>
          <w:sz w:val="16"/>
        </w:rPr>
        <w:t>the use of public funds to subsidize the commercial development and deployment of</w:t>
      </w:r>
      <w:r w:rsidRPr="00433BC3">
        <w:rPr>
          <w:rFonts w:eastAsia="Calibri"/>
          <w:u w:val="single"/>
        </w:rPr>
        <w:t xml:space="preserve"> </w:t>
      </w:r>
      <w:r w:rsidRPr="00433BC3">
        <w:rPr>
          <w:rFonts w:eastAsia="Calibri"/>
          <w:b/>
          <w:highlight w:val="cyan"/>
          <w:u w:val="single"/>
          <w:bdr w:val="single" w:sz="8" w:space="0" w:color="auto"/>
        </w:rPr>
        <w:t>ICR</w:t>
      </w:r>
      <w:r w:rsidRPr="00433BC3">
        <w:rPr>
          <w:rFonts w:eastAsia="Calibri"/>
          <w:sz w:val="16"/>
        </w:rPr>
        <w:t xml:space="preserve">, especially those methods that have been </w:t>
      </w:r>
      <w:r w:rsidRPr="00433BC3">
        <w:rPr>
          <w:rFonts w:eastAsia="Calibri"/>
          <w:u w:val="single"/>
        </w:rPr>
        <w:t xml:space="preserve">shown to </w:t>
      </w:r>
      <w:r w:rsidRPr="00433BC3">
        <w:rPr>
          <w:rFonts w:eastAsia="Calibri"/>
          <w:b/>
          <w:highlight w:val="cyan"/>
          <w:u w:val="single"/>
          <w:bdr w:val="single" w:sz="8" w:space="0" w:color="auto"/>
        </w:rPr>
        <w:t>emit more CO2</w:t>
      </w:r>
      <w:r w:rsidRPr="00433BC3">
        <w:rPr>
          <w:rFonts w:eastAsia="Calibri"/>
          <w:u w:val="single"/>
        </w:rPr>
        <w:t xml:space="preserve"> </w:t>
      </w:r>
      <w:r w:rsidRPr="00433BC3">
        <w:rPr>
          <w:rFonts w:eastAsia="Calibri"/>
          <w:highlight w:val="cyan"/>
          <w:u w:val="single"/>
        </w:rPr>
        <w:t>than</w:t>
      </w:r>
      <w:r w:rsidRPr="00433BC3">
        <w:rPr>
          <w:rFonts w:eastAsia="Calibri"/>
          <w:u w:val="single"/>
        </w:rPr>
        <w:t xml:space="preserve"> they </w:t>
      </w:r>
      <w:r w:rsidRPr="00433BC3">
        <w:rPr>
          <w:rFonts w:eastAsia="Calibri"/>
          <w:b/>
          <w:highlight w:val="cyan"/>
          <w:u w:val="single"/>
          <w:bdr w:val="single" w:sz="8" w:space="0" w:color="auto"/>
        </w:rPr>
        <w:t>sequester</w:t>
      </w:r>
      <w:r w:rsidRPr="00433BC3">
        <w:rPr>
          <w:rFonts w:eastAsia="Calibri"/>
          <w:u w:val="single"/>
        </w:rPr>
        <w:t xml:space="preserve">, thereby adding to the existing </w:t>
      </w:r>
      <w:r w:rsidRPr="00433BC3">
        <w:rPr>
          <w:rFonts w:eastAsia="Calibri"/>
          <w:sz w:val="16"/>
        </w:rPr>
        <w:t>stock of atmospheric</w:t>
      </w:r>
      <w:r w:rsidRPr="00433BC3">
        <w:rPr>
          <w:rFonts w:eastAsia="Calibri"/>
          <w:u w:val="single"/>
        </w:rPr>
        <w:t xml:space="preserve"> CO2. In specific, these methods </w:t>
      </w:r>
      <w:r w:rsidRPr="00433BC3">
        <w:rPr>
          <w:rFonts w:eastAsia="Calibri"/>
          <w:sz w:val="16"/>
        </w:rPr>
        <w:t>are (1) any process in which captured CO2 is used for enhanced oil recovery</w:t>
      </w:r>
      <w:r w:rsidRPr="00433BC3">
        <w:rPr>
          <w:rFonts w:eastAsia="Calibri"/>
          <w:u w:val="single"/>
        </w:rPr>
        <w:t xml:space="preserve"> (</w:t>
      </w:r>
      <w:r w:rsidRPr="00433BC3">
        <w:rPr>
          <w:rFonts w:eastAsia="Calibri"/>
          <w:b/>
          <w:highlight w:val="cyan"/>
          <w:u w:val="single"/>
          <w:bdr w:val="single" w:sz="8" w:space="0" w:color="auto"/>
        </w:rPr>
        <w:t>EOR</w:t>
      </w:r>
      <w:r w:rsidRPr="00433BC3">
        <w:rPr>
          <w:rFonts w:eastAsia="Calibri"/>
          <w:u w:val="single"/>
        </w:rPr>
        <w:t xml:space="preserve">); and </w:t>
      </w:r>
      <w:r w:rsidRPr="00433BC3">
        <w:rPr>
          <w:rFonts w:eastAsia="Calibri"/>
          <w:sz w:val="16"/>
        </w:rPr>
        <w:t>(2) direct air capture</w:t>
      </w:r>
      <w:r w:rsidRPr="00433BC3">
        <w:rPr>
          <w:rFonts w:eastAsia="Calibri"/>
          <w:u w:val="single"/>
        </w:rPr>
        <w:t xml:space="preserve"> (</w:t>
      </w:r>
      <w:r w:rsidRPr="00433BC3">
        <w:rPr>
          <w:rFonts w:eastAsia="Calibri"/>
          <w:b/>
          <w:highlight w:val="cyan"/>
          <w:u w:val="single"/>
          <w:bdr w:val="single" w:sz="8" w:space="0" w:color="auto"/>
        </w:rPr>
        <w:t>DAC</w:t>
      </w:r>
      <w:r w:rsidRPr="00433BC3">
        <w:rPr>
          <w:rFonts w:eastAsia="Calibri"/>
          <w:u w:val="single"/>
        </w:rPr>
        <w:t xml:space="preserve">) when fossil fuel=powered. </w:t>
      </w:r>
      <w:r w:rsidRPr="00433BC3">
        <w:rPr>
          <w:rFonts w:eastAsia="Calibri"/>
          <w:sz w:val="16"/>
        </w:rPr>
        <w:t>Furthermore, the current</w:t>
      </w:r>
      <w:r w:rsidRPr="00433BC3">
        <w:rPr>
          <w:rFonts w:eastAsia="Calibri"/>
          <w:u w:val="single"/>
        </w:rPr>
        <w:t xml:space="preserve"> ICR path </w:t>
      </w:r>
      <w:r w:rsidRPr="00433BC3">
        <w:rPr>
          <w:rFonts w:eastAsia="Calibri"/>
          <w:b/>
          <w:highlight w:val="cyan"/>
          <w:u w:val="single"/>
          <w:bdr w:val="single" w:sz="8" w:space="0" w:color="auto"/>
        </w:rPr>
        <w:t>disregards</w:t>
      </w:r>
      <w:r w:rsidRPr="00433BC3">
        <w:rPr>
          <w:rFonts w:eastAsia="Calibri"/>
          <w:u w:val="single"/>
        </w:rPr>
        <w:t xml:space="preserve"> known risks of </w:t>
      </w:r>
      <w:r w:rsidRPr="00433BC3">
        <w:rPr>
          <w:rFonts w:eastAsia="Calibri"/>
          <w:b/>
          <w:highlight w:val="cyan"/>
          <w:u w:val="single"/>
          <w:bdr w:val="single" w:sz="8" w:space="0" w:color="auto"/>
        </w:rPr>
        <w:t>chemically intensive</w:t>
      </w:r>
      <w:r w:rsidRPr="00433BC3">
        <w:rPr>
          <w:rFonts w:eastAsia="Calibri"/>
          <w:u w:val="single"/>
        </w:rPr>
        <w:t xml:space="preserve">, industrial </w:t>
      </w:r>
      <w:r w:rsidRPr="00433BC3">
        <w:rPr>
          <w:rFonts w:eastAsia="Calibri"/>
          <w:b/>
          <w:u w:val="single"/>
          <w:bdr w:val="single" w:sz="8" w:space="0" w:color="auto"/>
        </w:rPr>
        <w:t xml:space="preserve">carbon </w:t>
      </w:r>
      <w:r w:rsidRPr="00433BC3">
        <w:rPr>
          <w:rFonts w:eastAsia="Calibri"/>
          <w:b/>
          <w:highlight w:val="cyan"/>
          <w:u w:val="single"/>
          <w:bdr w:val="single" w:sz="8" w:space="0" w:color="auto"/>
        </w:rPr>
        <w:t>removal</w:t>
      </w:r>
      <w:r w:rsidRPr="00433BC3">
        <w:rPr>
          <w:rFonts w:eastAsia="Calibri"/>
          <w:u w:val="single"/>
        </w:rPr>
        <w:t xml:space="preserve">, and the adverse </w:t>
      </w:r>
      <w:r w:rsidRPr="00433BC3">
        <w:rPr>
          <w:rFonts w:eastAsia="Calibri"/>
          <w:b/>
          <w:u w:val="single"/>
          <w:bdr w:val="single" w:sz="8" w:space="0" w:color="auto"/>
        </w:rPr>
        <w:t>side effects</w:t>
      </w:r>
      <w:r w:rsidRPr="00433BC3">
        <w:rPr>
          <w:rFonts w:eastAsia="Calibri"/>
          <w:u w:val="single"/>
        </w:rPr>
        <w:t xml:space="preserve"> and subsurface storage </w:t>
      </w:r>
      <w:r w:rsidRPr="00433BC3">
        <w:rPr>
          <w:rFonts w:eastAsia="Calibri"/>
          <w:b/>
          <w:u w:val="single"/>
          <w:bdr w:val="single" w:sz="8" w:space="0" w:color="auto"/>
        </w:rPr>
        <w:t>uncertainty</w:t>
      </w:r>
      <w:r w:rsidRPr="00433BC3">
        <w:rPr>
          <w:rFonts w:eastAsia="Calibri"/>
          <w:u w:val="single"/>
        </w:rPr>
        <w:t xml:space="preserve"> at scale.</w:t>
      </w:r>
    </w:p>
    <w:p w14:paraId="33B3D9A6" w14:textId="77777777" w:rsidR="004D09F7" w:rsidRPr="00433BC3" w:rsidRDefault="004D09F7" w:rsidP="004D09F7">
      <w:pPr>
        <w:rPr>
          <w:rFonts w:eastAsia="Calibri"/>
          <w:u w:val="single"/>
        </w:rPr>
      </w:pPr>
      <w:r w:rsidRPr="00433BC3">
        <w:rPr>
          <w:rFonts w:eastAsia="Calibri"/>
          <w:u w:val="single"/>
        </w:rPr>
        <w:t xml:space="preserve">It is troubling that the </w:t>
      </w:r>
      <w:r w:rsidRPr="00433BC3">
        <w:rPr>
          <w:rFonts w:eastAsia="Calibri"/>
          <w:b/>
          <w:highlight w:val="cyan"/>
          <w:u w:val="single"/>
          <w:bdr w:val="single" w:sz="8" w:space="0" w:color="auto"/>
        </w:rPr>
        <w:t>biophysical issues</w:t>
      </w:r>
      <w:r w:rsidRPr="00433BC3">
        <w:rPr>
          <w:rFonts w:eastAsia="Calibri"/>
          <w:u w:val="single"/>
        </w:rPr>
        <w:t xml:space="preserve"> of operating ICR at scale are </w:t>
      </w:r>
      <w:r w:rsidRPr="00433BC3">
        <w:rPr>
          <w:rFonts w:eastAsia="Calibri"/>
          <w:b/>
          <w:u w:val="single"/>
          <w:bdr w:val="single" w:sz="8" w:space="0" w:color="auto"/>
        </w:rPr>
        <w:t>insufficiently addressed</w:t>
      </w:r>
      <w:r w:rsidRPr="00433BC3">
        <w:rPr>
          <w:rFonts w:eastAsia="Calibri"/>
          <w:u w:val="single"/>
        </w:rPr>
        <w:t xml:space="preserve"> or analyzed in the ICR literature. </w:t>
      </w:r>
      <w:r w:rsidRPr="00433BC3">
        <w:rPr>
          <w:rFonts w:eastAsia="Calibri"/>
          <w:sz w:val="16"/>
        </w:rPr>
        <w:t>Legislators, too, have neglected to address the</w:t>
      </w:r>
      <w:r w:rsidRPr="00433BC3">
        <w:rPr>
          <w:rFonts w:eastAsia="Calibri"/>
          <w:u w:val="single"/>
        </w:rPr>
        <w:t xml:space="preserve"> biophysical </w:t>
      </w:r>
      <w:r w:rsidRPr="00433BC3">
        <w:rPr>
          <w:rFonts w:eastAsia="Calibri"/>
          <w:b/>
          <w:highlight w:val="cyan"/>
          <w:u w:val="single"/>
          <w:bdr w:val="single" w:sz="8" w:space="0" w:color="auto"/>
        </w:rPr>
        <w:t>requirements</w:t>
      </w:r>
      <w:r w:rsidRPr="00433BC3">
        <w:rPr>
          <w:rFonts w:eastAsia="Calibri"/>
          <w:u w:val="single"/>
        </w:rPr>
        <w:t xml:space="preserve"> for and </w:t>
      </w:r>
      <w:r w:rsidRPr="00433BC3">
        <w:rPr>
          <w:rFonts w:eastAsia="Calibri"/>
          <w:b/>
          <w:highlight w:val="cyan"/>
          <w:u w:val="single"/>
          <w:bdr w:val="single" w:sz="8" w:space="0" w:color="auto"/>
        </w:rPr>
        <w:t>consequences</w:t>
      </w:r>
      <w:r w:rsidRPr="00433BC3">
        <w:rPr>
          <w:rFonts w:eastAsia="Calibri"/>
          <w:u w:val="single"/>
        </w:rPr>
        <w:t xml:space="preserve"> of operating ICR </w:t>
      </w:r>
      <w:r w:rsidRPr="00433BC3">
        <w:rPr>
          <w:rFonts w:eastAsia="Calibri"/>
          <w:highlight w:val="cyan"/>
          <w:u w:val="single"/>
        </w:rPr>
        <w:t xml:space="preserve">at </w:t>
      </w:r>
      <w:r w:rsidRPr="00433BC3">
        <w:rPr>
          <w:rFonts w:eastAsia="Calibri"/>
          <w:b/>
          <w:highlight w:val="cyan"/>
          <w:u w:val="single"/>
          <w:bdr w:val="single" w:sz="8" w:space="0" w:color="auto"/>
        </w:rPr>
        <w:t>climate-significant</w:t>
      </w:r>
      <w:r w:rsidRPr="00433BC3">
        <w:rPr>
          <w:rFonts w:eastAsia="Calibri"/>
          <w:u w:val="single"/>
        </w:rPr>
        <w:t xml:space="preserve"> scale</w:t>
      </w:r>
      <w:r w:rsidRPr="00433BC3">
        <w:rPr>
          <w:rFonts w:eastAsia="Calibri"/>
          <w:sz w:val="16"/>
        </w:rPr>
        <w:t xml:space="preserve">. As DAC increasingly takes prominence among carbon removal advocates, </w:t>
      </w:r>
      <w:r w:rsidRPr="00433BC3">
        <w:rPr>
          <w:rFonts w:eastAsia="Calibri"/>
          <w:u w:val="single"/>
        </w:rPr>
        <w:t xml:space="preserve">it is </w:t>
      </w:r>
      <w:r w:rsidRPr="00433BC3">
        <w:rPr>
          <w:rFonts w:eastAsia="Calibri"/>
          <w:b/>
          <w:u w:val="single"/>
          <w:bdr w:val="single" w:sz="8" w:space="0" w:color="auto"/>
        </w:rPr>
        <w:t>problematic</w:t>
      </w:r>
      <w:r w:rsidRPr="00433BC3">
        <w:rPr>
          <w:rFonts w:eastAsia="Calibri"/>
          <w:u w:val="single"/>
        </w:rPr>
        <w:t xml:space="preserve"> that the issues of DAC </w:t>
      </w:r>
      <w:r w:rsidRPr="00433BC3">
        <w:rPr>
          <w:rFonts w:eastAsia="Calibri"/>
          <w:b/>
          <w:u w:val="single"/>
          <w:bdr w:val="single" w:sz="8" w:space="0" w:color="auto"/>
        </w:rPr>
        <w:t>energy consumption</w:t>
      </w:r>
      <w:r w:rsidRPr="00433BC3">
        <w:rPr>
          <w:rFonts w:eastAsia="Calibri"/>
          <w:u w:val="single"/>
        </w:rPr>
        <w:t xml:space="preserve"> are short shifted. Scientific and technical papers increasingly acknowledge that </w:t>
      </w:r>
      <w:r w:rsidRPr="00433BC3">
        <w:rPr>
          <w:rFonts w:eastAsia="Calibri"/>
          <w:sz w:val="16"/>
        </w:rPr>
        <w:t xml:space="preserve">fossil fuel-powered </w:t>
      </w:r>
      <w:r w:rsidRPr="00433BC3">
        <w:rPr>
          <w:rFonts w:eastAsia="Calibri"/>
          <w:u w:val="single"/>
        </w:rPr>
        <w:t xml:space="preserve">DAC is </w:t>
      </w:r>
      <w:r w:rsidRPr="00433BC3">
        <w:rPr>
          <w:rFonts w:eastAsia="Calibri"/>
          <w:b/>
          <w:highlight w:val="cyan"/>
          <w:u w:val="single"/>
          <w:bdr w:val="single" w:sz="8" w:space="0" w:color="auto"/>
        </w:rPr>
        <w:t>thermodynamically counterproductive</w:t>
      </w:r>
      <w:r w:rsidRPr="00433BC3">
        <w:rPr>
          <w:rFonts w:eastAsia="Calibri"/>
          <w:sz w:val="16"/>
        </w:rPr>
        <w:t xml:space="preserve">, yet these same papers fail to tackle the consequential question of whether renewable energy should be funneled to DAC rather than used to directly supply energy for buildings and transport. </w:t>
      </w:r>
      <w:r w:rsidRPr="00433BC3">
        <w:rPr>
          <w:rFonts w:eastAsia="Calibri"/>
          <w:b/>
          <w:highlight w:val="cyan"/>
          <w:u w:val="single"/>
          <w:bdr w:val="single" w:sz="8" w:space="0" w:color="auto"/>
        </w:rPr>
        <w:t>Virtually ignored</w:t>
      </w:r>
      <w:r w:rsidRPr="00433BC3">
        <w:rPr>
          <w:rFonts w:eastAsia="Calibri"/>
          <w:u w:val="single"/>
        </w:rPr>
        <w:t xml:space="preserve"> in legislation, </w:t>
      </w:r>
      <w:r w:rsidRPr="00433BC3">
        <w:rPr>
          <w:rFonts w:eastAsia="Calibri"/>
          <w:sz w:val="16"/>
        </w:rPr>
        <w:t>and unacknowledged in many reports advocating CCS/CCUS and DAC,</w:t>
      </w:r>
      <w:r w:rsidRPr="00433BC3">
        <w:rPr>
          <w:rFonts w:eastAsia="Calibri"/>
          <w:u w:val="single"/>
        </w:rPr>
        <w:t xml:space="preserve"> </w:t>
      </w:r>
      <w:r w:rsidRPr="00433BC3">
        <w:rPr>
          <w:rFonts w:eastAsia="Calibri"/>
          <w:highlight w:val="cyan"/>
          <w:u w:val="single"/>
        </w:rPr>
        <w:t>are</w:t>
      </w:r>
      <w:r w:rsidRPr="00433BC3">
        <w:rPr>
          <w:rFonts w:eastAsia="Calibri"/>
          <w:u w:val="single"/>
        </w:rPr>
        <w:t xml:space="preserve"> the massive </w:t>
      </w:r>
      <w:r w:rsidRPr="00433BC3">
        <w:rPr>
          <w:rFonts w:eastAsia="Calibri"/>
          <w:b/>
          <w:highlight w:val="cyan"/>
          <w:u w:val="single"/>
          <w:bdr w:val="single" w:sz="8" w:space="0" w:color="auto"/>
        </w:rPr>
        <w:t>land requirements</w:t>
      </w:r>
      <w:r w:rsidRPr="00433BC3">
        <w:rPr>
          <w:rFonts w:eastAsia="Calibri"/>
          <w:highlight w:val="cyan"/>
          <w:u w:val="single"/>
        </w:rPr>
        <w:t xml:space="preserve"> </w:t>
      </w:r>
      <w:r w:rsidRPr="00433BC3">
        <w:rPr>
          <w:rFonts w:eastAsia="Calibri"/>
          <w:u w:val="single"/>
        </w:rPr>
        <w:t xml:space="preserve">for DAC </w:t>
      </w:r>
      <w:r w:rsidRPr="00433BC3">
        <w:rPr>
          <w:rFonts w:eastAsia="Calibri"/>
          <w:sz w:val="16"/>
        </w:rPr>
        <w:t xml:space="preserve">operation as well as land requirements (acquisition and occupancy) for pipelines for CO2 transport. </w:t>
      </w:r>
      <w:r w:rsidRPr="00433BC3">
        <w:rPr>
          <w:rFonts w:eastAsia="Calibri"/>
          <w:u w:val="single"/>
        </w:rPr>
        <w:t xml:space="preserve">Also slighted or ignored </w:t>
      </w:r>
      <w:r w:rsidRPr="00433BC3">
        <w:rPr>
          <w:rFonts w:eastAsia="Calibri"/>
          <w:sz w:val="16"/>
        </w:rPr>
        <w:t xml:space="preserve">in both policymaking and most of the literature </w:t>
      </w:r>
      <w:r w:rsidRPr="00433BC3">
        <w:rPr>
          <w:rFonts w:eastAsia="Calibri"/>
          <w:u w:val="single"/>
        </w:rPr>
        <w:t xml:space="preserve">are other </w:t>
      </w:r>
      <w:r w:rsidRPr="00433BC3">
        <w:rPr>
          <w:rFonts w:eastAsia="Calibri"/>
          <w:b/>
          <w:u w:val="single"/>
          <w:bdr w:val="single" w:sz="8" w:space="0" w:color="auto"/>
        </w:rPr>
        <w:t xml:space="preserve">biophysical </w:t>
      </w:r>
      <w:r w:rsidRPr="00433BC3">
        <w:rPr>
          <w:rFonts w:eastAsia="Calibri"/>
          <w:b/>
          <w:highlight w:val="cyan"/>
          <w:u w:val="single"/>
          <w:bdr w:val="single" w:sz="8" w:space="0" w:color="auto"/>
        </w:rPr>
        <w:t>costs</w:t>
      </w:r>
      <w:r w:rsidRPr="00433BC3">
        <w:rPr>
          <w:rFonts w:eastAsia="Calibri"/>
          <w:highlight w:val="cyan"/>
          <w:u w:val="single"/>
        </w:rPr>
        <w:t xml:space="preserve"> like </w:t>
      </w:r>
      <w:r w:rsidRPr="00433BC3">
        <w:rPr>
          <w:rFonts w:eastAsia="Calibri"/>
          <w:u w:val="single"/>
        </w:rPr>
        <w:t xml:space="preserve">the prodigious amount of </w:t>
      </w:r>
      <w:r w:rsidRPr="00433BC3">
        <w:rPr>
          <w:rFonts w:eastAsia="Calibri"/>
          <w:b/>
          <w:highlight w:val="cyan"/>
          <w:u w:val="single"/>
          <w:bdr w:val="single" w:sz="8" w:space="0" w:color="auto"/>
        </w:rPr>
        <w:t>chemicals</w:t>
      </w:r>
      <w:r w:rsidRPr="00433BC3">
        <w:rPr>
          <w:rFonts w:eastAsia="Calibri"/>
          <w:u w:val="single"/>
        </w:rPr>
        <w:t xml:space="preserve"> needed for direct air capture (DAC) to operate at scale. In addition</w:t>
      </w:r>
      <w:r w:rsidRPr="00433BC3">
        <w:rPr>
          <w:rFonts w:eastAsia="Calibri"/>
          <w:sz w:val="16"/>
        </w:rPr>
        <w:t>, one must consider the adverse</w:t>
      </w:r>
      <w:r w:rsidRPr="00433BC3">
        <w:rPr>
          <w:rFonts w:eastAsia="Calibri"/>
          <w:u w:val="single"/>
        </w:rPr>
        <w:t xml:space="preserve"> biophysical </w:t>
      </w:r>
      <w:r w:rsidRPr="00433BC3">
        <w:rPr>
          <w:rFonts w:eastAsia="Calibri"/>
          <w:b/>
          <w:u w:val="single"/>
          <w:bdr w:val="single" w:sz="8" w:space="0" w:color="auto"/>
        </w:rPr>
        <w:t>impacts</w:t>
      </w:r>
      <w:r w:rsidRPr="00433BC3">
        <w:rPr>
          <w:rFonts w:eastAsia="Calibri"/>
          <w:u w:val="single"/>
        </w:rPr>
        <w:t xml:space="preserve"> of </w:t>
      </w:r>
      <w:r w:rsidRPr="00433BC3">
        <w:rPr>
          <w:rFonts w:eastAsia="Calibri"/>
          <w:b/>
          <w:u w:val="single"/>
          <w:bdr w:val="single" w:sz="8" w:space="0" w:color="auto"/>
        </w:rPr>
        <w:t xml:space="preserve">massive CO2 </w:t>
      </w:r>
      <w:r w:rsidRPr="00433BC3">
        <w:rPr>
          <w:rFonts w:eastAsia="Calibri"/>
          <w:b/>
          <w:highlight w:val="cyan"/>
          <w:u w:val="single"/>
          <w:bdr w:val="single" w:sz="8" w:space="0" w:color="auto"/>
        </w:rPr>
        <w:t>transport</w:t>
      </w:r>
      <w:r w:rsidRPr="00433BC3">
        <w:rPr>
          <w:rFonts w:eastAsia="Calibri"/>
          <w:u w:val="single"/>
        </w:rPr>
        <w:t xml:space="preserve"> and storage operations and infrastructure, including potential </w:t>
      </w:r>
      <w:r w:rsidRPr="00433BC3">
        <w:rPr>
          <w:rFonts w:eastAsia="Calibri"/>
          <w:b/>
          <w:highlight w:val="cyan"/>
          <w:u w:val="single"/>
          <w:bdr w:val="single" w:sz="8" w:space="0" w:color="auto"/>
        </w:rPr>
        <w:t>fugitive emissions</w:t>
      </w:r>
      <w:r w:rsidRPr="00433BC3">
        <w:rPr>
          <w:rFonts w:eastAsia="Calibri"/>
          <w:u w:val="single"/>
        </w:rPr>
        <w:t>, ground</w:t>
      </w:r>
      <w:r w:rsidRPr="00433BC3">
        <w:rPr>
          <w:rFonts w:eastAsia="Calibri"/>
          <w:highlight w:val="cyan"/>
          <w:u w:val="single"/>
        </w:rPr>
        <w:t>water</w:t>
      </w:r>
      <w:r w:rsidRPr="00433BC3">
        <w:rPr>
          <w:rFonts w:eastAsia="Calibri"/>
          <w:u w:val="single"/>
        </w:rPr>
        <w:t xml:space="preserve"> </w:t>
      </w:r>
      <w:r w:rsidRPr="00433BC3">
        <w:rPr>
          <w:rFonts w:eastAsia="Calibri"/>
          <w:b/>
          <w:highlight w:val="cyan"/>
          <w:u w:val="single"/>
          <w:bdr w:val="single" w:sz="8" w:space="0" w:color="auto"/>
        </w:rPr>
        <w:t>contamination</w:t>
      </w:r>
      <w:r w:rsidRPr="00433BC3">
        <w:rPr>
          <w:rFonts w:eastAsia="Calibri"/>
          <w:u w:val="single"/>
        </w:rPr>
        <w:t xml:space="preserve">, air </w:t>
      </w:r>
      <w:r w:rsidRPr="00433BC3">
        <w:rPr>
          <w:rFonts w:eastAsia="Calibri"/>
          <w:b/>
          <w:highlight w:val="cyan"/>
          <w:u w:val="single"/>
          <w:bdr w:val="single" w:sz="8" w:space="0" w:color="auto"/>
        </w:rPr>
        <w:t>pollution</w:t>
      </w:r>
      <w:r w:rsidRPr="00433BC3">
        <w:rPr>
          <w:rFonts w:eastAsia="Calibri"/>
          <w:u w:val="single"/>
        </w:rPr>
        <w:t xml:space="preserve">, and </w:t>
      </w:r>
      <w:r w:rsidRPr="00433BC3">
        <w:rPr>
          <w:rFonts w:eastAsia="Calibri"/>
          <w:b/>
          <w:highlight w:val="cyan"/>
          <w:u w:val="single"/>
          <w:bdr w:val="single" w:sz="8" w:space="0" w:color="auto"/>
        </w:rPr>
        <w:t>earthquakes</w:t>
      </w:r>
      <w:r w:rsidRPr="00433BC3">
        <w:rPr>
          <w:rFonts w:eastAsia="Calibri"/>
          <w:u w:val="single"/>
        </w:rPr>
        <w:t xml:space="preserve">. </w:t>
      </w:r>
      <w:r w:rsidRPr="00433BC3">
        <w:rPr>
          <w:rFonts w:eastAsia="Calibri"/>
          <w:sz w:val="16"/>
        </w:rPr>
        <w:t>Lastly, both legislation and most of the literature ignore the</w:t>
      </w:r>
      <w:r w:rsidRPr="00433BC3">
        <w:rPr>
          <w:rFonts w:eastAsia="Calibri"/>
          <w:u w:val="single"/>
        </w:rPr>
        <w:t xml:space="preserve"> “</w:t>
      </w:r>
      <w:r w:rsidRPr="00433BC3">
        <w:rPr>
          <w:rFonts w:eastAsia="Calibri"/>
          <w:highlight w:val="cyan"/>
          <w:u w:val="single"/>
        </w:rPr>
        <w:t>wartime</w:t>
      </w:r>
      <w:r w:rsidRPr="00433BC3">
        <w:rPr>
          <w:rFonts w:eastAsia="Calibri"/>
          <w:u w:val="single"/>
        </w:rPr>
        <w:t xml:space="preserve"> level of </w:t>
      </w:r>
      <w:r w:rsidRPr="00433BC3">
        <w:rPr>
          <w:rFonts w:eastAsia="Calibri"/>
          <w:b/>
          <w:highlight w:val="cyan"/>
          <w:u w:val="single"/>
          <w:bdr w:val="single" w:sz="8" w:space="0" w:color="auto"/>
        </w:rPr>
        <w:t>effort</w:t>
      </w:r>
      <w:r w:rsidRPr="00433BC3">
        <w:rPr>
          <w:rFonts w:eastAsia="Calibri"/>
          <w:u w:val="single"/>
        </w:rPr>
        <w:t xml:space="preserve">” that </w:t>
      </w:r>
      <w:r w:rsidRPr="00433BC3">
        <w:rPr>
          <w:rFonts w:eastAsia="Calibri"/>
          <w:highlight w:val="cyan"/>
          <w:u w:val="single"/>
        </w:rPr>
        <w:t xml:space="preserve">would be required </w:t>
      </w:r>
      <w:r w:rsidRPr="00433BC3">
        <w:rPr>
          <w:rFonts w:eastAsia="Calibri"/>
          <w:b/>
          <w:highlight w:val="cyan"/>
          <w:u w:val="single"/>
          <w:bdr w:val="single" w:sz="8" w:space="0" w:color="auto"/>
        </w:rPr>
        <w:t>to scale-up</w:t>
      </w:r>
      <w:r w:rsidRPr="00433BC3">
        <w:rPr>
          <w:rFonts w:eastAsia="Calibri"/>
          <w:u w:val="single"/>
        </w:rPr>
        <w:t xml:space="preserve"> to</w:t>
      </w:r>
      <w:r w:rsidRPr="00433BC3">
        <w:rPr>
          <w:rFonts w:eastAsia="Calibri"/>
          <w:sz w:val="16"/>
        </w:rPr>
        <w:t xml:space="preserve"> a climate-significant level of </w:t>
      </w:r>
      <w:r w:rsidRPr="00433BC3">
        <w:rPr>
          <w:rFonts w:eastAsia="Calibri"/>
          <w:u w:val="single"/>
        </w:rPr>
        <w:t>operation.</w:t>
      </w:r>
    </w:p>
    <w:p w14:paraId="15B193DE" w14:textId="77777777" w:rsidR="004D09F7" w:rsidRDefault="004D09F7" w:rsidP="004D09F7">
      <w:pPr>
        <w:rPr>
          <w:rFonts w:eastAsia="Calibri"/>
          <w:sz w:val="16"/>
        </w:rPr>
      </w:pPr>
      <w:r w:rsidRPr="00433BC3">
        <w:rPr>
          <w:rFonts w:eastAsia="Calibri"/>
          <w:sz w:val="16"/>
        </w:rPr>
        <w:t>Our review of legislation, policy actions, and policy-oriented reports shows that</w:t>
      </w:r>
      <w:r w:rsidRPr="00433BC3">
        <w:rPr>
          <w:rFonts w:eastAsia="Calibri"/>
          <w:u w:val="single"/>
        </w:rPr>
        <w:t xml:space="preserve"> government </w:t>
      </w:r>
      <w:r w:rsidRPr="00433BC3">
        <w:rPr>
          <w:rFonts w:eastAsia="Calibri"/>
          <w:b/>
          <w:highlight w:val="cyan"/>
          <w:u w:val="single"/>
          <w:bdr w:val="single" w:sz="8" w:space="0" w:color="auto"/>
        </w:rPr>
        <w:t>decisions</w:t>
      </w:r>
      <w:r w:rsidRPr="00433BC3">
        <w:rPr>
          <w:rFonts w:eastAsia="Calibri"/>
          <w:u w:val="single"/>
        </w:rPr>
        <w:t xml:space="preserve"> on carbon removal </w:t>
      </w:r>
      <w:r w:rsidRPr="00433BC3">
        <w:rPr>
          <w:rFonts w:eastAsia="Calibri"/>
          <w:highlight w:val="cyan"/>
          <w:u w:val="single"/>
        </w:rPr>
        <w:t>are</w:t>
      </w:r>
      <w:r w:rsidRPr="00433BC3">
        <w:rPr>
          <w:rFonts w:eastAsia="Calibri"/>
          <w:u w:val="single"/>
        </w:rPr>
        <w:t xml:space="preserve"> largely </w:t>
      </w:r>
      <w:r w:rsidRPr="00433BC3">
        <w:rPr>
          <w:rFonts w:eastAsia="Calibri"/>
          <w:b/>
          <w:highlight w:val="cyan"/>
          <w:u w:val="single"/>
          <w:bdr w:val="single" w:sz="8" w:space="0" w:color="auto"/>
        </w:rPr>
        <w:t>driven</w:t>
      </w:r>
      <w:r w:rsidRPr="00433BC3">
        <w:rPr>
          <w:rFonts w:eastAsia="Calibri"/>
          <w:u w:val="single"/>
        </w:rPr>
        <w:t xml:space="preserve"> </w:t>
      </w:r>
      <w:r w:rsidRPr="00433BC3">
        <w:rPr>
          <w:rFonts w:eastAsia="Calibri"/>
          <w:highlight w:val="cyan"/>
          <w:u w:val="single"/>
        </w:rPr>
        <w:t>by</w:t>
      </w:r>
      <w:r w:rsidRPr="00433BC3">
        <w:rPr>
          <w:rFonts w:eastAsia="Calibri"/>
          <w:u w:val="single"/>
        </w:rPr>
        <w:t xml:space="preserve"> the question of </w:t>
      </w:r>
      <w:r w:rsidRPr="00433BC3">
        <w:rPr>
          <w:rFonts w:eastAsia="Calibri"/>
          <w:b/>
          <w:u w:val="single"/>
          <w:bdr w:val="single" w:sz="8" w:space="0" w:color="auto"/>
        </w:rPr>
        <w:t>commercial viability</w:t>
      </w:r>
      <w:r w:rsidRPr="00433BC3">
        <w:rPr>
          <w:rFonts w:eastAsia="Calibri"/>
          <w:sz w:val="16"/>
        </w:rPr>
        <w:t>. Public policy</w:t>
      </w:r>
      <w:r w:rsidRPr="00433BC3">
        <w:rPr>
          <w:rFonts w:eastAsia="Calibri"/>
          <w:u w:val="single"/>
        </w:rPr>
        <w:t xml:space="preserve"> decisions are being </w:t>
      </w:r>
      <w:r w:rsidRPr="00433BC3">
        <w:rPr>
          <w:rFonts w:eastAsia="Calibri"/>
          <w:b/>
          <w:highlight w:val="cyan"/>
          <w:u w:val="single"/>
          <w:bdr w:val="single" w:sz="8" w:space="0" w:color="auto"/>
        </w:rPr>
        <w:t>finance</w:t>
      </w:r>
      <w:r w:rsidRPr="00433BC3">
        <w:rPr>
          <w:rFonts w:eastAsia="Calibri"/>
          <w:u w:val="single"/>
        </w:rPr>
        <w:t>-driven</w:t>
      </w:r>
      <w:r w:rsidRPr="00433BC3">
        <w:rPr>
          <w:rFonts w:eastAsia="Calibri"/>
          <w:b/>
          <w:u w:val="single"/>
          <w:bdr w:val="single" w:sz="8" w:space="0" w:color="auto"/>
        </w:rPr>
        <w:t xml:space="preserve">, </w:t>
      </w:r>
      <w:r w:rsidRPr="00433BC3">
        <w:rPr>
          <w:rFonts w:eastAsia="Calibri"/>
          <w:b/>
          <w:highlight w:val="cyan"/>
          <w:u w:val="single"/>
          <w:bdr w:val="single" w:sz="8" w:space="0" w:color="auto"/>
        </w:rPr>
        <w:t>not science</w:t>
      </w:r>
      <w:r w:rsidRPr="00433BC3">
        <w:rPr>
          <w:rFonts w:eastAsia="Calibri"/>
          <w:b/>
          <w:u w:val="single"/>
          <w:bdr w:val="single" w:sz="8" w:space="0" w:color="auto"/>
        </w:rPr>
        <w:t>-driven</w:t>
      </w:r>
      <w:r w:rsidRPr="00433BC3">
        <w:rPr>
          <w:rFonts w:eastAsia="Calibri"/>
          <w:u w:val="single"/>
        </w:rPr>
        <w:t xml:space="preserve">. The market frame is pervasive even though, as many </w:t>
      </w:r>
      <w:r w:rsidRPr="00433BC3">
        <w:rPr>
          <w:rFonts w:eastAsia="Calibri"/>
          <w:b/>
          <w:u w:val="single"/>
          <w:bdr w:val="single" w:sz="8" w:space="0" w:color="auto"/>
        </w:rPr>
        <w:t>studies</w:t>
      </w:r>
      <w:r w:rsidRPr="00433BC3">
        <w:rPr>
          <w:rFonts w:eastAsia="Calibri"/>
          <w:u w:val="single"/>
        </w:rPr>
        <w:t xml:space="preserve"> show—and almost all acknowledge—</w:t>
      </w:r>
      <w:r w:rsidRPr="00433BC3">
        <w:rPr>
          <w:rFonts w:eastAsia="Calibri"/>
          <w:b/>
          <w:highlight w:val="cyan"/>
          <w:u w:val="single"/>
          <w:bdr w:val="single" w:sz="8" w:space="0" w:color="auto"/>
        </w:rPr>
        <w:t>no</w:t>
      </w:r>
      <w:r w:rsidRPr="00433BC3">
        <w:rPr>
          <w:rFonts w:eastAsia="Calibri"/>
          <w:b/>
          <w:u w:val="single"/>
          <w:bdr w:val="single" w:sz="8" w:space="0" w:color="auto"/>
        </w:rPr>
        <w:t xml:space="preserve"> viable </w:t>
      </w:r>
      <w:r w:rsidRPr="00433BC3">
        <w:rPr>
          <w:rFonts w:eastAsia="Calibri"/>
          <w:b/>
          <w:highlight w:val="cyan"/>
          <w:u w:val="single"/>
          <w:bdr w:val="single" w:sz="8" w:space="0" w:color="auto"/>
        </w:rPr>
        <w:t>market exists</w:t>
      </w:r>
      <w:r w:rsidRPr="00433BC3">
        <w:rPr>
          <w:rFonts w:eastAsia="Calibri"/>
          <w:u w:val="single"/>
        </w:rPr>
        <w:t xml:space="preserve"> for the amount of CO2 that must be </w:t>
      </w:r>
      <w:r w:rsidRPr="00433BC3">
        <w:rPr>
          <w:rFonts w:eastAsia="Calibri"/>
          <w:b/>
          <w:u w:val="single"/>
          <w:bdr w:val="single" w:sz="8" w:space="0" w:color="auto"/>
        </w:rPr>
        <w:t>removed</w:t>
      </w:r>
      <w:r w:rsidRPr="00433BC3">
        <w:rPr>
          <w:rFonts w:eastAsia="Calibri"/>
          <w:u w:val="single"/>
        </w:rPr>
        <w:t xml:space="preserve"> and </w:t>
      </w:r>
      <w:r w:rsidRPr="00433BC3">
        <w:rPr>
          <w:rFonts w:eastAsia="Calibri"/>
          <w:b/>
          <w:u w:val="single"/>
          <w:bdr w:val="single" w:sz="8" w:space="0" w:color="auto"/>
        </w:rPr>
        <w:t>sequestered</w:t>
      </w:r>
      <w:r w:rsidRPr="00433BC3">
        <w:rPr>
          <w:rFonts w:eastAsia="Calibri"/>
          <w:u w:val="single"/>
        </w:rPr>
        <w:t xml:space="preserve"> in order to have </w:t>
      </w:r>
      <w:r w:rsidRPr="00433BC3">
        <w:rPr>
          <w:rFonts w:eastAsia="Calibri"/>
          <w:b/>
          <w:u w:val="single"/>
          <w:bdr w:val="single" w:sz="8" w:space="0" w:color="auto"/>
        </w:rPr>
        <w:t>climate-significant impact</w:t>
      </w:r>
      <w:r w:rsidRPr="00433BC3">
        <w:rPr>
          <w:rFonts w:eastAsia="Calibri"/>
          <w:sz w:val="16"/>
        </w:rPr>
        <w:t>. Although clothed in the mantle of the market, studies call for government subsidy. Also illogically,</w:t>
      </w:r>
      <w:r w:rsidRPr="00433BC3">
        <w:rPr>
          <w:rFonts w:eastAsia="Calibri"/>
          <w:u w:val="single"/>
        </w:rPr>
        <w:t xml:space="preserve"> papers advocating CO2 “</w:t>
      </w:r>
      <w:r w:rsidRPr="00433BC3">
        <w:rPr>
          <w:rFonts w:eastAsia="Calibri"/>
          <w:b/>
          <w:highlight w:val="cyan"/>
          <w:u w:val="single"/>
          <w:bdr w:val="single" w:sz="8" w:space="0" w:color="auto"/>
        </w:rPr>
        <w:t>utilization</w:t>
      </w:r>
      <w:r w:rsidRPr="00433BC3">
        <w:rPr>
          <w:rFonts w:eastAsia="Calibri"/>
          <w:u w:val="single"/>
        </w:rPr>
        <w:t xml:space="preserve">” frequently employ a </w:t>
      </w:r>
      <w:r w:rsidRPr="00433BC3">
        <w:rPr>
          <w:rFonts w:eastAsia="Calibri"/>
          <w:b/>
          <w:u w:val="single"/>
          <w:bdr w:val="single" w:sz="8" w:space="0" w:color="auto"/>
        </w:rPr>
        <w:t>partial</w:t>
      </w:r>
      <w:r w:rsidRPr="00433BC3">
        <w:rPr>
          <w:rFonts w:eastAsia="Calibri"/>
          <w:u w:val="single"/>
        </w:rPr>
        <w:t xml:space="preserve"> LCA that </w:t>
      </w:r>
      <w:r w:rsidRPr="00433BC3">
        <w:rPr>
          <w:rFonts w:eastAsia="Calibri"/>
          <w:b/>
          <w:highlight w:val="cyan"/>
          <w:u w:val="single"/>
          <w:bdr w:val="single" w:sz="8" w:space="0" w:color="auto"/>
        </w:rPr>
        <w:t>ignores emissions</w:t>
      </w:r>
      <w:r w:rsidRPr="00433BC3">
        <w:rPr>
          <w:rFonts w:eastAsia="Calibri"/>
          <w:u w:val="single"/>
        </w:rPr>
        <w:t xml:space="preserve"> from the </w:t>
      </w:r>
      <w:r w:rsidRPr="00433BC3">
        <w:rPr>
          <w:rFonts w:eastAsia="Calibri"/>
          <w:b/>
          <w:u w:val="single"/>
          <w:bdr w:val="single" w:sz="8" w:space="0" w:color="auto"/>
        </w:rPr>
        <w:t>commercial uses to</w:t>
      </w:r>
      <w:r w:rsidRPr="00433BC3">
        <w:rPr>
          <w:rFonts w:eastAsia="Calibri"/>
          <w:u w:val="single"/>
        </w:rPr>
        <w:t xml:space="preserve"> which </w:t>
      </w:r>
      <w:r w:rsidRPr="00433BC3">
        <w:rPr>
          <w:rFonts w:eastAsia="Calibri"/>
          <w:b/>
          <w:u w:val="single"/>
          <w:bdr w:val="single" w:sz="8" w:space="0" w:color="auto"/>
        </w:rPr>
        <w:t>captured CO2</w:t>
      </w:r>
      <w:r w:rsidRPr="00433BC3">
        <w:rPr>
          <w:rFonts w:eastAsia="Calibri"/>
          <w:u w:val="single"/>
        </w:rPr>
        <w:t xml:space="preserve"> is put. </w:t>
      </w:r>
      <w:r w:rsidRPr="00433BC3">
        <w:rPr>
          <w:rFonts w:eastAsia="Calibri"/>
          <w:sz w:val="16"/>
        </w:rPr>
        <w:t xml:space="preserve">The history of government subsidies for renewable energy development is frequently advanced as the rationale for why government should subsidize the private development of industrial carbon removal. Early-stage subsidies built the platform for later-stage market success of solar and wind, and, it is argued, the same should be done for DAC. This argument is faulty. </w:t>
      </w:r>
      <w:r w:rsidRPr="00433BC3">
        <w:rPr>
          <w:rFonts w:eastAsia="Calibri"/>
          <w:b/>
          <w:u w:val="single"/>
          <w:bdr w:val="single" w:sz="8" w:space="0" w:color="auto"/>
        </w:rPr>
        <w:t>Unlike</w:t>
      </w:r>
      <w:r w:rsidRPr="00433BC3">
        <w:rPr>
          <w:rFonts w:eastAsia="Calibri"/>
          <w:u w:val="single"/>
        </w:rPr>
        <w:t xml:space="preserve"> energy generated from </w:t>
      </w:r>
      <w:r w:rsidRPr="00433BC3">
        <w:rPr>
          <w:rFonts w:eastAsia="Calibri"/>
          <w:b/>
          <w:u w:val="single"/>
          <w:bdr w:val="single" w:sz="8" w:space="0" w:color="auto"/>
        </w:rPr>
        <w:t>solar or wind</w:t>
      </w:r>
      <w:r w:rsidRPr="00433BC3">
        <w:rPr>
          <w:rFonts w:eastAsia="Calibri"/>
          <w:u w:val="single"/>
        </w:rPr>
        <w:t xml:space="preserve">, for which there is a market, </w:t>
      </w:r>
      <w:r w:rsidRPr="00433BC3">
        <w:rPr>
          <w:rFonts w:eastAsia="Calibri"/>
          <w:b/>
          <w:highlight w:val="cyan"/>
          <w:u w:val="single"/>
          <w:bdr w:val="single" w:sz="8" w:space="0" w:color="auto"/>
        </w:rPr>
        <w:t>there is not</w:t>
      </w:r>
      <w:r w:rsidRPr="00433BC3">
        <w:rPr>
          <w:rFonts w:eastAsia="Calibri"/>
          <w:b/>
          <w:u w:val="single"/>
          <w:bdr w:val="single" w:sz="8" w:space="0" w:color="auto"/>
        </w:rPr>
        <w:t>,</w:t>
      </w:r>
      <w:r w:rsidRPr="00433BC3">
        <w:rPr>
          <w:rFonts w:eastAsia="Calibri"/>
          <w:u w:val="single"/>
        </w:rPr>
        <w:t xml:space="preserve"> and cannot be, </w:t>
      </w:r>
      <w:r w:rsidRPr="00433BC3">
        <w:rPr>
          <w:rFonts w:eastAsia="Calibri"/>
          <w:highlight w:val="cyan"/>
          <w:u w:val="single"/>
        </w:rPr>
        <w:t>a “</w:t>
      </w:r>
      <w:r w:rsidRPr="00433BC3">
        <w:rPr>
          <w:rFonts w:eastAsia="Calibri"/>
          <w:b/>
          <w:highlight w:val="cyan"/>
          <w:u w:val="single"/>
          <w:bdr w:val="single" w:sz="8" w:space="0" w:color="auto"/>
        </w:rPr>
        <w:t>market</w:t>
      </w:r>
      <w:r w:rsidRPr="00433BC3">
        <w:rPr>
          <w:rFonts w:eastAsia="Calibri"/>
          <w:u w:val="single"/>
        </w:rPr>
        <w:t xml:space="preserve">” </w:t>
      </w:r>
      <w:r w:rsidRPr="00433BC3">
        <w:rPr>
          <w:rFonts w:eastAsia="Calibri"/>
          <w:highlight w:val="cyan"/>
          <w:u w:val="single"/>
        </w:rPr>
        <w:t>for</w:t>
      </w:r>
      <w:r w:rsidRPr="00433BC3">
        <w:rPr>
          <w:rFonts w:eastAsia="Calibri"/>
          <w:u w:val="single"/>
        </w:rPr>
        <w:t xml:space="preserve"> </w:t>
      </w:r>
      <w:r w:rsidRPr="00433BC3">
        <w:rPr>
          <w:rFonts w:eastAsia="Calibri"/>
          <w:b/>
          <w:u w:val="single"/>
          <w:bdr w:val="single" w:sz="8" w:space="0" w:color="auto"/>
        </w:rPr>
        <w:t xml:space="preserve">burying </w:t>
      </w:r>
      <w:r w:rsidRPr="00433BC3">
        <w:rPr>
          <w:rFonts w:eastAsia="Calibri"/>
          <w:b/>
          <w:highlight w:val="cyan"/>
          <w:u w:val="single"/>
          <w:bdr w:val="single" w:sz="8" w:space="0" w:color="auto"/>
        </w:rPr>
        <w:t>CO2</w:t>
      </w:r>
      <w:r w:rsidRPr="00433BC3">
        <w:rPr>
          <w:rFonts w:eastAsia="Calibri"/>
          <w:b/>
          <w:u w:val="single"/>
          <w:bdr w:val="single" w:sz="8" w:space="0" w:color="auto"/>
        </w:rPr>
        <w:t>.</w:t>
      </w:r>
      <w:r w:rsidRPr="00433BC3">
        <w:rPr>
          <w:rFonts w:eastAsia="Calibri"/>
          <w:u w:val="single"/>
        </w:rPr>
        <w:t xml:space="preserve"> </w:t>
      </w:r>
      <w:r w:rsidRPr="00433BC3">
        <w:rPr>
          <w:rFonts w:eastAsia="Calibri"/>
          <w:sz w:val="16"/>
        </w:rPr>
        <w:t>(The dubiousness of an effective market for “carbon credits” has been widely documented; regardless, that is not the same thing as a market for captured carbon.) Paying the cost of CO2 subsurface storage is a non-market transaction</w:t>
      </w:r>
      <w:r w:rsidRPr="00433BC3">
        <w:rPr>
          <w:rFonts w:eastAsia="Calibri"/>
          <w:u w:val="single"/>
        </w:rPr>
        <w:t>. There is no “</w:t>
      </w:r>
      <w:r w:rsidRPr="00433BC3">
        <w:rPr>
          <w:rFonts w:eastAsia="Calibri"/>
          <w:b/>
          <w:u w:val="single"/>
          <w:bdr w:val="single" w:sz="8" w:space="0" w:color="auto"/>
        </w:rPr>
        <w:t>customer</w:t>
      </w:r>
      <w:r w:rsidRPr="00433BC3">
        <w:rPr>
          <w:rFonts w:eastAsia="Calibri"/>
          <w:u w:val="single"/>
        </w:rPr>
        <w:t>;” there is only the single payor—</w:t>
      </w:r>
      <w:r w:rsidRPr="00433BC3">
        <w:rPr>
          <w:rFonts w:eastAsia="Calibri"/>
          <w:b/>
          <w:u w:val="single"/>
          <w:bdr w:val="single" w:sz="8" w:space="0" w:color="auto"/>
        </w:rPr>
        <w:t>government</w:t>
      </w:r>
      <w:r w:rsidRPr="00433BC3">
        <w:rPr>
          <w:rFonts w:eastAsia="Calibri"/>
          <w:u w:val="single"/>
        </w:rPr>
        <w:t xml:space="preserve">—which </w:t>
      </w:r>
      <w:r w:rsidRPr="00433BC3">
        <w:rPr>
          <w:rFonts w:eastAsia="Calibri"/>
          <w:b/>
          <w:u w:val="single"/>
          <w:bdr w:val="single" w:sz="8" w:space="0" w:color="auto"/>
        </w:rPr>
        <w:t>pays for the service</w:t>
      </w:r>
      <w:r w:rsidRPr="00433BC3">
        <w:rPr>
          <w:rFonts w:eastAsia="Calibri"/>
          <w:u w:val="single"/>
        </w:rPr>
        <w:t xml:space="preserve"> </w:t>
      </w:r>
      <w:r w:rsidRPr="00433BC3">
        <w:rPr>
          <w:rFonts w:eastAsia="Calibri"/>
          <w:sz w:val="16"/>
        </w:rPr>
        <w:t>from the collective resources of the policy (Studenski 1939; Ranson and Stewart 1989; Stretton and Orchard 1994; Sekera 2016)</w:t>
      </w:r>
      <w:r>
        <w:rPr>
          <w:rFonts w:eastAsia="Calibri"/>
          <w:sz w:val="16"/>
        </w:rPr>
        <w:t>.</w:t>
      </w:r>
    </w:p>
    <w:p w14:paraId="588267F7" w14:textId="77777777" w:rsidR="004D09F7" w:rsidRDefault="004D09F7" w:rsidP="004D09F7">
      <w:pPr>
        <w:pStyle w:val="Heading3"/>
      </w:pPr>
      <w:r>
        <w:t>Solvency---AT: CCS---1AR</w:t>
      </w:r>
    </w:p>
    <w:p w14:paraId="1DDB510A" w14:textId="77777777" w:rsidR="004D09F7" w:rsidRPr="00801B1D" w:rsidRDefault="004D09F7" w:rsidP="004D09F7">
      <w:pPr>
        <w:pStyle w:val="Heading4"/>
      </w:pPr>
      <w:r>
        <w:rPr>
          <w:u w:val="single"/>
        </w:rPr>
        <w:t>MITIGATION DETERRENCE</w:t>
      </w:r>
      <w:r>
        <w:t>.</w:t>
      </w:r>
    </w:p>
    <w:p w14:paraId="01C0AC1A" w14:textId="77777777" w:rsidR="004D09F7" w:rsidRPr="00404E91" w:rsidRDefault="004D09F7" w:rsidP="004D09F7">
      <w:pPr>
        <w:rPr>
          <w:rStyle w:val="Style13ptBold"/>
          <w:b w:val="0"/>
          <w:bCs w:val="0"/>
        </w:rPr>
      </w:pPr>
      <w:r>
        <w:rPr>
          <w:rStyle w:val="Style13ptBold"/>
        </w:rPr>
        <w:t>Malm ’21</w:t>
      </w:r>
      <w:r>
        <w:rPr>
          <w:rStyle w:val="Style13ptBold"/>
          <w:b w:val="0"/>
          <w:bCs w:val="0"/>
        </w:rPr>
        <w:t xml:space="preserve"> </w:t>
      </w:r>
      <w:r w:rsidRPr="007D16F4">
        <w:t>[Andreas; March 16; senior lecturer of human ecology at Lund University; and Wim Carton, senior lecturer at Lund University, specializing in the political ecology of climate change mitigation, “Seize the Means of Carbon Removal: The Political Economy of Direct Air Capture,” Historical Materialism, 29(1), https://doi.org/10.1163/1569206X-29012021]</w:t>
      </w:r>
    </w:p>
    <w:p w14:paraId="57970F27" w14:textId="77777777" w:rsidR="004D09F7" w:rsidRDefault="004D09F7" w:rsidP="004D09F7">
      <w:pPr>
        <w:rPr>
          <w:rStyle w:val="Emphasis"/>
        </w:rPr>
      </w:pPr>
      <w:r w:rsidRPr="0052387F">
        <w:rPr>
          <w:sz w:val="14"/>
        </w:rPr>
        <w:t xml:space="preserve">On this score, the constraints would indeed be few: ample geological stores wreathe the planet, not least its two largest economies, the US and China. The current consensus in the literature and ‘space’ alike is that </w:t>
      </w:r>
      <w:r w:rsidRPr="00741604">
        <w:rPr>
          <w:rStyle w:val="Emphasis"/>
        </w:rPr>
        <w:t xml:space="preserve">storage </w:t>
      </w:r>
      <w:r w:rsidRPr="000D0381">
        <w:rPr>
          <w:rStyle w:val="Emphasis"/>
          <w:highlight w:val="cyan"/>
        </w:rPr>
        <w:t>capacity</w:t>
      </w:r>
      <w:r w:rsidRPr="000D0381">
        <w:rPr>
          <w:rStyle w:val="StyleUnderline"/>
          <w:highlight w:val="cyan"/>
        </w:rPr>
        <w:t xml:space="preserve"> does not pose a </w:t>
      </w:r>
      <w:r w:rsidRPr="000D0381">
        <w:rPr>
          <w:rStyle w:val="Emphasis"/>
          <w:highlight w:val="cyan"/>
        </w:rPr>
        <w:t>limit</w:t>
      </w:r>
      <w:r w:rsidRPr="00741604">
        <w:rPr>
          <w:rStyle w:val="Emphasis"/>
        </w:rPr>
        <w:t xml:space="preserve"> to sequestration</w:t>
      </w:r>
      <w:r w:rsidRPr="0052387F">
        <w:rPr>
          <w:sz w:val="14"/>
        </w:rPr>
        <w:t xml:space="preserve">. There is enough room in the crust to fill it several times over with the stones from the past two centuries. </w:t>
      </w:r>
      <w:r w:rsidRPr="000D0381">
        <w:rPr>
          <w:rStyle w:val="Emphasis"/>
          <w:highlight w:val="cyan"/>
        </w:rPr>
        <w:t>But</w:t>
      </w:r>
      <w:r w:rsidRPr="0052387F">
        <w:rPr>
          <w:sz w:val="14"/>
        </w:rPr>
        <w:t xml:space="preserve">, again, </w:t>
      </w:r>
      <w:r w:rsidRPr="007C6F08">
        <w:rPr>
          <w:rStyle w:val="StyleUnderline"/>
        </w:rPr>
        <w:t xml:space="preserve">getting the </w:t>
      </w:r>
      <w:r w:rsidRPr="000D0381">
        <w:rPr>
          <w:rStyle w:val="Emphasis"/>
          <w:highlight w:val="cyan"/>
        </w:rPr>
        <w:t>CO2 in</w:t>
      </w:r>
      <w:r w:rsidRPr="00741604">
        <w:rPr>
          <w:rStyle w:val="Emphasis"/>
        </w:rPr>
        <w:t xml:space="preserve">to </w:t>
      </w:r>
      <w:r w:rsidRPr="000D0381">
        <w:rPr>
          <w:rStyle w:val="Emphasis"/>
          <w:highlight w:val="cyan"/>
        </w:rPr>
        <w:t>this state</w:t>
      </w:r>
      <w:r w:rsidRPr="007C6F08">
        <w:rPr>
          <w:rStyle w:val="StyleUnderline"/>
        </w:rPr>
        <w:t xml:space="preserve"> would not </w:t>
      </w:r>
      <w:r w:rsidRPr="000D0381">
        <w:rPr>
          <w:rStyle w:val="StyleUnderline"/>
          <w:highlight w:val="cyan"/>
        </w:rPr>
        <w:t>come with</w:t>
      </w:r>
      <w:r w:rsidRPr="007C6F08">
        <w:rPr>
          <w:rStyle w:val="StyleUnderline"/>
        </w:rPr>
        <w:t xml:space="preserve">out </w:t>
      </w:r>
      <w:r w:rsidRPr="000D0381">
        <w:rPr>
          <w:rStyle w:val="Emphasis"/>
          <w:highlight w:val="cyan"/>
        </w:rPr>
        <w:t>energy expenditure</w:t>
      </w:r>
      <w:r w:rsidRPr="0052387F">
        <w:rPr>
          <w:sz w:val="14"/>
        </w:rPr>
        <w:t xml:space="preserve">; depending on a number of variables – notably </w:t>
      </w:r>
      <w:r w:rsidRPr="007C6F08">
        <w:rPr>
          <w:rStyle w:val="StyleUnderline"/>
        </w:rPr>
        <w:t xml:space="preserve">the need </w:t>
      </w:r>
      <w:r w:rsidRPr="000D0381">
        <w:rPr>
          <w:rStyle w:val="StyleUnderline"/>
          <w:highlight w:val="cyan"/>
        </w:rPr>
        <w:t xml:space="preserve">to </w:t>
      </w:r>
      <w:r w:rsidRPr="000D0381">
        <w:rPr>
          <w:rStyle w:val="Emphasis"/>
          <w:highlight w:val="cyan"/>
        </w:rPr>
        <w:t>grind</w:t>
      </w:r>
      <w:r w:rsidRPr="00741604">
        <w:rPr>
          <w:rStyle w:val="Emphasis"/>
        </w:rPr>
        <w:t xml:space="preserve"> or </w:t>
      </w:r>
      <w:r w:rsidRPr="000D0381">
        <w:rPr>
          <w:rStyle w:val="Emphasis"/>
          <w:highlight w:val="cyan"/>
        </w:rPr>
        <w:t>crush or</w:t>
      </w:r>
      <w:r w:rsidRPr="0052387F">
        <w:rPr>
          <w:sz w:val="14"/>
        </w:rPr>
        <w:t xml:space="preserve"> otherwise </w:t>
      </w:r>
      <w:r w:rsidRPr="000D0381">
        <w:rPr>
          <w:rStyle w:val="Emphasis"/>
          <w:highlight w:val="cyan"/>
        </w:rPr>
        <w:t>treat</w:t>
      </w:r>
      <w:r w:rsidRPr="0052387F">
        <w:rPr>
          <w:sz w:val="14"/>
        </w:rPr>
        <w:t xml:space="preserve"> the rock to </w:t>
      </w:r>
      <w:r w:rsidRPr="007C6F08">
        <w:rPr>
          <w:rStyle w:val="StyleUnderline"/>
        </w:rPr>
        <w:t xml:space="preserve">make it </w:t>
      </w:r>
      <w:r w:rsidRPr="00741604">
        <w:rPr>
          <w:rStyle w:val="Emphasis"/>
        </w:rPr>
        <w:t>more absorbent</w:t>
      </w:r>
      <w:r w:rsidRPr="007C6F08">
        <w:rPr>
          <w:rStyle w:val="StyleUnderline"/>
        </w:rPr>
        <w:t xml:space="preserve"> – </w:t>
      </w:r>
      <w:r w:rsidRPr="000D0381">
        <w:rPr>
          <w:rStyle w:val="Emphasis"/>
          <w:highlight w:val="cyan"/>
        </w:rPr>
        <w:t>mineralisation</w:t>
      </w:r>
      <w:r w:rsidRPr="0052387F">
        <w:rPr>
          <w:sz w:val="14"/>
        </w:rPr>
        <w:t xml:space="preserve"> could </w:t>
      </w:r>
      <w:r w:rsidRPr="000D0381">
        <w:rPr>
          <w:rStyle w:val="StyleUnderline"/>
          <w:highlight w:val="cyan"/>
        </w:rPr>
        <w:t>add</w:t>
      </w:r>
      <w:r w:rsidRPr="0052387F">
        <w:rPr>
          <w:sz w:val="14"/>
        </w:rPr>
        <w:t xml:space="preserve"> its own hunger </w:t>
      </w:r>
      <w:r w:rsidRPr="000D0381">
        <w:rPr>
          <w:rStyle w:val="StyleUnderline"/>
          <w:highlight w:val="cyan"/>
        </w:rPr>
        <w:t>to</w:t>
      </w:r>
      <w:r w:rsidRPr="0052387F">
        <w:rPr>
          <w:sz w:val="14"/>
        </w:rPr>
        <w:t xml:space="preserve"> the </w:t>
      </w:r>
      <w:r w:rsidRPr="00741604">
        <w:rPr>
          <w:rStyle w:val="Emphasis"/>
        </w:rPr>
        <w:t xml:space="preserve">general </w:t>
      </w:r>
      <w:r w:rsidRPr="000D0381">
        <w:rPr>
          <w:rStyle w:val="Emphasis"/>
          <w:highlight w:val="cyan"/>
        </w:rPr>
        <w:t>demand</w:t>
      </w:r>
      <w:r w:rsidRPr="0052387F">
        <w:rPr>
          <w:sz w:val="14"/>
        </w:rPr>
        <w:t xml:space="preserve">.114 </w:t>
      </w:r>
      <w:r w:rsidRPr="000D0381">
        <w:rPr>
          <w:rStyle w:val="Emphasis"/>
          <w:highlight w:val="cyan"/>
        </w:rPr>
        <w:t>DAC</w:t>
      </w:r>
      <w:r w:rsidRPr="00741604">
        <w:rPr>
          <w:rStyle w:val="Emphasis"/>
        </w:rPr>
        <w:t xml:space="preserve"> plants</w:t>
      </w:r>
      <w:r w:rsidRPr="0052387F">
        <w:rPr>
          <w:sz w:val="14"/>
        </w:rPr>
        <w:t xml:space="preserve"> would be built with steel and cement. They would require minimal land compared to BECCS, but build tens of thousands of them and they </w:t>
      </w:r>
      <w:r w:rsidRPr="007C6F08">
        <w:rPr>
          <w:rStyle w:val="StyleUnderline"/>
        </w:rPr>
        <w:t xml:space="preserve">will </w:t>
      </w:r>
      <w:r w:rsidRPr="00741604">
        <w:rPr>
          <w:rStyle w:val="Emphasis"/>
        </w:rPr>
        <w:t xml:space="preserve">certainly </w:t>
      </w:r>
      <w:r w:rsidRPr="000D0381">
        <w:rPr>
          <w:rStyle w:val="Emphasis"/>
          <w:highlight w:val="cyan"/>
        </w:rPr>
        <w:t>leave</w:t>
      </w:r>
      <w:r w:rsidRPr="000D0381">
        <w:rPr>
          <w:rStyle w:val="StyleUnderline"/>
          <w:highlight w:val="cyan"/>
        </w:rPr>
        <w:t xml:space="preserve"> an </w:t>
      </w:r>
      <w:r w:rsidRPr="000D0381">
        <w:rPr>
          <w:rStyle w:val="Emphasis"/>
          <w:highlight w:val="cyan"/>
        </w:rPr>
        <w:t>imprint</w:t>
      </w:r>
      <w:r w:rsidRPr="0052387F">
        <w:rPr>
          <w:sz w:val="14"/>
        </w:rPr>
        <w:t xml:space="preserve">. Count in the land required to generate the required solar or wind energy, and the imprint quickly multiplies.115 Where would all the sorbents come from? Some are currently made with feedstock from fossil fuels; others are derived from renewable materials; none involve rare elements, but much of the minutiae is kept in the dark from science and society, as the start-ups obtain a competitive edge from the sorbents and jealously guard their secrets. How will they be disposed of when no longer recyclable? </w:t>
      </w:r>
      <w:r w:rsidRPr="002238E7">
        <w:rPr>
          <w:rStyle w:val="StyleUnderline"/>
        </w:rPr>
        <w:t xml:space="preserve">Heaps of </w:t>
      </w:r>
      <w:r w:rsidRPr="00741604">
        <w:rPr>
          <w:rStyle w:val="Emphasis"/>
        </w:rPr>
        <w:t xml:space="preserve">those </w:t>
      </w:r>
      <w:r w:rsidRPr="000D0381">
        <w:rPr>
          <w:rStyle w:val="Emphasis"/>
          <w:highlight w:val="cyan"/>
        </w:rPr>
        <w:t>chemical s</w:t>
      </w:r>
      <w:r w:rsidRPr="00741604">
        <w:rPr>
          <w:rStyle w:val="Emphasis"/>
        </w:rPr>
        <w:t>ieves</w:t>
      </w:r>
      <w:r w:rsidRPr="002238E7">
        <w:rPr>
          <w:rStyle w:val="StyleUnderline"/>
        </w:rPr>
        <w:t xml:space="preserve"> </w:t>
      </w:r>
      <w:r w:rsidRPr="000D0381">
        <w:rPr>
          <w:rStyle w:val="StyleUnderline"/>
          <w:highlight w:val="cyan"/>
        </w:rPr>
        <w:t xml:space="preserve">might be </w:t>
      </w:r>
      <w:r w:rsidRPr="000D0381">
        <w:rPr>
          <w:rStyle w:val="Emphasis"/>
          <w:highlight w:val="cyan"/>
        </w:rPr>
        <w:t>left</w:t>
      </w:r>
      <w:r w:rsidRPr="00741604">
        <w:rPr>
          <w:rStyle w:val="Emphasis"/>
        </w:rPr>
        <w:t xml:space="preserve"> lying around</w:t>
      </w:r>
      <w:r w:rsidRPr="002238E7">
        <w:rPr>
          <w:rStyle w:val="StyleUnderline"/>
        </w:rPr>
        <w:t>. When manufactured</w:t>
      </w:r>
      <w:r w:rsidRPr="0052387F">
        <w:rPr>
          <w:sz w:val="14"/>
        </w:rPr>
        <w:t xml:space="preserve"> out of brine, </w:t>
      </w:r>
      <w:r w:rsidRPr="000D0381">
        <w:rPr>
          <w:rStyle w:val="StyleUnderline"/>
          <w:highlight w:val="cyan"/>
        </w:rPr>
        <w:t xml:space="preserve">they generate </w:t>
      </w:r>
      <w:r w:rsidRPr="000D0381">
        <w:rPr>
          <w:rStyle w:val="Emphasis"/>
          <w:highlight w:val="cyan"/>
        </w:rPr>
        <w:t>chlorine</w:t>
      </w:r>
      <w:r w:rsidRPr="00741604">
        <w:rPr>
          <w:rStyle w:val="Emphasis"/>
        </w:rPr>
        <w:t xml:space="preserve"> as a byproduct</w:t>
      </w:r>
      <w:r w:rsidRPr="002238E7">
        <w:rPr>
          <w:rStyle w:val="StyleUnderline"/>
        </w:rPr>
        <w:t>: how</w:t>
      </w:r>
      <w:r w:rsidRPr="0052387F">
        <w:rPr>
          <w:sz w:val="14"/>
        </w:rPr>
        <w:t xml:space="preserve"> </w:t>
      </w:r>
      <w:r w:rsidRPr="002238E7">
        <w:rPr>
          <w:rStyle w:val="StyleUnderline"/>
        </w:rPr>
        <w:t xml:space="preserve">would </w:t>
      </w:r>
      <w:r w:rsidRPr="00741604">
        <w:rPr>
          <w:rStyle w:val="Emphasis"/>
        </w:rPr>
        <w:t xml:space="preserve">several </w:t>
      </w:r>
      <w:r w:rsidRPr="000D0381">
        <w:rPr>
          <w:rStyle w:val="Emphasis"/>
          <w:highlight w:val="cyan"/>
        </w:rPr>
        <w:t>gigatons</w:t>
      </w:r>
      <w:r w:rsidRPr="000D0381">
        <w:rPr>
          <w:rStyle w:val="StyleUnderline"/>
          <w:highlight w:val="cyan"/>
        </w:rPr>
        <w:t xml:space="preserve"> of that </w:t>
      </w:r>
      <w:r w:rsidRPr="000D0381">
        <w:rPr>
          <w:rStyle w:val="Emphasis"/>
          <w:highlight w:val="cyan"/>
        </w:rPr>
        <w:t>poison</w:t>
      </w:r>
      <w:r w:rsidRPr="00741604">
        <w:rPr>
          <w:rStyle w:val="Emphasis"/>
        </w:rPr>
        <w:t xml:space="preserve"> gas</w:t>
      </w:r>
      <w:r w:rsidRPr="002238E7">
        <w:rPr>
          <w:rStyle w:val="StyleUnderline"/>
        </w:rPr>
        <w:t xml:space="preserve"> be dealt with? It </w:t>
      </w:r>
      <w:r w:rsidRPr="000D0381">
        <w:rPr>
          <w:rStyle w:val="StyleUnderline"/>
          <w:highlight w:val="cyan"/>
        </w:rPr>
        <w:t>became</w:t>
      </w:r>
      <w:r w:rsidRPr="0052387F">
        <w:rPr>
          <w:sz w:val="14"/>
        </w:rPr>
        <w:t xml:space="preserve"> infamous as </w:t>
      </w:r>
      <w:r w:rsidRPr="000D0381">
        <w:rPr>
          <w:rStyle w:val="Emphasis"/>
          <w:highlight w:val="cyan"/>
        </w:rPr>
        <w:t>a chemical weapon</w:t>
      </w:r>
      <w:r w:rsidRPr="0052387F">
        <w:rPr>
          <w:sz w:val="14"/>
        </w:rPr>
        <w:t xml:space="preserve"> courtesy of Fritz Haber and I.G. Farben. Ineluctably, an </w:t>
      </w:r>
      <w:r w:rsidRPr="00741604">
        <w:rPr>
          <w:rStyle w:val="Emphasis"/>
        </w:rPr>
        <w:t xml:space="preserve">infrastructure on </w:t>
      </w:r>
      <w:r w:rsidRPr="000D0381">
        <w:rPr>
          <w:rStyle w:val="Emphasis"/>
          <w:highlight w:val="cyan"/>
        </w:rPr>
        <w:t>this</w:t>
      </w:r>
      <w:r w:rsidRPr="00741604">
        <w:rPr>
          <w:rStyle w:val="Emphasis"/>
        </w:rPr>
        <w:t xml:space="preserve"> scale</w:t>
      </w:r>
      <w:r w:rsidRPr="0052387F">
        <w:rPr>
          <w:sz w:val="14"/>
        </w:rPr>
        <w:t xml:space="preserve"> – planetary by design and definition – will </w:t>
      </w:r>
      <w:r w:rsidRPr="000D0381">
        <w:rPr>
          <w:rStyle w:val="StyleUnderline"/>
          <w:highlight w:val="cyan"/>
        </w:rPr>
        <w:t>produce</w:t>
      </w:r>
      <w:r w:rsidRPr="002238E7">
        <w:rPr>
          <w:rStyle w:val="StyleUnderline"/>
        </w:rPr>
        <w:t xml:space="preserve"> </w:t>
      </w:r>
      <w:r w:rsidRPr="000D0381">
        <w:rPr>
          <w:rStyle w:val="Emphasis"/>
          <w:highlight w:val="cyan"/>
        </w:rPr>
        <w:t>side effects</w:t>
      </w:r>
      <w:r w:rsidRPr="000D0381">
        <w:rPr>
          <w:rStyle w:val="StyleUnderline"/>
          <w:highlight w:val="cyan"/>
        </w:rPr>
        <w:t xml:space="preserve"> in the </w:t>
      </w:r>
      <w:r w:rsidRPr="00031B28">
        <w:rPr>
          <w:rStyle w:val="Emphasis"/>
          <w:highlight w:val="cyan"/>
        </w:rPr>
        <w:t>biosphere.</w:t>
      </w:r>
    </w:p>
    <w:p w14:paraId="592D1D5E" w14:textId="77777777" w:rsidR="004D09F7" w:rsidRPr="00801B1D" w:rsidRDefault="004D09F7" w:rsidP="004D09F7">
      <w:pPr>
        <w:pStyle w:val="Heading4"/>
      </w:pPr>
      <w:r>
        <w:rPr>
          <w:u w:val="single"/>
        </w:rPr>
        <w:t>EOR REPURPOSING</w:t>
      </w:r>
      <w:r>
        <w:t>.</w:t>
      </w:r>
    </w:p>
    <w:p w14:paraId="32CC7398" w14:textId="77777777" w:rsidR="004D09F7" w:rsidRPr="00B34D4B" w:rsidRDefault="004D09F7" w:rsidP="004D09F7">
      <w:pPr>
        <w:rPr>
          <w:rStyle w:val="Style13ptBold"/>
          <w:b w:val="0"/>
          <w:bCs w:val="0"/>
        </w:rPr>
      </w:pPr>
      <w:r>
        <w:rPr>
          <w:rStyle w:val="Style13ptBold"/>
        </w:rPr>
        <w:t>Ash ’15</w:t>
      </w:r>
      <w:r w:rsidRPr="00CE1273">
        <w:t xml:space="preserve"> [Kyle; July 23; Greenpeace’s Senior Legislative Representative, “Carbon Capture SCAM,” http://www.greenpeace.org/usa/research/carbon-capture-scam]</w:t>
      </w:r>
    </w:p>
    <w:p w14:paraId="687B5CE4" w14:textId="77777777" w:rsidR="004D09F7" w:rsidRPr="00377D15" w:rsidRDefault="004D09F7" w:rsidP="004D09F7">
      <w:pPr>
        <w:rPr>
          <w:sz w:val="14"/>
        </w:rPr>
      </w:pPr>
      <w:r w:rsidRPr="00377D15">
        <w:rPr>
          <w:sz w:val="14"/>
        </w:rPr>
        <w:t xml:space="preserve">In order </w:t>
      </w:r>
      <w:r w:rsidRPr="00377D15">
        <w:rPr>
          <w:rStyle w:val="StyleUnderline"/>
        </w:rPr>
        <w:t xml:space="preserve">for </w:t>
      </w:r>
      <w:r w:rsidRPr="004E39C4">
        <w:rPr>
          <w:rStyle w:val="Emphasis"/>
        </w:rPr>
        <w:t>CCS</w:t>
      </w:r>
      <w:r w:rsidRPr="00377D15">
        <w:rPr>
          <w:rStyle w:val="StyleUnderline"/>
        </w:rPr>
        <w:t xml:space="preserve"> to deliver a </w:t>
      </w:r>
      <w:r w:rsidRPr="004E39C4">
        <w:rPr>
          <w:rStyle w:val="Emphasis"/>
        </w:rPr>
        <w:t>lasting benefit</w:t>
      </w:r>
      <w:r w:rsidRPr="00377D15">
        <w:rPr>
          <w:sz w:val="14"/>
        </w:rPr>
        <w:t xml:space="preserve"> to the climate, the vast majority of </w:t>
      </w:r>
      <w:r w:rsidRPr="000D0381">
        <w:rPr>
          <w:rStyle w:val="Emphasis"/>
          <w:highlight w:val="cyan"/>
        </w:rPr>
        <w:t>sequestered CO2</w:t>
      </w:r>
      <w:r w:rsidRPr="000D0381">
        <w:rPr>
          <w:rStyle w:val="StyleUnderline"/>
          <w:highlight w:val="cyan"/>
        </w:rPr>
        <w:t xml:space="preserve"> must remain underground</w:t>
      </w:r>
      <w:r w:rsidRPr="00377D15">
        <w:rPr>
          <w:rStyle w:val="StyleUnderline"/>
        </w:rPr>
        <w:t xml:space="preserve"> </w:t>
      </w:r>
      <w:r w:rsidRPr="004E39C4">
        <w:rPr>
          <w:rStyle w:val="Emphasis"/>
        </w:rPr>
        <w:t>permanently</w:t>
      </w:r>
      <w:r w:rsidRPr="00377D15">
        <w:rPr>
          <w:sz w:val="14"/>
        </w:rPr>
        <w:t xml:space="preserve">. Geological formations proposed are sub-seabed and saline aquifers. The IEA says that </w:t>
      </w:r>
      <w:r w:rsidRPr="00042C7A">
        <w:rPr>
          <w:rStyle w:val="Emphasis"/>
        </w:rPr>
        <w:t>depleted</w:t>
      </w:r>
      <w:r w:rsidRPr="004E39C4">
        <w:rPr>
          <w:rStyle w:val="Emphasis"/>
        </w:rPr>
        <w:t xml:space="preserve"> </w:t>
      </w:r>
      <w:r w:rsidRPr="000D0381">
        <w:rPr>
          <w:rStyle w:val="Emphasis"/>
          <w:highlight w:val="cyan"/>
        </w:rPr>
        <w:t>oil and gas reservoirs</w:t>
      </w:r>
      <w:r w:rsidRPr="000D0381">
        <w:rPr>
          <w:rStyle w:val="StyleUnderline"/>
          <w:highlight w:val="cyan"/>
        </w:rPr>
        <w:t xml:space="preserve"> would be</w:t>
      </w:r>
      <w:r w:rsidRPr="00377D15">
        <w:rPr>
          <w:rStyle w:val="StyleUnderline"/>
        </w:rPr>
        <w:t xml:space="preserve"> the </w:t>
      </w:r>
      <w:r w:rsidRPr="004E39C4">
        <w:rPr>
          <w:rStyle w:val="Emphasis"/>
        </w:rPr>
        <w:t xml:space="preserve">most </w:t>
      </w:r>
      <w:r w:rsidRPr="000D0381">
        <w:rPr>
          <w:rStyle w:val="Emphasis"/>
          <w:highlight w:val="cyan"/>
        </w:rPr>
        <w:t>likely</w:t>
      </w:r>
      <w:r w:rsidRPr="004E39C4">
        <w:rPr>
          <w:rStyle w:val="Emphasis"/>
        </w:rPr>
        <w:t xml:space="preserve"> candidates</w:t>
      </w:r>
      <w:r w:rsidRPr="00377D15">
        <w:rPr>
          <w:rStyle w:val="StyleUnderline"/>
        </w:rPr>
        <w:t xml:space="preserve"> </w:t>
      </w:r>
      <w:r w:rsidRPr="000D0381">
        <w:rPr>
          <w:rStyle w:val="StyleUnderline"/>
          <w:highlight w:val="cyan"/>
        </w:rPr>
        <w:t>for</w:t>
      </w:r>
      <w:r w:rsidRPr="00377D15">
        <w:rPr>
          <w:sz w:val="14"/>
        </w:rPr>
        <w:t xml:space="preserve"> initial </w:t>
      </w:r>
      <w:r w:rsidRPr="000D0381">
        <w:rPr>
          <w:rStyle w:val="Emphasis"/>
          <w:highlight w:val="cyan"/>
        </w:rPr>
        <w:t>storage</w:t>
      </w:r>
      <w:r w:rsidRPr="004E39C4">
        <w:rPr>
          <w:rStyle w:val="Emphasis"/>
        </w:rPr>
        <w:t xml:space="preserve"> operations</w:t>
      </w:r>
      <w:r w:rsidRPr="00377D15">
        <w:rPr>
          <w:sz w:val="14"/>
        </w:rPr>
        <w:t xml:space="preserve"> because of both their geology and proximity to industrial development.</w:t>
      </w:r>
    </w:p>
    <w:p w14:paraId="5FA78C64" w14:textId="77777777" w:rsidR="004D09F7" w:rsidRPr="00377D15" w:rsidRDefault="004D09F7" w:rsidP="004D09F7">
      <w:pPr>
        <w:rPr>
          <w:sz w:val="14"/>
        </w:rPr>
      </w:pPr>
      <w:r w:rsidRPr="00377D15">
        <w:rPr>
          <w:sz w:val="14"/>
        </w:rPr>
        <w:t xml:space="preserve">The problem with </w:t>
      </w:r>
      <w:r w:rsidRPr="00377D15">
        <w:rPr>
          <w:rStyle w:val="StyleUnderline"/>
        </w:rPr>
        <w:t>IEA’s assertion is</w:t>
      </w:r>
      <w:r w:rsidRPr="00377D15">
        <w:rPr>
          <w:sz w:val="14"/>
        </w:rPr>
        <w:t xml:space="preserve"> it is </w:t>
      </w:r>
      <w:r w:rsidRPr="00377D15">
        <w:rPr>
          <w:rStyle w:val="StyleUnderline"/>
        </w:rPr>
        <w:t xml:space="preserve">too convenient for </w:t>
      </w:r>
      <w:r w:rsidRPr="000D0381">
        <w:rPr>
          <w:rStyle w:val="Emphasis"/>
          <w:highlight w:val="cyan"/>
        </w:rPr>
        <w:t>expanding</w:t>
      </w:r>
      <w:r w:rsidRPr="004E39C4">
        <w:rPr>
          <w:rStyle w:val="Emphasis"/>
        </w:rPr>
        <w:t xml:space="preserve"> CO2-</w:t>
      </w:r>
      <w:r w:rsidRPr="000D0381">
        <w:rPr>
          <w:rStyle w:val="Emphasis"/>
          <w:highlight w:val="cyan"/>
        </w:rPr>
        <w:t>EOR</w:t>
      </w:r>
      <w:r w:rsidRPr="004E39C4">
        <w:rPr>
          <w:rStyle w:val="Emphasis"/>
        </w:rPr>
        <w:t xml:space="preserve"> operations</w:t>
      </w:r>
      <w:r w:rsidRPr="00377D15">
        <w:rPr>
          <w:sz w:val="14"/>
        </w:rPr>
        <w:t xml:space="preserve">. In addition, </w:t>
      </w:r>
      <w:r w:rsidRPr="00377D15">
        <w:rPr>
          <w:rStyle w:val="StyleUnderline"/>
        </w:rPr>
        <w:t>the</w:t>
      </w:r>
      <w:r w:rsidRPr="00377D15">
        <w:rPr>
          <w:sz w:val="14"/>
        </w:rPr>
        <w:t xml:space="preserve"> multiple </w:t>
      </w:r>
      <w:r w:rsidRPr="004E39C4">
        <w:rPr>
          <w:rStyle w:val="Emphasis"/>
        </w:rPr>
        <w:t xml:space="preserve">bore </w:t>
      </w:r>
      <w:r w:rsidRPr="000D0381">
        <w:rPr>
          <w:rStyle w:val="Emphasis"/>
          <w:highlight w:val="cyan"/>
        </w:rPr>
        <w:t>holes</w:t>
      </w:r>
      <w:r w:rsidRPr="000D0381">
        <w:rPr>
          <w:rStyle w:val="StyleUnderline"/>
          <w:highlight w:val="cyan"/>
        </w:rPr>
        <w:t xml:space="preserve"> and </w:t>
      </w:r>
      <w:r w:rsidRPr="000D0381">
        <w:rPr>
          <w:rStyle w:val="Emphasis"/>
          <w:highlight w:val="cyan"/>
        </w:rPr>
        <w:t>wells</w:t>
      </w:r>
      <w:r w:rsidRPr="00377D15">
        <w:rPr>
          <w:rStyle w:val="StyleUnderline"/>
        </w:rPr>
        <w:t xml:space="preserve"> drilled in</w:t>
      </w:r>
      <w:r w:rsidRPr="00377D15">
        <w:rPr>
          <w:sz w:val="14"/>
        </w:rPr>
        <w:t xml:space="preserve"> them to find and extract oil and gas further </w:t>
      </w:r>
      <w:r w:rsidRPr="000D0381">
        <w:rPr>
          <w:rStyle w:val="StyleUnderline"/>
          <w:highlight w:val="cyan"/>
        </w:rPr>
        <w:t>increase</w:t>
      </w:r>
      <w:r w:rsidRPr="00377D15">
        <w:rPr>
          <w:rStyle w:val="StyleUnderline"/>
        </w:rPr>
        <w:t xml:space="preserve"> the risk of </w:t>
      </w:r>
      <w:r w:rsidRPr="000D0381">
        <w:rPr>
          <w:rStyle w:val="Emphasis"/>
          <w:highlight w:val="cyan"/>
        </w:rPr>
        <w:t>leakage</w:t>
      </w:r>
      <w:r w:rsidRPr="00377D15">
        <w:rPr>
          <w:sz w:val="14"/>
        </w:rPr>
        <w:t xml:space="preserve">. The IEA also admits that, “[t] he long-term </w:t>
      </w:r>
      <w:r w:rsidRPr="004E39C4">
        <w:rPr>
          <w:rStyle w:val="Emphasis"/>
        </w:rPr>
        <w:t>storage integrity</w:t>
      </w:r>
      <w:r w:rsidRPr="00377D15">
        <w:rPr>
          <w:sz w:val="14"/>
        </w:rPr>
        <w:t xml:space="preserve"> of oil fields that have been exploited with multiple wells </w:t>
      </w:r>
      <w:r w:rsidRPr="00377D15">
        <w:rPr>
          <w:rStyle w:val="StyleUnderline"/>
        </w:rPr>
        <w:t xml:space="preserve">has yet to receive </w:t>
      </w:r>
      <w:r w:rsidRPr="004E39C4">
        <w:rPr>
          <w:rStyle w:val="Emphasis"/>
        </w:rPr>
        <w:t>serious scientific investigation</w:t>
      </w:r>
      <w:r w:rsidRPr="00377D15">
        <w:rPr>
          <w:sz w:val="14"/>
        </w:rPr>
        <w:t>.”108</w:t>
      </w:r>
    </w:p>
    <w:p w14:paraId="39C1B1F1" w14:textId="77777777" w:rsidR="004D09F7" w:rsidRPr="00377D15" w:rsidRDefault="004D09F7" w:rsidP="004D09F7">
      <w:pPr>
        <w:rPr>
          <w:sz w:val="14"/>
        </w:rPr>
      </w:pPr>
      <w:r w:rsidRPr="00377D15">
        <w:rPr>
          <w:sz w:val="14"/>
        </w:rPr>
        <w:t xml:space="preserve">The prominent Sleipner project, a </w:t>
      </w:r>
      <w:r w:rsidRPr="000D0381">
        <w:rPr>
          <w:rStyle w:val="Emphasis"/>
          <w:highlight w:val="cyan"/>
        </w:rPr>
        <w:t>CCS storage</w:t>
      </w:r>
      <w:r w:rsidRPr="004E39C4">
        <w:rPr>
          <w:rStyle w:val="Emphasis"/>
        </w:rPr>
        <w:t xml:space="preserve"> testing</w:t>
      </w:r>
      <w:r w:rsidRPr="00377D15">
        <w:rPr>
          <w:sz w:val="14"/>
        </w:rPr>
        <w:t xml:space="preserve"> site off the coast of Norway injecting CO2 scrubbed from raw gas after extraction, </w:t>
      </w:r>
      <w:r w:rsidRPr="00377D15">
        <w:rPr>
          <w:rStyle w:val="StyleUnderline"/>
        </w:rPr>
        <w:t>was found</w:t>
      </w:r>
      <w:r w:rsidRPr="00377D15">
        <w:rPr>
          <w:sz w:val="14"/>
        </w:rPr>
        <w:t xml:space="preserve"> in 2012 </w:t>
      </w:r>
      <w:r w:rsidRPr="00377D15">
        <w:rPr>
          <w:rStyle w:val="StyleUnderline"/>
        </w:rPr>
        <w:t xml:space="preserve">to </w:t>
      </w:r>
      <w:r w:rsidRPr="000D0381">
        <w:rPr>
          <w:rStyle w:val="StyleUnderline"/>
          <w:highlight w:val="cyan"/>
        </w:rPr>
        <w:t>have</w:t>
      </w:r>
      <w:r w:rsidRPr="00377D15">
        <w:rPr>
          <w:rStyle w:val="StyleUnderline"/>
        </w:rPr>
        <w:t xml:space="preserve"> many </w:t>
      </w:r>
      <w:r w:rsidRPr="004E39C4">
        <w:rPr>
          <w:rStyle w:val="Emphasis"/>
        </w:rPr>
        <w:t xml:space="preserve">nearby </w:t>
      </w:r>
      <w:r w:rsidRPr="000D0381">
        <w:rPr>
          <w:rStyle w:val="Emphasis"/>
          <w:highlight w:val="cyan"/>
        </w:rPr>
        <w:t>fractures</w:t>
      </w:r>
      <w:r w:rsidRPr="00377D15">
        <w:rPr>
          <w:rStyle w:val="StyleUnderline"/>
        </w:rPr>
        <w:t>, warranting increased expense</w:t>
      </w:r>
      <w:r w:rsidRPr="00377D15">
        <w:rPr>
          <w:sz w:val="14"/>
        </w:rPr>
        <w:t xml:space="preserve"> toward surveying the geology of such sites.109 Some scientists say </w:t>
      </w:r>
      <w:r w:rsidRPr="000D0381">
        <w:rPr>
          <w:rStyle w:val="StyleUnderline"/>
          <w:highlight w:val="cyan"/>
        </w:rPr>
        <w:t>it’s not</w:t>
      </w:r>
      <w:r w:rsidRPr="00042C7A">
        <w:rPr>
          <w:rStyle w:val="StyleUnderline"/>
        </w:rPr>
        <w:t xml:space="preserve"> a matter of </w:t>
      </w:r>
      <w:r w:rsidRPr="000D0381">
        <w:rPr>
          <w:rStyle w:val="Emphasis"/>
          <w:highlight w:val="cyan"/>
        </w:rPr>
        <w:t>if the site will leak</w:t>
      </w:r>
      <w:r w:rsidRPr="000D0381">
        <w:rPr>
          <w:rStyle w:val="StyleUnderline"/>
          <w:highlight w:val="cyan"/>
        </w:rPr>
        <w:t>, it’s</w:t>
      </w:r>
      <w:r w:rsidRPr="00377D15">
        <w:rPr>
          <w:rStyle w:val="StyleUnderline"/>
        </w:rPr>
        <w:t xml:space="preserve"> just a </w:t>
      </w:r>
      <w:r w:rsidRPr="004E39C4">
        <w:rPr>
          <w:rStyle w:val="Emphasis"/>
        </w:rPr>
        <w:t xml:space="preserve">question of </w:t>
      </w:r>
      <w:r w:rsidRPr="000D0381">
        <w:rPr>
          <w:rStyle w:val="Emphasis"/>
          <w:highlight w:val="cyan"/>
        </w:rPr>
        <w:t>when</w:t>
      </w:r>
      <w:r w:rsidRPr="00377D15">
        <w:rPr>
          <w:sz w:val="14"/>
        </w:rPr>
        <w:t>.110 Researchers devoted to the promise of CCS remain unconcerned.111</w:t>
      </w:r>
    </w:p>
    <w:p w14:paraId="56D44DAE" w14:textId="77777777" w:rsidR="004D09F7" w:rsidRPr="00377D15" w:rsidRDefault="004D09F7" w:rsidP="004D09F7">
      <w:pPr>
        <w:rPr>
          <w:sz w:val="14"/>
        </w:rPr>
      </w:pPr>
      <w:r w:rsidRPr="00377D15">
        <w:rPr>
          <w:sz w:val="14"/>
        </w:rPr>
        <w:t xml:space="preserve">However, undue confidence in understanding of the geology at Sleipner is not new.112 While offshore injection may be easier for the public to accept, </w:t>
      </w:r>
      <w:r w:rsidRPr="000D0381">
        <w:rPr>
          <w:rStyle w:val="Emphasis"/>
          <w:highlight w:val="cyan"/>
        </w:rPr>
        <w:t>deepsea sites</w:t>
      </w:r>
      <w:r w:rsidRPr="000D0381">
        <w:rPr>
          <w:rStyle w:val="StyleUnderline"/>
          <w:highlight w:val="cyan"/>
        </w:rPr>
        <w:t xml:space="preserve"> will be</w:t>
      </w:r>
      <w:r w:rsidRPr="00377D15">
        <w:rPr>
          <w:rStyle w:val="StyleUnderline"/>
        </w:rPr>
        <w:t xml:space="preserve"> </w:t>
      </w:r>
      <w:r w:rsidRPr="004E39C4">
        <w:rPr>
          <w:rStyle w:val="Emphasis"/>
        </w:rPr>
        <w:t xml:space="preserve">more </w:t>
      </w:r>
      <w:r w:rsidRPr="000D0381">
        <w:rPr>
          <w:rStyle w:val="Emphasis"/>
          <w:highlight w:val="cyan"/>
        </w:rPr>
        <w:t>difficult</w:t>
      </w:r>
      <w:r w:rsidRPr="000D0381">
        <w:rPr>
          <w:rStyle w:val="StyleUnderline"/>
          <w:highlight w:val="cyan"/>
        </w:rPr>
        <w:t xml:space="preserve"> to </w:t>
      </w:r>
      <w:r w:rsidRPr="000D0381">
        <w:rPr>
          <w:rStyle w:val="Emphasis"/>
          <w:highlight w:val="cyan"/>
        </w:rPr>
        <w:t>monitor</w:t>
      </w:r>
      <w:r w:rsidRPr="00377D15">
        <w:rPr>
          <w:sz w:val="14"/>
        </w:rPr>
        <w:t xml:space="preserve">. There are </w:t>
      </w:r>
      <w:r w:rsidRPr="00377D15">
        <w:rPr>
          <w:rStyle w:val="StyleUnderline"/>
        </w:rPr>
        <w:t>few studies</w:t>
      </w:r>
      <w:r w:rsidRPr="00377D15">
        <w:rPr>
          <w:sz w:val="14"/>
        </w:rPr>
        <w:t xml:space="preserve"> to </w:t>
      </w:r>
      <w:r w:rsidRPr="00377D15">
        <w:rPr>
          <w:rStyle w:val="StyleUnderline"/>
        </w:rPr>
        <w:t xml:space="preserve">ascertain potential effects of </w:t>
      </w:r>
      <w:r w:rsidRPr="004E39C4">
        <w:rPr>
          <w:rStyle w:val="Emphasis"/>
        </w:rPr>
        <w:t>undersea CO2 leakage</w:t>
      </w:r>
      <w:r w:rsidRPr="00377D15">
        <w:rPr>
          <w:rStyle w:val="StyleUnderline"/>
        </w:rPr>
        <w:t>, but scientists</w:t>
      </w:r>
      <w:r w:rsidRPr="00377D15">
        <w:rPr>
          <w:sz w:val="14"/>
        </w:rPr>
        <w:t xml:space="preserve"> have </w:t>
      </w:r>
      <w:r w:rsidRPr="00377D15">
        <w:rPr>
          <w:rStyle w:val="StyleUnderline"/>
        </w:rPr>
        <w:t xml:space="preserve">concluded that it may be </w:t>
      </w:r>
      <w:r w:rsidRPr="004E39C4">
        <w:rPr>
          <w:rStyle w:val="Emphasis"/>
        </w:rPr>
        <w:t>detrimental</w:t>
      </w:r>
      <w:r w:rsidRPr="00377D15">
        <w:rPr>
          <w:sz w:val="14"/>
        </w:rPr>
        <w:t xml:space="preserve"> across the ocean food web.113 </w:t>
      </w:r>
      <w:r w:rsidRPr="004E39C4">
        <w:rPr>
          <w:rStyle w:val="Emphasis"/>
        </w:rPr>
        <w:t xml:space="preserve">CO2 </w:t>
      </w:r>
      <w:r w:rsidRPr="000D0381">
        <w:rPr>
          <w:rStyle w:val="Emphasis"/>
          <w:highlight w:val="cyan"/>
        </w:rPr>
        <w:t>leakage</w:t>
      </w:r>
      <w:r w:rsidRPr="00377D15">
        <w:rPr>
          <w:rStyle w:val="StyleUnderline"/>
        </w:rPr>
        <w:t xml:space="preserve"> from </w:t>
      </w:r>
      <w:r w:rsidRPr="004E39C4">
        <w:rPr>
          <w:rStyle w:val="Emphasis"/>
        </w:rPr>
        <w:t>sequestration</w:t>
      </w:r>
      <w:r w:rsidRPr="00377D15">
        <w:rPr>
          <w:sz w:val="14"/>
        </w:rPr>
        <w:t xml:space="preserve"> could </w:t>
      </w:r>
      <w:r w:rsidRPr="000D0381">
        <w:rPr>
          <w:rStyle w:val="StyleUnderline"/>
          <w:highlight w:val="cyan"/>
        </w:rPr>
        <w:t>exacerbate</w:t>
      </w:r>
      <w:r w:rsidRPr="00377D15">
        <w:rPr>
          <w:sz w:val="14"/>
        </w:rPr>
        <w:t xml:space="preserve"> already rising </w:t>
      </w:r>
      <w:r w:rsidRPr="000D0381">
        <w:rPr>
          <w:rStyle w:val="Emphasis"/>
          <w:highlight w:val="cyan"/>
        </w:rPr>
        <w:t>ocean acidification</w:t>
      </w:r>
      <w:r w:rsidRPr="00377D15">
        <w:rPr>
          <w:sz w:val="14"/>
        </w:rPr>
        <w:t xml:space="preserve">, since the ocean absorbs about 25% of anthropogenic CO2 pollution. This is </w:t>
      </w:r>
      <w:r w:rsidRPr="000D0381">
        <w:rPr>
          <w:rStyle w:val="StyleUnderline"/>
          <w:highlight w:val="cyan"/>
        </w:rPr>
        <w:t>threatening</w:t>
      </w:r>
      <w:r w:rsidRPr="00377D15">
        <w:rPr>
          <w:rStyle w:val="StyleUnderline"/>
        </w:rPr>
        <w:t xml:space="preserve"> a different type of </w:t>
      </w:r>
      <w:r w:rsidRPr="000D0381">
        <w:rPr>
          <w:rStyle w:val="Emphasis"/>
          <w:highlight w:val="cyan"/>
        </w:rPr>
        <w:t>planetary disaster</w:t>
      </w:r>
      <w:r w:rsidRPr="00377D15">
        <w:rPr>
          <w:rStyle w:val="StyleUnderline"/>
        </w:rPr>
        <w:t xml:space="preserve"> altogether</w:t>
      </w:r>
      <w:r w:rsidRPr="00377D15">
        <w:rPr>
          <w:sz w:val="14"/>
        </w:rPr>
        <w:t>.114</w:t>
      </w:r>
    </w:p>
    <w:p w14:paraId="29B4F1F7" w14:textId="77777777" w:rsidR="004D09F7" w:rsidRDefault="004D09F7" w:rsidP="004D09F7">
      <w:pPr>
        <w:pStyle w:val="Heading3"/>
      </w:pPr>
      <w:r>
        <w:t>Solvency---AT: Seagrass---2AC</w:t>
      </w:r>
    </w:p>
    <w:p w14:paraId="1DB35DD6" w14:textId="77777777" w:rsidR="004D09F7" w:rsidRPr="00F3726B" w:rsidRDefault="004D09F7" w:rsidP="004D09F7">
      <w:pPr>
        <w:pStyle w:val="Heading4"/>
      </w:pPr>
      <w:r>
        <w:t xml:space="preserve">Obviously insufficient---their evidence says it </w:t>
      </w:r>
      <w:r>
        <w:rPr>
          <w:u w:val="single"/>
        </w:rPr>
        <w:t>helps</w:t>
      </w:r>
      <w:r>
        <w:t xml:space="preserve">, NOT that it </w:t>
      </w:r>
      <w:r>
        <w:rPr>
          <w:u w:val="single"/>
        </w:rPr>
        <w:t>solves</w:t>
      </w:r>
      <w:r>
        <w:t>.</w:t>
      </w:r>
    </w:p>
    <w:p w14:paraId="05238AB3" w14:textId="77777777" w:rsidR="004D09F7" w:rsidRDefault="004D09F7" w:rsidP="004D09F7">
      <w:pPr>
        <w:pStyle w:val="Heading4"/>
      </w:pPr>
      <w:r>
        <w:t xml:space="preserve">They have it </w:t>
      </w:r>
      <w:r>
        <w:rPr>
          <w:u w:val="single"/>
        </w:rPr>
        <w:t>backwards</w:t>
      </w:r>
      <w:r w:rsidRPr="00E93885">
        <w:rPr>
          <w:b w:val="0"/>
          <w:bCs/>
        </w:rPr>
        <w:t xml:space="preserve">---climate change </w:t>
      </w:r>
      <w:r w:rsidRPr="00E93885">
        <w:rPr>
          <w:b w:val="0"/>
          <w:bCs/>
          <w:u w:val="single"/>
        </w:rPr>
        <w:t>kills</w:t>
      </w:r>
      <w:r w:rsidRPr="00E93885">
        <w:rPr>
          <w:b w:val="0"/>
          <w:bCs/>
        </w:rPr>
        <w:t xml:space="preserve"> seagrass </w:t>
      </w:r>
      <w:r w:rsidRPr="00E93885">
        <w:rPr>
          <w:b w:val="0"/>
          <w:bCs/>
          <w:u w:val="single"/>
        </w:rPr>
        <w:t>faster</w:t>
      </w:r>
      <w:r w:rsidRPr="00E93885">
        <w:rPr>
          <w:b w:val="0"/>
          <w:bCs/>
        </w:rPr>
        <w:t xml:space="preserve"> than we can plant </w:t>
      </w:r>
      <w:r w:rsidRPr="00E93885">
        <w:rPr>
          <w:b w:val="0"/>
          <w:bCs/>
          <w:u w:val="single"/>
        </w:rPr>
        <w:t>more</w:t>
      </w:r>
      <w:r w:rsidRPr="00E93885">
        <w:rPr>
          <w:b w:val="0"/>
          <w:bCs/>
        </w:rPr>
        <w:t xml:space="preserve"> of it.</w:t>
      </w:r>
    </w:p>
    <w:p w14:paraId="3F8CB218" w14:textId="77777777" w:rsidR="004D09F7" w:rsidRPr="00961807" w:rsidRDefault="004D09F7" w:rsidP="004D09F7">
      <w:pPr>
        <w:rPr>
          <w:rStyle w:val="Style13ptBold"/>
          <w:b w:val="0"/>
          <w:bCs w:val="0"/>
        </w:rPr>
      </w:pPr>
      <w:r>
        <w:rPr>
          <w:rStyle w:val="Style13ptBold"/>
        </w:rPr>
        <w:t>OBIS ’23</w:t>
      </w:r>
      <w:r>
        <w:rPr>
          <w:rStyle w:val="Style13ptBold"/>
          <w:b w:val="0"/>
          <w:bCs w:val="0"/>
        </w:rPr>
        <w:t xml:space="preserve"> </w:t>
      </w:r>
      <w:r w:rsidRPr="00C24B53">
        <w:rPr>
          <w:rStyle w:val="Style13ptBold"/>
          <w:b w:val="0"/>
          <w:bCs w:val="0"/>
        </w:rPr>
        <w:t>[Ocean Biodiversity Information System; November 28; “Preserving Seagrass in a Changing Climate,” https://obis.org/2023/11/28/seagrass-model/]</w:t>
      </w:r>
    </w:p>
    <w:p w14:paraId="13991DFC" w14:textId="77777777" w:rsidR="004D09F7" w:rsidRPr="00E17FC5" w:rsidRDefault="004D09F7" w:rsidP="004D09F7">
      <w:pPr>
        <w:rPr>
          <w:sz w:val="16"/>
        </w:rPr>
      </w:pPr>
      <w:r w:rsidRPr="00E17FC5">
        <w:rPr>
          <w:sz w:val="16"/>
        </w:rPr>
        <w:t xml:space="preserve">Except for Antarctica, about 70 seagrass species can be found in coastal and marine environments around the world. Often forgotten, seagrasses provide critical ecosystem services which rival those of coral reefs and mangroves. They offer critical shelter, nursery, and foraging grounds for an incredibly diverse community of ocean life. They also stabilize sediments, store carbon, absorb excess nutrients and produce life giving oxygen. However, </w:t>
      </w:r>
      <w:r w:rsidRPr="00A5549E">
        <w:rPr>
          <w:rStyle w:val="Emphasis"/>
        </w:rPr>
        <w:t>seagrass</w:t>
      </w:r>
      <w:r w:rsidRPr="00630FB2">
        <w:rPr>
          <w:rStyle w:val="StyleUnderline"/>
        </w:rPr>
        <w:t xml:space="preserve"> meadows are </w:t>
      </w:r>
      <w:r w:rsidRPr="00A5549E">
        <w:rPr>
          <w:rStyle w:val="Emphasis"/>
        </w:rPr>
        <w:t>disappearing</w:t>
      </w:r>
      <w:r w:rsidRPr="00630FB2">
        <w:rPr>
          <w:rStyle w:val="StyleUnderline"/>
        </w:rPr>
        <w:t xml:space="preserve"> at</w:t>
      </w:r>
      <w:r w:rsidRPr="00E17FC5">
        <w:rPr>
          <w:sz w:val="16"/>
        </w:rPr>
        <w:t xml:space="preserve"> an alarming </w:t>
      </w:r>
      <w:r w:rsidRPr="00630FB2">
        <w:rPr>
          <w:rStyle w:val="StyleUnderline"/>
        </w:rPr>
        <w:t>rate of</w:t>
      </w:r>
      <w:r w:rsidRPr="00E17FC5">
        <w:rPr>
          <w:sz w:val="16"/>
        </w:rPr>
        <w:t xml:space="preserve"> 0.9% to </w:t>
      </w:r>
      <w:r w:rsidRPr="00A5549E">
        <w:rPr>
          <w:rStyle w:val="Emphasis"/>
        </w:rPr>
        <w:t>7% per year</w:t>
      </w:r>
      <w:r w:rsidRPr="00630FB2">
        <w:rPr>
          <w:rStyle w:val="StyleUnderline"/>
        </w:rPr>
        <w:t xml:space="preserve"> because of </w:t>
      </w:r>
      <w:r w:rsidRPr="00E17FC5">
        <w:rPr>
          <w:sz w:val="16"/>
        </w:rPr>
        <w:t xml:space="preserve">human activity such as </w:t>
      </w:r>
      <w:r w:rsidRPr="00982EDF">
        <w:rPr>
          <w:rStyle w:val="StyleUnderline"/>
        </w:rPr>
        <w:t>pollution, dredging, anchoring and coastal development</w:t>
      </w:r>
      <w:r w:rsidRPr="00E17FC5">
        <w:rPr>
          <w:sz w:val="16"/>
        </w:rPr>
        <w:t xml:space="preserve">. With </w:t>
      </w:r>
      <w:r w:rsidRPr="002A5ABE">
        <w:rPr>
          <w:rStyle w:val="Emphasis"/>
        </w:rPr>
        <w:t>climate change</w:t>
      </w:r>
      <w:r w:rsidRPr="00982EDF">
        <w:rPr>
          <w:rStyle w:val="StyleUnderline"/>
        </w:rPr>
        <w:t xml:space="preserve"> impacts</w:t>
      </w:r>
      <w:r w:rsidRPr="00E17FC5">
        <w:rPr>
          <w:sz w:val="16"/>
        </w:rPr>
        <w:t xml:space="preserve"> expected to </w:t>
      </w:r>
      <w:r w:rsidRPr="002A5ABE">
        <w:rPr>
          <w:rStyle w:val="Emphasis"/>
        </w:rPr>
        <w:t>exacerbate</w:t>
      </w:r>
      <w:r w:rsidRPr="00982EDF">
        <w:rPr>
          <w:rStyle w:val="StyleUnderline"/>
        </w:rPr>
        <w:t xml:space="preserve"> the situation</w:t>
      </w:r>
      <w:r w:rsidRPr="00E17FC5">
        <w:rPr>
          <w:sz w:val="16"/>
        </w:rPr>
        <w:t>, it is becoming urgent to understand how seagrass communities will be affected.</w:t>
      </w:r>
    </w:p>
    <w:p w14:paraId="74200929" w14:textId="77777777" w:rsidR="004D09F7" w:rsidRDefault="004D09F7" w:rsidP="004D09F7">
      <w:pPr>
        <w:pStyle w:val="Heading3"/>
      </w:pPr>
      <w:r>
        <w:t>Solvency---AT: Renewables---2AC</w:t>
      </w:r>
    </w:p>
    <w:p w14:paraId="0C0C6814" w14:textId="77777777" w:rsidR="004D09F7" w:rsidRPr="000D505E" w:rsidRDefault="004D09F7" w:rsidP="004D09F7">
      <w:pPr>
        <w:pStyle w:val="Heading4"/>
      </w:pPr>
      <w:r>
        <w:t xml:space="preserve">Renewables </w:t>
      </w:r>
      <w:r>
        <w:rPr>
          <w:u w:val="single"/>
        </w:rPr>
        <w:t>trash</w:t>
      </w:r>
      <w:r>
        <w:t xml:space="preserve"> the environment.</w:t>
      </w:r>
    </w:p>
    <w:p w14:paraId="5301763F" w14:textId="77777777" w:rsidR="004D09F7" w:rsidRPr="000D505E" w:rsidRDefault="004D09F7" w:rsidP="004D09F7">
      <w:pPr>
        <w:rPr>
          <w:u w:val="single"/>
        </w:rPr>
      </w:pPr>
      <w:r w:rsidRPr="006A017C">
        <w:rPr>
          <w:rStyle w:val="Style13ptBold"/>
        </w:rPr>
        <w:t>Hickel 19</w:t>
      </w:r>
      <w:r>
        <w:t xml:space="preserve">—Jason Hickel, an anthropologist, author, and a fellow of the Royal Society of Arts, “The Limits of Clean Energy”, </w:t>
      </w:r>
      <w:r>
        <w:rPr>
          <w:i/>
          <w:iCs/>
        </w:rPr>
        <w:t>Foreign Policy</w:t>
      </w:r>
      <w:r w:rsidRPr="006D72BF">
        <w:t xml:space="preserve">, </w:t>
      </w:r>
      <w:hyperlink r:id="rId64" w:history="1">
        <w:r w:rsidRPr="00CA0B4B">
          <w:rPr>
            <w:rStyle w:val="Hyperlink"/>
          </w:rPr>
          <w:t>https://foreignpolicy.com/2019/09/06/the-path-to-clean-energy-will-be-very-dirty-climate-change-renewables/</w:t>
        </w:r>
      </w:hyperlink>
      <w:r>
        <w:t>, September 6, 2019//Lee</w:t>
      </w:r>
    </w:p>
    <w:p w14:paraId="7A222474" w14:textId="77777777" w:rsidR="004D09F7" w:rsidRPr="006D72BF" w:rsidRDefault="004D09F7" w:rsidP="004D09F7">
      <w:pPr>
        <w:rPr>
          <w:sz w:val="16"/>
        </w:rPr>
      </w:pPr>
      <w:r w:rsidRPr="006D72BF">
        <w:rPr>
          <w:sz w:val="16"/>
        </w:rPr>
        <w:t>In some cases,</w:t>
      </w:r>
      <w:r w:rsidRPr="006D72BF">
        <w:rPr>
          <w:rStyle w:val="StyleUnderline"/>
        </w:rPr>
        <w:t xml:space="preserve"> </w:t>
      </w:r>
      <w:r w:rsidRPr="000D505E">
        <w:rPr>
          <w:rStyle w:val="StyleUnderline"/>
          <w:highlight w:val="cyan"/>
        </w:rPr>
        <w:t>the transition</w:t>
      </w:r>
      <w:r w:rsidRPr="006D72BF">
        <w:rPr>
          <w:rStyle w:val="StyleUnderline"/>
        </w:rPr>
        <w:t xml:space="preserve"> to renewables </w:t>
      </w:r>
      <w:r w:rsidRPr="000D505E">
        <w:rPr>
          <w:rStyle w:val="StyleUnderline"/>
          <w:highlight w:val="cyan"/>
        </w:rPr>
        <w:t>will require</w:t>
      </w:r>
      <w:r w:rsidRPr="006D72BF">
        <w:rPr>
          <w:rStyle w:val="StyleUnderline"/>
        </w:rPr>
        <w:t xml:space="preserve"> a </w:t>
      </w:r>
      <w:r w:rsidRPr="000D505E">
        <w:rPr>
          <w:rStyle w:val="StyleUnderline"/>
          <w:highlight w:val="cyan"/>
        </w:rPr>
        <w:t>massive</w:t>
      </w:r>
      <w:r w:rsidRPr="006D72BF">
        <w:rPr>
          <w:rStyle w:val="StyleUnderline"/>
        </w:rPr>
        <w:t xml:space="preserve"> </w:t>
      </w:r>
      <w:r w:rsidRPr="006D72BF">
        <w:rPr>
          <w:rStyle w:val="Emphasis"/>
        </w:rPr>
        <w:t>increase</w:t>
      </w:r>
      <w:r w:rsidRPr="006D72BF">
        <w:rPr>
          <w:rStyle w:val="StyleUnderline"/>
        </w:rPr>
        <w:t xml:space="preserve"> over existing levels of </w:t>
      </w:r>
      <w:r w:rsidRPr="000D505E">
        <w:rPr>
          <w:rStyle w:val="Emphasis"/>
          <w:highlight w:val="cyan"/>
        </w:rPr>
        <w:t>extraction</w:t>
      </w:r>
      <w:r w:rsidRPr="006D72BF">
        <w:rPr>
          <w:rStyle w:val="StyleUnderline"/>
        </w:rPr>
        <w:t xml:space="preserve">. For </w:t>
      </w:r>
      <w:r w:rsidRPr="000D505E">
        <w:rPr>
          <w:rStyle w:val="StyleUnderline"/>
          <w:highlight w:val="cyan"/>
        </w:rPr>
        <w:t>neodymium</w:t>
      </w:r>
      <w:r w:rsidRPr="006D72BF">
        <w:rPr>
          <w:sz w:val="16"/>
        </w:rPr>
        <w:t>—an essential element in wind turbines—</w:t>
      </w:r>
      <w:r w:rsidRPr="006D72BF">
        <w:rPr>
          <w:rStyle w:val="StyleUnderline"/>
        </w:rPr>
        <w:t>extraction</w:t>
      </w:r>
      <w:r w:rsidRPr="006D72BF">
        <w:rPr>
          <w:sz w:val="16"/>
        </w:rPr>
        <w:t xml:space="preserve"> </w:t>
      </w:r>
      <w:r w:rsidRPr="006D72BF">
        <w:rPr>
          <w:rStyle w:val="StyleUnderline"/>
        </w:rPr>
        <w:t>will need to rise by nearly 35 percent over current levels</w:t>
      </w:r>
      <w:r w:rsidRPr="006D72BF">
        <w:rPr>
          <w:sz w:val="16"/>
        </w:rPr>
        <w:t>. Higher-end estimates reported by the World Bank suggest it could double.</w:t>
      </w:r>
    </w:p>
    <w:p w14:paraId="0ADD609E" w14:textId="77777777" w:rsidR="004D09F7" w:rsidRPr="006D72BF" w:rsidRDefault="004D09F7" w:rsidP="004D09F7">
      <w:pPr>
        <w:rPr>
          <w:sz w:val="16"/>
        </w:rPr>
      </w:pPr>
      <w:r w:rsidRPr="006D72BF">
        <w:rPr>
          <w:sz w:val="16"/>
        </w:rPr>
        <w:t xml:space="preserve">The </w:t>
      </w:r>
      <w:r w:rsidRPr="006D72BF">
        <w:rPr>
          <w:rStyle w:val="StyleUnderline"/>
        </w:rPr>
        <w:t xml:space="preserve">same is true of </w:t>
      </w:r>
      <w:r w:rsidRPr="000D505E">
        <w:rPr>
          <w:rStyle w:val="StyleUnderline"/>
          <w:highlight w:val="cyan"/>
        </w:rPr>
        <w:t>silver</w:t>
      </w:r>
      <w:r w:rsidRPr="006D72BF">
        <w:rPr>
          <w:rStyle w:val="StyleUnderline"/>
        </w:rPr>
        <w:t>,</w:t>
      </w:r>
      <w:r w:rsidRPr="006D72BF">
        <w:rPr>
          <w:sz w:val="16"/>
        </w:rPr>
        <w:t xml:space="preserve"> which is critical to solar panels. Silver extraction will go up 38 percent and perhaps as much as 105 percent. Demand for indium, also essential to solar technology, will more than triple and could end up skyrocketing by 920 percent.</w:t>
      </w:r>
    </w:p>
    <w:p w14:paraId="69D04538" w14:textId="77777777" w:rsidR="004D09F7" w:rsidRPr="006D72BF" w:rsidRDefault="004D09F7" w:rsidP="004D09F7">
      <w:pPr>
        <w:rPr>
          <w:sz w:val="16"/>
        </w:rPr>
      </w:pPr>
      <w:r w:rsidRPr="000D505E">
        <w:rPr>
          <w:rStyle w:val="StyleUnderline"/>
          <w:highlight w:val="cyan"/>
        </w:rPr>
        <w:t>And</w:t>
      </w:r>
      <w:r w:rsidRPr="006D72BF">
        <w:rPr>
          <w:rStyle w:val="StyleUnderline"/>
        </w:rPr>
        <w:t xml:space="preserve"> then there are all the batteries we’re going to need for power storage</w:t>
      </w:r>
      <w:r w:rsidRPr="006D72BF">
        <w:rPr>
          <w:sz w:val="16"/>
        </w:rPr>
        <w:t xml:space="preserve">. To keep energy flowing when the sun isn’t shining and the wind isn’t blowing will require enormous batteries at the grid level. This </w:t>
      </w:r>
      <w:r w:rsidRPr="006D72BF">
        <w:rPr>
          <w:rStyle w:val="StyleUnderline"/>
        </w:rPr>
        <w:t xml:space="preserve">means 40 million tons of </w:t>
      </w:r>
      <w:r w:rsidRPr="000D505E">
        <w:rPr>
          <w:rStyle w:val="StyleUnderline"/>
          <w:highlight w:val="cyan"/>
        </w:rPr>
        <w:t>lithium</w:t>
      </w:r>
      <w:r w:rsidRPr="006D72BF">
        <w:rPr>
          <w:sz w:val="16"/>
        </w:rPr>
        <w:t>—an eye-watering 2,700 percent increase over current levels of extraction.</w:t>
      </w:r>
    </w:p>
    <w:p w14:paraId="75FC5B8B" w14:textId="77777777" w:rsidR="004D09F7" w:rsidRPr="006D72BF" w:rsidRDefault="004D09F7" w:rsidP="004D09F7">
      <w:pPr>
        <w:rPr>
          <w:sz w:val="16"/>
        </w:rPr>
      </w:pPr>
      <w:r w:rsidRPr="006D72BF">
        <w:rPr>
          <w:rStyle w:val="StyleUnderline"/>
        </w:rPr>
        <w:t>That’s just for electricity. We also need to think about vehicles.</w:t>
      </w:r>
      <w:r w:rsidRPr="006D72BF">
        <w:rPr>
          <w:sz w:val="16"/>
        </w:rPr>
        <w:t xml:space="preserve"> This year, a group of leading British scientists submitted a letter to the U.K. Committee on Climate Change outlining their concerns about the ecological impact of electric cars. They agree, of course, that we need to end the sale and use of combustion engines. But they pointed out that unless consumption habits change, replacing the world’s projected fleet of 2 billion vehicles is going to require an explosive increase in mining: </w:t>
      </w:r>
      <w:r w:rsidRPr="006D72BF">
        <w:rPr>
          <w:rStyle w:val="StyleUnderline"/>
        </w:rPr>
        <w:t xml:space="preserve">Global annual extraction of neodymium and dysprosium </w:t>
      </w:r>
      <w:r w:rsidRPr="000D505E">
        <w:rPr>
          <w:rStyle w:val="StyleUnderline"/>
          <w:highlight w:val="cyan"/>
        </w:rPr>
        <w:t>will go up</w:t>
      </w:r>
      <w:r w:rsidRPr="006D72BF">
        <w:rPr>
          <w:rStyle w:val="StyleUnderline"/>
        </w:rPr>
        <w:t xml:space="preserve"> by another 70 percent, annual extraction of copper will need to more than doubl</w:t>
      </w:r>
      <w:r w:rsidRPr="00592212">
        <w:rPr>
          <w:rStyle w:val="StyleUnderline"/>
        </w:rPr>
        <w:t xml:space="preserve">e, and </w:t>
      </w:r>
      <w:r w:rsidRPr="006D72BF">
        <w:rPr>
          <w:rStyle w:val="StyleUnderline"/>
        </w:rPr>
        <w:t>cobalt will need to increase by a factor of almost four</w:t>
      </w:r>
      <w:r w:rsidRPr="006D72BF">
        <w:rPr>
          <w:sz w:val="16"/>
        </w:rPr>
        <w:t>—all for the entire period from now to 2050.</w:t>
      </w:r>
    </w:p>
    <w:p w14:paraId="6D50DA68" w14:textId="77777777" w:rsidR="004D09F7" w:rsidRPr="006D72BF" w:rsidRDefault="004D09F7" w:rsidP="004D09F7">
      <w:pPr>
        <w:rPr>
          <w:sz w:val="16"/>
        </w:rPr>
      </w:pPr>
      <w:r w:rsidRPr="006D72BF">
        <w:rPr>
          <w:rStyle w:val="StyleUnderline"/>
        </w:rPr>
        <w:t>The problem here is not that we’re going to run out of key minerals</w:t>
      </w:r>
      <w:r w:rsidRPr="006D72BF">
        <w:rPr>
          <w:sz w:val="16"/>
        </w:rPr>
        <w:t>—although that may indeed become a concern.</w:t>
      </w:r>
      <w:r w:rsidRPr="006D72BF">
        <w:rPr>
          <w:rStyle w:val="StyleUnderline"/>
        </w:rPr>
        <w:t xml:space="preserve"> </w:t>
      </w:r>
      <w:r w:rsidRPr="000D505E">
        <w:rPr>
          <w:rStyle w:val="StyleUnderline"/>
          <w:highlight w:val="cyan"/>
        </w:rPr>
        <w:t>The</w:t>
      </w:r>
      <w:r w:rsidRPr="006D72BF">
        <w:rPr>
          <w:rStyle w:val="StyleUnderline"/>
        </w:rPr>
        <w:t xml:space="preserve"> real </w:t>
      </w:r>
      <w:r w:rsidRPr="000D505E">
        <w:rPr>
          <w:rStyle w:val="StyleUnderline"/>
          <w:highlight w:val="cyan"/>
        </w:rPr>
        <w:t>issue</w:t>
      </w:r>
      <w:r w:rsidRPr="006D72BF">
        <w:rPr>
          <w:rStyle w:val="StyleUnderline"/>
        </w:rPr>
        <w:t xml:space="preserve"> is that</w:t>
      </w:r>
      <w:r w:rsidRPr="006D72BF">
        <w:rPr>
          <w:rStyle w:val="Emphasis"/>
        </w:rPr>
        <w:t xml:space="preserve"> </w:t>
      </w:r>
      <w:r w:rsidRPr="000D505E">
        <w:rPr>
          <w:rStyle w:val="Emphasis"/>
          <w:highlight w:val="cyan"/>
        </w:rPr>
        <w:t>this will exacerbate</w:t>
      </w:r>
      <w:r w:rsidRPr="006D72BF">
        <w:rPr>
          <w:rStyle w:val="Emphasis"/>
        </w:rPr>
        <w:t xml:space="preserve"> an already existing crisis</w:t>
      </w:r>
      <w:r w:rsidRPr="006D72BF">
        <w:rPr>
          <w:rStyle w:val="StyleUnderline"/>
        </w:rPr>
        <w:t xml:space="preserve"> of </w:t>
      </w:r>
      <w:r w:rsidRPr="000D505E">
        <w:rPr>
          <w:rStyle w:val="StyleUnderline"/>
          <w:highlight w:val="cyan"/>
        </w:rPr>
        <w:t>overextraction. Mining has becom</w:t>
      </w:r>
      <w:r w:rsidRPr="006D72BF">
        <w:rPr>
          <w:rStyle w:val="StyleUnderline"/>
        </w:rPr>
        <w:t xml:space="preserve">e one of </w:t>
      </w:r>
      <w:r w:rsidRPr="000D505E">
        <w:rPr>
          <w:rStyle w:val="StyleUnderline"/>
          <w:highlight w:val="cyan"/>
        </w:rPr>
        <w:t>the biggest</w:t>
      </w:r>
      <w:r w:rsidRPr="006D72BF">
        <w:rPr>
          <w:rStyle w:val="StyleUnderline"/>
        </w:rPr>
        <w:t xml:space="preserve"> single </w:t>
      </w:r>
      <w:r w:rsidRPr="000D505E">
        <w:rPr>
          <w:rStyle w:val="StyleUnderline"/>
          <w:highlight w:val="cyan"/>
        </w:rPr>
        <w:t>driver</w:t>
      </w:r>
      <w:r w:rsidRPr="00A436C6">
        <w:rPr>
          <w:rStyle w:val="StyleUnderline"/>
        </w:rPr>
        <w:t xml:space="preserve">s </w:t>
      </w:r>
      <w:r w:rsidRPr="000D505E">
        <w:rPr>
          <w:rStyle w:val="StyleUnderline"/>
          <w:highlight w:val="cyan"/>
        </w:rPr>
        <w:t>of</w:t>
      </w:r>
      <w:r w:rsidRPr="000D505E">
        <w:rPr>
          <w:rStyle w:val="Emphasis"/>
          <w:highlight w:val="cyan"/>
        </w:rPr>
        <w:t xml:space="preserve"> deforestation,</w:t>
      </w:r>
      <w:r w:rsidRPr="006D72BF">
        <w:rPr>
          <w:rStyle w:val="Emphasis"/>
        </w:rPr>
        <w:t xml:space="preserve"> </w:t>
      </w:r>
      <w:r w:rsidRPr="000D505E">
        <w:rPr>
          <w:rStyle w:val="Emphasis"/>
          <w:highlight w:val="cyan"/>
        </w:rPr>
        <w:t>ecosystem</w:t>
      </w:r>
      <w:r w:rsidRPr="006D72BF">
        <w:rPr>
          <w:rStyle w:val="Emphasis"/>
        </w:rPr>
        <w:t xml:space="preserve"> collapse, </w:t>
      </w:r>
      <w:r w:rsidRPr="000D505E">
        <w:rPr>
          <w:rStyle w:val="Emphasis"/>
          <w:highlight w:val="cyan"/>
        </w:rPr>
        <w:t>and biodiversity loss</w:t>
      </w:r>
      <w:r w:rsidRPr="006D72BF">
        <w:rPr>
          <w:rStyle w:val="Emphasis"/>
        </w:rPr>
        <w:t xml:space="preserve"> around the world</w:t>
      </w:r>
      <w:r w:rsidRPr="006D72BF">
        <w:rPr>
          <w:sz w:val="16"/>
        </w:rPr>
        <w:t>. Ecologists estimate that even at present rates of global material use, we are overshooting sustainable levels by 82 percent.</w:t>
      </w:r>
    </w:p>
    <w:p w14:paraId="51D7ABCF" w14:textId="77777777" w:rsidR="004D09F7" w:rsidRPr="006D72BF" w:rsidRDefault="004D09F7" w:rsidP="004D09F7">
      <w:pPr>
        <w:rPr>
          <w:sz w:val="16"/>
        </w:rPr>
      </w:pPr>
      <w:r w:rsidRPr="006D72BF">
        <w:rPr>
          <w:rStyle w:val="StyleUnderline"/>
        </w:rPr>
        <w:t xml:space="preserve">Take </w:t>
      </w:r>
      <w:r w:rsidRPr="00A436C6">
        <w:rPr>
          <w:rStyle w:val="StyleUnderline"/>
        </w:rPr>
        <w:t>silver</w:t>
      </w:r>
      <w:r w:rsidRPr="006D72BF">
        <w:rPr>
          <w:rStyle w:val="StyleUnderline"/>
        </w:rPr>
        <w:t>,</w:t>
      </w:r>
      <w:r w:rsidRPr="006D72BF">
        <w:rPr>
          <w:sz w:val="16"/>
        </w:rPr>
        <w:t xml:space="preserve"> for instance. Mexico is home to the Peñasquito mine, </w:t>
      </w:r>
      <w:r w:rsidRPr="006D72BF">
        <w:rPr>
          <w:rStyle w:val="StyleUnderline"/>
        </w:rPr>
        <w:t xml:space="preserve">one of the biggest silver mines </w:t>
      </w:r>
      <w:r w:rsidRPr="006D72BF">
        <w:rPr>
          <w:sz w:val="16"/>
        </w:rPr>
        <w:t xml:space="preserve">in the world. Covering nearly 40 square miles, the operation is staggering in its scale: a sprawling open-pit complex ripped into the mountains, </w:t>
      </w:r>
      <w:r w:rsidRPr="006D72BF">
        <w:rPr>
          <w:rStyle w:val="StyleUnderline"/>
        </w:rPr>
        <w:t>flanked by two waste dumps each a mile long, and a tailings dam full of toxic sludge</w:t>
      </w:r>
      <w:r w:rsidRPr="006D72BF">
        <w:rPr>
          <w:sz w:val="16"/>
        </w:rPr>
        <w:t xml:space="preserve"> held back by a wall that’s 7 miles around and as high as a 50-story skyscraper. This mine will produce 11,000 tons of silver in 10 years before its reserves, the biggest in the world, are gone.</w:t>
      </w:r>
    </w:p>
    <w:p w14:paraId="59E710EB" w14:textId="77777777" w:rsidR="004D09F7" w:rsidRPr="006D72BF" w:rsidRDefault="004D09F7" w:rsidP="004D09F7">
      <w:pPr>
        <w:rPr>
          <w:sz w:val="16"/>
          <w:szCs w:val="16"/>
        </w:rPr>
      </w:pPr>
      <w:r w:rsidRPr="006D72BF">
        <w:rPr>
          <w:sz w:val="16"/>
          <w:szCs w:val="16"/>
        </w:rPr>
        <w:t>To transition the global economy to renewables, we need to commission up to 130 more mines on the scale of Peñasquito. Just for silver.</w:t>
      </w:r>
    </w:p>
    <w:p w14:paraId="1080F6B8" w14:textId="77777777" w:rsidR="004D09F7" w:rsidRPr="006D72BF" w:rsidRDefault="004D09F7" w:rsidP="004D09F7">
      <w:pPr>
        <w:rPr>
          <w:rStyle w:val="StyleUnderline"/>
        </w:rPr>
      </w:pPr>
      <w:r w:rsidRPr="000D505E">
        <w:rPr>
          <w:rStyle w:val="StyleUnderline"/>
          <w:highlight w:val="cyan"/>
        </w:rPr>
        <w:t>Lithium is an</w:t>
      </w:r>
      <w:r w:rsidRPr="006D72BF">
        <w:rPr>
          <w:rStyle w:val="StyleUnderline"/>
        </w:rPr>
        <w:t xml:space="preserve">other </w:t>
      </w:r>
      <w:r w:rsidRPr="000D505E">
        <w:rPr>
          <w:rStyle w:val="StyleUnderline"/>
          <w:highlight w:val="cyan"/>
        </w:rPr>
        <w:t>ecological disaster. It takes</w:t>
      </w:r>
      <w:r w:rsidRPr="000D505E">
        <w:rPr>
          <w:rStyle w:val="Emphasis"/>
          <w:highlight w:val="cyan"/>
        </w:rPr>
        <w:t xml:space="preserve"> 500,000 gallons of water to produce a</w:t>
      </w:r>
      <w:r w:rsidRPr="006D72BF">
        <w:rPr>
          <w:rStyle w:val="Emphasis"/>
        </w:rPr>
        <w:t xml:space="preserve"> single </w:t>
      </w:r>
      <w:r w:rsidRPr="000D505E">
        <w:rPr>
          <w:rStyle w:val="Emphasis"/>
          <w:highlight w:val="cyan"/>
        </w:rPr>
        <w:t>ton</w:t>
      </w:r>
      <w:r w:rsidRPr="006D72BF">
        <w:rPr>
          <w:rStyle w:val="Emphasis"/>
        </w:rPr>
        <w:t xml:space="preserve"> of lithium. </w:t>
      </w:r>
      <w:r w:rsidRPr="006D72BF">
        <w:rPr>
          <w:sz w:val="16"/>
        </w:rPr>
        <w:t xml:space="preserve">Even </w:t>
      </w:r>
      <w:r w:rsidRPr="006D72BF">
        <w:rPr>
          <w:rStyle w:val="StyleUnderline"/>
        </w:rPr>
        <w:t xml:space="preserve">at present levels of </w:t>
      </w:r>
      <w:r w:rsidRPr="000D505E">
        <w:rPr>
          <w:rStyle w:val="StyleUnderline"/>
          <w:highlight w:val="cyan"/>
        </w:rPr>
        <w:t>extraction</w:t>
      </w:r>
      <w:r w:rsidRPr="006D72BF">
        <w:rPr>
          <w:rStyle w:val="StyleUnderline"/>
        </w:rPr>
        <w:t xml:space="preserve"> this </w:t>
      </w:r>
      <w:r w:rsidRPr="000D505E">
        <w:rPr>
          <w:rStyle w:val="StyleUnderline"/>
          <w:highlight w:val="cyan"/>
        </w:rPr>
        <w:t>is causing problems</w:t>
      </w:r>
      <w:r w:rsidRPr="000D505E">
        <w:rPr>
          <w:sz w:val="16"/>
          <w:highlight w:val="cyan"/>
        </w:rPr>
        <w:t>.</w:t>
      </w:r>
      <w:r w:rsidRPr="006D72BF">
        <w:rPr>
          <w:sz w:val="16"/>
        </w:rPr>
        <w:t xml:space="preserve"> In the Andes, where </w:t>
      </w:r>
      <w:r w:rsidRPr="006D72BF">
        <w:rPr>
          <w:rStyle w:val="StyleUnderline"/>
        </w:rPr>
        <w:t>most of the world’s lithium is located</w:t>
      </w:r>
      <w:r w:rsidRPr="006D72BF">
        <w:rPr>
          <w:sz w:val="16"/>
        </w:rPr>
        <w:t xml:space="preserve">, mining companies </w:t>
      </w:r>
      <w:r w:rsidRPr="006D72BF">
        <w:rPr>
          <w:rStyle w:val="StyleUnderline"/>
        </w:rPr>
        <w:t xml:space="preserve">are </w:t>
      </w:r>
      <w:r w:rsidRPr="000D505E">
        <w:rPr>
          <w:rStyle w:val="StyleUnderline"/>
          <w:highlight w:val="cyan"/>
        </w:rPr>
        <w:t>burning through</w:t>
      </w:r>
      <w:r w:rsidRPr="006D72BF">
        <w:rPr>
          <w:rStyle w:val="StyleUnderline"/>
        </w:rPr>
        <w:t xml:space="preserve"> the </w:t>
      </w:r>
      <w:r w:rsidRPr="000D505E">
        <w:rPr>
          <w:rStyle w:val="Emphasis"/>
          <w:highlight w:val="cyan"/>
        </w:rPr>
        <w:t>water</w:t>
      </w:r>
      <w:r w:rsidRPr="006D72BF">
        <w:rPr>
          <w:rStyle w:val="Emphasis"/>
        </w:rPr>
        <w:t xml:space="preserve"> tables and </w:t>
      </w:r>
      <w:r w:rsidRPr="000D505E">
        <w:rPr>
          <w:rStyle w:val="Emphasis"/>
          <w:highlight w:val="cyan"/>
        </w:rPr>
        <w:t>leaving farmers with nothing</w:t>
      </w:r>
      <w:r w:rsidRPr="006D72BF">
        <w:rPr>
          <w:rStyle w:val="Emphasis"/>
        </w:rPr>
        <w:t xml:space="preserve"> to irrigate their crops.</w:t>
      </w:r>
      <w:r w:rsidRPr="006D72BF">
        <w:rPr>
          <w:sz w:val="16"/>
        </w:rPr>
        <w:t xml:space="preserve"> Many have had no choice but to abandon their land altogether. Meanwhile, </w:t>
      </w:r>
      <w:r w:rsidRPr="000D505E">
        <w:rPr>
          <w:rStyle w:val="StyleUnderline"/>
          <w:highlight w:val="cyan"/>
        </w:rPr>
        <w:t>chemical leaks</w:t>
      </w:r>
      <w:r w:rsidRPr="006D72BF">
        <w:rPr>
          <w:rStyle w:val="StyleUnderline"/>
        </w:rPr>
        <w:t xml:space="preserve"> from lithium mines </w:t>
      </w:r>
      <w:r w:rsidRPr="000D505E">
        <w:rPr>
          <w:rStyle w:val="StyleUnderline"/>
          <w:highlight w:val="cyan"/>
        </w:rPr>
        <w:t>have poisoned rivers</w:t>
      </w:r>
      <w:r w:rsidRPr="006D72BF">
        <w:rPr>
          <w:rStyle w:val="StyleUnderline"/>
        </w:rPr>
        <w:t xml:space="preserve"> </w:t>
      </w:r>
      <w:r w:rsidRPr="006D72BF">
        <w:rPr>
          <w:sz w:val="16"/>
        </w:rPr>
        <w:t>from Chile to Argentina, Nevada to Tibet,</w:t>
      </w:r>
      <w:r w:rsidRPr="006D72BF">
        <w:rPr>
          <w:rStyle w:val="StyleUnderline"/>
        </w:rPr>
        <w:t xml:space="preserve"> </w:t>
      </w:r>
      <w:r w:rsidRPr="000D505E">
        <w:rPr>
          <w:rStyle w:val="StyleUnderline"/>
          <w:highlight w:val="cyan"/>
        </w:rPr>
        <w:t>killing</w:t>
      </w:r>
      <w:r w:rsidRPr="006D72BF">
        <w:rPr>
          <w:rStyle w:val="StyleUnderline"/>
        </w:rPr>
        <w:t xml:space="preserve"> off whole freshwater </w:t>
      </w:r>
      <w:r w:rsidRPr="000D505E">
        <w:rPr>
          <w:rStyle w:val="StyleUnderline"/>
          <w:highlight w:val="cyan"/>
        </w:rPr>
        <w:t>ecosystems</w:t>
      </w:r>
      <w:r w:rsidRPr="006D72BF">
        <w:rPr>
          <w:rStyle w:val="StyleUnderline"/>
        </w:rPr>
        <w:t>. The lithium boom has barely even started, and it’s already a crisis.</w:t>
      </w:r>
    </w:p>
    <w:p w14:paraId="3E85A12C" w14:textId="77777777" w:rsidR="004D09F7" w:rsidRPr="00AB0F65" w:rsidRDefault="004D09F7" w:rsidP="004D09F7">
      <w:pPr>
        <w:rPr>
          <w:rStyle w:val="StyleUnderline"/>
        </w:rPr>
      </w:pPr>
      <w:r w:rsidRPr="00AB0F65">
        <w:rPr>
          <w:sz w:val="16"/>
        </w:rPr>
        <w:t xml:space="preserve">And </w:t>
      </w:r>
      <w:r w:rsidRPr="00AB0F65">
        <w:rPr>
          <w:rStyle w:val="StyleUnderline"/>
        </w:rPr>
        <w:t xml:space="preserve">all of this is just to power the existing global economy. </w:t>
      </w:r>
      <w:r w:rsidRPr="00AB0F65">
        <w:rPr>
          <w:sz w:val="16"/>
        </w:rPr>
        <w:t xml:space="preserve">Things become even more extreme when we start accounting for growth. </w:t>
      </w:r>
      <w:r w:rsidRPr="000D505E">
        <w:rPr>
          <w:rStyle w:val="StyleUnderline"/>
          <w:highlight w:val="cyan"/>
        </w:rPr>
        <w:t>As</w:t>
      </w:r>
      <w:r w:rsidRPr="00AB0F65">
        <w:rPr>
          <w:rStyle w:val="StyleUnderline"/>
        </w:rPr>
        <w:t xml:space="preserve"> energy </w:t>
      </w:r>
      <w:r w:rsidRPr="000D505E">
        <w:rPr>
          <w:rStyle w:val="StyleUnderline"/>
          <w:highlight w:val="cyan"/>
        </w:rPr>
        <w:t>demand</w:t>
      </w:r>
      <w:r w:rsidRPr="00AB0F65">
        <w:rPr>
          <w:rStyle w:val="StyleUnderline"/>
        </w:rPr>
        <w:t xml:space="preserve"> continues to </w:t>
      </w:r>
      <w:r w:rsidRPr="000D505E">
        <w:rPr>
          <w:rStyle w:val="StyleUnderline"/>
          <w:highlight w:val="cyan"/>
        </w:rPr>
        <w:t>rise</w:t>
      </w:r>
      <w:r w:rsidRPr="00AB0F65">
        <w:rPr>
          <w:rStyle w:val="StyleUnderline"/>
        </w:rPr>
        <w:t xml:space="preserve">, material </w:t>
      </w:r>
      <w:r w:rsidRPr="000D505E">
        <w:rPr>
          <w:rStyle w:val="StyleUnderline"/>
          <w:highlight w:val="cyan"/>
        </w:rPr>
        <w:t>extraction for renewables will</w:t>
      </w:r>
      <w:r w:rsidRPr="00AB0F65">
        <w:rPr>
          <w:rStyle w:val="StyleUnderline"/>
        </w:rPr>
        <w:t xml:space="preserve"> </w:t>
      </w:r>
      <w:r w:rsidRPr="000D505E">
        <w:rPr>
          <w:rStyle w:val="StyleUnderline"/>
          <w:highlight w:val="cyan"/>
        </w:rPr>
        <w:t>become</w:t>
      </w:r>
      <w:r w:rsidRPr="00AB0F65">
        <w:rPr>
          <w:rStyle w:val="StyleUnderline"/>
        </w:rPr>
        <w:t xml:space="preserve"> all the </w:t>
      </w:r>
      <w:r w:rsidRPr="000D505E">
        <w:rPr>
          <w:rStyle w:val="StyleUnderline"/>
          <w:highlight w:val="cyan"/>
        </w:rPr>
        <w:t>more aggressive</w:t>
      </w:r>
      <w:r w:rsidRPr="00AB0F65">
        <w:rPr>
          <w:sz w:val="16"/>
        </w:rPr>
        <w:t>—</w:t>
      </w:r>
      <w:r w:rsidRPr="00AB0F65">
        <w:rPr>
          <w:rStyle w:val="StyleUnderline"/>
        </w:rPr>
        <w:t>and the higher the growth rate, the worse it will get.</w:t>
      </w:r>
    </w:p>
    <w:p w14:paraId="2784F4E5" w14:textId="77777777" w:rsidR="004D09F7" w:rsidRPr="00AB0F65" w:rsidRDefault="004D09F7" w:rsidP="004D09F7">
      <w:pPr>
        <w:rPr>
          <w:rStyle w:val="Emphasis"/>
        </w:rPr>
      </w:pPr>
      <w:r w:rsidRPr="00AB0F65">
        <w:rPr>
          <w:rStyle w:val="StyleUnderline"/>
        </w:rPr>
        <w:t>It’s important to keep in mind</w:t>
      </w:r>
      <w:r w:rsidRPr="00AB0F65">
        <w:rPr>
          <w:sz w:val="16"/>
        </w:rPr>
        <w:t xml:space="preserve"> that </w:t>
      </w:r>
      <w:r w:rsidRPr="000D505E">
        <w:rPr>
          <w:rStyle w:val="StyleUnderline"/>
          <w:highlight w:val="cyan"/>
        </w:rPr>
        <w:t>most</w:t>
      </w:r>
      <w:r w:rsidRPr="00AB0F65">
        <w:rPr>
          <w:rStyle w:val="StyleUnderline"/>
        </w:rPr>
        <w:t xml:space="preserve"> of the key </w:t>
      </w:r>
      <w:r w:rsidRPr="000D505E">
        <w:rPr>
          <w:rStyle w:val="StyleUnderline"/>
          <w:highlight w:val="cyan"/>
        </w:rPr>
        <w:t>materials</w:t>
      </w:r>
      <w:r w:rsidRPr="00AB0F65">
        <w:rPr>
          <w:rStyle w:val="StyleUnderline"/>
        </w:rPr>
        <w:t xml:space="preserve"> for the energy transition </w:t>
      </w:r>
      <w:r w:rsidRPr="000D505E">
        <w:rPr>
          <w:rStyle w:val="StyleUnderline"/>
          <w:highlight w:val="cyan"/>
        </w:rPr>
        <w:t>are located</w:t>
      </w:r>
      <w:r w:rsidRPr="00AB0F65">
        <w:rPr>
          <w:rStyle w:val="StyleUnderline"/>
        </w:rPr>
        <w:t xml:space="preserve"> </w:t>
      </w:r>
      <w:r w:rsidRPr="000D505E">
        <w:rPr>
          <w:rStyle w:val="StyleUnderline"/>
          <w:highlight w:val="cyan"/>
        </w:rPr>
        <w:t>in the global south</w:t>
      </w:r>
      <w:r w:rsidRPr="00AB0F65">
        <w:rPr>
          <w:rStyle w:val="StyleUnderline"/>
        </w:rPr>
        <w:t>. Parts of Latin America, Africa, and Asia will likely become the target of a new scramble for resources</w:t>
      </w:r>
      <w:r w:rsidRPr="00AB0F65">
        <w:rPr>
          <w:sz w:val="16"/>
        </w:rPr>
        <w:t xml:space="preserve">, and some countries may become victims of new forms of colonization. It happened in the 17th and 18th centuries with the hunt for gold and silver from South America. In the 19th century, it was land for cotton and sugar plantations in the Caribbean. In the 20th century, it was diamonds from South Africa, cobalt from Congo, and oil from the Middle East. </w:t>
      </w:r>
      <w:r w:rsidRPr="00A436C6">
        <w:rPr>
          <w:rStyle w:val="StyleUnderline"/>
        </w:rPr>
        <w:t>It’s</w:t>
      </w:r>
      <w:r w:rsidRPr="00AB0F65">
        <w:rPr>
          <w:rStyle w:val="StyleUnderline"/>
        </w:rPr>
        <w:t xml:space="preserve"> not difficult to imagine that </w:t>
      </w:r>
      <w:r w:rsidRPr="000D505E">
        <w:rPr>
          <w:rStyle w:val="StyleUnderline"/>
          <w:highlight w:val="cyan"/>
        </w:rPr>
        <w:t xml:space="preserve">the scramble for </w:t>
      </w:r>
      <w:r w:rsidRPr="000D505E">
        <w:rPr>
          <w:rStyle w:val="Emphasis"/>
          <w:highlight w:val="cyan"/>
        </w:rPr>
        <w:t>renewables might become</w:t>
      </w:r>
      <w:r w:rsidRPr="00AB0F65">
        <w:rPr>
          <w:rStyle w:val="Emphasis"/>
        </w:rPr>
        <w:t xml:space="preserve"> </w:t>
      </w:r>
      <w:r w:rsidRPr="000D505E">
        <w:rPr>
          <w:rStyle w:val="Emphasis"/>
          <w:highlight w:val="cyan"/>
        </w:rPr>
        <w:t>similarly violent</w:t>
      </w:r>
      <w:r w:rsidRPr="00AB0F65">
        <w:rPr>
          <w:rStyle w:val="Emphasis"/>
        </w:rPr>
        <w:t>.</w:t>
      </w:r>
    </w:p>
    <w:p w14:paraId="32B3BBDA" w14:textId="77777777" w:rsidR="004D09F7" w:rsidRPr="00AB0F65" w:rsidRDefault="004D09F7" w:rsidP="004D09F7">
      <w:pPr>
        <w:rPr>
          <w:sz w:val="14"/>
        </w:rPr>
      </w:pPr>
      <w:r w:rsidRPr="00AB0F65">
        <w:rPr>
          <w:rStyle w:val="StyleUnderline"/>
        </w:rPr>
        <w:t xml:space="preserve">If we don’t take precautions, </w:t>
      </w:r>
      <w:r w:rsidRPr="000D505E">
        <w:rPr>
          <w:rStyle w:val="StyleUnderline"/>
          <w:highlight w:val="cyan"/>
        </w:rPr>
        <w:t>clean energy firms could become</w:t>
      </w:r>
      <w:r w:rsidRPr="00AB0F65">
        <w:rPr>
          <w:rStyle w:val="StyleUnderline"/>
        </w:rPr>
        <w:t xml:space="preserve"> as </w:t>
      </w:r>
      <w:r w:rsidRPr="00AB0F65">
        <w:rPr>
          <w:rStyle w:val="Emphasis"/>
        </w:rPr>
        <w:t xml:space="preserve">destructive as </w:t>
      </w:r>
      <w:r w:rsidRPr="000D505E">
        <w:rPr>
          <w:rStyle w:val="Emphasis"/>
          <w:highlight w:val="cyan"/>
        </w:rPr>
        <w:t>fossil fuel</w:t>
      </w:r>
      <w:r w:rsidRPr="00AB0F65">
        <w:rPr>
          <w:rStyle w:val="Emphasis"/>
        </w:rPr>
        <w:t xml:space="preserve"> </w:t>
      </w:r>
      <w:r w:rsidRPr="000D505E">
        <w:rPr>
          <w:rStyle w:val="Emphasis"/>
          <w:highlight w:val="cyan"/>
        </w:rPr>
        <w:t>companies</w:t>
      </w:r>
      <w:r w:rsidRPr="000D505E">
        <w:rPr>
          <w:sz w:val="14"/>
          <w:highlight w:val="cyan"/>
        </w:rPr>
        <w:t>—</w:t>
      </w:r>
      <w:r w:rsidRPr="000D505E">
        <w:rPr>
          <w:rStyle w:val="StyleUnderline"/>
          <w:highlight w:val="cyan"/>
        </w:rPr>
        <w:t>buying off politicians, trashing ecosystems, lobbying against</w:t>
      </w:r>
      <w:r w:rsidRPr="00AB0F65">
        <w:rPr>
          <w:rStyle w:val="StyleUnderline"/>
        </w:rPr>
        <w:t xml:space="preserve"> environmental </w:t>
      </w:r>
      <w:r w:rsidRPr="000D505E">
        <w:rPr>
          <w:rStyle w:val="StyleUnderline"/>
          <w:highlight w:val="cyan"/>
        </w:rPr>
        <w:t>regulations, even assassinating</w:t>
      </w:r>
      <w:r w:rsidRPr="00AB0F65">
        <w:rPr>
          <w:rStyle w:val="StyleUnderline"/>
        </w:rPr>
        <w:t xml:space="preserve"> community </w:t>
      </w:r>
      <w:r w:rsidRPr="000D505E">
        <w:rPr>
          <w:rStyle w:val="StyleUnderline"/>
          <w:highlight w:val="cyan"/>
        </w:rPr>
        <w:t>leaders</w:t>
      </w:r>
      <w:r w:rsidRPr="00AB0F65">
        <w:rPr>
          <w:rStyle w:val="StyleUnderline"/>
        </w:rPr>
        <w:t xml:space="preserve"> who stand in their way.</w:t>
      </w:r>
    </w:p>
    <w:p w14:paraId="343A58B0" w14:textId="77777777" w:rsidR="004D09F7" w:rsidRPr="00AB0F65" w:rsidRDefault="004D09F7" w:rsidP="004D09F7">
      <w:pPr>
        <w:rPr>
          <w:sz w:val="16"/>
        </w:rPr>
      </w:pPr>
      <w:r w:rsidRPr="00AB0F65">
        <w:rPr>
          <w:rStyle w:val="StyleUnderline"/>
        </w:rPr>
        <w:t>Some hope that nuclear power will help us get around these problems</w:t>
      </w:r>
      <w:r w:rsidRPr="00AB0F65">
        <w:rPr>
          <w:sz w:val="16"/>
        </w:rPr>
        <w:t xml:space="preserve">—and surely it needs to be part of the mix. </w:t>
      </w:r>
      <w:r w:rsidRPr="00AB0F65">
        <w:rPr>
          <w:rStyle w:val="StyleUnderline"/>
        </w:rPr>
        <w:t>But nuclear comes with its own constraints.</w:t>
      </w:r>
      <w:r w:rsidRPr="00AB0F65">
        <w:rPr>
          <w:sz w:val="16"/>
        </w:rPr>
        <w:t xml:space="preserve"> For one,</w:t>
      </w:r>
      <w:r w:rsidRPr="00AB0F65">
        <w:rPr>
          <w:rStyle w:val="StyleUnderline"/>
        </w:rPr>
        <w:t xml:space="preserve"> it takes so long to get new power plants up</w:t>
      </w:r>
      <w:r w:rsidRPr="00AB0F65">
        <w:rPr>
          <w:sz w:val="16"/>
        </w:rPr>
        <w:t xml:space="preserve"> and running that they can play only a small role in getting us to zero emissions by midcentury.</w:t>
      </w:r>
      <w:r w:rsidRPr="00AB0F65">
        <w:rPr>
          <w:rStyle w:val="StyleUnderline"/>
        </w:rPr>
        <w:t xml:space="preserve"> And even in the longer term, nuclear can’t be scaled beyond about 1 terawatt. </w:t>
      </w:r>
      <w:r w:rsidRPr="00AB0F65">
        <w:rPr>
          <w:sz w:val="16"/>
        </w:rPr>
        <w:t>Absent a miraculous technological breakthrough, the vast majority of our energy will have to come from solar and wind.</w:t>
      </w:r>
    </w:p>
    <w:p w14:paraId="3D691E25" w14:textId="77777777" w:rsidR="004D09F7" w:rsidRPr="00AB0F65" w:rsidRDefault="004D09F7" w:rsidP="004D09F7">
      <w:pPr>
        <w:rPr>
          <w:rStyle w:val="StyleUnderline"/>
        </w:rPr>
      </w:pPr>
      <w:r w:rsidRPr="00AB0F65">
        <w:rPr>
          <w:rStyle w:val="StyleUnderline"/>
        </w:rPr>
        <w:t>None of this is to say that we shouldn’t pursue a rapid transition to renewable energy.</w:t>
      </w:r>
      <w:r w:rsidRPr="00A436C6">
        <w:rPr>
          <w:sz w:val="16"/>
        </w:rPr>
        <w:t xml:space="preserve"> We absolutely must and urgently.</w:t>
      </w:r>
      <w:r w:rsidRPr="00AB0F65">
        <w:rPr>
          <w:rStyle w:val="StyleUnderline"/>
        </w:rPr>
        <w:t xml:space="preserve"> But </w:t>
      </w:r>
      <w:r w:rsidRPr="000D505E">
        <w:rPr>
          <w:rStyle w:val="StyleUnderline"/>
          <w:highlight w:val="cyan"/>
        </w:rPr>
        <w:t>if we’re</w:t>
      </w:r>
      <w:r w:rsidRPr="00AB0F65">
        <w:rPr>
          <w:rStyle w:val="StyleUnderline"/>
        </w:rPr>
        <w:t xml:space="preserve"> after a </w:t>
      </w:r>
      <w:r w:rsidRPr="000D505E">
        <w:rPr>
          <w:rStyle w:val="StyleUnderline"/>
          <w:highlight w:val="cyan"/>
        </w:rPr>
        <w:t>greener</w:t>
      </w:r>
      <w:r w:rsidRPr="00AB0F65">
        <w:rPr>
          <w:rStyle w:val="StyleUnderline"/>
        </w:rPr>
        <w:t xml:space="preserve">, more sustainable economy, </w:t>
      </w:r>
      <w:r w:rsidRPr="000D505E">
        <w:rPr>
          <w:rStyle w:val="StyleUnderline"/>
          <w:highlight w:val="cyan"/>
        </w:rPr>
        <w:t>we need to</w:t>
      </w:r>
      <w:r w:rsidRPr="00AB0F65">
        <w:rPr>
          <w:rStyle w:val="StyleUnderline"/>
        </w:rPr>
        <w:t xml:space="preserve"> </w:t>
      </w:r>
      <w:r w:rsidRPr="000D505E">
        <w:rPr>
          <w:rStyle w:val="StyleUnderline"/>
          <w:highlight w:val="cyan"/>
        </w:rPr>
        <w:t xml:space="preserve">disabuse </w:t>
      </w:r>
      <w:r w:rsidRPr="00A436C6">
        <w:rPr>
          <w:rStyle w:val="StyleUnderline"/>
        </w:rPr>
        <w:t>ourselves</w:t>
      </w:r>
      <w:r w:rsidRPr="00AB0F65">
        <w:rPr>
          <w:rStyle w:val="StyleUnderline"/>
        </w:rPr>
        <w:t xml:space="preserve"> of </w:t>
      </w:r>
      <w:r w:rsidRPr="000D505E">
        <w:rPr>
          <w:rStyle w:val="StyleUnderline"/>
          <w:highlight w:val="cyan"/>
        </w:rPr>
        <w:t>the fantasy</w:t>
      </w:r>
      <w:r w:rsidRPr="00AB0F65">
        <w:rPr>
          <w:rStyle w:val="StyleUnderline"/>
        </w:rPr>
        <w:t xml:space="preserve"> that </w:t>
      </w:r>
      <w:r w:rsidRPr="000D505E">
        <w:rPr>
          <w:rStyle w:val="StyleUnderline"/>
          <w:highlight w:val="cyan"/>
        </w:rPr>
        <w:t>we can carry on growing</w:t>
      </w:r>
      <w:r w:rsidRPr="00AB0F65">
        <w:rPr>
          <w:rStyle w:val="StyleUnderline"/>
        </w:rPr>
        <w:t xml:space="preserve"> energy </w:t>
      </w:r>
      <w:r w:rsidRPr="000D505E">
        <w:rPr>
          <w:rStyle w:val="StyleUnderline"/>
          <w:highlight w:val="cyan"/>
        </w:rPr>
        <w:t>demand</w:t>
      </w:r>
      <w:r w:rsidRPr="00AB0F65">
        <w:rPr>
          <w:rStyle w:val="StyleUnderline"/>
        </w:rPr>
        <w:t xml:space="preserve"> at existing rates.</w:t>
      </w:r>
    </w:p>
    <w:p w14:paraId="04B652DA" w14:textId="77777777" w:rsidR="004D09F7" w:rsidRPr="00AB0F65" w:rsidRDefault="004D09F7" w:rsidP="004D09F7">
      <w:pPr>
        <w:rPr>
          <w:sz w:val="16"/>
        </w:rPr>
      </w:pPr>
      <w:r w:rsidRPr="00AB0F65">
        <w:rPr>
          <w:sz w:val="16"/>
        </w:rPr>
        <w:t xml:space="preserve">Of course, </w:t>
      </w:r>
      <w:r w:rsidRPr="00AB0F65">
        <w:rPr>
          <w:rStyle w:val="StyleUnderline"/>
        </w:rPr>
        <w:t>we know that poorer countries still need to increase their energy use in order to meet basic needs</w:t>
      </w:r>
      <w:r w:rsidRPr="00AB0F65">
        <w:rPr>
          <w:sz w:val="16"/>
        </w:rPr>
        <w:t xml:space="preserve">. But </w:t>
      </w:r>
      <w:r w:rsidRPr="00AB0F65">
        <w:rPr>
          <w:rStyle w:val="StyleUnderline"/>
        </w:rPr>
        <w:t>richer countries</w:t>
      </w:r>
      <w:r w:rsidRPr="00AB0F65">
        <w:rPr>
          <w:sz w:val="16"/>
        </w:rPr>
        <w:t xml:space="preserve">, fortunately, </w:t>
      </w:r>
      <w:r w:rsidRPr="00AB0F65">
        <w:rPr>
          <w:rStyle w:val="StyleUnderline"/>
        </w:rPr>
        <w:t>do not.</w:t>
      </w:r>
      <w:r w:rsidRPr="00AB0F65">
        <w:rPr>
          <w:sz w:val="16"/>
        </w:rPr>
        <w:t xml:space="preserve"> In high-income nations, the transition to green energy needs to be accompanied by a planned reduction of aggregate energy use.</w:t>
      </w:r>
    </w:p>
    <w:p w14:paraId="61952DC4" w14:textId="77777777" w:rsidR="004D09F7" w:rsidRPr="00AB0F65" w:rsidRDefault="004D09F7" w:rsidP="004D09F7">
      <w:pPr>
        <w:rPr>
          <w:sz w:val="16"/>
          <w:szCs w:val="16"/>
        </w:rPr>
      </w:pPr>
      <w:r w:rsidRPr="00AB0F65">
        <w:rPr>
          <w:sz w:val="16"/>
          <w:szCs w:val="16"/>
        </w:rPr>
        <w:t>How might this be accomplished? Given that the majority of our energy is used to power the extraction and production of material goods, the Intergovernmental Panel on Climate Change suggests that high-income nations reduce their material throughput—legislating longer product life spans and rights to repair, banning planned obsolescence and throwaway fashion, shifting from private cars to public transportation, while scaling down socially unnecessary industries and wasteful luxury consumption like the arms trade, SUVs, and McMansions.</w:t>
      </w:r>
    </w:p>
    <w:p w14:paraId="3309975D" w14:textId="77777777" w:rsidR="004D09F7" w:rsidRDefault="004D09F7" w:rsidP="004D09F7">
      <w:pPr>
        <w:rPr>
          <w:rStyle w:val="StyleUnderline"/>
        </w:rPr>
      </w:pPr>
      <w:r w:rsidRPr="00AB0F65">
        <w:rPr>
          <w:rStyle w:val="StyleUnderline"/>
        </w:rPr>
        <w:t xml:space="preserve">Reducing energy demand not only enables a faster transition to </w:t>
      </w:r>
      <w:r w:rsidRPr="000D505E">
        <w:rPr>
          <w:rStyle w:val="StyleUnderline"/>
          <w:highlight w:val="cyan"/>
        </w:rPr>
        <w:t>renewables</w:t>
      </w:r>
      <w:r w:rsidRPr="00AB0F65">
        <w:rPr>
          <w:rStyle w:val="StyleUnderline"/>
        </w:rPr>
        <w:t xml:space="preserve">, but also ensures that the transition doesn’t </w:t>
      </w:r>
      <w:r w:rsidRPr="000D505E">
        <w:rPr>
          <w:rStyle w:val="StyleUnderline"/>
          <w:highlight w:val="cyan"/>
        </w:rPr>
        <w:t>trigger new waves of destruction</w:t>
      </w:r>
      <w:r w:rsidRPr="00AB0F65">
        <w:rPr>
          <w:rStyle w:val="StyleUnderline"/>
        </w:rPr>
        <w:t>. Any Green New Deal that hopes to be socially just and ecologically coherent needs to have these principles at its heart.</w:t>
      </w:r>
    </w:p>
    <w:p w14:paraId="1200987D" w14:textId="77777777" w:rsidR="004D09F7" w:rsidRPr="005D388F" w:rsidRDefault="004D09F7" w:rsidP="004D09F7"/>
    <w:p w14:paraId="3BE6B4C0" w14:textId="77777777" w:rsidR="004D09F7" w:rsidRPr="00801B1D" w:rsidRDefault="004D09F7" w:rsidP="004D09F7"/>
    <w:p w14:paraId="6DCBF241" w14:textId="0A57050B" w:rsidR="004471C2" w:rsidRPr="004471C2" w:rsidRDefault="00917803" w:rsidP="00917803">
      <w:pPr>
        <w:pStyle w:val="Heading2"/>
      </w:pPr>
      <w:r>
        <w:t>Food</w:t>
      </w:r>
    </w:p>
    <w:p w14:paraId="50F27FCD" w14:textId="54E209C0" w:rsidR="000A03B5" w:rsidRDefault="000A03B5" w:rsidP="000A03B5">
      <w:pPr>
        <w:pStyle w:val="Heading3"/>
      </w:pPr>
      <w:r>
        <w:t>Solvency---AT: Food Aid</w:t>
      </w:r>
      <w:r w:rsidR="00EC7983">
        <w:t>/</w:t>
      </w:r>
      <w:r w:rsidR="00FB07AB">
        <w:t>USAID Funding---2AC</w:t>
      </w:r>
    </w:p>
    <w:p w14:paraId="56AF683F" w14:textId="0BD1486D" w:rsidR="00C439A7" w:rsidRDefault="00F55236" w:rsidP="00C439A7">
      <w:pPr>
        <w:pStyle w:val="Heading4"/>
      </w:pPr>
      <w:r>
        <w:t xml:space="preserve">Expanding aid under </w:t>
      </w:r>
      <w:r>
        <w:rPr>
          <w:u w:val="single"/>
        </w:rPr>
        <w:t>current</w:t>
      </w:r>
      <w:r>
        <w:t xml:space="preserve"> agricultural practices is </w:t>
      </w:r>
      <w:r>
        <w:rPr>
          <w:u w:val="single"/>
        </w:rPr>
        <w:t>unsustainable</w:t>
      </w:r>
      <w:r>
        <w:t xml:space="preserve">---only </w:t>
      </w:r>
      <w:r>
        <w:rPr>
          <w:u w:val="single"/>
        </w:rPr>
        <w:t>biotech</w:t>
      </w:r>
      <w:r>
        <w:t xml:space="preserve"> solves.</w:t>
      </w:r>
    </w:p>
    <w:p w14:paraId="44F87CBF" w14:textId="429F0762" w:rsidR="00F55236" w:rsidRPr="00A021AD" w:rsidRDefault="00A021AD" w:rsidP="00F55236">
      <w:pPr>
        <w:rPr>
          <w:rStyle w:val="Style13ptBold"/>
          <w:b w:val="0"/>
          <w:bCs w:val="0"/>
        </w:rPr>
      </w:pPr>
      <w:r>
        <w:rPr>
          <w:rStyle w:val="Style13ptBold"/>
        </w:rPr>
        <w:t>Diwan ’24</w:t>
      </w:r>
      <w:r>
        <w:rPr>
          <w:rStyle w:val="Style13ptBold"/>
          <w:b w:val="0"/>
          <w:bCs w:val="0"/>
        </w:rPr>
        <w:t xml:space="preserve"> </w:t>
      </w:r>
      <w:r w:rsidRPr="002C79CB">
        <w:rPr>
          <w:rStyle w:val="Style13ptBold"/>
          <w:b w:val="0"/>
          <w:bCs w:val="0"/>
        </w:rPr>
        <w:t xml:space="preserve">[Renuka; April 5; </w:t>
      </w:r>
      <w:r w:rsidR="00E9406D" w:rsidRPr="002C79CB">
        <w:rPr>
          <w:rStyle w:val="Style13ptBold"/>
          <w:b w:val="0"/>
          <w:bCs w:val="0"/>
        </w:rPr>
        <w:t xml:space="preserve">Ph.D. Candidate in Health Economics at Boston University; </w:t>
      </w:r>
      <w:r w:rsidR="005443DB" w:rsidRPr="002C79CB">
        <w:rPr>
          <w:rStyle w:val="Style13ptBold"/>
          <w:b w:val="0"/>
          <w:bCs w:val="0"/>
        </w:rPr>
        <w:t xml:space="preserve">Business Today, “Revolutionizing Agriculture: Here’s How Biotechnology is Changing Farming Practices,” </w:t>
      </w:r>
      <w:r w:rsidR="00CA53B9" w:rsidRPr="002C79CB">
        <w:rPr>
          <w:rStyle w:val="Style13ptBold"/>
          <w:b w:val="0"/>
          <w:bCs w:val="0"/>
        </w:rPr>
        <w:t>https://www.businesstoday.in/opinion/columns/story/revolutionising-agriculture-heres-how-biotechnology-is-changing-farming-practices-424500-2024-04-05]</w:t>
      </w:r>
    </w:p>
    <w:p w14:paraId="76E2742D" w14:textId="77777777" w:rsidR="00FB07AB" w:rsidRPr="0080516B" w:rsidRDefault="00FB07AB" w:rsidP="00FB07AB">
      <w:pPr>
        <w:rPr>
          <w:sz w:val="16"/>
        </w:rPr>
      </w:pPr>
      <w:r w:rsidRPr="002F5F9A">
        <w:rPr>
          <w:rStyle w:val="StyleUnderline"/>
        </w:rPr>
        <w:t xml:space="preserve">In the </w:t>
      </w:r>
      <w:r w:rsidRPr="0080516B">
        <w:rPr>
          <w:rStyle w:val="Emphasis"/>
        </w:rPr>
        <w:t>face</w:t>
      </w:r>
      <w:r w:rsidRPr="002F5F9A">
        <w:rPr>
          <w:rStyle w:val="StyleUnderline"/>
        </w:rPr>
        <w:t xml:space="preserve"> of</w:t>
      </w:r>
      <w:r w:rsidRPr="0080516B">
        <w:rPr>
          <w:sz w:val="16"/>
        </w:rPr>
        <w:t xml:space="preserve"> climate change and </w:t>
      </w:r>
      <w:r w:rsidRPr="0080516B">
        <w:rPr>
          <w:rStyle w:val="Emphasis"/>
        </w:rPr>
        <w:t>environmental degradation</w:t>
      </w:r>
      <w:r w:rsidRPr="0080516B">
        <w:rPr>
          <w:sz w:val="16"/>
        </w:rPr>
        <w:t xml:space="preserve">, agriculture stands at a critical juncture. </w:t>
      </w:r>
      <w:r w:rsidRPr="0080516B">
        <w:rPr>
          <w:rStyle w:val="Emphasis"/>
        </w:rPr>
        <w:t>Conventional farming</w:t>
      </w:r>
      <w:r w:rsidRPr="00C04257">
        <w:rPr>
          <w:rStyle w:val="StyleUnderline"/>
        </w:rPr>
        <w:t xml:space="preserve"> practices</w:t>
      </w:r>
      <w:r w:rsidRPr="0080516B">
        <w:rPr>
          <w:rStyle w:val="StyleUnderline"/>
          <w:sz w:val="16"/>
          <w:u w:val="none"/>
        </w:rPr>
        <w:t xml:space="preserve">, characterized by </w:t>
      </w:r>
      <w:r w:rsidRPr="00C04257">
        <w:rPr>
          <w:rStyle w:val="StyleUnderline"/>
        </w:rPr>
        <w:t xml:space="preserve">intensive </w:t>
      </w:r>
      <w:r w:rsidRPr="0080516B">
        <w:rPr>
          <w:rStyle w:val="Emphasis"/>
        </w:rPr>
        <w:t>chemical</w:t>
      </w:r>
      <w:r w:rsidRPr="00C04257">
        <w:rPr>
          <w:rStyle w:val="StyleUnderline"/>
        </w:rPr>
        <w:t xml:space="preserve"> use and </w:t>
      </w:r>
      <w:r w:rsidRPr="0080516B">
        <w:rPr>
          <w:rStyle w:val="Emphasis"/>
        </w:rPr>
        <w:t>unsustainable</w:t>
      </w:r>
      <w:r w:rsidRPr="00C04257">
        <w:rPr>
          <w:rStyle w:val="StyleUnderline"/>
        </w:rPr>
        <w:t xml:space="preserve"> land management, are </w:t>
      </w:r>
      <w:r w:rsidRPr="0080516B">
        <w:rPr>
          <w:rStyle w:val="Emphasis"/>
        </w:rPr>
        <w:t>no longer viable</w:t>
      </w:r>
      <w:r w:rsidRPr="0080516B">
        <w:rPr>
          <w:sz w:val="16"/>
        </w:rPr>
        <w:t xml:space="preserve"> solutions. To meet the challenges of the 21st century, </w:t>
      </w:r>
      <w:r w:rsidRPr="00183969">
        <w:rPr>
          <w:rStyle w:val="StyleUnderline"/>
        </w:rPr>
        <w:t xml:space="preserve">we must embrace </w:t>
      </w:r>
      <w:r w:rsidRPr="001F0B5C">
        <w:rPr>
          <w:rStyle w:val="Emphasis"/>
        </w:rPr>
        <w:t>sustainable</w:t>
      </w:r>
      <w:r w:rsidRPr="00183969">
        <w:rPr>
          <w:rStyle w:val="StyleUnderline"/>
        </w:rPr>
        <w:t xml:space="preserve"> farming</w:t>
      </w:r>
      <w:r w:rsidRPr="0080516B">
        <w:rPr>
          <w:sz w:val="16"/>
        </w:rPr>
        <w:t xml:space="preserve"> practices that prioritize environmental stewardship, economic viability, and social equity. </w:t>
      </w:r>
      <w:r w:rsidRPr="00C3451C">
        <w:rPr>
          <w:rStyle w:val="StyleUnderline"/>
        </w:rPr>
        <w:t xml:space="preserve">But </w:t>
      </w:r>
      <w:r w:rsidRPr="0043095F">
        <w:rPr>
          <w:rStyle w:val="Emphasis"/>
        </w:rPr>
        <w:t>how</w:t>
      </w:r>
      <w:r w:rsidRPr="00C3451C">
        <w:rPr>
          <w:rStyle w:val="StyleUnderline"/>
        </w:rPr>
        <w:t xml:space="preserve"> do we achieve this</w:t>
      </w:r>
      <w:r w:rsidRPr="0080516B">
        <w:rPr>
          <w:sz w:val="16"/>
        </w:rPr>
        <w:t xml:space="preserve"> Holy Grail</w:t>
      </w:r>
      <w:r w:rsidRPr="00C3451C">
        <w:rPr>
          <w:rStyle w:val="StyleUnderline"/>
        </w:rPr>
        <w:t>?</w:t>
      </w:r>
      <w:r w:rsidRPr="0080516B">
        <w:rPr>
          <w:sz w:val="16"/>
        </w:rPr>
        <w:t xml:space="preserve"> </w:t>
      </w:r>
      <w:r w:rsidRPr="0043095F">
        <w:rPr>
          <w:rStyle w:val="Emphasis"/>
        </w:rPr>
        <w:t>Biotechnology</w:t>
      </w:r>
      <w:r w:rsidRPr="0080516B">
        <w:rPr>
          <w:sz w:val="16"/>
        </w:rPr>
        <w:t xml:space="preserve">, with its innovative approaches and scientific advancements, is poised to </w:t>
      </w:r>
      <w:r w:rsidRPr="00BC251D">
        <w:rPr>
          <w:rStyle w:val="StyleUnderline"/>
        </w:rPr>
        <w:t>lead the way</w:t>
      </w:r>
      <w:r w:rsidRPr="0080516B">
        <w:rPr>
          <w:sz w:val="16"/>
        </w:rPr>
        <w:t xml:space="preserve"> in revolutionizing agriculture towards sustainability.</w:t>
      </w:r>
    </w:p>
    <w:p w14:paraId="4BA877EA" w14:textId="7A6E1F6B" w:rsidR="00FB07AB" w:rsidRPr="0080516B" w:rsidRDefault="00FB07AB" w:rsidP="00FB07AB">
      <w:pPr>
        <w:rPr>
          <w:sz w:val="16"/>
        </w:rPr>
      </w:pPr>
      <w:r w:rsidRPr="0080516B">
        <w:rPr>
          <w:sz w:val="16"/>
        </w:rPr>
        <w:t>The dichotomy of conventional vs. sustainable agriculture</w:t>
      </w:r>
    </w:p>
    <w:p w14:paraId="7A9CD048" w14:textId="77777777" w:rsidR="00FB07AB" w:rsidRPr="0080516B" w:rsidRDefault="00FB07AB" w:rsidP="00FB07AB">
      <w:pPr>
        <w:rPr>
          <w:sz w:val="16"/>
        </w:rPr>
      </w:pPr>
      <w:r w:rsidRPr="00A27B97">
        <w:rPr>
          <w:rStyle w:val="Emphasis"/>
        </w:rPr>
        <w:t>Conventional agriculture</w:t>
      </w:r>
      <w:r w:rsidRPr="0080516B">
        <w:rPr>
          <w:sz w:val="16"/>
        </w:rPr>
        <w:t xml:space="preserve">, driven by the pursuit of maximum yields and profit, has </w:t>
      </w:r>
      <w:r w:rsidRPr="007705BC">
        <w:rPr>
          <w:rStyle w:val="StyleUnderline"/>
        </w:rPr>
        <w:t xml:space="preserve">relied heavily on </w:t>
      </w:r>
      <w:r w:rsidRPr="00A27B97">
        <w:rPr>
          <w:rStyle w:val="Emphasis"/>
        </w:rPr>
        <w:t>synthetic inputs</w:t>
      </w:r>
      <w:r w:rsidRPr="007705BC">
        <w:rPr>
          <w:rStyle w:val="StyleUnderline"/>
        </w:rPr>
        <w:t xml:space="preserve"> and </w:t>
      </w:r>
      <w:r w:rsidRPr="00A27B97">
        <w:rPr>
          <w:rStyle w:val="Emphasis"/>
        </w:rPr>
        <w:t>intensive</w:t>
      </w:r>
      <w:r w:rsidRPr="007705BC">
        <w:rPr>
          <w:rStyle w:val="StyleUnderline"/>
        </w:rPr>
        <w:t xml:space="preserve"> farming</w:t>
      </w:r>
      <w:r w:rsidRPr="0080516B">
        <w:rPr>
          <w:sz w:val="16"/>
        </w:rPr>
        <w:t xml:space="preserve"> practices. However, </w:t>
      </w:r>
      <w:r w:rsidRPr="007705BC">
        <w:rPr>
          <w:rStyle w:val="StyleUnderline"/>
        </w:rPr>
        <w:t>this</w:t>
      </w:r>
      <w:r w:rsidRPr="0080516B">
        <w:rPr>
          <w:sz w:val="16"/>
        </w:rPr>
        <w:t xml:space="preserve"> </w:t>
      </w:r>
      <w:r w:rsidRPr="007705BC">
        <w:rPr>
          <w:rStyle w:val="StyleUnderline"/>
        </w:rPr>
        <w:t xml:space="preserve">approach has come at a </w:t>
      </w:r>
      <w:r w:rsidRPr="00973F7E">
        <w:rPr>
          <w:rStyle w:val="Emphasis"/>
        </w:rPr>
        <w:t>cost</w:t>
      </w:r>
      <w:r w:rsidRPr="007705BC">
        <w:rPr>
          <w:rStyle w:val="StyleUnderline"/>
        </w:rPr>
        <w:t xml:space="preserve"> – </w:t>
      </w:r>
      <w:r w:rsidRPr="00973F7E">
        <w:rPr>
          <w:rStyle w:val="Emphasis"/>
        </w:rPr>
        <w:t>soil</w:t>
      </w:r>
      <w:r w:rsidRPr="007705BC">
        <w:rPr>
          <w:rStyle w:val="StyleUnderline"/>
        </w:rPr>
        <w:t xml:space="preserve"> degradation, </w:t>
      </w:r>
      <w:r w:rsidRPr="00973F7E">
        <w:rPr>
          <w:rStyle w:val="Emphasis"/>
        </w:rPr>
        <w:t>water pollution</w:t>
      </w:r>
      <w:r w:rsidRPr="007705BC">
        <w:rPr>
          <w:rStyle w:val="StyleUnderline"/>
        </w:rPr>
        <w:t xml:space="preserve">, and loss of </w:t>
      </w:r>
      <w:r w:rsidRPr="00973F7E">
        <w:rPr>
          <w:rStyle w:val="Emphasis"/>
        </w:rPr>
        <w:t>biod</w:t>
      </w:r>
      <w:r w:rsidRPr="0080516B">
        <w:rPr>
          <w:sz w:val="16"/>
        </w:rPr>
        <w:t xml:space="preserve">iversity. In contrast, </w:t>
      </w:r>
      <w:r w:rsidRPr="00AE2B9B">
        <w:rPr>
          <w:rStyle w:val="StyleUnderline"/>
        </w:rPr>
        <w:t>sustainable ag</w:t>
      </w:r>
      <w:r w:rsidRPr="0080516B">
        <w:rPr>
          <w:sz w:val="16"/>
        </w:rPr>
        <w:t xml:space="preserve">riculture </w:t>
      </w:r>
      <w:r w:rsidRPr="00AE2B9B">
        <w:rPr>
          <w:rStyle w:val="StyleUnderline"/>
        </w:rPr>
        <w:t>seeks to harmonize</w:t>
      </w:r>
      <w:r w:rsidRPr="0080516B">
        <w:rPr>
          <w:sz w:val="16"/>
        </w:rPr>
        <w:t xml:space="preserve"> economic </w:t>
      </w:r>
      <w:r w:rsidRPr="00AE2B9B">
        <w:rPr>
          <w:rStyle w:val="StyleUnderline"/>
        </w:rPr>
        <w:t>profitability with environmental stewardship</w:t>
      </w:r>
      <w:r w:rsidRPr="0080516B">
        <w:rPr>
          <w:sz w:val="16"/>
        </w:rPr>
        <w:t xml:space="preserve"> and social equity. By integrating regenerative approaches and ecological principles, sustainable farming practices aim to ensure long-term food security and ecosystem resilience.</w:t>
      </w:r>
    </w:p>
    <w:p w14:paraId="365042D3" w14:textId="77777777" w:rsidR="00FB07AB" w:rsidRPr="0080516B" w:rsidRDefault="00FB07AB" w:rsidP="00FB07AB">
      <w:pPr>
        <w:rPr>
          <w:sz w:val="16"/>
        </w:rPr>
      </w:pPr>
      <w:r w:rsidRPr="0080516B">
        <w:rPr>
          <w:sz w:val="16"/>
        </w:rPr>
        <w:t>So exactly what is sustainable agriculture?</w:t>
      </w:r>
    </w:p>
    <w:p w14:paraId="71CDDA28" w14:textId="35683961" w:rsidR="00FB07AB" w:rsidRPr="0080516B" w:rsidRDefault="00FB07AB" w:rsidP="00FB07AB">
      <w:pPr>
        <w:rPr>
          <w:sz w:val="16"/>
        </w:rPr>
      </w:pPr>
      <w:r w:rsidRPr="0080516B">
        <w:rPr>
          <w:sz w:val="16"/>
        </w:rPr>
        <w:t xml:space="preserve">At its core, </w:t>
      </w:r>
      <w:r w:rsidRPr="00676593">
        <w:rPr>
          <w:rStyle w:val="Emphasis"/>
        </w:rPr>
        <w:t>sustainable agriculture</w:t>
      </w:r>
      <w:r w:rsidRPr="006A6A8D">
        <w:rPr>
          <w:rStyle w:val="StyleUnderline"/>
        </w:rPr>
        <w:t xml:space="preserve"> seeks to </w:t>
      </w:r>
      <w:r w:rsidRPr="00676593">
        <w:rPr>
          <w:rStyle w:val="Emphasis"/>
        </w:rPr>
        <w:t>fulfill</w:t>
      </w:r>
      <w:r w:rsidRPr="006A6A8D">
        <w:rPr>
          <w:rStyle w:val="StyleUnderline"/>
        </w:rPr>
        <w:t xml:space="preserve"> society’s </w:t>
      </w:r>
      <w:r w:rsidRPr="00676593">
        <w:rPr>
          <w:rStyle w:val="Emphasis"/>
        </w:rPr>
        <w:t>food</w:t>
      </w:r>
      <w:r w:rsidRPr="0080516B">
        <w:rPr>
          <w:sz w:val="16"/>
        </w:rPr>
        <w:t xml:space="preserve"> and fiber needs while enhancing environmental quality and economic profitability. </w:t>
      </w:r>
      <w:r w:rsidRPr="00442349">
        <w:rPr>
          <w:rStyle w:val="StyleUnderline"/>
        </w:rPr>
        <w:t xml:space="preserve">It </w:t>
      </w:r>
      <w:r w:rsidRPr="00676593">
        <w:rPr>
          <w:rStyle w:val="Emphasis"/>
        </w:rPr>
        <w:t>emphasizes</w:t>
      </w:r>
      <w:r w:rsidRPr="0080516B">
        <w:rPr>
          <w:sz w:val="16"/>
        </w:rPr>
        <w:t xml:space="preserve"> the </w:t>
      </w:r>
      <w:r w:rsidRPr="00676593">
        <w:rPr>
          <w:rStyle w:val="Emphasis"/>
        </w:rPr>
        <w:t>efficient use</w:t>
      </w:r>
      <w:r w:rsidRPr="00442349">
        <w:rPr>
          <w:rStyle w:val="StyleUnderline"/>
        </w:rPr>
        <w:t xml:space="preserve"> of</w:t>
      </w:r>
      <w:r w:rsidRPr="0080516B">
        <w:rPr>
          <w:sz w:val="16"/>
        </w:rPr>
        <w:t xml:space="preserve"> on-farm </w:t>
      </w:r>
      <w:r w:rsidRPr="00442349">
        <w:rPr>
          <w:rStyle w:val="StyleUnderline"/>
        </w:rPr>
        <w:t>resources</w:t>
      </w:r>
      <w:r w:rsidRPr="0080516B">
        <w:rPr>
          <w:sz w:val="16"/>
        </w:rPr>
        <w:t>, the preservation of soil health and biodiversity</w:t>
      </w:r>
      <w:r w:rsidRPr="00660A94">
        <w:rPr>
          <w:rStyle w:val="StyleUnderline"/>
        </w:rPr>
        <w:t xml:space="preserve">, and the </w:t>
      </w:r>
      <w:r w:rsidRPr="00676593">
        <w:rPr>
          <w:rStyle w:val="Emphasis"/>
        </w:rPr>
        <w:t>improvement</w:t>
      </w:r>
      <w:r w:rsidRPr="00660A94">
        <w:rPr>
          <w:rStyle w:val="StyleUnderline"/>
        </w:rPr>
        <w:t xml:space="preserve"> of farm economics </w:t>
      </w:r>
      <w:r w:rsidRPr="0080516B">
        <w:rPr>
          <w:sz w:val="16"/>
        </w:rPr>
        <w:t>and societal well-being.</w:t>
      </w:r>
    </w:p>
    <w:p w14:paraId="55FB550F" w14:textId="38830419" w:rsidR="00FB07AB" w:rsidRPr="0080516B" w:rsidRDefault="00FB07AB" w:rsidP="00FB07AB">
      <w:pPr>
        <w:rPr>
          <w:sz w:val="16"/>
        </w:rPr>
      </w:pPr>
      <w:r w:rsidRPr="0080516B">
        <w:rPr>
          <w:sz w:val="16"/>
        </w:rPr>
        <w:t>The role of biotechnology in sustainable agriculture</w:t>
      </w:r>
    </w:p>
    <w:p w14:paraId="73119825" w14:textId="0DB46D7A" w:rsidR="00AE2DCF" w:rsidRDefault="00FB07AB" w:rsidP="001F197D">
      <w:pPr>
        <w:rPr>
          <w:rStyle w:val="StyleUnderline"/>
        </w:rPr>
      </w:pPr>
      <w:r w:rsidRPr="00FA1007">
        <w:rPr>
          <w:rStyle w:val="StyleUnderline"/>
        </w:rPr>
        <w:t>Biotechnology</w:t>
      </w:r>
      <w:r w:rsidRPr="0080516B">
        <w:rPr>
          <w:sz w:val="16"/>
        </w:rPr>
        <w:t xml:space="preserve"> holds immense promise in </w:t>
      </w:r>
      <w:r w:rsidRPr="004613A5">
        <w:rPr>
          <w:rStyle w:val="Emphasis"/>
        </w:rPr>
        <w:t>transforming agriculture</w:t>
      </w:r>
      <w:r w:rsidRPr="00FA1007">
        <w:rPr>
          <w:rStyle w:val="StyleUnderline"/>
        </w:rPr>
        <w:t xml:space="preserve"> towards </w:t>
      </w:r>
      <w:r w:rsidRPr="004613A5">
        <w:rPr>
          <w:rStyle w:val="Emphasis"/>
        </w:rPr>
        <w:t>sustainability</w:t>
      </w:r>
      <w:r w:rsidRPr="0080516B">
        <w:rPr>
          <w:sz w:val="16"/>
        </w:rPr>
        <w:t xml:space="preserve">. Recent advancements in biotechnology research have focused on </w:t>
      </w:r>
      <w:r w:rsidRPr="00B8484D">
        <w:rPr>
          <w:rStyle w:val="StyleUnderline"/>
        </w:rPr>
        <w:t>elucidating molecular mechanisms and</w:t>
      </w:r>
      <w:r w:rsidRPr="0080516B">
        <w:rPr>
          <w:sz w:val="16"/>
        </w:rPr>
        <w:t xml:space="preserve"> applying this knowledge to </w:t>
      </w:r>
      <w:r w:rsidRPr="004E6638">
        <w:rPr>
          <w:rStyle w:val="StyleUnderline"/>
        </w:rPr>
        <w:t>improve crop yield</w:t>
      </w:r>
      <w:r w:rsidRPr="0080516B">
        <w:rPr>
          <w:sz w:val="16"/>
        </w:rPr>
        <w:t xml:space="preserve"> and resilience. Genetic engineering, molecular breeding, process modulation, precision fermentation for high value molecules, microbes and microbiome engineering are just a few examples of </w:t>
      </w:r>
      <w:r w:rsidRPr="0080516B">
        <w:rPr>
          <w:rStyle w:val="StyleUnderline"/>
        </w:rPr>
        <w:t>biotechnological tools</w:t>
      </w:r>
      <w:r w:rsidRPr="0080516B">
        <w:rPr>
          <w:sz w:val="16"/>
        </w:rPr>
        <w:t xml:space="preserve"> that </w:t>
      </w:r>
      <w:r w:rsidRPr="006F075F">
        <w:rPr>
          <w:rStyle w:val="Emphasis"/>
        </w:rPr>
        <w:t>hold the key</w:t>
      </w:r>
      <w:r w:rsidRPr="0080516B">
        <w:rPr>
          <w:rStyle w:val="StyleUnderline"/>
        </w:rPr>
        <w:t xml:space="preserve"> to sustainable farming practices.</w:t>
      </w:r>
    </w:p>
    <w:p w14:paraId="235FF555" w14:textId="5606915B" w:rsidR="00AE2DCF" w:rsidRDefault="00AE2DCF" w:rsidP="00AE2DCF">
      <w:pPr>
        <w:pStyle w:val="Heading3"/>
      </w:pPr>
      <w:r>
        <w:t>Solvency---AT: Food Aid/USAID Funding---1AR</w:t>
      </w:r>
    </w:p>
    <w:p w14:paraId="51B0F49A" w14:textId="77777777" w:rsidR="00D20FA4" w:rsidRDefault="00D20FA4" w:rsidP="00D20FA4">
      <w:pPr>
        <w:pStyle w:val="Heading4"/>
      </w:pPr>
      <w:r>
        <w:t xml:space="preserve">A flood of </w:t>
      </w:r>
      <w:r w:rsidRPr="00E23D57">
        <w:rPr>
          <w:u w:val="single"/>
        </w:rPr>
        <w:t>chemical</w:t>
      </w:r>
      <w:r>
        <w:t xml:space="preserve"> use AND other </w:t>
      </w:r>
      <w:r w:rsidRPr="00E23D57">
        <w:rPr>
          <w:u w:val="single"/>
        </w:rPr>
        <w:t>industrial</w:t>
      </w:r>
      <w:r>
        <w:t xml:space="preserve"> practices make food systems </w:t>
      </w:r>
      <w:r w:rsidRPr="00E23D57">
        <w:rPr>
          <w:u w:val="single"/>
        </w:rPr>
        <w:t>terminally unsustainable</w:t>
      </w:r>
      <w:r>
        <w:t>.</w:t>
      </w:r>
    </w:p>
    <w:p w14:paraId="0CA489D8" w14:textId="77777777" w:rsidR="00D20FA4" w:rsidRDefault="00D20FA4" w:rsidP="00D20FA4">
      <w:r>
        <w:t xml:space="preserve">Kimberly </w:t>
      </w:r>
      <w:r w:rsidRPr="005F64E8">
        <w:rPr>
          <w:rStyle w:val="Style13ptBold"/>
        </w:rPr>
        <w:t>White &amp;</w:t>
      </w:r>
      <w:r>
        <w:t xml:space="preserve"> Julian </w:t>
      </w:r>
      <w:r w:rsidRPr="005F64E8">
        <w:rPr>
          <w:rStyle w:val="Style13ptBold"/>
        </w:rPr>
        <w:t xml:space="preserve">Cribb </w:t>
      </w:r>
      <w:r>
        <w:rPr>
          <w:rStyle w:val="Style13ptBold"/>
        </w:rPr>
        <w:t>21</w:t>
      </w:r>
      <w:r>
        <w:t xml:space="preserve">, Founder &amp; CEO, The Planetary Press; Adjunct Professor, University of Technology, Sydney, "Julian Cribb- Earth Detox: Charting The Path Toward A Safer, Cleaner World," The Planetary Press, 10/13/2021, </w:t>
      </w:r>
      <w:r w:rsidRPr="00D86467">
        <w:t>https://www.theplanetarypress.com/2021/10/julian-cribb-the-planetary-podcast/</w:t>
      </w:r>
      <w:r>
        <w:t>.</w:t>
      </w:r>
    </w:p>
    <w:p w14:paraId="1F48EB67" w14:textId="77777777" w:rsidR="00D20FA4" w:rsidRPr="005F64E8" w:rsidRDefault="00D20FA4" w:rsidP="00D20FA4">
      <w:pPr>
        <w:rPr>
          <w:sz w:val="16"/>
        </w:rPr>
      </w:pPr>
      <w:r w:rsidRPr="005F64E8">
        <w:rPr>
          <w:sz w:val="16"/>
        </w:rPr>
        <w:t>Kimberly White</w:t>
      </w:r>
    </w:p>
    <w:p w14:paraId="4B7B9048" w14:textId="77777777" w:rsidR="00D20FA4" w:rsidRPr="005F64E8" w:rsidRDefault="00D20FA4" w:rsidP="00D20FA4">
      <w:pPr>
        <w:rPr>
          <w:sz w:val="16"/>
        </w:rPr>
      </w:pPr>
      <w:r w:rsidRPr="005F64E8">
        <w:rPr>
          <w:sz w:val="16"/>
        </w:rPr>
        <w:t xml:space="preserve">That is unnerving. Now, you’ve written quite extensively about </w:t>
      </w:r>
      <w:r w:rsidRPr="005F64E8">
        <w:rPr>
          <w:sz w:val="16"/>
          <w:szCs w:val="16"/>
        </w:rPr>
        <w:t>food security. What</w:t>
      </w:r>
      <w:r w:rsidRPr="005F64E8">
        <w:rPr>
          <w:sz w:val="16"/>
        </w:rPr>
        <w:t xml:space="preserve"> </w:t>
      </w:r>
      <w:r w:rsidRPr="005C32E3">
        <w:rPr>
          <w:rStyle w:val="Emphasis"/>
          <w:highlight w:val="cyan"/>
        </w:rPr>
        <w:t>threat</w:t>
      </w:r>
      <w:r w:rsidRPr="00373D87">
        <w:rPr>
          <w:rStyle w:val="Emphasis"/>
        </w:rPr>
        <w:t>s</w:t>
      </w:r>
      <w:r w:rsidRPr="005F64E8">
        <w:rPr>
          <w:sz w:val="16"/>
        </w:rPr>
        <w:t xml:space="preserve"> </w:t>
      </w:r>
      <w:r w:rsidRPr="005F64E8">
        <w:rPr>
          <w:rStyle w:val="StyleUnderline"/>
        </w:rPr>
        <w:t xml:space="preserve">do </w:t>
      </w:r>
      <w:r w:rsidRPr="005C32E3">
        <w:rPr>
          <w:rStyle w:val="StyleUnderline"/>
          <w:highlight w:val="cyan"/>
        </w:rPr>
        <w:t>chem</w:t>
      </w:r>
      <w:r w:rsidRPr="005F64E8">
        <w:rPr>
          <w:rStyle w:val="StyleUnderline"/>
        </w:rPr>
        <w:t xml:space="preserve">ical </w:t>
      </w:r>
      <w:r w:rsidRPr="005C32E3">
        <w:rPr>
          <w:rStyle w:val="StyleUnderline"/>
          <w:highlight w:val="cyan"/>
        </w:rPr>
        <w:t>pollution</w:t>
      </w:r>
      <w:r w:rsidRPr="005C32E3">
        <w:rPr>
          <w:sz w:val="16"/>
          <w:highlight w:val="cyan"/>
        </w:rPr>
        <w:t xml:space="preserve"> </w:t>
      </w:r>
      <w:r w:rsidRPr="005C32E3">
        <w:rPr>
          <w:rStyle w:val="Emphasis"/>
          <w:highlight w:val="cyan"/>
        </w:rPr>
        <w:t xml:space="preserve">pose to food </w:t>
      </w:r>
      <w:r w:rsidRPr="004A3A71">
        <w:rPr>
          <w:rStyle w:val="Emphasis"/>
        </w:rPr>
        <w:t>security</w:t>
      </w:r>
      <w:r w:rsidRPr="005F64E8">
        <w:rPr>
          <w:sz w:val="16"/>
        </w:rPr>
        <w:t>?</w:t>
      </w:r>
    </w:p>
    <w:p w14:paraId="5E5AE708" w14:textId="77777777" w:rsidR="00D20FA4" w:rsidRPr="005F64E8" w:rsidRDefault="00D20FA4" w:rsidP="00D20FA4">
      <w:pPr>
        <w:rPr>
          <w:sz w:val="16"/>
        </w:rPr>
      </w:pPr>
      <w:r w:rsidRPr="005F64E8">
        <w:rPr>
          <w:sz w:val="16"/>
        </w:rPr>
        <w:t>Julian Cribb</w:t>
      </w:r>
    </w:p>
    <w:p w14:paraId="605E05AE" w14:textId="77777777" w:rsidR="00D20FA4" w:rsidRPr="004A3A71" w:rsidRDefault="00D20FA4" w:rsidP="00D20FA4">
      <w:pPr>
        <w:rPr>
          <w:sz w:val="16"/>
        </w:rPr>
      </w:pPr>
      <w:r w:rsidRPr="005F64E8">
        <w:rPr>
          <w:sz w:val="16"/>
        </w:rPr>
        <w:t xml:space="preserve">Five million </w:t>
      </w:r>
      <w:r w:rsidRPr="00373D87">
        <w:rPr>
          <w:sz w:val="16"/>
        </w:rPr>
        <w:t xml:space="preserve">tonnes of </w:t>
      </w:r>
      <w:r w:rsidRPr="00373D87">
        <w:rPr>
          <w:rStyle w:val="StyleUnderline"/>
        </w:rPr>
        <w:t>pesticides are used to</w:t>
      </w:r>
      <w:r w:rsidRPr="00373D87">
        <w:rPr>
          <w:sz w:val="16"/>
        </w:rPr>
        <w:t xml:space="preserve"> </w:t>
      </w:r>
      <w:r w:rsidRPr="00373D87">
        <w:rPr>
          <w:rStyle w:val="Emphasis"/>
        </w:rPr>
        <w:t>grow</w:t>
      </w:r>
      <w:r w:rsidRPr="00373D87">
        <w:rPr>
          <w:sz w:val="16"/>
        </w:rPr>
        <w:t xml:space="preserve"> </w:t>
      </w:r>
      <w:r w:rsidRPr="00373D87">
        <w:rPr>
          <w:rStyle w:val="StyleUnderline"/>
        </w:rPr>
        <w:t>the world’s food</w:t>
      </w:r>
      <w:r w:rsidRPr="00373D87">
        <w:rPr>
          <w:sz w:val="16"/>
        </w:rPr>
        <w:t xml:space="preserve"> at the moment. This is </w:t>
      </w:r>
      <w:r w:rsidRPr="00373D87">
        <w:rPr>
          <w:rStyle w:val="Emphasis"/>
        </w:rPr>
        <w:t xml:space="preserve">ten times </w:t>
      </w:r>
      <w:r w:rsidRPr="00373D87">
        <w:rPr>
          <w:rStyle w:val="StyleUnderline"/>
        </w:rPr>
        <w:t>more than when</w:t>
      </w:r>
      <w:r w:rsidRPr="00373D87">
        <w:rPr>
          <w:sz w:val="16"/>
        </w:rPr>
        <w:t xml:space="preserve"> Rachel </w:t>
      </w:r>
      <w:r w:rsidRPr="00373D87">
        <w:rPr>
          <w:rStyle w:val="StyleUnderline"/>
        </w:rPr>
        <w:t>Carson warned us</w:t>
      </w:r>
      <w:r w:rsidRPr="00373D87">
        <w:rPr>
          <w:sz w:val="16"/>
        </w:rPr>
        <w:t xml:space="preserve"> about them </w:t>
      </w:r>
      <w:r w:rsidRPr="00373D87">
        <w:rPr>
          <w:rStyle w:val="StyleUnderline"/>
        </w:rPr>
        <w:t>back in the</w:t>
      </w:r>
      <w:r w:rsidRPr="00373D87">
        <w:rPr>
          <w:sz w:val="16"/>
        </w:rPr>
        <w:t xml:space="preserve"> </w:t>
      </w:r>
      <w:r w:rsidRPr="00373D87">
        <w:rPr>
          <w:rStyle w:val="Emphasis"/>
        </w:rPr>
        <w:t>1960s</w:t>
      </w:r>
      <w:r w:rsidRPr="005F64E8">
        <w:rPr>
          <w:sz w:val="16"/>
        </w:rPr>
        <w:t xml:space="preserve">. Those </w:t>
      </w:r>
      <w:r w:rsidRPr="005C32E3">
        <w:rPr>
          <w:rStyle w:val="StyleUnderline"/>
          <w:highlight w:val="cyan"/>
        </w:rPr>
        <w:t>pesticides</w:t>
      </w:r>
      <w:r w:rsidRPr="005C32E3">
        <w:rPr>
          <w:sz w:val="16"/>
          <w:highlight w:val="cyan"/>
        </w:rPr>
        <w:t xml:space="preserve"> </w:t>
      </w:r>
      <w:r w:rsidRPr="004A3A71">
        <w:rPr>
          <w:rStyle w:val="Emphasis"/>
        </w:rPr>
        <w:t>don’t just disappear</w:t>
      </w:r>
      <w:r w:rsidRPr="004A3A71">
        <w:rPr>
          <w:sz w:val="16"/>
        </w:rPr>
        <w:t>.</w:t>
      </w:r>
      <w:r w:rsidRPr="005F64E8">
        <w:rPr>
          <w:sz w:val="16"/>
        </w:rPr>
        <w:t xml:space="preserve"> </w:t>
      </w:r>
      <w:r w:rsidRPr="005F64E8">
        <w:rPr>
          <w:rStyle w:val="StyleUnderline"/>
        </w:rPr>
        <w:t xml:space="preserve">They </w:t>
      </w:r>
      <w:r w:rsidRPr="005C32E3">
        <w:rPr>
          <w:rStyle w:val="StyleUnderline"/>
          <w:highlight w:val="cyan"/>
        </w:rPr>
        <w:t>go</w:t>
      </w:r>
      <w:r w:rsidRPr="005C32E3">
        <w:rPr>
          <w:sz w:val="16"/>
          <w:highlight w:val="cyan"/>
        </w:rPr>
        <w:t xml:space="preserve"> </w:t>
      </w:r>
      <w:r w:rsidRPr="005C32E3">
        <w:rPr>
          <w:rStyle w:val="Emphasis"/>
          <w:highlight w:val="cyan"/>
        </w:rPr>
        <w:t>into</w:t>
      </w:r>
      <w:r w:rsidRPr="005F64E8">
        <w:rPr>
          <w:rStyle w:val="Emphasis"/>
        </w:rPr>
        <w:t xml:space="preserve"> the </w:t>
      </w:r>
      <w:r w:rsidRPr="005C32E3">
        <w:rPr>
          <w:rStyle w:val="Emphasis"/>
          <w:highlight w:val="cyan"/>
        </w:rPr>
        <w:t>soil</w:t>
      </w:r>
      <w:r w:rsidRPr="005F64E8">
        <w:rPr>
          <w:sz w:val="16"/>
        </w:rPr>
        <w:t xml:space="preserve">. They </w:t>
      </w:r>
      <w:r w:rsidRPr="00373D87">
        <w:rPr>
          <w:rStyle w:val="StyleUnderline"/>
        </w:rPr>
        <w:t xml:space="preserve">go into </w:t>
      </w:r>
      <w:r w:rsidRPr="004A3A71">
        <w:rPr>
          <w:rStyle w:val="StyleUnderline"/>
        </w:rPr>
        <w:t>the</w:t>
      </w:r>
      <w:r w:rsidRPr="004A3A71">
        <w:rPr>
          <w:sz w:val="16"/>
          <w:szCs w:val="16"/>
        </w:rPr>
        <w:t xml:space="preserve"> </w:t>
      </w:r>
      <w:r w:rsidRPr="004A3A71">
        <w:rPr>
          <w:rStyle w:val="Emphasis"/>
        </w:rPr>
        <w:t>ecology</w:t>
      </w:r>
      <w:r w:rsidRPr="004A3A71">
        <w:rPr>
          <w:sz w:val="16"/>
        </w:rPr>
        <w:t xml:space="preserve"> around us</w:t>
      </w:r>
      <w:r w:rsidRPr="005F64E8">
        <w:rPr>
          <w:sz w:val="16"/>
        </w:rPr>
        <w:t xml:space="preserve">. </w:t>
      </w:r>
      <w:r w:rsidRPr="005F64E8">
        <w:rPr>
          <w:rStyle w:val="StyleUnderline"/>
        </w:rPr>
        <w:t xml:space="preserve">They are </w:t>
      </w:r>
      <w:r w:rsidRPr="005C32E3">
        <w:rPr>
          <w:rStyle w:val="StyleUnderline"/>
          <w:highlight w:val="cyan"/>
        </w:rPr>
        <w:t>wiping out</w:t>
      </w:r>
      <w:r w:rsidRPr="005C32E3">
        <w:rPr>
          <w:sz w:val="16"/>
          <w:highlight w:val="cyan"/>
        </w:rPr>
        <w:t xml:space="preserve"> </w:t>
      </w:r>
      <w:r w:rsidRPr="005C32E3">
        <w:rPr>
          <w:rStyle w:val="Emphasis"/>
          <w:highlight w:val="cyan"/>
        </w:rPr>
        <w:t>bees</w:t>
      </w:r>
      <w:r w:rsidRPr="005C32E3">
        <w:rPr>
          <w:sz w:val="16"/>
          <w:highlight w:val="cyan"/>
        </w:rPr>
        <w:t xml:space="preserve">, </w:t>
      </w:r>
      <w:r w:rsidRPr="005C32E3">
        <w:rPr>
          <w:rStyle w:val="Emphasis"/>
          <w:highlight w:val="cyan"/>
        </w:rPr>
        <w:t>birds</w:t>
      </w:r>
      <w:r w:rsidRPr="005C32E3">
        <w:rPr>
          <w:sz w:val="16"/>
          <w:highlight w:val="cyan"/>
        </w:rPr>
        <w:t xml:space="preserve">, </w:t>
      </w:r>
      <w:r w:rsidRPr="004A3A71">
        <w:rPr>
          <w:rStyle w:val="StyleUnderline"/>
        </w:rPr>
        <w:t>and</w:t>
      </w:r>
      <w:r w:rsidRPr="004A3A71">
        <w:rPr>
          <w:sz w:val="16"/>
        </w:rPr>
        <w:t xml:space="preserve"> </w:t>
      </w:r>
      <w:r w:rsidRPr="004A3A71">
        <w:rPr>
          <w:rStyle w:val="Emphasis"/>
        </w:rPr>
        <w:t>others</w:t>
      </w:r>
      <w:r w:rsidRPr="004A3A71">
        <w:rPr>
          <w:sz w:val="16"/>
        </w:rPr>
        <w:t xml:space="preserve"> </w:t>
      </w:r>
      <w:r w:rsidRPr="005C32E3">
        <w:rPr>
          <w:rStyle w:val="StyleUnderline"/>
          <w:highlight w:val="cyan"/>
        </w:rPr>
        <w:t>that pollinate</w:t>
      </w:r>
      <w:r w:rsidRPr="005F64E8">
        <w:rPr>
          <w:rStyle w:val="StyleUnderline"/>
        </w:rPr>
        <w:t xml:space="preserve"> crops</w:t>
      </w:r>
      <w:r w:rsidRPr="005F64E8">
        <w:rPr>
          <w:sz w:val="16"/>
        </w:rPr>
        <w:t xml:space="preserve">. About a third of the human food supply here requires pollination. So </w:t>
      </w:r>
      <w:r w:rsidRPr="005F64E8">
        <w:rPr>
          <w:rStyle w:val="StyleUnderline"/>
        </w:rPr>
        <w:t>if we kill off all</w:t>
      </w:r>
      <w:r w:rsidRPr="005F64E8">
        <w:rPr>
          <w:sz w:val="16"/>
        </w:rPr>
        <w:t xml:space="preserve"> the </w:t>
      </w:r>
      <w:r w:rsidRPr="005F64E8">
        <w:rPr>
          <w:rStyle w:val="StyleUnderline"/>
        </w:rPr>
        <w:t>pollinators</w:t>
      </w:r>
      <w:r w:rsidRPr="005F64E8">
        <w:rPr>
          <w:sz w:val="16"/>
        </w:rPr>
        <w:t xml:space="preserve">, then </w:t>
      </w:r>
      <w:r w:rsidRPr="005F64E8">
        <w:rPr>
          <w:rStyle w:val="StyleUnderline"/>
        </w:rPr>
        <w:t>we’re going to be</w:t>
      </w:r>
      <w:r w:rsidRPr="005F64E8">
        <w:rPr>
          <w:sz w:val="16"/>
        </w:rPr>
        <w:t xml:space="preserve"> </w:t>
      </w:r>
      <w:r w:rsidRPr="005C32E3">
        <w:rPr>
          <w:rStyle w:val="Emphasis"/>
          <w:highlight w:val="cyan"/>
        </w:rPr>
        <w:t>down</w:t>
      </w:r>
      <w:r w:rsidRPr="005F64E8">
        <w:rPr>
          <w:sz w:val="16"/>
        </w:rPr>
        <w:t xml:space="preserve"> about </w:t>
      </w:r>
      <w:r w:rsidRPr="005C32E3">
        <w:rPr>
          <w:rStyle w:val="Emphasis"/>
          <w:highlight w:val="cyan"/>
        </w:rPr>
        <w:t>a third of</w:t>
      </w:r>
      <w:r w:rsidRPr="005F64E8">
        <w:rPr>
          <w:rStyle w:val="Emphasis"/>
        </w:rPr>
        <w:t xml:space="preserve"> our </w:t>
      </w:r>
      <w:r w:rsidRPr="005C32E3">
        <w:rPr>
          <w:rStyle w:val="Emphasis"/>
          <w:highlight w:val="cyan"/>
        </w:rPr>
        <w:t>food</w:t>
      </w:r>
      <w:r w:rsidRPr="005F64E8">
        <w:rPr>
          <w:sz w:val="16"/>
        </w:rPr>
        <w:t xml:space="preserve"> </w:t>
      </w:r>
      <w:r w:rsidRPr="005F64E8">
        <w:rPr>
          <w:rStyle w:val="StyleUnderline"/>
        </w:rPr>
        <w:t>if we’re not careful</w:t>
      </w:r>
      <w:r w:rsidRPr="005F64E8">
        <w:rPr>
          <w:sz w:val="16"/>
        </w:rPr>
        <w:t xml:space="preserve">. Basically, </w:t>
      </w:r>
      <w:r w:rsidRPr="005C32E3">
        <w:rPr>
          <w:rStyle w:val="Emphasis"/>
          <w:highlight w:val="cyan"/>
        </w:rPr>
        <w:t>98 percent</w:t>
      </w:r>
      <w:r w:rsidRPr="005C32E3">
        <w:rPr>
          <w:sz w:val="16"/>
          <w:highlight w:val="cyan"/>
        </w:rPr>
        <w:t xml:space="preserve"> </w:t>
      </w:r>
      <w:r w:rsidRPr="005C32E3">
        <w:rPr>
          <w:rStyle w:val="StyleUnderline"/>
          <w:highlight w:val="cyan"/>
        </w:rPr>
        <w:t>of ag</w:t>
      </w:r>
      <w:r w:rsidRPr="005F64E8">
        <w:rPr>
          <w:rStyle w:val="StyleUnderline"/>
        </w:rPr>
        <w:t xml:space="preserve">ricultural </w:t>
      </w:r>
      <w:r w:rsidRPr="005C32E3">
        <w:rPr>
          <w:rStyle w:val="StyleUnderline"/>
          <w:highlight w:val="cyan"/>
        </w:rPr>
        <w:t>chemicals hit a non-target</w:t>
      </w:r>
      <w:r w:rsidRPr="005F64E8">
        <w:rPr>
          <w:rStyle w:val="StyleUnderline"/>
        </w:rPr>
        <w:t xml:space="preserve"> organism</w:t>
      </w:r>
      <w:r w:rsidRPr="005F64E8">
        <w:rPr>
          <w:sz w:val="16"/>
        </w:rPr>
        <w:t xml:space="preserve">; that is, a bumblebee, a farmworker, a consumer, something like that, something that wasn’t intended. Now, levels are not high in the food that you buy in the supermarket, but they are there. And a lot of </w:t>
      </w:r>
      <w:r w:rsidRPr="005F64E8">
        <w:rPr>
          <w:rStyle w:val="StyleUnderline"/>
        </w:rPr>
        <w:t>these chemicals</w:t>
      </w:r>
      <w:r w:rsidRPr="005F64E8">
        <w:rPr>
          <w:sz w:val="16"/>
        </w:rPr>
        <w:t xml:space="preserve">, because </w:t>
      </w:r>
      <w:r w:rsidRPr="004A3A71">
        <w:rPr>
          <w:sz w:val="16"/>
        </w:rPr>
        <w:t xml:space="preserve">they’re </w:t>
      </w:r>
      <w:r w:rsidRPr="004A3A71">
        <w:rPr>
          <w:rStyle w:val="Emphasis"/>
        </w:rPr>
        <w:t>not water-soluble</w:t>
      </w:r>
      <w:r w:rsidRPr="004A3A71">
        <w:rPr>
          <w:sz w:val="16"/>
        </w:rPr>
        <w:t xml:space="preserve">, </w:t>
      </w:r>
      <w:r w:rsidRPr="004A3A71">
        <w:rPr>
          <w:rStyle w:val="StyleUnderline"/>
        </w:rPr>
        <w:t>they’re very hard to get rid of</w:t>
      </w:r>
      <w:r w:rsidRPr="004A3A71">
        <w:rPr>
          <w:sz w:val="16"/>
        </w:rPr>
        <w:t>. So when you buy your fresh vegetables, no</w:t>
      </w:r>
      <w:r w:rsidRPr="005F64E8">
        <w:rPr>
          <w:sz w:val="16"/>
        </w:rPr>
        <w:t xml:space="preserve"> matter how hard you wash them, you cannot get rid of the chemicals. </w:t>
      </w:r>
      <w:r w:rsidRPr="004A3A71">
        <w:rPr>
          <w:sz w:val="16"/>
        </w:rPr>
        <w:t xml:space="preserve">Basically, </w:t>
      </w:r>
      <w:r w:rsidRPr="004A3A71">
        <w:rPr>
          <w:rStyle w:val="StyleUnderline"/>
        </w:rPr>
        <w:t>washing</w:t>
      </w:r>
      <w:r w:rsidRPr="004A3A71">
        <w:rPr>
          <w:sz w:val="16"/>
        </w:rPr>
        <w:t xml:space="preserve"> </w:t>
      </w:r>
      <w:r w:rsidRPr="004A3A71">
        <w:rPr>
          <w:rStyle w:val="Emphasis"/>
        </w:rPr>
        <w:t>doesn’t work</w:t>
      </w:r>
      <w:r w:rsidRPr="004A3A71">
        <w:rPr>
          <w:sz w:val="16"/>
        </w:rPr>
        <w:t xml:space="preserve"> very well. So, </w:t>
      </w:r>
      <w:r w:rsidRPr="004A3A71">
        <w:rPr>
          <w:rStyle w:val="StyleUnderline"/>
        </w:rPr>
        <w:t>this is a</w:t>
      </w:r>
      <w:r w:rsidRPr="004A3A71">
        <w:rPr>
          <w:sz w:val="16"/>
        </w:rPr>
        <w:t xml:space="preserve"> </w:t>
      </w:r>
      <w:r w:rsidRPr="004A3A71">
        <w:rPr>
          <w:rStyle w:val="Emphasis"/>
        </w:rPr>
        <w:t>real dilemma</w:t>
      </w:r>
      <w:r w:rsidRPr="004A3A71">
        <w:rPr>
          <w:sz w:val="16"/>
        </w:rPr>
        <w:t xml:space="preserve">. </w:t>
      </w:r>
      <w:r w:rsidRPr="004A3A71">
        <w:rPr>
          <w:rStyle w:val="StyleUnderline"/>
        </w:rPr>
        <w:t>You can’t</w:t>
      </w:r>
      <w:r w:rsidRPr="004A3A71">
        <w:rPr>
          <w:sz w:val="16"/>
        </w:rPr>
        <w:t xml:space="preserve"> </w:t>
      </w:r>
      <w:r w:rsidRPr="004A3A71">
        <w:rPr>
          <w:rStyle w:val="Emphasis"/>
        </w:rPr>
        <w:t>avoid</w:t>
      </w:r>
      <w:r w:rsidRPr="004A3A71">
        <w:rPr>
          <w:sz w:val="16"/>
        </w:rPr>
        <w:t xml:space="preserve"> </w:t>
      </w:r>
      <w:r w:rsidRPr="004A3A71">
        <w:rPr>
          <w:rStyle w:val="StyleUnderline"/>
        </w:rPr>
        <w:t>these things</w:t>
      </w:r>
      <w:r w:rsidRPr="004A3A71">
        <w:rPr>
          <w:sz w:val="16"/>
        </w:rPr>
        <w:t xml:space="preserve">. They’re coming at you. Even if you shop for </w:t>
      </w:r>
      <w:r w:rsidRPr="004A3A71">
        <w:rPr>
          <w:rStyle w:val="StyleUnderline"/>
        </w:rPr>
        <w:t>organic food</w:t>
      </w:r>
      <w:r w:rsidRPr="004A3A71">
        <w:rPr>
          <w:sz w:val="16"/>
        </w:rPr>
        <w:t xml:space="preserve">, to some degree, it’s </w:t>
      </w:r>
      <w:r w:rsidRPr="004A3A71">
        <w:rPr>
          <w:rStyle w:val="StyleUnderline"/>
        </w:rPr>
        <w:t>getting</w:t>
      </w:r>
      <w:r w:rsidRPr="004A3A71">
        <w:rPr>
          <w:sz w:val="16"/>
        </w:rPr>
        <w:t xml:space="preserve"> </w:t>
      </w:r>
      <w:r w:rsidRPr="004A3A71">
        <w:rPr>
          <w:rStyle w:val="Emphasis"/>
        </w:rPr>
        <w:t>contaminated</w:t>
      </w:r>
      <w:r w:rsidRPr="004A3A71">
        <w:rPr>
          <w:sz w:val="16"/>
        </w:rPr>
        <w:t xml:space="preserve"> </w:t>
      </w:r>
      <w:r w:rsidRPr="004A3A71">
        <w:rPr>
          <w:rStyle w:val="StyleUnderline"/>
        </w:rPr>
        <w:t>by farmers on the farm next door</w:t>
      </w:r>
      <w:r w:rsidRPr="004A3A71">
        <w:rPr>
          <w:sz w:val="16"/>
        </w:rPr>
        <w:t xml:space="preserve"> and things like that. So we have to get off this growing food with poisons kick; it’s just not a future. There are a lot of farmers who are becoming organic farmers or regenerative farmers who are trying to minimize or eliminate their use of poisons, and that is a very important development.</w:t>
      </w:r>
    </w:p>
    <w:p w14:paraId="120CD402" w14:textId="77777777" w:rsidR="00D20FA4" w:rsidRPr="004A3A71" w:rsidRDefault="00D20FA4" w:rsidP="00D20FA4">
      <w:pPr>
        <w:rPr>
          <w:sz w:val="16"/>
        </w:rPr>
      </w:pPr>
      <w:r w:rsidRPr="004A3A71">
        <w:rPr>
          <w:sz w:val="16"/>
        </w:rPr>
        <w:t>Kimberly White</w:t>
      </w:r>
    </w:p>
    <w:p w14:paraId="112E0481" w14:textId="77777777" w:rsidR="00D20FA4" w:rsidRPr="005F64E8" w:rsidRDefault="00D20FA4" w:rsidP="00D20FA4">
      <w:pPr>
        <w:rPr>
          <w:sz w:val="16"/>
        </w:rPr>
      </w:pPr>
      <w:r w:rsidRPr="004A3A71">
        <w:rPr>
          <w:sz w:val="16"/>
        </w:rPr>
        <w:t xml:space="preserve">Absolutely. There’s often talk about avoiding specific produce like strawberries or apples- produce listed as the “dirty dozen”- because of the amount of pesticide residue. For farmers producing organic crops, </w:t>
      </w:r>
      <w:r w:rsidRPr="004A3A71">
        <w:rPr>
          <w:rStyle w:val="StyleUnderline"/>
        </w:rPr>
        <w:t>it is becoming</w:t>
      </w:r>
      <w:r w:rsidRPr="004A3A71">
        <w:rPr>
          <w:sz w:val="16"/>
        </w:rPr>
        <w:t xml:space="preserve"> increasingly </w:t>
      </w:r>
      <w:r w:rsidRPr="004A3A71">
        <w:rPr>
          <w:rStyle w:val="Emphasis"/>
        </w:rPr>
        <w:t>difficult</w:t>
      </w:r>
      <w:r w:rsidRPr="004A3A71">
        <w:rPr>
          <w:sz w:val="16"/>
        </w:rPr>
        <w:t xml:space="preserve"> </w:t>
      </w:r>
      <w:r w:rsidRPr="004A3A71">
        <w:rPr>
          <w:rStyle w:val="StyleUnderline"/>
        </w:rPr>
        <w:t>due to</w:t>
      </w:r>
      <w:r w:rsidRPr="004A3A71">
        <w:rPr>
          <w:sz w:val="16"/>
        </w:rPr>
        <w:t xml:space="preserve"> </w:t>
      </w:r>
      <w:r w:rsidRPr="004A3A71">
        <w:rPr>
          <w:rStyle w:val="Emphasis"/>
        </w:rPr>
        <w:t>pesticide drift</w:t>
      </w:r>
      <w:r w:rsidRPr="004A3A71">
        <w:rPr>
          <w:sz w:val="16"/>
        </w:rPr>
        <w:t xml:space="preserve"> </w:t>
      </w:r>
      <w:r w:rsidRPr="004A3A71">
        <w:rPr>
          <w:rStyle w:val="StyleUnderline"/>
        </w:rPr>
        <w:t>from</w:t>
      </w:r>
      <w:r w:rsidRPr="004A3A71">
        <w:rPr>
          <w:sz w:val="16"/>
        </w:rPr>
        <w:t xml:space="preserve"> </w:t>
      </w:r>
      <w:r w:rsidRPr="004A3A71">
        <w:rPr>
          <w:rStyle w:val="Emphasis"/>
        </w:rPr>
        <w:t>neighboring</w:t>
      </w:r>
      <w:r w:rsidRPr="004A3A71">
        <w:rPr>
          <w:sz w:val="16"/>
        </w:rPr>
        <w:t xml:space="preserve"> conventional </w:t>
      </w:r>
      <w:r w:rsidRPr="004A3A71">
        <w:rPr>
          <w:rStyle w:val="StyleUnderline"/>
        </w:rPr>
        <w:t>farms</w:t>
      </w:r>
      <w:r w:rsidRPr="004A3A71">
        <w:rPr>
          <w:sz w:val="16"/>
        </w:rPr>
        <w:t>.</w:t>
      </w:r>
    </w:p>
    <w:p w14:paraId="2D6F900C" w14:textId="77777777" w:rsidR="00D20FA4" w:rsidRPr="005F64E8" w:rsidRDefault="00D20FA4" w:rsidP="00D20FA4">
      <w:pPr>
        <w:rPr>
          <w:sz w:val="16"/>
        </w:rPr>
      </w:pPr>
      <w:r w:rsidRPr="005F64E8">
        <w:rPr>
          <w:sz w:val="16"/>
        </w:rPr>
        <w:t>Julian Cribb</w:t>
      </w:r>
    </w:p>
    <w:p w14:paraId="2BF5E544" w14:textId="77777777" w:rsidR="00D20FA4" w:rsidRPr="005F64E8" w:rsidRDefault="00D20FA4" w:rsidP="00D20FA4">
      <w:pPr>
        <w:rPr>
          <w:sz w:val="16"/>
        </w:rPr>
      </w:pPr>
      <w:r w:rsidRPr="005F64E8">
        <w:rPr>
          <w:sz w:val="16"/>
        </w:rPr>
        <w:t xml:space="preserve">Yes, the United Nations Food and Agriculture Organization produced a report which basically said that </w:t>
      </w:r>
      <w:r w:rsidRPr="005C32E3">
        <w:rPr>
          <w:rStyle w:val="StyleUnderline"/>
          <w:highlight w:val="cyan"/>
        </w:rPr>
        <w:t>most</w:t>
      </w:r>
      <w:r w:rsidRPr="005F64E8">
        <w:rPr>
          <w:rStyle w:val="StyleUnderline"/>
        </w:rPr>
        <w:t xml:space="preserve"> of the</w:t>
      </w:r>
      <w:r w:rsidRPr="00373D87">
        <w:rPr>
          <w:sz w:val="16"/>
          <w:szCs w:val="16"/>
        </w:rPr>
        <w:t xml:space="preserve"> world’s</w:t>
      </w:r>
      <w:r w:rsidRPr="00373D87">
        <w:t xml:space="preserve"> </w:t>
      </w:r>
      <w:r w:rsidRPr="004A3A71">
        <w:rPr>
          <w:rStyle w:val="StyleUnderline"/>
        </w:rPr>
        <w:t>arable</w:t>
      </w:r>
      <w:r w:rsidRPr="005F64E8">
        <w:rPr>
          <w:rStyle w:val="StyleUnderline"/>
        </w:rPr>
        <w:t xml:space="preserve"> farm</w:t>
      </w:r>
      <w:r w:rsidRPr="005C32E3">
        <w:rPr>
          <w:rStyle w:val="StyleUnderline"/>
          <w:highlight w:val="cyan"/>
        </w:rPr>
        <w:t>land is</w:t>
      </w:r>
      <w:r w:rsidRPr="005F64E8">
        <w:rPr>
          <w:sz w:val="16"/>
        </w:rPr>
        <w:t xml:space="preserve"> </w:t>
      </w:r>
      <w:r w:rsidRPr="005F64E8">
        <w:rPr>
          <w:rStyle w:val="Emphasis"/>
        </w:rPr>
        <w:t xml:space="preserve">now </w:t>
      </w:r>
      <w:r w:rsidRPr="005C32E3">
        <w:rPr>
          <w:rStyle w:val="Emphasis"/>
          <w:highlight w:val="cyan"/>
        </w:rPr>
        <w:t>contaminated</w:t>
      </w:r>
      <w:r w:rsidRPr="005F64E8">
        <w:rPr>
          <w:sz w:val="16"/>
        </w:rPr>
        <w:t xml:space="preserve">. Most of it. So even </w:t>
      </w:r>
      <w:r w:rsidRPr="005F64E8">
        <w:rPr>
          <w:rStyle w:val="StyleUnderline"/>
        </w:rPr>
        <w:t>if you’re an organic farmer</w:t>
      </w:r>
      <w:r w:rsidRPr="005F64E8">
        <w:rPr>
          <w:sz w:val="16"/>
        </w:rPr>
        <w:t xml:space="preserve">, if you want to set up a farm on a place that’s been farmed by conventional methods before, </w:t>
      </w:r>
      <w:r w:rsidRPr="005F64E8">
        <w:rPr>
          <w:rStyle w:val="StyleUnderline"/>
        </w:rPr>
        <w:t>you’re gonna find</w:t>
      </w:r>
      <w:r w:rsidRPr="005F64E8">
        <w:rPr>
          <w:sz w:val="16"/>
        </w:rPr>
        <w:t xml:space="preserve"> your </w:t>
      </w:r>
      <w:r w:rsidRPr="005F64E8">
        <w:rPr>
          <w:rStyle w:val="StyleUnderline"/>
        </w:rPr>
        <w:t>soil is</w:t>
      </w:r>
      <w:r w:rsidRPr="005F64E8">
        <w:rPr>
          <w:sz w:val="16"/>
        </w:rPr>
        <w:t xml:space="preserve"> almost </w:t>
      </w:r>
      <w:r w:rsidRPr="005F64E8">
        <w:rPr>
          <w:rStyle w:val="Emphasis"/>
        </w:rPr>
        <w:t>permanently</w:t>
      </w:r>
      <w:r w:rsidRPr="005F64E8">
        <w:rPr>
          <w:sz w:val="16"/>
        </w:rPr>
        <w:t xml:space="preserve"> </w:t>
      </w:r>
      <w:r w:rsidRPr="005F64E8">
        <w:rPr>
          <w:rStyle w:val="StyleUnderline"/>
        </w:rPr>
        <w:t>polluted</w:t>
      </w:r>
      <w:r w:rsidRPr="005F64E8">
        <w:rPr>
          <w:sz w:val="16"/>
        </w:rPr>
        <w:t xml:space="preserve">. It’s very hard to clean soil once it’s been poisoned. So, these things are everywhere; they’re out of control. </w:t>
      </w:r>
      <w:r w:rsidRPr="005F64E8">
        <w:rPr>
          <w:rStyle w:val="StyleUnderline"/>
        </w:rPr>
        <w:t>It’s</w:t>
      </w:r>
      <w:r w:rsidRPr="005F64E8">
        <w:rPr>
          <w:sz w:val="16"/>
        </w:rPr>
        <w:t xml:space="preserve"> basically </w:t>
      </w:r>
      <w:r w:rsidRPr="005C32E3">
        <w:rPr>
          <w:rStyle w:val="Emphasis"/>
          <w:sz w:val="24"/>
          <w:highlight w:val="cyan"/>
        </w:rPr>
        <w:t>death by a thousand cuts</w:t>
      </w:r>
      <w:r w:rsidRPr="005F64E8">
        <w:rPr>
          <w:sz w:val="16"/>
        </w:rPr>
        <w:t xml:space="preserve"> because we’re talking about thousands of different chemical companies producing thousands of different chemicals. Very, very hard to regulate. A lot of these chemicals now come from developing countries where there is no regulation or control over their manufacture, distribution, or use. They’re coming into foodstuffs that are in circulation worldwide. So this is a very disturbing dimension of it. Another one that many farmers point to is that, of course, </w:t>
      </w:r>
      <w:r w:rsidRPr="005F64E8">
        <w:rPr>
          <w:rStyle w:val="StyleUnderline"/>
        </w:rPr>
        <w:t>these things are</w:t>
      </w:r>
      <w:r w:rsidRPr="005F64E8">
        <w:rPr>
          <w:sz w:val="16"/>
        </w:rPr>
        <w:t xml:space="preserve"> </w:t>
      </w:r>
      <w:r w:rsidRPr="005C32E3">
        <w:rPr>
          <w:rStyle w:val="Emphasis"/>
          <w:highlight w:val="cyan"/>
        </w:rPr>
        <w:t>killing the biosphere</w:t>
      </w:r>
      <w:r w:rsidRPr="005F64E8">
        <w:rPr>
          <w:sz w:val="16"/>
        </w:rPr>
        <w:t xml:space="preserve"> in which agriculture exists. </w:t>
      </w:r>
      <w:r w:rsidRPr="005F64E8">
        <w:rPr>
          <w:rStyle w:val="StyleUnderline"/>
        </w:rPr>
        <w:t>They’re</w:t>
      </w:r>
      <w:r w:rsidRPr="005F64E8">
        <w:rPr>
          <w:sz w:val="16"/>
        </w:rPr>
        <w:t xml:space="preserve"> </w:t>
      </w:r>
      <w:r w:rsidRPr="005C32E3">
        <w:rPr>
          <w:rStyle w:val="Emphasis"/>
          <w:highlight w:val="cyan"/>
        </w:rPr>
        <w:t>poisoning</w:t>
      </w:r>
      <w:r w:rsidRPr="005F64E8">
        <w:rPr>
          <w:sz w:val="16"/>
        </w:rPr>
        <w:t xml:space="preserve"> the </w:t>
      </w:r>
      <w:r w:rsidRPr="005C32E3">
        <w:rPr>
          <w:rStyle w:val="StyleUnderline"/>
          <w:highlight w:val="cyan"/>
        </w:rPr>
        <w:t>water</w:t>
      </w:r>
      <w:r w:rsidRPr="005F64E8">
        <w:rPr>
          <w:rStyle w:val="StyleUnderline"/>
        </w:rPr>
        <w:t xml:space="preserve"> supply</w:t>
      </w:r>
      <w:r w:rsidRPr="005F64E8">
        <w:rPr>
          <w:sz w:val="16"/>
        </w:rPr>
        <w:t xml:space="preserve">. They’re affecting, as I say, the ecology in which agriculture survives. So we’re </w:t>
      </w:r>
      <w:r w:rsidRPr="005F64E8">
        <w:rPr>
          <w:rStyle w:val="StyleUnderline"/>
        </w:rPr>
        <w:t>actually</w:t>
      </w:r>
      <w:r w:rsidRPr="005F64E8">
        <w:rPr>
          <w:sz w:val="16"/>
        </w:rPr>
        <w:t xml:space="preserve"> </w:t>
      </w:r>
      <w:r w:rsidRPr="005C32E3">
        <w:rPr>
          <w:rStyle w:val="Emphasis"/>
          <w:highlight w:val="cyan"/>
        </w:rPr>
        <w:t>taking down</w:t>
      </w:r>
      <w:r w:rsidRPr="005F64E8">
        <w:rPr>
          <w:sz w:val="16"/>
        </w:rPr>
        <w:t xml:space="preserve"> our </w:t>
      </w:r>
      <w:r w:rsidRPr="005F64E8">
        <w:rPr>
          <w:rStyle w:val="StyleUnderline"/>
        </w:rPr>
        <w:t xml:space="preserve">future </w:t>
      </w:r>
      <w:r w:rsidRPr="005C32E3">
        <w:rPr>
          <w:rStyle w:val="StyleUnderline"/>
          <w:highlight w:val="cyan"/>
        </w:rPr>
        <w:t>ability to grow food</w:t>
      </w:r>
      <w:r w:rsidRPr="005F64E8">
        <w:rPr>
          <w:rStyle w:val="StyleUnderline"/>
        </w:rPr>
        <w:t xml:space="preserve"> by doing these things</w:t>
      </w:r>
      <w:r w:rsidRPr="005F64E8">
        <w:rPr>
          <w:sz w:val="16"/>
        </w:rPr>
        <w:t xml:space="preserve">. Now, </w:t>
      </w:r>
      <w:r w:rsidRPr="005F64E8">
        <w:rPr>
          <w:rStyle w:val="StyleUnderline"/>
        </w:rPr>
        <w:t>we have to</w:t>
      </w:r>
      <w:r w:rsidRPr="005F64E8">
        <w:rPr>
          <w:sz w:val="16"/>
        </w:rPr>
        <w:t xml:space="preserve"> </w:t>
      </w:r>
      <w:r w:rsidRPr="005F64E8">
        <w:rPr>
          <w:rStyle w:val="Emphasis"/>
        </w:rPr>
        <w:t>move away</w:t>
      </w:r>
      <w:r w:rsidRPr="005F64E8">
        <w:rPr>
          <w:sz w:val="16"/>
        </w:rPr>
        <w:t xml:space="preserve"> </w:t>
      </w:r>
      <w:r w:rsidRPr="005F64E8">
        <w:rPr>
          <w:rStyle w:val="StyleUnderline"/>
        </w:rPr>
        <w:t>from this</w:t>
      </w:r>
      <w:r w:rsidRPr="005F64E8">
        <w:rPr>
          <w:sz w:val="16"/>
        </w:rPr>
        <w:t xml:space="preserve"> </w:t>
      </w:r>
      <w:r w:rsidRPr="005F64E8">
        <w:rPr>
          <w:rStyle w:val="Emphasis"/>
        </w:rPr>
        <w:t>highly toxic mode</w:t>
      </w:r>
      <w:r w:rsidRPr="005F64E8">
        <w:rPr>
          <w:sz w:val="16"/>
        </w:rPr>
        <w:t xml:space="preserve"> </w:t>
      </w:r>
      <w:r w:rsidRPr="005F64E8">
        <w:rPr>
          <w:rStyle w:val="StyleUnderline"/>
        </w:rPr>
        <w:t>of food production</w:t>
      </w:r>
      <w:r w:rsidRPr="005F64E8">
        <w:rPr>
          <w:sz w:val="16"/>
        </w:rPr>
        <w:t xml:space="preserve"> to a far less toxic mode. I’m not saying do away with all farm chemicals, but I’m saying we have to use softer, safer chemicals if we’re going to use them at all.</w:t>
      </w:r>
    </w:p>
    <w:p w14:paraId="1369316E" w14:textId="77777777" w:rsidR="00D20FA4" w:rsidRPr="005F64E8" w:rsidRDefault="00D20FA4" w:rsidP="00D20FA4">
      <w:pPr>
        <w:rPr>
          <w:sz w:val="16"/>
        </w:rPr>
      </w:pPr>
      <w:r w:rsidRPr="005F64E8">
        <w:rPr>
          <w:sz w:val="16"/>
        </w:rPr>
        <w:t xml:space="preserve">But as I’ve warned in my earlier books, </w:t>
      </w:r>
      <w:r w:rsidRPr="005F64E8">
        <w:rPr>
          <w:rStyle w:val="StyleUnderline"/>
        </w:rPr>
        <w:t>agriculture</w:t>
      </w:r>
      <w:r w:rsidRPr="005F64E8">
        <w:rPr>
          <w:sz w:val="16"/>
        </w:rPr>
        <w:t xml:space="preserve"> itself </w:t>
      </w:r>
      <w:r w:rsidRPr="005F64E8">
        <w:rPr>
          <w:rStyle w:val="StyleUnderline"/>
        </w:rPr>
        <w:t>is under</w:t>
      </w:r>
      <w:r w:rsidRPr="005F64E8">
        <w:rPr>
          <w:sz w:val="16"/>
        </w:rPr>
        <w:t xml:space="preserve"> </w:t>
      </w:r>
      <w:r w:rsidRPr="005F64E8">
        <w:rPr>
          <w:rStyle w:val="Emphasis"/>
        </w:rPr>
        <w:t>tremendous</w:t>
      </w:r>
      <w:r w:rsidRPr="005F64E8">
        <w:rPr>
          <w:sz w:val="16"/>
        </w:rPr>
        <w:t xml:space="preserve"> </w:t>
      </w:r>
      <w:r w:rsidRPr="00373D87">
        <w:rPr>
          <w:rStyle w:val="StyleUnderline"/>
        </w:rPr>
        <w:t>threat</w:t>
      </w:r>
      <w:r w:rsidRPr="00373D87">
        <w:rPr>
          <w:sz w:val="16"/>
        </w:rPr>
        <w:t xml:space="preserve">. Its </w:t>
      </w:r>
      <w:r w:rsidRPr="00373D87">
        <w:rPr>
          <w:rStyle w:val="StyleUnderline"/>
        </w:rPr>
        <w:t>soils are</w:t>
      </w:r>
      <w:r w:rsidRPr="00373D87">
        <w:rPr>
          <w:sz w:val="16"/>
        </w:rPr>
        <w:t xml:space="preserve"> </w:t>
      </w:r>
      <w:r w:rsidRPr="00373D87">
        <w:rPr>
          <w:rStyle w:val="Emphasis"/>
        </w:rPr>
        <w:t>running out</w:t>
      </w:r>
      <w:r w:rsidRPr="00373D87">
        <w:rPr>
          <w:sz w:val="16"/>
        </w:rPr>
        <w:t xml:space="preserve">, its water is running out, and the stable climate that it once enjoyed is gone. So we may not be doing agriculture very much longer; </w:t>
      </w:r>
      <w:r w:rsidRPr="00373D87">
        <w:rPr>
          <w:rStyle w:val="StyleUnderline"/>
        </w:rPr>
        <w:t>it’s going to</w:t>
      </w:r>
      <w:r w:rsidRPr="00373D87">
        <w:rPr>
          <w:sz w:val="16"/>
        </w:rPr>
        <w:t xml:space="preserve"> </w:t>
      </w:r>
      <w:r w:rsidRPr="00373D87">
        <w:rPr>
          <w:rStyle w:val="Emphasis"/>
        </w:rPr>
        <w:t>start to break down</w:t>
      </w:r>
      <w:r w:rsidRPr="00373D87">
        <w:rPr>
          <w:sz w:val="16"/>
        </w:rPr>
        <w:t xml:space="preserve"> in the mid-century. We </w:t>
      </w:r>
      <w:r w:rsidRPr="00373D87">
        <w:rPr>
          <w:rStyle w:val="StyleUnderline"/>
        </w:rPr>
        <w:t>need to find</w:t>
      </w:r>
      <w:r w:rsidRPr="00373D87">
        <w:rPr>
          <w:sz w:val="16"/>
        </w:rPr>
        <w:t xml:space="preserve"> </w:t>
      </w:r>
      <w:r w:rsidRPr="00373D87">
        <w:rPr>
          <w:rStyle w:val="Emphasis"/>
        </w:rPr>
        <w:t>other ways</w:t>
      </w:r>
      <w:r w:rsidRPr="00373D87">
        <w:rPr>
          <w:sz w:val="16"/>
        </w:rPr>
        <w:t xml:space="preserve"> </w:t>
      </w:r>
      <w:r w:rsidRPr="00373D87">
        <w:rPr>
          <w:rStyle w:val="StyleUnderline"/>
        </w:rPr>
        <w:t>to produce food that are low in toxins</w:t>
      </w:r>
      <w:r w:rsidRPr="00373D87">
        <w:rPr>
          <w:sz w:val="16"/>
        </w:rPr>
        <w:t>, which uses very little water and land but which produce highly nutritious, clean, safe healthy food. Such systems do exist. Urban food production systems</w:t>
      </w:r>
      <w:r w:rsidRPr="005F64E8">
        <w:rPr>
          <w:sz w:val="16"/>
        </w:rPr>
        <w:t xml:space="preserve"> can be made to do this, for example. Deep ocean aquaculture can also be made to do this. So there are alternatives to the traditional 10,000-year-old technique of putting plants in soil and growing them outdoors.</w:t>
      </w:r>
    </w:p>
    <w:p w14:paraId="459A06A0" w14:textId="77777777" w:rsidR="00D20FA4" w:rsidRPr="005F64E8" w:rsidRDefault="00D20FA4" w:rsidP="00D20FA4">
      <w:pPr>
        <w:rPr>
          <w:sz w:val="16"/>
        </w:rPr>
      </w:pPr>
      <w:r w:rsidRPr="005F64E8">
        <w:rPr>
          <w:sz w:val="16"/>
        </w:rPr>
        <w:t>Kimberly White</w:t>
      </w:r>
    </w:p>
    <w:p w14:paraId="40FD14C5" w14:textId="77777777" w:rsidR="00D20FA4" w:rsidRPr="00E6191F" w:rsidRDefault="00D20FA4" w:rsidP="00D20FA4">
      <w:pPr>
        <w:rPr>
          <w:sz w:val="16"/>
        </w:rPr>
      </w:pPr>
      <w:r w:rsidRPr="00E6191F">
        <w:rPr>
          <w:sz w:val="16"/>
        </w:rPr>
        <w:t>You’re right. There are so many different options. Things are changing every single day due to new innovations. Meat production, for example. We see a lot of new research and development go towards lab-grown meat—the same with plant-based alternatives. There are so many options. There’s not going to be one silver bullet solution; it is going to be many different solutions. Different ideas from people coming together from around the world.</w:t>
      </w:r>
    </w:p>
    <w:p w14:paraId="4812B1F1" w14:textId="77777777" w:rsidR="00D20FA4" w:rsidRPr="00E6191F" w:rsidRDefault="00D20FA4" w:rsidP="00D20FA4">
      <w:pPr>
        <w:rPr>
          <w:sz w:val="16"/>
        </w:rPr>
      </w:pPr>
      <w:r w:rsidRPr="00E6191F">
        <w:rPr>
          <w:sz w:val="16"/>
        </w:rPr>
        <w:t>Julian Cribb</w:t>
      </w:r>
    </w:p>
    <w:p w14:paraId="1041455E" w14:textId="77777777" w:rsidR="00D20FA4" w:rsidRPr="004A3A71" w:rsidRDefault="00D20FA4" w:rsidP="00D20FA4">
      <w:pPr>
        <w:rPr>
          <w:sz w:val="16"/>
        </w:rPr>
      </w:pPr>
      <w:r w:rsidRPr="00E6191F">
        <w:rPr>
          <w:sz w:val="16"/>
        </w:rPr>
        <w:t xml:space="preserve">That’s correct. I mean, farmers are very inventive people. They have to be to stay afloat. Basically, they’re coming up with all these new ideas for ways of producing food, both agriculturally and non-agriculturally. There’s a huge opportunity. Probably </w:t>
      </w:r>
      <w:r w:rsidRPr="00E6191F">
        <w:rPr>
          <w:rStyle w:val="StyleUnderline"/>
        </w:rPr>
        <w:t>the</w:t>
      </w:r>
      <w:r w:rsidRPr="00E6191F">
        <w:rPr>
          <w:sz w:val="16"/>
        </w:rPr>
        <w:t xml:space="preserve"> </w:t>
      </w:r>
      <w:r w:rsidRPr="005C32E3">
        <w:rPr>
          <w:rStyle w:val="Emphasis"/>
          <w:highlight w:val="cyan"/>
        </w:rPr>
        <w:t>big</w:t>
      </w:r>
      <w:r w:rsidRPr="00E6191F">
        <w:rPr>
          <w:rStyle w:val="Emphasis"/>
        </w:rPr>
        <w:t>gest</w:t>
      </w:r>
      <w:r w:rsidRPr="00E6191F">
        <w:rPr>
          <w:sz w:val="16"/>
        </w:rPr>
        <w:t xml:space="preserve"> global </w:t>
      </w:r>
      <w:r w:rsidRPr="005C32E3">
        <w:rPr>
          <w:rStyle w:val="Emphasis"/>
          <w:highlight w:val="cyan"/>
        </w:rPr>
        <w:t>opportunity</w:t>
      </w:r>
      <w:r w:rsidRPr="00E6191F">
        <w:rPr>
          <w:sz w:val="16"/>
        </w:rPr>
        <w:t xml:space="preserve"> that exists today </w:t>
      </w:r>
      <w:r w:rsidRPr="005C32E3">
        <w:rPr>
          <w:rStyle w:val="StyleUnderline"/>
          <w:highlight w:val="cyan"/>
        </w:rPr>
        <w:t>is</w:t>
      </w:r>
      <w:r w:rsidRPr="00E6191F">
        <w:rPr>
          <w:sz w:val="16"/>
        </w:rPr>
        <w:t xml:space="preserve"> not renewable energy. It’s </w:t>
      </w:r>
      <w:r w:rsidRPr="005C32E3">
        <w:rPr>
          <w:rStyle w:val="Emphasis"/>
          <w:highlight w:val="cyan"/>
        </w:rPr>
        <w:t>renewable food</w:t>
      </w:r>
      <w:r w:rsidRPr="00E6191F">
        <w:rPr>
          <w:sz w:val="16"/>
        </w:rPr>
        <w:t xml:space="preserve">. Why? Because every single person on the earth needs food, two or three times a day. We are going to consume something like 11 trillion meals a day by the middle part of the century. They’ve got to come from somewhere. Now, </w:t>
      </w:r>
      <w:r w:rsidRPr="00E6191F">
        <w:rPr>
          <w:rStyle w:val="StyleUnderline"/>
        </w:rPr>
        <w:t>growing them</w:t>
      </w:r>
      <w:r w:rsidRPr="00E6191F">
        <w:rPr>
          <w:sz w:val="16"/>
        </w:rPr>
        <w:t xml:space="preserve"> </w:t>
      </w:r>
      <w:r w:rsidRPr="005C32E3">
        <w:rPr>
          <w:rStyle w:val="Emphasis"/>
          <w:highlight w:val="cyan"/>
        </w:rPr>
        <w:t>in cities</w:t>
      </w:r>
      <w:r w:rsidRPr="00E6191F">
        <w:rPr>
          <w:sz w:val="16"/>
        </w:rPr>
        <w:t xml:space="preserve"> </w:t>
      </w:r>
      <w:r w:rsidRPr="00E6191F">
        <w:rPr>
          <w:rStyle w:val="StyleUnderline"/>
        </w:rPr>
        <w:t>by</w:t>
      </w:r>
      <w:r w:rsidRPr="00E6191F">
        <w:rPr>
          <w:sz w:val="16"/>
        </w:rPr>
        <w:t xml:space="preserve"> </w:t>
      </w:r>
      <w:r w:rsidRPr="005C32E3">
        <w:rPr>
          <w:rStyle w:val="Emphasis"/>
          <w:highlight w:val="cyan"/>
        </w:rPr>
        <w:t>recycling</w:t>
      </w:r>
      <w:r w:rsidRPr="005C32E3">
        <w:rPr>
          <w:sz w:val="16"/>
          <w:highlight w:val="cyan"/>
        </w:rPr>
        <w:t xml:space="preserve"> </w:t>
      </w:r>
      <w:r w:rsidRPr="005C32E3">
        <w:rPr>
          <w:rStyle w:val="StyleUnderline"/>
          <w:highlight w:val="cyan"/>
        </w:rPr>
        <w:t>water and</w:t>
      </w:r>
      <w:r w:rsidRPr="00E6191F">
        <w:rPr>
          <w:sz w:val="16"/>
        </w:rPr>
        <w:t xml:space="preserve"> recycling </w:t>
      </w:r>
      <w:r w:rsidRPr="005C32E3">
        <w:rPr>
          <w:rStyle w:val="StyleUnderline"/>
          <w:highlight w:val="cyan"/>
        </w:rPr>
        <w:t>nutrients</w:t>
      </w:r>
      <w:r w:rsidRPr="00E6191F">
        <w:rPr>
          <w:rStyle w:val="StyleUnderline"/>
        </w:rPr>
        <w:t xml:space="preserve"> is</w:t>
      </w:r>
      <w:r w:rsidRPr="00E6191F">
        <w:rPr>
          <w:sz w:val="16"/>
        </w:rPr>
        <w:t xml:space="preserve"> one </w:t>
      </w:r>
      <w:r w:rsidRPr="00E6191F">
        <w:rPr>
          <w:rStyle w:val="StyleUnderline"/>
        </w:rPr>
        <w:t xml:space="preserve">very </w:t>
      </w:r>
      <w:r w:rsidRPr="004A3A71">
        <w:rPr>
          <w:rStyle w:val="StyleUnderline"/>
        </w:rPr>
        <w:t>sensible</w:t>
      </w:r>
      <w:r w:rsidRPr="004A3A71">
        <w:rPr>
          <w:sz w:val="16"/>
        </w:rPr>
        <w:t xml:space="preserve"> pathway for this to take. And </w:t>
      </w:r>
      <w:r w:rsidRPr="004A3A71">
        <w:rPr>
          <w:rStyle w:val="StyleUnderline"/>
        </w:rPr>
        <w:t>it’s</w:t>
      </w:r>
      <w:r w:rsidRPr="004A3A71">
        <w:rPr>
          <w:sz w:val="16"/>
        </w:rPr>
        <w:t xml:space="preserve"> already </w:t>
      </w:r>
      <w:r w:rsidRPr="004A3A71">
        <w:rPr>
          <w:rStyle w:val="Emphasis"/>
        </w:rPr>
        <w:t>starting to happen</w:t>
      </w:r>
      <w:r w:rsidRPr="004A3A71">
        <w:rPr>
          <w:sz w:val="16"/>
        </w:rPr>
        <w:t xml:space="preserve">. Bio-cultures, hydroponics, aquaponics, all of these </w:t>
      </w:r>
      <w:r w:rsidRPr="004A3A71">
        <w:rPr>
          <w:rStyle w:val="StyleUnderline"/>
        </w:rPr>
        <w:t>intensive techniques, which</w:t>
      </w:r>
      <w:r w:rsidRPr="004A3A71">
        <w:rPr>
          <w:sz w:val="16"/>
        </w:rPr>
        <w:t xml:space="preserve"> often </w:t>
      </w:r>
      <w:r w:rsidRPr="004A3A71">
        <w:rPr>
          <w:rStyle w:val="StyleUnderline"/>
        </w:rPr>
        <w:t>involve</w:t>
      </w:r>
      <w:r w:rsidRPr="004A3A71">
        <w:rPr>
          <w:sz w:val="16"/>
        </w:rPr>
        <w:t xml:space="preserve"> very little or </w:t>
      </w:r>
      <w:r w:rsidRPr="004A3A71">
        <w:rPr>
          <w:rStyle w:val="Emphasis"/>
        </w:rPr>
        <w:t>no chemical use</w:t>
      </w:r>
      <w:r w:rsidRPr="004A3A71">
        <w:rPr>
          <w:sz w:val="16"/>
        </w:rPr>
        <w:t xml:space="preserve">, </w:t>
      </w:r>
      <w:r w:rsidRPr="004A3A71">
        <w:rPr>
          <w:rStyle w:val="StyleUnderline"/>
        </w:rPr>
        <w:t>are</w:t>
      </w:r>
      <w:r w:rsidRPr="004A3A71">
        <w:rPr>
          <w:sz w:val="16"/>
        </w:rPr>
        <w:t xml:space="preserve"> all </w:t>
      </w:r>
      <w:r w:rsidRPr="004A3A71">
        <w:rPr>
          <w:rStyle w:val="StyleUnderline"/>
        </w:rPr>
        <w:t>coming down the line</w:t>
      </w:r>
      <w:r w:rsidRPr="004A3A71">
        <w:rPr>
          <w:sz w:val="16"/>
        </w:rPr>
        <w:t xml:space="preserve"> at the moment. </w:t>
      </w:r>
      <w:r w:rsidRPr="004A3A71">
        <w:rPr>
          <w:rStyle w:val="StyleUnderline"/>
        </w:rPr>
        <w:t>It’s</w:t>
      </w:r>
      <w:r w:rsidRPr="004A3A71">
        <w:rPr>
          <w:sz w:val="16"/>
        </w:rPr>
        <w:t xml:space="preserve"> </w:t>
      </w:r>
      <w:r w:rsidRPr="004A3A71">
        <w:rPr>
          <w:rStyle w:val="Emphasis"/>
          <w:sz w:val="24"/>
        </w:rPr>
        <w:t>early days</w:t>
      </w:r>
      <w:r w:rsidRPr="004A3A71">
        <w:rPr>
          <w:sz w:val="16"/>
        </w:rPr>
        <w:t xml:space="preserve">, a lot of those companies are going to go broke, but some of them aren’t, and they’re going to make a huge success. And we can feed everybody on earth well if we go to this new system of food production. That’s the point. We don’t need to have starvation. And indeed, if you do that, </w:t>
      </w:r>
      <w:r w:rsidRPr="004A3A71">
        <w:rPr>
          <w:rStyle w:val="StyleUnderline"/>
        </w:rPr>
        <w:t>you’re</w:t>
      </w:r>
      <w:r w:rsidRPr="004A3A71">
        <w:rPr>
          <w:sz w:val="16"/>
        </w:rPr>
        <w:t xml:space="preserve"> actually going to get rid of </w:t>
      </w:r>
      <w:r w:rsidRPr="004A3A71">
        <w:rPr>
          <w:rStyle w:val="Emphasis"/>
        </w:rPr>
        <w:t>two-thirds of the world’s wars</w:t>
      </w:r>
      <w:r w:rsidRPr="004A3A71">
        <w:rPr>
          <w:sz w:val="16"/>
        </w:rPr>
        <w:t xml:space="preserve">. Why? </w:t>
      </w:r>
      <w:r w:rsidRPr="004A3A71">
        <w:rPr>
          <w:rStyle w:val="StyleUnderline"/>
        </w:rPr>
        <w:t>Because</w:t>
      </w:r>
      <w:r w:rsidRPr="004A3A71">
        <w:rPr>
          <w:sz w:val="16"/>
        </w:rPr>
        <w:t xml:space="preserve"> </w:t>
      </w:r>
      <w:r w:rsidRPr="004A3A71">
        <w:rPr>
          <w:rStyle w:val="Emphasis"/>
        </w:rPr>
        <w:t>two-thirds</w:t>
      </w:r>
      <w:r w:rsidRPr="004A3A71">
        <w:rPr>
          <w:sz w:val="16"/>
        </w:rPr>
        <w:t xml:space="preserve"> </w:t>
      </w:r>
      <w:r w:rsidRPr="004A3A71">
        <w:rPr>
          <w:rStyle w:val="StyleUnderline"/>
        </w:rPr>
        <w:t>of wars are generated by</w:t>
      </w:r>
      <w:r w:rsidRPr="004A3A71">
        <w:rPr>
          <w:sz w:val="16"/>
        </w:rPr>
        <w:t xml:space="preserve"> </w:t>
      </w:r>
      <w:r w:rsidRPr="004A3A71">
        <w:rPr>
          <w:rStyle w:val="Emphasis"/>
        </w:rPr>
        <w:t>disputes over food</w:t>
      </w:r>
      <w:r w:rsidRPr="004A3A71">
        <w:rPr>
          <w:sz w:val="16"/>
        </w:rPr>
        <w:t xml:space="preserve">, land, and water. So if we feed everybody adequately, </w:t>
      </w:r>
      <w:r w:rsidRPr="004A3A71">
        <w:rPr>
          <w:rStyle w:val="StyleUnderline"/>
        </w:rPr>
        <w:t>we’ve got rid of a lot of the reasons for conflict</w:t>
      </w:r>
      <w:r w:rsidRPr="004A3A71">
        <w:rPr>
          <w:sz w:val="16"/>
        </w:rPr>
        <w:t xml:space="preserve"> that exists </w:t>
      </w:r>
      <w:r w:rsidRPr="004A3A71">
        <w:rPr>
          <w:rStyle w:val="StyleUnderline"/>
        </w:rPr>
        <w:t>in our world</w:t>
      </w:r>
      <w:r w:rsidRPr="004A3A71">
        <w:rPr>
          <w:sz w:val="16"/>
        </w:rPr>
        <w:t>. We will have a much more peaceful world. So food really holds the key to solving a lot of problems that humans now face.</w:t>
      </w:r>
    </w:p>
    <w:p w14:paraId="330EE052" w14:textId="77777777" w:rsidR="00D20FA4" w:rsidRPr="004A3A71" w:rsidRDefault="00D20FA4" w:rsidP="00D20FA4">
      <w:pPr>
        <w:rPr>
          <w:sz w:val="16"/>
        </w:rPr>
      </w:pPr>
      <w:r w:rsidRPr="004A3A71">
        <w:rPr>
          <w:sz w:val="16"/>
        </w:rPr>
        <w:t>Kimberly White</w:t>
      </w:r>
    </w:p>
    <w:p w14:paraId="5CC073F7" w14:textId="77777777" w:rsidR="00D20FA4" w:rsidRPr="00E6191F" w:rsidRDefault="00D20FA4" w:rsidP="00D20FA4">
      <w:pPr>
        <w:rPr>
          <w:sz w:val="16"/>
          <w:szCs w:val="16"/>
        </w:rPr>
      </w:pPr>
      <w:r w:rsidRPr="004A3A71">
        <w:rPr>
          <w:sz w:val="16"/>
          <w:szCs w:val="16"/>
        </w:rPr>
        <w:t>That’s a great point. We’re also really seeing the level of awareness increase when</w:t>
      </w:r>
      <w:r w:rsidRPr="00E6191F">
        <w:rPr>
          <w:sz w:val="16"/>
          <w:szCs w:val="16"/>
        </w:rPr>
        <w:t xml:space="preserve"> it comes to climate change. So, it is an exciting time right now because more people are focused on solving this huge challenge. It is bringing forth a lot of innovative solutions that are not just beneficial for climate but are more sustainable, use fewer chemicals, and are less water-intensive. We’re seeing people discuss regenerative agriculture a lot more fervently- which is fantastic.</w:t>
      </w:r>
    </w:p>
    <w:p w14:paraId="5E2DC430" w14:textId="77777777" w:rsidR="00D20FA4" w:rsidRPr="00E6191F" w:rsidRDefault="00D20FA4" w:rsidP="00D20FA4">
      <w:pPr>
        <w:rPr>
          <w:sz w:val="16"/>
          <w:szCs w:val="16"/>
        </w:rPr>
      </w:pPr>
      <w:r w:rsidRPr="00E6191F">
        <w:rPr>
          <w:sz w:val="16"/>
          <w:szCs w:val="16"/>
        </w:rPr>
        <w:t>Julian Cribb</w:t>
      </w:r>
    </w:p>
    <w:p w14:paraId="1CCC5023" w14:textId="77777777" w:rsidR="00D20FA4" w:rsidRPr="004A3A71" w:rsidRDefault="00D20FA4" w:rsidP="00D20FA4">
      <w:pPr>
        <w:rPr>
          <w:sz w:val="16"/>
        </w:rPr>
      </w:pPr>
      <w:r w:rsidRPr="00E6191F">
        <w:rPr>
          <w:rStyle w:val="StyleUnderline"/>
        </w:rPr>
        <w:t xml:space="preserve">If we </w:t>
      </w:r>
      <w:r w:rsidRPr="005C32E3">
        <w:rPr>
          <w:rStyle w:val="StyleUnderline"/>
          <w:highlight w:val="cyan"/>
        </w:rPr>
        <w:t>put</w:t>
      </w:r>
      <w:r w:rsidRPr="00E6191F">
        <w:rPr>
          <w:sz w:val="16"/>
        </w:rPr>
        <w:t xml:space="preserve"> the same amount of </w:t>
      </w:r>
      <w:r w:rsidRPr="005C32E3">
        <w:rPr>
          <w:rStyle w:val="Emphasis"/>
          <w:highlight w:val="cyan"/>
        </w:rPr>
        <w:t>intellectual effort</w:t>
      </w:r>
      <w:r w:rsidRPr="00E6191F">
        <w:rPr>
          <w:sz w:val="16"/>
        </w:rPr>
        <w:t xml:space="preserve"> and the same amount of financial investment </w:t>
      </w:r>
      <w:r w:rsidRPr="005C32E3">
        <w:rPr>
          <w:rStyle w:val="StyleUnderline"/>
          <w:highlight w:val="cyan"/>
        </w:rPr>
        <w:t>into</w:t>
      </w:r>
      <w:r w:rsidRPr="005C32E3">
        <w:rPr>
          <w:sz w:val="16"/>
          <w:highlight w:val="cyan"/>
        </w:rPr>
        <w:t xml:space="preserve"> </w:t>
      </w:r>
      <w:r w:rsidRPr="005C32E3">
        <w:rPr>
          <w:rStyle w:val="Emphasis"/>
          <w:highlight w:val="cyan"/>
        </w:rPr>
        <w:t>regenerative farming</w:t>
      </w:r>
      <w:r w:rsidRPr="005C32E3">
        <w:rPr>
          <w:sz w:val="16"/>
          <w:highlight w:val="cyan"/>
        </w:rPr>
        <w:t xml:space="preserve"> </w:t>
      </w:r>
      <w:r w:rsidRPr="005C32E3">
        <w:rPr>
          <w:rStyle w:val="StyleUnderline"/>
          <w:highlight w:val="cyan"/>
        </w:rPr>
        <w:t>and</w:t>
      </w:r>
      <w:r w:rsidRPr="005C32E3">
        <w:rPr>
          <w:sz w:val="16"/>
          <w:highlight w:val="cyan"/>
        </w:rPr>
        <w:t xml:space="preserve"> </w:t>
      </w:r>
      <w:r w:rsidRPr="005C32E3">
        <w:rPr>
          <w:rStyle w:val="Emphasis"/>
          <w:highlight w:val="cyan"/>
        </w:rPr>
        <w:t>urban</w:t>
      </w:r>
      <w:r w:rsidRPr="00E6191F">
        <w:rPr>
          <w:rStyle w:val="Emphasis"/>
        </w:rPr>
        <w:t xml:space="preserve"> food </w:t>
      </w:r>
      <w:r w:rsidRPr="005C32E3">
        <w:rPr>
          <w:rStyle w:val="Emphasis"/>
          <w:highlight w:val="cyan"/>
        </w:rPr>
        <w:t>production</w:t>
      </w:r>
      <w:r w:rsidRPr="00E6191F">
        <w:rPr>
          <w:sz w:val="16"/>
        </w:rPr>
        <w:t xml:space="preserve"> that we have put into chemical farming, for example, </w:t>
      </w:r>
      <w:r w:rsidRPr="004A3A71">
        <w:rPr>
          <w:sz w:val="16"/>
        </w:rPr>
        <w:t xml:space="preserve">then </w:t>
      </w:r>
      <w:r w:rsidRPr="004A3A71">
        <w:rPr>
          <w:rStyle w:val="StyleUnderline"/>
        </w:rPr>
        <w:t>we’ve got this problem</w:t>
      </w:r>
      <w:r w:rsidRPr="004A3A71">
        <w:rPr>
          <w:sz w:val="16"/>
        </w:rPr>
        <w:t xml:space="preserve"> </w:t>
      </w:r>
      <w:r w:rsidRPr="004A3A71">
        <w:rPr>
          <w:rStyle w:val="Emphasis"/>
        </w:rPr>
        <w:t>licked</w:t>
      </w:r>
      <w:r w:rsidRPr="004A3A71">
        <w:rPr>
          <w:sz w:val="16"/>
        </w:rPr>
        <w:t xml:space="preserve">. We will </w:t>
      </w:r>
      <w:r w:rsidRPr="004A3A71">
        <w:rPr>
          <w:rStyle w:val="StyleUnderline"/>
        </w:rPr>
        <w:t>solve this problem</w:t>
      </w:r>
      <w:r w:rsidRPr="004A3A71">
        <w:rPr>
          <w:sz w:val="16"/>
        </w:rPr>
        <w:t xml:space="preserve"> </w:t>
      </w:r>
      <w:r w:rsidRPr="004A3A71">
        <w:rPr>
          <w:rStyle w:val="Emphasis"/>
        </w:rPr>
        <w:t>in no time</w:t>
      </w:r>
      <w:r w:rsidRPr="004A3A71">
        <w:rPr>
          <w:sz w:val="16"/>
        </w:rPr>
        <w:t xml:space="preserve"> at all. We just need to get the scientists into this. The scientists are still working for the chemical companies at the moment, for the most part. And that’s a disgrace, really. We </w:t>
      </w:r>
      <w:r w:rsidRPr="004A3A71">
        <w:rPr>
          <w:rStyle w:val="StyleUnderline"/>
        </w:rPr>
        <w:t>need to get</w:t>
      </w:r>
      <w:r w:rsidRPr="004A3A71">
        <w:rPr>
          <w:sz w:val="16"/>
        </w:rPr>
        <w:t xml:space="preserve"> them </w:t>
      </w:r>
      <w:r w:rsidRPr="004A3A71">
        <w:rPr>
          <w:rStyle w:val="StyleUnderline"/>
        </w:rPr>
        <w:t>focused on how you do</w:t>
      </w:r>
      <w:r w:rsidRPr="004A3A71">
        <w:rPr>
          <w:sz w:val="16"/>
        </w:rPr>
        <w:t xml:space="preserve"> </w:t>
      </w:r>
      <w:r w:rsidRPr="004A3A71">
        <w:rPr>
          <w:rStyle w:val="Emphasis"/>
        </w:rPr>
        <w:t>regenerative agriculture</w:t>
      </w:r>
      <w:r w:rsidRPr="004A3A71">
        <w:rPr>
          <w:sz w:val="16"/>
        </w:rPr>
        <w:t xml:space="preserve"> safely, cleanly, healthily and how you repair the landscape. If we go to this new system of food production, regenerative farming, plus urban food production, and deep-sea aquaculture, that will feed the world quite adequately, and it will end the sixth extinction, as well as stopping about two-thirds of wars.</w:t>
      </w:r>
    </w:p>
    <w:p w14:paraId="652B1B5D" w14:textId="77777777" w:rsidR="00D20FA4" w:rsidRPr="00E6191F" w:rsidRDefault="00D20FA4" w:rsidP="00D20FA4">
      <w:pPr>
        <w:rPr>
          <w:sz w:val="16"/>
        </w:rPr>
      </w:pPr>
      <w:r w:rsidRPr="004A3A71">
        <w:rPr>
          <w:sz w:val="16"/>
        </w:rPr>
        <w:t>Kimberly White</w:t>
      </w:r>
    </w:p>
    <w:p w14:paraId="41C5B805" w14:textId="77777777" w:rsidR="00D20FA4" w:rsidRPr="00E6191F" w:rsidRDefault="00D20FA4" w:rsidP="00D20FA4">
      <w:pPr>
        <w:rPr>
          <w:sz w:val="16"/>
        </w:rPr>
      </w:pPr>
      <w:r w:rsidRPr="00E6191F">
        <w:rPr>
          <w:sz w:val="16"/>
        </w:rPr>
        <w:t>I am glad you mentioned that because one of the leading causes of deforestation is our consumption of agricultural commodities. Palm oil is a great example because it is in about half of everything on our grocery store shelves here in the U.S. We’re having this huge impact on countries like Indonesia, and specifically in the area of Borneo. But because it is imported from a faraway place and does not impact our local environment, it’s out of sight and mind.</w:t>
      </w:r>
    </w:p>
    <w:p w14:paraId="59316D9C" w14:textId="77777777" w:rsidR="00D20FA4" w:rsidRPr="00E6191F" w:rsidRDefault="00D20FA4" w:rsidP="00D20FA4">
      <w:pPr>
        <w:rPr>
          <w:sz w:val="16"/>
        </w:rPr>
      </w:pPr>
      <w:r w:rsidRPr="00E6191F">
        <w:rPr>
          <w:sz w:val="16"/>
        </w:rPr>
        <w:t>Julian Cribb</w:t>
      </w:r>
    </w:p>
    <w:p w14:paraId="5846D2AF" w14:textId="77777777" w:rsidR="00D20FA4" w:rsidRPr="00E6191F" w:rsidRDefault="00D20FA4" w:rsidP="00D20FA4">
      <w:pPr>
        <w:rPr>
          <w:sz w:val="16"/>
        </w:rPr>
      </w:pPr>
      <w:r w:rsidRPr="00E6191F">
        <w:rPr>
          <w:sz w:val="16"/>
        </w:rPr>
        <w:t xml:space="preserve">It is having an impact on all countries and all human beings. Because if you clear the Amazon or you clear-fell Borneo, you’re increasing the rate of carbon emissions into the atmosphere; you’re accelerating climate change. Land clearing, after coal burning, is the next most dangerous thing that humans can do if they want to destroy a habitable earth. So we’re destroying a habitable earth for Americans, Australians, as well as people living in Indonesia or Borneo or the Amazon basin. So, these things now are on such a large scale that they affect every single one of us. This is why I’m </w:t>
      </w:r>
      <w:r w:rsidRPr="005C32E3">
        <w:rPr>
          <w:rStyle w:val="StyleUnderline"/>
          <w:highlight w:val="cyan"/>
        </w:rPr>
        <w:t>draw</w:t>
      </w:r>
      <w:r w:rsidRPr="00E6191F">
        <w:rPr>
          <w:rStyle w:val="StyleUnderline"/>
        </w:rPr>
        <w:t xml:space="preserve">ing </w:t>
      </w:r>
      <w:r w:rsidRPr="005C32E3">
        <w:rPr>
          <w:rStyle w:val="StyleUnderline"/>
          <w:highlight w:val="cyan"/>
        </w:rPr>
        <w:t>attention to the</w:t>
      </w:r>
      <w:r w:rsidRPr="005C32E3">
        <w:rPr>
          <w:sz w:val="16"/>
          <w:highlight w:val="cyan"/>
        </w:rPr>
        <w:t xml:space="preserve"> </w:t>
      </w:r>
      <w:r w:rsidRPr="005C32E3">
        <w:rPr>
          <w:rStyle w:val="Emphasis"/>
          <w:highlight w:val="cyan"/>
        </w:rPr>
        <w:t>chem</w:t>
      </w:r>
      <w:r w:rsidRPr="00E6191F">
        <w:rPr>
          <w:rStyle w:val="Emphasis"/>
        </w:rPr>
        <w:t xml:space="preserve">ical </w:t>
      </w:r>
      <w:r w:rsidRPr="005C32E3">
        <w:rPr>
          <w:rStyle w:val="Emphasis"/>
          <w:highlight w:val="cyan"/>
        </w:rPr>
        <w:t>issue</w:t>
      </w:r>
      <w:r w:rsidRPr="00E6191F">
        <w:rPr>
          <w:sz w:val="16"/>
        </w:rPr>
        <w:t xml:space="preserve"> </w:t>
      </w:r>
      <w:r w:rsidRPr="00E6191F">
        <w:rPr>
          <w:rStyle w:val="StyleUnderline"/>
        </w:rPr>
        <w:t>because humans</w:t>
      </w:r>
      <w:r w:rsidRPr="00E6191F">
        <w:rPr>
          <w:sz w:val="16"/>
        </w:rPr>
        <w:t xml:space="preserve"> have just </w:t>
      </w:r>
      <w:r w:rsidRPr="00E6191F">
        <w:rPr>
          <w:rStyle w:val="Emphasis"/>
        </w:rPr>
        <w:t>unleashed</w:t>
      </w:r>
      <w:r w:rsidRPr="00E6191F">
        <w:rPr>
          <w:sz w:val="16"/>
        </w:rPr>
        <w:t xml:space="preserve"> </w:t>
      </w:r>
      <w:r w:rsidRPr="00E6191F">
        <w:rPr>
          <w:rStyle w:val="StyleUnderline"/>
        </w:rPr>
        <w:t>this torrent of chemicals</w:t>
      </w:r>
      <w:r w:rsidRPr="00E6191F">
        <w:rPr>
          <w:sz w:val="16"/>
        </w:rPr>
        <w:t xml:space="preserve"> </w:t>
      </w:r>
      <w:r w:rsidRPr="00E6191F">
        <w:rPr>
          <w:rStyle w:val="Emphasis"/>
        </w:rPr>
        <w:t>worldwide</w:t>
      </w:r>
      <w:r w:rsidRPr="00E6191F">
        <w:rPr>
          <w:sz w:val="16"/>
        </w:rPr>
        <w:t xml:space="preserve">. You can </w:t>
      </w:r>
      <w:r w:rsidRPr="00E6191F">
        <w:rPr>
          <w:rStyle w:val="StyleUnderline"/>
        </w:rPr>
        <w:t>find them</w:t>
      </w:r>
      <w:r w:rsidRPr="00E6191F">
        <w:rPr>
          <w:sz w:val="16"/>
        </w:rPr>
        <w:t xml:space="preserve"> </w:t>
      </w:r>
      <w:r w:rsidRPr="00E6191F">
        <w:rPr>
          <w:rStyle w:val="Emphasis"/>
        </w:rPr>
        <w:t>everywhere</w:t>
      </w:r>
      <w:r w:rsidRPr="00E6191F">
        <w:rPr>
          <w:sz w:val="16"/>
        </w:rPr>
        <w:t xml:space="preserve"> </w:t>
      </w:r>
      <w:r w:rsidRPr="00E6191F">
        <w:rPr>
          <w:rStyle w:val="StyleUnderline"/>
        </w:rPr>
        <w:t>you look</w:t>
      </w:r>
      <w:r w:rsidRPr="00E6191F">
        <w:rPr>
          <w:sz w:val="16"/>
        </w:rPr>
        <w:t xml:space="preserve">. You can find them on the peak of Mount Everest, at the bottom of the Marianas Trench, in squid three kilometers down in the North Atlantic, in polar bears in the Arctic. These are human industrial chemicals. You can find them in the blood of every single American, European, Chinese. We are all absolutely glutted with these things at the moment. And we don’t even know the problems that are coming down at us. The medical literature contains quite a lot of warning signs, but this is really bigger and much worse for us, even than climate change. I mean, climate change is bad enough, heaven knows, but </w:t>
      </w:r>
      <w:r w:rsidRPr="00E6191F">
        <w:rPr>
          <w:rStyle w:val="StyleUnderline"/>
        </w:rPr>
        <w:t xml:space="preserve">this one </w:t>
      </w:r>
      <w:r w:rsidRPr="005C32E3">
        <w:rPr>
          <w:rStyle w:val="StyleUnderline"/>
          <w:highlight w:val="cyan"/>
        </w:rPr>
        <w:t>is</w:t>
      </w:r>
      <w:r w:rsidRPr="00E6191F">
        <w:rPr>
          <w:sz w:val="16"/>
        </w:rPr>
        <w:t xml:space="preserve"> just </w:t>
      </w:r>
      <w:r w:rsidRPr="005C32E3">
        <w:rPr>
          <w:rStyle w:val="Emphasis"/>
          <w:sz w:val="24"/>
          <w:highlight w:val="cyan"/>
        </w:rPr>
        <w:t>slipping under the radar</w:t>
      </w:r>
      <w:r w:rsidRPr="00E6191F">
        <w:rPr>
          <w:sz w:val="16"/>
        </w:rPr>
        <w:t>. We are ignoring it. Governments worldwide are ignoring it. It’s got to be fixed, and it can be fixed.</w:t>
      </w:r>
    </w:p>
    <w:p w14:paraId="300D7BB0" w14:textId="77777777" w:rsidR="00D20FA4" w:rsidRPr="00E6191F" w:rsidRDefault="00D20FA4" w:rsidP="00D20FA4">
      <w:pPr>
        <w:rPr>
          <w:sz w:val="16"/>
        </w:rPr>
      </w:pPr>
      <w:r w:rsidRPr="00E6191F">
        <w:rPr>
          <w:sz w:val="16"/>
        </w:rPr>
        <w:t>Kimberly White</w:t>
      </w:r>
    </w:p>
    <w:p w14:paraId="104EC8EF" w14:textId="77777777" w:rsidR="00D20FA4" w:rsidRPr="00E6191F" w:rsidRDefault="00D20FA4" w:rsidP="00D20FA4">
      <w:pPr>
        <w:rPr>
          <w:sz w:val="16"/>
        </w:rPr>
      </w:pPr>
      <w:r w:rsidRPr="00E6191F">
        <w:rPr>
          <w:sz w:val="16"/>
        </w:rPr>
        <w:t xml:space="preserve">I agree. And I think </w:t>
      </w:r>
      <w:r w:rsidRPr="00E6191F">
        <w:rPr>
          <w:rStyle w:val="StyleUnderline"/>
        </w:rPr>
        <w:t xml:space="preserve">an important part of the conversation </w:t>
      </w:r>
      <w:r w:rsidRPr="004A3A71">
        <w:rPr>
          <w:rStyle w:val="StyleUnderline"/>
        </w:rPr>
        <w:t>is</w:t>
      </w:r>
      <w:r w:rsidRPr="004A3A71">
        <w:rPr>
          <w:sz w:val="16"/>
        </w:rPr>
        <w:t xml:space="preserve"> that </w:t>
      </w:r>
      <w:r w:rsidRPr="004A3A71">
        <w:rPr>
          <w:rStyle w:val="StyleUnderline"/>
        </w:rPr>
        <w:t>we</w:t>
      </w:r>
      <w:r w:rsidRPr="004A3A71">
        <w:rPr>
          <w:sz w:val="16"/>
        </w:rPr>
        <w:t xml:space="preserve"> </w:t>
      </w:r>
      <w:r w:rsidRPr="004A3A71">
        <w:rPr>
          <w:rStyle w:val="Emphasis"/>
        </w:rPr>
        <w:t>can’t</w:t>
      </w:r>
      <w:r w:rsidRPr="004A3A71">
        <w:rPr>
          <w:sz w:val="16"/>
        </w:rPr>
        <w:t xml:space="preserve"> </w:t>
      </w:r>
      <w:r w:rsidRPr="004A3A71">
        <w:rPr>
          <w:rStyle w:val="StyleUnderline"/>
        </w:rPr>
        <w:t>just get so focused, and I think that’s</w:t>
      </w:r>
      <w:r w:rsidRPr="004A3A71">
        <w:rPr>
          <w:sz w:val="16"/>
        </w:rPr>
        <w:t xml:space="preserve"> </w:t>
      </w:r>
      <w:r w:rsidRPr="004A3A71">
        <w:rPr>
          <w:rStyle w:val="Emphasis"/>
        </w:rPr>
        <w:t>happened a lot</w:t>
      </w:r>
      <w:r w:rsidRPr="004A3A71">
        <w:rPr>
          <w:sz w:val="16"/>
        </w:rPr>
        <w:t xml:space="preserve"> of times. We </w:t>
      </w:r>
      <w:r w:rsidRPr="004A3A71">
        <w:rPr>
          <w:rStyle w:val="StyleUnderline"/>
        </w:rPr>
        <w:t>start to work</w:t>
      </w:r>
      <w:r w:rsidRPr="004A3A71">
        <w:rPr>
          <w:sz w:val="16"/>
        </w:rPr>
        <w:t xml:space="preserve"> </w:t>
      </w:r>
      <w:r w:rsidRPr="004A3A71">
        <w:rPr>
          <w:rStyle w:val="Emphasis"/>
        </w:rPr>
        <w:t>in a silo</w:t>
      </w:r>
      <w:r w:rsidRPr="004A3A71">
        <w:rPr>
          <w:sz w:val="16"/>
        </w:rPr>
        <w:t xml:space="preserve">; we get focused on one issue and one issue only, and that does happen with climate and the biodiversity space. But, as you have said, </w:t>
      </w:r>
      <w:r w:rsidRPr="004A3A71">
        <w:rPr>
          <w:rStyle w:val="StyleUnderline"/>
        </w:rPr>
        <w:t>we can’t</w:t>
      </w:r>
      <w:r w:rsidRPr="004A3A71">
        <w:rPr>
          <w:sz w:val="16"/>
        </w:rPr>
        <w:t xml:space="preserve"> </w:t>
      </w:r>
      <w:r w:rsidRPr="004A3A71">
        <w:rPr>
          <w:rStyle w:val="Emphasis"/>
        </w:rPr>
        <w:t>solve one without solving the other</w:t>
      </w:r>
      <w:r w:rsidRPr="004A3A71">
        <w:rPr>
          <w:sz w:val="16"/>
        </w:rPr>
        <w:t xml:space="preserve">. And we </w:t>
      </w:r>
      <w:r w:rsidRPr="004A3A71">
        <w:rPr>
          <w:rStyle w:val="StyleUnderline"/>
        </w:rPr>
        <w:t>have to make sure</w:t>
      </w:r>
      <w:r w:rsidRPr="004A3A71">
        <w:rPr>
          <w:sz w:val="16"/>
        </w:rPr>
        <w:t xml:space="preserve"> that the </w:t>
      </w:r>
      <w:r w:rsidRPr="004A3A71">
        <w:rPr>
          <w:rStyle w:val="StyleUnderline"/>
        </w:rPr>
        <w:t>solutions</w:t>
      </w:r>
      <w:r w:rsidRPr="004A3A71">
        <w:rPr>
          <w:sz w:val="16"/>
        </w:rPr>
        <w:t xml:space="preserve"> to one </w:t>
      </w:r>
      <w:r w:rsidRPr="004A3A71">
        <w:rPr>
          <w:rStyle w:val="StyleUnderline"/>
        </w:rPr>
        <w:t>don’t</w:t>
      </w:r>
      <w:r w:rsidRPr="004A3A71">
        <w:rPr>
          <w:sz w:val="16"/>
        </w:rPr>
        <w:t xml:space="preserve"> </w:t>
      </w:r>
      <w:r w:rsidRPr="004A3A71">
        <w:rPr>
          <w:rStyle w:val="Emphasis"/>
        </w:rPr>
        <w:t>exacerbate</w:t>
      </w:r>
      <w:r w:rsidRPr="004A3A71">
        <w:rPr>
          <w:sz w:val="16"/>
        </w:rPr>
        <w:t xml:space="preserve"> </w:t>
      </w:r>
      <w:r w:rsidRPr="004A3A71">
        <w:rPr>
          <w:rStyle w:val="StyleUnderline"/>
        </w:rPr>
        <w:t>the problem</w:t>
      </w:r>
      <w:r w:rsidRPr="004A3A71">
        <w:rPr>
          <w:sz w:val="16"/>
        </w:rPr>
        <w:t xml:space="preserve"> of the other, especially as we’re trying to come up with all of these solutions to these converging crises we have. We </w:t>
      </w:r>
      <w:r w:rsidRPr="004A3A71">
        <w:rPr>
          <w:rStyle w:val="StyleUnderline"/>
        </w:rPr>
        <w:t>have to</w:t>
      </w:r>
      <w:r w:rsidRPr="004A3A71">
        <w:rPr>
          <w:sz w:val="16"/>
        </w:rPr>
        <w:t xml:space="preserve"> take those blinders off and </w:t>
      </w:r>
      <w:r w:rsidRPr="004A3A71">
        <w:rPr>
          <w:rStyle w:val="StyleUnderline"/>
        </w:rPr>
        <w:t>look at</w:t>
      </w:r>
      <w:r w:rsidRPr="004A3A71">
        <w:rPr>
          <w:sz w:val="16"/>
        </w:rPr>
        <w:t xml:space="preserve"> </w:t>
      </w:r>
      <w:r w:rsidRPr="004A3A71">
        <w:rPr>
          <w:rStyle w:val="Emphasis"/>
        </w:rPr>
        <w:t>all of the issues</w:t>
      </w:r>
      <w:r w:rsidRPr="004A3A71">
        <w:rPr>
          <w:sz w:val="16"/>
        </w:rPr>
        <w:t xml:space="preserve"> we’re facing, not just a singular view.</w:t>
      </w:r>
    </w:p>
    <w:p w14:paraId="397F42EE" w14:textId="77777777" w:rsidR="00D20FA4" w:rsidRPr="00E6191F" w:rsidRDefault="00D20FA4" w:rsidP="00D20FA4">
      <w:pPr>
        <w:rPr>
          <w:sz w:val="16"/>
        </w:rPr>
      </w:pPr>
      <w:r w:rsidRPr="00E6191F">
        <w:rPr>
          <w:sz w:val="16"/>
        </w:rPr>
        <w:t>Julian Cribb</w:t>
      </w:r>
    </w:p>
    <w:p w14:paraId="62377096" w14:textId="77777777" w:rsidR="00D20FA4" w:rsidRDefault="00D20FA4" w:rsidP="00D20FA4">
      <w:pPr>
        <w:rPr>
          <w:sz w:val="16"/>
        </w:rPr>
      </w:pPr>
      <w:r w:rsidRPr="004A3A71">
        <w:rPr>
          <w:sz w:val="16"/>
        </w:rPr>
        <w:t xml:space="preserve">Absolutely. And at the moment, there is no government on the planet, except possibly Bhutan, that has a policy for human survival. Right? There is no government in the world that is committed to human survival. No government has a policy for dealing with all ten of the threats. Now, some of them have sort of a half policy for dealing with climate change. And a couple of them have policies for dealing with nuclear weapons and things like that. But </w:t>
      </w:r>
      <w:r w:rsidRPr="004A3A71">
        <w:rPr>
          <w:rStyle w:val="StyleUnderline"/>
        </w:rPr>
        <w:t>they’ve not got an</w:t>
      </w:r>
      <w:r w:rsidRPr="004A3A71">
        <w:rPr>
          <w:sz w:val="16"/>
        </w:rPr>
        <w:t xml:space="preserve"> </w:t>
      </w:r>
      <w:r w:rsidRPr="004A3A71">
        <w:rPr>
          <w:rStyle w:val="Emphasis"/>
        </w:rPr>
        <w:t>answer</w:t>
      </w:r>
      <w:r w:rsidRPr="004A3A71">
        <w:rPr>
          <w:sz w:val="16"/>
        </w:rPr>
        <w:t xml:space="preserve"> </w:t>
      </w:r>
      <w:r w:rsidRPr="004A3A71">
        <w:rPr>
          <w:rStyle w:val="StyleUnderline"/>
        </w:rPr>
        <w:t>to</w:t>
      </w:r>
      <w:r w:rsidRPr="004A3A71">
        <w:rPr>
          <w:sz w:val="16"/>
        </w:rPr>
        <w:t xml:space="preserve"> this</w:t>
      </w:r>
      <w:r w:rsidRPr="004A3A71">
        <w:rPr>
          <w:rStyle w:val="StyleUnderline"/>
        </w:rPr>
        <w:t xml:space="preserve"> complex</w:t>
      </w:r>
      <w:r w:rsidRPr="004A3A71">
        <w:rPr>
          <w:sz w:val="16"/>
        </w:rPr>
        <w:t xml:space="preserve"> of ten huge </w:t>
      </w:r>
      <w:r w:rsidRPr="004A3A71">
        <w:rPr>
          <w:rStyle w:val="StyleUnderline"/>
        </w:rPr>
        <w:t>threats that are</w:t>
      </w:r>
      <w:r w:rsidRPr="004A3A71">
        <w:rPr>
          <w:sz w:val="16"/>
        </w:rPr>
        <w:t xml:space="preserve"> </w:t>
      </w:r>
      <w:r w:rsidRPr="004A3A71">
        <w:rPr>
          <w:rStyle w:val="Emphasis"/>
        </w:rPr>
        <w:t>bearing down</w:t>
      </w:r>
      <w:r w:rsidRPr="004A3A71">
        <w:rPr>
          <w:sz w:val="16"/>
        </w:rPr>
        <w:t xml:space="preserve"> on us </w:t>
      </w:r>
      <w:r w:rsidRPr="004A3A71">
        <w:rPr>
          <w:rStyle w:val="StyleUnderline"/>
        </w:rPr>
        <w:t>that constitute the</w:t>
      </w:r>
      <w:r w:rsidRPr="004A3A71">
        <w:rPr>
          <w:sz w:val="16"/>
        </w:rPr>
        <w:t xml:space="preserve"> human </w:t>
      </w:r>
      <w:r w:rsidRPr="004A3A71">
        <w:rPr>
          <w:rStyle w:val="Emphasis"/>
        </w:rPr>
        <w:t>existential emergency</w:t>
      </w:r>
      <w:r w:rsidRPr="004A3A71">
        <w:rPr>
          <w:sz w:val="16"/>
        </w:rPr>
        <w:t xml:space="preserve">, the biggest threat that humans have ever faced. So </w:t>
      </w:r>
      <w:r w:rsidRPr="004A3A71">
        <w:rPr>
          <w:rStyle w:val="StyleUnderline"/>
        </w:rPr>
        <w:t>it’s time we got</w:t>
      </w:r>
      <w:r w:rsidRPr="004A3A71">
        <w:rPr>
          <w:sz w:val="16"/>
        </w:rPr>
        <w:t xml:space="preserve"> </w:t>
      </w:r>
      <w:r w:rsidRPr="004A3A71">
        <w:rPr>
          <w:rStyle w:val="Emphasis"/>
        </w:rPr>
        <w:t>real</w:t>
      </w:r>
      <w:r w:rsidRPr="004A3A71">
        <w:rPr>
          <w:sz w:val="16"/>
        </w:rPr>
        <w:t xml:space="preserve"> about these things, </w:t>
      </w:r>
      <w:r w:rsidRPr="004A3A71">
        <w:rPr>
          <w:rStyle w:val="StyleUnderline"/>
        </w:rPr>
        <w:t>and</w:t>
      </w:r>
      <w:r w:rsidRPr="004A3A71">
        <w:rPr>
          <w:sz w:val="16"/>
        </w:rPr>
        <w:t xml:space="preserve"> we </w:t>
      </w:r>
      <w:r w:rsidRPr="004A3A71">
        <w:rPr>
          <w:rStyle w:val="StyleUnderline"/>
        </w:rPr>
        <w:t>start to</w:t>
      </w:r>
      <w:r w:rsidRPr="004A3A71">
        <w:rPr>
          <w:sz w:val="16"/>
        </w:rPr>
        <w:t xml:space="preserve"> </w:t>
      </w:r>
      <w:r w:rsidRPr="004A3A71">
        <w:rPr>
          <w:rStyle w:val="Emphasis"/>
        </w:rPr>
        <w:t>think about</w:t>
      </w:r>
      <w:r w:rsidRPr="004A3A71">
        <w:rPr>
          <w:sz w:val="16"/>
        </w:rPr>
        <w:t xml:space="preserve"> the </w:t>
      </w:r>
      <w:r w:rsidRPr="004A3A71">
        <w:rPr>
          <w:rStyle w:val="Emphasis"/>
        </w:rPr>
        <w:t>solutions</w:t>
      </w:r>
      <w:r w:rsidRPr="004A3A71">
        <w:rPr>
          <w:sz w:val="16"/>
        </w:rPr>
        <w:t xml:space="preserve">, and as you say, make sure those solutions do no harm. We have to make sure that however good the solution is, we don’t just replace one dirty chemical with another dirty chemical. We </w:t>
      </w:r>
      <w:r w:rsidRPr="004A3A71">
        <w:rPr>
          <w:rStyle w:val="StyleUnderline"/>
        </w:rPr>
        <w:t>have to</w:t>
      </w:r>
      <w:r w:rsidRPr="004A3A71">
        <w:rPr>
          <w:sz w:val="16"/>
        </w:rPr>
        <w:t xml:space="preserve"> </w:t>
      </w:r>
      <w:r w:rsidRPr="004A3A71">
        <w:rPr>
          <w:rStyle w:val="Emphasis"/>
        </w:rPr>
        <w:t>think ahead</w:t>
      </w:r>
      <w:r w:rsidRPr="004A3A71">
        <w:rPr>
          <w:sz w:val="16"/>
        </w:rPr>
        <w:t xml:space="preserve"> </w:t>
      </w:r>
      <w:r w:rsidRPr="004A3A71">
        <w:rPr>
          <w:rStyle w:val="StyleUnderline"/>
        </w:rPr>
        <w:t>and</w:t>
      </w:r>
      <w:r w:rsidRPr="004A3A71">
        <w:rPr>
          <w:sz w:val="16"/>
        </w:rPr>
        <w:t xml:space="preserve"> </w:t>
      </w:r>
      <w:r w:rsidRPr="004A3A71">
        <w:rPr>
          <w:rStyle w:val="Emphasis"/>
        </w:rPr>
        <w:t>analyze</w:t>
      </w:r>
      <w:r w:rsidRPr="004A3A71">
        <w:rPr>
          <w:sz w:val="16"/>
        </w:rPr>
        <w:t xml:space="preserve"> </w:t>
      </w:r>
      <w:r w:rsidRPr="004A3A71">
        <w:rPr>
          <w:rStyle w:val="StyleUnderline"/>
        </w:rPr>
        <w:t>the</w:t>
      </w:r>
      <w:r w:rsidRPr="004A3A71">
        <w:rPr>
          <w:sz w:val="16"/>
        </w:rPr>
        <w:t xml:space="preserve"> </w:t>
      </w:r>
      <w:r w:rsidRPr="004A3A71">
        <w:rPr>
          <w:rStyle w:val="Emphasis"/>
        </w:rPr>
        <w:t>consequences of our actions</w:t>
      </w:r>
      <w:r w:rsidRPr="004A3A71">
        <w:rPr>
          <w:sz w:val="16"/>
        </w:rPr>
        <w:t xml:space="preserve"> and come</w:t>
      </w:r>
      <w:r w:rsidRPr="00E6191F">
        <w:rPr>
          <w:sz w:val="16"/>
        </w:rPr>
        <w:t xml:space="preserve"> up with much safer solutions.</w:t>
      </w:r>
    </w:p>
    <w:p w14:paraId="03E71951" w14:textId="77777777" w:rsidR="00D20FA4" w:rsidRPr="00AE2DCF" w:rsidRDefault="00D20FA4" w:rsidP="00D20FA4"/>
    <w:p w14:paraId="025410BC" w14:textId="2C93D353" w:rsidR="00AE2DCF" w:rsidRPr="00DC0EA1" w:rsidRDefault="00330A6A" w:rsidP="00AE2DCF">
      <w:pPr>
        <w:pStyle w:val="Heading4"/>
      </w:pPr>
      <w:r>
        <w:t>Monocultures</w:t>
      </w:r>
      <w:r w:rsidR="00AE2DCF">
        <w:t xml:space="preserve">, pesticides, and soil degradation </w:t>
      </w:r>
      <w:r w:rsidR="00AE2DCF">
        <w:rPr>
          <w:u w:val="single"/>
        </w:rPr>
        <w:t>collapse</w:t>
      </w:r>
      <w:r w:rsidR="00AE2DCF">
        <w:t xml:space="preserve"> production.</w:t>
      </w:r>
    </w:p>
    <w:p w14:paraId="6E129F49" w14:textId="77777777" w:rsidR="00AE2DCF" w:rsidRPr="00401557" w:rsidRDefault="00AE2DCF" w:rsidP="00AE2DCF">
      <w:r w:rsidRPr="00401557">
        <w:t xml:space="preserve">Isaias </w:t>
      </w:r>
      <w:r w:rsidRPr="00B91240">
        <w:rPr>
          <w:rStyle w:val="Style13ptBold"/>
        </w:rPr>
        <w:t>Hernandez 21</w:t>
      </w:r>
      <w:r w:rsidRPr="00401557">
        <w:t xml:space="preserve"> Isaias Hernandez is an environmental speaker with years of experience in intersectional environmental work. Isaias works with businesses, institutions, and organizations to amplify and empower their environmental missions. Isaias is well-known in his field under the social moniker, QueerBrownVegan, his independent media platform with a global audience of over 100,000+ followers. Isaias attended the University of California Berkeley, where he earned his Bachelor</w:t>
      </w:r>
      <w:r w:rsidRPr="00401557">
        <w:rPr>
          <w:rFonts w:ascii="Times New Roman" w:hAnsi="Times New Roman" w:cs="Times New Roman"/>
        </w:rPr>
        <w:t>ʼ</w:t>
      </w:r>
      <w:r w:rsidRPr="00401557">
        <w:t xml:space="preserve">s in Environmental Science. He is a full-time content creator for QueerBrownVegan, a public speaker, and a consultant for social impact orgs. [How industrial agriculture created a global environmental injustice, https://blog.ecosia.org/industrial-agriculture-environmental-injustice/] </w:t>
      </w:r>
    </w:p>
    <w:p w14:paraId="5B75AD0E" w14:textId="77777777" w:rsidR="00AE2DCF" w:rsidRPr="00E86810" w:rsidRDefault="00AE2DCF" w:rsidP="00AE2DCF">
      <w:pPr>
        <w:rPr>
          <w:sz w:val="12"/>
        </w:rPr>
      </w:pPr>
      <w:r w:rsidRPr="00E33DBE">
        <w:rPr>
          <w:rStyle w:val="StyleUnderline"/>
        </w:rPr>
        <w:t xml:space="preserve">For a long time, </w:t>
      </w:r>
      <w:r w:rsidRPr="004C49C7">
        <w:rPr>
          <w:rStyle w:val="Emphasis"/>
          <w:highlight w:val="cyan"/>
        </w:rPr>
        <w:t>big ag</w:t>
      </w:r>
      <w:r w:rsidRPr="009A2E02">
        <w:rPr>
          <w:rStyle w:val="Emphasis"/>
        </w:rPr>
        <w:t>ribusiness</w:t>
      </w:r>
      <w:r w:rsidRPr="00E33DBE">
        <w:rPr>
          <w:rStyle w:val="StyleUnderline"/>
        </w:rPr>
        <w:t xml:space="preserve"> has </w:t>
      </w:r>
      <w:r w:rsidRPr="004C49C7">
        <w:rPr>
          <w:rStyle w:val="StyleUnderline"/>
          <w:highlight w:val="cyan"/>
        </w:rPr>
        <w:t>dominated</w:t>
      </w:r>
      <w:r w:rsidRPr="00E33DBE">
        <w:rPr>
          <w:rStyle w:val="StyleUnderline"/>
        </w:rPr>
        <w:t xml:space="preserve"> our </w:t>
      </w:r>
      <w:r w:rsidRPr="004C49C7">
        <w:rPr>
          <w:rStyle w:val="Emphasis"/>
          <w:highlight w:val="cyan"/>
        </w:rPr>
        <w:t>food</w:t>
      </w:r>
      <w:r w:rsidRPr="00B91240">
        <w:rPr>
          <w:rStyle w:val="Emphasis"/>
        </w:rPr>
        <w:t xml:space="preserve"> system</w:t>
      </w:r>
      <w:r w:rsidRPr="00E33DBE">
        <w:rPr>
          <w:rStyle w:val="StyleUnderline"/>
        </w:rPr>
        <w:t xml:space="preserve">, </w:t>
      </w:r>
      <w:r w:rsidRPr="00B52711">
        <w:rPr>
          <w:rStyle w:val="StyleUnderline"/>
          <w:highlight w:val="cyan"/>
        </w:rPr>
        <w:t>focusing on</w:t>
      </w:r>
      <w:r w:rsidRPr="00E33DBE">
        <w:rPr>
          <w:rStyle w:val="StyleUnderline"/>
        </w:rPr>
        <w:t xml:space="preserve"> </w:t>
      </w:r>
      <w:r w:rsidRPr="00E86810">
        <w:rPr>
          <w:sz w:val="12"/>
        </w:rPr>
        <w:t xml:space="preserve">economic </w:t>
      </w:r>
      <w:r w:rsidRPr="00E86810">
        <w:rPr>
          <w:rStyle w:val="StyleUnderline"/>
          <w:highlight w:val="cyan"/>
        </w:rPr>
        <w:t>growth and</w:t>
      </w:r>
      <w:r w:rsidRPr="00E33DBE">
        <w:rPr>
          <w:rStyle w:val="StyleUnderline"/>
        </w:rPr>
        <w:t xml:space="preserve"> </w:t>
      </w:r>
      <w:r w:rsidRPr="00B52711">
        <w:rPr>
          <w:rStyle w:val="Emphasis"/>
        </w:rPr>
        <w:t xml:space="preserve">corporate </w:t>
      </w:r>
      <w:r w:rsidRPr="00B52711">
        <w:rPr>
          <w:rStyle w:val="Emphasis"/>
          <w:highlight w:val="cyan"/>
        </w:rPr>
        <w:t>gains</w:t>
      </w:r>
      <w:r w:rsidRPr="00E33DBE">
        <w:rPr>
          <w:rStyle w:val="StyleUnderline"/>
        </w:rPr>
        <w:t xml:space="preserve"> while ignoring its long-term </w:t>
      </w:r>
      <w:r w:rsidRPr="00B91240">
        <w:rPr>
          <w:rStyle w:val="Emphasis"/>
        </w:rPr>
        <w:t>environmental impact</w:t>
      </w:r>
      <w:r w:rsidRPr="00E33DBE">
        <w:rPr>
          <w:rStyle w:val="StyleUnderline"/>
        </w:rPr>
        <w:t>. Big agribusiness</w:t>
      </w:r>
      <w:r w:rsidRPr="00E86810">
        <w:rPr>
          <w:sz w:val="12"/>
        </w:rPr>
        <w:t xml:space="preserve"> was introduced during the 1950s and 1960s in the United States, </w:t>
      </w:r>
      <w:r w:rsidRPr="00E33DBE">
        <w:rPr>
          <w:rStyle w:val="StyleUnderline"/>
        </w:rPr>
        <w:t xml:space="preserve">seeking to expand the </w:t>
      </w:r>
      <w:r w:rsidRPr="009A2E02">
        <w:rPr>
          <w:rStyle w:val="Emphasis"/>
        </w:rPr>
        <w:t>production</w:t>
      </w:r>
      <w:r w:rsidRPr="00E33DBE">
        <w:rPr>
          <w:rStyle w:val="StyleUnderline"/>
        </w:rPr>
        <w:t xml:space="preserve"> of </w:t>
      </w:r>
      <w:r w:rsidRPr="00B91240">
        <w:rPr>
          <w:rStyle w:val="Emphasis"/>
        </w:rPr>
        <w:t>food</w:t>
      </w:r>
      <w:r w:rsidRPr="00E33DBE">
        <w:rPr>
          <w:rStyle w:val="StyleUnderline"/>
        </w:rPr>
        <w:t xml:space="preserve"> from </w:t>
      </w:r>
      <w:r w:rsidRPr="00B91240">
        <w:rPr>
          <w:rStyle w:val="Emphasis"/>
        </w:rPr>
        <w:t>small-scale local</w:t>
      </w:r>
      <w:r w:rsidRPr="00E33DBE">
        <w:rPr>
          <w:rStyle w:val="StyleUnderline"/>
        </w:rPr>
        <w:t xml:space="preserve"> farmers to large corporate businesses. Agribusiness</w:t>
      </w:r>
      <w:r w:rsidRPr="00E86810">
        <w:rPr>
          <w:sz w:val="12"/>
        </w:rPr>
        <w:t xml:space="preserve"> has heavily </w:t>
      </w:r>
      <w:r w:rsidRPr="00E33DBE">
        <w:rPr>
          <w:rStyle w:val="StyleUnderline"/>
        </w:rPr>
        <w:t>altered ecosystems</w:t>
      </w:r>
      <w:r w:rsidRPr="00E86810">
        <w:rPr>
          <w:sz w:val="12"/>
        </w:rPr>
        <w:t xml:space="preserve">. Modern agriculture </w:t>
      </w:r>
      <w:r w:rsidRPr="00B52711">
        <w:rPr>
          <w:rStyle w:val="StyleUnderline"/>
          <w:highlight w:val="cyan"/>
        </w:rPr>
        <w:t>contributes to</w:t>
      </w:r>
      <w:r w:rsidRPr="00E33DBE">
        <w:rPr>
          <w:rStyle w:val="StyleUnderline"/>
        </w:rPr>
        <w:t xml:space="preserve"> around </w:t>
      </w:r>
      <w:r w:rsidRPr="00B91240">
        <w:rPr>
          <w:rStyle w:val="Emphasis"/>
        </w:rPr>
        <w:t>10.5%</w:t>
      </w:r>
      <w:r w:rsidRPr="00E33DBE">
        <w:rPr>
          <w:rStyle w:val="StyleUnderline"/>
        </w:rPr>
        <w:t xml:space="preserve"> of greenhouse </w:t>
      </w:r>
      <w:r w:rsidRPr="00B52711">
        <w:rPr>
          <w:rStyle w:val="Emphasis"/>
          <w:highlight w:val="cyan"/>
        </w:rPr>
        <w:t>emissions</w:t>
      </w:r>
      <w:r w:rsidRPr="00E86810">
        <w:rPr>
          <w:sz w:val="12"/>
        </w:rPr>
        <w:t> in the United States. With climate change making headlines around the world, many governments are measuring the long-term environmental impact their industries are creating.</w:t>
      </w:r>
    </w:p>
    <w:p w14:paraId="4C7CD477" w14:textId="77777777" w:rsidR="00AE2DCF" w:rsidRPr="00A60D8A" w:rsidRDefault="00AE2DCF" w:rsidP="00AE2DCF">
      <w:r w:rsidRPr="00E86810">
        <w:rPr>
          <w:sz w:val="12"/>
        </w:rPr>
        <w:t xml:space="preserve">The term Agribusiness was coined in 1957 by scholars John H. Davis and Ray A Goldberg — they argued that privatizing the agriculture industry would create positive change rather than allowing the government to control the sector. </w:t>
      </w:r>
      <w:r w:rsidRPr="00B91240">
        <w:rPr>
          <w:rStyle w:val="StyleUnderline"/>
        </w:rPr>
        <w:t xml:space="preserve">Agribusiness is defined as the </w:t>
      </w:r>
      <w:r w:rsidRPr="00B52711">
        <w:rPr>
          <w:rStyle w:val="StyleUnderline"/>
          <w:highlight w:val="cyan"/>
        </w:rPr>
        <w:t>production of</w:t>
      </w:r>
      <w:r w:rsidRPr="00B91240">
        <w:rPr>
          <w:rStyle w:val="StyleUnderline"/>
        </w:rPr>
        <w:t xml:space="preserve"> economic </w:t>
      </w:r>
      <w:r w:rsidRPr="00B52711">
        <w:rPr>
          <w:rStyle w:val="StyleUnderline"/>
          <w:highlight w:val="cyan"/>
        </w:rPr>
        <w:t>growth through</w:t>
      </w:r>
      <w:r w:rsidRPr="00B91240">
        <w:rPr>
          <w:rStyle w:val="StyleUnderline"/>
        </w:rPr>
        <w:t xml:space="preserve"> the </w:t>
      </w:r>
      <w:r w:rsidRPr="00B91240">
        <w:rPr>
          <w:rStyle w:val="Emphasis"/>
        </w:rPr>
        <w:t>development</w:t>
      </w:r>
      <w:r w:rsidRPr="00B91240">
        <w:rPr>
          <w:rStyle w:val="StyleUnderline"/>
        </w:rPr>
        <w:t xml:space="preserve"> of farm </w:t>
      </w:r>
      <w:r w:rsidRPr="00B52711">
        <w:rPr>
          <w:rStyle w:val="Emphasis"/>
          <w:highlight w:val="cyan"/>
        </w:rPr>
        <w:t>crops</w:t>
      </w:r>
      <w:r w:rsidRPr="00B91240">
        <w:rPr>
          <w:rStyle w:val="StyleUnderline"/>
        </w:rPr>
        <w:t xml:space="preserve">, including the </w:t>
      </w:r>
      <w:r w:rsidRPr="00B91240">
        <w:rPr>
          <w:rStyle w:val="Emphasis"/>
        </w:rPr>
        <w:t>production</w:t>
      </w:r>
      <w:r w:rsidRPr="00B91240">
        <w:rPr>
          <w:rStyle w:val="StyleUnderline"/>
        </w:rPr>
        <w:t xml:space="preserve">, </w:t>
      </w:r>
      <w:r w:rsidRPr="00B91240">
        <w:rPr>
          <w:rStyle w:val="Emphasis"/>
        </w:rPr>
        <w:t>processing</w:t>
      </w:r>
      <w:r w:rsidRPr="00B91240">
        <w:rPr>
          <w:rStyle w:val="StyleUnderline"/>
        </w:rPr>
        <w:t xml:space="preserve">, </w:t>
      </w:r>
      <w:r w:rsidRPr="00B91240">
        <w:rPr>
          <w:rStyle w:val="Emphasis"/>
        </w:rPr>
        <w:t>distribution</w:t>
      </w:r>
      <w:r w:rsidRPr="00B91240">
        <w:rPr>
          <w:rStyle w:val="StyleUnderline"/>
        </w:rPr>
        <w:t xml:space="preserve">, and </w:t>
      </w:r>
      <w:r w:rsidRPr="00B91240">
        <w:rPr>
          <w:rStyle w:val="Emphasis"/>
        </w:rPr>
        <w:t>transportation</w:t>
      </w:r>
      <w:r w:rsidRPr="00B91240">
        <w:rPr>
          <w:rStyle w:val="StyleUnderline"/>
        </w:rPr>
        <w:t xml:space="preserve"> of food.</w:t>
      </w:r>
      <w:r w:rsidRPr="00A60D8A">
        <w:t xml:space="preserve"> </w:t>
      </w:r>
      <w:r w:rsidRPr="00A60D8A">
        <w:rPr>
          <w:sz w:val="16"/>
          <w:szCs w:val="16"/>
        </w:rPr>
        <w:t>While 70% of the world's food is provided by small-scale farmers, food production in the US is dominated by agribusiness. In the United States alone, agribusiness, food, and related industries generate around $1.109 trillion, making it one of the largest sectors of the economy. While agribusiness has reported making positive contributions to the world such as the production of food, employment, and lower prices for basic commodities, there are still major concerns about its environmental impact.</w:t>
      </w:r>
    </w:p>
    <w:p w14:paraId="6BEFC606" w14:textId="77777777" w:rsidR="00AE2DCF" w:rsidRPr="00B91240" w:rsidRDefault="00AE2DCF" w:rsidP="00AE2DCF">
      <w:pPr>
        <w:rPr>
          <w:rStyle w:val="StyleUnderline"/>
        </w:rPr>
      </w:pPr>
      <w:r w:rsidRPr="00B91240">
        <w:rPr>
          <w:rStyle w:val="StyleUnderline"/>
        </w:rPr>
        <w:t xml:space="preserve">Modern </w:t>
      </w:r>
      <w:r w:rsidRPr="00B52711">
        <w:rPr>
          <w:rStyle w:val="Emphasis"/>
          <w:highlight w:val="cyan"/>
        </w:rPr>
        <w:t>commercialized</w:t>
      </w:r>
      <w:r w:rsidRPr="00B91240">
        <w:rPr>
          <w:rStyle w:val="Emphasis"/>
        </w:rPr>
        <w:t xml:space="preserve"> forms</w:t>
      </w:r>
      <w:r w:rsidRPr="00B91240">
        <w:rPr>
          <w:rStyle w:val="StyleUnderline"/>
        </w:rPr>
        <w:t xml:space="preserve"> of </w:t>
      </w:r>
      <w:r w:rsidRPr="00B52711">
        <w:rPr>
          <w:rStyle w:val="StyleUnderline"/>
          <w:highlight w:val="cyan"/>
        </w:rPr>
        <w:t>ag</w:t>
      </w:r>
      <w:r w:rsidRPr="00B91240">
        <w:rPr>
          <w:rStyle w:val="StyleUnderline"/>
        </w:rPr>
        <w:t xml:space="preserve">riculture </w:t>
      </w:r>
      <w:r w:rsidRPr="00B91240">
        <w:rPr>
          <w:rStyle w:val="Emphasis"/>
        </w:rPr>
        <w:t xml:space="preserve">heavily </w:t>
      </w:r>
      <w:r w:rsidRPr="00B52711">
        <w:rPr>
          <w:rStyle w:val="Emphasis"/>
          <w:highlight w:val="cyan"/>
        </w:rPr>
        <w:t>rely</w:t>
      </w:r>
      <w:r w:rsidRPr="00B52711">
        <w:rPr>
          <w:rStyle w:val="StyleUnderline"/>
          <w:highlight w:val="cyan"/>
        </w:rPr>
        <w:t xml:space="preserve"> on </w:t>
      </w:r>
      <w:r w:rsidRPr="00B52711">
        <w:rPr>
          <w:rStyle w:val="Emphasis"/>
          <w:highlight w:val="cyan"/>
        </w:rPr>
        <w:t>monocultures</w:t>
      </w:r>
      <w:r w:rsidRPr="00B91240">
        <w:rPr>
          <w:rStyle w:val="StyleUnderline"/>
        </w:rPr>
        <w:t xml:space="preserve">, the </w:t>
      </w:r>
      <w:r w:rsidRPr="00B91240">
        <w:rPr>
          <w:rStyle w:val="Emphasis"/>
        </w:rPr>
        <w:t>cultivation</w:t>
      </w:r>
      <w:r w:rsidRPr="00B91240">
        <w:rPr>
          <w:rStyle w:val="StyleUnderline"/>
        </w:rPr>
        <w:t xml:space="preserve"> of a single crop on a </w:t>
      </w:r>
      <w:r w:rsidRPr="00B91240">
        <w:rPr>
          <w:rStyle w:val="Emphasis"/>
        </w:rPr>
        <w:t>large tract</w:t>
      </w:r>
      <w:r w:rsidRPr="00B91240">
        <w:rPr>
          <w:rStyle w:val="StyleUnderline"/>
        </w:rPr>
        <w:t xml:space="preserve"> of land. Monocultures initially </w:t>
      </w:r>
      <w:r w:rsidRPr="00B52711">
        <w:rPr>
          <w:rStyle w:val="StyleUnderline"/>
        </w:rPr>
        <w:t xml:space="preserve">increase </w:t>
      </w:r>
      <w:r w:rsidRPr="00B52711">
        <w:rPr>
          <w:rStyle w:val="Emphasis"/>
        </w:rPr>
        <w:t>yields</w:t>
      </w:r>
      <w:r w:rsidRPr="00B52711">
        <w:rPr>
          <w:rStyle w:val="StyleUnderline"/>
        </w:rPr>
        <w:t>,</w:t>
      </w:r>
      <w:r w:rsidRPr="00B91240">
        <w:rPr>
          <w:rStyle w:val="StyleUnderline"/>
        </w:rPr>
        <w:t xml:space="preserve"> </w:t>
      </w:r>
      <w:r w:rsidRPr="00B52711">
        <w:rPr>
          <w:rStyle w:val="StyleUnderline"/>
          <w:highlight w:val="cyan"/>
        </w:rPr>
        <w:t>but also</w:t>
      </w:r>
      <w:r w:rsidRPr="00B91240">
        <w:rPr>
          <w:rStyle w:val="StyleUnderline"/>
        </w:rPr>
        <w:t xml:space="preserve"> </w:t>
      </w:r>
      <w:r w:rsidRPr="00B91240">
        <w:rPr>
          <w:rStyle w:val="Emphasis"/>
        </w:rPr>
        <w:t xml:space="preserve">heavily </w:t>
      </w:r>
      <w:r w:rsidRPr="00B52711">
        <w:rPr>
          <w:rStyle w:val="Emphasis"/>
          <w:highlight w:val="cyan"/>
        </w:rPr>
        <w:t>rely</w:t>
      </w:r>
      <w:r w:rsidRPr="00B52711">
        <w:rPr>
          <w:rStyle w:val="StyleUnderline"/>
          <w:highlight w:val="cyan"/>
        </w:rPr>
        <w:t xml:space="preserve"> on </w:t>
      </w:r>
      <w:r w:rsidRPr="00B52711">
        <w:rPr>
          <w:rStyle w:val="Emphasis"/>
          <w:highlight w:val="cyan"/>
        </w:rPr>
        <w:t>pesticides</w:t>
      </w:r>
      <w:r w:rsidRPr="00B52711">
        <w:rPr>
          <w:rStyle w:val="StyleUnderline"/>
          <w:highlight w:val="cyan"/>
        </w:rPr>
        <w:t xml:space="preserve"> and </w:t>
      </w:r>
      <w:r w:rsidRPr="00B52711">
        <w:rPr>
          <w:rStyle w:val="Emphasis"/>
          <w:highlight w:val="cyan"/>
        </w:rPr>
        <w:t>insecticides</w:t>
      </w:r>
      <w:r w:rsidRPr="00B52711">
        <w:rPr>
          <w:rStyle w:val="StyleUnderline"/>
          <w:highlight w:val="cyan"/>
        </w:rPr>
        <w:t>, and lead to</w:t>
      </w:r>
      <w:r w:rsidRPr="00B91240">
        <w:rPr>
          <w:rStyle w:val="StyleUnderline"/>
        </w:rPr>
        <w:t xml:space="preserve"> </w:t>
      </w:r>
      <w:r w:rsidRPr="00B91240">
        <w:rPr>
          <w:rStyle w:val="Emphasis"/>
        </w:rPr>
        <w:t xml:space="preserve">soil </w:t>
      </w:r>
      <w:r w:rsidRPr="00B52711">
        <w:rPr>
          <w:rStyle w:val="Emphasis"/>
          <w:highlight w:val="cyan"/>
        </w:rPr>
        <w:t>degradation</w:t>
      </w:r>
      <w:r w:rsidRPr="00E86810">
        <w:rPr>
          <w:sz w:val="12"/>
        </w:rPr>
        <w:t xml:space="preserve">. A famous case study looked into the production of corn following corn blight in the 1970s in North America, </w:t>
      </w:r>
      <w:r w:rsidRPr="00B91240">
        <w:rPr>
          <w:rStyle w:val="StyleUnderline"/>
        </w:rPr>
        <w:t xml:space="preserve">which </w:t>
      </w:r>
      <w:r w:rsidRPr="00B52711">
        <w:rPr>
          <w:rStyle w:val="StyleUnderline"/>
          <w:highlight w:val="cyan"/>
        </w:rPr>
        <w:t>resulted in</w:t>
      </w:r>
      <w:r w:rsidRPr="00B91240">
        <w:rPr>
          <w:rStyle w:val="StyleUnderline"/>
        </w:rPr>
        <w:t xml:space="preserve"> the </w:t>
      </w:r>
      <w:r w:rsidRPr="00B52711">
        <w:rPr>
          <w:rStyle w:val="Emphasis"/>
          <w:highlight w:val="cyan"/>
        </w:rPr>
        <w:t>destruction</w:t>
      </w:r>
      <w:r w:rsidRPr="00B52711">
        <w:rPr>
          <w:rStyle w:val="StyleUnderline"/>
          <w:highlight w:val="cyan"/>
        </w:rPr>
        <w:t xml:space="preserve"> of</w:t>
      </w:r>
      <w:r w:rsidRPr="00B91240">
        <w:rPr>
          <w:rStyle w:val="StyleUnderline"/>
        </w:rPr>
        <w:t xml:space="preserve"> 15% of </w:t>
      </w:r>
      <w:r w:rsidRPr="00B52711">
        <w:rPr>
          <w:rStyle w:val="StyleUnderline"/>
          <w:highlight w:val="cyan"/>
        </w:rPr>
        <w:t>crops</w:t>
      </w:r>
      <w:r w:rsidRPr="00E86810">
        <w:rPr>
          <w:sz w:val="12"/>
        </w:rPr>
        <w:t xml:space="preserve">. The </w:t>
      </w:r>
      <w:r w:rsidRPr="00B52711">
        <w:rPr>
          <w:rStyle w:val="Emphasis"/>
          <w:highlight w:val="cyan"/>
        </w:rPr>
        <w:t>disease</w:t>
      </w:r>
      <w:r w:rsidRPr="00B52711">
        <w:rPr>
          <w:rStyle w:val="StyleUnderline"/>
          <w:highlight w:val="cyan"/>
        </w:rPr>
        <w:t xml:space="preserve"> spread</w:t>
      </w:r>
      <w:r w:rsidRPr="00B91240">
        <w:rPr>
          <w:rStyle w:val="StyleUnderline"/>
        </w:rPr>
        <w:t xml:space="preserve"> due to the fact that corn was being grown at a </w:t>
      </w:r>
      <w:r w:rsidRPr="00B91240">
        <w:rPr>
          <w:rStyle w:val="Emphasis"/>
        </w:rPr>
        <w:t>high density</w:t>
      </w:r>
      <w:r w:rsidRPr="00B91240">
        <w:rPr>
          <w:rStyle w:val="StyleUnderline"/>
        </w:rPr>
        <w:t xml:space="preserve">, making it </w:t>
      </w:r>
      <w:r w:rsidRPr="00B91240">
        <w:rPr>
          <w:rStyle w:val="Emphasis"/>
        </w:rPr>
        <w:t>easily susceptible</w:t>
      </w:r>
      <w:r w:rsidRPr="00B91240">
        <w:rPr>
          <w:rStyle w:val="StyleUnderline"/>
        </w:rPr>
        <w:t xml:space="preserve"> to </w:t>
      </w:r>
      <w:r w:rsidRPr="00B91240">
        <w:rPr>
          <w:rStyle w:val="Emphasis"/>
        </w:rPr>
        <w:t>plant diseases</w:t>
      </w:r>
      <w:r w:rsidRPr="00B91240">
        <w:rPr>
          <w:rStyle w:val="StyleUnderline"/>
        </w:rPr>
        <w:t xml:space="preserve">. Excessive </w:t>
      </w:r>
      <w:r w:rsidRPr="00B52711">
        <w:rPr>
          <w:rStyle w:val="StyleUnderline"/>
        </w:rPr>
        <w:t>usage</w:t>
      </w:r>
      <w:r w:rsidRPr="00B91240">
        <w:rPr>
          <w:rStyle w:val="StyleUnderline"/>
        </w:rPr>
        <w:t xml:space="preserve"> of </w:t>
      </w:r>
      <w:r w:rsidRPr="00B91240">
        <w:rPr>
          <w:rStyle w:val="Emphasis"/>
        </w:rPr>
        <w:t>pesticides</w:t>
      </w:r>
      <w:r w:rsidRPr="00B91240">
        <w:rPr>
          <w:rStyle w:val="StyleUnderline"/>
        </w:rPr>
        <w:t xml:space="preserve"> and </w:t>
      </w:r>
      <w:r w:rsidRPr="00B91240">
        <w:rPr>
          <w:rStyle w:val="Emphasis"/>
        </w:rPr>
        <w:t>insecticides</w:t>
      </w:r>
      <w:r w:rsidRPr="00B91240">
        <w:rPr>
          <w:rStyle w:val="StyleUnderline"/>
        </w:rPr>
        <w:t xml:space="preserve"> has </w:t>
      </w:r>
      <w:r w:rsidRPr="00B52711">
        <w:rPr>
          <w:rStyle w:val="StyleUnderline"/>
          <w:highlight w:val="cyan"/>
        </w:rPr>
        <w:t>destroyed</w:t>
      </w:r>
      <w:r w:rsidRPr="00B91240">
        <w:rPr>
          <w:rStyle w:val="StyleUnderline"/>
        </w:rPr>
        <w:t xml:space="preserve"> </w:t>
      </w:r>
      <w:r w:rsidRPr="00B91240">
        <w:rPr>
          <w:rStyle w:val="Emphasis"/>
        </w:rPr>
        <w:t xml:space="preserve">beneficial </w:t>
      </w:r>
      <w:r w:rsidRPr="00B52711">
        <w:rPr>
          <w:rStyle w:val="Emphasis"/>
          <w:highlight w:val="cyan"/>
        </w:rPr>
        <w:t>insects</w:t>
      </w:r>
      <w:r w:rsidRPr="00B52711">
        <w:rPr>
          <w:rStyle w:val="StyleUnderline"/>
          <w:highlight w:val="cyan"/>
        </w:rPr>
        <w:t xml:space="preserve"> and </w:t>
      </w:r>
      <w:r w:rsidRPr="00B52711">
        <w:rPr>
          <w:rStyle w:val="Emphasis"/>
          <w:highlight w:val="cyan"/>
        </w:rPr>
        <w:t>bacteria</w:t>
      </w:r>
      <w:r w:rsidRPr="00B91240">
        <w:rPr>
          <w:rStyle w:val="StyleUnderline"/>
        </w:rPr>
        <w:t xml:space="preserve"> that have promoted </w:t>
      </w:r>
      <w:r w:rsidRPr="00B91240">
        <w:rPr>
          <w:rStyle w:val="Emphasis"/>
        </w:rPr>
        <w:t>plant productivity</w:t>
      </w:r>
      <w:r w:rsidRPr="00B91240">
        <w:rPr>
          <w:rStyle w:val="StyleUnderline"/>
        </w:rPr>
        <w:t xml:space="preserve"> and has led plants to be more </w:t>
      </w:r>
      <w:r w:rsidRPr="00B91240">
        <w:rPr>
          <w:rStyle w:val="Emphasis"/>
        </w:rPr>
        <w:t>vulnerable</w:t>
      </w:r>
      <w:r w:rsidRPr="00B91240">
        <w:rPr>
          <w:rStyle w:val="StyleUnderline"/>
        </w:rPr>
        <w:t xml:space="preserve"> to catching </w:t>
      </w:r>
      <w:r w:rsidRPr="00B91240">
        <w:rPr>
          <w:rStyle w:val="Emphasis"/>
        </w:rPr>
        <w:t>diseases</w:t>
      </w:r>
      <w:r w:rsidRPr="00B91240">
        <w:rPr>
          <w:rStyle w:val="StyleUnderline"/>
        </w:rPr>
        <w:t>.</w:t>
      </w:r>
      <w:r w:rsidRPr="00E86810">
        <w:rPr>
          <w:sz w:val="12"/>
        </w:rPr>
        <w:t xml:space="preserve"> On top of that, monocultures</w:t>
      </w:r>
      <w:r w:rsidRPr="00B91240">
        <w:rPr>
          <w:rStyle w:val="StyleUnderline"/>
        </w:rPr>
        <w:t xml:space="preserve"> </w:t>
      </w:r>
      <w:r w:rsidRPr="00B52711">
        <w:rPr>
          <w:rStyle w:val="StyleUnderline"/>
          <w:highlight w:val="cyan"/>
        </w:rPr>
        <w:t>require</w:t>
      </w:r>
      <w:r w:rsidRPr="00B91240">
        <w:rPr>
          <w:rStyle w:val="StyleUnderline"/>
        </w:rPr>
        <w:t xml:space="preserve"> </w:t>
      </w:r>
      <w:r w:rsidRPr="00B52711">
        <w:rPr>
          <w:rStyle w:val="Emphasis"/>
          <w:highlight w:val="cyan"/>
        </w:rPr>
        <w:t>high</w:t>
      </w:r>
      <w:r w:rsidRPr="00B91240">
        <w:rPr>
          <w:rStyle w:val="Emphasis"/>
        </w:rPr>
        <w:t xml:space="preserve">-intensity water </w:t>
      </w:r>
      <w:r w:rsidRPr="00B52711">
        <w:rPr>
          <w:rStyle w:val="Emphasis"/>
        </w:rPr>
        <w:t>usage</w:t>
      </w:r>
      <w:r w:rsidRPr="00B91240">
        <w:rPr>
          <w:rStyle w:val="StyleUnderline"/>
        </w:rPr>
        <w:t xml:space="preserve"> for </w:t>
      </w:r>
      <w:r w:rsidRPr="00B52711">
        <w:rPr>
          <w:rStyle w:val="Emphasis"/>
          <w:highlight w:val="cyan"/>
        </w:rPr>
        <w:t>irrigation</w:t>
      </w:r>
      <w:r w:rsidRPr="00B91240">
        <w:rPr>
          <w:rStyle w:val="StyleUnderline"/>
        </w:rPr>
        <w:t xml:space="preserve">. Agribusinesses use </w:t>
      </w:r>
      <w:r w:rsidRPr="00B91240">
        <w:rPr>
          <w:rStyle w:val="Emphasis"/>
        </w:rPr>
        <w:t>extractive methods</w:t>
      </w:r>
      <w:r w:rsidRPr="00B91240">
        <w:rPr>
          <w:rStyle w:val="StyleUnderline"/>
        </w:rPr>
        <w:t xml:space="preserve"> such as collecting water from nearby </w:t>
      </w:r>
      <w:r w:rsidRPr="00B91240">
        <w:rPr>
          <w:rStyle w:val="Emphasis"/>
        </w:rPr>
        <w:t>lakes</w:t>
      </w:r>
      <w:r w:rsidRPr="00B91240">
        <w:rPr>
          <w:rStyle w:val="StyleUnderline"/>
        </w:rPr>
        <w:t xml:space="preserve">, </w:t>
      </w:r>
      <w:r w:rsidRPr="00B91240">
        <w:rPr>
          <w:rStyle w:val="Emphasis"/>
        </w:rPr>
        <w:t>rivers</w:t>
      </w:r>
      <w:r w:rsidRPr="00B91240">
        <w:rPr>
          <w:rStyle w:val="StyleUnderline"/>
        </w:rPr>
        <w:t xml:space="preserve">, and </w:t>
      </w:r>
      <w:r w:rsidRPr="00B91240">
        <w:rPr>
          <w:rStyle w:val="Emphasis"/>
        </w:rPr>
        <w:t>reservoirs</w:t>
      </w:r>
      <w:r w:rsidRPr="00B91240">
        <w:rPr>
          <w:rStyle w:val="StyleUnderline"/>
        </w:rPr>
        <w:t xml:space="preserve">, thereby </w:t>
      </w:r>
      <w:r w:rsidRPr="00B52711">
        <w:rPr>
          <w:rStyle w:val="StyleUnderline"/>
          <w:highlight w:val="cyan"/>
        </w:rPr>
        <w:t>harming</w:t>
      </w:r>
      <w:r w:rsidRPr="00B91240">
        <w:rPr>
          <w:rStyle w:val="StyleUnderline"/>
        </w:rPr>
        <w:t xml:space="preserve"> these ecosystems.</w:t>
      </w:r>
      <w:r w:rsidRPr="00E86810">
        <w:rPr>
          <w:sz w:val="12"/>
        </w:rPr>
        <w:t xml:space="preserve"> With the rapid development of agribusinesses across the globe, </w:t>
      </w:r>
      <w:r w:rsidRPr="00B91240">
        <w:rPr>
          <w:rStyle w:val="StyleUnderline"/>
        </w:rPr>
        <w:t xml:space="preserve">forests are also being cleared to make room for </w:t>
      </w:r>
      <w:r w:rsidRPr="00B91240">
        <w:rPr>
          <w:rStyle w:val="Emphasis"/>
        </w:rPr>
        <w:t>large monocultures</w:t>
      </w:r>
      <w:r w:rsidRPr="00B91240">
        <w:rPr>
          <w:rStyle w:val="StyleUnderline"/>
        </w:rPr>
        <w:t xml:space="preserve">, which alters ecosystems by reducing </w:t>
      </w:r>
      <w:r w:rsidRPr="00B91240">
        <w:rPr>
          <w:rStyle w:val="Emphasis"/>
        </w:rPr>
        <w:t xml:space="preserve">species </w:t>
      </w:r>
      <w:r w:rsidRPr="00B52711">
        <w:rPr>
          <w:rStyle w:val="Emphasis"/>
          <w:highlight w:val="cyan"/>
        </w:rPr>
        <w:t>diversity</w:t>
      </w:r>
      <w:r w:rsidRPr="00B91240">
        <w:rPr>
          <w:rStyle w:val="StyleUnderline"/>
        </w:rPr>
        <w:t>.</w:t>
      </w:r>
    </w:p>
    <w:p w14:paraId="688CCA7D" w14:textId="77777777" w:rsidR="00AE2DCF" w:rsidRPr="00B91240" w:rsidRDefault="00AE2DCF" w:rsidP="00AE2DCF">
      <w:pPr>
        <w:rPr>
          <w:rStyle w:val="StyleUnderline"/>
        </w:rPr>
      </w:pPr>
      <w:r w:rsidRPr="00E86810">
        <w:rPr>
          <w:sz w:val="12"/>
        </w:rPr>
        <w:t xml:space="preserve">While </w:t>
      </w:r>
      <w:r w:rsidRPr="00B91240">
        <w:rPr>
          <w:rStyle w:val="StyleUnderline"/>
        </w:rPr>
        <w:t>the </w:t>
      </w:r>
      <w:r w:rsidRPr="00B52711">
        <w:rPr>
          <w:rStyle w:val="StyleUnderline"/>
          <w:highlight w:val="cyan"/>
        </w:rPr>
        <w:t>world produces more</w:t>
      </w:r>
      <w:r w:rsidRPr="00B91240">
        <w:rPr>
          <w:rStyle w:val="StyleUnderline"/>
        </w:rPr>
        <w:t xml:space="preserve"> food </w:t>
      </w:r>
      <w:r w:rsidRPr="00B52711">
        <w:rPr>
          <w:rStyle w:val="StyleUnderline"/>
          <w:highlight w:val="cyan"/>
        </w:rPr>
        <w:t>than it consumes</w:t>
      </w:r>
      <w:r w:rsidRPr="00E86810">
        <w:rPr>
          <w:sz w:val="12"/>
        </w:rPr>
        <w:t xml:space="preserve">, that food still fails to deliver high nutritional content. </w:t>
      </w:r>
      <w:r w:rsidRPr="00B91240">
        <w:rPr>
          <w:rStyle w:val="StyleUnderline"/>
        </w:rPr>
        <w:t xml:space="preserve">The </w:t>
      </w:r>
      <w:r w:rsidRPr="00B91240">
        <w:rPr>
          <w:rStyle w:val="Emphasis"/>
        </w:rPr>
        <w:t>fruits</w:t>
      </w:r>
      <w:r w:rsidRPr="00B91240">
        <w:rPr>
          <w:rStyle w:val="StyleUnderline"/>
        </w:rPr>
        <w:t xml:space="preserve">, </w:t>
      </w:r>
      <w:r w:rsidRPr="00B91240">
        <w:rPr>
          <w:rStyle w:val="Emphasis"/>
        </w:rPr>
        <w:t>vegetables</w:t>
      </w:r>
      <w:r w:rsidRPr="00B91240">
        <w:rPr>
          <w:rStyle w:val="StyleUnderline"/>
        </w:rPr>
        <w:t xml:space="preserve">, and </w:t>
      </w:r>
      <w:r w:rsidRPr="00B91240">
        <w:rPr>
          <w:rStyle w:val="Emphasis"/>
        </w:rPr>
        <w:t>grains</w:t>
      </w:r>
      <w:r w:rsidRPr="00B91240">
        <w:rPr>
          <w:rStyle w:val="StyleUnderline"/>
        </w:rPr>
        <w:t xml:space="preserve"> that are eaten today have lost a </w:t>
      </w:r>
      <w:r w:rsidRPr="00B91240">
        <w:rPr>
          <w:rStyle w:val="Emphasis"/>
        </w:rPr>
        <w:t>significant amount</w:t>
      </w:r>
      <w:r w:rsidRPr="00B91240">
        <w:rPr>
          <w:rStyle w:val="StyleUnderline"/>
        </w:rPr>
        <w:t xml:space="preserve"> of their vitamins and minerals</w:t>
      </w:r>
      <w:r w:rsidRPr="00E86810">
        <w:rPr>
          <w:sz w:val="12"/>
        </w:rPr>
        <w:t xml:space="preserve">, which raises questions about the current ways agricultural systems operate. </w:t>
      </w:r>
      <w:r w:rsidRPr="00B91240">
        <w:rPr>
          <w:rStyle w:val="StyleUnderline"/>
        </w:rPr>
        <w:t xml:space="preserve">Scientists have noted that there are a multitude of reasons for this issue such as </w:t>
      </w:r>
      <w:r w:rsidRPr="00AA6608">
        <w:rPr>
          <w:rStyle w:val="StyleUnderline"/>
        </w:rPr>
        <w:t>usage of</w:t>
      </w:r>
      <w:r w:rsidRPr="00B91240">
        <w:rPr>
          <w:rStyle w:val="StyleUnderline"/>
        </w:rPr>
        <w:t xml:space="preserve"> </w:t>
      </w:r>
      <w:r w:rsidRPr="00B91240">
        <w:rPr>
          <w:rStyle w:val="Emphasis"/>
        </w:rPr>
        <w:t>chemical fertilizers</w:t>
      </w:r>
      <w:r w:rsidRPr="00B91240">
        <w:rPr>
          <w:rStyle w:val="StyleUnderline"/>
        </w:rPr>
        <w:t xml:space="preserve">, </w:t>
      </w:r>
      <w:r w:rsidRPr="00B91240">
        <w:rPr>
          <w:rStyle w:val="Emphasis"/>
        </w:rPr>
        <w:t>monocultures</w:t>
      </w:r>
      <w:r w:rsidRPr="00B91240">
        <w:rPr>
          <w:rStyle w:val="StyleUnderline"/>
        </w:rPr>
        <w:t xml:space="preserve">, and </w:t>
      </w:r>
      <w:r w:rsidRPr="00B91240">
        <w:rPr>
          <w:rStyle w:val="Emphasis"/>
        </w:rPr>
        <w:t>food processing methods</w:t>
      </w:r>
      <w:r w:rsidRPr="00E86810">
        <w:rPr>
          <w:sz w:val="12"/>
        </w:rPr>
        <w:t xml:space="preserve">. While climate change is getting worse every year, </w:t>
      </w:r>
      <w:r w:rsidRPr="00AA6608">
        <w:rPr>
          <w:rStyle w:val="StyleUnderline"/>
          <w:highlight w:val="cyan"/>
        </w:rPr>
        <w:t>scientists</w:t>
      </w:r>
      <w:r w:rsidRPr="00B91240">
        <w:rPr>
          <w:rStyle w:val="StyleUnderline"/>
        </w:rPr>
        <w:t xml:space="preserve"> have </w:t>
      </w:r>
      <w:r w:rsidRPr="00B91240">
        <w:rPr>
          <w:rStyle w:val="Emphasis"/>
        </w:rPr>
        <w:t xml:space="preserve">strongly </w:t>
      </w:r>
      <w:r w:rsidRPr="00AA6608">
        <w:rPr>
          <w:rStyle w:val="Emphasis"/>
          <w:highlight w:val="cyan"/>
        </w:rPr>
        <w:t>suggested</w:t>
      </w:r>
      <w:r w:rsidRPr="00B91240">
        <w:rPr>
          <w:rStyle w:val="StyleUnderline"/>
        </w:rPr>
        <w:t xml:space="preserve"> that </w:t>
      </w:r>
      <w:r w:rsidRPr="00AA6608">
        <w:rPr>
          <w:rStyle w:val="StyleUnderline"/>
          <w:highlight w:val="cyan"/>
        </w:rPr>
        <w:t>we should</w:t>
      </w:r>
      <w:r w:rsidRPr="00B91240">
        <w:rPr>
          <w:rStyle w:val="StyleUnderline"/>
        </w:rPr>
        <w:t xml:space="preserve"> </w:t>
      </w:r>
      <w:r w:rsidRPr="00AA6608">
        <w:rPr>
          <w:rStyle w:val="StyleUnderline"/>
          <w:highlight w:val="cyan"/>
        </w:rPr>
        <w:t>rethink</w:t>
      </w:r>
      <w:r w:rsidRPr="00B91240">
        <w:rPr>
          <w:rStyle w:val="StyleUnderline"/>
        </w:rPr>
        <w:t xml:space="preserve"> </w:t>
      </w:r>
      <w:r w:rsidRPr="00B91240">
        <w:rPr>
          <w:rStyle w:val="Emphasis"/>
        </w:rPr>
        <w:t xml:space="preserve">monoculture </w:t>
      </w:r>
      <w:r w:rsidRPr="00AA6608">
        <w:rPr>
          <w:rStyle w:val="Emphasis"/>
          <w:highlight w:val="cyan"/>
        </w:rPr>
        <w:t>practices</w:t>
      </w:r>
      <w:r w:rsidRPr="00B91240">
        <w:rPr>
          <w:rStyle w:val="StyleUnderline"/>
        </w:rPr>
        <w:t xml:space="preserve"> and address the damage caused by </w:t>
      </w:r>
      <w:r w:rsidRPr="00B91240">
        <w:rPr>
          <w:rStyle w:val="Emphasis"/>
        </w:rPr>
        <w:t>agribusiness industries</w:t>
      </w:r>
      <w:r w:rsidRPr="00B91240">
        <w:rPr>
          <w:rStyle w:val="StyleUnderline"/>
        </w:rPr>
        <w:t>.</w:t>
      </w:r>
    </w:p>
    <w:p w14:paraId="7C41166A" w14:textId="77777777" w:rsidR="00AE2DCF" w:rsidRDefault="00AE2DCF" w:rsidP="00AE2DCF">
      <w:pPr>
        <w:rPr>
          <w:sz w:val="12"/>
        </w:rPr>
      </w:pPr>
      <w:r w:rsidRPr="00E86810">
        <w:rPr>
          <w:sz w:val="12"/>
        </w:rPr>
        <w:t xml:space="preserve">In order to create a system that is healthy for the environment, polyculture, agroecology, and regenerative agriculture have been suggested to combat the negative effects of monoculture. </w:t>
      </w:r>
      <w:r w:rsidRPr="00AA6608">
        <w:rPr>
          <w:rStyle w:val="Emphasis"/>
        </w:rPr>
        <w:t xml:space="preserve">Long-term </w:t>
      </w:r>
      <w:r w:rsidRPr="00AA6608">
        <w:rPr>
          <w:rStyle w:val="Emphasis"/>
          <w:highlight w:val="cyan"/>
        </w:rPr>
        <w:t>effects</w:t>
      </w:r>
      <w:r w:rsidRPr="00B91240">
        <w:rPr>
          <w:rStyle w:val="StyleUnderline"/>
        </w:rPr>
        <w:t xml:space="preserve"> of </w:t>
      </w:r>
      <w:r w:rsidRPr="00B91240">
        <w:rPr>
          <w:rStyle w:val="Emphasis"/>
        </w:rPr>
        <w:t>industrialized agriculture</w:t>
      </w:r>
      <w:r w:rsidRPr="00B91240">
        <w:rPr>
          <w:rStyle w:val="StyleUnderline"/>
        </w:rPr>
        <w:t xml:space="preserve"> are already </w:t>
      </w:r>
      <w:r w:rsidRPr="00AA6608">
        <w:rPr>
          <w:rStyle w:val="StyleUnderline"/>
          <w:highlight w:val="cyan"/>
        </w:rPr>
        <w:t>apparent</w:t>
      </w:r>
      <w:r w:rsidRPr="00B91240">
        <w:rPr>
          <w:rStyle w:val="StyleUnderline"/>
        </w:rPr>
        <w:t xml:space="preserve"> in</w:t>
      </w:r>
      <w:r w:rsidRPr="00E86810">
        <w:rPr>
          <w:sz w:val="12"/>
        </w:rPr>
        <w:t xml:space="preserve"> low-income Black, Indigenous, and People of Color </w:t>
      </w:r>
      <w:r w:rsidRPr="00B91240">
        <w:rPr>
          <w:rStyle w:val="StyleUnderline"/>
        </w:rPr>
        <w:t xml:space="preserve">communities, whose </w:t>
      </w:r>
      <w:r w:rsidRPr="00B91240">
        <w:rPr>
          <w:rStyle w:val="Emphasis"/>
        </w:rPr>
        <w:t>water</w:t>
      </w:r>
      <w:r w:rsidRPr="00B91240">
        <w:rPr>
          <w:rStyle w:val="StyleUnderline"/>
        </w:rPr>
        <w:t xml:space="preserve"> and </w:t>
      </w:r>
      <w:r w:rsidRPr="00B91240">
        <w:rPr>
          <w:rStyle w:val="Emphasis"/>
        </w:rPr>
        <w:t>air</w:t>
      </w:r>
      <w:r w:rsidRPr="00B91240">
        <w:rPr>
          <w:rStyle w:val="StyleUnderline"/>
        </w:rPr>
        <w:t xml:space="preserve"> are </w:t>
      </w:r>
      <w:r w:rsidRPr="00B91240">
        <w:rPr>
          <w:rStyle w:val="Emphasis"/>
        </w:rPr>
        <w:t>contaminated</w:t>
      </w:r>
      <w:r w:rsidRPr="00B91240">
        <w:rPr>
          <w:rStyle w:val="StyleUnderline"/>
        </w:rPr>
        <w:t xml:space="preserve"> by the </w:t>
      </w:r>
      <w:r w:rsidRPr="00B91240">
        <w:rPr>
          <w:rStyle w:val="Emphasis"/>
        </w:rPr>
        <w:t>chemicals</w:t>
      </w:r>
      <w:r w:rsidRPr="00B91240">
        <w:rPr>
          <w:rStyle w:val="StyleUnderline"/>
        </w:rPr>
        <w:t xml:space="preserve"> used in agriculture. Our system for </w:t>
      </w:r>
      <w:r w:rsidRPr="00B91240">
        <w:rPr>
          <w:rStyle w:val="Emphasis"/>
        </w:rPr>
        <w:t>food production</w:t>
      </w:r>
      <w:r w:rsidRPr="00B91240">
        <w:rPr>
          <w:rStyle w:val="StyleUnderline"/>
        </w:rPr>
        <w:t xml:space="preserve"> is </w:t>
      </w:r>
      <w:r w:rsidRPr="00B91240">
        <w:rPr>
          <w:rStyle w:val="Emphasis"/>
        </w:rPr>
        <w:t>broken</w:t>
      </w:r>
      <w:r w:rsidRPr="00B91240">
        <w:rPr>
          <w:rStyle w:val="StyleUnderline"/>
        </w:rPr>
        <w:t xml:space="preserve"> and was designed for </w:t>
      </w:r>
      <w:r w:rsidRPr="00B91240">
        <w:rPr>
          <w:rStyle w:val="Emphasis"/>
        </w:rPr>
        <w:t>rapid growth</w:t>
      </w:r>
      <w:r w:rsidRPr="00B91240">
        <w:rPr>
          <w:rStyle w:val="StyleUnderline"/>
        </w:rPr>
        <w:t xml:space="preserve"> and </w:t>
      </w:r>
      <w:r w:rsidRPr="00B91240">
        <w:rPr>
          <w:rStyle w:val="Emphasis"/>
        </w:rPr>
        <w:t>corporate profits</w:t>
      </w:r>
      <w:r w:rsidRPr="00B91240">
        <w:rPr>
          <w:rStyle w:val="StyleUnderline"/>
        </w:rPr>
        <w:t xml:space="preserve"> while ignoring </w:t>
      </w:r>
      <w:r w:rsidRPr="00B91240">
        <w:rPr>
          <w:rStyle w:val="Emphasis"/>
        </w:rPr>
        <w:t>environmental impact</w:t>
      </w:r>
      <w:r w:rsidRPr="00E86810">
        <w:rPr>
          <w:sz w:val="12"/>
        </w:rPr>
        <w:t>, thus creating not only an injustice, but also a long-term problem for the planet.</w:t>
      </w:r>
    </w:p>
    <w:p w14:paraId="16A3B50B" w14:textId="1FFEE921" w:rsidR="00633E7A" w:rsidRDefault="00633E7A" w:rsidP="00633E7A">
      <w:pPr>
        <w:pStyle w:val="Heading4"/>
      </w:pPr>
      <w:r>
        <w:t xml:space="preserve">Biotech innovation solves </w:t>
      </w:r>
      <w:r>
        <w:rPr>
          <w:u w:val="single"/>
        </w:rPr>
        <w:t>every</w:t>
      </w:r>
      <w:r>
        <w:t xml:space="preserve"> warrant.</w:t>
      </w:r>
    </w:p>
    <w:p w14:paraId="3725F705" w14:textId="0CE8D165" w:rsidR="00EA77FA" w:rsidRPr="00EA77FA" w:rsidRDefault="00EA77FA" w:rsidP="00EA77FA">
      <w:pPr>
        <w:rPr>
          <w:sz w:val="26"/>
        </w:rPr>
      </w:pPr>
      <w:r>
        <w:rPr>
          <w:rStyle w:val="Style13ptBold"/>
        </w:rPr>
        <w:t>Diwan ’24</w:t>
      </w:r>
      <w:r>
        <w:rPr>
          <w:rStyle w:val="Style13ptBold"/>
          <w:b w:val="0"/>
          <w:bCs w:val="0"/>
        </w:rPr>
        <w:t xml:space="preserve"> </w:t>
      </w:r>
      <w:r w:rsidRPr="002C79CB">
        <w:rPr>
          <w:rStyle w:val="Style13ptBold"/>
          <w:b w:val="0"/>
          <w:bCs w:val="0"/>
        </w:rPr>
        <w:t>[Renuka; April 5; Ph.D. Candidate in Health Economics at Boston University; Business Today, “Revolutionizing Agriculture: Here’s How Biotechnology is Changing Farming Practices,” https://www.businesstoday.in/opinion/columns/story/revolutionising-agriculture-heres-how-biotechnology-is-changing-farming-practices-424500-2024-04-05]</w:t>
      </w:r>
    </w:p>
    <w:p w14:paraId="100B6483" w14:textId="1B373CEB" w:rsidR="00FC3BAE" w:rsidRPr="00227B3E" w:rsidRDefault="00FC3BAE" w:rsidP="00FC3BAE">
      <w:pPr>
        <w:rPr>
          <w:sz w:val="16"/>
        </w:rPr>
      </w:pPr>
      <w:r w:rsidRPr="00297FE5">
        <w:rPr>
          <w:rStyle w:val="StyleUnderline"/>
        </w:rPr>
        <w:t xml:space="preserve">Better </w:t>
      </w:r>
      <w:r w:rsidRPr="00227B3E">
        <w:rPr>
          <w:rStyle w:val="Emphasis"/>
        </w:rPr>
        <w:t>planting</w:t>
      </w:r>
      <w:r w:rsidRPr="00297FE5">
        <w:rPr>
          <w:rStyle w:val="StyleUnderline"/>
        </w:rPr>
        <w:t xml:space="preserve"> material</w:t>
      </w:r>
      <w:r w:rsidRPr="00227B3E">
        <w:rPr>
          <w:sz w:val="16"/>
        </w:rPr>
        <w:t xml:space="preserve">: </w:t>
      </w:r>
    </w:p>
    <w:p w14:paraId="6172A1FC" w14:textId="3128B187" w:rsidR="00FC3BAE" w:rsidRPr="00227B3E" w:rsidRDefault="00FC3BAE" w:rsidP="00FC3BAE">
      <w:pPr>
        <w:rPr>
          <w:sz w:val="16"/>
        </w:rPr>
      </w:pPr>
      <w:r w:rsidRPr="00227B3E">
        <w:rPr>
          <w:sz w:val="16"/>
        </w:rPr>
        <w:t xml:space="preserve">One of the first adoptions of biotechnology for agriculture was done </w:t>
      </w:r>
      <w:r w:rsidRPr="007D341D">
        <w:rPr>
          <w:rStyle w:val="StyleUnderline"/>
        </w:rPr>
        <w:t xml:space="preserve">in the </w:t>
      </w:r>
      <w:r w:rsidRPr="00227B3E">
        <w:rPr>
          <w:rStyle w:val="Emphasis"/>
        </w:rPr>
        <w:t>seed industry</w:t>
      </w:r>
      <w:r w:rsidRPr="00227B3E">
        <w:rPr>
          <w:sz w:val="16"/>
        </w:rPr>
        <w:t xml:space="preserve">. Molecular breeding, genetic engineering, pathway modification, trait modification to now </w:t>
      </w:r>
      <w:r w:rsidRPr="00227B3E">
        <w:rPr>
          <w:rStyle w:val="Emphasis"/>
        </w:rPr>
        <w:t>gene editing</w:t>
      </w:r>
      <w:r w:rsidRPr="00227B3E">
        <w:rPr>
          <w:sz w:val="16"/>
        </w:rPr>
        <w:t xml:space="preserve">. Understanding underlying molecular mechanisms for future genetic engineering has fuelled research in the past few decades. </w:t>
      </w:r>
    </w:p>
    <w:p w14:paraId="5414B25B" w14:textId="012F5DB1" w:rsidR="00FC3BAE" w:rsidRPr="00C345C6" w:rsidRDefault="00FC3BAE" w:rsidP="00FC3BAE">
      <w:pPr>
        <w:rPr>
          <w:rStyle w:val="StyleUnderline"/>
        </w:rPr>
      </w:pPr>
      <w:r w:rsidRPr="00227B3E">
        <w:rPr>
          <w:rStyle w:val="Emphasis"/>
        </w:rPr>
        <w:t>Biologicals</w:t>
      </w:r>
    </w:p>
    <w:p w14:paraId="46FE8E60" w14:textId="1129F405" w:rsidR="00FC3BAE" w:rsidRPr="00227B3E" w:rsidRDefault="00FC3BAE" w:rsidP="00FC3BAE">
      <w:pPr>
        <w:rPr>
          <w:sz w:val="16"/>
        </w:rPr>
      </w:pPr>
      <w:r w:rsidRPr="00227B3E">
        <w:rPr>
          <w:sz w:val="16"/>
        </w:rPr>
        <w:t xml:space="preserve">However more recently the knowledge of pathway modulation, </w:t>
      </w:r>
      <w:r w:rsidRPr="00896F8A">
        <w:rPr>
          <w:rStyle w:val="Emphasis"/>
        </w:rPr>
        <w:t>molecular controls</w:t>
      </w:r>
      <w:r w:rsidRPr="00426AA8">
        <w:rPr>
          <w:rStyle w:val="StyleUnderline"/>
        </w:rPr>
        <w:t xml:space="preserve"> is</w:t>
      </w:r>
      <w:r w:rsidRPr="00227B3E">
        <w:rPr>
          <w:sz w:val="16"/>
        </w:rPr>
        <w:t xml:space="preserve"> being used to </w:t>
      </w:r>
      <w:r w:rsidRPr="00E2428F">
        <w:rPr>
          <w:rStyle w:val="StyleUnderline"/>
        </w:rPr>
        <w:t>generate biologicals</w:t>
      </w:r>
      <w:r w:rsidRPr="00227B3E">
        <w:rPr>
          <w:sz w:val="16"/>
        </w:rPr>
        <w:t xml:space="preserve"> with molecules </w:t>
      </w:r>
      <w:r w:rsidRPr="00E2428F">
        <w:rPr>
          <w:rStyle w:val="StyleUnderline"/>
        </w:rPr>
        <w:t>that modulate different</w:t>
      </w:r>
      <w:r w:rsidRPr="00227B3E">
        <w:rPr>
          <w:sz w:val="16"/>
        </w:rPr>
        <w:t xml:space="preserve"> </w:t>
      </w:r>
      <w:r w:rsidRPr="00D14796">
        <w:rPr>
          <w:rStyle w:val="StyleUnderline"/>
        </w:rPr>
        <w:t>traits</w:t>
      </w:r>
      <w:r w:rsidRPr="00227B3E">
        <w:rPr>
          <w:sz w:val="16"/>
        </w:rPr>
        <w:t xml:space="preserve">. Widely known as "sprayable traits" for their ability to confer traits in crops. These molecular switches are at the forefront, leading the most cutting edge research on biologicals. A example of this Verdant, developed by Bioprime based on cell wall precursors that induce cell wall modification and strengthening </w:t>
      </w:r>
      <w:r w:rsidRPr="00CA482C">
        <w:rPr>
          <w:rStyle w:val="StyleUnderline"/>
        </w:rPr>
        <w:t xml:space="preserve">making </w:t>
      </w:r>
      <w:r w:rsidRPr="00A63AF4">
        <w:rPr>
          <w:rStyle w:val="Emphasis"/>
        </w:rPr>
        <w:t>crops</w:t>
      </w:r>
      <w:r w:rsidRPr="00CA482C">
        <w:rPr>
          <w:rStyle w:val="StyleUnderline"/>
        </w:rPr>
        <w:t xml:space="preserve"> drought and heat </w:t>
      </w:r>
      <w:r w:rsidRPr="00A63AF4">
        <w:rPr>
          <w:rStyle w:val="Emphasis"/>
        </w:rPr>
        <w:t>tolerant</w:t>
      </w:r>
      <w:r w:rsidRPr="00227B3E">
        <w:rPr>
          <w:sz w:val="16"/>
        </w:rPr>
        <w:t xml:space="preserve"> </w:t>
      </w:r>
    </w:p>
    <w:p w14:paraId="7EDAD38C" w14:textId="11831772" w:rsidR="00FC3BAE" w:rsidRPr="00A63AF4" w:rsidRDefault="00FC3BAE" w:rsidP="00FC3BAE">
      <w:pPr>
        <w:rPr>
          <w:rStyle w:val="Emphasis"/>
        </w:rPr>
      </w:pPr>
      <w:r w:rsidRPr="00A63AF4">
        <w:rPr>
          <w:rStyle w:val="Emphasis"/>
        </w:rPr>
        <w:t>Yield improvement</w:t>
      </w:r>
    </w:p>
    <w:p w14:paraId="54A22336" w14:textId="6D273529" w:rsidR="00FC3BAE" w:rsidRPr="00227B3E" w:rsidRDefault="00FC3BAE" w:rsidP="00FC3BAE">
      <w:pPr>
        <w:rPr>
          <w:sz w:val="16"/>
        </w:rPr>
      </w:pPr>
      <w:r w:rsidRPr="00227B3E">
        <w:rPr>
          <w:sz w:val="16"/>
        </w:rPr>
        <w:t xml:space="preserve">Yield improvement focuses on better enzymatic process like RUBISCO for </w:t>
      </w:r>
      <w:r w:rsidRPr="00226632">
        <w:rPr>
          <w:rStyle w:val="StyleUnderline"/>
        </w:rPr>
        <w:t xml:space="preserve">better </w:t>
      </w:r>
      <w:r w:rsidRPr="00A63AF4">
        <w:rPr>
          <w:rStyle w:val="Emphasis"/>
        </w:rPr>
        <w:t>photosynthesis</w:t>
      </w:r>
      <w:r w:rsidRPr="00227B3E">
        <w:rPr>
          <w:sz w:val="16"/>
        </w:rPr>
        <w:t xml:space="preserve"> and higher photosynthesizing ability </w:t>
      </w:r>
      <w:r w:rsidRPr="00226632">
        <w:rPr>
          <w:rStyle w:val="StyleUnderline"/>
        </w:rPr>
        <w:t>even in stress conditions</w:t>
      </w:r>
      <w:r w:rsidRPr="00227B3E">
        <w:rPr>
          <w:sz w:val="16"/>
        </w:rPr>
        <w:t xml:space="preserve">. The metabolic pathway of photorespiration detoxifies it for performing photosynthesis in O2 containing atmosphere, which can cost a yield penalty of 20% to 50% depending on the environmental conditions and the type of photosynthesis employed. </w:t>
      </w:r>
    </w:p>
    <w:p w14:paraId="625C154B" w14:textId="66F15552" w:rsidR="00FC3BAE" w:rsidRPr="004E7500" w:rsidRDefault="00FC3BAE" w:rsidP="00FC3BAE">
      <w:pPr>
        <w:rPr>
          <w:rStyle w:val="StyleUnderline"/>
        </w:rPr>
      </w:pPr>
      <w:r w:rsidRPr="004E7500">
        <w:rPr>
          <w:rStyle w:val="StyleUnderline"/>
        </w:rPr>
        <w:t xml:space="preserve">Enhancing </w:t>
      </w:r>
      <w:r w:rsidRPr="00A63AF4">
        <w:rPr>
          <w:rStyle w:val="Emphasis"/>
        </w:rPr>
        <w:t>nutrient use</w:t>
      </w:r>
      <w:r w:rsidRPr="004E7500">
        <w:rPr>
          <w:rStyle w:val="StyleUnderline"/>
        </w:rPr>
        <w:t xml:space="preserve"> efficiency</w:t>
      </w:r>
    </w:p>
    <w:p w14:paraId="11A11A8E" w14:textId="3504FBA8" w:rsidR="00FC3BAE" w:rsidRPr="00227B3E" w:rsidRDefault="00FC3BAE" w:rsidP="00FC3BAE">
      <w:pPr>
        <w:rPr>
          <w:sz w:val="16"/>
        </w:rPr>
      </w:pPr>
      <w:r w:rsidRPr="00227B3E">
        <w:rPr>
          <w:sz w:val="16"/>
        </w:rPr>
        <w:t xml:space="preserve">Maximizing nutrient use efficiency (NUE) is critical for </w:t>
      </w:r>
      <w:r w:rsidRPr="004E7500">
        <w:rPr>
          <w:rStyle w:val="StyleUnderline"/>
        </w:rPr>
        <w:t>sustainable agriculture</w:t>
      </w:r>
      <w:r w:rsidRPr="00227B3E">
        <w:rPr>
          <w:sz w:val="16"/>
        </w:rPr>
        <w:t xml:space="preserve">, as </w:t>
      </w:r>
      <w:r w:rsidRPr="004E7500">
        <w:rPr>
          <w:rStyle w:val="StyleUnderline"/>
        </w:rPr>
        <w:t xml:space="preserve">it </w:t>
      </w:r>
      <w:r w:rsidRPr="00D04A3D">
        <w:rPr>
          <w:rStyle w:val="Emphasis"/>
        </w:rPr>
        <w:t>reduces</w:t>
      </w:r>
      <w:r w:rsidRPr="004E7500">
        <w:rPr>
          <w:rStyle w:val="StyleUnderline"/>
        </w:rPr>
        <w:t xml:space="preserve"> fertilizer </w:t>
      </w:r>
      <w:r w:rsidRPr="00D04A3D">
        <w:rPr>
          <w:rStyle w:val="Emphasis"/>
        </w:rPr>
        <w:t>input</w:t>
      </w:r>
      <w:r w:rsidRPr="004E7500">
        <w:rPr>
          <w:rStyle w:val="StyleUnderline"/>
        </w:rPr>
        <w:t xml:space="preserve">, improves yield, and </w:t>
      </w:r>
      <w:r w:rsidRPr="00D04A3D">
        <w:rPr>
          <w:rStyle w:val="Emphasis"/>
        </w:rPr>
        <w:t>minimizes</w:t>
      </w:r>
      <w:r w:rsidRPr="004E7500">
        <w:rPr>
          <w:rStyle w:val="StyleUnderline"/>
        </w:rPr>
        <w:t xml:space="preserve"> environmental </w:t>
      </w:r>
      <w:r w:rsidRPr="00D04A3D">
        <w:rPr>
          <w:rStyle w:val="Emphasis"/>
        </w:rPr>
        <w:t>losses</w:t>
      </w:r>
      <w:r w:rsidRPr="00227B3E">
        <w:rPr>
          <w:sz w:val="16"/>
        </w:rPr>
        <w:t xml:space="preserve">. </w:t>
      </w:r>
      <w:r w:rsidRPr="00A30A88">
        <w:rPr>
          <w:rStyle w:val="StyleUnderline"/>
        </w:rPr>
        <w:t>Biotechnology offers</w:t>
      </w:r>
      <w:r w:rsidRPr="00227B3E">
        <w:rPr>
          <w:sz w:val="16"/>
        </w:rPr>
        <w:t xml:space="preserve"> innovative solutions for enhancing NUE, such as </w:t>
      </w:r>
      <w:r w:rsidRPr="00A30A88">
        <w:rPr>
          <w:rStyle w:val="StyleUnderline"/>
        </w:rPr>
        <w:t>genetic manipulation of nutrient uptake</w:t>
      </w:r>
      <w:r w:rsidRPr="00227B3E">
        <w:rPr>
          <w:sz w:val="16"/>
        </w:rPr>
        <w:t xml:space="preserve"> and metabolism genes and the development of microbial strains that improve nutrient availability and uptake. For example, the overexpression of key genes involved in nitrogen metabolism, such as glutamine synthetase (GS) and nitrate transporters (NRT), has been shown to significantly enhance NUE in crop plants, resulting in higher yields and reduced nitrogen runoff. </w:t>
      </w:r>
    </w:p>
    <w:p w14:paraId="68AD0CF5" w14:textId="48A64030" w:rsidR="009042F1" w:rsidRPr="00EE481E" w:rsidRDefault="009042F1" w:rsidP="009042F1">
      <w:pPr>
        <w:rPr>
          <w:rStyle w:val="StyleUnderline"/>
        </w:rPr>
      </w:pPr>
      <w:r w:rsidRPr="00EE481E">
        <w:rPr>
          <w:rStyle w:val="StyleUnderline"/>
        </w:rPr>
        <w:t xml:space="preserve">Building </w:t>
      </w:r>
      <w:r w:rsidRPr="00757644">
        <w:rPr>
          <w:rStyle w:val="Emphasis"/>
        </w:rPr>
        <w:t>climate resilience</w:t>
      </w:r>
    </w:p>
    <w:p w14:paraId="6E0CEA4B" w14:textId="2CF94CDA" w:rsidR="009042F1" w:rsidRPr="00FF7A76" w:rsidRDefault="009042F1" w:rsidP="009042F1">
      <w:pPr>
        <w:rPr>
          <w:rStyle w:val="StyleUnderline"/>
        </w:rPr>
      </w:pPr>
      <w:r w:rsidRPr="00EE481E">
        <w:rPr>
          <w:rStyle w:val="StyleUnderline"/>
        </w:rPr>
        <w:t>Climate change poses a significant threat to</w:t>
      </w:r>
      <w:r w:rsidRPr="00227B3E">
        <w:rPr>
          <w:sz w:val="16"/>
        </w:rPr>
        <w:t xml:space="preserve"> global </w:t>
      </w:r>
      <w:r w:rsidRPr="00EE481E">
        <w:rPr>
          <w:rStyle w:val="StyleUnderline"/>
        </w:rPr>
        <w:t>food security,</w:t>
      </w:r>
      <w:r w:rsidRPr="00227B3E">
        <w:rPr>
          <w:sz w:val="16"/>
        </w:rPr>
        <w:t xml:space="preserve"> with extreme weather events and changing climatic patterns impacting crop production worldwide. </w:t>
      </w:r>
      <w:r w:rsidRPr="00757644">
        <w:rPr>
          <w:rStyle w:val="Emphasis"/>
        </w:rPr>
        <w:t>Biotechnology</w:t>
      </w:r>
      <w:r w:rsidRPr="00227B3E">
        <w:rPr>
          <w:sz w:val="16"/>
        </w:rPr>
        <w:t xml:space="preserve"> offers tools for </w:t>
      </w:r>
      <w:r w:rsidRPr="00EE481E">
        <w:rPr>
          <w:rStyle w:val="StyleUnderline"/>
        </w:rPr>
        <w:t xml:space="preserve">developing </w:t>
      </w:r>
      <w:r w:rsidRPr="00757644">
        <w:rPr>
          <w:rStyle w:val="Emphasis"/>
        </w:rPr>
        <w:t>climate-resilient</w:t>
      </w:r>
      <w:r w:rsidRPr="00EE481E">
        <w:rPr>
          <w:rStyle w:val="StyleUnderline"/>
        </w:rPr>
        <w:t xml:space="preserve"> crop varieties that can </w:t>
      </w:r>
      <w:r w:rsidRPr="00757644">
        <w:rPr>
          <w:rStyle w:val="Emphasis"/>
        </w:rPr>
        <w:t>withstand</w:t>
      </w:r>
      <w:r w:rsidRPr="00227B3E">
        <w:rPr>
          <w:sz w:val="16"/>
        </w:rPr>
        <w:t xml:space="preserve"> abiotic stresses such as </w:t>
      </w:r>
      <w:r w:rsidRPr="00EE481E">
        <w:rPr>
          <w:rStyle w:val="StyleUnderline"/>
        </w:rPr>
        <w:t xml:space="preserve">drought, salinity, and temperature </w:t>
      </w:r>
      <w:r w:rsidRPr="00757644">
        <w:rPr>
          <w:rStyle w:val="Emphasis"/>
        </w:rPr>
        <w:t>extremes</w:t>
      </w:r>
      <w:r w:rsidRPr="00227B3E">
        <w:rPr>
          <w:sz w:val="16"/>
        </w:rPr>
        <w:t xml:space="preserve">. For instance, the development of genetically engineered maize varieties with enhanced drought tolerance through the overexpression of drought-responsive genes has enabled farmers to maintain yields under water-stressed conditions, </w:t>
      </w:r>
      <w:r w:rsidRPr="00757644">
        <w:rPr>
          <w:rStyle w:val="Emphasis"/>
        </w:rPr>
        <w:t>reducing</w:t>
      </w:r>
      <w:r w:rsidRPr="00FF7A76">
        <w:rPr>
          <w:rStyle w:val="StyleUnderline"/>
        </w:rPr>
        <w:t xml:space="preserve"> crop </w:t>
      </w:r>
      <w:r w:rsidRPr="00757644">
        <w:rPr>
          <w:rStyle w:val="Emphasis"/>
        </w:rPr>
        <w:t>losses</w:t>
      </w:r>
      <w:r w:rsidRPr="00FF7A76">
        <w:rPr>
          <w:rStyle w:val="StyleUnderline"/>
        </w:rPr>
        <w:t xml:space="preserve"> and ensuring </w:t>
      </w:r>
      <w:r w:rsidRPr="00893EB8">
        <w:rPr>
          <w:rStyle w:val="Emphasis"/>
        </w:rPr>
        <w:t>food security</w:t>
      </w:r>
      <w:r w:rsidRPr="00FF7A76">
        <w:rPr>
          <w:rStyle w:val="StyleUnderline"/>
        </w:rPr>
        <w:t xml:space="preserve"> in drought-prone regions. </w:t>
      </w:r>
    </w:p>
    <w:p w14:paraId="172C9F4F" w14:textId="730611BF" w:rsidR="009042F1" w:rsidRPr="00227B3E" w:rsidRDefault="009042F1" w:rsidP="009042F1">
      <w:pPr>
        <w:rPr>
          <w:sz w:val="16"/>
        </w:rPr>
      </w:pPr>
      <w:r w:rsidRPr="00227B3E">
        <w:rPr>
          <w:sz w:val="16"/>
        </w:rPr>
        <w:t>Harnessing the power of the microbiome</w:t>
      </w:r>
    </w:p>
    <w:p w14:paraId="0437A904" w14:textId="4AE3C253" w:rsidR="009042F1" w:rsidRPr="00227B3E" w:rsidRDefault="009042F1" w:rsidP="009042F1">
      <w:pPr>
        <w:rPr>
          <w:sz w:val="16"/>
        </w:rPr>
      </w:pPr>
      <w:r w:rsidRPr="00227B3E">
        <w:rPr>
          <w:sz w:val="16"/>
        </w:rPr>
        <w:t xml:space="preserve">The plant microbiome plays a crucial role in determining crop health and resilience to environmental stresses. By </w:t>
      </w:r>
      <w:r w:rsidRPr="00F23480">
        <w:rPr>
          <w:rStyle w:val="Emphasis"/>
        </w:rPr>
        <w:t>harnessing</w:t>
      </w:r>
      <w:r w:rsidRPr="00227B3E">
        <w:rPr>
          <w:sz w:val="16"/>
        </w:rPr>
        <w:t xml:space="preserve"> the power of </w:t>
      </w:r>
      <w:r w:rsidRPr="00AE1545">
        <w:rPr>
          <w:rStyle w:val="StyleUnderline"/>
        </w:rPr>
        <w:t xml:space="preserve">beneficial microbes, </w:t>
      </w:r>
      <w:r w:rsidRPr="009463A3">
        <w:rPr>
          <w:rStyle w:val="Emphasis"/>
        </w:rPr>
        <w:t>microbiome engineering</w:t>
      </w:r>
      <w:r w:rsidRPr="00AE1545">
        <w:rPr>
          <w:rStyle w:val="StyleUnderline"/>
        </w:rPr>
        <w:t xml:space="preserve"> can improve disease resistance</w:t>
      </w:r>
      <w:r w:rsidRPr="00227B3E">
        <w:rPr>
          <w:sz w:val="16"/>
        </w:rPr>
        <w:t>, nutrient uptake, and stress tolerance in crops, leading to higher yields and reduced chemical inputs. For example, the inoculation of crop plants with beneficial microbial consortia has been shown to enhance plant growth, yield, and stress tolerance in various crops, including rice, wheat, and soybean. Microbes associated with Sorghum from arid regions were shown to enhance crop resilience in tomato, chili etc.</w:t>
      </w:r>
    </w:p>
    <w:p w14:paraId="030C49A8" w14:textId="1EA2C066" w:rsidR="009042F1" w:rsidRPr="00227B3E" w:rsidRDefault="009042F1" w:rsidP="009042F1">
      <w:pPr>
        <w:rPr>
          <w:sz w:val="16"/>
        </w:rPr>
      </w:pPr>
      <w:r w:rsidRPr="00227B3E">
        <w:rPr>
          <w:sz w:val="16"/>
        </w:rPr>
        <w:t>Promoting nutrient-dense food</w:t>
      </w:r>
    </w:p>
    <w:p w14:paraId="176BD0BE" w14:textId="65917E45" w:rsidR="009042F1" w:rsidRPr="00227B3E" w:rsidRDefault="009042F1" w:rsidP="009042F1">
      <w:pPr>
        <w:rPr>
          <w:sz w:val="16"/>
        </w:rPr>
      </w:pPr>
      <w:r w:rsidRPr="00296516">
        <w:rPr>
          <w:rStyle w:val="Emphasis"/>
        </w:rPr>
        <w:t>Biofortification</w:t>
      </w:r>
      <w:r w:rsidRPr="00227B3E">
        <w:rPr>
          <w:sz w:val="16"/>
        </w:rPr>
        <w:t xml:space="preserve">, the process of increasing the nutrient content of crops through conventional breeding or biotechnological methods, offers </w:t>
      </w:r>
      <w:r w:rsidRPr="00C90A70">
        <w:rPr>
          <w:rStyle w:val="StyleUnderline"/>
        </w:rPr>
        <w:t xml:space="preserve">a promising </w:t>
      </w:r>
      <w:r w:rsidRPr="00296516">
        <w:rPr>
          <w:rStyle w:val="Emphasis"/>
        </w:rPr>
        <w:t>solution</w:t>
      </w:r>
      <w:r w:rsidRPr="00C90A70">
        <w:rPr>
          <w:rStyle w:val="StyleUnderline"/>
        </w:rPr>
        <w:t xml:space="preserve"> to malnutrition and </w:t>
      </w:r>
      <w:r w:rsidRPr="00296516">
        <w:rPr>
          <w:rStyle w:val="Emphasis"/>
        </w:rPr>
        <w:t>food insecurity</w:t>
      </w:r>
      <w:r w:rsidRPr="00227B3E">
        <w:rPr>
          <w:sz w:val="16"/>
        </w:rPr>
        <w:t xml:space="preserve">. Biotechnology enables the development of nutrient-dense crop varieties with improved nutrient uptake and retention, ensuring access to nutritious food for all. For example, the development of biofortified rice varieties with enhanced iron and zinc content through genetic engineering has been successfully commercialized in several countries, addressing micronutrient deficiencies and improving public health outcomes. </w:t>
      </w:r>
    </w:p>
    <w:p w14:paraId="59760923" w14:textId="77777777" w:rsidR="00633E7A" w:rsidRPr="00227B3E" w:rsidRDefault="00633E7A" w:rsidP="00633E7A">
      <w:pPr>
        <w:rPr>
          <w:sz w:val="16"/>
        </w:rPr>
      </w:pPr>
      <w:r w:rsidRPr="00227B3E">
        <w:rPr>
          <w:sz w:val="16"/>
        </w:rPr>
        <w:t xml:space="preserve">The agricultural revolution in the 21st century is the cumulative effect of improved agronomic management, plant breeding, fertilizer technology, and farm mechanization, which has dramatically improved crop production. However, </w:t>
      </w:r>
      <w:r w:rsidRPr="00296516">
        <w:rPr>
          <w:rStyle w:val="Emphasis"/>
        </w:rPr>
        <w:t>climate</w:t>
      </w:r>
      <w:r w:rsidRPr="003504AC">
        <w:rPr>
          <w:rStyle w:val="StyleUnderline"/>
        </w:rPr>
        <w:t xml:space="preserve"> change, abiotic and biotic </w:t>
      </w:r>
      <w:r w:rsidRPr="00296516">
        <w:rPr>
          <w:rStyle w:val="Emphasis"/>
        </w:rPr>
        <w:t>stress</w:t>
      </w:r>
      <w:r w:rsidRPr="003504AC">
        <w:rPr>
          <w:rStyle w:val="StyleUnderline"/>
        </w:rPr>
        <w:t xml:space="preserve">, </w:t>
      </w:r>
      <w:r w:rsidRPr="00296516">
        <w:rPr>
          <w:rStyle w:val="Emphasis"/>
        </w:rPr>
        <w:t>biod</w:t>
      </w:r>
      <w:r w:rsidRPr="00227B3E">
        <w:rPr>
          <w:sz w:val="16"/>
        </w:rPr>
        <w:t xml:space="preserve">iversity </w:t>
      </w:r>
      <w:r w:rsidRPr="00296516">
        <w:rPr>
          <w:rStyle w:val="Emphasis"/>
        </w:rPr>
        <w:t>loss</w:t>
      </w:r>
      <w:r w:rsidRPr="00227B3E">
        <w:rPr>
          <w:sz w:val="16"/>
        </w:rPr>
        <w:t xml:space="preserve">es, </w:t>
      </w:r>
      <w:r w:rsidRPr="003504AC">
        <w:rPr>
          <w:rStyle w:val="StyleUnderline"/>
        </w:rPr>
        <w:t xml:space="preserve">and </w:t>
      </w:r>
      <w:r w:rsidRPr="00296516">
        <w:rPr>
          <w:rStyle w:val="Emphasis"/>
        </w:rPr>
        <w:t>soil degradation</w:t>
      </w:r>
      <w:r w:rsidRPr="003504AC">
        <w:rPr>
          <w:rStyle w:val="StyleUnderline"/>
        </w:rPr>
        <w:t xml:space="preserve"> will</w:t>
      </w:r>
      <w:r w:rsidRPr="00227B3E">
        <w:rPr>
          <w:sz w:val="16"/>
        </w:rPr>
        <w:t xml:space="preserve"> potentially </w:t>
      </w:r>
      <w:r w:rsidRPr="003504AC">
        <w:rPr>
          <w:rStyle w:val="StyleUnderline"/>
        </w:rPr>
        <w:t>affect crop production,</w:t>
      </w:r>
      <w:r w:rsidRPr="00227B3E">
        <w:rPr>
          <w:sz w:val="16"/>
        </w:rPr>
        <w:t xml:space="preserve"> as studies have described yield stagnation and increased yield variability in recent years. As we stand on the cusp of a new agricultural revolution, </w:t>
      </w:r>
      <w:r w:rsidRPr="00AD1D4D">
        <w:rPr>
          <w:rStyle w:val="Emphasis"/>
        </w:rPr>
        <w:t>biotech</w:t>
      </w:r>
      <w:r w:rsidRPr="00227B3E">
        <w:rPr>
          <w:sz w:val="16"/>
        </w:rPr>
        <w:t xml:space="preserve">nology emerges as a powerful tool for </w:t>
      </w:r>
      <w:r w:rsidRPr="00AD1D4D">
        <w:rPr>
          <w:rStyle w:val="Emphasis"/>
        </w:rPr>
        <w:t>transforming</w:t>
      </w:r>
      <w:r w:rsidRPr="009E264B">
        <w:rPr>
          <w:rStyle w:val="StyleUnderline"/>
        </w:rPr>
        <w:t xml:space="preserve"> farming practices </w:t>
      </w:r>
      <w:r w:rsidRPr="00AD1D4D">
        <w:rPr>
          <w:rStyle w:val="Emphasis"/>
        </w:rPr>
        <w:t>towards sustainability</w:t>
      </w:r>
      <w:r w:rsidRPr="00227B3E">
        <w:rPr>
          <w:sz w:val="16"/>
        </w:rPr>
        <w:t xml:space="preserve">. From </w:t>
      </w:r>
      <w:r w:rsidRPr="00227B3E">
        <w:rPr>
          <w:rStyle w:val="StyleUnderline"/>
        </w:rPr>
        <w:t>enhancing nutrient use efficiency to building climate resilience and promoting nutrient-dense food</w:t>
      </w:r>
      <w:r w:rsidRPr="00227B3E">
        <w:rPr>
          <w:sz w:val="16"/>
        </w:rPr>
        <w:t>, biotechnology holds the key to a sustainable future for agriculture and our planet. Let us embrace the power of biotechnology and embark on a journey towards a more sustainable and resilient food system.</w:t>
      </w:r>
    </w:p>
    <w:p w14:paraId="3A9C767D" w14:textId="77777777" w:rsidR="00633E7A" w:rsidRDefault="00633E7A" w:rsidP="00633E7A"/>
    <w:sectPr w:rsidR="00633E7A" w:rsidSect="00B44E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CBE90" w14:textId="77777777" w:rsidR="00903ABD" w:rsidRDefault="00903ABD" w:rsidP="00066D2C">
      <w:r>
        <w:separator/>
      </w:r>
    </w:p>
  </w:endnote>
  <w:endnote w:type="continuationSeparator" w:id="0">
    <w:p w14:paraId="51C2ADB6" w14:textId="77777777" w:rsidR="00903ABD" w:rsidRDefault="00903AB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78ACC" w14:textId="77777777" w:rsidR="00903ABD" w:rsidRDefault="00903ABD" w:rsidP="00066D2C">
      <w:r>
        <w:separator/>
      </w:r>
    </w:p>
  </w:footnote>
  <w:footnote w:type="continuationSeparator" w:id="0">
    <w:p w14:paraId="1077F03D" w14:textId="77777777" w:rsidR="00903ABD" w:rsidRDefault="00903AB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FDD1BEC"/>
    <w:multiLevelType w:val="hybridMultilevel"/>
    <w:tmpl w:val="B4A49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16406128">
    <w:abstractNumId w:val="10"/>
  </w:num>
  <w:num w:numId="46" w16cid:durableId="454249357">
    <w:abstractNumId w:val="14"/>
  </w:num>
  <w:num w:numId="47" w16cid:durableId="348484097">
    <w:abstractNumId w:val="17"/>
  </w:num>
  <w:num w:numId="48" w16cid:durableId="20564662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17069514592"/>
    <w:docVar w:name="VerbatimVersion" w:val="6.0.0"/>
    <w:docVar w:name="WordVersion" w:val="16.0"/>
  </w:docVars>
  <w:rsids>
    <w:rsidRoot w:val="00B44E40"/>
    <w:rsid w:val="000004FC"/>
    <w:rsid w:val="00001380"/>
    <w:rsid w:val="00001C7E"/>
    <w:rsid w:val="00001DB1"/>
    <w:rsid w:val="00002BA3"/>
    <w:rsid w:val="00002C04"/>
    <w:rsid w:val="00003F38"/>
    <w:rsid w:val="0000487C"/>
    <w:rsid w:val="000059CC"/>
    <w:rsid w:val="00005DE4"/>
    <w:rsid w:val="00011C1B"/>
    <w:rsid w:val="00011FEF"/>
    <w:rsid w:val="00013C8B"/>
    <w:rsid w:val="00015E7C"/>
    <w:rsid w:val="00015EA5"/>
    <w:rsid w:val="00023088"/>
    <w:rsid w:val="000239AC"/>
    <w:rsid w:val="00023AEF"/>
    <w:rsid w:val="000250CA"/>
    <w:rsid w:val="00027154"/>
    <w:rsid w:val="00030841"/>
    <w:rsid w:val="00030852"/>
    <w:rsid w:val="00031D18"/>
    <w:rsid w:val="00032119"/>
    <w:rsid w:val="000325F7"/>
    <w:rsid w:val="00036248"/>
    <w:rsid w:val="000400FA"/>
    <w:rsid w:val="00040169"/>
    <w:rsid w:val="00040C4A"/>
    <w:rsid w:val="0004271E"/>
    <w:rsid w:val="000427BD"/>
    <w:rsid w:val="00043A05"/>
    <w:rsid w:val="00043C82"/>
    <w:rsid w:val="00044DB6"/>
    <w:rsid w:val="00044F1D"/>
    <w:rsid w:val="00046EAD"/>
    <w:rsid w:val="0004768B"/>
    <w:rsid w:val="00050097"/>
    <w:rsid w:val="00050713"/>
    <w:rsid w:val="00051A2C"/>
    <w:rsid w:val="00051CE7"/>
    <w:rsid w:val="0005286F"/>
    <w:rsid w:val="00053D0F"/>
    <w:rsid w:val="00053F5D"/>
    <w:rsid w:val="000562AF"/>
    <w:rsid w:val="00056966"/>
    <w:rsid w:val="000573CB"/>
    <w:rsid w:val="000575E4"/>
    <w:rsid w:val="0006058A"/>
    <w:rsid w:val="000615B0"/>
    <w:rsid w:val="00061AC3"/>
    <w:rsid w:val="000622D4"/>
    <w:rsid w:val="00062477"/>
    <w:rsid w:val="00062623"/>
    <w:rsid w:val="000630F1"/>
    <w:rsid w:val="00063921"/>
    <w:rsid w:val="000657E9"/>
    <w:rsid w:val="00066D2C"/>
    <w:rsid w:val="0006750B"/>
    <w:rsid w:val="0007056C"/>
    <w:rsid w:val="000705FF"/>
    <w:rsid w:val="00070939"/>
    <w:rsid w:val="0007328F"/>
    <w:rsid w:val="0007419C"/>
    <w:rsid w:val="00074F1E"/>
    <w:rsid w:val="0007573B"/>
    <w:rsid w:val="0007578B"/>
    <w:rsid w:val="0007662E"/>
    <w:rsid w:val="0007692C"/>
    <w:rsid w:val="00076EA7"/>
    <w:rsid w:val="0007789E"/>
    <w:rsid w:val="000803B5"/>
    <w:rsid w:val="00080E37"/>
    <w:rsid w:val="00080F27"/>
    <w:rsid w:val="000819B5"/>
    <w:rsid w:val="000833E7"/>
    <w:rsid w:val="00083753"/>
    <w:rsid w:val="000851D8"/>
    <w:rsid w:val="000859C2"/>
    <w:rsid w:val="00086614"/>
    <w:rsid w:val="000876BE"/>
    <w:rsid w:val="000912B1"/>
    <w:rsid w:val="000923A9"/>
    <w:rsid w:val="0009297D"/>
    <w:rsid w:val="00093AB9"/>
    <w:rsid w:val="00094293"/>
    <w:rsid w:val="000948CB"/>
    <w:rsid w:val="00094DF4"/>
    <w:rsid w:val="00095F0F"/>
    <w:rsid w:val="000961CD"/>
    <w:rsid w:val="00097A06"/>
    <w:rsid w:val="000A0198"/>
    <w:rsid w:val="000A03B5"/>
    <w:rsid w:val="000A0585"/>
    <w:rsid w:val="000A215C"/>
    <w:rsid w:val="000A218A"/>
    <w:rsid w:val="000A239C"/>
    <w:rsid w:val="000A278F"/>
    <w:rsid w:val="000A2B65"/>
    <w:rsid w:val="000A4AE6"/>
    <w:rsid w:val="000A5EE1"/>
    <w:rsid w:val="000A647B"/>
    <w:rsid w:val="000A749A"/>
    <w:rsid w:val="000B0680"/>
    <w:rsid w:val="000B12F6"/>
    <w:rsid w:val="000B2798"/>
    <w:rsid w:val="000B2938"/>
    <w:rsid w:val="000B2C73"/>
    <w:rsid w:val="000B2D5A"/>
    <w:rsid w:val="000B3134"/>
    <w:rsid w:val="000B3425"/>
    <w:rsid w:val="000B3915"/>
    <w:rsid w:val="000B49A7"/>
    <w:rsid w:val="000B5FBB"/>
    <w:rsid w:val="000B68E2"/>
    <w:rsid w:val="000B6974"/>
    <w:rsid w:val="000B6B3E"/>
    <w:rsid w:val="000B70AF"/>
    <w:rsid w:val="000C0859"/>
    <w:rsid w:val="000C137E"/>
    <w:rsid w:val="000C411C"/>
    <w:rsid w:val="000C478F"/>
    <w:rsid w:val="000C4FDC"/>
    <w:rsid w:val="000C5C6C"/>
    <w:rsid w:val="000C5F31"/>
    <w:rsid w:val="000C6679"/>
    <w:rsid w:val="000C7114"/>
    <w:rsid w:val="000C7140"/>
    <w:rsid w:val="000C7420"/>
    <w:rsid w:val="000D0991"/>
    <w:rsid w:val="000D0A75"/>
    <w:rsid w:val="000D0D08"/>
    <w:rsid w:val="000D15BE"/>
    <w:rsid w:val="000D1ACE"/>
    <w:rsid w:val="000D3BDD"/>
    <w:rsid w:val="000D4501"/>
    <w:rsid w:val="000D5633"/>
    <w:rsid w:val="000D733D"/>
    <w:rsid w:val="000D739E"/>
    <w:rsid w:val="000D78FD"/>
    <w:rsid w:val="000D7A2C"/>
    <w:rsid w:val="000D7A4B"/>
    <w:rsid w:val="000D7B03"/>
    <w:rsid w:val="000E0203"/>
    <w:rsid w:val="000E0913"/>
    <w:rsid w:val="000E0C65"/>
    <w:rsid w:val="000E13F7"/>
    <w:rsid w:val="000E2525"/>
    <w:rsid w:val="000E3553"/>
    <w:rsid w:val="000E57BB"/>
    <w:rsid w:val="000F19AE"/>
    <w:rsid w:val="000F3928"/>
    <w:rsid w:val="000F4323"/>
    <w:rsid w:val="000F4848"/>
    <w:rsid w:val="000F5423"/>
    <w:rsid w:val="000F5C68"/>
    <w:rsid w:val="000F6390"/>
    <w:rsid w:val="000F6530"/>
    <w:rsid w:val="000F6F49"/>
    <w:rsid w:val="000F775F"/>
    <w:rsid w:val="0010099E"/>
    <w:rsid w:val="001010C5"/>
    <w:rsid w:val="001014FC"/>
    <w:rsid w:val="001016CA"/>
    <w:rsid w:val="00102CC6"/>
    <w:rsid w:val="00104046"/>
    <w:rsid w:val="0010417F"/>
    <w:rsid w:val="00105540"/>
    <w:rsid w:val="00105C8A"/>
    <w:rsid w:val="0010677B"/>
    <w:rsid w:val="00106D35"/>
    <w:rsid w:val="00107CD3"/>
    <w:rsid w:val="001119CE"/>
    <w:rsid w:val="001128A3"/>
    <w:rsid w:val="001134A8"/>
    <w:rsid w:val="001139D0"/>
    <w:rsid w:val="00114316"/>
    <w:rsid w:val="001149FE"/>
    <w:rsid w:val="00115884"/>
    <w:rsid w:val="00116799"/>
    <w:rsid w:val="00116A48"/>
    <w:rsid w:val="00117F85"/>
    <w:rsid w:val="00117F87"/>
    <w:rsid w:val="00120F3D"/>
    <w:rsid w:val="001218F5"/>
    <w:rsid w:val="00122202"/>
    <w:rsid w:val="001223B9"/>
    <w:rsid w:val="001230C1"/>
    <w:rsid w:val="00123F57"/>
    <w:rsid w:val="00124006"/>
    <w:rsid w:val="001240FB"/>
    <w:rsid w:val="0012433A"/>
    <w:rsid w:val="00124726"/>
    <w:rsid w:val="00124C5B"/>
    <w:rsid w:val="00126044"/>
    <w:rsid w:val="00126AD9"/>
    <w:rsid w:val="00127061"/>
    <w:rsid w:val="00127626"/>
    <w:rsid w:val="00127A80"/>
    <w:rsid w:val="00127FA3"/>
    <w:rsid w:val="00131B53"/>
    <w:rsid w:val="001327C1"/>
    <w:rsid w:val="001329A3"/>
    <w:rsid w:val="00134120"/>
    <w:rsid w:val="0013541B"/>
    <w:rsid w:val="001356C8"/>
    <w:rsid w:val="001378C8"/>
    <w:rsid w:val="001402CD"/>
    <w:rsid w:val="00140A6B"/>
    <w:rsid w:val="00141763"/>
    <w:rsid w:val="00141CF3"/>
    <w:rsid w:val="001425BF"/>
    <w:rsid w:val="00142762"/>
    <w:rsid w:val="00144AD4"/>
    <w:rsid w:val="001459D0"/>
    <w:rsid w:val="00146067"/>
    <w:rsid w:val="00146132"/>
    <w:rsid w:val="00146731"/>
    <w:rsid w:val="00146F2E"/>
    <w:rsid w:val="00147387"/>
    <w:rsid w:val="001473BB"/>
    <w:rsid w:val="001503CE"/>
    <w:rsid w:val="001506DC"/>
    <w:rsid w:val="00150A2E"/>
    <w:rsid w:val="00152BF7"/>
    <w:rsid w:val="00154469"/>
    <w:rsid w:val="00155E18"/>
    <w:rsid w:val="0016034F"/>
    <w:rsid w:val="00161EFB"/>
    <w:rsid w:val="001632C7"/>
    <w:rsid w:val="00163560"/>
    <w:rsid w:val="00163574"/>
    <w:rsid w:val="001645D4"/>
    <w:rsid w:val="00164C52"/>
    <w:rsid w:val="00164C8C"/>
    <w:rsid w:val="0016567B"/>
    <w:rsid w:val="0016568A"/>
    <w:rsid w:val="0016636B"/>
    <w:rsid w:val="00167657"/>
    <w:rsid w:val="00167CA8"/>
    <w:rsid w:val="00170A72"/>
    <w:rsid w:val="0017115F"/>
    <w:rsid w:val="00171770"/>
    <w:rsid w:val="00171A2A"/>
    <w:rsid w:val="001723BA"/>
    <w:rsid w:val="0017366B"/>
    <w:rsid w:val="00174D5A"/>
    <w:rsid w:val="00175A0C"/>
    <w:rsid w:val="00177F82"/>
    <w:rsid w:val="00180A4E"/>
    <w:rsid w:val="00181E40"/>
    <w:rsid w:val="00181F58"/>
    <w:rsid w:val="00182CE7"/>
    <w:rsid w:val="0018343F"/>
    <w:rsid w:val="00183969"/>
    <w:rsid w:val="00184E8B"/>
    <w:rsid w:val="00185420"/>
    <w:rsid w:val="00186B65"/>
    <w:rsid w:val="00190174"/>
    <w:rsid w:val="00190C1B"/>
    <w:rsid w:val="00190CDA"/>
    <w:rsid w:val="00193BF1"/>
    <w:rsid w:val="001949A9"/>
    <w:rsid w:val="00196816"/>
    <w:rsid w:val="0019779A"/>
    <w:rsid w:val="001977CD"/>
    <w:rsid w:val="0019782C"/>
    <w:rsid w:val="001A07A2"/>
    <w:rsid w:val="001A0BF4"/>
    <w:rsid w:val="001A1422"/>
    <w:rsid w:val="001A3079"/>
    <w:rsid w:val="001A4B7A"/>
    <w:rsid w:val="001A4D9A"/>
    <w:rsid w:val="001A5EA7"/>
    <w:rsid w:val="001A5FF5"/>
    <w:rsid w:val="001A6960"/>
    <w:rsid w:val="001A6F45"/>
    <w:rsid w:val="001B025C"/>
    <w:rsid w:val="001B0BE1"/>
    <w:rsid w:val="001B0E1E"/>
    <w:rsid w:val="001B1461"/>
    <w:rsid w:val="001B1595"/>
    <w:rsid w:val="001B1762"/>
    <w:rsid w:val="001B18CF"/>
    <w:rsid w:val="001B2C27"/>
    <w:rsid w:val="001B39BC"/>
    <w:rsid w:val="001B3D50"/>
    <w:rsid w:val="001B3DA5"/>
    <w:rsid w:val="001B5360"/>
    <w:rsid w:val="001B5EAA"/>
    <w:rsid w:val="001B6B70"/>
    <w:rsid w:val="001C0007"/>
    <w:rsid w:val="001C0647"/>
    <w:rsid w:val="001C0A69"/>
    <w:rsid w:val="001C1B33"/>
    <w:rsid w:val="001C24FC"/>
    <w:rsid w:val="001C36D4"/>
    <w:rsid w:val="001C38F6"/>
    <w:rsid w:val="001C3C09"/>
    <w:rsid w:val="001C48D7"/>
    <w:rsid w:val="001C679F"/>
    <w:rsid w:val="001C7673"/>
    <w:rsid w:val="001D0F17"/>
    <w:rsid w:val="001D1994"/>
    <w:rsid w:val="001D4742"/>
    <w:rsid w:val="001D4EEE"/>
    <w:rsid w:val="001D5614"/>
    <w:rsid w:val="001D5622"/>
    <w:rsid w:val="001D6D5C"/>
    <w:rsid w:val="001D6D98"/>
    <w:rsid w:val="001D7A6D"/>
    <w:rsid w:val="001E0983"/>
    <w:rsid w:val="001E1F66"/>
    <w:rsid w:val="001E2DD4"/>
    <w:rsid w:val="001E3DE1"/>
    <w:rsid w:val="001E4A64"/>
    <w:rsid w:val="001E50E4"/>
    <w:rsid w:val="001E5A38"/>
    <w:rsid w:val="001E61F5"/>
    <w:rsid w:val="001E6FBC"/>
    <w:rsid w:val="001F0B5C"/>
    <w:rsid w:val="001F0C01"/>
    <w:rsid w:val="001F197D"/>
    <w:rsid w:val="001F1F4D"/>
    <w:rsid w:val="001F2A35"/>
    <w:rsid w:val="001F3B7F"/>
    <w:rsid w:val="001F4797"/>
    <w:rsid w:val="001F6952"/>
    <w:rsid w:val="001F6E83"/>
    <w:rsid w:val="001F7C6F"/>
    <w:rsid w:val="001F7D8E"/>
    <w:rsid w:val="002005AF"/>
    <w:rsid w:val="00200BC4"/>
    <w:rsid w:val="00200C1A"/>
    <w:rsid w:val="00202765"/>
    <w:rsid w:val="00202E4D"/>
    <w:rsid w:val="00203802"/>
    <w:rsid w:val="002043D7"/>
    <w:rsid w:val="00204A88"/>
    <w:rsid w:val="00204BB8"/>
    <w:rsid w:val="002052C3"/>
    <w:rsid w:val="002052E3"/>
    <w:rsid w:val="002108CF"/>
    <w:rsid w:val="00210DC2"/>
    <w:rsid w:val="002110D6"/>
    <w:rsid w:val="002116CA"/>
    <w:rsid w:val="00214149"/>
    <w:rsid w:val="00214AD3"/>
    <w:rsid w:val="002152F9"/>
    <w:rsid w:val="0021530A"/>
    <w:rsid w:val="0021541A"/>
    <w:rsid w:val="002156B1"/>
    <w:rsid w:val="0021586C"/>
    <w:rsid w:val="00217462"/>
    <w:rsid w:val="00220104"/>
    <w:rsid w:val="00220115"/>
    <w:rsid w:val="002206A2"/>
    <w:rsid w:val="00220986"/>
    <w:rsid w:val="002212A9"/>
    <w:rsid w:val="00222C86"/>
    <w:rsid w:val="00223036"/>
    <w:rsid w:val="002234FB"/>
    <w:rsid w:val="00223553"/>
    <w:rsid w:val="002237EF"/>
    <w:rsid w:val="00223947"/>
    <w:rsid w:val="00225437"/>
    <w:rsid w:val="002263A1"/>
    <w:rsid w:val="00226632"/>
    <w:rsid w:val="00226B95"/>
    <w:rsid w:val="00227137"/>
    <w:rsid w:val="002273E2"/>
    <w:rsid w:val="00227702"/>
    <w:rsid w:val="0022792A"/>
    <w:rsid w:val="002279F5"/>
    <w:rsid w:val="00227B3E"/>
    <w:rsid w:val="002300D9"/>
    <w:rsid w:val="00230F99"/>
    <w:rsid w:val="00232746"/>
    <w:rsid w:val="00233149"/>
    <w:rsid w:val="002345E3"/>
    <w:rsid w:val="00234CDF"/>
    <w:rsid w:val="00236707"/>
    <w:rsid w:val="002371CE"/>
    <w:rsid w:val="00240D4F"/>
    <w:rsid w:val="00241116"/>
    <w:rsid w:val="0024262E"/>
    <w:rsid w:val="0024328E"/>
    <w:rsid w:val="00243C23"/>
    <w:rsid w:val="0024437F"/>
    <w:rsid w:val="0024440C"/>
    <w:rsid w:val="00244CB1"/>
    <w:rsid w:val="00244E36"/>
    <w:rsid w:val="002454EC"/>
    <w:rsid w:val="00246311"/>
    <w:rsid w:val="002508CB"/>
    <w:rsid w:val="00250E7C"/>
    <w:rsid w:val="002514A7"/>
    <w:rsid w:val="002522F1"/>
    <w:rsid w:val="00253733"/>
    <w:rsid w:val="00256095"/>
    <w:rsid w:val="0025687A"/>
    <w:rsid w:val="00256AC0"/>
    <w:rsid w:val="00256C92"/>
    <w:rsid w:val="002573AF"/>
    <w:rsid w:val="0026102B"/>
    <w:rsid w:val="00261B45"/>
    <w:rsid w:val="00263CC5"/>
    <w:rsid w:val="00263EFC"/>
    <w:rsid w:val="00264827"/>
    <w:rsid w:val="0026789B"/>
    <w:rsid w:val="00267914"/>
    <w:rsid w:val="00267D78"/>
    <w:rsid w:val="00267EC8"/>
    <w:rsid w:val="00271866"/>
    <w:rsid w:val="0027238D"/>
    <w:rsid w:val="00274012"/>
    <w:rsid w:val="002742C8"/>
    <w:rsid w:val="002757AF"/>
    <w:rsid w:val="00275C8F"/>
    <w:rsid w:val="00276E12"/>
    <w:rsid w:val="00277BB1"/>
    <w:rsid w:val="00280113"/>
    <w:rsid w:val="00280291"/>
    <w:rsid w:val="00281652"/>
    <w:rsid w:val="00281B05"/>
    <w:rsid w:val="00281B23"/>
    <w:rsid w:val="00281F15"/>
    <w:rsid w:val="00282932"/>
    <w:rsid w:val="00282B0F"/>
    <w:rsid w:val="00282FFC"/>
    <w:rsid w:val="002832AA"/>
    <w:rsid w:val="00283DAE"/>
    <w:rsid w:val="00284F7D"/>
    <w:rsid w:val="002878D0"/>
    <w:rsid w:val="00290F1B"/>
    <w:rsid w:val="002916EE"/>
    <w:rsid w:val="00291C09"/>
    <w:rsid w:val="00292B2C"/>
    <w:rsid w:val="00294244"/>
    <w:rsid w:val="00294761"/>
    <w:rsid w:val="00295717"/>
    <w:rsid w:val="0029625E"/>
    <w:rsid w:val="00296516"/>
    <w:rsid w:val="00296CB1"/>
    <w:rsid w:val="00297FE5"/>
    <w:rsid w:val="002A08F1"/>
    <w:rsid w:val="002A091F"/>
    <w:rsid w:val="002A1D6E"/>
    <w:rsid w:val="002A2F7A"/>
    <w:rsid w:val="002A3018"/>
    <w:rsid w:val="002A3CC1"/>
    <w:rsid w:val="002A3CDC"/>
    <w:rsid w:val="002A4DA5"/>
    <w:rsid w:val="002A4F33"/>
    <w:rsid w:val="002A57B1"/>
    <w:rsid w:val="002A5ABE"/>
    <w:rsid w:val="002A6C33"/>
    <w:rsid w:val="002B2116"/>
    <w:rsid w:val="002B3050"/>
    <w:rsid w:val="002B5F0C"/>
    <w:rsid w:val="002B64CD"/>
    <w:rsid w:val="002B65AF"/>
    <w:rsid w:val="002B6DE5"/>
    <w:rsid w:val="002B7DFA"/>
    <w:rsid w:val="002C0164"/>
    <w:rsid w:val="002C0731"/>
    <w:rsid w:val="002C0895"/>
    <w:rsid w:val="002C0B33"/>
    <w:rsid w:val="002C1874"/>
    <w:rsid w:val="002C2410"/>
    <w:rsid w:val="002C2DDA"/>
    <w:rsid w:val="002C30D9"/>
    <w:rsid w:val="002C4650"/>
    <w:rsid w:val="002C5B57"/>
    <w:rsid w:val="002C69A8"/>
    <w:rsid w:val="002C6C7D"/>
    <w:rsid w:val="002C7465"/>
    <w:rsid w:val="002C769C"/>
    <w:rsid w:val="002C79CB"/>
    <w:rsid w:val="002D0FFD"/>
    <w:rsid w:val="002D121A"/>
    <w:rsid w:val="002D1486"/>
    <w:rsid w:val="002D15B3"/>
    <w:rsid w:val="002D22C9"/>
    <w:rsid w:val="002D2594"/>
    <w:rsid w:val="002D3647"/>
    <w:rsid w:val="002D3EAC"/>
    <w:rsid w:val="002D418C"/>
    <w:rsid w:val="002D56F7"/>
    <w:rsid w:val="002D6082"/>
    <w:rsid w:val="002D6D27"/>
    <w:rsid w:val="002D7A83"/>
    <w:rsid w:val="002E03EA"/>
    <w:rsid w:val="002E2070"/>
    <w:rsid w:val="002E3CA1"/>
    <w:rsid w:val="002E56F3"/>
    <w:rsid w:val="002E5765"/>
    <w:rsid w:val="002E6203"/>
    <w:rsid w:val="002E663F"/>
    <w:rsid w:val="002F02E5"/>
    <w:rsid w:val="002F0384"/>
    <w:rsid w:val="002F0DD4"/>
    <w:rsid w:val="002F1F7A"/>
    <w:rsid w:val="002F26C7"/>
    <w:rsid w:val="002F276B"/>
    <w:rsid w:val="002F28CE"/>
    <w:rsid w:val="002F2A71"/>
    <w:rsid w:val="002F2ADF"/>
    <w:rsid w:val="002F2C20"/>
    <w:rsid w:val="002F2CFC"/>
    <w:rsid w:val="002F37D1"/>
    <w:rsid w:val="002F516B"/>
    <w:rsid w:val="002F5A47"/>
    <w:rsid w:val="002F5CB6"/>
    <w:rsid w:val="002F5D1D"/>
    <w:rsid w:val="002F5F9A"/>
    <w:rsid w:val="002F6119"/>
    <w:rsid w:val="002F636E"/>
    <w:rsid w:val="002F781F"/>
    <w:rsid w:val="00300EFE"/>
    <w:rsid w:val="00300F2F"/>
    <w:rsid w:val="00301639"/>
    <w:rsid w:val="00302A47"/>
    <w:rsid w:val="00304257"/>
    <w:rsid w:val="003048BD"/>
    <w:rsid w:val="00304A78"/>
    <w:rsid w:val="00305138"/>
    <w:rsid w:val="00306FDE"/>
    <w:rsid w:val="00307FBA"/>
    <w:rsid w:val="003102E9"/>
    <w:rsid w:val="0031055D"/>
    <w:rsid w:val="003106D9"/>
    <w:rsid w:val="00311112"/>
    <w:rsid w:val="00311A41"/>
    <w:rsid w:val="00311C1F"/>
    <w:rsid w:val="0031266A"/>
    <w:rsid w:val="00312D30"/>
    <w:rsid w:val="00313CF7"/>
    <w:rsid w:val="00315F30"/>
    <w:rsid w:val="00316317"/>
    <w:rsid w:val="00316B02"/>
    <w:rsid w:val="0031761F"/>
    <w:rsid w:val="0032062E"/>
    <w:rsid w:val="003207C5"/>
    <w:rsid w:val="0032310E"/>
    <w:rsid w:val="00323B68"/>
    <w:rsid w:val="00323E50"/>
    <w:rsid w:val="003259FC"/>
    <w:rsid w:val="00325B3F"/>
    <w:rsid w:val="003264E7"/>
    <w:rsid w:val="00330A6A"/>
    <w:rsid w:val="003331DD"/>
    <w:rsid w:val="0033332C"/>
    <w:rsid w:val="003333A5"/>
    <w:rsid w:val="00333A69"/>
    <w:rsid w:val="003352D6"/>
    <w:rsid w:val="00336FE6"/>
    <w:rsid w:val="00337C09"/>
    <w:rsid w:val="00340699"/>
    <w:rsid w:val="003421F1"/>
    <w:rsid w:val="00342406"/>
    <w:rsid w:val="003427B5"/>
    <w:rsid w:val="003430D9"/>
    <w:rsid w:val="003444EA"/>
    <w:rsid w:val="00345BF2"/>
    <w:rsid w:val="00345E2F"/>
    <w:rsid w:val="00346531"/>
    <w:rsid w:val="00347131"/>
    <w:rsid w:val="003479B5"/>
    <w:rsid w:val="003500B6"/>
    <w:rsid w:val="003504AC"/>
    <w:rsid w:val="00350505"/>
    <w:rsid w:val="00350988"/>
    <w:rsid w:val="00352622"/>
    <w:rsid w:val="00352755"/>
    <w:rsid w:val="00352CE2"/>
    <w:rsid w:val="0035326E"/>
    <w:rsid w:val="00353EEA"/>
    <w:rsid w:val="00354979"/>
    <w:rsid w:val="00355B45"/>
    <w:rsid w:val="00357DA0"/>
    <w:rsid w:val="00361699"/>
    <w:rsid w:val="00361FA0"/>
    <w:rsid w:val="003648B9"/>
    <w:rsid w:val="0036585A"/>
    <w:rsid w:val="003662DB"/>
    <w:rsid w:val="00367931"/>
    <w:rsid w:val="00367D96"/>
    <w:rsid w:val="003706D8"/>
    <w:rsid w:val="0037287F"/>
    <w:rsid w:val="00373B7F"/>
    <w:rsid w:val="003740DB"/>
    <w:rsid w:val="003753F6"/>
    <w:rsid w:val="003779C8"/>
    <w:rsid w:val="00380149"/>
    <w:rsid w:val="003808D9"/>
    <w:rsid w:val="00382D60"/>
    <w:rsid w:val="00382DF7"/>
    <w:rsid w:val="003841BA"/>
    <w:rsid w:val="003849CB"/>
    <w:rsid w:val="00384A45"/>
    <w:rsid w:val="00386C2A"/>
    <w:rsid w:val="00390BA6"/>
    <w:rsid w:val="003914D6"/>
    <w:rsid w:val="0039157C"/>
    <w:rsid w:val="003916BC"/>
    <w:rsid w:val="00391D29"/>
    <w:rsid w:val="003922E5"/>
    <w:rsid w:val="003928F6"/>
    <w:rsid w:val="00392D93"/>
    <w:rsid w:val="00393EF2"/>
    <w:rsid w:val="00394F71"/>
    <w:rsid w:val="00396D52"/>
    <w:rsid w:val="00397996"/>
    <w:rsid w:val="003A0195"/>
    <w:rsid w:val="003A0B86"/>
    <w:rsid w:val="003A0F77"/>
    <w:rsid w:val="003A1CD2"/>
    <w:rsid w:val="003A34DB"/>
    <w:rsid w:val="003A46B4"/>
    <w:rsid w:val="003A4D3F"/>
    <w:rsid w:val="003A5CE8"/>
    <w:rsid w:val="003A63E5"/>
    <w:rsid w:val="003A698D"/>
    <w:rsid w:val="003A7ACD"/>
    <w:rsid w:val="003B0589"/>
    <w:rsid w:val="003B1104"/>
    <w:rsid w:val="003B17B3"/>
    <w:rsid w:val="003B2A30"/>
    <w:rsid w:val="003B3F94"/>
    <w:rsid w:val="003B4434"/>
    <w:rsid w:val="003B4705"/>
    <w:rsid w:val="003B4B53"/>
    <w:rsid w:val="003B4F86"/>
    <w:rsid w:val="003B589A"/>
    <w:rsid w:val="003B69A8"/>
    <w:rsid w:val="003B734D"/>
    <w:rsid w:val="003B78EF"/>
    <w:rsid w:val="003C09AB"/>
    <w:rsid w:val="003C09B8"/>
    <w:rsid w:val="003C1020"/>
    <w:rsid w:val="003C177C"/>
    <w:rsid w:val="003C2412"/>
    <w:rsid w:val="003C251E"/>
    <w:rsid w:val="003C2EEA"/>
    <w:rsid w:val="003C3CCA"/>
    <w:rsid w:val="003C4D97"/>
    <w:rsid w:val="003C6CA9"/>
    <w:rsid w:val="003C6DCC"/>
    <w:rsid w:val="003C7E71"/>
    <w:rsid w:val="003D0090"/>
    <w:rsid w:val="003D3232"/>
    <w:rsid w:val="003D3B44"/>
    <w:rsid w:val="003D4150"/>
    <w:rsid w:val="003D5367"/>
    <w:rsid w:val="003D7FAF"/>
    <w:rsid w:val="003E10DD"/>
    <w:rsid w:val="003E1EA1"/>
    <w:rsid w:val="003E2924"/>
    <w:rsid w:val="003E6A0B"/>
    <w:rsid w:val="003F0AD2"/>
    <w:rsid w:val="003F2EDF"/>
    <w:rsid w:val="003F3920"/>
    <w:rsid w:val="003F4C5D"/>
    <w:rsid w:val="003F4D5F"/>
    <w:rsid w:val="003F5981"/>
    <w:rsid w:val="003F5BBE"/>
    <w:rsid w:val="003F6D78"/>
    <w:rsid w:val="003F6E76"/>
    <w:rsid w:val="003F7403"/>
    <w:rsid w:val="00400329"/>
    <w:rsid w:val="00401FA2"/>
    <w:rsid w:val="004038C1"/>
    <w:rsid w:val="004043A4"/>
    <w:rsid w:val="0040585F"/>
    <w:rsid w:val="00405AD7"/>
    <w:rsid w:val="00406AA4"/>
    <w:rsid w:val="004108A6"/>
    <w:rsid w:val="00410E34"/>
    <w:rsid w:val="00411035"/>
    <w:rsid w:val="00411FB9"/>
    <w:rsid w:val="004127EF"/>
    <w:rsid w:val="0041392C"/>
    <w:rsid w:val="00413F53"/>
    <w:rsid w:val="00414EB4"/>
    <w:rsid w:val="004152CA"/>
    <w:rsid w:val="00415F5F"/>
    <w:rsid w:val="0041613D"/>
    <w:rsid w:val="00416382"/>
    <w:rsid w:val="0041667A"/>
    <w:rsid w:val="004208C6"/>
    <w:rsid w:val="0042124E"/>
    <w:rsid w:val="004214E5"/>
    <w:rsid w:val="00422497"/>
    <w:rsid w:val="004236C6"/>
    <w:rsid w:val="00425531"/>
    <w:rsid w:val="004259D5"/>
    <w:rsid w:val="00425A83"/>
    <w:rsid w:val="00425C73"/>
    <w:rsid w:val="00426312"/>
    <w:rsid w:val="004268C4"/>
    <w:rsid w:val="00426AA8"/>
    <w:rsid w:val="00426CC6"/>
    <w:rsid w:val="0043093D"/>
    <w:rsid w:val="0043095F"/>
    <w:rsid w:val="004309B1"/>
    <w:rsid w:val="00430E26"/>
    <w:rsid w:val="00430EAA"/>
    <w:rsid w:val="00431905"/>
    <w:rsid w:val="004326E6"/>
    <w:rsid w:val="00432846"/>
    <w:rsid w:val="00432F5F"/>
    <w:rsid w:val="00433CF6"/>
    <w:rsid w:val="0043419E"/>
    <w:rsid w:val="0043450D"/>
    <w:rsid w:val="004348C6"/>
    <w:rsid w:val="00434BCC"/>
    <w:rsid w:val="004350BF"/>
    <w:rsid w:val="00435588"/>
    <w:rsid w:val="00436034"/>
    <w:rsid w:val="004378EB"/>
    <w:rsid w:val="00441F17"/>
    <w:rsid w:val="00441F52"/>
    <w:rsid w:val="00442349"/>
    <w:rsid w:val="004427A3"/>
    <w:rsid w:val="004433A0"/>
    <w:rsid w:val="004436F8"/>
    <w:rsid w:val="00444175"/>
    <w:rsid w:val="00446936"/>
    <w:rsid w:val="004471C2"/>
    <w:rsid w:val="00447BAE"/>
    <w:rsid w:val="00450D32"/>
    <w:rsid w:val="00450DA4"/>
    <w:rsid w:val="004517DD"/>
    <w:rsid w:val="00451D50"/>
    <w:rsid w:val="0045237C"/>
    <w:rsid w:val="00453C50"/>
    <w:rsid w:val="00455106"/>
    <w:rsid w:val="0045692F"/>
    <w:rsid w:val="00457CB6"/>
    <w:rsid w:val="00457F13"/>
    <w:rsid w:val="004604DA"/>
    <w:rsid w:val="004613A5"/>
    <w:rsid w:val="00462267"/>
    <w:rsid w:val="00462B60"/>
    <w:rsid w:val="00462CDA"/>
    <w:rsid w:val="004635C1"/>
    <w:rsid w:val="00464E9A"/>
    <w:rsid w:val="004706CF"/>
    <w:rsid w:val="004712D3"/>
    <w:rsid w:val="00474682"/>
    <w:rsid w:val="00474720"/>
    <w:rsid w:val="004760A8"/>
    <w:rsid w:val="0047634F"/>
    <w:rsid w:val="00476A71"/>
    <w:rsid w:val="00476B05"/>
    <w:rsid w:val="00477322"/>
    <w:rsid w:val="00477BBE"/>
    <w:rsid w:val="00480A40"/>
    <w:rsid w:val="004814D7"/>
    <w:rsid w:val="00482070"/>
    <w:rsid w:val="004827C9"/>
    <w:rsid w:val="00482D35"/>
    <w:rsid w:val="0048450E"/>
    <w:rsid w:val="00485230"/>
    <w:rsid w:val="00486F5E"/>
    <w:rsid w:val="004871CB"/>
    <w:rsid w:val="004875B9"/>
    <w:rsid w:val="004903EC"/>
    <w:rsid w:val="00491C5F"/>
    <w:rsid w:val="0049202B"/>
    <w:rsid w:val="00492768"/>
    <w:rsid w:val="0049341D"/>
    <w:rsid w:val="00493AA8"/>
    <w:rsid w:val="004945C3"/>
    <w:rsid w:val="004A0FDC"/>
    <w:rsid w:val="004A2B4E"/>
    <w:rsid w:val="004A2F29"/>
    <w:rsid w:val="004A40AB"/>
    <w:rsid w:val="004A539A"/>
    <w:rsid w:val="004A5C7A"/>
    <w:rsid w:val="004A74B8"/>
    <w:rsid w:val="004A7CC5"/>
    <w:rsid w:val="004B08A5"/>
    <w:rsid w:val="004B1630"/>
    <w:rsid w:val="004B186E"/>
    <w:rsid w:val="004B1CE6"/>
    <w:rsid w:val="004B389E"/>
    <w:rsid w:val="004B3C97"/>
    <w:rsid w:val="004B4D3B"/>
    <w:rsid w:val="004B5436"/>
    <w:rsid w:val="004B67E4"/>
    <w:rsid w:val="004B6E65"/>
    <w:rsid w:val="004B74D3"/>
    <w:rsid w:val="004C147A"/>
    <w:rsid w:val="004C1565"/>
    <w:rsid w:val="004C2990"/>
    <w:rsid w:val="004C40A8"/>
    <w:rsid w:val="004C5E96"/>
    <w:rsid w:val="004C7B42"/>
    <w:rsid w:val="004D05AA"/>
    <w:rsid w:val="004D09F7"/>
    <w:rsid w:val="004D14C3"/>
    <w:rsid w:val="004D167E"/>
    <w:rsid w:val="004D198A"/>
    <w:rsid w:val="004D2571"/>
    <w:rsid w:val="004D2C8F"/>
    <w:rsid w:val="004D3D4F"/>
    <w:rsid w:val="004D43AE"/>
    <w:rsid w:val="004D5BFB"/>
    <w:rsid w:val="004D5EAC"/>
    <w:rsid w:val="004D6533"/>
    <w:rsid w:val="004D6EEE"/>
    <w:rsid w:val="004D73E6"/>
    <w:rsid w:val="004D7907"/>
    <w:rsid w:val="004D7BA4"/>
    <w:rsid w:val="004E01C4"/>
    <w:rsid w:val="004E05E0"/>
    <w:rsid w:val="004E13EC"/>
    <w:rsid w:val="004E2050"/>
    <w:rsid w:val="004E3784"/>
    <w:rsid w:val="004E3863"/>
    <w:rsid w:val="004E4695"/>
    <w:rsid w:val="004E52C7"/>
    <w:rsid w:val="004E541F"/>
    <w:rsid w:val="004E6638"/>
    <w:rsid w:val="004E6CD8"/>
    <w:rsid w:val="004E6F12"/>
    <w:rsid w:val="004E746C"/>
    <w:rsid w:val="004E7500"/>
    <w:rsid w:val="004E7533"/>
    <w:rsid w:val="004E79C2"/>
    <w:rsid w:val="004F0075"/>
    <w:rsid w:val="004F0DA7"/>
    <w:rsid w:val="004F16CA"/>
    <w:rsid w:val="004F2374"/>
    <w:rsid w:val="004F4139"/>
    <w:rsid w:val="004F45A7"/>
    <w:rsid w:val="004F61B7"/>
    <w:rsid w:val="004F682B"/>
    <w:rsid w:val="0050070F"/>
    <w:rsid w:val="00500F93"/>
    <w:rsid w:val="005015BF"/>
    <w:rsid w:val="005028F6"/>
    <w:rsid w:val="00503593"/>
    <w:rsid w:val="005035A5"/>
    <w:rsid w:val="005036B1"/>
    <w:rsid w:val="00503D8E"/>
    <w:rsid w:val="00506E81"/>
    <w:rsid w:val="00507C14"/>
    <w:rsid w:val="00511177"/>
    <w:rsid w:val="00511285"/>
    <w:rsid w:val="00511488"/>
    <w:rsid w:val="005125C9"/>
    <w:rsid w:val="00512DE1"/>
    <w:rsid w:val="00515531"/>
    <w:rsid w:val="00515BDD"/>
    <w:rsid w:val="00520037"/>
    <w:rsid w:val="005207CE"/>
    <w:rsid w:val="00521B9F"/>
    <w:rsid w:val="00521D7C"/>
    <w:rsid w:val="00522C3A"/>
    <w:rsid w:val="00523A0F"/>
    <w:rsid w:val="00523A76"/>
    <w:rsid w:val="00523C5E"/>
    <w:rsid w:val="005241AF"/>
    <w:rsid w:val="00524EEE"/>
    <w:rsid w:val="00525DC5"/>
    <w:rsid w:val="005268F8"/>
    <w:rsid w:val="00531480"/>
    <w:rsid w:val="00532D59"/>
    <w:rsid w:val="00532F7C"/>
    <w:rsid w:val="005337F8"/>
    <w:rsid w:val="0053626E"/>
    <w:rsid w:val="005368D4"/>
    <w:rsid w:val="00537F3A"/>
    <w:rsid w:val="00540CD7"/>
    <w:rsid w:val="00541788"/>
    <w:rsid w:val="0054234A"/>
    <w:rsid w:val="005428B2"/>
    <w:rsid w:val="005443DB"/>
    <w:rsid w:val="00544878"/>
    <w:rsid w:val="00544936"/>
    <w:rsid w:val="005449A8"/>
    <w:rsid w:val="00546EA1"/>
    <w:rsid w:val="00551579"/>
    <w:rsid w:val="005516AB"/>
    <w:rsid w:val="00551C89"/>
    <w:rsid w:val="0055242A"/>
    <w:rsid w:val="005525AE"/>
    <w:rsid w:val="00553AF5"/>
    <w:rsid w:val="00553FE5"/>
    <w:rsid w:val="0055402E"/>
    <w:rsid w:val="005546C5"/>
    <w:rsid w:val="005558FC"/>
    <w:rsid w:val="00557B59"/>
    <w:rsid w:val="00560919"/>
    <w:rsid w:val="0056135A"/>
    <w:rsid w:val="00564506"/>
    <w:rsid w:val="00565046"/>
    <w:rsid w:val="00565142"/>
    <w:rsid w:val="00566B69"/>
    <w:rsid w:val="0056732D"/>
    <w:rsid w:val="00567D6A"/>
    <w:rsid w:val="00567D90"/>
    <w:rsid w:val="00567F4D"/>
    <w:rsid w:val="0057071D"/>
    <w:rsid w:val="00572534"/>
    <w:rsid w:val="00572F2B"/>
    <w:rsid w:val="0057558D"/>
    <w:rsid w:val="00575723"/>
    <w:rsid w:val="00575B59"/>
    <w:rsid w:val="00577AD3"/>
    <w:rsid w:val="0058154A"/>
    <w:rsid w:val="00583644"/>
    <w:rsid w:val="00585F11"/>
    <w:rsid w:val="005906F9"/>
    <w:rsid w:val="00591310"/>
    <w:rsid w:val="005932B4"/>
    <w:rsid w:val="00594BFD"/>
    <w:rsid w:val="005951DF"/>
    <w:rsid w:val="005A11FA"/>
    <w:rsid w:val="005A196A"/>
    <w:rsid w:val="005A3550"/>
    <w:rsid w:val="005A4DE4"/>
    <w:rsid w:val="005A4F09"/>
    <w:rsid w:val="005A4F6F"/>
    <w:rsid w:val="005A6204"/>
    <w:rsid w:val="005A6D5A"/>
    <w:rsid w:val="005A703A"/>
    <w:rsid w:val="005A794C"/>
    <w:rsid w:val="005B3CDC"/>
    <w:rsid w:val="005B40F0"/>
    <w:rsid w:val="005B41CE"/>
    <w:rsid w:val="005B4D23"/>
    <w:rsid w:val="005B4F8F"/>
    <w:rsid w:val="005B54FD"/>
    <w:rsid w:val="005B566C"/>
    <w:rsid w:val="005B5DC5"/>
    <w:rsid w:val="005B5E3B"/>
    <w:rsid w:val="005B6286"/>
    <w:rsid w:val="005B6717"/>
    <w:rsid w:val="005B6BC2"/>
    <w:rsid w:val="005C0145"/>
    <w:rsid w:val="005C1630"/>
    <w:rsid w:val="005C2274"/>
    <w:rsid w:val="005C2AEB"/>
    <w:rsid w:val="005C2EA4"/>
    <w:rsid w:val="005C341D"/>
    <w:rsid w:val="005C361D"/>
    <w:rsid w:val="005C56DA"/>
    <w:rsid w:val="005C5B70"/>
    <w:rsid w:val="005C7F1A"/>
    <w:rsid w:val="005D027B"/>
    <w:rsid w:val="005D0D8A"/>
    <w:rsid w:val="005D2924"/>
    <w:rsid w:val="005D3400"/>
    <w:rsid w:val="005D3778"/>
    <w:rsid w:val="005D388F"/>
    <w:rsid w:val="005D4430"/>
    <w:rsid w:val="005D4526"/>
    <w:rsid w:val="005D45F4"/>
    <w:rsid w:val="005D6AEA"/>
    <w:rsid w:val="005D700C"/>
    <w:rsid w:val="005E001C"/>
    <w:rsid w:val="005E0F22"/>
    <w:rsid w:val="005E1F38"/>
    <w:rsid w:val="005E2D0D"/>
    <w:rsid w:val="005E43F7"/>
    <w:rsid w:val="005E4BA6"/>
    <w:rsid w:val="005E5941"/>
    <w:rsid w:val="005E6406"/>
    <w:rsid w:val="005E78A2"/>
    <w:rsid w:val="005F10A2"/>
    <w:rsid w:val="005F1D64"/>
    <w:rsid w:val="005F215E"/>
    <w:rsid w:val="005F5B67"/>
    <w:rsid w:val="005F5B6F"/>
    <w:rsid w:val="005F5E14"/>
    <w:rsid w:val="005F68AB"/>
    <w:rsid w:val="005F6A54"/>
    <w:rsid w:val="005F7E40"/>
    <w:rsid w:val="0060173A"/>
    <w:rsid w:val="00602821"/>
    <w:rsid w:val="006031B9"/>
    <w:rsid w:val="00604262"/>
    <w:rsid w:val="006053E2"/>
    <w:rsid w:val="006056F7"/>
    <w:rsid w:val="00607457"/>
    <w:rsid w:val="00607F27"/>
    <w:rsid w:val="006105DA"/>
    <w:rsid w:val="00612314"/>
    <w:rsid w:val="00614058"/>
    <w:rsid w:val="006147B1"/>
    <w:rsid w:val="00615C5D"/>
    <w:rsid w:val="00616A2D"/>
    <w:rsid w:val="00616E48"/>
    <w:rsid w:val="00617922"/>
    <w:rsid w:val="00620189"/>
    <w:rsid w:val="00620C6E"/>
    <w:rsid w:val="00621B03"/>
    <w:rsid w:val="00622773"/>
    <w:rsid w:val="00622C58"/>
    <w:rsid w:val="0062614B"/>
    <w:rsid w:val="006266BF"/>
    <w:rsid w:val="006266E2"/>
    <w:rsid w:val="0063037B"/>
    <w:rsid w:val="006309D0"/>
    <w:rsid w:val="00630FB2"/>
    <w:rsid w:val="00631C7C"/>
    <w:rsid w:val="00632C54"/>
    <w:rsid w:val="00633E7A"/>
    <w:rsid w:val="00635616"/>
    <w:rsid w:val="00637A2D"/>
    <w:rsid w:val="00641A13"/>
    <w:rsid w:val="00641A6D"/>
    <w:rsid w:val="00641E99"/>
    <w:rsid w:val="00641EA0"/>
    <w:rsid w:val="00643558"/>
    <w:rsid w:val="006439D5"/>
    <w:rsid w:val="0064445D"/>
    <w:rsid w:val="006446EA"/>
    <w:rsid w:val="006463F8"/>
    <w:rsid w:val="0064655B"/>
    <w:rsid w:val="00646848"/>
    <w:rsid w:val="00650C88"/>
    <w:rsid w:val="006519F7"/>
    <w:rsid w:val="00651CCD"/>
    <w:rsid w:val="0065258E"/>
    <w:rsid w:val="00652C29"/>
    <w:rsid w:val="00655035"/>
    <w:rsid w:val="00655919"/>
    <w:rsid w:val="00656814"/>
    <w:rsid w:val="0065712B"/>
    <w:rsid w:val="00657A00"/>
    <w:rsid w:val="00660A94"/>
    <w:rsid w:val="0066148F"/>
    <w:rsid w:val="00661AAE"/>
    <w:rsid w:val="006633F4"/>
    <w:rsid w:val="006634B1"/>
    <w:rsid w:val="0066371F"/>
    <w:rsid w:val="006655C8"/>
    <w:rsid w:val="0066638E"/>
    <w:rsid w:val="006669ED"/>
    <w:rsid w:val="00666CC0"/>
    <w:rsid w:val="0066734E"/>
    <w:rsid w:val="0067126A"/>
    <w:rsid w:val="00672B46"/>
    <w:rsid w:val="00673166"/>
    <w:rsid w:val="0067346F"/>
    <w:rsid w:val="00673C22"/>
    <w:rsid w:val="0067456B"/>
    <w:rsid w:val="0067482D"/>
    <w:rsid w:val="006748EF"/>
    <w:rsid w:val="00676593"/>
    <w:rsid w:val="00677195"/>
    <w:rsid w:val="00677228"/>
    <w:rsid w:val="0067732F"/>
    <w:rsid w:val="00680F51"/>
    <w:rsid w:val="00681007"/>
    <w:rsid w:val="0068122B"/>
    <w:rsid w:val="00681DD9"/>
    <w:rsid w:val="00682252"/>
    <w:rsid w:val="00682F5C"/>
    <w:rsid w:val="00683264"/>
    <w:rsid w:val="00684F8E"/>
    <w:rsid w:val="0068508B"/>
    <w:rsid w:val="00687555"/>
    <w:rsid w:val="00687B45"/>
    <w:rsid w:val="0069006A"/>
    <w:rsid w:val="00690E39"/>
    <w:rsid w:val="00691FF9"/>
    <w:rsid w:val="0069285F"/>
    <w:rsid w:val="00693470"/>
    <w:rsid w:val="00695ED1"/>
    <w:rsid w:val="0069752C"/>
    <w:rsid w:val="00697F59"/>
    <w:rsid w:val="006A0477"/>
    <w:rsid w:val="006A0DBC"/>
    <w:rsid w:val="006A0DE5"/>
    <w:rsid w:val="006A0F5C"/>
    <w:rsid w:val="006A10DE"/>
    <w:rsid w:val="006A3677"/>
    <w:rsid w:val="006A5B27"/>
    <w:rsid w:val="006A6A8D"/>
    <w:rsid w:val="006B044C"/>
    <w:rsid w:val="006B1653"/>
    <w:rsid w:val="006B1A7A"/>
    <w:rsid w:val="006B2A0F"/>
    <w:rsid w:val="006B3A60"/>
    <w:rsid w:val="006B42AF"/>
    <w:rsid w:val="006B438A"/>
    <w:rsid w:val="006B4E4E"/>
    <w:rsid w:val="006B5952"/>
    <w:rsid w:val="006B64F7"/>
    <w:rsid w:val="006B6C5F"/>
    <w:rsid w:val="006B7608"/>
    <w:rsid w:val="006B7E39"/>
    <w:rsid w:val="006C2072"/>
    <w:rsid w:val="006C2FDB"/>
    <w:rsid w:val="006C337E"/>
    <w:rsid w:val="006C417F"/>
    <w:rsid w:val="006C43E7"/>
    <w:rsid w:val="006C4820"/>
    <w:rsid w:val="006C4C39"/>
    <w:rsid w:val="006C5872"/>
    <w:rsid w:val="006C60E0"/>
    <w:rsid w:val="006C625D"/>
    <w:rsid w:val="006C676D"/>
    <w:rsid w:val="006C69E2"/>
    <w:rsid w:val="006C7825"/>
    <w:rsid w:val="006D0308"/>
    <w:rsid w:val="006D071E"/>
    <w:rsid w:val="006D1DAB"/>
    <w:rsid w:val="006D2B3D"/>
    <w:rsid w:val="006D3E11"/>
    <w:rsid w:val="006D5250"/>
    <w:rsid w:val="006D5B83"/>
    <w:rsid w:val="006D767A"/>
    <w:rsid w:val="006E0C4D"/>
    <w:rsid w:val="006E0DB6"/>
    <w:rsid w:val="006E1212"/>
    <w:rsid w:val="006E2A45"/>
    <w:rsid w:val="006E37D4"/>
    <w:rsid w:val="006E3F80"/>
    <w:rsid w:val="006E4CD3"/>
    <w:rsid w:val="006E5A04"/>
    <w:rsid w:val="006E601E"/>
    <w:rsid w:val="006E7348"/>
    <w:rsid w:val="006E75B7"/>
    <w:rsid w:val="006F075F"/>
    <w:rsid w:val="006F0E61"/>
    <w:rsid w:val="006F281B"/>
    <w:rsid w:val="006F296D"/>
    <w:rsid w:val="006F3768"/>
    <w:rsid w:val="006F447D"/>
    <w:rsid w:val="006F69CD"/>
    <w:rsid w:val="006F71DE"/>
    <w:rsid w:val="006F75A5"/>
    <w:rsid w:val="007026C8"/>
    <w:rsid w:val="00703C42"/>
    <w:rsid w:val="00704573"/>
    <w:rsid w:val="007045C5"/>
    <w:rsid w:val="007052B2"/>
    <w:rsid w:val="00705D2F"/>
    <w:rsid w:val="00706DBB"/>
    <w:rsid w:val="007072CC"/>
    <w:rsid w:val="00707CC4"/>
    <w:rsid w:val="00710A9F"/>
    <w:rsid w:val="00711C19"/>
    <w:rsid w:val="0071254A"/>
    <w:rsid w:val="007131D2"/>
    <w:rsid w:val="00713917"/>
    <w:rsid w:val="007164A4"/>
    <w:rsid w:val="00717181"/>
    <w:rsid w:val="00717AF8"/>
    <w:rsid w:val="0072067C"/>
    <w:rsid w:val="007207A1"/>
    <w:rsid w:val="00720B8E"/>
    <w:rsid w:val="00720C7B"/>
    <w:rsid w:val="00720F86"/>
    <w:rsid w:val="007223A4"/>
    <w:rsid w:val="00722E77"/>
    <w:rsid w:val="00723703"/>
    <w:rsid w:val="007245F1"/>
    <w:rsid w:val="007247B8"/>
    <w:rsid w:val="00724A7E"/>
    <w:rsid w:val="00724A88"/>
    <w:rsid w:val="00725126"/>
    <w:rsid w:val="0072731C"/>
    <w:rsid w:val="0073056C"/>
    <w:rsid w:val="007305E0"/>
    <w:rsid w:val="007310C7"/>
    <w:rsid w:val="0073113A"/>
    <w:rsid w:val="007331FE"/>
    <w:rsid w:val="00735B1F"/>
    <w:rsid w:val="00736652"/>
    <w:rsid w:val="00736EEF"/>
    <w:rsid w:val="00737097"/>
    <w:rsid w:val="00737502"/>
    <w:rsid w:val="00737A78"/>
    <w:rsid w:val="00740884"/>
    <w:rsid w:val="00740B3A"/>
    <w:rsid w:val="00740C8B"/>
    <w:rsid w:val="00741CC5"/>
    <w:rsid w:val="00743263"/>
    <w:rsid w:val="0074420A"/>
    <w:rsid w:val="007445F1"/>
    <w:rsid w:val="007454B6"/>
    <w:rsid w:val="00746AA5"/>
    <w:rsid w:val="0074789B"/>
    <w:rsid w:val="00750B2D"/>
    <w:rsid w:val="00751438"/>
    <w:rsid w:val="00751FC0"/>
    <w:rsid w:val="0075308E"/>
    <w:rsid w:val="0075420A"/>
    <w:rsid w:val="00754ABD"/>
    <w:rsid w:val="00754D3B"/>
    <w:rsid w:val="00755C40"/>
    <w:rsid w:val="00755D54"/>
    <w:rsid w:val="00756631"/>
    <w:rsid w:val="00757542"/>
    <w:rsid w:val="00757644"/>
    <w:rsid w:val="00760D6A"/>
    <w:rsid w:val="0076218C"/>
    <w:rsid w:val="0076343C"/>
    <w:rsid w:val="007639B2"/>
    <w:rsid w:val="00764A6D"/>
    <w:rsid w:val="00764C12"/>
    <w:rsid w:val="00764C4C"/>
    <w:rsid w:val="00765812"/>
    <w:rsid w:val="007662E8"/>
    <w:rsid w:val="007705BC"/>
    <w:rsid w:val="007710F9"/>
    <w:rsid w:val="0077273B"/>
    <w:rsid w:val="007750DF"/>
    <w:rsid w:val="00777C19"/>
    <w:rsid w:val="00781F8E"/>
    <w:rsid w:val="00782487"/>
    <w:rsid w:val="007832D2"/>
    <w:rsid w:val="007839DD"/>
    <w:rsid w:val="00784725"/>
    <w:rsid w:val="00784C8D"/>
    <w:rsid w:val="00785ABB"/>
    <w:rsid w:val="00785E47"/>
    <w:rsid w:val="007873F5"/>
    <w:rsid w:val="0078760F"/>
    <w:rsid w:val="007904AF"/>
    <w:rsid w:val="00790C43"/>
    <w:rsid w:val="0079136A"/>
    <w:rsid w:val="00792AD8"/>
    <w:rsid w:val="00792D84"/>
    <w:rsid w:val="00793D9E"/>
    <w:rsid w:val="00795030"/>
    <w:rsid w:val="00795A26"/>
    <w:rsid w:val="00795D56"/>
    <w:rsid w:val="00795FED"/>
    <w:rsid w:val="00796AE6"/>
    <w:rsid w:val="00796C4E"/>
    <w:rsid w:val="007978BD"/>
    <w:rsid w:val="007A00CB"/>
    <w:rsid w:val="007A078A"/>
    <w:rsid w:val="007A07EF"/>
    <w:rsid w:val="007A312F"/>
    <w:rsid w:val="007A37BC"/>
    <w:rsid w:val="007A4A80"/>
    <w:rsid w:val="007A5612"/>
    <w:rsid w:val="007A5D85"/>
    <w:rsid w:val="007A60D5"/>
    <w:rsid w:val="007A669A"/>
    <w:rsid w:val="007A735A"/>
    <w:rsid w:val="007A7EAB"/>
    <w:rsid w:val="007B3AFC"/>
    <w:rsid w:val="007B3B46"/>
    <w:rsid w:val="007B452F"/>
    <w:rsid w:val="007B49AB"/>
    <w:rsid w:val="007B514A"/>
    <w:rsid w:val="007B5238"/>
    <w:rsid w:val="007B53CF"/>
    <w:rsid w:val="007B53E1"/>
    <w:rsid w:val="007B5C22"/>
    <w:rsid w:val="007B5F5B"/>
    <w:rsid w:val="007B67F3"/>
    <w:rsid w:val="007B79C6"/>
    <w:rsid w:val="007B7ACD"/>
    <w:rsid w:val="007C0268"/>
    <w:rsid w:val="007C0AED"/>
    <w:rsid w:val="007C0BEE"/>
    <w:rsid w:val="007C0C73"/>
    <w:rsid w:val="007C1518"/>
    <w:rsid w:val="007C366B"/>
    <w:rsid w:val="007C4196"/>
    <w:rsid w:val="007C428D"/>
    <w:rsid w:val="007C42F3"/>
    <w:rsid w:val="007C4FA7"/>
    <w:rsid w:val="007C5531"/>
    <w:rsid w:val="007C63A0"/>
    <w:rsid w:val="007C6882"/>
    <w:rsid w:val="007C6D52"/>
    <w:rsid w:val="007C6F91"/>
    <w:rsid w:val="007C7276"/>
    <w:rsid w:val="007C72C0"/>
    <w:rsid w:val="007C76F9"/>
    <w:rsid w:val="007C7B0D"/>
    <w:rsid w:val="007D034D"/>
    <w:rsid w:val="007D12ED"/>
    <w:rsid w:val="007D239A"/>
    <w:rsid w:val="007D2F9C"/>
    <w:rsid w:val="007D2FA7"/>
    <w:rsid w:val="007D3373"/>
    <w:rsid w:val="007D341D"/>
    <w:rsid w:val="007D43AE"/>
    <w:rsid w:val="007D47E8"/>
    <w:rsid w:val="007D49A2"/>
    <w:rsid w:val="007E1757"/>
    <w:rsid w:val="007E18CC"/>
    <w:rsid w:val="007E1E34"/>
    <w:rsid w:val="007E2403"/>
    <w:rsid w:val="007E36EE"/>
    <w:rsid w:val="007E3948"/>
    <w:rsid w:val="007E4F10"/>
    <w:rsid w:val="007E5B36"/>
    <w:rsid w:val="007E63C7"/>
    <w:rsid w:val="007E6600"/>
    <w:rsid w:val="007E685C"/>
    <w:rsid w:val="007F0A3B"/>
    <w:rsid w:val="007F0BBE"/>
    <w:rsid w:val="007F1998"/>
    <w:rsid w:val="007F2034"/>
    <w:rsid w:val="007F334D"/>
    <w:rsid w:val="007F4683"/>
    <w:rsid w:val="007F490B"/>
    <w:rsid w:val="007F4B40"/>
    <w:rsid w:val="007F500D"/>
    <w:rsid w:val="007F55A4"/>
    <w:rsid w:val="007F6105"/>
    <w:rsid w:val="007F63E8"/>
    <w:rsid w:val="007F757C"/>
    <w:rsid w:val="007F77D2"/>
    <w:rsid w:val="007F7C5E"/>
    <w:rsid w:val="00800BF1"/>
    <w:rsid w:val="00801B1D"/>
    <w:rsid w:val="00801ECC"/>
    <w:rsid w:val="00802E49"/>
    <w:rsid w:val="00803C29"/>
    <w:rsid w:val="0080436D"/>
    <w:rsid w:val="008043A4"/>
    <w:rsid w:val="008043FA"/>
    <w:rsid w:val="0080516B"/>
    <w:rsid w:val="00805841"/>
    <w:rsid w:val="0080587F"/>
    <w:rsid w:val="008063A4"/>
    <w:rsid w:val="00806B14"/>
    <w:rsid w:val="008114D4"/>
    <w:rsid w:val="00811CF7"/>
    <w:rsid w:val="00811D1A"/>
    <w:rsid w:val="00812314"/>
    <w:rsid w:val="0081234D"/>
    <w:rsid w:val="00812D2D"/>
    <w:rsid w:val="008130A2"/>
    <w:rsid w:val="00815C03"/>
    <w:rsid w:val="0081630F"/>
    <w:rsid w:val="0081663D"/>
    <w:rsid w:val="00817A64"/>
    <w:rsid w:val="00817B50"/>
    <w:rsid w:val="008202F7"/>
    <w:rsid w:val="008236D7"/>
    <w:rsid w:val="008247A4"/>
    <w:rsid w:val="00825D47"/>
    <w:rsid w:val="00826A89"/>
    <w:rsid w:val="008272A6"/>
    <w:rsid w:val="0083258C"/>
    <w:rsid w:val="00832841"/>
    <w:rsid w:val="0083314D"/>
    <w:rsid w:val="00833D6C"/>
    <w:rsid w:val="0083478B"/>
    <w:rsid w:val="00835BFF"/>
    <w:rsid w:val="00836367"/>
    <w:rsid w:val="00837183"/>
    <w:rsid w:val="00837A03"/>
    <w:rsid w:val="00837E87"/>
    <w:rsid w:val="00840307"/>
    <w:rsid w:val="00840DDD"/>
    <w:rsid w:val="00841328"/>
    <w:rsid w:val="00841CCC"/>
    <w:rsid w:val="00844377"/>
    <w:rsid w:val="008443EF"/>
    <w:rsid w:val="00844E91"/>
    <w:rsid w:val="0084585D"/>
    <w:rsid w:val="00846F90"/>
    <w:rsid w:val="008479E6"/>
    <w:rsid w:val="00847D5C"/>
    <w:rsid w:val="0085067F"/>
    <w:rsid w:val="00851635"/>
    <w:rsid w:val="00851A03"/>
    <w:rsid w:val="00852FB9"/>
    <w:rsid w:val="008536B7"/>
    <w:rsid w:val="00855249"/>
    <w:rsid w:val="008561C3"/>
    <w:rsid w:val="0086068E"/>
    <w:rsid w:val="00860E7B"/>
    <w:rsid w:val="00860F34"/>
    <w:rsid w:val="00860F86"/>
    <w:rsid w:val="00862AC4"/>
    <w:rsid w:val="00862FFA"/>
    <w:rsid w:val="0086319B"/>
    <w:rsid w:val="00865895"/>
    <w:rsid w:val="008674A6"/>
    <w:rsid w:val="0087036B"/>
    <w:rsid w:val="008704C7"/>
    <w:rsid w:val="00870C95"/>
    <w:rsid w:val="00870DAE"/>
    <w:rsid w:val="0087152F"/>
    <w:rsid w:val="00871AE3"/>
    <w:rsid w:val="0087210F"/>
    <w:rsid w:val="00872C43"/>
    <w:rsid w:val="0087322A"/>
    <w:rsid w:val="00874C53"/>
    <w:rsid w:val="0087564D"/>
    <w:rsid w:val="00875FCB"/>
    <w:rsid w:val="00876000"/>
    <w:rsid w:val="00876234"/>
    <w:rsid w:val="00876447"/>
    <w:rsid w:val="00876D41"/>
    <w:rsid w:val="008777F2"/>
    <w:rsid w:val="0088108B"/>
    <w:rsid w:val="00881C0F"/>
    <w:rsid w:val="00881D81"/>
    <w:rsid w:val="008822C7"/>
    <w:rsid w:val="00882DBB"/>
    <w:rsid w:val="008839B0"/>
    <w:rsid w:val="00884598"/>
    <w:rsid w:val="0088639B"/>
    <w:rsid w:val="00887B3D"/>
    <w:rsid w:val="0089108B"/>
    <w:rsid w:val="00892EE6"/>
    <w:rsid w:val="008931B4"/>
    <w:rsid w:val="008938C3"/>
    <w:rsid w:val="00893EB8"/>
    <w:rsid w:val="0089470E"/>
    <w:rsid w:val="00896F8A"/>
    <w:rsid w:val="008970F5"/>
    <w:rsid w:val="008973A2"/>
    <w:rsid w:val="008974EF"/>
    <w:rsid w:val="008A0E76"/>
    <w:rsid w:val="008A12E4"/>
    <w:rsid w:val="008A3B1C"/>
    <w:rsid w:val="008A42FE"/>
    <w:rsid w:val="008A44C3"/>
    <w:rsid w:val="008A4CC7"/>
    <w:rsid w:val="008A4F23"/>
    <w:rsid w:val="008A631A"/>
    <w:rsid w:val="008A7024"/>
    <w:rsid w:val="008A713B"/>
    <w:rsid w:val="008A74FD"/>
    <w:rsid w:val="008B0B96"/>
    <w:rsid w:val="008B1C2D"/>
    <w:rsid w:val="008B2A85"/>
    <w:rsid w:val="008B413F"/>
    <w:rsid w:val="008B4F59"/>
    <w:rsid w:val="008B4FBE"/>
    <w:rsid w:val="008B6039"/>
    <w:rsid w:val="008B67D9"/>
    <w:rsid w:val="008C0342"/>
    <w:rsid w:val="008C19FD"/>
    <w:rsid w:val="008C1CBF"/>
    <w:rsid w:val="008C2555"/>
    <w:rsid w:val="008C28F9"/>
    <w:rsid w:val="008C29FB"/>
    <w:rsid w:val="008C3C30"/>
    <w:rsid w:val="008C5B87"/>
    <w:rsid w:val="008C62C7"/>
    <w:rsid w:val="008C6846"/>
    <w:rsid w:val="008C6DA6"/>
    <w:rsid w:val="008C6F47"/>
    <w:rsid w:val="008C71AB"/>
    <w:rsid w:val="008D0448"/>
    <w:rsid w:val="008D0677"/>
    <w:rsid w:val="008D069B"/>
    <w:rsid w:val="008D0C9E"/>
    <w:rsid w:val="008D2CD1"/>
    <w:rsid w:val="008D2F03"/>
    <w:rsid w:val="008D3618"/>
    <w:rsid w:val="008D4968"/>
    <w:rsid w:val="008D54E3"/>
    <w:rsid w:val="008D63CF"/>
    <w:rsid w:val="008D6762"/>
    <w:rsid w:val="008D6F6E"/>
    <w:rsid w:val="008D7E3B"/>
    <w:rsid w:val="008E0297"/>
    <w:rsid w:val="008E1227"/>
    <w:rsid w:val="008E30D8"/>
    <w:rsid w:val="008E4354"/>
    <w:rsid w:val="008E447C"/>
    <w:rsid w:val="008E596E"/>
    <w:rsid w:val="008E5FE7"/>
    <w:rsid w:val="008E6741"/>
    <w:rsid w:val="008E6CA0"/>
    <w:rsid w:val="008E7666"/>
    <w:rsid w:val="008F04C5"/>
    <w:rsid w:val="008F125D"/>
    <w:rsid w:val="008F2038"/>
    <w:rsid w:val="008F3DDF"/>
    <w:rsid w:val="008F42EB"/>
    <w:rsid w:val="008F5230"/>
    <w:rsid w:val="008F61BB"/>
    <w:rsid w:val="008F6FE1"/>
    <w:rsid w:val="008F71C5"/>
    <w:rsid w:val="009013F3"/>
    <w:rsid w:val="00901E9C"/>
    <w:rsid w:val="0090349A"/>
    <w:rsid w:val="00903ABD"/>
    <w:rsid w:val="009042F1"/>
    <w:rsid w:val="00905877"/>
    <w:rsid w:val="0090595B"/>
    <w:rsid w:val="00906F79"/>
    <w:rsid w:val="0090700C"/>
    <w:rsid w:val="00907369"/>
    <w:rsid w:val="009077DE"/>
    <w:rsid w:val="00907FC4"/>
    <w:rsid w:val="009109D6"/>
    <w:rsid w:val="00910B12"/>
    <w:rsid w:val="00911FF3"/>
    <w:rsid w:val="00912404"/>
    <w:rsid w:val="009134BF"/>
    <w:rsid w:val="00913F71"/>
    <w:rsid w:val="00913F8E"/>
    <w:rsid w:val="00914B9F"/>
    <w:rsid w:val="0091671B"/>
    <w:rsid w:val="00916C3B"/>
    <w:rsid w:val="009177CC"/>
    <w:rsid w:val="00917803"/>
    <w:rsid w:val="00920B7A"/>
    <w:rsid w:val="00920B9A"/>
    <w:rsid w:val="00921364"/>
    <w:rsid w:val="00922E9C"/>
    <w:rsid w:val="009249C5"/>
    <w:rsid w:val="00925558"/>
    <w:rsid w:val="00925B25"/>
    <w:rsid w:val="009263C9"/>
    <w:rsid w:val="00930B2A"/>
    <w:rsid w:val="00931937"/>
    <w:rsid w:val="00933939"/>
    <w:rsid w:val="00934667"/>
    <w:rsid w:val="00936F03"/>
    <w:rsid w:val="00937AC6"/>
    <w:rsid w:val="00937BE4"/>
    <w:rsid w:val="00940164"/>
    <w:rsid w:val="0094018B"/>
    <w:rsid w:val="009417A8"/>
    <w:rsid w:val="009418E3"/>
    <w:rsid w:val="009435BB"/>
    <w:rsid w:val="00943B02"/>
    <w:rsid w:val="00943D70"/>
    <w:rsid w:val="00945668"/>
    <w:rsid w:val="00945C2A"/>
    <w:rsid w:val="00945C47"/>
    <w:rsid w:val="009463A3"/>
    <w:rsid w:val="00947013"/>
    <w:rsid w:val="009514CC"/>
    <w:rsid w:val="00951ECF"/>
    <w:rsid w:val="009530D1"/>
    <w:rsid w:val="00953429"/>
    <w:rsid w:val="009539A4"/>
    <w:rsid w:val="00953AE1"/>
    <w:rsid w:val="00954048"/>
    <w:rsid w:val="00955991"/>
    <w:rsid w:val="009569E3"/>
    <w:rsid w:val="00960035"/>
    <w:rsid w:val="0096040F"/>
    <w:rsid w:val="0096145A"/>
    <w:rsid w:val="00961807"/>
    <w:rsid w:val="00961D43"/>
    <w:rsid w:val="009632EF"/>
    <w:rsid w:val="009635B9"/>
    <w:rsid w:val="0096443A"/>
    <w:rsid w:val="0096605D"/>
    <w:rsid w:val="009666CC"/>
    <w:rsid w:val="009705D7"/>
    <w:rsid w:val="009708B8"/>
    <w:rsid w:val="00971394"/>
    <w:rsid w:val="00971B5A"/>
    <w:rsid w:val="00972AEA"/>
    <w:rsid w:val="00973119"/>
    <w:rsid w:val="00973D8A"/>
    <w:rsid w:val="00973F7E"/>
    <w:rsid w:val="009745EE"/>
    <w:rsid w:val="0097464D"/>
    <w:rsid w:val="009746B1"/>
    <w:rsid w:val="009755D9"/>
    <w:rsid w:val="00975E6B"/>
    <w:rsid w:val="00976BD3"/>
    <w:rsid w:val="009803CF"/>
    <w:rsid w:val="009804B4"/>
    <w:rsid w:val="00980631"/>
    <w:rsid w:val="00980709"/>
    <w:rsid w:val="0098134D"/>
    <w:rsid w:val="0098278C"/>
    <w:rsid w:val="00982EDF"/>
    <w:rsid w:val="00987F6F"/>
    <w:rsid w:val="00991819"/>
    <w:rsid w:val="00992BBB"/>
    <w:rsid w:val="00993D8F"/>
    <w:rsid w:val="00994D98"/>
    <w:rsid w:val="00996830"/>
    <w:rsid w:val="00996B34"/>
    <w:rsid w:val="00997A79"/>
    <w:rsid w:val="009A0FC8"/>
    <w:rsid w:val="009A1036"/>
    <w:rsid w:val="009A107C"/>
    <w:rsid w:val="009A2372"/>
    <w:rsid w:val="009A36B0"/>
    <w:rsid w:val="009A42F1"/>
    <w:rsid w:val="009A5571"/>
    <w:rsid w:val="009A5C38"/>
    <w:rsid w:val="009A6891"/>
    <w:rsid w:val="009A7878"/>
    <w:rsid w:val="009A7D99"/>
    <w:rsid w:val="009B05DC"/>
    <w:rsid w:val="009B0CDC"/>
    <w:rsid w:val="009B1729"/>
    <w:rsid w:val="009B22DF"/>
    <w:rsid w:val="009B292E"/>
    <w:rsid w:val="009C01EF"/>
    <w:rsid w:val="009C050D"/>
    <w:rsid w:val="009C06D3"/>
    <w:rsid w:val="009C1312"/>
    <w:rsid w:val="009C2A1F"/>
    <w:rsid w:val="009C3D3F"/>
    <w:rsid w:val="009C4207"/>
    <w:rsid w:val="009C511C"/>
    <w:rsid w:val="009C5C36"/>
    <w:rsid w:val="009C61D9"/>
    <w:rsid w:val="009C6DFD"/>
    <w:rsid w:val="009C7060"/>
    <w:rsid w:val="009C7494"/>
    <w:rsid w:val="009C790B"/>
    <w:rsid w:val="009D1C55"/>
    <w:rsid w:val="009D2249"/>
    <w:rsid w:val="009D399A"/>
    <w:rsid w:val="009D3AD3"/>
    <w:rsid w:val="009D429C"/>
    <w:rsid w:val="009D44A1"/>
    <w:rsid w:val="009D4A50"/>
    <w:rsid w:val="009D589B"/>
    <w:rsid w:val="009D5FD0"/>
    <w:rsid w:val="009D6381"/>
    <w:rsid w:val="009D66BC"/>
    <w:rsid w:val="009D7EA8"/>
    <w:rsid w:val="009E0A0F"/>
    <w:rsid w:val="009E11C7"/>
    <w:rsid w:val="009E264B"/>
    <w:rsid w:val="009E5365"/>
    <w:rsid w:val="009E53AF"/>
    <w:rsid w:val="009E5947"/>
    <w:rsid w:val="009E6D4B"/>
    <w:rsid w:val="009E6DF5"/>
    <w:rsid w:val="009E79AE"/>
    <w:rsid w:val="009E7A47"/>
    <w:rsid w:val="009F02C5"/>
    <w:rsid w:val="009F076C"/>
    <w:rsid w:val="009F0838"/>
    <w:rsid w:val="009F10FC"/>
    <w:rsid w:val="009F34CC"/>
    <w:rsid w:val="009F3C4D"/>
    <w:rsid w:val="009F479E"/>
    <w:rsid w:val="009F5447"/>
    <w:rsid w:val="009F5A82"/>
    <w:rsid w:val="009F5AD0"/>
    <w:rsid w:val="009F5C38"/>
    <w:rsid w:val="009F66D9"/>
    <w:rsid w:val="00A000EF"/>
    <w:rsid w:val="00A01600"/>
    <w:rsid w:val="00A021AD"/>
    <w:rsid w:val="00A027CA"/>
    <w:rsid w:val="00A0303E"/>
    <w:rsid w:val="00A03262"/>
    <w:rsid w:val="00A035A3"/>
    <w:rsid w:val="00A04333"/>
    <w:rsid w:val="00A04652"/>
    <w:rsid w:val="00A068BF"/>
    <w:rsid w:val="00A0718E"/>
    <w:rsid w:val="00A07970"/>
    <w:rsid w:val="00A105D2"/>
    <w:rsid w:val="00A10F5C"/>
    <w:rsid w:val="00A1128F"/>
    <w:rsid w:val="00A11935"/>
    <w:rsid w:val="00A12082"/>
    <w:rsid w:val="00A12350"/>
    <w:rsid w:val="00A126B7"/>
    <w:rsid w:val="00A13413"/>
    <w:rsid w:val="00A134BF"/>
    <w:rsid w:val="00A13509"/>
    <w:rsid w:val="00A138E2"/>
    <w:rsid w:val="00A13EC8"/>
    <w:rsid w:val="00A13F40"/>
    <w:rsid w:val="00A14738"/>
    <w:rsid w:val="00A1574F"/>
    <w:rsid w:val="00A159AD"/>
    <w:rsid w:val="00A16440"/>
    <w:rsid w:val="00A169AC"/>
    <w:rsid w:val="00A16C91"/>
    <w:rsid w:val="00A176D5"/>
    <w:rsid w:val="00A17A9B"/>
    <w:rsid w:val="00A17C41"/>
    <w:rsid w:val="00A17D33"/>
    <w:rsid w:val="00A2231D"/>
    <w:rsid w:val="00A2334F"/>
    <w:rsid w:val="00A250AA"/>
    <w:rsid w:val="00A258C2"/>
    <w:rsid w:val="00A277E6"/>
    <w:rsid w:val="00A27B97"/>
    <w:rsid w:val="00A30A88"/>
    <w:rsid w:val="00A30A8F"/>
    <w:rsid w:val="00A315F7"/>
    <w:rsid w:val="00A3174A"/>
    <w:rsid w:val="00A32CDC"/>
    <w:rsid w:val="00A32F0A"/>
    <w:rsid w:val="00A3438E"/>
    <w:rsid w:val="00A3480C"/>
    <w:rsid w:val="00A35A28"/>
    <w:rsid w:val="00A35AE6"/>
    <w:rsid w:val="00A35EAA"/>
    <w:rsid w:val="00A36002"/>
    <w:rsid w:val="00A368EF"/>
    <w:rsid w:val="00A41505"/>
    <w:rsid w:val="00A41BB3"/>
    <w:rsid w:val="00A42C05"/>
    <w:rsid w:val="00A43EBD"/>
    <w:rsid w:val="00A4414C"/>
    <w:rsid w:val="00A44E6B"/>
    <w:rsid w:val="00A463F1"/>
    <w:rsid w:val="00A46C0B"/>
    <w:rsid w:val="00A47EF1"/>
    <w:rsid w:val="00A512CC"/>
    <w:rsid w:val="00A51D29"/>
    <w:rsid w:val="00A52140"/>
    <w:rsid w:val="00A52699"/>
    <w:rsid w:val="00A5365F"/>
    <w:rsid w:val="00A5484B"/>
    <w:rsid w:val="00A5489A"/>
    <w:rsid w:val="00A54D46"/>
    <w:rsid w:val="00A5549E"/>
    <w:rsid w:val="00A56998"/>
    <w:rsid w:val="00A56D51"/>
    <w:rsid w:val="00A57DCC"/>
    <w:rsid w:val="00A60D18"/>
    <w:rsid w:val="00A61207"/>
    <w:rsid w:val="00A61700"/>
    <w:rsid w:val="00A62776"/>
    <w:rsid w:val="00A6285C"/>
    <w:rsid w:val="00A6373F"/>
    <w:rsid w:val="00A63AF4"/>
    <w:rsid w:val="00A63E28"/>
    <w:rsid w:val="00A63F9A"/>
    <w:rsid w:val="00A645AB"/>
    <w:rsid w:val="00A663F3"/>
    <w:rsid w:val="00A669F1"/>
    <w:rsid w:val="00A67489"/>
    <w:rsid w:val="00A6778D"/>
    <w:rsid w:val="00A67C89"/>
    <w:rsid w:val="00A70029"/>
    <w:rsid w:val="00A7024D"/>
    <w:rsid w:val="00A72512"/>
    <w:rsid w:val="00A7268C"/>
    <w:rsid w:val="00A728E0"/>
    <w:rsid w:val="00A73115"/>
    <w:rsid w:val="00A74365"/>
    <w:rsid w:val="00A745BF"/>
    <w:rsid w:val="00A74A79"/>
    <w:rsid w:val="00A74E46"/>
    <w:rsid w:val="00A75220"/>
    <w:rsid w:val="00A757D1"/>
    <w:rsid w:val="00A75866"/>
    <w:rsid w:val="00A75ECC"/>
    <w:rsid w:val="00A764AB"/>
    <w:rsid w:val="00A76EEA"/>
    <w:rsid w:val="00A774D7"/>
    <w:rsid w:val="00A77F74"/>
    <w:rsid w:val="00A77F9C"/>
    <w:rsid w:val="00A801F8"/>
    <w:rsid w:val="00A8088E"/>
    <w:rsid w:val="00A80904"/>
    <w:rsid w:val="00A81457"/>
    <w:rsid w:val="00A81524"/>
    <w:rsid w:val="00A8188E"/>
    <w:rsid w:val="00A81D60"/>
    <w:rsid w:val="00A83B1E"/>
    <w:rsid w:val="00A83C48"/>
    <w:rsid w:val="00A83FDA"/>
    <w:rsid w:val="00A85D9C"/>
    <w:rsid w:val="00A87917"/>
    <w:rsid w:val="00A90163"/>
    <w:rsid w:val="00A9099C"/>
    <w:rsid w:val="00A91049"/>
    <w:rsid w:val="00A918FB"/>
    <w:rsid w:val="00A93306"/>
    <w:rsid w:val="00A95D10"/>
    <w:rsid w:val="00A96D40"/>
    <w:rsid w:val="00A96EF6"/>
    <w:rsid w:val="00AA14C4"/>
    <w:rsid w:val="00AA1AC0"/>
    <w:rsid w:val="00AA2603"/>
    <w:rsid w:val="00AA28D6"/>
    <w:rsid w:val="00AA2A36"/>
    <w:rsid w:val="00AA353B"/>
    <w:rsid w:val="00AA370A"/>
    <w:rsid w:val="00AA3B66"/>
    <w:rsid w:val="00AA5803"/>
    <w:rsid w:val="00AA584F"/>
    <w:rsid w:val="00AA636B"/>
    <w:rsid w:val="00AA6A12"/>
    <w:rsid w:val="00AA6AB3"/>
    <w:rsid w:val="00AA7EC6"/>
    <w:rsid w:val="00AB035D"/>
    <w:rsid w:val="00AB045C"/>
    <w:rsid w:val="00AB2843"/>
    <w:rsid w:val="00AB3118"/>
    <w:rsid w:val="00AB41D8"/>
    <w:rsid w:val="00AB5281"/>
    <w:rsid w:val="00AB6F32"/>
    <w:rsid w:val="00AC1EE3"/>
    <w:rsid w:val="00AC219E"/>
    <w:rsid w:val="00AC46C7"/>
    <w:rsid w:val="00AC4AFD"/>
    <w:rsid w:val="00AC54BC"/>
    <w:rsid w:val="00AC5B71"/>
    <w:rsid w:val="00AC5F18"/>
    <w:rsid w:val="00AC5F2C"/>
    <w:rsid w:val="00AC6ED5"/>
    <w:rsid w:val="00AD0542"/>
    <w:rsid w:val="00AD0CCC"/>
    <w:rsid w:val="00AD1D4D"/>
    <w:rsid w:val="00AD1DE5"/>
    <w:rsid w:val="00AD366C"/>
    <w:rsid w:val="00AD52CC"/>
    <w:rsid w:val="00AD55CB"/>
    <w:rsid w:val="00AD57E6"/>
    <w:rsid w:val="00AD5BFF"/>
    <w:rsid w:val="00AD799F"/>
    <w:rsid w:val="00AE00AE"/>
    <w:rsid w:val="00AE108A"/>
    <w:rsid w:val="00AE1545"/>
    <w:rsid w:val="00AE2B9B"/>
    <w:rsid w:val="00AE2DCF"/>
    <w:rsid w:val="00AE2F47"/>
    <w:rsid w:val="00AE4380"/>
    <w:rsid w:val="00AE49E1"/>
    <w:rsid w:val="00AE56E1"/>
    <w:rsid w:val="00AE5F72"/>
    <w:rsid w:val="00AE6755"/>
    <w:rsid w:val="00AE6BFA"/>
    <w:rsid w:val="00AE6C9A"/>
    <w:rsid w:val="00AE7FC4"/>
    <w:rsid w:val="00AF0DD8"/>
    <w:rsid w:val="00AF2207"/>
    <w:rsid w:val="00AF2612"/>
    <w:rsid w:val="00AF2A61"/>
    <w:rsid w:val="00AF30D9"/>
    <w:rsid w:val="00AF3458"/>
    <w:rsid w:val="00AF3A43"/>
    <w:rsid w:val="00AF3EF9"/>
    <w:rsid w:val="00AF44B4"/>
    <w:rsid w:val="00AF45F2"/>
    <w:rsid w:val="00AF4E5F"/>
    <w:rsid w:val="00AF63BF"/>
    <w:rsid w:val="00AF6B3B"/>
    <w:rsid w:val="00AF79DD"/>
    <w:rsid w:val="00AF7F2C"/>
    <w:rsid w:val="00AF7F46"/>
    <w:rsid w:val="00B0062A"/>
    <w:rsid w:val="00B01259"/>
    <w:rsid w:val="00B0178C"/>
    <w:rsid w:val="00B019F0"/>
    <w:rsid w:val="00B0280F"/>
    <w:rsid w:val="00B02885"/>
    <w:rsid w:val="00B02B1C"/>
    <w:rsid w:val="00B0403A"/>
    <w:rsid w:val="00B040BB"/>
    <w:rsid w:val="00B042C7"/>
    <w:rsid w:val="00B04EC7"/>
    <w:rsid w:val="00B05319"/>
    <w:rsid w:val="00B054B1"/>
    <w:rsid w:val="00B05703"/>
    <w:rsid w:val="00B0602F"/>
    <w:rsid w:val="00B06440"/>
    <w:rsid w:val="00B0715C"/>
    <w:rsid w:val="00B0735C"/>
    <w:rsid w:val="00B10CF4"/>
    <w:rsid w:val="00B1231F"/>
    <w:rsid w:val="00B133C8"/>
    <w:rsid w:val="00B13D60"/>
    <w:rsid w:val="00B14360"/>
    <w:rsid w:val="00B15191"/>
    <w:rsid w:val="00B16609"/>
    <w:rsid w:val="00B17927"/>
    <w:rsid w:val="00B2113E"/>
    <w:rsid w:val="00B2123B"/>
    <w:rsid w:val="00B2320E"/>
    <w:rsid w:val="00B2410E"/>
    <w:rsid w:val="00B24550"/>
    <w:rsid w:val="00B24A0D"/>
    <w:rsid w:val="00B24C83"/>
    <w:rsid w:val="00B25617"/>
    <w:rsid w:val="00B25715"/>
    <w:rsid w:val="00B266E8"/>
    <w:rsid w:val="00B2727D"/>
    <w:rsid w:val="00B301A2"/>
    <w:rsid w:val="00B31350"/>
    <w:rsid w:val="00B315A8"/>
    <w:rsid w:val="00B322A0"/>
    <w:rsid w:val="00B32C3E"/>
    <w:rsid w:val="00B33264"/>
    <w:rsid w:val="00B33A1B"/>
    <w:rsid w:val="00B35776"/>
    <w:rsid w:val="00B371D2"/>
    <w:rsid w:val="00B3792B"/>
    <w:rsid w:val="00B403C4"/>
    <w:rsid w:val="00B408E4"/>
    <w:rsid w:val="00B415EF"/>
    <w:rsid w:val="00B41D37"/>
    <w:rsid w:val="00B43384"/>
    <w:rsid w:val="00B44E40"/>
    <w:rsid w:val="00B45128"/>
    <w:rsid w:val="00B460D1"/>
    <w:rsid w:val="00B467E5"/>
    <w:rsid w:val="00B4761C"/>
    <w:rsid w:val="00B502EB"/>
    <w:rsid w:val="00B50C35"/>
    <w:rsid w:val="00B52DE3"/>
    <w:rsid w:val="00B53DB3"/>
    <w:rsid w:val="00B54294"/>
    <w:rsid w:val="00B54634"/>
    <w:rsid w:val="00B557B1"/>
    <w:rsid w:val="00B560C0"/>
    <w:rsid w:val="00B5775F"/>
    <w:rsid w:val="00B57901"/>
    <w:rsid w:val="00B60EE0"/>
    <w:rsid w:val="00B61EB9"/>
    <w:rsid w:val="00B64823"/>
    <w:rsid w:val="00B6673F"/>
    <w:rsid w:val="00B66AF2"/>
    <w:rsid w:val="00B70A5E"/>
    <w:rsid w:val="00B70EE5"/>
    <w:rsid w:val="00B714CD"/>
    <w:rsid w:val="00B715D2"/>
    <w:rsid w:val="00B71732"/>
    <w:rsid w:val="00B71B77"/>
    <w:rsid w:val="00B72848"/>
    <w:rsid w:val="00B72D05"/>
    <w:rsid w:val="00B72FE7"/>
    <w:rsid w:val="00B7338C"/>
    <w:rsid w:val="00B74544"/>
    <w:rsid w:val="00B76218"/>
    <w:rsid w:val="00B7749A"/>
    <w:rsid w:val="00B77754"/>
    <w:rsid w:val="00B8046D"/>
    <w:rsid w:val="00B81054"/>
    <w:rsid w:val="00B81930"/>
    <w:rsid w:val="00B820DB"/>
    <w:rsid w:val="00B837F0"/>
    <w:rsid w:val="00B83896"/>
    <w:rsid w:val="00B8484D"/>
    <w:rsid w:val="00B84EDB"/>
    <w:rsid w:val="00B85B23"/>
    <w:rsid w:val="00B860A9"/>
    <w:rsid w:val="00B906CC"/>
    <w:rsid w:val="00B90A44"/>
    <w:rsid w:val="00B90A6E"/>
    <w:rsid w:val="00B93BFB"/>
    <w:rsid w:val="00B93E58"/>
    <w:rsid w:val="00B93EE1"/>
    <w:rsid w:val="00B959CC"/>
    <w:rsid w:val="00B96BB9"/>
    <w:rsid w:val="00B97264"/>
    <w:rsid w:val="00BA0143"/>
    <w:rsid w:val="00BA15D3"/>
    <w:rsid w:val="00BA227A"/>
    <w:rsid w:val="00BA23B1"/>
    <w:rsid w:val="00BA3898"/>
    <w:rsid w:val="00BA49D5"/>
    <w:rsid w:val="00BA4C69"/>
    <w:rsid w:val="00BA5954"/>
    <w:rsid w:val="00BA5B61"/>
    <w:rsid w:val="00BA61AF"/>
    <w:rsid w:val="00BB157E"/>
    <w:rsid w:val="00BB1630"/>
    <w:rsid w:val="00BB3D6C"/>
    <w:rsid w:val="00BB4102"/>
    <w:rsid w:val="00BB45A0"/>
    <w:rsid w:val="00BB4BC4"/>
    <w:rsid w:val="00BB6860"/>
    <w:rsid w:val="00BC20E4"/>
    <w:rsid w:val="00BC244A"/>
    <w:rsid w:val="00BC251D"/>
    <w:rsid w:val="00BC3256"/>
    <w:rsid w:val="00BC3592"/>
    <w:rsid w:val="00BC36DF"/>
    <w:rsid w:val="00BC47C0"/>
    <w:rsid w:val="00BC4B41"/>
    <w:rsid w:val="00BC51F1"/>
    <w:rsid w:val="00BC6336"/>
    <w:rsid w:val="00BC639A"/>
    <w:rsid w:val="00BC66ED"/>
    <w:rsid w:val="00BC7EF4"/>
    <w:rsid w:val="00BD11D3"/>
    <w:rsid w:val="00BD2B47"/>
    <w:rsid w:val="00BD2CAA"/>
    <w:rsid w:val="00BD3227"/>
    <w:rsid w:val="00BD3B65"/>
    <w:rsid w:val="00BD5036"/>
    <w:rsid w:val="00BD530B"/>
    <w:rsid w:val="00BD6579"/>
    <w:rsid w:val="00BD6805"/>
    <w:rsid w:val="00BD69B2"/>
    <w:rsid w:val="00BE13AD"/>
    <w:rsid w:val="00BE19B0"/>
    <w:rsid w:val="00BE1C5C"/>
    <w:rsid w:val="00BE3DDC"/>
    <w:rsid w:val="00BE3E67"/>
    <w:rsid w:val="00BE50E6"/>
    <w:rsid w:val="00BE57F1"/>
    <w:rsid w:val="00BE5A74"/>
    <w:rsid w:val="00BE61B2"/>
    <w:rsid w:val="00BE6B9B"/>
    <w:rsid w:val="00BE7CC3"/>
    <w:rsid w:val="00BF0E5B"/>
    <w:rsid w:val="00BF27A4"/>
    <w:rsid w:val="00BF2B0D"/>
    <w:rsid w:val="00BF3094"/>
    <w:rsid w:val="00BF3C0F"/>
    <w:rsid w:val="00BF4E3B"/>
    <w:rsid w:val="00BF5454"/>
    <w:rsid w:val="00BF56AC"/>
    <w:rsid w:val="00BF6CC4"/>
    <w:rsid w:val="00BF6E46"/>
    <w:rsid w:val="00BF7EC9"/>
    <w:rsid w:val="00C002FD"/>
    <w:rsid w:val="00C00D8A"/>
    <w:rsid w:val="00C01C49"/>
    <w:rsid w:val="00C02582"/>
    <w:rsid w:val="00C04257"/>
    <w:rsid w:val="00C04F77"/>
    <w:rsid w:val="00C05D6D"/>
    <w:rsid w:val="00C06368"/>
    <w:rsid w:val="00C066E6"/>
    <w:rsid w:val="00C110C0"/>
    <w:rsid w:val="00C12370"/>
    <w:rsid w:val="00C130E1"/>
    <w:rsid w:val="00C15000"/>
    <w:rsid w:val="00C15897"/>
    <w:rsid w:val="00C1616B"/>
    <w:rsid w:val="00C161C4"/>
    <w:rsid w:val="00C16809"/>
    <w:rsid w:val="00C16B21"/>
    <w:rsid w:val="00C16DFC"/>
    <w:rsid w:val="00C176E7"/>
    <w:rsid w:val="00C2079E"/>
    <w:rsid w:val="00C20C9A"/>
    <w:rsid w:val="00C221CD"/>
    <w:rsid w:val="00C24B53"/>
    <w:rsid w:val="00C27047"/>
    <w:rsid w:val="00C270BA"/>
    <w:rsid w:val="00C27729"/>
    <w:rsid w:val="00C27E40"/>
    <w:rsid w:val="00C30B4F"/>
    <w:rsid w:val="00C312FA"/>
    <w:rsid w:val="00C31B84"/>
    <w:rsid w:val="00C32CCF"/>
    <w:rsid w:val="00C331E7"/>
    <w:rsid w:val="00C332C4"/>
    <w:rsid w:val="00C334F5"/>
    <w:rsid w:val="00C3442E"/>
    <w:rsid w:val="00C3451C"/>
    <w:rsid w:val="00C345C6"/>
    <w:rsid w:val="00C34695"/>
    <w:rsid w:val="00C35043"/>
    <w:rsid w:val="00C3535E"/>
    <w:rsid w:val="00C35A03"/>
    <w:rsid w:val="00C35E7F"/>
    <w:rsid w:val="00C36499"/>
    <w:rsid w:val="00C36A05"/>
    <w:rsid w:val="00C376D9"/>
    <w:rsid w:val="00C40A54"/>
    <w:rsid w:val="00C40BA5"/>
    <w:rsid w:val="00C415F2"/>
    <w:rsid w:val="00C42396"/>
    <w:rsid w:val="00C432D9"/>
    <w:rsid w:val="00C439A7"/>
    <w:rsid w:val="00C43DC4"/>
    <w:rsid w:val="00C44166"/>
    <w:rsid w:val="00C4527F"/>
    <w:rsid w:val="00C45B5B"/>
    <w:rsid w:val="00C46F26"/>
    <w:rsid w:val="00C475E8"/>
    <w:rsid w:val="00C47ED9"/>
    <w:rsid w:val="00C51687"/>
    <w:rsid w:val="00C5289C"/>
    <w:rsid w:val="00C54397"/>
    <w:rsid w:val="00C56008"/>
    <w:rsid w:val="00C56C0C"/>
    <w:rsid w:val="00C56CBC"/>
    <w:rsid w:val="00C56E8A"/>
    <w:rsid w:val="00C570B3"/>
    <w:rsid w:val="00C57D39"/>
    <w:rsid w:val="00C6105F"/>
    <w:rsid w:val="00C617B0"/>
    <w:rsid w:val="00C61B6F"/>
    <w:rsid w:val="00C62D2B"/>
    <w:rsid w:val="00C6344F"/>
    <w:rsid w:val="00C63CAE"/>
    <w:rsid w:val="00C6478C"/>
    <w:rsid w:val="00C647B5"/>
    <w:rsid w:val="00C6583D"/>
    <w:rsid w:val="00C659E2"/>
    <w:rsid w:val="00C669AD"/>
    <w:rsid w:val="00C6764B"/>
    <w:rsid w:val="00C676C1"/>
    <w:rsid w:val="00C67A96"/>
    <w:rsid w:val="00C7089E"/>
    <w:rsid w:val="00C72510"/>
    <w:rsid w:val="00C731CA"/>
    <w:rsid w:val="00C738B0"/>
    <w:rsid w:val="00C73CCB"/>
    <w:rsid w:val="00C741BB"/>
    <w:rsid w:val="00C75011"/>
    <w:rsid w:val="00C7682F"/>
    <w:rsid w:val="00C77A6B"/>
    <w:rsid w:val="00C77CF4"/>
    <w:rsid w:val="00C816E6"/>
    <w:rsid w:val="00C82587"/>
    <w:rsid w:val="00C835CF"/>
    <w:rsid w:val="00C83FBE"/>
    <w:rsid w:val="00C84097"/>
    <w:rsid w:val="00C85368"/>
    <w:rsid w:val="00C854D1"/>
    <w:rsid w:val="00C856F0"/>
    <w:rsid w:val="00C8619E"/>
    <w:rsid w:val="00C86974"/>
    <w:rsid w:val="00C86E83"/>
    <w:rsid w:val="00C874BF"/>
    <w:rsid w:val="00C87FA4"/>
    <w:rsid w:val="00C90A70"/>
    <w:rsid w:val="00C9181A"/>
    <w:rsid w:val="00C920FD"/>
    <w:rsid w:val="00C9487D"/>
    <w:rsid w:val="00C955CB"/>
    <w:rsid w:val="00C95664"/>
    <w:rsid w:val="00C96E53"/>
    <w:rsid w:val="00CA1597"/>
    <w:rsid w:val="00CA1DB1"/>
    <w:rsid w:val="00CA2562"/>
    <w:rsid w:val="00CA25CC"/>
    <w:rsid w:val="00CA2837"/>
    <w:rsid w:val="00CA2BA2"/>
    <w:rsid w:val="00CA2F42"/>
    <w:rsid w:val="00CA34B9"/>
    <w:rsid w:val="00CA3ACE"/>
    <w:rsid w:val="00CA47E5"/>
    <w:rsid w:val="00CA482C"/>
    <w:rsid w:val="00CA4E4C"/>
    <w:rsid w:val="00CA53B9"/>
    <w:rsid w:val="00CA54C7"/>
    <w:rsid w:val="00CA5FFF"/>
    <w:rsid w:val="00CA656E"/>
    <w:rsid w:val="00CA7441"/>
    <w:rsid w:val="00CA7F86"/>
    <w:rsid w:val="00CB263C"/>
    <w:rsid w:val="00CB32EF"/>
    <w:rsid w:val="00CB3E3B"/>
    <w:rsid w:val="00CB5985"/>
    <w:rsid w:val="00CB77C5"/>
    <w:rsid w:val="00CB787D"/>
    <w:rsid w:val="00CB7A70"/>
    <w:rsid w:val="00CC02D8"/>
    <w:rsid w:val="00CC1604"/>
    <w:rsid w:val="00CC1BDF"/>
    <w:rsid w:val="00CC21EC"/>
    <w:rsid w:val="00CC4748"/>
    <w:rsid w:val="00CC482B"/>
    <w:rsid w:val="00CC4BB1"/>
    <w:rsid w:val="00CC5528"/>
    <w:rsid w:val="00CC6887"/>
    <w:rsid w:val="00CC7155"/>
    <w:rsid w:val="00CD0F48"/>
    <w:rsid w:val="00CD105E"/>
    <w:rsid w:val="00CD2732"/>
    <w:rsid w:val="00CD3BD1"/>
    <w:rsid w:val="00CD4669"/>
    <w:rsid w:val="00CD4AE6"/>
    <w:rsid w:val="00CD4B96"/>
    <w:rsid w:val="00CD5211"/>
    <w:rsid w:val="00CD5425"/>
    <w:rsid w:val="00CD57F9"/>
    <w:rsid w:val="00CD5CD1"/>
    <w:rsid w:val="00CD5E40"/>
    <w:rsid w:val="00CD68B5"/>
    <w:rsid w:val="00CD7122"/>
    <w:rsid w:val="00CD7E60"/>
    <w:rsid w:val="00CE0BB8"/>
    <w:rsid w:val="00CE146D"/>
    <w:rsid w:val="00CE148C"/>
    <w:rsid w:val="00CE20A9"/>
    <w:rsid w:val="00CE2AF0"/>
    <w:rsid w:val="00CE3667"/>
    <w:rsid w:val="00CE38DE"/>
    <w:rsid w:val="00CE3CBD"/>
    <w:rsid w:val="00CE54E0"/>
    <w:rsid w:val="00CE5835"/>
    <w:rsid w:val="00CE6384"/>
    <w:rsid w:val="00CE6763"/>
    <w:rsid w:val="00CE6FA1"/>
    <w:rsid w:val="00CE71B8"/>
    <w:rsid w:val="00CE7EA7"/>
    <w:rsid w:val="00CF11E4"/>
    <w:rsid w:val="00CF1938"/>
    <w:rsid w:val="00CF1C41"/>
    <w:rsid w:val="00CF24CD"/>
    <w:rsid w:val="00CF298E"/>
    <w:rsid w:val="00CF3DBC"/>
    <w:rsid w:val="00CF45D9"/>
    <w:rsid w:val="00CF4665"/>
    <w:rsid w:val="00CF7B07"/>
    <w:rsid w:val="00D004F7"/>
    <w:rsid w:val="00D01F0A"/>
    <w:rsid w:val="00D01FDA"/>
    <w:rsid w:val="00D021D9"/>
    <w:rsid w:val="00D02545"/>
    <w:rsid w:val="00D02712"/>
    <w:rsid w:val="00D02EAF"/>
    <w:rsid w:val="00D03F9F"/>
    <w:rsid w:val="00D04A3D"/>
    <w:rsid w:val="00D05481"/>
    <w:rsid w:val="00D07EBA"/>
    <w:rsid w:val="00D12706"/>
    <w:rsid w:val="00D13012"/>
    <w:rsid w:val="00D14159"/>
    <w:rsid w:val="00D14796"/>
    <w:rsid w:val="00D14990"/>
    <w:rsid w:val="00D14AEE"/>
    <w:rsid w:val="00D15962"/>
    <w:rsid w:val="00D163E8"/>
    <w:rsid w:val="00D204D1"/>
    <w:rsid w:val="00D20FA4"/>
    <w:rsid w:val="00D22FEF"/>
    <w:rsid w:val="00D23767"/>
    <w:rsid w:val="00D24268"/>
    <w:rsid w:val="00D25BE6"/>
    <w:rsid w:val="00D25EDF"/>
    <w:rsid w:val="00D278BF"/>
    <w:rsid w:val="00D321DB"/>
    <w:rsid w:val="00D32460"/>
    <w:rsid w:val="00D32C5C"/>
    <w:rsid w:val="00D32EBF"/>
    <w:rsid w:val="00D32FB9"/>
    <w:rsid w:val="00D33447"/>
    <w:rsid w:val="00D3413F"/>
    <w:rsid w:val="00D343B3"/>
    <w:rsid w:val="00D34DB2"/>
    <w:rsid w:val="00D35073"/>
    <w:rsid w:val="00D36085"/>
    <w:rsid w:val="00D36907"/>
    <w:rsid w:val="00D3791E"/>
    <w:rsid w:val="00D40B08"/>
    <w:rsid w:val="00D41D50"/>
    <w:rsid w:val="00D421D9"/>
    <w:rsid w:val="00D42D55"/>
    <w:rsid w:val="00D44D38"/>
    <w:rsid w:val="00D464D9"/>
    <w:rsid w:val="00D47529"/>
    <w:rsid w:val="00D47713"/>
    <w:rsid w:val="00D51103"/>
    <w:rsid w:val="00D53239"/>
    <w:rsid w:val="00D53B1C"/>
    <w:rsid w:val="00D53E27"/>
    <w:rsid w:val="00D54A65"/>
    <w:rsid w:val="00D54BFB"/>
    <w:rsid w:val="00D55412"/>
    <w:rsid w:val="00D55A7A"/>
    <w:rsid w:val="00D55CBF"/>
    <w:rsid w:val="00D56012"/>
    <w:rsid w:val="00D560B1"/>
    <w:rsid w:val="00D56398"/>
    <w:rsid w:val="00D56402"/>
    <w:rsid w:val="00D568D5"/>
    <w:rsid w:val="00D56B6F"/>
    <w:rsid w:val="00D57878"/>
    <w:rsid w:val="00D60AB7"/>
    <w:rsid w:val="00D60B0D"/>
    <w:rsid w:val="00D615FF"/>
    <w:rsid w:val="00D6226F"/>
    <w:rsid w:val="00D62E2A"/>
    <w:rsid w:val="00D64638"/>
    <w:rsid w:val="00D64A5E"/>
    <w:rsid w:val="00D650B1"/>
    <w:rsid w:val="00D65B13"/>
    <w:rsid w:val="00D67CF9"/>
    <w:rsid w:val="00D70014"/>
    <w:rsid w:val="00D70781"/>
    <w:rsid w:val="00D70E15"/>
    <w:rsid w:val="00D70E72"/>
    <w:rsid w:val="00D714E5"/>
    <w:rsid w:val="00D71D0F"/>
    <w:rsid w:val="00D7316B"/>
    <w:rsid w:val="00D731E4"/>
    <w:rsid w:val="00D7546D"/>
    <w:rsid w:val="00D75C54"/>
    <w:rsid w:val="00D8023E"/>
    <w:rsid w:val="00D819AE"/>
    <w:rsid w:val="00D81D6C"/>
    <w:rsid w:val="00D81F2A"/>
    <w:rsid w:val="00D82052"/>
    <w:rsid w:val="00D82D4F"/>
    <w:rsid w:val="00D82EDD"/>
    <w:rsid w:val="00D836E5"/>
    <w:rsid w:val="00D837F6"/>
    <w:rsid w:val="00D839C5"/>
    <w:rsid w:val="00D84043"/>
    <w:rsid w:val="00D845B5"/>
    <w:rsid w:val="00D85175"/>
    <w:rsid w:val="00D856AA"/>
    <w:rsid w:val="00D85D62"/>
    <w:rsid w:val="00D86960"/>
    <w:rsid w:val="00D90769"/>
    <w:rsid w:val="00D90AA5"/>
    <w:rsid w:val="00D91348"/>
    <w:rsid w:val="00D915B1"/>
    <w:rsid w:val="00D92367"/>
    <w:rsid w:val="00D941E2"/>
    <w:rsid w:val="00D942C4"/>
    <w:rsid w:val="00D94D89"/>
    <w:rsid w:val="00D95170"/>
    <w:rsid w:val="00D953A0"/>
    <w:rsid w:val="00D9566D"/>
    <w:rsid w:val="00D958DE"/>
    <w:rsid w:val="00DA013A"/>
    <w:rsid w:val="00DA042E"/>
    <w:rsid w:val="00DA0EF7"/>
    <w:rsid w:val="00DA1D19"/>
    <w:rsid w:val="00DA2382"/>
    <w:rsid w:val="00DA3298"/>
    <w:rsid w:val="00DA449A"/>
    <w:rsid w:val="00DA4B3F"/>
    <w:rsid w:val="00DA4EB6"/>
    <w:rsid w:val="00DA5D6C"/>
    <w:rsid w:val="00DA5F0C"/>
    <w:rsid w:val="00DA6BB2"/>
    <w:rsid w:val="00DB1185"/>
    <w:rsid w:val="00DB20EB"/>
    <w:rsid w:val="00DB23A8"/>
    <w:rsid w:val="00DB270A"/>
    <w:rsid w:val="00DB33F6"/>
    <w:rsid w:val="00DB38CC"/>
    <w:rsid w:val="00DB62BA"/>
    <w:rsid w:val="00DB74A3"/>
    <w:rsid w:val="00DB74BD"/>
    <w:rsid w:val="00DB7593"/>
    <w:rsid w:val="00DC089C"/>
    <w:rsid w:val="00DC08B6"/>
    <w:rsid w:val="00DC091E"/>
    <w:rsid w:val="00DC14B7"/>
    <w:rsid w:val="00DC277F"/>
    <w:rsid w:val="00DC4574"/>
    <w:rsid w:val="00DC4BBB"/>
    <w:rsid w:val="00DC4DFF"/>
    <w:rsid w:val="00DC7368"/>
    <w:rsid w:val="00DC7681"/>
    <w:rsid w:val="00DC7887"/>
    <w:rsid w:val="00DD059F"/>
    <w:rsid w:val="00DD0950"/>
    <w:rsid w:val="00DD0BFE"/>
    <w:rsid w:val="00DD1A50"/>
    <w:rsid w:val="00DD24B8"/>
    <w:rsid w:val="00DD29A0"/>
    <w:rsid w:val="00DD29B1"/>
    <w:rsid w:val="00DD4ACC"/>
    <w:rsid w:val="00DD4AF9"/>
    <w:rsid w:val="00DD4D6F"/>
    <w:rsid w:val="00DD51C7"/>
    <w:rsid w:val="00DD5DF4"/>
    <w:rsid w:val="00DD5EE9"/>
    <w:rsid w:val="00DD7497"/>
    <w:rsid w:val="00DD782F"/>
    <w:rsid w:val="00DE0414"/>
    <w:rsid w:val="00DE0982"/>
    <w:rsid w:val="00DE1D11"/>
    <w:rsid w:val="00DE1F48"/>
    <w:rsid w:val="00DE28ED"/>
    <w:rsid w:val="00DE40DE"/>
    <w:rsid w:val="00DE419E"/>
    <w:rsid w:val="00DE44C3"/>
    <w:rsid w:val="00DE4D5E"/>
    <w:rsid w:val="00DE5F7C"/>
    <w:rsid w:val="00DE6038"/>
    <w:rsid w:val="00DE6D0B"/>
    <w:rsid w:val="00DF0A4D"/>
    <w:rsid w:val="00DF139C"/>
    <w:rsid w:val="00DF19DB"/>
    <w:rsid w:val="00DF4583"/>
    <w:rsid w:val="00DF57B9"/>
    <w:rsid w:val="00DF5BD8"/>
    <w:rsid w:val="00DF605F"/>
    <w:rsid w:val="00DF6494"/>
    <w:rsid w:val="00DF6F0A"/>
    <w:rsid w:val="00DF7A42"/>
    <w:rsid w:val="00DF7D53"/>
    <w:rsid w:val="00E00B87"/>
    <w:rsid w:val="00E012F4"/>
    <w:rsid w:val="00E01451"/>
    <w:rsid w:val="00E0163D"/>
    <w:rsid w:val="00E01C4F"/>
    <w:rsid w:val="00E0275F"/>
    <w:rsid w:val="00E02A05"/>
    <w:rsid w:val="00E03A88"/>
    <w:rsid w:val="00E045AA"/>
    <w:rsid w:val="00E046C7"/>
    <w:rsid w:val="00E06B35"/>
    <w:rsid w:val="00E06B81"/>
    <w:rsid w:val="00E06D29"/>
    <w:rsid w:val="00E11403"/>
    <w:rsid w:val="00E11C4E"/>
    <w:rsid w:val="00E12F22"/>
    <w:rsid w:val="00E137F7"/>
    <w:rsid w:val="00E1405E"/>
    <w:rsid w:val="00E14636"/>
    <w:rsid w:val="00E15939"/>
    <w:rsid w:val="00E165FC"/>
    <w:rsid w:val="00E168D7"/>
    <w:rsid w:val="00E17FC5"/>
    <w:rsid w:val="00E2031B"/>
    <w:rsid w:val="00E204D1"/>
    <w:rsid w:val="00E21958"/>
    <w:rsid w:val="00E22416"/>
    <w:rsid w:val="00E2242A"/>
    <w:rsid w:val="00E228A7"/>
    <w:rsid w:val="00E23A47"/>
    <w:rsid w:val="00E23C4B"/>
    <w:rsid w:val="00E23E0E"/>
    <w:rsid w:val="00E23E87"/>
    <w:rsid w:val="00E2422D"/>
    <w:rsid w:val="00E2428F"/>
    <w:rsid w:val="00E2482B"/>
    <w:rsid w:val="00E2592B"/>
    <w:rsid w:val="00E25D98"/>
    <w:rsid w:val="00E264F8"/>
    <w:rsid w:val="00E27E1C"/>
    <w:rsid w:val="00E30C52"/>
    <w:rsid w:val="00E30C81"/>
    <w:rsid w:val="00E30E48"/>
    <w:rsid w:val="00E31FA3"/>
    <w:rsid w:val="00E320C4"/>
    <w:rsid w:val="00E33666"/>
    <w:rsid w:val="00E368BD"/>
    <w:rsid w:val="00E3747D"/>
    <w:rsid w:val="00E3771A"/>
    <w:rsid w:val="00E3790A"/>
    <w:rsid w:val="00E37F84"/>
    <w:rsid w:val="00E400D6"/>
    <w:rsid w:val="00E40B45"/>
    <w:rsid w:val="00E41637"/>
    <w:rsid w:val="00E41D76"/>
    <w:rsid w:val="00E44257"/>
    <w:rsid w:val="00E4568F"/>
    <w:rsid w:val="00E4583F"/>
    <w:rsid w:val="00E45FB9"/>
    <w:rsid w:val="00E4614F"/>
    <w:rsid w:val="00E46A53"/>
    <w:rsid w:val="00E50C30"/>
    <w:rsid w:val="00E51410"/>
    <w:rsid w:val="00E515E7"/>
    <w:rsid w:val="00E52D9F"/>
    <w:rsid w:val="00E5479B"/>
    <w:rsid w:val="00E5516A"/>
    <w:rsid w:val="00E5580D"/>
    <w:rsid w:val="00E55939"/>
    <w:rsid w:val="00E55AB0"/>
    <w:rsid w:val="00E56085"/>
    <w:rsid w:val="00E562FD"/>
    <w:rsid w:val="00E56402"/>
    <w:rsid w:val="00E56CB5"/>
    <w:rsid w:val="00E570ED"/>
    <w:rsid w:val="00E5786F"/>
    <w:rsid w:val="00E615BA"/>
    <w:rsid w:val="00E61828"/>
    <w:rsid w:val="00E61E26"/>
    <w:rsid w:val="00E65E56"/>
    <w:rsid w:val="00E664D0"/>
    <w:rsid w:val="00E6699B"/>
    <w:rsid w:val="00E66F94"/>
    <w:rsid w:val="00E670E5"/>
    <w:rsid w:val="00E6756C"/>
    <w:rsid w:val="00E6767D"/>
    <w:rsid w:val="00E67EF4"/>
    <w:rsid w:val="00E67F4E"/>
    <w:rsid w:val="00E717C1"/>
    <w:rsid w:val="00E71CB5"/>
    <w:rsid w:val="00E71E63"/>
    <w:rsid w:val="00E73952"/>
    <w:rsid w:val="00E76D4C"/>
    <w:rsid w:val="00E7724D"/>
    <w:rsid w:val="00E8084E"/>
    <w:rsid w:val="00E81786"/>
    <w:rsid w:val="00E8184E"/>
    <w:rsid w:val="00E83731"/>
    <w:rsid w:val="00E8433A"/>
    <w:rsid w:val="00E85DE5"/>
    <w:rsid w:val="00E8717C"/>
    <w:rsid w:val="00E8748F"/>
    <w:rsid w:val="00E87CA5"/>
    <w:rsid w:val="00E87E3B"/>
    <w:rsid w:val="00E90EC0"/>
    <w:rsid w:val="00E91BCF"/>
    <w:rsid w:val="00E93885"/>
    <w:rsid w:val="00E939BB"/>
    <w:rsid w:val="00E93AA1"/>
    <w:rsid w:val="00E9406D"/>
    <w:rsid w:val="00E944C1"/>
    <w:rsid w:val="00E95A9C"/>
    <w:rsid w:val="00E96459"/>
    <w:rsid w:val="00E9756D"/>
    <w:rsid w:val="00E97D8B"/>
    <w:rsid w:val="00E97EB3"/>
    <w:rsid w:val="00EA0226"/>
    <w:rsid w:val="00EA2273"/>
    <w:rsid w:val="00EA2875"/>
    <w:rsid w:val="00EA3167"/>
    <w:rsid w:val="00EA356C"/>
    <w:rsid w:val="00EA4769"/>
    <w:rsid w:val="00EA5878"/>
    <w:rsid w:val="00EA5FFD"/>
    <w:rsid w:val="00EA77FA"/>
    <w:rsid w:val="00EA7F55"/>
    <w:rsid w:val="00EB0142"/>
    <w:rsid w:val="00EB0961"/>
    <w:rsid w:val="00EB1CE6"/>
    <w:rsid w:val="00EB1F19"/>
    <w:rsid w:val="00EB2412"/>
    <w:rsid w:val="00EB4661"/>
    <w:rsid w:val="00EB58A7"/>
    <w:rsid w:val="00EB5AA6"/>
    <w:rsid w:val="00EB5FB3"/>
    <w:rsid w:val="00EB67A7"/>
    <w:rsid w:val="00EB7375"/>
    <w:rsid w:val="00EC06EA"/>
    <w:rsid w:val="00EC08DB"/>
    <w:rsid w:val="00EC0C33"/>
    <w:rsid w:val="00EC1BF1"/>
    <w:rsid w:val="00EC2660"/>
    <w:rsid w:val="00EC2EAB"/>
    <w:rsid w:val="00EC3057"/>
    <w:rsid w:val="00EC47C5"/>
    <w:rsid w:val="00EC664F"/>
    <w:rsid w:val="00EC7983"/>
    <w:rsid w:val="00ED012A"/>
    <w:rsid w:val="00ED087B"/>
    <w:rsid w:val="00ED0EEC"/>
    <w:rsid w:val="00ED3AB7"/>
    <w:rsid w:val="00ED3F0A"/>
    <w:rsid w:val="00ED5626"/>
    <w:rsid w:val="00ED5838"/>
    <w:rsid w:val="00ED5B28"/>
    <w:rsid w:val="00ED5EB9"/>
    <w:rsid w:val="00ED6115"/>
    <w:rsid w:val="00ED6BFE"/>
    <w:rsid w:val="00ED7BF9"/>
    <w:rsid w:val="00ED7E9A"/>
    <w:rsid w:val="00ED7F5B"/>
    <w:rsid w:val="00ED7FE5"/>
    <w:rsid w:val="00EE0176"/>
    <w:rsid w:val="00EE0534"/>
    <w:rsid w:val="00EE08BD"/>
    <w:rsid w:val="00EE17BD"/>
    <w:rsid w:val="00EE1913"/>
    <w:rsid w:val="00EE19AB"/>
    <w:rsid w:val="00EE1C49"/>
    <w:rsid w:val="00EE27D8"/>
    <w:rsid w:val="00EE2DB9"/>
    <w:rsid w:val="00EE32BD"/>
    <w:rsid w:val="00EE42B5"/>
    <w:rsid w:val="00EE481E"/>
    <w:rsid w:val="00EE4C42"/>
    <w:rsid w:val="00EE5211"/>
    <w:rsid w:val="00EE537C"/>
    <w:rsid w:val="00EE5542"/>
    <w:rsid w:val="00EE5ABF"/>
    <w:rsid w:val="00EE6872"/>
    <w:rsid w:val="00EE711B"/>
    <w:rsid w:val="00EE7371"/>
    <w:rsid w:val="00EE78BE"/>
    <w:rsid w:val="00EE7BCC"/>
    <w:rsid w:val="00EE7F15"/>
    <w:rsid w:val="00EF0191"/>
    <w:rsid w:val="00EF09CC"/>
    <w:rsid w:val="00EF0A91"/>
    <w:rsid w:val="00EF0F91"/>
    <w:rsid w:val="00EF186B"/>
    <w:rsid w:val="00EF2446"/>
    <w:rsid w:val="00EF2B7A"/>
    <w:rsid w:val="00EF3F55"/>
    <w:rsid w:val="00EF4B13"/>
    <w:rsid w:val="00EF58E6"/>
    <w:rsid w:val="00EF5C02"/>
    <w:rsid w:val="00EF5C6E"/>
    <w:rsid w:val="00EF65EA"/>
    <w:rsid w:val="00EF683C"/>
    <w:rsid w:val="00EF6B1C"/>
    <w:rsid w:val="00F00A14"/>
    <w:rsid w:val="00F011B4"/>
    <w:rsid w:val="00F02D20"/>
    <w:rsid w:val="00F04965"/>
    <w:rsid w:val="00F04C75"/>
    <w:rsid w:val="00F04D1F"/>
    <w:rsid w:val="00F0557D"/>
    <w:rsid w:val="00F0685D"/>
    <w:rsid w:val="00F06A5D"/>
    <w:rsid w:val="00F0700E"/>
    <w:rsid w:val="00F1168C"/>
    <w:rsid w:val="00F118CF"/>
    <w:rsid w:val="00F12599"/>
    <w:rsid w:val="00F13501"/>
    <w:rsid w:val="00F14129"/>
    <w:rsid w:val="00F14A61"/>
    <w:rsid w:val="00F16CAA"/>
    <w:rsid w:val="00F1735D"/>
    <w:rsid w:val="00F17A76"/>
    <w:rsid w:val="00F17B58"/>
    <w:rsid w:val="00F22AA5"/>
    <w:rsid w:val="00F22EB0"/>
    <w:rsid w:val="00F23480"/>
    <w:rsid w:val="00F24B23"/>
    <w:rsid w:val="00F25A3F"/>
    <w:rsid w:val="00F25B48"/>
    <w:rsid w:val="00F26555"/>
    <w:rsid w:val="00F27353"/>
    <w:rsid w:val="00F30E6B"/>
    <w:rsid w:val="00F31B7D"/>
    <w:rsid w:val="00F32A17"/>
    <w:rsid w:val="00F349CE"/>
    <w:rsid w:val="00F34AB6"/>
    <w:rsid w:val="00F34BAA"/>
    <w:rsid w:val="00F35345"/>
    <w:rsid w:val="00F355CA"/>
    <w:rsid w:val="00F355FB"/>
    <w:rsid w:val="00F36123"/>
    <w:rsid w:val="00F3711C"/>
    <w:rsid w:val="00F3726B"/>
    <w:rsid w:val="00F40C6B"/>
    <w:rsid w:val="00F41113"/>
    <w:rsid w:val="00F4237C"/>
    <w:rsid w:val="00F44385"/>
    <w:rsid w:val="00F450A4"/>
    <w:rsid w:val="00F45C61"/>
    <w:rsid w:val="00F473B8"/>
    <w:rsid w:val="00F477EA"/>
    <w:rsid w:val="00F51138"/>
    <w:rsid w:val="00F5306F"/>
    <w:rsid w:val="00F532A6"/>
    <w:rsid w:val="00F5487B"/>
    <w:rsid w:val="00F55236"/>
    <w:rsid w:val="00F55F5A"/>
    <w:rsid w:val="00F569D6"/>
    <w:rsid w:val="00F578E2"/>
    <w:rsid w:val="00F57FCC"/>
    <w:rsid w:val="00F61907"/>
    <w:rsid w:val="00F61AB2"/>
    <w:rsid w:val="00F65464"/>
    <w:rsid w:val="00F658A4"/>
    <w:rsid w:val="00F65BFC"/>
    <w:rsid w:val="00F66253"/>
    <w:rsid w:val="00F667A9"/>
    <w:rsid w:val="00F66BE3"/>
    <w:rsid w:val="00F676D1"/>
    <w:rsid w:val="00F70E1C"/>
    <w:rsid w:val="00F71717"/>
    <w:rsid w:val="00F725A1"/>
    <w:rsid w:val="00F72FCE"/>
    <w:rsid w:val="00F734F9"/>
    <w:rsid w:val="00F73F90"/>
    <w:rsid w:val="00F747D1"/>
    <w:rsid w:val="00F74D13"/>
    <w:rsid w:val="00F755AF"/>
    <w:rsid w:val="00F764B7"/>
    <w:rsid w:val="00F77AD9"/>
    <w:rsid w:val="00F80FBD"/>
    <w:rsid w:val="00F81B03"/>
    <w:rsid w:val="00F82249"/>
    <w:rsid w:val="00F828A5"/>
    <w:rsid w:val="00F82F15"/>
    <w:rsid w:val="00F849FF"/>
    <w:rsid w:val="00F86368"/>
    <w:rsid w:val="00F86BAF"/>
    <w:rsid w:val="00F86F58"/>
    <w:rsid w:val="00F9130A"/>
    <w:rsid w:val="00F92716"/>
    <w:rsid w:val="00F936BB"/>
    <w:rsid w:val="00F93BAD"/>
    <w:rsid w:val="00F941DD"/>
    <w:rsid w:val="00F94C4A"/>
    <w:rsid w:val="00F9504F"/>
    <w:rsid w:val="00F95311"/>
    <w:rsid w:val="00F95AB2"/>
    <w:rsid w:val="00F95F8F"/>
    <w:rsid w:val="00FA0A18"/>
    <w:rsid w:val="00FA0FD3"/>
    <w:rsid w:val="00FA1007"/>
    <w:rsid w:val="00FA161B"/>
    <w:rsid w:val="00FA1BBD"/>
    <w:rsid w:val="00FA1E31"/>
    <w:rsid w:val="00FA24AD"/>
    <w:rsid w:val="00FA42DD"/>
    <w:rsid w:val="00FA4F8F"/>
    <w:rsid w:val="00FA67E1"/>
    <w:rsid w:val="00FA6C92"/>
    <w:rsid w:val="00FA70EC"/>
    <w:rsid w:val="00FA7101"/>
    <w:rsid w:val="00FA7318"/>
    <w:rsid w:val="00FA7C8F"/>
    <w:rsid w:val="00FB0606"/>
    <w:rsid w:val="00FB07AB"/>
    <w:rsid w:val="00FB09C8"/>
    <w:rsid w:val="00FB1EAD"/>
    <w:rsid w:val="00FB234C"/>
    <w:rsid w:val="00FB29F6"/>
    <w:rsid w:val="00FB2B68"/>
    <w:rsid w:val="00FB3055"/>
    <w:rsid w:val="00FB32F0"/>
    <w:rsid w:val="00FB4734"/>
    <w:rsid w:val="00FB535D"/>
    <w:rsid w:val="00FB67BF"/>
    <w:rsid w:val="00FB6D07"/>
    <w:rsid w:val="00FB7128"/>
    <w:rsid w:val="00FB7758"/>
    <w:rsid w:val="00FC163B"/>
    <w:rsid w:val="00FC1707"/>
    <w:rsid w:val="00FC1C82"/>
    <w:rsid w:val="00FC1D2F"/>
    <w:rsid w:val="00FC1F77"/>
    <w:rsid w:val="00FC2262"/>
    <w:rsid w:val="00FC30AC"/>
    <w:rsid w:val="00FC3BA5"/>
    <w:rsid w:val="00FC3BAE"/>
    <w:rsid w:val="00FC4175"/>
    <w:rsid w:val="00FC456D"/>
    <w:rsid w:val="00FC45AC"/>
    <w:rsid w:val="00FC4CFF"/>
    <w:rsid w:val="00FC5318"/>
    <w:rsid w:val="00FC5DE9"/>
    <w:rsid w:val="00FC6A31"/>
    <w:rsid w:val="00FD0415"/>
    <w:rsid w:val="00FD3135"/>
    <w:rsid w:val="00FD3980"/>
    <w:rsid w:val="00FD44E2"/>
    <w:rsid w:val="00FD48FA"/>
    <w:rsid w:val="00FD4953"/>
    <w:rsid w:val="00FD5608"/>
    <w:rsid w:val="00FD648A"/>
    <w:rsid w:val="00FD73C3"/>
    <w:rsid w:val="00FD771F"/>
    <w:rsid w:val="00FE1004"/>
    <w:rsid w:val="00FE2735"/>
    <w:rsid w:val="00FE2FD3"/>
    <w:rsid w:val="00FE5044"/>
    <w:rsid w:val="00FE5699"/>
    <w:rsid w:val="00FE57BD"/>
    <w:rsid w:val="00FE5CE2"/>
    <w:rsid w:val="00FE6DE0"/>
    <w:rsid w:val="00FE76EE"/>
    <w:rsid w:val="00FF0520"/>
    <w:rsid w:val="00FF06B2"/>
    <w:rsid w:val="00FF0A01"/>
    <w:rsid w:val="00FF10DB"/>
    <w:rsid w:val="00FF2542"/>
    <w:rsid w:val="00FF29EF"/>
    <w:rsid w:val="00FF3D23"/>
    <w:rsid w:val="00FF4D8A"/>
    <w:rsid w:val="00FF530C"/>
    <w:rsid w:val="00FF5B78"/>
    <w:rsid w:val="00FF6523"/>
    <w:rsid w:val="00FF7A76"/>
    <w:rsid w:val="00FF7E70"/>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EE1EAF"/>
  <w15:chartTrackingRefBased/>
  <w15:docId w15:val="{3BBB05AE-D8A5-4753-B86A-AB98F18AF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1036"/>
    <w:pPr>
      <w:spacing w:after="0" w:line="240" w:lineRule="auto"/>
    </w:pPr>
    <w:rPr>
      <w:rFonts w:ascii="Georgia" w:hAnsi="Georgia" w:cs="Calibri"/>
    </w:rPr>
  </w:style>
  <w:style w:type="paragraph" w:styleId="Heading1">
    <w:name w:val="heading 1"/>
    <w:aliases w:val="Pocket"/>
    <w:basedOn w:val="Normal"/>
    <w:next w:val="Normal"/>
    <w:link w:val="Heading1Char"/>
    <w:qFormat/>
    <w:rsid w:val="009A103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A1036"/>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qFormat/>
    <w:rsid w:val="009A1036"/>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1,Ch,no read,No Spacing12,No Spacing211,No Spacing2111,Heading 211,Heading 2 Char2 Char,Heading 2 Char1 Char Char,No Spacing11111,Tags,TAG,No Spacing4,No Spacing5,No Spacing21,Card,tags,ta,t, Ch"/>
    <w:basedOn w:val="Normal"/>
    <w:next w:val="Normal"/>
    <w:link w:val="Heading4Char"/>
    <w:uiPriority w:val="3"/>
    <w:qFormat/>
    <w:rsid w:val="009A1036"/>
    <w:pPr>
      <w:keepNext/>
      <w:keepLines/>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9A103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A10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1036"/>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9A1036"/>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9A1036"/>
    <w:rPr>
      <w:color w:val="auto"/>
      <w:u w:val="none"/>
    </w:rPr>
  </w:style>
  <w:style w:type="character" w:customStyle="1" w:styleId="Heading1Char">
    <w:name w:val="Heading 1 Char"/>
    <w:aliases w:val="Pocket Char"/>
    <w:basedOn w:val="DefaultParagraphFont"/>
    <w:link w:val="Heading1"/>
    <w:rsid w:val="009A103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A1036"/>
    <w:rPr>
      <w:rFonts w:ascii="Georgia" w:eastAsiaTheme="majorEastAsia" w:hAnsi="Georgia"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1,Heading 3 Char Char1 Char Char Char"/>
    <w:basedOn w:val="DefaultParagraphFont"/>
    <w:link w:val="Heading3"/>
    <w:uiPriority w:val="2"/>
    <w:rsid w:val="009A1036"/>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1 Char,Ch Char,no read Char,No Spacing12 Char,No Spacing211 Char,No Spacing2111 Char,Heading 211 Char,Heading 2 Char2 Char Char,Heading 2 Char1 Char Char Char"/>
    <w:basedOn w:val="DefaultParagraphFont"/>
    <w:link w:val="Heading4"/>
    <w:uiPriority w:val="3"/>
    <w:rsid w:val="009A1036"/>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A1036"/>
    <w:rPr>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9A1036"/>
    <w:rPr>
      <w:b w:val="0"/>
      <w:sz w:val="22"/>
      <w:u w:val="single"/>
    </w:rPr>
  </w:style>
  <w:style w:type="character" w:styleId="Strong">
    <w:name w:val="Strong"/>
    <w:basedOn w:val="DefaultParagraphFont"/>
    <w:uiPriority w:val="22"/>
    <w:semiHidden/>
    <w:qFormat/>
    <w:rsid w:val="009A1036"/>
    <w:rPr>
      <w:b/>
      <w:bCs/>
    </w:rPr>
  </w:style>
  <w:style w:type="character" w:styleId="BookTitle">
    <w:name w:val="Book Title"/>
    <w:basedOn w:val="DefaultParagraphFont"/>
    <w:uiPriority w:val="33"/>
    <w:semiHidden/>
    <w:qFormat/>
    <w:rsid w:val="009A1036"/>
    <w:rPr>
      <w:b/>
      <w:bCs/>
      <w:i/>
      <w:iCs/>
      <w:spacing w:val="5"/>
    </w:rPr>
  </w:style>
  <w:style w:type="character" w:customStyle="1" w:styleId="Heading5Char">
    <w:name w:val="Heading 5 Char"/>
    <w:basedOn w:val="DefaultParagraphFont"/>
    <w:link w:val="Heading5"/>
    <w:uiPriority w:val="9"/>
    <w:semiHidden/>
    <w:rsid w:val="009A103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A1036"/>
  </w:style>
  <w:style w:type="paragraph" w:styleId="Header">
    <w:name w:val="header"/>
    <w:basedOn w:val="Normal"/>
    <w:link w:val="HeaderChar"/>
    <w:uiPriority w:val="99"/>
    <w:semiHidden/>
    <w:rsid w:val="009A1036"/>
    <w:pPr>
      <w:tabs>
        <w:tab w:val="center" w:pos="4680"/>
        <w:tab w:val="right" w:pos="9360"/>
      </w:tabs>
    </w:pPr>
  </w:style>
  <w:style w:type="character" w:customStyle="1" w:styleId="HeaderChar">
    <w:name w:val="Header Char"/>
    <w:basedOn w:val="DefaultParagraphFont"/>
    <w:link w:val="Header"/>
    <w:uiPriority w:val="99"/>
    <w:semiHidden/>
    <w:rsid w:val="009A1036"/>
    <w:rPr>
      <w:rFonts w:ascii="Georgia" w:hAnsi="Georgia" w:cs="Calibri"/>
    </w:rPr>
  </w:style>
  <w:style w:type="paragraph" w:styleId="Footer">
    <w:name w:val="footer"/>
    <w:basedOn w:val="Normal"/>
    <w:link w:val="FooterChar"/>
    <w:uiPriority w:val="99"/>
    <w:semiHidden/>
    <w:rsid w:val="009A1036"/>
    <w:pPr>
      <w:tabs>
        <w:tab w:val="center" w:pos="4680"/>
        <w:tab w:val="right" w:pos="9360"/>
      </w:tabs>
    </w:pPr>
  </w:style>
  <w:style w:type="character" w:customStyle="1" w:styleId="FooterChar">
    <w:name w:val="Footer Char"/>
    <w:basedOn w:val="DefaultParagraphFont"/>
    <w:link w:val="Footer"/>
    <w:uiPriority w:val="99"/>
    <w:semiHidden/>
    <w:rsid w:val="009A1036"/>
    <w:rPr>
      <w:rFonts w:ascii="Georgia" w:hAnsi="Georgia" w:cs="Calibri"/>
    </w:rPr>
  </w:style>
  <w:style w:type="paragraph" w:styleId="BodyText">
    <w:name w:val="Body Text"/>
    <w:basedOn w:val="Normal"/>
    <w:link w:val="BodyTextChar"/>
    <w:uiPriority w:val="99"/>
    <w:semiHidden/>
    <w:unhideWhenUsed/>
    <w:rsid w:val="009A1036"/>
    <w:pPr>
      <w:spacing w:after="120"/>
    </w:pPr>
  </w:style>
  <w:style w:type="character" w:customStyle="1" w:styleId="BodyTextChar">
    <w:name w:val="Body Text Char"/>
    <w:basedOn w:val="DefaultParagraphFont"/>
    <w:link w:val="BodyText"/>
    <w:uiPriority w:val="99"/>
    <w:semiHidden/>
    <w:rsid w:val="009A1036"/>
    <w:rPr>
      <w:rFonts w:ascii="Georgia" w:hAnsi="Georgia" w:cs="Calibri"/>
    </w:rPr>
  </w:style>
  <w:style w:type="paragraph" w:styleId="NoSpacing">
    <w:name w:val="No Spacing"/>
    <w:link w:val="NoSpacingChar"/>
    <w:uiPriority w:val="99"/>
    <w:semiHidden/>
    <w:unhideWhenUsed/>
    <w:qFormat/>
    <w:rsid w:val="009A103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A1036"/>
    <w:rPr>
      <w:rFonts w:ascii="Calibri" w:hAnsi="Calibri" w:cs="Calibri"/>
    </w:rPr>
  </w:style>
  <w:style w:type="character" w:styleId="Hyperlink">
    <w:name w:val="Hyperlink"/>
    <w:aliases w:val="Note Level 2 Char,Card Format Char,No Spacing31 Char,ClearFormatting Char,Clear Char,DDI Tag Char,Tag Title Char,No Spacing51 Char,No Spacing22 Char,card Char,Medium Grid 21 Char,Dont use Char,No Spacing41 Char,Small Text Char,Read,Important,T"/>
    <w:basedOn w:val="DefaultParagraphFont"/>
    <w:link w:val="NoSpacing61"/>
    <w:uiPriority w:val="99"/>
    <w:unhideWhenUsed/>
    <w:rsid w:val="009A1036"/>
    <w:rPr>
      <w:color w:val="0563C1" w:themeColor="hyperlink"/>
      <w:u w:val="single"/>
    </w:rPr>
  </w:style>
  <w:style w:type="character" w:styleId="UnresolvedMention">
    <w:name w:val="Unresolved Mention"/>
    <w:basedOn w:val="DefaultParagraphFont"/>
    <w:uiPriority w:val="99"/>
    <w:semiHidden/>
    <w:unhideWhenUsed/>
    <w:rsid w:val="009A1036"/>
    <w:rPr>
      <w:color w:val="605E5C"/>
      <w:shd w:val="clear" w:color="auto" w:fill="E1DFDD"/>
    </w:rPr>
  </w:style>
  <w:style w:type="paragraph" w:customStyle="1" w:styleId="Emphasis1">
    <w:name w:val="Emphasis1"/>
    <w:basedOn w:val="Normal"/>
    <w:link w:val="Emphasis"/>
    <w:autoRedefine/>
    <w:uiPriority w:val="8"/>
    <w:qFormat/>
    <w:rsid w:val="00B44E40"/>
    <w:pPr>
      <w:pBdr>
        <w:top w:val="single" w:sz="2" w:space="1" w:color="auto"/>
        <w:left w:val="single" w:sz="2" w:space="4" w:color="auto"/>
        <w:bottom w:val="single" w:sz="2" w:space="1" w:color="auto"/>
        <w:right w:val="single" w:sz="2" w:space="4" w:color="auto"/>
      </w:pBdr>
      <w:ind w:left="720"/>
      <w:jc w:val="both"/>
    </w:pPr>
    <w:rPr>
      <w:b/>
      <w:iCs/>
      <w:u w:val="single"/>
      <w:bdr w:val="single" w:sz="8" w:space="0" w:color="auto"/>
    </w:rPr>
  </w:style>
  <w:style w:type="paragraph" w:customStyle="1" w:styleId="NoSpacing61">
    <w:name w:val="No Spacing61"/>
    <w:basedOn w:val="Heading1"/>
    <w:next w:val="NoSpacing"/>
    <w:link w:val="Hyperlink"/>
    <w:autoRedefine/>
    <w:uiPriority w:val="99"/>
    <w:qFormat/>
    <w:rsid w:val="00B44E4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autoRedefine/>
    <w:uiPriority w:val="8"/>
    <w:qFormat/>
    <w:rsid w:val="00B44E40"/>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CiteSpacing">
    <w:name w:val="Cite Spacing"/>
    <w:basedOn w:val="Normal"/>
    <w:uiPriority w:val="4"/>
    <w:qFormat/>
    <w:rsid w:val="00B44E40"/>
    <w:pPr>
      <w:spacing w:before="60" w:after="60"/>
    </w:pPr>
  </w:style>
  <w:style w:type="paragraph" w:customStyle="1" w:styleId="Analytics">
    <w:name w:val="Analytics"/>
    <w:link w:val="AnalyticsChar"/>
    <w:uiPriority w:val="4"/>
    <w:qFormat/>
    <w:rsid w:val="00B44E4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44E40"/>
    <w:rPr>
      <w:rFonts w:ascii="Calibri" w:eastAsiaTheme="majorEastAsia" w:hAnsi="Calibri" w:cstheme="majorBidi"/>
      <w:b/>
      <w:iCs/>
      <w:sz w:val="26"/>
      <w:szCs w:val="2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44E40"/>
    <w:pPr>
      <w:spacing w:after="0" w:line="240" w:lineRule="auto"/>
    </w:pPr>
    <w:rPr>
      <w:rFonts w:eastAsiaTheme="minorEastAsia"/>
      <w:szCs w:val="24"/>
      <w:u w:val="single"/>
    </w:rPr>
  </w:style>
  <w:style w:type="paragraph" w:styleId="ListParagraph">
    <w:name w:val="List Paragraph"/>
    <w:aliases w:val="6 font,List Paragraph1,List Paragraph2,Colorful List - Accent 11"/>
    <w:basedOn w:val="Normal"/>
    <w:uiPriority w:val="99"/>
    <w:unhideWhenUsed/>
    <w:qFormat/>
    <w:rsid w:val="00B44E40"/>
    <w:pPr>
      <w:ind w:left="720"/>
      <w:contextualSpacing/>
    </w:pPr>
  </w:style>
  <w:style w:type="paragraph" w:customStyle="1" w:styleId="Emphasize">
    <w:name w:val="Emphasize"/>
    <w:basedOn w:val="Normal"/>
    <w:autoRedefine/>
    <w:uiPriority w:val="8"/>
    <w:qFormat/>
    <w:rsid w:val="008063A4"/>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TitleChar">
    <w:name w:val="Title Char"/>
    <w:aliases w:val="title Char,Cites and Cards Char,UNDERLINE Char,Bold Underlined Char,Read This Char,Block Heading Char,Non Read Text Char"/>
    <w:basedOn w:val="DefaultParagraphFont"/>
    <w:link w:val="Title"/>
    <w:qFormat/>
    <w:locked/>
    <w:rsid w:val="008063A4"/>
    <w:rPr>
      <w:u w:val="single"/>
    </w:rPr>
  </w:style>
  <w:style w:type="paragraph" w:styleId="Title">
    <w:name w:val="Title"/>
    <w:aliases w:val="title,Cites and Cards,UNDERLINE,Bold Underlined,Read This,Block Heading,Non Read Text"/>
    <w:basedOn w:val="Normal"/>
    <w:next w:val="Normal"/>
    <w:link w:val="TitleChar"/>
    <w:qFormat/>
    <w:rsid w:val="008063A4"/>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8063A4"/>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autoRedefine/>
    <w:uiPriority w:val="99"/>
    <w:qFormat/>
    <w:rsid w:val="008063A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8063A4"/>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08369737">
      <w:bodyDiv w:val="1"/>
      <w:marLeft w:val="0"/>
      <w:marRight w:val="0"/>
      <w:marTop w:val="0"/>
      <w:marBottom w:val="0"/>
      <w:divBdr>
        <w:top w:val="none" w:sz="0" w:space="0" w:color="auto"/>
        <w:left w:val="none" w:sz="0" w:space="0" w:color="auto"/>
        <w:bottom w:val="none" w:sz="0" w:space="0" w:color="auto"/>
        <w:right w:val="none" w:sz="0" w:space="0" w:color="auto"/>
      </w:divBdr>
    </w:div>
    <w:div w:id="1793744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apers.ssrn.com/sol3/papers.cfm?abstract_id=1940550" TargetMode="External"/><Relationship Id="rId21" Type="http://schemas.openxmlformats.org/officeDocument/2006/relationships/hyperlink" Target="https://www.weforum.org/agenda/2022/04/how-patents-can-improve-access-to-vaccines/" TargetMode="External"/><Relationship Id="rId34" Type="http://schemas.openxmlformats.org/officeDocument/2006/relationships/hyperlink" Target="https://www.csis.org/blogs/perspectives-innovation/trips-waivers-and-pharmaceutical-innovation" TargetMode="External"/><Relationship Id="rId42" Type="http://schemas.openxmlformats.org/officeDocument/2006/relationships/hyperlink" Target="https://farmpolicynews.illinois.edu/2024/06/despite-progress-farm-bill-passage-growing-more-unlikely-in-2024/" TargetMode="External"/><Relationship Id="rId47" Type="http://schemas.openxmlformats.org/officeDocument/2006/relationships/hyperlink" Target="https://web.archive.org/web/20210227125955/https:/www.linkedin.com/pulse/analysis-presidential-agenda-setting-carlton-smith" TargetMode="External"/><Relationship Id="rId50" Type="http://schemas.openxmlformats.org/officeDocument/2006/relationships/hyperlink" Target="https://web.archive.org/web/20210227125955/http:/www.nytimes.com/2012/04/25/us/politics/obama-returns-to-warmth-of-college-campus-spotlight.html?ref=studentloans" TargetMode="External"/><Relationship Id="rId55" Type="http://schemas.openxmlformats.org/officeDocument/2006/relationships/hyperlink" Target="https://rollcall.com/2022/07/21/how-build-back-better-started-and-how-its-going-a-timeline/" TargetMode="External"/><Relationship Id="rId63" Type="http://schemas.openxmlformats.org/officeDocument/2006/relationships/hyperlink" Target="https://link.springer.com/content/pdf/10.1007/s41247-020-00080-5.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hehill.com/opinion/white-house/569732-biden-brings-the-world-closer-to-nuclear-war" TargetMode="External"/><Relationship Id="rId29" Type="http://schemas.openxmlformats.org/officeDocument/2006/relationships/hyperlink" Target="https://www.cnn.com/2022/02/24/politics/joe-biden-ukraine-russia-sanctions/index.html" TargetMode="External"/><Relationship Id="rId11" Type="http://schemas.openxmlformats.org/officeDocument/2006/relationships/hyperlink" Target="https://www.thecipherbrief.com/column_article/the-china-order-a-challenge-for-the-u-s-and-the-world" TargetMode="External"/><Relationship Id="rId24" Type="http://schemas.openxmlformats.org/officeDocument/2006/relationships/hyperlink" Target="https://www.usnews.com/news/best-countries/articles/2022-02-25/international-law-says-putins-war-against-ukraine-is-illegal-does-that-matter" TargetMode="External"/><Relationship Id="rId32" Type="http://schemas.openxmlformats.org/officeDocument/2006/relationships/hyperlink" Target="https://www.thepassmachine.com/the-power-of-medical-innovations/" TargetMode="External"/><Relationship Id="rId37" Type="http://schemas.openxmlformats.org/officeDocument/2006/relationships/hyperlink" Target="https://www.foreignaffairs.com/articles/china/2020-04-23/do-pandemics-promote-peace" TargetMode="External"/><Relationship Id="rId40" Type="http://schemas.openxmlformats.org/officeDocument/2006/relationships/hyperlink" Target="https://www.foreignaffairs.com/articles/world/2022-02-28/when-antibiotics-stop-working" TargetMode="External"/><Relationship Id="rId45" Type="http://schemas.openxmlformats.org/officeDocument/2006/relationships/hyperlink" Target="https://thehill.com/homenews/house/551769-house-republicans-urge-opposition-to-vaccine-patent-waiver/" TargetMode="External"/><Relationship Id="rId53" Type="http://schemas.openxmlformats.org/officeDocument/2006/relationships/hyperlink" Target="https://edition.cnn.com/interactive/2020/03/politics/medicare-for-all-annotated/" TargetMode="External"/><Relationship Id="rId58" Type="http://schemas.openxmlformats.org/officeDocument/2006/relationships/hyperlink" Target="https://www.mediamatters.org/fox-news/attempt-undermine-build-back-better-plan-fox-has-mocked-and-misrepresented-its-climate-and"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foreignpolicy.com/2022/06/07/nato-ukraine-russia-war-alliance-reform-geopolitics-military/" TargetMode="External"/><Relationship Id="rId19" Type="http://schemas.openxmlformats.org/officeDocument/2006/relationships/hyperlink" Target="https://www.foodbusinessnews.net/articles/5324-importance-of-agriculture-to-national-security-scrutinized" TargetMode="External"/><Relationship Id="rId14" Type="http://schemas.openxmlformats.org/officeDocument/2006/relationships/hyperlink" Target="https://www.emerald.com/insight/content/doi/10.1108/REPS-10-2019-0132/full/html" TargetMode="External"/><Relationship Id="rId22" Type="http://schemas.openxmlformats.org/officeDocument/2006/relationships/hyperlink" Target="http://www.foreignaffairs.com/articles/140347/michael-j-mazarr/the-rise-and-fall-of-the-failed-state-paradigm" TargetMode="External"/><Relationship Id="rId27" Type="http://schemas.openxmlformats.org/officeDocument/2006/relationships/hyperlink" Target="http://unscr.com/en/resolutions/794" TargetMode="External"/><Relationship Id="rId30" Type="http://schemas.openxmlformats.org/officeDocument/2006/relationships/hyperlink" Target="https://ideas.newsrx.com/blog/why-drug-development-is-slowing-down-and-what-to-do-about-it" TargetMode="External"/><Relationship Id="rId35" Type="http://schemas.openxmlformats.org/officeDocument/2006/relationships/hyperlink" Target="https://www.econlib.org/why-high-drug-prices-are-good-for-us-americans/" TargetMode="External"/><Relationship Id="rId43" Type="http://schemas.openxmlformats.org/officeDocument/2006/relationships/hyperlink" Target="https://iowaagribusinessradionetwork.com/dont-hold-your-breath-on-a-new-farm-bill-in-2024/" TargetMode="External"/><Relationship Id="rId48" Type="http://schemas.openxmlformats.org/officeDocument/2006/relationships/hyperlink" Target="https://web.archive.org/web/20210227125955/http:/www.jstor.org/stable/2669343" TargetMode="External"/><Relationship Id="rId56" Type="http://schemas.openxmlformats.org/officeDocument/2006/relationships/hyperlink" Target="https://en.wikipedia.org/wiki/Build_Back_Better_Plan" TargetMode="External"/><Relationship Id="rId64" Type="http://schemas.openxmlformats.org/officeDocument/2006/relationships/hyperlink" Target="https://foreignpolicy.com/2019/09/06/the-path-to-clean-energy-will-be-very-dirty-climate-change-renewables/" TargetMode="External"/><Relationship Id="rId8" Type="http://schemas.openxmlformats.org/officeDocument/2006/relationships/hyperlink" Target="https://www.wilsoncenter.org/article/markets-response-trips-waiver" TargetMode="External"/><Relationship Id="rId51" Type="http://schemas.openxmlformats.org/officeDocument/2006/relationships/hyperlink" Target="https://web.archive.org/web/20210227125955/http:/www.huffingtonpost.com/2012/04/24/obama-slow-jams-the-news-with-fallon_n_1450968.html" TargetMode="External"/><Relationship Id="rId3" Type="http://schemas.openxmlformats.org/officeDocument/2006/relationships/styles" Target="styles.xml"/><Relationship Id="rId12" Type="http://schemas.openxmlformats.org/officeDocument/2006/relationships/hyperlink" Target="https://www.ncbi.nlm.nih.gov/pmc/articles/PMC10301127/" TargetMode="External"/><Relationship Id="rId17" Type="http://schemas.openxmlformats.org/officeDocument/2006/relationships/hyperlink" Target="http://www.heritage.org/Research/Reports/2000/09/BG1394-The-Facts-About-Military-Readiness)" TargetMode="External"/><Relationship Id="rId25" Type="http://schemas.openxmlformats.org/officeDocument/2006/relationships/hyperlink" Target="https://legal.un.org/repertory/art51.shtml" TargetMode="External"/><Relationship Id="rId33" Type="http://schemas.openxmlformats.org/officeDocument/2006/relationships/hyperlink" Target="https://www.cato.org/regulation/fall-2020/evergreening-myth" TargetMode="External"/><Relationship Id="rId38" Type="http://schemas.openxmlformats.org/officeDocument/2006/relationships/hyperlink" Target="https://www.realcleardefense.com/articles/2020/04/15/the_plas_exploitation_of_the_coronavirus_pandemic_115204.html" TargetMode="External"/><Relationship Id="rId46" Type="http://schemas.openxmlformats.org/officeDocument/2006/relationships/hyperlink" Target="https://web.archive.org/web/20210227125955/https://politicstheorypractice.com/2016/04/06/does-political-capital-matter/" TargetMode="External"/><Relationship Id="rId59" Type="http://schemas.openxmlformats.org/officeDocument/2006/relationships/hyperlink" Target="https://www.nytimes.com/2021/12/13/opinion/build-back-better.html" TargetMode="External"/><Relationship Id="rId20" Type="http://schemas.openxmlformats.org/officeDocument/2006/relationships/hyperlink" Target="https://www.lowyinstitute.org/the-interpreter/global-economic-prospects-are-worst-decades-investing-future-could-be-answer" TargetMode="External"/><Relationship Id="rId41" Type="http://schemas.openxmlformats.org/officeDocument/2006/relationships/hyperlink" Target="https://www.youtube.com/watch?v=Oz56lV17s9o" TargetMode="External"/><Relationship Id="rId54" Type="http://schemas.openxmlformats.org/officeDocument/2006/relationships/hyperlink" Target="https://www.nytimes.com/2019/02/21/climate/green-new-deal-questions-answers.html" TargetMode="External"/><Relationship Id="rId62" Type="http://schemas.openxmlformats.org/officeDocument/2006/relationships/hyperlink" Target="https://www.nato.int/cps/en/natohq/topics_49178.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economist.com/business/2022/01/22/can-china-create-a-world-beating-ai-industry" TargetMode="External"/><Relationship Id="rId23" Type="http://schemas.openxmlformats.org/officeDocument/2006/relationships/hyperlink" Target="https://www.cato.org/cato-handbook-policymakers/cato-handbook-policymakers-9th-edition-2022/nuclear-proliferation" TargetMode="External"/><Relationship Id="rId28" Type="http://schemas.openxmlformats.org/officeDocument/2006/relationships/hyperlink" Target="https://web.law.columbia.edu/louis-henkin/quotable-louis-henkin" TargetMode="External"/><Relationship Id="rId36" Type="http://schemas.openxmlformats.org/officeDocument/2006/relationships/hyperlink" Target="https://www.sciencedirect.com/science/article/pii/S0167718723001133" TargetMode="External"/><Relationship Id="rId49" Type="http://schemas.openxmlformats.org/officeDocument/2006/relationships/hyperlink" Target="https://web.archive.org/web/20210227125955/http:/www.huffingtonpost.com/2013/01/21/obama-bully-pulpit_n_2498852.html" TargetMode="External"/><Relationship Id="rId57" Type="http://schemas.openxmlformats.org/officeDocument/2006/relationships/hyperlink" Target="https://www.newsweek.com/topic/congress" TargetMode="External"/><Relationship Id="rId10" Type="http://schemas.openxmlformats.org/officeDocument/2006/relationships/image" Target="media/image1.jpeg"/><Relationship Id="rId31" Type="http://schemas.openxmlformats.org/officeDocument/2006/relationships/hyperlink" Target="https://www.biospectrumasia.com/analysis/26/24318/ipo-fever-grips-biotech-industry.html" TargetMode="External"/><Relationship Id="rId44" Type="http://schemas.openxmlformats.org/officeDocument/2006/relationships/hyperlink" Target="https://www.sfntoday.com/2024/06/20/big-differences-in-competing-farm-bill-frameworks/" TargetMode="External"/><Relationship Id="rId52" Type="http://schemas.openxmlformats.org/officeDocument/2006/relationships/hyperlink" Target="https://www.newsweek.com/my-fellow-democrats-era-big-government-over-thats-good-us-opinion-1803567" TargetMode="External"/><Relationship Id="rId60" Type="http://schemas.openxmlformats.org/officeDocument/2006/relationships/hyperlink" Target="https://reason.com/2020/08/01/the-global-environmental-apocalypse-has-been-canceled/"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ilkeninstitute.org/article/biotech-innovation-weapon-viruses" TargetMode="External"/><Relationship Id="rId13" Type="http://schemas.openxmlformats.org/officeDocument/2006/relationships/hyperlink" Target="https://endoftheamericandream.com/the-rise-of-the-superbugs-is-a-catastrophic-long-term-health-crisis-that-threatens-to-kill-hundreds-of-millions-of-people/" TargetMode="External"/><Relationship Id="rId18" Type="http://schemas.openxmlformats.org/officeDocument/2006/relationships/hyperlink" Target="https://www.csis.org/analysis/dangerously-hungry-link-between-food-insecurity-and-conflict" TargetMode="External"/><Relationship Id="rId39" Type="http://schemas.openxmlformats.org/officeDocument/2006/relationships/hyperlink" Target="https://www.cnn.com/2020/04/07/asia/coronavirus-china-us-military-south-china-sea-intl-hnk/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us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129016</Words>
  <Characters>735397</Characters>
  <Application>Microsoft Office Word</Application>
  <DocSecurity>0</DocSecurity>
  <Lines>6128</Lines>
  <Paragraphs>1725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862688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Kevin Hirn</cp:lastModifiedBy>
  <cp:revision>2</cp:revision>
  <dcterms:created xsi:type="dcterms:W3CDTF">2024-06-23T14:43:00Z</dcterms:created>
  <dcterms:modified xsi:type="dcterms:W3CDTF">2024-06-23T14:43:00Z</dcterms:modified>
</cp:coreProperties>
</file>