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334FC2" w14:textId="1AE5EFD5" w:rsidR="005D388F" w:rsidRPr="00376131" w:rsidRDefault="00196A78" w:rsidP="000A76F9">
      <w:pPr>
        <w:pStyle w:val="Heading1"/>
        <w:rPr>
          <w:rFonts w:cs="Arial"/>
        </w:rPr>
      </w:pPr>
      <w:r w:rsidRPr="00376131">
        <w:rPr>
          <w:rFonts w:cs="Arial"/>
        </w:rPr>
        <w:t>*Aff---</w:t>
      </w:r>
      <w:r w:rsidR="002C3E6C" w:rsidRPr="00376131">
        <w:rPr>
          <w:rFonts w:cs="Arial"/>
        </w:rPr>
        <w:t>Science Research</w:t>
      </w:r>
      <w:r w:rsidRPr="00376131">
        <w:rPr>
          <w:rFonts w:cs="Arial"/>
        </w:rPr>
        <w:t>---CNDI 25</w:t>
      </w:r>
      <w:r w:rsidR="0078587B" w:rsidRPr="00376131">
        <w:rPr>
          <w:rFonts w:cs="Arial"/>
        </w:rPr>
        <w:t>*</w:t>
      </w:r>
    </w:p>
    <w:p w14:paraId="171B0032" w14:textId="6607F51A" w:rsidR="00196A78" w:rsidRPr="00376131" w:rsidRDefault="00196A78" w:rsidP="00196A78">
      <w:pPr>
        <w:pStyle w:val="Heading1"/>
        <w:rPr>
          <w:rFonts w:cs="Arial"/>
        </w:rPr>
      </w:pPr>
      <w:r w:rsidRPr="00376131">
        <w:rPr>
          <w:rFonts w:cs="Arial"/>
        </w:rPr>
        <w:t>1AC</w:t>
      </w:r>
    </w:p>
    <w:p w14:paraId="48D8293C" w14:textId="77777777" w:rsidR="004661C7" w:rsidRPr="00376131" w:rsidRDefault="004661C7" w:rsidP="003449A8">
      <w:pPr>
        <w:pStyle w:val="Heading2"/>
      </w:pPr>
      <w:r w:rsidRPr="00376131">
        <w:t>1AC---Plan</w:t>
      </w:r>
    </w:p>
    <w:p w14:paraId="32502CEC" w14:textId="0D607D62" w:rsidR="004661C7" w:rsidRDefault="004661C7" w:rsidP="004661C7">
      <w:pPr>
        <w:pStyle w:val="Heading4"/>
        <w:rPr>
          <w:rFonts w:cs="Arial"/>
        </w:rPr>
      </w:pPr>
      <w:r w:rsidRPr="00376131">
        <w:rPr>
          <w:rFonts w:cs="Arial"/>
        </w:rPr>
        <w:t>The United States federal government should significantly increase its scientific exploration and development of the Arctic</w:t>
      </w:r>
    </w:p>
    <w:p w14:paraId="0DAC05F1" w14:textId="77777777" w:rsidR="00324BF5" w:rsidRPr="00324BF5" w:rsidRDefault="00324BF5" w:rsidP="00324BF5"/>
    <w:p w14:paraId="3A56EEEA" w14:textId="2882C646" w:rsidR="008100D0" w:rsidRPr="00376131" w:rsidRDefault="00196A78" w:rsidP="003449A8">
      <w:pPr>
        <w:pStyle w:val="Heading2"/>
      </w:pPr>
      <w:r w:rsidRPr="00376131">
        <w:t>1AC---</w:t>
      </w:r>
      <w:r w:rsidR="001D7BDA" w:rsidRPr="00376131">
        <w:t>Research</w:t>
      </w:r>
      <w:r w:rsidRPr="00376131">
        <w:t xml:space="preserve"> Adv</w:t>
      </w:r>
    </w:p>
    <w:p w14:paraId="1EBEC7A9" w14:textId="70DBDE3D" w:rsidR="00380F76" w:rsidRPr="00376131" w:rsidRDefault="00380F76" w:rsidP="00380F76">
      <w:pPr>
        <w:pStyle w:val="Heading4"/>
        <w:rPr>
          <w:rFonts w:cs="Arial"/>
        </w:rPr>
      </w:pPr>
      <w:r w:rsidRPr="00376131">
        <w:rPr>
          <w:rFonts w:cs="Arial"/>
        </w:rPr>
        <w:t xml:space="preserve">Thawing Arctic permafrost is a climate-fueled </w:t>
      </w:r>
      <w:r w:rsidRPr="00376131">
        <w:rPr>
          <w:rFonts w:cs="Arial"/>
          <w:u w:val="single"/>
        </w:rPr>
        <w:t>petri dish</w:t>
      </w:r>
      <w:r w:rsidRPr="00376131">
        <w:rPr>
          <w:rFonts w:cs="Arial"/>
        </w:rPr>
        <w:t xml:space="preserve"> of time-traveling </w:t>
      </w:r>
      <w:r w:rsidRPr="00376131">
        <w:rPr>
          <w:rFonts w:cs="Arial"/>
          <w:u w:val="single"/>
        </w:rPr>
        <w:t>superbugs</w:t>
      </w:r>
      <w:r w:rsidR="00222EB2" w:rsidRPr="00376131">
        <w:rPr>
          <w:rFonts w:cs="Arial"/>
        </w:rPr>
        <w:t>—</w:t>
      </w:r>
      <w:r w:rsidR="00104B9E" w:rsidRPr="00376131">
        <w:rPr>
          <w:rFonts w:cs="Arial"/>
        </w:rPr>
        <w:t xml:space="preserve">only </w:t>
      </w:r>
      <w:r w:rsidR="00643E71" w:rsidRPr="00376131">
        <w:rPr>
          <w:rFonts w:cs="Arial"/>
          <w:u w:val="single"/>
        </w:rPr>
        <w:t>U.S.</w:t>
      </w:r>
      <w:r w:rsidRPr="00376131">
        <w:rPr>
          <w:rFonts w:cs="Arial"/>
          <w:u w:val="single"/>
        </w:rPr>
        <w:t xml:space="preserve"> </w:t>
      </w:r>
      <w:r w:rsidR="00695FA6" w:rsidRPr="00376131">
        <w:rPr>
          <w:rFonts w:cs="Arial"/>
          <w:u w:val="single"/>
        </w:rPr>
        <w:t>science</w:t>
      </w:r>
      <w:r w:rsidRPr="00376131">
        <w:rPr>
          <w:rFonts w:cs="Arial"/>
          <w:u w:val="single"/>
        </w:rPr>
        <w:t xml:space="preserve"> surveillance</w:t>
      </w:r>
      <w:r w:rsidR="00643E71" w:rsidRPr="00376131">
        <w:rPr>
          <w:rFonts w:cs="Arial"/>
        </w:rPr>
        <w:t xml:space="preserve"> scale-up</w:t>
      </w:r>
      <w:r w:rsidRPr="00376131">
        <w:rPr>
          <w:rFonts w:cs="Arial"/>
        </w:rPr>
        <w:t xml:space="preserve"> solves</w:t>
      </w:r>
      <w:r w:rsidR="00695FA6" w:rsidRPr="00376131">
        <w:rPr>
          <w:rFonts w:cs="Arial"/>
        </w:rPr>
        <w:t xml:space="preserve"> </w:t>
      </w:r>
      <w:r w:rsidR="00695FA6" w:rsidRPr="00376131">
        <w:rPr>
          <w:rFonts w:cs="Arial"/>
          <w:u w:val="single"/>
        </w:rPr>
        <w:t>climate modeling</w:t>
      </w:r>
      <w:r w:rsidR="00695FA6" w:rsidRPr="00376131">
        <w:rPr>
          <w:rFonts w:cs="Arial"/>
        </w:rPr>
        <w:t xml:space="preserve"> and</w:t>
      </w:r>
      <w:r w:rsidRPr="00376131">
        <w:rPr>
          <w:rFonts w:cs="Arial"/>
        </w:rPr>
        <w:t xml:space="preserve"> </w:t>
      </w:r>
      <w:r w:rsidRPr="00376131">
        <w:rPr>
          <w:rFonts w:cs="Arial"/>
          <w:u w:val="single"/>
        </w:rPr>
        <w:t xml:space="preserve">catastrophic </w:t>
      </w:r>
      <w:r w:rsidR="00453B0A" w:rsidRPr="00376131">
        <w:rPr>
          <w:rFonts w:cs="Arial"/>
          <w:u w:val="single"/>
        </w:rPr>
        <w:t>biological risks</w:t>
      </w:r>
      <w:r w:rsidR="00643E71" w:rsidRPr="00376131">
        <w:rPr>
          <w:rFonts w:cs="Arial"/>
        </w:rPr>
        <w:t>.</w:t>
      </w:r>
    </w:p>
    <w:p w14:paraId="17FE67C1" w14:textId="77777777" w:rsidR="00380F76" w:rsidRPr="00376131" w:rsidRDefault="00380F76" w:rsidP="00380F76">
      <w:r w:rsidRPr="00376131">
        <w:rPr>
          <w:rStyle w:val="Style13ptBold"/>
        </w:rPr>
        <w:t xml:space="preserve">Ajumobi </w:t>
      </w:r>
      <w:r w:rsidRPr="00376131">
        <w:rPr>
          <w:rFonts w:eastAsiaTheme="majorEastAsia"/>
          <w:b/>
          <w:iCs/>
          <w:sz w:val="26"/>
        </w:rPr>
        <w:t>’</w:t>
      </w:r>
      <w:r w:rsidRPr="00376131">
        <w:rPr>
          <w:rStyle w:val="Style13ptBold"/>
        </w:rPr>
        <w:t>23</w:t>
      </w:r>
      <w:r w:rsidRPr="00376131">
        <w:t xml:space="preserve"> [Oluwayemisi; October 30, 2023. Global Health Security Specialist and Biotechnology Policy Advisor, nonresident senior fellow at the Atlantic Council’s Africa Center. “A Warming World Could Unleash Dangerous New Pathogens. Metagenomics Early Warning Tools Are Vital for Pandemic Prevention.” Atlantic Council. https://www.atlanticcouncil.org/blogs/new-atlanticist/a-warming-world-could-unleash-dangerous-new-pathogens-metagenomics-early-warning-tools-are-vital-for-pandemic-prevention; mgm]</w:t>
      </w:r>
    </w:p>
    <w:p w14:paraId="15DF03EC" w14:textId="77777777" w:rsidR="00380F76" w:rsidRPr="00376131" w:rsidRDefault="00380F76" w:rsidP="00380F76">
      <w:pPr>
        <w:rPr>
          <w:b/>
          <w:bCs/>
          <w:u w:val="single"/>
        </w:rPr>
      </w:pPr>
      <w:r w:rsidRPr="00376131">
        <w:rPr>
          <w:sz w:val="16"/>
        </w:rPr>
        <w:t xml:space="preserve">The world is experiencing a rapid rise in average global temperatures and </w:t>
      </w:r>
      <w:r w:rsidRPr="00376131">
        <w:rPr>
          <w:b/>
          <w:bCs/>
          <w:highlight w:val="cyan"/>
          <w:u w:val="single"/>
        </w:rPr>
        <w:t>climate change</w:t>
      </w:r>
      <w:r w:rsidRPr="00376131">
        <w:rPr>
          <w:sz w:val="16"/>
        </w:rPr>
        <w:t xml:space="preserve"> is increasingly recognized as </w:t>
      </w:r>
      <w:r w:rsidRPr="00376131">
        <w:rPr>
          <w:highlight w:val="cyan"/>
          <w:u w:val="single"/>
        </w:rPr>
        <w:t xml:space="preserve">a health </w:t>
      </w:r>
      <w:r w:rsidRPr="00376131">
        <w:rPr>
          <w:b/>
          <w:bCs/>
          <w:highlight w:val="cyan"/>
          <w:u w:val="single"/>
        </w:rPr>
        <w:t>security threat multiplier</w:t>
      </w:r>
      <w:r w:rsidRPr="00376131">
        <w:rPr>
          <w:sz w:val="16"/>
        </w:rPr>
        <w:t xml:space="preserve">. Climate-induced changes in land use and global ecosystems are increasing the risk of </w:t>
      </w:r>
      <w:r w:rsidRPr="00376131">
        <w:rPr>
          <w:b/>
          <w:bCs/>
          <w:u w:val="single"/>
        </w:rPr>
        <w:t xml:space="preserve">emergence </w:t>
      </w:r>
      <w:r w:rsidRPr="00376131">
        <w:rPr>
          <w:u w:val="single"/>
        </w:rPr>
        <w:t>of</w:t>
      </w:r>
      <w:r w:rsidRPr="00376131">
        <w:rPr>
          <w:b/>
          <w:bCs/>
          <w:u w:val="single"/>
        </w:rPr>
        <w:t xml:space="preserve"> novel </w:t>
      </w:r>
      <w:r w:rsidRPr="00376131">
        <w:rPr>
          <w:b/>
          <w:bCs/>
          <w:highlight w:val="cyan"/>
          <w:u w:val="single"/>
        </w:rPr>
        <w:t>zoonotic pathogens</w:t>
      </w:r>
      <w:r w:rsidRPr="00376131">
        <w:rPr>
          <w:u w:val="single"/>
        </w:rPr>
        <w:t xml:space="preserve"> that can </w:t>
      </w:r>
      <w:r w:rsidRPr="00376131">
        <w:rPr>
          <w:b/>
          <w:bCs/>
          <w:highlight w:val="cyan"/>
          <w:u w:val="single"/>
        </w:rPr>
        <w:t>spill</w:t>
      </w:r>
      <w:r w:rsidRPr="00376131">
        <w:rPr>
          <w:b/>
          <w:bCs/>
          <w:u w:val="single"/>
        </w:rPr>
        <w:t xml:space="preserve"> </w:t>
      </w:r>
      <w:r w:rsidRPr="00376131">
        <w:rPr>
          <w:b/>
          <w:bCs/>
          <w:highlight w:val="cyan"/>
          <w:u w:val="single"/>
        </w:rPr>
        <w:t>over</w:t>
      </w:r>
      <w:r w:rsidRPr="00376131">
        <w:rPr>
          <w:u w:val="single"/>
        </w:rPr>
        <w:t xml:space="preserve"> from </w:t>
      </w:r>
      <w:r w:rsidRPr="00376131">
        <w:rPr>
          <w:b/>
          <w:bCs/>
          <w:u w:val="single"/>
        </w:rPr>
        <w:t xml:space="preserve">animals </w:t>
      </w:r>
      <w:r w:rsidRPr="00376131">
        <w:rPr>
          <w:b/>
          <w:bCs/>
          <w:highlight w:val="cyan"/>
          <w:u w:val="single"/>
        </w:rPr>
        <w:t>to humans</w:t>
      </w:r>
      <w:r w:rsidRPr="00376131">
        <w:rPr>
          <w:sz w:val="16"/>
          <w:highlight w:val="cyan"/>
        </w:rPr>
        <w:t xml:space="preserve">. </w:t>
      </w:r>
      <w:r w:rsidRPr="00376131">
        <w:rPr>
          <w:b/>
          <w:bCs/>
          <w:sz w:val="24"/>
          <w:szCs w:val="24"/>
          <w:highlight w:val="cyan"/>
          <w:u w:val="single"/>
        </w:rPr>
        <w:t>In the Arctic</w:t>
      </w:r>
      <w:r w:rsidRPr="00376131">
        <w:rPr>
          <w:sz w:val="16"/>
        </w:rPr>
        <w:t xml:space="preserve">, global warming is causing the </w:t>
      </w:r>
      <w:r w:rsidRPr="00376131">
        <w:rPr>
          <w:b/>
          <w:bCs/>
          <w:highlight w:val="cyan"/>
          <w:u w:val="single"/>
        </w:rPr>
        <w:t>thawing</w:t>
      </w:r>
      <w:r w:rsidRPr="00376131">
        <w:rPr>
          <w:b/>
          <w:bCs/>
          <w:u w:val="single"/>
        </w:rPr>
        <w:t xml:space="preserve"> of </w:t>
      </w:r>
      <w:r w:rsidRPr="00376131">
        <w:rPr>
          <w:b/>
          <w:bCs/>
          <w:highlight w:val="cyan"/>
          <w:u w:val="single"/>
        </w:rPr>
        <w:t>permafrost</w:t>
      </w:r>
      <w:r w:rsidRPr="00376131">
        <w:rPr>
          <w:sz w:val="16"/>
        </w:rPr>
        <w:t xml:space="preserve"> reported to be </w:t>
      </w:r>
      <w:r w:rsidRPr="00376131">
        <w:rPr>
          <w:b/>
          <w:bCs/>
          <w:highlight w:val="cyan"/>
          <w:u w:val="single"/>
        </w:rPr>
        <w:t xml:space="preserve">releasing </w:t>
      </w:r>
      <w:r w:rsidRPr="00974737">
        <w:rPr>
          <w:b/>
          <w:bCs/>
          <w:u w:val="single"/>
        </w:rPr>
        <w:t>biogeochemical</w:t>
      </w:r>
      <w:r w:rsidRPr="00974737">
        <w:rPr>
          <w:u w:val="single"/>
        </w:rPr>
        <w:t xml:space="preserve"> </w:t>
      </w:r>
      <w:r w:rsidRPr="00376131">
        <w:rPr>
          <w:b/>
          <w:bCs/>
          <w:highlight w:val="cyan"/>
          <w:u w:val="single"/>
        </w:rPr>
        <w:t>hazards</w:t>
      </w:r>
      <w:r w:rsidRPr="00376131">
        <w:rPr>
          <w:u w:val="single"/>
        </w:rPr>
        <w:t xml:space="preserve"> such as </w:t>
      </w:r>
      <w:r w:rsidRPr="00376131">
        <w:rPr>
          <w:b/>
          <w:bCs/>
          <w:highlight w:val="cyan"/>
          <w:u w:val="single"/>
        </w:rPr>
        <w:t>viruses</w:t>
      </w:r>
      <w:r w:rsidRPr="00376131">
        <w:rPr>
          <w:u w:val="single"/>
        </w:rPr>
        <w:t xml:space="preserve">, </w:t>
      </w:r>
      <w:r w:rsidRPr="00376131">
        <w:rPr>
          <w:b/>
          <w:bCs/>
          <w:u w:val="single"/>
        </w:rPr>
        <w:t>bacteria</w:t>
      </w:r>
      <w:r w:rsidRPr="00376131">
        <w:rPr>
          <w:u w:val="single"/>
        </w:rPr>
        <w:t xml:space="preserve">, </w:t>
      </w:r>
      <w:r w:rsidRPr="009F5C4C">
        <w:rPr>
          <w:b/>
          <w:bCs/>
          <w:u w:val="single"/>
        </w:rPr>
        <w:t xml:space="preserve">anthropogenic </w:t>
      </w:r>
      <w:r w:rsidRPr="00376131">
        <w:rPr>
          <w:b/>
          <w:bCs/>
          <w:highlight w:val="cyan"/>
          <w:u w:val="single"/>
        </w:rPr>
        <w:t>chemicals</w:t>
      </w:r>
      <w:r w:rsidRPr="00376131">
        <w:rPr>
          <w:u w:val="single"/>
        </w:rPr>
        <w:t xml:space="preserve">, and </w:t>
      </w:r>
      <w:r w:rsidRPr="00376131">
        <w:rPr>
          <w:b/>
          <w:bCs/>
          <w:highlight w:val="cyan"/>
          <w:u w:val="single"/>
        </w:rPr>
        <w:t>nuclear wastes</w:t>
      </w:r>
      <w:r w:rsidRPr="00376131">
        <w:rPr>
          <w:u w:val="single"/>
        </w:rPr>
        <w:t xml:space="preserve"> into the </w:t>
      </w:r>
      <w:r w:rsidRPr="00376131">
        <w:rPr>
          <w:b/>
          <w:bCs/>
          <w:u w:val="single"/>
        </w:rPr>
        <w:t>environment</w:t>
      </w:r>
      <w:r w:rsidRPr="00376131">
        <w:rPr>
          <w:sz w:val="16"/>
        </w:rPr>
        <w:t>. Globalization also increases the risk that “</w:t>
      </w:r>
      <w:r w:rsidRPr="00376131">
        <w:rPr>
          <w:b/>
          <w:bCs/>
          <w:highlight w:val="cyan"/>
          <w:u w:val="single"/>
        </w:rPr>
        <w:t>time-traveling pathogens</w:t>
      </w:r>
      <w:r w:rsidRPr="00376131">
        <w:rPr>
          <w:sz w:val="16"/>
        </w:rPr>
        <w:t xml:space="preserve">” </w:t>
      </w:r>
      <w:r w:rsidRPr="00376131">
        <w:rPr>
          <w:u w:val="single"/>
        </w:rPr>
        <w:t>stored for thousands of years in permafrost could</w:t>
      </w:r>
      <w:r w:rsidRPr="00376131">
        <w:rPr>
          <w:sz w:val="16"/>
        </w:rPr>
        <w:t xml:space="preserve"> potentially </w:t>
      </w:r>
      <w:r w:rsidRPr="00376131">
        <w:rPr>
          <w:u w:val="single"/>
        </w:rPr>
        <w:t>survive</w:t>
      </w:r>
      <w:r w:rsidRPr="00376131">
        <w:rPr>
          <w:sz w:val="16"/>
        </w:rPr>
        <w:t xml:space="preserve">, </w:t>
      </w:r>
      <w:r w:rsidRPr="00376131">
        <w:rPr>
          <w:b/>
          <w:bCs/>
          <w:highlight w:val="cyan"/>
          <w:u w:val="single"/>
        </w:rPr>
        <w:t>spread</w:t>
      </w:r>
      <w:r w:rsidRPr="00376131">
        <w:rPr>
          <w:sz w:val="16"/>
        </w:rPr>
        <w:t xml:space="preserve"> to other regions of the world, and </w:t>
      </w:r>
      <w:r w:rsidRPr="00376131">
        <w:rPr>
          <w:b/>
          <w:bCs/>
          <w:highlight w:val="cyan"/>
          <w:u w:val="single"/>
        </w:rPr>
        <w:t>evolve</w:t>
      </w:r>
      <w:r w:rsidRPr="00376131">
        <w:rPr>
          <w:u w:val="single"/>
        </w:rPr>
        <w:t xml:space="preserve"> </w:t>
      </w:r>
      <w:r w:rsidRPr="00376131">
        <w:rPr>
          <w:b/>
          <w:bCs/>
          <w:u w:val="single"/>
        </w:rPr>
        <w:t xml:space="preserve">over time. </w:t>
      </w:r>
    </w:p>
    <w:p w14:paraId="27A6400A" w14:textId="77777777" w:rsidR="00380F76" w:rsidRPr="00376131" w:rsidRDefault="00380F76" w:rsidP="00380F76">
      <w:pPr>
        <w:rPr>
          <w:b/>
          <w:bCs/>
          <w:u w:val="single"/>
        </w:rPr>
      </w:pPr>
      <w:r w:rsidRPr="00376131">
        <w:rPr>
          <w:highlight w:val="cyan"/>
          <w:u w:val="single"/>
        </w:rPr>
        <w:t>Amid</w:t>
      </w:r>
      <w:r w:rsidRPr="00376131">
        <w:rPr>
          <w:sz w:val="16"/>
        </w:rPr>
        <w:t xml:space="preserve"> these </w:t>
      </w:r>
      <w:r w:rsidRPr="00376131">
        <w:rPr>
          <w:b/>
          <w:bCs/>
          <w:highlight w:val="cyan"/>
          <w:u w:val="single"/>
        </w:rPr>
        <w:t>cascading global risk</w:t>
      </w:r>
      <w:r w:rsidRPr="00376131">
        <w:rPr>
          <w:b/>
          <w:bCs/>
          <w:u w:val="single"/>
        </w:rPr>
        <w:t xml:space="preserve"> </w:t>
      </w:r>
      <w:r w:rsidRPr="00376131">
        <w:rPr>
          <w:b/>
          <w:bCs/>
          <w:highlight w:val="cyan"/>
          <w:u w:val="single"/>
        </w:rPr>
        <w:t>drivers</w:t>
      </w:r>
      <w:r w:rsidRPr="00376131">
        <w:rPr>
          <w:sz w:val="16"/>
        </w:rPr>
        <w:t xml:space="preserve">, </w:t>
      </w:r>
      <w:r w:rsidRPr="00376131">
        <w:rPr>
          <w:u w:val="single"/>
        </w:rPr>
        <w:t xml:space="preserve">there is a </w:t>
      </w:r>
      <w:r w:rsidRPr="00376131">
        <w:rPr>
          <w:highlight w:val="cyan"/>
          <w:u w:val="single"/>
        </w:rPr>
        <w:t>need</w:t>
      </w:r>
      <w:r w:rsidRPr="00376131">
        <w:rPr>
          <w:u w:val="single"/>
        </w:rPr>
        <w:t xml:space="preserve"> for </w:t>
      </w:r>
      <w:r w:rsidRPr="00376131">
        <w:rPr>
          <w:highlight w:val="cyan"/>
          <w:u w:val="single"/>
        </w:rPr>
        <w:t>policies</w:t>
      </w:r>
      <w:r w:rsidRPr="00376131">
        <w:rPr>
          <w:u w:val="single"/>
        </w:rPr>
        <w:t xml:space="preserve"> </w:t>
      </w:r>
      <w:r w:rsidRPr="00376131">
        <w:rPr>
          <w:highlight w:val="cyan"/>
          <w:u w:val="single"/>
        </w:rPr>
        <w:t xml:space="preserve">that enable </w:t>
      </w:r>
      <w:r w:rsidRPr="00376131">
        <w:rPr>
          <w:b/>
          <w:bCs/>
          <w:u w:val="single"/>
        </w:rPr>
        <w:t xml:space="preserve">mainstream </w:t>
      </w:r>
      <w:r w:rsidRPr="00376131">
        <w:rPr>
          <w:b/>
          <w:bCs/>
          <w:highlight w:val="cyan"/>
          <w:u w:val="single"/>
        </w:rPr>
        <w:t>adoption</w:t>
      </w:r>
      <w:r w:rsidRPr="00376131">
        <w:rPr>
          <w:u w:val="single"/>
        </w:rPr>
        <w:t xml:space="preserve"> </w:t>
      </w:r>
      <w:r w:rsidRPr="00376131">
        <w:rPr>
          <w:highlight w:val="cyan"/>
          <w:u w:val="single"/>
        </w:rPr>
        <w:t>and</w:t>
      </w:r>
      <w:r w:rsidRPr="00376131">
        <w:rPr>
          <w:u w:val="single"/>
        </w:rPr>
        <w:t xml:space="preserve"> equitable</w:t>
      </w:r>
      <w:r w:rsidRPr="00376131">
        <w:rPr>
          <w:b/>
          <w:bCs/>
          <w:u w:val="single"/>
        </w:rPr>
        <w:t xml:space="preserve"> </w:t>
      </w:r>
      <w:r w:rsidRPr="00376131">
        <w:rPr>
          <w:b/>
          <w:bCs/>
          <w:highlight w:val="cyan"/>
          <w:u w:val="single"/>
        </w:rPr>
        <w:t>scale</w:t>
      </w:r>
      <w:r w:rsidRPr="00376131">
        <w:rPr>
          <w:highlight w:val="cyan"/>
          <w:u w:val="single"/>
        </w:rPr>
        <w:t>-</w:t>
      </w:r>
      <w:r w:rsidRPr="00376131">
        <w:rPr>
          <w:b/>
          <w:bCs/>
          <w:highlight w:val="cyan"/>
          <w:u w:val="single"/>
        </w:rPr>
        <w:t>up</w:t>
      </w:r>
      <w:r w:rsidRPr="00376131">
        <w:rPr>
          <w:highlight w:val="cyan"/>
          <w:u w:val="single"/>
        </w:rPr>
        <w:t xml:space="preserve"> of </w:t>
      </w:r>
      <w:r w:rsidRPr="00376131">
        <w:rPr>
          <w:b/>
          <w:bCs/>
          <w:highlight w:val="cyan"/>
          <w:u w:val="single"/>
        </w:rPr>
        <w:t>next-generation</w:t>
      </w:r>
      <w:r w:rsidRPr="00376131">
        <w:rPr>
          <w:b/>
          <w:bCs/>
          <w:u w:val="single"/>
        </w:rPr>
        <w:t xml:space="preserve"> </w:t>
      </w:r>
      <w:r w:rsidRPr="00376131">
        <w:rPr>
          <w:b/>
          <w:bCs/>
          <w:highlight w:val="cyan"/>
          <w:u w:val="single"/>
        </w:rPr>
        <w:t>sequencing</w:t>
      </w:r>
      <w:r w:rsidRPr="00376131">
        <w:rPr>
          <w:sz w:val="16"/>
        </w:rPr>
        <w:t xml:space="preserve"> (NGS, or NextGen sequencing) </w:t>
      </w:r>
      <w:r w:rsidRPr="00376131">
        <w:rPr>
          <w:b/>
          <w:bCs/>
          <w:highlight w:val="cyan"/>
          <w:u w:val="single"/>
        </w:rPr>
        <w:t>technologies</w:t>
      </w:r>
      <w:r w:rsidRPr="00376131">
        <w:rPr>
          <w:u w:val="single"/>
        </w:rPr>
        <w:t xml:space="preserve"> capable of </w:t>
      </w:r>
      <w:r w:rsidRPr="00376131">
        <w:rPr>
          <w:b/>
          <w:bCs/>
          <w:highlight w:val="cyan"/>
          <w:u w:val="single"/>
        </w:rPr>
        <w:t>rapid</w:t>
      </w:r>
      <w:r w:rsidRPr="00376131">
        <w:rPr>
          <w:u w:val="single"/>
        </w:rPr>
        <w:t xml:space="preserve"> and </w:t>
      </w:r>
      <w:r w:rsidRPr="00376131">
        <w:rPr>
          <w:b/>
          <w:bCs/>
          <w:highlight w:val="cyan"/>
          <w:u w:val="single"/>
        </w:rPr>
        <w:t>comprehensive surveillance</w:t>
      </w:r>
      <w:r w:rsidRPr="00376131">
        <w:rPr>
          <w:highlight w:val="cyan"/>
          <w:u w:val="single"/>
        </w:rPr>
        <w:t xml:space="preserve"> of</w:t>
      </w:r>
      <w:r w:rsidRPr="00376131">
        <w:rPr>
          <w:u w:val="single"/>
        </w:rPr>
        <w:t xml:space="preserve"> </w:t>
      </w:r>
      <w:r w:rsidRPr="00376131">
        <w:rPr>
          <w:b/>
          <w:bCs/>
          <w:u w:val="single"/>
        </w:rPr>
        <w:t>emerging</w:t>
      </w:r>
      <w:r w:rsidRPr="00376131">
        <w:rPr>
          <w:u w:val="single"/>
        </w:rPr>
        <w:t xml:space="preserve"> and </w:t>
      </w:r>
      <w:r w:rsidRPr="00376131">
        <w:rPr>
          <w:b/>
          <w:bCs/>
          <w:u w:val="single"/>
        </w:rPr>
        <w:t xml:space="preserve">reemerging </w:t>
      </w:r>
      <w:r w:rsidRPr="00376131">
        <w:rPr>
          <w:b/>
          <w:bCs/>
          <w:highlight w:val="cyan"/>
          <w:u w:val="single"/>
        </w:rPr>
        <w:t>biological</w:t>
      </w:r>
      <w:r w:rsidRPr="00376131">
        <w:rPr>
          <w:highlight w:val="cyan"/>
          <w:u w:val="single"/>
        </w:rPr>
        <w:t xml:space="preserve"> threats</w:t>
      </w:r>
      <w:r w:rsidRPr="00376131">
        <w:rPr>
          <w:u w:val="single"/>
        </w:rPr>
        <w:t>.</w:t>
      </w:r>
      <w:r w:rsidRPr="00376131">
        <w:rPr>
          <w:sz w:val="16"/>
        </w:rPr>
        <w:t xml:space="preserve"> NGS </w:t>
      </w:r>
      <w:r w:rsidRPr="00376131">
        <w:rPr>
          <w:highlight w:val="cyan"/>
          <w:u w:val="single"/>
        </w:rPr>
        <w:t>tech</w:t>
      </w:r>
      <w:r w:rsidRPr="00376131">
        <w:rPr>
          <w:sz w:val="16"/>
        </w:rPr>
        <w:t xml:space="preserve">nologies </w:t>
      </w:r>
      <w:r w:rsidRPr="00376131">
        <w:rPr>
          <w:highlight w:val="cyan"/>
          <w:u w:val="single"/>
        </w:rPr>
        <w:t>aid</w:t>
      </w:r>
      <w:r w:rsidRPr="00376131">
        <w:rPr>
          <w:sz w:val="16"/>
        </w:rPr>
        <w:t xml:space="preserve"> in the earlier </w:t>
      </w:r>
      <w:r w:rsidRPr="00376131">
        <w:rPr>
          <w:u w:val="single"/>
        </w:rPr>
        <w:t xml:space="preserve">identification and </w:t>
      </w:r>
      <w:r w:rsidRPr="00376131">
        <w:rPr>
          <w:b/>
          <w:bCs/>
          <w:highlight w:val="cyan"/>
          <w:u w:val="single"/>
        </w:rPr>
        <w:t>tracking</w:t>
      </w:r>
      <w:r w:rsidRPr="00376131">
        <w:rPr>
          <w:u w:val="single"/>
        </w:rPr>
        <w:t xml:space="preserve"> of infectious disease </w:t>
      </w:r>
      <w:r w:rsidRPr="00376131">
        <w:rPr>
          <w:b/>
          <w:bCs/>
          <w:highlight w:val="cyan"/>
          <w:u w:val="single"/>
        </w:rPr>
        <w:t>pathogens</w:t>
      </w:r>
      <w:r w:rsidRPr="00376131">
        <w:rPr>
          <w:sz w:val="16"/>
        </w:rPr>
        <w:t xml:space="preserve"> by </w:t>
      </w:r>
      <w:r w:rsidRPr="00376131">
        <w:rPr>
          <w:u w:val="single"/>
        </w:rPr>
        <w:t>collecting samples</w:t>
      </w:r>
      <w:r w:rsidRPr="00376131">
        <w:rPr>
          <w:sz w:val="16"/>
        </w:rPr>
        <w:t xml:space="preserve"> containing pathogen genetic material from different sources and </w:t>
      </w:r>
      <w:r w:rsidRPr="00376131">
        <w:rPr>
          <w:b/>
          <w:bCs/>
          <w:highlight w:val="cyan"/>
          <w:u w:val="single"/>
        </w:rPr>
        <w:t>aggregating</w:t>
      </w:r>
      <w:r w:rsidRPr="00376131">
        <w:rPr>
          <w:sz w:val="16"/>
        </w:rPr>
        <w:t xml:space="preserve"> this </w:t>
      </w:r>
      <w:r w:rsidRPr="00376131">
        <w:rPr>
          <w:b/>
          <w:bCs/>
          <w:highlight w:val="cyan"/>
          <w:u w:val="single"/>
        </w:rPr>
        <w:t>data</w:t>
      </w:r>
      <w:r w:rsidRPr="00376131">
        <w:rPr>
          <w:u w:val="single"/>
        </w:rPr>
        <w:t xml:space="preserve"> to make a microbial diagnosis</w:t>
      </w:r>
      <w:r w:rsidRPr="00376131">
        <w:rPr>
          <w:sz w:val="16"/>
        </w:rPr>
        <w:t xml:space="preserve">. These technologies also provide </w:t>
      </w:r>
      <w:r w:rsidRPr="00376131">
        <w:rPr>
          <w:b/>
          <w:bCs/>
          <w:highlight w:val="cyan"/>
          <w:u w:val="single"/>
        </w:rPr>
        <w:t>valuable surveillance insights</w:t>
      </w:r>
      <w:r w:rsidRPr="00376131">
        <w:rPr>
          <w:sz w:val="16"/>
        </w:rPr>
        <w:t xml:space="preserve"> </w:t>
      </w:r>
      <w:r w:rsidRPr="00376131">
        <w:rPr>
          <w:highlight w:val="cyan"/>
          <w:u w:val="single"/>
        </w:rPr>
        <w:t>into</w:t>
      </w:r>
      <w:r w:rsidRPr="00376131">
        <w:rPr>
          <w:sz w:val="16"/>
        </w:rPr>
        <w:t xml:space="preserve"> the characteristics of the outbreak-causing pathogens, including disease </w:t>
      </w:r>
      <w:r w:rsidRPr="00376131">
        <w:rPr>
          <w:u w:val="single"/>
        </w:rPr>
        <w:t xml:space="preserve">transmission </w:t>
      </w:r>
      <w:r w:rsidRPr="00376131">
        <w:rPr>
          <w:highlight w:val="cyan"/>
          <w:u w:val="single"/>
        </w:rPr>
        <w:t>patterns</w:t>
      </w:r>
      <w:r w:rsidRPr="00376131">
        <w:rPr>
          <w:sz w:val="16"/>
        </w:rPr>
        <w:t xml:space="preserve"> </w:t>
      </w:r>
      <w:r w:rsidRPr="00376131">
        <w:rPr>
          <w:u w:val="single"/>
        </w:rPr>
        <w:t>and</w:t>
      </w:r>
      <w:r w:rsidRPr="00376131">
        <w:rPr>
          <w:sz w:val="16"/>
        </w:rPr>
        <w:t xml:space="preserve"> the presence </w:t>
      </w:r>
      <w:r w:rsidRPr="00376131">
        <w:rPr>
          <w:rStyle w:val="StyleUnderline"/>
          <w:highlight w:val="cyan"/>
        </w:rPr>
        <w:t>of</w:t>
      </w:r>
      <w:r w:rsidRPr="00376131">
        <w:rPr>
          <w:sz w:val="16"/>
        </w:rPr>
        <w:t xml:space="preserve"> </w:t>
      </w:r>
      <w:r w:rsidRPr="00376131">
        <w:rPr>
          <w:u w:val="single"/>
        </w:rPr>
        <w:t>antimicrobial resistant (</w:t>
      </w:r>
      <w:r w:rsidRPr="00376131">
        <w:rPr>
          <w:b/>
          <w:bCs/>
          <w:highlight w:val="cyan"/>
          <w:u w:val="single"/>
        </w:rPr>
        <w:t>AMR</w:t>
      </w:r>
      <w:r w:rsidRPr="00376131">
        <w:rPr>
          <w:b/>
          <w:bCs/>
          <w:u w:val="single"/>
        </w:rPr>
        <w:t>) genes</w:t>
      </w:r>
      <w:r w:rsidRPr="00376131">
        <w:rPr>
          <w:u w:val="single"/>
        </w:rPr>
        <w:t>.</w:t>
      </w:r>
      <w:r w:rsidRPr="00376131">
        <w:rPr>
          <w:sz w:val="16"/>
        </w:rPr>
        <w:t xml:space="preserve"> Notably, </w:t>
      </w:r>
      <w:r w:rsidRPr="00376131">
        <w:rPr>
          <w:b/>
          <w:bCs/>
          <w:highlight w:val="cyan"/>
          <w:u w:val="single"/>
        </w:rPr>
        <w:t>metagenomics</w:t>
      </w:r>
      <w:r w:rsidRPr="00376131">
        <w:rPr>
          <w:b/>
          <w:bCs/>
          <w:u w:val="single"/>
        </w:rPr>
        <w:t xml:space="preserve"> “</w:t>
      </w:r>
      <w:r w:rsidRPr="00376131">
        <w:rPr>
          <w:b/>
          <w:bCs/>
          <w:highlight w:val="cyan"/>
          <w:u w:val="single"/>
        </w:rPr>
        <w:t>shotgun</w:t>
      </w:r>
      <w:r w:rsidRPr="00376131">
        <w:rPr>
          <w:u w:val="single"/>
        </w:rPr>
        <w:t xml:space="preserve">” NGS </w:t>
      </w:r>
      <w:r w:rsidRPr="00376131">
        <w:rPr>
          <w:b/>
          <w:bCs/>
          <w:highlight w:val="cyan"/>
          <w:u w:val="single"/>
        </w:rPr>
        <w:t>tech</w:t>
      </w:r>
      <w:r w:rsidRPr="00376131">
        <w:rPr>
          <w:b/>
          <w:bCs/>
          <w:u w:val="single"/>
        </w:rPr>
        <w:t>nology</w:t>
      </w:r>
      <w:r w:rsidRPr="00376131">
        <w:rPr>
          <w:sz w:val="16"/>
        </w:rPr>
        <w:t xml:space="preserve"> can more quickly detect a diversity of known and unknown pathogens within a genetic sample simultaneously to better inform public health action. However, a </w:t>
      </w:r>
      <w:r w:rsidRPr="00376131">
        <w:rPr>
          <w:b/>
          <w:bCs/>
          <w:highlight w:val="cyan"/>
          <w:u w:val="single"/>
        </w:rPr>
        <w:t xml:space="preserve">lack of policies </w:t>
      </w:r>
      <w:r w:rsidRPr="00376131">
        <w:rPr>
          <w:highlight w:val="cyan"/>
          <w:u w:val="single"/>
        </w:rPr>
        <w:t xml:space="preserve">to </w:t>
      </w:r>
      <w:r w:rsidRPr="00376131">
        <w:rPr>
          <w:b/>
          <w:bCs/>
          <w:highlight w:val="cyan"/>
          <w:u w:val="single"/>
        </w:rPr>
        <w:t>ensure</w:t>
      </w:r>
      <w:r w:rsidRPr="00376131">
        <w:rPr>
          <w:highlight w:val="cyan"/>
          <w:u w:val="single"/>
        </w:rPr>
        <w:t xml:space="preserve"> </w:t>
      </w:r>
      <w:r w:rsidRPr="00376131">
        <w:rPr>
          <w:b/>
          <w:bCs/>
          <w:highlight w:val="cyan"/>
          <w:u w:val="single"/>
        </w:rPr>
        <w:t>investments</w:t>
      </w:r>
      <w:r w:rsidRPr="00376131">
        <w:rPr>
          <w:u w:val="single"/>
        </w:rPr>
        <w:t xml:space="preserve"> </w:t>
      </w:r>
      <w:r w:rsidRPr="00376131">
        <w:rPr>
          <w:highlight w:val="cyan"/>
          <w:u w:val="single"/>
        </w:rPr>
        <w:t>in</w:t>
      </w:r>
      <w:r w:rsidRPr="00376131">
        <w:rPr>
          <w:u w:val="single"/>
        </w:rPr>
        <w:t xml:space="preserve"> its </w:t>
      </w:r>
      <w:r w:rsidRPr="00376131">
        <w:rPr>
          <w:b/>
          <w:bCs/>
          <w:u w:val="single"/>
        </w:rPr>
        <w:t xml:space="preserve">cost-effective </w:t>
      </w:r>
      <w:r w:rsidRPr="00376131">
        <w:rPr>
          <w:b/>
          <w:bCs/>
          <w:highlight w:val="cyan"/>
          <w:u w:val="single"/>
        </w:rPr>
        <w:t>scale-up</w:t>
      </w:r>
      <w:r w:rsidRPr="00376131">
        <w:rPr>
          <w:highlight w:val="cyan"/>
          <w:u w:val="single"/>
        </w:rPr>
        <w:t xml:space="preserve"> and </w:t>
      </w:r>
      <w:r w:rsidRPr="00376131">
        <w:rPr>
          <w:b/>
          <w:bCs/>
          <w:highlight w:val="cyan"/>
          <w:u w:val="single"/>
        </w:rPr>
        <w:t>integration</w:t>
      </w:r>
      <w:r w:rsidRPr="00376131">
        <w:rPr>
          <w:highlight w:val="cyan"/>
          <w:u w:val="single"/>
        </w:rPr>
        <w:t xml:space="preserve"> with</w:t>
      </w:r>
      <w:r w:rsidRPr="00376131">
        <w:rPr>
          <w:u w:val="single"/>
        </w:rPr>
        <w:t xml:space="preserve"> </w:t>
      </w:r>
      <w:r w:rsidRPr="00376131">
        <w:rPr>
          <w:b/>
          <w:bCs/>
          <w:u w:val="single"/>
        </w:rPr>
        <w:t xml:space="preserve">traditional </w:t>
      </w:r>
      <w:r w:rsidRPr="00376131">
        <w:rPr>
          <w:b/>
          <w:bCs/>
          <w:highlight w:val="cyan"/>
          <w:u w:val="single"/>
        </w:rPr>
        <w:t>epidemiologic</w:t>
      </w:r>
      <w:r w:rsidRPr="00376131">
        <w:rPr>
          <w:b/>
          <w:bCs/>
          <w:u w:val="single"/>
        </w:rPr>
        <w:t xml:space="preserve"> </w:t>
      </w:r>
      <w:r w:rsidRPr="00376131">
        <w:rPr>
          <w:b/>
          <w:bCs/>
          <w:highlight w:val="cyan"/>
          <w:u w:val="single"/>
        </w:rPr>
        <w:t>surveillance</w:t>
      </w:r>
      <w:r w:rsidRPr="00376131">
        <w:rPr>
          <w:u w:val="single"/>
        </w:rPr>
        <w:t xml:space="preserve"> </w:t>
      </w:r>
      <w:r w:rsidRPr="00376131">
        <w:rPr>
          <w:b/>
          <w:bCs/>
          <w:u w:val="single"/>
        </w:rPr>
        <w:t>systems</w:t>
      </w:r>
      <w:r w:rsidRPr="00376131">
        <w:rPr>
          <w:u w:val="single"/>
        </w:rPr>
        <w:t xml:space="preserve"> are </w:t>
      </w:r>
      <w:r w:rsidRPr="00376131">
        <w:rPr>
          <w:highlight w:val="cyan"/>
          <w:u w:val="single"/>
        </w:rPr>
        <w:t>hinder</w:t>
      </w:r>
      <w:r w:rsidRPr="00376131">
        <w:rPr>
          <w:u w:val="single"/>
        </w:rPr>
        <w:t xml:space="preserve">ing the </w:t>
      </w:r>
      <w:r w:rsidRPr="00376131">
        <w:rPr>
          <w:b/>
          <w:bCs/>
          <w:highlight w:val="cyan"/>
          <w:u w:val="single"/>
        </w:rPr>
        <w:t>widespread adoption</w:t>
      </w:r>
      <w:r w:rsidRPr="00376131">
        <w:rPr>
          <w:highlight w:val="cyan"/>
          <w:u w:val="single"/>
        </w:rPr>
        <w:t xml:space="preserve"> of </w:t>
      </w:r>
      <w:r w:rsidRPr="00376131">
        <w:rPr>
          <w:u w:val="single"/>
        </w:rPr>
        <w:t xml:space="preserve">this </w:t>
      </w:r>
      <w:r w:rsidRPr="00376131">
        <w:rPr>
          <w:highlight w:val="cyan"/>
          <w:u w:val="single"/>
        </w:rPr>
        <w:t>critical</w:t>
      </w:r>
      <w:r w:rsidRPr="00376131">
        <w:rPr>
          <w:u w:val="single"/>
        </w:rPr>
        <w:t xml:space="preserve">ly important </w:t>
      </w:r>
      <w:r w:rsidRPr="00376131">
        <w:rPr>
          <w:highlight w:val="cyan"/>
          <w:u w:val="single"/>
        </w:rPr>
        <w:t>tech</w:t>
      </w:r>
      <w:r w:rsidRPr="00376131">
        <w:rPr>
          <w:u w:val="single"/>
        </w:rPr>
        <w:t xml:space="preserve">nology </w:t>
      </w:r>
      <w:r w:rsidRPr="00376131">
        <w:rPr>
          <w:highlight w:val="cyan"/>
          <w:u w:val="single"/>
        </w:rPr>
        <w:t>as</w:t>
      </w:r>
      <w:r w:rsidRPr="00376131">
        <w:rPr>
          <w:u w:val="single"/>
        </w:rPr>
        <w:t xml:space="preserve"> an </w:t>
      </w:r>
      <w:r w:rsidRPr="00376131">
        <w:rPr>
          <w:highlight w:val="cyan"/>
          <w:u w:val="single"/>
        </w:rPr>
        <w:t>early</w:t>
      </w:r>
      <w:r w:rsidRPr="00376131">
        <w:rPr>
          <w:u w:val="single"/>
        </w:rPr>
        <w:t xml:space="preserve"> </w:t>
      </w:r>
      <w:r w:rsidRPr="00376131">
        <w:rPr>
          <w:b/>
          <w:bCs/>
          <w:highlight w:val="cyan"/>
          <w:u w:val="single"/>
        </w:rPr>
        <w:t>warning tool for biological threat detection</w:t>
      </w:r>
      <w:r w:rsidRPr="00376131">
        <w:rPr>
          <w:u w:val="single"/>
        </w:rPr>
        <w:t>.</w:t>
      </w:r>
    </w:p>
    <w:p w14:paraId="2FF3882A" w14:textId="77777777" w:rsidR="00380F76" w:rsidRPr="00376131" w:rsidRDefault="00380F76" w:rsidP="00380F76">
      <w:pPr>
        <w:rPr>
          <w:sz w:val="16"/>
        </w:rPr>
      </w:pPr>
      <w:r w:rsidRPr="00376131">
        <w:rPr>
          <w:sz w:val="16"/>
        </w:rPr>
        <w:t>Learning the right lesson from COVID-19</w:t>
      </w:r>
    </w:p>
    <w:p w14:paraId="2CBB8681" w14:textId="77777777" w:rsidR="00380F76" w:rsidRPr="00376131" w:rsidRDefault="00380F76" w:rsidP="00380F76">
      <w:pPr>
        <w:rPr>
          <w:sz w:val="16"/>
        </w:rPr>
      </w:pPr>
      <w:r w:rsidRPr="00376131">
        <w:rPr>
          <w:b/>
          <w:bCs/>
          <w:u w:val="single"/>
        </w:rPr>
        <w:t xml:space="preserve">Potentially </w:t>
      </w:r>
      <w:r w:rsidRPr="00376131">
        <w:rPr>
          <w:b/>
          <w:bCs/>
          <w:sz w:val="28"/>
          <w:szCs w:val="28"/>
          <w:highlight w:val="cyan"/>
          <w:u w:val="single"/>
        </w:rPr>
        <w:t>catastrophic biological events</w:t>
      </w:r>
      <w:r w:rsidRPr="00376131">
        <w:rPr>
          <w:sz w:val="16"/>
        </w:rPr>
        <w:t xml:space="preserve">, such as </w:t>
      </w:r>
      <w:r w:rsidRPr="00376131">
        <w:rPr>
          <w:b/>
          <w:bCs/>
          <w:highlight w:val="cyan"/>
          <w:u w:val="single"/>
        </w:rPr>
        <w:t>emerging</w:t>
      </w:r>
      <w:r w:rsidRPr="00376131">
        <w:rPr>
          <w:u w:val="single"/>
        </w:rPr>
        <w:t xml:space="preserve"> and </w:t>
      </w:r>
      <w:r w:rsidRPr="00376131">
        <w:rPr>
          <w:b/>
          <w:bCs/>
          <w:u w:val="single"/>
        </w:rPr>
        <w:t xml:space="preserve">reemerging </w:t>
      </w:r>
      <w:r w:rsidRPr="00376131">
        <w:rPr>
          <w:b/>
          <w:bCs/>
          <w:highlight w:val="cyan"/>
          <w:u w:val="single"/>
        </w:rPr>
        <w:t>pathogens</w:t>
      </w:r>
      <w:r w:rsidRPr="00376131">
        <w:rPr>
          <w:u w:val="single"/>
        </w:rPr>
        <w:t xml:space="preserve"> from permafrost thaw and </w:t>
      </w:r>
      <w:r w:rsidRPr="00376131">
        <w:rPr>
          <w:b/>
          <w:bCs/>
          <w:highlight w:val="cyan"/>
          <w:u w:val="single"/>
        </w:rPr>
        <w:t>with spillover potential</w:t>
      </w:r>
      <w:r w:rsidRPr="00376131">
        <w:rPr>
          <w:sz w:val="16"/>
        </w:rPr>
        <w:t xml:space="preserve">, are often </w:t>
      </w:r>
      <w:r w:rsidRPr="00376131">
        <w:rPr>
          <w:u w:val="single"/>
        </w:rPr>
        <w:t>viewed as falling within the realm of science fiction.</w:t>
      </w:r>
      <w:r w:rsidRPr="00376131">
        <w:rPr>
          <w:sz w:val="16"/>
        </w:rPr>
        <w:t xml:space="preserve"> However, the emergence of SARS-CoV-2 (the coronavirus causing </w:t>
      </w:r>
      <w:r w:rsidRPr="00376131">
        <w:rPr>
          <w:u w:val="single"/>
        </w:rPr>
        <w:t>COVID</w:t>
      </w:r>
      <w:r w:rsidRPr="00376131">
        <w:rPr>
          <w:sz w:val="16"/>
        </w:rPr>
        <w:t xml:space="preserve">-19) </w:t>
      </w:r>
      <w:r w:rsidRPr="00376131">
        <w:rPr>
          <w:u w:val="single"/>
        </w:rPr>
        <w:t xml:space="preserve">made clear that </w:t>
      </w:r>
      <w:r w:rsidRPr="00376131">
        <w:rPr>
          <w:b/>
          <w:bCs/>
          <w:u w:val="single"/>
        </w:rPr>
        <w:t>low</w:t>
      </w:r>
      <w:r w:rsidRPr="00376131">
        <w:rPr>
          <w:u w:val="single"/>
        </w:rPr>
        <w:t>-</w:t>
      </w:r>
      <w:r w:rsidRPr="00376131">
        <w:rPr>
          <w:b/>
          <w:bCs/>
          <w:u w:val="single"/>
        </w:rPr>
        <w:t xml:space="preserve">probability, </w:t>
      </w:r>
      <w:r w:rsidRPr="00376131">
        <w:rPr>
          <w:b/>
          <w:bCs/>
          <w:highlight w:val="cyan"/>
          <w:u w:val="single"/>
        </w:rPr>
        <w:t>high-consequence events</w:t>
      </w:r>
      <w:r w:rsidRPr="00376131">
        <w:rPr>
          <w:u w:val="single"/>
        </w:rPr>
        <w:t xml:space="preserve">, such as an </w:t>
      </w:r>
      <w:r w:rsidRPr="00376131">
        <w:rPr>
          <w:highlight w:val="cyan"/>
          <w:u w:val="single"/>
        </w:rPr>
        <w:t>outbreak of a pandemic</w:t>
      </w:r>
      <w:r w:rsidRPr="00376131">
        <w:rPr>
          <w:u w:val="single"/>
        </w:rPr>
        <w:t xml:space="preserve">-causing novel </w:t>
      </w:r>
      <w:r w:rsidRPr="00376131">
        <w:rPr>
          <w:b/>
          <w:bCs/>
          <w:highlight w:val="cyan"/>
          <w:u w:val="single"/>
        </w:rPr>
        <w:t>zoonotic</w:t>
      </w:r>
      <w:r w:rsidRPr="00376131">
        <w:rPr>
          <w:b/>
          <w:bCs/>
          <w:u w:val="single"/>
        </w:rPr>
        <w:t xml:space="preserve"> </w:t>
      </w:r>
      <w:r w:rsidRPr="00376131">
        <w:rPr>
          <w:b/>
          <w:bCs/>
          <w:highlight w:val="cyan"/>
          <w:u w:val="single"/>
        </w:rPr>
        <w:t>virus</w:t>
      </w:r>
      <w:r w:rsidRPr="00376131">
        <w:rPr>
          <w:u w:val="single"/>
        </w:rPr>
        <w:t xml:space="preserve">, are </w:t>
      </w:r>
      <w:r w:rsidRPr="00376131">
        <w:rPr>
          <w:b/>
          <w:bCs/>
          <w:highlight w:val="cyan"/>
          <w:u w:val="single"/>
        </w:rPr>
        <w:t>increasing in likelihood</w:t>
      </w:r>
      <w:r w:rsidRPr="00376131">
        <w:rPr>
          <w:sz w:val="16"/>
        </w:rPr>
        <w:t xml:space="preserve"> and, thus, not confined to Hollywood screenwriting.</w:t>
      </w:r>
    </w:p>
    <w:p w14:paraId="3123D523" w14:textId="77777777" w:rsidR="00380F76" w:rsidRPr="00376131" w:rsidRDefault="00380F76" w:rsidP="00380F76">
      <w:pPr>
        <w:rPr>
          <w:sz w:val="16"/>
        </w:rPr>
      </w:pPr>
      <w:r w:rsidRPr="00376131">
        <w:rPr>
          <w:sz w:val="16"/>
        </w:rPr>
        <w:t xml:space="preserve">A major lesson emerging from the COVID-19 pandemic is the need for </w:t>
      </w:r>
      <w:r w:rsidRPr="00376131">
        <w:rPr>
          <w:b/>
          <w:bCs/>
          <w:u w:val="single"/>
        </w:rPr>
        <w:t>stronger partnerships</w:t>
      </w:r>
      <w:r w:rsidRPr="00376131">
        <w:rPr>
          <w:u w:val="single"/>
        </w:rPr>
        <w:t xml:space="preserve"> on </w:t>
      </w:r>
      <w:r w:rsidRPr="00376131">
        <w:rPr>
          <w:b/>
          <w:bCs/>
          <w:u w:val="single"/>
        </w:rPr>
        <w:t>strengthening</w:t>
      </w:r>
      <w:r w:rsidRPr="00376131">
        <w:rPr>
          <w:u w:val="single"/>
        </w:rPr>
        <w:t xml:space="preserve"> the global</w:t>
      </w:r>
      <w:r w:rsidRPr="00376131">
        <w:rPr>
          <w:b/>
          <w:bCs/>
          <w:u w:val="single"/>
        </w:rPr>
        <w:t xml:space="preserve"> architecture</w:t>
      </w:r>
      <w:r w:rsidRPr="00376131">
        <w:rPr>
          <w:u w:val="single"/>
        </w:rPr>
        <w:t xml:space="preserve"> to enable </w:t>
      </w:r>
      <w:r w:rsidRPr="00376131">
        <w:rPr>
          <w:b/>
          <w:bCs/>
          <w:u w:val="single"/>
        </w:rPr>
        <w:t>routine adoption</w:t>
      </w:r>
      <w:r w:rsidRPr="00376131">
        <w:rPr>
          <w:u w:val="single"/>
        </w:rPr>
        <w:t xml:space="preserve"> of NextGen </w:t>
      </w:r>
      <w:r w:rsidRPr="00376131">
        <w:rPr>
          <w:b/>
          <w:bCs/>
          <w:u w:val="single"/>
        </w:rPr>
        <w:t>sequencing technologies</w:t>
      </w:r>
      <w:r w:rsidRPr="00376131">
        <w:rPr>
          <w:sz w:val="16"/>
        </w:rPr>
        <w:t xml:space="preserve"> for early detection of emerging pathogens and the utilization of sequencing data to rapidly </w:t>
      </w:r>
      <w:r w:rsidRPr="00376131">
        <w:rPr>
          <w:b/>
          <w:bCs/>
          <w:highlight w:val="cyan"/>
          <w:u w:val="single"/>
        </w:rPr>
        <w:t>initiate risk mitigation activities</w:t>
      </w:r>
      <w:r w:rsidRPr="00376131">
        <w:rPr>
          <w:sz w:val="16"/>
        </w:rPr>
        <w:t xml:space="preserve">. During the pandemic, there was an increase in the use of “omics” technology to identify different strains of SARS-CoV-2 in circulation. This advanced pathogen surveillance and characterization method was highly </w:t>
      </w:r>
      <w:r w:rsidRPr="00376131">
        <w:rPr>
          <w:b/>
          <w:bCs/>
          <w:u w:val="single"/>
        </w:rPr>
        <w:t>instrumental</w:t>
      </w:r>
      <w:r w:rsidRPr="00376131">
        <w:rPr>
          <w:u w:val="single"/>
        </w:rPr>
        <w:t xml:space="preserve"> in providing an </w:t>
      </w:r>
      <w:r w:rsidRPr="00376131">
        <w:rPr>
          <w:b/>
          <w:bCs/>
          <w:u w:val="single"/>
        </w:rPr>
        <w:t>effective response</w:t>
      </w:r>
      <w:r w:rsidRPr="00376131">
        <w:rPr>
          <w:u w:val="single"/>
        </w:rPr>
        <w:t xml:space="preserve"> to the pandemic</w:t>
      </w:r>
      <w:r w:rsidRPr="00376131">
        <w:rPr>
          <w:sz w:val="16"/>
        </w:rPr>
        <w:t xml:space="preserve">, including for developing targeted COVID-19 vaccines. </w:t>
      </w:r>
      <w:r w:rsidRPr="00376131">
        <w:rPr>
          <w:b/>
          <w:bCs/>
          <w:highlight w:val="cyan"/>
          <w:u w:val="single"/>
        </w:rPr>
        <w:t>In the United States</w:t>
      </w:r>
      <w:r w:rsidRPr="00376131">
        <w:rPr>
          <w:sz w:val="16"/>
        </w:rPr>
        <w:t xml:space="preserve">, </w:t>
      </w:r>
      <w:r w:rsidRPr="00376131">
        <w:rPr>
          <w:highlight w:val="cyan"/>
          <w:u w:val="single"/>
        </w:rPr>
        <w:t>genomics sequencing</w:t>
      </w:r>
      <w:r w:rsidRPr="00376131">
        <w:rPr>
          <w:sz w:val="16"/>
        </w:rPr>
        <w:t xml:space="preserve"> combined with wastewater </w:t>
      </w:r>
      <w:r w:rsidRPr="00376131">
        <w:rPr>
          <w:b/>
          <w:bCs/>
          <w:u w:val="single"/>
        </w:rPr>
        <w:t xml:space="preserve">surveillance </w:t>
      </w:r>
      <w:r w:rsidRPr="00376131">
        <w:rPr>
          <w:b/>
          <w:bCs/>
          <w:highlight w:val="cyan"/>
          <w:u w:val="single"/>
        </w:rPr>
        <w:t>data</w:t>
      </w:r>
      <w:r w:rsidRPr="00376131">
        <w:rPr>
          <w:sz w:val="16"/>
        </w:rPr>
        <w:t xml:space="preserve"> was successfully used to </w:t>
      </w:r>
      <w:r w:rsidRPr="00376131">
        <w:rPr>
          <w:u w:val="single"/>
        </w:rPr>
        <w:t>keep track of new strains</w:t>
      </w:r>
      <w:r w:rsidRPr="00376131">
        <w:rPr>
          <w:sz w:val="16"/>
        </w:rPr>
        <w:t xml:space="preserve"> of SARS-CoV-2 and to provide an </w:t>
      </w:r>
      <w:r w:rsidRPr="00376131">
        <w:rPr>
          <w:highlight w:val="cyan"/>
          <w:u w:val="single"/>
        </w:rPr>
        <w:t>early</w:t>
      </w:r>
      <w:r w:rsidRPr="00376131">
        <w:rPr>
          <w:u w:val="single"/>
        </w:rPr>
        <w:t xml:space="preserve"> </w:t>
      </w:r>
      <w:r w:rsidRPr="00376131">
        <w:rPr>
          <w:highlight w:val="cyan"/>
          <w:u w:val="single"/>
        </w:rPr>
        <w:t>warning about</w:t>
      </w:r>
      <w:r w:rsidRPr="00376131">
        <w:rPr>
          <w:sz w:val="16"/>
        </w:rPr>
        <w:t xml:space="preserve"> other pathogen types, including </w:t>
      </w:r>
      <w:r w:rsidRPr="00376131">
        <w:rPr>
          <w:b/>
          <w:bCs/>
          <w:highlight w:val="cyan"/>
          <w:u w:val="single"/>
        </w:rPr>
        <w:t>AMR</w:t>
      </w:r>
      <w:r w:rsidRPr="00376131">
        <w:rPr>
          <w:b/>
          <w:bCs/>
          <w:u w:val="single"/>
        </w:rPr>
        <w:t xml:space="preserve"> pathogens,</w:t>
      </w:r>
      <w:r w:rsidRPr="00376131">
        <w:rPr>
          <w:sz w:val="16"/>
        </w:rPr>
        <w:t xml:space="preserve"> circulating in a community.</w:t>
      </w:r>
    </w:p>
    <w:p w14:paraId="46B46420" w14:textId="77777777" w:rsidR="00380F76" w:rsidRPr="00376131" w:rsidRDefault="00380F76" w:rsidP="00380F76">
      <w:pPr>
        <w:rPr>
          <w:sz w:val="16"/>
        </w:rPr>
      </w:pPr>
      <w:r w:rsidRPr="00376131">
        <w:rPr>
          <w:sz w:val="16"/>
        </w:rPr>
        <w:t xml:space="preserve">The early identification of the Omicron variant of SARS-CoV-2 by researchers in South Africa and Botswana in November 2021 highlighted the advanced genomics capacities in place in some countries in Africa, as part of the Africa Centres for Disease Control and Prevention Pathogen Genomics Initiative (PGI). In real-time, researchers from the region took appropriate measures to share sequenced data with the rest of the world as an early warning about the emergence of a new variant of the virus. The “rewards” of such proactivity, however, were travel bans and other punitive measures adopted by many countries, including the United States, to the detriment of southern African countries. This unfortunate turn of events highlights the </w:t>
      </w:r>
      <w:r w:rsidRPr="00376131">
        <w:rPr>
          <w:b/>
          <w:bCs/>
          <w:highlight w:val="cyan"/>
          <w:u w:val="single"/>
        </w:rPr>
        <w:t>need to strengthen policies</w:t>
      </w:r>
      <w:r w:rsidRPr="00376131">
        <w:rPr>
          <w:highlight w:val="cyan"/>
          <w:u w:val="single"/>
        </w:rPr>
        <w:t xml:space="preserve"> to enable</w:t>
      </w:r>
      <w:r w:rsidRPr="00376131">
        <w:rPr>
          <w:u w:val="single"/>
        </w:rPr>
        <w:t xml:space="preserve"> </w:t>
      </w:r>
      <w:r w:rsidRPr="00376131">
        <w:rPr>
          <w:rStyle w:val="StyleUnderline"/>
          <w:sz w:val="16"/>
          <w:szCs w:val="16"/>
          <w:u w:val="none"/>
        </w:rPr>
        <w:t>better cooperation of countries around</w:t>
      </w:r>
      <w:r w:rsidRPr="00376131">
        <w:rPr>
          <w:u w:val="single"/>
        </w:rPr>
        <w:t xml:space="preserve"> rapid </w:t>
      </w:r>
      <w:r w:rsidRPr="00376131">
        <w:rPr>
          <w:b/>
          <w:bCs/>
          <w:highlight w:val="cyan"/>
          <w:u w:val="single"/>
        </w:rPr>
        <w:t>sharing of pathogen genomics</w:t>
      </w:r>
      <w:r w:rsidRPr="00376131">
        <w:rPr>
          <w:u w:val="single"/>
        </w:rPr>
        <w:t xml:space="preserve"> data </w:t>
      </w:r>
      <w:r w:rsidRPr="00376131">
        <w:rPr>
          <w:sz w:val="16"/>
        </w:rPr>
        <w:t>in real time and near real time as new pathogens emerge</w:t>
      </w:r>
      <w:r w:rsidRPr="00376131">
        <w:rPr>
          <w:u w:val="single"/>
        </w:rPr>
        <w:t xml:space="preserve"> to better </w:t>
      </w:r>
      <w:r w:rsidRPr="00376131">
        <w:rPr>
          <w:highlight w:val="cyan"/>
          <w:u w:val="single"/>
        </w:rPr>
        <w:t xml:space="preserve">inform </w:t>
      </w:r>
      <w:r w:rsidRPr="00376131">
        <w:rPr>
          <w:b/>
          <w:bCs/>
          <w:highlight w:val="cyan"/>
          <w:u w:val="single"/>
        </w:rPr>
        <w:t>data</w:t>
      </w:r>
      <w:r w:rsidRPr="00376131">
        <w:rPr>
          <w:highlight w:val="cyan"/>
          <w:u w:val="single"/>
        </w:rPr>
        <w:t>-</w:t>
      </w:r>
      <w:r w:rsidRPr="00376131">
        <w:rPr>
          <w:b/>
          <w:bCs/>
          <w:highlight w:val="cyan"/>
          <w:u w:val="single"/>
        </w:rPr>
        <w:t>driven</w:t>
      </w:r>
      <w:r w:rsidRPr="00376131">
        <w:rPr>
          <w:b/>
          <w:bCs/>
          <w:u w:val="single"/>
        </w:rPr>
        <w:t xml:space="preserve"> decision</w:t>
      </w:r>
      <w:r w:rsidRPr="00376131">
        <w:rPr>
          <w:u w:val="single"/>
        </w:rPr>
        <w:t>-</w:t>
      </w:r>
      <w:r w:rsidRPr="00376131">
        <w:rPr>
          <w:b/>
          <w:bCs/>
          <w:u w:val="single"/>
        </w:rPr>
        <w:t>making</w:t>
      </w:r>
      <w:r w:rsidRPr="00376131">
        <w:rPr>
          <w:u w:val="single"/>
        </w:rPr>
        <w:t xml:space="preserve"> for </w:t>
      </w:r>
      <w:r w:rsidRPr="00376131">
        <w:rPr>
          <w:highlight w:val="cyan"/>
          <w:u w:val="single"/>
        </w:rPr>
        <w:t>pandemic</w:t>
      </w:r>
      <w:r w:rsidRPr="00376131">
        <w:rPr>
          <w:u w:val="single"/>
        </w:rPr>
        <w:t xml:space="preserve"> </w:t>
      </w:r>
      <w:r w:rsidRPr="00376131">
        <w:rPr>
          <w:b/>
          <w:bCs/>
          <w:highlight w:val="cyan"/>
          <w:u w:val="single"/>
        </w:rPr>
        <w:t>prevention</w:t>
      </w:r>
      <w:r w:rsidRPr="00376131">
        <w:rPr>
          <w:u w:val="single"/>
        </w:rPr>
        <w:t xml:space="preserve">, </w:t>
      </w:r>
      <w:r w:rsidRPr="00376131">
        <w:rPr>
          <w:b/>
          <w:bCs/>
          <w:u w:val="single"/>
        </w:rPr>
        <w:t>preparedness</w:t>
      </w:r>
      <w:r w:rsidRPr="00376131">
        <w:rPr>
          <w:u w:val="single"/>
        </w:rPr>
        <w:t xml:space="preserve">, and </w:t>
      </w:r>
      <w:r w:rsidRPr="00376131">
        <w:rPr>
          <w:b/>
          <w:bCs/>
          <w:u w:val="single"/>
        </w:rPr>
        <w:t>response</w:t>
      </w:r>
      <w:r w:rsidRPr="00376131">
        <w:rPr>
          <w:sz w:val="16"/>
        </w:rPr>
        <w:t xml:space="preserve"> (PPPR).</w:t>
      </w:r>
    </w:p>
    <w:p w14:paraId="1171F340" w14:textId="77777777" w:rsidR="00380F76" w:rsidRPr="00376131" w:rsidRDefault="00380F76" w:rsidP="00380F76">
      <w:pPr>
        <w:rPr>
          <w:sz w:val="16"/>
        </w:rPr>
      </w:pPr>
      <w:r w:rsidRPr="00376131">
        <w:rPr>
          <w:sz w:val="16"/>
        </w:rPr>
        <w:t>Technology solutions</w:t>
      </w:r>
    </w:p>
    <w:p w14:paraId="5B8D86A3" w14:textId="77777777" w:rsidR="00380F76" w:rsidRPr="00376131" w:rsidRDefault="00380F76" w:rsidP="00380F76">
      <w:pPr>
        <w:rPr>
          <w:b/>
          <w:bCs/>
          <w:u w:val="single"/>
        </w:rPr>
      </w:pPr>
      <w:r w:rsidRPr="00376131">
        <w:rPr>
          <w:u w:val="single"/>
        </w:rPr>
        <w:t xml:space="preserve">To ensure the </w:t>
      </w:r>
      <w:r w:rsidRPr="00376131">
        <w:rPr>
          <w:b/>
          <w:bCs/>
          <w:highlight w:val="cyan"/>
          <w:u w:val="single"/>
        </w:rPr>
        <w:t>effective monitoring</w:t>
      </w:r>
      <w:r w:rsidRPr="00376131">
        <w:rPr>
          <w:b/>
          <w:bCs/>
          <w:u w:val="single"/>
        </w:rPr>
        <w:t xml:space="preserve"> and</w:t>
      </w:r>
      <w:r w:rsidRPr="00376131">
        <w:rPr>
          <w:u w:val="single"/>
        </w:rPr>
        <w:t xml:space="preserve"> </w:t>
      </w:r>
      <w:r w:rsidRPr="00376131">
        <w:rPr>
          <w:b/>
          <w:bCs/>
          <w:highlight w:val="cyan"/>
          <w:u w:val="single"/>
        </w:rPr>
        <w:t>early detection</w:t>
      </w:r>
      <w:r w:rsidRPr="00376131">
        <w:rPr>
          <w:highlight w:val="cyan"/>
          <w:u w:val="single"/>
        </w:rPr>
        <w:t xml:space="preserve"> of </w:t>
      </w:r>
      <w:r w:rsidRPr="00376131">
        <w:rPr>
          <w:b/>
          <w:bCs/>
          <w:highlight w:val="cyan"/>
          <w:u w:val="single"/>
        </w:rPr>
        <w:t>biological threats</w:t>
      </w:r>
      <w:r w:rsidRPr="00376131">
        <w:rPr>
          <w:sz w:val="16"/>
        </w:rPr>
        <w:t xml:space="preserve"> such as </w:t>
      </w:r>
      <w:r w:rsidRPr="00376131">
        <w:rPr>
          <w:b/>
          <w:bCs/>
          <w:highlight w:val="cyan"/>
          <w:u w:val="single"/>
        </w:rPr>
        <w:t>emerging AMR pathogens</w:t>
      </w:r>
      <w:r w:rsidRPr="00376131">
        <w:rPr>
          <w:sz w:val="16"/>
        </w:rPr>
        <w:t xml:space="preserve"> with the </w:t>
      </w:r>
      <w:r w:rsidRPr="00376131">
        <w:rPr>
          <w:b/>
          <w:bCs/>
          <w:highlight w:val="cyan"/>
          <w:u w:val="single"/>
        </w:rPr>
        <w:t xml:space="preserve">potential to spread </w:t>
      </w:r>
      <w:r w:rsidRPr="00376131">
        <w:rPr>
          <w:highlight w:val="cyan"/>
          <w:u w:val="single"/>
        </w:rPr>
        <w:t xml:space="preserve">across </w:t>
      </w:r>
      <w:r w:rsidRPr="00376131">
        <w:rPr>
          <w:b/>
          <w:bCs/>
          <w:highlight w:val="cyan"/>
          <w:u w:val="single"/>
        </w:rPr>
        <w:t>geographic</w:t>
      </w:r>
      <w:r w:rsidRPr="00376131">
        <w:rPr>
          <w:highlight w:val="cyan"/>
          <w:u w:val="single"/>
        </w:rPr>
        <w:t xml:space="preserve"> </w:t>
      </w:r>
      <w:r w:rsidRPr="00376131">
        <w:rPr>
          <w:b/>
          <w:bCs/>
          <w:highlight w:val="cyan"/>
          <w:u w:val="single"/>
        </w:rPr>
        <w:t>regions</w:t>
      </w:r>
      <w:r w:rsidRPr="00376131">
        <w:rPr>
          <w:sz w:val="16"/>
        </w:rPr>
        <w:t xml:space="preserve">, there is a </w:t>
      </w:r>
      <w:r w:rsidRPr="00376131">
        <w:rPr>
          <w:b/>
          <w:bCs/>
          <w:highlight w:val="cyan"/>
          <w:u w:val="single"/>
        </w:rPr>
        <w:t>need</w:t>
      </w:r>
      <w:r w:rsidRPr="00376131">
        <w:rPr>
          <w:u w:val="single"/>
        </w:rPr>
        <w:t xml:space="preserve"> for </w:t>
      </w:r>
      <w:r w:rsidRPr="00376131">
        <w:rPr>
          <w:b/>
          <w:bCs/>
          <w:u w:val="single"/>
        </w:rPr>
        <w:t>mainstream</w:t>
      </w:r>
      <w:r w:rsidRPr="00376131">
        <w:rPr>
          <w:u w:val="single"/>
        </w:rPr>
        <w:t xml:space="preserve"> </w:t>
      </w:r>
      <w:r w:rsidRPr="00376131">
        <w:rPr>
          <w:b/>
          <w:bCs/>
          <w:highlight w:val="cyan"/>
          <w:u w:val="single"/>
        </w:rPr>
        <w:t>adoption</w:t>
      </w:r>
      <w:r w:rsidRPr="00376131">
        <w:rPr>
          <w:highlight w:val="cyan"/>
          <w:u w:val="single"/>
        </w:rPr>
        <w:t xml:space="preserve"> of</w:t>
      </w:r>
      <w:r w:rsidRPr="00376131">
        <w:rPr>
          <w:u w:val="single"/>
        </w:rPr>
        <w:t xml:space="preserve"> a high throughput sequencing </w:t>
      </w:r>
      <w:r w:rsidRPr="00376131">
        <w:rPr>
          <w:highlight w:val="cyan"/>
          <w:u w:val="single"/>
        </w:rPr>
        <w:t>platform</w:t>
      </w:r>
      <w:r w:rsidRPr="00376131">
        <w:rPr>
          <w:u w:val="single"/>
        </w:rPr>
        <w:t xml:space="preserve"> that can </w:t>
      </w:r>
      <w:r w:rsidRPr="00376131">
        <w:rPr>
          <w:highlight w:val="cyan"/>
          <w:u w:val="single"/>
        </w:rPr>
        <w:t xml:space="preserve">provide detailed </w:t>
      </w:r>
      <w:r w:rsidRPr="00376131">
        <w:rPr>
          <w:b/>
          <w:bCs/>
          <w:highlight w:val="cyan"/>
          <w:u w:val="single"/>
        </w:rPr>
        <w:t xml:space="preserve">genetic </w:t>
      </w:r>
      <w:r w:rsidRPr="00376131">
        <w:rPr>
          <w:highlight w:val="cyan"/>
          <w:u w:val="single"/>
        </w:rPr>
        <w:t>info</w:t>
      </w:r>
      <w:r w:rsidRPr="00376131">
        <w:rPr>
          <w:u w:val="single"/>
        </w:rPr>
        <w:t>rmation about pathogens more rapidly and in the most cost-efficient manner</w:t>
      </w:r>
      <w:r w:rsidRPr="00376131">
        <w:rPr>
          <w:sz w:val="16"/>
        </w:rPr>
        <w:t xml:space="preserve">. </w:t>
      </w:r>
      <w:r w:rsidRPr="00376131">
        <w:rPr>
          <w:b/>
          <w:bCs/>
          <w:highlight w:val="cyan"/>
          <w:u w:val="single"/>
        </w:rPr>
        <w:t>Amid</w:t>
      </w:r>
      <w:r w:rsidRPr="00376131">
        <w:rPr>
          <w:b/>
          <w:bCs/>
          <w:u w:val="single"/>
        </w:rPr>
        <w:t xml:space="preserve"> </w:t>
      </w:r>
      <w:r w:rsidRPr="00376131">
        <w:rPr>
          <w:u w:val="single"/>
        </w:rPr>
        <w:t>the</w:t>
      </w:r>
      <w:r w:rsidRPr="00376131">
        <w:rPr>
          <w:b/>
          <w:bCs/>
          <w:u w:val="single"/>
        </w:rPr>
        <w:t xml:space="preserve"> </w:t>
      </w:r>
      <w:r w:rsidRPr="00376131">
        <w:rPr>
          <w:b/>
          <w:bCs/>
          <w:highlight w:val="cyan"/>
          <w:u w:val="single"/>
        </w:rPr>
        <w:t>warming</w:t>
      </w:r>
      <w:r w:rsidRPr="00376131">
        <w:rPr>
          <w:b/>
          <w:bCs/>
          <w:u w:val="single"/>
        </w:rPr>
        <w:t xml:space="preserve"> of the</w:t>
      </w:r>
      <w:r w:rsidRPr="00376131">
        <w:rPr>
          <w:u w:val="single"/>
        </w:rPr>
        <w:t xml:space="preserve"> </w:t>
      </w:r>
      <w:r w:rsidRPr="00376131">
        <w:rPr>
          <w:b/>
          <w:bCs/>
          <w:highlight w:val="cyan"/>
          <w:u w:val="single"/>
        </w:rPr>
        <w:t>Arctic</w:t>
      </w:r>
      <w:r w:rsidRPr="00376131">
        <w:rPr>
          <w:u w:val="single"/>
        </w:rPr>
        <w:t xml:space="preserve">, there are </w:t>
      </w:r>
      <w:r w:rsidRPr="00376131">
        <w:rPr>
          <w:b/>
          <w:bCs/>
          <w:u w:val="single"/>
        </w:rPr>
        <w:t xml:space="preserve">ongoing </w:t>
      </w:r>
      <w:r w:rsidRPr="00376131">
        <w:rPr>
          <w:b/>
          <w:bCs/>
          <w:highlight w:val="cyan"/>
          <w:u w:val="single"/>
        </w:rPr>
        <w:t>research studies</w:t>
      </w:r>
      <w:r w:rsidRPr="00376131">
        <w:rPr>
          <w:u w:val="single"/>
        </w:rPr>
        <w:t xml:space="preserve"> </w:t>
      </w:r>
      <w:r w:rsidRPr="00376131">
        <w:rPr>
          <w:highlight w:val="cyan"/>
          <w:u w:val="single"/>
        </w:rPr>
        <w:t>into</w:t>
      </w:r>
      <w:r w:rsidRPr="00376131">
        <w:rPr>
          <w:u w:val="single"/>
        </w:rPr>
        <w:t xml:space="preserve"> the </w:t>
      </w:r>
      <w:r w:rsidRPr="00376131">
        <w:rPr>
          <w:b/>
          <w:bCs/>
          <w:highlight w:val="cyan"/>
          <w:u w:val="single"/>
        </w:rPr>
        <w:t>genomic diversity</w:t>
      </w:r>
      <w:r w:rsidRPr="00376131">
        <w:rPr>
          <w:highlight w:val="cyan"/>
          <w:u w:val="single"/>
        </w:rPr>
        <w:t xml:space="preserve"> of </w:t>
      </w:r>
      <w:r w:rsidRPr="00376131">
        <w:rPr>
          <w:b/>
          <w:bCs/>
          <w:highlight w:val="cyan"/>
          <w:u w:val="single"/>
        </w:rPr>
        <w:t>permafrost</w:t>
      </w:r>
      <w:r w:rsidRPr="00376131">
        <w:rPr>
          <w:b/>
          <w:bCs/>
          <w:u w:val="single"/>
        </w:rPr>
        <w:t xml:space="preserve"> </w:t>
      </w:r>
      <w:r w:rsidRPr="00376131">
        <w:rPr>
          <w:b/>
          <w:bCs/>
          <w:highlight w:val="cyan"/>
          <w:u w:val="single"/>
        </w:rPr>
        <w:t>pathogens</w:t>
      </w:r>
      <w:r w:rsidRPr="00376131">
        <w:rPr>
          <w:u w:val="single"/>
        </w:rPr>
        <w:t xml:space="preserve"> </w:t>
      </w:r>
      <w:r w:rsidRPr="00376131">
        <w:rPr>
          <w:highlight w:val="cyan"/>
          <w:u w:val="single"/>
        </w:rPr>
        <w:t xml:space="preserve">using </w:t>
      </w:r>
      <w:r w:rsidRPr="00376131">
        <w:rPr>
          <w:b/>
          <w:bCs/>
          <w:highlight w:val="cyan"/>
          <w:u w:val="single"/>
        </w:rPr>
        <w:t>metagenomics</w:t>
      </w:r>
      <w:r w:rsidRPr="00376131">
        <w:rPr>
          <w:b/>
          <w:bCs/>
          <w:u w:val="single"/>
        </w:rPr>
        <w:t xml:space="preserve"> </w:t>
      </w:r>
      <w:r w:rsidRPr="00376131">
        <w:rPr>
          <w:u w:val="single"/>
        </w:rPr>
        <w:t>sequencing.</w:t>
      </w:r>
      <w:r w:rsidRPr="00376131">
        <w:rPr>
          <w:sz w:val="16"/>
        </w:rPr>
        <w:t xml:space="preserve"> This pathogen-agnostic approach to pathogen </w:t>
      </w:r>
      <w:r w:rsidRPr="00376131">
        <w:rPr>
          <w:b/>
          <w:bCs/>
          <w:highlight w:val="cyan"/>
          <w:u w:val="single"/>
        </w:rPr>
        <w:t>surveillance enables</w:t>
      </w:r>
      <w:r w:rsidRPr="00376131">
        <w:rPr>
          <w:highlight w:val="cyan"/>
          <w:u w:val="single"/>
        </w:rPr>
        <w:t xml:space="preserve"> </w:t>
      </w:r>
      <w:r w:rsidRPr="00376131">
        <w:rPr>
          <w:u w:val="single"/>
        </w:rPr>
        <w:t>the rapid identification</w:t>
      </w:r>
      <w:r w:rsidRPr="00376131">
        <w:rPr>
          <w:sz w:val="16"/>
        </w:rPr>
        <w:t xml:space="preserve"> of multiple pathogen types in a genetic sample and </w:t>
      </w:r>
      <w:r w:rsidRPr="00376131">
        <w:rPr>
          <w:b/>
          <w:bCs/>
          <w:highlight w:val="cyan"/>
          <w:u w:val="single"/>
        </w:rPr>
        <w:t>prediction of resistance</w:t>
      </w:r>
      <w:r w:rsidRPr="00376131">
        <w:rPr>
          <w:highlight w:val="cyan"/>
          <w:u w:val="single"/>
        </w:rPr>
        <w:t xml:space="preserve"> </w:t>
      </w:r>
      <w:r w:rsidRPr="00376131">
        <w:rPr>
          <w:b/>
          <w:bCs/>
          <w:highlight w:val="cyan"/>
          <w:u w:val="single"/>
        </w:rPr>
        <w:t>emergence</w:t>
      </w:r>
      <w:r w:rsidRPr="00376131">
        <w:rPr>
          <w:u w:val="single"/>
        </w:rPr>
        <w:t xml:space="preserve"> to </w:t>
      </w:r>
      <w:r w:rsidRPr="00376131">
        <w:rPr>
          <w:highlight w:val="cyan"/>
          <w:u w:val="single"/>
        </w:rPr>
        <w:t>inform</w:t>
      </w:r>
      <w:r w:rsidRPr="00376131">
        <w:rPr>
          <w:sz w:val="16"/>
        </w:rPr>
        <w:t xml:space="preserve"> public health decision making, policy formulation, and the implementation of appropriate </w:t>
      </w:r>
      <w:r w:rsidRPr="00376131">
        <w:rPr>
          <w:b/>
          <w:bCs/>
          <w:highlight w:val="cyan"/>
          <w:u w:val="single"/>
        </w:rPr>
        <w:t>biothreat risk mitigation</w:t>
      </w:r>
      <w:r w:rsidRPr="00376131">
        <w:rPr>
          <w:b/>
          <w:bCs/>
          <w:u w:val="single"/>
        </w:rPr>
        <w:t xml:space="preserve"> interventions.</w:t>
      </w:r>
    </w:p>
    <w:p w14:paraId="5F72F161" w14:textId="77777777" w:rsidR="00380F76" w:rsidRPr="00376131" w:rsidRDefault="00380F76" w:rsidP="00380F76">
      <w:pPr>
        <w:rPr>
          <w:sz w:val="16"/>
        </w:rPr>
      </w:pPr>
      <w:r w:rsidRPr="00376131">
        <w:rPr>
          <w:sz w:val="16"/>
        </w:rPr>
        <w:t xml:space="preserve">At present, </w:t>
      </w:r>
      <w:r w:rsidRPr="00376131">
        <w:rPr>
          <w:b/>
          <w:bCs/>
          <w:highlight w:val="cyan"/>
          <w:u w:val="single"/>
        </w:rPr>
        <w:t>metagenomics</w:t>
      </w:r>
      <w:r w:rsidRPr="00376131">
        <w:rPr>
          <w:b/>
          <w:bCs/>
          <w:u w:val="single"/>
        </w:rPr>
        <w:t xml:space="preserve"> sequencing technology</w:t>
      </w:r>
      <w:r w:rsidRPr="00376131">
        <w:rPr>
          <w:sz w:val="16"/>
        </w:rPr>
        <w:t xml:space="preserve"> </w:t>
      </w:r>
      <w:r w:rsidRPr="00376131">
        <w:rPr>
          <w:u w:val="single"/>
        </w:rPr>
        <w:t xml:space="preserve">is </w:t>
      </w:r>
      <w:r w:rsidRPr="00376131">
        <w:rPr>
          <w:highlight w:val="cyan"/>
          <w:u w:val="single"/>
        </w:rPr>
        <w:t>yet to be</w:t>
      </w:r>
      <w:r w:rsidRPr="00376131">
        <w:rPr>
          <w:u w:val="single"/>
        </w:rPr>
        <w:t xml:space="preserve"> </w:t>
      </w:r>
      <w:r w:rsidRPr="00376131">
        <w:rPr>
          <w:sz w:val="16"/>
        </w:rPr>
        <w:t xml:space="preserve">routinely </w:t>
      </w:r>
      <w:r w:rsidRPr="00376131">
        <w:rPr>
          <w:highlight w:val="cyan"/>
          <w:u w:val="single"/>
        </w:rPr>
        <w:t>adopted</w:t>
      </w:r>
      <w:r w:rsidRPr="00376131">
        <w:rPr>
          <w:sz w:val="16"/>
        </w:rPr>
        <w:t xml:space="preserve"> and integrated </w:t>
      </w:r>
      <w:r w:rsidRPr="00376131">
        <w:rPr>
          <w:highlight w:val="cyan"/>
          <w:u w:val="single"/>
        </w:rPr>
        <w:t xml:space="preserve">into </w:t>
      </w:r>
      <w:r w:rsidRPr="00376131">
        <w:rPr>
          <w:b/>
          <w:bCs/>
          <w:highlight w:val="cyan"/>
          <w:u w:val="single"/>
        </w:rPr>
        <w:t>national surveillance</w:t>
      </w:r>
      <w:r w:rsidRPr="00376131">
        <w:rPr>
          <w:b/>
          <w:bCs/>
          <w:u w:val="single"/>
        </w:rPr>
        <w:t xml:space="preserve"> systems</w:t>
      </w:r>
      <w:r w:rsidRPr="00376131">
        <w:rPr>
          <w:sz w:val="16"/>
        </w:rPr>
        <w:t xml:space="preserve"> such as the National Antimicrobial Resistance Monitoring System (NARMS). This problem may be due to the complex workflow protocols and computationally demanding procedures that drive up implementation costs, thus making the current approach to metagenomics sequencing hard to scale as a nationwide strategy for routine AMR pathogen surveillance and early detection of emerging pathogens. Identifying the problem provides an </w:t>
      </w:r>
      <w:r w:rsidRPr="00376131">
        <w:rPr>
          <w:rStyle w:val="StyleUnderline"/>
        </w:rPr>
        <w:t>opportunity to</w:t>
      </w:r>
      <w:r w:rsidRPr="00376131">
        <w:rPr>
          <w:sz w:val="16"/>
        </w:rPr>
        <w:t xml:space="preserve"> also inform the </w:t>
      </w:r>
      <w:r w:rsidRPr="00376131">
        <w:rPr>
          <w:b/>
          <w:bCs/>
          <w:highlight w:val="cyan"/>
          <w:u w:val="single"/>
        </w:rPr>
        <w:t>development of policy solutions</w:t>
      </w:r>
      <w:r w:rsidRPr="00376131">
        <w:rPr>
          <w:sz w:val="16"/>
        </w:rPr>
        <w:t xml:space="preserve"> focused on reducing costs.</w:t>
      </w:r>
    </w:p>
    <w:p w14:paraId="57A31218" w14:textId="77777777" w:rsidR="00380F76" w:rsidRPr="00376131" w:rsidRDefault="00380F76" w:rsidP="00380F76">
      <w:pPr>
        <w:rPr>
          <w:sz w:val="16"/>
        </w:rPr>
      </w:pPr>
      <w:r w:rsidRPr="00376131">
        <w:rPr>
          <w:sz w:val="16"/>
        </w:rPr>
        <w:t>One cost-cutting approach is to implement a standardized process and automated workflow protocol for routinely collecting, sequencing, analyzing, and integrating metagenomics sequenced data and ensuring harmonization/integration of data with the NARMS and other epidemiologic surveillance systems. Similarly, adopting a portable metagenomics sequencing platform will help reduce the time and corresponding costs of metagenomics data synthesis and reporting by simplifying the workflow process and reducing the turnaround time of sequenced data results. Existing portable sequencing platforms that have been validated and may be adopted for real-time analysis of metagenomics sequencing data include Oxford Nanopore’s MinION and iGenomics app.</w:t>
      </w:r>
    </w:p>
    <w:p w14:paraId="25FA063A" w14:textId="77777777" w:rsidR="00380F76" w:rsidRPr="00376131" w:rsidRDefault="00380F76" w:rsidP="00380F76">
      <w:pPr>
        <w:rPr>
          <w:sz w:val="16"/>
        </w:rPr>
      </w:pPr>
      <w:r w:rsidRPr="00376131">
        <w:rPr>
          <w:sz w:val="16"/>
        </w:rPr>
        <w:t>Scaling up metagenomics sequencing</w:t>
      </w:r>
    </w:p>
    <w:p w14:paraId="03CD9AF1" w14:textId="77777777" w:rsidR="00380F76" w:rsidRPr="00376131" w:rsidRDefault="00380F76" w:rsidP="00380F76">
      <w:pPr>
        <w:rPr>
          <w:sz w:val="16"/>
        </w:rPr>
      </w:pPr>
      <w:r w:rsidRPr="00376131">
        <w:rPr>
          <w:sz w:val="16"/>
        </w:rPr>
        <w:t xml:space="preserve">Enhancing pathogen </w:t>
      </w:r>
      <w:r w:rsidRPr="00376131">
        <w:rPr>
          <w:u w:val="single"/>
        </w:rPr>
        <w:t xml:space="preserve">genomic </w:t>
      </w:r>
      <w:r w:rsidRPr="00376131">
        <w:rPr>
          <w:highlight w:val="cyan"/>
          <w:u w:val="single"/>
        </w:rPr>
        <w:t>surveillance</w:t>
      </w:r>
      <w:r w:rsidRPr="00376131">
        <w:rPr>
          <w:sz w:val="16"/>
        </w:rPr>
        <w:t xml:space="preserve"> capacities for informing public health action would </w:t>
      </w:r>
      <w:r w:rsidRPr="00376131">
        <w:rPr>
          <w:highlight w:val="cyan"/>
          <w:u w:val="single"/>
        </w:rPr>
        <w:t>require</w:t>
      </w:r>
      <w:r w:rsidRPr="00376131">
        <w:rPr>
          <w:u w:val="single"/>
        </w:rPr>
        <w:t xml:space="preserve"> </w:t>
      </w:r>
      <w:r w:rsidRPr="00376131">
        <w:rPr>
          <w:b/>
          <w:bCs/>
          <w:u w:val="single"/>
        </w:rPr>
        <w:t xml:space="preserve">equitable </w:t>
      </w:r>
      <w:r w:rsidRPr="00376131">
        <w:rPr>
          <w:b/>
          <w:bCs/>
          <w:highlight w:val="cyan"/>
          <w:u w:val="single"/>
        </w:rPr>
        <w:t>scale-up</w:t>
      </w:r>
      <w:r w:rsidRPr="00376131">
        <w:rPr>
          <w:u w:val="single"/>
        </w:rPr>
        <w:t xml:space="preserve"> </w:t>
      </w:r>
      <w:r w:rsidRPr="00376131">
        <w:rPr>
          <w:highlight w:val="cyan"/>
          <w:u w:val="single"/>
        </w:rPr>
        <w:t>of</w:t>
      </w:r>
      <w:r w:rsidRPr="00376131">
        <w:rPr>
          <w:u w:val="single"/>
        </w:rPr>
        <w:t xml:space="preserve"> </w:t>
      </w:r>
      <w:r w:rsidRPr="00376131">
        <w:rPr>
          <w:b/>
          <w:bCs/>
          <w:u w:val="single"/>
        </w:rPr>
        <w:t xml:space="preserve">metagenomics </w:t>
      </w:r>
      <w:r w:rsidRPr="00376131">
        <w:rPr>
          <w:b/>
          <w:bCs/>
          <w:highlight w:val="cyan"/>
          <w:u w:val="single"/>
        </w:rPr>
        <w:t>sequencing nationally</w:t>
      </w:r>
      <w:r w:rsidRPr="00376131">
        <w:rPr>
          <w:sz w:val="16"/>
        </w:rPr>
        <w:t xml:space="preserve">, regionally, and globally and having in place the right policies to </w:t>
      </w:r>
      <w:r w:rsidRPr="00376131">
        <w:rPr>
          <w:u w:val="single"/>
        </w:rPr>
        <w:t>enable its effective implementation across health systems</w:t>
      </w:r>
      <w:r w:rsidRPr="00376131">
        <w:rPr>
          <w:sz w:val="16"/>
        </w:rPr>
        <w:t xml:space="preserve">. </w:t>
      </w:r>
      <w:r w:rsidRPr="00376131">
        <w:rPr>
          <w:rStyle w:val="StyleUnderline"/>
          <w:highlight w:val="cyan"/>
        </w:rPr>
        <w:t>At</w:t>
      </w:r>
      <w:r w:rsidRPr="00376131">
        <w:rPr>
          <w:sz w:val="16"/>
          <w:highlight w:val="cyan"/>
        </w:rPr>
        <w:t xml:space="preserve"> </w:t>
      </w:r>
      <w:r w:rsidRPr="00376131">
        <w:rPr>
          <w:highlight w:val="cyan"/>
          <w:u w:val="single"/>
        </w:rPr>
        <w:t>the national level</w:t>
      </w:r>
      <w:r w:rsidRPr="00376131">
        <w:rPr>
          <w:u w:val="single"/>
        </w:rPr>
        <w:t xml:space="preserve">, there is a </w:t>
      </w:r>
      <w:r w:rsidRPr="00376131">
        <w:rPr>
          <w:b/>
          <w:bCs/>
          <w:highlight w:val="cyan"/>
          <w:u w:val="single"/>
        </w:rPr>
        <w:t>need to harmonize</w:t>
      </w:r>
      <w:r w:rsidRPr="00376131">
        <w:rPr>
          <w:u w:val="single"/>
        </w:rPr>
        <w:t xml:space="preserve"> and </w:t>
      </w:r>
      <w:r w:rsidRPr="00376131">
        <w:rPr>
          <w:b/>
          <w:bCs/>
          <w:highlight w:val="cyan"/>
          <w:u w:val="single"/>
        </w:rPr>
        <w:t>ensure interoperability</w:t>
      </w:r>
      <w:r w:rsidRPr="00376131">
        <w:rPr>
          <w:u w:val="single"/>
        </w:rPr>
        <w:t xml:space="preserve"> of </w:t>
      </w:r>
      <w:r w:rsidRPr="00376131">
        <w:rPr>
          <w:b/>
          <w:bCs/>
          <w:u w:val="single"/>
        </w:rPr>
        <w:t>metagenomics-enabled surveillance</w:t>
      </w:r>
      <w:r w:rsidRPr="00376131">
        <w:rPr>
          <w:u w:val="single"/>
        </w:rPr>
        <w:t xml:space="preserve"> data with other existing data</w:t>
      </w:r>
      <w:r w:rsidRPr="00376131">
        <w:rPr>
          <w:sz w:val="16"/>
        </w:rPr>
        <w:t xml:space="preserve"> systems using a One Health approach. This approach would also require </w:t>
      </w:r>
      <w:r w:rsidRPr="00376131">
        <w:rPr>
          <w:b/>
          <w:bCs/>
          <w:highlight w:val="cyan"/>
          <w:u w:val="single"/>
        </w:rPr>
        <w:t>enhancing capacities</w:t>
      </w:r>
      <w:r w:rsidRPr="00376131">
        <w:rPr>
          <w:u w:val="single"/>
        </w:rPr>
        <w:t xml:space="preserve"> </w:t>
      </w:r>
      <w:r w:rsidRPr="00376131">
        <w:rPr>
          <w:sz w:val="16"/>
        </w:rPr>
        <w:t>of countries in</w:t>
      </w:r>
      <w:r w:rsidRPr="00376131">
        <w:rPr>
          <w:u w:val="single"/>
        </w:rPr>
        <w:t xml:space="preserve"> </w:t>
      </w:r>
      <w:r w:rsidRPr="00376131">
        <w:rPr>
          <w:b/>
          <w:bCs/>
          <w:highlight w:val="cyan"/>
          <w:u w:val="single"/>
        </w:rPr>
        <w:t>environmental surveillance</w:t>
      </w:r>
      <w:r w:rsidRPr="00376131">
        <w:rPr>
          <w:highlight w:val="cyan"/>
          <w:u w:val="single"/>
        </w:rPr>
        <w:t xml:space="preserve"> and </w:t>
      </w:r>
      <w:r w:rsidRPr="00376131">
        <w:rPr>
          <w:b/>
          <w:bCs/>
          <w:highlight w:val="cyan"/>
          <w:u w:val="single"/>
        </w:rPr>
        <w:t>climate</w:t>
      </w:r>
      <w:r w:rsidRPr="00376131">
        <w:rPr>
          <w:highlight w:val="cyan"/>
          <w:u w:val="single"/>
        </w:rPr>
        <w:t xml:space="preserve"> </w:t>
      </w:r>
      <w:r w:rsidRPr="00376131">
        <w:rPr>
          <w:b/>
          <w:bCs/>
          <w:highlight w:val="cyan"/>
          <w:u w:val="single"/>
        </w:rPr>
        <w:t>forecasting</w:t>
      </w:r>
      <w:r w:rsidRPr="00376131">
        <w:rPr>
          <w:sz w:val="16"/>
        </w:rPr>
        <w:t xml:space="preserve">. </w:t>
      </w:r>
      <w:r w:rsidRPr="00376131">
        <w:rPr>
          <w:b/>
          <w:bCs/>
          <w:highlight w:val="cyan"/>
          <w:u w:val="single"/>
        </w:rPr>
        <w:t>In the United States</w:t>
      </w:r>
      <w:r w:rsidRPr="00376131">
        <w:rPr>
          <w:sz w:val="16"/>
        </w:rPr>
        <w:t>, the White House has put forward a new executive order on enhancing the biotechnology and biomanufacturing sector, in close partnership with other countries, and pledges to invest eighty-eight billion dollars in PPPR activities over a five-year period.</w:t>
      </w:r>
    </w:p>
    <w:p w14:paraId="01BDC80D" w14:textId="77777777" w:rsidR="00380F76" w:rsidRPr="00376131" w:rsidRDefault="00380F76" w:rsidP="00380F76">
      <w:pPr>
        <w:rPr>
          <w:sz w:val="16"/>
        </w:rPr>
      </w:pPr>
      <w:r w:rsidRPr="00376131">
        <w:rPr>
          <w:sz w:val="16"/>
        </w:rPr>
        <w:t xml:space="preserve">In line with efforts to leverage emerging technologies, the newly launched </w:t>
      </w:r>
      <w:r w:rsidRPr="00376131">
        <w:rPr>
          <w:b/>
          <w:bCs/>
          <w:highlight w:val="cyan"/>
          <w:u w:val="single"/>
        </w:rPr>
        <w:t>US</w:t>
      </w:r>
      <w:r w:rsidRPr="00376131">
        <w:rPr>
          <w:sz w:val="16"/>
        </w:rPr>
        <w:t xml:space="preserve"> Office of Pandemic Preparedness and Response Policy </w:t>
      </w:r>
      <w:r w:rsidRPr="00376131">
        <w:rPr>
          <w:b/>
          <w:bCs/>
          <w:highlight w:val="cyan"/>
          <w:u w:val="single"/>
        </w:rPr>
        <w:t>should prioritize policies</w:t>
      </w:r>
      <w:r w:rsidRPr="00376131">
        <w:rPr>
          <w:u w:val="single"/>
        </w:rPr>
        <w:t xml:space="preserve"> that </w:t>
      </w:r>
      <w:r w:rsidRPr="00376131">
        <w:rPr>
          <w:highlight w:val="cyan"/>
          <w:u w:val="single"/>
        </w:rPr>
        <w:t xml:space="preserve">enable </w:t>
      </w:r>
      <w:r w:rsidRPr="00376131">
        <w:rPr>
          <w:b/>
          <w:bCs/>
          <w:highlight w:val="cyan"/>
          <w:u w:val="single"/>
        </w:rPr>
        <w:t>widespread use of metagenomics</w:t>
      </w:r>
      <w:r w:rsidRPr="00376131">
        <w:rPr>
          <w:u w:val="single"/>
        </w:rPr>
        <w:t xml:space="preserve"> </w:t>
      </w:r>
      <w:r w:rsidRPr="00376131">
        <w:rPr>
          <w:b/>
          <w:bCs/>
          <w:u w:val="single"/>
        </w:rPr>
        <w:t>sequencing</w:t>
      </w:r>
      <w:r w:rsidRPr="00376131">
        <w:rPr>
          <w:u w:val="single"/>
        </w:rPr>
        <w:t xml:space="preserve"> </w:t>
      </w:r>
      <w:r w:rsidRPr="00376131">
        <w:rPr>
          <w:highlight w:val="cyan"/>
          <w:u w:val="single"/>
        </w:rPr>
        <w:t>for</w:t>
      </w:r>
      <w:r w:rsidRPr="00376131">
        <w:rPr>
          <w:u w:val="single"/>
        </w:rPr>
        <w:t xml:space="preserve"> early </w:t>
      </w:r>
      <w:r w:rsidRPr="00376131">
        <w:rPr>
          <w:b/>
          <w:bCs/>
          <w:highlight w:val="cyan"/>
          <w:u w:val="single"/>
        </w:rPr>
        <w:t>detection</w:t>
      </w:r>
      <w:r w:rsidRPr="00376131">
        <w:rPr>
          <w:highlight w:val="cyan"/>
          <w:u w:val="single"/>
        </w:rPr>
        <w:t xml:space="preserve"> of </w:t>
      </w:r>
      <w:r w:rsidRPr="00376131">
        <w:rPr>
          <w:b/>
          <w:bCs/>
          <w:highlight w:val="cyan"/>
          <w:u w:val="single"/>
        </w:rPr>
        <w:t>biological threats</w:t>
      </w:r>
      <w:r w:rsidRPr="00376131">
        <w:rPr>
          <w:u w:val="single"/>
        </w:rPr>
        <w:t xml:space="preserve"> including </w:t>
      </w:r>
      <w:r w:rsidRPr="00376131">
        <w:rPr>
          <w:b/>
          <w:bCs/>
          <w:u w:val="single"/>
        </w:rPr>
        <w:t>AMR pathogens</w:t>
      </w:r>
      <w:r w:rsidRPr="00376131">
        <w:rPr>
          <w:u w:val="single"/>
        </w:rPr>
        <w:t>.</w:t>
      </w:r>
      <w:r w:rsidRPr="00376131">
        <w:rPr>
          <w:sz w:val="16"/>
        </w:rPr>
        <w:t xml:space="preserve"> It will be important to ensure these policies align with the Pioneering Antimicrobial Subscriptions to End Upsurging Resistance (PASTEUR) Act reintroduced to the Senate in April 2023. The PASTEUR Act aims to address existing gaps in antimicrobial development by incentivizing private sector providers to discover and develop new antimicrobials and to increase public health preparedness. Improving the </w:t>
      </w:r>
      <w:r w:rsidRPr="00376131">
        <w:rPr>
          <w:b/>
          <w:bCs/>
          <w:u w:val="single"/>
        </w:rPr>
        <w:t>utility</w:t>
      </w:r>
      <w:r w:rsidRPr="00376131">
        <w:rPr>
          <w:u w:val="single"/>
        </w:rPr>
        <w:t xml:space="preserve"> and </w:t>
      </w:r>
      <w:r w:rsidRPr="00376131">
        <w:rPr>
          <w:b/>
          <w:bCs/>
          <w:highlight w:val="cyan"/>
          <w:u w:val="single"/>
        </w:rPr>
        <w:t>scale-up</w:t>
      </w:r>
      <w:r w:rsidRPr="00376131">
        <w:rPr>
          <w:highlight w:val="cyan"/>
          <w:u w:val="single"/>
        </w:rPr>
        <w:t xml:space="preserve"> of</w:t>
      </w:r>
      <w:r w:rsidRPr="00376131">
        <w:rPr>
          <w:u w:val="single"/>
        </w:rPr>
        <w:t xml:space="preserve"> </w:t>
      </w:r>
      <w:r w:rsidRPr="00376131">
        <w:rPr>
          <w:b/>
          <w:bCs/>
          <w:u w:val="single"/>
        </w:rPr>
        <w:t>metagenomics</w:t>
      </w:r>
      <w:r w:rsidRPr="00376131">
        <w:rPr>
          <w:u w:val="single"/>
        </w:rPr>
        <w:t xml:space="preserve"> </w:t>
      </w:r>
      <w:r w:rsidRPr="00376131">
        <w:rPr>
          <w:b/>
          <w:bCs/>
          <w:u w:val="single"/>
        </w:rPr>
        <w:t>sequencing</w:t>
      </w:r>
      <w:r w:rsidRPr="00376131">
        <w:rPr>
          <w:u w:val="single"/>
        </w:rPr>
        <w:t xml:space="preserve"> for early warning of </w:t>
      </w:r>
      <w:r w:rsidRPr="00376131">
        <w:rPr>
          <w:b/>
          <w:bCs/>
          <w:u w:val="single"/>
        </w:rPr>
        <w:t>emerging biological</w:t>
      </w:r>
      <w:r w:rsidRPr="00376131">
        <w:rPr>
          <w:u w:val="single"/>
        </w:rPr>
        <w:t xml:space="preserve"> threats and for </w:t>
      </w:r>
      <w:r w:rsidRPr="00376131">
        <w:rPr>
          <w:b/>
          <w:bCs/>
          <w:u w:val="single"/>
        </w:rPr>
        <w:t xml:space="preserve">resistant pathogen </w:t>
      </w:r>
      <w:r w:rsidRPr="00376131">
        <w:rPr>
          <w:b/>
          <w:bCs/>
          <w:highlight w:val="cyan"/>
          <w:u w:val="single"/>
        </w:rPr>
        <w:t>monitoring</w:t>
      </w:r>
      <w:r w:rsidRPr="00376131">
        <w:rPr>
          <w:sz w:val="16"/>
        </w:rPr>
        <w:t xml:space="preserve"> would help ensure the </w:t>
      </w:r>
      <w:r w:rsidRPr="00376131">
        <w:rPr>
          <w:u w:val="single"/>
        </w:rPr>
        <w:t>availability of more sensitive data</w:t>
      </w:r>
      <w:r w:rsidRPr="00376131">
        <w:rPr>
          <w:sz w:val="16"/>
        </w:rPr>
        <w:t xml:space="preserve"> to </w:t>
      </w:r>
      <w:r w:rsidRPr="00376131">
        <w:rPr>
          <w:b/>
          <w:bCs/>
          <w:highlight w:val="cyan"/>
          <w:u w:val="single"/>
        </w:rPr>
        <w:t>promote innovations</w:t>
      </w:r>
      <w:r w:rsidRPr="00376131">
        <w:rPr>
          <w:sz w:val="16"/>
        </w:rPr>
        <w:t xml:space="preserve"> </w:t>
      </w:r>
      <w:r w:rsidRPr="00376131">
        <w:rPr>
          <w:highlight w:val="cyan"/>
          <w:u w:val="single"/>
        </w:rPr>
        <w:t>for</w:t>
      </w:r>
      <w:r w:rsidRPr="00376131">
        <w:rPr>
          <w:sz w:val="16"/>
        </w:rPr>
        <w:t xml:space="preserve"> the development of novel broad spectrum </w:t>
      </w:r>
      <w:r w:rsidRPr="00376131">
        <w:rPr>
          <w:highlight w:val="cyan"/>
          <w:u w:val="single"/>
        </w:rPr>
        <w:t>antimicrobial drugs</w:t>
      </w:r>
      <w:r w:rsidRPr="00376131">
        <w:rPr>
          <w:sz w:val="16"/>
        </w:rPr>
        <w:t xml:space="preserve"> to </w:t>
      </w:r>
      <w:r w:rsidRPr="00376131">
        <w:rPr>
          <w:highlight w:val="cyan"/>
          <w:u w:val="single"/>
        </w:rPr>
        <w:t>fight</w:t>
      </w:r>
      <w:r w:rsidRPr="00376131">
        <w:rPr>
          <w:sz w:val="16"/>
        </w:rPr>
        <w:t xml:space="preserve"> the </w:t>
      </w:r>
      <w:r w:rsidRPr="00376131">
        <w:rPr>
          <w:rStyle w:val="Emphasis"/>
          <w:highlight w:val="cyan"/>
        </w:rPr>
        <w:t>silent</w:t>
      </w:r>
      <w:r w:rsidRPr="00376131">
        <w:rPr>
          <w:b/>
          <w:bCs/>
          <w:highlight w:val="cyan"/>
          <w:u w:val="single"/>
        </w:rPr>
        <w:t xml:space="preserve"> pandemic of AMR</w:t>
      </w:r>
      <w:r w:rsidRPr="00376131">
        <w:rPr>
          <w:b/>
          <w:bCs/>
          <w:u w:val="single"/>
        </w:rPr>
        <w:t>.</w:t>
      </w:r>
      <w:r w:rsidRPr="00376131">
        <w:rPr>
          <w:sz w:val="16"/>
        </w:rPr>
        <w:t xml:space="preserve"> Similarly, the recently proposed Emerging Pathogens Preparedness Program under the US Food and Drug Administration could help promote regulatory reforms needed to speed up the development of medical countermeasures.</w:t>
      </w:r>
    </w:p>
    <w:p w14:paraId="68B04C8C" w14:textId="77777777" w:rsidR="00380F76" w:rsidRPr="00376131" w:rsidRDefault="00380F76" w:rsidP="00380F76">
      <w:pPr>
        <w:rPr>
          <w:sz w:val="16"/>
        </w:rPr>
      </w:pPr>
      <w:r w:rsidRPr="00376131">
        <w:rPr>
          <w:sz w:val="16"/>
        </w:rPr>
        <w:t xml:space="preserve">As the Africa Centres for Disease Control and Prevention progresses with strengthening the capacities of all fifty-five African Union member countries in metagenomics-enabled microbial surveillance via the PGI, there is also an opportunity to enhance coalitions with the </w:t>
      </w:r>
      <w:r w:rsidRPr="00376131">
        <w:rPr>
          <w:b/>
          <w:bCs/>
          <w:highlight w:val="cyan"/>
          <w:u w:val="single"/>
        </w:rPr>
        <w:t>United States</w:t>
      </w:r>
      <w:r w:rsidRPr="00376131">
        <w:rPr>
          <w:sz w:val="16"/>
        </w:rPr>
        <w:t xml:space="preserve"> on PPPR to </w:t>
      </w:r>
      <w:r w:rsidRPr="00376131">
        <w:rPr>
          <w:highlight w:val="cyan"/>
          <w:u w:val="single"/>
        </w:rPr>
        <w:t>ensure</w:t>
      </w:r>
      <w:r w:rsidRPr="00376131">
        <w:rPr>
          <w:u w:val="single"/>
        </w:rPr>
        <w:t xml:space="preserve"> better </w:t>
      </w:r>
      <w:r w:rsidRPr="00376131">
        <w:rPr>
          <w:highlight w:val="cyan"/>
          <w:u w:val="single"/>
        </w:rPr>
        <w:t xml:space="preserve">preparedness for the </w:t>
      </w:r>
      <w:r w:rsidRPr="00376131">
        <w:rPr>
          <w:b/>
          <w:bCs/>
          <w:highlight w:val="cyan"/>
          <w:u w:val="single"/>
        </w:rPr>
        <w:t>next biological threat that</w:t>
      </w:r>
      <w:r w:rsidRPr="00376131">
        <w:rPr>
          <w:u w:val="single"/>
        </w:rPr>
        <w:t xml:space="preserve"> </w:t>
      </w:r>
      <w:r w:rsidRPr="00376131">
        <w:rPr>
          <w:sz w:val="16"/>
        </w:rPr>
        <w:t>may potentially</w:t>
      </w:r>
      <w:r w:rsidRPr="00376131">
        <w:rPr>
          <w:u w:val="single"/>
        </w:rPr>
        <w:t xml:space="preserve"> emerge </w:t>
      </w:r>
      <w:r w:rsidRPr="00376131">
        <w:rPr>
          <w:highlight w:val="cyan"/>
          <w:u w:val="single"/>
        </w:rPr>
        <w:t xml:space="preserve">from the </w:t>
      </w:r>
      <w:r w:rsidRPr="00376131">
        <w:rPr>
          <w:b/>
          <w:bCs/>
          <w:highlight w:val="cyan"/>
          <w:u w:val="single"/>
        </w:rPr>
        <w:t>Arctic</w:t>
      </w:r>
      <w:r w:rsidRPr="00376131">
        <w:rPr>
          <w:u w:val="single"/>
        </w:rPr>
        <w:t xml:space="preserve"> </w:t>
      </w:r>
      <w:r w:rsidRPr="00376131">
        <w:rPr>
          <w:sz w:val="16"/>
        </w:rPr>
        <w:t>and other</w:t>
      </w:r>
      <w:r w:rsidRPr="00376131">
        <w:rPr>
          <w:u w:val="single"/>
        </w:rPr>
        <w:t xml:space="preserve"> “</w:t>
      </w:r>
      <w:r w:rsidRPr="00376131">
        <w:rPr>
          <w:b/>
          <w:bCs/>
          <w:highlight w:val="cyan"/>
          <w:u w:val="single"/>
        </w:rPr>
        <w:t>hotspot</w:t>
      </w:r>
      <w:r w:rsidRPr="00376131">
        <w:rPr>
          <w:b/>
          <w:bCs/>
          <w:u w:val="single"/>
        </w:rPr>
        <w:t>” regions</w:t>
      </w:r>
      <w:r w:rsidRPr="00376131">
        <w:rPr>
          <w:sz w:val="16"/>
        </w:rPr>
        <w:t xml:space="preserve">. In addition to existing partnerships across technical institutions, new coalition building opportunities should be explored with agencies such as the newly formed Bureau of Global Health Security and Diplomacy </w:t>
      </w:r>
      <w:r w:rsidRPr="00376131">
        <w:rPr>
          <w:u w:val="single"/>
        </w:rPr>
        <w:t xml:space="preserve">under the </w:t>
      </w:r>
      <w:r w:rsidRPr="00376131">
        <w:rPr>
          <w:highlight w:val="cyan"/>
          <w:u w:val="single"/>
        </w:rPr>
        <w:t>US</w:t>
      </w:r>
      <w:r w:rsidRPr="00376131">
        <w:rPr>
          <w:u w:val="single"/>
        </w:rPr>
        <w:t xml:space="preserve"> Department of State</w:t>
      </w:r>
      <w:r w:rsidRPr="00376131">
        <w:rPr>
          <w:sz w:val="16"/>
        </w:rPr>
        <w:t xml:space="preserve">, to </w:t>
      </w:r>
      <w:r w:rsidRPr="00376131">
        <w:rPr>
          <w:u w:val="single"/>
        </w:rPr>
        <w:t>set joint standards</w:t>
      </w:r>
      <w:r w:rsidRPr="00376131">
        <w:rPr>
          <w:sz w:val="16"/>
        </w:rPr>
        <w:t xml:space="preserve"> to enable the use of metagenomics sequencing </w:t>
      </w:r>
      <w:r w:rsidRPr="00376131">
        <w:rPr>
          <w:b/>
          <w:bCs/>
          <w:highlight w:val="cyan"/>
          <w:u w:val="single"/>
        </w:rPr>
        <w:t>more effective</w:t>
      </w:r>
      <w:r w:rsidRPr="00376131">
        <w:rPr>
          <w:b/>
          <w:bCs/>
          <w:u w:val="single"/>
        </w:rPr>
        <w:t xml:space="preserve">ly for biological </w:t>
      </w:r>
      <w:r w:rsidRPr="00376131">
        <w:rPr>
          <w:b/>
          <w:bCs/>
          <w:highlight w:val="cyan"/>
          <w:u w:val="single"/>
        </w:rPr>
        <w:t>threat detection</w:t>
      </w:r>
      <w:r w:rsidRPr="00376131">
        <w:rPr>
          <w:sz w:val="16"/>
        </w:rPr>
        <w:t xml:space="preserve">. </w:t>
      </w:r>
      <w:r w:rsidRPr="00376131">
        <w:rPr>
          <w:b/>
          <w:bCs/>
          <w:highlight w:val="cyan"/>
          <w:u w:val="single"/>
        </w:rPr>
        <w:t>Enhancing</w:t>
      </w:r>
      <w:r w:rsidRPr="00376131">
        <w:rPr>
          <w:u w:val="single"/>
        </w:rPr>
        <w:t xml:space="preserve"> and </w:t>
      </w:r>
      <w:r w:rsidRPr="00376131">
        <w:rPr>
          <w:b/>
          <w:bCs/>
          <w:u w:val="single"/>
        </w:rPr>
        <w:t>scaling</w:t>
      </w:r>
      <w:r w:rsidRPr="00376131">
        <w:rPr>
          <w:u w:val="single"/>
        </w:rPr>
        <w:t xml:space="preserve"> </w:t>
      </w:r>
      <w:r w:rsidRPr="00376131">
        <w:rPr>
          <w:b/>
          <w:bCs/>
          <w:u w:val="single"/>
        </w:rPr>
        <w:t>up pathogen</w:t>
      </w:r>
      <w:r w:rsidRPr="00376131">
        <w:rPr>
          <w:u w:val="single"/>
        </w:rPr>
        <w:t xml:space="preserve"> genomics </w:t>
      </w:r>
      <w:r w:rsidRPr="00376131">
        <w:rPr>
          <w:b/>
          <w:bCs/>
          <w:highlight w:val="cyan"/>
          <w:u w:val="single"/>
        </w:rPr>
        <w:t>surveillance</w:t>
      </w:r>
      <w:r w:rsidRPr="00376131">
        <w:rPr>
          <w:sz w:val="16"/>
        </w:rPr>
        <w:t xml:space="preserve"> capacities across geographic regions also requires identifying opportunities for public-private sector partnerships, such as existing partnerships with Illumina, Inc. on the PGI; and the collaborative efforts of the Gates Foundation and Chan Zuckerberg Biohub initiative established during the COVID-19 pandemic.</w:t>
      </w:r>
    </w:p>
    <w:p w14:paraId="4E758F0C" w14:textId="77777777" w:rsidR="00380F76" w:rsidRPr="00376131" w:rsidRDefault="00380F76" w:rsidP="00380F76">
      <w:pPr>
        <w:rPr>
          <w:sz w:val="16"/>
        </w:rPr>
      </w:pPr>
      <w:r w:rsidRPr="00376131">
        <w:rPr>
          <w:sz w:val="16"/>
        </w:rPr>
        <w:t>Globally, a way to ensure harmonized standards setting and interoperability of genomics data across geographic regions is to align national and regional policies with global frameworks such as the World Health Organization (WHO) Global Genomic Surveillance Strategy for Pathogens with Pandemic and Epidemic Potential. The WHO Strategy aims to achieve a set target of ensuring access to timely and reliable genomic sequencing data for identified pathogens with epidemic and pandemic potential by 2032.</w:t>
      </w:r>
    </w:p>
    <w:p w14:paraId="0EFD9754" w14:textId="77777777" w:rsidR="00380F76" w:rsidRPr="00376131" w:rsidRDefault="00380F76" w:rsidP="00380F76">
      <w:pPr>
        <w:rPr>
          <w:sz w:val="16"/>
        </w:rPr>
      </w:pPr>
      <w:r w:rsidRPr="00376131">
        <w:rPr>
          <w:sz w:val="16"/>
        </w:rPr>
        <w:t>“Canary in the coal mine”</w:t>
      </w:r>
    </w:p>
    <w:p w14:paraId="31A32E6F" w14:textId="77777777" w:rsidR="00380F76" w:rsidRPr="00376131" w:rsidRDefault="00380F76" w:rsidP="00380F76">
      <w:pPr>
        <w:rPr>
          <w:sz w:val="16"/>
        </w:rPr>
      </w:pPr>
      <w:r w:rsidRPr="00376131">
        <w:rPr>
          <w:sz w:val="16"/>
        </w:rPr>
        <w:t xml:space="preserve">The ongoing thawing permafrost in the </w:t>
      </w:r>
      <w:r w:rsidRPr="00376131">
        <w:rPr>
          <w:b/>
          <w:bCs/>
          <w:highlight w:val="cyan"/>
          <w:u w:val="single"/>
        </w:rPr>
        <w:t>Arctic</w:t>
      </w:r>
      <w:r w:rsidRPr="00376131">
        <w:rPr>
          <w:sz w:val="16"/>
        </w:rPr>
        <w:t xml:space="preserve"> is just one of many ecosystem changes caused by climate change. This process of </w:t>
      </w:r>
      <w:r w:rsidRPr="00376131">
        <w:rPr>
          <w:b/>
          <w:bCs/>
          <w:highlight w:val="cyan"/>
          <w:u w:val="single"/>
        </w:rPr>
        <w:t>permafrost</w:t>
      </w:r>
      <w:r w:rsidRPr="00376131">
        <w:rPr>
          <w:highlight w:val="cyan"/>
          <w:u w:val="single"/>
        </w:rPr>
        <w:t xml:space="preserve"> </w:t>
      </w:r>
      <w:r w:rsidRPr="00376131">
        <w:rPr>
          <w:b/>
          <w:bCs/>
          <w:highlight w:val="cyan"/>
          <w:u w:val="single"/>
        </w:rPr>
        <w:t>degradation</w:t>
      </w:r>
      <w:r w:rsidRPr="00376131">
        <w:rPr>
          <w:sz w:val="16"/>
        </w:rPr>
        <w:t xml:space="preserve"> and subsequent discoveries of emerging pathogens, such as </w:t>
      </w:r>
      <w:r w:rsidRPr="00376131">
        <w:rPr>
          <w:rStyle w:val="StyleUnderline"/>
          <w:highlight w:val="cyan"/>
        </w:rPr>
        <w:t>resistant</w:t>
      </w:r>
      <w:r w:rsidRPr="00376131">
        <w:rPr>
          <w:rStyle w:val="StyleUnderline"/>
        </w:rPr>
        <w:t xml:space="preserve"> pathogen </w:t>
      </w:r>
      <w:r w:rsidRPr="00376131">
        <w:rPr>
          <w:rStyle w:val="StyleUnderline"/>
          <w:highlight w:val="cyan"/>
        </w:rPr>
        <w:t>strains</w:t>
      </w:r>
      <w:r w:rsidRPr="00376131">
        <w:rPr>
          <w:sz w:val="16"/>
        </w:rPr>
        <w:t xml:space="preserve"> with the potential to </w:t>
      </w:r>
      <w:r w:rsidRPr="00376131">
        <w:rPr>
          <w:b/>
          <w:bCs/>
          <w:highlight w:val="cyan"/>
          <w:u w:val="single"/>
        </w:rPr>
        <w:t>spread</w:t>
      </w:r>
      <w:r w:rsidRPr="00376131">
        <w:rPr>
          <w:b/>
          <w:bCs/>
          <w:u w:val="single"/>
        </w:rPr>
        <w:t xml:space="preserve"> to other regions</w:t>
      </w:r>
      <w:r w:rsidRPr="00376131">
        <w:rPr>
          <w:sz w:val="16"/>
        </w:rPr>
        <w:t xml:space="preserve">, serve as a “canary in the coal mine” signaling the </w:t>
      </w:r>
      <w:r w:rsidRPr="00376131">
        <w:rPr>
          <w:b/>
          <w:bCs/>
          <w:highlight w:val="cyan"/>
          <w:u w:val="single"/>
        </w:rPr>
        <w:t>imminent risk</w:t>
      </w:r>
      <w:r w:rsidRPr="00376131">
        <w:rPr>
          <w:highlight w:val="cyan"/>
          <w:u w:val="single"/>
        </w:rPr>
        <w:t xml:space="preserve"> of</w:t>
      </w:r>
      <w:r w:rsidRPr="00376131">
        <w:rPr>
          <w:u w:val="single"/>
        </w:rPr>
        <w:t xml:space="preserve"> </w:t>
      </w:r>
      <w:r w:rsidRPr="00376131">
        <w:rPr>
          <w:b/>
          <w:bCs/>
          <w:u w:val="single"/>
        </w:rPr>
        <w:t xml:space="preserve">occurrence of a </w:t>
      </w:r>
      <w:r w:rsidRPr="00376131">
        <w:rPr>
          <w:b/>
          <w:bCs/>
          <w:highlight w:val="cyan"/>
          <w:u w:val="single"/>
        </w:rPr>
        <w:t>global catastrophic</w:t>
      </w:r>
      <w:r w:rsidRPr="00376131">
        <w:rPr>
          <w:highlight w:val="cyan"/>
          <w:u w:val="single"/>
        </w:rPr>
        <w:t xml:space="preserve"> </w:t>
      </w:r>
      <w:r w:rsidRPr="00376131">
        <w:rPr>
          <w:b/>
          <w:bCs/>
          <w:highlight w:val="cyan"/>
          <w:u w:val="single"/>
        </w:rPr>
        <w:t>biological event</w:t>
      </w:r>
      <w:r w:rsidRPr="00376131">
        <w:rPr>
          <w:highlight w:val="cyan"/>
          <w:u w:val="single"/>
        </w:rPr>
        <w:t xml:space="preserve">, if </w:t>
      </w:r>
      <w:r w:rsidRPr="00376131">
        <w:rPr>
          <w:u w:val="single"/>
        </w:rPr>
        <w:t xml:space="preserve">left </w:t>
      </w:r>
      <w:r w:rsidRPr="00376131">
        <w:rPr>
          <w:b/>
          <w:bCs/>
          <w:highlight w:val="cyan"/>
          <w:u w:val="single"/>
        </w:rPr>
        <w:t>unaddressed</w:t>
      </w:r>
      <w:r w:rsidRPr="00376131">
        <w:rPr>
          <w:highlight w:val="cyan"/>
          <w:u w:val="single"/>
        </w:rPr>
        <w:t>.</w:t>
      </w:r>
    </w:p>
    <w:p w14:paraId="5C3925A6" w14:textId="77777777" w:rsidR="00380F76" w:rsidRPr="00376131" w:rsidRDefault="00380F76" w:rsidP="00380F76">
      <w:pPr>
        <w:rPr>
          <w:b/>
          <w:bCs/>
          <w:u w:val="single"/>
        </w:rPr>
      </w:pPr>
      <w:r w:rsidRPr="00376131">
        <w:rPr>
          <w:sz w:val="16"/>
        </w:rPr>
        <w:t xml:space="preserve">Although there are no easy solutions to addressing the global climate crisis and its impact on infectious disease pathogen emergence and reemergence, there is a need to move away from the approach of adopting quick fixes in a fragmented and uncoordinated manner. It is also well-acknowledged that calling attention to the </w:t>
      </w:r>
      <w:r w:rsidRPr="00376131">
        <w:rPr>
          <w:rStyle w:val="StyleUnderline"/>
        </w:rPr>
        <w:t xml:space="preserve">increasing </w:t>
      </w:r>
      <w:r w:rsidRPr="00376131">
        <w:rPr>
          <w:rStyle w:val="StyleUnderline"/>
          <w:highlight w:val="cyan"/>
        </w:rPr>
        <w:t>global</w:t>
      </w:r>
      <w:r w:rsidRPr="00376131">
        <w:rPr>
          <w:sz w:val="16"/>
        </w:rPr>
        <w:t xml:space="preserve"> </w:t>
      </w:r>
      <w:r w:rsidRPr="00376131">
        <w:rPr>
          <w:b/>
          <w:bCs/>
          <w:highlight w:val="cyan"/>
          <w:u w:val="single"/>
        </w:rPr>
        <w:t>health security threat</w:t>
      </w:r>
      <w:r w:rsidRPr="00376131">
        <w:rPr>
          <w:b/>
          <w:bCs/>
          <w:u w:val="single"/>
        </w:rPr>
        <w:t xml:space="preserve"> </w:t>
      </w:r>
      <w:r w:rsidRPr="00376131">
        <w:rPr>
          <w:u w:val="single"/>
        </w:rPr>
        <w:t xml:space="preserve">posed </w:t>
      </w:r>
      <w:r w:rsidRPr="00376131">
        <w:rPr>
          <w:highlight w:val="cyan"/>
          <w:u w:val="single"/>
        </w:rPr>
        <w:t>by</w:t>
      </w:r>
      <w:r w:rsidRPr="00376131">
        <w:rPr>
          <w:u w:val="single"/>
        </w:rPr>
        <w:t xml:space="preserve"> climate change driven invisible “</w:t>
      </w:r>
      <w:r w:rsidRPr="00376131">
        <w:rPr>
          <w:b/>
          <w:bCs/>
          <w:sz w:val="24"/>
          <w:szCs w:val="24"/>
          <w:highlight w:val="cyan"/>
          <w:u w:val="single"/>
        </w:rPr>
        <w:t>superbugs</w:t>
      </w:r>
      <w:r w:rsidRPr="00376131">
        <w:rPr>
          <w:sz w:val="16"/>
        </w:rPr>
        <w:t xml:space="preserve">” is not as attention-grabbing as the threat of extinction of “charismatic megafaunas” driving many ecosystem conservation efforts. Nevertheless, there remains an urgent need to link PPPR </w:t>
      </w:r>
      <w:r w:rsidRPr="00376131">
        <w:rPr>
          <w:u w:val="single"/>
        </w:rPr>
        <w:t>initiatives</w:t>
      </w:r>
      <w:r w:rsidRPr="00376131">
        <w:rPr>
          <w:sz w:val="16"/>
        </w:rPr>
        <w:t xml:space="preserve"> to climate action goals of </w:t>
      </w:r>
      <w:r w:rsidRPr="00376131">
        <w:rPr>
          <w:rStyle w:val="StyleUnderline"/>
          <w:b/>
          <w:bCs/>
          <w:highlight w:val="cyan"/>
        </w:rPr>
        <w:t>reducing carbon emissions</w:t>
      </w:r>
      <w:r w:rsidRPr="00376131">
        <w:rPr>
          <w:sz w:val="16"/>
        </w:rPr>
        <w:t xml:space="preserve"> to help </w:t>
      </w:r>
      <w:r w:rsidRPr="00376131">
        <w:rPr>
          <w:b/>
          <w:bCs/>
          <w:highlight w:val="cyan"/>
          <w:u w:val="single"/>
        </w:rPr>
        <w:t>reverse</w:t>
      </w:r>
      <w:r w:rsidRPr="00376131">
        <w:rPr>
          <w:b/>
          <w:bCs/>
          <w:u w:val="single"/>
        </w:rPr>
        <w:t xml:space="preserve"> global</w:t>
      </w:r>
      <w:r w:rsidRPr="00376131">
        <w:rPr>
          <w:u w:val="single"/>
        </w:rPr>
        <w:t xml:space="preserve"> </w:t>
      </w:r>
      <w:r w:rsidRPr="00376131">
        <w:rPr>
          <w:b/>
          <w:bCs/>
          <w:highlight w:val="cyan"/>
          <w:u w:val="single"/>
        </w:rPr>
        <w:t>warming</w:t>
      </w:r>
      <w:r w:rsidRPr="00376131">
        <w:rPr>
          <w:u w:val="single"/>
        </w:rPr>
        <w:t xml:space="preserve"> and </w:t>
      </w:r>
      <w:r w:rsidRPr="00376131">
        <w:rPr>
          <w:b/>
          <w:bCs/>
          <w:highlight w:val="cyan"/>
          <w:u w:val="single"/>
        </w:rPr>
        <w:t>stop</w:t>
      </w:r>
      <w:r w:rsidRPr="00376131">
        <w:rPr>
          <w:b/>
          <w:bCs/>
          <w:u w:val="single"/>
        </w:rPr>
        <w:t xml:space="preserve"> further </w:t>
      </w:r>
      <w:r w:rsidRPr="00376131">
        <w:rPr>
          <w:b/>
          <w:bCs/>
          <w:highlight w:val="cyan"/>
          <w:u w:val="single"/>
        </w:rPr>
        <w:t>degradation of the</w:t>
      </w:r>
      <w:r w:rsidRPr="00376131">
        <w:rPr>
          <w:b/>
          <w:bCs/>
          <w:u w:val="single"/>
        </w:rPr>
        <w:t xml:space="preserve"> </w:t>
      </w:r>
      <w:r w:rsidRPr="00376131">
        <w:rPr>
          <w:b/>
          <w:bCs/>
          <w:highlight w:val="cyan"/>
          <w:u w:val="single"/>
        </w:rPr>
        <w:t>Arctic</w:t>
      </w:r>
      <w:r w:rsidRPr="00376131">
        <w:rPr>
          <w:sz w:val="16"/>
        </w:rPr>
        <w:t xml:space="preserve">. Such initiatives might include </w:t>
      </w:r>
      <w:r w:rsidRPr="00376131">
        <w:rPr>
          <w:rStyle w:val="StyleUnderline"/>
        </w:rPr>
        <w:t>adopting national</w:t>
      </w:r>
      <w:r w:rsidRPr="00376131">
        <w:rPr>
          <w:sz w:val="16"/>
        </w:rPr>
        <w:t xml:space="preserve"> and global </w:t>
      </w:r>
      <w:r w:rsidRPr="00376131">
        <w:rPr>
          <w:rStyle w:val="StyleUnderline"/>
        </w:rPr>
        <w:t>policies</w:t>
      </w:r>
      <w:r w:rsidRPr="00376131">
        <w:rPr>
          <w:sz w:val="16"/>
        </w:rPr>
        <w:t xml:space="preserve"> that </w:t>
      </w:r>
      <w:r w:rsidRPr="00376131">
        <w:rPr>
          <w:b/>
          <w:bCs/>
          <w:u w:val="single"/>
        </w:rPr>
        <w:t xml:space="preserve">enable </w:t>
      </w:r>
      <w:r w:rsidRPr="00376131">
        <w:rPr>
          <w:sz w:val="16"/>
          <w:szCs w:val="16"/>
        </w:rPr>
        <w:t>partnership building and</w:t>
      </w:r>
      <w:r w:rsidRPr="00376131">
        <w:rPr>
          <w:u w:val="single"/>
        </w:rPr>
        <w:t xml:space="preserve"> </w:t>
      </w:r>
      <w:r w:rsidRPr="00376131">
        <w:rPr>
          <w:b/>
          <w:bCs/>
          <w:highlight w:val="cyan"/>
          <w:u w:val="single"/>
        </w:rPr>
        <w:t>investments</w:t>
      </w:r>
      <w:r w:rsidRPr="00376131">
        <w:rPr>
          <w:highlight w:val="cyan"/>
          <w:u w:val="single"/>
        </w:rPr>
        <w:t xml:space="preserve"> in </w:t>
      </w:r>
      <w:r w:rsidRPr="00376131">
        <w:rPr>
          <w:b/>
          <w:bCs/>
          <w:highlight w:val="cyan"/>
          <w:u w:val="single"/>
        </w:rPr>
        <w:t>emerging tech</w:t>
      </w:r>
      <w:r w:rsidRPr="00376131">
        <w:rPr>
          <w:b/>
          <w:bCs/>
          <w:u w:val="single"/>
        </w:rPr>
        <w:t>nologies</w:t>
      </w:r>
      <w:r w:rsidRPr="00376131">
        <w:rPr>
          <w:u w:val="single"/>
        </w:rPr>
        <w:t xml:space="preserve"> including </w:t>
      </w:r>
      <w:r w:rsidRPr="00376131">
        <w:rPr>
          <w:b/>
          <w:bCs/>
          <w:highlight w:val="cyan"/>
          <w:u w:val="single"/>
        </w:rPr>
        <w:t>metagenomics</w:t>
      </w:r>
      <w:r w:rsidRPr="00376131">
        <w:rPr>
          <w:sz w:val="16"/>
        </w:rPr>
        <w:t xml:space="preserve"> “shotgun” NextGen </w:t>
      </w:r>
      <w:r w:rsidRPr="00376131">
        <w:rPr>
          <w:u w:val="single"/>
        </w:rPr>
        <w:t>sequencing</w:t>
      </w:r>
      <w:r w:rsidRPr="00376131">
        <w:rPr>
          <w:sz w:val="16"/>
        </w:rPr>
        <w:t xml:space="preserve"> </w:t>
      </w:r>
      <w:r w:rsidRPr="00376131">
        <w:rPr>
          <w:rStyle w:val="Emphasis"/>
          <w:highlight w:val="cyan"/>
        </w:rPr>
        <w:t>for environmental monitoring</w:t>
      </w:r>
      <w:r w:rsidRPr="00376131">
        <w:rPr>
          <w:sz w:val="16"/>
        </w:rPr>
        <w:t xml:space="preserve"> and early </w:t>
      </w:r>
      <w:r w:rsidRPr="00376131">
        <w:rPr>
          <w:highlight w:val="cyan"/>
          <w:u w:val="single"/>
        </w:rPr>
        <w:t>detection</w:t>
      </w:r>
      <w:r w:rsidRPr="00376131">
        <w:rPr>
          <w:sz w:val="16"/>
          <w:highlight w:val="cyan"/>
        </w:rPr>
        <w:t xml:space="preserve"> </w:t>
      </w:r>
      <w:r w:rsidRPr="00376131">
        <w:rPr>
          <w:highlight w:val="cyan"/>
          <w:u w:val="single"/>
        </w:rPr>
        <w:t>of</w:t>
      </w:r>
      <w:r w:rsidRPr="00376131">
        <w:rPr>
          <w:sz w:val="16"/>
        </w:rPr>
        <w:t xml:space="preserve"> emerging and reemerging </w:t>
      </w:r>
      <w:r w:rsidRPr="00376131">
        <w:rPr>
          <w:b/>
          <w:bCs/>
          <w:highlight w:val="cyan"/>
          <w:u w:val="single"/>
        </w:rPr>
        <w:t>pathogens</w:t>
      </w:r>
      <w:r w:rsidRPr="00376131">
        <w:rPr>
          <w:sz w:val="16"/>
        </w:rPr>
        <w:t xml:space="preserve">. This sequencing approach could </w:t>
      </w:r>
      <w:r w:rsidRPr="00376131">
        <w:rPr>
          <w:rStyle w:val="Emphasis"/>
          <w:highlight w:val="cyan"/>
        </w:rPr>
        <w:t>inform</w:t>
      </w:r>
      <w:r w:rsidRPr="00376131">
        <w:rPr>
          <w:sz w:val="16"/>
        </w:rPr>
        <w:t xml:space="preserve"> the </w:t>
      </w:r>
      <w:r w:rsidRPr="00376131">
        <w:rPr>
          <w:highlight w:val="cyan"/>
          <w:u w:val="single"/>
        </w:rPr>
        <w:t>development of antimicrobials</w:t>
      </w:r>
      <w:r w:rsidRPr="00376131">
        <w:rPr>
          <w:sz w:val="16"/>
        </w:rPr>
        <w:t xml:space="preserve"> and other </w:t>
      </w:r>
      <w:r w:rsidRPr="00376131">
        <w:rPr>
          <w:u w:val="single"/>
        </w:rPr>
        <w:t xml:space="preserve">medical countermeasures as a </w:t>
      </w:r>
      <w:r w:rsidRPr="00376131">
        <w:rPr>
          <w:b/>
          <w:bCs/>
          <w:highlight w:val="cyan"/>
          <w:u w:val="single"/>
        </w:rPr>
        <w:t>critical aspect of biological risk mitigation.</w:t>
      </w:r>
    </w:p>
    <w:p w14:paraId="17663C88" w14:textId="77777777" w:rsidR="00380F76" w:rsidRPr="00376131" w:rsidRDefault="00380F76" w:rsidP="00380F76">
      <w:pPr>
        <w:rPr>
          <w:u w:val="single"/>
        </w:rPr>
      </w:pPr>
      <w:r w:rsidRPr="00376131">
        <w:rPr>
          <w:b/>
          <w:bCs/>
          <w:highlight w:val="cyan"/>
          <w:u w:val="single"/>
        </w:rPr>
        <w:t>Robust policy solutions are required</w:t>
      </w:r>
      <w:r w:rsidRPr="00376131">
        <w:rPr>
          <w:sz w:val="16"/>
          <w:highlight w:val="cyan"/>
        </w:rPr>
        <w:t xml:space="preserve"> </w:t>
      </w:r>
      <w:r w:rsidRPr="00376131">
        <w:rPr>
          <w:rStyle w:val="StyleUnderline"/>
          <w:highlight w:val="cyan"/>
        </w:rPr>
        <w:t>to</w:t>
      </w:r>
      <w:r w:rsidRPr="00376131">
        <w:rPr>
          <w:sz w:val="16"/>
          <w:highlight w:val="cyan"/>
        </w:rPr>
        <w:t xml:space="preserve"> </w:t>
      </w:r>
      <w:r w:rsidRPr="00376131">
        <w:rPr>
          <w:highlight w:val="cyan"/>
          <w:u w:val="single"/>
        </w:rPr>
        <w:t>enable</w:t>
      </w:r>
      <w:r w:rsidRPr="00376131">
        <w:rPr>
          <w:sz w:val="16"/>
        </w:rPr>
        <w:t xml:space="preserve"> the cost-efficient </w:t>
      </w:r>
      <w:r w:rsidRPr="00376131">
        <w:rPr>
          <w:b/>
          <w:bCs/>
          <w:highlight w:val="cyan"/>
          <w:u w:val="single"/>
        </w:rPr>
        <w:t>scale-up</w:t>
      </w:r>
      <w:r w:rsidRPr="00376131">
        <w:rPr>
          <w:highlight w:val="cyan"/>
          <w:u w:val="single"/>
        </w:rPr>
        <w:t xml:space="preserve"> and </w:t>
      </w:r>
      <w:r w:rsidRPr="00376131">
        <w:rPr>
          <w:b/>
          <w:bCs/>
          <w:highlight w:val="cyan"/>
          <w:u w:val="single"/>
        </w:rPr>
        <w:t>interoperability</w:t>
      </w:r>
      <w:r w:rsidRPr="00376131">
        <w:rPr>
          <w:u w:val="single"/>
        </w:rPr>
        <w:t xml:space="preserve"> of metagenomics sequencing data platforms</w:t>
      </w:r>
      <w:r w:rsidRPr="00376131">
        <w:rPr>
          <w:sz w:val="16"/>
        </w:rPr>
        <w:t xml:space="preserve"> with other complementary pathogen monitoring systems using a One Health approach. There is also a need to strengthen international cooperation on pathogen genomics surveillance. Such cooperation can be strengthened via the harmonization of data sharing platforms and adoption of joint policy frameworks to improve early warning and detection of </w:t>
      </w:r>
      <w:r w:rsidRPr="00376131">
        <w:rPr>
          <w:rStyle w:val="StyleUnderline"/>
        </w:rPr>
        <w:t>environmentally driven</w:t>
      </w:r>
      <w:r w:rsidRPr="00376131">
        <w:rPr>
          <w:sz w:val="16"/>
        </w:rPr>
        <w:t xml:space="preserve"> </w:t>
      </w:r>
      <w:r w:rsidRPr="00376131">
        <w:rPr>
          <w:highlight w:val="cyan"/>
          <w:u w:val="single"/>
        </w:rPr>
        <w:t>emerging</w:t>
      </w:r>
      <w:r w:rsidRPr="00376131">
        <w:rPr>
          <w:u w:val="single"/>
        </w:rPr>
        <w:t xml:space="preserve"> biological </w:t>
      </w:r>
      <w:r w:rsidRPr="00376131">
        <w:rPr>
          <w:highlight w:val="cyan"/>
          <w:u w:val="single"/>
        </w:rPr>
        <w:t>threats</w:t>
      </w:r>
      <w:r w:rsidRPr="00376131">
        <w:rPr>
          <w:u w:val="single"/>
        </w:rPr>
        <w:t xml:space="preserve"> and looming threats </w:t>
      </w:r>
      <w:r w:rsidRPr="00376131">
        <w:rPr>
          <w:highlight w:val="cyan"/>
          <w:u w:val="single"/>
        </w:rPr>
        <w:t xml:space="preserve">such as </w:t>
      </w:r>
      <w:r w:rsidRPr="00376131">
        <w:rPr>
          <w:b/>
          <w:bCs/>
          <w:highlight w:val="cyan"/>
          <w:u w:val="single"/>
        </w:rPr>
        <w:t>Disease</w:t>
      </w:r>
      <w:r w:rsidRPr="00376131">
        <w:rPr>
          <w:b/>
          <w:bCs/>
          <w:u w:val="single"/>
        </w:rPr>
        <w:t xml:space="preserve"> </w:t>
      </w:r>
      <w:r w:rsidRPr="00376131">
        <w:rPr>
          <w:b/>
          <w:bCs/>
          <w:highlight w:val="cyan"/>
          <w:u w:val="single"/>
        </w:rPr>
        <w:t>X</w:t>
      </w:r>
      <w:r w:rsidRPr="00376131">
        <w:rPr>
          <w:highlight w:val="cyan"/>
          <w:u w:val="single"/>
        </w:rPr>
        <w:t>,</w:t>
      </w:r>
      <w:r w:rsidRPr="00376131">
        <w:rPr>
          <w:sz w:val="16"/>
        </w:rPr>
        <w:t xml:space="preserve"> a term used to indicate an unknown pathogen with the </w:t>
      </w:r>
      <w:r w:rsidRPr="00376131">
        <w:rPr>
          <w:u w:val="single"/>
        </w:rPr>
        <w:t xml:space="preserve">potential to </w:t>
      </w:r>
      <w:r w:rsidRPr="00376131">
        <w:rPr>
          <w:highlight w:val="cyan"/>
          <w:u w:val="single"/>
        </w:rPr>
        <w:t>infect humans</w:t>
      </w:r>
      <w:r w:rsidRPr="00376131">
        <w:rPr>
          <w:u w:val="single"/>
        </w:rPr>
        <w:t>.</w:t>
      </w:r>
    </w:p>
    <w:p w14:paraId="0DAF7A9B" w14:textId="39BF9827" w:rsidR="007A6EF6" w:rsidRPr="00376131" w:rsidRDefault="00380F76" w:rsidP="007A6EF6">
      <w:pPr>
        <w:rPr>
          <w:u w:val="single"/>
        </w:rPr>
      </w:pPr>
      <w:r w:rsidRPr="00376131">
        <w:rPr>
          <w:sz w:val="16"/>
        </w:rPr>
        <w:t xml:space="preserve">The gathering of various interest groups, including policymakers, international organizations, multisectoral experts, technology providers, and industry players at the upcoming United Nations Climate Change Conference, known as COP28, provides the right convening platform to strengthen existing partnerships and form new coalitions as a call to action during the COP28 Health Day and Climate-Health Ministerial. In advance of future global gatherings, ensuring an effective response to this clarion call </w:t>
      </w:r>
      <w:r w:rsidRPr="00376131">
        <w:rPr>
          <w:rStyle w:val="StyleUnderline"/>
        </w:rPr>
        <w:t>requires</w:t>
      </w:r>
      <w:r w:rsidRPr="00376131">
        <w:rPr>
          <w:sz w:val="16"/>
        </w:rPr>
        <w:t xml:space="preserve"> setting data-driven, cross-sectoral </w:t>
      </w:r>
      <w:r w:rsidRPr="00376131">
        <w:rPr>
          <w:rStyle w:val="StyleUnderline"/>
        </w:rPr>
        <w:t>policy agendas</w:t>
      </w:r>
      <w:r w:rsidRPr="00376131">
        <w:rPr>
          <w:sz w:val="16"/>
        </w:rPr>
        <w:t xml:space="preserve"> and implementing measurable joint action plans to track progress with </w:t>
      </w:r>
      <w:r w:rsidRPr="00376131">
        <w:rPr>
          <w:b/>
          <w:bCs/>
          <w:highlight w:val="cyan"/>
          <w:u w:val="single"/>
        </w:rPr>
        <w:t>achieving health security</w:t>
      </w:r>
      <w:r w:rsidRPr="00376131">
        <w:rPr>
          <w:sz w:val="16"/>
        </w:rPr>
        <w:t xml:space="preserve"> </w:t>
      </w:r>
      <w:r w:rsidRPr="00376131">
        <w:rPr>
          <w:rStyle w:val="StyleUnderline"/>
          <w:highlight w:val="cyan"/>
        </w:rPr>
        <w:t>and</w:t>
      </w:r>
      <w:r w:rsidRPr="00376131">
        <w:rPr>
          <w:sz w:val="16"/>
        </w:rPr>
        <w:t xml:space="preserve"> </w:t>
      </w:r>
      <w:r w:rsidRPr="00376131">
        <w:rPr>
          <w:b/>
          <w:bCs/>
          <w:highlight w:val="cyan"/>
          <w:u w:val="single"/>
        </w:rPr>
        <w:t>climate change goals</w:t>
      </w:r>
      <w:r w:rsidRPr="00376131">
        <w:rPr>
          <w:u w:val="single"/>
        </w:rPr>
        <w:t xml:space="preserve"> </w:t>
      </w:r>
      <w:r w:rsidRPr="00376131">
        <w:rPr>
          <w:highlight w:val="cyan"/>
          <w:u w:val="single"/>
        </w:rPr>
        <w:t>with</w:t>
      </w:r>
      <w:r w:rsidRPr="00376131">
        <w:rPr>
          <w:u w:val="single"/>
        </w:rPr>
        <w:t xml:space="preserve"> known </w:t>
      </w:r>
      <w:r w:rsidRPr="00376131">
        <w:rPr>
          <w:b/>
          <w:bCs/>
          <w:u w:val="single"/>
        </w:rPr>
        <w:t xml:space="preserve">ancillary </w:t>
      </w:r>
      <w:r w:rsidRPr="00376131">
        <w:rPr>
          <w:b/>
          <w:bCs/>
          <w:highlight w:val="cyan"/>
          <w:u w:val="single"/>
        </w:rPr>
        <w:t>benefits</w:t>
      </w:r>
      <w:r w:rsidRPr="00376131">
        <w:rPr>
          <w:highlight w:val="cyan"/>
          <w:u w:val="single"/>
        </w:rPr>
        <w:t xml:space="preserve"> across </w:t>
      </w:r>
      <w:r w:rsidRPr="00376131">
        <w:rPr>
          <w:b/>
          <w:bCs/>
          <w:highlight w:val="cyan"/>
          <w:u w:val="single"/>
        </w:rPr>
        <w:t>all</w:t>
      </w:r>
      <w:r w:rsidRPr="00376131">
        <w:rPr>
          <w:u w:val="single"/>
        </w:rPr>
        <w:t xml:space="preserve"> </w:t>
      </w:r>
      <w:r w:rsidRPr="00376131">
        <w:rPr>
          <w:sz w:val="16"/>
        </w:rPr>
        <w:t>relevant</w:t>
      </w:r>
      <w:r w:rsidRPr="00376131">
        <w:rPr>
          <w:u w:val="single"/>
        </w:rPr>
        <w:t xml:space="preserve"> </w:t>
      </w:r>
      <w:r w:rsidRPr="00376131">
        <w:rPr>
          <w:b/>
          <w:bCs/>
          <w:highlight w:val="cyan"/>
          <w:u w:val="single"/>
        </w:rPr>
        <w:t>sectors</w:t>
      </w:r>
      <w:r w:rsidRPr="00376131">
        <w:rPr>
          <w:u w:val="single"/>
        </w:rPr>
        <w:t>.</w:t>
      </w:r>
    </w:p>
    <w:p w14:paraId="7766FE5B" w14:textId="77777777" w:rsidR="008100D0" w:rsidRPr="00376131" w:rsidRDefault="008100D0" w:rsidP="007A6EF6">
      <w:pPr>
        <w:rPr>
          <w:u w:val="single"/>
        </w:rPr>
      </w:pPr>
    </w:p>
    <w:p w14:paraId="1CA294BB" w14:textId="37A0A265" w:rsidR="008100D0" w:rsidRPr="00376131" w:rsidRDefault="008100D0" w:rsidP="008100D0">
      <w:pPr>
        <w:pStyle w:val="Heading4"/>
        <w:rPr>
          <w:rFonts w:cs="Arial"/>
          <w:sz w:val="28"/>
          <w:szCs w:val="24"/>
        </w:rPr>
      </w:pPr>
      <w:r w:rsidRPr="00376131">
        <w:rPr>
          <w:rFonts w:cs="Arial"/>
          <w:sz w:val="28"/>
          <w:szCs w:val="24"/>
        </w:rPr>
        <w:t>Scenario 1---</w:t>
      </w:r>
      <w:r w:rsidRPr="00376131">
        <w:rPr>
          <w:rFonts w:cs="Arial"/>
          <w:sz w:val="28"/>
          <w:szCs w:val="24"/>
          <w:u w:val="single"/>
        </w:rPr>
        <w:t>PANDEMICS</w:t>
      </w:r>
      <w:r w:rsidRPr="00376131">
        <w:rPr>
          <w:rFonts w:cs="Arial"/>
          <w:sz w:val="28"/>
          <w:szCs w:val="24"/>
        </w:rPr>
        <w:t>:</w:t>
      </w:r>
    </w:p>
    <w:p w14:paraId="68CD8D33" w14:textId="77777777" w:rsidR="007A6EF6" w:rsidRPr="00376131" w:rsidRDefault="007A6EF6" w:rsidP="007A6EF6">
      <w:pPr>
        <w:rPr>
          <w:sz w:val="16"/>
        </w:rPr>
      </w:pPr>
    </w:p>
    <w:p w14:paraId="4935E5F9" w14:textId="3EF713CB" w:rsidR="000B07CB" w:rsidRPr="00376131" w:rsidRDefault="00330A9C" w:rsidP="000B07CB">
      <w:pPr>
        <w:pStyle w:val="Heading4"/>
        <w:rPr>
          <w:rFonts w:cs="Arial"/>
        </w:rPr>
      </w:pPr>
      <w:r w:rsidRPr="00376131">
        <w:rPr>
          <w:rFonts w:cs="Arial"/>
        </w:rPr>
        <w:t>Lack</w:t>
      </w:r>
      <w:r w:rsidR="0096476B" w:rsidRPr="00376131">
        <w:rPr>
          <w:rFonts w:cs="Arial"/>
        </w:rPr>
        <w:t xml:space="preserve"> of </w:t>
      </w:r>
      <w:r w:rsidR="00F65AEC" w:rsidRPr="00376131">
        <w:rPr>
          <w:rFonts w:cs="Arial"/>
        </w:rPr>
        <w:t>research data gives zoono</w:t>
      </w:r>
      <w:r w:rsidR="00D91E4A">
        <w:rPr>
          <w:rFonts w:cs="Arial"/>
        </w:rPr>
        <w:t>t</w:t>
      </w:r>
      <w:r w:rsidR="00F65AEC" w:rsidRPr="00376131">
        <w:rPr>
          <w:rFonts w:cs="Arial"/>
        </w:rPr>
        <w:t>i</w:t>
      </w:r>
      <w:r w:rsidR="00D91E4A">
        <w:rPr>
          <w:rFonts w:cs="Arial"/>
        </w:rPr>
        <w:t>c</w:t>
      </w:r>
      <w:r w:rsidR="00F65AEC" w:rsidRPr="00376131">
        <w:rPr>
          <w:rFonts w:cs="Arial"/>
        </w:rPr>
        <w:t xml:space="preserve"> disease</w:t>
      </w:r>
      <w:r w:rsidR="009D74B8" w:rsidRPr="00376131">
        <w:rPr>
          <w:rFonts w:cs="Arial"/>
        </w:rPr>
        <w:t>s</w:t>
      </w:r>
      <w:r w:rsidR="00F65AEC" w:rsidRPr="00376131">
        <w:rPr>
          <w:rFonts w:cs="Arial"/>
        </w:rPr>
        <w:t xml:space="preserve"> </w:t>
      </w:r>
      <w:r w:rsidR="00E12C8A" w:rsidRPr="00376131">
        <w:rPr>
          <w:rFonts w:cs="Arial"/>
        </w:rPr>
        <w:t>and AMR</w:t>
      </w:r>
      <w:r w:rsidR="00F65AEC" w:rsidRPr="00376131">
        <w:rPr>
          <w:rFonts w:cs="Arial"/>
        </w:rPr>
        <w:t xml:space="preserve"> </w:t>
      </w:r>
      <w:r w:rsidR="00307D0F">
        <w:rPr>
          <w:rFonts w:cs="Arial"/>
        </w:rPr>
        <w:t xml:space="preserve">a </w:t>
      </w:r>
      <w:r w:rsidR="00F65AEC" w:rsidRPr="00376131">
        <w:rPr>
          <w:rFonts w:cs="Arial"/>
          <w:u w:val="single"/>
        </w:rPr>
        <w:t>window of opportunity</w:t>
      </w:r>
      <w:r w:rsidR="00F65AEC" w:rsidRPr="00376131">
        <w:rPr>
          <w:rFonts w:cs="Arial"/>
        </w:rPr>
        <w:t xml:space="preserve">. </w:t>
      </w:r>
      <w:r w:rsidR="00DA6A07" w:rsidRPr="00376131">
        <w:rPr>
          <w:rFonts w:cs="Arial"/>
        </w:rPr>
        <w:t xml:space="preserve">Only </w:t>
      </w:r>
      <w:r w:rsidR="00F81BA6" w:rsidRPr="00376131">
        <w:rPr>
          <w:rFonts w:cs="Arial"/>
        </w:rPr>
        <w:t>research</w:t>
      </w:r>
      <w:r w:rsidR="00DA6A07" w:rsidRPr="00376131">
        <w:rPr>
          <w:rFonts w:cs="Arial"/>
        </w:rPr>
        <w:t xml:space="preserve"> enables preparedness for </w:t>
      </w:r>
      <w:r w:rsidR="00DA6A07" w:rsidRPr="00376131">
        <w:rPr>
          <w:rFonts w:cs="Arial"/>
          <w:u w:val="single"/>
        </w:rPr>
        <w:t>inevitable</w:t>
      </w:r>
      <w:r w:rsidR="00DA6A07" w:rsidRPr="00376131">
        <w:rPr>
          <w:rFonts w:cs="Arial"/>
        </w:rPr>
        <w:t xml:space="preserve"> pandemic outbreak.</w:t>
      </w:r>
    </w:p>
    <w:p w14:paraId="4F78FAF1" w14:textId="6D37642A" w:rsidR="00E730D5" w:rsidRPr="00376131" w:rsidRDefault="006C0920" w:rsidP="00E730D5">
      <w:r w:rsidRPr="00376131">
        <w:rPr>
          <w:rStyle w:val="Style13ptBold"/>
        </w:rPr>
        <w:t>Brown</w:t>
      </w:r>
      <w:r w:rsidR="00075D7A" w:rsidRPr="00376131">
        <w:rPr>
          <w:rStyle w:val="Style13ptBold"/>
        </w:rPr>
        <w:t xml:space="preserve"> ’24</w:t>
      </w:r>
      <w:r w:rsidR="00E730D5" w:rsidRPr="00376131">
        <w:t xml:space="preserve"> </w:t>
      </w:r>
      <w:r w:rsidR="007A5EC1" w:rsidRPr="00376131">
        <w:t>[</w:t>
      </w:r>
      <w:r w:rsidR="00ED69DA" w:rsidRPr="00376131">
        <w:t>Valerie</w:t>
      </w:r>
      <w:r w:rsidR="007A5EC1" w:rsidRPr="00376131">
        <w:t>; November 25, 2024</w:t>
      </w:r>
      <w:r w:rsidR="00E730D5" w:rsidRPr="00376131">
        <w:t>.</w:t>
      </w:r>
      <w:r w:rsidR="0080783B" w:rsidRPr="00376131">
        <w:t xml:space="preserve"> Science journalist published</w:t>
      </w:r>
      <w:r w:rsidR="00E730D5" w:rsidRPr="00376131">
        <w:t xml:space="preserve"> </w:t>
      </w:r>
      <w:r w:rsidR="00C32FC3" w:rsidRPr="00376131">
        <w:t xml:space="preserve">in </w:t>
      </w:r>
      <w:r w:rsidR="0080783B" w:rsidRPr="00376131">
        <w:t xml:space="preserve">Science, Scientific American, Bioengineering Today, among others, </w:t>
      </w:r>
      <w:r w:rsidR="008F00A6" w:rsidRPr="00376131">
        <w:t>recipient</w:t>
      </w:r>
      <w:r w:rsidR="0080783B" w:rsidRPr="00376131">
        <w:t xml:space="preserve"> of explanatory journalism award from the Society of Environmental Journalists. </w:t>
      </w:r>
      <w:r w:rsidR="00E730D5" w:rsidRPr="00376131">
        <w:t>“A Rising Danger in the Arctic: Microbes Unleashed by Climate Change.” Bulletin of the Atomic Scientists. https://thebulletin.org/2024/11/a-rising-danger-in-the-arctic-microbes-unleashed-by-climate-change; mgm]</w:t>
      </w:r>
    </w:p>
    <w:p w14:paraId="2448ECAF" w14:textId="77777777" w:rsidR="00007867" w:rsidRPr="00376131" w:rsidRDefault="00007867" w:rsidP="00007867">
      <w:pPr>
        <w:rPr>
          <w:b/>
          <w:bCs/>
          <w:u w:val="single"/>
        </w:rPr>
      </w:pPr>
      <w:r w:rsidRPr="00376131">
        <w:rPr>
          <w:sz w:val="16"/>
        </w:rPr>
        <w:t xml:space="preserve">No organisms—except possibly microbes—are prepared to adapt to the unstable climate regime the Earth has entered. Humans are far behind the curve in adapting to the climate change they have caused with their carbon dioxide emissions, particularly as regards the </w:t>
      </w:r>
      <w:r w:rsidRPr="00376131">
        <w:rPr>
          <w:b/>
          <w:bCs/>
          <w:highlight w:val="cyan"/>
          <w:u w:val="single"/>
        </w:rPr>
        <w:t>climate-driven spread of pathogens</w:t>
      </w:r>
      <w:r w:rsidRPr="00376131">
        <w:rPr>
          <w:sz w:val="16"/>
        </w:rPr>
        <w:t xml:space="preserve">. The tropics have been a focus of concern about climate and disease, as </w:t>
      </w:r>
      <w:r w:rsidRPr="00376131">
        <w:rPr>
          <w:u w:val="single"/>
        </w:rPr>
        <w:t>warming causes</w:t>
      </w:r>
      <w:r w:rsidRPr="00376131">
        <w:rPr>
          <w:sz w:val="16"/>
        </w:rPr>
        <w:t xml:space="preserve"> insects and other </w:t>
      </w:r>
      <w:r w:rsidRPr="00376131">
        <w:rPr>
          <w:b/>
          <w:bCs/>
          <w:u w:val="single"/>
        </w:rPr>
        <w:t>disease vectors to spread</w:t>
      </w:r>
      <w:r w:rsidRPr="00376131">
        <w:rPr>
          <w:sz w:val="16"/>
        </w:rPr>
        <w:t xml:space="preserve"> away from the equator.  But while diseases from the south, such as dengue fever, Ebola, and Zika, are clear dangers that occupy most of the attention of infectious disease epidemiologists, </w:t>
      </w:r>
      <w:r w:rsidRPr="00376131">
        <w:rPr>
          <w:b/>
          <w:bCs/>
          <w:highlight w:val="cyan"/>
          <w:u w:val="single"/>
        </w:rPr>
        <w:t>few</w:t>
      </w:r>
      <w:r w:rsidRPr="00376131">
        <w:rPr>
          <w:b/>
          <w:bCs/>
          <w:u w:val="single"/>
        </w:rPr>
        <w:t xml:space="preserve"> </w:t>
      </w:r>
      <w:r w:rsidRPr="00376131">
        <w:rPr>
          <w:b/>
          <w:bCs/>
          <w:highlight w:val="cyan"/>
          <w:u w:val="single"/>
        </w:rPr>
        <w:t>researchers</w:t>
      </w:r>
      <w:r w:rsidRPr="00376131">
        <w:rPr>
          <w:u w:val="single"/>
        </w:rPr>
        <w:t xml:space="preserve"> are </w:t>
      </w:r>
      <w:r w:rsidRPr="00376131">
        <w:rPr>
          <w:highlight w:val="cyan"/>
          <w:u w:val="single"/>
        </w:rPr>
        <w:t>looking for</w:t>
      </w:r>
      <w:r w:rsidRPr="00376131">
        <w:rPr>
          <w:u w:val="single"/>
        </w:rPr>
        <w:t xml:space="preserve"> </w:t>
      </w:r>
      <w:r w:rsidRPr="00376131">
        <w:rPr>
          <w:b/>
          <w:bCs/>
          <w:u w:val="single"/>
        </w:rPr>
        <w:t>new</w:t>
      </w:r>
      <w:r w:rsidRPr="00376131">
        <w:rPr>
          <w:u w:val="single"/>
        </w:rPr>
        <w:t xml:space="preserve"> or ancient </w:t>
      </w:r>
      <w:r w:rsidRPr="00376131">
        <w:rPr>
          <w:b/>
          <w:bCs/>
          <w:highlight w:val="cyan"/>
          <w:u w:val="single"/>
        </w:rPr>
        <w:t>Arctic pathogens</w:t>
      </w:r>
      <w:r w:rsidRPr="00376131">
        <w:rPr>
          <w:u w:val="single"/>
        </w:rPr>
        <w:t xml:space="preserve"> that </w:t>
      </w:r>
      <w:r w:rsidRPr="00974737">
        <w:rPr>
          <w:u w:val="single"/>
        </w:rPr>
        <w:t>current generations of humans</w:t>
      </w:r>
      <w:r w:rsidRPr="00376131">
        <w:rPr>
          <w:u w:val="single"/>
        </w:rPr>
        <w:t xml:space="preserve"> have </w:t>
      </w:r>
      <w:r w:rsidRPr="00376131">
        <w:rPr>
          <w:b/>
          <w:bCs/>
          <w:highlight w:val="cyan"/>
          <w:u w:val="single"/>
        </w:rPr>
        <w:t>never</w:t>
      </w:r>
      <w:r w:rsidRPr="00376131">
        <w:rPr>
          <w:b/>
          <w:bCs/>
          <w:u w:val="single"/>
        </w:rPr>
        <w:t xml:space="preserve"> been </w:t>
      </w:r>
      <w:r w:rsidRPr="00376131">
        <w:rPr>
          <w:b/>
          <w:bCs/>
          <w:highlight w:val="cyan"/>
          <w:u w:val="single"/>
        </w:rPr>
        <w:t>exposed to.</w:t>
      </w:r>
    </w:p>
    <w:p w14:paraId="1CACC7C6" w14:textId="77777777" w:rsidR="00007867" w:rsidRPr="00376131" w:rsidRDefault="00007867" w:rsidP="00007867">
      <w:pPr>
        <w:rPr>
          <w:u w:val="single"/>
        </w:rPr>
      </w:pPr>
      <w:r w:rsidRPr="00376131">
        <w:rPr>
          <w:sz w:val="16"/>
        </w:rPr>
        <w:t>One research team described permafrost as “a reservoir of minimally characterized microbial life” that can hold thousands of species, very few of which have been studied. Because</w:t>
      </w:r>
      <w:r w:rsidRPr="00376131">
        <w:rPr>
          <w:u w:val="single"/>
        </w:rPr>
        <w:t xml:space="preserve"> </w:t>
      </w:r>
      <w:r w:rsidRPr="00376131">
        <w:rPr>
          <w:highlight w:val="cyan"/>
          <w:u w:val="single"/>
        </w:rPr>
        <w:t xml:space="preserve">there is </w:t>
      </w:r>
      <w:r w:rsidRPr="00376131">
        <w:rPr>
          <w:b/>
          <w:bCs/>
          <w:highlight w:val="cyan"/>
          <w:u w:val="single"/>
        </w:rPr>
        <w:t>so little information</w:t>
      </w:r>
      <w:r w:rsidRPr="00376131">
        <w:rPr>
          <w:sz w:val="16"/>
        </w:rPr>
        <w:t xml:space="preserve">, most experts caution that trying </w:t>
      </w:r>
      <w:r w:rsidRPr="00376131">
        <w:rPr>
          <w:rStyle w:val="StyleUnderline"/>
          <w:highlight w:val="cyan"/>
        </w:rPr>
        <w:t>to assess</w:t>
      </w:r>
      <w:r w:rsidRPr="00376131">
        <w:rPr>
          <w:sz w:val="16"/>
        </w:rPr>
        <w:t xml:space="preserve"> the </w:t>
      </w:r>
      <w:r w:rsidRPr="00376131">
        <w:rPr>
          <w:b/>
          <w:bCs/>
          <w:highlight w:val="cyan"/>
          <w:u w:val="single"/>
        </w:rPr>
        <w:t>microbial risk in and from the Arctic</w:t>
      </w:r>
      <w:r w:rsidRPr="00376131">
        <w:rPr>
          <w:sz w:val="16"/>
        </w:rPr>
        <w:t xml:space="preserve"> is speculative. But others point out that when data is sparse, </w:t>
      </w:r>
      <w:r w:rsidRPr="00974737">
        <w:rPr>
          <w:b/>
          <w:bCs/>
          <w:u w:val="single"/>
        </w:rPr>
        <w:t xml:space="preserve">informed </w:t>
      </w:r>
      <w:r w:rsidRPr="00376131">
        <w:rPr>
          <w:b/>
          <w:bCs/>
          <w:highlight w:val="cyan"/>
          <w:u w:val="single"/>
        </w:rPr>
        <w:t>hypothesizing</w:t>
      </w:r>
      <w:r w:rsidRPr="00376131">
        <w:rPr>
          <w:u w:val="single"/>
        </w:rPr>
        <w:t xml:space="preserve"> can </w:t>
      </w:r>
      <w:r w:rsidRPr="00376131">
        <w:rPr>
          <w:highlight w:val="cyan"/>
          <w:u w:val="single"/>
        </w:rPr>
        <w:t>lead to</w:t>
      </w:r>
      <w:r w:rsidRPr="00376131">
        <w:rPr>
          <w:u w:val="single"/>
        </w:rPr>
        <w:t xml:space="preserve"> an </w:t>
      </w:r>
      <w:r w:rsidRPr="00376131">
        <w:rPr>
          <w:highlight w:val="cyan"/>
          <w:u w:val="single"/>
        </w:rPr>
        <w:t>i</w:t>
      </w:r>
      <w:r w:rsidRPr="00376131">
        <w:rPr>
          <w:b/>
          <w:bCs/>
          <w:highlight w:val="cyan"/>
          <w:u w:val="single"/>
        </w:rPr>
        <w:t>mproved</w:t>
      </w:r>
      <w:r w:rsidRPr="00376131">
        <w:rPr>
          <w:u w:val="single"/>
        </w:rPr>
        <w:t xml:space="preserve"> </w:t>
      </w:r>
      <w:r w:rsidRPr="00376131">
        <w:rPr>
          <w:b/>
          <w:bCs/>
          <w:u w:val="single"/>
        </w:rPr>
        <w:t>strategy</w:t>
      </w:r>
      <w:r w:rsidRPr="00376131">
        <w:rPr>
          <w:u w:val="single"/>
        </w:rPr>
        <w:t xml:space="preserve"> for </w:t>
      </w:r>
      <w:r w:rsidRPr="00376131">
        <w:rPr>
          <w:b/>
          <w:bCs/>
          <w:highlight w:val="cyan"/>
          <w:u w:val="single"/>
        </w:rPr>
        <w:t>responding</w:t>
      </w:r>
      <w:r w:rsidRPr="00376131">
        <w:rPr>
          <w:highlight w:val="cyan"/>
          <w:u w:val="single"/>
        </w:rPr>
        <w:t xml:space="preserve"> to </w:t>
      </w:r>
      <w:r w:rsidRPr="00376131">
        <w:rPr>
          <w:b/>
          <w:bCs/>
          <w:highlight w:val="cyan"/>
          <w:u w:val="single"/>
        </w:rPr>
        <w:t>crises</w:t>
      </w:r>
      <w:r w:rsidRPr="00376131">
        <w:rPr>
          <w:u w:val="single"/>
        </w:rPr>
        <w:t xml:space="preserve"> now unforeseen.</w:t>
      </w:r>
    </w:p>
    <w:p w14:paraId="2B78B45F" w14:textId="77777777" w:rsidR="00007867" w:rsidRPr="00376131" w:rsidRDefault="00007867" w:rsidP="00007867">
      <w:pPr>
        <w:rPr>
          <w:sz w:val="16"/>
        </w:rPr>
      </w:pPr>
      <w:r w:rsidRPr="00376131">
        <w:rPr>
          <w:sz w:val="16"/>
        </w:rPr>
        <w:t>Recently there’s been a lot of press coverage of “</w:t>
      </w:r>
      <w:r w:rsidRPr="00376131">
        <w:rPr>
          <w:b/>
          <w:bCs/>
          <w:highlight w:val="cyan"/>
          <w:u w:val="single"/>
        </w:rPr>
        <w:t>zombie viruses</w:t>
      </w:r>
      <w:r w:rsidRPr="00376131">
        <w:rPr>
          <w:sz w:val="16"/>
        </w:rPr>
        <w:t xml:space="preserve">” </w:t>
      </w:r>
      <w:r w:rsidRPr="00376131">
        <w:rPr>
          <w:highlight w:val="cyan"/>
          <w:u w:val="single"/>
        </w:rPr>
        <w:t xml:space="preserve">bursting out of </w:t>
      </w:r>
      <w:r w:rsidRPr="00376131">
        <w:rPr>
          <w:b/>
          <w:bCs/>
          <w:highlight w:val="cyan"/>
          <w:u w:val="single"/>
        </w:rPr>
        <w:t xml:space="preserve">thawing </w:t>
      </w:r>
      <w:r w:rsidRPr="00376131">
        <w:rPr>
          <w:highlight w:val="cyan"/>
          <w:u w:val="single"/>
        </w:rPr>
        <w:t>permafrost</w:t>
      </w:r>
      <w:r w:rsidRPr="00376131">
        <w:rPr>
          <w:sz w:val="16"/>
        </w:rPr>
        <w:t xml:space="preserve">. The bodies of people and animals buried in permafrost a few centuries ago have contained potentially infectious variants of </w:t>
      </w:r>
      <w:r w:rsidRPr="00376131">
        <w:rPr>
          <w:b/>
          <w:bCs/>
          <w:highlight w:val="cyan"/>
          <w:u w:val="single"/>
        </w:rPr>
        <w:t>smallpox</w:t>
      </w:r>
      <w:r w:rsidRPr="00376131">
        <w:rPr>
          <w:u w:val="single"/>
        </w:rPr>
        <w:t xml:space="preserve">, </w:t>
      </w:r>
      <w:r w:rsidRPr="00376131">
        <w:rPr>
          <w:b/>
          <w:bCs/>
          <w:highlight w:val="cyan"/>
          <w:u w:val="single"/>
        </w:rPr>
        <w:t>anthrax</w:t>
      </w:r>
      <w:r w:rsidRPr="00376131">
        <w:rPr>
          <w:u w:val="single"/>
        </w:rPr>
        <w:t xml:space="preserve">, and </w:t>
      </w:r>
      <w:r w:rsidRPr="00376131">
        <w:rPr>
          <w:b/>
          <w:bCs/>
          <w:highlight w:val="cyan"/>
          <w:u w:val="single"/>
        </w:rPr>
        <w:t>influenza</w:t>
      </w:r>
      <w:r w:rsidRPr="00376131">
        <w:rPr>
          <w:sz w:val="16"/>
        </w:rPr>
        <w:t>, but because of this risk, most scientists have expressed little interest in studying zombie viruses—especially smallpox—in a lab.</w:t>
      </w:r>
    </w:p>
    <w:p w14:paraId="50AC7841" w14:textId="77777777" w:rsidR="00007867" w:rsidRPr="00376131" w:rsidRDefault="00007867" w:rsidP="00007867">
      <w:pPr>
        <w:rPr>
          <w:sz w:val="16"/>
        </w:rPr>
      </w:pPr>
      <w:r w:rsidRPr="00376131">
        <w:rPr>
          <w:sz w:val="16"/>
        </w:rPr>
        <w:t>There is little agreement among experts as to the risks of “zombie” pathogens spreading into the larger world population. Some research establishes that even very old permafrost microbes can be viable.</w:t>
      </w:r>
    </w:p>
    <w:p w14:paraId="038E23FE" w14:textId="77777777" w:rsidR="00007867" w:rsidRPr="00376131" w:rsidRDefault="00007867" w:rsidP="00007867">
      <w:pPr>
        <w:rPr>
          <w:sz w:val="16"/>
        </w:rPr>
      </w:pPr>
      <w:r w:rsidRPr="00376131">
        <w:rPr>
          <w:sz w:val="16"/>
        </w:rPr>
        <w:t>But Paul Hunter, a professor of medicine at the University of East Anglia who has studied Covid and infectious diseases related to extreme weather, is not worried about the viruses that have actually been revived from permafrost because “none of them are human pathogens, they’re all protozoan viruses.” Further, Hunter says, because all the “zombie viruses” that are human pathogens are familiar, if they are revived they can be handled with vaccines and antibiotics. “Currently there’s nothing to suggest there would be something coming out that would be a new disease that would infect humans,” he adds. Much of the viral DNA found in permafrost is degraded, so even if the viruses remain intact, they are unlikely to be infectious.</w:t>
      </w:r>
    </w:p>
    <w:p w14:paraId="7F077A99" w14:textId="77777777" w:rsidR="00007867" w:rsidRPr="00376131" w:rsidRDefault="00007867" w:rsidP="00007867">
      <w:pPr>
        <w:rPr>
          <w:sz w:val="16"/>
        </w:rPr>
      </w:pPr>
      <w:r w:rsidRPr="00376131">
        <w:rPr>
          <w:sz w:val="16"/>
        </w:rPr>
        <w:t>But zombies may be the least of our Arctic disease worries.</w:t>
      </w:r>
    </w:p>
    <w:p w14:paraId="5CF729AE" w14:textId="77777777" w:rsidR="00007867" w:rsidRPr="00376131" w:rsidRDefault="00007867" w:rsidP="00007867">
      <w:pPr>
        <w:rPr>
          <w:u w:val="single"/>
        </w:rPr>
      </w:pPr>
      <w:r w:rsidRPr="00376131">
        <w:rPr>
          <w:b/>
          <w:bCs/>
          <w:highlight w:val="cyan"/>
          <w:u w:val="single"/>
        </w:rPr>
        <w:t>Arctic microbes</w:t>
      </w:r>
      <w:r w:rsidRPr="00376131">
        <w:rPr>
          <w:sz w:val="16"/>
        </w:rPr>
        <w:t xml:space="preserve"> are far more diverse and complex than the few familiar viruses identified so far in frozen bodies that have thawed, and they </w:t>
      </w:r>
      <w:r w:rsidRPr="00376131">
        <w:rPr>
          <w:highlight w:val="cyan"/>
          <w:u w:val="single"/>
        </w:rPr>
        <w:t xml:space="preserve">present </w:t>
      </w:r>
      <w:r w:rsidRPr="00974737">
        <w:rPr>
          <w:b/>
          <w:bCs/>
          <w:u w:val="single"/>
        </w:rPr>
        <w:t xml:space="preserve">very </w:t>
      </w:r>
      <w:r w:rsidRPr="00376131">
        <w:rPr>
          <w:b/>
          <w:bCs/>
          <w:highlight w:val="cyan"/>
          <w:u w:val="single"/>
        </w:rPr>
        <w:t>real risks</w:t>
      </w:r>
      <w:r w:rsidRPr="00376131">
        <w:rPr>
          <w:u w:val="single"/>
        </w:rPr>
        <w:t xml:space="preserve"> to humans</w:t>
      </w:r>
      <w:r w:rsidRPr="00376131">
        <w:rPr>
          <w:sz w:val="16"/>
        </w:rPr>
        <w:t xml:space="preserve"> and other animals. Unlike Antarctica, the Arctic is home to millions of people (estimates range from four million to 13 million). Pathogens are moving both southward from and northward into Arctic regions through many routes, and people in the Arctic are bearing the brunt of them. Indigenous residents and mobile workers in mining and fossil fuel extraction industries face the most immediate risks from the mingling of previously separated ecologies. </w:t>
      </w:r>
      <w:r w:rsidRPr="00376131">
        <w:rPr>
          <w:highlight w:val="cyan"/>
          <w:u w:val="single"/>
        </w:rPr>
        <w:t>Climate change</w:t>
      </w:r>
      <w:r w:rsidRPr="00376131">
        <w:rPr>
          <w:sz w:val="16"/>
        </w:rPr>
        <w:t xml:space="preserve"> also promises to </w:t>
      </w:r>
      <w:r w:rsidRPr="00376131">
        <w:rPr>
          <w:b/>
          <w:bCs/>
          <w:highlight w:val="cyan"/>
          <w:u w:val="single"/>
        </w:rPr>
        <w:t>aggravate zoonosis</w:t>
      </w:r>
      <w:r w:rsidRPr="00376131">
        <w:rPr>
          <w:sz w:val="16"/>
        </w:rPr>
        <w:t xml:space="preserve">, or diseases that jump from animals to people (and vice versa). Finally, there are risks from </w:t>
      </w:r>
      <w:r w:rsidRPr="00376131">
        <w:rPr>
          <w:u w:val="single"/>
        </w:rPr>
        <w:t>global atmospheric transport of microbes</w:t>
      </w:r>
      <w:r w:rsidRPr="00376131">
        <w:rPr>
          <w:sz w:val="16"/>
        </w:rPr>
        <w:t xml:space="preserve"> and from gene exchanges among formerly separated microbial populations that may </w:t>
      </w:r>
      <w:r w:rsidRPr="00376131">
        <w:rPr>
          <w:b/>
          <w:bCs/>
          <w:highlight w:val="cyan"/>
          <w:u w:val="single"/>
        </w:rPr>
        <w:t xml:space="preserve">create </w:t>
      </w:r>
      <w:r w:rsidRPr="00974737">
        <w:rPr>
          <w:b/>
          <w:bCs/>
          <w:u w:val="single"/>
        </w:rPr>
        <w:t xml:space="preserve">new </w:t>
      </w:r>
      <w:r w:rsidRPr="00376131">
        <w:rPr>
          <w:b/>
          <w:bCs/>
          <w:highlight w:val="cyan"/>
          <w:u w:val="single"/>
        </w:rPr>
        <w:t>diseases</w:t>
      </w:r>
      <w:r w:rsidRPr="00376131">
        <w:rPr>
          <w:u w:val="single"/>
        </w:rPr>
        <w:t xml:space="preserve"> or worsen old ones.</w:t>
      </w:r>
    </w:p>
    <w:p w14:paraId="1106D9D8" w14:textId="77777777" w:rsidR="00007867" w:rsidRPr="00376131" w:rsidRDefault="00007867" w:rsidP="00007867">
      <w:pPr>
        <w:rPr>
          <w:sz w:val="16"/>
        </w:rPr>
      </w:pPr>
      <w:r w:rsidRPr="00376131">
        <w:rPr>
          <w:sz w:val="16"/>
        </w:rPr>
        <w:t>The permafrost problem</w:t>
      </w:r>
    </w:p>
    <w:p w14:paraId="4EE000F2" w14:textId="77777777" w:rsidR="00007867" w:rsidRPr="00376131" w:rsidRDefault="00007867" w:rsidP="00007867">
      <w:pPr>
        <w:rPr>
          <w:sz w:val="16"/>
        </w:rPr>
      </w:pPr>
      <w:r w:rsidRPr="00376131">
        <w:rPr>
          <w:sz w:val="16"/>
        </w:rPr>
        <w:t>Climate change has a clear and disturbing effect on infectious diseases. A 2022 study by University of Hawai’i ecologist Camilo Mora and colleagues found that of “375 infectious diseases documented to have impacted humanity, 218 were found to be aggravated by climatic hazards.” Warming, precipitation, floods, and drought exacerbated 103 vector-borne, 78 waterborne, and 60 airborne diseases, most caused by viruses and bacteria, with lesser involvement of fungi and protozoans. And these were only diseases already known to science.</w:t>
      </w:r>
    </w:p>
    <w:p w14:paraId="029116B7" w14:textId="77777777" w:rsidR="00007867" w:rsidRPr="00376131" w:rsidRDefault="00007867" w:rsidP="00007867">
      <w:pPr>
        <w:rPr>
          <w:sz w:val="16"/>
        </w:rPr>
      </w:pPr>
      <w:r w:rsidRPr="00376131">
        <w:rPr>
          <w:u w:val="single"/>
        </w:rPr>
        <w:t xml:space="preserve">Climate change is dramatically affecting </w:t>
      </w:r>
      <w:r w:rsidRPr="00376131">
        <w:rPr>
          <w:b/>
          <w:bCs/>
          <w:u w:val="single"/>
        </w:rPr>
        <w:t>permafrost</w:t>
      </w:r>
      <w:r w:rsidRPr="00376131">
        <w:rPr>
          <w:sz w:val="16"/>
        </w:rPr>
        <w:t>, a loose conglomerate of rock, soil, plant matter, ice and microbes, with a thin top layer that melts and refreezes seasonally; it covers about 25 percent of the Northern Hemisphere’s land surface. Estimates of the oldest permafrost in the northern hemisphere, in Siberia’s Kolyma region, range between one million and three million years.</w:t>
      </w:r>
    </w:p>
    <w:p w14:paraId="132112F2" w14:textId="77777777" w:rsidR="00007867" w:rsidRPr="00376131" w:rsidRDefault="00007867" w:rsidP="00007867">
      <w:pPr>
        <w:rPr>
          <w:sz w:val="16"/>
        </w:rPr>
      </w:pPr>
      <w:r w:rsidRPr="00376131">
        <w:rPr>
          <w:sz w:val="16"/>
        </w:rPr>
        <w:t>The combined mass of continuous permafrost in the Arctic and Tibetan Plateau is nearly 11 million square kilometers; by contrast, Antarctica’s permafrost covers at most about 71,000 km2. Russia is far and away the possessor of the most Arctic permafrost, a fact that causes problems for the rest of the world, given Russia’s war aims and unwillingness to share information.</w:t>
      </w:r>
    </w:p>
    <w:p w14:paraId="76E084B0" w14:textId="77777777" w:rsidR="00007867" w:rsidRPr="00376131" w:rsidRDefault="00007867" w:rsidP="00007867">
      <w:pPr>
        <w:rPr>
          <w:u w:val="single"/>
        </w:rPr>
      </w:pPr>
      <w:r w:rsidRPr="00376131">
        <w:rPr>
          <w:sz w:val="16"/>
        </w:rPr>
        <w:t xml:space="preserve">Humans living </w:t>
      </w:r>
      <w:r w:rsidRPr="00376131">
        <w:rPr>
          <w:highlight w:val="cyan"/>
          <w:u w:val="single"/>
        </w:rPr>
        <w:t xml:space="preserve">in the </w:t>
      </w:r>
      <w:r w:rsidRPr="00376131">
        <w:rPr>
          <w:b/>
          <w:bCs/>
          <w:highlight w:val="cyan"/>
          <w:u w:val="single"/>
        </w:rPr>
        <w:t>Arctic</w:t>
      </w:r>
      <w:r w:rsidRPr="00376131">
        <w:rPr>
          <w:sz w:val="16"/>
        </w:rPr>
        <w:t xml:space="preserve"> have in recent centuries built their residences, businesses, and other infrastructure atop permafrost, which served as a sort of perpetual foundation. Now, as climate change proceeds, </w:t>
      </w:r>
      <w:r w:rsidRPr="00376131">
        <w:rPr>
          <w:b/>
          <w:bCs/>
          <w:highlight w:val="cyan"/>
          <w:u w:val="single"/>
        </w:rPr>
        <w:t>permafrost</w:t>
      </w:r>
      <w:r w:rsidRPr="00376131">
        <w:rPr>
          <w:highlight w:val="cyan"/>
          <w:u w:val="single"/>
        </w:rPr>
        <w:t xml:space="preserve"> is </w:t>
      </w:r>
      <w:r w:rsidRPr="00376131">
        <w:rPr>
          <w:b/>
          <w:bCs/>
          <w:highlight w:val="cyan"/>
          <w:u w:val="single"/>
        </w:rPr>
        <w:t>collapsing</w:t>
      </w:r>
      <w:r w:rsidRPr="00376131">
        <w:rPr>
          <w:u w:val="single"/>
        </w:rPr>
        <w:t xml:space="preserve"> across the North</w:t>
      </w:r>
      <w:r w:rsidRPr="00376131">
        <w:rPr>
          <w:sz w:val="16"/>
        </w:rPr>
        <w:t xml:space="preserve">, destroying water systems, roads, buildings, and pipelines and leading to contamination of areas humans use. </w:t>
      </w:r>
      <w:r w:rsidRPr="00376131">
        <w:rPr>
          <w:b/>
          <w:bCs/>
          <w:highlight w:val="cyan"/>
          <w:u w:val="single"/>
        </w:rPr>
        <w:t>Permafrost collapse generates</w:t>
      </w:r>
      <w:r w:rsidRPr="00376131">
        <w:rPr>
          <w:highlight w:val="cyan"/>
          <w:u w:val="single"/>
        </w:rPr>
        <w:t xml:space="preserve"> new</w:t>
      </w:r>
      <w:r w:rsidRPr="00376131">
        <w:rPr>
          <w:u w:val="single"/>
        </w:rPr>
        <w:t xml:space="preserve"> </w:t>
      </w:r>
      <w:r w:rsidRPr="00376131">
        <w:rPr>
          <w:highlight w:val="cyan"/>
          <w:u w:val="single"/>
        </w:rPr>
        <w:t>lakes</w:t>
      </w:r>
      <w:r w:rsidRPr="00376131">
        <w:rPr>
          <w:u w:val="single"/>
        </w:rPr>
        <w:t xml:space="preserve"> that can join up with surface streams and </w:t>
      </w:r>
      <w:r w:rsidRPr="00376131">
        <w:rPr>
          <w:highlight w:val="cyan"/>
          <w:u w:val="single"/>
        </w:rPr>
        <w:t xml:space="preserve">carry </w:t>
      </w:r>
      <w:r w:rsidRPr="00376131">
        <w:rPr>
          <w:b/>
          <w:bCs/>
          <w:highlight w:val="cyan"/>
          <w:u w:val="single"/>
        </w:rPr>
        <w:t>microbes into the ocean</w:t>
      </w:r>
      <w:r w:rsidRPr="00376131">
        <w:rPr>
          <w:u w:val="single"/>
        </w:rPr>
        <w:t>.</w:t>
      </w:r>
      <w:r w:rsidRPr="00376131">
        <w:rPr>
          <w:sz w:val="16"/>
        </w:rPr>
        <w:t xml:space="preserve"> Open-pit mines, eroded bluffs, and sinkholes expose ancient organic matter. In addition to bacteria and viruses, fungi, lichens, and even nematode worms have been revived from permafrost. So while there is some reason to avoid panic about zombie microbes, </w:t>
      </w:r>
      <w:r w:rsidRPr="00376131">
        <w:rPr>
          <w:highlight w:val="cyan"/>
          <w:u w:val="single"/>
        </w:rPr>
        <w:t>humans</w:t>
      </w:r>
      <w:r w:rsidRPr="00376131">
        <w:rPr>
          <w:sz w:val="16"/>
        </w:rPr>
        <w:t xml:space="preserve"> do </w:t>
      </w:r>
      <w:r w:rsidRPr="00376131">
        <w:rPr>
          <w:u w:val="single"/>
        </w:rPr>
        <w:t xml:space="preserve">face the possibility of </w:t>
      </w:r>
      <w:r w:rsidRPr="00376131">
        <w:rPr>
          <w:highlight w:val="cyan"/>
          <w:u w:val="single"/>
        </w:rPr>
        <w:t>meeting</w:t>
      </w:r>
      <w:r w:rsidRPr="00376131">
        <w:rPr>
          <w:u w:val="single"/>
        </w:rPr>
        <w:t xml:space="preserve"> up with the vast, </w:t>
      </w:r>
      <w:r w:rsidRPr="00376131">
        <w:rPr>
          <w:b/>
          <w:bCs/>
          <w:highlight w:val="cyan"/>
          <w:u w:val="single"/>
        </w:rPr>
        <w:t>newly exposed microbial storehouse</w:t>
      </w:r>
      <w:r w:rsidRPr="00376131">
        <w:rPr>
          <w:b/>
          <w:bCs/>
          <w:u w:val="single"/>
        </w:rPr>
        <w:t xml:space="preserve"> </w:t>
      </w:r>
      <w:r w:rsidRPr="00376131">
        <w:rPr>
          <w:u w:val="single"/>
        </w:rPr>
        <w:t>released from permafrost.</w:t>
      </w:r>
    </w:p>
    <w:p w14:paraId="1E4F3C51" w14:textId="77777777" w:rsidR="00007867" w:rsidRPr="00376131" w:rsidRDefault="00007867" w:rsidP="00007867">
      <w:pPr>
        <w:rPr>
          <w:sz w:val="16"/>
        </w:rPr>
      </w:pPr>
      <w:r w:rsidRPr="00376131">
        <w:rPr>
          <w:sz w:val="16"/>
        </w:rPr>
        <w:t>Potential pathogens could move into and out of the Arctic in multiple ways. Ships’ ballast water transports invasive species, including microbes. Animal carriers, especially rodents like beaver, rats and rabbits, bring southern pathogens like giardia, rabies, toxoplasmosis, and hantavirus northward, while marine mammals and birds migrate great distances north and south, traversing the Arctic, Pacific and Atlantic oceans distributing bacteria, viruses and fungi. And as resource extraction rises, more workers move between weeks-long shifts in the Arctic to urban areas in more southerly regions, often using air transport.</w:t>
      </w:r>
    </w:p>
    <w:p w14:paraId="60C9A3F3" w14:textId="77777777" w:rsidR="00007867" w:rsidRPr="00376131" w:rsidRDefault="00007867" w:rsidP="00007867">
      <w:pPr>
        <w:rPr>
          <w:u w:val="single"/>
        </w:rPr>
      </w:pPr>
      <w:r w:rsidRPr="00376131">
        <w:rPr>
          <w:sz w:val="16"/>
        </w:rPr>
        <w:t xml:space="preserve">All of the possible routes for </w:t>
      </w:r>
      <w:r w:rsidRPr="00376131">
        <w:rPr>
          <w:b/>
          <w:bCs/>
          <w:highlight w:val="cyan"/>
          <w:u w:val="single"/>
        </w:rPr>
        <w:t>emergence</w:t>
      </w:r>
      <w:r w:rsidRPr="00376131">
        <w:rPr>
          <w:highlight w:val="cyan"/>
          <w:u w:val="single"/>
        </w:rPr>
        <w:t xml:space="preserve"> and </w:t>
      </w:r>
      <w:r w:rsidRPr="00376131">
        <w:rPr>
          <w:b/>
          <w:bCs/>
          <w:highlight w:val="cyan"/>
          <w:u w:val="single"/>
        </w:rPr>
        <w:t>spread of new pathogens</w:t>
      </w:r>
      <w:r w:rsidRPr="00376131">
        <w:rPr>
          <w:u w:val="single"/>
        </w:rPr>
        <w:t xml:space="preserve"> are </w:t>
      </w:r>
      <w:r w:rsidRPr="00376131">
        <w:rPr>
          <w:b/>
          <w:bCs/>
          <w:highlight w:val="cyan"/>
          <w:u w:val="single"/>
        </w:rPr>
        <w:t>very</w:t>
      </w:r>
      <w:r w:rsidRPr="00376131">
        <w:rPr>
          <w:highlight w:val="cyan"/>
          <w:u w:val="single"/>
        </w:rPr>
        <w:t xml:space="preserve"> </w:t>
      </w:r>
      <w:r w:rsidRPr="00376131">
        <w:rPr>
          <w:b/>
          <w:bCs/>
          <w:highlight w:val="cyan"/>
          <w:u w:val="single"/>
        </w:rPr>
        <w:t>likely</w:t>
      </w:r>
      <w:r w:rsidRPr="00376131">
        <w:rPr>
          <w:highlight w:val="cyan"/>
          <w:u w:val="single"/>
        </w:rPr>
        <w:t xml:space="preserve"> to appear at</w:t>
      </w:r>
      <w:r w:rsidRPr="00376131">
        <w:rPr>
          <w:u w:val="single"/>
        </w:rPr>
        <w:t xml:space="preserve"> the </w:t>
      </w:r>
      <w:r w:rsidRPr="00376131">
        <w:rPr>
          <w:b/>
          <w:bCs/>
          <w:highlight w:val="cyan"/>
          <w:u w:val="single"/>
        </w:rPr>
        <w:t>interface</w:t>
      </w:r>
      <w:r w:rsidRPr="00376131">
        <w:rPr>
          <w:highlight w:val="cyan"/>
          <w:u w:val="single"/>
        </w:rPr>
        <w:t xml:space="preserve"> between </w:t>
      </w:r>
      <w:r w:rsidRPr="00376131">
        <w:rPr>
          <w:b/>
          <w:bCs/>
          <w:highlight w:val="cyan"/>
          <w:u w:val="single"/>
        </w:rPr>
        <w:t>ecosystems</w:t>
      </w:r>
      <w:r w:rsidRPr="00376131">
        <w:rPr>
          <w:u w:val="single"/>
        </w:rPr>
        <w:t xml:space="preserve"> that have </w:t>
      </w:r>
      <w:r w:rsidRPr="00376131">
        <w:rPr>
          <w:b/>
          <w:bCs/>
          <w:u w:val="single"/>
        </w:rPr>
        <w:t>previously</w:t>
      </w:r>
      <w:r w:rsidRPr="00376131">
        <w:rPr>
          <w:u w:val="single"/>
        </w:rPr>
        <w:t xml:space="preserve"> been </w:t>
      </w:r>
      <w:r w:rsidRPr="00376131">
        <w:rPr>
          <w:b/>
          <w:bCs/>
          <w:u w:val="single"/>
        </w:rPr>
        <w:t>isolated</w:t>
      </w:r>
      <w:r w:rsidRPr="00376131">
        <w:rPr>
          <w:u w:val="single"/>
        </w:rPr>
        <w:t xml:space="preserve"> from each other</w:t>
      </w:r>
      <w:r w:rsidRPr="00376131">
        <w:rPr>
          <w:sz w:val="16"/>
        </w:rPr>
        <w:t xml:space="preserve">—as we have learned from the bat-derived Covid and Ebola viruses. Climate change and development make fertile partners for </w:t>
      </w:r>
      <w:r w:rsidRPr="00376131">
        <w:rPr>
          <w:u w:val="single"/>
        </w:rPr>
        <w:t>rapid evolution of microbes</w:t>
      </w:r>
      <w:r w:rsidRPr="00376131">
        <w:rPr>
          <w:sz w:val="16"/>
        </w:rPr>
        <w:t xml:space="preserve"> because they </w:t>
      </w:r>
      <w:r w:rsidRPr="00376131">
        <w:rPr>
          <w:u w:val="single"/>
        </w:rPr>
        <w:t>create new interfaces.</w:t>
      </w:r>
    </w:p>
    <w:p w14:paraId="32A387C8" w14:textId="77777777" w:rsidR="00007867" w:rsidRPr="00376131" w:rsidRDefault="00007867" w:rsidP="00007867">
      <w:pPr>
        <w:rPr>
          <w:sz w:val="16"/>
        </w:rPr>
      </w:pPr>
      <w:r w:rsidRPr="00376131">
        <w:rPr>
          <w:sz w:val="16"/>
        </w:rPr>
        <w:t>There are a couple of possible mechanisms for microbial invention and movement that are considered outliers by many—but not all—experts: Horizontal gene transfer and atmospheric transport of pathogenic microbes.</w:t>
      </w:r>
    </w:p>
    <w:p w14:paraId="469CC9B7" w14:textId="77777777" w:rsidR="00007867" w:rsidRPr="00376131" w:rsidRDefault="00007867" w:rsidP="00007867">
      <w:pPr>
        <w:rPr>
          <w:sz w:val="16"/>
        </w:rPr>
      </w:pPr>
      <w:r w:rsidRPr="00376131">
        <w:rPr>
          <w:sz w:val="16"/>
        </w:rPr>
        <w:t>Bacteria and viruses don’t evolve the way multicellular animals do. They don’t reproduce sexually, but by cloning. Viruses hijack cellular organisms, including bacteria, to make copies of themselves. This makes it much easier for genes to be transmitted among and between bacteria and viruses, and microbes take full advantage. Their free exchange of genes includes those that confer antibiotic resistance and virulence (how sick they make their host).</w:t>
      </w:r>
    </w:p>
    <w:p w14:paraId="07F344F4" w14:textId="77777777" w:rsidR="00007867" w:rsidRPr="00376131" w:rsidRDefault="00007867" w:rsidP="00007867">
      <w:pPr>
        <w:rPr>
          <w:sz w:val="16"/>
        </w:rPr>
      </w:pPr>
      <w:r w:rsidRPr="00376131">
        <w:rPr>
          <w:sz w:val="16"/>
        </w:rPr>
        <w:t>And most of those trafficked genes acquired by human pathogens originate in environmental microorganisms, according to microbial ecologist Jose Luis Martinez of the Centro Nacional de Biotecnologia in Madrid. This horizontal gene transfer means that microbial evolution can be rapid and nonlinear, rather than by gradual mutation inside known human pathogens. “The dominant process has been dubbed evolution in quantum leaps,” Martinez wrote in a 2018 paper.</w:t>
      </w:r>
    </w:p>
    <w:p w14:paraId="1AA90575" w14:textId="77777777" w:rsidR="00007867" w:rsidRPr="00376131" w:rsidRDefault="00007867" w:rsidP="00007867">
      <w:pPr>
        <w:rPr>
          <w:sz w:val="16"/>
        </w:rPr>
      </w:pPr>
      <w:r w:rsidRPr="00376131">
        <w:rPr>
          <w:highlight w:val="cyan"/>
          <w:u w:val="single"/>
        </w:rPr>
        <w:t xml:space="preserve">Genes for </w:t>
      </w:r>
      <w:r w:rsidRPr="00376131">
        <w:rPr>
          <w:b/>
          <w:bCs/>
          <w:highlight w:val="cyan"/>
          <w:u w:val="single"/>
        </w:rPr>
        <w:t>a</w:t>
      </w:r>
      <w:r w:rsidRPr="00376131">
        <w:rPr>
          <w:b/>
          <w:bCs/>
          <w:u w:val="single"/>
        </w:rPr>
        <w:t>nti</w:t>
      </w:r>
      <w:r w:rsidRPr="00376131">
        <w:rPr>
          <w:b/>
          <w:bCs/>
          <w:highlight w:val="cyan"/>
          <w:u w:val="single"/>
        </w:rPr>
        <w:t>b</w:t>
      </w:r>
      <w:r w:rsidRPr="00376131">
        <w:rPr>
          <w:b/>
          <w:bCs/>
          <w:u w:val="single"/>
        </w:rPr>
        <w:t xml:space="preserve">iotic </w:t>
      </w:r>
      <w:r w:rsidRPr="00376131">
        <w:rPr>
          <w:b/>
          <w:bCs/>
          <w:highlight w:val="cyan"/>
          <w:u w:val="single"/>
        </w:rPr>
        <w:t>r</w:t>
      </w:r>
      <w:r w:rsidRPr="00376131">
        <w:rPr>
          <w:b/>
          <w:bCs/>
          <w:u w:val="single"/>
        </w:rPr>
        <w:t>esistance</w:t>
      </w:r>
      <w:r w:rsidRPr="00376131">
        <w:rPr>
          <w:u w:val="single"/>
        </w:rPr>
        <w:t xml:space="preserve"> </w:t>
      </w:r>
      <w:r w:rsidRPr="00376131">
        <w:rPr>
          <w:highlight w:val="cyan"/>
          <w:u w:val="single"/>
        </w:rPr>
        <w:t>and viru</w:t>
      </w:r>
      <w:r w:rsidRPr="00376131">
        <w:rPr>
          <w:b/>
          <w:bCs/>
          <w:highlight w:val="cyan"/>
          <w:u w:val="single"/>
        </w:rPr>
        <w:t>l</w:t>
      </w:r>
      <w:r w:rsidRPr="00376131">
        <w:rPr>
          <w:highlight w:val="cyan"/>
          <w:u w:val="single"/>
        </w:rPr>
        <w:t xml:space="preserve">ence develop “a </w:t>
      </w:r>
      <w:r w:rsidRPr="00376131">
        <w:rPr>
          <w:b/>
          <w:bCs/>
          <w:highlight w:val="cyan"/>
          <w:u w:val="single"/>
        </w:rPr>
        <w:t>life of their own”</w:t>
      </w:r>
      <w:r w:rsidRPr="00376131">
        <w:rPr>
          <w:highlight w:val="cyan"/>
          <w:u w:val="single"/>
        </w:rPr>
        <w:t xml:space="preserve"> in “</w:t>
      </w:r>
      <w:r w:rsidRPr="00376131">
        <w:rPr>
          <w:b/>
          <w:bCs/>
          <w:highlight w:val="cyan"/>
          <w:u w:val="single"/>
        </w:rPr>
        <w:t>pathogenicity islands</w:t>
      </w:r>
      <w:r w:rsidRPr="00376131">
        <w:rPr>
          <w:sz w:val="16"/>
        </w:rPr>
        <w:t xml:space="preserve">” as they move among different types of organisms, wrote Peter Gogarten, distinguished professor of microbiology at the University of Connecticut at Storrs, in an email. These islands are handy, two-for-the-price-of-one packets. But Gogarten views “the </w:t>
      </w:r>
      <w:r w:rsidRPr="00376131">
        <w:rPr>
          <w:u w:val="single"/>
        </w:rPr>
        <w:t>transfer of viruses and resistance genes between humans and wildlife</w:t>
      </w:r>
      <w:r w:rsidRPr="00376131">
        <w:rPr>
          <w:sz w:val="16"/>
        </w:rPr>
        <w:t xml:space="preserve">” as “the </w:t>
      </w:r>
      <w:r w:rsidRPr="00376131">
        <w:rPr>
          <w:u w:val="single"/>
        </w:rPr>
        <w:t xml:space="preserve">bigger threat for the </w:t>
      </w:r>
      <w:r w:rsidRPr="00376131">
        <w:rPr>
          <w:b/>
          <w:bCs/>
          <w:u w:val="single"/>
        </w:rPr>
        <w:t>emergence</w:t>
      </w:r>
      <w:r w:rsidRPr="00376131">
        <w:rPr>
          <w:u w:val="single"/>
        </w:rPr>
        <w:t xml:space="preserve"> of </w:t>
      </w:r>
      <w:r w:rsidRPr="00376131">
        <w:rPr>
          <w:b/>
          <w:bCs/>
          <w:u w:val="single"/>
        </w:rPr>
        <w:t>novel</w:t>
      </w:r>
      <w:r w:rsidRPr="00376131">
        <w:rPr>
          <w:u w:val="single"/>
        </w:rPr>
        <w:t xml:space="preserve"> </w:t>
      </w:r>
      <w:r w:rsidRPr="00376131">
        <w:rPr>
          <w:b/>
          <w:bCs/>
          <w:u w:val="single"/>
        </w:rPr>
        <w:t>disease</w:t>
      </w:r>
      <w:r w:rsidRPr="00376131">
        <w:rPr>
          <w:u w:val="single"/>
        </w:rPr>
        <w:t xml:space="preserve"> (in humans</w:t>
      </w:r>
      <w:r w:rsidRPr="00376131">
        <w:rPr>
          <w:sz w:val="16"/>
        </w:rPr>
        <w:t xml:space="preserve"> or animals).” This would not eliminate the horizontal gene transfer in the wild; it would just undergo an intermediate step, zoonosis, before new pathogenic genes reach human microbes. Again, </w:t>
      </w:r>
      <w:r w:rsidRPr="00376131">
        <w:rPr>
          <w:b/>
          <w:bCs/>
          <w:highlight w:val="cyan"/>
          <w:u w:val="single"/>
        </w:rPr>
        <w:t>monitoring</w:t>
      </w:r>
      <w:r w:rsidRPr="00376131">
        <w:rPr>
          <w:sz w:val="16"/>
        </w:rPr>
        <w:t xml:space="preserve"> marine mammals </w:t>
      </w:r>
      <w:r w:rsidRPr="00376131">
        <w:rPr>
          <w:b/>
          <w:bCs/>
          <w:highlight w:val="cyan"/>
          <w:u w:val="single"/>
        </w:rPr>
        <w:t>provides a window</w:t>
      </w:r>
      <w:r w:rsidRPr="00376131">
        <w:rPr>
          <w:u w:val="single"/>
        </w:rPr>
        <w:t xml:space="preserve"> into that process. </w:t>
      </w:r>
      <w:r w:rsidRPr="00376131">
        <w:rPr>
          <w:sz w:val="16"/>
        </w:rPr>
        <w:t xml:space="preserve">While </w:t>
      </w:r>
      <w:r w:rsidRPr="00376131">
        <w:rPr>
          <w:rStyle w:val="StyleUnderline"/>
          <w:highlight w:val="cyan"/>
        </w:rPr>
        <w:t>zoonosis</w:t>
      </w:r>
      <w:r w:rsidRPr="00376131">
        <w:rPr>
          <w:sz w:val="16"/>
        </w:rPr>
        <w:t xml:space="preserve"> may be unpredictable, research clearly shows that it </w:t>
      </w:r>
      <w:r w:rsidRPr="00376131">
        <w:rPr>
          <w:rStyle w:val="StyleUnderline"/>
          <w:highlight w:val="cyan"/>
        </w:rPr>
        <w:t>is</w:t>
      </w:r>
      <w:r w:rsidRPr="00376131">
        <w:rPr>
          <w:sz w:val="16"/>
        </w:rPr>
        <w:t xml:space="preserve"> also </w:t>
      </w:r>
      <w:r w:rsidRPr="00376131">
        <w:rPr>
          <w:rStyle w:val="Emphasis"/>
          <w:highlight w:val="cyan"/>
        </w:rPr>
        <w:t>inevitable</w:t>
      </w:r>
      <w:r w:rsidRPr="00376131">
        <w:rPr>
          <w:sz w:val="16"/>
        </w:rPr>
        <w:t>.</w:t>
      </w:r>
    </w:p>
    <w:p w14:paraId="6143118C" w14:textId="77777777" w:rsidR="00007867" w:rsidRPr="00376131" w:rsidRDefault="00007867" w:rsidP="00007867">
      <w:pPr>
        <w:rPr>
          <w:sz w:val="16"/>
        </w:rPr>
      </w:pPr>
      <w:r w:rsidRPr="00376131">
        <w:rPr>
          <w:sz w:val="16"/>
        </w:rPr>
        <w:t>As with all the factors contributing to the Arctic’s potential to spread pathogens, the data on atmospheric transport of microbes is limited. But as early as 1936, viable bacteria and fungi were found in the stratosphere. Airborne microbes can travel great distances. Dust plumes from the Gobi Desert region and the Sahara deposit 56 million metric tons a year on the United States West Coast and 50 million tons on Florida and the Caribbean, respectively.</w:t>
      </w:r>
    </w:p>
    <w:p w14:paraId="650522F7" w14:textId="77777777" w:rsidR="00007867" w:rsidRPr="00376131" w:rsidRDefault="00007867" w:rsidP="00007867">
      <w:pPr>
        <w:rPr>
          <w:sz w:val="16"/>
        </w:rPr>
      </w:pPr>
      <w:r w:rsidRPr="00376131">
        <w:rPr>
          <w:sz w:val="16"/>
        </w:rPr>
        <w:t>But do microbes in the skies actually cause disease? There are certainly pathogens there. Recent research identified 22 fungal species and 25 bacterial species in the stratosphere, including methicillin-resistant staphylococcus aureus (MRSA), a scourge of hospitals everywhere. There is strong evidence of transoceanic pathogens associated with or causing disease in plants and marine organisms like corals.</w:t>
      </w:r>
    </w:p>
    <w:p w14:paraId="111B4848" w14:textId="77777777" w:rsidR="00007867" w:rsidRPr="00376131" w:rsidRDefault="00007867" w:rsidP="00007867">
      <w:pPr>
        <w:rPr>
          <w:sz w:val="16"/>
        </w:rPr>
      </w:pPr>
      <w:r w:rsidRPr="00376131">
        <w:rPr>
          <w:sz w:val="16"/>
        </w:rPr>
        <w:t>Regional disease outbreaks occur in many places after dust storms. Within Africa, airborne fungi have long been associated with bursts of meningitis after Sahara dust storms. In the United States, cases of coccidiomycosis, or Valley Fever, have been associated with dust storms in the desert southwest.</w:t>
      </w:r>
    </w:p>
    <w:p w14:paraId="5EB0B0DF" w14:textId="77777777" w:rsidR="00007867" w:rsidRPr="00376131" w:rsidRDefault="00007867" w:rsidP="00007867">
      <w:pPr>
        <w:rPr>
          <w:sz w:val="16"/>
        </w:rPr>
      </w:pPr>
      <w:r w:rsidRPr="00376131">
        <w:rPr>
          <w:sz w:val="16"/>
        </w:rPr>
        <w:t>Overall, “</w:t>
      </w:r>
      <w:r w:rsidRPr="00376131">
        <w:rPr>
          <w:u w:val="single"/>
        </w:rPr>
        <w:t xml:space="preserve">The </w:t>
      </w:r>
      <w:r w:rsidRPr="00376131">
        <w:rPr>
          <w:b/>
          <w:bCs/>
          <w:highlight w:val="cyan"/>
          <w:u w:val="single"/>
        </w:rPr>
        <w:t>microbiological research</w:t>
      </w:r>
      <w:r w:rsidRPr="00376131">
        <w:rPr>
          <w:b/>
          <w:bCs/>
          <w:u w:val="single"/>
        </w:rPr>
        <w:t xml:space="preserve"> </w:t>
      </w:r>
      <w:r w:rsidRPr="00376131">
        <w:rPr>
          <w:u w:val="single"/>
        </w:rPr>
        <w:t xml:space="preserve">conducted to date has </w:t>
      </w:r>
      <w:r w:rsidRPr="00376131">
        <w:rPr>
          <w:highlight w:val="cyan"/>
          <w:u w:val="single"/>
        </w:rPr>
        <w:t>identified</w:t>
      </w:r>
      <w:r w:rsidRPr="00376131">
        <w:rPr>
          <w:u w:val="single"/>
        </w:rPr>
        <w:t xml:space="preserve"> a wide </w:t>
      </w:r>
      <w:r w:rsidRPr="00376131">
        <w:rPr>
          <w:b/>
          <w:bCs/>
          <w:u w:val="single"/>
        </w:rPr>
        <w:t xml:space="preserve">range of </w:t>
      </w:r>
      <w:r w:rsidRPr="00376131">
        <w:rPr>
          <w:b/>
          <w:bCs/>
          <w:highlight w:val="cyan"/>
          <w:u w:val="single"/>
        </w:rPr>
        <w:t>airborne pathogenic microorganisms</w:t>
      </w:r>
      <w:r w:rsidRPr="00376131">
        <w:rPr>
          <w:u w:val="single"/>
        </w:rPr>
        <w:t xml:space="preserve"> that </w:t>
      </w:r>
      <w:r w:rsidRPr="00376131">
        <w:rPr>
          <w:b/>
          <w:bCs/>
          <w:highlight w:val="cyan"/>
          <w:u w:val="single"/>
        </w:rPr>
        <w:t>move great distances</w:t>
      </w:r>
      <w:r w:rsidRPr="00376131">
        <w:rPr>
          <w:b/>
          <w:bCs/>
          <w:u w:val="single"/>
        </w:rPr>
        <w:t xml:space="preserve"> </w:t>
      </w:r>
      <w:r w:rsidRPr="00376131">
        <w:rPr>
          <w:b/>
          <w:bCs/>
          <w:highlight w:val="cyan"/>
          <w:u w:val="single"/>
        </w:rPr>
        <w:t>through the atmosphere</w:t>
      </w:r>
      <w:r w:rsidRPr="00376131">
        <w:rPr>
          <w:sz w:val="16"/>
        </w:rPr>
        <w:t>,” wrote Paraskevi Polymenakou, an environmental microbiologist at the Hellenic Centre for Marine Research in Crete.</w:t>
      </w:r>
    </w:p>
    <w:p w14:paraId="3B7E3620" w14:textId="77777777" w:rsidR="00007867" w:rsidRPr="00376131" w:rsidRDefault="00007867" w:rsidP="00007867">
      <w:pPr>
        <w:rPr>
          <w:sz w:val="16"/>
        </w:rPr>
      </w:pPr>
      <w:r w:rsidRPr="00376131">
        <w:rPr>
          <w:sz w:val="16"/>
        </w:rPr>
        <w:t xml:space="preserve">There is also some research showing that </w:t>
      </w:r>
      <w:r w:rsidRPr="00376131">
        <w:rPr>
          <w:u w:val="single"/>
        </w:rPr>
        <w:t>microbes</w:t>
      </w:r>
      <w:r w:rsidRPr="00376131">
        <w:rPr>
          <w:sz w:val="16"/>
        </w:rPr>
        <w:t xml:space="preserve">, including pathogens, travel by atmosphere into the Arctic and that </w:t>
      </w:r>
      <w:r w:rsidRPr="00376131">
        <w:rPr>
          <w:b/>
          <w:bCs/>
          <w:u w:val="single"/>
        </w:rPr>
        <w:t>microbes</w:t>
      </w:r>
      <w:r w:rsidRPr="00376131">
        <w:rPr>
          <w:u w:val="single"/>
        </w:rPr>
        <w:t xml:space="preserve"> </w:t>
      </w:r>
      <w:r w:rsidRPr="00376131">
        <w:rPr>
          <w:b/>
          <w:bCs/>
          <w:u w:val="single"/>
        </w:rPr>
        <w:t>aerosolized</w:t>
      </w:r>
      <w:r w:rsidRPr="00376131">
        <w:rPr>
          <w:u w:val="single"/>
        </w:rPr>
        <w:t xml:space="preserve"> out of thawing permafrost and melting ice can </w:t>
      </w:r>
      <w:r w:rsidRPr="00376131">
        <w:rPr>
          <w:b/>
          <w:bCs/>
          <w:u w:val="single"/>
        </w:rPr>
        <w:t>travel long distances</w:t>
      </w:r>
      <w:r w:rsidRPr="00376131">
        <w:rPr>
          <w:u w:val="single"/>
        </w:rPr>
        <w:t xml:space="preserve"> </w:t>
      </w:r>
      <w:r w:rsidRPr="00376131">
        <w:rPr>
          <w:b/>
          <w:bCs/>
          <w:u w:val="single"/>
        </w:rPr>
        <w:t>out of the Arctic</w:t>
      </w:r>
      <w:r w:rsidRPr="00376131">
        <w:rPr>
          <w:sz w:val="16"/>
        </w:rPr>
        <w:t xml:space="preserve">. But the supply of research on microbial movement by air is relatively small, and the dearth of research on Arctic microbes includes a lack of knowledge about Arctic pathogens. So clarity on the risk from pathogens raining from the sky in the Arctic or elsewhere, that are known to have caused disease, </w:t>
      </w:r>
      <w:r w:rsidRPr="00376131">
        <w:rPr>
          <w:b/>
          <w:bCs/>
          <w:highlight w:val="cyan"/>
          <w:u w:val="single"/>
        </w:rPr>
        <w:t>awaits much more study</w:t>
      </w:r>
      <w:r w:rsidRPr="00376131">
        <w:rPr>
          <w:sz w:val="16"/>
        </w:rPr>
        <w:t>. Dale Griffin, an atmospheric microbiologist formerly with the U.S. Geological Survey, characterizes the risk from atmospheric transport of pathogens as “real but moderate” based on current knowledge, while stressing that “</w:t>
      </w:r>
      <w:r w:rsidRPr="00376131">
        <w:rPr>
          <w:b/>
          <w:bCs/>
          <w:highlight w:val="cyan"/>
          <w:u w:val="single"/>
        </w:rPr>
        <w:t>long-range atmospheric transport is understudied</w:t>
      </w:r>
      <w:r w:rsidRPr="00376131">
        <w:rPr>
          <w:sz w:val="16"/>
          <w:highlight w:val="cyan"/>
        </w:rPr>
        <w:t>.”</w:t>
      </w:r>
    </w:p>
    <w:p w14:paraId="73EF3EAA" w14:textId="77777777" w:rsidR="00007867" w:rsidRPr="00376131" w:rsidRDefault="00007867" w:rsidP="00DA6A07">
      <w:pPr>
        <w:spacing w:line="240" w:lineRule="auto"/>
        <w:rPr>
          <w:sz w:val="8"/>
          <w:szCs w:val="8"/>
        </w:rPr>
      </w:pPr>
      <w:r w:rsidRPr="00376131">
        <w:rPr>
          <w:sz w:val="8"/>
          <w:szCs w:val="8"/>
        </w:rPr>
        <w:t>Mora compared several centuries’ worth of climate change data with a dataset related to epidemics. He found that climate influences infectious diseases in several ways. “There has to be contact between disease and person,” he says. This happens where people are forced to migrate into new environments because of “hurricanes, floods, and heat waves.” Also, Mora found, pathogens can become stronger in higher latitudes where milder winters enable them to survive year-round and disasters degrade both public health protections and people’s immune responses in unaccustomed higher temperatures. All of these circumstances are starting to affect the Arctic.</w:t>
      </w:r>
    </w:p>
    <w:p w14:paraId="3C44062E" w14:textId="77777777" w:rsidR="00007867" w:rsidRPr="00376131" w:rsidRDefault="00007867" w:rsidP="00DA6A07">
      <w:pPr>
        <w:spacing w:line="240" w:lineRule="auto"/>
        <w:rPr>
          <w:sz w:val="8"/>
          <w:szCs w:val="8"/>
        </w:rPr>
      </w:pPr>
      <w:r w:rsidRPr="00376131">
        <w:rPr>
          <w:sz w:val="8"/>
          <w:szCs w:val="8"/>
        </w:rPr>
        <w:t>Arctic shipping as a disease spreader</w:t>
      </w:r>
    </w:p>
    <w:p w14:paraId="18ADE74F" w14:textId="77777777" w:rsidR="00007867" w:rsidRPr="00376131" w:rsidRDefault="00007867" w:rsidP="00DA6A07">
      <w:pPr>
        <w:spacing w:line="240" w:lineRule="auto"/>
        <w:rPr>
          <w:sz w:val="8"/>
          <w:szCs w:val="8"/>
        </w:rPr>
      </w:pPr>
      <w:r w:rsidRPr="00376131">
        <w:rPr>
          <w:sz w:val="8"/>
          <w:szCs w:val="8"/>
        </w:rPr>
        <w:t>Increased shipping and accelerating development are closely tied in the Arctic and present a significant risk for disease spread. There is great interest in a trans-Arctic shipping route between the Atlantic and Pacific Oceans because it could shave five days off the current transit time through the Suez and Panama Canals for voyages between Asia, Europe, and eastern North America. Shipping interests eagerly anticipate the point when the trans-Arctic sea routes are ice-free year-round.</w:t>
      </w:r>
    </w:p>
    <w:p w14:paraId="628F77F2" w14:textId="77777777" w:rsidR="00007867" w:rsidRPr="00376131" w:rsidRDefault="00007867" w:rsidP="00DA6A07">
      <w:pPr>
        <w:spacing w:line="240" w:lineRule="auto"/>
        <w:rPr>
          <w:sz w:val="8"/>
          <w:szCs w:val="8"/>
        </w:rPr>
      </w:pPr>
      <w:r w:rsidRPr="00376131">
        <w:rPr>
          <w:sz w:val="8"/>
          <w:szCs w:val="8"/>
        </w:rPr>
        <w:t>It's uncertain whether industrial and commercial development in the Arctic will continue apace in the short run. The Russia-Ukraine war has somewhat dampened enthusiasm for trans-Arctic shipping, as have the ongoing threat of sea ice blockages and problems maintaining land infrastructure crucial to both shipping and oil and gas exploration, including pipelines. But absent some reversal of climate warming or a global economic shock, shipping activity in the Arctic is expected to only go up. Over the last decade, Arctic shipping has certainly done so, as measured by overall ship traffic, distances sailed, and the striking example of the Mary River iron mine in Baffinland, where traffic in the nearby port of Milne Inlet jumped 583 percent in five years.</w:t>
      </w:r>
    </w:p>
    <w:p w14:paraId="34F96C3C" w14:textId="77777777" w:rsidR="00007867" w:rsidRPr="00376131" w:rsidRDefault="00007867" w:rsidP="00DA6A07">
      <w:pPr>
        <w:spacing w:line="240" w:lineRule="auto"/>
        <w:rPr>
          <w:sz w:val="8"/>
          <w:szCs w:val="8"/>
        </w:rPr>
      </w:pPr>
      <w:r w:rsidRPr="00376131">
        <w:rPr>
          <w:sz w:val="8"/>
          <w:szCs w:val="8"/>
        </w:rPr>
        <w:t>Ships move about 10 billion tons of ballast water around the world annually. Ships typically dump their ballast water, which helps maintain ship stability, in port and take in new water for the next journey. Expanded Arctic shipping brings with it a severe threat of microbe exchange between more southerly and Arctic waters. David Lodge, professor at Cornell’s Atkinson Center for Sustainability, has studied the explosion of invasive species in the world’s ports and coastlines. There is little data on the Arctic, so he stresses he is speculating, but says, “I think ships are the more likely way to bring quite novel organisms including microbes into the Arctic and out of the Arctic.”</w:t>
      </w:r>
    </w:p>
    <w:p w14:paraId="5FBA1429" w14:textId="77777777" w:rsidR="00007867" w:rsidRPr="00376131" w:rsidRDefault="00007867" w:rsidP="00DA6A07">
      <w:pPr>
        <w:spacing w:line="240" w:lineRule="auto"/>
        <w:rPr>
          <w:sz w:val="8"/>
          <w:szCs w:val="8"/>
        </w:rPr>
      </w:pPr>
      <w:r w:rsidRPr="00376131">
        <w:rPr>
          <w:sz w:val="8"/>
          <w:szCs w:val="8"/>
        </w:rPr>
        <w:t>The Russian city of Murmansk is the port with the highest risk of spreading invasive species, according to a 2016 paper by Notre Dame University computer scientist Mandana Saebi and colleagues. Most of the Murmansk traffic moves between Russian ports and those in Nordic countries. But many voyages also connect with ports to the south; for example, some voyages stopping at Murmansk also visit West African ports. This could exacerbate the spread of polar diseases southward and move tropical diseases into regions with expanding human presence that are rapidly losing permafrost and sea ice.</w:t>
      </w:r>
    </w:p>
    <w:p w14:paraId="00A444FC" w14:textId="77777777" w:rsidR="00007867" w:rsidRPr="00376131" w:rsidRDefault="00007867" w:rsidP="00DA6A07">
      <w:pPr>
        <w:spacing w:line="240" w:lineRule="auto"/>
        <w:rPr>
          <w:sz w:val="8"/>
          <w:szCs w:val="8"/>
        </w:rPr>
      </w:pPr>
      <w:r w:rsidRPr="00376131">
        <w:rPr>
          <w:sz w:val="8"/>
          <w:szCs w:val="8"/>
        </w:rPr>
        <w:t>Tourist ships can also be a source of microbe exchange. The Arctic Council’s shipping survey found that the number of cruise ships in the Arctic jumped from 58 in 2013 to 96 in 2023, and cruise ships remain the sixth largest ship type behind fishing and cargo ships. One experiment found that antibiotic shoe wash placed where tourists moved on and off their ship did not effectively reduce their shoes’ microbial load. The passengers in the study visited the Svalbard archipelago, where concerns about microbial invasions affecting the terrestrial ecosystem are high.</w:t>
      </w:r>
    </w:p>
    <w:p w14:paraId="38F73417" w14:textId="77777777" w:rsidR="00007867" w:rsidRPr="00376131" w:rsidRDefault="00007867" w:rsidP="00DA6A07">
      <w:pPr>
        <w:spacing w:line="240" w:lineRule="auto"/>
        <w:rPr>
          <w:sz w:val="8"/>
          <w:szCs w:val="8"/>
        </w:rPr>
      </w:pPr>
      <w:r w:rsidRPr="00376131">
        <w:rPr>
          <w:sz w:val="8"/>
          <w:szCs w:val="8"/>
        </w:rPr>
        <w:t>Development, people, and disease transmission</w:t>
      </w:r>
    </w:p>
    <w:p w14:paraId="7E962733" w14:textId="77777777" w:rsidR="00007867" w:rsidRPr="00376131" w:rsidRDefault="00007867" w:rsidP="00DA6A07">
      <w:pPr>
        <w:spacing w:line="240" w:lineRule="auto"/>
        <w:rPr>
          <w:sz w:val="8"/>
          <w:szCs w:val="8"/>
        </w:rPr>
      </w:pPr>
      <w:r w:rsidRPr="00376131">
        <w:rPr>
          <w:sz w:val="8"/>
          <w:szCs w:val="8"/>
        </w:rPr>
        <w:t>Clearly, the more people move around, the higher the risk of disease transmission. In the Arctic, the most mobile population is likely the pool of extractive industry workers. A 2019 demographic atlas of the Arctic found that “the highest share of working-age population was in regions where a high proportion of employment is related to extracting natural resources, e.g. oil, gas and minerals. This is especially the case in the Russian Arctic regions.”</w:t>
      </w:r>
    </w:p>
    <w:p w14:paraId="616ADAD1" w14:textId="77777777" w:rsidR="00007867" w:rsidRPr="00376131" w:rsidRDefault="00007867" w:rsidP="00DA6A07">
      <w:pPr>
        <w:spacing w:line="240" w:lineRule="auto"/>
        <w:rPr>
          <w:sz w:val="8"/>
          <w:szCs w:val="8"/>
        </w:rPr>
      </w:pPr>
      <w:r w:rsidRPr="00376131">
        <w:rPr>
          <w:sz w:val="8"/>
          <w:szCs w:val="8"/>
        </w:rPr>
        <w:t>Some of these workers are residents, but industrial activity bringing in “non-resident male worker populations” is likely a pipeline for rapid dispersal of infectious diseases. According to a 2019 analysis from University College London, such transitory workers often live in “camplike conditions” that encourage “increased demand for commercial sex and, thereby, potentially human trafficking.”</w:t>
      </w:r>
    </w:p>
    <w:p w14:paraId="5B59778A" w14:textId="77777777" w:rsidR="00007867" w:rsidRPr="00376131" w:rsidRDefault="00007867" w:rsidP="00DA6A07">
      <w:pPr>
        <w:spacing w:line="240" w:lineRule="auto"/>
        <w:rPr>
          <w:sz w:val="8"/>
          <w:szCs w:val="8"/>
        </w:rPr>
      </w:pPr>
      <w:r w:rsidRPr="00376131">
        <w:rPr>
          <w:sz w:val="8"/>
          <w:szCs w:val="8"/>
        </w:rPr>
        <w:t>Because of the rapid travel patterns and cramped living quarters typical of extractive operations, “you don’t need a huge dispersal of a pathogen,” Mora says. You just need person-to-person transmission in close quarters and one infected person to carry the disease quickly to a more populated area.</w:t>
      </w:r>
    </w:p>
    <w:p w14:paraId="124BCD64" w14:textId="77777777" w:rsidR="00007867" w:rsidRPr="00376131" w:rsidRDefault="00007867" w:rsidP="00DA6A07">
      <w:pPr>
        <w:spacing w:line="240" w:lineRule="auto"/>
        <w:rPr>
          <w:sz w:val="8"/>
          <w:szCs w:val="8"/>
        </w:rPr>
      </w:pPr>
      <w:r w:rsidRPr="00376131">
        <w:rPr>
          <w:sz w:val="8"/>
          <w:szCs w:val="8"/>
        </w:rPr>
        <w:t>Greenland is a prime example of the problem. It is already at high risk for pathogen exchange and on the brink of massive expansion of resource extraction. The mineral exploration company KoBold Metals, with investors who include Microsoft founder Bill Gates, Amazon and Washington Post owner Jeff Bezos, and Ray Dalio, founder of the world’s largest hedge fund, Bridgewater Associates, is exploring for nickel, copper, cobalt, and platinum group metals in Greenland as the island’s massive central ice sheet recedes. Their goal is ostensibly to facilitate the transition to a low-carbon economy. But, says Markus Kröger, professor of global development studies at the University of Helsinki, extraction projects are also pushing right up against the thawing permafrost and fostering the creation of boom-bust towns, which are known breeding grounds for both emerging and familiar diseases. Greenland is currently a hotspot for the sexually transmitted diseases chlamydia and gonorrhea, far outpacing the Arctic regions of the United States and Canada.</w:t>
      </w:r>
    </w:p>
    <w:p w14:paraId="01132A28" w14:textId="77777777" w:rsidR="00007867" w:rsidRPr="00376131" w:rsidRDefault="00007867" w:rsidP="00DA6A07">
      <w:pPr>
        <w:spacing w:line="240" w:lineRule="auto"/>
        <w:rPr>
          <w:sz w:val="8"/>
          <w:szCs w:val="8"/>
        </w:rPr>
      </w:pPr>
      <w:r w:rsidRPr="00376131">
        <w:rPr>
          <w:sz w:val="8"/>
          <w:szCs w:val="8"/>
        </w:rPr>
        <w:t>Neither KoBold Metals nor the Gates Foundation responded to multiple requests for comment on their Greenland efforts.</w:t>
      </w:r>
    </w:p>
    <w:p w14:paraId="5744F62E" w14:textId="77777777" w:rsidR="00007867" w:rsidRPr="00376131" w:rsidRDefault="00007867" w:rsidP="00DA6A07">
      <w:pPr>
        <w:spacing w:line="240" w:lineRule="auto"/>
        <w:rPr>
          <w:sz w:val="8"/>
          <w:szCs w:val="8"/>
        </w:rPr>
      </w:pPr>
      <w:r w:rsidRPr="00376131">
        <w:rPr>
          <w:sz w:val="8"/>
          <w:szCs w:val="8"/>
        </w:rPr>
        <w:t>Animals and Arctic diseases</w:t>
      </w:r>
    </w:p>
    <w:p w14:paraId="0BA51EA7" w14:textId="77777777" w:rsidR="00007867" w:rsidRPr="00376131" w:rsidRDefault="00007867" w:rsidP="00DA6A07">
      <w:pPr>
        <w:spacing w:line="240" w:lineRule="auto"/>
        <w:rPr>
          <w:sz w:val="8"/>
          <w:szCs w:val="8"/>
        </w:rPr>
      </w:pPr>
      <w:r w:rsidRPr="00376131">
        <w:rPr>
          <w:sz w:val="8"/>
          <w:szCs w:val="8"/>
        </w:rPr>
        <w:t>Along with shipping and development, there is a third major disease pipeline into and out of the world’s Arctic regions: zoonosis. Some 60 percent of known and 75 percent of emerging human pathogens have jumped from other animals to humans. In lower latitudes, bird flu has already jumped from birds to cattle and from cattle to humans. Cats and dogs have also been exposed. In the Arctic, domestic animals are already known to have exchanged pathogens with marine mammals.</w:t>
      </w:r>
    </w:p>
    <w:p w14:paraId="5895A6BC" w14:textId="77777777" w:rsidR="00007867" w:rsidRPr="00376131" w:rsidRDefault="00007867" w:rsidP="00007867">
      <w:pPr>
        <w:rPr>
          <w:sz w:val="16"/>
        </w:rPr>
      </w:pPr>
      <w:r w:rsidRPr="00376131">
        <w:rPr>
          <w:sz w:val="16"/>
        </w:rPr>
        <w:t xml:space="preserve">Ashley Barratclough, a veterinarian with the National Marine Mammal Foundation in San Diego, studies disease transmission among Arctic mammals. She is concerned </w:t>
      </w:r>
      <w:r w:rsidRPr="00376131">
        <w:rPr>
          <w:b/>
          <w:bCs/>
          <w:sz w:val="16"/>
        </w:rPr>
        <w:t>about</w:t>
      </w:r>
      <w:r w:rsidRPr="00376131">
        <w:rPr>
          <w:sz w:val="16"/>
        </w:rPr>
        <w:t xml:space="preserve"> Pacific orca, for example, traveling farther into the Arctic Ocean as waters warm to prey on bowhead whales. She says, “</w:t>
      </w:r>
      <w:r w:rsidRPr="00376131">
        <w:rPr>
          <w:rStyle w:val="StyleUnderline"/>
        </w:rPr>
        <w:t xml:space="preserve">Climate change [is] opening up for the first time for these species to interact and [for their </w:t>
      </w:r>
      <w:r w:rsidRPr="00376131">
        <w:rPr>
          <w:rStyle w:val="StyleUnderline"/>
          <w:b/>
          <w:bCs/>
        </w:rPr>
        <w:t>diseases to] cross</w:t>
      </w:r>
      <w:r w:rsidRPr="00376131">
        <w:rPr>
          <w:rStyle w:val="StyleUnderline"/>
        </w:rPr>
        <w:t xml:space="preserve"> over</w:t>
      </w:r>
      <w:r w:rsidRPr="00376131">
        <w:rPr>
          <w:sz w:val="16"/>
        </w:rPr>
        <w:t xml:space="preserve">. That to me is a </w:t>
      </w:r>
      <w:r w:rsidRPr="00376131">
        <w:rPr>
          <w:sz w:val="16"/>
          <w:szCs w:val="16"/>
        </w:rPr>
        <w:t>much bigger concern than the ice melting [and] releasing a pathogen from a dead body.</w:t>
      </w:r>
      <w:r w:rsidRPr="00376131">
        <w:rPr>
          <w:u w:val="single"/>
        </w:rPr>
        <w:t xml:space="preserve"> </w:t>
      </w:r>
      <w:r w:rsidRPr="00376131">
        <w:rPr>
          <w:sz w:val="16"/>
        </w:rPr>
        <w:t xml:space="preserve">We often refer to marine mammals as the sentinels of the ocean, and </w:t>
      </w:r>
      <w:r w:rsidRPr="00376131">
        <w:rPr>
          <w:highlight w:val="cyan"/>
          <w:u w:val="single"/>
        </w:rPr>
        <w:t xml:space="preserve">it’s a </w:t>
      </w:r>
      <w:r w:rsidRPr="00376131">
        <w:rPr>
          <w:b/>
          <w:bCs/>
          <w:highlight w:val="cyan"/>
          <w:u w:val="single"/>
        </w:rPr>
        <w:t>matter of time</w:t>
      </w:r>
      <w:r w:rsidRPr="00376131">
        <w:rPr>
          <w:u w:val="single"/>
        </w:rPr>
        <w:t xml:space="preserve"> </w:t>
      </w:r>
      <w:r w:rsidRPr="00376131">
        <w:rPr>
          <w:highlight w:val="cyan"/>
          <w:u w:val="single"/>
        </w:rPr>
        <w:t>before</w:t>
      </w:r>
      <w:r w:rsidRPr="00376131">
        <w:rPr>
          <w:u w:val="single"/>
        </w:rPr>
        <w:t xml:space="preserve"> </w:t>
      </w:r>
      <w:r w:rsidRPr="00376131">
        <w:rPr>
          <w:highlight w:val="cyan"/>
          <w:u w:val="single"/>
        </w:rPr>
        <w:t>they’re</w:t>
      </w:r>
      <w:r w:rsidRPr="00376131">
        <w:rPr>
          <w:u w:val="single"/>
        </w:rPr>
        <w:t xml:space="preserve"> going to be </w:t>
      </w:r>
      <w:r w:rsidRPr="00376131">
        <w:rPr>
          <w:b/>
          <w:bCs/>
          <w:highlight w:val="cyan"/>
          <w:u w:val="single"/>
        </w:rPr>
        <w:t>affecting</w:t>
      </w:r>
      <w:r w:rsidRPr="00376131">
        <w:rPr>
          <w:highlight w:val="cyan"/>
          <w:u w:val="single"/>
        </w:rPr>
        <w:t xml:space="preserve"> </w:t>
      </w:r>
      <w:r w:rsidRPr="00376131">
        <w:rPr>
          <w:b/>
          <w:bCs/>
          <w:highlight w:val="cyan"/>
          <w:u w:val="single"/>
        </w:rPr>
        <w:t>people</w:t>
      </w:r>
      <w:r w:rsidRPr="00376131">
        <w:rPr>
          <w:u w:val="single"/>
        </w:rPr>
        <w:t>.”</w:t>
      </w:r>
      <w:r w:rsidRPr="00376131">
        <w:rPr>
          <w:sz w:val="16"/>
        </w:rPr>
        <w:t xml:space="preserve"> The place to monitor the danger, she says, is among subsistence hunters and herders, who are the frontline humans at most risk from zoonosis. Herders are especially vulnerable in the Nordic Arctic and Russia’s vast permafrost region.</w:t>
      </w:r>
    </w:p>
    <w:p w14:paraId="002A71BD" w14:textId="77777777" w:rsidR="00007867" w:rsidRPr="00376131" w:rsidRDefault="00007867" w:rsidP="00007867">
      <w:pPr>
        <w:rPr>
          <w:sz w:val="16"/>
        </w:rPr>
      </w:pPr>
      <w:r w:rsidRPr="00376131">
        <w:rPr>
          <w:sz w:val="16"/>
        </w:rPr>
        <w:t xml:space="preserve">The </w:t>
      </w:r>
      <w:r w:rsidRPr="00376131">
        <w:rPr>
          <w:b/>
          <w:bCs/>
          <w:u w:val="single"/>
        </w:rPr>
        <w:t>wild unpredictability</w:t>
      </w:r>
      <w:r w:rsidRPr="00376131">
        <w:rPr>
          <w:u w:val="single"/>
        </w:rPr>
        <w:t xml:space="preserve"> of zoonosis</w:t>
      </w:r>
      <w:r w:rsidRPr="00376131">
        <w:rPr>
          <w:sz w:val="16"/>
        </w:rPr>
        <w:t xml:space="preserve"> is one of the reasons it </w:t>
      </w:r>
      <w:r w:rsidRPr="00376131">
        <w:rPr>
          <w:u w:val="single"/>
        </w:rPr>
        <w:t>keeps many infectious disease experts up at night</w:t>
      </w:r>
      <w:r w:rsidRPr="00376131">
        <w:rPr>
          <w:sz w:val="16"/>
        </w:rPr>
        <w:t>. A potential brake on it, says Barratclough, is that a pathogen—say, bird flu—jumping species may become “deadly in one species but not necessarily the other.” For example, she adds, “Influenza can be highly pathogenic in birds but not necessarily in marine mammals.” This also might be true for humans but is not certain and cannot be taken for granted for all diseases.</w:t>
      </w:r>
    </w:p>
    <w:p w14:paraId="52F0D62B" w14:textId="77777777" w:rsidR="00007867" w:rsidRPr="00376131" w:rsidRDefault="00007867" w:rsidP="00007867">
      <w:pPr>
        <w:rPr>
          <w:sz w:val="16"/>
        </w:rPr>
      </w:pPr>
      <w:r w:rsidRPr="00376131">
        <w:rPr>
          <w:sz w:val="16"/>
        </w:rPr>
        <w:t>The microbe-spreading effects of wildfire</w:t>
      </w:r>
    </w:p>
    <w:p w14:paraId="7C5506C2" w14:textId="77777777" w:rsidR="00007867" w:rsidRPr="00376131" w:rsidRDefault="00007867" w:rsidP="00007867">
      <w:pPr>
        <w:rPr>
          <w:sz w:val="16"/>
        </w:rPr>
      </w:pPr>
      <w:r w:rsidRPr="00376131">
        <w:rPr>
          <w:sz w:val="16"/>
        </w:rPr>
        <w:t>Wildfires are a major source of atmospheric particulates, and they are sharply increasing in size and ferocity globally. Climate change will amplify the Arctic’s contribution to this phenomenon. Romanovsky, the Alaska-based geophysicist, says wildfires can easily rage on top of permafrost. In a 2013 study he and his colleagues observed that wildfires can accelerate warming and irreversibly degrade permafrost. This causes something of a feedback loop that will catapult more material into the atmosphere.</w:t>
      </w:r>
    </w:p>
    <w:p w14:paraId="64F14A31" w14:textId="77777777" w:rsidR="00007867" w:rsidRPr="00376131" w:rsidRDefault="00007867" w:rsidP="00007867">
      <w:pPr>
        <w:rPr>
          <w:sz w:val="16"/>
        </w:rPr>
      </w:pPr>
      <w:r w:rsidRPr="00376131">
        <w:rPr>
          <w:sz w:val="16"/>
        </w:rPr>
        <w:t>Somewhat counterintuitively, wildfires are efficient microbe transporters. Bacteria are not necessarily killed by fires, and they even survive the updrafts of hot air surrounding wildfires. Viruses (not technically alive) also hitch rides. Anna Bruhn’s master’s thesis in geography from Sweden’s Lund University examined whether ancient microbes emerging from permafrost and ice might move between Greenland and continental Europe via the atmosphere. Greenland is still mostly ice, but it has seen numerous wildfires in the last 15 years. These have exploded in rapidly degrading permafrost, according to a study by Romanovsky.</w:t>
      </w:r>
    </w:p>
    <w:p w14:paraId="17B83476" w14:textId="77777777" w:rsidR="00007867" w:rsidRPr="00376131" w:rsidRDefault="00007867" w:rsidP="00007867">
      <w:pPr>
        <w:rPr>
          <w:sz w:val="16"/>
        </w:rPr>
      </w:pPr>
      <w:r w:rsidRPr="00376131">
        <w:rPr>
          <w:sz w:val="16"/>
        </w:rPr>
        <w:t>Bruhn was surprised by her conclusion that microbes easily travel in wildfire smoke. “I didn’t think it would be so real-world applicable, because I thought if these diseases are going to emerge, they’re more likely to spread on a plane to Copenhagen,” she says.</w:t>
      </w:r>
    </w:p>
    <w:p w14:paraId="10C1539C" w14:textId="77777777" w:rsidR="00007867" w:rsidRPr="00376131" w:rsidRDefault="00007867" w:rsidP="00007867">
      <w:pPr>
        <w:rPr>
          <w:sz w:val="16"/>
        </w:rPr>
      </w:pPr>
      <w:r w:rsidRPr="00376131">
        <w:rPr>
          <w:sz w:val="16"/>
        </w:rPr>
        <w:t>What is being and should be done</w:t>
      </w:r>
    </w:p>
    <w:p w14:paraId="63B138C0" w14:textId="77777777" w:rsidR="00007867" w:rsidRPr="00376131" w:rsidRDefault="00007867" w:rsidP="00007867">
      <w:pPr>
        <w:rPr>
          <w:b/>
          <w:bCs/>
          <w:sz w:val="16"/>
        </w:rPr>
      </w:pPr>
      <w:r w:rsidRPr="00376131">
        <w:rPr>
          <w:sz w:val="16"/>
        </w:rPr>
        <w:t xml:space="preserve">There are national and international efforts </w:t>
      </w:r>
      <w:r w:rsidRPr="00376131">
        <w:rPr>
          <w:highlight w:val="cyan"/>
          <w:u w:val="single"/>
        </w:rPr>
        <w:t xml:space="preserve">to </w:t>
      </w:r>
      <w:r w:rsidRPr="00376131">
        <w:rPr>
          <w:b/>
          <w:bCs/>
          <w:highlight w:val="cyan"/>
          <w:u w:val="single"/>
        </w:rPr>
        <w:t>anticipate</w:t>
      </w:r>
      <w:r w:rsidRPr="00376131">
        <w:rPr>
          <w:highlight w:val="cyan"/>
          <w:u w:val="single"/>
        </w:rPr>
        <w:t xml:space="preserve"> and </w:t>
      </w:r>
      <w:r w:rsidRPr="00376131">
        <w:rPr>
          <w:b/>
          <w:bCs/>
          <w:highlight w:val="cyan"/>
          <w:u w:val="single"/>
        </w:rPr>
        <w:t>control</w:t>
      </w:r>
      <w:r w:rsidRPr="00376131">
        <w:rPr>
          <w:highlight w:val="cyan"/>
          <w:u w:val="single"/>
        </w:rPr>
        <w:t xml:space="preserve"> </w:t>
      </w:r>
      <w:r w:rsidRPr="00376131">
        <w:rPr>
          <w:b/>
          <w:bCs/>
          <w:highlight w:val="cyan"/>
          <w:u w:val="single"/>
        </w:rPr>
        <w:t>infectious</w:t>
      </w:r>
      <w:r w:rsidRPr="00376131">
        <w:rPr>
          <w:highlight w:val="cyan"/>
          <w:u w:val="single"/>
        </w:rPr>
        <w:t xml:space="preserve"> </w:t>
      </w:r>
      <w:r w:rsidRPr="00376131">
        <w:rPr>
          <w:b/>
          <w:bCs/>
          <w:highlight w:val="cyan"/>
          <w:u w:val="single"/>
        </w:rPr>
        <w:t>diseases</w:t>
      </w:r>
      <w:r w:rsidRPr="00376131">
        <w:rPr>
          <w:highlight w:val="cyan"/>
          <w:u w:val="single"/>
        </w:rPr>
        <w:t xml:space="preserve"> in the</w:t>
      </w:r>
      <w:r w:rsidRPr="00376131">
        <w:rPr>
          <w:u w:val="single"/>
        </w:rPr>
        <w:t xml:space="preserve"> </w:t>
      </w:r>
      <w:r w:rsidRPr="00376131">
        <w:rPr>
          <w:highlight w:val="cyan"/>
          <w:u w:val="single"/>
        </w:rPr>
        <w:t>Arctic</w:t>
      </w:r>
      <w:r w:rsidRPr="00376131">
        <w:rPr>
          <w:sz w:val="16"/>
        </w:rPr>
        <w:t>. Marion Koopmans, a veterinary virologist at The Netherlands’ Versatile Emerging Infectious Disease Observatory who has worked extensively on COVID-19 epidemiology, says, “Since the pandemic there was a big scale-up of the ability to test in all sorts of places in the world, and there’s now initiative to see how we can use that capacity for other things.”</w:t>
      </w:r>
    </w:p>
    <w:p w14:paraId="20DAF69E" w14:textId="77777777" w:rsidR="00007867" w:rsidRPr="00376131" w:rsidRDefault="00007867" w:rsidP="00007867">
      <w:pPr>
        <w:rPr>
          <w:sz w:val="16"/>
        </w:rPr>
      </w:pPr>
      <w:r w:rsidRPr="00376131">
        <w:rPr>
          <w:sz w:val="16"/>
        </w:rPr>
        <w:t>The World Health Organization (WHO) has compiled a list of “</w:t>
      </w:r>
      <w:r w:rsidRPr="00376131">
        <w:rPr>
          <w:b/>
          <w:bCs/>
          <w:highlight w:val="cyan"/>
          <w:u w:val="single"/>
        </w:rPr>
        <w:t>priority pathogens</w:t>
      </w:r>
      <w:r w:rsidRPr="00376131">
        <w:rPr>
          <w:sz w:val="16"/>
        </w:rPr>
        <w:t xml:space="preserve">”[35] </w:t>
      </w:r>
      <w:r w:rsidRPr="00376131">
        <w:rPr>
          <w:highlight w:val="cyan"/>
          <w:u w:val="single"/>
        </w:rPr>
        <w:t>requiri</w:t>
      </w:r>
      <w:r w:rsidRPr="00376131">
        <w:rPr>
          <w:u w:val="single"/>
        </w:rPr>
        <w:t xml:space="preserve">ng </w:t>
      </w:r>
      <w:r w:rsidRPr="00376131">
        <w:rPr>
          <w:b/>
          <w:bCs/>
          <w:highlight w:val="cyan"/>
          <w:u w:val="single"/>
        </w:rPr>
        <w:t>more</w:t>
      </w:r>
      <w:r w:rsidRPr="00376131">
        <w:rPr>
          <w:u w:val="single"/>
        </w:rPr>
        <w:t xml:space="preserve"> investment and </w:t>
      </w:r>
      <w:r w:rsidRPr="00376131">
        <w:rPr>
          <w:b/>
          <w:bCs/>
          <w:highlight w:val="cyan"/>
          <w:u w:val="single"/>
        </w:rPr>
        <w:t>research</w:t>
      </w:r>
      <w:r w:rsidRPr="00376131">
        <w:rPr>
          <w:sz w:val="16"/>
        </w:rPr>
        <w:t>. The list comprises mostly tropical pathogens and a few temperate ones, but it does include “</w:t>
      </w:r>
      <w:r w:rsidRPr="00376131">
        <w:rPr>
          <w:b/>
          <w:bCs/>
          <w:u w:val="single"/>
        </w:rPr>
        <w:t>Disease X</w:t>
      </w:r>
      <w:r w:rsidRPr="00376131">
        <w:rPr>
          <w:sz w:val="16"/>
        </w:rPr>
        <w:t xml:space="preserve">,” which “represents the knowledge that a serious international epidemic could be </w:t>
      </w:r>
      <w:r w:rsidRPr="00376131">
        <w:rPr>
          <w:u w:val="single"/>
        </w:rPr>
        <w:t>caused by a pathogen currently unknown to cause human disease</w:t>
      </w:r>
      <w:r w:rsidRPr="00376131">
        <w:rPr>
          <w:sz w:val="16"/>
        </w:rPr>
        <w:t>.”</w:t>
      </w:r>
    </w:p>
    <w:p w14:paraId="0B33CF36" w14:textId="77777777" w:rsidR="00007867" w:rsidRPr="00376131" w:rsidRDefault="00007867" w:rsidP="00007867">
      <w:pPr>
        <w:rPr>
          <w:sz w:val="16"/>
        </w:rPr>
      </w:pPr>
      <w:r w:rsidRPr="00376131">
        <w:rPr>
          <w:sz w:val="16"/>
        </w:rPr>
        <w:t xml:space="preserve">But again, </w:t>
      </w:r>
      <w:r w:rsidRPr="00376131">
        <w:rPr>
          <w:u w:val="single"/>
        </w:rPr>
        <w:t xml:space="preserve">most of the attention is on </w:t>
      </w:r>
      <w:r w:rsidRPr="00376131">
        <w:rPr>
          <w:b/>
          <w:bCs/>
          <w:u w:val="single"/>
        </w:rPr>
        <w:t>known</w:t>
      </w:r>
      <w:r w:rsidRPr="00376131">
        <w:rPr>
          <w:u w:val="single"/>
        </w:rPr>
        <w:t xml:space="preserve"> </w:t>
      </w:r>
      <w:r w:rsidRPr="00376131">
        <w:rPr>
          <w:b/>
          <w:bCs/>
          <w:u w:val="single"/>
        </w:rPr>
        <w:t>pathogens</w:t>
      </w:r>
      <w:r w:rsidRPr="00376131">
        <w:rPr>
          <w:sz w:val="16"/>
        </w:rPr>
        <w:t>. Koopmans would not put the Arctic at the top of her surveillance list. She says, “I would assume that opportunity [in the Arctic] is way less than for some of the high-risk hotspots, let’s say in Southeast Asia,” where diseases like polio could simply get out of hand because of inadequate public health protections.</w:t>
      </w:r>
    </w:p>
    <w:p w14:paraId="5DA10CDA" w14:textId="77777777" w:rsidR="00007867" w:rsidRPr="00376131" w:rsidRDefault="00007867" w:rsidP="00007867">
      <w:pPr>
        <w:rPr>
          <w:sz w:val="16"/>
        </w:rPr>
      </w:pPr>
      <w:r w:rsidRPr="00376131">
        <w:rPr>
          <w:sz w:val="16"/>
        </w:rPr>
        <w:t>In Alaska, the US Centers for Disease Control and Prevention monitors infections of five bacterial pathogens including three Streptococcus, one Meningococcus, and Haemophilus influenzae (a bacterium, not the influenza virus), along with several viral pathogens, CDC public affairs officer Thomas Skinner wrote in an email.</w:t>
      </w:r>
    </w:p>
    <w:p w14:paraId="0676F6EB" w14:textId="77777777" w:rsidR="00007867" w:rsidRPr="00376131" w:rsidRDefault="00007867" w:rsidP="00007867">
      <w:pPr>
        <w:rPr>
          <w:u w:val="single"/>
        </w:rPr>
      </w:pPr>
      <w:r w:rsidRPr="00376131">
        <w:rPr>
          <w:b/>
          <w:bCs/>
          <w:highlight w:val="cyan"/>
          <w:u w:val="single"/>
        </w:rPr>
        <w:t>Public health surveillance</w:t>
      </w:r>
      <w:r w:rsidRPr="00376131">
        <w:rPr>
          <w:u w:val="single"/>
        </w:rPr>
        <w:t xml:space="preserve"> that concentrates only on </w:t>
      </w:r>
      <w:r w:rsidRPr="00376131">
        <w:rPr>
          <w:b/>
          <w:bCs/>
          <w:u w:val="single"/>
        </w:rPr>
        <w:t xml:space="preserve">known diseases </w:t>
      </w:r>
      <w:r w:rsidRPr="00376131">
        <w:rPr>
          <w:u w:val="single"/>
        </w:rPr>
        <w:t xml:space="preserve">and </w:t>
      </w:r>
      <w:r w:rsidRPr="00376131">
        <w:rPr>
          <w:b/>
          <w:bCs/>
          <w:highlight w:val="cyan"/>
          <w:u w:val="single"/>
        </w:rPr>
        <w:t>disregards</w:t>
      </w:r>
      <w:r w:rsidRPr="00376131">
        <w:rPr>
          <w:b/>
          <w:bCs/>
          <w:u w:val="single"/>
        </w:rPr>
        <w:t xml:space="preserve"> wider, </w:t>
      </w:r>
      <w:r w:rsidRPr="00376131">
        <w:rPr>
          <w:b/>
          <w:bCs/>
          <w:highlight w:val="cyan"/>
          <w:u w:val="single"/>
        </w:rPr>
        <w:t>rapidly</w:t>
      </w:r>
      <w:r w:rsidRPr="00376131">
        <w:rPr>
          <w:highlight w:val="cyan"/>
          <w:u w:val="single"/>
        </w:rPr>
        <w:t xml:space="preserve"> changing </w:t>
      </w:r>
      <w:r w:rsidRPr="00376131">
        <w:rPr>
          <w:b/>
          <w:bCs/>
          <w:highlight w:val="cyan"/>
          <w:u w:val="single"/>
        </w:rPr>
        <w:t>microbial ecology</w:t>
      </w:r>
      <w:r w:rsidRPr="00376131">
        <w:rPr>
          <w:u w:val="single"/>
        </w:rPr>
        <w:t>, including</w:t>
      </w:r>
      <w:r w:rsidRPr="00376131">
        <w:rPr>
          <w:sz w:val="16"/>
        </w:rPr>
        <w:t xml:space="preserve"> the </w:t>
      </w:r>
      <w:r w:rsidRPr="00376131">
        <w:rPr>
          <w:u w:val="single"/>
        </w:rPr>
        <w:t>transformation</w:t>
      </w:r>
      <w:r w:rsidRPr="00376131">
        <w:rPr>
          <w:sz w:val="16"/>
        </w:rPr>
        <w:t xml:space="preserve"> now underway </w:t>
      </w:r>
      <w:r w:rsidRPr="00376131">
        <w:rPr>
          <w:highlight w:val="cyan"/>
          <w:u w:val="single"/>
        </w:rPr>
        <w:t>in</w:t>
      </w:r>
      <w:r w:rsidRPr="00376131">
        <w:rPr>
          <w:sz w:val="16"/>
        </w:rPr>
        <w:t xml:space="preserve"> large areas of </w:t>
      </w:r>
      <w:r w:rsidRPr="00376131">
        <w:rPr>
          <w:highlight w:val="cyan"/>
          <w:u w:val="single"/>
        </w:rPr>
        <w:t>permafrost</w:t>
      </w:r>
      <w:r w:rsidRPr="00376131">
        <w:rPr>
          <w:u w:val="single"/>
        </w:rPr>
        <w:t xml:space="preserve">, </w:t>
      </w:r>
      <w:r w:rsidRPr="00376131">
        <w:rPr>
          <w:b/>
          <w:bCs/>
          <w:highlight w:val="cyan"/>
          <w:u w:val="single"/>
        </w:rPr>
        <w:t>could miss a dangerous microbe</w:t>
      </w:r>
      <w:r w:rsidRPr="00376131">
        <w:rPr>
          <w:highlight w:val="cyan"/>
          <w:u w:val="single"/>
        </w:rPr>
        <w:t>.</w:t>
      </w:r>
    </w:p>
    <w:p w14:paraId="1CEB422E" w14:textId="77777777" w:rsidR="00007867" w:rsidRPr="00376131" w:rsidRDefault="00007867" w:rsidP="00007867">
      <w:pPr>
        <w:rPr>
          <w:sz w:val="16"/>
        </w:rPr>
      </w:pPr>
      <w:r w:rsidRPr="00376131">
        <w:rPr>
          <w:highlight w:val="cyan"/>
          <w:u w:val="single"/>
        </w:rPr>
        <w:t>Studying</w:t>
      </w:r>
      <w:r w:rsidRPr="00376131">
        <w:rPr>
          <w:u w:val="single"/>
        </w:rPr>
        <w:t xml:space="preserve"> known </w:t>
      </w:r>
      <w:r w:rsidRPr="00376131">
        <w:rPr>
          <w:highlight w:val="cyan"/>
          <w:u w:val="single"/>
        </w:rPr>
        <w:t>pathogens</w:t>
      </w:r>
      <w:r w:rsidRPr="00376131">
        <w:rPr>
          <w:sz w:val="16"/>
          <w:highlight w:val="cyan"/>
        </w:rPr>
        <w:t xml:space="preserve"> </w:t>
      </w:r>
      <w:r w:rsidRPr="00376131">
        <w:rPr>
          <w:highlight w:val="cyan"/>
          <w:u w:val="single"/>
        </w:rPr>
        <w:t xml:space="preserve">requires </w:t>
      </w:r>
      <w:r w:rsidRPr="00376131">
        <w:rPr>
          <w:b/>
          <w:bCs/>
          <w:highlight w:val="cyan"/>
          <w:u w:val="single"/>
        </w:rPr>
        <w:t>techniques</w:t>
      </w:r>
      <w:r w:rsidRPr="00376131">
        <w:rPr>
          <w:highlight w:val="cyan"/>
          <w:u w:val="single"/>
        </w:rPr>
        <w:t xml:space="preserve"> and </w:t>
      </w:r>
      <w:r w:rsidRPr="00376131">
        <w:rPr>
          <w:b/>
          <w:bCs/>
          <w:highlight w:val="cyan"/>
          <w:u w:val="single"/>
        </w:rPr>
        <w:t>knowledge bases different</w:t>
      </w:r>
      <w:r w:rsidRPr="00376131">
        <w:rPr>
          <w:u w:val="single"/>
        </w:rPr>
        <w:t xml:space="preserve"> from those needed for newly emerging pathogens</w:t>
      </w:r>
      <w:r w:rsidRPr="00376131">
        <w:rPr>
          <w:sz w:val="16"/>
        </w:rPr>
        <w:t>, says Jean-Michel Claverie, emeritus professor at the Structural and Genomic Information Laboratory in Marseille, France. Experts at the WHO and CDC are “highly specialized people with a matrix of things they want to look for,” he says. Claverie has revived permafrost viruses that infect amoebae. “It’s totally different from people you need to detect a new disease.”</w:t>
      </w:r>
    </w:p>
    <w:p w14:paraId="0856AA05" w14:textId="77777777" w:rsidR="00007867" w:rsidRPr="00376131" w:rsidRDefault="00007867" w:rsidP="00007867">
      <w:pPr>
        <w:rPr>
          <w:b/>
          <w:bCs/>
          <w:u w:val="single"/>
        </w:rPr>
      </w:pPr>
      <w:r w:rsidRPr="00376131">
        <w:rPr>
          <w:sz w:val="16"/>
        </w:rPr>
        <w:t xml:space="preserve">If the international community comes up with a viable research program generalizable to many diseases of concern, then the WHO’s work to prepare for Disease X will be helpful in the event of a new, a newly pathogenic, or a familiar microbe emerging as a result of climate change in the Arctic. But </w:t>
      </w:r>
      <w:r w:rsidRPr="00376131">
        <w:rPr>
          <w:b/>
          <w:bCs/>
          <w:highlight w:val="cyan"/>
          <w:u w:val="single"/>
        </w:rPr>
        <w:t>unless there is active surveillance</w:t>
      </w:r>
      <w:r w:rsidRPr="00376131">
        <w:rPr>
          <w:u w:val="single"/>
        </w:rPr>
        <w:t xml:space="preserve"> there, a </w:t>
      </w:r>
      <w:r w:rsidRPr="00376131">
        <w:rPr>
          <w:highlight w:val="cyan"/>
          <w:u w:val="single"/>
        </w:rPr>
        <w:t xml:space="preserve">new </w:t>
      </w:r>
      <w:r w:rsidRPr="00376131">
        <w:rPr>
          <w:b/>
          <w:bCs/>
          <w:highlight w:val="cyan"/>
          <w:u w:val="single"/>
        </w:rPr>
        <w:t>permafrost pathogen</w:t>
      </w:r>
      <w:r w:rsidRPr="00376131">
        <w:rPr>
          <w:u w:val="single"/>
        </w:rPr>
        <w:t xml:space="preserve"> will still </w:t>
      </w:r>
      <w:r w:rsidRPr="00376131">
        <w:rPr>
          <w:highlight w:val="cyan"/>
          <w:u w:val="single"/>
        </w:rPr>
        <w:t xml:space="preserve">have its </w:t>
      </w:r>
      <w:r w:rsidRPr="00376131">
        <w:rPr>
          <w:b/>
          <w:bCs/>
          <w:highlight w:val="cyan"/>
          <w:u w:val="single"/>
        </w:rPr>
        <w:t>window of opportunity</w:t>
      </w:r>
      <w:r w:rsidRPr="00376131">
        <w:rPr>
          <w:b/>
          <w:bCs/>
          <w:u w:val="single"/>
        </w:rPr>
        <w:t>.</w:t>
      </w:r>
      <w:r w:rsidRPr="00376131">
        <w:rPr>
          <w:u w:val="single"/>
        </w:rPr>
        <w:t xml:space="preserve"> </w:t>
      </w:r>
      <w:r w:rsidRPr="00376131">
        <w:rPr>
          <w:highlight w:val="cyan"/>
          <w:u w:val="single"/>
        </w:rPr>
        <w:t xml:space="preserve">It would be a </w:t>
      </w:r>
      <w:r w:rsidRPr="00376131">
        <w:rPr>
          <w:b/>
          <w:bCs/>
          <w:highlight w:val="cyan"/>
          <w:u w:val="single"/>
        </w:rPr>
        <w:t>mistake</w:t>
      </w:r>
      <w:r w:rsidRPr="00376131">
        <w:rPr>
          <w:highlight w:val="cyan"/>
          <w:u w:val="single"/>
        </w:rPr>
        <w:t xml:space="preserve"> to omit the Arctic from </w:t>
      </w:r>
      <w:r w:rsidRPr="00376131">
        <w:rPr>
          <w:b/>
          <w:bCs/>
          <w:highlight w:val="cyan"/>
          <w:u w:val="single"/>
        </w:rPr>
        <w:t>hotspot surveillance.</w:t>
      </w:r>
    </w:p>
    <w:p w14:paraId="55E67887" w14:textId="77777777" w:rsidR="003275D5" w:rsidRPr="00376131" w:rsidRDefault="003275D5" w:rsidP="00007867">
      <w:pPr>
        <w:rPr>
          <w:b/>
          <w:bCs/>
          <w:u w:val="single"/>
        </w:rPr>
      </w:pPr>
    </w:p>
    <w:p w14:paraId="0112FC21" w14:textId="066AA372" w:rsidR="003275D5" w:rsidRPr="00376131" w:rsidRDefault="003275D5" w:rsidP="003275D5">
      <w:pPr>
        <w:pStyle w:val="Heading4"/>
        <w:rPr>
          <w:rFonts w:cs="Arial"/>
        </w:rPr>
      </w:pPr>
      <w:r w:rsidRPr="00376131">
        <w:rPr>
          <w:rFonts w:cs="Arial"/>
        </w:rPr>
        <w:t xml:space="preserve">Those </w:t>
      </w:r>
      <w:r w:rsidRPr="00376131">
        <w:rPr>
          <w:rFonts w:cs="Arial"/>
          <w:u w:val="single"/>
        </w:rPr>
        <w:t>spill over</w:t>
      </w:r>
      <w:r w:rsidRPr="00376131">
        <w:rPr>
          <w:rFonts w:cs="Arial"/>
        </w:rPr>
        <w:t xml:space="preserve"> to unleash the </w:t>
      </w:r>
      <w:r w:rsidRPr="00376131">
        <w:rPr>
          <w:rFonts w:cs="Arial"/>
          <w:u w:val="single"/>
        </w:rPr>
        <w:t>next pandemic</w:t>
      </w:r>
      <w:r w:rsidRPr="00376131">
        <w:rPr>
          <w:rFonts w:cs="Arial"/>
        </w:rPr>
        <w:t>.</w:t>
      </w:r>
    </w:p>
    <w:p w14:paraId="0C697E23" w14:textId="5BABC6A4" w:rsidR="002B02A0" w:rsidRPr="00376131" w:rsidRDefault="00302EDB" w:rsidP="00302EDB">
      <w:r w:rsidRPr="00376131">
        <w:rPr>
          <w:rStyle w:val="Style13ptBold"/>
        </w:rPr>
        <w:t>Sonne</w:t>
      </w:r>
      <w:r w:rsidR="00144B54" w:rsidRPr="00376131">
        <w:rPr>
          <w:rStyle w:val="Style13ptBold"/>
        </w:rPr>
        <w:t xml:space="preserve"> ’24</w:t>
      </w:r>
      <w:r w:rsidRPr="00376131">
        <w:t xml:space="preserve"> </w:t>
      </w:r>
      <w:r w:rsidR="00144B54" w:rsidRPr="00376131">
        <w:t>[</w:t>
      </w:r>
      <w:r w:rsidRPr="00376131">
        <w:t>Christian</w:t>
      </w:r>
      <w:r w:rsidR="002C0875" w:rsidRPr="00376131">
        <w:t>;</w:t>
      </w:r>
      <w:r w:rsidRPr="00376131">
        <w:t xml:space="preserve"> 2024.</w:t>
      </w:r>
      <w:r w:rsidR="001776FD" w:rsidRPr="00376131">
        <w:t xml:space="preserve"> </w:t>
      </w:r>
      <w:r w:rsidR="00CE3427" w:rsidRPr="00376131">
        <w:t>Professor</w:t>
      </w:r>
      <w:r w:rsidR="001776FD" w:rsidRPr="00376131">
        <w:t xml:space="preserve"> of Ecoscience at Aarhus University.</w:t>
      </w:r>
      <w:r w:rsidRPr="00376131">
        <w:t xml:space="preserve"> “Why the next Pandemic Could Come from the Arctic — and What to Do about It.” Nature 633 (8028). https://doi.org/10.1038/d41586-024-02830-7; mgm]</w:t>
      </w:r>
    </w:p>
    <w:p w14:paraId="460ED81A" w14:textId="77777777" w:rsidR="00413EF4" w:rsidRPr="00376131" w:rsidRDefault="00413EF4" w:rsidP="00413EF4">
      <w:pPr>
        <w:rPr>
          <w:sz w:val="16"/>
        </w:rPr>
      </w:pPr>
      <w:r w:rsidRPr="00376131">
        <w:rPr>
          <w:sz w:val="16"/>
        </w:rPr>
        <w:t>The Arctic is under stress, that much is known. Between 1979 and 2021, the region warmed four times faster than the global average, with effects — as yet poorly understood — on its ecology and ability to store carbon, on global sea levels and on wider ocean-circulation and weather patterns.</w:t>
      </w:r>
    </w:p>
    <w:p w14:paraId="0B4DA134" w14:textId="77777777" w:rsidR="00413EF4" w:rsidRPr="00376131" w:rsidRDefault="00413EF4" w:rsidP="00413EF4">
      <w:pPr>
        <w:rPr>
          <w:b/>
          <w:bCs/>
          <w:u w:val="single"/>
        </w:rPr>
      </w:pPr>
      <w:r w:rsidRPr="00376131">
        <w:rPr>
          <w:sz w:val="16"/>
        </w:rPr>
        <w:t xml:space="preserve">Add in the effects of biodiversity loss and pollution, and people often refer to a triple planetary crisis. I think we should actually be talking about a quadruple crisis. Since starting research in the Arctic in 1997, I have spent nearly all of my summers there, monitoring changes in pollution levels, habitats and food webs using a ‘One Health’ approach that integrates effects on wildlife, humans and ecosystems. And it’s becoming clear that, as the Arctic warms, its environment degrades and human activities increase, </w:t>
      </w:r>
      <w:r w:rsidRPr="00376131">
        <w:rPr>
          <w:b/>
          <w:bCs/>
          <w:highlight w:val="cyan"/>
          <w:u w:val="single"/>
        </w:rPr>
        <w:t>new</w:t>
      </w:r>
      <w:r w:rsidRPr="00376131">
        <w:rPr>
          <w:b/>
          <w:bCs/>
          <w:sz w:val="16"/>
          <w:highlight w:val="cyan"/>
        </w:rPr>
        <w:t xml:space="preserve"> </w:t>
      </w:r>
      <w:r w:rsidRPr="00376131">
        <w:rPr>
          <w:b/>
          <w:bCs/>
          <w:highlight w:val="cyan"/>
          <w:u w:val="single"/>
        </w:rPr>
        <w:t>health threats</w:t>
      </w:r>
      <w:r w:rsidRPr="00376131">
        <w:rPr>
          <w:u w:val="single"/>
        </w:rPr>
        <w:t xml:space="preserve"> are </w:t>
      </w:r>
      <w:r w:rsidRPr="00376131">
        <w:rPr>
          <w:highlight w:val="cyan"/>
          <w:u w:val="single"/>
        </w:rPr>
        <w:t>emerging</w:t>
      </w:r>
      <w:r w:rsidRPr="00376131">
        <w:rPr>
          <w:sz w:val="16"/>
        </w:rPr>
        <w:t xml:space="preserve">. In particular, </w:t>
      </w:r>
      <w:r w:rsidRPr="00376131">
        <w:rPr>
          <w:u w:val="single"/>
        </w:rPr>
        <w:t xml:space="preserve">the </w:t>
      </w:r>
      <w:r w:rsidRPr="00376131">
        <w:rPr>
          <w:highlight w:val="cyan"/>
          <w:u w:val="single"/>
        </w:rPr>
        <w:t>Arctic</w:t>
      </w:r>
      <w:r w:rsidRPr="00376131">
        <w:rPr>
          <w:u w:val="single"/>
        </w:rPr>
        <w:t xml:space="preserve"> is likely to become a </w:t>
      </w:r>
      <w:r w:rsidRPr="00376131">
        <w:rPr>
          <w:b/>
          <w:bCs/>
          <w:highlight w:val="cyan"/>
          <w:u w:val="single"/>
        </w:rPr>
        <w:t>hotbed</w:t>
      </w:r>
      <w:r w:rsidRPr="00376131">
        <w:rPr>
          <w:highlight w:val="cyan"/>
          <w:u w:val="single"/>
        </w:rPr>
        <w:t xml:space="preserve"> for </w:t>
      </w:r>
      <w:r w:rsidRPr="00376131">
        <w:rPr>
          <w:b/>
          <w:bCs/>
          <w:highlight w:val="cyan"/>
          <w:u w:val="single"/>
        </w:rPr>
        <w:t>zoonotic</w:t>
      </w:r>
      <w:r w:rsidRPr="00376131">
        <w:rPr>
          <w:b/>
          <w:bCs/>
          <w:u w:val="single"/>
        </w:rPr>
        <w:t xml:space="preserve"> </w:t>
      </w:r>
      <w:r w:rsidRPr="00376131">
        <w:rPr>
          <w:b/>
          <w:bCs/>
          <w:highlight w:val="cyan"/>
          <w:u w:val="single"/>
        </w:rPr>
        <w:t>diseases</w:t>
      </w:r>
      <w:r w:rsidRPr="00376131">
        <w:rPr>
          <w:u w:val="single"/>
        </w:rPr>
        <w:t xml:space="preserve"> that </w:t>
      </w:r>
      <w:r w:rsidRPr="00376131">
        <w:rPr>
          <w:b/>
          <w:bCs/>
          <w:highlight w:val="cyan"/>
          <w:u w:val="single"/>
        </w:rPr>
        <w:t>spill</w:t>
      </w:r>
      <w:r w:rsidRPr="00376131">
        <w:rPr>
          <w:highlight w:val="cyan"/>
          <w:u w:val="single"/>
        </w:rPr>
        <w:t xml:space="preserve"> </w:t>
      </w:r>
      <w:r w:rsidRPr="00376131">
        <w:rPr>
          <w:b/>
          <w:bCs/>
          <w:highlight w:val="cyan"/>
          <w:u w:val="single"/>
        </w:rPr>
        <w:t>over</w:t>
      </w:r>
      <w:r w:rsidRPr="00376131">
        <w:rPr>
          <w:highlight w:val="cyan"/>
          <w:u w:val="single"/>
        </w:rPr>
        <w:t xml:space="preserve"> </w:t>
      </w:r>
      <w:r w:rsidRPr="00376131">
        <w:rPr>
          <w:u w:val="single"/>
        </w:rPr>
        <w:t>into humans from other animals</w:t>
      </w:r>
      <w:r w:rsidRPr="00376131">
        <w:rPr>
          <w:sz w:val="16"/>
        </w:rPr>
        <w:t xml:space="preserve">. That threat was brought home to all of us by the COVID-19 pandemic. We need to take seriously </w:t>
      </w:r>
      <w:r w:rsidRPr="00376131">
        <w:rPr>
          <w:u w:val="single"/>
        </w:rPr>
        <w:t>the possibility that the</w:t>
      </w:r>
      <w:r w:rsidRPr="00376131">
        <w:rPr>
          <w:b/>
          <w:bCs/>
          <w:u w:val="single"/>
        </w:rPr>
        <w:t xml:space="preserve"> </w:t>
      </w:r>
      <w:r w:rsidRPr="00376131">
        <w:rPr>
          <w:b/>
          <w:bCs/>
          <w:highlight w:val="cyan"/>
          <w:u w:val="single"/>
        </w:rPr>
        <w:t>next</w:t>
      </w:r>
      <w:r w:rsidRPr="00376131">
        <w:rPr>
          <w:b/>
          <w:bCs/>
          <w:u w:val="single"/>
        </w:rPr>
        <w:t xml:space="preserve"> </w:t>
      </w:r>
      <w:r w:rsidRPr="00376131">
        <w:rPr>
          <w:b/>
          <w:bCs/>
          <w:highlight w:val="cyan"/>
          <w:u w:val="single"/>
        </w:rPr>
        <w:t>pandemic</w:t>
      </w:r>
      <w:r w:rsidRPr="00376131">
        <w:rPr>
          <w:u w:val="single"/>
        </w:rPr>
        <w:t xml:space="preserve"> could </w:t>
      </w:r>
      <w:r w:rsidRPr="00376131">
        <w:rPr>
          <w:b/>
          <w:bCs/>
          <w:highlight w:val="cyan"/>
          <w:u w:val="single"/>
        </w:rPr>
        <w:t>come from the north.</w:t>
      </w:r>
    </w:p>
    <w:p w14:paraId="4CE5A1BD" w14:textId="77777777" w:rsidR="00413EF4" w:rsidRPr="00376131" w:rsidRDefault="00413EF4" w:rsidP="00413EF4">
      <w:pPr>
        <w:rPr>
          <w:sz w:val="16"/>
        </w:rPr>
      </w:pPr>
      <w:r w:rsidRPr="00376131">
        <w:rPr>
          <w:sz w:val="16"/>
        </w:rPr>
        <w:t xml:space="preserve">Some </w:t>
      </w:r>
      <w:r w:rsidRPr="00376131">
        <w:rPr>
          <w:rStyle w:val="StyleUnderline"/>
        </w:rPr>
        <w:t>60%</w:t>
      </w:r>
      <w:r w:rsidRPr="00376131">
        <w:rPr>
          <w:u w:val="single"/>
        </w:rPr>
        <w:t xml:space="preserve"> of emerging infectious diseases are </w:t>
      </w:r>
      <w:r w:rsidRPr="00376131">
        <w:rPr>
          <w:highlight w:val="cyan"/>
          <w:u w:val="single"/>
        </w:rPr>
        <w:t>zoonotic</w:t>
      </w:r>
      <w:r w:rsidRPr="00376131">
        <w:rPr>
          <w:sz w:val="16"/>
        </w:rPr>
        <w:t xml:space="preserve">. Their emergence and </w:t>
      </w:r>
      <w:r w:rsidRPr="00376131">
        <w:rPr>
          <w:b/>
          <w:bCs/>
          <w:highlight w:val="cyan"/>
          <w:u w:val="single"/>
        </w:rPr>
        <w:t>spillover</w:t>
      </w:r>
      <w:r w:rsidRPr="00376131">
        <w:rPr>
          <w:sz w:val="16"/>
        </w:rPr>
        <w:t xml:space="preserve"> is in general highly </w:t>
      </w:r>
      <w:r w:rsidRPr="00376131">
        <w:rPr>
          <w:b/>
          <w:bCs/>
          <w:highlight w:val="cyan"/>
          <w:u w:val="single"/>
        </w:rPr>
        <w:t>interlinked</w:t>
      </w:r>
      <w:r w:rsidRPr="00376131">
        <w:rPr>
          <w:highlight w:val="cyan"/>
          <w:u w:val="single"/>
        </w:rPr>
        <w:t xml:space="preserve"> with</w:t>
      </w:r>
      <w:r w:rsidRPr="00376131">
        <w:rPr>
          <w:u w:val="single"/>
        </w:rPr>
        <w:t xml:space="preserve"> </w:t>
      </w:r>
      <w:r w:rsidRPr="00376131">
        <w:rPr>
          <w:b/>
          <w:bCs/>
          <w:u w:val="single"/>
        </w:rPr>
        <w:t xml:space="preserve">habitat </w:t>
      </w:r>
      <w:r w:rsidRPr="00376131">
        <w:rPr>
          <w:b/>
          <w:bCs/>
          <w:highlight w:val="cyan"/>
          <w:u w:val="single"/>
        </w:rPr>
        <w:t>degradation</w:t>
      </w:r>
      <w:r w:rsidRPr="00376131">
        <w:rPr>
          <w:highlight w:val="cyan"/>
          <w:u w:val="single"/>
        </w:rPr>
        <w:t xml:space="preserve">, </w:t>
      </w:r>
      <w:r w:rsidRPr="00376131">
        <w:rPr>
          <w:b/>
          <w:bCs/>
          <w:highlight w:val="cyan"/>
          <w:u w:val="single"/>
        </w:rPr>
        <w:t>biod</w:t>
      </w:r>
      <w:r w:rsidRPr="00376131">
        <w:rPr>
          <w:b/>
          <w:bCs/>
          <w:u w:val="single"/>
        </w:rPr>
        <w:t>iversity</w:t>
      </w:r>
      <w:r w:rsidRPr="00376131">
        <w:rPr>
          <w:u w:val="single"/>
        </w:rPr>
        <w:t xml:space="preserve"> </w:t>
      </w:r>
      <w:r w:rsidRPr="00376131">
        <w:rPr>
          <w:highlight w:val="cyan"/>
          <w:u w:val="single"/>
        </w:rPr>
        <w:t>loss</w:t>
      </w:r>
      <w:r w:rsidRPr="00376131">
        <w:rPr>
          <w:u w:val="single"/>
        </w:rPr>
        <w:t xml:space="preserve"> and food-</w:t>
      </w:r>
      <w:r w:rsidRPr="00376131">
        <w:rPr>
          <w:b/>
          <w:bCs/>
          <w:u w:val="single"/>
        </w:rPr>
        <w:t>web changes</w:t>
      </w:r>
      <w:r w:rsidRPr="00376131">
        <w:rPr>
          <w:u w:val="single"/>
        </w:rPr>
        <w:t xml:space="preserve"> — all of which are present </w:t>
      </w:r>
      <w:r w:rsidRPr="00376131">
        <w:rPr>
          <w:highlight w:val="cyan"/>
          <w:u w:val="single"/>
        </w:rPr>
        <w:t xml:space="preserve">in the </w:t>
      </w:r>
      <w:r w:rsidRPr="00376131">
        <w:rPr>
          <w:b/>
          <w:bCs/>
          <w:highlight w:val="cyan"/>
          <w:u w:val="single"/>
        </w:rPr>
        <w:t>Arctic</w:t>
      </w:r>
      <w:r w:rsidRPr="00376131">
        <w:rPr>
          <w:sz w:val="16"/>
        </w:rPr>
        <w:t>. But a warming Arctic harbours other risks. As sea ice thaws, ‘forever chemicals’ are increasingly being transported into Arctic environments. These include mercury, per- and polyfluoroalkyl substances and polychlorinated biphenyls, all known to modulate human and animal immune systems and increase vulnerability to respiratory infections. Invasive fish and whale species are also bringing in industrial chemicals and their own diseases.</w:t>
      </w:r>
    </w:p>
    <w:p w14:paraId="1F85A57D" w14:textId="77777777" w:rsidR="00413EF4" w:rsidRPr="00376131" w:rsidRDefault="00413EF4" w:rsidP="00413EF4">
      <w:pPr>
        <w:rPr>
          <w:u w:val="single"/>
        </w:rPr>
      </w:pPr>
      <w:r w:rsidRPr="00376131">
        <w:rPr>
          <w:sz w:val="16"/>
        </w:rPr>
        <w:t xml:space="preserve">The pathogens enter an environment in which some native species, such as polar bears (Ursus maritimus), have not been exposed to them, and so are at increased risk. The release of ancient microorganisms long frozen in ice and sediments as the landscape thaws adds to this danger: </w:t>
      </w:r>
      <w:r w:rsidRPr="00376131">
        <w:rPr>
          <w:highlight w:val="cyan"/>
          <w:u w:val="single"/>
        </w:rPr>
        <w:t>humans</w:t>
      </w:r>
      <w:r w:rsidRPr="00376131">
        <w:rPr>
          <w:sz w:val="16"/>
        </w:rPr>
        <w:t xml:space="preserve"> and other wildlife are likely to </w:t>
      </w:r>
      <w:r w:rsidRPr="00376131">
        <w:rPr>
          <w:highlight w:val="cyan"/>
          <w:u w:val="single"/>
        </w:rPr>
        <w:t>lack</w:t>
      </w:r>
      <w:r w:rsidRPr="00376131">
        <w:rPr>
          <w:sz w:val="16"/>
        </w:rPr>
        <w:t xml:space="preserve"> any </w:t>
      </w:r>
      <w:r w:rsidRPr="00376131">
        <w:rPr>
          <w:highlight w:val="cyan"/>
          <w:u w:val="single"/>
        </w:rPr>
        <w:t>immune</w:t>
      </w:r>
      <w:r w:rsidRPr="00376131">
        <w:rPr>
          <w:u w:val="single"/>
        </w:rPr>
        <w:t xml:space="preserve"> defences against them.</w:t>
      </w:r>
    </w:p>
    <w:p w14:paraId="29874CC8" w14:textId="77777777" w:rsidR="00413EF4" w:rsidRPr="00376131" w:rsidRDefault="00413EF4" w:rsidP="00413EF4">
      <w:pPr>
        <w:rPr>
          <w:b/>
          <w:bCs/>
          <w:sz w:val="16"/>
        </w:rPr>
      </w:pPr>
      <w:r w:rsidRPr="00376131">
        <w:rPr>
          <w:sz w:val="16"/>
        </w:rPr>
        <w:t xml:space="preserve">These </w:t>
      </w:r>
      <w:r w:rsidRPr="00376131">
        <w:rPr>
          <w:b/>
          <w:bCs/>
          <w:highlight w:val="cyan"/>
          <w:u w:val="single"/>
        </w:rPr>
        <w:t>risk factors</w:t>
      </w:r>
      <w:r w:rsidRPr="00376131">
        <w:rPr>
          <w:b/>
          <w:bCs/>
          <w:u w:val="single"/>
        </w:rPr>
        <w:t xml:space="preserve"> are set to</w:t>
      </w:r>
      <w:r w:rsidRPr="00376131">
        <w:rPr>
          <w:b/>
          <w:bCs/>
          <w:highlight w:val="cyan"/>
          <w:u w:val="single"/>
        </w:rPr>
        <w:t xml:space="preserve"> increase</w:t>
      </w:r>
      <w:r w:rsidRPr="00376131">
        <w:rPr>
          <w:sz w:val="16"/>
        </w:rPr>
        <w:t>. The first ice-free Arctic summers could come as early as the 2030s. The Arctic Ocean has huge potential for energy, fishery and tourism sectors, and is not subject to any global treaty regulating its exploitation. Further wildlife disturbance, pollution, overfishing and jurisdictional conflicts are the likely result.</w:t>
      </w:r>
    </w:p>
    <w:p w14:paraId="0242E896" w14:textId="77777777" w:rsidR="00413EF4" w:rsidRPr="00376131" w:rsidRDefault="00413EF4" w:rsidP="00413EF4">
      <w:pPr>
        <w:rPr>
          <w:b/>
          <w:bCs/>
          <w:u w:val="single"/>
        </w:rPr>
      </w:pPr>
      <w:r w:rsidRPr="00376131">
        <w:rPr>
          <w:sz w:val="16"/>
        </w:rPr>
        <w:t xml:space="preserve">The current perception is that the Arctic possesses relatively low microbial activity. Compared with temperate and tropical latitudes, </w:t>
      </w:r>
      <w:r w:rsidRPr="00376131">
        <w:rPr>
          <w:b/>
          <w:bCs/>
          <w:u w:val="single"/>
        </w:rPr>
        <w:t>many fewer resources</w:t>
      </w:r>
      <w:r w:rsidRPr="00376131">
        <w:rPr>
          <w:u w:val="single"/>
        </w:rPr>
        <w:t xml:space="preserve"> are devoted to studying zoonoses in the Arctic</w:t>
      </w:r>
      <w:r w:rsidRPr="00376131">
        <w:rPr>
          <w:sz w:val="16"/>
        </w:rPr>
        <w:t xml:space="preserve">, with </w:t>
      </w:r>
      <w:r w:rsidRPr="00376131">
        <w:rPr>
          <w:b/>
          <w:bCs/>
          <w:highlight w:val="cyan"/>
          <w:u w:val="single"/>
        </w:rPr>
        <w:t>sparse surveillance</w:t>
      </w:r>
      <w:r w:rsidRPr="00376131">
        <w:rPr>
          <w:u w:val="single"/>
        </w:rPr>
        <w:t xml:space="preserve"> </w:t>
      </w:r>
      <w:r w:rsidRPr="00376131">
        <w:rPr>
          <w:highlight w:val="cyan"/>
          <w:u w:val="single"/>
        </w:rPr>
        <w:t>for</w:t>
      </w:r>
      <w:r w:rsidRPr="00376131">
        <w:rPr>
          <w:u w:val="single"/>
        </w:rPr>
        <w:t xml:space="preserve"> emerging </w:t>
      </w:r>
      <w:r w:rsidRPr="00376131">
        <w:rPr>
          <w:b/>
          <w:bCs/>
          <w:highlight w:val="cyan"/>
          <w:u w:val="single"/>
        </w:rPr>
        <w:t>threats</w:t>
      </w:r>
      <w:r w:rsidRPr="00376131">
        <w:rPr>
          <w:b/>
          <w:bCs/>
          <w:u w:val="single"/>
        </w:rPr>
        <w:t xml:space="preserve"> in most</w:t>
      </w:r>
      <w:r w:rsidRPr="00376131">
        <w:rPr>
          <w:u w:val="single"/>
        </w:rPr>
        <w:t xml:space="preserve"> areas</w:t>
      </w:r>
      <w:r w:rsidRPr="00376131">
        <w:rPr>
          <w:sz w:val="16"/>
        </w:rPr>
        <w:t xml:space="preserve">. </w:t>
      </w:r>
      <w:r w:rsidRPr="00376131">
        <w:rPr>
          <w:u w:val="single"/>
        </w:rPr>
        <w:t>This needs to change</w:t>
      </w:r>
      <w:r w:rsidRPr="00376131">
        <w:rPr>
          <w:sz w:val="16"/>
        </w:rPr>
        <w:t xml:space="preserve"> — </w:t>
      </w:r>
      <w:r w:rsidRPr="00376131">
        <w:rPr>
          <w:highlight w:val="cyan"/>
          <w:u w:val="single"/>
        </w:rPr>
        <w:t>taking</w:t>
      </w:r>
      <w:r w:rsidRPr="00376131">
        <w:rPr>
          <w:u w:val="single"/>
        </w:rPr>
        <w:t xml:space="preserve"> account of</w:t>
      </w:r>
      <w:r w:rsidRPr="00376131">
        <w:rPr>
          <w:sz w:val="16"/>
        </w:rPr>
        <w:t xml:space="preserve"> human, animal and wider </w:t>
      </w:r>
      <w:r w:rsidRPr="00376131">
        <w:rPr>
          <w:b/>
          <w:bCs/>
          <w:highlight w:val="cyan"/>
          <w:u w:val="single"/>
        </w:rPr>
        <w:t>environmental perspectives.</w:t>
      </w:r>
    </w:p>
    <w:p w14:paraId="744F1311" w14:textId="77777777" w:rsidR="00413EF4" w:rsidRPr="00376131" w:rsidRDefault="00413EF4" w:rsidP="00413EF4">
      <w:pPr>
        <w:rPr>
          <w:sz w:val="8"/>
          <w:szCs w:val="8"/>
        </w:rPr>
      </w:pPr>
      <w:r w:rsidRPr="00376131">
        <w:rPr>
          <w:sz w:val="8"/>
          <w:szCs w:val="8"/>
        </w:rPr>
        <w:t>When it comes to logistics, low-tech is high-tech in the Arctic. On the human side, Canadian researchers have already started taking samples from sewage and other sources that can easily be analysed for the presence of viral pathogens. This kind of approach should be combined with better access to community health care, clinical inspections and consultations with local doctors. A particular flash point is the handling and consumption of raw or dried animal meat in subsistence-hunting communities. Hygiene courses, meat inspection and better disease surveillance developed in partnership with those communities can help to both sustain food security and prevent spillover events.</w:t>
      </w:r>
    </w:p>
    <w:p w14:paraId="1BF44107" w14:textId="77777777" w:rsidR="00413EF4" w:rsidRPr="00376131" w:rsidRDefault="00413EF4" w:rsidP="00413EF4">
      <w:pPr>
        <w:rPr>
          <w:sz w:val="8"/>
          <w:szCs w:val="8"/>
        </w:rPr>
      </w:pPr>
      <w:r w:rsidRPr="00376131">
        <w:rPr>
          <w:sz w:val="8"/>
          <w:szCs w:val="8"/>
        </w:rPr>
        <w:t>On the wildlife side, long-term finance is needed for yearly and seasonal surveillance programmes. These schemes should collaborate with local communities using existing techniques that don’t rely on technologies such as cryogenics and so are easy to use in situ. Such activities could be embedded into the ongoing Arctic Council monitoring and assessment programmes on pollution, biodiversity and climate change, as laid out in the council’s ‘One Arctic, One Health’ project.</w:t>
      </w:r>
    </w:p>
    <w:p w14:paraId="3F087DB9" w14:textId="77777777" w:rsidR="00413EF4" w:rsidRPr="00376131" w:rsidRDefault="00413EF4" w:rsidP="00413EF4">
      <w:pPr>
        <w:rPr>
          <w:sz w:val="8"/>
          <w:szCs w:val="8"/>
        </w:rPr>
      </w:pPr>
      <w:r w:rsidRPr="00376131">
        <w:rPr>
          <w:sz w:val="8"/>
          <w:szCs w:val="8"/>
        </w:rPr>
        <w:t>On the broader environmental front, efforts to reduce pollution, safeguard biodiversity and reduce greenhouse-gas emissions through international agreements play their part. Efforts spearheaded by various Arctic Council working groups, and other initiatives such as the ongoing negotiations for a United Nations-backed treaty on plastic pollution, show how intergovernmental and interdisciplinary collaboration across public health, biodiversity conservation, pollution and food security can help with achieving sustainability.</w:t>
      </w:r>
    </w:p>
    <w:p w14:paraId="01B11FA2" w14:textId="77777777" w:rsidR="00413EF4" w:rsidRPr="00376131" w:rsidRDefault="00413EF4" w:rsidP="00413EF4">
      <w:pPr>
        <w:rPr>
          <w:sz w:val="8"/>
          <w:szCs w:val="8"/>
        </w:rPr>
      </w:pPr>
      <w:r w:rsidRPr="00376131">
        <w:rPr>
          <w:sz w:val="8"/>
          <w:szCs w:val="8"/>
        </w:rPr>
        <w:t>To make a true difference, there is need for a broader Arctic monitoring and assessment plan, underpinned by treaty, that combines surveillance of pollution and of disease. This is currently difficult to achieve through the Arctic Council, given the absence of Russia and Russian data since the country’s invasion of Ukraine in 2022. A better opportunity to establish a holistic understanding and action plan might be afforded by the proposed pandemic-preparedness treaty, currently under negotiation at the World Health Organization. This could build on the efforts of almost 200 globally recognized One Health Networks, including those in the Arctic.</w:t>
      </w:r>
    </w:p>
    <w:p w14:paraId="06B10410" w14:textId="43CBEF88" w:rsidR="00413EF4" w:rsidRPr="00376131" w:rsidRDefault="00413EF4" w:rsidP="00413EF4">
      <w:pPr>
        <w:rPr>
          <w:u w:val="single"/>
        </w:rPr>
      </w:pPr>
      <w:r w:rsidRPr="00376131">
        <w:rPr>
          <w:u w:val="single"/>
        </w:rPr>
        <w:t>Action must be taken now. If it isn’t,</w:t>
      </w:r>
      <w:r w:rsidRPr="00376131">
        <w:rPr>
          <w:sz w:val="16"/>
        </w:rPr>
        <w:t xml:space="preserve"> it will become more difficult to mitigate wildlife interactions and diagnose, treat and isolate people with an infection — and </w:t>
      </w:r>
      <w:r w:rsidRPr="00376131">
        <w:rPr>
          <w:u w:val="single"/>
        </w:rPr>
        <w:t xml:space="preserve">the </w:t>
      </w:r>
      <w:r w:rsidRPr="00376131">
        <w:rPr>
          <w:b/>
          <w:bCs/>
          <w:highlight w:val="cyan"/>
          <w:u w:val="single"/>
        </w:rPr>
        <w:t>risk</w:t>
      </w:r>
      <w:r w:rsidRPr="00376131">
        <w:rPr>
          <w:highlight w:val="cyan"/>
          <w:u w:val="single"/>
        </w:rPr>
        <w:t xml:space="preserve"> of a </w:t>
      </w:r>
      <w:r w:rsidRPr="00376131">
        <w:rPr>
          <w:b/>
          <w:bCs/>
          <w:highlight w:val="cyan"/>
          <w:u w:val="single"/>
        </w:rPr>
        <w:t>future pandemic</w:t>
      </w:r>
      <w:r w:rsidRPr="00376131">
        <w:rPr>
          <w:highlight w:val="cyan"/>
          <w:u w:val="single"/>
        </w:rPr>
        <w:t xml:space="preserve"> with an </w:t>
      </w:r>
      <w:r w:rsidRPr="00376131">
        <w:rPr>
          <w:b/>
          <w:bCs/>
          <w:highlight w:val="cyan"/>
          <w:u w:val="single"/>
        </w:rPr>
        <w:t>Arctic ground zero</w:t>
      </w:r>
      <w:r w:rsidRPr="00376131">
        <w:rPr>
          <w:highlight w:val="cyan"/>
          <w:u w:val="single"/>
        </w:rPr>
        <w:t xml:space="preserve"> will only </w:t>
      </w:r>
      <w:r w:rsidRPr="00376131">
        <w:rPr>
          <w:b/>
          <w:bCs/>
          <w:highlight w:val="cyan"/>
          <w:u w:val="single"/>
        </w:rPr>
        <w:t>increase</w:t>
      </w:r>
      <w:r w:rsidRPr="00376131">
        <w:rPr>
          <w:highlight w:val="cyan"/>
          <w:u w:val="single"/>
        </w:rPr>
        <w:t>.</w:t>
      </w:r>
    </w:p>
    <w:p w14:paraId="4A488FB5" w14:textId="6110707F" w:rsidR="00473F39" w:rsidRPr="00376131" w:rsidRDefault="00D249F3" w:rsidP="00D249F3">
      <w:pPr>
        <w:pStyle w:val="Heading4"/>
        <w:rPr>
          <w:rFonts w:cs="Arial"/>
        </w:rPr>
      </w:pPr>
      <w:r w:rsidRPr="00376131">
        <w:rPr>
          <w:rFonts w:cs="Arial"/>
        </w:rPr>
        <w:t xml:space="preserve">Pandemics cause </w:t>
      </w:r>
      <w:r w:rsidRPr="00376131">
        <w:rPr>
          <w:rFonts w:cs="Arial"/>
          <w:u w:val="single"/>
        </w:rPr>
        <w:t>extinction</w:t>
      </w:r>
      <w:r w:rsidRPr="00376131">
        <w:rPr>
          <w:rFonts w:cs="Arial"/>
        </w:rPr>
        <w:t>.</w:t>
      </w:r>
    </w:p>
    <w:p w14:paraId="7E2A2961" w14:textId="324A329F" w:rsidR="00473F39" w:rsidRPr="00376131" w:rsidRDefault="00D249F3" w:rsidP="00473F39">
      <w:r w:rsidRPr="00376131">
        <w:rPr>
          <w:rStyle w:val="Style13ptBold"/>
        </w:rPr>
        <w:t>Fenwick ’25</w:t>
      </w:r>
      <w:r w:rsidRPr="00376131">
        <w:t xml:space="preserve"> [Cody</w:t>
      </w:r>
      <w:r w:rsidR="00A5581F" w:rsidRPr="00376131">
        <w:t>;</w:t>
      </w:r>
      <w:r w:rsidR="002C2C46" w:rsidRPr="00376131">
        <w:t xml:space="preserve"> </w:t>
      </w:r>
      <w:r w:rsidRPr="00376131">
        <w:t>January 2025</w:t>
      </w:r>
      <w:r w:rsidR="002C2C46" w:rsidRPr="00376131">
        <w:t xml:space="preserve">. </w:t>
      </w:r>
      <w:r w:rsidR="00D06731" w:rsidRPr="00D06731">
        <w:t>Research analyst for 80000Hours, MA</w:t>
      </w:r>
      <w:r w:rsidR="00D06731">
        <w:t xml:space="preserve">. </w:t>
      </w:r>
      <w:r w:rsidR="002C2C46" w:rsidRPr="00376131">
        <w:t>“Preventing Catastrophic Pandemics.” 80,000 Hours. https://80000hours.org/problem-profiles/preventing-catastrophic-pandemics; mgm]</w:t>
      </w:r>
    </w:p>
    <w:p w14:paraId="1ED80A7E" w14:textId="77777777" w:rsidR="00365F63" w:rsidRPr="00376131" w:rsidRDefault="00365F63" w:rsidP="008D579D">
      <w:pPr>
        <w:spacing w:line="240" w:lineRule="auto"/>
        <w:rPr>
          <w:u w:val="single"/>
        </w:rPr>
      </w:pPr>
      <w:r w:rsidRPr="00376131">
        <w:rPr>
          <w:sz w:val="16"/>
        </w:rPr>
        <w:t xml:space="preserve">The </w:t>
      </w:r>
      <w:r w:rsidRPr="00376131">
        <w:rPr>
          <w:highlight w:val="cyan"/>
          <w:u w:val="single"/>
        </w:rPr>
        <w:t>chances of</w:t>
      </w:r>
      <w:r w:rsidRPr="00376131">
        <w:rPr>
          <w:sz w:val="16"/>
        </w:rPr>
        <w:t xml:space="preserve"> such </w:t>
      </w:r>
      <w:r w:rsidRPr="00376131">
        <w:rPr>
          <w:b/>
          <w:bCs/>
          <w:highlight w:val="cyan"/>
          <w:u w:val="single"/>
        </w:rPr>
        <w:t>catastrophic pandemics</w:t>
      </w:r>
      <w:r w:rsidRPr="00376131">
        <w:rPr>
          <w:sz w:val="16"/>
        </w:rPr>
        <w:t xml:space="preserve"> — bad enough </w:t>
      </w:r>
      <w:r w:rsidRPr="00376131">
        <w:rPr>
          <w:highlight w:val="cyan"/>
          <w:u w:val="single"/>
        </w:rPr>
        <w:t>to</w:t>
      </w:r>
      <w:r w:rsidRPr="00376131">
        <w:rPr>
          <w:sz w:val="16"/>
        </w:rPr>
        <w:t xml:space="preserve"> potentially </w:t>
      </w:r>
      <w:r w:rsidRPr="00376131">
        <w:rPr>
          <w:rStyle w:val="Emphasis"/>
        </w:rPr>
        <w:t>derail civilisation</w:t>
      </w:r>
      <w:r w:rsidRPr="00376131">
        <w:rPr>
          <w:u w:val="single"/>
        </w:rPr>
        <w:t xml:space="preserve"> and </w:t>
      </w:r>
      <w:r w:rsidRPr="00376131">
        <w:rPr>
          <w:b/>
          <w:bCs/>
          <w:highlight w:val="cyan"/>
          <w:u w:val="single"/>
        </w:rPr>
        <w:t>threaten humanity’s future</w:t>
      </w:r>
      <w:r w:rsidRPr="00376131">
        <w:rPr>
          <w:b/>
          <w:bCs/>
          <w:sz w:val="16"/>
        </w:rPr>
        <w:t xml:space="preserve"> —</w:t>
      </w:r>
      <w:r w:rsidRPr="00376131">
        <w:rPr>
          <w:sz w:val="16"/>
        </w:rPr>
        <w:t xml:space="preserve"> </w:t>
      </w:r>
      <w:r w:rsidRPr="00376131">
        <w:rPr>
          <w:highlight w:val="cyan"/>
          <w:u w:val="single"/>
        </w:rPr>
        <w:t>seem</w:t>
      </w:r>
      <w:r w:rsidRPr="00376131">
        <w:rPr>
          <w:u w:val="single"/>
        </w:rPr>
        <w:t xml:space="preserve"> uncomfortably</w:t>
      </w:r>
      <w:r w:rsidRPr="00376131">
        <w:rPr>
          <w:sz w:val="16"/>
        </w:rPr>
        <w:t xml:space="preserve"> </w:t>
      </w:r>
      <w:r w:rsidRPr="00376131">
        <w:rPr>
          <w:b/>
          <w:bCs/>
          <w:highlight w:val="cyan"/>
          <w:u w:val="single"/>
        </w:rPr>
        <w:t>high</w:t>
      </w:r>
      <w:r w:rsidRPr="00376131">
        <w:rPr>
          <w:sz w:val="16"/>
        </w:rPr>
        <w:t xml:space="preserve">. We believe this risk is </w:t>
      </w:r>
      <w:r w:rsidRPr="00376131">
        <w:rPr>
          <w:u w:val="single"/>
        </w:rPr>
        <w:t>one of the world’s most pressing problems.</w:t>
      </w:r>
    </w:p>
    <w:p w14:paraId="611736CC" w14:textId="77777777" w:rsidR="00365F63" w:rsidRPr="00376131" w:rsidRDefault="00365F63" w:rsidP="008D579D">
      <w:pPr>
        <w:spacing w:line="240" w:lineRule="auto"/>
        <w:rPr>
          <w:rStyle w:val="StyleUnderline"/>
        </w:rPr>
      </w:pPr>
      <w:r w:rsidRPr="00376131">
        <w:rPr>
          <w:sz w:val="16"/>
        </w:rPr>
        <w:t xml:space="preserve">And there are a number of practical options for reducing global </w:t>
      </w:r>
      <w:r w:rsidRPr="00376131">
        <w:rPr>
          <w:b/>
          <w:bCs/>
          <w:highlight w:val="cyan"/>
          <w:u w:val="single"/>
        </w:rPr>
        <w:t>catastrophic biological risks</w:t>
      </w:r>
      <w:r w:rsidRPr="00376131">
        <w:rPr>
          <w:sz w:val="16"/>
        </w:rPr>
        <w:t xml:space="preserve"> (GCBRs). So we think working to </w:t>
      </w:r>
      <w:r w:rsidRPr="00376131">
        <w:rPr>
          <w:rStyle w:val="StyleUnderline"/>
        </w:rPr>
        <w:t>reduce GCBRs</w:t>
      </w:r>
      <w:r w:rsidRPr="00376131">
        <w:rPr>
          <w:sz w:val="16"/>
        </w:rPr>
        <w:t xml:space="preserve"> is one of the </w:t>
      </w:r>
      <w:r w:rsidRPr="00376131">
        <w:rPr>
          <w:rStyle w:val="StyleUnderline"/>
        </w:rPr>
        <w:t xml:space="preserve">most promising ways to </w:t>
      </w:r>
      <w:r w:rsidRPr="00376131">
        <w:rPr>
          <w:rStyle w:val="StyleUnderline"/>
          <w:b/>
          <w:bCs/>
        </w:rPr>
        <w:t>safeguard</w:t>
      </w:r>
      <w:r w:rsidRPr="00376131">
        <w:rPr>
          <w:rStyle w:val="StyleUnderline"/>
        </w:rPr>
        <w:t xml:space="preserve"> the </w:t>
      </w:r>
      <w:r w:rsidRPr="00376131">
        <w:rPr>
          <w:rStyle w:val="StyleUnderline"/>
          <w:b/>
          <w:bCs/>
        </w:rPr>
        <w:t>future of humanity</w:t>
      </w:r>
      <w:r w:rsidRPr="00376131">
        <w:rPr>
          <w:rStyle w:val="StyleUnderline"/>
        </w:rPr>
        <w:t xml:space="preserve"> right now.</w:t>
      </w:r>
    </w:p>
    <w:p w14:paraId="529E24B2" w14:textId="77777777" w:rsidR="00365F63" w:rsidRPr="00376131" w:rsidRDefault="00365F63" w:rsidP="008D579D">
      <w:pPr>
        <w:spacing w:line="240" w:lineRule="auto"/>
        <w:rPr>
          <w:sz w:val="16"/>
        </w:rPr>
      </w:pPr>
      <w:r w:rsidRPr="00376131">
        <w:rPr>
          <w:sz w:val="16"/>
        </w:rPr>
        <w:t>Summary</w:t>
      </w:r>
    </w:p>
    <w:p w14:paraId="17F2B2C8" w14:textId="77777777" w:rsidR="00365F63" w:rsidRPr="00376131" w:rsidRDefault="00365F63" w:rsidP="008D579D">
      <w:pPr>
        <w:spacing w:line="240" w:lineRule="auto"/>
        <w:rPr>
          <w:sz w:val="16"/>
        </w:rPr>
      </w:pPr>
      <w:r w:rsidRPr="00376131">
        <w:rPr>
          <w:sz w:val="16"/>
        </w:rPr>
        <w:t>Scale</w:t>
      </w:r>
    </w:p>
    <w:p w14:paraId="3147BD47" w14:textId="77777777" w:rsidR="00365F63" w:rsidRPr="00376131" w:rsidRDefault="00365F63" w:rsidP="008D579D">
      <w:pPr>
        <w:spacing w:line="240" w:lineRule="auto"/>
        <w:rPr>
          <w:b/>
          <w:bCs/>
          <w:u w:val="single"/>
        </w:rPr>
      </w:pPr>
      <w:r w:rsidRPr="00376131">
        <w:rPr>
          <w:highlight w:val="cyan"/>
          <w:u w:val="single"/>
        </w:rPr>
        <w:t>Pandemics</w:t>
      </w:r>
      <w:r w:rsidRPr="00376131">
        <w:rPr>
          <w:sz w:val="16"/>
        </w:rPr>
        <w:t xml:space="preserve"> — especially engineered pandemics — </w:t>
      </w:r>
      <w:r w:rsidRPr="00376131">
        <w:rPr>
          <w:highlight w:val="cyan"/>
          <w:u w:val="single"/>
        </w:rPr>
        <w:t xml:space="preserve">pose a significant risk to the </w:t>
      </w:r>
      <w:r w:rsidRPr="00376131">
        <w:rPr>
          <w:b/>
          <w:bCs/>
          <w:highlight w:val="cyan"/>
          <w:u w:val="single"/>
        </w:rPr>
        <w:t>existence of humanity</w:t>
      </w:r>
      <w:r w:rsidRPr="00376131">
        <w:rPr>
          <w:sz w:val="16"/>
        </w:rPr>
        <w:t xml:space="preserve">. Though the risk is difficult to assess, some researchers estimate that there is a greater than 1 in 10,000 chance of a </w:t>
      </w:r>
      <w:r w:rsidRPr="00376131">
        <w:rPr>
          <w:b/>
          <w:bCs/>
          <w:highlight w:val="cyan"/>
          <w:u w:val="single"/>
        </w:rPr>
        <w:t>biological</w:t>
      </w:r>
      <w:r w:rsidRPr="00376131">
        <w:rPr>
          <w:highlight w:val="cyan"/>
          <w:u w:val="single"/>
        </w:rPr>
        <w:t xml:space="preserve"> </w:t>
      </w:r>
      <w:r w:rsidRPr="00376131">
        <w:rPr>
          <w:b/>
          <w:bCs/>
          <w:highlight w:val="cyan"/>
          <w:u w:val="single"/>
        </w:rPr>
        <w:t>catastrophe</w:t>
      </w:r>
      <w:r w:rsidRPr="00376131">
        <w:rPr>
          <w:highlight w:val="cyan"/>
          <w:u w:val="single"/>
        </w:rPr>
        <w:t xml:space="preserve"> </w:t>
      </w:r>
      <w:r w:rsidRPr="00376131">
        <w:rPr>
          <w:b/>
          <w:bCs/>
          <w:highlight w:val="cyan"/>
          <w:u w:val="single"/>
        </w:rPr>
        <w:t>leading to human extinction</w:t>
      </w:r>
      <w:r w:rsidRPr="00376131">
        <w:rPr>
          <w:sz w:val="16"/>
        </w:rPr>
        <w:t xml:space="preserve"> within the next 100 years, and potentially as high as 1 in 100. (See below.) And a biological catastrophe killing a large percentage of the population is even more likely — and could</w:t>
      </w:r>
      <w:r w:rsidRPr="00376131">
        <w:rPr>
          <w:u w:val="single"/>
        </w:rPr>
        <w:t xml:space="preserve"> </w:t>
      </w:r>
      <w:r w:rsidRPr="00376131">
        <w:rPr>
          <w:b/>
          <w:bCs/>
          <w:highlight w:val="cyan"/>
          <w:u w:val="single"/>
        </w:rPr>
        <w:t>contribute to existential risk.</w:t>
      </w:r>
    </w:p>
    <w:p w14:paraId="678789D0" w14:textId="38D3D2B8" w:rsidR="00365F63" w:rsidRPr="00376131" w:rsidRDefault="00365F63" w:rsidP="008D579D">
      <w:pPr>
        <w:spacing w:line="240" w:lineRule="auto"/>
        <w:rPr>
          <w:sz w:val="16"/>
        </w:rPr>
      </w:pPr>
      <w:r w:rsidRPr="00376131">
        <w:rPr>
          <w:sz w:val="16"/>
        </w:rPr>
        <w:t>Neglectedness</w:t>
      </w:r>
    </w:p>
    <w:p w14:paraId="18C795A8" w14:textId="77777777" w:rsidR="00365F63" w:rsidRPr="00376131" w:rsidRDefault="00365F63" w:rsidP="008D579D">
      <w:pPr>
        <w:spacing w:line="240" w:lineRule="auto"/>
        <w:rPr>
          <w:sz w:val="16"/>
        </w:rPr>
      </w:pPr>
      <w:r w:rsidRPr="00376131">
        <w:rPr>
          <w:sz w:val="16"/>
        </w:rPr>
        <w:t>Pandemic prevention is currently moderately resourced. Even in the aftermath of the COVID-19 outbreak, spending on biodefense in the US, for instance, has only grown modestly — from an estimated $17 billion in 2019 to $24 billion in 2023.</w:t>
      </w:r>
    </w:p>
    <w:p w14:paraId="130AE50B" w14:textId="77777777" w:rsidR="00365F63" w:rsidRPr="00376131" w:rsidRDefault="00365F63" w:rsidP="008D579D">
      <w:pPr>
        <w:spacing w:line="240" w:lineRule="auto"/>
        <w:rPr>
          <w:u w:val="single"/>
        </w:rPr>
      </w:pPr>
      <w:r w:rsidRPr="00376131">
        <w:rPr>
          <w:sz w:val="16"/>
        </w:rPr>
        <w:t xml:space="preserve">One estimate in April 2024 found that global spending on mitigating and preventing disease outbreaks was around $130 billion. But it found that interventions and </w:t>
      </w:r>
      <w:r w:rsidRPr="00376131">
        <w:rPr>
          <w:highlight w:val="cyan"/>
          <w:u w:val="single"/>
        </w:rPr>
        <w:t>research</w:t>
      </w:r>
      <w:r w:rsidRPr="00376131">
        <w:rPr>
          <w:u w:val="single"/>
        </w:rPr>
        <w:t xml:space="preserve"> agendas specifically targeted at </w:t>
      </w:r>
      <w:r w:rsidRPr="00376131">
        <w:rPr>
          <w:highlight w:val="cyan"/>
          <w:u w:val="single"/>
        </w:rPr>
        <w:t>preventing</w:t>
      </w:r>
      <w:r w:rsidRPr="00376131">
        <w:rPr>
          <w:u w:val="single"/>
        </w:rPr>
        <w:t xml:space="preserve"> the most </w:t>
      </w:r>
      <w:r w:rsidRPr="00376131">
        <w:rPr>
          <w:b/>
          <w:bCs/>
          <w:highlight w:val="cyan"/>
          <w:u w:val="single"/>
        </w:rPr>
        <w:t>catastrophic biological disasters</w:t>
      </w:r>
      <w:r w:rsidRPr="00376131">
        <w:rPr>
          <w:highlight w:val="cyan"/>
          <w:u w:val="single"/>
        </w:rPr>
        <w:t xml:space="preserve"> remain </w:t>
      </w:r>
      <w:r w:rsidRPr="00376131">
        <w:rPr>
          <w:b/>
          <w:bCs/>
          <w:highlight w:val="cyan"/>
          <w:u w:val="single"/>
        </w:rPr>
        <w:t>neglected</w:t>
      </w:r>
      <w:r w:rsidRPr="00376131">
        <w:rPr>
          <w:highlight w:val="cyan"/>
          <w:u w:val="single"/>
        </w:rPr>
        <w:t>.</w:t>
      </w:r>
    </w:p>
    <w:p w14:paraId="5B669E0C" w14:textId="3BC516DD" w:rsidR="00365F63" w:rsidRPr="00376131" w:rsidRDefault="00365F63" w:rsidP="008D579D">
      <w:pPr>
        <w:spacing w:line="240" w:lineRule="auto"/>
        <w:rPr>
          <w:sz w:val="12"/>
        </w:rPr>
      </w:pPr>
      <w:r w:rsidRPr="00376131">
        <w:rPr>
          <w:sz w:val="12"/>
        </w:rPr>
        <w:t>Solvability</w:t>
      </w:r>
    </w:p>
    <w:p w14:paraId="6C4F1CED" w14:textId="77777777" w:rsidR="00365F63" w:rsidRPr="00376131" w:rsidRDefault="00365F63" w:rsidP="008D579D">
      <w:pPr>
        <w:spacing w:line="240" w:lineRule="auto"/>
        <w:rPr>
          <w:sz w:val="12"/>
        </w:rPr>
      </w:pPr>
      <w:r w:rsidRPr="00376131">
        <w:rPr>
          <w:sz w:val="12"/>
        </w:rPr>
        <w:t>There are promising approaches to improve biosecurity and reducing pandemics risk, including research, policy interventions, and defensive technology development.</w:t>
      </w:r>
    </w:p>
    <w:p w14:paraId="297895CB" w14:textId="240198C9" w:rsidR="00365F63" w:rsidRPr="00376131" w:rsidRDefault="00365F63" w:rsidP="008D579D">
      <w:pPr>
        <w:spacing w:line="240" w:lineRule="auto"/>
        <w:rPr>
          <w:sz w:val="12"/>
        </w:rPr>
      </w:pPr>
      <w:r w:rsidRPr="00376131">
        <w:rPr>
          <w:sz w:val="12"/>
        </w:rPr>
        <w:t>Why focus your career on preventing severe pandemics?</w:t>
      </w:r>
    </w:p>
    <w:p w14:paraId="020E4EB2" w14:textId="77777777" w:rsidR="00365F63" w:rsidRPr="00376131" w:rsidRDefault="00365F63" w:rsidP="008D579D">
      <w:pPr>
        <w:spacing w:line="240" w:lineRule="auto"/>
        <w:rPr>
          <w:sz w:val="12"/>
        </w:rPr>
      </w:pPr>
      <w:r w:rsidRPr="00376131">
        <w:rPr>
          <w:sz w:val="12"/>
        </w:rPr>
        <w:t>COVID-19 highlighted our vulnerability to worldwide pandemics and revealed weaknesses in our ability to respond. Despite advances in medicine and public health, around seven million deaths worldwide from the disease have been recorded, and many estimates put the figure far higher.</w:t>
      </w:r>
    </w:p>
    <w:p w14:paraId="3003EE28" w14:textId="77777777" w:rsidR="00365F63" w:rsidRPr="00376131" w:rsidRDefault="00365F63" w:rsidP="008D579D">
      <w:pPr>
        <w:spacing w:line="240" w:lineRule="auto"/>
        <w:rPr>
          <w:sz w:val="12"/>
        </w:rPr>
      </w:pPr>
      <w:r w:rsidRPr="00376131">
        <w:rPr>
          <w:sz w:val="12"/>
        </w:rPr>
        <w:t>Historical events like the Black Death and the 1918 flu show that pandemics can be some of the most damaging disasters for humanity, killing tens of millions and significant portions of the global population.</w:t>
      </w:r>
    </w:p>
    <w:p w14:paraId="763FD15E" w14:textId="79EDB9F5" w:rsidR="00365F63" w:rsidRPr="00376131" w:rsidRDefault="00365F63" w:rsidP="008D579D">
      <w:pPr>
        <w:spacing w:line="240" w:lineRule="auto"/>
        <w:rPr>
          <w:sz w:val="16"/>
        </w:rPr>
      </w:pPr>
      <w:r w:rsidRPr="00376131">
        <w:rPr>
          <w:sz w:val="16"/>
        </w:rPr>
        <w:t xml:space="preserve">It is sobering to imagine the potential impact of a </w:t>
      </w:r>
      <w:r w:rsidRPr="00376131">
        <w:rPr>
          <w:b/>
          <w:bCs/>
          <w:highlight w:val="cyan"/>
          <w:u w:val="single"/>
        </w:rPr>
        <w:t>pandemic pathogen</w:t>
      </w:r>
      <w:r w:rsidRPr="00376131">
        <w:rPr>
          <w:sz w:val="16"/>
        </w:rPr>
        <w:t xml:space="preserve"> </w:t>
      </w:r>
      <w:r w:rsidRPr="00376131">
        <w:rPr>
          <w:rStyle w:val="StyleUnderline"/>
        </w:rPr>
        <w:t>that is much</w:t>
      </w:r>
      <w:r w:rsidRPr="00376131">
        <w:rPr>
          <w:sz w:val="16"/>
        </w:rPr>
        <w:t xml:space="preserve"> </w:t>
      </w:r>
      <w:r w:rsidRPr="00376131">
        <w:rPr>
          <w:u w:val="single"/>
        </w:rPr>
        <w:t xml:space="preserve">more </w:t>
      </w:r>
      <w:r w:rsidRPr="00376131">
        <w:rPr>
          <w:b/>
          <w:bCs/>
          <w:highlight w:val="cyan"/>
          <w:u w:val="single"/>
        </w:rPr>
        <w:t>contagious</w:t>
      </w:r>
      <w:r w:rsidRPr="00376131">
        <w:rPr>
          <w:highlight w:val="cyan"/>
          <w:u w:val="single"/>
        </w:rPr>
        <w:t xml:space="preserve"> and </w:t>
      </w:r>
      <w:r w:rsidRPr="00376131">
        <w:rPr>
          <w:b/>
          <w:bCs/>
          <w:highlight w:val="cyan"/>
          <w:u w:val="single"/>
        </w:rPr>
        <w:t>deadly</w:t>
      </w:r>
      <w:r w:rsidRPr="00376131">
        <w:rPr>
          <w:sz w:val="16"/>
        </w:rPr>
        <w:t xml:space="preserve"> than any we’ve seen so far.</w:t>
      </w:r>
    </w:p>
    <w:p w14:paraId="69705CF0" w14:textId="77777777" w:rsidR="00365F63" w:rsidRPr="00376131" w:rsidRDefault="00365F63" w:rsidP="008D579D">
      <w:pPr>
        <w:spacing w:line="240" w:lineRule="auto"/>
        <w:rPr>
          <w:sz w:val="14"/>
        </w:rPr>
      </w:pPr>
      <w:r w:rsidRPr="00376131">
        <w:rPr>
          <w:sz w:val="14"/>
        </w:rPr>
        <w:t>Unfortunately, such a pathogen is possible in principle, particularly in light of advancing biotechnology. Researchers can design and create biological agents much more easily and precisely than before. (More on this below.) As the field advances, it may become increasingly feasible to engineer a pathogen that poses a major threat to all of humanity.</w:t>
      </w:r>
    </w:p>
    <w:p w14:paraId="218B86D0" w14:textId="77777777" w:rsidR="00365F63" w:rsidRPr="00376131" w:rsidRDefault="00365F63" w:rsidP="008D579D">
      <w:pPr>
        <w:spacing w:line="240" w:lineRule="auto"/>
        <w:rPr>
          <w:sz w:val="14"/>
        </w:rPr>
      </w:pPr>
      <w:r w:rsidRPr="00376131">
        <w:rPr>
          <w:sz w:val="14"/>
        </w:rPr>
        <w:t>States or malicious actors with access to these pathogens could use them as offensive weapons or wield them as threats to obtain leverage over others.</w:t>
      </w:r>
    </w:p>
    <w:p w14:paraId="5266E9B7" w14:textId="77777777" w:rsidR="00365F63" w:rsidRPr="00376131" w:rsidRDefault="00365F63" w:rsidP="008D579D">
      <w:pPr>
        <w:spacing w:line="240" w:lineRule="auto"/>
        <w:rPr>
          <w:sz w:val="14"/>
        </w:rPr>
      </w:pPr>
      <w:r w:rsidRPr="00376131">
        <w:rPr>
          <w:sz w:val="14"/>
        </w:rPr>
        <w:t>Dangerous pathogens engineered for research purposes could also be released accidentally through a failure of lab safety.</w:t>
      </w:r>
    </w:p>
    <w:p w14:paraId="7677CB5B" w14:textId="77777777" w:rsidR="00365F63" w:rsidRPr="00376131" w:rsidRDefault="00365F63" w:rsidP="008D579D">
      <w:pPr>
        <w:spacing w:line="240" w:lineRule="auto"/>
        <w:rPr>
          <w:sz w:val="14"/>
        </w:rPr>
      </w:pPr>
      <w:r w:rsidRPr="00376131">
        <w:rPr>
          <w:sz w:val="14"/>
        </w:rPr>
        <w:t>Either scenario could result in a catastrophic ‘engineered pandemic,’ which we believe could pose an even greater threat to humanity than pandemics that arise naturally, as we argue below.</w:t>
      </w:r>
    </w:p>
    <w:p w14:paraId="4DD004F5" w14:textId="77777777" w:rsidR="00365F63" w:rsidRPr="00376131" w:rsidRDefault="00365F63" w:rsidP="008D579D">
      <w:pPr>
        <w:spacing w:line="240" w:lineRule="auto"/>
        <w:rPr>
          <w:sz w:val="14"/>
        </w:rPr>
      </w:pPr>
      <w:r w:rsidRPr="00376131">
        <w:rPr>
          <w:sz w:val="14"/>
        </w:rPr>
        <w:t>Thankfully, few people seek to use disease as a weapon, and even those willing to conduct such attacks may not aim to produce the most harmful pathogen possible. But the combined possibilities of accident, recklessness, desperation, and unusual malice suggest a disturbingly high chance of a pandemic pathogen being released that could kill a very large percentage of the population. The world might be especially at risk during great power conflicts.</w:t>
      </w:r>
    </w:p>
    <w:p w14:paraId="7EBEA52C" w14:textId="77777777" w:rsidR="00365F63" w:rsidRPr="00376131" w:rsidRDefault="00365F63" w:rsidP="008D579D">
      <w:pPr>
        <w:spacing w:line="240" w:lineRule="auto"/>
        <w:rPr>
          <w:sz w:val="14"/>
        </w:rPr>
      </w:pPr>
      <w:r w:rsidRPr="00376131">
        <w:rPr>
          <w:sz w:val="14"/>
        </w:rPr>
        <w:t>But could an engineered pandemic pose an extinction threat to humanity?</w:t>
      </w:r>
    </w:p>
    <w:p w14:paraId="37629246" w14:textId="77777777" w:rsidR="00365F63" w:rsidRPr="00376131" w:rsidRDefault="00365F63" w:rsidP="008D579D">
      <w:pPr>
        <w:spacing w:line="240" w:lineRule="auto"/>
        <w:rPr>
          <w:sz w:val="14"/>
        </w:rPr>
      </w:pPr>
      <w:r w:rsidRPr="00376131">
        <w:rPr>
          <w:sz w:val="14"/>
        </w:rPr>
        <w:t>There is reasonable debate here. In the past, societies have recovered from pandemics that killed as much as 50% of the population, and perhaps more.1</w:t>
      </w:r>
    </w:p>
    <w:p w14:paraId="04AAA955" w14:textId="3FC7BBED" w:rsidR="00453B0A" w:rsidRPr="00376131" w:rsidRDefault="00365F63" w:rsidP="00A87639">
      <w:pPr>
        <w:spacing w:line="240" w:lineRule="auto"/>
        <w:rPr>
          <w:b/>
          <w:bCs/>
          <w:sz w:val="16"/>
        </w:rPr>
      </w:pPr>
      <w:r w:rsidRPr="00376131">
        <w:rPr>
          <w:sz w:val="16"/>
        </w:rPr>
        <w:t xml:space="preserve">But we believe future </w:t>
      </w:r>
      <w:r w:rsidRPr="00376131">
        <w:rPr>
          <w:highlight w:val="cyan"/>
          <w:u w:val="single"/>
        </w:rPr>
        <w:t>pandemics</w:t>
      </w:r>
      <w:r w:rsidRPr="00376131">
        <w:rPr>
          <w:sz w:val="16"/>
        </w:rPr>
        <w:t xml:space="preserve"> may be </w:t>
      </w:r>
      <w:r w:rsidRPr="00376131">
        <w:rPr>
          <w:u w:val="single"/>
        </w:rPr>
        <w:t xml:space="preserve">one of the </w:t>
      </w:r>
      <w:r w:rsidRPr="00376131">
        <w:rPr>
          <w:highlight w:val="cyan"/>
          <w:u w:val="single"/>
        </w:rPr>
        <w:t>largest</w:t>
      </w:r>
      <w:r w:rsidRPr="00376131">
        <w:rPr>
          <w:u w:val="single"/>
        </w:rPr>
        <w:t xml:space="preserve"> </w:t>
      </w:r>
      <w:r w:rsidRPr="00376131">
        <w:rPr>
          <w:highlight w:val="cyan"/>
          <w:u w:val="single"/>
        </w:rPr>
        <w:t xml:space="preserve">contributors to </w:t>
      </w:r>
      <w:r w:rsidRPr="00376131">
        <w:rPr>
          <w:b/>
          <w:bCs/>
          <w:highlight w:val="cyan"/>
          <w:u w:val="single"/>
        </w:rPr>
        <w:t>existential risk</w:t>
      </w:r>
      <w:r w:rsidRPr="00376131">
        <w:rPr>
          <w:b/>
          <w:bCs/>
          <w:u w:val="single"/>
        </w:rPr>
        <w:t xml:space="preserve"> this</w:t>
      </w:r>
      <w:r w:rsidRPr="00376131">
        <w:rPr>
          <w:u w:val="single"/>
        </w:rPr>
        <w:t xml:space="preserve"> century</w:t>
      </w:r>
      <w:r w:rsidRPr="00376131">
        <w:rPr>
          <w:sz w:val="16"/>
        </w:rPr>
        <w:t xml:space="preserve">, because it now seems within the reach of near-term biological advances to create pandemics that would kill greater than 50% of the population — </w:t>
      </w:r>
      <w:r w:rsidRPr="00376131">
        <w:rPr>
          <w:rStyle w:val="StyleUnderline"/>
        </w:rPr>
        <w:t xml:space="preserve">not just in a particular area, but </w:t>
      </w:r>
      <w:r w:rsidRPr="00376131">
        <w:rPr>
          <w:rStyle w:val="StyleUnderline"/>
          <w:b/>
          <w:bCs/>
        </w:rPr>
        <w:t>globally</w:t>
      </w:r>
      <w:r w:rsidRPr="00376131">
        <w:rPr>
          <w:sz w:val="16"/>
        </w:rPr>
        <w:t xml:space="preserve">. It’s possible they could be bad enough to </w:t>
      </w:r>
      <w:r w:rsidRPr="00376131">
        <w:rPr>
          <w:b/>
          <w:bCs/>
          <w:highlight w:val="cyan"/>
          <w:u w:val="single"/>
        </w:rPr>
        <w:t>drive humanity to extinction</w:t>
      </w:r>
      <w:r w:rsidRPr="00376131">
        <w:rPr>
          <w:sz w:val="16"/>
        </w:rPr>
        <w:t>, or at least be so damaging that civilisation never recovers.</w:t>
      </w:r>
    </w:p>
    <w:p w14:paraId="55AE8092" w14:textId="77777777" w:rsidR="00A87639" w:rsidRPr="00376131" w:rsidRDefault="00A87639" w:rsidP="00A87639">
      <w:pPr>
        <w:spacing w:line="240" w:lineRule="auto"/>
        <w:rPr>
          <w:sz w:val="16"/>
        </w:rPr>
      </w:pPr>
    </w:p>
    <w:p w14:paraId="70BDC24B" w14:textId="6E35C88B" w:rsidR="00B80B2A" w:rsidRPr="00376131" w:rsidRDefault="00A87639" w:rsidP="003203D9">
      <w:pPr>
        <w:pStyle w:val="Heading4"/>
        <w:rPr>
          <w:rFonts w:cs="Arial"/>
        </w:rPr>
      </w:pPr>
      <w:r w:rsidRPr="00376131">
        <w:rPr>
          <w:rFonts w:cs="Arial"/>
        </w:rPr>
        <w:t>Independently,</w:t>
      </w:r>
      <w:r w:rsidR="00E12C8A" w:rsidRPr="00376131">
        <w:rPr>
          <w:rFonts w:cs="Arial"/>
        </w:rPr>
        <w:t xml:space="preserve"> </w:t>
      </w:r>
      <w:r w:rsidR="003203D9" w:rsidRPr="00376131">
        <w:rPr>
          <w:rFonts w:cs="Arial"/>
        </w:rPr>
        <w:t xml:space="preserve">AMR causes </w:t>
      </w:r>
      <w:r w:rsidR="003203D9" w:rsidRPr="00376131">
        <w:rPr>
          <w:rFonts w:cs="Arial"/>
          <w:u w:val="single"/>
        </w:rPr>
        <w:t>extinction</w:t>
      </w:r>
      <w:r w:rsidR="003203D9" w:rsidRPr="00376131">
        <w:rPr>
          <w:rFonts w:cs="Arial"/>
        </w:rPr>
        <w:t xml:space="preserve"> absent biomedical research.</w:t>
      </w:r>
    </w:p>
    <w:p w14:paraId="70C499BA" w14:textId="255788BD" w:rsidR="00E95283" w:rsidRPr="00376131" w:rsidRDefault="00E95283" w:rsidP="00B80B2A">
      <w:r w:rsidRPr="00376131">
        <w:rPr>
          <w:rStyle w:val="Style13ptBold"/>
        </w:rPr>
        <w:t>Arthur</w:t>
      </w:r>
      <w:r w:rsidR="00412785" w:rsidRPr="00376131">
        <w:rPr>
          <w:rStyle w:val="Style13ptBold"/>
        </w:rPr>
        <w:t xml:space="preserve"> </w:t>
      </w:r>
      <w:r w:rsidR="00B2102E" w:rsidRPr="00376131">
        <w:rPr>
          <w:rStyle w:val="Style13ptBold"/>
        </w:rPr>
        <w:t>’17</w:t>
      </w:r>
      <w:r w:rsidR="00B2102E" w:rsidRPr="00376131">
        <w:t xml:space="preserve"> </w:t>
      </w:r>
      <w:r w:rsidR="00412785" w:rsidRPr="00376131">
        <w:t>[</w:t>
      </w:r>
      <w:r w:rsidRPr="00376131">
        <w:t>Wallace</w:t>
      </w:r>
      <w:r w:rsidR="00412785" w:rsidRPr="00376131">
        <w:t>;</w:t>
      </w:r>
      <w:r w:rsidRPr="00376131">
        <w:t xml:space="preserve"> 2017.</w:t>
      </w:r>
      <w:r w:rsidR="00B2102E" w:rsidRPr="00376131">
        <w:t xml:space="preserve"> Emeritus Professor of Zoology at the University of Galway, PhD in evolutionary biology.</w:t>
      </w:r>
      <w:r w:rsidRPr="00376131">
        <w:t xml:space="preserve"> “20. Extinction and How to Avoid It.” In </w:t>
      </w:r>
      <w:r w:rsidRPr="00376131">
        <w:rPr>
          <w:i/>
          <w:iCs/>
        </w:rPr>
        <w:t>Life through Time and Space</w:t>
      </w:r>
      <w:r w:rsidRPr="00376131">
        <w:t>. Harvard University Press. https://doi.org/10.4159/9780674982246; mgm]</w:t>
      </w:r>
    </w:p>
    <w:p w14:paraId="5526D4E0" w14:textId="77777777" w:rsidR="00273689" w:rsidRPr="00376131" w:rsidRDefault="00273689" w:rsidP="00BC20D4">
      <w:pPr>
        <w:rPr>
          <w:u w:val="single"/>
        </w:rPr>
      </w:pPr>
      <w:r w:rsidRPr="00376131">
        <w:rPr>
          <w:sz w:val="16"/>
        </w:rPr>
        <w:t xml:space="preserve">The first of these causes is disease, and specifically those diseases that are caused by microbes—loosely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376131">
        <w:rPr>
          <w:b/>
          <w:bCs/>
          <w:highlight w:val="cyan"/>
          <w:u w:val="single"/>
        </w:rPr>
        <w:t>diseases</w:t>
      </w:r>
      <w:r w:rsidRPr="00376131">
        <w:rPr>
          <w:highlight w:val="cyan"/>
          <w:u w:val="single"/>
        </w:rPr>
        <w:t xml:space="preserve"> caused by </w:t>
      </w:r>
      <w:r w:rsidRPr="00376131">
        <w:rPr>
          <w:b/>
          <w:bCs/>
          <w:highlight w:val="cyan"/>
          <w:u w:val="single"/>
        </w:rPr>
        <w:t>microbes</w:t>
      </w:r>
      <w:r w:rsidRPr="00376131">
        <w:rPr>
          <w:u w:val="single"/>
        </w:rPr>
        <w:t xml:space="preserve"> are a </w:t>
      </w:r>
      <w:r w:rsidRPr="00376131">
        <w:rPr>
          <w:sz w:val="16"/>
        </w:rPr>
        <w:t>potential</w:t>
      </w:r>
      <w:r w:rsidRPr="00376131">
        <w:rPr>
          <w:u w:val="single"/>
        </w:rPr>
        <w:t xml:space="preserve"> </w:t>
      </w:r>
      <w:r w:rsidRPr="00376131">
        <w:rPr>
          <w:highlight w:val="cyan"/>
          <w:u w:val="single"/>
        </w:rPr>
        <w:t>threat</w:t>
      </w:r>
      <w:r w:rsidRPr="00376131">
        <w:rPr>
          <w:u w:val="single"/>
        </w:rPr>
        <w:t xml:space="preserve"> to the </w:t>
      </w:r>
      <w:r w:rsidRPr="00376131">
        <w:rPr>
          <w:b/>
          <w:bCs/>
          <w:u w:val="single"/>
        </w:rPr>
        <w:t xml:space="preserve">continued </w:t>
      </w:r>
      <w:r w:rsidRPr="00376131">
        <w:rPr>
          <w:b/>
          <w:bCs/>
          <w:highlight w:val="cyan"/>
          <w:u w:val="single"/>
        </w:rPr>
        <w:t>survival of humans</w:t>
      </w:r>
      <w:r w:rsidRPr="00376131">
        <w:rPr>
          <w:u w:val="single"/>
        </w:rPr>
        <w:t xml:space="preserve"> on </w:t>
      </w:r>
      <w:r w:rsidRPr="00376131">
        <w:rPr>
          <w:b/>
          <w:bCs/>
          <w:u w:val="single"/>
        </w:rPr>
        <w:t>planet Earth</w:t>
      </w:r>
      <w:r w:rsidRPr="00376131">
        <w:rPr>
          <w:u w:val="single"/>
        </w:rPr>
        <w:t xml:space="preserve">. </w:t>
      </w:r>
    </w:p>
    <w:p w14:paraId="03559CB8" w14:textId="77777777" w:rsidR="00273689" w:rsidRPr="00376131" w:rsidRDefault="00273689" w:rsidP="00BC20D4">
      <w:pPr>
        <w:rPr>
          <w:sz w:val="16"/>
        </w:rPr>
      </w:pPr>
      <w:r w:rsidRPr="00376131">
        <w:rPr>
          <w:sz w:val="16"/>
        </w:rPr>
        <w:t xml:space="preserve">The reasons for this assertion are as follows. The </w:t>
      </w:r>
      <w:r w:rsidRPr="00376131">
        <w:rPr>
          <w:u w:val="single"/>
        </w:rPr>
        <w:t>shorter the life cycle of an organism,</w:t>
      </w:r>
      <w:r w:rsidRPr="00376131">
        <w:rPr>
          <w:sz w:val="16"/>
        </w:rPr>
        <w:t xml:space="preserve"> the </w:t>
      </w:r>
      <w:r w:rsidRPr="00376131">
        <w:rPr>
          <w:u w:val="single"/>
        </w:rPr>
        <w:t>faster it can evolve</w:t>
      </w:r>
      <w:r w:rsidRPr="00376131">
        <w:rPr>
          <w:sz w:val="16"/>
        </w:rPr>
        <w:t xml:space="preserve">. And </w:t>
      </w:r>
      <w:r w:rsidRPr="00376131">
        <w:rPr>
          <w:u w:val="single"/>
        </w:rPr>
        <w:t xml:space="preserve">when a </w:t>
      </w:r>
      <w:r w:rsidRPr="00376131">
        <w:rPr>
          <w:highlight w:val="cyan"/>
          <w:u w:val="single"/>
        </w:rPr>
        <w:t>disease</w:t>
      </w:r>
      <w:r w:rsidRPr="00376131">
        <w:rPr>
          <w:u w:val="single"/>
        </w:rPr>
        <w:t xml:space="preserve"> agent has a very </w:t>
      </w:r>
      <w:r w:rsidRPr="00376131">
        <w:rPr>
          <w:highlight w:val="cyan"/>
          <w:u w:val="single"/>
        </w:rPr>
        <w:t>short life cycle</w:t>
      </w:r>
      <w:r w:rsidRPr="00376131">
        <w:rPr>
          <w:u w:val="single"/>
        </w:rPr>
        <w:t xml:space="preserve"> and its host a very long one, the </w:t>
      </w:r>
      <w:r w:rsidRPr="00376131">
        <w:rPr>
          <w:b/>
          <w:bCs/>
          <w:u w:val="single"/>
        </w:rPr>
        <w:t>discrepancy</w:t>
      </w:r>
      <w:r w:rsidRPr="00376131">
        <w:rPr>
          <w:u w:val="single"/>
        </w:rPr>
        <w:t xml:space="preserve"> between the two is most likely to result in </w:t>
      </w:r>
      <w:r w:rsidRPr="00376131">
        <w:rPr>
          <w:highlight w:val="cyan"/>
          <w:u w:val="single"/>
        </w:rPr>
        <w:t xml:space="preserve">an </w:t>
      </w:r>
      <w:r w:rsidRPr="00376131">
        <w:rPr>
          <w:b/>
          <w:bCs/>
          <w:highlight w:val="cyan"/>
          <w:u w:val="single"/>
        </w:rPr>
        <w:t>evolutionary advantage</w:t>
      </w:r>
      <w:r w:rsidRPr="00376131">
        <w:rPr>
          <w:u w:val="single"/>
        </w:rPr>
        <w:t xml:space="preserve"> to the former</w:t>
      </w:r>
      <w:r w:rsidRPr="00376131">
        <w:rPr>
          <w:sz w:val="16"/>
        </w:rPr>
        <w:t xml:space="preserve">.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 </w:t>
      </w:r>
    </w:p>
    <w:p w14:paraId="2A765A78" w14:textId="77777777" w:rsidR="00273689" w:rsidRPr="00376131" w:rsidRDefault="00273689" w:rsidP="00BC20D4">
      <w:pPr>
        <w:rPr>
          <w:b/>
          <w:bCs/>
          <w:sz w:val="16"/>
        </w:rPr>
      </w:pPr>
      <w:r w:rsidRPr="00376131">
        <w:rPr>
          <w:sz w:val="16"/>
        </w:rPr>
        <w:t xml:space="preserve">When </w:t>
      </w:r>
      <w:r w:rsidRPr="00376131">
        <w:rPr>
          <w:b/>
          <w:bCs/>
          <w:u w:val="single"/>
        </w:rPr>
        <w:t>antibiotics</w:t>
      </w:r>
      <w:r w:rsidRPr="00376131">
        <w:rPr>
          <w:sz w:val="16"/>
        </w:rPr>
        <w:t xml:space="preserve"> were discovered, in the early twentieth century, they were a boon to medical science. They cured many bacterial diseases. And to some extent they still do. But, given the </w:t>
      </w:r>
      <w:r w:rsidRPr="00376131">
        <w:rPr>
          <w:u w:val="single"/>
        </w:rPr>
        <w:t xml:space="preserve">ability of </w:t>
      </w:r>
      <w:r w:rsidRPr="00376131">
        <w:rPr>
          <w:highlight w:val="cyan"/>
          <w:u w:val="single"/>
        </w:rPr>
        <w:t>bacteria</w:t>
      </w:r>
      <w:r w:rsidRPr="00376131">
        <w:rPr>
          <w:u w:val="single"/>
        </w:rPr>
        <w:t xml:space="preserve"> to </w:t>
      </w:r>
      <w:r w:rsidRPr="00376131">
        <w:rPr>
          <w:b/>
          <w:bCs/>
          <w:highlight w:val="cyan"/>
          <w:u w:val="single"/>
        </w:rPr>
        <w:t>evolve</w:t>
      </w:r>
      <w:r w:rsidRPr="00376131">
        <w:rPr>
          <w:b/>
          <w:bCs/>
          <w:u w:val="single"/>
        </w:rPr>
        <w:t xml:space="preserve"> very </w:t>
      </w:r>
      <w:r w:rsidRPr="00376131">
        <w:rPr>
          <w:b/>
          <w:bCs/>
          <w:highlight w:val="cyan"/>
          <w:u w:val="single"/>
        </w:rPr>
        <w:t>rapidly</w:t>
      </w:r>
      <w:r w:rsidRPr="00376131">
        <w:rPr>
          <w:u w:val="single"/>
        </w:rPr>
        <w:t xml:space="preserve">, we now live in the age of </w:t>
      </w:r>
      <w:r w:rsidRPr="00376131">
        <w:rPr>
          <w:sz w:val="16"/>
        </w:rPr>
        <w:t>so-called</w:t>
      </w:r>
      <w:r w:rsidRPr="00376131">
        <w:rPr>
          <w:u w:val="single"/>
        </w:rPr>
        <w:t xml:space="preserve"> </w:t>
      </w:r>
      <w:r w:rsidRPr="00376131">
        <w:rPr>
          <w:b/>
          <w:bCs/>
          <w:highlight w:val="cyan"/>
          <w:u w:val="single"/>
        </w:rPr>
        <w:t>superbugs</w:t>
      </w:r>
      <w:r w:rsidRPr="00376131">
        <w:rPr>
          <w:sz w:val="16"/>
        </w:rPr>
        <w:t xml:space="preserve">, such as MRSA (a label for tough strains of the Staphylococcus aureus bacterium), which are </w:t>
      </w:r>
      <w:r w:rsidRPr="00376131">
        <w:rPr>
          <w:b/>
          <w:bCs/>
          <w:highlight w:val="cyan"/>
          <w:u w:val="single"/>
        </w:rPr>
        <w:t>resistant</w:t>
      </w:r>
      <w:r w:rsidRPr="00376131">
        <w:rPr>
          <w:u w:val="single"/>
        </w:rPr>
        <w:t xml:space="preserve"> </w:t>
      </w:r>
      <w:r w:rsidRPr="00376131">
        <w:rPr>
          <w:highlight w:val="cyan"/>
          <w:u w:val="single"/>
        </w:rPr>
        <w:t>not</w:t>
      </w:r>
      <w:r w:rsidRPr="00376131">
        <w:rPr>
          <w:u w:val="single"/>
        </w:rPr>
        <w:t xml:space="preserve"> just </w:t>
      </w:r>
      <w:r w:rsidRPr="00376131">
        <w:rPr>
          <w:highlight w:val="cyan"/>
          <w:u w:val="single"/>
        </w:rPr>
        <w:t>to</w:t>
      </w:r>
      <w:r w:rsidRPr="00376131">
        <w:rPr>
          <w:u w:val="single"/>
        </w:rPr>
        <w:t xml:space="preserve"> </w:t>
      </w:r>
      <w:r w:rsidRPr="00376131">
        <w:rPr>
          <w:highlight w:val="cyan"/>
          <w:u w:val="single"/>
        </w:rPr>
        <w:t xml:space="preserve">one </w:t>
      </w:r>
      <w:r w:rsidRPr="00376131">
        <w:rPr>
          <w:b/>
          <w:bCs/>
          <w:highlight w:val="cyan"/>
          <w:u w:val="single"/>
        </w:rPr>
        <w:t>antibiotic</w:t>
      </w:r>
      <w:r w:rsidRPr="00376131">
        <w:rPr>
          <w:u w:val="single"/>
        </w:rPr>
        <w:t xml:space="preserve"> </w:t>
      </w:r>
      <w:r w:rsidRPr="00376131">
        <w:rPr>
          <w:highlight w:val="cyan"/>
          <w:u w:val="single"/>
        </w:rPr>
        <w:t>but</w:t>
      </w:r>
      <w:r w:rsidRPr="00376131">
        <w:rPr>
          <w:u w:val="single"/>
        </w:rPr>
        <w:t xml:space="preserve"> to </w:t>
      </w:r>
      <w:r w:rsidRPr="00376131">
        <w:rPr>
          <w:b/>
          <w:bCs/>
          <w:highlight w:val="cyan"/>
          <w:u w:val="single"/>
        </w:rPr>
        <w:t>lots</w:t>
      </w:r>
      <w:r w:rsidRPr="00376131">
        <w:rPr>
          <w:u w:val="single"/>
        </w:rPr>
        <w:t xml:space="preserve"> of them</w:t>
      </w:r>
      <w:r w:rsidRPr="00376131">
        <w:rPr>
          <w:sz w:val="16"/>
        </w:rPr>
        <w:t xml:space="preserve">. The </w:t>
      </w:r>
      <w:r w:rsidRPr="00376131">
        <w:rPr>
          <w:b/>
          <w:bCs/>
          <w:highlight w:val="cyan"/>
          <w:u w:val="single"/>
        </w:rPr>
        <w:t>superbacteria of the</w:t>
      </w:r>
      <w:r w:rsidRPr="00376131">
        <w:rPr>
          <w:b/>
          <w:bCs/>
          <w:u w:val="single"/>
        </w:rPr>
        <w:t xml:space="preserve"> </w:t>
      </w:r>
      <w:r w:rsidRPr="00376131">
        <w:rPr>
          <w:b/>
          <w:bCs/>
          <w:highlight w:val="cyan"/>
          <w:u w:val="single"/>
        </w:rPr>
        <w:t>future</w:t>
      </w:r>
      <w:r w:rsidRPr="00376131">
        <w:rPr>
          <w:sz w:val="16"/>
        </w:rPr>
        <w:t xml:space="preserve"> will be even more problematic, and may </w:t>
      </w:r>
      <w:r w:rsidRPr="00376131">
        <w:rPr>
          <w:b/>
          <w:bCs/>
          <w:highlight w:val="cyan"/>
          <w:u w:val="single"/>
        </w:rPr>
        <w:t>constitute an extinction threat</w:t>
      </w:r>
      <w:r w:rsidRPr="00376131">
        <w:rPr>
          <w:sz w:val="16"/>
        </w:rPr>
        <w:t xml:space="preserve">. What tactics should we take in order </w:t>
      </w:r>
      <w:r w:rsidRPr="00376131">
        <w:rPr>
          <w:highlight w:val="cyan"/>
          <w:u w:val="single"/>
        </w:rPr>
        <w:t>to avoid this</w:t>
      </w:r>
      <w:r w:rsidRPr="00376131">
        <w:rPr>
          <w:u w:val="single"/>
        </w:rPr>
        <w:t xml:space="preserve"> fate</w:t>
      </w:r>
      <w:r w:rsidRPr="00376131">
        <w:rPr>
          <w:sz w:val="16"/>
        </w:rPr>
        <w:t>? The short answer is to</w:t>
      </w:r>
      <w:r w:rsidRPr="00376131">
        <w:rPr>
          <w:u w:val="single"/>
        </w:rPr>
        <w:t xml:space="preserve"> dramatically </w:t>
      </w:r>
      <w:r w:rsidRPr="00376131">
        <w:rPr>
          <w:b/>
          <w:bCs/>
          <w:highlight w:val="cyan"/>
          <w:u w:val="single"/>
        </w:rPr>
        <w:t>increase</w:t>
      </w:r>
      <w:r w:rsidRPr="00376131">
        <w:rPr>
          <w:u w:val="single"/>
        </w:rPr>
        <w:t xml:space="preserve"> the </w:t>
      </w:r>
      <w:r w:rsidRPr="00376131">
        <w:rPr>
          <w:b/>
          <w:bCs/>
          <w:u w:val="single"/>
        </w:rPr>
        <w:t>funding</w:t>
      </w:r>
      <w:r w:rsidRPr="00376131">
        <w:rPr>
          <w:u w:val="single"/>
        </w:rPr>
        <w:t xml:space="preserve"> for </w:t>
      </w:r>
      <w:r w:rsidRPr="00376131">
        <w:rPr>
          <w:b/>
          <w:bCs/>
          <w:highlight w:val="cyan"/>
          <w:u w:val="single"/>
        </w:rPr>
        <w:t>biomedical research</w:t>
      </w:r>
      <w:r w:rsidRPr="00376131">
        <w:rPr>
          <w:b/>
          <w:bCs/>
          <w:u w:val="single"/>
        </w:rPr>
        <w:t xml:space="preserve">. </w:t>
      </w:r>
    </w:p>
    <w:p w14:paraId="657BA86F" w14:textId="77777777" w:rsidR="00273689" w:rsidRPr="00376131" w:rsidRDefault="00273689" w:rsidP="00BC20D4">
      <w:pPr>
        <w:rPr>
          <w:sz w:val="16"/>
        </w:rPr>
      </w:pPr>
      <w:r w:rsidRPr="00376131">
        <w:rPr>
          <w:sz w:val="16"/>
        </w:rPr>
        <w:t xml:space="preserve">Superbacteria are a real threat, but the threat posed by viruses is even greater. Contrary to what some people think, most disease viruses are unaffected, or only negligibly affected, by antibiotics. If you have influenza, which is caused by a virus, and you take antibiotics, you won’t be cured by them (though you probably will be helping bacteria to evolve antibiotic resistance). Viruses are harder to deal with than bacteria; vaccines work well in some cases, but in other cases we’re still struggling to find an effective one. </w:t>
      </w:r>
    </w:p>
    <w:p w14:paraId="70A0DA11" w14:textId="197981F7" w:rsidR="00B2102E" w:rsidRPr="00376131" w:rsidRDefault="00273689" w:rsidP="00BC20D4">
      <w:pPr>
        <w:rPr>
          <w:sz w:val="16"/>
        </w:rPr>
      </w:pPr>
      <w:r w:rsidRPr="00376131">
        <w:rPr>
          <w:sz w:val="16"/>
        </w:rPr>
        <w:t>Think of the serious viral outbreaks that have affected humans over recent times. Some of those that most readily spring to mind are smallpox, Ebola, and AIDS. Smallpox has been eradicated (we think) through effective vaccination campaigns. Ebola, regrettably, has not; at the time of writing there is no effective vaccine, but there is much ongoing research to try to find one.</w:t>
      </w:r>
    </w:p>
    <w:p w14:paraId="0D27FED3" w14:textId="77777777" w:rsidR="00273689" w:rsidRPr="00376131" w:rsidRDefault="00273689" w:rsidP="00BC20D4">
      <w:pPr>
        <w:rPr>
          <w:sz w:val="16"/>
        </w:rPr>
      </w:pPr>
      <w:r w:rsidRPr="00376131">
        <w:rPr>
          <w:sz w:val="16"/>
        </w:rPr>
        <w:t xml:space="preserve">AIDS is worthy of particular attention because of the part of the body that the virus concerned attacks, and because future versions of this type of virus may pose an even greater threat to humanity than the current versions. All disease viruses target some parts of the body more than others. But in the case of the human immunodeficiency virus (HIV), which causes AIDS, it primarily targets cells of the immune system—the very system whose job it is to protect us from infections. </w:t>
      </w:r>
    </w:p>
    <w:p w14:paraId="6ABCE1BC" w14:textId="77777777" w:rsidR="00273689" w:rsidRPr="00376131" w:rsidRDefault="00273689" w:rsidP="00BC20D4">
      <w:pPr>
        <w:rPr>
          <w:u w:val="single"/>
        </w:rPr>
      </w:pPr>
      <w:r w:rsidRPr="00376131">
        <w:rPr>
          <w:sz w:val="16"/>
        </w:rPr>
        <w:t xml:space="preserve">This is a bit like an enemy state having developed a weapon that only affects our military personnel: something that causes soldiers to die so that our enemy can invade our country and enslave our civilian population. The parallel isn’t perfect, because a civilian can become a soldier, whereas a brain cell cannot become a white blood cell of the immune system. Nevertheless, the analogy helps to illustrate the dangers to an organism of hostile agents specifically targeted at that entity’s defense system. As with Ebola, there are no effective AIDS vaccines as yet. There are some treatments that are partially effective, such as the drug AZT; also, combinations of drugs can be more effective than single ones. But not only are these </w:t>
      </w:r>
      <w:r w:rsidRPr="00376131">
        <w:rPr>
          <w:b/>
          <w:bCs/>
          <w:highlight w:val="cyan"/>
          <w:u w:val="single"/>
        </w:rPr>
        <w:t>drugs inadequate</w:t>
      </w:r>
      <w:r w:rsidRPr="00376131">
        <w:rPr>
          <w:sz w:val="16"/>
        </w:rPr>
        <w:t xml:space="preserve"> right now, they may become </w:t>
      </w:r>
      <w:r w:rsidRPr="00376131">
        <w:rPr>
          <w:u w:val="single"/>
        </w:rPr>
        <w:t>even less adequate in the future</w:t>
      </w:r>
      <w:r w:rsidRPr="00376131">
        <w:rPr>
          <w:sz w:val="16"/>
        </w:rPr>
        <w:t xml:space="preserve">. Just as with bacteria evolving resistance to antibiotics, </w:t>
      </w:r>
      <w:r w:rsidRPr="00376131">
        <w:rPr>
          <w:b/>
          <w:bCs/>
          <w:highlight w:val="cyan"/>
          <w:u w:val="single"/>
        </w:rPr>
        <w:t>viruses</w:t>
      </w:r>
      <w:r w:rsidRPr="00376131">
        <w:rPr>
          <w:u w:val="single"/>
        </w:rPr>
        <w:t xml:space="preserve"> can </w:t>
      </w:r>
      <w:r w:rsidRPr="00376131">
        <w:rPr>
          <w:b/>
          <w:bCs/>
          <w:highlight w:val="cyan"/>
          <w:u w:val="single"/>
        </w:rPr>
        <w:t>evolve</w:t>
      </w:r>
      <w:r w:rsidRPr="00376131">
        <w:rPr>
          <w:highlight w:val="cyan"/>
          <w:u w:val="single"/>
        </w:rPr>
        <w:t xml:space="preserve"> </w:t>
      </w:r>
      <w:r w:rsidRPr="00376131">
        <w:rPr>
          <w:b/>
          <w:bCs/>
          <w:highlight w:val="cyan"/>
          <w:u w:val="single"/>
        </w:rPr>
        <w:t>resistance</w:t>
      </w:r>
      <w:r w:rsidRPr="00376131">
        <w:rPr>
          <w:u w:val="single"/>
        </w:rPr>
        <w:t xml:space="preserve"> to the various agents used against them. </w:t>
      </w:r>
    </w:p>
    <w:p w14:paraId="73F8AF5A" w14:textId="77777777" w:rsidR="004117FB" w:rsidRPr="00376131" w:rsidRDefault="004117FB" w:rsidP="00BC20D4">
      <w:pPr>
        <w:rPr>
          <w:u w:val="single"/>
        </w:rPr>
      </w:pPr>
    </w:p>
    <w:p w14:paraId="591B0876" w14:textId="790B8E53" w:rsidR="000447FF" w:rsidRPr="00376131" w:rsidRDefault="000447FF" w:rsidP="000447FF">
      <w:pPr>
        <w:pStyle w:val="Heading4"/>
        <w:rPr>
          <w:rFonts w:cs="Arial"/>
          <w:sz w:val="28"/>
          <w:szCs w:val="24"/>
        </w:rPr>
      </w:pPr>
      <w:r w:rsidRPr="00376131">
        <w:rPr>
          <w:rFonts w:cs="Arial"/>
          <w:sz w:val="28"/>
          <w:szCs w:val="24"/>
        </w:rPr>
        <w:t>Scenario 2---</w:t>
      </w:r>
      <w:r w:rsidRPr="00376131">
        <w:rPr>
          <w:rFonts w:cs="Arial"/>
          <w:sz w:val="28"/>
          <w:szCs w:val="24"/>
          <w:u w:val="single"/>
        </w:rPr>
        <w:t>CLIMATE</w:t>
      </w:r>
      <w:r w:rsidRPr="00376131">
        <w:rPr>
          <w:rFonts w:cs="Arial"/>
          <w:sz w:val="28"/>
          <w:szCs w:val="24"/>
        </w:rPr>
        <w:t>:</w:t>
      </w:r>
    </w:p>
    <w:p w14:paraId="3C14B780" w14:textId="77777777" w:rsidR="000447FF" w:rsidRPr="00376131" w:rsidRDefault="000447FF" w:rsidP="000447FF"/>
    <w:p w14:paraId="5B7DE944" w14:textId="0DEA462C" w:rsidR="00CF4BFB" w:rsidRPr="00376131" w:rsidRDefault="00CF4BFB" w:rsidP="00CF4BFB">
      <w:pPr>
        <w:pStyle w:val="Heading4"/>
        <w:rPr>
          <w:rFonts w:cs="Arial"/>
        </w:rPr>
      </w:pPr>
      <w:r w:rsidRPr="00376131">
        <w:rPr>
          <w:rFonts w:cs="Arial"/>
        </w:rPr>
        <w:t xml:space="preserve">Inadequate U.S. Arctic observation capability creates a </w:t>
      </w:r>
      <w:r w:rsidRPr="00376131">
        <w:rPr>
          <w:rFonts w:cs="Arial"/>
          <w:u w:val="single"/>
        </w:rPr>
        <w:t>data gap</w:t>
      </w:r>
      <w:r w:rsidRPr="00376131">
        <w:rPr>
          <w:rFonts w:cs="Arial"/>
        </w:rPr>
        <w:t xml:space="preserve"> that hampers global climate mitigation.</w:t>
      </w:r>
      <w:r w:rsidR="004E5078" w:rsidRPr="00376131">
        <w:rPr>
          <w:rFonts w:cs="Arial"/>
        </w:rPr>
        <w:t xml:space="preserve"> </w:t>
      </w:r>
      <w:r w:rsidR="00BE15CF" w:rsidRPr="00376131">
        <w:rPr>
          <w:rFonts w:cs="Arial"/>
        </w:rPr>
        <w:t xml:space="preserve">Only </w:t>
      </w:r>
      <w:r w:rsidR="00CF1300" w:rsidRPr="00376131">
        <w:rPr>
          <w:rFonts w:cs="Arial"/>
        </w:rPr>
        <w:t xml:space="preserve">expanded </w:t>
      </w:r>
      <w:r w:rsidR="00BE15CF" w:rsidRPr="00376131">
        <w:rPr>
          <w:rFonts w:cs="Arial"/>
        </w:rPr>
        <w:t xml:space="preserve">U.S. </w:t>
      </w:r>
      <w:r w:rsidR="00CE3B2B" w:rsidRPr="00376131">
        <w:rPr>
          <w:rFonts w:cs="Arial"/>
          <w:u w:val="single"/>
        </w:rPr>
        <w:t>federal</w:t>
      </w:r>
      <w:r w:rsidR="00CE3B2B" w:rsidRPr="00376131">
        <w:rPr>
          <w:rFonts w:cs="Arial"/>
        </w:rPr>
        <w:t xml:space="preserve"> </w:t>
      </w:r>
      <w:r w:rsidR="00BE15CF" w:rsidRPr="00376131">
        <w:rPr>
          <w:rFonts w:cs="Arial"/>
        </w:rPr>
        <w:t>capacity</w:t>
      </w:r>
      <w:r w:rsidR="004E5078" w:rsidRPr="00376131">
        <w:rPr>
          <w:rFonts w:cs="Arial"/>
        </w:rPr>
        <w:t xml:space="preserve"> </w:t>
      </w:r>
      <w:r w:rsidR="004E5078" w:rsidRPr="00376131">
        <w:rPr>
          <w:rFonts w:cs="Arial"/>
          <w:u w:val="single"/>
        </w:rPr>
        <w:t>reverses</w:t>
      </w:r>
      <w:r w:rsidR="004E5078" w:rsidRPr="00376131">
        <w:rPr>
          <w:rFonts w:cs="Arial"/>
        </w:rPr>
        <w:t xml:space="preserve"> that.</w:t>
      </w:r>
    </w:p>
    <w:p w14:paraId="2CB9C053" w14:textId="464DE15E" w:rsidR="004801B6" w:rsidRPr="00376131" w:rsidRDefault="00A43CAD" w:rsidP="004801B6">
      <w:r w:rsidRPr="00376131">
        <w:rPr>
          <w:rStyle w:val="Style13ptBold"/>
        </w:rPr>
        <w:t xml:space="preserve">IARPC </w:t>
      </w:r>
      <w:r w:rsidR="00C371CE" w:rsidRPr="00376131">
        <w:rPr>
          <w:rStyle w:val="Style13ptBold"/>
        </w:rPr>
        <w:t>’22</w:t>
      </w:r>
      <w:r w:rsidR="00C371CE" w:rsidRPr="00376131">
        <w:t xml:space="preserve"> [Interagency Arctic Research Policy Committee; </w:t>
      </w:r>
      <w:r w:rsidRPr="00376131">
        <w:t xml:space="preserve">2022. </w:t>
      </w:r>
      <w:r w:rsidR="00CF4BFB" w:rsidRPr="00376131">
        <w:t>Subcommittee</w:t>
      </w:r>
      <w:r w:rsidR="00C371CE" w:rsidRPr="00376131">
        <w:t xml:space="preserve"> that brings together principals from 18 agencies, departments, and offices across the federal government to improve research in the Arctic, </w:t>
      </w:r>
      <w:r w:rsidRPr="00376131">
        <w:t>“On the Need to Establish and Maintain a Sustained Arctic Observing Network.” Interagency Arctic Research Policy Committee Of The National Science and Technology Council. https://www.iarpccollaborations.org/uploads/cms/documents/usaon-report-20221215.pdf; mgm]</w:t>
      </w:r>
    </w:p>
    <w:p w14:paraId="3AC077E1" w14:textId="4FD55616" w:rsidR="0012715A" w:rsidRPr="00376131" w:rsidRDefault="0012715A" w:rsidP="0012715A">
      <w:pPr>
        <w:rPr>
          <w:sz w:val="16"/>
        </w:rPr>
      </w:pPr>
      <w:r w:rsidRPr="00376131">
        <w:rPr>
          <w:u w:val="single"/>
        </w:rPr>
        <w:t xml:space="preserve">The </w:t>
      </w:r>
      <w:r w:rsidRPr="00376131">
        <w:rPr>
          <w:highlight w:val="cyan"/>
          <w:u w:val="single"/>
        </w:rPr>
        <w:t>Arctic</w:t>
      </w:r>
      <w:r w:rsidRPr="00376131">
        <w:rPr>
          <w:u w:val="single"/>
        </w:rPr>
        <w:t xml:space="preserve"> is </w:t>
      </w:r>
      <w:r w:rsidRPr="00376131">
        <w:rPr>
          <w:highlight w:val="cyan"/>
          <w:u w:val="single"/>
        </w:rPr>
        <w:t>warming</w:t>
      </w:r>
      <w:r w:rsidRPr="00376131">
        <w:rPr>
          <w:u w:val="single"/>
        </w:rPr>
        <w:t xml:space="preserve"> at least </w:t>
      </w:r>
      <w:r w:rsidRPr="00376131">
        <w:rPr>
          <w:b/>
          <w:bCs/>
          <w:highlight w:val="cyan"/>
          <w:u w:val="single"/>
        </w:rPr>
        <w:t xml:space="preserve">four times </w:t>
      </w:r>
      <w:r w:rsidRPr="00376131">
        <w:rPr>
          <w:highlight w:val="cyan"/>
          <w:u w:val="single"/>
        </w:rPr>
        <w:t xml:space="preserve">the </w:t>
      </w:r>
      <w:r w:rsidRPr="00376131">
        <w:rPr>
          <w:b/>
          <w:bCs/>
          <w:highlight w:val="cyan"/>
          <w:u w:val="single"/>
        </w:rPr>
        <w:t>rate</w:t>
      </w:r>
      <w:r w:rsidRPr="00376131">
        <w:rPr>
          <w:highlight w:val="cyan"/>
          <w:u w:val="single"/>
        </w:rPr>
        <w:t xml:space="preserve"> of the rest </w:t>
      </w:r>
      <w:r w:rsidRPr="00376131">
        <w:rPr>
          <w:b/>
          <w:bCs/>
          <w:highlight w:val="cyan"/>
          <w:u w:val="single"/>
        </w:rPr>
        <w:t>of the planet,</w:t>
      </w:r>
      <w:r w:rsidRPr="00376131">
        <w:rPr>
          <w:highlight w:val="cyan"/>
          <w:u w:val="single"/>
        </w:rPr>
        <w:t xml:space="preserve"> with </w:t>
      </w:r>
      <w:r w:rsidRPr="00376131">
        <w:rPr>
          <w:b/>
          <w:bCs/>
          <w:highlight w:val="cyan"/>
          <w:u w:val="single"/>
        </w:rPr>
        <w:t>consequences</w:t>
      </w:r>
      <w:r w:rsidRPr="00376131">
        <w:rPr>
          <w:highlight w:val="cyan"/>
          <w:u w:val="single"/>
        </w:rPr>
        <w:t xml:space="preserve"> for </w:t>
      </w:r>
      <w:r w:rsidRPr="00376131">
        <w:rPr>
          <w:b/>
          <w:bCs/>
          <w:highlight w:val="cyan"/>
          <w:u w:val="single"/>
        </w:rPr>
        <w:t>security</w:t>
      </w:r>
      <w:r w:rsidRPr="00376131">
        <w:rPr>
          <w:sz w:val="16"/>
        </w:rPr>
        <w:t xml:space="preserve">, </w:t>
      </w:r>
      <w:r w:rsidRPr="00376131">
        <w:rPr>
          <w:rStyle w:val="StyleUnderline"/>
        </w:rPr>
        <w:t xml:space="preserve">livelihoods, </w:t>
      </w:r>
      <w:r w:rsidRPr="00376131">
        <w:rPr>
          <w:rStyle w:val="StyleUnderline"/>
          <w:b/>
          <w:bCs/>
          <w:highlight w:val="cyan"/>
        </w:rPr>
        <w:t>ecosystems</w:t>
      </w:r>
      <w:r w:rsidRPr="00376131">
        <w:rPr>
          <w:rStyle w:val="StyleUnderline"/>
        </w:rPr>
        <w:t>, and</w:t>
      </w:r>
      <w:r w:rsidRPr="00376131">
        <w:rPr>
          <w:sz w:val="16"/>
        </w:rPr>
        <w:t xml:space="preserve"> </w:t>
      </w:r>
      <w:r w:rsidRPr="00376131">
        <w:rPr>
          <w:u w:val="single"/>
        </w:rPr>
        <w:t>biodiversity</w:t>
      </w:r>
      <w:r w:rsidRPr="00376131">
        <w:rPr>
          <w:sz w:val="16"/>
        </w:rPr>
        <w:t xml:space="preserve">, yet </w:t>
      </w:r>
      <w:r w:rsidRPr="00376131">
        <w:rPr>
          <w:u w:val="single"/>
        </w:rPr>
        <w:t xml:space="preserve">it </w:t>
      </w:r>
      <w:r w:rsidRPr="00376131">
        <w:rPr>
          <w:highlight w:val="cyan"/>
          <w:u w:val="single"/>
        </w:rPr>
        <w:t xml:space="preserve">remains </w:t>
      </w:r>
      <w:r w:rsidRPr="00376131">
        <w:rPr>
          <w:b/>
          <w:bCs/>
          <w:highlight w:val="cyan"/>
          <w:u w:val="single"/>
        </w:rPr>
        <w:t>inadequately observed</w:t>
      </w:r>
      <w:r w:rsidRPr="00376131">
        <w:rPr>
          <w:highlight w:val="cyan"/>
          <w:u w:val="single"/>
        </w:rPr>
        <w:t xml:space="preserve"> by</w:t>
      </w:r>
      <w:r w:rsidRPr="00376131">
        <w:rPr>
          <w:u w:val="single"/>
        </w:rPr>
        <w:t xml:space="preserve"> </w:t>
      </w:r>
      <w:r w:rsidRPr="00376131">
        <w:rPr>
          <w:b/>
          <w:bCs/>
          <w:u w:val="single"/>
        </w:rPr>
        <w:t xml:space="preserve">conventional </w:t>
      </w:r>
      <w:r w:rsidRPr="00376131">
        <w:rPr>
          <w:b/>
          <w:bCs/>
          <w:highlight w:val="cyan"/>
          <w:u w:val="single"/>
        </w:rPr>
        <w:t>observing tech</w:t>
      </w:r>
      <w:r w:rsidRPr="00376131">
        <w:rPr>
          <w:b/>
          <w:bCs/>
          <w:u w:val="single"/>
        </w:rPr>
        <w:t>nologies</w:t>
      </w:r>
      <w:r w:rsidRPr="00376131">
        <w:rPr>
          <w:sz w:val="16"/>
        </w:rPr>
        <w:t xml:space="preserve">. </w:t>
      </w:r>
      <w:r w:rsidRPr="00376131">
        <w:rPr>
          <w:u w:val="single"/>
        </w:rPr>
        <w:t>Arctic Indigenous Peoples</w:t>
      </w:r>
      <w:r w:rsidRPr="00376131">
        <w:rPr>
          <w:sz w:val="16"/>
        </w:rPr>
        <w:t xml:space="preserve"> and other northern residents </w:t>
      </w:r>
      <w:r w:rsidRPr="00376131">
        <w:rPr>
          <w:u w:val="single"/>
        </w:rPr>
        <w:t>are on the front lines</w:t>
      </w:r>
      <w:r w:rsidRPr="00376131">
        <w:rPr>
          <w:sz w:val="16"/>
        </w:rPr>
        <w:t xml:space="preserve"> of these changes, and </w:t>
      </w:r>
      <w:r w:rsidRPr="00376131">
        <w:rPr>
          <w:b/>
          <w:bCs/>
          <w:highlight w:val="cyan"/>
          <w:u w:val="single"/>
        </w:rPr>
        <w:t xml:space="preserve">all </w:t>
      </w:r>
      <w:r w:rsidRPr="00376131">
        <w:rPr>
          <w:b/>
          <w:bCs/>
          <w:u w:val="single"/>
        </w:rPr>
        <w:t>U.S</w:t>
      </w:r>
      <w:r w:rsidRPr="00376131">
        <w:rPr>
          <w:b/>
          <w:bCs/>
          <w:highlight w:val="cyan"/>
          <w:u w:val="single"/>
        </w:rPr>
        <w:t>. Americans</w:t>
      </w:r>
      <w:r w:rsidRPr="00376131">
        <w:rPr>
          <w:highlight w:val="cyan"/>
          <w:u w:val="single"/>
        </w:rPr>
        <w:t xml:space="preserve"> are contending with </w:t>
      </w:r>
      <w:r w:rsidRPr="00376131">
        <w:rPr>
          <w:b/>
          <w:bCs/>
          <w:highlight w:val="cyan"/>
          <w:u w:val="single"/>
        </w:rPr>
        <w:t>Arctic change</w:t>
      </w:r>
      <w:r w:rsidRPr="00376131">
        <w:rPr>
          <w:u w:val="single"/>
        </w:rPr>
        <w:t xml:space="preserve"> </w:t>
      </w:r>
      <w:r w:rsidRPr="00376131">
        <w:rPr>
          <w:highlight w:val="cyan"/>
          <w:u w:val="single"/>
        </w:rPr>
        <w:t xml:space="preserve">through impacts to </w:t>
      </w:r>
      <w:r w:rsidRPr="00376131">
        <w:rPr>
          <w:b/>
          <w:bCs/>
          <w:u w:val="single"/>
        </w:rPr>
        <w:t>weather</w:t>
      </w:r>
      <w:r w:rsidRPr="00376131">
        <w:rPr>
          <w:u w:val="single"/>
        </w:rPr>
        <w:t xml:space="preserve"> and </w:t>
      </w:r>
      <w:r w:rsidRPr="00376131">
        <w:rPr>
          <w:b/>
          <w:bCs/>
          <w:highlight w:val="cyan"/>
          <w:u w:val="single"/>
        </w:rPr>
        <w:t>climate</w:t>
      </w:r>
      <w:r w:rsidRPr="00376131">
        <w:rPr>
          <w:b/>
          <w:bCs/>
          <w:u w:val="single"/>
        </w:rPr>
        <w:t xml:space="preserve"> patterns, </w:t>
      </w:r>
      <w:r w:rsidRPr="00376131">
        <w:rPr>
          <w:highlight w:val="cyan"/>
          <w:u w:val="single"/>
        </w:rPr>
        <w:t>food</w:t>
      </w:r>
      <w:r w:rsidRPr="00376131">
        <w:rPr>
          <w:u w:val="single"/>
        </w:rPr>
        <w:t xml:space="preserve"> webs, </w:t>
      </w:r>
      <w:r w:rsidRPr="00376131">
        <w:rPr>
          <w:b/>
          <w:bCs/>
          <w:highlight w:val="cyan"/>
          <w:u w:val="single"/>
        </w:rPr>
        <w:t>sea level rise</w:t>
      </w:r>
      <w:r w:rsidRPr="00376131">
        <w:rPr>
          <w:u w:val="single"/>
        </w:rPr>
        <w:t xml:space="preserve">, and more. To </w:t>
      </w:r>
      <w:r w:rsidRPr="00376131">
        <w:rPr>
          <w:highlight w:val="cyan"/>
          <w:u w:val="single"/>
        </w:rPr>
        <w:t xml:space="preserve">advance </w:t>
      </w:r>
      <w:r w:rsidRPr="00376131">
        <w:rPr>
          <w:b/>
          <w:bCs/>
          <w:highlight w:val="cyan"/>
          <w:u w:val="single"/>
        </w:rPr>
        <w:t>Arctic observing networks</w:t>
      </w:r>
      <w:r w:rsidRPr="00376131">
        <w:rPr>
          <w:sz w:val="16"/>
        </w:rPr>
        <w:t xml:space="preserve">, this report bases its recommendations on a survey of </w:t>
      </w:r>
      <w:r w:rsidRPr="00376131">
        <w:rPr>
          <w:rStyle w:val="StyleUnderline"/>
          <w:highlight w:val="cyan"/>
        </w:rPr>
        <w:t>agencies</w:t>
      </w:r>
      <w:r w:rsidRPr="00376131">
        <w:rPr>
          <w:sz w:val="16"/>
        </w:rPr>
        <w:t xml:space="preserve"> </w:t>
      </w:r>
      <w:r w:rsidRPr="00376131">
        <w:rPr>
          <w:highlight w:val="cyan"/>
          <w:u w:val="single"/>
        </w:rPr>
        <w:t>across the U.S.</w:t>
      </w:r>
      <w:r w:rsidRPr="00376131">
        <w:rPr>
          <w:sz w:val="16"/>
        </w:rPr>
        <w:t xml:space="preserve"> </w:t>
      </w:r>
      <w:r w:rsidRPr="00376131">
        <w:rPr>
          <w:rStyle w:val="Emphasis"/>
          <w:highlight w:val="cyan"/>
        </w:rPr>
        <w:t>Arctic Observing Network</w:t>
      </w:r>
      <w:r w:rsidRPr="00376131">
        <w:rPr>
          <w:sz w:val="16"/>
        </w:rPr>
        <w:t xml:space="preserve"> (AON) Board, a literature synthesis of current assets, and public comments for the Interagency Research Policy Committee (IARPC) Arctic Research Plan 2022-2026. </w:t>
      </w:r>
    </w:p>
    <w:p w14:paraId="674F92A4" w14:textId="77777777" w:rsidR="0012715A" w:rsidRPr="00376131" w:rsidRDefault="0012715A" w:rsidP="0012715A">
      <w:pPr>
        <w:rPr>
          <w:sz w:val="16"/>
        </w:rPr>
      </w:pPr>
      <w:r w:rsidRPr="00376131">
        <w:rPr>
          <w:highlight w:val="cyan"/>
          <w:u w:val="single"/>
        </w:rPr>
        <w:t>Current Arctic observations</w:t>
      </w:r>
      <w:r w:rsidRPr="00376131">
        <w:rPr>
          <w:sz w:val="16"/>
        </w:rPr>
        <w:t xml:space="preserve"> yield invaluable information and data that influence global models and forecasts, national security decisions, community resilience, and economic prosperity. However, these </w:t>
      </w:r>
      <w:r w:rsidRPr="00376131">
        <w:rPr>
          <w:b/>
          <w:bCs/>
          <w:highlight w:val="cyan"/>
          <w:u w:val="single"/>
        </w:rPr>
        <w:t>capabilities</w:t>
      </w:r>
      <w:r w:rsidRPr="00376131">
        <w:rPr>
          <w:highlight w:val="cyan"/>
          <w:u w:val="single"/>
        </w:rPr>
        <w:t xml:space="preserve"> are </w:t>
      </w:r>
      <w:r w:rsidRPr="00376131">
        <w:rPr>
          <w:b/>
          <w:bCs/>
          <w:highlight w:val="cyan"/>
          <w:u w:val="single"/>
        </w:rPr>
        <w:t>inadequate</w:t>
      </w:r>
      <w:r w:rsidRPr="00376131">
        <w:rPr>
          <w:highlight w:val="cyan"/>
          <w:u w:val="single"/>
        </w:rPr>
        <w:t xml:space="preserve"> to meet </w:t>
      </w:r>
      <w:r w:rsidRPr="00376131">
        <w:rPr>
          <w:b/>
          <w:bCs/>
          <w:highlight w:val="cyan"/>
          <w:u w:val="single"/>
        </w:rPr>
        <w:t>growing data needs</w:t>
      </w:r>
      <w:r w:rsidRPr="00376131">
        <w:rPr>
          <w:highlight w:val="cyan"/>
          <w:u w:val="single"/>
        </w:rPr>
        <w:t xml:space="preserve"> in light of </w:t>
      </w:r>
      <w:r w:rsidRPr="00376131">
        <w:rPr>
          <w:b/>
          <w:bCs/>
          <w:highlight w:val="cyan"/>
          <w:u w:val="single"/>
        </w:rPr>
        <w:t>rapid climate change</w:t>
      </w:r>
      <w:r w:rsidRPr="00376131">
        <w:rPr>
          <w:b/>
          <w:bCs/>
          <w:u w:val="single"/>
        </w:rPr>
        <w:t>, ecosystem</w:t>
      </w:r>
      <w:r w:rsidRPr="00376131">
        <w:rPr>
          <w:u w:val="single"/>
        </w:rPr>
        <w:t xml:space="preserve"> </w:t>
      </w:r>
      <w:r w:rsidRPr="00376131">
        <w:rPr>
          <w:b/>
          <w:bCs/>
          <w:u w:val="single"/>
        </w:rPr>
        <w:t>shifts</w:t>
      </w:r>
      <w:r w:rsidRPr="00376131">
        <w:rPr>
          <w:u w:val="single"/>
        </w:rPr>
        <w:t xml:space="preserve">, </w:t>
      </w:r>
      <w:r w:rsidRPr="00376131">
        <w:rPr>
          <w:highlight w:val="cyan"/>
          <w:u w:val="single"/>
        </w:rPr>
        <w:t>and</w:t>
      </w:r>
      <w:r w:rsidRPr="00376131">
        <w:rPr>
          <w:u w:val="single"/>
        </w:rPr>
        <w:t xml:space="preserve"> heightened </w:t>
      </w:r>
      <w:r w:rsidRPr="00376131">
        <w:rPr>
          <w:b/>
          <w:bCs/>
          <w:u w:val="single"/>
        </w:rPr>
        <w:t xml:space="preserve">homeland </w:t>
      </w:r>
      <w:r w:rsidRPr="00376131">
        <w:rPr>
          <w:b/>
          <w:bCs/>
          <w:highlight w:val="cyan"/>
          <w:u w:val="single"/>
        </w:rPr>
        <w:t>security</w:t>
      </w:r>
      <w:r w:rsidRPr="00376131">
        <w:rPr>
          <w:highlight w:val="cyan"/>
          <w:u w:val="single"/>
        </w:rPr>
        <w:t xml:space="preserve"> </w:t>
      </w:r>
      <w:r w:rsidRPr="00376131">
        <w:rPr>
          <w:b/>
          <w:bCs/>
          <w:highlight w:val="cyan"/>
          <w:u w:val="single"/>
        </w:rPr>
        <w:t>priorities</w:t>
      </w:r>
      <w:r w:rsidRPr="00376131">
        <w:rPr>
          <w:sz w:val="16"/>
        </w:rPr>
        <w:t xml:space="preserve">. </w:t>
      </w:r>
      <w:r w:rsidRPr="00376131">
        <w:rPr>
          <w:u w:val="single"/>
        </w:rPr>
        <w:t xml:space="preserve">A </w:t>
      </w:r>
      <w:r w:rsidRPr="00376131">
        <w:rPr>
          <w:b/>
          <w:bCs/>
          <w:highlight w:val="cyan"/>
          <w:u w:val="single"/>
        </w:rPr>
        <w:t>sustained Arctic observing network</w:t>
      </w:r>
      <w:r w:rsidRPr="00376131">
        <w:rPr>
          <w:highlight w:val="cyan"/>
          <w:u w:val="single"/>
        </w:rPr>
        <w:t xml:space="preserve"> must build</w:t>
      </w:r>
      <w:r w:rsidRPr="00376131">
        <w:rPr>
          <w:u w:val="single"/>
        </w:rPr>
        <w:t xml:space="preserve"> on current efforts </w:t>
      </w:r>
      <w:r w:rsidRPr="00376131">
        <w:rPr>
          <w:highlight w:val="cyan"/>
          <w:u w:val="single"/>
        </w:rPr>
        <w:t>to support</w:t>
      </w:r>
      <w:r w:rsidRPr="00376131">
        <w:rPr>
          <w:u w:val="single"/>
        </w:rPr>
        <w:t xml:space="preserve"> </w:t>
      </w:r>
      <w:r w:rsidRPr="00376131">
        <w:rPr>
          <w:b/>
          <w:bCs/>
          <w:u w:val="single"/>
        </w:rPr>
        <w:t xml:space="preserve">fundamental </w:t>
      </w:r>
      <w:r w:rsidRPr="00376131">
        <w:rPr>
          <w:b/>
          <w:bCs/>
          <w:highlight w:val="cyan"/>
          <w:u w:val="single"/>
        </w:rPr>
        <w:t>understanding</w:t>
      </w:r>
      <w:r w:rsidRPr="00376131">
        <w:rPr>
          <w:u w:val="single"/>
        </w:rPr>
        <w:t xml:space="preserve"> of </w:t>
      </w:r>
      <w:r w:rsidRPr="00376131">
        <w:rPr>
          <w:b/>
          <w:bCs/>
          <w:highlight w:val="cyan"/>
          <w:u w:val="single"/>
        </w:rPr>
        <w:t>environmental change</w:t>
      </w:r>
      <w:r w:rsidRPr="00376131">
        <w:rPr>
          <w:highlight w:val="cyan"/>
          <w:u w:val="single"/>
        </w:rPr>
        <w:t xml:space="preserve"> and</w:t>
      </w:r>
      <w:r w:rsidRPr="00376131">
        <w:rPr>
          <w:u w:val="single"/>
        </w:rPr>
        <w:t xml:space="preserve"> to </w:t>
      </w:r>
      <w:r w:rsidRPr="00376131">
        <w:rPr>
          <w:b/>
          <w:bCs/>
          <w:highlight w:val="cyan"/>
          <w:u w:val="single"/>
        </w:rPr>
        <w:t>inform</w:t>
      </w:r>
      <w:r w:rsidRPr="00376131">
        <w:rPr>
          <w:b/>
          <w:bCs/>
          <w:u w:val="single"/>
        </w:rPr>
        <w:t xml:space="preserve"> </w:t>
      </w:r>
      <w:r w:rsidRPr="00376131">
        <w:rPr>
          <w:b/>
          <w:bCs/>
          <w:highlight w:val="cyan"/>
          <w:u w:val="single"/>
        </w:rPr>
        <w:t>decision makers</w:t>
      </w:r>
      <w:r w:rsidRPr="00376131">
        <w:rPr>
          <w:b/>
          <w:bCs/>
          <w:u w:val="single"/>
        </w:rPr>
        <w:t xml:space="preserve"> across scales</w:t>
      </w:r>
      <w:r w:rsidRPr="00376131">
        <w:rPr>
          <w:sz w:val="16"/>
        </w:rPr>
        <w:t xml:space="preserve">. This report recommends a focus on the following prioritized </w:t>
      </w:r>
      <w:r w:rsidRPr="00376131">
        <w:rPr>
          <w:u w:val="single"/>
        </w:rPr>
        <w:t>needs</w:t>
      </w:r>
      <w:r w:rsidRPr="00376131">
        <w:rPr>
          <w:sz w:val="16"/>
        </w:rPr>
        <w:t xml:space="preserve">: (1) Support for coordinated, integrated, and sustained </w:t>
      </w:r>
      <w:r w:rsidRPr="00376131">
        <w:rPr>
          <w:b/>
          <w:bCs/>
          <w:highlight w:val="cyan"/>
          <w:u w:val="single"/>
        </w:rPr>
        <w:t>critical observation</w:t>
      </w:r>
      <w:r w:rsidRPr="00376131">
        <w:rPr>
          <w:b/>
          <w:bCs/>
          <w:u w:val="single"/>
        </w:rPr>
        <w:t>s</w:t>
      </w:r>
      <w:r w:rsidRPr="00376131">
        <w:rPr>
          <w:u w:val="single"/>
        </w:rPr>
        <w:t xml:space="preserve"> </w:t>
      </w:r>
      <w:r w:rsidRPr="00376131">
        <w:rPr>
          <w:sz w:val="16"/>
        </w:rPr>
        <w:t>and</w:t>
      </w:r>
      <w:r w:rsidRPr="00376131">
        <w:rPr>
          <w:u w:val="single"/>
        </w:rPr>
        <w:t xml:space="preserve"> </w:t>
      </w:r>
      <w:r w:rsidRPr="00376131">
        <w:rPr>
          <w:b/>
          <w:bCs/>
          <w:highlight w:val="cyan"/>
          <w:u w:val="single"/>
        </w:rPr>
        <w:t>infrastructure</w:t>
      </w:r>
      <w:r w:rsidRPr="00376131">
        <w:rPr>
          <w:sz w:val="16"/>
        </w:rPr>
        <w:t xml:space="preserve">; (2) Development of a shared data management system that is open, easily discoverable, accessible, and usable across observing networks; (3) Prioritization of human and technological capacity building; and (4) </w:t>
      </w:r>
      <w:r w:rsidRPr="00376131">
        <w:rPr>
          <w:highlight w:val="cyan"/>
          <w:u w:val="single"/>
        </w:rPr>
        <w:t>Closure of ob</w:t>
      </w:r>
      <w:r w:rsidRPr="00376131">
        <w:rPr>
          <w:b/>
          <w:bCs/>
          <w:highlight w:val="cyan"/>
          <w:u w:val="single"/>
        </w:rPr>
        <w:t>servational gaps</w:t>
      </w:r>
      <w:r w:rsidRPr="00376131">
        <w:rPr>
          <w:sz w:val="16"/>
        </w:rPr>
        <w:t xml:space="preserve"> in marine, cryospheric, terrestrial, atmospheric, and social systems </w:t>
      </w:r>
      <w:r w:rsidRPr="00376131">
        <w:rPr>
          <w:highlight w:val="cyan"/>
          <w:u w:val="single"/>
        </w:rPr>
        <w:t xml:space="preserve">for decision-making on </w:t>
      </w:r>
      <w:r w:rsidRPr="00376131">
        <w:rPr>
          <w:b/>
          <w:bCs/>
          <w:highlight w:val="cyan"/>
          <w:u w:val="single"/>
        </w:rPr>
        <w:t>climate resilience</w:t>
      </w:r>
      <w:r w:rsidRPr="00376131">
        <w:rPr>
          <w:highlight w:val="cyan"/>
          <w:u w:val="single"/>
        </w:rPr>
        <w:t xml:space="preserve"> and </w:t>
      </w:r>
      <w:r w:rsidRPr="00376131">
        <w:rPr>
          <w:b/>
          <w:bCs/>
          <w:highlight w:val="cyan"/>
          <w:u w:val="single"/>
        </w:rPr>
        <w:t>national security</w:t>
      </w:r>
      <w:r w:rsidRPr="00376131">
        <w:rPr>
          <w:b/>
          <w:bCs/>
          <w:sz w:val="16"/>
        </w:rPr>
        <w:t>.</w:t>
      </w:r>
      <w:r w:rsidRPr="00376131">
        <w:rPr>
          <w:sz w:val="16"/>
        </w:rPr>
        <w:t xml:space="preserve"> Some of the critical infrastructure needed to achieve this include: satellites, aircraft, and in-situ technologies for data on sea ice conditions and wildland fires; vessels for oceanography, fisheries, and harmful algal bloom monitoring; community-based observations of marine and terrestrial mammals; atmospheric drop sondes and meteorological balloons for understanding the connection between Arctic and mid-latitude weather patterns; and terrestrial stream gages and coastal water level monitoring stations for early flood warnings. </w:t>
      </w:r>
    </w:p>
    <w:p w14:paraId="6E093AFC" w14:textId="04C3D1AD" w:rsidR="0012715A" w:rsidRPr="00376131" w:rsidRDefault="0012715A" w:rsidP="0012715A">
      <w:pPr>
        <w:rPr>
          <w:sz w:val="16"/>
        </w:rPr>
      </w:pPr>
      <w:r w:rsidRPr="00376131">
        <w:rPr>
          <w:sz w:val="16"/>
        </w:rPr>
        <w:t>This report concludes that an Implementation Plan is needed to provide a system-level view of existing activities</w:t>
      </w:r>
      <w:r w:rsidRPr="00376131">
        <w:rPr>
          <w:sz w:val="16"/>
          <w:highlight w:val="cyan"/>
        </w:rPr>
        <w:t xml:space="preserve">, </w:t>
      </w:r>
      <w:r w:rsidRPr="00376131">
        <w:rPr>
          <w:highlight w:val="cyan"/>
          <w:u w:val="single"/>
        </w:rPr>
        <w:t xml:space="preserve">a </w:t>
      </w:r>
      <w:r w:rsidRPr="00376131">
        <w:rPr>
          <w:b/>
          <w:bCs/>
          <w:highlight w:val="cyan"/>
          <w:u w:val="single"/>
        </w:rPr>
        <w:t>policy-driven gaps assessment</w:t>
      </w:r>
      <w:r w:rsidRPr="00376131">
        <w:rPr>
          <w:sz w:val="16"/>
        </w:rPr>
        <w:t xml:space="preserve">, a rigorous set of requirements for observing and data systems derived from that assessment, and </w:t>
      </w:r>
      <w:r w:rsidRPr="00376131">
        <w:rPr>
          <w:u w:val="single"/>
        </w:rPr>
        <w:t>specific action plans</w:t>
      </w:r>
      <w:r w:rsidRPr="00376131">
        <w:rPr>
          <w:sz w:val="16"/>
        </w:rPr>
        <w:t xml:space="preserve"> that outline agency responsibilities for coordination, governance, and management </w:t>
      </w:r>
      <w:r w:rsidRPr="00376131">
        <w:rPr>
          <w:highlight w:val="cyan"/>
          <w:u w:val="single"/>
        </w:rPr>
        <w:t>of</w:t>
      </w:r>
      <w:r w:rsidRPr="00376131">
        <w:rPr>
          <w:u w:val="single"/>
        </w:rPr>
        <w:t xml:space="preserve"> such a </w:t>
      </w:r>
      <w:r w:rsidRPr="00376131">
        <w:rPr>
          <w:highlight w:val="cyan"/>
          <w:u w:val="single"/>
        </w:rPr>
        <w:t xml:space="preserve">sustained </w:t>
      </w:r>
      <w:r w:rsidRPr="00376131">
        <w:rPr>
          <w:b/>
          <w:bCs/>
          <w:highlight w:val="cyan"/>
          <w:u w:val="single"/>
        </w:rPr>
        <w:t>Arctic observing</w:t>
      </w:r>
      <w:r w:rsidRPr="00376131">
        <w:rPr>
          <w:b/>
          <w:bCs/>
          <w:u w:val="single"/>
        </w:rPr>
        <w:t xml:space="preserve"> </w:t>
      </w:r>
      <w:r w:rsidRPr="00376131">
        <w:rPr>
          <w:b/>
          <w:bCs/>
          <w:highlight w:val="cyan"/>
          <w:u w:val="single"/>
        </w:rPr>
        <w:t>network</w:t>
      </w:r>
      <w:r w:rsidRPr="00376131">
        <w:rPr>
          <w:sz w:val="16"/>
        </w:rPr>
        <w:t xml:space="preserve">. This report recognizes that developing and implementing </w:t>
      </w:r>
      <w:r w:rsidRPr="00376131">
        <w:rPr>
          <w:rStyle w:val="Emphasis"/>
          <w:highlight w:val="cyan"/>
        </w:rPr>
        <w:t>a sustained U.S. AON must advance</w:t>
      </w:r>
      <w:r w:rsidRPr="00376131">
        <w:rPr>
          <w:sz w:val="16"/>
        </w:rPr>
        <w:t xml:space="preserve"> </w:t>
      </w:r>
      <w:r w:rsidRPr="00376131">
        <w:rPr>
          <w:u w:val="single"/>
        </w:rPr>
        <w:t xml:space="preserve">the capacity for equitable </w:t>
      </w:r>
      <w:r w:rsidRPr="00376131">
        <w:rPr>
          <w:b/>
          <w:bCs/>
          <w:u w:val="single"/>
        </w:rPr>
        <w:t>engagement</w:t>
      </w:r>
      <w:r w:rsidRPr="00376131">
        <w:rPr>
          <w:u w:val="single"/>
        </w:rPr>
        <w:t xml:space="preserve"> of </w:t>
      </w:r>
      <w:r w:rsidRPr="00376131">
        <w:rPr>
          <w:b/>
          <w:bCs/>
          <w:u w:val="single"/>
        </w:rPr>
        <w:t>Indigenous communities</w:t>
      </w:r>
      <w:r w:rsidRPr="00376131">
        <w:rPr>
          <w:u w:val="single"/>
        </w:rPr>
        <w:t xml:space="preserve"> and </w:t>
      </w:r>
      <w:r w:rsidRPr="00376131">
        <w:rPr>
          <w:b/>
          <w:bCs/>
          <w:u w:val="single"/>
        </w:rPr>
        <w:t>Indigenous Knowledge</w:t>
      </w:r>
      <w:r w:rsidRPr="00376131">
        <w:rPr>
          <w:sz w:val="16"/>
        </w:rPr>
        <w:t>, as appropriate, in its design and development.</w:t>
      </w:r>
    </w:p>
    <w:p w14:paraId="0DF6E9B9" w14:textId="77777777" w:rsidR="0012715A" w:rsidRPr="00376131" w:rsidRDefault="0012715A" w:rsidP="0012715A">
      <w:pPr>
        <w:rPr>
          <w:sz w:val="16"/>
        </w:rPr>
      </w:pPr>
      <w:r w:rsidRPr="00376131">
        <w:rPr>
          <w:sz w:val="16"/>
        </w:rPr>
        <w:t xml:space="preserve">2. Introduction </w:t>
      </w:r>
    </w:p>
    <w:p w14:paraId="0EA6B06F" w14:textId="77777777" w:rsidR="0012715A" w:rsidRPr="00376131" w:rsidRDefault="0012715A" w:rsidP="0012715A">
      <w:pPr>
        <w:rPr>
          <w:sz w:val="16"/>
        </w:rPr>
      </w:pPr>
      <w:r w:rsidRPr="00376131">
        <w:rPr>
          <w:highlight w:val="cyan"/>
          <w:u w:val="single"/>
        </w:rPr>
        <w:t xml:space="preserve">The </w:t>
      </w:r>
      <w:r w:rsidRPr="00376131">
        <w:rPr>
          <w:b/>
          <w:bCs/>
          <w:highlight w:val="cyan"/>
          <w:u w:val="single"/>
        </w:rPr>
        <w:t>nation’s ability</w:t>
      </w:r>
      <w:r w:rsidRPr="00376131">
        <w:rPr>
          <w:highlight w:val="cyan"/>
          <w:u w:val="single"/>
        </w:rPr>
        <w:t xml:space="preserve"> to </w:t>
      </w:r>
      <w:r w:rsidRPr="00376131">
        <w:rPr>
          <w:b/>
          <w:bCs/>
          <w:highlight w:val="cyan"/>
          <w:u w:val="single"/>
        </w:rPr>
        <w:t>monitor</w:t>
      </w:r>
      <w:r w:rsidRPr="00376131">
        <w:rPr>
          <w:highlight w:val="cyan"/>
          <w:u w:val="single"/>
        </w:rPr>
        <w:t xml:space="preserve">, </w:t>
      </w:r>
      <w:r w:rsidRPr="00376131">
        <w:rPr>
          <w:b/>
          <w:bCs/>
          <w:highlight w:val="cyan"/>
          <w:u w:val="single"/>
        </w:rPr>
        <w:t>detect</w:t>
      </w:r>
      <w:r w:rsidRPr="00376131">
        <w:rPr>
          <w:highlight w:val="cyan"/>
          <w:u w:val="single"/>
        </w:rPr>
        <w:t xml:space="preserve">, and </w:t>
      </w:r>
      <w:r w:rsidRPr="00376131">
        <w:rPr>
          <w:b/>
          <w:bCs/>
          <w:highlight w:val="cyan"/>
          <w:u w:val="single"/>
        </w:rPr>
        <w:t>understand</w:t>
      </w:r>
      <w:r w:rsidRPr="00376131">
        <w:rPr>
          <w:u w:val="single"/>
        </w:rPr>
        <w:t xml:space="preserve"> </w:t>
      </w:r>
      <w:r w:rsidRPr="00376131">
        <w:rPr>
          <w:rStyle w:val="StyleUnderline"/>
        </w:rPr>
        <w:t>marine, terrestrial, and atmospheric</w:t>
      </w:r>
      <w:r w:rsidRPr="00376131">
        <w:rPr>
          <w:u w:val="single"/>
        </w:rPr>
        <w:t xml:space="preserve"> </w:t>
      </w:r>
      <w:r w:rsidRPr="00376131">
        <w:rPr>
          <w:b/>
          <w:bCs/>
          <w:highlight w:val="cyan"/>
          <w:u w:val="single"/>
        </w:rPr>
        <w:t>changes</w:t>
      </w:r>
      <w:r w:rsidRPr="00376131">
        <w:rPr>
          <w:u w:val="single"/>
        </w:rPr>
        <w:t xml:space="preserve"> </w:t>
      </w:r>
      <w:r w:rsidRPr="00376131">
        <w:rPr>
          <w:highlight w:val="cyan"/>
          <w:u w:val="single"/>
        </w:rPr>
        <w:t>and</w:t>
      </w:r>
      <w:r w:rsidRPr="00376131">
        <w:rPr>
          <w:u w:val="single"/>
        </w:rPr>
        <w:t xml:space="preserve"> their </w:t>
      </w:r>
      <w:r w:rsidRPr="00376131">
        <w:rPr>
          <w:b/>
          <w:bCs/>
          <w:highlight w:val="cyan"/>
          <w:u w:val="single"/>
        </w:rPr>
        <w:t>implications for the rest of the planet</w:t>
      </w:r>
      <w:r w:rsidRPr="00376131">
        <w:rPr>
          <w:highlight w:val="cyan"/>
          <w:u w:val="single"/>
        </w:rPr>
        <w:t xml:space="preserve"> is </w:t>
      </w:r>
      <w:r w:rsidRPr="00376131">
        <w:rPr>
          <w:b/>
          <w:bCs/>
          <w:highlight w:val="cyan"/>
          <w:u w:val="single"/>
        </w:rPr>
        <w:t>driven</w:t>
      </w:r>
      <w:r w:rsidRPr="00376131">
        <w:rPr>
          <w:highlight w:val="cyan"/>
          <w:u w:val="single"/>
        </w:rPr>
        <w:t xml:space="preserve"> by </w:t>
      </w:r>
      <w:r w:rsidRPr="00376131">
        <w:rPr>
          <w:b/>
          <w:bCs/>
          <w:highlight w:val="cyan"/>
          <w:u w:val="single"/>
        </w:rPr>
        <w:t>capabilities</w:t>
      </w:r>
      <w:r w:rsidRPr="00376131">
        <w:rPr>
          <w:highlight w:val="cyan"/>
          <w:u w:val="single"/>
        </w:rPr>
        <w:t xml:space="preserve"> of the </w:t>
      </w:r>
      <w:r w:rsidRPr="00376131">
        <w:rPr>
          <w:b/>
          <w:bCs/>
          <w:highlight w:val="cyan"/>
          <w:u w:val="single"/>
        </w:rPr>
        <w:t>observing facilities in the Arctic</w:t>
      </w:r>
      <w:r w:rsidRPr="00376131">
        <w:rPr>
          <w:sz w:val="16"/>
        </w:rPr>
        <w:t xml:space="preserve">. On behalf of the Interagency Arctic Research Policy Committee (IARPC), the United States Arctic Observing Network (U.S. AON) Board prepared this report for the White House Office of Science and Technology Policy (OSTP) in response to a requirement of a Committee Report accompanying the Fiscal Year </w:t>
      </w:r>
      <w:r w:rsidRPr="00376131">
        <w:rPr>
          <w:sz w:val="16"/>
          <w:highlight w:val="cyan"/>
        </w:rPr>
        <w:t>2022</w:t>
      </w:r>
      <w:r w:rsidRPr="00376131">
        <w:rPr>
          <w:sz w:val="16"/>
        </w:rPr>
        <w:t xml:space="preserve"> omnibus appropriations law (H.Rept. 117-97) describing the need for a sustained Arctic observing network. The report presents an overview of the </w:t>
      </w:r>
      <w:r w:rsidRPr="00376131">
        <w:rPr>
          <w:rStyle w:val="StyleUnderline"/>
          <w:highlight w:val="cyan"/>
        </w:rPr>
        <w:t>desired</w:t>
      </w:r>
      <w:r w:rsidRPr="00376131">
        <w:rPr>
          <w:rStyle w:val="StyleUnderline"/>
        </w:rPr>
        <w:t xml:space="preserve"> state of </w:t>
      </w:r>
      <w:r w:rsidRPr="00376131">
        <w:rPr>
          <w:rStyle w:val="StyleUnderline"/>
          <w:highlight w:val="cyan"/>
        </w:rPr>
        <w:t>U.S. Arctic observing</w:t>
      </w:r>
      <w:r w:rsidRPr="00376131">
        <w:rPr>
          <w:rStyle w:val="StyleUnderline"/>
        </w:rPr>
        <w:t xml:space="preserve"> </w:t>
      </w:r>
      <w:r w:rsidRPr="00376131">
        <w:rPr>
          <w:rStyle w:val="StyleUnderline"/>
          <w:highlight w:val="cyan"/>
        </w:rPr>
        <w:t>assets</w:t>
      </w:r>
      <w:r w:rsidRPr="00376131">
        <w:rPr>
          <w:sz w:val="16"/>
        </w:rPr>
        <w:t xml:space="preserve">, highlights exemplary current U.S. Arctic observing assets, and calls for an Implementation Plan to achieve the desired state. </w:t>
      </w:r>
    </w:p>
    <w:p w14:paraId="1089784D" w14:textId="77777777" w:rsidR="00CF4BFB" w:rsidRPr="00376131" w:rsidRDefault="00CF4BFB" w:rsidP="0012715A">
      <w:pPr>
        <w:rPr>
          <w:sz w:val="16"/>
        </w:rPr>
      </w:pPr>
    </w:p>
    <w:p w14:paraId="33E89941" w14:textId="341D4734" w:rsidR="00F41584" w:rsidRPr="00376131" w:rsidRDefault="00975FAD" w:rsidP="00F41584">
      <w:pPr>
        <w:pStyle w:val="Heading4"/>
        <w:rPr>
          <w:rFonts w:cs="Arial"/>
        </w:rPr>
      </w:pPr>
      <w:r w:rsidRPr="00376131">
        <w:rPr>
          <w:rFonts w:cs="Arial"/>
        </w:rPr>
        <w:t xml:space="preserve">Absent Arctic </w:t>
      </w:r>
      <w:r w:rsidR="00C95D13" w:rsidRPr="00376131">
        <w:rPr>
          <w:rFonts w:cs="Arial"/>
        </w:rPr>
        <w:t>monitoring</w:t>
      </w:r>
      <w:r w:rsidR="00744AA2" w:rsidRPr="00376131">
        <w:rPr>
          <w:rFonts w:cs="Arial"/>
        </w:rPr>
        <w:t xml:space="preserve"> data</w:t>
      </w:r>
      <w:r w:rsidRPr="00376131">
        <w:rPr>
          <w:rFonts w:cs="Arial"/>
        </w:rPr>
        <w:t xml:space="preserve">, permafrost thaw creates </w:t>
      </w:r>
      <w:r w:rsidRPr="00376131">
        <w:rPr>
          <w:rFonts w:cs="Arial"/>
          <w:u w:val="single"/>
        </w:rPr>
        <w:t>positive feedbacks</w:t>
      </w:r>
      <w:r w:rsidRPr="00376131">
        <w:rPr>
          <w:rFonts w:cs="Arial"/>
        </w:rPr>
        <w:t xml:space="preserve"> that </w:t>
      </w:r>
      <w:r w:rsidR="001F39C3" w:rsidRPr="00376131">
        <w:rPr>
          <w:rFonts w:cs="Arial"/>
        </w:rPr>
        <w:t>trigger</w:t>
      </w:r>
      <w:r w:rsidRPr="00376131">
        <w:rPr>
          <w:rFonts w:cs="Arial"/>
        </w:rPr>
        <w:t xml:space="preserve"> </w:t>
      </w:r>
      <w:r w:rsidRPr="00376131">
        <w:rPr>
          <w:rFonts w:cs="Arial"/>
          <w:u w:val="single"/>
        </w:rPr>
        <w:t>runaway</w:t>
      </w:r>
      <w:r w:rsidRPr="00376131">
        <w:rPr>
          <w:rFonts w:cs="Arial"/>
        </w:rPr>
        <w:t xml:space="preserve"> warming</w:t>
      </w:r>
    </w:p>
    <w:p w14:paraId="7890B137" w14:textId="3A9E46B4" w:rsidR="00A61325" w:rsidRPr="00376131" w:rsidRDefault="001E11E5" w:rsidP="00A61325">
      <w:r w:rsidRPr="00376131">
        <w:rPr>
          <w:rStyle w:val="Style13ptBold"/>
        </w:rPr>
        <w:t>Vidal</w:t>
      </w:r>
      <w:r w:rsidR="003F78E8" w:rsidRPr="00376131">
        <w:rPr>
          <w:rStyle w:val="Style13ptBold"/>
        </w:rPr>
        <w:t xml:space="preserve"> &amp; Saas ’25</w:t>
      </w:r>
      <w:r w:rsidR="003F78E8" w:rsidRPr="00376131">
        <w:t xml:space="preserve"> [</w:t>
      </w:r>
      <w:r w:rsidRPr="00376131">
        <w:t>Florian</w:t>
      </w:r>
      <w:r w:rsidR="0065411E" w:rsidRPr="00376131">
        <w:t xml:space="preserve"> Vidal, Associate Research Fellow at Ifri's Russia/Eurasia Center, Ph.D. in Political Science; and </w:t>
      </w:r>
      <w:r w:rsidRPr="00376131">
        <w:t>Louna Saas</w:t>
      </w:r>
      <w:r w:rsidR="0065411E" w:rsidRPr="00376131">
        <w:t>, Historian at School of Advanced Studies in Social Sciences, master’s in history. June</w:t>
      </w:r>
      <w:r w:rsidRPr="00376131">
        <w:t xml:space="preserve"> 2025. “Fragmented Arctic Science: Permafrost as a Salient Feature in the Divergence between Geopolitical and Chronopolitical Perspectives.” </w:t>
      </w:r>
      <w:r w:rsidRPr="00376131">
        <w:rPr>
          <w:i/>
          <w:iCs/>
        </w:rPr>
        <w:t>Polar Science</w:t>
      </w:r>
      <w:r w:rsidRPr="00376131">
        <w:t xml:space="preserve"> 44</w:t>
      </w:r>
      <w:r w:rsidR="0065411E" w:rsidRPr="00376131">
        <w:t xml:space="preserve">, </w:t>
      </w:r>
      <w:r w:rsidRPr="00376131">
        <w:t>https://doi.org/10.1016/j.polar.2025.101207; mgm]</w:t>
      </w:r>
    </w:p>
    <w:p w14:paraId="6306DEA7" w14:textId="77777777" w:rsidR="009519B0" w:rsidRPr="00376131" w:rsidRDefault="009519B0" w:rsidP="009519B0">
      <w:pPr>
        <w:rPr>
          <w:b/>
          <w:bCs/>
          <w:u w:val="single"/>
        </w:rPr>
      </w:pPr>
      <w:r w:rsidRPr="00376131">
        <w:rPr>
          <w:sz w:val="16"/>
        </w:rPr>
        <w:t xml:space="preserve">Over the past four decades, the issue of climate change has just grown to encompass interconnected and systemic pressure that exert systemic pressures on human societies (Bauer, 2011; Ripple et al., 2023). From freshwater scarcity to extreme weather events, the current shift in the Earth’s climate regime indicates that we are entering a period of instability as the Holocene equilibrium is no longer consistent due to long-standing anthropogenic perturbations (Lawrence et al., 2024). Therefore, climate change is transforming from a scientific concern to a global security issue that must be addressed on an institutional, ethical, and legal basis (Goldstein, 2016). As we move out of a relatively stable planetary regime, </w:t>
      </w:r>
      <w:r w:rsidRPr="00376131">
        <w:rPr>
          <w:u w:val="single"/>
        </w:rPr>
        <w:t xml:space="preserve">our </w:t>
      </w:r>
      <w:r w:rsidRPr="00376131">
        <w:rPr>
          <w:b/>
          <w:bCs/>
          <w:highlight w:val="cyan"/>
          <w:u w:val="single"/>
        </w:rPr>
        <w:t>primary concern</w:t>
      </w:r>
      <w:r w:rsidRPr="00376131">
        <w:rPr>
          <w:highlight w:val="cyan"/>
          <w:u w:val="single"/>
        </w:rPr>
        <w:t xml:space="preserve"> as a</w:t>
      </w:r>
      <w:r w:rsidRPr="00376131">
        <w:rPr>
          <w:u w:val="single"/>
        </w:rPr>
        <w:t xml:space="preserve"> </w:t>
      </w:r>
      <w:r w:rsidRPr="00376131">
        <w:rPr>
          <w:b/>
          <w:bCs/>
          <w:u w:val="single"/>
        </w:rPr>
        <w:t>collective</w:t>
      </w:r>
      <w:r w:rsidRPr="00376131">
        <w:rPr>
          <w:u w:val="single"/>
        </w:rPr>
        <w:t xml:space="preserve"> </w:t>
      </w:r>
      <w:r w:rsidRPr="00376131">
        <w:rPr>
          <w:b/>
          <w:bCs/>
          <w:highlight w:val="cyan"/>
          <w:u w:val="single"/>
        </w:rPr>
        <w:t>species</w:t>
      </w:r>
      <w:r w:rsidRPr="00376131">
        <w:rPr>
          <w:highlight w:val="cyan"/>
          <w:u w:val="single"/>
        </w:rPr>
        <w:t xml:space="preserve"> is to</w:t>
      </w:r>
      <w:r w:rsidRPr="00376131">
        <w:rPr>
          <w:u w:val="single"/>
        </w:rPr>
        <w:t xml:space="preserve"> </w:t>
      </w:r>
      <w:r w:rsidRPr="00376131">
        <w:rPr>
          <w:b/>
          <w:bCs/>
          <w:u w:val="single"/>
        </w:rPr>
        <w:t>anticipate</w:t>
      </w:r>
      <w:r w:rsidRPr="00376131">
        <w:rPr>
          <w:u w:val="single"/>
        </w:rPr>
        <w:t xml:space="preserve"> and </w:t>
      </w:r>
      <w:r w:rsidRPr="00376131">
        <w:rPr>
          <w:b/>
          <w:bCs/>
          <w:highlight w:val="cyan"/>
          <w:u w:val="single"/>
        </w:rPr>
        <w:t>predict</w:t>
      </w:r>
      <w:r w:rsidRPr="00376131">
        <w:rPr>
          <w:b/>
          <w:bCs/>
          <w:u w:val="single"/>
        </w:rPr>
        <w:t xml:space="preserve"> </w:t>
      </w:r>
      <w:r w:rsidRPr="00376131">
        <w:rPr>
          <w:u w:val="single"/>
        </w:rPr>
        <w:t xml:space="preserve">the </w:t>
      </w:r>
      <w:r w:rsidRPr="00376131">
        <w:rPr>
          <w:b/>
          <w:bCs/>
          <w:highlight w:val="cyan"/>
          <w:u w:val="single"/>
        </w:rPr>
        <w:t>outcome</w:t>
      </w:r>
      <w:r w:rsidRPr="00376131">
        <w:rPr>
          <w:highlight w:val="cyan"/>
          <w:u w:val="single"/>
        </w:rPr>
        <w:t xml:space="preserve"> of</w:t>
      </w:r>
      <w:r w:rsidRPr="00376131">
        <w:rPr>
          <w:u w:val="single"/>
        </w:rPr>
        <w:t xml:space="preserve"> these </w:t>
      </w:r>
      <w:r w:rsidRPr="00376131">
        <w:rPr>
          <w:b/>
          <w:bCs/>
          <w:highlight w:val="cyan"/>
          <w:u w:val="single"/>
        </w:rPr>
        <w:t>changes</w:t>
      </w:r>
      <w:r w:rsidRPr="00376131">
        <w:rPr>
          <w:u w:val="single"/>
        </w:rPr>
        <w:t xml:space="preserve"> and their </w:t>
      </w:r>
      <w:r w:rsidRPr="00376131">
        <w:rPr>
          <w:b/>
          <w:bCs/>
          <w:u w:val="single"/>
        </w:rPr>
        <w:t>magnitude</w:t>
      </w:r>
      <w:r w:rsidRPr="00376131">
        <w:rPr>
          <w:u w:val="single"/>
        </w:rPr>
        <w:t>.</w:t>
      </w:r>
      <w:r w:rsidRPr="00376131">
        <w:rPr>
          <w:sz w:val="16"/>
        </w:rPr>
        <w:t xml:space="preserve"> In other words, what seems extreme now may well become the normality of the planet of tomorrow. In this context, the </w:t>
      </w:r>
      <w:r w:rsidRPr="00376131">
        <w:rPr>
          <w:b/>
          <w:bCs/>
          <w:highlight w:val="cyan"/>
          <w:u w:val="single"/>
        </w:rPr>
        <w:t>cryosphere</w:t>
      </w:r>
      <w:r w:rsidRPr="00376131">
        <w:rPr>
          <w:sz w:val="16"/>
        </w:rPr>
        <w:t xml:space="preserve"> – consisting of Earth’s ice sheets, sea ice, </w:t>
      </w:r>
      <w:r w:rsidRPr="00376131">
        <w:rPr>
          <w:b/>
          <w:bCs/>
          <w:highlight w:val="cyan"/>
          <w:u w:val="single"/>
        </w:rPr>
        <w:t>permafrost</w:t>
      </w:r>
      <w:r w:rsidRPr="00376131">
        <w:rPr>
          <w:sz w:val="16"/>
        </w:rPr>
        <w:t xml:space="preserve">, </w:t>
      </w:r>
      <w:r w:rsidRPr="00376131">
        <w:rPr>
          <w:rStyle w:val="StyleUnderline"/>
          <w:highlight w:val="cyan"/>
        </w:rPr>
        <w:t>polar oceans</w:t>
      </w:r>
      <w:r w:rsidRPr="00376131">
        <w:rPr>
          <w:sz w:val="16"/>
        </w:rPr>
        <w:t xml:space="preserve">, glaciers, and snow – </w:t>
      </w:r>
      <w:r w:rsidRPr="00376131">
        <w:rPr>
          <w:highlight w:val="cyan"/>
          <w:u w:val="single"/>
        </w:rPr>
        <w:t>is “</w:t>
      </w:r>
      <w:r w:rsidRPr="00376131">
        <w:rPr>
          <w:b/>
          <w:bCs/>
          <w:highlight w:val="cyan"/>
          <w:u w:val="single"/>
        </w:rPr>
        <w:t>ground zero for climate change</w:t>
      </w:r>
      <w:r w:rsidRPr="00376131">
        <w:rPr>
          <w:highlight w:val="cyan"/>
          <w:u w:val="single"/>
        </w:rPr>
        <w:t>”</w:t>
      </w:r>
      <w:r w:rsidRPr="00376131">
        <w:rPr>
          <w:sz w:val="16"/>
        </w:rPr>
        <w:t xml:space="preserve"> (ICCI, 2023). Its </w:t>
      </w:r>
      <w:r w:rsidRPr="00376131">
        <w:rPr>
          <w:b/>
          <w:bCs/>
          <w:highlight w:val="cyan"/>
          <w:u w:val="single"/>
        </w:rPr>
        <w:t>systemic destabilization</w:t>
      </w:r>
      <w:r w:rsidRPr="00376131">
        <w:rPr>
          <w:u w:val="single"/>
        </w:rPr>
        <w:t xml:space="preserve"> as a result of continued global temperature rise </w:t>
      </w:r>
      <w:r w:rsidRPr="00376131">
        <w:rPr>
          <w:highlight w:val="cyan"/>
          <w:u w:val="single"/>
        </w:rPr>
        <w:t>indicates</w:t>
      </w:r>
      <w:r w:rsidRPr="00376131">
        <w:rPr>
          <w:u w:val="single"/>
        </w:rPr>
        <w:t xml:space="preserve"> a </w:t>
      </w:r>
      <w:r w:rsidRPr="00376131">
        <w:rPr>
          <w:b/>
          <w:bCs/>
          <w:highlight w:val="cyan"/>
          <w:u w:val="single"/>
        </w:rPr>
        <w:t>dire vulnerability to climate</w:t>
      </w:r>
      <w:r w:rsidRPr="00376131">
        <w:rPr>
          <w:b/>
          <w:bCs/>
          <w:u w:val="single"/>
        </w:rPr>
        <w:t xml:space="preserve"> regime </w:t>
      </w:r>
      <w:r w:rsidRPr="00376131">
        <w:rPr>
          <w:b/>
          <w:bCs/>
          <w:highlight w:val="cyan"/>
          <w:u w:val="single"/>
        </w:rPr>
        <w:t>disruption</w:t>
      </w:r>
      <w:r w:rsidRPr="00376131">
        <w:rPr>
          <w:b/>
          <w:bCs/>
          <w:u w:val="single"/>
        </w:rPr>
        <w:t>.</w:t>
      </w:r>
    </w:p>
    <w:p w14:paraId="19988550" w14:textId="77777777" w:rsidR="009519B0" w:rsidRPr="00376131" w:rsidRDefault="009519B0" w:rsidP="009519B0">
      <w:pPr>
        <w:rPr>
          <w:u w:val="single"/>
        </w:rPr>
      </w:pPr>
      <w:r w:rsidRPr="00376131">
        <w:rPr>
          <w:sz w:val="16"/>
        </w:rPr>
        <w:t xml:space="preserve">Over the course of the last five decades, </w:t>
      </w:r>
      <w:r w:rsidRPr="00376131">
        <w:rPr>
          <w:u w:val="single"/>
        </w:rPr>
        <w:t xml:space="preserve">the </w:t>
      </w:r>
      <w:r w:rsidRPr="00376131">
        <w:rPr>
          <w:b/>
          <w:bCs/>
          <w:u w:val="single"/>
        </w:rPr>
        <w:t>Arctic region</w:t>
      </w:r>
      <w:r w:rsidRPr="00376131">
        <w:rPr>
          <w:u w:val="single"/>
        </w:rPr>
        <w:t xml:space="preserve"> has warmed nearly four times faster than the global average rate</w:t>
      </w:r>
      <w:r w:rsidRPr="00376131">
        <w:rPr>
          <w:sz w:val="16"/>
        </w:rPr>
        <w:t xml:space="preserve"> underlining the rapid change in the polar area, a phenomenon called </w:t>
      </w:r>
      <w:r w:rsidRPr="00376131">
        <w:rPr>
          <w:b/>
          <w:bCs/>
          <w:highlight w:val="cyan"/>
          <w:u w:val="single"/>
        </w:rPr>
        <w:t>Arctic amplification</w:t>
      </w:r>
      <w:r w:rsidRPr="00376131">
        <w:rPr>
          <w:sz w:val="16"/>
        </w:rPr>
        <w:t xml:space="preserve"> (Drüke et al., 2024). As such, the </w:t>
      </w:r>
      <w:r w:rsidRPr="00376131">
        <w:rPr>
          <w:b/>
          <w:bCs/>
          <w:highlight w:val="cyan"/>
          <w:u w:val="single"/>
        </w:rPr>
        <w:t xml:space="preserve">polar region </w:t>
      </w:r>
      <w:r w:rsidRPr="00376131">
        <w:rPr>
          <w:highlight w:val="cyan"/>
          <w:u w:val="single"/>
        </w:rPr>
        <w:t>has</w:t>
      </w:r>
      <w:r w:rsidRPr="00376131">
        <w:rPr>
          <w:u w:val="single"/>
        </w:rPr>
        <w:t xml:space="preserve"> a </w:t>
      </w:r>
      <w:r w:rsidRPr="00376131">
        <w:rPr>
          <w:b/>
          <w:bCs/>
          <w:highlight w:val="cyan"/>
          <w:u w:val="single"/>
        </w:rPr>
        <w:t>specific centrality</w:t>
      </w:r>
      <w:r w:rsidRPr="00376131">
        <w:rPr>
          <w:highlight w:val="cyan"/>
          <w:u w:val="single"/>
        </w:rPr>
        <w:t xml:space="preserve"> in the </w:t>
      </w:r>
      <w:r w:rsidRPr="00376131">
        <w:rPr>
          <w:b/>
          <w:bCs/>
          <w:highlight w:val="cyan"/>
          <w:u w:val="single"/>
        </w:rPr>
        <w:t>global climate</w:t>
      </w:r>
      <w:r w:rsidRPr="00376131">
        <w:rPr>
          <w:u w:val="single"/>
        </w:rPr>
        <w:t xml:space="preserve"> </w:t>
      </w:r>
      <w:r w:rsidRPr="00376131">
        <w:rPr>
          <w:highlight w:val="cyan"/>
          <w:u w:val="single"/>
        </w:rPr>
        <w:t>system</w:t>
      </w:r>
      <w:r w:rsidRPr="00376131">
        <w:rPr>
          <w:u w:val="single"/>
        </w:rPr>
        <w:t xml:space="preserve"> as it is home of several </w:t>
      </w:r>
      <w:r w:rsidRPr="00376131">
        <w:rPr>
          <w:b/>
          <w:bCs/>
          <w:highlight w:val="cyan"/>
          <w:u w:val="single"/>
        </w:rPr>
        <w:t>key tipping</w:t>
      </w:r>
      <w:r w:rsidRPr="00376131">
        <w:rPr>
          <w:b/>
          <w:bCs/>
          <w:u w:val="single"/>
        </w:rPr>
        <w:t xml:space="preserve"> points</w:t>
      </w:r>
      <w:r w:rsidRPr="00376131">
        <w:rPr>
          <w:sz w:val="16"/>
        </w:rPr>
        <w:t xml:space="preserve"> (Armstrong McKay et al., 2022; Hansen et al., 2016; Lenton, 2012; Lenton et al., 2019). As defined by Rahmstorf (2024), a tipping point is “a point at which further development into a fundamentally different state becomes an unstoppable self-sustained process, driven by reinforcing feedback effects”. To sum up, </w:t>
      </w:r>
      <w:r w:rsidRPr="00376131">
        <w:rPr>
          <w:u w:val="single"/>
        </w:rPr>
        <w:t xml:space="preserve">the </w:t>
      </w:r>
      <w:r w:rsidRPr="00376131">
        <w:rPr>
          <w:b/>
          <w:bCs/>
          <w:highlight w:val="cyan"/>
          <w:u w:val="single"/>
        </w:rPr>
        <w:t>influence</w:t>
      </w:r>
      <w:r w:rsidRPr="00376131">
        <w:rPr>
          <w:highlight w:val="cyan"/>
          <w:u w:val="single"/>
        </w:rPr>
        <w:t xml:space="preserve"> of the </w:t>
      </w:r>
      <w:r w:rsidRPr="00376131">
        <w:rPr>
          <w:b/>
          <w:bCs/>
          <w:highlight w:val="cyan"/>
          <w:u w:val="single"/>
        </w:rPr>
        <w:t>polar region</w:t>
      </w:r>
      <w:r w:rsidRPr="00376131">
        <w:rPr>
          <w:highlight w:val="cyan"/>
          <w:u w:val="single"/>
        </w:rPr>
        <w:t xml:space="preserve"> is </w:t>
      </w:r>
      <w:r w:rsidRPr="00376131">
        <w:rPr>
          <w:b/>
          <w:bCs/>
          <w:highlight w:val="cyan"/>
          <w:u w:val="single"/>
        </w:rPr>
        <w:t>so critical</w:t>
      </w:r>
      <w:r w:rsidRPr="00376131">
        <w:rPr>
          <w:u w:val="single"/>
        </w:rPr>
        <w:t xml:space="preserve"> that it may </w:t>
      </w:r>
      <w:r w:rsidRPr="00376131">
        <w:rPr>
          <w:b/>
          <w:bCs/>
          <w:highlight w:val="cyan"/>
          <w:u w:val="single"/>
        </w:rPr>
        <w:t>tilt the Earth’s climate regime</w:t>
      </w:r>
      <w:r w:rsidRPr="00376131">
        <w:rPr>
          <w:sz w:val="16"/>
        </w:rPr>
        <w:t xml:space="preserve">. Among the tipping points identified, </w:t>
      </w:r>
      <w:r w:rsidRPr="00376131">
        <w:rPr>
          <w:b/>
          <w:bCs/>
          <w:highlight w:val="cyan"/>
          <w:u w:val="single"/>
        </w:rPr>
        <w:t>permafrost thaw</w:t>
      </w:r>
      <w:r w:rsidRPr="00376131">
        <w:rPr>
          <w:sz w:val="16"/>
        </w:rPr>
        <w:t xml:space="preserve"> </w:t>
      </w:r>
      <w:r w:rsidRPr="00376131">
        <w:rPr>
          <w:u w:val="single"/>
        </w:rPr>
        <w:t>is of particular concern</w:t>
      </w:r>
      <w:r w:rsidRPr="00376131">
        <w:rPr>
          <w:sz w:val="16"/>
        </w:rPr>
        <w:t xml:space="preserve"> because of its potential for adverse local impacts and its role </w:t>
      </w:r>
      <w:r w:rsidRPr="00376131">
        <w:rPr>
          <w:b/>
          <w:bCs/>
          <w:u w:val="single"/>
        </w:rPr>
        <w:t xml:space="preserve">as a </w:t>
      </w:r>
      <w:r w:rsidRPr="00376131">
        <w:rPr>
          <w:b/>
          <w:bCs/>
          <w:highlight w:val="cyan"/>
          <w:u w:val="single"/>
        </w:rPr>
        <w:t>catalyst for broader, long-term feedbacks</w:t>
      </w:r>
      <w:r w:rsidRPr="00376131">
        <w:rPr>
          <w:sz w:val="16"/>
        </w:rPr>
        <w:t xml:space="preserve"> (Nitzbon et al., 2024). Given its potential role in the ongoing climate crisis and the formation of positive feedback loops, </w:t>
      </w:r>
      <w:r w:rsidRPr="00376131">
        <w:rPr>
          <w:u w:val="single"/>
        </w:rPr>
        <w:t>permafrost thawing is a strategic issue</w:t>
      </w:r>
      <w:r w:rsidRPr="00376131">
        <w:rPr>
          <w:sz w:val="16"/>
        </w:rPr>
        <w:t xml:space="preserve"> for the international community. Within this paradigm, </w:t>
      </w:r>
      <w:r w:rsidRPr="00376131">
        <w:rPr>
          <w:u w:val="single"/>
        </w:rPr>
        <w:t xml:space="preserve">the </w:t>
      </w:r>
      <w:r w:rsidRPr="00376131">
        <w:rPr>
          <w:highlight w:val="cyan"/>
          <w:u w:val="single"/>
        </w:rPr>
        <w:t>scientific community</w:t>
      </w:r>
      <w:r w:rsidRPr="00376131">
        <w:rPr>
          <w:u w:val="single"/>
        </w:rPr>
        <w:t xml:space="preserve"> plays an </w:t>
      </w:r>
      <w:r w:rsidRPr="00376131">
        <w:rPr>
          <w:b/>
          <w:bCs/>
          <w:highlight w:val="cyan"/>
          <w:u w:val="single"/>
        </w:rPr>
        <w:t>instrumental</w:t>
      </w:r>
      <w:r w:rsidRPr="00376131">
        <w:rPr>
          <w:b/>
          <w:bCs/>
          <w:u w:val="single"/>
        </w:rPr>
        <w:t xml:space="preserve"> role</w:t>
      </w:r>
      <w:r w:rsidRPr="00376131">
        <w:rPr>
          <w:sz w:val="16"/>
        </w:rPr>
        <w:t xml:space="preserve"> in implementing a new international security regime by acting as an operational stakeholder </w:t>
      </w:r>
      <w:r w:rsidRPr="00376131">
        <w:rPr>
          <w:highlight w:val="cyan"/>
          <w:u w:val="single"/>
        </w:rPr>
        <w:t>in</w:t>
      </w:r>
      <w:r w:rsidRPr="00376131">
        <w:rPr>
          <w:u w:val="single"/>
        </w:rPr>
        <w:t xml:space="preserve"> the </w:t>
      </w:r>
      <w:r w:rsidRPr="00376131">
        <w:rPr>
          <w:b/>
          <w:bCs/>
          <w:highlight w:val="cyan"/>
          <w:u w:val="single"/>
        </w:rPr>
        <w:t>monitoring</w:t>
      </w:r>
      <w:r w:rsidRPr="00376131">
        <w:rPr>
          <w:highlight w:val="cyan"/>
          <w:u w:val="single"/>
        </w:rPr>
        <w:t xml:space="preserve"> and </w:t>
      </w:r>
      <w:r w:rsidRPr="00376131">
        <w:rPr>
          <w:b/>
          <w:bCs/>
          <w:highlight w:val="cyan"/>
          <w:u w:val="single"/>
        </w:rPr>
        <w:t>analysis</w:t>
      </w:r>
      <w:r w:rsidRPr="00376131">
        <w:rPr>
          <w:highlight w:val="cyan"/>
          <w:u w:val="single"/>
        </w:rPr>
        <w:t xml:space="preserve"> of</w:t>
      </w:r>
      <w:r w:rsidRPr="00376131">
        <w:rPr>
          <w:u w:val="single"/>
        </w:rPr>
        <w:t xml:space="preserve"> the </w:t>
      </w:r>
      <w:r w:rsidRPr="00376131">
        <w:rPr>
          <w:b/>
          <w:bCs/>
          <w:highlight w:val="cyan"/>
          <w:u w:val="single"/>
        </w:rPr>
        <w:t>biophysical dynamics</w:t>
      </w:r>
      <w:r w:rsidRPr="00376131">
        <w:rPr>
          <w:u w:val="single"/>
        </w:rPr>
        <w:t xml:space="preserve"> in the </w:t>
      </w:r>
      <w:r w:rsidRPr="00376131">
        <w:rPr>
          <w:b/>
          <w:bCs/>
          <w:u w:val="single"/>
        </w:rPr>
        <w:t>polar region</w:t>
      </w:r>
      <w:r w:rsidRPr="00376131">
        <w:rPr>
          <w:u w:val="single"/>
        </w:rPr>
        <w:t>.</w:t>
      </w:r>
    </w:p>
    <w:p w14:paraId="0B3EFCF9" w14:textId="77777777" w:rsidR="009519B0" w:rsidRPr="00376131" w:rsidRDefault="009519B0" w:rsidP="009519B0">
      <w:pPr>
        <w:rPr>
          <w:sz w:val="16"/>
        </w:rPr>
      </w:pPr>
      <w:r w:rsidRPr="00376131">
        <w:rPr>
          <w:sz w:val="16"/>
        </w:rPr>
        <w:t>3.1. The case of permafrost</w:t>
      </w:r>
    </w:p>
    <w:p w14:paraId="503C9DEB" w14:textId="1AE2D87D" w:rsidR="005346C9" w:rsidRPr="00376131" w:rsidRDefault="009519B0" w:rsidP="00347891">
      <w:pPr>
        <w:rPr>
          <w:b/>
          <w:bCs/>
          <w:u w:val="single"/>
        </w:rPr>
      </w:pPr>
      <w:r w:rsidRPr="00376131">
        <w:rPr>
          <w:sz w:val="16"/>
        </w:rPr>
        <w:t xml:space="preserve">Due to the rapid anthropogenic climate change, one of the major threats to the stability of the Earth’s climate regime is related to the thawing permafrost. Permafrost covers </w:t>
      </w:r>
      <w:r w:rsidRPr="00376131">
        <w:rPr>
          <w:rFonts w:ascii="Cambria Math" w:hAnsi="Cambria Math" w:cs="Cambria Math"/>
          <w:sz w:val="16"/>
        </w:rPr>
        <w:t>∼</w:t>
      </w:r>
      <w:r w:rsidRPr="00376131">
        <w:rPr>
          <w:sz w:val="16"/>
        </w:rPr>
        <w:t xml:space="preserve">25% of the land surface of the Northern Hemisphere, partly mapped in the Arctic (i.e., 13–18 million km2). In total, the permafrost stores an estimated 1100–1500 billion metric tons of soil organic carbon, which upon thaw can be decomposed into carbon dioxide (CO2), methane (CH4) and nitrous oxide (N2O) – all of them greenhouse gases (GHG) (Hugelius et al., 2014). In scientific terms, </w:t>
      </w:r>
      <w:r w:rsidRPr="00376131">
        <w:rPr>
          <w:rStyle w:val="StyleUnderline"/>
          <w:highlight w:val="cyan"/>
        </w:rPr>
        <w:t>permafrost</w:t>
      </w:r>
      <w:r w:rsidRPr="00376131">
        <w:rPr>
          <w:sz w:val="16"/>
        </w:rPr>
        <w:t xml:space="preserve"> is defined by the temperature at which the ground remains at or below 0 C degree for at least two consecutive years. As Westerveld et al. (2023) remind us, “as long as permafrost stays frozen, the organic carbon within it will remain locked in the ground”. However, an </w:t>
      </w:r>
      <w:r w:rsidRPr="00376131">
        <w:rPr>
          <w:b/>
          <w:bCs/>
          <w:highlight w:val="cyan"/>
          <w:u w:val="single"/>
        </w:rPr>
        <w:t>accelerating warming</w:t>
      </w:r>
      <w:r w:rsidRPr="00376131">
        <w:rPr>
          <w:u w:val="single"/>
        </w:rPr>
        <w:t xml:space="preserve"> climate threatens to </w:t>
      </w:r>
      <w:r w:rsidRPr="00376131">
        <w:rPr>
          <w:highlight w:val="cyan"/>
          <w:u w:val="single"/>
        </w:rPr>
        <w:t>release</w:t>
      </w:r>
      <w:r w:rsidRPr="00376131">
        <w:rPr>
          <w:u w:val="single"/>
        </w:rPr>
        <w:t xml:space="preserve"> this </w:t>
      </w:r>
      <w:r w:rsidRPr="00376131">
        <w:rPr>
          <w:highlight w:val="cyan"/>
          <w:u w:val="single"/>
        </w:rPr>
        <w:t>stored</w:t>
      </w:r>
      <w:r w:rsidRPr="00376131">
        <w:rPr>
          <w:u w:val="single"/>
        </w:rPr>
        <w:t xml:space="preserve"> </w:t>
      </w:r>
      <w:r w:rsidRPr="00376131">
        <w:rPr>
          <w:b/>
          <w:bCs/>
          <w:highlight w:val="cyan"/>
          <w:u w:val="single"/>
        </w:rPr>
        <w:t>carbon</w:t>
      </w:r>
      <w:r w:rsidRPr="00376131">
        <w:rPr>
          <w:sz w:val="16"/>
        </w:rPr>
        <w:t xml:space="preserve"> (C) </w:t>
      </w:r>
      <w:r w:rsidRPr="00376131">
        <w:rPr>
          <w:b/>
          <w:bCs/>
          <w:highlight w:val="cyan"/>
          <w:u w:val="single"/>
        </w:rPr>
        <w:t>massively</w:t>
      </w:r>
      <w:r w:rsidRPr="00376131">
        <w:rPr>
          <w:u w:val="single"/>
        </w:rPr>
        <w:t xml:space="preserve"> into the atmosphere </w:t>
      </w:r>
      <w:r w:rsidRPr="00376131">
        <w:rPr>
          <w:highlight w:val="cyan"/>
          <w:u w:val="single"/>
        </w:rPr>
        <w:t xml:space="preserve">through </w:t>
      </w:r>
      <w:r w:rsidRPr="00376131">
        <w:rPr>
          <w:b/>
          <w:bCs/>
          <w:highlight w:val="cyan"/>
          <w:u w:val="single"/>
        </w:rPr>
        <w:t>widespread microbial decompositio</w:t>
      </w:r>
      <w:r w:rsidRPr="00376131">
        <w:rPr>
          <w:b/>
          <w:bCs/>
          <w:u w:val="single"/>
        </w:rPr>
        <w:t>n</w:t>
      </w:r>
      <w:r w:rsidRPr="00376131">
        <w:rPr>
          <w:b/>
          <w:bCs/>
          <w:sz w:val="16"/>
        </w:rPr>
        <w:t>.</w:t>
      </w:r>
      <w:r w:rsidRPr="00376131">
        <w:rPr>
          <w:sz w:val="16"/>
        </w:rPr>
        <w:t xml:space="preserve"> While the Arctic permafrost soils are among the largest reservoirs on Earth, the long-term </w:t>
      </w:r>
      <w:r w:rsidRPr="00376131">
        <w:rPr>
          <w:highlight w:val="cyan"/>
          <w:u w:val="single"/>
        </w:rPr>
        <w:t>risk lies</w:t>
      </w:r>
      <w:r w:rsidRPr="00376131">
        <w:rPr>
          <w:u w:val="single"/>
        </w:rPr>
        <w:t xml:space="preserve"> in the possibility that the </w:t>
      </w:r>
      <w:r w:rsidRPr="00376131">
        <w:rPr>
          <w:highlight w:val="cyan"/>
          <w:u w:val="single"/>
        </w:rPr>
        <w:t>polar</w:t>
      </w:r>
      <w:r w:rsidRPr="00376131">
        <w:rPr>
          <w:u w:val="single"/>
        </w:rPr>
        <w:t xml:space="preserve"> region could </w:t>
      </w:r>
      <w:r w:rsidRPr="00376131">
        <w:rPr>
          <w:highlight w:val="cyan"/>
          <w:u w:val="single"/>
        </w:rPr>
        <w:t>become</w:t>
      </w:r>
      <w:r w:rsidRPr="00376131">
        <w:rPr>
          <w:u w:val="single"/>
        </w:rPr>
        <w:t xml:space="preserve"> a </w:t>
      </w:r>
      <w:r w:rsidRPr="00376131">
        <w:rPr>
          <w:b/>
          <w:bCs/>
          <w:highlight w:val="cyan"/>
          <w:u w:val="single"/>
        </w:rPr>
        <w:t>C pool</w:t>
      </w:r>
      <w:r w:rsidRPr="00376131">
        <w:rPr>
          <w:b/>
          <w:bCs/>
          <w:u w:val="single"/>
        </w:rPr>
        <w:t xml:space="preserve"> source</w:t>
      </w:r>
      <w:r w:rsidRPr="00376131">
        <w:rPr>
          <w:u w:val="single"/>
        </w:rPr>
        <w:t xml:space="preserve"> – rather than of a C sink – </w:t>
      </w:r>
      <w:r w:rsidRPr="00376131">
        <w:rPr>
          <w:highlight w:val="cyan"/>
          <w:u w:val="single"/>
        </w:rPr>
        <w:t>resulting</w:t>
      </w:r>
      <w:r w:rsidRPr="00376131">
        <w:rPr>
          <w:u w:val="single"/>
        </w:rPr>
        <w:t xml:space="preserve"> </w:t>
      </w:r>
      <w:r w:rsidRPr="00376131">
        <w:rPr>
          <w:highlight w:val="cyan"/>
          <w:u w:val="single"/>
        </w:rPr>
        <w:t>in</w:t>
      </w:r>
      <w:r w:rsidRPr="00376131">
        <w:rPr>
          <w:u w:val="single"/>
        </w:rPr>
        <w:t xml:space="preserve"> a </w:t>
      </w:r>
      <w:r w:rsidRPr="00376131">
        <w:rPr>
          <w:b/>
          <w:bCs/>
          <w:u w:val="single"/>
        </w:rPr>
        <w:t>positive climate feedback mechanism</w:t>
      </w:r>
      <w:r w:rsidRPr="00376131">
        <w:rPr>
          <w:u w:val="single"/>
        </w:rPr>
        <w:t xml:space="preserve">, known as the </w:t>
      </w:r>
      <w:r w:rsidRPr="00376131">
        <w:rPr>
          <w:b/>
          <w:bCs/>
          <w:highlight w:val="cyan"/>
          <w:u w:val="single"/>
        </w:rPr>
        <w:t>permafrost</w:t>
      </w:r>
      <w:r w:rsidRPr="00376131">
        <w:rPr>
          <w:highlight w:val="cyan"/>
          <w:u w:val="single"/>
        </w:rPr>
        <w:t xml:space="preserve"> </w:t>
      </w:r>
      <w:r w:rsidRPr="00376131">
        <w:rPr>
          <w:b/>
          <w:bCs/>
          <w:highlight w:val="cyan"/>
          <w:u w:val="single"/>
        </w:rPr>
        <w:t>carbon feedback</w:t>
      </w:r>
      <w:r w:rsidRPr="00376131">
        <w:rPr>
          <w:sz w:val="16"/>
        </w:rPr>
        <w:t xml:space="preserve"> (PCF) (Miner et al., 2022; Schuur et al., 2015; See et al., 2024). With respect to the Arctic tundra, conversion to a C pool source may already be occurring, signaling a shift in the permafrost regime (Natali et al., 2024). In recent decades, changes in the thickness of the active layer of permafrost (i.e., the seasonally unfrozen surface layer) have been observed, suggesting that the current rate of thawing is faster than predicted by models (Turetsky et al., 2019; Westerveld et al., 2023). Projections of continued temperature increase under IPCC Shared Socioeconomic Pathways (SSPs, replacing RCP scenarios) indicate further warming of permafrost, while the scientific community discusses the potential for non-linear system behavior. In such a scenario, this process could in turn accelerate PCF with potentially higher GHG emissions being released to the atmosphere (Biskaborn et al., 2019; Nitzbon et al., 2024; Schaefer et al., 2014). According to future projections, estimated GHG emissions from terrestrial permafrost thaw would range from 100 to 240 billion tons of C by 2100 based on different climate change scenarios (Meredith et al., 2019). However, </w:t>
      </w:r>
      <w:r w:rsidRPr="00376131">
        <w:rPr>
          <w:u w:val="single"/>
        </w:rPr>
        <w:t xml:space="preserve">there is a </w:t>
      </w:r>
      <w:r w:rsidRPr="00376131">
        <w:rPr>
          <w:b/>
          <w:bCs/>
          <w:highlight w:val="cyan"/>
          <w:u w:val="single"/>
        </w:rPr>
        <w:t>lack of clarity regarding</w:t>
      </w:r>
      <w:r w:rsidRPr="00376131">
        <w:rPr>
          <w:u w:val="single"/>
        </w:rPr>
        <w:t xml:space="preserve"> “the </w:t>
      </w:r>
      <w:r w:rsidRPr="00376131">
        <w:rPr>
          <w:b/>
          <w:bCs/>
          <w:u w:val="single"/>
        </w:rPr>
        <w:t>timing</w:t>
      </w:r>
      <w:r w:rsidRPr="00376131">
        <w:rPr>
          <w:u w:val="single"/>
        </w:rPr>
        <w:t xml:space="preserve">, </w:t>
      </w:r>
      <w:r w:rsidRPr="00376131">
        <w:rPr>
          <w:b/>
          <w:bCs/>
          <w:u w:val="single"/>
        </w:rPr>
        <w:t>magnitude</w:t>
      </w:r>
      <w:r w:rsidRPr="00376131">
        <w:rPr>
          <w:u w:val="single"/>
        </w:rPr>
        <w:t xml:space="preserve"> and the </w:t>
      </w:r>
      <w:r w:rsidRPr="00376131">
        <w:rPr>
          <w:b/>
          <w:bCs/>
          <w:u w:val="single"/>
        </w:rPr>
        <w:t xml:space="preserve">relative </w:t>
      </w:r>
      <w:r w:rsidRPr="00376131">
        <w:rPr>
          <w:b/>
          <w:bCs/>
          <w:highlight w:val="cyan"/>
          <w:u w:val="single"/>
        </w:rPr>
        <w:t>roles</w:t>
      </w:r>
      <w:r w:rsidRPr="00376131">
        <w:rPr>
          <w:highlight w:val="cyan"/>
          <w:u w:val="single"/>
        </w:rPr>
        <w:t xml:space="preserve"> of</w:t>
      </w:r>
      <w:r w:rsidRPr="00376131">
        <w:rPr>
          <w:u w:val="single"/>
        </w:rPr>
        <w:t xml:space="preserve"> CO2 versus </w:t>
      </w:r>
      <w:r w:rsidRPr="00376131">
        <w:rPr>
          <w:highlight w:val="cyan"/>
          <w:u w:val="single"/>
        </w:rPr>
        <w:t>CH4</w:t>
      </w:r>
      <w:r w:rsidRPr="00376131">
        <w:rPr>
          <w:u w:val="single"/>
        </w:rPr>
        <w:t xml:space="preserve"> as </w:t>
      </w:r>
      <w:r w:rsidRPr="00376131">
        <w:rPr>
          <w:highlight w:val="cyan"/>
          <w:u w:val="single"/>
        </w:rPr>
        <w:t>feedback processes</w:t>
      </w:r>
      <w:r w:rsidRPr="00376131">
        <w:rPr>
          <w:sz w:val="16"/>
        </w:rPr>
        <w:t xml:space="preserve">” (Masson-Delmotte et al., 2021), and large uncertainties notably </w:t>
      </w:r>
      <w:r w:rsidRPr="00376131">
        <w:rPr>
          <w:u w:val="single"/>
        </w:rPr>
        <w:t>in respect to</w:t>
      </w:r>
      <w:r w:rsidRPr="00376131">
        <w:rPr>
          <w:sz w:val="16"/>
        </w:rPr>
        <w:t xml:space="preserve"> abrupt thaw events and </w:t>
      </w:r>
      <w:r w:rsidRPr="00376131">
        <w:rPr>
          <w:b/>
          <w:bCs/>
          <w:highlight w:val="cyan"/>
          <w:u w:val="single"/>
        </w:rPr>
        <w:t>biological</w:t>
      </w:r>
      <w:r w:rsidRPr="00376131">
        <w:rPr>
          <w:b/>
          <w:bCs/>
          <w:u w:val="single"/>
        </w:rPr>
        <w:t xml:space="preserve"> </w:t>
      </w:r>
      <w:r w:rsidRPr="00376131">
        <w:rPr>
          <w:b/>
          <w:bCs/>
          <w:highlight w:val="cyan"/>
          <w:u w:val="single"/>
        </w:rPr>
        <w:t>interactions</w:t>
      </w:r>
      <w:r w:rsidRPr="00376131">
        <w:rPr>
          <w:u w:val="single"/>
        </w:rPr>
        <w:t xml:space="preserve"> co-occurring with warming</w:t>
      </w:r>
      <w:r w:rsidRPr="00376131">
        <w:rPr>
          <w:sz w:val="16"/>
        </w:rPr>
        <w:t xml:space="preserve"> (see for instance Keuper et al., 2020). Given that the release of C emissions into the atmosphere has a cumulative effect, the resulting change in the chemical composition of the atmosphere is projected to persist for several centuries. Furthermore, CH4 is a short-lived but potent greenhouse gas that </w:t>
      </w:r>
      <w:r w:rsidRPr="00376131">
        <w:rPr>
          <w:u w:val="single"/>
        </w:rPr>
        <w:t xml:space="preserve">could </w:t>
      </w:r>
      <w:r w:rsidRPr="00376131">
        <w:rPr>
          <w:highlight w:val="cyan"/>
          <w:u w:val="single"/>
        </w:rPr>
        <w:t>accelerate</w:t>
      </w:r>
      <w:r w:rsidRPr="00376131">
        <w:rPr>
          <w:u w:val="single"/>
        </w:rPr>
        <w:t xml:space="preserve"> further </w:t>
      </w:r>
      <w:r w:rsidRPr="00376131">
        <w:rPr>
          <w:b/>
          <w:bCs/>
          <w:highlight w:val="cyan"/>
          <w:u w:val="single"/>
        </w:rPr>
        <w:t>positive climate feedback loops</w:t>
      </w:r>
      <w:r w:rsidRPr="00376131">
        <w:rPr>
          <w:u w:val="single"/>
        </w:rPr>
        <w:t xml:space="preserve">, which could eventually </w:t>
      </w:r>
      <w:r w:rsidRPr="00376131">
        <w:rPr>
          <w:highlight w:val="cyan"/>
          <w:u w:val="single"/>
        </w:rPr>
        <w:t xml:space="preserve">lead to a </w:t>
      </w:r>
      <w:r w:rsidRPr="00376131">
        <w:rPr>
          <w:b/>
          <w:bCs/>
          <w:highlight w:val="cyan"/>
          <w:u w:val="single"/>
        </w:rPr>
        <w:t>runaway feedback effect</w:t>
      </w:r>
      <w:r w:rsidRPr="00376131">
        <w:rPr>
          <w:u w:val="single"/>
        </w:rPr>
        <w:t>.</w:t>
      </w:r>
      <w:r w:rsidRPr="00376131">
        <w:rPr>
          <w:sz w:val="16"/>
        </w:rPr>
        <w:t xml:space="preserve"> In this context, scientific </w:t>
      </w:r>
      <w:r w:rsidRPr="00376131">
        <w:rPr>
          <w:b/>
          <w:bCs/>
          <w:highlight w:val="cyan"/>
          <w:u w:val="single"/>
        </w:rPr>
        <w:t>collaboration to monitor terrestrial permafrost</w:t>
      </w:r>
      <w:r w:rsidRPr="00376131">
        <w:rPr>
          <w:u w:val="single"/>
        </w:rPr>
        <w:t xml:space="preserve"> in the Arctic highlights the </w:t>
      </w:r>
      <w:r w:rsidRPr="00376131">
        <w:rPr>
          <w:b/>
          <w:bCs/>
          <w:highlight w:val="cyan"/>
          <w:u w:val="single"/>
        </w:rPr>
        <w:t>critical long-term security implications</w:t>
      </w:r>
      <w:r w:rsidRPr="00376131">
        <w:rPr>
          <w:b/>
          <w:bCs/>
          <w:u w:val="single"/>
        </w:rPr>
        <w:t>.</w:t>
      </w:r>
    </w:p>
    <w:p w14:paraId="2DB9502D" w14:textId="77777777" w:rsidR="004854FD" w:rsidRPr="00376131" w:rsidRDefault="004854FD" w:rsidP="00347891">
      <w:pPr>
        <w:rPr>
          <w:b/>
          <w:bCs/>
          <w:u w:val="single"/>
        </w:rPr>
      </w:pPr>
    </w:p>
    <w:p w14:paraId="601F2601" w14:textId="64578F81" w:rsidR="00347891" w:rsidRPr="00376131" w:rsidRDefault="00624C71" w:rsidP="00915CD9">
      <w:pPr>
        <w:pStyle w:val="Heading4"/>
        <w:rPr>
          <w:rFonts w:cs="Arial"/>
        </w:rPr>
      </w:pPr>
      <w:r w:rsidRPr="00376131">
        <w:rPr>
          <w:rFonts w:cs="Arial"/>
        </w:rPr>
        <w:t xml:space="preserve">Climate change causes </w:t>
      </w:r>
      <w:r w:rsidRPr="00376131">
        <w:rPr>
          <w:rFonts w:cs="Arial"/>
          <w:u w:val="single"/>
        </w:rPr>
        <w:t>system collapse</w:t>
      </w:r>
      <w:r w:rsidRPr="00376131">
        <w:rPr>
          <w:rFonts w:cs="Arial"/>
        </w:rPr>
        <w:t xml:space="preserve">—defense doesn’t assume </w:t>
      </w:r>
      <w:r w:rsidRPr="00376131">
        <w:rPr>
          <w:rFonts w:cs="Arial"/>
          <w:u w:val="single"/>
        </w:rPr>
        <w:t>Arctic feedback loops</w:t>
      </w:r>
      <w:r w:rsidRPr="00376131">
        <w:rPr>
          <w:rFonts w:cs="Arial"/>
        </w:rPr>
        <w:t xml:space="preserve"> that cause </w:t>
      </w:r>
      <w:r w:rsidRPr="00376131">
        <w:rPr>
          <w:rFonts w:cs="Arial"/>
          <w:u w:val="single"/>
        </w:rPr>
        <w:t>extinction</w:t>
      </w:r>
      <w:r w:rsidRPr="00376131">
        <w:rPr>
          <w:rFonts w:cs="Arial"/>
        </w:rPr>
        <w:t>.</w:t>
      </w:r>
    </w:p>
    <w:p w14:paraId="42DFCD72" w14:textId="16B06286" w:rsidR="009D50A0" w:rsidRPr="00376131" w:rsidRDefault="009D50A0" w:rsidP="00915CD9">
      <w:r w:rsidRPr="00376131">
        <w:rPr>
          <w:rStyle w:val="Style13ptBold"/>
        </w:rPr>
        <w:t>Spratt ’24</w:t>
      </w:r>
      <w:r w:rsidRPr="00376131">
        <w:t xml:space="preserve"> [David</w:t>
      </w:r>
      <w:r w:rsidR="00A273FE" w:rsidRPr="00376131">
        <w:t>;</w:t>
      </w:r>
      <w:r w:rsidRPr="00376131">
        <w:t xml:space="preserve"> 2024.</w:t>
      </w:r>
      <w:r w:rsidR="00A273FE" w:rsidRPr="00376131">
        <w:t xml:space="preserve"> </w:t>
      </w:r>
      <w:r w:rsidR="00A273FE" w:rsidRPr="00376131">
        <w:rPr>
          <w:rFonts w:eastAsia="Calibri"/>
        </w:rPr>
        <w:t>Research Director for Breakthrough, climate-policy analyst, co-founder of Carbon Equity.</w:t>
      </w:r>
      <w:r w:rsidRPr="00376131">
        <w:t xml:space="preserve"> “Collision Course.” Breakthrough National Centre for Climate Restoration. https://www.breakthroughonline.org.au/_files/ugd/148cb0_085aaeb2f1a1481789014b8e895ad23b.pdf; mgm]</w:t>
      </w:r>
    </w:p>
    <w:p w14:paraId="16954ADF" w14:textId="72230344" w:rsidR="009D50A0" w:rsidRPr="00376131" w:rsidRDefault="000B5714" w:rsidP="00DB2D8C">
      <w:pPr>
        <w:rPr>
          <w:sz w:val="16"/>
        </w:rPr>
      </w:pPr>
      <w:r w:rsidRPr="00376131">
        <w:rPr>
          <w:sz w:val="16"/>
        </w:rPr>
        <w:t xml:space="preserve">Future emissions are a primary determinant of the warming path over the medium to longer term; but so are other factors including accelerated </w:t>
      </w:r>
      <w:r w:rsidRPr="00376131">
        <w:rPr>
          <w:b/>
          <w:bCs/>
          <w:highlight w:val="cyan"/>
          <w:u w:val="single"/>
        </w:rPr>
        <w:t>sea</w:t>
      </w:r>
      <w:r w:rsidRPr="00376131">
        <w:rPr>
          <w:highlight w:val="cyan"/>
          <w:u w:val="single"/>
        </w:rPr>
        <w:t>-</w:t>
      </w:r>
      <w:r w:rsidRPr="00376131">
        <w:rPr>
          <w:b/>
          <w:bCs/>
          <w:highlight w:val="cyan"/>
          <w:u w:val="single"/>
        </w:rPr>
        <w:t>ice</w:t>
      </w:r>
      <w:r w:rsidR="00614DEF" w:rsidRPr="00376131">
        <w:rPr>
          <w:b/>
          <w:bCs/>
          <w:highlight w:val="cyan"/>
          <w:u w:val="single"/>
        </w:rPr>
        <w:t xml:space="preserve"> </w:t>
      </w:r>
      <w:r w:rsidRPr="00376131">
        <w:rPr>
          <w:b/>
          <w:bCs/>
          <w:highlight w:val="cyan"/>
          <w:u w:val="single"/>
        </w:rPr>
        <w:t>loss</w:t>
      </w:r>
      <w:r w:rsidRPr="00376131">
        <w:rPr>
          <w:highlight w:val="cyan"/>
          <w:u w:val="single"/>
        </w:rPr>
        <w:t xml:space="preserve"> decreasing</w:t>
      </w:r>
      <w:r w:rsidRPr="00376131">
        <w:rPr>
          <w:u w:val="single"/>
        </w:rPr>
        <w:t xml:space="preserve"> </w:t>
      </w:r>
      <w:r w:rsidRPr="00376131">
        <w:rPr>
          <w:b/>
          <w:bCs/>
          <w:u w:val="single"/>
        </w:rPr>
        <w:t xml:space="preserve">Earth’s </w:t>
      </w:r>
      <w:r w:rsidRPr="00376131">
        <w:rPr>
          <w:b/>
          <w:bCs/>
          <w:highlight w:val="cyan"/>
          <w:u w:val="single"/>
        </w:rPr>
        <w:t>reflectivity</w:t>
      </w:r>
      <w:r w:rsidRPr="00376131">
        <w:rPr>
          <w:sz w:val="16"/>
        </w:rPr>
        <w:t xml:space="preserve">, and accelerating emissions from </w:t>
      </w:r>
      <w:r w:rsidRPr="00376131">
        <w:rPr>
          <w:b/>
          <w:bCs/>
          <w:highlight w:val="cyan"/>
          <w:u w:val="single"/>
        </w:rPr>
        <w:t>carbon stores</w:t>
      </w:r>
      <w:r w:rsidRPr="00376131">
        <w:rPr>
          <w:sz w:val="16"/>
        </w:rPr>
        <w:t xml:space="preserve"> (boreal and tropical forest fires, reduced ocean efficiency, and </w:t>
      </w:r>
      <w:r w:rsidRPr="00376131">
        <w:rPr>
          <w:b/>
          <w:bCs/>
          <w:highlight w:val="cyan"/>
          <w:u w:val="single"/>
        </w:rPr>
        <w:t>permafrost feedbacks</w:t>
      </w:r>
      <w:r w:rsidRPr="00376131">
        <w:rPr>
          <w:sz w:val="16"/>
        </w:rPr>
        <w:t xml:space="preserve">, for example), though these are </w:t>
      </w:r>
      <w:r w:rsidRPr="00376131">
        <w:rPr>
          <w:b/>
          <w:bCs/>
          <w:highlight w:val="cyan"/>
          <w:u w:val="single"/>
        </w:rPr>
        <w:t>not</w:t>
      </w:r>
      <w:r w:rsidRPr="00376131">
        <w:rPr>
          <w:sz w:val="16"/>
        </w:rPr>
        <w:t xml:space="preserve"> systematically </w:t>
      </w:r>
      <w:r w:rsidRPr="00376131">
        <w:rPr>
          <w:b/>
          <w:bCs/>
          <w:highlight w:val="cyan"/>
          <w:u w:val="single"/>
        </w:rPr>
        <w:t>incorporated</w:t>
      </w:r>
      <w:r w:rsidRPr="00376131">
        <w:rPr>
          <w:highlight w:val="cyan"/>
          <w:u w:val="single"/>
        </w:rPr>
        <w:t xml:space="preserve"> into </w:t>
      </w:r>
      <w:r w:rsidRPr="00376131">
        <w:rPr>
          <w:b/>
          <w:bCs/>
          <w:highlight w:val="cyan"/>
          <w:u w:val="single"/>
        </w:rPr>
        <w:t>model</w:t>
      </w:r>
      <w:r w:rsidRPr="00376131">
        <w:rPr>
          <w:b/>
          <w:bCs/>
          <w:u w:val="single"/>
        </w:rPr>
        <w:t xml:space="preserve"> projection</w:t>
      </w:r>
      <w:r w:rsidRPr="00376131">
        <w:rPr>
          <w:b/>
          <w:bCs/>
          <w:highlight w:val="cyan"/>
          <w:u w:val="single"/>
        </w:rPr>
        <w:t>s</w:t>
      </w:r>
      <w:r w:rsidRPr="00376131">
        <w:rPr>
          <w:sz w:val="16"/>
        </w:rPr>
        <w:t xml:space="preserve"> of future warming.</w:t>
      </w:r>
    </w:p>
    <w:p w14:paraId="7928D5DE" w14:textId="0FA7A29A" w:rsidR="000B5714" w:rsidRPr="00376131" w:rsidRDefault="004B0732" w:rsidP="00DB2D8C">
      <w:pPr>
        <w:rPr>
          <w:sz w:val="16"/>
        </w:rPr>
      </w:pPr>
      <w:r w:rsidRPr="00376131">
        <w:rPr>
          <w:sz w:val="16"/>
        </w:rPr>
        <w:t>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w:t>
      </w:r>
    </w:p>
    <w:p w14:paraId="63261E99" w14:textId="08EF225A" w:rsidR="000B5714" w:rsidRPr="00376131" w:rsidRDefault="002A6DD8" w:rsidP="00DB2D8C">
      <w:pPr>
        <w:rPr>
          <w:sz w:val="16"/>
        </w:rPr>
      </w:pPr>
      <w:r w:rsidRPr="00376131">
        <w:rPr>
          <w:sz w:val="16"/>
        </w:rPr>
        <w:t>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44F77466" w14:textId="77777777" w:rsidR="002A6DD8" w:rsidRPr="00376131" w:rsidRDefault="002A6DD8" w:rsidP="00DB2D8C">
      <w:pPr>
        <w:rPr>
          <w:sz w:val="16"/>
        </w:rPr>
      </w:pPr>
      <w:r w:rsidRPr="00376131">
        <w:rPr>
          <w:sz w:val="16"/>
        </w:rPr>
        <w:t>Warming projections</w:t>
      </w:r>
    </w:p>
    <w:p w14:paraId="28911930" w14:textId="66377129" w:rsidR="000B5714" w:rsidRPr="00376131" w:rsidRDefault="002A6DD8" w:rsidP="00DB2D8C">
      <w:pPr>
        <w:rPr>
          <w:sz w:val="16"/>
        </w:rPr>
      </w:pPr>
      <w:r w:rsidRPr="00376131">
        <w:rPr>
          <w:sz w:val="16"/>
        </w:rPr>
        <w:t xml:space="preserve">A clear majority of scientists expect warming of more than 3°C, and 82% expect to see catastrophic impacts of climate change in their lifetime, according to a 2021 survey by the journal Nature.109 And a survey of </w:t>
      </w:r>
      <w:r w:rsidRPr="00376131">
        <w:rPr>
          <w:u w:val="single"/>
        </w:rPr>
        <w:t>380 IPCC scientists</w:t>
      </w:r>
      <w:r w:rsidRPr="00376131">
        <w:rPr>
          <w:sz w:val="16"/>
        </w:rPr>
        <w:t xml:space="preserve"> by The Guardian in 2024 found 80% foreseeing at least 2.5°C of global heating, and half 3°C or more.110 Many of the scientists </w:t>
      </w:r>
      <w:r w:rsidRPr="00376131">
        <w:rPr>
          <w:u w:val="single"/>
        </w:rPr>
        <w:t>envisage a “</w:t>
      </w:r>
      <w:r w:rsidRPr="00376131">
        <w:rPr>
          <w:b/>
          <w:bCs/>
          <w:highlight w:val="cyan"/>
          <w:u w:val="single"/>
        </w:rPr>
        <w:t>semi-dystopian</w:t>
      </w:r>
      <w:r w:rsidRPr="00376131">
        <w:rPr>
          <w:b/>
          <w:bCs/>
          <w:sz w:val="16"/>
          <w:highlight w:val="cyan"/>
        </w:rPr>
        <w:t xml:space="preserve">” </w:t>
      </w:r>
      <w:r w:rsidRPr="00376131">
        <w:rPr>
          <w:b/>
          <w:bCs/>
          <w:highlight w:val="cyan"/>
          <w:u w:val="single"/>
        </w:rPr>
        <w:t>future</w:t>
      </w:r>
      <w:r w:rsidRPr="00376131">
        <w:rPr>
          <w:sz w:val="16"/>
        </w:rPr>
        <w:t xml:space="preserve">, with </w:t>
      </w:r>
      <w:r w:rsidRPr="00376131">
        <w:rPr>
          <w:b/>
          <w:bCs/>
          <w:highlight w:val="cyan"/>
          <w:u w:val="single"/>
        </w:rPr>
        <w:t>famines</w:t>
      </w:r>
      <w:r w:rsidRPr="00376131">
        <w:rPr>
          <w:u w:val="single"/>
        </w:rPr>
        <w:t xml:space="preserve">, </w:t>
      </w:r>
      <w:r w:rsidRPr="00376131">
        <w:rPr>
          <w:b/>
          <w:bCs/>
          <w:highlight w:val="cyan"/>
          <w:u w:val="single"/>
        </w:rPr>
        <w:t>conflicts</w:t>
      </w:r>
      <w:r w:rsidRPr="00376131">
        <w:rPr>
          <w:u w:val="single"/>
        </w:rPr>
        <w:t xml:space="preserve"> and </w:t>
      </w:r>
      <w:r w:rsidRPr="00376131">
        <w:rPr>
          <w:b/>
          <w:bCs/>
          <w:u w:val="single"/>
        </w:rPr>
        <w:t>mass</w:t>
      </w:r>
      <w:r w:rsidRPr="00376131">
        <w:rPr>
          <w:u w:val="single"/>
        </w:rPr>
        <w:t xml:space="preserve"> </w:t>
      </w:r>
      <w:r w:rsidRPr="00376131">
        <w:rPr>
          <w:b/>
          <w:bCs/>
          <w:u w:val="single"/>
        </w:rPr>
        <w:t>migration</w:t>
      </w:r>
      <w:r w:rsidRPr="00376131">
        <w:rPr>
          <w:u w:val="single"/>
        </w:rPr>
        <w:t>,</w:t>
      </w:r>
      <w:r w:rsidRPr="00376131">
        <w:rPr>
          <w:sz w:val="16"/>
        </w:rPr>
        <w:t xml:space="preserve"> driven by </w:t>
      </w:r>
      <w:r w:rsidRPr="00376131">
        <w:rPr>
          <w:b/>
          <w:bCs/>
          <w:highlight w:val="cyan"/>
          <w:u w:val="single"/>
        </w:rPr>
        <w:t>heatwaves</w:t>
      </w:r>
      <w:r w:rsidRPr="00376131">
        <w:rPr>
          <w:u w:val="single"/>
        </w:rPr>
        <w:t xml:space="preserve">, </w:t>
      </w:r>
      <w:r w:rsidRPr="00376131">
        <w:rPr>
          <w:b/>
          <w:bCs/>
          <w:highlight w:val="cyan"/>
          <w:u w:val="single"/>
        </w:rPr>
        <w:t>wildfires</w:t>
      </w:r>
      <w:r w:rsidRPr="00376131">
        <w:rPr>
          <w:u w:val="single"/>
        </w:rPr>
        <w:t xml:space="preserve">, </w:t>
      </w:r>
      <w:r w:rsidRPr="00376131">
        <w:rPr>
          <w:b/>
          <w:bCs/>
          <w:u w:val="single"/>
        </w:rPr>
        <w:t>floods</w:t>
      </w:r>
      <w:r w:rsidRPr="00376131">
        <w:rPr>
          <w:u w:val="single"/>
        </w:rPr>
        <w:t xml:space="preserve"> and </w:t>
      </w:r>
      <w:r w:rsidRPr="00376131">
        <w:rPr>
          <w:b/>
          <w:bCs/>
          <w:u w:val="single"/>
        </w:rPr>
        <w:t>storms</w:t>
      </w:r>
      <w:r w:rsidRPr="00376131">
        <w:rPr>
          <w:sz w:val="16"/>
        </w:rPr>
        <w:t xml:space="preserve"> of an intensity and frequency far beyond those that have already struck </w:t>
      </w:r>
    </w:p>
    <w:p w14:paraId="2C27A83D" w14:textId="38365659" w:rsidR="002A6DD8" w:rsidRPr="00376131" w:rsidRDefault="006B13A2" w:rsidP="00DB2D8C">
      <w:pPr>
        <w:rPr>
          <w:sz w:val="16"/>
        </w:rPr>
      </w:pPr>
      <w:r w:rsidRPr="00376131">
        <w:rPr>
          <w:sz w:val="16"/>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7BAD506D" w14:textId="564201DF" w:rsidR="002A6DD8" w:rsidRPr="00376131" w:rsidRDefault="005F1E42" w:rsidP="00DB2D8C">
      <w:pPr>
        <w:rPr>
          <w:sz w:val="16"/>
        </w:rPr>
      </w:pPr>
      <w:r w:rsidRPr="00376131">
        <w:rPr>
          <w:sz w:val="16"/>
        </w:rPr>
        <w:t>A 2021 climate risk assessment by the pre-eminent UK international affairs think-tank Chatham House focussed on a RCP4.5 scenario (which may be too conservative on the future emissions path) and the impacts that are likely to be locked in for the period 2040–50 unless emissions drastically decline before 2030 (which they are not!). The scenario had a mean temperature rise of 2.7°C and a “</w:t>
      </w:r>
      <w:r w:rsidRPr="00376131">
        <w:rPr>
          <w:u w:val="single"/>
        </w:rPr>
        <w:t xml:space="preserve">plausible </w:t>
      </w:r>
      <w:r w:rsidRPr="00376131">
        <w:rPr>
          <w:b/>
          <w:bCs/>
          <w:highlight w:val="cyan"/>
          <w:u w:val="single"/>
        </w:rPr>
        <w:t>worst</w:t>
      </w:r>
      <w:r w:rsidRPr="00376131">
        <w:rPr>
          <w:highlight w:val="cyan"/>
          <w:u w:val="single"/>
        </w:rPr>
        <w:t>-</w:t>
      </w:r>
      <w:r w:rsidRPr="00376131">
        <w:rPr>
          <w:b/>
          <w:bCs/>
          <w:highlight w:val="cyan"/>
          <w:u w:val="single"/>
        </w:rPr>
        <w:t>case</w:t>
      </w:r>
      <w:r w:rsidRPr="00376131">
        <w:rPr>
          <w:highlight w:val="cyan"/>
          <w:u w:val="single"/>
        </w:rPr>
        <w:t xml:space="preserve"> </w:t>
      </w:r>
      <w:r w:rsidRPr="00376131">
        <w:rPr>
          <w:b/>
          <w:bCs/>
          <w:highlight w:val="cyan"/>
          <w:u w:val="single"/>
        </w:rPr>
        <w:t>scenario</w:t>
      </w:r>
      <w:r w:rsidRPr="00376131">
        <w:rPr>
          <w:sz w:val="16"/>
        </w:rPr>
        <w:t xml:space="preserve">” (10% chance) of 3.5°C or more. The report added that could be an underestimate if </w:t>
      </w:r>
      <w:r w:rsidRPr="00376131">
        <w:rPr>
          <w:b/>
          <w:bCs/>
          <w:highlight w:val="cyan"/>
          <w:u w:val="single"/>
        </w:rPr>
        <w:t>tipping points</w:t>
      </w:r>
      <w:r w:rsidRPr="00376131">
        <w:rPr>
          <w:u w:val="single"/>
        </w:rPr>
        <w:t xml:space="preserve"> are </w:t>
      </w:r>
      <w:r w:rsidRPr="00376131">
        <w:rPr>
          <w:highlight w:val="cyan"/>
          <w:u w:val="single"/>
        </w:rPr>
        <w:t xml:space="preserve">reached </w:t>
      </w:r>
      <w:r w:rsidRPr="00376131">
        <w:rPr>
          <w:b/>
          <w:bCs/>
          <w:highlight w:val="cyan"/>
          <w:u w:val="single"/>
        </w:rPr>
        <w:t>sooner</w:t>
      </w:r>
      <w:r w:rsidRPr="00376131">
        <w:rPr>
          <w:highlight w:val="cyan"/>
          <w:u w:val="single"/>
        </w:rPr>
        <w:t xml:space="preserve"> than</w:t>
      </w:r>
      <w:r w:rsidRPr="00376131">
        <w:rPr>
          <w:u w:val="single"/>
        </w:rPr>
        <w:t xml:space="preserve"> the </w:t>
      </w:r>
      <w:r w:rsidRPr="00376131">
        <w:rPr>
          <w:b/>
          <w:bCs/>
          <w:highlight w:val="cyan"/>
          <w:u w:val="single"/>
        </w:rPr>
        <w:t>orthodox</w:t>
      </w:r>
      <w:r w:rsidRPr="00376131">
        <w:rPr>
          <w:b/>
          <w:bCs/>
          <w:u w:val="single"/>
        </w:rPr>
        <w:t xml:space="preserve"> </w:t>
      </w:r>
      <w:r w:rsidRPr="00376131">
        <w:rPr>
          <w:b/>
          <w:bCs/>
          <w:highlight w:val="cyan"/>
          <w:u w:val="single"/>
        </w:rPr>
        <w:t>science</w:t>
      </w:r>
      <w:r w:rsidRPr="00376131">
        <w:rPr>
          <w:b/>
          <w:bCs/>
          <w:u w:val="single"/>
        </w:rPr>
        <w:t xml:space="preserve"> suggests</w:t>
      </w:r>
      <w:r w:rsidRPr="00376131">
        <w:rPr>
          <w:sz w:val="16"/>
        </w:rPr>
        <w:t>.113</w:t>
      </w:r>
    </w:p>
    <w:p w14:paraId="0BA13D29" w14:textId="6B643643" w:rsidR="002A6DD8" w:rsidRPr="00376131" w:rsidRDefault="005F1E42" w:rsidP="00DB2D8C">
      <w:pPr>
        <w:rPr>
          <w:sz w:val="16"/>
        </w:rPr>
      </w:pPr>
      <w:r w:rsidRPr="00376131">
        <w:rPr>
          <w:sz w:val="16"/>
        </w:rPr>
        <w:t>Emphasising this point, a rating system to evaluate the plausibility of climate model simulations in the IPCC’s latest report shows that models that lead to potentially catastrophic warming “are plausible and should be taken seriously”.114</w:t>
      </w:r>
    </w:p>
    <w:p w14:paraId="6D06FB46" w14:textId="03E5813E" w:rsidR="002A6DD8" w:rsidRPr="00376131" w:rsidRDefault="00BB7E50" w:rsidP="00DB2D8C">
      <w:pPr>
        <w:rPr>
          <w:sz w:val="16"/>
        </w:rPr>
      </w:pPr>
      <w:r w:rsidRPr="00376131">
        <w:rPr>
          <w:sz w:val="16"/>
        </w:rPr>
        <w:t xml:space="preserve">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w:t>
      </w:r>
      <w:r w:rsidRPr="00376131">
        <w:rPr>
          <w:highlight w:val="cyan"/>
          <w:u w:val="single"/>
        </w:rPr>
        <w:t>global temperature</w:t>
      </w:r>
      <w:r w:rsidRPr="00376131">
        <w:rPr>
          <w:sz w:val="16"/>
        </w:rPr>
        <w:t xml:space="preserve"> may be </w:t>
      </w:r>
      <w:r w:rsidRPr="00376131">
        <w:rPr>
          <w:b/>
          <w:bCs/>
          <w:highlight w:val="cyan"/>
          <w:u w:val="single"/>
        </w:rPr>
        <w:t>more sensitive</w:t>
      </w:r>
      <w:r w:rsidRPr="00376131">
        <w:rPr>
          <w:u w:val="single"/>
        </w:rPr>
        <w:t xml:space="preserve"> to CO2 levels </w:t>
      </w:r>
      <w:r w:rsidRPr="00376131">
        <w:rPr>
          <w:highlight w:val="cyan"/>
          <w:u w:val="single"/>
        </w:rPr>
        <w:t>than</w:t>
      </w:r>
      <w:r w:rsidRPr="00376131">
        <w:rPr>
          <w:u w:val="single"/>
        </w:rPr>
        <w:t xml:space="preserve"> </w:t>
      </w:r>
      <w:r w:rsidRPr="00376131">
        <w:rPr>
          <w:b/>
          <w:bCs/>
          <w:u w:val="single"/>
        </w:rPr>
        <w:t xml:space="preserve">current </w:t>
      </w:r>
      <w:r w:rsidRPr="00376131">
        <w:rPr>
          <w:b/>
          <w:bCs/>
          <w:highlight w:val="cyan"/>
          <w:u w:val="single"/>
        </w:rPr>
        <w:t>models</w:t>
      </w:r>
      <w:r w:rsidRPr="00376131">
        <w:rPr>
          <w:b/>
          <w:bCs/>
          <w:u w:val="single"/>
        </w:rPr>
        <w:t xml:space="preserve"> </w:t>
      </w:r>
      <w:r w:rsidRPr="00376131">
        <w:rPr>
          <w:b/>
          <w:bCs/>
          <w:highlight w:val="cyan"/>
          <w:u w:val="single"/>
        </w:rPr>
        <w:t>estimate</w:t>
      </w:r>
      <w:r w:rsidRPr="00376131">
        <w:rPr>
          <w:u w:val="single"/>
        </w:rPr>
        <w:t>.</w:t>
      </w:r>
      <w:r w:rsidRPr="00376131">
        <w:rPr>
          <w:sz w:val="16"/>
        </w:rPr>
        <w:t>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69735303" w14:textId="58AED70F" w:rsidR="00BD13A4" w:rsidRPr="00376131" w:rsidRDefault="00BD13A4" w:rsidP="00DB2D8C">
      <w:pPr>
        <w:rPr>
          <w:sz w:val="16"/>
        </w:rPr>
      </w:pPr>
      <w:r w:rsidRPr="00376131">
        <w:rPr>
          <w:sz w:val="16"/>
        </w:rPr>
        <w:t>07 THE PHYSICAL RISKS ARE CASCADING &amp; SYSTEMIC</w:t>
      </w:r>
    </w:p>
    <w:p w14:paraId="74BB0365" w14:textId="6AA75B78" w:rsidR="002A6DD8" w:rsidRPr="00376131" w:rsidRDefault="00BD13A4" w:rsidP="00DB2D8C">
      <w:pPr>
        <w:rPr>
          <w:sz w:val="16"/>
        </w:rPr>
      </w:pPr>
      <w:r w:rsidRPr="00376131">
        <w:rPr>
          <w:sz w:val="16"/>
        </w:rPr>
        <w:t>The evidence from tipping points alone suggests that we are in a state of planetary emergency: both the risk and urgency of the situation are acute [...] If</w:t>
      </w:r>
      <w:r w:rsidRPr="00376131">
        <w:rPr>
          <w:u w:val="single"/>
        </w:rPr>
        <w:t xml:space="preserve"> damaging </w:t>
      </w:r>
      <w:r w:rsidRPr="00376131">
        <w:rPr>
          <w:b/>
          <w:bCs/>
          <w:highlight w:val="cyan"/>
          <w:u w:val="single"/>
        </w:rPr>
        <w:t>tipping cascades</w:t>
      </w:r>
      <w:r w:rsidRPr="00376131">
        <w:rPr>
          <w:u w:val="single"/>
        </w:rPr>
        <w:t xml:space="preserve"> can occur</w:t>
      </w:r>
      <w:r w:rsidRPr="00376131">
        <w:rPr>
          <w:sz w:val="16"/>
        </w:rPr>
        <w:t xml:space="preserve"> and a global tipping point cannot be ruled out, then </w:t>
      </w:r>
      <w:r w:rsidRPr="00376131">
        <w:rPr>
          <w:u w:val="single"/>
        </w:rPr>
        <w:t xml:space="preserve">this is </w:t>
      </w:r>
      <w:r w:rsidRPr="00376131">
        <w:rPr>
          <w:highlight w:val="cyan"/>
          <w:u w:val="single"/>
        </w:rPr>
        <w:t xml:space="preserve">an </w:t>
      </w:r>
      <w:r w:rsidRPr="00376131">
        <w:rPr>
          <w:b/>
          <w:bCs/>
          <w:highlight w:val="cyan"/>
          <w:u w:val="single"/>
        </w:rPr>
        <w:t>existential threat to civilisation</w:t>
      </w:r>
      <w:r w:rsidRPr="00376131">
        <w:rPr>
          <w:sz w:val="16"/>
        </w:rPr>
        <w:t>. Prof. Tim Lenton and colleagues, “Climate tipping points — too risky to bet against”116</w:t>
      </w:r>
    </w:p>
    <w:p w14:paraId="529401C7" w14:textId="6603AB33" w:rsidR="00BD13A4" w:rsidRPr="00376131" w:rsidRDefault="000A790F" w:rsidP="00DB2D8C">
      <w:pPr>
        <w:rPr>
          <w:u w:val="single"/>
        </w:rPr>
      </w:pPr>
      <w:r w:rsidRPr="00376131">
        <w:rPr>
          <w:sz w:val="16"/>
        </w:rPr>
        <w:t xml:space="preserve">The </w:t>
      </w:r>
      <w:r w:rsidRPr="00376131">
        <w:rPr>
          <w:highlight w:val="cyan"/>
          <w:u w:val="single"/>
        </w:rPr>
        <w:t xml:space="preserve">physical risks are </w:t>
      </w:r>
      <w:r w:rsidRPr="00376131">
        <w:rPr>
          <w:b/>
          <w:bCs/>
          <w:highlight w:val="cyan"/>
          <w:u w:val="single"/>
        </w:rPr>
        <w:t>non</w:t>
      </w:r>
      <w:r w:rsidRPr="00376131">
        <w:rPr>
          <w:highlight w:val="cyan"/>
          <w:u w:val="single"/>
        </w:rPr>
        <w:t>-</w:t>
      </w:r>
      <w:r w:rsidRPr="00376131">
        <w:rPr>
          <w:b/>
          <w:bCs/>
          <w:highlight w:val="cyan"/>
          <w:u w:val="single"/>
        </w:rPr>
        <w:t>linear</w:t>
      </w:r>
      <w:r w:rsidRPr="00376131">
        <w:rPr>
          <w:highlight w:val="cyan"/>
          <w:u w:val="single"/>
        </w:rPr>
        <w:t xml:space="preserve">, </w:t>
      </w:r>
      <w:r w:rsidRPr="00376131">
        <w:rPr>
          <w:b/>
          <w:bCs/>
          <w:highlight w:val="cyan"/>
          <w:u w:val="single"/>
        </w:rPr>
        <w:t>cascading</w:t>
      </w:r>
      <w:r w:rsidRPr="00376131">
        <w:rPr>
          <w:highlight w:val="cyan"/>
          <w:u w:val="single"/>
        </w:rPr>
        <w:t xml:space="preserve">, </w:t>
      </w:r>
      <w:r w:rsidRPr="00376131">
        <w:rPr>
          <w:b/>
          <w:bCs/>
          <w:highlight w:val="cyan"/>
          <w:u w:val="single"/>
        </w:rPr>
        <w:t>systemic</w:t>
      </w:r>
      <w:r w:rsidRPr="00376131">
        <w:rPr>
          <w:u w:val="single"/>
        </w:rPr>
        <w:t xml:space="preserve"> and</w:t>
      </w:r>
      <w:r w:rsidRPr="00376131">
        <w:rPr>
          <w:sz w:val="16"/>
        </w:rPr>
        <w:t xml:space="preserve"> largely </w:t>
      </w:r>
      <w:r w:rsidRPr="00376131">
        <w:rPr>
          <w:b/>
          <w:bCs/>
          <w:highlight w:val="cyan"/>
          <w:u w:val="single"/>
        </w:rPr>
        <w:t>irreversible</w:t>
      </w:r>
      <w:r w:rsidRPr="00376131">
        <w:rPr>
          <w:sz w:val="16"/>
        </w:rPr>
        <w:t xml:space="preserve"> on human time frames. Climate </w:t>
      </w:r>
      <w:r w:rsidRPr="00376131">
        <w:rPr>
          <w:highlight w:val="cyan"/>
          <w:u w:val="single"/>
        </w:rPr>
        <w:t>models</w:t>
      </w:r>
      <w:r w:rsidRPr="00376131">
        <w:rPr>
          <w:u w:val="single"/>
        </w:rPr>
        <w:t xml:space="preserve"> do not adequately represent all processes</w:t>
      </w:r>
      <w:r w:rsidRPr="00376131">
        <w:rPr>
          <w:sz w:val="16"/>
        </w:rPr>
        <w:t xml:space="preserve"> and are likely to </w:t>
      </w:r>
      <w:r w:rsidRPr="00376131">
        <w:rPr>
          <w:b/>
          <w:bCs/>
          <w:highlight w:val="cyan"/>
          <w:u w:val="single"/>
        </w:rPr>
        <w:t>underestimate</w:t>
      </w:r>
      <w:r w:rsidRPr="00376131">
        <w:rPr>
          <w:u w:val="single"/>
        </w:rPr>
        <w:t xml:space="preserve"> the </w:t>
      </w:r>
      <w:r w:rsidRPr="00376131">
        <w:rPr>
          <w:highlight w:val="cyan"/>
          <w:u w:val="single"/>
        </w:rPr>
        <w:t>risks.</w:t>
      </w:r>
    </w:p>
    <w:p w14:paraId="60D0E044" w14:textId="49CD095B" w:rsidR="000A790F" w:rsidRPr="00376131" w:rsidRDefault="00BA1B43" w:rsidP="00DB2D8C">
      <w:pPr>
        <w:rPr>
          <w:sz w:val="16"/>
        </w:rPr>
      </w:pPr>
      <w:r w:rsidRPr="00376131">
        <w:rPr>
          <w:sz w:val="16"/>
        </w:rPr>
        <w:t xml:space="preserve">Many elements of the climate system exhibit </w:t>
      </w:r>
      <w:r w:rsidRPr="00376131">
        <w:rPr>
          <w:b/>
          <w:bCs/>
          <w:highlight w:val="cyan"/>
          <w:u w:val="single"/>
        </w:rPr>
        <w:t>tipping points</w:t>
      </w:r>
      <w:r w:rsidRPr="00376131">
        <w:rPr>
          <w:sz w:val="16"/>
        </w:rPr>
        <w:t xml:space="preserve"> or thresholds at which a small change causes a larger, more critical change to be initiated, </w:t>
      </w:r>
      <w:r w:rsidRPr="00376131">
        <w:rPr>
          <w:highlight w:val="cyan"/>
          <w:u w:val="single"/>
        </w:rPr>
        <w:t>taking</w:t>
      </w:r>
      <w:r w:rsidRPr="00376131">
        <w:rPr>
          <w:u w:val="single"/>
        </w:rPr>
        <w:t xml:space="preserve"> that </w:t>
      </w:r>
      <w:r w:rsidRPr="00376131">
        <w:rPr>
          <w:highlight w:val="cyan"/>
          <w:u w:val="single"/>
        </w:rPr>
        <w:t>system</w:t>
      </w:r>
      <w:r w:rsidRPr="00376131">
        <w:rPr>
          <w:sz w:val="16"/>
        </w:rPr>
        <w:t xml:space="preserve"> from one state </w:t>
      </w:r>
      <w:r w:rsidRPr="00376131">
        <w:rPr>
          <w:highlight w:val="cyan"/>
          <w:u w:val="single"/>
        </w:rPr>
        <w:t>to</w:t>
      </w:r>
      <w:r w:rsidRPr="00376131">
        <w:rPr>
          <w:u w:val="single"/>
        </w:rPr>
        <w:t xml:space="preserve"> a discretely different </w:t>
      </w:r>
      <w:r w:rsidRPr="00376131">
        <w:rPr>
          <w:highlight w:val="cyan"/>
          <w:u w:val="single"/>
        </w:rPr>
        <w:t>state</w:t>
      </w:r>
      <w:r w:rsidRPr="00376131">
        <w:rPr>
          <w:u w:val="single"/>
        </w:rPr>
        <w:t xml:space="preserve"> far </w:t>
      </w:r>
      <w:r w:rsidRPr="00376131">
        <w:rPr>
          <w:b/>
          <w:bCs/>
          <w:highlight w:val="cyan"/>
          <w:u w:val="single"/>
        </w:rPr>
        <w:t xml:space="preserve">less conducive </w:t>
      </w:r>
      <w:r w:rsidRPr="00376131">
        <w:rPr>
          <w:highlight w:val="cyan"/>
          <w:u w:val="single"/>
        </w:rPr>
        <w:t>to</w:t>
      </w:r>
      <w:r w:rsidRPr="00376131">
        <w:rPr>
          <w:b/>
          <w:bCs/>
          <w:highlight w:val="cyan"/>
          <w:u w:val="single"/>
        </w:rPr>
        <w:t xml:space="preserve"> human survival</w:t>
      </w:r>
      <w:r w:rsidRPr="00376131">
        <w:rPr>
          <w:sz w:val="16"/>
        </w:rPr>
        <w:t xml:space="preserve"> and prosperity (see section 3 above). For example, a </w:t>
      </w:r>
      <w:r w:rsidRPr="00376131">
        <w:rPr>
          <w:b/>
          <w:bCs/>
          <w:highlight w:val="cyan"/>
          <w:u w:val="single"/>
        </w:rPr>
        <w:t>polar ice sheet</w:t>
      </w:r>
      <w:r w:rsidRPr="00376131">
        <w:rPr>
          <w:sz w:val="16"/>
        </w:rPr>
        <w:t xml:space="preserve"> may reach a </w:t>
      </w:r>
      <w:r w:rsidRPr="00376131">
        <w:rPr>
          <w:b/>
          <w:bCs/>
          <w:highlight w:val="cyan"/>
          <w:u w:val="single"/>
        </w:rPr>
        <w:t>temperature</w:t>
      </w:r>
      <w:r w:rsidRPr="00376131">
        <w:rPr>
          <w:b/>
          <w:bCs/>
          <w:u w:val="single"/>
        </w:rPr>
        <w:t xml:space="preserve"> </w:t>
      </w:r>
      <w:r w:rsidRPr="00376131">
        <w:rPr>
          <w:b/>
          <w:bCs/>
          <w:highlight w:val="cyan"/>
          <w:u w:val="single"/>
        </w:rPr>
        <w:t>threshold</w:t>
      </w:r>
      <w:r w:rsidRPr="00376131">
        <w:rPr>
          <w:sz w:val="16"/>
        </w:rPr>
        <w:t xml:space="preserve"> beyond which </w:t>
      </w:r>
      <w:r w:rsidRPr="00376131">
        <w:rPr>
          <w:u w:val="single"/>
        </w:rPr>
        <w:t xml:space="preserve">continuing and </w:t>
      </w:r>
      <w:r w:rsidRPr="00376131">
        <w:rPr>
          <w:highlight w:val="cyan"/>
          <w:u w:val="single"/>
        </w:rPr>
        <w:t>accelerated</w:t>
      </w:r>
      <w:r w:rsidRPr="00376131">
        <w:rPr>
          <w:u w:val="single"/>
        </w:rPr>
        <w:t xml:space="preserve"> </w:t>
      </w:r>
      <w:r w:rsidRPr="00376131">
        <w:rPr>
          <w:b/>
          <w:bCs/>
          <w:highlight w:val="cyan"/>
          <w:u w:val="single"/>
        </w:rPr>
        <w:t>ice mass loss</w:t>
      </w:r>
      <w:r w:rsidRPr="00376131">
        <w:rPr>
          <w:b/>
          <w:bCs/>
          <w:u w:val="single"/>
        </w:rPr>
        <w:t xml:space="preserve"> occurs</w:t>
      </w:r>
      <w:r w:rsidRPr="00376131">
        <w:rPr>
          <w:sz w:val="16"/>
        </w:rPr>
        <w:t>, even without any additional rise in temperature, and such a change may take decades to centuries to be fully realized before a new (ice-free) system stability occurs.</w:t>
      </w:r>
    </w:p>
    <w:p w14:paraId="6B951DB0" w14:textId="66503FF7" w:rsidR="00BA1B43" w:rsidRPr="00376131" w:rsidRDefault="0009307E" w:rsidP="00DB2D8C">
      <w:pPr>
        <w:rPr>
          <w:u w:val="single"/>
        </w:rPr>
      </w:pPr>
      <w:r w:rsidRPr="00376131">
        <w:rPr>
          <w:sz w:val="16"/>
        </w:rPr>
        <w:t xml:space="preserve">Such threshold changes may be </w:t>
      </w:r>
      <w:r w:rsidRPr="00376131">
        <w:rPr>
          <w:b/>
          <w:bCs/>
          <w:highlight w:val="cyan"/>
          <w:u w:val="single"/>
        </w:rPr>
        <w:t>abrupt</w:t>
      </w:r>
      <w:r w:rsidRPr="00376131">
        <w:rPr>
          <w:highlight w:val="cyan"/>
          <w:u w:val="single"/>
        </w:rPr>
        <w:t xml:space="preserve"> and </w:t>
      </w:r>
      <w:r w:rsidRPr="00376131">
        <w:rPr>
          <w:b/>
          <w:bCs/>
          <w:highlight w:val="cyan"/>
          <w:u w:val="single"/>
        </w:rPr>
        <w:t>irreversible</w:t>
      </w:r>
      <w:r w:rsidRPr="00376131">
        <w:rPr>
          <w:sz w:val="16"/>
        </w:rPr>
        <w:t xml:space="preserve"> on relevant time frames. And </w:t>
      </w:r>
      <w:r w:rsidRPr="00376131">
        <w:rPr>
          <w:rStyle w:val="StyleUnderline"/>
        </w:rPr>
        <w:t>once</w:t>
      </w:r>
      <w:r w:rsidRPr="00376131">
        <w:rPr>
          <w:u w:val="single"/>
        </w:rPr>
        <w:t xml:space="preserve"> the threshold is passed, returning conditions to pre-threshold conditions may not </w:t>
      </w:r>
      <w:r w:rsidRPr="00376131">
        <w:rPr>
          <w:b/>
          <w:bCs/>
          <w:u w:val="single"/>
        </w:rPr>
        <w:t>restore the system</w:t>
      </w:r>
      <w:r w:rsidRPr="00376131">
        <w:rPr>
          <w:u w:val="single"/>
        </w:rPr>
        <w:t xml:space="preserve">. </w:t>
      </w:r>
      <w:r w:rsidRPr="00376131">
        <w:rPr>
          <w:sz w:val="16"/>
        </w:rPr>
        <w:t xml:space="preserve">This is known as hysteresis, or bifurcation of a system, where it may be more difficult, or impossible, for a system to return to its previous state. Put more simply: the path from A to B is not the same as the path from from B to A. </w:t>
      </w:r>
      <w:r w:rsidRPr="00376131">
        <w:rPr>
          <w:b/>
          <w:bCs/>
          <w:u w:val="single"/>
        </w:rPr>
        <w:t>Ice sheets</w:t>
      </w:r>
      <w:r w:rsidRPr="00376131">
        <w:rPr>
          <w:u w:val="single"/>
        </w:rPr>
        <w:t xml:space="preserve"> are a good example.</w:t>
      </w:r>
    </w:p>
    <w:p w14:paraId="2C258B55" w14:textId="3A3A68C6" w:rsidR="00BD13A4" w:rsidRPr="00376131" w:rsidRDefault="0009307E" w:rsidP="00DB2D8C">
      <w:pPr>
        <w:rPr>
          <w:sz w:val="16"/>
        </w:rPr>
      </w:pPr>
      <w:r w:rsidRPr="00376131">
        <w:rPr>
          <w:sz w:val="16"/>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7EBD93D3" w14:textId="073FE092" w:rsidR="00A4108D" w:rsidRPr="00376131" w:rsidRDefault="00A4108D" w:rsidP="00DB2D8C">
      <w:pPr>
        <w:rPr>
          <w:sz w:val="16"/>
        </w:rPr>
      </w:pPr>
      <w:r w:rsidRPr="00376131">
        <w:rPr>
          <w:sz w:val="16"/>
        </w:rPr>
        <w:t>And in 2024, researchers again warned of “</w:t>
      </w:r>
      <w:r w:rsidRPr="00376131">
        <w:rPr>
          <w:b/>
          <w:bCs/>
          <w:u w:val="single"/>
        </w:rPr>
        <w:t>overconfidence</w:t>
      </w:r>
      <w:r w:rsidRPr="00376131">
        <w:rPr>
          <w:u w:val="single"/>
        </w:rPr>
        <w:t xml:space="preserve"> in climate overshoot</w:t>
      </w:r>
      <w:r w:rsidRPr="00376131">
        <w:rPr>
          <w:sz w:val="16"/>
        </w:rPr>
        <w:t xml:space="preserve">”,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w:t>
      </w:r>
      <w:r w:rsidRPr="00376131">
        <w:rPr>
          <w:b/>
          <w:bCs/>
          <w:highlight w:val="cyan"/>
          <w:u w:val="single"/>
        </w:rPr>
        <w:t>adaptation</w:t>
      </w:r>
      <w:r w:rsidRPr="00376131">
        <w:rPr>
          <w:sz w:val="16"/>
        </w:rPr>
        <w:t xml:space="preserve"> planning today [because] temperature reversal could be </w:t>
      </w:r>
      <w:r w:rsidRPr="00376131">
        <w:rPr>
          <w:b/>
          <w:bCs/>
          <w:highlight w:val="cyan"/>
          <w:u w:val="single"/>
        </w:rPr>
        <w:t>undercut</w:t>
      </w:r>
      <w:r w:rsidRPr="00376131">
        <w:rPr>
          <w:highlight w:val="cyan"/>
          <w:u w:val="single"/>
        </w:rPr>
        <w:t xml:space="preserve"> by</w:t>
      </w:r>
      <w:r w:rsidRPr="00376131">
        <w:rPr>
          <w:u w:val="single"/>
        </w:rPr>
        <w:t xml:space="preserve"> </w:t>
      </w:r>
      <w:r w:rsidRPr="00376131">
        <w:rPr>
          <w:sz w:val="16"/>
        </w:rPr>
        <w:t xml:space="preserve">strong Earth-system </w:t>
      </w:r>
      <w:r w:rsidRPr="00376131">
        <w:rPr>
          <w:b/>
          <w:bCs/>
          <w:highlight w:val="cyan"/>
          <w:u w:val="single"/>
        </w:rPr>
        <w:t>feedbacks</w:t>
      </w:r>
      <w:r w:rsidRPr="00376131">
        <w:rPr>
          <w:sz w:val="16"/>
        </w:rPr>
        <w:t xml:space="preserve"> </w:t>
      </w:r>
      <w:r w:rsidRPr="00376131">
        <w:rPr>
          <w:u w:val="single"/>
        </w:rPr>
        <w:t xml:space="preserve">resulting in high near-term and </w:t>
      </w:r>
      <w:r w:rsidRPr="00376131">
        <w:rPr>
          <w:b/>
          <w:bCs/>
          <w:u w:val="single"/>
        </w:rPr>
        <w:t>continuous long-term warming</w:t>
      </w:r>
      <w:r w:rsidRPr="00376131">
        <w:rPr>
          <w:b/>
          <w:bCs/>
          <w:sz w:val="16"/>
        </w:rPr>
        <w:t>...</w:t>
      </w:r>
      <w:r w:rsidRPr="00376131">
        <w:rPr>
          <w:sz w:val="16"/>
        </w:rPr>
        <w:t xml:space="preserve"> </w:t>
      </w:r>
      <w:r w:rsidRPr="00376131">
        <w:rPr>
          <w:highlight w:val="cyan"/>
          <w:u w:val="single"/>
        </w:rPr>
        <w:t xml:space="preserve">Only </w:t>
      </w:r>
      <w:r w:rsidRPr="00376131">
        <w:rPr>
          <w:b/>
          <w:bCs/>
          <w:highlight w:val="cyan"/>
          <w:u w:val="single"/>
        </w:rPr>
        <w:t>rapid</w:t>
      </w:r>
      <w:r w:rsidRPr="00376131">
        <w:rPr>
          <w:b/>
          <w:bCs/>
          <w:u w:val="single"/>
        </w:rPr>
        <w:t xml:space="preserve"> near-term </w:t>
      </w:r>
      <w:r w:rsidRPr="00376131">
        <w:rPr>
          <w:b/>
          <w:bCs/>
          <w:highlight w:val="cyan"/>
          <w:u w:val="single"/>
        </w:rPr>
        <w:t>emission reductions</w:t>
      </w:r>
      <w:r w:rsidRPr="00376131">
        <w:rPr>
          <w:u w:val="single"/>
        </w:rPr>
        <w:t xml:space="preserve"> are </w:t>
      </w:r>
      <w:r w:rsidRPr="00376131">
        <w:rPr>
          <w:highlight w:val="cyan"/>
          <w:u w:val="single"/>
        </w:rPr>
        <w:t>effective</w:t>
      </w:r>
      <w:r w:rsidRPr="00376131">
        <w:rPr>
          <w:u w:val="single"/>
        </w:rPr>
        <w:t xml:space="preserve"> in </w:t>
      </w:r>
      <w:r w:rsidRPr="00376131">
        <w:rPr>
          <w:b/>
          <w:bCs/>
          <w:u w:val="single"/>
        </w:rPr>
        <w:t>reducing climate risks</w:t>
      </w:r>
      <w:r w:rsidRPr="00376131">
        <w:rPr>
          <w:sz w:val="16"/>
        </w:rPr>
        <w:t>.”118</w:t>
      </w:r>
    </w:p>
    <w:p w14:paraId="229C2B6D" w14:textId="77777777" w:rsidR="003E3C45" w:rsidRPr="00376131" w:rsidRDefault="003E3C45" w:rsidP="00DB2D8C">
      <w:pPr>
        <w:rPr>
          <w:sz w:val="16"/>
        </w:rPr>
      </w:pPr>
      <w:r w:rsidRPr="00376131">
        <w:rPr>
          <w:sz w:val="16"/>
        </w:rPr>
        <w:t>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system as a whole, and interactions between these climate systems could lower the critical temperature thresholds at which each tipping point is passed.119</w:t>
      </w:r>
    </w:p>
    <w:p w14:paraId="5C3ABE1A" w14:textId="77777777" w:rsidR="003E3C45" w:rsidRPr="00376131" w:rsidRDefault="003E3C45" w:rsidP="00DB2D8C">
      <w:pPr>
        <w:rPr>
          <w:sz w:val="16"/>
        </w:rPr>
      </w:pPr>
      <w:r w:rsidRPr="00376131">
        <w:rPr>
          <w:sz w:val="16"/>
        </w:rPr>
        <w:t>Together, tipping point thresholds, non-linear change and cascading events represent systemic risks, that is, the risk of a breakdown of an entire system rather than simply the failure of individual parts:</w:t>
      </w:r>
    </w:p>
    <w:p w14:paraId="7A97AFEB" w14:textId="766E81B1" w:rsidR="0009307E" w:rsidRPr="00376131" w:rsidRDefault="003E3C45" w:rsidP="00DB2D8C">
      <w:pPr>
        <w:rPr>
          <w:sz w:val="16"/>
        </w:rPr>
      </w:pPr>
      <w:r w:rsidRPr="00376131">
        <w:rPr>
          <w:sz w:val="16"/>
        </w:rPr>
        <w:t xml:space="preserve">More frequent and intense extreme weather and climate-related events, as well as changes in average climate conditions, are expected to continue to damage infrastructure, ecosystems, and social systems that provide essential benefits to communities... Extreme weather and </w:t>
      </w:r>
      <w:r w:rsidRPr="00376131">
        <w:rPr>
          <w:highlight w:val="cyan"/>
          <w:u w:val="single"/>
        </w:rPr>
        <w:t>climate</w:t>
      </w:r>
      <w:r w:rsidRPr="00376131">
        <w:rPr>
          <w:sz w:val="16"/>
        </w:rPr>
        <w:t xml:space="preserve">-related </w:t>
      </w:r>
      <w:r w:rsidRPr="00376131">
        <w:rPr>
          <w:highlight w:val="cyan"/>
          <w:u w:val="single"/>
        </w:rPr>
        <w:t>impacts</w:t>
      </w:r>
      <w:r w:rsidRPr="00376131">
        <w:rPr>
          <w:sz w:val="16"/>
        </w:rPr>
        <w:t xml:space="preserve"> on one system can result in </w:t>
      </w:r>
      <w:r w:rsidRPr="00376131">
        <w:rPr>
          <w:b/>
          <w:bCs/>
          <w:u w:val="single"/>
        </w:rPr>
        <w:t>increased risks</w:t>
      </w:r>
      <w:r w:rsidRPr="00376131">
        <w:rPr>
          <w:u w:val="single"/>
        </w:rPr>
        <w:t xml:space="preserve"> or failures in </w:t>
      </w:r>
      <w:r w:rsidRPr="00376131">
        <w:rPr>
          <w:sz w:val="16"/>
        </w:rPr>
        <w:t>other</w:t>
      </w:r>
      <w:r w:rsidRPr="00376131">
        <w:rPr>
          <w:u w:val="single"/>
        </w:rPr>
        <w:t xml:space="preserve"> </w:t>
      </w:r>
      <w:r w:rsidRPr="00376131">
        <w:rPr>
          <w:b/>
          <w:bCs/>
          <w:u w:val="single"/>
        </w:rPr>
        <w:t>critical systems,</w:t>
      </w:r>
      <w:r w:rsidRPr="00376131">
        <w:rPr>
          <w:u w:val="single"/>
        </w:rPr>
        <w:t xml:space="preserve"> including </w:t>
      </w:r>
      <w:r w:rsidRPr="00376131">
        <w:rPr>
          <w:b/>
          <w:bCs/>
          <w:highlight w:val="cyan"/>
          <w:u w:val="single"/>
        </w:rPr>
        <w:t>water</w:t>
      </w:r>
      <w:r w:rsidRPr="00376131">
        <w:rPr>
          <w:b/>
          <w:bCs/>
          <w:u w:val="single"/>
        </w:rPr>
        <w:t xml:space="preserve"> resources</w:t>
      </w:r>
      <w:r w:rsidRPr="00376131">
        <w:rPr>
          <w:u w:val="single"/>
        </w:rPr>
        <w:t xml:space="preserve">, </w:t>
      </w:r>
      <w:r w:rsidRPr="00376131">
        <w:rPr>
          <w:b/>
          <w:bCs/>
          <w:highlight w:val="cyan"/>
          <w:u w:val="single"/>
        </w:rPr>
        <w:t>food</w:t>
      </w:r>
      <w:r w:rsidRPr="00376131">
        <w:rPr>
          <w:u w:val="single"/>
        </w:rPr>
        <w:t xml:space="preserve"> </w:t>
      </w:r>
      <w:r w:rsidRPr="00376131">
        <w:rPr>
          <w:b/>
          <w:bCs/>
          <w:u w:val="single"/>
        </w:rPr>
        <w:t>production</w:t>
      </w:r>
      <w:r w:rsidRPr="00376131">
        <w:rPr>
          <w:u w:val="single"/>
        </w:rPr>
        <w:t xml:space="preserve"> and </w:t>
      </w:r>
      <w:r w:rsidRPr="00376131">
        <w:rPr>
          <w:b/>
          <w:bCs/>
          <w:u w:val="single"/>
        </w:rPr>
        <w:t>distribution</w:t>
      </w:r>
      <w:r w:rsidRPr="00376131">
        <w:rPr>
          <w:u w:val="single"/>
        </w:rPr>
        <w:t xml:space="preserve">, </w:t>
      </w:r>
      <w:r w:rsidRPr="00376131">
        <w:rPr>
          <w:b/>
          <w:bCs/>
          <w:highlight w:val="cyan"/>
          <w:u w:val="single"/>
        </w:rPr>
        <w:t>energy</w:t>
      </w:r>
      <w:r w:rsidRPr="00376131">
        <w:rPr>
          <w:u w:val="single"/>
        </w:rPr>
        <w:t xml:space="preserve"> and </w:t>
      </w:r>
      <w:r w:rsidRPr="00376131">
        <w:rPr>
          <w:b/>
          <w:bCs/>
          <w:highlight w:val="cyan"/>
          <w:u w:val="single"/>
        </w:rPr>
        <w:t>transportation</w:t>
      </w:r>
      <w:r w:rsidRPr="00376131">
        <w:rPr>
          <w:u w:val="single"/>
        </w:rPr>
        <w:t xml:space="preserve">, </w:t>
      </w:r>
      <w:r w:rsidRPr="00376131">
        <w:rPr>
          <w:b/>
          <w:bCs/>
          <w:highlight w:val="cyan"/>
          <w:u w:val="single"/>
        </w:rPr>
        <w:t>public health</w:t>
      </w:r>
      <w:r w:rsidRPr="00376131">
        <w:rPr>
          <w:u w:val="single"/>
        </w:rPr>
        <w:t xml:space="preserve">, international </w:t>
      </w:r>
      <w:r w:rsidRPr="00376131">
        <w:rPr>
          <w:b/>
          <w:bCs/>
          <w:highlight w:val="cyan"/>
          <w:u w:val="single"/>
        </w:rPr>
        <w:t>trade</w:t>
      </w:r>
      <w:r w:rsidRPr="00376131">
        <w:rPr>
          <w:u w:val="single"/>
        </w:rPr>
        <w:t xml:space="preserve">, and </w:t>
      </w:r>
      <w:r w:rsidRPr="00376131">
        <w:rPr>
          <w:b/>
          <w:bCs/>
          <w:highlight w:val="cyan"/>
          <w:u w:val="single"/>
        </w:rPr>
        <w:t>national security</w:t>
      </w:r>
      <w:r w:rsidRPr="00376131">
        <w:rPr>
          <w:sz w:val="16"/>
        </w:rPr>
        <w:t xml:space="preserve">. The full extent of climate change risks to interconnected systems, many of which </w:t>
      </w:r>
      <w:r w:rsidRPr="00376131">
        <w:rPr>
          <w:u w:val="single"/>
        </w:rPr>
        <w:t>span</w:t>
      </w:r>
      <w:r w:rsidRPr="00376131">
        <w:rPr>
          <w:sz w:val="16"/>
        </w:rPr>
        <w:t xml:space="preserve"> regional and </w:t>
      </w:r>
      <w:r w:rsidRPr="00376131">
        <w:rPr>
          <w:b/>
          <w:bCs/>
          <w:u w:val="single"/>
        </w:rPr>
        <w:t>national boundaries</w:t>
      </w:r>
      <w:r w:rsidRPr="00376131">
        <w:rPr>
          <w:sz w:val="16"/>
        </w:rPr>
        <w:t>, is often greater than the sum of risks to individual sectors.120</w:t>
      </w:r>
    </w:p>
    <w:p w14:paraId="1F51C2C1" w14:textId="77777777" w:rsidR="003E3C45" w:rsidRPr="00376131" w:rsidRDefault="003E3C45" w:rsidP="00DB2D8C">
      <w:pPr>
        <w:rPr>
          <w:sz w:val="16"/>
        </w:rPr>
      </w:pPr>
      <w:r w:rsidRPr="00376131">
        <w:rPr>
          <w:sz w:val="16"/>
        </w:rPr>
        <w:t xml:space="preserve">Systemic change means climate elements can tip from one state to an entirely different one with a </w:t>
      </w:r>
      <w:r w:rsidRPr="00376131">
        <w:rPr>
          <w:b/>
          <w:bCs/>
          <w:highlight w:val="cyan"/>
          <w:u w:val="single"/>
        </w:rPr>
        <w:t>sudden shock</w:t>
      </w:r>
      <w:r w:rsidRPr="00376131">
        <w:rPr>
          <w:u w:val="single"/>
        </w:rPr>
        <w:t xml:space="preserve"> that may </w:t>
      </w:r>
      <w:r w:rsidRPr="00376131">
        <w:rPr>
          <w:b/>
          <w:bCs/>
          <w:u w:val="single"/>
        </w:rPr>
        <w:t>permanently</w:t>
      </w:r>
      <w:r w:rsidRPr="00376131">
        <w:rPr>
          <w:u w:val="single"/>
        </w:rPr>
        <w:t xml:space="preserve"> </w:t>
      </w:r>
      <w:r w:rsidRPr="00376131">
        <w:rPr>
          <w:highlight w:val="cyan"/>
          <w:u w:val="single"/>
        </w:rPr>
        <w:t>alter</w:t>
      </w:r>
      <w:r w:rsidRPr="00376131">
        <w:rPr>
          <w:u w:val="single"/>
        </w:rPr>
        <w:t xml:space="preserve"> the </w:t>
      </w:r>
      <w:r w:rsidRPr="00376131">
        <w:rPr>
          <w:highlight w:val="cyan"/>
          <w:u w:val="single"/>
        </w:rPr>
        <w:t xml:space="preserve">way </w:t>
      </w:r>
      <w:r w:rsidRPr="00376131">
        <w:rPr>
          <w:b/>
          <w:bCs/>
          <w:highlight w:val="cyan"/>
          <w:u w:val="single"/>
        </w:rPr>
        <w:t>the planet works</w:t>
      </w:r>
      <w:r w:rsidRPr="00376131">
        <w:rPr>
          <w:u w:val="single"/>
        </w:rPr>
        <w:t>.</w:t>
      </w:r>
      <w:r w:rsidRPr="00376131">
        <w:rPr>
          <w:sz w:val="16"/>
        </w:rPr>
        <w:t xml:space="preserve">121 In the physical interactions among the </w:t>
      </w:r>
      <w:r w:rsidRPr="00376131">
        <w:rPr>
          <w:u w:val="single"/>
        </w:rPr>
        <w:t>Greenland</w:t>
      </w:r>
      <w:r w:rsidRPr="00376131">
        <w:rPr>
          <w:sz w:val="16"/>
        </w:rPr>
        <w:t xml:space="preserve"> and West Antarctic ice sheets, the Atlantic Meridional Overturning Circulation and the Amazon rainforest, the </w:t>
      </w:r>
      <w:r w:rsidRPr="00376131">
        <w:rPr>
          <w:b/>
          <w:bCs/>
          <w:highlight w:val="cyan"/>
          <w:u w:val="single"/>
        </w:rPr>
        <w:t>polar sheets</w:t>
      </w:r>
      <w:r w:rsidRPr="00376131">
        <w:rPr>
          <w:u w:val="single"/>
        </w:rPr>
        <w:t xml:space="preserve"> are </w:t>
      </w:r>
      <w:r w:rsidRPr="00376131">
        <w:rPr>
          <w:sz w:val="16"/>
        </w:rPr>
        <w:t>often</w:t>
      </w:r>
      <w:r w:rsidRPr="00376131">
        <w:rPr>
          <w:u w:val="single"/>
        </w:rPr>
        <w:t xml:space="preserve"> the </w:t>
      </w:r>
      <w:r w:rsidRPr="00376131">
        <w:rPr>
          <w:b/>
          <w:bCs/>
          <w:highlight w:val="cyan"/>
          <w:u w:val="single"/>
        </w:rPr>
        <w:t>initiators</w:t>
      </w:r>
      <w:r w:rsidRPr="00376131">
        <w:rPr>
          <w:highlight w:val="cyan"/>
          <w:u w:val="single"/>
        </w:rPr>
        <w:t xml:space="preserve"> of </w:t>
      </w:r>
      <w:r w:rsidRPr="00376131">
        <w:rPr>
          <w:b/>
          <w:bCs/>
          <w:highlight w:val="cyan"/>
          <w:u w:val="single"/>
        </w:rPr>
        <w:t>cascade events</w:t>
      </w:r>
      <w:r w:rsidRPr="00376131">
        <w:rPr>
          <w:sz w:val="16"/>
        </w:rPr>
        <w:t>,122 with Greenland and West Antarctica at risk of passing their tipping points within the 1.5°C–2°C Paris range (and there is evidence they have already done so).</w:t>
      </w:r>
    </w:p>
    <w:p w14:paraId="4104C61A" w14:textId="1C34C09A" w:rsidR="003E3C45" w:rsidRPr="00376131" w:rsidRDefault="003E3C45" w:rsidP="00DB2D8C">
      <w:pPr>
        <w:rPr>
          <w:sz w:val="16"/>
        </w:rPr>
      </w:pPr>
      <w:r w:rsidRPr="00376131">
        <w:rPr>
          <w:b/>
          <w:bCs/>
          <w:u w:val="single"/>
        </w:rPr>
        <w:t>Such</w:t>
      </w:r>
      <w:r w:rsidRPr="00376131">
        <w:rPr>
          <w:u w:val="single"/>
        </w:rPr>
        <w:t xml:space="preserve"> </w:t>
      </w:r>
      <w:r w:rsidRPr="00376131">
        <w:rPr>
          <w:b/>
          <w:bCs/>
          <w:highlight w:val="cyan"/>
          <w:u w:val="single"/>
        </w:rPr>
        <w:t>changes</w:t>
      </w:r>
      <w:r w:rsidRPr="00376131">
        <w:rPr>
          <w:u w:val="single"/>
        </w:rPr>
        <w:t xml:space="preserve"> are </w:t>
      </w:r>
      <w:r w:rsidRPr="00376131">
        <w:rPr>
          <w:highlight w:val="cyan"/>
          <w:u w:val="single"/>
        </w:rPr>
        <w:t>not</w:t>
      </w:r>
      <w:r w:rsidRPr="00376131">
        <w:rPr>
          <w:u w:val="single"/>
        </w:rPr>
        <w:t xml:space="preserve"> adequately </w:t>
      </w:r>
      <w:r w:rsidRPr="00376131">
        <w:rPr>
          <w:b/>
          <w:bCs/>
          <w:highlight w:val="cyan"/>
          <w:u w:val="single"/>
        </w:rPr>
        <w:t>incorporated</w:t>
      </w:r>
      <w:r w:rsidRPr="00376131">
        <w:rPr>
          <w:highlight w:val="cyan"/>
          <w:u w:val="single"/>
        </w:rPr>
        <w:t xml:space="preserve"> into</w:t>
      </w:r>
      <w:r w:rsidRPr="00376131">
        <w:rPr>
          <w:u w:val="single"/>
        </w:rPr>
        <w:t xml:space="preserve"> </w:t>
      </w:r>
      <w:r w:rsidRPr="00376131">
        <w:rPr>
          <w:b/>
          <w:bCs/>
          <w:u w:val="single"/>
        </w:rPr>
        <w:t xml:space="preserve">climate </w:t>
      </w:r>
      <w:r w:rsidRPr="00376131">
        <w:rPr>
          <w:b/>
          <w:bCs/>
          <w:highlight w:val="cyan"/>
          <w:u w:val="single"/>
        </w:rPr>
        <w:t>models</w:t>
      </w:r>
      <w:r w:rsidRPr="00376131">
        <w:rPr>
          <w:sz w:val="16"/>
        </w:rPr>
        <w:t>: “</w:t>
      </w:r>
      <w:r w:rsidRPr="00376131">
        <w:rPr>
          <w:u w:val="single"/>
        </w:rPr>
        <w:t>Change</w:t>
      </w:r>
      <w:r w:rsidRPr="00376131">
        <w:rPr>
          <w:sz w:val="16"/>
        </w:rPr>
        <w:t xml:space="preserve"> can </w:t>
      </w:r>
      <w:r w:rsidRPr="00376131">
        <w:rPr>
          <w:highlight w:val="cyan"/>
          <w:u w:val="single"/>
        </w:rPr>
        <w:t>come</w:t>
      </w:r>
      <w:r w:rsidRPr="00376131">
        <w:rPr>
          <w:u w:val="single"/>
        </w:rPr>
        <w:t xml:space="preserve"> about abruptly and even </w:t>
      </w:r>
      <w:r w:rsidRPr="00376131">
        <w:rPr>
          <w:b/>
          <w:bCs/>
          <w:highlight w:val="cyan"/>
          <w:u w:val="single"/>
        </w:rPr>
        <w:t>catastrophically</w:t>
      </w:r>
      <w:r w:rsidRPr="00376131">
        <w:rPr>
          <w:sz w:val="16"/>
        </w:rPr>
        <w:t>... Predictive models are the lifeblood of climate science, and the foundation upon which political responses to the climate and ecological crisis are often based. But their ability to predict such large-scale disruptive events is severely limited... The IPCC’s estimates of how much CO2 we can still emit to be on the safe side explicitly leave out many known large-scale disruptions or tipping points because of insufficient understanding or because models cannot capture them.”123</w:t>
      </w:r>
    </w:p>
    <w:p w14:paraId="23E5D32C" w14:textId="77777777" w:rsidR="003E3C45" w:rsidRPr="00376131" w:rsidRDefault="003E3C45" w:rsidP="00DB2D8C">
      <w:pPr>
        <w:rPr>
          <w:sz w:val="16"/>
        </w:rPr>
      </w:pPr>
      <w:r w:rsidRPr="00376131">
        <w:rPr>
          <w:sz w:val="16"/>
        </w:rPr>
        <w:t>Researchers have also investigated how changes in forest degradation and monsoon circulation are interlinked: “It turns out that forest loss caused by direct deforestation, droughts, and fires might vastly contribute to a changing climate in South America and could drive the coupled Amazon rainforest/ South American monsoon circulation system past a tipping point [and] suggest an upcoming regime shift of the Amazon ecosystem.”124</w:t>
      </w:r>
    </w:p>
    <w:p w14:paraId="39189F55" w14:textId="0A19872E" w:rsidR="003E3C45" w:rsidRPr="00376131" w:rsidRDefault="003E3C45" w:rsidP="00DB2D8C">
      <w:pPr>
        <w:rPr>
          <w:sz w:val="16"/>
        </w:rPr>
      </w:pPr>
      <w:r w:rsidRPr="00376131">
        <w:rPr>
          <w:sz w:val="16"/>
        </w:rPr>
        <w:t xml:space="preserve">If </w:t>
      </w:r>
      <w:r w:rsidRPr="00376131">
        <w:rPr>
          <w:u w:val="single"/>
        </w:rPr>
        <w:t>cascades</w:t>
      </w:r>
      <w:r w:rsidRPr="00376131">
        <w:rPr>
          <w:sz w:val="16"/>
        </w:rPr>
        <w:t xml:space="preserve"> </w:t>
      </w:r>
      <w:r w:rsidRPr="00376131">
        <w:rPr>
          <w:u w:val="single"/>
        </w:rPr>
        <w:t>coalesce</w:t>
      </w:r>
      <w:r w:rsidRPr="00376131">
        <w:rPr>
          <w:sz w:val="16"/>
        </w:rPr>
        <w:t xml:space="preserve">, there is the </w:t>
      </w:r>
      <w:r w:rsidRPr="00376131">
        <w:rPr>
          <w:u w:val="single"/>
        </w:rPr>
        <w:t>possibility of “</w:t>
      </w:r>
      <w:r w:rsidRPr="00376131">
        <w:rPr>
          <w:b/>
          <w:bCs/>
          <w:highlight w:val="cyan"/>
          <w:u w:val="single"/>
        </w:rPr>
        <w:t>Hothouse Earth</w:t>
      </w:r>
      <w:r w:rsidRPr="00376131">
        <w:rPr>
          <w:sz w:val="16"/>
        </w:rPr>
        <w:t xml:space="preserve">”. In 2018, a group of eminent scientists explored the potential for </w:t>
      </w:r>
      <w:r w:rsidRPr="00376131">
        <w:rPr>
          <w:b/>
          <w:bCs/>
          <w:highlight w:val="cyan"/>
          <w:u w:val="single"/>
        </w:rPr>
        <w:t>self-reinforcing</w:t>
      </w:r>
      <w:r w:rsidRPr="00376131">
        <w:rPr>
          <w:highlight w:val="cyan"/>
          <w:u w:val="single"/>
        </w:rPr>
        <w:t xml:space="preserve"> </w:t>
      </w:r>
      <w:r w:rsidRPr="00376131">
        <w:rPr>
          <w:b/>
          <w:bCs/>
          <w:highlight w:val="cyan"/>
          <w:u w:val="single"/>
        </w:rPr>
        <w:t>positive feedbacks</w:t>
      </w:r>
      <w:r w:rsidRPr="00376131">
        <w:rPr>
          <w:u w:val="single"/>
        </w:rPr>
        <w:t xml:space="preserve"> </w:t>
      </w:r>
      <w:r w:rsidRPr="00376131">
        <w:rPr>
          <w:sz w:val="16"/>
        </w:rPr>
        <w:t xml:space="preserve">in major elements of the climate system feedbacks and their mutual interaction to </w:t>
      </w:r>
      <w:r w:rsidRPr="00376131">
        <w:rPr>
          <w:u w:val="single"/>
        </w:rPr>
        <w:t xml:space="preserve">drive the Earth System climate to a </w:t>
      </w:r>
      <w:r w:rsidRPr="00376131">
        <w:rPr>
          <w:b/>
          <w:bCs/>
          <w:u w:val="single"/>
        </w:rPr>
        <w:t>point of no return</w:t>
      </w:r>
      <w:r w:rsidRPr="00376131">
        <w:rPr>
          <w:sz w:val="16"/>
        </w:rPr>
        <w:t>, whereby further warming would become self-sustaining (that is, without further human perturbations), and prevent temperature stabilisation, driving the system to what they termed a “</w:t>
      </w:r>
      <w:r w:rsidRPr="00376131">
        <w:rPr>
          <w:u w:val="single"/>
        </w:rPr>
        <w:t>Hothouse Earth</w:t>
      </w:r>
      <w:r w:rsidRPr="00376131">
        <w:rPr>
          <w:sz w:val="16"/>
        </w:rPr>
        <w:t xml:space="preserve">”.125 In plain terms, </w:t>
      </w:r>
      <w:r w:rsidRPr="00376131">
        <w:rPr>
          <w:u w:val="single"/>
        </w:rPr>
        <w:t xml:space="preserve">humans would </w:t>
      </w:r>
      <w:r w:rsidRPr="00376131">
        <w:rPr>
          <w:b/>
          <w:bCs/>
          <w:u w:val="single"/>
        </w:rPr>
        <w:t>lose control</w:t>
      </w:r>
      <w:r w:rsidRPr="00376131">
        <w:rPr>
          <w:u w:val="single"/>
        </w:rPr>
        <w:t xml:space="preserve"> and </w:t>
      </w:r>
      <w:r w:rsidRPr="00376131">
        <w:rPr>
          <w:b/>
          <w:bCs/>
          <w:highlight w:val="cyan"/>
          <w:u w:val="single"/>
        </w:rPr>
        <w:t>lack</w:t>
      </w:r>
      <w:r w:rsidRPr="00376131">
        <w:rPr>
          <w:u w:val="single"/>
        </w:rPr>
        <w:t xml:space="preserve"> the </w:t>
      </w:r>
      <w:r w:rsidRPr="00376131">
        <w:rPr>
          <w:b/>
          <w:bCs/>
          <w:highlight w:val="cyan"/>
          <w:u w:val="single"/>
        </w:rPr>
        <w:t>capacity</w:t>
      </w:r>
      <w:r w:rsidRPr="00376131">
        <w:rPr>
          <w:highlight w:val="cyan"/>
          <w:u w:val="single"/>
        </w:rPr>
        <w:t xml:space="preserve"> to stop </w:t>
      </w:r>
      <w:r w:rsidRPr="00376131">
        <w:rPr>
          <w:b/>
          <w:bCs/>
          <w:highlight w:val="cyan"/>
          <w:u w:val="single"/>
        </w:rPr>
        <w:t>cascading warming</w:t>
      </w:r>
      <w:r w:rsidRPr="00376131">
        <w:rPr>
          <w:sz w:val="16"/>
        </w:rPr>
        <w:t xml:space="preserve"> and the researchers warned that “we are in a climate emergency... this is </w:t>
      </w:r>
      <w:r w:rsidRPr="00376131">
        <w:rPr>
          <w:u w:val="single"/>
        </w:rPr>
        <w:t xml:space="preserve">an </w:t>
      </w:r>
      <w:r w:rsidRPr="00376131">
        <w:rPr>
          <w:b/>
          <w:bCs/>
          <w:highlight w:val="cyan"/>
          <w:u w:val="single"/>
        </w:rPr>
        <w:t>existential threat to civilisation</w:t>
      </w:r>
      <w:r w:rsidRPr="00376131">
        <w:rPr>
          <w:u w:val="single"/>
        </w:rPr>
        <w:t>”.</w:t>
      </w:r>
      <w:r w:rsidRPr="00376131">
        <w:rPr>
          <w:sz w:val="16"/>
        </w:rPr>
        <w:t>126 This planetary threshold could exist at a temperature rise as low as 2°C, possibly even in the 1.5°C–2°C range.127 In other words, we may have already arrived at this point, but conclusive evidence of this moment requires hindsight.</w:t>
      </w:r>
    </w:p>
    <w:p w14:paraId="02839C5E" w14:textId="7DAD1CAB" w:rsidR="004A66B1" w:rsidRPr="00376131" w:rsidRDefault="004A66B1" w:rsidP="00DB2D8C">
      <w:pPr>
        <w:rPr>
          <w:sz w:val="16"/>
        </w:rPr>
      </w:pPr>
      <w:r w:rsidRPr="00376131">
        <w:rPr>
          <w:sz w:val="16"/>
        </w:rPr>
        <w:t>08 A FOCUS ON THE PLAUSIBLE WORST-CASE RISK SCENARIOS IS NEEDED</w:t>
      </w:r>
    </w:p>
    <w:p w14:paraId="5083AC0B" w14:textId="45FD09DC" w:rsidR="003E3C45" w:rsidRPr="00376131" w:rsidRDefault="004A66B1" w:rsidP="00DB2D8C">
      <w:pPr>
        <w:rPr>
          <w:sz w:val="16"/>
        </w:rPr>
      </w:pPr>
      <w:r w:rsidRPr="00376131">
        <w:rPr>
          <w:sz w:val="16"/>
        </w:rPr>
        <w:t>Facing a future of accelerating climate change while blind to worst-case scenarios is naive risk management at best and fatally foolish at worst. Dr Luke Kemp and colleagues, 1 August 2022 128</w:t>
      </w:r>
    </w:p>
    <w:p w14:paraId="5AB63D9B" w14:textId="77777777" w:rsidR="004A66B1" w:rsidRPr="00376131" w:rsidRDefault="004A66B1" w:rsidP="00DB2D8C">
      <w:pPr>
        <w:rPr>
          <w:sz w:val="16"/>
        </w:rPr>
      </w:pPr>
      <w:r w:rsidRPr="00376131">
        <w:rPr>
          <w:sz w:val="16"/>
        </w:rPr>
        <w:t>Climate risks are existential and emerging faster than forecast. Their non-linear and cascading nature make them difficult to predict, so particular attention must be paid to the plausible worst-case scenarios, because that is where the greatest possible damage lies.</w:t>
      </w:r>
    </w:p>
    <w:p w14:paraId="6E2C5C91" w14:textId="1DE1A1BF" w:rsidR="004A66B1" w:rsidRPr="00376131" w:rsidRDefault="004A66B1" w:rsidP="00DB2D8C">
      <w:pPr>
        <w:rPr>
          <w:sz w:val="16"/>
        </w:rPr>
      </w:pPr>
      <w:r w:rsidRPr="00376131">
        <w:rPr>
          <w:sz w:val="16"/>
        </w:rPr>
        <w:t>A 2018 Australian Senate Inquiry found climate change is</w:t>
      </w:r>
      <w:r w:rsidR="000C443E" w:rsidRPr="00376131">
        <w:rPr>
          <w:sz w:val="16"/>
        </w:rPr>
        <w:t xml:space="preserve"> </w:t>
      </w:r>
      <w:r w:rsidRPr="00376131">
        <w:rPr>
          <w:sz w:val="16"/>
        </w:rPr>
        <w:t xml:space="preserve">“a current and existential national security risk”.129 It recognised that Australia and its neighbours are in the region most exposed to climate impacts, and that climate change is threatening the health of Australians, their communities, businesses and the economy; </w:t>
      </w:r>
      <w:r w:rsidRPr="00376131">
        <w:rPr>
          <w:u w:val="single"/>
        </w:rPr>
        <w:t>heightening</w:t>
      </w:r>
      <w:r w:rsidRPr="00376131">
        <w:rPr>
          <w:sz w:val="16"/>
        </w:rPr>
        <w:t xml:space="preserve"> the </w:t>
      </w:r>
      <w:r w:rsidRPr="00376131">
        <w:rPr>
          <w:u w:val="single"/>
        </w:rPr>
        <w:t xml:space="preserve">severity of </w:t>
      </w:r>
      <w:r w:rsidRPr="00376131">
        <w:rPr>
          <w:b/>
          <w:bCs/>
          <w:u w:val="single"/>
        </w:rPr>
        <w:t>natural hazards</w:t>
      </w:r>
      <w:r w:rsidRPr="00376131">
        <w:rPr>
          <w:u w:val="single"/>
        </w:rPr>
        <w:t xml:space="preserve">; increasing the spread of </w:t>
      </w:r>
      <w:r w:rsidRPr="00376131">
        <w:rPr>
          <w:b/>
          <w:bCs/>
          <w:u w:val="single"/>
        </w:rPr>
        <w:t xml:space="preserve">infectious </w:t>
      </w:r>
      <w:r w:rsidRPr="00376131">
        <w:rPr>
          <w:b/>
          <w:bCs/>
          <w:highlight w:val="cyan"/>
          <w:u w:val="single"/>
        </w:rPr>
        <w:t>diseases</w:t>
      </w:r>
      <w:r w:rsidRPr="00376131">
        <w:rPr>
          <w:u w:val="single"/>
        </w:rPr>
        <w:t xml:space="preserve">; and creating growing water </w:t>
      </w:r>
      <w:r w:rsidRPr="00376131">
        <w:rPr>
          <w:b/>
          <w:bCs/>
          <w:highlight w:val="cyan"/>
          <w:u w:val="single"/>
        </w:rPr>
        <w:t>insecurity</w:t>
      </w:r>
      <w:r w:rsidRPr="00376131">
        <w:rPr>
          <w:b/>
          <w:bCs/>
          <w:u w:val="single"/>
        </w:rPr>
        <w:t xml:space="preserve"> threats</w:t>
      </w:r>
      <w:r w:rsidRPr="00376131">
        <w:rPr>
          <w:u w:val="single"/>
        </w:rPr>
        <w:t xml:space="preserve"> to agriculture</w:t>
      </w:r>
      <w:r w:rsidRPr="00376131">
        <w:rPr>
          <w:sz w:val="16"/>
        </w:rPr>
        <w:t>.</w:t>
      </w:r>
      <w:r w:rsidR="000C443E" w:rsidRPr="00376131">
        <w:rPr>
          <w:sz w:val="16"/>
        </w:rPr>
        <w:t xml:space="preserve"> </w:t>
      </w:r>
      <w:r w:rsidRPr="00376131">
        <w:rPr>
          <w:sz w:val="16"/>
        </w:rPr>
        <w:t>All members of the Pacific Islands Forum, including Australia, supported the 2018 Boe Declaration at which all Forum leaders “reaffirm that climate change remains the single greatest threat to the livelihoods, security and wellbeing of the peoples of the Pacific and our commitment to progress the implementation</w:t>
      </w:r>
      <w:r w:rsidR="000C443E" w:rsidRPr="00376131">
        <w:rPr>
          <w:sz w:val="16"/>
        </w:rPr>
        <w:t xml:space="preserve"> </w:t>
      </w:r>
      <w:r w:rsidRPr="00376131">
        <w:rPr>
          <w:sz w:val="16"/>
        </w:rPr>
        <w:t>of the Paris Agreement”.130</w:t>
      </w:r>
    </w:p>
    <w:p w14:paraId="5FE21248" w14:textId="77777777" w:rsidR="000C443E" w:rsidRPr="00376131" w:rsidRDefault="004A66B1" w:rsidP="00DB2D8C">
      <w:pPr>
        <w:rPr>
          <w:sz w:val="16"/>
        </w:rPr>
      </w:pPr>
      <w:r w:rsidRPr="00376131">
        <w:rPr>
          <w:sz w:val="16"/>
        </w:rPr>
        <w:t>American researchers say that climate change and its impacts “are emerging faster than scientists previously thought, and are consistent with observations that we and other colleagues have made identifying a pattern in assessments of climate research of underestimation of certain key climate indicators, and therefore underestimation of the threat of climate disruption”.131</w:t>
      </w:r>
      <w:r w:rsidR="000C443E" w:rsidRPr="00376131">
        <w:rPr>
          <w:sz w:val="16"/>
        </w:rPr>
        <w:t xml:space="preserve"> </w:t>
      </w:r>
    </w:p>
    <w:p w14:paraId="2A054741" w14:textId="653FE932" w:rsidR="003E3C45" w:rsidRPr="00376131" w:rsidRDefault="004A66B1" w:rsidP="00DB2D8C">
      <w:pPr>
        <w:rPr>
          <w:sz w:val="16"/>
        </w:rPr>
      </w:pPr>
      <w:r w:rsidRPr="00376131">
        <w:rPr>
          <w:sz w:val="16"/>
        </w:rPr>
        <w:t>How we analyse risk, or the threat, of climate disruption depends on the nature of the risk. Nick Spencer, former chair of the UK Institute and Faculty of Actuaries, explains: “Systemic risks, including climate change, are multiplying and intensifying, with their tipping points posing the threat of irreversible</w:t>
      </w:r>
      <w:r w:rsidR="000C443E" w:rsidRPr="00376131">
        <w:rPr>
          <w:sz w:val="16"/>
        </w:rPr>
        <w:t xml:space="preserve"> </w:t>
      </w:r>
      <w:r w:rsidRPr="00376131">
        <w:rPr>
          <w:sz w:val="16"/>
        </w:rPr>
        <w:t>harm. Traditional risk management approaches simply don’t recognise these characteristics. There is a need to embrace complex risk analysis to help us navigate systemic failure</w:t>
      </w:r>
      <w:r w:rsidR="000C443E" w:rsidRPr="00376131">
        <w:rPr>
          <w:sz w:val="16"/>
        </w:rPr>
        <w:t xml:space="preserve"> </w:t>
      </w:r>
      <w:r w:rsidRPr="00376131">
        <w:rPr>
          <w:sz w:val="16"/>
        </w:rPr>
        <w:t>and the disruption from these connected crises.”</w:t>
      </w:r>
      <w:r w:rsidR="000C443E" w:rsidRPr="00376131">
        <w:rPr>
          <w:sz w:val="16"/>
        </w:rPr>
        <w:t xml:space="preserve"> </w:t>
      </w:r>
    </w:p>
    <w:p w14:paraId="45A98395" w14:textId="77777777" w:rsidR="000C443E" w:rsidRPr="00376131" w:rsidRDefault="000C443E" w:rsidP="00DB2D8C">
      <w:pPr>
        <w:rPr>
          <w:sz w:val="16"/>
        </w:rPr>
      </w:pPr>
      <w:r w:rsidRPr="00376131">
        <w:rPr>
          <w:sz w:val="16"/>
        </w:rPr>
        <w:t>The risk of ruin</w:t>
      </w:r>
    </w:p>
    <w:p w14:paraId="1329B696" w14:textId="77777777" w:rsidR="000C443E" w:rsidRPr="00376131" w:rsidRDefault="000C443E" w:rsidP="00DB2D8C">
      <w:pPr>
        <w:rPr>
          <w:sz w:val="16"/>
        </w:rPr>
      </w:pPr>
      <w:r w:rsidRPr="00376131">
        <w:rPr>
          <w:sz w:val="16"/>
        </w:rPr>
        <w:t>In risk management, there are potential events so destructive that they are termed catastrophic because of their capacity for human death or suffering on a massive scale, such that societies may never fully recover. This may also be called existential risk or, in actuarial terms, the “risk of ruin”, which colloquially in financial and gambling circles, is the risk of “losing everything”.</w:t>
      </w:r>
    </w:p>
    <w:p w14:paraId="424E4899" w14:textId="77777777" w:rsidR="000C443E" w:rsidRPr="00376131" w:rsidRDefault="000C443E" w:rsidP="00DB2D8C">
      <w:pPr>
        <w:rPr>
          <w:sz w:val="16"/>
        </w:rPr>
      </w:pPr>
      <w:r w:rsidRPr="00376131">
        <w:rPr>
          <w:highlight w:val="cyan"/>
          <w:u w:val="single"/>
        </w:rPr>
        <w:t>Catastrophic</w:t>
      </w:r>
      <w:r w:rsidRPr="00376131">
        <w:rPr>
          <w:u w:val="single"/>
        </w:rPr>
        <w:t xml:space="preserve"> </w:t>
      </w:r>
      <w:r w:rsidRPr="00376131">
        <w:rPr>
          <w:highlight w:val="cyan"/>
          <w:u w:val="single"/>
        </w:rPr>
        <w:t>events</w:t>
      </w:r>
      <w:r w:rsidRPr="00376131">
        <w:rPr>
          <w:u w:val="single"/>
        </w:rPr>
        <w:t xml:space="preserve"> </w:t>
      </w:r>
      <w:r w:rsidRPr="00376131">
        <w:rPr>
          <w:b/>
          <w:bCs/>
          <w:u w:val="single"/>
        </w:rPr>
        <w:t xml:space="preserve">include </w:t>
      </w:r>
      <w:r w:rsidRPr="00376131">
        <w:rPr>
          <w:b/>
          <w:bCs/>
          <w:highlight w:val="cyan"/>
          <w:u w:val="single"/>
        </w:rPr>
        <w:t>nuclear war</w:t>
      </w:r>
      <w:r w:rsidRPr="00376131">
        <w:rPr>
          <w:b/>
          <w:bCs/>
          <w:u w:val="single"/>
        </w:rPr>
        <w:t xml:space="preserve">, </w:t>
      </w:r>
      <w:r w:rsidRPr="00376131">
        <w:rPr>
          <w:sz w:val="16"/>
        </w:rPr>
        <w:t>climate change, biosecurity including</w:t>
      </w:r>
      <w:r w:rsidRPr="00376131">
        <w:rPr>
          <w:u w:val="single"/>
        </w:rPr>
        <w:t xml:space="preserve"> </w:t>
      </w:r>
      <w:r w:rsidRPr="00376131">
        <w:rPr>
          <w:b/>
          <w:bCs/>
          <w:highlight w:val="cyan"/>
          <w:u w:val="single"/>
        </w:rPr>
        <w:t>pandemics</w:t>
      </w:r>
      <w:r w:rsidRPr="00376131">
        <w:rPr>
          <w:u w:val="single"/>
        </w:rPr>
        <w:t xml:space="preserve">, and </w:t>
      </w:r>
      <w:r w:rsidRPr="00376131">
        <w:rPr>
          <w:b/>
          <w:bCs/>
          <w:highlight w:val="cyan"/>
          <w:u w:val="single"/>
        </w:rPr>
        <w:t>disruptive tech</w:t>
      </w:r>
      <w:r w:rsidRPr="00376131">
        <w:rPr>
          <w:b/>
          <w:bCs/>
          <w:u w:val="single"/>
        </w:rPr>
        <w:t>nologies</w:t>
      </w:r>
      <w:r w:rsidRPr="00376131">
        <w:rPr>
          <w:u w:val="single"/>
        </w:rPr>
        <w:t xml:space="preserve"> such as </w:t>
      </w:r>
      <w:r w:rsidRPr="00376131">
        <w:rPr>
          <w:b/>
          <w:bCs/>
          <w:u w:val="single"/>
        </w:rPr>
        <w:t>AI</w:t>
      </w:r>
      <w:r w:rsidRPr="00376131">
        <w:rPr>
          <w:sz w:val="16"/>
        </w:rPr>
        <w:t>. The seventh annual report of the Global Challenges Foundation on such risks added “</w:t>
      </w:r>
      <w:r w:rsidRPr="00376131">
        <w:rPr>
          <w:b/>
          <w:bCs/>
          <w:highlight w:val="cyan"/>
          <w:u w:val="single"/>
        </w:rPr>
        <w:t>ecological collapse</w:t>
      </w:r>
      <w:r w:rsidRPr="00376131">
        <w:rPr>
          <w:sz w:val="16"/>
        </w:rPr>
        <w:t xml:space="preserve">” to the list,132 whilst the World Economic Forum’s 2024 Global Risk Report found that more than half of those surveyed believed that the </w:t>
      </w:r>
      <w:r w:rsidRPr="00376131">
        <w:rPr>
          <w:highlight w:val="cyan"/>
          <w:u w:val="single"/>
        </w:rPr>
        <w:t xml:space="preserve">risk of </w:t>
      </w:r>
      <w:r w:rsidRPr="00376131">
        <w:rPr>
          <w:b/>
          <w:bCs/>
          <w:highlight w:val="cyan"/>
          <w:u w:val="single"/>
        </w:rPr>
        <w:t>global catastrophe</w:t>
      </w:r>
      <w:r w:rsidRPr="00376131">
        <w:rPr>
          <w:b/>
          <w:bCs/>
          <w:u w:val="single"/>
        </w:rPr>
        <w:t xml:space="preserve"> was</w:t>
      </w:r>
      <w:r w:rsidRPr="00376131">
        <w:rPr>
          <w:u w:val="single"/>
        </w:rPr>
        <w:t xml:space="preserve"> </w:t>
      </w:r>
      <w:r w:rsidRPr="00376131">
        <w:rPr>
          <w:b/>
          <w:bCs/>
          <w:u w:val="single"/>
        </w:rPr>
        <w:t>high</w:t>
      </w:r>
      <w:r w:rsidRPr="00376131">
        <w:rPr>
          <w:u w:val="single"/>
        </w:rPr>
        <w:t xml:space="preserve"> or </w:t>
      </w:r>
      <w:r w:rsidRPr="00376131">
        <w:rPr>
          <w:b/>
          <w:bCs/>
          <w:highlight w:val="cyan"/>
          <w:u w:val="single"/>
        </w:rPr>
        <w:t>extreme</w:t>
      </w:r>
      <w:r w:rsidRPr="00376131">
        <w:rPr>
          <w:u w:val="single"/>
        </w:rPr>
        <w:t xml:space="preserve"> over the next decade</w:t>
      </w:r>
      <w:r w:rsidRPr="00376131">
        <w:rPr>
          <w:sz w:val="16"/>
        </w:rPr>
        <w:t xml:space="preserve">, with </w:t>
      </w:r>
      <w:r w:rsidRPr="00376131">
        <w:rPr>
          <w:b/>
          <w:bCs/>
          <w:u w:val="single"/>
        </w:rPr>
        <w:t>climate-related</w:t>
      </w:r>
      <w:r w:rsidRPr="00376131">
        <w:rPr>
          <w:u w:val="single"/>
        </w:rPr>
        <w:t xml:space="preserve"> risks again given top ranking</w:t>
      </w:r>
      <w:r w:rsidRPr="00376131">
        <w:rPr>
          <w:sz w:val="16"/>
        </w:rPr>
        <w:t>.133</w:t>
      </w:r>
    </w:p>
    <w:p w14:paraId="570BAD83" w14:textId="2038A6D0" w:rsidR="000C443E" w:rsidRPr="00376131" w:rsidRDefault="000C443E" w:rsidP="00DB2D8C">
      <w:pPr>
        <w:rPr>
          <w:u w:val="single"/>
        </w:rPr>
      </w:pPr>
      <w:r w:rsidRPr="00376131">
        <w:rPr>
          <w:sz w:val="16"/>
        </w:rPr>
        <w:t xml:space="preserve">In the mapping of potential threats, the greatest risk lies at the high-end (or “fat tail”) of the range of outcomes, which should be given particular attention. A </w:t>
      </w:r>
      <w:r w:rsidRPr="00376131">
        <w:rPr>
          <w:b/>
          <w:bCs/>
          <w:highlight w:val="cyan"/>
          <w:u w:val="single"/>
        </w:rPr>
        <w:t>fat-tail risk</w:t>
      </w:r>
      <w:r w:rsidRPr="00376131">
        <w:rPr>
          <w:sz w:val="16"/>
        </w:rPr>
        <w:t xml:space="preserve"> is the </w:t>
      </w:r>
      <w:r w:rsidRPr="00376131">
        <w:rPr>
          <w:highlight w:val="cyan"/>
          <w:u w:val="single"/>
        </w:rPr>
        <w:t>probability</w:t>
      </w:r>
      <w:r w:rsidRPr="00376131">
        <w:rPr>
          <w:u w:val="single"/>
        </w:rPr>
        <w:t xml:space="preserve"> of events with </w:t>
      </w:r>
      <w:r w:rsidRPr="00376131">
        <w:rPr>
          <w:b/>
          <w:bCs/>
          <w:highlight w:val="cyan"/>
          <w:u w:val="single"/>
        </w:rPr>
        <w:t>high</w:t>
      </w:r>
      <w:r w:rsidRPr="00376131">
        <w:rPr>
          <w:b/>
          <w:bCs/>
          <w:u w:val="single"/>
        </w:rPr>
        <w:t>er impacts</w:t>
      </w:r>
      <w:r w:rsidRPr="00376131">
        <w:rPr>
          <w:sz w:val="16"/>
        </w:rPr>
        <w:t xml:space="preserve"> occurring </w:t>
      </w:r>
      <w:r w:rsidRPr="00376131">
        <w:rPr>
          <w:u w:val="single"/>
        </w:rPr>
        <w:t>than</w:t>
      </w:r>
      <w:r w:rsidRPr="00376131">
        <w:rPr>
          <w:sz w:val="16"/>
        </w:rPr>
        <w:t xml:space="preserve"> might be expected under a </w:t>
      </w:r>
      <w:r w:rsidRPr="00376131">
        <w:rPr>
          <w:u w:val="single"/>
        </w:rPr>
        <w:t>normal probability distribution.</w:t>
      </w:r>
      <w:r w:rsidRPr="00376131">
        <w:rPr>
          <w:sz w:val="16"/>
        </w:rPr>
        <w:t xml:space="preserve"> </w:t>
      </w:r>
      <w:r w:rsidRPr="00376131">
        <w:rPr>
          <w:highlight w:val="cyan"/>
          <w:u w:val="single"/>
        </w:rPr>
        <w:t>Focusing on</w:t>
      </w:r>
      <w:r w:rsidRPr="00376131">
        <w:rPr>
          <w:u w:val="single"/>
        </w:rPr>
        <w:t xml:space="preserve"> the </w:t>
      </w:r>
      <w:r w:rsidRPr="00376131">
        <w:rPr>
          <w:highlight w:val="cyan"/>
          <w:u w:val="single"/>
        </w:rPr>
        <w:t>most likely</w:t>
      </w:r>
      <w:r w:rsidRPr="00376131">
        <w:rPr>
          <w:u w:val="single"/>
        </w:rPr>
        <w:t xml:space="preserve"> outcomes </w:t>
      </w:r>
      <w:r w:rsidRPr="00376131">
        <w:rPr>
          <w:highlight w:val="cyan"/>
          <w:u w:val="single"/>
        </w:rPr>
        <w:t>creates</w:t>
      </w:r>
      <w:r w:rsidRPr="00376131">
        <w:rPr>
          <w:u w:val="single"/>
        </w:rPr>
        <w:t xml:space="preserve"> a </w:t>
      </w:r>
      <w:r w:rsidRPr="00376131">
        <w:rPr>
          <w:b/>
          <w:bCs/>
          <w:highlight w:val="cyan"/>
          <w:u w:val="single"/>
        </w:rPr>
        <w:t>false</w:t>
      </w:r>
      <w:r w:rsidRPr="00376131">
        <w:rPr>
          <w:b/>
          <w:bCs/>
          <w:u w:val="single"/>
        </w:rPr>
        <w:t xml:space="preserve"> sense of </w:t>
      </w:r>
      <w:r w:rsidRPr="00376131">
        <w:rPr>
          <w:b/>
          <w:bCs/>
          <w:highlight w:val="cyan"/>
          <w:u w:val="single"/>
        </w:rPr>
        <w:t>security</w:t>
      </w:r>
      <w:r w:rsidRPr="00376131">
        <w:rPr>
          <w:u w:val="single"/>
        </w:rPr>
        <w:t>.</w:t>
      </w:r>
    </w:p>
    <w:p w14:paraId="25BAB6F1" w14:textId="760C5E51" w:rsidR="003E3C45" w:rsidRPr="00376131" w:rsidRDefault="000C443E" w:rsidP="00DB2D8C">
      <w:pPr>
        <w:rPr>
          <w:sz w:val="16"/>
        </w:rPr>
      </w:pPr>
      <w:r w:rsidRPr="00376131">
        <w:rPr>
          <w:sz w:val="16"/>
        </w:rPr>
        <w:t xml:space="preserve">An emergency exists if the world is approaching a global </w:t>
      </w:r>
      <w:r w:rsidRPr="00376131">
        <w:rPr>
          <w:b/>
          <w:bCs/>
          <w:highlight w:val="cyan"/>
          <w:u w:val="single"/>
        </w:rPr>
        <w:t>cascade</w:t>
      </w:r>
      <w:r w:rsidRPr="00376131">
        <w:rPr>
          <w:highlight w:val="cyan"/>
          <w:u w:val="single"/>
        </w:rPr>
        <w:t xml:space="preserve"> of </w:t>
      </w:r>
      <w:r w:rsidRPr="00376131">
        <w:rPr>
          <w:b/>
          <w:bCs/>
          <w:highlight w:val="cyan"/>
          <w:u w:val="single"/>
        </w:rPr>
        <w:t>tipping points</w:t>
      </w:r>
      <w:r w:rsidRPr="00376131">
        <w:rPr>
          <w:u w:val="single"/>
        </w:rPr>
        <w:t xml:space="preserve"> that </w:t>
      </w:r>
      <w:r w:rsidRPr="00376131">
        <w:rPr>
          <w:highlight w:val="cyan"/>
          <w:u w:val="single"/>
        </w:rPr>
        <w:t>leads to a “</w:t>
      </w:r>
      <w:r w:rsidRPr="00376131">
        <w:rPr>
          <w:b/>
          <w:bCs/>
          <w:highlight w:val="cyan"/>
          <w:u w:val="single"/>
        </w:rPr>
        <w:t>hothouse” climate</w:t>
      </w:r>
      <w:r w:rsidRPr="00376131">
        <w:rPr>
          <w:u w:val="single"/>
        </w:rPr>
        <w:t xml:space="preserve"> state</w:t>
      </w:r>
      <w:r w:rsidRPr="00376131">
        <w:rPr>
          <w:sz w:val="16"/>
        </w:rPr>
        <w:t xml:space="preserve">: “Cascading effects might be common... examples are starting to be observed.”134 Thus </w:t>
      </w:r>
      <w:r w:rsidRPr="00376131">
        <w:rPr>
          <w:b/>
          <w:bCs/>
          <w:highlight w:val="cyan"/>
          <w:u w:val="single"/>
        </w:rPr>
        <w:t>climate change</w:t>
      </w:r>
      <w:r w:rsidRPr="00376131">
        <w:rPr>
          <w:highlight w:val="cyan"/>
          <w:u w:val="single"/>
        </w:rPr>
        <w:t xml:space="preserve"> is an existential risk to</w:t>
      </w:r>
      <w:r w:rsidRPr="00376131">
        <w:rPr>
          <w:b/>
          <w:bCs/>
          <w:highlight w:val="cyan"/>
          <w:u w:val="single"/>
        </w:rPr>
        <w:t xml:space="preserve"> human civilisation</w:t>
      </w:r>
      <w:r w:rsidRPr="00376131">
        <w:rPr>
          <w:u w:val="single"/>
        </w:rPr>
        <w:t xml:space="preserve"> </w:t>
      </w:r>
      <w:r w:rsidRPr="00376131">
        <w:rPr>
          <w:sz w:val="16"/>
        </w:rPr>
        <w:t>(contemporary society).</w:t>
      </w:r>
    </w:p>
    <w:p w14:paraId="7DA12762" w14:textId="77777777" w:rsidR="003E3C45" w:rsidRPr="00376131" w:rsidRDefault="003E3C45" w:rsidP="00DB2D8C"/>
    <w:p w14:paraId="4A57EE2A" w14:textId="77777777" w:rsidR="00B67F34" w:rsidRPr="00376131" w:rsidRDefault="00B67F34" w:rsidP="008A0722">
      <w:pPr>
        <w:spacing w:line="240" w:lineRule="auto"/>
        <w:rPr>
          <w:rFonts w:eastAsia="Calibri"/>
          <w:sz w:val="16"/>
        </w:rPr>
      </w:pPr>
    </w:p>
    <w:p w14:paraId="0E3FD629" w14:textId="2A58987A" w:rsidR="009002E5" w:rsidRPr="00376131" w:rsidRDefault="00B67F34" w:rsidP="00B67F34">
      <w:pPr>
        <w:pStyle w:val="Heading4"/>
        <w:rPr>
          <w:rFonts w:cs="Arial"/>
        </w:rPr>
      </w:pPr>
      <w:r w:rsidRPr="00376131">
        <w:rPr>
          <w:rFonts w:cs="Arial"/>
        </w:rPr>
        <w:t xml:space="preserve">The plan </w:t>
      </w:r>
      <w:r w:rsidRPr="00376131">
        <w:rPr>
          <w:rFonts w:cs="Arial"/>
          <w:u w:val="single"/>
        </w:rPr>
        <w:t>solves</w:t>
      </w:r>
      <w:r w:rsidRPr="00376131">
        <w:rPr>
          <w:rFonts w:cs="Arial"/>
        </w:rPr>
        <w:t>:</w:t>
      </w:r>
    </w:p>
    <w:p w14:paraId="381D812B" w14:textId="1AF5F6AA" w:rsidR="00F631A8" w:rsidRPr="00376131" w:rsidRDefault="00B67F34" w:rsidP="00F631A8">
      <w:pPr>
        <w:pStyle w:val="Heading4"/>
        <w:rPr>
          <w:rFonts w:cs="Arial"/>
          <w:u w:val="single"/>
        </w:rPr>
      </w:pPr>
      <w:r w:rsidRPr="00376131">
        <w:rPr>
          <w:rFonts w:cs="Arial"/>
        </w:rPr>
        <w:t>1---</w:t>
      </w:r>
      <w:r w:rsidR="00675DFD" w:rsidRPr="00376131">
        <w:rPr>
          <w:rFonts w:cs="Arial"/>
        </w:rPr>
        <w:t xml:space="preserve"> </w:t>
      </w:r>
      <w:r w:rsidR="00675DFD" w:rsidRPr="00376131">
        <w:rPr>
          <w:rFonts w:cs="Arial"/>
          <w:u w:val="single"/>
        </w:rPr>
        <w:t>SURVEILLANCE</w:t>
      </w:r>
      <w:r w:rsidRPr="00376131">
        <w:rPr>
          <w:rFonts w:cs="Arial"/>
        </w:rPr>
        <w:t xml:space="preserve">: </w:t>
      </w:r>
      <w:r w:rsidR="00F631A8" w:rsidRPr="00376131">
        <w:rPr>
          <w:rFonts w:cs="Arial"/>
        </w:rPr>
        <w:t xml:space="preserve">The plan’s </w:t>
      </w:r>
      <w:r w:rsidR="00F631A8" w:rsidRPr="00376131">
        <w:rPr>
          <w:rFonts w:cs="Arial"/>
          <w:u w:val="single"/>
        </w:rPr>
        <w:t>development</w:t>
      </w:r>
      <w:r w:rsidR="00F631A8" w:rsidRPr="00376131">
        <w:rPr>
          <w:rFonts w:cs="Arial"/>
        </w:rPr>
        <w:t xml:space="preserve"> unlocks a </w:t>
      </w:r>
      <w:r w:rsidR="00F631A8" w:rsidRPr="00376131">
        <w:rPr>
          <w:rFonts w:cs="Arial"/>
          <w:u w:val="single"/>
        </w:rPr>
        <w:t>global surveillance system</w:t>
      </w:r>
      <w:r w:rsidRPr="00376131">
        <w:rPr>
          <w:rFonts w:cs="Arial"/>
          <w:u w:val="single"/>
        </w:rPr>
        <w:t xml:space="preserve"> </w:t>
      </w:r>
      <w:r w:rsidR="00F631A8" w:rsidRPr="00376131">
        <w:rPr>
          <w:rFonts w:cs="Arial"/>
        </w:rPr>
        <w:t xml:space="preserve">that solves both </w:t>
      </w:r>
      <w:r w:rsidR="00F631A8" w:rsidRPr="00376131">
        <w:rPr>
          <w:rFonts w:cs="Arial"/>
          <w:u w:val="single"/>
        </w:rPr>
        <w:t>diseases</w:t>
      </w:r>
      <w:r w:rsidR="00F631A8" w:rsidRPr="00376131">
        <w:rPr>
          <w:rFonts w:cs="Arial"/>
        </w:rPr>
        <w:t xml:space="preserve"> and </w:t>
      </w:r>
      <w:r w:rsidR="00F631A8" w:rsidRPr="00376131">
        <w:rPr>
          <w:rFonts w:cs="Arial"/>
          <w:u w:val="single"/>
        </w:rPr>
        <w:t>climate change.</w:t>
      </w:r>
    </w:p>
    <w:p w14:paraId="5EF12B4E" w14:textId="77777777" w:rsidR="00F631A8" w:rsidRPr="00376131" w:rsidRDefault="00F631A8" w:rsidP="00F631A8">
      <w:r w:rsidRPr="00376131">
        <w:rPr>
          <w:rStyle w:val="Style13ptBold"/>
        </w:rPr>
        <w:t xml:space="preserve">Edwards, et al. </w:t>
      </w:r>
      <w:r w:rsidRPr="00376131">
        <w:rPr>
          <w:rFonts w:eastAsiaTheme="majorEastAsia"/>
          <w:b/>
          <w:iCs/>
          <w:sz w:val="26"/>
        </w:rPr>
        <w:t>’</w:t>
      </w:r>
      <w:r w:rsidRPr="00376131">
        <w:rPr>
          <w:rStyle w:val="Style13ptBold"/>
        </w:rPr>
        <w:t>20</w:t>
      </w:r>
      <w:r w:rsidRPr="00376131">
        <w:t xml:space="preserve"> [Arwyn Edwards, PhD Reader in Biosciences at the Department of Life Sciences of Aberystwyth University; Karen A. Cameron, PhD, Senior Lecturer at University of Glasgow’s School of Geographical &amp; Earth Sciences; Joseph M. Cook, Lecturer on Environmental Microbiology and Senior Researcher for the Interdisciplinary Centre for Climate Change at Aarhus University; Aliyah R. Debbonaire, PhD, Postdoctoral Researcher at Aberystwyth University; Eleanor Furness, PhD in Biological Sciences from Aberystwyth University; Melanie C. Hay, PhD, Postdoc Researcher at Aberystwyth University; and Sara M.E. Rassner, PhD, Postdoctoral Researcher at Aberystwyth University. May 11, 2020. “Microbial Genomics amidst the Arctic Crisis.” </w:t>
      </w:r>
      <w:r w:rsidRPr="00376131">
        <w:rPr>
          <w:i/>
          <w:iCs/>
        </w:rPr>
        <w:t>Microbial Genomics</w:t>
      </w:r>
      <w:r w:rsidRPr="00376131">
        <w:t> 6 (5). https://doi.org/10.1099/mgen.0.000375; mgm]</w:t>
      </w:r>
    </w:p>
    <w:p w14:paraId="6517439F" w14:textId="77777777" w:rsidR="00F631A8" w:rsidRPr="00376131" w:rsidRDefault="00F631A8" w:rsidP="00F631A8">
      <w:pPr>
        <w:rPr>
          <w:sz w:val="16"/>
        </w:rPr>
      </w:pPr>
      <w:r w:rsidRPr="00376131">
        <w:rPr>
          <w:sz w:val="16"/>
        </w:rPr>
        <w:t xml:space="preserve">The rapid technological developments within microbial genomics have meant that the wealth of data collected and archived in public repositories dates rapidly. Today’s ultra-deep sequencing experiment becomes tomorrow’s shallow metagenome ‘skim’ [197]. Welcome </w:t>
      </w:r>
      <w:r w:rsidRPr="00376131">
        <w:rPr>
          <w:b/>
          <w:bCs/>
          <w:highlight w:val="cyan"/>
          <w:u w:val="single"/>
        </w:rPr>
        <w:t>increases</w:t>
      </w:r>
      <w:r w:rsidRPr="00376131">
        <w:rPr>
          <w:highlight w:val="cyan"/>
          <w:u w:val="single"/>
        </w:rPr>
        <w:t xml:space="preserve"> in </w:t>
      </w:r>
      <w:r w:rsidRPr="00376131">
        <w:rPr>
          <w:b/>
          <w:bCs/>
          <w:highlight w:val="cyan"/>
          <w:u w:val="single"/>
        </w:rPr>
        <w:t>capacities</w:t>
      </w:r>
      <w:r w:rsidRPr="00376131">
        <w:rPr>
          <w:highlight w:val="cyan"/>
          <w:u w:val="single"/>
        </w:rPr>
        <w:t xml:space="preserve"> for </w:t>
      </w:r>
      <w:r w:rsidRPr="00376131">
        <w:rPr>
          <w:b/>
          <w:bCs/>
          <w:highlight w:val="cyan"/>
          <w:u w:val="single"/>
        </w:rPr>
        <w:t>sequencing</w:t>
      </w:r>
      <w:r w:rsidRPr="00376131">
        <w:rPr>
          <w:highlight w:val="cyan"/>
          <w:u w:val="single"/>
        </w:rPr>
        <w:t xml:space="preserve"> and </w:t>
      </w:r>
      <w:r w:rsidRPr="00376131">
        <w:rPr>
          <w:b/>
          <w:bCs/>
          <w:highlight w:val="cyan"/>
          <w:u w:val="single"/>
        </w:rPr>
        <w:t>data</w:t>
      </w:r>
      <w:r w:rsidRPr="00376131">
        <w:rPr>
          <w:highlight w:val="cyan"/>
          <w:u w:val="single"/>
        </w:rPr>
        <w:t xml:space="preserve"> </w:t>
      </w:r>
      <w:r w:rsidRPr="00376131">
        <w:rPr>
          <w:b/>
          <w:bCs/>
          <w:highlight w:val="cyan"/>
          <w:u w:val="single"/>
        </w:rPr>
        <w:t>processing</w:t>
      </w:r>
      <w:r w:rsidRPr="00376131">
        <w:rPr>
          <w:sz w:val="16"/>
        </w:rPr>
        <w:t xml:space="preserve"> [198], enhancements in standards for metadata reporting, and recognition of methodological biases, all contribute to the </w:t>
      </w:r>
      <w:r w:rsidRPr="00376131">
        <w:rPr>
          <w:b/>
          <w:bCs/>
          <w:highlight w:val="cyan"/>
          <w:u w:val="single"/>
        </w:rPr>
        <w:t>depreciation</w:t>
      </w:r>
      <w:r w:rsidRPr="00376131">
        <w:rPr>
          <w:highlight w:val="cyan"/>
          <w:u w:val="single"/>
        </w:rPr>
        <w:t xml:space="preserve"> </w:t>
      </w:r>
      <w:r w:rsidRPr="00376131">
        <w:rPr>
          <w:u w:val="single"/>
        </w:rPr>
        <w:t xml:space="preserve">or </w:t>
      </w:r>
      <w:r w:rsidRPr="00376131">
        <w:rPr>
          <w:b/>
          <w:bCs/>
          <w:u w:val="single"/>
        </w:rPr>
        <w:t>obsolescence</w:t>
      </w:r>
      <w:r w:rsidRPr="00376131">
        <w:rPr>
          <w:u w:val="single"/>
        </w:rPr>
        <w:t xml:space="preserve"> </w:t>
      </w:r>
      <w:r w:rsidRPr="00376131">
        <w:rPr>
          <w:highlight w:val="cyan"/>
          <w:u w:val="single"/>
        </w:rPr>
        <w:t>of</w:t>
      </w:r>
      <w:r w:rsidRPr="00376131">
        <w:rPr>
          <w:u w:val="single"/>
        </w:rPr>
        <w:t xml:space="preserve"> </w:t>
      </w:r>
      <w:r w:rsidRPr="00376131">
        <w:rPr>
          <w:b/>
          <w:bCs/>
          <w:u w:val="single"/>
        </w:rPr>
        <w:t xml:space="preserve">unique </w:t>
      </w:r>
      <w:r w:rsidRPr="00376131">
        <w:rPr>
          <w:b/>
          <w:bCs/>
          <w:highlight w:val="cyan"/>
          <w:u w:val="single"/>
        </w:rPr>
        <w:t>datasets</w:t>
      </w:r>
      <w:r w:rsidRPr="00376131">
        <w:rPr>
          <w:u w:val="single"/>
        </w:rPr>
        <w:t xml:space="preserve"> harvested with </w:t>
      </w:r>
      <w:r w:rsidRPr="00767D98">
        <w:rPr>
          <w:u w:val="single"/>
        </w:rPr>
        <w:t xml:space="preserve">great </w:t>
      </w:r>
      <w:r w:rsidRPr="00376131">
        <w:rPr>
          <w:highlight w:val="cyan"/>
          <w:u w:val="single"/>
        </w:rPr>
        <w:t>costs and</w:t>
      </w:r>
      <w:r w:rsidRPr="00376131">
        <w:rPr>
          <w:u w:val="single"/>
        </w:rPr>
        <w:t xml:space="preserve"> </w:t>
      </w:r>
      <w:r w:rsidRPr="00376131">
        <w:rPr>
          <w:sz w:val="16"/>
        </w:rPr>
        <w:t>potential</w:t>
      </w:r>
      <w:r w:rsidRPr="00376131">
        <w:rPr>
          <w:u w:val="single"/>
        </w:rPr>
        <w:t xml:space="preserve"> </w:t>
      </w:r>
      <w:r w:rsidRPr="00376131">
        <w:rPr>
          <w:b/>
          <w:bCs/>
          <w:highlight w:val="cyan"/>
          <w:u w:val="single"/>
        </w:rPr>
        <w:t>environmental impacts</w:t>
      </w:r>
      <w:r w:rsidRPr="00376131">
        <w:rPr>
          <w:b/>
          <w:bCs/>
          <w:sz w:val="16"/>
        </w:rPr>
        <w:t>.</w:t>
      </w:r>
      <w:r w:rsidRPr="00376131">
        <w:rPr>
          <w:sz w:val="16"/>
        </w:rPr>
        <w:t xml:space="preserve"> The </w:t>
      </w:r>
      <w:r w:rsidRPr="00267C85">
        <w:rPr>
          <w:sz w:val="16"/>
          <w:szCs w:val="16"/>
        </w:rPr>
        <w:t>Antarctic</w:t>
      </w:r>
      <w:r w:rsidRPr="00267C85">
        <w:rPr>
          <w:sz w:val="16"/>
        </w:rPr>
        <w:t xml:space="preserve"> </w:t>
      </w:r>
      <w:r w:rsidRPr="00376131">
        <w:rPr>
          <w:b/>
          <w:bCs/>
          <w:highlight w:val="cyan"/>
          <w:u w:val="single"/>
        </w:rPr>
        <w:t>microbiology research</w:t>
      </w:r>
      <w:r w:rsidRPr="00376131">
        <w:rPr>
          <w:sz w:val="16"/>
        </w:rPr>
        <w:t xml:space="preserve"> community has recognized the </w:t>
      </w:r>
      <w:r w:rsidRPr="00376131">
        <w:rPr>
          <w:b/>
          <w:bCs/>
          <w:u w:val="single"/>
        </w:rPr>
        <w:t xml:space="preserve">value of </w:t>
      </w:r>
      <w:r w:rsidRPr="00767D98">
        <w:rPr>
          <w:b/>
          <w:bCs/>
          <w:u w:val="single"/>
        </w:rPr>
        <w:t>preserving</w:t>
      </w:r>
      <w:r w:rsidRPr="00376131">
        <w:rPr>
          <w:u w:val="single"/>
        </w:rPr>
        <w:t xml:space="preserve"> community </w:t>
      </w:r>
      <w:r w:rsidRPr="00376131">
        <w:rPr>
          <w:highlight w:val="cyan"/>
          <w:u w:val="single"/>
        </w:rPr>
        <w:t>DNA samples</w:t>
      </w:r>
      <w:r w:rsidRPr="00376131">
        <w:rPr>
          <w:sz w:val="16"/>
        </w:rPr>
        <w:t xml:space="preserve"> in public archives </w:t>
      </w:r>
      <w:r w:rsidRPr="00376131">
        <w:rPr>
          <w:u w:val="single"/>
        </w:rPr>
        <w:t xml:space="preserve">in addition to </w:t>
      </w:r>
      <w:r w:rsidRPr="00376131">
        <w:rPr>
          <w:b/>
          <w:bCs/>
          <w:highlight w:val="cyan"/>
          <w:u w:val="single"/>
        </w:rPr>
        <w:t>high standards</w:t>
      </w:r>
      <w:r w:rsidRPr="00376131">
        <w:rPr>
          <w:highlight w:val="cyan"/>
          <w:u w:val="single"/>
        </w:rPr>
        <w:t xml:space="preserve"> of </w:t>
      </w:r>
      <w:r w:rsidRPr="00376131">
        <w:rPr>
          <w:b/>
          <w:bCs/>
          <w:highlight w:val="cyan"/>
          <w:u w:val="single"/>
        </w:rPr>
        <w:t>data curation</w:t>
      </w:r>
      <w:r w:rsidRPr="00376131">
        <w:rPr>
          <w:sz w:val="16"/>
        </w:rPr>
        <w:t xml:space="preserve"> [199, 200]. This </w:t>
      </w:r>
      <w:r w:rsidRPr="00376131">
        <w:rPr>
          <w:b/>
          <w:bCs/>
          <w:highlight w:val="cyan"/>
          <w:u w:val="single"/>
        </w:rPr>
        <w:t>creates</w:t>
      </w:r>
      <w:r w:rsidRPr="00376131">
        <w:rPr>
          <w:highlight w:val="cyan"/>
          <w:u w:val="single"/>
        </w:rPr>
        <w:t xml:space="preserve"> a </w:t>
      </w:r>
      <w:r w:rsidRPr="00376131">
        <w:rPr>
          <w:b/>
          <w:bCs/>
          <w:highlight w:val="cyan"/>
          <w:u w:val="single"/>
        </w:rPr>
        <w:t>resource</w:t>
      </w:r>
      <w:r w:rsidRPr="00376131">
        <w:rPr>
          <w:u w:val="single"/>
        </w:rPr>
        <w:t xml:space="preserve"> that can be </w:t>
      </w:r>
      <w:r w:rsidRPr="00376131">
        <w:rPr>
          <w:b/>
          <w:bCs/>
          <w:highlight w:val="cyan"/>
          <w:u w:val="single"/>
        </w:rPr>
        <w:t>explored retrospectively</w:t>
      </w:r>
      <w:r w:rsidRPr="00376131">
        <w:rPr>
          <w:u w:val="single"/>
        </w:rPr>
        <w:t xml:space="preserve"> and </w:t>
      </w:r>
      <w:r w:rsidRPr="00376131">
        <w:rPr>
          <w:b/>
          <w:bCs/>
          <w:highlight w:val="cyan"/>
          <w:u w:val="single"/>
        </w:rPr>
        <w:t>shared among researchers</w:t>
      </w:r>
      <w:r w:rsidRPr="00376131">
        <w:rPr>
          <w:u w:val="single"/>
        </w:rPr>
        <w:t xml:space="preserve"> to </w:t>
      </w:r>
      <w:r w:rsidRPr="00376131">
        <w:rPr>
          <w:b/>
          <w:bCs/>
          <w:highlight w:val="cyan"/>
          <w:u w:val="single"/>
        </w:rPr>
        <w:t>reduce</w:t>
      </w:r>
      <w:r w:rsidRPr="00376131">
        <w:rPr>
          <w:u w:val="single"/>
        </w:rPr>
        <w:t xml:space="preserve"> </w:t>
      </w:r>
      <w:r w:rsidRPr="00376131">
        <w:rPr>
          <w:sz w:val="16"/>
        </w:rPr>
        <w:t>the requirement for additional fieldwork at additional</w:t>
      </w:r>
      <w:r w:rsidRPr="00376131">
        <w:rPr>
          <w:u w:val="single"/>
        </w:rPr>
        <w:t xml:space="preserve"> cost and </w:t>
      </w:r>
      <w:r w:rsidRPr="00376131">
        <w:rPr>
          <w:b/>
          <w:bCs/>
          <w:highlight w:val="cyan"/>
          <w:u w:val="single"/>
        </w:rPr>
        <w:t>environmental</w:t>
      </w:r>
      <w:r w:rsidRPr="00376131">
        <w:rPr>
          <w:highlight w:val="cyan"/>
          <w:u w:val="single"/>
        </w:rPr>
        <w:t xml:space="preserve"> </w:t>
      </w:r>
      <w:r w:rsidRPr="00376131">
        <w:rPr>
          <w:b/>
          <w:bCs/>
          <w:highlight w:val="cyan"/>
          <w:u w:val="single"/>
        </w:rPr>
        <w:t>impact</w:t>
      </w:r>
      <w:r w:rsidRPr="00376131">
        <w:rPr>
          <w:sz w:val="16"/>
        </w:rPr>
        <w:t xml:space="preserve">. Furthermore, such </w:t>
      </w:r>
      <w:r w:rsidRPr="00376131">
        <w:rPr>
          <w:b/>
          <w:bCs/>
          <w:highlight w:val="cyan"/>
          <w:u w:val="single"/>
        </w:rPr>
        <w:t>sample archives</w:t>
      </w:r>
      <w:r w:rsidRPr="00376131">
        <w:rPr>
          <w:highlight w:val="cyan"/>
          <w:u w:val="single"/>
        </w:rPr>
        <w:t xml:space="preserve"> provide</w:t>
      </w:r>
      <w:r w:rsidRPr="00376131">
        <w:rPr>
          <w:u w:val="single"/>
        </w:rPr>
        <w:t xml:space="preserve"> both </w:t>
      </w:r>
      <w:r w:rsidRPr="00376131">
        <w:rPr>
          <w:highlight w:val="cyan"/>
          <w:u w:val="single"/>
        </w:rPr>
        <w:t xml:space="preserve">a </w:t>
      </w:r>
      <w:r w:rsidRPr="00376131">
        <w:rPr>
          <w:b/>
          <w:bCs/>
          <w:highlight w:val="cyan"/>
          <w:u w:val="single"/>
        </w:rPr>
        <w:t>baseline</w:t>
      </w:r>
      <w:r w:rsidRPr="00376131">
        <w:rPr>
          <w:highlight w:val="cyan"/>
          <w:u w:val="single"/>
        </w:rPr>
        <w:t xml:space="preserve"> for </w:t>
      </w:r>
      <w:r w:rsidRPr="00376131">
        <w:rPr>
          <w:b/>
          <w:bCs/>
          <w:u w:val="single"/>
        </w:rPr>
        <w:t>contemporary</w:t>
      </w:r>
      <w:r w:rsidRPr="00376131">
        <w:rPr>
          <w:u w:val="single"/>
        </w:rPr>
        <w:t xml:space="preserve"> </w:t>
      </w:r>
      <w:r w:rsidRPr="00376131">
        <w:rPr>
          <w:b/>
          <w:bCs/>
          <w:highlight w:val="cyan"/>
          <w:u w:val="single"/>
        </w:rPr>
        <w:t>genomic diversity</w:t>
      </w:r>
      <w:r w:rsidRPr="00376131">
        <w:rPr>
          <w:u w:val="single"/>
        </w:rPr>
        <w:t xml:space="preserve"> and an </w:t>
      </w:r>
      <w:r w:rsidRPr="00376131">
        <w:rPr>
          <w:b/>
          <w:bCs/>
          <w:highlight w:val="cyan"/>
          <w:u w:val="single"/>
        </w:rPr>
        <w:t>insurance against</w:t>
      </w:r>
      <w:r w:rsidRPr="00376131">
        <w:rPr>
          <w:highlight w:val="cyan"/>
          <w:u w:val="single"/>
        </w:rPr>
        <w:t xml:space="preserve"> </w:t>
      </w:r>
      <w:r w:rsidRPr="00376131">
        <w:rPr>
          <w:b/>
          <w:bCs/>
          <w:highlight w:val="cyan"/>
          <w:u w:val="single"/>
        </w:rPr>
        <w:t>habitat loss</w:t>
      </w:r>
      <w:r w:rsidRPr="00376131">
        <w:rPr>
          <w:u w:val="single"/>
        </w:rPr>
        <w:t xml:space="preserve"> </w:t>
      </w:r>
      <w:r w:rsidRPr="00376131">
        <w:rPr>
          <w:highlight w:val="cyan"/>
          <w:u w:val="single"/>
        </w:rPr>
        <w:t>in</w:t>
      </w:r>
      <w:r w:rsidRPr="00376131">
        <w:rPr>
          <w:u w:val="single"/>
        </w:rPr>
        <w:t xml:space="preserve"> </w:t>
      </w:r>
      <w:r w:rsidRPr="00376131">
        <w:rPr>
          <w:highlight w:val="cyan"/>
          <w:u w:val="single"/>
        </w:rPr>
        <w:t>the</w:t>
      </w:r>
      <w:r w:rsidRPr="00376131">
        <w:rPr>
          <w:u w:val="single"/>
        </w:rPr>
        <w:t xml:space="preserve"> face of </w:t>
      </w:r>
      <w:r w:rsidRPr="00376131">
        <w:rPr>
          <w:b/>
          <w:bCs/>
          <w:highlight w:val="cyan"/>
          <w:u w:val="single"/>
        </w:rPr>
        <w:t>Arctic</w:t>
      </w:r>
      <w:r w:rsidRPr="00376131">
        <w:rPr>
          <w:b/>
          <w:bCs/>
          <w:u w:val="single"/>
        </w:rPr>
        <w:t xml:space="preserve"> change</w:t>
      </w:r>
      <w:r w:rsidRPr="00376131">
        <w:rPr>
          <w:sz w:val="16"/>
        </w:rPr>
        <w:t xml:space="preserve"> [162, 199, 200].</w:t>
      </w:r>
    </w:p>
    <w:p w14:paraId="488A275E" w14:textId="77777777" w:rsidR="00F631A8" w:rsidRPr="00376131" w:rsidRDefault="00F631A8" w:rsidP="00F631A8">
      <w:pPr>
        <w:rPr>
          <w:b/>
          <w:bCs/>
          <w:u w:val="single"/>
        </w:rPr>
      </w:pPr>
      <w:r w:rsidRPr="00376131">
        <w:rPr>
          <w:b/>
          <w:bCs/>
          <w:highlight w:val="cyan"/>
          <w:u w:val="single"/>
        </w:rPr>
        <w:t>Establishing microbial observatories</w:t>
      </w:r>
      <w:r w:rsidRPr="00376131">
        <w:rPr>
          <w:u w:val="single"/>
        </w:rPr>
        <w:t xml:space="preserve"> with the capacity </w:t>
      </w:r>
      <w:r w:rsidRPr="00376131">
        <w:rPr>
          <w:highlight w:val="cyan"/>
          <w:u w:val="single"/>
        </w:rPr>
        <w:t xml:space="preserve">for </w:t>
      </w:r>
      <w:r w:rsidRPr="00376131">
        <w:rPr>
          <w:b/>
          <w:bCs/>
          <w:highlight w:val="cyan"/>
          <w:u w:val="single"/>
        </w:rPr>
        <w:t>longitudinal studies of changes</w:t>
      </w:r>
      <w:r w:rsidRPr="00376131">
        <w:rPr>
          <w:highlight w:val="cyan"/>
          <w:u w:val="single"/>
        </w:rPr>
        <w:t xml:space="preserve"> in </w:t>
      </w:r>
      <w:r w:rsidRPr="00376131">
        <w:rPr>
          <w:b/>
          <w:bCs/>
          <w:highlight w:val="cyan"/>
          <w:u w:val="single"/>
        </w:rPr>
        <w:t>Arctic</w:t>
      </w:r>
      <w:r w:rsidRPr="00376131">
        <w:rPr>
          <w:b/>
          <w:bCs/>
          <w:u w:val="single"/>
        </w:rPr>
        <w:t xml:space="preserve"> </w:t>
      </w:r>
      <w:r w:rsidRPr="00376131">
        <w:rPr>
          <w:b/>
          <w:bCs/>
          <w:highlight w:val="cyan"/>
          <w:u w:val="single"/>
        </w:rPr>
        <w:t>microbial</w:t>
      </w:r>
      <w:r w:rsidRPr="00376131">
        <w:rPr>
          <w:b/>
          <w:bCs/>
          <w:u w:val="single"/>
        </w:rPr>
        <w:t xml:space="preserve"> ecosystems</w:t>
      </w:r>
      <w:r w:rsidRPr="00376131">
        <w:rPr>
          <w:u w:val="single"/>
        </w:rPr>
        <w:t xml:space="preserve"> </w:t>
      </w:r>
      <w:r w:rsidRPr="00376131">
        <w:rPr>
          <w:highlight w:val="cyan"/>
          <w:u w:val="single"/>
        </w:rPr>
        <w:t>is</w:t>
      </w:r>
      <w:r w:rsidRPr="00376131">
        <w:rPr>
          <w:sz w:val="16"/>
        </w:rPr>
        <w:t xml:space="preserve"> one </w:t>
      </w:r>
      <w:r w:rsidRPr="00376131">
        <w:rPr>
          <w:highlight w:val="cyan"/>
          <w:u w:val="single"/>
        </w:rPr>
        <w:t>potential</w:t>
      </w:r>
      <w:r w:rsidRPr="00376131">
        <w:rPr>
          <w:sz w:val="16"/>
        </w:rPr>
        <w:t xml:space="preserve"> area of </w:t>
      </w:r>
      <w:r w:rsidRPr="00376131">
        <w:rPr>
          <w:b/>
          <w:bCs/>
          <w:sz w:val="24"/>
          <w:szCs w:val="24"/>
          <w:highlight w:val="cyan"/>
          <w:u w:val="single"/>
        </w:rPr>
        <w:t>development</w:t>
      </w:r>
      <w:r w:rsidRPr="00376131">
        <w:rPr>
          <w:sz w:val="16"/>
        </w:rPr>
        <w:t xml:space="preserve">. The Arctic is home to many scientific </w:t>
      </w:r>
      <w:r w:rsidRPr="00376131">
        <w:rPr>
          <w:u w:val="single"/>
        </w:rPr>
        <w:t>research stations</w:t>
      </w:r>
      <w:r w:rsidRPr="00376131">
        <w:rPr>
          <w:sz w:val="16"/>
        </w:rPr>
        <w:t xml:space="preserve"> (https://eu-interact.org/) </w:t>
      </w:r>
      <w:r w:rsidRPr="00376131">
        <w:rPr>
          <w:u w:val="single"/>
        </w:rPr>
        <w:t>and research centres,</w:t>
      </w:r>
      <w:r w:rsidRPr="00376131">
        <w:rPr>
          <w:sz w:val="16"/>
        </w:rPr>
        <w:t xml:space="preserve"> most of which </w:t>
      </w:r>
      <w:r w:rsidRPr="00376131">
        <w:rPr>
          <w:b/>
          <w:bCs/>
          <w:highlight w:val="cyan"/>
          <w:u w:val="single"/>
        </w:rPr>
        <w:t>collect</w:t>
      </w:r>
      <w:r w:rsidRPr="00376131">
        <w:rPr>
          <w:u w:val="single"/>
        </w:rPr>
        <w:t xml:space="preserve"> and </w:t>
      </w:r>
      <w:r w:rsidRPr="00376131">
        <w:rPr>
          <w:b/>
          <w:bCs/>
          <w:u w:val="single"/>
        </w:rPr>
        <w:t>archive</w:t>
      </w:r>
      <w:r w:rsidRPr="00376131">
        <w:rPr>
          <w:u w:val="single"/>
        </w:rPr>
        <w:t xml:space="preserve"> a </w:t>
      </w:r>
      <w:r w:rsidRPr="00376131">
        <w:rPr>
          <w:b/>
          <w:bCs/>
          <w:highlight w:val="cyan"/>
          <w:u w:val="single"/>
        </w:rPr>
        <w:t>valuable</w:t>
      </w:r>
      <w:r w:rsidRPr="00376131">
        <w:rPr>
          <w:b/>
          <w:bCs/>
          <w:u w:val="single"/>
        </w:rPr>
        <w:t xml:space="preserve"> range of </w:t>
      </w:r>
      <w:r w:rsidRPr="00376131">
        <w:rPr>
          <w:b/>
          <w:bCs/>
          <w:highlight w:val="cyan"/>
          <w:u w:val="single"/>
        </w:rPr>
        <w:t>environmental measurements</w:t>
      </w:r>
      <w:r w:rsidRPr="00376131">
        <w:rPr>
          <w:sz w:val="16"/>
        </w:rPr>
        <w:t xml:space="preserve">, for example meteorological or atmospheric chemistry data [201]. These datasets </w:t>
      </w:r>
      <w:r w:rsidRPr="00376131">
        <w:rPr>
          <w:b/>
          <w:bCs/>
          <w:highlight w:val="cyan"/>
          <w:u w:val="single"/>
        </w:rPr>
        <w:t>underpin</w:t>
      </w:r>
      <w:r w:rsidRPr="00376131">
        <w:rPr>
          <w:u w:val="single"/>
        </w:rPr>
        <w:t xml:space="preserve"> our </w:t>
      </w:r>
      <w:r w:rsidRPr="00376131">
        <w:rPr>
          <w:b/>
          <w:bCs/>
          <w:highlight w:val="cyan"/>
          <w:u w:val="single"/>
        </w:rPr>
        <w:t>quantitative view</w:t>
      </w:r>
      <w:r w:rsidRPr="00376131">
        <w:rPr>
          <w:highlight w:val="cyan"/>
          <w:u w:val="single"/>
        </w:rPr>
        <w:t xml:space="preserve"> of the Arctic</w:t>
      </w:r>
      <w:r w:rsidRPr="00376131">
        <w:rPr>
          <w:sz w:val="16"/>
        </w:rPr>
        <w:t xml:space="preserve">’s present and past; thus, </w:t>
      </w:r>
      <w:r w:rsidRPr="00376131">
        <w:rPr>
          <w:highlight w:val="cyan"/>
          <w:u w:val="single"/>
        </w:rPr>
        <w:t xml:space="preserve">delivering the </w:t>
      </w:r>
      <w:r w:rsidRPr="00376131">
        <w:rPr>
          <w:b/>
          <w:bCs/>
          <w:highlight w:val="cyan"/>
          <w:u w:val="single"/>
        </w:rPr>
        <w:t>raw ingredients</w:t>
      </w:r>
      <w:r w:rsidRPr="00376131">
        <w:rPr>
          <w:highlight w:val="cyan"/>
          <w:u w:val="single"/>
        </w:rPr>
        <w:t xml:space="preserve"> for </w:t>
      </w:r>
      <w:r w:rsidRPr="00376131">
        <w:rPr>
          <w:b/>
          <w:bCs/>
          <w:highlight w:val="cyan"/>
          <w:u w:val="single"/>
        </w:rPr>
        <w:t>forecasting changes</w:t>
      </w:r>
      <w:r w:rsidRPr="00376131">
        <w:rPr>
          <w:highlight w:val="cyan"/>
          <w:u w:val="single"/>
        </w:rPr>
        <w:t xml:space="preserve"> in</w:t>
      </w:r>
      <w:r w:rsidRPr="00376131">
        <w:rPr>
          <w:u w:val="single"/>
        </w:rPr>
        <w:t xml:space="preserve"> the Arctic and </w:t>
      </w:r>
      <w:r w:rsidRPr="00376131">
        <w:rPr>
          <w:highlight w:val="cyan"/>
          <w:u w:val="single"/>
        </w:rPr>
        <w:t xml:space="preserve">the </w:t>
      </w:r>
      <w:r w:rsidRPr="00376131">
        <w:rPr>
          <w:b/>
          <w:bCs/>
          <w:sz w:val="24"/>
          <w:szCs w:val="24"/>
          <w:highlight w:val="cyan"/>
          <w:u w:val="single"/>
        </w:rPr>
        <w:t>entire planet</w:t>
      </w:r>
      <w:r w:rsidRPr="00376131">
        <w:rPr>
          <w:sz w:val="16"/>
          <w:szCs w:val="24"/>
        </w:rPr>
        <w:t xml:space="preserve"> </w:t>
      </w:r>
      <w:r w:rsidRPr="00376131">
        <w:rPr>
          <w:sz w:val="16"/>
        </w:rPr>
        <w:t xml:space="preserve">[8]. To our knowledge, at present, </w:t>
      </w:r>
      <w:r w:rsidRPr="00376131">
        <w:rPr>
          <w:highlight w:val="cyan"/>
          <w:u w:val="single"/>
        </w:rPr>
        <w:t xml:space="preserve">there is </w:t>
      </w:r>
      <w:r w:rsidRPr="00376131">
        <w:rPr>
          <w:b/>
          <w:bCs/>
          <w:highlight w:val="cyan"/>
          <w:u w:val="single"/>
        </w:rPr>
        <w:t>no</w:t>
      </w:r>
      <w:r w:rsidRPr="00376131">
        <w:rPr>
          <w:u w:val="single"/>
        </w:rPr>
        <w:t xml:space="preserve"> </w:t>
      </w:r>
      <w:r w:rsidRPr="00376131">
        <w:rPr>
          <w:sz w:val="16"/>
        </w:rPr>
        <w:t>comparable</w:t>
      </w:r>
      <w:r w:rsidRPr="00376131">
        <w:rPr>
          <w:u w:val="single"/>
        </w:rPr>
        <w:t xml:space="preserve"> </w:t>
      </w:r>
      <w:r w:rsidRPr="00376131">
        <w:rPr>
          <w:b/>
          <w:bCs/>
          <w:highlight w:val="cyan"/>
          <w:u w:val="single"/>
        </w:rPr>
        <w:t>effort</w:t>
      </w:r>
      <w:r w:rsidRPr="00376131">
        <w:rPr>
          <w:u w:val="single"/>
        </w:rPr>
        <w:t xml:space="preserve"> aimed at </w:t>
      </w:r>
      <w:r w:rsidRPr="00376131">
        <w:rPr>
          <w:b/>
          <w:bCs/>
          <w:highlight w:val="cyan"/>
          <w:u w:val="single"/>
        </w:rPr>
        <w:t>monitoring Arctic microbiota</w:t>
      </w:r>
      <w:r w:rsidRPr="00376131">
        <w:rPr>
          <w:highlight w:val="cyan"/>
          <w:u w:val="single"/>
        </w:rPr>
        <w:t>, in spite of</w:t>
      </w:r>
      <w:r w:rsidRPr="00376131">
        <w:rPr>
          <w:u w:val="single"/>
        </w:rPr>
        <w:t xml:space="preserve"> </w:t>
      </w:r>
      <w:r w:rsidRPr="00376131">
        <w:rPr>
          <w:sz w:val="16"/>
        </w:rPr>
        <w:t xml:space="preserve">the </w:t>
      </w:r>
      <w:r w:rsidRPr="00376131">
        <w:rPr>
          <w:b/>
          <w:bCs/>
          <w:highlight w:val="cyan"/>
          <w:u w:val="single"/>
        </w:rPr>
        <w:t>critical interactions</w:t>
      </w:r>
      <w:r w:rsidRPr="00376131">
        <w:rPr>
          <w:highlight w:val="cyan"/>
          <w:u w:val="single"/>
        </w:rPr>
        <w:t xml:space="preserve"> between</w:t>
      </w:r>
      <w:r w:rsidRPr="00376131">
        <w:rPr>
          <w:u w:val="single"/>
        </w:rPr>
        <w:t xml:space="preserve"> </w:t>
      </w:r>
      <w:r w:rsidRPr="00376131">
        <w:rPr>
          <w:b/>
          <w:bCs/>
          <w:highlight w:val="cyan"/>
          <w:u w:val="single"/>
        </w:rPr>
        <w:t>Arctic</w:t>
      </w:r>
      <w:r w:rsidRPr="00376131">
        <w:rPr>
          <w:b/>
          <w:bCs/>
          <w:u w:val="single"/>
        </w:rPr>
        <w:t xml:space="preserve"> </w:t>
      </w:r>
      <w:r w:rsidRPr="00376131">
        <w:rPr>
          <w:b/>
          <w:bCs/>
          <w:highlight w:val="cyan"/>
          <w:u w:val="single"/>
        </w:rPr>
        <w:t>microbes</w:t>
      </w:r>
      <w:r w:rsidRPr="00376131">
        <w:rPr>
          <w:highlight w:val="cyan"/>
          <w:u w:val="single"/>
        </w:rPr>
        <w:t xml:space="preserve"> and </w:t>
      </w:r>
      <w:r w:rsidRPr="00376131">
        <w:rPr>
          <w:b/>
          <w:bCs/>
          <w:highlight w:val="cyan"/>
          <w:u w:val="single"/>
        </w:rPr>
        <w:t>climate change</w:t>
      </w:r>
      <w:r w:rsidRPr="00376131">
        <w:rPr>
          <w:sz w:val="16"/>
        </w:rPr>
        <w:t xml:space="preserve"> [202]. </w:t>
      </w:r>
      <w:r w:rsidRPr="00376131">
        <w:rPr>
          <w:b/>
          <w:bCs/>
          <w:highlight w:val="cyan"/>
          <w:u w:val="single"/>
        </w:rPr>
        <w:t>Creating deployable genomics resources</w:t>
      </w:r>
      <w:r w:rsidRPr="00376131">
        <w:rPr>
          <w:u w:val="single"/>
        </w:rPr>
        <w:t xml:space="preserve"> can </w:t>
      </w:r>
      <w:r w:rsidRPr="00376131">
        <w:rPr>
          <w:b/>
          <w:bCs/>
          <w:highlight w:val="cyan"/>
          <w:u w:val="single"/>
        </w:rPr>
        <w:t>distribute</w:t>
      </w:r>
      <w:r w:rsidRPr="00376131">
        <w:rPr>
          <w:u w:val="single"/>
        </w:rPr>
        <w:t xml:space="preserve"> the task of </w:t>
      </w:r>
      <w:r w:rsidRPr="00376131">
        <w:rPr>
          <w:b/>
          <w:bCs/>
          <w:u w:val="single"/>
        </w:rPr>
        <w:t>characterizing</w:t>
      </w:r>
      <w:r w:rsidRPr="00376131">
        <w:rPr>
          <w:u w:val="single"/>
        </w:rPr>
        <w:t xml:space="preserve"> and </w:t>
      </w:r>
      <w:r w:rsidRPr="00376131">
        <w:rPr>
          <w:b/>
          <w:bCs/>
          <w:highlight w:val="cyan"/>
          <w:u w:val="single"/>
        </w:rPr>
        <w:t>monitoring</w:t>
      </w:r>
      <w:r w:rsidRPr="00376131">
        <w:rPr>
          <w:b/>
          <w:bCs/>
          <w:u w:val="single"/>
        </w:rPr>
        <w:t xml:space="preserve"> Arctic </w:t>
      </w:r>
      <w:r w:rsidRPr="00376131">
        <w:rPr>
          <w:b/>
          <w:bCs/>
          <w:highlight w:val="cyan"/>
          <w:u w:val="single"/>
        </w:rPr>
        <w:t>microbiota</w:t>
      </w:r>
      <w:r w:rsidRPr="00376131">
        <w:rPr>
          <w:highlight w:val="cyan"/>
          <w:u w:val="single"/>
        </w:rPr>
        <w:t xml:space="preserve"> to a </w:t>
      </w:r>
      <w:r w:rsidRPr="00376131">
        <w:rPr>
          <w:b/>
          <w:bCs/>
          <w:highlight w:val="cyan"/>
          <w:u w:val="single"/>
        </w:rPr>
        <w:t>network</w:t>
      </w:r>
      <w:r w:rsidRPr="00376131">
        <w:rPr>
          <w:highlight w:val="cyan"/>
          <w:u w:val="single"/>
        </w:rPr>
        <w:t xml:space="preserve"> of</w:t>
      </w:r>
      <w:r w:rsidRPr="00376131">
        <w:rPr>
          <w:u w:val="single"/>
        </w:rPr>
        <w:t xml:space="preserve"> </w:t>
      </w:r>
      <w:r w:rsidRPr="00376131">
        <w:rPr>
          <w:sz w:val="16"/>
        </w:rPr>
        <w:t>such</w:t>
      </w:r>
      <w:r w:rsidRPr="00376131">
        <w:rPr>
          <w:u w:val="single"/>
        </w:rPr>
        <w:t xml:space="preserve"> </w:t>
      </w:r>
      <w:r w:rsidRPr="00376131">
        <w:rPr>
          <w:highlight w:val="cyan"/>
          <w:u w:val="single"/>
        </w:rPr>
        <w:t>stations</w:t>
      </w:r>
      <w:r w:rsidRPr="00376131">
        <w:rPr>
          <w:sz w:val="16"/>
        </w:rPr>
        <w:t xml:space="preserve">. By analogy, </w:t>
      </w:r>
      <w:r w:rsidRPr="00376131">
        <w:rPr>
          <w:u w:val="single"/>
        </w:rPr>
        <w:t xml:space="preserve">the </w:t>
      </w:r>
      <w:r w:rsidRPr="00376131">
        <w:rPr>
          <w:b/>
          <w:bCs/>
          <w:highlight w:val="cyan"/>
          <w:u w:val="single"/>
        </w:rPr>
        <w:t>inclusion</w:t>
      </w:r>
      <w:r w:rsidRPr="00376131">
        <w:rPr>
          <w:highlight w:val="cyan"/>
          <w:u w:val="single"/>
        </w:rPr>
        <w:t xml:space="preserve"> of</w:t>
      </w:r>
      <w:r w:rsidRPr="00376131">
        <w:rPr>
          <w:u w:val="single"/>
        </w:rPr>
        <w:t xml:space="preserve"> </w:t>
      </w:r>
      <w:r w:rsidRPr="00376131">
        <w:rPr>
          <w:b/>
          <w:bCs/>
          <w:u w:val="single"/>
        </w:rPr>
        <w:t>distributed</w:t>
      </w:r>
      <w:r w:rsidRPr="00376131">
        <w:rPr>
          <w:u w:val="single"/>
        </w:rPr>
        <w:t xml:space="preserve">, </w:t>
      </w:r>
      <w:r w:rsidRPr="00376131">
        <w:rPr>
          <w:b/>
          <w:bCs/>
          <w:u w:val="single"/>
        </w:rPr>
        <w:t xml:space="preserve">real-time </w:t>
      </w:r>
      <w:r w:rsidRPr="00376131">
        <w:rPr>
          <w:b/>
          <w:bCs/>
          <w:highlight w:val="cyan"/>
          <w:u w:val="single"/>
        </w:rPr>
        <w:t>pathogen genomics</w:t>
      </w:r>
      <w:r w:rsidRPr="00376131">
        <w:rPr>
          <w:u w:val="single"/>
        </w:rPr>
        <w:t xml:space="preserve"> is </w:t>
      </w:r>
      <w:r w:rsidRPr="00376131">
        <w:rPr>
          <w:highlight w:val="cyan"/>
          <w:u w:val="single"/>
        </w:rPr>
        <w:t xml:space="preserve">considered a </w:t>
      </w:r>
      <w:r w:rsidRPr="00376131">
        <w:rPr>
          <w:b/>
          <w:bCs/>
          <w:highlight w:val="cyan"/>
          <w:u w:val="single"/>
        </w:rPr>
        <w:t>key data stream</w:t>
      </w:r>
      <w:r w:rsidRPr="00376131">
        <w:rPr>
          <w:highlight w:val="cyan"/>
          <w:u w:val="single"/>
        </w:rPr>
        <w:t xml:space="preserve"> for</w:t>
      </w:r>
      <w:r w:rsidRPr="00376131">
        <w:rPr>
          <w:u w:val="single"/>
        </w:rPr>
        <w:t xml:space="preserve"> a prospective </w:t>
      </w:r>
      <w:r w:rsidRPr="00376131">
        <w:rPr>
          <w:b/>
          <w:bCs/>
          <w:sz w:val="24"/>
          <w:szCs w:val="24"/>
          <w:highlight w:val="cyan"/>
          <w:u w:val="single"/>
        </w:rPr>
        <w:t>global surveillance system</w:t>
      </w:r>
      <w:r w:rsidRPr="00376131">
        <w:rPr>
          <w:u w:val="single"/>
        </w:rPr>
        <w:t xml:space="preserve">, which </w:t>
      </w:r>
      <w:r w:rsidRPr="00376131">
        <w:rPr>
          <w:b/>
          <w:bCs/>
          <w:highlight w:val="cyan"/>
          <w:u w:val="single"/>
        </w:rPr>
        <w:t>integrates</w:t>
      </w:r>
      <w:r w:rsidRPr="00376131">
        <w:rPr>
          <w:u w:val="single"/>
        </w:rPr>
        <w:t xml:space="preserve"> </w:t>
      </w:r>
      <w:r w:rsidRPr="00376131">
        <w:rPr>
          <w:b/>
          <w:bCs/>
          <w:highlight w:val="cyan"/>
          <w:u w:val="single"/>
        </w:rPr>
        <w:t>human</w:t>
      </w:r>
      <w:r w:rsidRPr="00376131">
        <w:rPr>
          <w:u w:val="single"/>
        </w:rPr>
        <w:t xml:space="preserve">, </w:t>
      </w:r>
      <w:r w:rsidRPr="00376131">
        <w:rPr>
          <w:b/>
          <w:bCs/>
          <w:highlight w:val="cyan"/>
          <w:u w:val="single"/>
        </w:rPr>
        <w:t>animal</w:t>
      </w:r>
      <w:r w:rsidRPr="00376131">
        <w:rPr>
          <w:u w:val="single"/>
        </w:rPr>
        <w:t xml:space="preserve"> and </w:t>
      </w:r>
      <w:r w:rsidRPr="00376131">
        <w:rPr>
          <w:b/>
          <w:bCs/>
          <w:highlight w:val="cyan"/>
          <w:u w:val="single"/>
        </w:rPr>
        <w:t>ecosystem health</w:t>
      </w:r>
      <w:r w:rsidRPr="00376131">
        <w:rPr>
          <w:sz w:val="16"/>
        </w:rPr>
        <w:t xml:space="preserve"> [145]. Within the Arctic context, this ‘</w:t>
      </w:r>
      <w:r w:rsidRPr="00376131">
        <w:rPr>
          <w:b/>
          <w:bCs/>
          <w:highlight w:val="cyan"/>
          <w:u w:val="single"/>
        </w:rPr>
        <w:t>sequencing singularity’</w:t>
      </w:r>
      <w:r w:rsidRPr="00376131">
        <w:rPr>
          <w:sz w:val="16"/>
        </w:rPr>
        <w:t xml:space="preserve"> [145] </w:t>
      </w:r>
      <w:r w:rsidRPr="00376131">
        <w:rPr>
          <w:u w:val="single"/>
        </w:rPr>
        <w:t xml:space="preserve">would </w:t>
      </w:r>
      <w:r w:rsidRPr="00376131">
        <w:rPr>
          <w:b/>
          <w:bCs/>
          <w:highlight w:val="cyan"/>
          <w:u w:val="single"/>
        </w:rPr>
        <w:t>entail</w:t>
      </w:r>
      <w:r w:rsidRPr="00376131">
        <w:rPr>
          <w:u w:val="single"/>
        </w:rPr>
        <w:t xml:space="preserve"> the </w:t>
      </w:r>
      <w:r w:rsidRPr="00376131">
        <w:rPr>
          <w:b/>
          <w:bCs/>
          <w:u w:val="single"/>
        </w:rPr>
        <w:t>contemporaneous</w:t>
      </w:r>
      <w:r w:rsidRPr="00376131">
        <w:rPr>
          <w:u w:val="single"/>
        </w:rPr>
        <w:t xml:space="preserve"> </w:t>
      </w:r>
      <w:r w:rsidRPr="00376131">
        <w:rPr>
          <w:b/>
          <w:bCs/>
          <w:highlight w:val="cyan"/>
          <w:u w:val="single"/>
        </w:rPr>
        <w:t>monitoring of Arctic</w:t>
      </w:r>
      <w:r w:rsidRPr="00376131">
        <w:rPr>
          <w:highlight w:val="cyan"/>
          <w:u w:val="single"/>
        </w:rPr>
        <w:t xml:space="preserve"> </w:t>
      </w:r>
      <w:r w:rsidRPr="00376131">
        <w:rPr>
          <w:b/>
          <w:bCs/>
          <w:highlight w:val="cyan"/>
          <w:u w:val="single"/>
        </w:rPr>
        <w:t>microbiota</w:t>
      </w:r>
      <w:r w:rsidRPr="00376131">
        <w:rPr>
          <w:highlight w:val="cyan"/>
          <w:u w:val="single"/>
        </w:rPr>
        <w:t>, along</w:t>
      </w:r>
      <w:r w:rsidRPr="00376131">
        <w:rPr>
          <w:u w:val="single"/>
        </w:rPr>
        <w:t xml:space="preserve"> </w:t>
      </w:r>
      <w:r w:rsidRPr="00376131">
        <w:rPr>
          <w:highlight w:val="cyan"/>
          <w:u w:val="single"/>
        </w:rPr>
        <w:t>with</w:t>
      </w:r>
      <w:r w:rsidRPr="00376131">
        <w:rPr>
          <w:u w:val="single"/>
        </w:rPr>
        <w:t xml:space="preserve"> the </w:t>
      </w:r>
      <w:r w:rsidRPr="00376131">
        <w:rPr>
          <w:b/>
          <w:bCs/>
          <w:u w:val="single"/>
        </w:rPr>
        <w:t>physical</w:t>
      </w:r>
      <w:r w:rsidRPr="00376131">
        <w:rPr>
          <w:u w:val="single"/>
        </w:rPr>
        <w:t xml:space="preserve"> and </w:t>
      </w:r>
      <w:r w:rsidRPr="00376131">
        <w:rPr>
          <w:b/>
          <w:bCs/>
          <w:u w:val="single"/>
        </w:rPr>
        <w:t>chemical environment</w:t>
      </w:r>
      <w:r w:rsidRPr="00376131">
        <w:rPr>
          <w:u w:val="single"/>
        </w:rPr>
        <w:t xml:space="preserve"> of the </w:t>
      </w:r>
      <w:r w:rsidRPr="00376131">
        <w:rPr>
          <w:b/>
          <w:bCs/>
          <w:highlight w:val="cyan"/>
          <w:u w:val="single"/>
        </w:rPr>
        <w:t>warming</w:t>
      </w:r>
      <w:r w:rsidRPr="00376131">
        <w:rPr>
          <w:b/>
          <w:bCs/>
          <w:u w:val="single"/>
        </w:rPr>
        <w:t xml:space="preserve"> Arctic</w:t>
      </w:r>
      <w:r w:rsidRPr="00376131">
        <w:rPr>
          <w:sz w:val="16"/>
        </w:rPr>
        <w:t xml:space="preserve">; thus, </w:t>
      </w:r>
      <w:r w:rsidRPr="00376131">
        <w:rPr>
          <w:highlight w:val="cyan"/>
          <w:u w:val="single"/>
        </w:rPr>
        <w:t>capturing</w:t>
      </w:r>
      <w:r w:rsidRPr="00376131">
        <w:rPr>
          <w:u w:val="single"/>
        </w:rPr>
        <w:t xml:space="preserve"> the </w:t>
      </w:r>
      <w:r w:rsidRPr="00376131">
        <w:rPr>
          <w:b/>
          <w:bCs/>
          <w:highlight w:val="cyan"/>
          <w:u w:val="single"/>
        </w:rPr>
        <w:t>complexity</w:t>
      </w:r>
      <w:r w:rsidRPr="00376131">
        <w:rPr>
          <w:highlight w:val="cyan"/>
          <w:u w:val="single"/>
        </w:rPr>
        <w:t xml:space="preserve"> of </w:t>
      </w:r>
      <w:r w:rsidRPr="00376131">
        <w:rPr>
          <w:b/>
          <w:bCs/>
          <w:highlight w:val="cyan"/>
          <w:u w:val="single"/>
        </w:rPr>
        <w:t>microbe-mediated feedbacks</w:t>
      </w:r>
      <w:r w:rsidRPr="00376131">
        <w:rPr>
          <w:u w:val="single"/>
        </w:rPr>
        <w:t xml:space="preserve"> in </w:t>
      </w:r>
      <w:r w:rsidRPr="00376131">
        <w:rPr>
          <w:b/>
          <w:bCs/>
          <w:u w:val="single"/>
        </w:rPr>
        <w:t>Arctic change</w:t>
      </w:r>
      <w:r w:rsidRPr="00376131">
        <w:rPr>
          <w:sz w:val="16"/>
        </w:rPr>
        <w:t xml:space="preserve"> and </w:t>
      </w:r>
      <w:r w:rsidRPr="00376131">
        <w:rPr>
          <w:highlight w:val="cyan"/>
          <w:u w:val="single"/>
        </w:rPr>
        <w:t>offering</w:t>
      </w:r>
      <w:r w:rsidRPr="00376131">
        <w:rPr>
          <w:u w:val="single"/>
        </w:rPr>
        <w:t xml:space="preserve"> a </w:t>
      </w:r>
      <w:r w:rsidRPr="00376131">
        <w:rPr>
          <w:b/>
          <w:bCs/>
          <w:u w:val="single"/>
        </w:rPr>
        <w:t xml:space="preserve">rich </w:t>
      </w:r>
      <w:r w:rsidRPr="00376131">
        <w:rPr>
          <w:b/>
          <w:bCs/>
          <w:highlight w:val="cyan"/>
          <w:u w:val="single"/>
        </w:rPr>
        <w:t>new</w:t>
      </w:r>
      <w:r w:rsidRPr="00376131">
        <w:rPr>
          <w:b/>
          <w:bCs/>
          <w:u w:val="single"/>
        </w:rPr>
        <w:t xml:space="preserve"> stream of </w:t>
      </w:r>
      <w:r w:rsidRPr="00376131">
        <w:rPr>
          <w:b/>
          <w:bCs/>
          <w:highlight w:val="cyan"/>
          <w:u w:val="single"/>
        </w:rPr>
        <w:t xml:space="preserve">data </w:t>
      </w:r>
      <w:r w:rsidRPr="00376131">
        <w:rPr>
          <w:highlight w:val="cyan"/>
          <w:u w:val="single"/>
        </w:rPr>
        <w:t xml:space="preserve">to </w:t>
      </w:r>
      <w:r w:rsidRPr="00376131">
        <w:rPr>
          <w:b/>
          <w:bCs/>
          <w:highlight w:val="cyan"/>
          <w:u w:val="single"/>
        </w:rPr>
        <w:t>enhance</w:t>
      </w:r>
      <w:r w:rsidRPr="00376131">
        <w:rPr>
          <w:u w:val="single"/>
        </w:rPr>
        <w:t xml:space="preserve"> our </w:t>
      </w:r>
      <w:r w:rsidRPr="00376131">
        <w:rPr>
          <w:b/>
          <w:bCs/>
          <w:highlight w:val="cyan"/>
          <w:u w:val="single"/>
        </w:rPr>
        <w:t>predictive understanding</w:t>
      </w:r>
      <w:r w:rsidRPr="00376131">
        <w:rPr>
          <w:b/>
          <w:bCs/>
          <w:u w:val="single"/>
        </w:rPr>
        <w:t xml:space="preserve"> o</w:t>
      </w:r>
      <w:r w:rsidRPr="00376131">
        <w:rPr>
          <w:u w:val="single"/>
        </w:rPr>
        <w:t xml:space="preserve">f </w:t>
      </w:r>
      <w:r w:rsidRPr="00376131">
        <w:rPr>
          <w:b/>
          <w:bCs/>
          <w:u w:val="single"/>
        </w:rPr>
        <w:t>Arctic change.</w:t>
      </w:r>
    </w:p>
    <w:p w14:paraId="77151D9B" w14:textId="77777777" w:rsidR="00F631A8" w:rsidRPr="00376131" w:rsidRDefault="00F631A8" w:rsidP="00F631A8">
      <w:pPr>
        <w:rPr>
          <w:sz w:val="16"/>
        </w:rPr>
      </w:pPr>
      <w:r w:rsidRPr="00376131">
        <w:rPr>
          <w:sz w:val="16"/>
        </w:rPr>
        <w:t xml:space="preserve">Hitherto, the study of Arctic microbial genomics has typically entailed either laboratory-based analyses, field surveys or plot scale experiments [67, 71, 98]. These are most pertinent for understanding the molecular ecology of the cryosphere at scales of microns to metres, with further insights typically extrapolative. However, it is the </w:t>
      </w:r>
      <w:r w:rsidRPr="00376131">
        <w:rPr>
          <w:b/>
          <w:bCs/>
          <w:highlight w:val="cyan"/>
          <w:u w:val="single"/>
        </w:rPr>
        <w:t>emergent macroscale</w:t>
      </w:r>
      <w:r w:rsidRPr="00376131">
        <w:rPr>
          <w:highlight w:val="cyan"/>
          <w:u w:val="single"/>
        </w:rPr>
        <w:t xml:space="preserve"> effects of </w:t>
      </w:r>
      <w:r w:rsidRPr="00376131">
        <w:rPr>
          <w:b/>
          <w:bCs/>
          <w:highlight w:val="cyan"/>
          <w:u w:val="single"/>
        </w:rPr>
        <w:t>Arctic microbial activity</w:t>
      </w:r>
      <w:r w:rsidRPr="00376131">
        <w:rPr>
          <w:sz w:val="16"/>
        </w:rPr>
        <w:t xml:space="preserve"> that </w:t>
      </w:r>
      <w:r w:rsidRPr="00376131">
        <w:rPr>
          <w:u w:val="single"/>
        </w:rPr>
        <w:t xml:space="preserve">have </w:t>
      </w:r>
      <w:r w:rsidRPr="00376131">
        <w:rPr>
          <w:b/>
          <w:bCs/>
          <w:highlight w:val="cyan"/>
          <w:u w:val="single"/>
        </w:rPr>
        <w:t>relevance</w:t>
      </w:r>
      <w:r w:rsidRPr="00376131">
        <w:rPr>
          <w:highlight w:val="cyan"/>
          <w:u w:val="single"/>
        </w:rPr>
        <w:t xml:space="preserve"> for </w:t>
      </w:r>
      <w:r w:rsidRPr="00376131">
        <w:rPr>
          <w:b/>
          <w:bCs/>
          <w:highlight w:val="cyan"/>
          <w:u w:val="single"/>
        </w:rPr>
        <w:t>contemporary climate change</w:t>
      </w:r>
      <w:r w:rsidRPr="00376131">
        <w:rPr>
          <w:sz w:val="16"/>
        </w:rPr>
        <w:t xml:space="preserve">, </w:t>
      </w:r>
      <w:r w:rsidRPr="00376131">
        <w:rPr>
          <w:highlight w:val="cyan"/>
          <w:u w:val="single"/>
        </w:rPr>
        <w:t xml:space="preserve">requiring </w:t>
      </w:r>
      <w:r w:rsidRPr="00376131">
        <w:rPr>
          <w:b/>
          <w:bCs/>
          <w:highlight w:val="cyan"/>
          <w:u w:val="single"/>
        </w:rPr>
        <w:t>microscopic processes</w:t>
      </w:r>
      <w:r w:rsidRPr="00376131">
        <w:rPr>
          <w:u w:val="single"/>
        </w:rPr>
        <w:t xml:space="preserve"> to be </w:t>
      </w:r>
      <w:r w:rsidRPr="00376131">
        <w:rPr>
          <w:highlight w:val="cyan"/>
          <w:u w:val="single"/>
        </w:rPr>
        <w:t>studied at</w:t>
      </w:r>
      <w:r w:rsidRPr="00376131">
        <w:rPr>
          <w:u w:val="single"/>
        </w:rPr>
        <w:t xml:space="preserve"> the scale of </w:t>
      </w:r>
      <w:r w:rsidRPr="00376131">
        <w:rPr>
          <w:b/>
          <w:bCs/>
          <w:highlight w:val="cyan"/>
          <w:u w:val="single"/>
        </w:rPr>
        <w:t>entire landscapes</w:t>
      </w:r>
      <w:r w:rsidRPr="00376131">
        <w:rPr>
          <w:sz w:val="16"/>
        </w:rPr>
        <w:t>. This scale mismatch between processes occurring at the &lt;101 µm scale and their effects at the 101–105 km2 scale (a chasm spanning up to 14 orders of magnitude) makes emergent effects challenging to study.</w:t>
      </w:r>
    </w:p>
    <w:p w14:paraId="001DC90F" w14:textId="77777777" w:rsidR="00F631A8" w:rsidRPr="00376131" w:rsidRDefault="00F631A8" w:rsidP="00F631A8">
      <w:pPr>
        <w:rPr>
          <w:sz w:val="16"/>
        </w:rPr>
      </w:pPr>
    </w:p>
    <w:p w14:paraId="11B700C5" w14:textId="69E7D839" w:rsidR="00F631A8" w:rsidRPr="00376131" w:rsidRDefault="007A7047" w:rsidP="00F631A8">
      <w:pPr>
        <w:pStyle w:val="Heading4"/>
        <w:rPr>
          <w:rFonts w:cs="Arial"/>
        </w:rPr>
      </w:pPr>
      <w:r w:rsidRPr="00376131">
        <w:rPr>
          <w:rFonts w:cs="Arial"/>
        </w:rPr>
        <w:t>2---</w:t>
      </w:r>
      <w:r w:rsidRPr="00376131">
        <w:rPr>
          <w:rFonts w:cs="Arial"/>
          <w:u w:val="single"/>
        </w:rPr>
        <w:t>INNOVATION</w:t>
      </w:r>
      <w:r w:rsidRPr="00376131">
        <w:rPr>
          <w:rFonts w:cs="Arial"/>
        </w:rPr>
        <w:t xml:space="preserve">: </w:t>
      </w:r>
      <w:r w:rsidR="00F631A8" w:rsidRPr="00376131">
        <w:rPr>
          <w:rFonts w:cs="Arial"/>
        </w:rPr>
        <w:t xml:space="preserve">Scientific </w:t>
      </w:r>
      <w:r w:rsidR="00F631A8" w:rsidRPr="00376131">
        <w:rPr>
          <w:rFonts w:cs="Arial"/>
          <w:u w:val="single"/>
        </w:rPr>
        <w:t>exploration</w:t>
      </w:r>
      <w:r w:rsidR="00F631A8" w:rsidRPr="00376131">
        <w:rPr>
          <w:rFonts w:cs="Arial"/>
        </w:rPr>
        <w:t xml:space="preserve"> solves a </w:t>
      </w:r>
      <w:r w:rsidR="00F631A8" w:rsidRPr="00376131">
        <w:rPr>
          <w:rFonts w:cs="Arial"/>
          <w:u w:val="single"/>
        </w:rPr>
        <w:t>laundry list</w:t>
      </w:r>
      <w:r w:rsidR="00F631A8" w:rsidRPr="00376131">
        <w:rPr>
          <w:rFonts w:cs="Arial"/>
        </w:rPr>
        <w:t>.</w:t>
      </w:r>
    </w:p>
    <w:p w14:paraId="34A54183" w14:textId="77777777" w:rsidR="00F631A8" w:rsidRPr="00376131" w:rsidRDefault="00F631A8" w:rsidP="00F631A8">
      <w:r w:rsidRPr="00376131">
        <w:rPr>
          <w:rStyle w:val="Style13ptBold"/>
        </w:rPr>
        <w:t xml:space="preserve">Edwards, et al. </w:t>
      </w:r>
      <w:r w:rsidRPr="00376131">
        <w:rPr>
          <w:rFonts w:eastAsiaTheme="majorEastAsia"/>
          <w:b/>
          <w:iCs/>
          <w:sz w:val="26"/>
        </w:rPr>
        <w:t>’</w:t>
      </w:r>
      <w:r w:rsidRPr="00376131">
        <w:rPr>
          <w:rStyle w:val="Style13ptBold"/>
        </w:rPr>
        <w:t>20</w:t>
      </w:r>
      <w:r w:rsidRPr="00376131">
        <w:t xml:space="preserve"> [Arwyn Edwards, PhD Reader in Biosciences at the Department of Life Sciences of Aberystwyth University; Karen A. Cameron, PhD, Senior Lecturer at University of Glasgow’s School of Geographical &amp; Earth Sciences; Joseph M. Cook, Lecturer on Environmental Microbiology and Senior Researcher for the Interdisciplinary Centre for Climate Change at Aarhus University; Aliyah R. Debbonaire, PhD, Postdoctoral Researcher at Aberystwyth University; Eleanor Furness, PhD in Biological Sciences from Aberystwyth University; Melanie C. Hay, PhD, Postdoc Researcher at Aberystwyth University; and Sara M.E. Rassner, PhD, Postdoctoral Researcher at Aberystwyth University. May 11, 2020. “Microbial Genomics amidst the Arctic Crisis.” </w:t>
      </w:r>
      <w:r w:rsidRPr="00376131">
        <w:rPr>
          <w:i/>
          <w:iCs/>
        </w:rPr>
        <w:t>Microbial Genomics</w:t>
      </w:r>
      <w:r w:rsidRPr="00376131">
        <w:t> 6 (5). https://doi.org/10.1099/mgen.0.000375; mgm]</w:t>
      </w:r>
    </w:p>
    <w:p w14:paraId="42CF0C6C" w14:textId="77777777" w:rsidR="00F631A8" w:rsidRPr="00376131" w:rsidRDefault="00F631A8" w:rsidP="00F631A8">
      <w:pPr>
        <w:rPr>
          <w:sz w:val="16"/>
        </w:rPr>
      </w:pPr>
      <w:r w:rsidRPr="00376131">
        <w:rPr>
          <w:u w:val="single"/>
        </w:rPr>
        <w:t xml:space="preserve">The </w:t>
      </w:r>
      <w:r w:rsidRPr="00376131">
        <w:rPr>
          <w:highlight w:val="cyan"/>
          <w:u w:val="single"/>
        </w:rPr>
        <w:t>Arctic</w:t>
      </w:r>
      <w:r w:rsidRPr="00376131">
        <w:rPr>
          <w:sz w:val="16"/>
        </w:rPr>
        <w:t xml:space="preserve"> has been inhabited by humans for millennia. It is now home to four million people. Moreover, the rapid changes in Arctic climate expected this century are leading to renewed interest in the economic potential of the Arctic as mineral resources, maritime navigation and tourism all become more accessible. This </w:t>
      </w:r>
      <w:r w:rsidRPr="00376131">
        <w:rPr>
          <w:highlight w:val="cyan"/>
          <w:u w:val="single"/>
        </w:rPr>
        <w:t xml:space="preserve">poses microbial </w:t>
      </w:r>
      <w:r w:rsidRPr="00376131">
        <w:rPr>
          <w:b/>
          <w:bCs/>
          <w:highlight w:val="cyan"/>
          <w:u w:val="single"/>
        </w:rPr>
        <w:t>risks</w:t>
      </w:r>
      <w:r w:rsidRPr="00376131">
        <w:rPr>
          <w:highlight w:val="cyan"/>
          <w:u w:val="single"/>
        </w:rPr>
        <w:t xml:space="preserve"> and </w:t>
      </w:r>
      <w:r w:rsidRPr="00376131">
        <w:rPr>
          <w:b/>
          <w:bCs/>
          <w:highlight w:val="cyan"/>
          <w:u w:val="single"/>
        </w:rPr>
        <w:t>opportunities</w:t>
      </w:r>
      <w:r w:rsidRPr="00376131">
        <w:rPr>
          <w:sz w:val="16"/>
        </w:rPr>
        <w:t xml:space="preserve"> [117].</w:t>
      </w:r>
    </w:p>
    <w:p w14:paraId="1C1C6261" w14:textId="77777777" w:rsidR="00F631A8" w:rsidRPr="00376131" w:rsidRDefault="00F631A8" w:rsidP="00A64B59">
      <w:pPr>
        <w:spacing w:after="120" w:line="240" w:lineRule="auto"/>
        <w:rPr>
          <w:b/>
          <w:bCs/>
          <w:u w:val="single"/>
        </w:rPr>
      </w:pPr>
      <w:r w:rsidRPr="00376131">
        <w:rPr>
          <w:sz w:val="16"/>
        </w:rPr>
        <w:t xml:space="preserve">Firstly, growing commercial and political interests coupled with increased logistical accessibility is likely to stimulate interest in Arctic bioprospecting [23]. </w:t>
      </w:r>
      <w:r w:rsidRPr="00376131">
        <w:rPr>
          <w:b/>
          <w:bCs/>
          <w:highlight w:val="cyan"/>
          <w:u w:val="single"/>
        </w:rPr>
        <w:t>Adaptations</w:t>
      </w:r>
      <w:r w:rsidRPr="00376131">
        <w:rPr>
          <w:b/>
          <w:bCs/>
          <w:u w:val="single"/>
        </w:rPr>
        <w:t xml:space="preserve"> for life</w:t>
      </w:r>
      <w:r w:rsidRPr="00376131">
        <w:rPr>
          <w:u w:val="single"/>
        </w:rPr>
        <w:t xml:space="preserve"> in the cold </w:t>
      </w:r>
      <w:r w:rsidRPr="00376131">
        <w:rPr>
          <w:highlight w:val="cyan"/>
          <w:u w:val="single"/>
        </w:rPr>
        <w:t>found</w:t>
      </w:r>
      <w:r w:rsidRPr="00376131">
        <w:rPr>
          <w:u w:val="single"/>
        </w:rPr>
        <w:t xml:space="preserve"> with</w:t>
      </w:r>
      <w:r w:rsidRPr="00376131">
        <w:rPr>
          <w:highlight w:val="cyan"/>
          <w:u w:val="single"/>
        </w:rPr>
        <w:t>in</w:t>
      </w:r>
      <w:r w:rsidRPr="00376131">
        <w:rPr>
          <w:u w:val="single"/>
        </w:rPr>
        <w:t xml:space="preserve"> the reservoir of </w:t>
      </w:r>
      <w:r w:rsidRPr="00376131">
        <w:rPr>
          <w:b/>
          <w:bCs/>
          <w:highlight w:val="cyan"/>
          <w:u w:val="single"/>
        </w:rPr>
        <w:t>Arctic genomic diversity</w:t>
      </w:r>
      <w:r w:rsidRPr="00376131">
        <w:rPr>
          <w:u w:val="single"/>
        </w:rPr>
        <w:t xml:space="preserve"> can be </w:t>
      </w:r>
      <w:r w:rsidRPr="00376131">
        <w:rPr>
          <w:b/>
          <w:bCs/>
          <w:highlight w:val="cyan"/>
          <w:u w:val="single"/>
        </w:rPr>
        <w:t>industrially useful</w:t>
      </w:r>
      <w:r w:rsidRPr="00376131">
        <w:rPr>
          <w:sz w:val="16"/>
        </w:rPr>
        <w:t xml:space="preserve"> [118]. Examples include </w:t>
      </w:r>
      <w:r w:rsidRPr="00376131">
        <w:rPr>
          <w:u w:val="single"/>
        </w:rPr>
        <w:t>enzymes</w:t>
      </w:r>
      <w:r w:rsidRPr="00376131">
        <w:rPr>
          <w:sz w:val="16"/>
        </w:rPr>
        <w:t xml:space="preserve"> with low temperature optima [119], low-alcohol yeast [120], antifreeze and ice-binding proteins [121], and potential </w:t>
      </w:r>
      <w:r w:rsidRPr="00376131">
        <w:rPr>
          <w:b/>
          <w:bCs/>
          <w:highlight w:val="cyan"/>
          <w:u w:val="single"/>
        </w:rPr>
        <w:t>antimicrobials</w:t>
      </w:r>
      <w:r w:rsidRPr="00376131">
        <w:rPr>
          <w:sz w:val="16"/>
        </w:rPr>
        <w:t xml:space="preserve"> [122] (Table 1, fully referenced and expanded in Table S1, available with the online version of this article). To date, the majority of </w:t>
      </w:r>
      <w:r w:rsidRPr="00376131">
        <w:rPr>
          <w:u w:val="single"/>
        </w:rPr>
        <w:t>antimicrobial compounds and cold-active enzymes have relied on cultured isolates</w:t>
      </w:r>
      <w:r w:rsidRPr="00376131">
        <w:rPr>
          <w:sz w:val="16"/>
        </w:rPr>
        <w:t xml:space="preserve">, which are either screened directly for activity [122] or genome sequenced; followed by the cloning and expression of candidate genes or gene clusters in a heterologous host [123]. These strategies rely on the isolation and genome-sequencing of microbes, which is </w:t>
      </w:r>
      <w:r w:rsidRPr="00376131">
        <w:rPr>
          <w:u w:val="single"/>
        </w:rPr>
        <w:t>limiting</w:t>
      </w:r>
      <w:r w:rsidRPr="00376131">
        <w:rPr>
          <w:sz w:val="16"/>
        </w:rPr>
        <w:t xml:space="preserve"> because: (i) fully sequenced genomes of Arctic strains are limited in number (see below), and (ii) many microbes remain uncultivated. In addition, </w:t>
      </w:r>
      <w:r w:rsidRPr="00376131">
        <w:rPr>
          <w:rStyle w:val="StyleUnderline"/>
        </w:rPr>
        <w:t xml:space="preserve">advances in sequence-based and functional </w:t>
      </w:r>
      <w:r w:rsidRPr="00376131">
        <w:rPr>
          <w:rStyle w:val="StyleUnderline"/>
          <w:b/>
          <w:bCs/>
        </w:rPr>
        <w:t>metagenomic approaches</w:t>
      </w:r>
      <w:r w:rsidRPr="00376131">
        <w:rPr>
          <w:sz w:val="16"/>
        </w:rPr>
        <w:t xml:space="preserve"> [124] offer promising approaches to mine and exploit such potential. For example, specially engineered </w:t>
      </w:r>
      <w:r w:rsidRPr="00376131">
        <w:rPr>
          <w:u w:val="single"/>
        </w:rPr>
        <w:t>heterologous expression hosts, such as the ArcticExpress Escherichia coli competent cells</w:t>
      </w:r>
      <w:r w:rsidRPr="00376131">
        <w:rPr>
          <w:sz w:val="16"/>
        </w:rPr>
        <w:t xml:space="preserve"> (Agilent Technologies) and Pseudoalteromonas haloplanktis TAC125 strain [123] are </w:t>
      </w:r>
      <w:r w:rsidRPr="00376131">
        <w:rPr>
          <w:u w:val="single"/>
        </w:rPr>
        <w:t xml:space="preserve">noteworthy for being products of cryospheric bioprospecting, and tools by which </w:t>
      </w:r>
      <w:r w:rsidRPr="00376131">
        <w:rPr>
          <w:b/>
          <w:bCs/>
          <w:highlight w:val="cyan"/>
          <w:u w:val="single"/>
        </w:rPr>
        <w:t>further</w:t>
      </w:r>
      <w:r w:rsidRPr="00376131">
        <w:rPr>
          <w:u w:val="single"/>
        </w:rPr>
        <w:t xml:space="preserve"> </w:t>
      </w:r>
      <w:r w:rsidRPr="00376131">
        <w:rPr>
          <w:b/>
          <w:bCs/>
          <w:u w:val="single"/>
        </w:rPr>
        <w:t xml:space="preserve">functional </w:t>
      </w:r>
      <w:r w:rsidRPr="00376131">
        <w:rPr>
          <w:b/>
          <w:bCs/>
          <w:sz w:val="24"/>
          <w:szCs w:val="24"/>
          <w:highlight w:val="cyan"/>
          <w:u w:val="single"/>
        </w:rPr>
        <w:t>exploration</w:t>
      </w:r>
      <w:r w:rsidRPr="00376131">
        <w:rPr>
          <w:sz w:val="24"/>
          <w:szCs w:val="24"/>
          <w:u w:val="single"/>
        </w:rPr>
        <w:t xml:space="preserve"> </w:t>
      </w:r>
      <w:r w:rsidRPr="00376131">
        <w:rPr>
          <w:highlight w:val="cyan"/>
          <w:u w:val="single"/>
        </w:rPr>
        <w:t xml:space="preserve">of this </w:t>
      </w:r>
      <w:r w:rsidRPr="00376131">
        <w:rPr>
          <w:b/>
          <w:bCs/>
          <w:highlight w:val="cyan"/>
          <w:u w:val="single"/>
        </w:rPr>
        <w:t>environment</w:t>
      </w:r>
      <w:r w:rsidRPr="00376131">
        <w:rPr>
          <w:highlight w:val="cyan"/>
          <w:u w:val="single"/>
        </w:rPr>
        <w:t xml:space="preserve"> can be </w:t>
      </w:r>
      <w:r w:rsidRPr="00376131">
        <w:rPr>
          <w:b/>
          <w:bCs/>
          <w:highlight w:val="cyan"/>
          <w:u w:val="single"/>
        </w:rPr>
        <w:t>accomplished</w:t>
      </w:r>
      <w:r w:rsidRPr="00376131">
        <w:rPr>
          <w:sz w:val="16"/>
        </w:rPr>
        <w:t xml:space="preserve">. ArcticExpress cells co-express the chaperonin system Cpn60 and Cpn10 from Oleispira antarctica , which helps to ensure the proper folding of cold-active proteins and increase the growth rate of E. coli at low temperatures [125]. Pseudoalteromonas haloplanktis TAC125, however, is of cryospheric origin, and displays increased solubility and secretion of protein products over other Gram-negative expression hosts. Meanwhile, </w:t>
      </w:r>
      <w:r w:rsidRPr="00376131">
        <w:rPr>
          <w:b/>
          <w:bCs/>
          <w:highlight w:val="cyan"/>
          <w:u w:val="single"/>
        </w:rPr>
        <w:t>improvements</w:t>
      </w:r>
      <w:r w:rsidRPr="00376131">
        <w:rPr>
          <w:highlight w:val="cyan"/>
          <w:u w:val="single"/>
        </w:rPr>
        <w:t xml:space="preserve"> in </w:t>
      </w:r>
      <w:r w:rsidRPr="00376131">
        <w:rPr>
          <w:b/>
          <w:bCs/>
          <w:highlight w:val="cyan"/>
          <w:u w:val="single"/>
        </w:rPr>
        <w:t>sequencing</w:t>
      </w:r>
      <w:r w:rsidRPr="00376131">
        <w:rPr>
          <w:highlight w:val="cyan"/>
          <w:u w:val="single"/>
        </w:rPr>
        <w:t xml:space="preserve"> </w:t>
      </w:r>
      <w:r w:rsidRPr="00376131">
        <w:rPr>
          <w:b/>
          <w:bCs/>
          <w:highlight w:val="cyan"/>
          <w:u w:val="single"/>
        </w:rPr>
        <w:t>technologies</w:t>
      </w:r>
      <w:r w:rsidRPr="00376131">
        <w:rPr>
          <w:sz w:val="16"/>
        </w:rPr>
        <w:t xml:space="preserve"> have resulted in the assembly of longer contigs, with </w:t>
      </w:r>
      <w:r w:rsidRPr="00376131">
        <w:rPr>
          <w:b/>
          <w:bCs/>
          <w:highlight w:val="cyan"/>
          <w:u w:val="single"/>
        </w:rPr>
        <w:t>deeper coverage than</w:t>
      </w:r>
      <w:r w:rsidRPr="00376131">
        <w:rPr>
          <w:b/>
          <w:bCs/>
          <w:u w:val="single"/>
        </w:rPr>
        <w:t xml:space="preserve"> ever before</w:t>
      </w:r>
      <w:r w:rsidRPr="00376131">
        <w:rPr>
          <w:u w:val="single"/>
        </w:rPr>
        <w:t xml:space="preserve">, </w:t>
      </w:r>
      <w:r w:rsidRPr="00376131">
        <w:rPr>
          <w:highlight w:val="cyan"/>
          <w:u w:val="single"/>
        </w:rPr>
        <w:t>unlocking</w:t>
      </w:r>
      <w:r w:rsidRPr="00376131">
        <w:rPr>
          <w:u w:val="single"/>
        </w:rPr>
        <w:t xml:space="preserve"> types of </w:t>
      </w:r>
      <w:r w:rsidRPr="00376131">
        <w:rPr>
          <w:highlight w:val="cyan"/>
          <w:u w:val="single"/>
        </w:rPr>
        <w:t>analyses</w:t>
      </w:r>
      <w:r w:rsidRPr="00376131">
        <w:rPr>
          <w:u w:val="single"/>
        </w:rPr>
        <w:t xml:space="preserve"> previously available only to whole-genome-sequenced cultured organisms</w:t>
      </w:r>
      <w:r w:rsidRPr="00376131">
        <w:rPr>
          <w:sz w:val="16"/>
        </w:rPr>
        <w:t xml:space="preserve">. Tools such as antiSMASH [126], for example, </w:t>
      </w:r>
      <w:r w:rsidRPr="00376131">
        <w:rPr>
          <w:rStyle w:val="StyleUnderline"/>
        </w:rPr>
        <w:t xml:space="preserve">can be used on </w:t>
      </w:r>
      <w:r w:rsidRPr="00376131">
        <w:rPr>
          <w:rStyle w:val="StyleUnderline"/>
          <w:b/>
          <w:bCs/>
          <w:highlight w:val="cyan"/>
        </w:rPr>
        <w:t>metagenomic datasets</w:t>
      </w:r>
      <w:r w:rsidRPr="00376131">
        <w:rPr>
          <w:sz w:val="16"/>
        </w:rPr>
        <w:t xml:space="preserve"> (contigs or MAGs) to detect biosynthetic gene clusters responsible for the </w:t>
      </w:r>
      <w:r w:rsidRPr="00376131">
        <w:rPr>
          <w:highlight w:val="cyan"/>
          <w:u w:val="single"/>
        </w:rPr>
        <w:t>synthesis of</w:t>
      </w:r>
      <w:r w:rsidRPr="00376131">
        <w:rPr>
          <w:u w:val="single"/>
        </w:rPr>
        <w:t xml:space="preserve"> industrially useful </w:t>
      </w:r>
      <w:r w:rsidRPr="00376131">
        <w:rPr>
          <w:highlight w:val="cyan"/>
          <w:u w:val="single"/>
        </w:rPr>
        <w:t xml:space="preserve">compounds, such as </w:t>
      </w:r>
      <w:r w:rsidRPr="00376131">
        <w:rPr>
          <w:b/>
          <w:bCs/>
          <w:highlight w:val="cyan"/>
          <w:u w:val="single"/>
        </w:rPr>
        <w:t>antibiotics</w:t>
      </w:r>
      <w:r w:rsidRPr="00376131">
        <w:rPr>
          <w:u w:val="single"/>
        </w:rPr>
        <w:t>, fatty acids, polysaccharides, antioxidants and UV-protective pigments</w:t>
      </w:r>
      <w:r w:rsidRPr="00376131">
        <w:rPr>
          <w:sz w:val="16"/>
        </w:rPr>
        <w:t xml:space="preserve">. However, the greatest improvements in bioprospecting will likely come from the synergy of sequence-based and functional methods, because an </w:t>
      </w:r>
      <w:r w:rsidRPr="00376131">
        <w:rPr>
          <w:u w:val="single"/>
        </w:rPr>
        <w:t xml:space="preserve">understanding of the </w:t>
      </w:r>
      <w:r w:rsidRPr="00376131">
        <w:rPr>
          <w:b/>
          <w:bCs/>
          <w:highlight w:val="cyan"/>
          <w:u w:val="single"/>
        </w:rPr>
        <w:t>genomic</w:t>
      </w:r>
      <w:r w:rsidRPr="00376131">
        <w:rPr>
          <w:highlight w:val="cyan"/>
          <w:u w:val="single"/>
        </w:rPr>
        <w:t xml:space="preserve"> </w:t>
      </w:r>
      <w:r w:rsidRPr="00376131">
        <w:rPr>
          <w:b/>
          <w:bCs/>
          <w:highlight w:val="cyan"/>
          <w:u w:val="single"/>
        </w:rPr>
        <w:t>background</w:t>
      </w:r>
      <w:r w:rsidRPr="00376131">
        <w:rPr>
          <w:u w:val="single"/>
        </w:rPr>
        <w:t xml:space="preserve"> of the source organism (see below) is </w:t>
      </w:r>
      <w:r w:rsidRPr="00376131">
        <w:rPr>
          <w:b/>
          <w:bCs/>
          <w:highlight w:val="cyan"/>
          <w:u w:val="single"/>
        </w:rPr>
        <w:t>vital</w:t>
      </w:r>
      <w:r w:rsidRPr="00376131">
        <w:rPr>
          <w:highlight w:val="cyan"/>
          <w:u w:val="single"/>
        </w:rPr>
        <w:t xml:space="preserve"> for </w:t>
      </w:r>
      <w:r w:rsidRPr="00376131">
        <w:rPr>
          <w:u w:val="single"/>
        </w:rPr>
        <w:t xml:space="preserve">the </w:t>
      </w:r>
      <w:r w:rsidRPr="00376131">
        <w:rPr>
          <w:b/>
          <w:bCs/>
          <w:u w:val="single"/>
        </w:rPr>
        <w:t xml:space="preserve">strategic </w:t>
      </w:r>
      <w:r w:rsidRPr="00376131">
        <w:rPr>
          <w:b/>
          <w:bCs/>
          <w:highlight w:val="cyan"/>
          <w:u w:val="single"/>
        </w:rPr>
        <w:t>genetic</w:t>
      </w:r>
      <w:r w:rsidRPr="00376131">
        <w:rPr>
          <w:highlight w:val="cyan"/>
          <w:u w:val="single"/>
        </w:rPr>
        <w:t xml:space="preserve"> </w:t>
      </w:r>
      <w:r w:rsidRPr="00376131">
        <w:rPr>
          <w:b/>
          <w:bCs/>
          <w:highlight w:val="cyan"/>
          <w:u w:val="single"/>
        </w:rPr>
        <w:t>engineering</w:t>
      </w:r>
      <w:r w:rsidRPr="00376131">
        <w:rPr>
          <w:highlight w:val="cyan"/>
          <w:u w:val="single"/>
        </w:rPr>
        <w:t xml:space="preserve"> </w:t>
      </w:r>
      <w:r w:rsidRPr="00376131">
        <w:rPr>
          <w:b/>
          <w:bCs/>
          <w:u w:val="single"/>
        </w:rPr>
        <w:t>of suitable hosts</w:t>
      </w:r>
      <w:r w:rsidRPr="00376131">
        <w:rPr>
          <w:u w:val="single"/>
        </w:rPr>
        <w:t xml:space="preserve"> and the </w:t>
      </w:r>
      <w:r w:rsidRPr="00376131">
        <w:rPr>
          <w:b/>
          <w:bCs/>
          <w:u w:val="single"/>
        </w:rPr>
        <w:t>identification</w:t>
      </w:r>
      <w:r w:rsidRPr="00376131">
        <w:rPr>
          <w:u w:val="single"/>
        </w:rPr>
        <w:t xml:space="preserve"> of optimal </w:t>
      </w:r>
      <w:r w:rsidRPr="00376131">
        <w:rPr>
          <w:b/>
          <w:bCs/>
          <w:u w:val="single"/>
        </w:rPr>
        <w:t xml:space="preserve">conditions </w:t>
      </w:r>
      <w:r w:rsidRPr="00376131">
        <w:rPr>
          <w:b/>
          <w:bCs/>
          <w:highlight w:val="cyan"/>
          <w:u w:val="single"/>
        </w:rPr>
        <w:t>f</w:t>
      </w:r>
      <w:r w:rsidRPr="00376131">
        <w:rPr>
          <w:highlight w:val="cyan"/>
          <w:u w:val="single"/>
        </w:rPr>
        <w:t>or</w:t>
      </w:r>
      <w:r w:rsidRPr="00376131">
        <w:rPr>
          <w:u w:val="single"/>
        </w:rPr>
        <w:t xml:space="preserve"> expression of the </w:t>
      </w:r>
      <w:r w:rsidRPr="00376131">
        <w:rPr>
          <w:b/>
          <w:bCs/>
          <w:u w:val="single"/>
        </w:rPr>
        <w:t xml:space="preserve">desired natural </w:t>
      </w:r>
      <w:r w:rsidRPr="00376131">
        <w:rPr>
          <w:b/>
          <w:bCs/>
          <w:highlight w:val="cyan"/>
          <w:u w:val="single"/>
        </w:rPr>
        <w:t>product</w:t>
      </w:r>
      <w:r w:rsidRPr="00376131">
        <w:rPr>
          <w:b/>
          <w:bCs/>
          <w:u w:val="single"/>
        </w:rPr>
        <w:t>.</w:t>
      </w:r>
    </w:p>
    <w:tbl>
      <w:tblPr>
        <w:tblW w:w="15573" w:type="dxa"/>
        <w:tblCellSpacing w:w="15" w:type="dxa"/>
        <w:tblCellMar>
          <w:top w:w="15" w:type="dxa"/>
          <w:left w:w="15" w:type="dxa"/>
          <w:bottom w:w="15" w:type="dxa"/>
          <w:right w:w="15" w:type="dxa"/>
        </w:tblCellMar>
        <w:tblLook w:val="04A0" w:firstRow="1" w:lastRow="0" w:firstColumn="1" w:lastColumn="0" w:noHBand="0" w:noVBand="1"/>
      </w:tblPr>
      <w:tblGrid>
        <w:gridCol w:w="2981"/>
        <w:gridCol w:w="5448"/>
        <w:gridCol w:w="7144"/>
      </w:tblGrid>
      <w:tr w:rsidR="00F631A8" w:rsidRPr="00376131" w14:paraId="056F2EEE" w14:textId="77777777" w:rsidTr="00D31495">
        <w:trPr>
          <w:tblHeader/>
          <w:tblCellSpacing w:w="15" w:type="dxa"/>
        </w:trPr>
        <w:tc>
          <w:tcPr>
            <w:tcW w:w="0" w:type="auto"/>
            <w:tcMar>
              <w:top w:w="56" w:type="dxa"/>
              <w:left w:w="56" w:type="dxa"/>
              <w:bottom w:w="56" w:type="dxa"/>
              <w:right w:w="56" w:type="dxa"/>
            </w:tcMar>
            <w:hideMark/>
          </w:tcPr>
          <w:p w14:paraId="07F6E03C" w14:textId="77777777" w:rsidR="00F631A8" w:rsidRPr="00B42BB7" w:rsidRDefault="00F631A8" w:rsidP="00A64B59">
            <w:pPr>
              <w:spacing w:after="120" w:line="240" w:lineRule="auto"/>
            </w:pPr>
            <w:r w:rsidRPr="00B42BB7">
              <w:t>Target product</w:t>
            </w:r>
          </w:p>
        </w:tc>
        <w:tc>
          <w:tcPr>
            <w:tcW w:w="0" w:type="auto"/>
            <w:tcMar>
              <w:top w:w="56" w:type="dxa"/>
              <w:left w:w="56" w:type="dxa"/>
              <w:bottom w:w="56" w:type="dxa"/>
              <w:right w:w="56" w:type="dxa"/>
            </w:tcMar>
            <w:hideMark/>
          </w:tcPr>
          <w:p w14:paraId="25050BBB" w14:textId="77777777" w:rsidR="00F631A8" w:rsidRPr="00B42BB7" w:rsidRDefault="00F631A8" w:rsidP="00A64B59">
            <w:pPr>
              <w:spacing w:after="120" w:line="240" w:lineRule="auto"/>
            </w:pPr>
            <w:r w:rsidRPr="00B42BB7">
              <w:t>Adaptation mechanism</w:t>
            </w:r>
          </w:p>
        </w:tc>
        <w:tc>
          <w:tcPr>
            <w:tcW w:w="0" w:type="auto"/>
            <w:tcMar>
              <w:top w:w="56" w:type="dxa"/>
              <w:left w:w="56" w:type="dxa"/>
              <w:bottom w:w="56" w:type="dxa"/>
              <w:right w:w="56" w:type="dxa"/>
            </w:tcMar>
            <w:hideMark/>
          </w:tcPr>
          <w:p w14:paraId="4D9FC5AC" w14:textId="77777777" w:rsidR="00F631A8" w:rsidRPr="00B42BB7" w:rsidRDefault="00F631A8" w:rsidP="00A64B59">
            <w:pPr>
              <w:spacing w:after="120" w:line="240" w:lineRule="auto"/>
            </w:pPr>
            <w:r w:rsidRPr="00B42BB7">
              <w:t>Application</w:t>
            </w:r>
          </w:p>
        </w:tc>
      </w:tr>
      <w:tr w:rsidR="00F631A8" w:rsidRPr="00376131" w14:paraId="14B90CA8" w14:textId="77777777" w:rsidTr="00D31495">
        <w:trPr>
          <w:tblCellSpacing w:w="15" w:type="dxa"/>
        </w:trPr>
        <w:tc>
          <w:tcPr>
            <w:tcW w:w="0" w:type="auto"/>
            <w:tcMar>
              <w:top w:w="56" w:type="dxa"/>
              <w:left w:w="56" w:type="dxa"/>
              <w:bottom w:w="56" w:type="dxa"/>
              <w:right w:w="56" w:type="dxa"/>
            </w:tcMar>
            <w:hideMark/>
          </w:tcPr>
          <w:p w14:paraId="156812F7" w14:textId="77777777" w:rsidR="00F631A8" w:rsidRPr="00376131" w:rsidRDefault="00F631A8" w:rsidP="00A64B59">
            <w:pPr>
              <w:spacing w:after="120" w:line="240" w:lineRule="auto"/>
              <w:rPr>
                <w:b/>
                <w:bCs/>
                <w:u w:val="single"/>
              </w:rPr>
            </w:pPr>
            <w:r w:rsidRPr="00376131">
              <w:rPr>
                <w:b/>
                <w:bCs/>
                <w:u w:val="single"/>
              </w:rPr>
              <w:t>Cold-active enzymes</w:t>
            </w:r>
          </w:p>
        </w:tc>
        <w:tc>
          <w:tcPr>
            <w:tcW w:w="0" w:type="auto"/>
            <w:tcMar>
              <w:top w:w="56" w:type="dxa"/>
              <w:left w:w="56" w:type="dxa"/>
              <w:bottom w:w="56" w:type="dxa"/>
              <w:right w:w="56" w:type="dxa"/>
            </w:tcMar>
            <w:hideMark/>
          </w:tcPr>
          <w:p w14:paraId="54AC518A" w14:textId="77777777" w:rsidR="00F631A8" w:rsidRPr="00376131" w:rsidRDefault="00F631A8" w:rsidP="00A64B59">
            <w:pPr>
              <w:spacing w:after="120" w:line="240" w:lineRule="auto"/>
              <w:rPr>
                <w:sz w:val="16"/>
                <w:szCs w:val="16"/>
              </w:rPr>
            </w:pPr>
            <w:r w:rsidRPr="00376131">
              <w:rPr>
                <w:sz w:val="16"/>
                <w:szCs w:val="16"/>
              </w:rPr>
              <w:t>Amino acid changes that increase enzyme flexibility</w:t>
            </w:r>
          </w:p>
        </w:tc>
        <w:tc>
          <w:tcPr>
            <w:tcW w:w="0" w:type="auto"/>
            <w:tcMar>
              <w:top w:w="56" w:type="dxa"/>
              <w:left w:w="56" w:type="dxa"/>
              <w:bottom w:w="56" w:type="dxa"/>
              <w:right w:w="56" w:type="dxa"/>
            </w:tcMar>
            <w:hideMark/>
          </w:tcPr>
          <w:p w14:paraId="71C103BB" w14:textId="77777777" w:rsidR="00F631A8" w:rsidRPr="00376131" w:rsidRDefault="00F631A8" w:rsidP="00A64B59">
            <w:pPr>
              <w:spacing w:after="120" w:line="240" w:lineRule="auto"/>
              <w:rPr>
                <w:u w:val="single"/>
              </w:rPr>
            </w:pPr>
            <w:r w:rsidRPr="00376131">
              <w:rPr>
                <w:b/>
                <w:bCs/>
                <w:highlight w:val="cyan"/>
                <w:u w:val="single"/>
              </w:rPr>
              <w:t>Food industry</w:t>
            </w:r>
            <w:r w:rsidRPr="00376131">
              <w:rPr>
                <w:u w:val="single"/>
              </w:rPr>
              <w:t xml:space="preserve">, </w:t>
            </w:r>
            <w:r w:rsidRPr="00376131">
              <w:rPr>
                <w:b/>
                <w:bCs/>
                <w:u w:val="single"/>
              </w:rPr>
              <w:t>detergents</w:t>
            </w:r>
            <w:r w:rsidRPr="00376131">
              <w:rPr>
                <w:u w:val="single"/>
              </w:rPr>
              <w:t xml:space="preserve">, </w:t>
            </w:r>
            <w:r w:rsidRPr="00376131">
              <w:rPr>
                <w:b/>
                <w:bCs/>
                <w:highlight w:val="cyan"/>
                <w:u w:val="single"/>
              </w:rPr>
              <w:t>molecular bio</w:t>
            </w:r>
            <w:r w:rsidRPr="00376131">
              <w:rPr>
                <w:b/>
                <w:bCs/>
                <w:u w:val="single"/>
              </w:rPr>
              <w:t>logy tools</w:t>
            </w:r>
          </w:p>
        </w:tc>
      </w:tr>
      <w:tr w:rsidR="00F631A8" w:rsidRPr="00376131" w14:paraId="5521685F" w14:textId="77777777" w:rsidTr="00D31495">
        <w:trPr>
          <w:tblCellSpacing w:w="15" w:type="dxa"/>
        </w:trPr>
        <w:tc>
          <w:tcPr>
            <w:tcW w:w="0" w:type="auto"/>
            <w:tcMar>
              <w:top w:w="56" w:type="dxa"/>
              <w:left w:w="56" w:type="dxa"/>
              <w:bottom w:w="56" w:type="dxa"/>
              <w:right w:w="56" w:type="dxa"/>
            </w:tcMar>
            <w:hideMark/>
          </w:tcPr>
          <w:p w14:paraId="1A2735EA" w14:textId="77777777" w:rsidR="00F631A8" w:rsidRPr="00376131" w:rsidRDefault="00F631A8" w:rsidP="00A64B59">
            <w:pPr>
              <w:spacing w:after="120" w:line="240" w:lineRule="auto"/>
              <w:rPr>
                <w:u w:val="single"/>
              </w:rPr>
            </w:pPr>
            <w:r w:rsidRPr="00376131">
              <w:rPr>
                <w:u w:val="single"/>
              </w:rPr>
              <w:t>Polyunsaturated fatty acids</w:t>
            </w:r>
          </w:p>
        </w:tc>
        <w:tc>
          <w:tcPr>
            <w:tcW w:w="0" w:type="auto"/>
            <w:tcMar>
              <w:top w:w="56" w:type="dxa"/>
              <w:left w:w="56" w:type="dxa"/>
              <w:bottom w:w="56" w:type="dxa"/>
              <w:right w:w="56" w:type="dxa"/>
            </w:tcMar>
            <w:hideMark/>
          </w:tcPr>
          <w:p w14:paraId="6D4C2447" w14:textId="77777777" w:rsidR="00F631A8" w:rsidRPr="00376131" w:rsidRDefault="00F631A8" w:rsidP="00A64B59">
            <w:pPr>
              <w:spacing w:after="120" w:line="240" w:lineRule="auto"/>
              <w:rPr>
                <w:sz w:val="16"/>
                <w:szCs w:val="16"/>
              </w:rPr>
            </w:pPr>
            <w:r w:rsidRPr="00376131">
              <w:rPr>
                <w:sz w:val="16"/>
                <w:szCs w:val="16"/>
              </w:rPr>
              <w:t>Polyunsaturated fatty acids increase membrane permeability at low temperatures</w:t>
            </w:r>
          </w:p>
        </w:tc>
        <w:tc>
          <w:tcPr>
            <w:tcW w:w="0" w:type="auto"/>
            <w:tcMar>
              <w:top w:w="56" w:type="dxa"/>
              <w:left w:w="56" w:type="dxa"/>
              <w:bottom w:w="56" w:type="dxa"/>
              <w:right w:w="56" w:type="dxa"/>
            </w:tcMar>
            <w:hideMark/>
          </w:tcPr>
          <w:p w14:paraId="1D18A291" w14:textId="77777777" w:rsidR="00F631A8" w:rsidRPr="00376131" w:rsidRDefault="00F631A8" w:rsidP="00A64B59">
            <w:pPr>
              <w:spacing w:after="120" w:line="240" w:lineRule="auto"/>
              <w:rPr>
                <w:u w:val="single"/>
              </w:rPr>
            </w:pPr>
            <w:r w:rsidRPr="00376131">
              <w:rPr>
                <w:b/>
                <w:bCs/>
                <w:u w:val="single"/>
              </w:rPr>
              <w:t>Dietary supplements</w:t>
            </w:r>
            <w:r w:rsidRPr="00376131">
              <w:rPr>
                <w:u w:val="single"/>
              </w:rPr>
              <w:t xml:space="preserve"> for humans, livestock and fish</w:t>
            </w:r>
          </w:p>
        </w:tc>
      </w:tr>
      <w:tr w:rsidR="00F631A8" w:rsidRPr="00376131" w14:paraId="67148813" w14:textId="77777777" w:rsidTr="00D31495">
        <w:trPr>
          <w:tblCellSpacing w:w="15" w:type="dxa"/>
        </w:trPr>
        <w:tc>
          <w:tcPr>
            <w:tcW w:w="0" w:type="auto"/>
            <w:tcMar>
              <w:top w:w="56" w:type="dxa"/>
              <w:left w:w="56" w:type="dxa"/>
              <w:bottom w:w="56" w:type="dxa"/>
              <w:right w:w="56" w:type="dxa"/>
            </w:tcMar>
            <w:hideMark/>
          </w:tcPr>
          <w:p w14:paraId="7DADDA3A" w14:textId="77777777" w:rsidR="00F631A8" w:rsidRPr="00376131" w:rsidRDefault="00F631A8" w:rsidP="00A64B59">
            <w:pPr>
              <w:spacing w:after="120" w:line="240" w:lineRule="auto"/>
              <w:rPr>
                <w:u w:val="single"/>
              </w:rPr>
            </w:pPr>
            <w:r w:rsidRPr="00376131">
              <w:rPr>
                <w:u w:val="single"/>
              </w:rPr>
              <w:t>Ice nucleation proteins</w:t>
            </w:r>
          </w:p>
        </w:tc>
        <w:tc>
          <w:tcPr>
            <w:tcW w:w="0" w:type="auto"/>
            <w:tcMar>
              <w:top w:w="56" w:type="dxa"/>
              <w:left w:w="56" w:type="dxa"/>
              <w:bottom w:w="56" w:type="dxa"/>
              <w:right w:w="56" w:type="dxa"/>
            </w:tcMar>
            <w:hideMark/>
          </w:tcPr>
          <w:p w14:paraId="1199DB7C" w14:textId="77777777" w:rsidR="00F631A8" w:rsidRPr="00376131" w:rsidRDefault="00F631A8" w:rsidP="00A64B59">
            <w:pPr>
              <w:spacing w:after="120" w:line="240" w:lineRule="auto"/>
              <w:rPr>
                <w:sz w:val="16"/>
                <w:szCs w:val="16"/>
              </w:rPr>
            </w:pPr>
            <w:r w:rsidRPr="00376131">
              <w:rPr>
                <w:sz w:val="16"/>
                <w:szCs w:val="16"/>
              </w:rPr>
              <w:t>Seed small crystals instead of large damaging crystals</w:t>
            </w:r>
          </w:p>
        </w:tc>
        <w:tc>
          <w:tcPr>
            <w:tcW w:w="0" w:type="auto"/>
            <w:tcMar>
              <w:top w:w="56" w:type="dxa"/>
              <w:left w:w="56" w:type="dxa"/>
              <w:bottom w:w="56" w:type="dxa"/>
              <w:right w:w="56" w:type="dxa"/>
            </w:tcMar>
            <w:hideMark/>
          </w:tcPr>
          <w:p w14:paraId="5685D3A0" w14:textId="77777777" w:rsidR="00F631A8" w:rsidRPr="00376131" w:rsidRDefault="00F631A8" w:rsidP="00A64B59">
            <w:pPr>
              <w:spacing w:after="120" w:line="240" w:lineRule="auto"/>
            </w:pPr>
            <w:r w:rsidRPr="00376131">
              <w:rPr>
                <w:b/>
                <w:bCs/>
                <w:u w:val="single"/>
              </w:rPr>
              <w:t>Food industry</w:t>
            </w:r>
            <w:r w:rsidRPr="00376131">
              <w:t xml:space="preserve">, </w:t>
            </w:r>
            <w:r w:rsidRPr="00376131">
              <w:rPr>
                <w:sz w:val="16"/>
                <w:szCs w:val="16"/>
              </w:rPr>
              <w:t>synthetic snow</w:t>
            </w:r>
          </w:p>
        </w:tc>
      </w:tr>
      <w:tr w:rsidR="00F631A8" w:rsidRPr="00376131" w14:paraId="0FD94CED" w14:textId="77777777" w:rsidTr="00D31495">
        <w:trPr>
          <w:tblCellSpacing w:w="15" w:type="dxa"/>
        </w:trPr>
        <w:tc>
          <w:tcPr>
            <w:tcW w:w="0" w:type="auto"/>
            <w:tcMar>
              <w:top w:w="56" w:type="dxa"/>
              <w:left w:w="56" w:type="dxa"/>
              <w:bottom w:w="56" w:type="dxa"/>
              <w:right w:w="56" w:type="dxa"/>
            </w:tcMar>
            <w:hideMark/>
          </w:tcPr>
          <w:p w14:paraId="19B530C6" w14:textId="77777777" w:rsidR="00F631A8" w:rsidRPr="00376131" w:rsidRDefault="00F631A8" w:rsidP="00A64B59">
            <w:pPr>
              <w:spacing w:after="120" w:line="240" w:lineRule="auto"/>
              <w:rPr>
                <w:u w:val="single"/>
              </w:rPr>
            </w:pPr>
            <w:r w:rsidRPr="00376131">
              <w:rPr>
                <w:b/>
                <w:bCs/>
                <w:u w:val="single"/>
              </w:rPr>
              <w:t>Antifreeze</w:t>
            </w:r>
            <w:r w:rsidRPr="00376131">
              <w:rPr>
                <w:u w:val="single"/>
              </w:rPr>
              <w:t xml:space="preserve"> proteins and solutes</w:t>
            </w:r>
          </w:p>
        </w:tc>
        <w:tc>
          <w:tcPr>
            <w:tcW w:w="0" w:type="auto"/>
            <w:tcMar>
              <w:top w:w="56" w:type="dxa"/>
              <w:left w:w="56" w:type="dxa"/>
              <w:bottom w:w="56" w:type="dxa"/>
              <w:right w:w="56" w:type="dxa"/>
            </w:tcMar>
            <w:hideMark/>
          </w:tcPr>
          <w:p w14:paraId="571CD6AC" w14:textId="77777777" w:rsidR="00F631A8" w:rsidRPr="00376131" w:rsidRDefault="00F631A8" w:rsidP="00A64B59">
            <w:pPr>
              <w:spacing w:after="120" w:line="240" w:lineRule="auto"/>
              <w:rPr>
                <w:sz w:val="16"/>
                <w:szCs w:val="16"/>
              </w:rPr>
            </w:pPr>
            <w:r w:rsidRPr="00376131">
              <w:rPr>
                <w:sz w:val="16"/>
                <w:szCs w:val="16"/>
              </w:rPr>
              <w:t>Prevent water molecules from forming ice-crystal structure</w:t>
            </w:r>
          </w:p>
        </w:tc>
        <w:tc>
          <w:tcPr>
            <w:tcW w:w="0" w:type="auto"/>
            <w:tcMar>
              <w:top w:w="56" w:type="dxa"/>
              <w:left w:w="56" w:type="dxa"/>
              <w:bottom w:w="56" w:type="dxa"/>
              <w:right w:w="56" w:type="dxa"/>
            </w:tcMar>
            <w:hideMark/>
          </w:tcPr>
          <w:p w14:paraId="08646DEA" w14:textId="77777777" w:rsidR="00F631A8" w:rsidRPr="00376131" w:rsidRDefault="00F631A8" w:rsidP="00A64B59">
            <w:pPr>
              <w:spacing w:after="120" w:line="240" w:lineRule="auto"/>
              <w:rPr>
                <w:u w:val="single"/>
              </w:rPr>
            </w:pPr>
            <w:r w:rsidRPr="00376131">
              <w:rPr>
                <w:b/>
                <w:bCs/>
                <w:u w:val="single"/>
              </w:rPr>
              <w:t>Cryoprotectants</w:t>
            </w:r>
            <w:r w:rsidRPr="00376131">
              <w:rPr>
                <w:u w:val="single"/>
              </w:rPr>
              <w:t xml:space="preserve">, </w:t>
            </w:r>
            <w:r w:rsidRPr="00376131">
              <w:rPr>
                <w:b/>
                <w:bCs/>
                <w:u w:val="single"/>
              </w:rPr>
              <w:t>food industr</w:t>
            </w:r>
            <w:r w:rsidRPr="00376131">
              <w:rPr>
                <w:u w:val="single"/>
              </w:rPr>
              <w:t>y</w:t>
            </w:r>
          </w:p>
        </w:tc>
      </w:tr>
      <w:tr w:rsidR="00F631A8" w:rsidRPr="00376131" w14:paraId="5A0C9862" w14:textId="77777777" w:rsidTr="00D31495">
        <w:trPr>
          <w:tblCellSpacing w:w="15" w:type="dxa"/>
        </w:trPr>
        <w:tc>
          <w:tcPr>
            <w:tcW w:w="0" w:type="auto"/>
            <w:tcMar>
              <w:top w:w="56" w:type="dxa"/>
              <w:left w:w="56" w:type="dxa"/>
              <w:bottom w:w="56" w:type="dxa"/>
              <w:right w:w="56" w:type="dxa"/>
            </w:tcMar>
            <w:hideMark/>
          </w:tcPr>
          <w:p w14:paraId="1E68EC4D" w14:textId="77777777" w:rsidR="00F631A8" w:rsidRPr="00376131" w:rsidRDefault="00F631A8" w:rsidP="00A64B59">
            <w:pPr>
              <w:spacing w:after="120" w:line="240" w:lineRule="auto"/>
              <w:rPr>
                <w:u w:val="single"/>
              </w:rPr>
            </w:pPr>
            <w:r w:rsidRPr="00376131">
              <w:rPr>
                <w:u w:val="single"/>
              </w:rPr>
              <w:t>Antioxidants and UV pigments</w:t>
            </w:r>
          </w:p>
        </w:tc>
        <w:tc>
          <w:tcPr>
            <w:tcW w:w="0" w:type="auto"/>
            <w:tcMar>
              <w:top w:w="56" w:type="dxa"/>
              <w:left w:w="56" w:type="dxa"/>
              <w:bottom w:w="56" w:type="dxa"/>
              <w:right w:w="56" w:type="dxa"/>
            </w:tcMar>
            <w:hideMark/>
          </w:tcPr>
          <w:p w14:paraId="3A3E1566" w14:textId="77777777" w:rsidR="00F631A8" w:rsidRPr="00376131" w:rsidRDefault="00F631A8" w:rsidP="00A64B59">
            <w:pPr>
              <w:spacing w:after="120" w:line="240" w:lineRule="auto"/>
              <w:rPr>
                <w:sz w:val="16"/>
                <w:szCs w:val="16"/>
              </w:rPr>
            </w:pPr>
            <w:r w:rsidRPr="00376131">
              <w:rPr>
                <w:sz w:val="16"/>
                <w:szCs w:val="16"/>
              </w:rPr>
              <w:t>Protect micro-organisms from seasonally high UV irradiation in snow</w:t>
            </w:r>
          </w:p>
        </w:tc>
        <w:tc>
          <w:tcPr>
            <w:tcW w:w="0" w:type="auto"/>
            <w:tcMar>
              <w:top w:w="56" w:type="dxa"/>
              <w:left w:w="56" w:type="dxa"/>
              <w:bottom w:w="56" w:type="dxa"/>
              <w:right w:w="56" w:type="dxa"/>
            </w:tcMar>
            <w:hideMark/>
          </w:tcPr>
          <w:p w14:paraId="7AC7B235" w14:textId="77777777" w:rsidR="00F631A8" w:rsidRPr="00376131" w:rsidRDefault="00F631A8" w:rsidP="00A64B59">
            <w:pPr>
              <w:spacing w:after="120" w:line="240" w:lineRule="auto"/>
              <w:rPr>
                <w:u w:val="single"/>
              </w:rPr>
            </w:pPr>
            <w:r w:rsidRPr="00376131">
              <w:rPr>
                <w:b/>
                <w:bCs/>
                <w:highlight w:val="cyan"/>
                <w:u w:val="single"/>
              </w:rPr>
              <w:t>Biomedical</w:t>
            </w:r>
            <w:r w:rsidRPr="00376131">
              <w:rPr>
                <w:highlight w:val="cyan"/>
                <w:u w:val="single"/>
              </w:rPr>
              <w:t xml:space="preserve">, </w:t>
            </w:r>
            <w:r w:rsidRPr="00376131">
              <w:rPr>
                <w:b/>
                <w:bCs/>
                <w:highlight w:val="cyan"/>
                <w:u w:val="single"/>
              </w:rPr>
              <w:t>pharma</w:t>
            </w:r>
            <w:r w:rsidRPr="00376131">
              <w:rPr>
                <w:b/>
                <w:bCs/>
                <w:u w:val="single"/>
              </w:rPr>
              <w:t>ceutical</w:t>
            </w:r>
            <w:r w:rsidRPr="00376131">
              <w:rPr>
                <w:u w:val="single"/>
              </w:rPr>
              <w:t xml:space="preserve">, </w:t>
            </w:r>
            <w:r w:rsidRPr="00376131">
              <w:rPr>
                <w:b/>
                <w:bCs/>
                <w:highlight w:val="cyan"/>
                <w:u w:val="single"/>
              </w:rPr>
              <w:t>food tech</w:t>
            </w:r>
            <w:r w:rsidRPr="00376131">
              <w:rPr>
                <w:b/>
                <w:bCs/>
                <w:u w:val="single"/>
              </w:rPr>
              <w:t>nology</w:t>
            </w:r>
            <w:r w:rsidRPr="00376131">
              <w:rPr>
                <w:u w:val="single"/>
              </w:rPr>
              <w:t xml:space="preserve"> </w:t>
            </w:r>
            <w:r w:rsidRPr="00376131">
              <w:rPr>
                <w:sz w:val="16"/>
                <w:szCs w:val="16"/>
              </w:rPr>
              <w:t>and cosmetics</w:t>
            </w:r>
          </w:p>
        </w:tc>
      </w:tr>
      <w:tr w:rsidR="00F631A8" w:rsidRPr="00376131" w14:paraId="4888CE2A" w14:textId="77777777" w:rsidTr="00D31495">
        <w:trPr>
          <w:tblCellSpacing w:w="15" w:type="dxa"/>
        </w:trPr>
        <w:tc>
          <w:tcPr>
            <w:tcW w:w="0" w:type="auto"/>
            <w:tcMar>
              <w:top w:w="56" w:type="dxa"/>
              <w:left w:w="56" w:type="dxa"/>
              <w:bottom w:w="56" w:type="dxa"/>
              <w:right w:w="56" w:type="dxa"/>
            </w:tcMar>
            <w:hideMark/>
          </w:tcPr>
          <w:p w14:paraId="303ECE7B" w14:textId="77777777" w:rsidR="00F631A8" w:rsidRPr="00376131" w:rsidRDefault="00F631A8" w:rsidP="00A64B59">
            <w:pPr>
              <w:spacing w:after="120" w:line="240" w:lineRule="auto"/>
              <w:rPr>
                <w:u w:val="single"/>
              </w:rPr>
            </w:pPr>
            <w:r w:rsidRPr="00376131">
              <w:rPr>
                <w:u w:val="single"/>
              </w:rPr>
              <w:t>Exopolysaccharide</w:t>
            </w:r>
          </w:p>
        </w:tc>
        <w:tc>
          <w:tcPr>
            <w:tcW w:w="0" w:type="auto"/>
            <w:tcMar>
              <w:top w:w="56" w:type="dxa"/>
              <w:left w:w="56" w:type="dxa"/>
              <w:bottom w:w="56" w:type="dxa"/>
              <w:right w:w="56" w:type="dxa"/>
            </w:tcMar>
            <w:hideMark/>
          </w:tcPr>
          <w:p w14:paraId="74840738" w14:textId="77777777" w:rsidR="00F631A8" w:rsidRPr="00376131" w:rsidRDefault="00F631A8" w:rsidP="00A64B59">
            <w:pPr>
              <w:spacing w:after="120" w:line="240" w:lineRule="auto"/>
              <w:rPr>
                <w:sz w:val="16"/>
                <w:szCs w:val="16"/>
              </w:rPr>
            </w:pPr>
            <w:r w:rsidRPr="00376131">
              <w:rPr>
                <w:sz w:val="16"/>
                <w:szCs w:val="16"/>
              </w:rPr>
              <w:t>Trapping of liquid water, preventing freezing</w:t>
            </w:r>
          </w:p>
        </w:tc>
        <w:tc>
          <w:tcPr>
            <w:tcW w:w="0" w:type="auto"/>
            <w:tcMar>
              <w:top w:w="56" w:type="dxa"/>
              <w:left w:w="56" w:type="dxa"/>
              <w:bottom w:w="56" w:type="dxa"/>
              <w:right w:w="56" w:type="dxa"/>
            </w:tcMar>
            <w:hideMark/>
          </w:tcPr>
          <w:p w14:paraId="0815D493" w14:textId="77777777" w:rsidR="00F631A8" w:rsidRPr="00376131" w:rsidRDefault="00F631A8" w:rsidP="00A64B59">
            <w:pPr>
              <w:spacing w:after="120" w:line="240" w:lineRule="auto"/>
            </w:pPr>
            <w:r w:rsidRPr="00376131">
              <w:rPr>
                <w:b/>
                <w:bCs/>
                <w:u w:val="single"/>
              </w:rPr>
              <w:t>Biomedical, pharmaceutical, food technology</w:t>
            </w:r>
            <w:r w:rsidRPr="00376131">
              <w:t xml:space="preserve"> </w:t>
            </w:r>
            <w:r w:rsidRPr="00376131">
              <w:rPr>
                <w:sz w:val="16"/>
                <w:szCs w:val="16"/>
              </w:rPr>
              <w:t>and cosmetics</w:t>
            </w:r>
          </w:p>
        </w:tc>
      </w:tr>
      <w:tr w:rsidR="00F631A8" w:rsidRPr="00376131" w14:paraId="09904AAB" w14:textId="77777777" w:rsidTr="00D31495">
        <w:trPr>
          <w:trHeight w:val="21"/>
          <w:tblCellSpacing w:w="15" w:type="dxa"/>
        </w:trPr>
        <w:tc>
          <w:tcPr>
            <w:tcW w:w="0" w:type="auto"/>
            <w:tcMar>
              <w:top w:w="56" w:type="dxa"/>
              <w:left w:w="56" w:type="dxa"/>
              <w:bottom w:w="56" w:type="dxa"/>
              <w:right w:w="56" w:type="dxa"/>
            </w:tcMar>
            <w:hideMark/>
          </w:tcPr>
          <w:p w14:paraId="4359F507" w14:textId="77777777" w:rsidR="00F631A8" w:rsidRPr="00376131" w:rsidRDefault="00F631A8" w:rsidP="00A64B59">
            <w:pPr>
              <w:spacing w:after="120" w:line="240" w:lineRule="auto"/>
              <w:rPr>
                <w:highlight w:val="cyan"/>
                <w:u w:val="single"/>
              </w:rPr>
            </w:pPr>
            <w:r w:rsidRPr="00376131">
              <w:rPr>
                <w:highlight w:val="cyan"/>
                <w:u w:val="single"/>
              </w:rPr>
              <w:t>Antimicrobial compounds</w:t>
            </w:r>
          </w:p>
        </w:tc>
        <w:tc>
          <w:tcPr>
            <w:tcW w:w="0" w:type="auto"/>
            <w:tcMar>
              <w:top w:w="56" w:type="dxa"/>
              <w:left w:w="56" w:type="dxa"/>
              <w:bottom w:w="56" w:type="dxa"/>
              <w:right w:w="56" w:type="dxa"/>
            </w:tcMar>
            <w:hideMark/>
          </w:tcPr>
          <w:p w14:paraId="6D19EA3A" w14:textId="77777777" w:rsidR="00F631A8" w:rsidRPr="00376131" w:rsidRDefault="00F631A8" w:rsidP="00A64B59">
            <w:pPr>
              <w:spacing w:after="120" w:line="240" w:lineRule="auto"/>
              <w:rPr>
                <w:sz w:val="16"/>
                <w:szCs w:val="16"/>
              </w:rPr>
            </w:pPr>
            <w:r w:rsidRPr="00376131">
              <w:rPr>
                <w:sz w:val="16"/>
                <w:szCs w:val="16"/>
              </w:rPr>
              <w:t>Chemical defences and weapons against competing bacteria in low-resource environments</w:t>
            </w:r>
          </w:p>
        </w:tc>
        <w:tc>
          <w:tcPr>
            <w:tcW w:w="0" w:type="auto"/>
            <w:tcMar>
              <w:top w:w="56" w:type="dxa"/>
              <w:left w:w="56" w:type="dxa"/>
              <w:bottom w:w="56" w:type="dxa"/>
              <w:right w:w="56" w:type="dxa"/>
            </w:tcMar>
            <w:hideMark/>
          </w:tcPr>
          <w:p w14:paraId="163BA75D" w14:textId="5A07AFE6" w:rsidR="00D31495" w:rsidRPr="00376131" w:rsidRDefault="00F631A8" w:rsidP="00A64B59">
            <w:pPr>
              <w:spacing w:after="120" w:line="240" w:lineRule="auto"/>
              <w:rPr>
                <w:b/>
                <w:bCs/>
                <w:u w:val="single"/>
              </w:rPr>
            </w:pPr>
            <w:r w:rsidRPr="00376131">
              <w:rPr>
                <w:b/>
                <w:bCs/>
                <w:u w:val="single"/>
              </w:rPr>
              <w:t>Pharmaceuticals</w:t>
            </w:r>
            <w:r w:rsidRPr="00376131">
              <w:rPr>
                <w:u w:val="single"/>
              </w:rPr>
              <w:t xml:space="preserve">: </w:t>
            </w:r>
            <w:r w:rsidRPr="00376131">
              <w:rPr>
                <w:b/>
                <w:bCs/>
                <w:highlight w:val="cyan"/>
                <w:u w:val="single"/>
              </w:rPr>
              <w:t>antibiotics</w:t>
            </w:r>
            <w:r w:rsidRPr="00376131">
              <w:rPr>
                <w:u w:val="single"/>
              </w:rPr>
              <w:t xml:space="preserve">, </w:t>
            </w:r>
            <w:r w:rsidRPr="00376131">
              <w:rPr>
                <w:b/>
                <w:bCs/>
                <w:u w:val="single"/>
              </w:rPr>
              <w:t>antifungals</w:t>
            </w:r>
            <w:r w:rsidRPr="00376131">
              <w:rPr>
                <w:u w:val="single"/>
              </w:rPr>
              <w:t xml:space="preserve">, anti-tumour </w:t>
            </w:r>
            <w:r w:rsidRPr="00376131">
              <w:rPr>
                <w:b/>
                <w:bCs/>
                <w:highlight w:val="cyan"/>
                <w:u w:val="single"/>
              </w:rPr>
              <w:t>medications</w:t>
            </w:r>
            <w:r w:rsidRPr="00376131">
              <w:rPr>
                <w:u w:val="single"/>
              </w:rPr>
              <w:t xml:space="preserve"> and </w:t>
            </w:r>
            <w:r w:rsidRPr="00376131">
              <w:rPr>
                <w:b/>
                <w:bCs/>
                <w:highlight w:val="cyan"/>
                <w:u w:val="single"/>
              </w:rPr>
              <w:t>pesticides</w:t>
            </w:r>
          </w:p>
        </w:tc>
      </w:tr>
    </w:tbl>
    <w:p w14:paraId="150FE88A" w14:textId="66BD08C4" w:rsidR="00D31495" w:rsidRPr="00376131" w:rsidRDefault="00D31495" w:rsidP="00D31495">
      <w:pPr>
        <w:pStyle w:val="Heading4"/>
        <w:rPr>
          <w:rFonts w:cs="Arial"/>
        </w:rPr>
      </w:pPr>
      <w:r w:rsidRPr="00376131">
        <w:rPr>
          <w:rFonts w:cs="Arial"/>
        </w:rPr>
        <w:t>3---</w:t>
      </w:r>
      <w:r w:rsidR="00675DFD" w:rsidRPr="00376131">
        <w:rPr>
          <w:rFonts w:cs="Arial"/>
        </w:rPr>
        <w:t xml:space="preserve"> </w:t>
      </w:r>
      <w:r w:rsidR="00675DFD" w:rsidRPr="00376131">
        <w:rPr>
          <w:rFonts w:cs="Arial"/>
          <w:u w:val="single"/>
        </w:rPr>
        <w:t>ANTIBIOTICS</w:t>
      </w:r>
      <w:r w:rsidRPr="00376131">
        <w:rPr>
          <w:rFonts w:cs="Arial"/>
        </w:rPr>
        <w:t>: Arctic research enable</w:t>
      </w:r>
      <w:r w:rsidR="00D91E4A">
        <w:rPr>
          <w:rFonts w:cs="Arial"/>
        </w:rPr>
        <w:t>s</w:t>
      </w:r>
      <w:r w:rsidRPr="00376131">
        <w:rPr>
          <w:rFonts w:cs="Arial"/>
        </w:rPr>
        <w:t xml:space="preserve"> </w:t>
      </w:r>
      <w:r w:rsidRPr="00376131">
        <w:rPr>
          <w:rFonts w:cs="Arial"/>
          <w:u w:val="single"/>
        </w:rPr>
        <w:t>new</w:t>
      </w:r>
      <w:r w:rsidRPr="00376131">
        <w:rPr>
          <w:rFonts w:cs="Arial"/>
        </w:rPr>
        <w:t xml:space="preserve"> antibiotics.</w:t>
      </w:r>
    </w:p>
    <w:p w14:paraId="1E58C3D6" w14:textId="22251D67" w:rsidR="00D31495" w:rsidRPr="00376131" w:rsidRDefault="00D31495" w:rsidP="00D31495">
      <w:r w:rsidRPr="00376131">
        <w:rPr>
          <w:rStyle w:val="Style13ptBold"/>
        </w:rPr>
        <w:t>Cooke ’24</w:t>
      </w:r>
      <w:r w:rsidRPr="00376131">
        <w:t xml:space="preserve"> [Emily; August 30, 2024.</w:t>
      </w:r>
      <w:r w:rsidR="00D55955">
        <w:t xml:space="preserve"> Health</w:t>
      </w:r>
      <w:r w:rsidR="00D55955" w:rsidRPr="00D55955">
        <w:t xml:space="preserve"> news writer </w:t>
      </w:r>
      <w:r w:rsidR="00D55955">
        <w:t>with</w:t>
      </w:r>
      <w:r w:rsidR="00D55955" w:rsidRPr="00D55955">
        <w:t xml:space="preserve"> bachelor's degree in biology </w:t>
      </w:r>
      <w:r w:rsidR="00D55955">
        <w:t>and</w:t>
      </w:r>
      <w:r w:rsidR="00D55955" w:rsidRPr="00D55955">
        <w:t xml:space="preserve"> master's degree in clinical and therapeutic neuroscience from Oxford</w:t>
      </w:r>
      <w:r w:rsidR="00D55955">
        <w:t xml:space="preserve">. </w:t>
      </w:r>
      <w:r w:rsidRPr="00376131">
        <w:t>“Arctic Expedition Uncovers Deep-Sea Microbes That May Harbor the next Generation of Antibiotics.” Live Science. https://www.livescience.com/health/medicine-drugs/arctic-expedition-uncovers-deep-sea-microbes-that-may-harbor-the-next-generation-of-antibiotics; mgm</w:t>
      </w:r>
    </w:p>
    <w:p w14:paraId="4E5DAA14" w14:textId="77777777" w:rsidR="00D31495" w:rsidRPr="00376131" w:rsidRDefault="00D31495" w:rsidP="00D31495">
      <w:pPr>
        <w:rPr>
          <w:sz w:val="16"/>
        </w:rPr>
      </w:pPr>
      <w:r w:rsidRPr="00376131">
        <w:rPr>
          <w:u w:val="single"/>
        </w:rPr>
        <w:t>The</w:t>
      </w:r>
      <w:r w:rsidRPr="00376131">
        <w:rPr>
          <w:sz w:val="16"/>
        </w:rPr>
        <w:t xml:space="preserve"> frigid waters of the </w:t>
      </w:r>
      <w:r w:rsidRPr="00376131">
        <w:rPr>
          <w:b/>
          <w:bCs/>
          <w:highlight w:val="cyan"/>
          <w:u w:val="single"/>
        </w:rPr>
        <w:t>Arctic</w:t>
      </w:r>
      <w:r w:rsidRPr="00376131">
        <w:rPr>
          <w:sz w:val="16"/>
        </w:rPr>
        <w:t xml:space="preserve"> </w:t>
      </w:r>
      <w:r w:rsidRPr="00376131">
        <w:rPr>
          <w:sz w:val="16"/>
          <w:szCs w:val="16"/>
        </w:rPr>
        <w:t>may</w:t>
      </w:r>
      <w:r w:rsidRPr="00376131">
        <w:rPr>
          <w:u w:val="single"/>
        </w:rPr>
        <w:t xml:space="preserve"> </w:t>
      </w:r>
      <w:r w:rsidRPr="00376131">
        <w:rPr>
          <w:b/>
          <w:bCs/>
          <w:highlight w:val="cyan"/>
          <w:u w:val="single"/>
        </w:rPr>
        <w:t>harbor</w:t>
      </w:r>
      <w:r w:rsidRPr="00376131">
        <w:rPr>
          <w:u w:val="single"/>
        </w:rPr>
        <w:t xml:space="preserve"> the secret to a totally </w:t>
      </w:r>
      <w:r w:rsidRPr="00376131">
        <w:rPr>
          <w:b/>
          <w:bCs/>
          <w:highlight w:val="cyan"/>
          <w:u w:val="single"/>
        </w:rPr>
        <w:t>new type of antibiotic</w:t>
      </w:r>
      <w:r w:rsidRPr="00376131">
        <w:rPr>
          <w:sz w:val="16"/>
        </w:rPr>
        <w:t>, new research suggests.</w:t>
      </w:r>
    </w:p>
    <w:p w14:paraId="7A52AA16" w14:textId="77777777" w:rsidR="00D31495" w:rsidRPr="00376131" w:rsidRDefault="00D31495" w:rsidP="00D31495">
      <w:pPr>
        <w:rPr>
          <w:u w:val="single"/>
        </w:rPr>
      </w:pPr>
      <w:r w:rsidRPr="00376131">
        <w:rPr>
          <w:sz w:val="16"/>
        </w:rPr>
        <w:t xml:space="preserve">Scientists have discovered that </w:t>
      </w:r>
      <w:r w:rsidRPr="00376131">
        <w:rPr>
          <w:highlight w:val="cyan"/>
          <w:u w:val="single"/>
        </w:rPr>
        <w:t xml:space="preserve">substances made by </w:t>
      </w:r>
      <w:r w:rsidRPr="00376131">
        <w:rPr>
          <w:b/>
          <w:bCs/>
          <w:highlight w:val="cyan"/>
          <w:u w:val="single"/>
        </w:rPr>
        <w:t>Arctic Ocean microbes</w:t>
      </w:r>
      <w:r w:rsidRPr="00376131">
        <w:rPr>
          <w:sz w:val="16"/>
        </w:rPr>
        <w:t xml:space="preserve"> called actinobacteria can </w:t>
      </w:r>
      <w:r w:rsidRPr="00376131">
        <w:rPr>
          <w:highlight w:val="cyan"/>
          <w:u w:val="single"/>
        </w:rPr>
        <w:t>stop</w:t>
      </w:r>
      <w:r w:rsidRPr="00376131">
        <w:rPr>
          <w:sz w:val="16"/>
          <w:highlight w:val="cyan"/>
        </w:rPr>
        <w:t xml:space="preserve"> </w:t>
      </w:r>
      <w:r w:rsidRPr="00376131">
        <w:rPr>
          <w:b/>
          <w:bCs/>
          <w:highlight w:val="cyan"/>
          <w:u w:val="single"/>
        </w:rPr>
        <w:t>harmful bacteria</w:t>
      </w:r>
      <w:r w:rsidRPr="00376131">
        <w:rPr>
          <w:u w:val="single"/>
        </w:rPr>
        <w:t xml:space="preserve"> from growing and </w:t>
      </w:r>
      <w:r w:rsidRPr="00376131">
        <w:rPr>
          <w:b/>
          <w:bCs/>
          <w:highlight w:val="cyan"/>
          <w:u w:val="single"/>
        </w:rPr>
        <w:t>prevent</w:t>
      </w:r>
      <w:r w:rsidRPr="00376131">
        <w:rPr>
          <w:u w:val="single"/>
        </w:rPr>
        <w:t xml:space="preserve"> them from </w:t>
      </w:r>
      <w:r w:rsidRPr="00376131">
        <w:rPr>
          <w:b/>
          <w:bCs/>
          <w:u w:val="single"/>
        </w:rPr>
        <w:t>causing</w:t>
      </w:r>
      <w:r w:rsidRPr="00376131">
        <w:rPr>
          <w:u w:val="single"/>
        </w:rPr>
        <w:t xml:space="preserve"> </w:t>
      </w:r>
      <w:r w:rsidRPr="00376131">
        <w:rPr>
          <w:b/>
          <w:bCs/>
          <w:highlight w:val="cyan"/>
          <w:u w:val="single"/>
        </w:rPr>
        <w:t>disease</w:t>
      </w:r>
      <w:r w:rsidRPr="00376131">
        <w:rPr>
          <w:u w:val="single"/>
        </w:rPr>
        <w:t>.</w:t>
      </w:r>
    </w:p>
    <w:p w14:paraId="5054129D" w14:textId="77777777" w:rsidR="00D31495" w:rsidRPr="00376131" w:rsidRDefault="00D31495" w:rsidP="00D31495">
      <w:pPr>
        <w:rPr>
          <w:b/>
          <w:bCs/>
          <w:u w:val="single"/>
        </w:rPr>
      </w:pPr>
      <w:r w:rsidRPr="00376131">
        <w:rPr>
          <w:sz w:val="16"/>
        </w:rPr>
        <w:t xml:space="preserve">Around 70% of existing antibiotics were discovered in actinobacteria, most of whom live in soil on land. However, </w:t>
      </w:r>
      <w:r w:rsidRPr="00376131">
        <w:rPr>
          <w:b/>
          <w:bCs/>
          <w:highlight w:val="cyan"/>
          <w:u w:val="single"/>
        </w:rPr>
        <w:t>bacteria</w:t>
      </w:r>
      <w:r w:rsidRPr="00376131">
        <w:rPr>
          <w:u w:val="single"/>
        </w:rPr>
        <w:t xml:space="preserve"> are </w:t>
      </w:r>
      <w:r w:rsidRPr="00376131">
        <w:rPr>
          <w:b/>
          <w:bCs/>
          <w:highlight w:val="cyan"/>
          <w:u w:val="single"/>
        </w:rPr>
        <w:t>becoming increasingly resistant</w:t>
      </w:r>
      <w:r w:rsidRPr="00376131">
        <w:rPr>
          <w:highlight w:val="cyan"/>
          <w:u w:val="single"/>
        </w:rPr>
        <w:t xml:space="preserve"> to</w:t>
      </w:r>
      <w:r w:rsidRPr="00376131">
        <w:rPr>
          <w:u w:val="single"/>
        </w:rPr>
        <w:t xml:space="preserve"> existing </w:t>
      </w:r>
      <w:r w:rsidRPr="00376131">
        <w:rPr>
          <w:b/>
          <w:bCs/>
          <w:highlight w:val="cyan"/>
          <w:u w:val="single"/>
        </w:rPr>
        <w:t>antibiotics</w:t>
      </w:r>
      <w:r w:rsidRPr="00376131">
        <w:rPr>
          <w:u w:val="single"/>
        </w:rPr>
        <w:t xml:space="preserve">, meaning that </w:t>
      </w:r>
      <w:r w:rsidRPr="00376131">
        <w:rPr>
          <w:b/>
          <w:bCs/>
          <w:highlight w:val="cyan"/>
          <w:u w:val="single"/>
        </w:rPr>
        <w:t xml:space="preserve">new drugs </w:t>
      </w:r>
      <w:r w:rsidRPr="00376131">
        <w:rPr>
          <w:highlight w:val="cyan"/>
          <w:u w:val="single"/>
        </w:rPr>
        <w:t xml:space="preserve">are </w:t>
      </w:r>
      <w:r w:rsidRPr="00376131">
        <w:rPr>
          <w:b/>
          <w:bCs/>
          <w:highlight w:val="cyan"/>
          <w:u w:val="single"/>
        </w:rPr>
        <w:t>urgently needed</w:t>
      </w:r>
      <w:r w:rsidRPr="00376131">
        <w:rPr>
          <w:b/>
          <w:bCs/>
          <w:u w:val="single"/>
        </w:rPr>
        <w:t>.</w:t>
      </w:r>
    </w:p>
    <w:p w14:paraId="445AFE35" w14:textId="77777777" w:rsidR="00D31495" w:rsidRPr="00376131" w:rsidRDefault="00D31495" w:rsidP="00D31495">
      <w:pPr>
        <w:rPr>
          <w:sz w:val="16"/>
        </w:rPr>
      </w:pPr>
      <w:r w:rsidRPr="00376131">
        <w:rPr>
          <w:sz w:val="16"/>
        </w:rPr>
        <w:t xml:space="preserve">So, researchers looked to sea-dwelling actinobacteria for new antibiotics. The </w:t>
      </w:r>
      <w:r w:rsidRPr="00376131">
        <w:rPr>
          <w:highlight w:val="cyan"/>
          <w:u w:val="single"/>
        </w:rPr>
        <w:t>sea</w:t>
      </w:r>
      <w:r w:rsidRPr="00376131">
        <w:rPr>
          <w:u w:val="single"/>
        </w:rPr>
        <w:t>-</w:t>
      </w:r>
      <w:r w:rsidRPr="00376131">
        <w:rPr>
          <w:highlight w:val="cyan"/>
          <w:u w:val="single"/>
        </w:rPr>
        <w:t>dwelling microbes</w:t>
      </w:r>
      <w:r w:rsidRPr="00376131">
        <w:rPr>
          <w:sz w:val="16"/>
        </w:rPr>
        <w:t xml:space="preserve"> are thought to </w:t>
      </w:r>
      <w:r w:rsidRPr="00376131">
        <w:rPr>
          <w:highlight w:val="cyan"/>
          <w:u w:val="single"/>
        </w:rPr>
        <w:t>produce</w:t>
      </w:r>
      <w:r w:rsidRPr="00376131">
        <w:rPr>
          <w:u w:val="single"/>
        </w:rPr>
        <w:t xml:space="preserve"> a more</w:t>
      </w:r>
      <w:r w:rsidRPr="00376131">
        <w:rPr>
          <w:b/>
          <w:bCs/>
          <w:u w:val="single"/>
        </w:rPr>
        <w:t xml:space="preserve"> </w:t>
      </w:r>
      <w:r w:rsidRPr="00376131">
        <w:rPr>
          <w:b/>
          <w:bCs/>
          <w:highlight w:val="cyan"/>
          <w:u w:val="single"/>
        </w:rPr>
        <w:t>chemically diverse</w:t>
      </w:r>
      <w:r w:rsidRPr="00376131">
        <w:rPr>
          <w:b/>
          <w:bCs/>
          <w:u w:val="single"/>
        </w:rPr>
        <w:t xml:space="preserve"> array</w:t>
      </w:r>
      <w:r w:rsidRPr="00376131">
        <w:rPr>
          <w:u w:val="single"/>
        </w:rPr>
        <w:t xml:space="preserve"> of </w:t>
      </w:r>
      <w:r w:rsidRPr="00376131">
        <w:rPr>
          <w:highlight w:val="cyan"/>
          <w:u w:val="single"/>
        </w:rPr>
        <w:t>compounds</w:t>
      </w:r>
      <w:r w:rsidRPr="00376131">
        <w:rPr>
          <w:sz w:val="16"/>
        </w:rPr>
        <w:t xml:space="preserve"> than their land-dwelling counterparts make. This is because of the selective pressure created by the extreme fluctuations in pressure, temperature, salt concentrations and light levels that occur in marine environments.</w:t>
      </w:r>
    </w:p>
    <w:p w14:paraId="71D703AE" w14:textId="77777777" w:rsidR="00D31495" w:rsidRPr="00376131" w:rsidRDefault="00D31495" w:rsidP="00D31495">
      <w:pPr>
        <w:rPr>
          <w:sz w:val="10"/>
          <w:szCs w:val="10"/>
        </w:rPr>
      </w:pPr>
      <w:r w:rsidRPr="00376131">
        <w:rPr>
          <w:sz w:val="10"/>
          <w:szCs w:val="10"/>
        </w:rPr>
        <w:t>In the new study, scientists analyzed hundreds of unknown compounds that had been extracted from actinobacteria living inside invertebrates. The samples were collected during an expedition to the Arctic Ocean in 2020. Specifically, they tested how the compounds affected a pathogenic type of E. coli called enteropathogenic E. coli (EPEC). These bacteria infect intestinal cells and cause severe diarrhea, particularly in children.</w:t>
      </w:r>
    </w:p>
    <w:p w14:paraId="60B50E8A" w14:textId="77777777" w:rsidR="00D31495" w:rsidRPr="00376131" w:rsidRDefault="00D31495" w:rsidP="00D31495">
      <w:pPr>
        <w:rPr>
          <w:sz w:val="10"/>
          <w:szCs w:val="10"/>
        </w:rPr>
      </w:pPr>
      <w:r w:rsidRPr="00376131">
        <w:rPr>
          <w:sz w:val="10"/>
          <w:szCs w:val="10"/>
        </w:rPr>
        <w:t>Next, scientists looked at whether compounds produced by four species of actinobacteria could stop EPEC bacteria from infecting lab-grown cells. They found that two compounds had particularly strong antibacterial properties: one from a strain of actinobacteria from the Rhodococcus genus and another from a strain belonging to the Kocuria genus. They described their findings in a paper published Friday (Aug. 30) in the journal Frontiers in Microbiology.</w:t>
      </w:r>
    </w:p>
    <w:p w14:paraId="1CFBA65E" w14:textId="77777777" w:rsidR="00D31495" w:rsidRPr="00376131" w:rsidRDefault="00D31495" w:rsidP="00D31495">
      <w:pPr>
        <w:rPr>
          <w:sz w:val="10"/>
          <w:szCs w:val="10"/>
        </w:rPr>
      </w:pPr>
      <w:r w:rsidRPr="00376131">
        <w:rPr>
          <w:sz w:val="10"/>
          <w:szCs w:val="10"/>
        </w:rPr>
        <w:t>The compounds stopped EPEC bacteria from attaching to the cell surface and injecting substances that allow the microbes to hijack their molecular machinery and cause disease, the team found.</w:t>
      </w:r>
    </w:p>
    <w:p w14:paraId="7D2A1CA4" w14:textId="77777777" w:rsidR="00D31495" w:rsidRPr="00376131" w:rsidRDefault="00D31495" w:rsidP="00D31495">
      <w:pPr>
        <w:rPr>
          <w:sz w:val="10"/>
          <w:szCs w:val="10"/>
        </w:rPr>
      </w:pPr>
      <w:r w:rsidRPr="00376131">
        <w:rPr>
          <w:sz w:val="10"/>
          <w:szCs w:val="10"/>
        </w:rPr>
        <w:t>However, while the Kocuria bacteria produced compounds that slowed the growth of EPEC bacteria, the compound from Rhodococcus bacteria didn't. If the bacteria are alive, but harmless to a host, there is less selection pressure for them to develop resistance to the compound. As such, the Rhodococcus compound could be a more promising candidate for a new antibiotic, the team said in a statement.</w:t>
      </w:r>
    </w:p>
    <w:p w14:paraId="5399BE22" w14:textId="77777777" w:rsidR="00D31495" w:rsidRPr="00376131" w:rsidRDefault="00D31495" w:rsidP="00D31495">
      <w:pPr>
        <w:rPr>
          <w:u w:val="single"/>
        </w:rPr>
      </w:pPr>
      <w:r w:rsidRPr="00376131">
        <w:rPr>
          <w:b/>
          <w:bCs/>
          <w:highlight w:val="cyan"/>
          <w:u w:val="single"/>
        </w:rPr>
        <w:t>A lot more work</w:t>
      </w:r>
      <w:r w:rsidRPr="00376131">
        <w:rPr>
          <w:highlight w:val="cyan"/>
          <w:u w:val="single"/>
        </w:rPr>
        <w:t xml:space="preserve"> must be done</w:t>
      </w:r>
      <w:r w:rsidRPr="00376131">
        <w:rPr>
          <w:u w:val="single"/>
        </w:rPr>
        <w:t xml:space="preserve"> before either of these compounds could be brought to market.</w:t>
      </w:r>
    </w:p>
    <w:p w14:paraId="4C1FF03F" w14:textId="77777777" w:rsidR="00D31495" w:rsidRPr="00376131" w:rsidRDefault="00D31495" w:rsidP="00D31495">
      <w:pPr>
        <w:rPr>
          <w:sz w:val="16"/>
        </w:rPr>
      </w:pPr>
      <w:r w:rsidRPr="00376131">
        <w:rPr>
          <w:sz w:val="16"/>
        </w:rPr>
        <w:t>"We have so far only done in vitro [lab] studies, so we are still very far from knowing if the compounds have any actual significance in terms of clinical use," Päivi Tammela, study co-author and a professor of pharmaceutical biology at the University of Helsinki in Finland, told Live Science.</w:t>
      </w:r>
    </w:p>
    <w:p w14:paraId="00508F2F" w14:textId="77777777" w:rsidR="00D31495" w:rsidRPr="00376131" w:rsidRDefault="00D31495" w:rsidP="00D31495">
      <w:pPr>
        <w:rPr>
          <w:sz w:val="16"/>
        </w:rPr>
      </w:pPr>
      <w:r w:rsidRPr="00376131">
        <w:rPr>
          <w:sz w:val="16"/>
        </w:rPr>
        <w:t>For instance, a big hurdle to overcome is figuring out how to produce larger amounts of these compounds that would allow scientists to study their structures and biological activity in more detail, Tammela said.</w:t>
      </w:r>
    </w:p>
    <w:p w14:paraId="2D91BFF0" w14:textId="77777777" w:rsidR="00D31495" w:rsidRPr="00376131" w:rsidRDefault="00D31495" w:rsidP="00D31495">
      <w:pPr>
        <w:rPr>
          <w:b/>
          <w:bCs/>
          <w:u w:val="single"/>
        </w:rPr>
      </w:pPr>
      <w:r w:rsidRPr="00376131">
        <w:rPr>
          <w:sz w:val="16"/>
        </w:rPr>
        <w:t xml:space="preserve">Nonetheless, the team has high hopes for the future of this research, with Tammela stating that </w:t>
      </w:r>
      <w:r w:rsidRPr="00376131">
        <w:rPr>
          <w:rStyle w:val="StyleUnderline"/>
        </w:rPr>
        <w:t>it</w:t>
      </w:r>
      <w:r w:rsidRPr="00376131">
        <w:rPr>
          <w:sz w:val="16"/>
        </w:rPr>
        <w:t xml:space="preserve"> </w:t>
      </w:r>
      <w:r w:rsidRPr="00376131">
        <w:rPr>
          <w:u w:val="single"/>
        </w:rPr>
        <w:t>is "</w:t>
      </w:r>
      <w:r w:rsidRPr="00376131">
        <w:rPr>
          <w:b/>
          <w:bCs/>
          <w:u w:val="single"/>
        </w:rPr>
        <w:t>absolutely" possible</w:t>
      </w:r>
      <w:r w:rsidRPr="00376131">
        <w:rPr>
          <w:u w:val="single"/>
        </w:rPr>
        <w:t xml:space="preserve"> that </w:t>
      </w:r>
      <w:r w:rsidRPr="00376131">
        <w:rPr>
          <w:highlight w:val="cyan"/>
          <w:u w:val="single"/>
        </w:rPr>
        <w:t xml:space="preserve">many </w:t>
      </w:r>
      <w:r w:rsidRPr="00376131">
        <w:rPr>
          <w:b/>
          <w:bCs/>
          <w:highlight w:val="cyan"/>
          <w:u w:val="single"/>
        </w:rPr>
        <w:t>more</w:t>
      </w:r>
      <w:r w:rsidRPr="00376131">
        <w:rPr>
          <w:highlight w:val="cyan"/>
          <w:u w:val="single"/>
        </w:rPr>
        <w:t xml:space="preserve"> of </w:t>
      </w:r>
      <w:r w:rsidRPr="00376131">
        <w:rPr>
          <w:b/>
          <w:bCs/>
          <w:highlight w:val="cyan"/>
          <w:u w:val="single"/>
        </w:rPr>
        <w:t>these compounds are waiting to be discovered in the depths.</w:t>
      </w:r>
    </w:p>
    <w:p w14:paraId="4B7D2711" w14:textId="77777777" w:rsidR="00D31495" w:rsidRPr="00376131" w:rsidRDefault="00D31495" w:rsidP="00D31495">
      <w:pPr>
        <w:rPr>
          <w:b/>
          <w:bCs/>
          <w:u w:val="single"/>
        </w:rPr>
      </w:pPr>
    </w:p>
    <w:p w14:paraId="70CF8E5E" w14:textId="77777777" w:rsidR="00D31495" w:rsidRPr="00376131" w:rsidRDefault="00D31495" w:rsidP="00D31495"/>
    <w:p w14:paraId="2FD5B49B" w14:textId="368C7246" w:rsidR="00246705" w:rsidRPr="00376131" w:rsidRDefault="00196A78" w:rsidP="003449A8">
      <w:pPr>
        <w:pStyle w:val="Heading2"/>
      </w:pPr>
      <w:r w:rsidRPr="00376131">
        <w:t>1AC---Conflict Adv</w:t>
      </w:r>
    </w:p>
    <w:p w14:paraId="3A8CF39B" w14:textId="284CD24F" w:rsidR="00562ACB" w:rsidRPr="00376131" w:rsidRDefault="00562ACB" w:rsidP="00562ACB">
      <w:pPr>
        <w:pStyle w:val="Heading4"/>
        <w:rPr>
          <w:rFonts w:cs="Arial"/>
        </w:rPr>
      </w:pPr>
      <w:r w:rsidRPr="00376131">
        <w:rPr>
          <w:rFonts w:cs="Arial"/>
        </w:rPr>
        <w:t xml:space="preserve">Lack of U.S. Arctic </w:t>
      </w:r>
      <w:r w:rsidR="00796386" w:rsidRPr="00376131">
        <w:rPr>
          <w:rFonts w:cs="Arial"/>
        </w:rPr>
        <w:t>research</w:t>
      </w:r>
      <w:r w:rsidRPr="00376131">
        <w:rPr>
          <w:rFonts w:cs="Arial"/>
        </w:rPr>
        <w:t xml:space="preserve"> creates a </w:t>
      </w:r>
      <w:r w:rsidRPr="00376131">
        <w:rPr>
          <w:rFonts w:cs="Arial"/>
          <w:u w:val="single"/>
        </w:rPr>
        <w:t>void</w:t>
      </w:r>
      <w:r w:rsidRPr="00376131">
        <w:rPr>
          <w:rFonts w:cs="Arial"/>
        </w:rPr>
        <w:t xml:space="preserve"> China </w:t>
      </w:r>
      <w:r w:rsidR="003F6A79" w:rsidRPr="00376131">
        <w:rPr>
          <w:rFonts w:cs="Arial"/>
        </w:rPr>
        <w:t>fills</w:t>
      </w:r>
      <w:r w:rsidR="00664471" w:rsidRPr="00376131">
        <w:rPr>
          <w:rFonts w:cs="Arial"/>
        </w:rPr>
        <w:t xml:space="preserve"> with </w:t>
      </w:r>
      <w:r w:rsidR="00796386" w:rsidRPr="00376131">
        <w:rPr>
          <w:rFonts w:cs="Arial"/>
          <w:u w:val="single"/>
        </w:rPr>
        <w:t>observation presence</w:t>
      </w:r>
      <w:r w:rsidR="00664471" w:rsidRPr="00376131">
        <w:rPr>
          <w:rFonts w:cs="Arial"/>
        </w:rPr>
        <w:t xml:space="preserve"> </w:t>
      </w:r>
      <w:r w:rsidRPr="00376131">
        <w:rPr>
          <w:rFonts w:cs="Arial"/>
        </w:rPr>
        <w:t xml:space="preserve">to </w:t>
      </w:r>
      <w:r w:rsidR="00543214" w:rsidRPr="00376131">
        <w:rPr>
          <w:rFonts w:cs="Arial"/>
        </w:rPr>
        <w:t>unlock</w:t>
      </w:r>
      <w:r w:rsidRPr="00376131">
        <w:rPr>
          <w:rFonts w:cs="Arial"/>
        </w:rPr>
        <w:t xml:space="preserve"> </w:t>
      </w:r>
      <w:r w:rsidR="00211924" w:rsidRPr="00376131">
        <w:rPr>
          <w:rFonts w:cs="Arial"/>
        </w:rPr>
        <w:t>scientific</w:t>
      </w:r>
      <w:r w:rsidRPr="00376131">
        <w:rPr>
          <w:rFonts w:cs="Arial"/>
        </w:rPr>
        <w:t xml:space="preserve"> </w:t>
      </w:r>
      <w:r w:rsidR="003F6A79" w:rsidRPr="00376131">
        <w:rPr>
          <w:rFonts w:cs="Arial"/>
        </w:rPr>
        <w:t>dominance</w:t>
      </w:r>
      <w:r w:rsidRPr="00376131">
        <w:rPr>
          <w:rFonts w:cs="Arial"/>
        </w:rPr>
        <w:t>.</w:t>
      </w:r>
      <w:r w:rsidR="0029349B" w:rsidRPr="00376131">
        <w:rPr>
          <w:rFonts w:cs="Arial"/>
        </w:rPr>
        <w:t xml:space="preserve"> </w:t>
      </w:r>
      <w:r w:rsidR="004C6D3D" w:rsidRPr="00376131">
        <w:rPr>
          <w:rFonts w:cs="Arial"/>
          <w:u w:val="single"/>
        </w:rPr>
        <w:t>Federal</w:t>
      </w:r>
      <w:r w:rsidR="004C6D3D" w:rsidRPr="00376131">
        <w:rPr>
          <w:rFonts w:cs="Arial"/>
        </w:rPr>
        <w:t xml:space="preserve"> agency </w:t>
      </w:r>
      <w:r w:rsidR="00062A77" w:rsidRPr="00376131">
        <w:rPr>
          <w:rFonts w:cs="Arial"/>
        </w:rPr>
        <w:t>capacity</w:t>
      </w:r>
      <w:r w:rsidR="004C6D3D" w:rsidRPr="00376131">
        <w:rPr>
          <w:rFonts w:cs="Arial"/>
        </w:rPr>
        <w:t xml:space="preserve"> </w:t>
      </w:r>
      <w:r w:rsidR="006201D6">
        <w:rPr>
          <w:rFonts w:cs="Arial"/>
        </w:rPr>
        <w:t>is the</w:t>
      </w:r>
      <w:r w:rsidR="0029349B" w:rsidRPr="00376131">
        <w:rPr>
          <w:rFonts w:cs="Arial"/>
        </w:rPr>
        <w:t xml:space="preserve"> </w:t>
      </w:r>
      <w:r w:rsidR="0029349B" w:rsidRPr="00376131">
        <w:rPr>
          <w:rFonts w:cs="Arial"/>
          <w:u w:val="single"/>
        </w:rPr>
        <w:t>brink</w:t>
      </w:r>
      <w:r w:rsidR="0029349B" w:rsidRPr="00376131">
        <w:rPr>
          <w:rFonts w:cs="Arial"/>
        </w:rPr>
        <w:t>.</w:t>
      </w:r>
    </w:p>
    <w:p w14:paraId="4CDCDD69" w14:textId="33560EAB" w:rsidR="00F623EC" w:rsidRPr="00376131" w:rsidRDefault="00F623EC" w:rsidP="00F623EC">
      <w:r w:rsidRPr="00376131">
        <w:rPr>
          <w:rStyle w:val="Style13ptBold"/>
        </w:rPr>
        <w:t>Hansen</w:t>
      </w:r>
      <w:r w:rsidR="00186982" w:rsidRPr="00376131">
        <w:rPr>
          <w:rStyle w:val="Style13ptBold"/>
        </w:rPr>
        <w:t xml:space="preserve"> ’25</w:t>
      </w:r>
      <w:r w:rsidR="00186982" w:rsidRPr="00376131">
        <w:t xml:space="preserve"> [Birgitte Annie; March 7,</w:t>
      </w:r>
      <w:r w:rsidRPr="00376131">
        <w:t xml:space="preserve"> 2025. </w:t>
      </w:r>
      <w:r w:rsidR="001678AB" w:rsidRPr="00376131">
        <w:t xml:space="preserve">US Climate Researcher and Tech Journalist. </w:t>
      </w:r>
      <w:r w:rsidRPr="00376131">
        <w:t>“The US Steps Back from Arctic Science, Paves Way for China.” High North News. https://www.highnorthnews.com/en/us-steps-back-arctic-science-paves-way-china; mgm]</w:t>
      </w:r>
    </w:p>
    <w:p w14:paraId="4C7D941F" w14:textId="77777777" w:rsidR="007A0621" w:rsidRPr="00376131" w:rsidRDefault="007A0621" w:rsidP="007A0621">
      <w:pPr>
        <w:rPr>
          <w:u w:val="single"/>
        </w:rPr>
      </w:pPr>
      <w:r w:rsidRPr="00376131">
        <w:rPr>
          <w:sz w:val="16"/>
        </w:rPr>
        <w:t xml:space="preserve">Six weeks into Donald </w:t>
      </w:r>
      <w:r w:rsidRPr="00376131">
        <w:rPr>
          <w:rStyle w:val="StyleUnderline"/>
          <w:highlight w:val="cyan"/>
        </w:rPr>
        <w:t>Trump’s</w:t>
      </w:r>
      <w:r w:rsidRPr="00376131">
        <w:rPr>
          <w:sz w:val="16"/>
        </w:rPr>
        <w:t xml:space="preserve"> presidential term has seen </w:t>
      </w:r>
      <w:r w:rsidRPr="00376131">
        <w:rPr>
          <w:u w:val="single"/>
        </w:rPr>
        <w:t xml:space="preserve">major </w:t>
      </w:r>
      <w:r w:rsidRPr="00376131">
        <w:rPr>
          <w:b/>
          <w:bCs/>
          <w:highlight w:val="cyan"/>
          <w:u w:val="single"/>
        </w:rPr>
        <w:t>cuts</w:t>
      </w:r>
      <w:r w:rsidRPr="00376131">
        <w:rPr>
          <w:sz w:val="16"/>
        </w:rPr>
        <w:t xml:space="preserve"> </w:t>
      </w:r>
      <w:r w:rsidRPr="00376131">
        <w:rPr>
          <w:u w:val="single"/>
        </w:rPr>
        <w:t xml:space="preserve">and </w:t>
      </w:r>
      <w:r w:rsidRPr="00376131">
        <w:rPr>
          <w:highlight w:val="cyan"/>
          <w:u w:val="single"/>
        </w:rPr>
        <w:t xml:space="preserve">mass </w:t>
      </w:r>
      <w:r w:rsidRPr="00376131">
        <w:rPr>
          <w:b/>
          <w:bCs/>
          <w:highlight w:val="cyan"/>
          <w:u w:val="single"/>
        </w:rPr>
        <w:t>firings</w:t>
      </w:r>
      <w:r w:rsidRPr="00376131">
        <w:rPr>
          <w:sz w:val="16"/>
        </w:rPr>
        <w:t xml:space="preserve"> across the board. The </w:t>
      </w:r>
      <w:r w:rsidRPr="00376131">
        <w:rPr>
          <w:highlight w:val="cyan"/>
          <w:u w:val="single"/>
        </w:rPr>
        <w:t>US Arctic research</w:t>
      </w:r>
      <w:r w:rsidRPr="00376131">
        <w:rPr>
          <w:u w:val="single"/>
        </w:rPr>
        <w:t xml:space="preserve"> </w:t>
      </w:r>
      <w:r w:rsidRPr="00376131">
        <w:rPr>
          <w:sz w:val="16"/>
        </w:rPr>
        <w:t>community</w:t>
      </w:r>
      <w:r w:rsidRPr="00376131">
        <w:rPr>
          <w:u w:val="single"/>
        </w:rPr>
        <w:t xml:space="preserve"> is </w:t>
      </w:r>
      <w:r w:rsidRPr="00376131">
        <w:rPr>
          <w:sz w:val="16"/>
        </w:rPr>
        <w:t>now</w:t>
      </w:r>
      <w:r w:rsidRPr="00376131">
        <w:rPr>
          <w:u w:val="single"/>
        </w:rPr>
        <w:t xml:space="preserve"> facing imminent</w:t>
      </w:r>
      <w:r w:rsidRPr="00376131">
        <w:rPr>
          <w:b/>
          <w:bCs/>
          <w:u w:val="single"/>
        </w:rPr>
        <w:t xml:space="preserve"> </w:t>
      </w:r>
      <w:r w:rsidRPr="00376131">
        <w:rPr>
          <w:b/>
          <w:bCs/>
          <w:highlight w:val="cyan"/>
          <w:u w:val="single"/>
        </w:rPr>
        <w:t>cutbacks</w:t>
      </w:r>
      <w:r w:rsidRPr="00376131">
        <w:rPr>
          <w:highlight w:val="cyan"/>
          <w:u w:val="single"/>
        </w:rPr>
        <w:t xml:space="preserve"> at</w:t>
      </w:r>
      <w:r w:rsidRPr="00376131">
        <w:rPr>
          <w:u w:val="single"/>
        </w:rPr>
        <w:t xml:space="preserve"> a </w:t>
      </w:r>
      <w:r w:rsidRPr="00376131">
        <w:rPr>
          <w:b/>
          <w:bCs/>
          <w:highlight w:val="cyan"/>
          <w:u w:val="single"/>
        </w:rPr>
        <w:t>dire expense</w:t>
      </w:r>
      <w:r w:rsidRPr="00376131">
        <w:rPr>
          <w:u w:val="single"/>
        </w:rPr>
        <w:t xml:space="preserve"> for the </w:t>
      </w:r>
      <w:r w:rsidRPr="00376131">
        <w:rPr>
          <w:b/>
          <w:bCs/>
          <w:u w:val="single"/>
        </w:rPr>
        <w:t>entire region</w:t>
      </w:r>
      <w:r w:rsidRPr="00376131">
        <w:rPr>
          <w:sz w:val="16"/>
        </w:rPr>
        <w:t xml:space="preserve">. The </w:t>
      </w:r>
      <w:r w:rsidRPr="00376131">
        <w:rPr>
          <w:b/>
          <w:bCs/>
          <w:highlight w:val="cyan"/>
          <w:u w:val="single"/>
        </w:rPr>
        <w:t>void left by the US</w:t>
      </w:r>
      <w:r w:rsidRPr="00376131">
        <w:rPr>
          <w:sz w:val="16"/>
        </w:rPr>
        <w:t xml:space="preserve"> may be </w:t>
      </w:r>
      <w:r w:rsidRPr="00376131">
        <w:rPr>
          <w:highlight w:val="cyan"/>
          <w:u w:val="single"/>
        </w:rPr>
        <w:t>filled by</w:t>
      </w:r>
      <w:r w:rsidRPr="00376131">
        <w:rPr>
          <w:u w:val="single"/>
        </w:rPr>
        <w:t xml:space="preserve"> other non-Arctic </w:t>
      </w:r>
      <w:r w:rsidRPr="00376131">
        <w:rPr>
          <w:highlight w:val="cyan"/>
          <w:u w:val="single"/>
        </w:rPr>
        <w:t xml:space="preserve">actors looking for </w:t>
      </w:r>
      <w:r w:rsidRPr="00376131">
        <w:rPr>
          <w:b/>
          <w:bCs/>
          <w:highlight w:val="cyan"/>
          <w:u w:val="single"/>
        </w:rPr>
        <w:t>a way in,</w:t>
      </w:r>
      <w:r w:rsidRPr="00376131">
        <w:rPr>
          <w:u w:val="single"/>
        </w:rPr>
        <w:t xml:space="preserve"> such as </w:t>
      </w:r>
      <w:r w:rsidRPr="00376131">
        <w:rPr>
          <w:b/>
          <w:bCs/>
          <w:highlight w:val="cyan"/>
          <w:u w:val="single"/>
        </w:rPr>
        <w:t>China</w:t>
      </w:r>
      <w:r w:rsidRPr="00376131">
        <w:rPr>
          <w:u w:val="single"/>
        </w:rPr>
        <w:t>.</w:t>
      </w:r>
    </w:p>
    <w:p w14:paraId="3A036F8A" w14:textId="77777777" w:rsidR="007A0621" w:rsidRPr="00376131" w:rsidRDefault="007A0621" w:rsidP="007A0621">
      <w:pPr>
        <w:rPr>
          <w:sz w:val="16"/>
        </w:rPr>
      </w:pPr>
      <w:r w:rsidRPr="00376131">
        <w:rPr>
          <w:sz w:val="16"/>
        </w:rPr>
        <w:t>The weeks following Trump’s inauguration has seen significant cuts and mass firings of federal employees in the US. The Department of Government Efficiency (</w:t>
      </w:r>
      <w:r w:rsidRPr="00376131">
        <w:rPr>
          <w:u w:val="single"/>
        </w:rPr>
        <w:t>DOGE</w:t>
      </w:r>
      <w:r w:rsidRPr="00376131">
        <w:rPr>
          <w:sz w:val="16"/>
        </w:rPr>
        <w:t>), spearheaded by Elon Musk, is reaching far into the government apparatus, finding ways to cut costs and eliminate threats to the new order.</w:t>
      </w:r>
    </w:p>
    <w:p w14:paraId="580968E0" w14:textId="77777777" w:rsidR="007A0621" w:rsidRPr="00376131" w:rsidRDefault="007A0621" w:rsidP="007A0621">
      <w:pPr>
        <w:rPr>
          <w:sz w:val="16"/>
        </w:rPr>
      </w:pPr>
      <w:r w:rsidRPr="00376131">
        <w:rPr>
          <w:sz w:val="16"/>
        </w:rPr>
        <w:t xml:space="preserve">The </w:t>
      </w:r>
      <w:r w:rsidRPr="00376131">
        <w:rPr>
          <w:u w:val="single"/>
        </w:rPr>
        <w:t>Arctic research</w:t>
      </w:r>
      <w:r w:rsidRPr="00376131">
        <w:rPr>
          <w:sz w:val="16"/>
        </w:rPr>
        <w:t xml:space="preserve"> community in the US is also </w:t>
      </w:r>
      <w:r w:rsidRPr="00376131">
        <w:rPr>
          <w:u w:val="single"/>
        </w:rPr>
        <w:t>facing severe cutbacks and reduced funding</w:t>
      </w:r>
      <w:r w:rsidRPr="00376131">
        <w:rPr>
          <w:sz w:val="16"/>
        </w:rPr>
        <w:t xml:space="preserve">, </w:t>
      </w:r>
      <w:r w:rsidRPr="00376131">
        <w:rPr>
          <w:u w:val="single"/>
        </w:rPr>
        <w:t>prompting serious concerns</w:t>
      </w:r>
      <w:r w:rsidRPr="00376131">
        <w:rPr>
          <w:sz w:val="16"/>
        </w:rPr>
        <w:t xml:space="preserve"> about the future of Arctic research and research diplomacy in the region.</w:t>
      </w:r>
    </w:p>
    <w:p w14:paraId="0BB04C1C" w14:textId="77777777" w:rsidR="007A0621" w:rsidRPr="00376131" w:rsidRDefault="007A0621" w:rsidP="007A0621">
      <w:pPr>
        <w:rPr>
          <w:u w:val="single"/>
        </w:rPr>
      </w:pPr>
      <w:r w:rsidRPr="00376131">
        <w:rPr>
          <w:sz w:val="16"/>
        </w:rPr>
        <w:t xml:space="preserve">Three years after </w:t>
      </w:r>
      <w:r w:rsidRPr="00376131">
        <w:rPr>
          <w:u w:val="single"/>
        </w:rPr>
        <w:t xml:space="preserve">Russia invaded </w:t>
      </w:r>
      <w:r w:rsidRPr="00376131">
        <w:rPr>
          <w:b/>
          <w:bCs/>
          <w:u w:val="single"/>
        </w:rPr>
        <w:t>Ukraine</w:t>
      </w:r>
      <w:r w:rsidRPr="00376131">
        <w:rPr>
          <w:sz w:val="16"/>
        </w:rPr>
        <w:t xml:space="preserve"> and the subsequent </w:t>
      </w:r>
      <w:r w:rsidRPr="00376131">
        <w:rPr>
          <w:u w:val="single"/>
        </w:rPr>
        <w:t>loss of all scientific cooperation with Russia</w:t>
      </w:r>
      <w:r w:rsidRPr="00376131">
        <w:rPr>
          <w:sz w:val="16"/>
        </w:rPr>
        <w:t xml:space="preserve">, the </w:t>
      </w:r>
      <w:r w:rsidRPr="00376131">
        <w:rPr>
          <w:highlight w:val="cyan"/>
          <w:u w:val="single"/>
        </w:rPr>
        <w:t>region</w:t>
      </w:r>
      <w:r w:rsidRPr="00376131">
        <w:rPr>
          <w:sz w:val="16"/>
        </w:rPr>
        <w:t xml:space="preserve"> could now be </w:t>
      </w:r>
      <w:r w:rsidRPr="00376131">
        <w:rPr>
          <w:b/>
          <w:bCs/>
          <w:highlight w:val="cyan"/>
          <w:u w:val="single"/>
        </w:rPr>
        <w:t>on the</w:t>
      </w:r>
      <w:r w:rsidRPr="00376131">
        <w:rPr>
          <w:highlight w:val="cyan"/>
          <w:u w:val="single"/>
        </w:rPr>
        <w:t xml:space="preserve"> </w:t>
      </w:r>
      <w:r w:rsidRPr="002E3021">
        <w:rPr>
          <w:b/>
          <w:bCs/>
          <w:sz w:val="24"/>
          <w:szCs w:val="24"/>
          <w:highlight w:val="cyan"/>
          <w:u w:val="single"/>
        </w:rPr>
        <w:t>brink</w:t>
      </w:r>
      <w:r w:rsidRPr="002E3021">
        <w:rPr>
          <w:sz w:val="24"/>
          <w:szCs w:val="24"/>
          <w:highlight w:val="cyan"/>
          <w:u w:val="single"/>
        </w:rPr>
        <w:t xml:space="preserve"> </w:t>
      </w:r>
      <w:r w:rsidRPr="00376131">
        <w:rPr>
          <w:highlight w:val="cyan"/>
          <w:u w:val="single"/>
        </w:rPr>
        <w:t>of losing</w:t>
      </w:r>
      <w:r w:rsidRPr="00376131">
        <w:rPr>
          <w:u w:val="single"/>
        </w:rPr>
        <w:t xml:space="preserve"> </w:t>
      </w:r>
      <w:r w:rsidRPr="00376131">
        <w:rPr>
          <w:sz w:val="16"/>
        </w:rPr>
        <w:t>yet</w:t>
      </w:r>
      <w:r w:rsidRPr="00376131">
        <w:rPr>
          <w:u w:val="single"/>
        </w:rPr>
        <w:t xml:space="preserve"> </w:t>
      </w:r>
      <w:r w:rsidRPr="00376131">
        <w:rPr>
          <w:highlight w:val="cyan"/>
          <w:u w:val="single"/>
        </w:rPr>
        <w:t>a</w:t>
      </w:r>
      <w:r w:rsidRPr="00376131">
        <w:rPr>
          <w:u w:val="single"/>
        </w:rPr>
        <w:t xml:space="preserve">nother </w:t>
      </w:r>
      <w:r w:rsidRPr="00376131">
        <w:rPr>
          <w:b/>
          <w:bCs/>
          <w:highlight w:val="cyan"/>
          <w:u w:val="single"/>
        </w:rPr>
        <w:t>major player</w:t>
      </w:r>
      <w:r w:rsidRPr="00376131">
        <w:rPr>
          <w:u w:val="single"/>
        </w:rPr>
        <w:t xml:space="preserve"> in the North.</w:t>
      </w:r>
    </w:p>
    <w:p w14:paraId="79C92641" w14:textId="77777777" w:rsidR="007A0621" w:rsidRPr="00376131" w:rsidRDefault="007A0621" w:rsidP="007A0621">
      <w:pPr>
        <w:rPr>
          <w:rStyle w:val="StyleUnderline"/>
        </w:rPr>
      </w:pPr>
      <w:r w:rsidRPr="00376131">
        <w:rPr>
          <w:sz w:val="16"/>
        </w:rPr>
        <w:t xml:space="preserve">As climate change continues to be the biggest threat to the Arctic, many worry about the </w:t>
      </w:r>
      <w:r w:rsidRPr="00376131">
        <w:rPr>
          <w:rStyle w:val="StyleUnderline"/>
          <w:b/>
          <w:bCs/>
          <w:highlight w:val="cyan"/>
        </w:rPr>
        <w:t>implications</w:t>
      </w:r>
      <w:r w:rsidRPr="00376131">
        <w:rPr>
          <w:rStyle w:val="StyleUnderline"/>
          <w:highlight w:val="cyan"/>
        </w:rPr>
        <w:t xml:space="preserve"> of</w:t>
      </w:r>
      <w:r w:rsidRPr="00376131">
        <w:rPr>
          <w:rStyle w:val="StyleUnderline"/>
        </w:rPr>
        <w:t xml:space="preserve"> the </w:t>
      </w:r>
      <w:r w:rsidRPr="00376131">
        <w:rPr>
          <w:rStyle w:val="StyleUnderline"/>
          <w:b/>
          <w:bCs/>
          <w:highlight w:val="cyan"/>
        </w:rPr>
        <w:t>US federal cuts</w:t>
      </w:r>
      <w:r w:rsidRPr="00376131">
        <w:rPr>
          <w:rStyle w:val="StyleUnderline"/>
        </w:rPr>
        <w:t xml:space="preserve"> </w:t>
      </w:r>
      <w:r w:rsidRPr="00376131">
        <w:rPr>
          <w:rStyle w:val="StyleUnderline"/>
          <w:highlight w:val="cyan"/>
        </w:rPr>
        <w:t>for</w:t>
      </w:r>
      <w:r w:rsidRPr="00376131">
        <w:rPr>
          <w:rStyle w:val="StyleUnderline"/>
        </w:rPr>
        <w:t xml:space="preserve"> the </w:t>
      </w:r>
      <w:r w:rsidRPr="00376131">
        <w:rPr>
          <w:sz w:val="16"/>
          <w:szCs w:val="16"/>
        </w:rPr>
        <w:t>region's</w:t>
      </w:r>
      <w:r w:rsidRPr="00376131">
        <w:rPr>
          <w:rStyle w:val="StyleUnderline"/>
        </w:rPr>
        <w:t xml:space="preserve"> </w:t>
      </w:r>
      <w:r w:rsidRPr="00376131">
        <w:rPr>
          <w:rStyle w:val="StyleUnderline"/>
          <w:highlight w:val="cyan"/>
        </w:rPr>
        <w:t>climate</w:t>
      </w:r>
      <w:r w:rsidRPr="00376131">
        <w:rPr>
          <w:rStyle w:val="StyleUnderline"/>
        </w:rPr>
        <w:t>.</w:t>
      </w:r>
    </w:p>
    <w:p w14:paraId="48970F6B" w14:textId="77777777" w:rsidR="007A0621" w:rsidRPr="00376131" w:rsidRDefault="007A0621" w:rsidP="007A0621">
      <w:pPr>
        <w:rPr>
          <w:sz w:val="16"/>
        </w:rPr>
      </w:pPr>
      <w:r w:rsidRPr="00376131">
        <w:rPr>
          <w:sz w:val="16"/>
        </w:rPr>
        <w:t>Targeting climate research</w:t>
      </w:r>
    </w:p>
    <w:p w14:paraId="75D1426A" w14:textId="77777777" w:rsidR="007A0621" w:rsidRPr="00376131" w:rsidRDefault="007A0621" w:rsidP="007A0621">
      <w:pPr>
        <w:rPr>
          <w:sz w:val="16"/>
        </w:rPr>
      </w:pPr>
      <w:r w:rsidRPr="00376131">
        <w:rPr>
          <w:sz w:val="16"/>
        </w:rPr>
        <w:t>While information regarding the mass firings and cutbacks executed by DOGE is still uncertain, sources such as the New York Magazine report that 30,000 federal workers have been given notice. The mass firings have mainly targeted probationary workers, 200,000 of the total of 2.4 million federal workers.</w:t>
      </w:r>
    </w:p>
    <w:p w14:paraId="77CC4B3B" w14:textId="77777777" w:rsidR="007A0621" w:rsidRPr="00376131" w:rsidRDefault="007A0621" w:rsidP="007A0621">
      <w:pPr>
        <w:rPr>
          <w:sz w:val="16"/>
        </w:rPr>
      </w:pPr>
      <w:r w:rsidRPr="00376131">
        <w:rPr>
          <w:sz w:val="16"/>
        </w:rPr>
        <w:t>The journal Science recently reported that the mass firings were decimating US science agencies, saying the "layoffs decimated the foot soldiers of many health and science agencies, sweeping up early-career scientists as well as old hands in new positions."</w:t>
      </w:r>
    </w:p>
    <w:p w14:paraId="065A0D43" w14:textId="77777777" w:rsidR="007A0621" w:rsidRPr="00376131" w:rsidRDefault="007A0621" w:rsidP="007A0621">
      <w:pPr>
        <w:rPr>
          <w:sz w:val="16"/>
        </w:rPr>
      </w:pPr>
      <w:r w:rsidRPr="00376131">
        <w:rPr>
          <w:sz w:val="16"/>
        </w:rPr>
        <w:t xml:space="preserve">The </w:t>
      </w:r>
      <w:r w:rsidRPr="00376131">
        <w:rPr>
          <w:u w:val="single"/>
        </w:rPr>
        <w:t>Trump</w:t>
      </w:r>
      <w:r w:rsidRPr="00376131">
        <w:rPr>
          <w:sz w:val="16"/>
        </w:rPr>
        <w:t xml:space="preserve"> administration has consistently </w:t>
      </w:r>
      <w:r w:rsidRPr="00376131">
        <w:rPr>
          <w:u w:val="single"/>
        </w:rPr>
        <w:t>targeted climate research</w:t>
      </w:r>
      <w:r w:rsidRPr="00376131">
        <w:rPr>
          <w:sz w:val="16"/>
        </w:rPr>
        <w:t xml:space="preserve"> by </w:t>
      </w:r>
      <w:r w:rsidRPr="00376131">
        <w:rPr>
          <w:u w:val="single"/>
        </w:rPr>
        <w:t>cutting grants</w:t>
      </w:r>
      <w:r w:rsidRPr="00376131">
        <w:rPr>
          <w:sz w:val="16"/>
        </w:rPr>
        <w:t xml:space="preserve"> and other support for any science endeavors that focus on climate change. Many of the US president's January executive orders focused on cutting or eradicating climate programs specifically in an effort to </w:t>
      </w:r>
      <w:r w:rsidRPr="00376131">
        <w:rPr>
          <w:u w:val="single"/>
        </w:rPr>
        <w:t>roll</w:t>
      </w:r>
      <w:r w:rsidRPr="00376131">
        <w:rPr>
          <w:sz w:val="16"/>
        </w:rPr>
        <w:t xml:space="preserve"> </w:t>
      </w:r>
      <w:r w:rsidRPr="00376131">
        <w:rPr>
          <w:u w:val="single"/>
        </w:rPr>
        <w:t>back environmental and climate change initiatives</w:t>
      </w:r>
      <w:r w:rsidRPr="00376131">
        <w:rPr>
          <w:sz w:val="16"/>
        </w:rPr>
        <w:t xml:space="preserve"> that were implemented under the Biden administration.</w:t>
      </w:r>
    </w:p>
    <w:p w14:paraId="7C1AD4FE" w14:textId="77777777" w:rsidR="007A0621" w:rsidRPr="00376131" w:rsidRDefault="007A0621" w:rsidP="007A0621">
      <w:pPr>
        <w:rPr>
          <w:sz w:val="10"/>
          <w:szCs w:val="10"/>
        </w:rPr>
      </w:pPr>
      <w:r w:rsidRPr="00376131">
        <w:rPr>
          <w:sz w:val="10"/>
          <w:szCs w:val="10"/>
        </w:rPr>
        <w:t>The US has now withdrawn from the Paris Agreement and essentially stopped wind power development. In addition, the Trump administration is trying to undo the Inflation Reduction Act, the largest investment in climate and energy in American history.</w:t>
      </w:r>
    </w:p>
    <w:p w14:paraId="7D35D757" w14:textId="77777777" w:rsidR="007A0621" w:rsidRPr="00376131" w:rsidRDefault="007A0621" w:rsidP="007A0621">
      <w:pPr>
        <w:rPr>
          <w:sz w:val="10"/>
          <w:szCs w:val="10"/>
        </w:rPr>
      </w:pPr>
      <w:r w:rsidRPr="00376131">
        <w:rPr>
          <w:sz w:val="10"/>
          <w:szCs w:val="10"/>
        </w:rPr>
        <w:t>Even the term 'climate change' is now subject to severe restrictions. It has been removed from official websites, grants, and other support, and researchers must be careful not to use it if they want to keep their funding.</w:t>
      </w:r>
    </w:p>
    <w:p w14:paraId="4693A66B" w14:textId="77777777" w:rsidR="007A0621" w:rsidRPr="00376131" w:rsidRDefault="007A0621" w:rsidP="007A0621">
      <w:pPr>
        <w:rPr>
          <w:sz w:val="10"/>
          <w:szCs w:val="10"/>
        </w:rPr>
      </w:pPr>
      <w:r w:rsidRPr="00376131">
        <w:rPr>
          <w:sz w:val="10"/>
          <w:szCs w:val="10"/>
        </w:rPr>
        <w:t>Project 2025 is coming to fruition</w:t>
      </w:r>
    </w:p>
    <w:p w14:paraId="02ECF075" w14:textId="77777777" w:rsidR="007A0621" w:rsidRPr="00376131" w:rsidRDefault="007A0621" w:rsidP="007A0621">
      <w:pPr>
        <w:rPr>
          <w:sz w:val="10"/>
          <w:szCs w:val="10"/>
        </w:rPr>
      </w:pPr>
      <w:r w:rsidRPr="00376131">
        <w:rPr>
          <w:sz w:val="10"/>
          <w:szCs w:val="10"/>
        </w:rPr>
        <w:t>The deconstruction of climate research initiatives and institutions is a continuation of the work Trump commenced in his first term by rolling back more than 125 environmental rules and policies, according to Time magazine. It also corresponds to the agenda set in Project 25, the political initiative to reshape the US federal government, published by the conservative Heritage Foundation.</w:t>
      </w:r>
    </w:p>
    <w:p w14:paraId="3C396193" w14:textId="77777777" w:rsidR="007A0621" w:rsidRPr="00376131" w:rsidRDefault="007A0621" w:rsidP="007A0621">
      <w:pPr>
        <w:rPr>
          <w:sz w:val="10"/>
          <w:szCs w:val="10"/>
        </w:rPr>
      </w:pPr>
      <w:r w:rsidRPr="00376131">
        <w:rPr>
          <w:sz w:val="10"/>
          <w:szCs w:val="10"/>
        </w:rPr>
        <w:t>President Trump distanced himself from the Project 2025 initiative during his campaign but has implemented much of the project's agenda since taking office.</w:t>
      </w:r>
    </w:p>
    <w:p w14:paraId="2545AB10" w14:textId="77777777" w:rsidR="007A0621" w:rsidRPr="00376131" w:rsidRDefault="007A0621" w:rsidP="007A0621">
      <w:pPr>
        <w:rPr>
          <w:sz w:val="10"/>
          <w:szCs w:val="10"/>
        </w:rPr>
      </w:pPr>
      <w:r w:rsidRPr="00376131">
        <w:rPr>
          <w:sz w:val="10"/>
          <w:szCs w:val="10"/>
        </w:rPr>
        <w:t>The initiative calls for an increase in oil and gas drilling through eradicating environmental protections, as well as repealing the Inflation Reduction Act introduced by the Biden administration.</w:t>
      </w:r>
    </w:p>
    <w:p w14:paraId="7A9A511F" w14:textId="77777777" w:rsidR="007A0621" w:rsidRPr="00376131" w:rsidRDefault="007A0621" w:rsidP="007A0621">
      <w:pPr>
        <w:rPr>
          <w:sz w:val="10"/>
          <w:szCs w:val="10"/>
        </w:rPr>
      </w:pPr>
      <w:r w:rsidRPr="00376131">
        <w:rPr>
          <w:sz w:val="10"/>
          <w:szCs w:val="10"/>
        </w:rPr>
        <w:t>Consequences for the climate</w:t>
      </w:r>
    </w:p>
    <w:p w14:paraId="2C33510D" w14:textId="77777777" w:rsidR="007A0621" w:rsidRPr="00376131" w:rsidRDefault="007A0621" w:rsidP="007A0621">
      <w:pPr>
        <w:rPr>
          <w:sz w:val="10"/>
          <w:szCs w:val="10"/>
        </w:rPr>
      </w:pPr>
      <w:r w:rsidRPr="00376131">
        <w:rPr>
          <w:sz w:val="10"/>
          <w:szCs w:val="10"/>
        </w:rPr>
        <w:t>The attack on climate research incites far-reaching reactions, also in the Arctic. Climate warming takes place at a much higher rate in the Arctic than the rest of the world, making climate intervention a pressing matter.</w:t>
      </w:r>
    </w:p>
    <w:p w14:paraId="26CB4788" w14:textId="77777777" w:rsidR="007A0621" w:rsidRPr="00376131" w:rsidRDefault="007A0621" w:rsidP="007A0621">
      <w:pPr>
        <w:rPr>
          <w:sz w:val="16"/>
        </w:rPr>
      </w:pPr>
      <w:r w:rsidRPr="00376131">
        <w:rPr>
          <w:sz w:val="16"/>
        </w:rPr>
        <w:t xml:space="preserve">Mia Bennett, a political geographer at the University of Washington, says that although the </w:t>
      </w:r>
      <w:r w:rsidRPr="00376131">
        <w:rPr>
          <w:highlight w:val="cyan"/>
          <w:u w:val="single"/>
        </w:rPr>
        <w:t>US</w:t>
      </w:r>
      <w:r w:rsidRPr="00376131">
        <w:rPr>
          <w:u w:val="single"/>
        </w:rPr>
        <w:t xml:space="preserve"> mass </w:t>
      </w:r>
      <w:r w:rsidRPr="00376131">
        <w:rPr>
          <w:b/>
          <w:bCs/>
          <w:highlight w:val="cyan"/>
          <w:u w:val="single"/>
        </w:rPr>
        <w:t>firings</w:t>
      </w:r>
      <w:r w:rsidRPr="00376131">
        <w:rPr>
          <w:highlight w:val="cyan"/>
          <w:u w:val="single"/>
        </w:rPr>
        <w:t xml:space="preserve"> and </w:t>
      </w:r>
      <w:r w:rsidRPr="00376131">
        <w:rPr>
          <w:b/>
          <w:bCs/>
          <w:highlight w:val="cyan"/>
          <w:u w:val="single"/>
        </w:rPr>
        <w:t>cuts</w:t>
      </w:r>
      <w:r w:rsidRPr="00376131">
        <w:rPr>
          <w:highlight w:val="cyan"/>
          <w:u w:val="single"/>
        </w:rPr>
        <w:t xml:space="preserve"> in funding</w:t>
      </w:r>
      <w:r w:rsidRPr="00376131">
        <w:rPr>
          <w:u w:val="single"/>
        </w:rPr>
        <w:t xml:space="preserve"> risk </w:t>
      </w:r>
      <w:r w:rsidRPr="00376131">
        <w:rPr>
          <w:b/>
          <w:bCs/>
          <w:highlight w:val="cyan"/>
          <w:u w:val="single"/>
        </w:rPr>
        <w:t>losing</w:t>
      </w:r>
      <w:r w:rsidRPr="00376131">
        <w:rPr>
          <w:b/>
          <w:bCs/>
          <w:u w:val="single"/>
        </w:rPr>
        <w:t xml:space="preserve"> the </w:t>
      </w:r>
      <w:r w:rsidRPr="00376131">
        <w:rPr>
          <w:highlight w:val="cyan"/>
          <w:u w:val="single"/>
        </w:rPr>
        <w:t>ability to</w:t>
      </w:r>
      <w:r w:rsidRPr="00376131">
        <w:rPr>
          <w:u w:val="single"/>
        </w:rPr>
        <w:t xml:space="preserve"> closely </w:t>
      </w:r>
      <w:r w:rsidRPr="00376131">
        <w:rPr>
          <w:b/>
          <w:bCs/>
          <w:highlight w:val="cyan"/>
          <w:u w:val="single"/>
        </w:rPr>
        <w:t>monitor</w:t>
      </w:r>
      <w:r w:rsidRPr="00376131">
        <w:rPr>
          <w:highlight w:val="cyan"/>
          <w:u w:val="single"/>
        </w:rPr>
        <w:t xml:space="preserve"> </w:t>
      </w:r>
      <w:r w:rsidRPr="00376131">
        <w:rPr>
          <w:b/>
          <w:bCs/>
          <w:highlight w:val="cyan"/>
          <w:u w:val="single"/>
        </w:rPr>
        <w:t>climate change</w:t>
      </w:r>
      <w:r w:rsidRPr="00376131">
        <w:rPr>
          <w:u w:val="single"/>
        </w:rPr>
        <w:t xml:space="preserve"> and understand its accelerating nature</w:t>
      </w:r>
      <w:r w:rsidRPr="00376131">
        <w:rPr>
          <w:sz w:val="16"/>
        </w:rPr>
        <w:t>, we already know a lot about what is happening with the climate and the fact that we need to act.</w:t>
      </w:r>
    </w:p>
    <w:p w14:paraId="638977BE" w14:textId="77777777" w:rsidR="007A0621" w:rsidRPr="00376131" w:rsidRDefault="007A0621" w:rsidP="007A0621">
      <w:pPr>
        <w:rPr>
          <w:sz w:val="10"/>
          <w:szCs w:val="10"/>
        </w:rPr>
      </w:pPr>
      <w:r w:rsidRPr="00376131">
        <w:rPr>
          <w:sz w:val="10"/>
          <w:szCs w:val="10"/>
        </w:rPr>
        <w:t>"We know we need to reduce carbon emissions, and yet not enough action has been taken. That is why it is not only the cuts to climate research but the withdrawal from the Paris Agreement, too, which are also deeply worrying," she says.</w:t>
      </w:r>
    </w:p>
    <w:p w14:paraId="0B3CA565" w14:textId="77777777" w:rsidR="007A0621" w:rsidRPr="00376131" w:rsidRDefault="007A0621" w:rsidP="007A0621">
      <w:pPr>
        <w:rPr>
          <w:sz w:val="10"/>
          <w:szCs w:val="10"/>
        </w:rPr>
      </w:pPr>
      <w:r w:rsidRPr="00376131">
        <w:rPr>
          <w:sz w:val="10"/>
          <w:szCs w:val="10"/>
        </w:rPr>
        <w:t xml:space="preserve">One scientific agency facing </w:t>
      </w:r>
      <w:r w:rsidRPr="00376131">
        <w:rPr>
          <w:rStyle w:val="StyleUnderline"/>
        </w:rPr>
        <w:t>mass firings</w:t>
      </w:r>
      <w:r w:rsidRPr="00376131">
        <w:rPr>
          <w:sz w:val="10"/>
          <w:szCs w:val="10"/>
        </w:rPr>
        <w:t xml:space="preserve"> is the National Oceanic and Atmospheric Administration (</w:t>
      </w:r>
      <w:r w:rsidRPr="00376131">
        <w:rPr>
          <w:rStyle w:val="StyleUnderline"/>
          <w:highlight w:val="cyan"/>
        </w:rPr>
        <w:t>NOAA</w:t>
      </w:r>
      <w:r w:rsidRPr="00376131">
        <w:rPr>
          <w:sz w:val="10"/>
          <w:szCs w:val="10"/>
        </w:rPr>
        <w:t>). At the end of last week, reports emerged stating that between 600 and 900 employees had lost their jobs at the world-renowned center. While exact numbers are still unclear, reports say that several hundred more are expected to leave voluntarily through the so-called deferred resignation program.</w:t>
      </w:r>
    </w:p>
    <w:p w14:paraId="4BF4D0AD" w14:textId="77777777" w:rsidR="007A0621" w:rsidRPr="00376131" w:rsidRDefault="007A0621" w:rsidP="007A0621">
      <w:pPr>
        <w:rPr>
          <w:sz w:val="10"/>
          <w:szCs w:val="10"/>
        </w:rPr>
      </w:pPr>
      <w:r w:rsidRPr="00376131">
        <w:rPr>
          <w:sz w:val="10"/>
          <w:szCs w:val="10"/>
        </w:rPr>
        <w:t xml:space="preserve">The </w:t>
      </w:r>
      <w:r w:rsidRPr="00376131">
        <w:rPr>
          <w:rStyle w:val="Emphasis"/>
          <w:highlight w:val="cyan"/>
        </w:rPr>
        <w:t>NOAA plays a massive role in Arctic research</w:t>
      </w:r>
      <w:r w:rsidRPr="00376131">
        <w:rPr>
          <w:sz w:val="10"/>
          <w:szCs w:val="10"/>
        </w:rPr>
        <w:t>, perhaps most notably through the Arctic Report Card, published annually as an overview of the environmental developments in the Arctic. The NOAA cuts were also heralded in the Project 25 initiative.</w:t>
      </w:r>
    </w:p>
    <w:p w14:paraId="4CA475DF" w14:textId="77777777" w:rsidR="007A0621" w:rsidRPr="00376131" w:rsidRDefault="007A0621" w:rsidP="007A0621">
      <w:pPr>
        <w:rPr>
          <w:u w:val="single"/>
        </w:rPr>
      </w:pPr>
      <w:r w:rsidRPr="00376131">
        <w:rPr>
          <w:sz w:val="16"/>
        </w:rPr>
        <w:t>Bennett says, "</w:t>
      </w:r>
      <w:r w:rsidRPr="00376131">
        <w:rPr>
          <w:u w:val="single"/>
        </w:rPr>
        <w:t>NOAA</w:t>
      </w:r>
      <w:r w:rsidRPr="00376131">
        <w:rPr>
          <w:sz w:val="16"/>
        </w:rPr>
        <w:t xml:space="preserve"> maintains numerous satellites that observe the Arctic. For decades, these satellites have </w:t>
      </w:r>
      <w:r w:rsidRPr="00376131">
        <w:rPr>
          <w:u w:val="single"/>
        </w:rPr>
        <w:t xml:space="preserve">provided crucial data about features like sea ice to </w:t>
      </w:r>
      <w:r w:rsidRPr="00376131">
        <w:rPr>
          <w:b/>
          <w:bCs/>
          <w:u w:val="single"/>
        </w:rPr>
        <w:t>decision-makers</w:t>
      </w:r>
      <w:r w:rsidRPr="00376131">
        <w:rPr>
          <w:u w:val="single"/>
        </w:rPr>
        <w:t xml:space="preserve"> </w:t>
      </w:r>
      <w:r w:rsidRPr="00376131">
        <w:rPr>
          <w:sz w:val="16"/>
        </w:rPr>
        <w:t>and residents in the Arctic alike</w:t>
      </w:r>
      <w:r w:rsidRPr="00376131">
        <w:rPr>
          <w:u w:val="single"/>
        </w:rPr>
        <w:t>.</w:t>
      </w:r>
      <w:r w:rsidRPr="00376131">
        <w:rPr>
          <w:sz w:val="16"/>
        </w:rPr>
        <w:t xml:space="preserve"> The </w:t>
      </w:r>
      <w:r w:rsidRPr="00376131">
        <w:rPr>
          <w:b/>
          <w:bCs/>
          <w:highlight w:val="cyan"/>
          <w:u w:val="single"/>
        </w:rPr>
        <w:t>cuts</w:t>
      </w:r>
      <w:r w:rsidRPr="00376131">
        <w:rPr>
          <w:highlight w:val="cyan"/>
          <w:u w:val="single"/>
        </w:rPr>
        <w:t xml:space="preserve"> to </w:t>
      </w:r>
      <w:r w:rsidRPr="00376131">
        <w:rPr>
          <w:b/>
          <w:bCs/>
          <w:highlight w:val="cyan"/>
          <w:u w:val="single"/>
        </w:rPr>
        <w:t>NOAA</w:t>
      </w:r>
      <w:r w:rsidRPr="00376131">
        <w:rPr>
          <w:highlight w:val="cyan"/>
          <w:u w:val="single"/>
        </w:rPr>
        <w:t xml:space="preserve"> mean everything</w:t>
      </w:r>
      <w:r w:rsidRPr="00376131">
        <w:rPr>
          <w:u w:val="single"/>
        </w:rPr>
        <w:t xml:space="preserve"> </w:t>
      </w:r>
      <w:r w:rsidRPr="00376131">
        <w:rPr>
          <w:sz w:val="16"/>
        </w:rPr>
        <w:t xml:space="preserve">from the annual Arctic report card to sea ice forecasts </w:t>
      </w:r>
      <w:r w:rsidRPr="00376131">
        <w:rPr>
          <w:u w:val="single"/>
        </w:rPr>
        <w:t xml:space="preserve">may fall by the wayside. This doesn’t only </w:t>
      </w:r>
      <w:r w:rsidRPr="00376131">
        <w:rPr>
          <w:b/>
          <w:bCs/>
          <w:highlight w:val="cyan"/>
          <w:u w:val="single"/>
        </w:rPr>
        <w:t>jeopardize</w:t>
      </w:r>
      <w:r w:rsidRPr="00376131">
        <w:rPr>
          <w:u w:val="single"/>
        </w:rPr>
        <w:t xml:space="preserve"> </w:t>
      </w:r>
      <w:r w:rsidRPr="00376131">
        <w:rPr>
          <w:b/>
          <w:bCs/>
          <w:highlight w:val="cyan"/>
          <w:u w:val="single"/>
        </w:rPr>
        <w:t>science</w:t>
      </w:r>
      <w:r w:rsidRPr="00376131">
        <w:rPr>
          <w:u w:val="single"/>
        </w:rPr>
        <w:t xml:space="preserve"> and </w:t>
      </w:r>
      <w:r w:rsidRPr="00376131">
        <w:rPr>
          <w:b/>
          <w:bCs/>
          <w:u w:val="single"/>
        </w:rPr>
        <w:t xml:space="preserve">weather </w:t>
      </w:r>
      <w:r w:rsidRPr="00376131">
        <w:rPr>
          <w:b/>
          <w:bCs/>
          <w:highlight w:val="cyan"/>
          <w:u w:val="single"/>
        </w:rPr>
        <w:t>forecasting</w:t>
      </w:r>
      <w:r w:rsidRPr="00376131">
        <w:rPr>
          <w:b/>
          <w:bCs/>
          <w:u w:val="single"/>
        </w:rPr>
        <w:t xml:space="preserve">, </w:t>
      </w:r>
      <w:r w:rsidRPr="00376131">
        <w:rPr>
          <w:sz w:val="16"/>
        </w:rPr>
        <w:t>but</w:t>
      </w:r>
      <w:r w:rsidRPr="00376131">
        <w:rPr>
          <w:b/>
          <w:bCs/>
          <w:u w:val="single"/>
        </w:rPr>
        <w:t xml:space="preserve"> </w:t>
      </w:r>
      <w:r w:rsidRPr="00376131">
        <w:rPr>
          <w:b/>
          <w:bCs/>
          <w:highlight w:val="cyan"/>
          <w:u w:val="single"/>
        </w:rPr>
        <w:t>human</w:t>
      </w:r>
      <w:r w:rsidRPr="00376131">
        <w:rPr>
          <w:highlight w:val="cyan"/>
          <w:u w:val="single"/>
        </w:rPr>
        <w:t xml:space="preserve"> </w:t>
      </w:r>
      <w:r w:rsidRPr="00376131">
        <w:rPr>
          <w:b/>
          <w:bCs/>
          <w:highlight w:val="cyan"/>
          <w:u w:val="single"/>
        </w:rPr>
        <w:t>lives</w:t>
      </w:r>
      <w:r w:rsidRPr="00376131">
        <w:rPr>
          <w:u w:val="single"/>
        </w:rPr>
        <w:t>, too."</w:t>
      </w:r>
    </w:p>
    <w:p w14:paraId="3F18C563" w14:textId="77777777" w:rsidR="007A0621" w:rsidRPr="00376131" w:rsidRDefault="007A0621" w:rsidP="007A0621">
      <w:pPr>
        <w:rPr>
          <w:sz w:val="16"/>
        </w:rPr>
      </w:pPr>
      <w:r w:rsidRPr="00376131">
        <w:rPr>
          <w:sz w:val="16"/>
        </w:rPr>
        <w:t xml:space="preserve">"In addition, </w:t>
      </w:r>
      <w:r w:rsidRPr="00376131">
        <w:rPr>
          <w:u w:val="single"/>
        </w:rPr>
        <w:t>cuts</w:t>
      </w:r>
      <w:r w:rsidRPr="00376131">
        <w:rPr>
          <w:sz w:val="16"/>
        </w:rPr>
        <w:t xml:space="preserve"> to NOAA alarmingly </w:t>
      </w:r>
      <w:r w:rsidRPr="00376131">
        <w:rPr>
          <w:u w:val="single"/>
        </w:rPr>
        <w:t>indicate</w:t>
      </w:r>
      <w:r w:rsidRPr="00376131">
        <w:rPr>
          <w:sz w:val="16"/>
        </w:rPr>
        <w:t xml:space="preserve"> that we may </w:t>
      </w:r>
      <w:r w:rsidRPr="00376131">
        <w:rPr>
          <w:highlight w:val="cyan"/>
          <w:u w:val="single"/>
        </w:rPr>
        <w:t>lose</w:t>
      </w:r>
      <w:r w:rsidRPr="00376131">
        <w:rPr>
          <w:u w:val="single"/>
        </w:rPr>
        <w:t xml:space="preserve"> the ability to maintain </w:t>
      </w:r>
      <w:r w:rsidRPr="00376131">
        <w:rPr>
          <w:b/>
          <w:bCs/>
          <w:highlight w:val="cyan"/>
          <w:u w:val="single"/>
        </w:rPr>
        <w:t>real-time monitoring</w:t>
      </w:r>
      <w:r w:rsidRPr="00376131">
        <w:rPr>
          <w:u w:val="single"/>
        </w:rPr>
        <w:t xml:space="preserve"> and issue sufficient early warnings of potentially dangerous weather systems</w:t>
      </w:r>
      <w:r w:rsidRPr="00376131">
        <w:rPr>
          <w:sz w:val="16"/>
        </w:rPr>
        <w:t xml:space="preserve"> like hurricanes. Hurricanes are considered a natural disaster, but the reckless actions of the Trump administration indicate how much the consequences of these events are socially produced, too."</w:t>
      </w:r>
    </w:p>
    <w:p w14:paraId="61317852" w14:textId="77777777" w:rsidR="007A0621" w:rsidRPr="00376131" w:rsidRDefault="007A0621" w:rsidP="007A0621">
      <w:pPr>
        <w:rPr>
          <w:u w:val="single"/>
        </w:rPr>
      </w:pPr>
      <w:r w:rsidRPr="00376131">
        <w:rPr>
          <w:sz w:val="16"/>
        </w:rPr>
        <w:t xml:space="preserve">The field of </w:t>
      </w:r>
      <w:r w:rsidRPr="00376131">
        <w:rPr>
          <w:u w:val="single"/>
        </w:rPr>
        <w:t>Arctic science</w:t>
      </w:r>
      <w:r w:rsidRPr="00376131">
        <w:rPr>
          <w:sz w:val="16"/>
        </w:rPr>
        <w:t xml:space="preserve"> is particularly </w:t>
      </w:r>
      <w:r w:rsidRPr="00376131">
        <w:rPr>
          <w:u w:val="single"/>
        </w:rPr>
        <w:t xml:space="preserve">vulnerable after Russia invaded </w:t>
      </w:r>
      <w:r w:rsidRPr="00376131">
        <w:rPr>
          <w:highlight w:val="cyan"/>
          <w:u w:val="single"/>
        </w:rPr>
        <w:t>Ukraine</w:t>
      </w:r>
      <w:r w:rsidRPr="00376131">
        <w:rPr>
          <w:sz w:val="16"/>
        </w:rPr>
        <w:t xml:space="preserve"> three years ago. Following the full-scale attack, all Arctic science cooperation with the country was lost. As Russia constitutes half of the Arctic, </w:t>
      </w:r>
      <w:r w:rsidRPr="00376131">
        <w:rPr>
          <w:u w:val="single"/>
        </w:rPr>
        <w:t xml:space="preserve">the war has also </w:t>
      </w:r>
      <w:r w:rsidRPr="00376131">
        <w:rPr>
          <w:b/>
          <w:bCs/>
          <w:u w:val="single"/>
        </w:rPr>
        <w:t xml:space="preserve">significantly </w:t>
      </w:r>
      <w:r w:rsidRPr="00376131">
        <w:rPr>
          <w:b/>
          <w:bCs/>
          <w:highlight w:val="cyan"/>
          <w:u w:val="single"/>
        </w:rPr>
        <w:t>impacted polar science</w:t>
      </w:r>
      <w:r w:rsidRPr="00376131">
        <w:rPr>
          <w:sz w:val="16"/>
        </w:rPr>
        <w:t xml:space="preserve">. </w:t>
      </w:r>
      <w:r w:rsidRPr="00376131">
        <w:rPr>
          <w:u w:val="single"/>
        </w:rPr>
        <w:t>Arctic science cooperation efforts</w:t>
      </w:r>
      <w:r w:rsidRPr="00376131">
        <w:rPr>
          <w:sz w:val="16"/>
        </w:rPr>
        <w:t xml:space="preserve">, particularly </w:t>
      </w:r>
      <w:r w:rsidRPr="00376131">
        <w:rPr>
          <w:u w:val="single"/>
        </w:rPr>
        <w:t xml:space="preserve">regarding </w:t>
      </w:r>
      <w:r w:rsidRPr="00376131">
        <w:rPr>
          <w:b/>
          <w:bCs/>
          <w:highlight w:val="cyan"/>
          <w:u w:val="single"/>
        </w:rPr>
        <w:t>environmental surveillance</w:t>
      </w:r>
      <w:r w:rsidRPr="00376131">
        <w:rPr>
          <w:sz w:val="16"/>
        </w:rPr>
        <w:t xml:space="preserve">, have now </w:t>
      </w:r>
      <w:r w:rsidRPr="00376131">
        <w:rPr>
          <w:b/>
          <w:bCs/>
          <w:highlight w:val="cyan"/>
          <w:u w:val="single"/>
        </w:rPr>
        <w:t>lacked 50% of</w:t>
      </w:r>
      <w:r w:rsidRPr="00376131">
        <w:rPr>
          <w:b/>
          <w:bCs/>
          <w:u w:val="single"/>
        </w:rPr>
        <w:t xml:space="preserve"> the </w:t>
      </w:r>
      <w:r w:rsidRPr="00376131">
        <w:rPr>
          <w:b/>
          <w:bCs/>
          <w:highlight w:val="cyan"/>
          <w:u w:val="single"/>
        </w:rPr>
        <w:t>data</w:t>
      </w:r>
      <w:r w:rsidRPr="00376131">
        <w:rPr>
          <w:u w:val="single"/>
        </w:rPr>
        <w:t xml:space="preserve"> for three years.</w:t>
      </w:r>
    </w:p>
    <w:p w14:paraId="1115058B" w14:textId="77777777" w:rsidR="007A0621" w:rsidRPr="00376131" w:rsidRDefault="007A0621" w:rsidP="007A0621">
      <w:pPr>
        <w:rPr>
          <w:u w:val="single"/>
        </w:rPr>
      </w:pPr>
      <w:r w:rsidRPr="00376131">
        <w:rPr>
          <w:highlight w:val="cyan"/>
          <w:u w:val="single"/>
        </w:rPr>
        <w:t>Now</w:t>
      </w:r>
      <w:r w:rsidRPr="00376131">
        <w:rPr>
          <w:u w:val="single"/>
        </w:rPr>
        <w:t xml:space="preserve"> that the </w:t>
      </w:r>
      <w:r w:rsidRPr="00376131">
        <w:rPr>
          <w:b/>
          <w:bCs/>
          <w:highlight w:val="cyan"/>
          <w:u w:val="single"/>
        </w:rPr>
        <w:t>US</w:t>
      </w:r>
      <w:r w:rsidRPr="00376131">
        <w:rPr>
          <w:b/>
          <w:bCs/>
          <w:u w:val="single"/>
        </w:rPr>
        <w:t xml:space="preserve"> is </w:t>
      </w:r>
      <w:r w:rsidRPr="00376131">
        <w:rPr>
          <w:b/>
          <w:bCs/>
          <w:highlight w:val="cyan"/>
          <w:u w:val="single"/>
        </w:rPr>
        <w:t>taking steps to diminish</w:t>
      </w:r>
      <w:r w:rsidRPr="00376131">
        <w:rPr>
          <w:highlight w:val="cyan"/>
          <w:u w:val="single"/>
        </w:rPr>
        <w:t xml:space="preserve"> its</w:t>
      </w:r>
      <w:r w:rsidRPr="00376131">
        <w:rPr>
          <w:b/>
          <w:bCs/>
          <w:highlight w:val="cyan"/>
          <w:u w:val="single"/>
        </w:rPr>
        <w:t xml:space="preserve"> role in Arctic science</w:t>
      </w:r>
      <w:r w:rsidRPr="00376131">
        <w:rPr>
          <w:u w:val="single"/>
        </w:rPr>
        <w:t xml:space="preserve">, this </w:t>
      </w:r>
      <w:r w:rsidRPr="00376131">
        <w:rPr>
          <w:b/>
          <w:bCs/>
          <w:highlight w:val="cyan"/>
          <w:u w:val="single"/>
        </w:rPr>
        <w:t>creates a void</w:t>
      </w:r>
      <w:r w:rsidRPr="00376131">
        <w:rPr>
          <w:b/>
          <w:bCs/>
          <w:u w:val="single"/>
        </w:rPr>
        <w:t xml:space="preserve"> </w:t>
      </w:r>
      <w:r w:rsidRPr="00376131">
        <w:rPr>
          <w:u w:val="single"/>
        </w:rPr>
        <w:t xml:space="preserve">that </w:t>
      </w:r>
      <w:r w:rsidRPr="00376131">
        <w:rPr>
          <w:b/>
          <w:bCs/>
          <w:highlight w:val="cyan"/>
          <w:u w:val="single"/>
        </w:rPr>
        <w:t>others are eager</w:t>
      </w:r>
      <w:r w:rsidRPr="00376131">
        <w:rPr>
          <w:highlight w:val="cyan"/>
          <w:u w:val="single"/>
        </w:rPr>
        <w:t xml:space="preserve"> to fill, such as </w:t>
      </w:r>
      <w:r w:rsidRPr="00376131">
        <w:rPr>
          <w:b/>
          <w:bCs/>
          <w:highlight w:val="cyan"/>
          <w:u w:val="single"/>
        </w:rPr>
        <w:t>China</w:t>
      </w:r>
      <w:r w:rsidRPr="00376131">
        <w:rPr>
          <w:u w:val="single"/>
        </w:rPr>
        <w:t>.</w:t>
      </w:r>
    </w:p>
    <w:p w14:paraId="1C4B1B39" w14:textId="77777777" w:rsidR="007A0621" w:rsidRPr="00376131" w:rsidRDefault="007A0621" w:rsidP="007A0621">
      <w:pPr>
        <w:rPr>
          <w:b/>
          <w:bCs/>
          <w:u w:val="single"/>
        </w:rPr>
      </w:pPr>
      <w:r w:rsidRPr="00376131">
        <w:rPr>
          <w:sz w:val="16"/>
        </w:rPr>
        <w:t xml:space="preserve">Many researchers believe </w:t>
      </w:r>
      <w:r w:rsidRPr="00376131">
        <w:rPr>
          <w:b/>
          <w:bCs/>
          <w:highlight w:val="cyan"/>
          <w:u w:val="single"/>
        </w:rPr>
        <w:t>science</w:t>
      </w:r>
      <w:r w:rsidRPr="00376131">
        <w:rPr>
          <w:b/>
          <w:bCs/>
          <w:u w:val="single"/>
        </w:rPr>
        <w:t xml:space="preserve"> to be </w:t>
      </w:r>
      <w:r w:rsidRPr="00376131">
        <w:rPr>
          <w:b/>
          <w:bCs/>
          <w:highlight w:val="cyan"/>
          <w:u w:val="single"/>
        </w:rPr>
        <w:t>China's way into the Arctic</w:t>
      </w:r>
      <w:r w:rsidRPr="00376131">
        <w:rPr>
          <w:sz w:val="16"/>
        </w:rPr>
        <w:t xml:space="preserve">. In an HNN article from October 2024, researcher Tim Reilly from the University of Cambridge emphasized how </w:t>
      </w:r>
      <w:r w:rsidRPr="00376131">
        <w:rPr>
          <w:b/>
          <w:bCs/>
          <w:u w:val="single"/>
        </w:rPr>
        <w:t xml:space="preserve">China </w:t>
      </w:r>
      <w:r w:rsidRPr="00376131">
        <w:rPr>
          <w:b/>
          <w:bCs/>
          <w:highlight w:val="cyan"/>
          <w:u w:val="single"/>
        </w:rPr>
        <w:t>utilizes scientific motives to access the region</w:t>
      </w:r>
      <w:r w:rsidRPr="00376131">
        <w:rPr>
          <w:sz w:val="16"/>
        </w:rPr>
        <w:t xml:space="preserve">. He explained that China is gathering some of the best Arctic climate Big Data, </w:t>
      </w:r>
      <w:r w:rsidRPr="00376131">
        <w:rPr>
          <w:highlight w:val="cyan"/>
          <w:u w:val="single"/>
        </w:rPr>
        <w:t xml:space="preserve">establishing itself as a </w:t>
      </w:r>
      <w:r w:rsidRPr="00376131">
        <w:rPr>
          <w:b/>
          <w:bCs/>
          <w:highlight w:val="cyan"/>
          <w:u w:val="single"/>
        </w:rPr>
        <w:t>major player</w:t>
      </w:r>
      <w:r w:rsidRPr="00376131">
        <w:rPr>
          <w:b/>
          <w:bCs/>
          <w:u w:val="single"/>
        </w:rPr>
        <w:t xml:space="preserve"> in the region.</w:t>
      </w:r>
    </w:p>
    <w:p w14:paraId="69B840CB" w14:textId="77777777" w:rsidR="007A0621" w:rsidRPr="00376131" w:rsidRDefault="007A0621" w:rsidP="007A0621">
      <w:pPr>
        <w:rPr>
          <w:b/>
          <w:bCs/>
          <w:u w:val="single"/>
        </w:rPr>
      </w:pPr>
      <w:r w:rsidRPr="00376131">
        <w:rPr>
          <w:sz w:val="16"/>
        </w:rPr>
        <w:t xml:space="preserve">Bennett also believes that the </w:t>
      </w:r>
      <w:r w:rsidRPr="00376131">
        <w:rPr>
          <w:highlight w:val="cyan"/>
          <w:u w:val="single"/>
        </w:rPr>
        <w:t>current</w:t>
      </w:r>
      <w:r w:rsidRPr="00376131">
        <w:rPr>
          <w:sz w:val="16"/>
          <w:highlight w:val="cyan"/>
        </w:rPr>
        <w:t xml:space="preserve"> </w:t>
      </w:r>
      <w:r w:rsidRPr="00376131">
        <w:rPr>
          <w:highlight w:val="cyan"/>
          <w:u w:val="single"/>
        </w:rPr>
        <w:t xml:space="preserve">US strategy toward polar research </w:t>
      </w:r>
      <w:r w:rsidRPr="00376131">
        <w:rPr>
          <w:b/>
          <w:bCs/>
          <w:highlight w:val="cyan"/>
          <w:u w:val="single"/>
        </w:rPr>
        <w:t>bodes well for China:</w:t>
      </w:r>
    </w:p>
    <w:p w14:paraId="3261F65E" w14:textId="77777777" w:rsidR="007A0621" w:rsidRPr="00376131" w:rsidRDefault="007A0621" w:rsidP="007A0621">
      <w:pPr>
        <w:rPr>
          <w:sz w:val="16"/>
        </w:rPr>
      </w:pPr>
      <w:r w:rsidRPr="00376131">
        <w:rPr>
          <w:sz w:val="16"/>
        </w:rPr>
        <w:t>"</w:t>
      </w:r>
      <w:r w:rsidRPr="00376131">
        <w:rPr>
          <w:u w:val="single"/>
        </w:rPr>
        <w:t xml:space="preserve">China has already </w:t>
      </w:r>
      <w:r w:rsidRPr="00376131">
        <w:rPr>
          <w:highlight w:val="cyan"/>
          <w:u w:val="single"/>
        </w:rPr>
        <w:t>risen</w:t>
      </w:r>
      <w:r w:rsidRPr="00376131">
        <w:rPr>
          <w:u w:val="single"/>
        </w:rPr>
        <w:t xml:space="preserve"> quickly </w:t>
      </w:r>
      <w:r w:rsidRPr="00376131">
        <w:rPr>
          <w:highlight w:val="cyan"/>
          <w:u w:val="single"/>
        </w:rPr>
        <w:t xml:space="preserve">as a </w:t>
      </w:r>
      <w:r w:rsidRPr="00376131">
        <w:rPr>
          <w:b/>
          <w:bCs/>
          <w:highlight w:val="cyan"/>
          <w:u w:val="single"/>
        </w:rPr>
        <w:t>scientific powerhouse</w:t>
      </w:r>
      <w:r w:rsidRPr="00376131">
        <w:rPr>
          <w:b/>
          <w:bCs/>
          <w:u w:val="single"/>
        </w:rPr>
        <w:t xml:space="preserve"> </w:t>
      </w:r>
      <w:r w:rsidRPr="00376131">
        <w:rPr>
          <w:u w:val="single"/>
        </w:rPr>
        <w:t>in the polar regions</w:t>
      </w:r>
      <w:r w:rsidRPr="00376131">
        <w:rPr>
          <w:sz w:val="16"/>
        </w:rPr>
        <w:t xml:space="preserve"> since the beginning of the 2000s. </w:t>
      </w:r>
      <w:r w:rsidRPr="00376131">
        <w:rPr>
          <w:highlight w:val="cyan"/>
          <w:u w:val="single"/>
        </w:rPr>
        <w:t xml:space="preserve">With </w:t>
      </w:r>
      <w:r w:rsidRPr="00376131">
        <w:rPr>
          <w:b/>
          <w:bCs/>
          <w:highlight w:val="cyan"/>
          <w:u w:val="single"/>
        </w:rPr>
        <w:t>Russia and the US</w:t>
      </w:r>
      <w:r w:rsidRPr="00376131">
        <w:rPr>
          <w:highlight w:val="cyan"/>
          <w:u w:val="single"/>
        </w:rPr>
        <w:t xml:space="preserve"> both </w:t>
      </w:r>
      <w:r w:rsidRPr="00376131">
        <w:rPr>
          <w:b/>
          <w:bCs/>
          <w:highlight w:val="cyan"/>
          <w:u w:val="single"/>
        </w:rPr>
        <w:t>out of the picture</w:t>
      </w:r>
      <w:r w:rsidRPr="00376131">
        <w:rPr>
          <w:u w:val="single"/>
        </w:rPr>
        <w:t xml:space="preserve"> so to speak, </w:t>
      </w:r>
      <w:r w:rsidRPr="00376131">
        <w:rPr>
          <w:highlight w:val="cyan"/>
          <w:u w:val="single"/>
        </w:rPr>
        <w:t xml:space="preserve">China will have </w:t>
      </w:r>
      <w:r w:rsidRPr="00376131">
        <w:rPr>
          <w:b/>
          <w:bCs/>
          <w:highlight w:val="cyan"/>
          <w:u w:val="single"/>
        </w:rPr>
        <w:t>ample opportunities</w:t>
      </w:r>
      <w:r w:rsidRPr="00376131">
        <w:rPr>
          <w:highlight w:val="cyan"/>
          <w:u w:val="single"/>
        </w:rPr>
        <w:t xml:space="preserve"> to</w:t>
      </w:r>
      <w:r w:rsidRPr="00376131">
        <w:rPr>
          <w:u w:val="single"/>
        </w:rPr>
        <w:t xml:space="preserve"> fund and</w:t>
      </w:r>
      <w:r w:rsidRPr="00376131">
        <w:rPr>
          <w:b/>
          <w:bCs/>
          <w:u w:val="single"/>
        </w:rPr>
        <w:t xml:space="preserve"> </w:t>
      </w:r>
      <w:r w:rsidRPr="00376131">
        <w:rPr>
          <w:b/>
          <w:bCs/>
          <w:highlight w:val="cyan"/>
          <w:u w:val="single"/>
        </w:rPr>
        <w:t>lead Arctic research</w:t>
      </w:r>
      <w:r w:rsidRPr="00376131">
        <w:rPr>
          <w:u w:val="single"/>
        </w:rPr>
        <w:t>,"</w:t>
      </w:r>
      <w:r w:rsidRPr="00376131">
        <w:rPr>
          <w:sz w:val="16"/>
        </w:rPr>
        <w:t xml:space="preserve"> she says and continues:</w:t>
      </w:r>
    </w:p>
    <w:p w14:paraId="5D9F045C" w14:textId="77777777" w:rsidR="007A0621" w:rsidRPr="00376131" w:rsidRDefault="007A0621" w:rsidP="007A0621">
      <w:pPr>
        <w:rPr>
          <w:b/>
          <w:bCs/>
          <w:u w:val="single"/>
        </w:rPr>
      </w:pPr>
      <w:r w:rsidRPr="00376131">
        <w:rPr>
          <w:sz w:val="16"/>
        </w:rPr>
        <w:t xml:space="preserve">"However, lacking Arctic territory and facing varying challenges in collaboration with the other six Arctic states besides the US and Russia, Chinese research in the Arctic may focus on oceanography, atmospheric studies, and other research that can take place in the global commons rather than on land. If </w:t>
      </w:r>
      <w:r w:rsidRPr="00376131">
        <w:rPr>
          <w:u w:val="single"/>
        </w:rPr>
        <w:t xml:space="preserve">it </w:t>
      </w:r>
      <w:r w:rsidRPr="00376131">
        <w:rPr>
          <w:highlight w:val="cyan"/>
          <w:u w:val="single"/>
        </w:rPr>
        <w:t xml:space="preserve">continues to face </w:t>
      </w:r>
      <w:r w:rsidRPr="00376131">
        <w:rPr>
          <w:b/>
          <w:bCs/>
          <w:highlight w:val="cyan"/>
          <w:u w:val="single"/>
        </w:rPr>
        <w:t>challenges accessing</w:t>
      </w:r>
      <w:r w:rsidRPr="00376131">
        <w:rPr>
          <w:b/>
          <w:bCs/>
          <w:u w:val="single"/>
        </w:rPr>
        <w:t xml:space="preserve"> Arctic </w:t>
      </w:r>
      <w:r w:rsidRPr="00376131">
        <w:rPr>
          <w:b/>
          <w:bCs/>
          <w:highlight w:val="cyan"/>
          <w:u w:val="single"/>
        </w:rPr>
        <w:t>territory</w:t>
      </w:r>
      <w:r w:rsidRPr="00376131">
        <w:rPr>
          <w:sz w:val="16"/>
        </w:rPr>
        <w:t xml:space="preserve">, </w:t>
      </w:r>
      <w:r w:rsidRPr="00376131">
        <w:rPr>
          <w:u w:val="single"/>
        </w:rPr>
        <w:t>China may</w:t>
      </w:r>
      <w:r w:rsidRPr="00376131">
        <w:rPr>
          <w:sz w:val="16"/>
        </w:rPr>
        <w:t xml:space="preserve"> </w:t>
      </w:r>
      <w:r w:rsidRPr="00376131">
        <w:rPr>
          <w:rStyle w:val="StyleUnderline"/>
          <w:highlight w:val="cyan"/>
        </w:rPr>
        <w:t>also</w:t>
      </w:r>
      <w:r w:rsidRPr="00376131">
        <w:rPr>
          <w:sz w:val="16"/>
        </w:rPr>
        <w:t xml:space="preserve"> work to further </w:t>
      </w:r>
      <w:r w:rsidRPr="00376131">
        <w:rPr>
          <w:u w:val="single"/>
        </w:rPr>
        <w:t xml:space="preserve">popularize Arctic </w:t>
      </w:r>
      <w:r w:rsidRPr="00376131">
        <w:rPr>
          <w:highlight w:val="cyan"/>
          <w:u w:val="single"/>
        </w:rPr>
        <w:t>research based on</w:t>
      </w:r>
      <w:r w:rsidRPr="00376131">
        <w:rPr>
          <w:u w:val="single"/>
        </w:rPr>
        <w:t xml:space="preserve"> remote methods </w:t>
      </w:r>
      <w:r w:rsidRPr="00376131">
        <w:rPr>
          <w:b/>
          <w:bCs/>
          <w:u w:val="single"/>
        </w:rPr>
        <w:t xml:space="preserve">like </w:t>
      </w:r>
      <w:r w:rsidRPr="00376131">
        <w:rPr>
          <w:b/>
          <w:bCs/>
          <w:highlight w:val="cyan"/>
          <w:u w:val="single"/>
        </w:rPr>
        <w:t>satellite</w:t>
      </w:r>
      <w:r w:rsidRPr="00376131">
        <w:rPr>
          <w:b/>
          <w:bCs/>
          <w:u w:val="single"/>
        </w:rPr>
        <w:t xml:space="preserve"> imaging."</w:t>
      </w:r>
    </w:p>
    <w:p w14:paraId="0235C64E" w14:textId="733544D8" w:rsidR="007A0621" w:rsidRPr="00376131" w:rsidRDefault="007A0621" w:rsidP="007A0621">
      <w:pPr>
        <w:rPr>
          <w:sz w:val="16"/>
        </w:rPr>
      </w:pPr>
      <w:r w:rsidRPr="00376131">
        <w:rPr>
          <w:sz w:val="16"/>
        </w:rPr>
        <w:t>"</w:t>
      </w:r>
      <w:r w:rsidRPr="00376131">
        <w:rPr>
          <w:u w:val="single"/>
        </w:rPr>
        <w:t xml:space="preserve">With the </w:t>
      </w:r>
      <w:r w:rsidRPr="00376131">
        <w:rPr>
          <w:highlight w:val="cyan"/>
          <w:u w:val="single"/>
        </w:rPr>
        <w:t>US</w:t>
      </w:r>
      <w:r w:rsidRPr="00376131">
        <w:rPr>
          <w:u w:val="single"/>
        </w:rPr>
        <w:t xml:space="preserve"> administration </w:t>
      </w:r>
      <w:r w:rsidRPr="00376131">
        <w:rPr>
          <w:b/>
          <w:bCs/>
          <w:highlight w:val="cyan"/>
          <w:u w:val="single"/>
        </w:rPr>
        <w:t>waging a war on Arctic research</w:t>
      </w:r>
      <w:r w:rsidRPr="00376131">
        <w:rPr>
          <w:sz w:val="16"/>
        </w:rPr>
        <w:t xml:space="preserve">, especially in relation to climate and Indigenous Peoples, and </w:t>
      </w:r>
      <w:r w:rsidRPr="00376131">
        <w:rPr>
          <w:b/>
          <w:bCs/>
          <w:highlight w:val="cyan"/>
          <w:u w:val="single"/>
        </w:rPr>
        <w:t>observations in Russia</w:t>
      </w:r>
      <w:r w:rsidRPr="00376131">
        <w:rPr>
          <w:u w:val="single"/>
        </w:rPr>
        <w:t xml:space="preserve"> </w:t>
      </w:r>
      <w:r w:rsidRPr="00376131">
        <w:rPr>
          <w:sz w:val="16"/>
        </w:rPr>
        <w:t>basically</w:t>
      </w:r>
      <w:r w:rsidRPr="00376131">
        <w:rPr>
          <w:u w:val="single"/>
        </w:rPr>
        <w:t xml:space="preserve"> </w:t>
      </w:r>
      <w:r w:rsidRPr="00376131">
        <w:rPr>
          <w:b/>
          <w:bCs/>
          <w:highlight w:val="cyan"/>
          <w:u w:val="single"/>
        </w:rPr>
        <w:t>unobtainable</w:t>
      </w:r>
      <w:r w:rsidRPr="00376131">
        <w:rPr>
          <w:sz w:val="16"/>
        </w:rPr>
        <w:t xml:space="preserve"> except through remote sensing, </w:t>
      </w:r>
      <w:r w:rsidRPr="00376131">
        <w:rPr>
          <w:u w:val="single"/>
        </w:rPr>
        <w:t xml:space="preserve">it will be </w:t>
      </w:r>
      <w:r w:rsidRPr="00376131">
        <w:rPr>
          <w:b/>
          <w:bCs/>
          <w:highlight w:val="cyan"/>
          <w:u w:val="single"/>
        </w:rPr>
        <w:t>tremendously challenging</w:t>
      </w:r>
      <w:r w:rsidRPr="00376131">
        <w:rPr>
          <w:highlight w:val="cyan"/>
          <w:u w:val="single"/>
        </w:rPr>
        <w:t xml:space="preserve"> to </w:t>
      </w:r>
      <w:r w:rsidRPr="00376131">
        <w:rPr>
          <w:b/>
          <w:bCs/>
          <w:highlight w:val="cyan"/>
          <w:u w:val="single"/>
        </w:rPr>
        <w:t>maintain</w:t>
      </w:r>
      <w:r w:rsidRPr="00376131">
        <w:rPr>
          <w:b/>
          <w:bCs/>
          <w:u w:val="single"/>
        </w:rPr>
        <w:t xml:space="preserve"> robust pan-</w:t>
      </w:r>
      <w:r w:rsidRPr="00376131">
        <w:rPr>
          <w:b/>
          <w:bCs/>
          <w:highlight w:val="cyan"/>
          <w:u w:val="single"/>
        </w:rPr>
        <w:t>Arctic observing</w:t>
      </w:r>
      <w:r w:rsidRPr="00376131">
        <w:rPr>
          <w:b/>
          <w:bCs/>
          <w:sz w:val="16"/>
          <w:highlight w:val="cyan"/>
        </w:rPr>
        <w:t xml:space="preserve"> </w:t>
      </w:r>
      <w:r w:rsidRPr="00376131">
        <w:rPr>
          <w:b/>
          <w:bCs/>
          <w:highlight w:val="cyan"/>
          <w:u w:val="single"/>
        </w:rPr>
        <w:t>networks</w:t>
      </w:r>
      <w:r w:rsidRPr="00376131">
        <w:rPr>
          <w:sz w:val="16"/>
        </w:rPr>
        <w:t xml:space="preserve">, which have been </w:t>
      </w:r>
      <w:r w:rsidRPr="00376131">
        <w:rPr>
          <w:b/>
          <w:bCs/>
          <w:highlight w:val="cyan"/>
          <w:u w:val="single"/>
        </w:rPr>
        <w:t>so important</w:t>
      </w:r>
      <w:r w:rsidRPr="00376131">
        <w:rPr>
          <w:u w:val="single"/>
        </w:rPr>
        <w:t xml:space="preserve"> to </w:t>
      </w:r>
      <w:r w:rsidRPr="00376131">
        <w:rPr>
          <w:sz w:val="16"/>
        </w:rPr>
        <w:t>building a better</w:t>
      </w:r>
      <w:r w:rsidRPr="00376131">
        <w:rPr>
          <w:u w:val="single"/>
        </w:rPr>
        <w:t xml:space="preserve"> understanding of the Arctic</w:t>
      </w:r>
      <w:r w:rsidRPr="00376131">
        <w:rPr>
          <w:sz w:val="16"/>
        </w:rPr>
        <w:t xml:space="preserve"> at a regional scale since at least the end of the Cold War," Bennett concludes.</w:t>
      </w:r>
    </w:p>
    <w:p w14:paraId="36CA4020" w14:textId="77777777" w:rsidR="005B79C2" w:rsidRPr="00376131" w:rsidRDefault="005B79C2" w:rsidP="007A0621">
      <w:pPr>
        <w:rPr>
          <w:sz w:val="16"/>
        </w:rPr>
      </w:pPr>
    </w:p>
    <w:p w14:paraId="2799E438" w14:textId="6138D1F2" w:rsidR="006540C6" w:rsidRPr="00376131" w:rsidRDefault="006540C6" w:rsidP="006540C6">
      <w:pPr>
        <w:pStyle w:val="Heading4"/>
        <w:rPr>
          <w:rFonts w:cs="Arial"/>
          <w:sz w:val="28"/>
          <w:szCs w:val="24"/>
        </w:rPr>
      </w:pPr>
      <w:r w:rsidRPr="00376131">
        <w:rPr>
          <w:rFonts w:cs="Arial"/>
          <w:sz w:val="28"/>
          <w:szCs w:val="24"/>
        </w:rPr>
        <w:t>Scenario 1---</w:t>
      </w:r>
      <w:r w:rsidRPr="00376131">
        <w:rPr>
          <w:rFonts w:cs="Arial"/>
          <w:sz w:val="28"/>
          <w:szCs w:val="24"/>
          <w:u w:val="single"/>
        </w:rPr>
        <w:t>CHINA</w:t>
      </w:r>
      <w:r w:rsidRPr="00376131">
        <w:rPr>
          <w:rFonts w:cs="Arial"/>
          <w:sz w:val="28"/>
          <w:szCs w:val="24"/>
        </w:rPr>
        <w:t>:</w:t>
      </w:r>
    </w:p>
    <w:p w14:paraId="18636E09" w14:textId="77777777" w:rsidR="00CC294C" w:rsidRPr="00376131" w:rsidRDefault="00CC294C" w:rsidP="00CC294C"/>
    <w:p w14:paraId="76310606" w14:textId="7D06327F" w:rsidR="000D7997" w:rsidRPr="00376131" w:rsidRDefault="00624F61" w:rsidP="00624F61">
      <w:pPr>
        <w:pStyle w:val="Heading4"/>
        <w:rPr>
          <w:rFonts w:cs="Arial"/>
        </w:rPr>
      </w:pPr>
      <w:r w:rsidRPr="00376131">
        <w:rPr>
          <w:rFonts w:cs="Arial"/>
        </w:rPr>
        <w:t>China</w:t>
      </w:r>
      <w:r w:rsidR="0003254B" w:rsidRPr="00376131">
        <w:rPr>
          <w:rFonts w:cs="Arial"/>
        </w:rPr>
        <w:t xml:space="preserve">’s </w:t>
      </w:r>
      <w:r w:rsidR="0003254B" w:rsidRPr="00376131">
        <w:rPr>
          <w:rFonts w:cs="Arial"/>
          <w:u w:val="single"/>
        </w:rPr>
        <w:t>ramping up</w:t>
      </w:r>
      <w:r w:rsidR="0003254B" w:rsidRPr="00376131">
        <w:rPr>
          <w:rFonts w:cs="Arial"/>
        </w:rPr>
        <w:t xml:space="preserve"> Arctic research presence now—</w:t>
      </w:r>
      <w:r w:rsidR="0003254B" w:rsidRPr="00376131">
        <w:rPr>
          <w:rFonts w:cs="Arial"/>
          <w:u w:val="single"/>
        </w:rPr>
        <w:t>prop</w:t>
      </w:r>
      <w:r w:rsidR="00D91E4A">
        <w:rPr>
          <w:rFonts w:cs="Arial"/>
          <w:u w:val="single"/>
        </w:rPr>
        <w:t>s</w:t>
      </w:r>
      <w:r w:rsidR="0003254B" w:rsidRPr="00376131">
        <w:rPr>
          <w:rFonts w:cs="Arial"/>
          <w:u w:val="single"/>
        </w:rPr>
        <w:t xml:space="preserve"> up</w:t>
      </w:r>
      <w:r w:rsidR="00B739B9" w:rsidRPr="00376131">
        <w:rPr>
          <w:rFonts w:cs="Arial"/>
          <w:u w:val="single"/>
        </w:rPr>
        <w:t>s</w:t>
      </w:r>
      <w:r w:rsidR="0003254B" w:rsidRPr="00376131">
        <w:rPr>
          <w:rFonts w:cs="Arial"/>
        </w:rPr>
        <w:t xml:space="preserve"> its military presence.</w:t>
      </w:r>
    </w:p>
    <w:p w14:paraId="75A1A3F9" w14:textId="6D46D4DB" w:rsidR="00687407" w:rsidRPr="00376131" w:rsidRDefault="00687407" w:rsidP="00124DF7">
      <w:r w:rsidRPr="00376131">
        <w:rPr>
          <w:rStyle w:val="Style13ptBold"/>
        </w:rPr>
        <w:t>Funaiole ’23</w:t>
      </w:r>
      <w:r w:rsidR="001D5F62" w:rsidRPr="00376131">
        <w:rPr>
          <w:rStyle w:val="Style13ptBold"/>
        </w:rPr>
        <w:t xml:space="preserve"> </w:t>
      </w:r>
      <w:r w:rsidR="001A2D47" w:rsidRPr="00376131">
        <w:t>[M</w:t>
      </w:r>
      <w:r w:rsidRPr="00376131">
        <w:t>atthew P.</w:t>
      </w:r>
      <w:r w:rsidR="001D5F62" w:rsidRPr="00376131">
        <w:t xml:space="preserve"> </w:t>
      </w:r>
      <w:r w:rsidRPr="00376131">
        <w:t>Funaiole</w:t>
      </w:r>
      <w:r w:rsidR="001D5F62" w:rsidRPr="00376131">
        <w:t xml:space="preserve">, </w:t>
      </w:r>
      <w:r w:rsidR="0067185C" w:rsidRPr="00376131">
        <w:t xml:space="preserve">PhD, </w:t>
      </w:r>
      <w:r w:rsidR="001D5F62" w:rsidRPr="00376131">
        <w:t>Vice President, iDeas Lab, Andreas C. Dracopoulos Chair in Innovation and Senior Fellow, China Power Project</w:t>
      </w:r>
      <w:r w:rsidR="0067185C" w:rsidRPr="00376131">
        <w:t xml:space="preserve"> @ CSIS;</w:t>
      </w:r>
      <w:r w:rsidR="001D5F62" w:rsidRPr="00376131">
        <w:t xml:space="preserve"> </w:t>
      </w:r>
      <w:r w:rsidR="0067185C" w:rsidRPr="00376131">
        <w:t>Brian Hart, Deputy Director and Fellow, China Power Project</w:t>
      </w:r>
      <w:r w:rsidRPr="00376131">
        <w:t xml:space="preserve"> </w:t>
      </w:r>
      <w:r w:rsidR="0067185C" w:rsidRPr="00376131">
        <w:t xml:space="preserve">@ CSIS; Joseph S. Bermudez Jr., Senior Fellow for Imagery Analysis, iDeas Lab and Korea Chair @ CSIS; Aidan Powers-Riggs, Associate Fellow, iDeas Lab @ CSIS. </w:t>
      </w:r>
      <w:r w:rsidRPr="00376131">
        <w:t>April 18, 2023. “Frozen Frontiers: China’s Great Power Ambitions in the Polar Regions.” CSIS. https://features.csis.org/hiddenreach/china-polar-research-facility; mgm]</w:t>
      </w:r>
    </w:p>
    <w:p w14:paraId="31582FC7" w14:textId="77777777" w:rsidR="00541DAF" w:rsidRPr="00376131" w:rsidRDefault="00541DAF" w:rsidP="00541DAF">
      <w:pPr>
        <w:rPr>
          <w:u w:val="single"/>
        </w:rPr>
      </w:pPr>
      <w:r w:rsidRPr="00376131">
        <w:rPr>
          <w:highlight w:val="cyan"/>
          <w:u w:val="single"/>
        </w:rPr>
        <w:t xml:space="preserve">China’s pursuit of great </w:t>
      </w:r>
      <w:r w:rsidRPr="00376131">
        <w:rPr>
          <w:b/>
          <w:bCs/>
          <w:highlight w:val="cyan"/>
          <w:u w:val="single"/>
        </w:rPr>
        <w:t>power status</w:t>
      </w:r>
      <w:r w:rsidRPr="00376131">
        <w:rPr>
          <w:sz w:val="16"/>
        </w:rPr>
        <w:t xml:space="preserve"> is </w:t>
      </w:r>
      <w:r w:rsidRPr="00376131">
        <w:rPr>
          <w:highlight w:val="cyan"/>
          <w:u w:val="single"/>
        </w:rPr>
        <w:t>drawing</w:t>
      </w:r>
      <w:r w:rsidRPr="00376131">
        <w:rPr>
          <w:u w:val="single"/>
        </w:rPr>
        <w:t xml:space="preserve"> it </w:t>
      </w:r>
      <w:r w:rsidRPr="00376131">
        <w:rPr>
          <w:highlight w:val="cyan"/>
          <w:u w:val="single"/>
        </w:rPr>
        <w:t>to</w:t>
      </w:r>
      <w:r w:rsidRPr="00376131">
        <w:rPr>
          <w:u w:val="single"/>
        </w:rPr>
        <w:t xml:space="preserve"> the </w:t>
      </w:r>
      <w:r w:rsidRPr="00376131">
        <w:rPr>
          <w:b/>
          <w:bCs/>
          <w:u w:val="single"/>
        </w:rPr>
        <w:t>frozen reaches</w:t>
      </w:r>
      <w:r w:rsidRPr="00376131">
        <w:rPr>
          <w:u w:val="single"/>
        </w:rPr>
        <w:t xml:space="preserve"> of the world’s </w:t>
      </w:r>
      <w:r w:rsidRPr="00376131">
        <w:rPr>
          <w:b/>
          <w:bCs/>
          <w:u w:val="single"/>
        </w:rPr>
        <w:t>polar regions</w:t>
      </w:r>
      <w:r w:rsidRPr="00376131">
        <w:rPr>
          <w:sz w:val="16"/>
        </w:rPr>
        <w:t xml:space="preserve">. </w:t>
      </w:r>
      <w:r w:rsidRPr="00376131">
        <w:rPr>
          <w:u w:val="single"/>
        </w:rPr>
        <w:t>In</w:t>
      </w:r>
      <w:r w:rsidRPr="00376131">
        <w:rPr>
          <w:sz w:val="16"/>
        </w:rPr>
        <w:t xml:space="preserve"> both </w:t>
      </w:r>
      <w:r w:rsidRPr="00376131">
        <w:rPr>
          <w:b/>
          <w:bCs/>
          <w:highlight w:val="cyan"/>
          <w:u w:val="single"/>
        </w:rPr>
        <w:t>the Arctic</w:t>
      </w:r>
      <w:r w:rsidRPr="00376131">
        <w:rPr>
          <w:sz w:val="16"/>
        </w:rPr>
        <w:t xml:space="preserve"> and Antarctic, </w:t>
      </w:r>
      <w:r w:rsidRPr="00376131">
        <w:rPr>
          <w:highlight w:val="cyan"/>
          <w:u w:val="single"/>
        </w:rPr>
        <w:t>China</w:t>
      </w:r>
      <w:r w:rsidRPr="00376131">
        <w:rPr>
          <w:u w:val="single"/>
        </w:rPr>
        <w:t xml:space="preserve"> has</w:t>
      </w:r>
      <w:r w:rsidRPr="00376131">
        <w:rPr>
          <w:sz w:val="16"/>
        </w:rPr>
        <w:t xml:space="preserve"> undertaken ambitious expeditions and</w:t>
      </w:r>
      <w:r w:rsidRPr="00376131">
        <w:rPr>
          <w:u w:val="single"/>
        </w:rPr>
        <w:t xml:space="preserve"> </w:t>
      </w:r>
      <w:r w:rsidRPr="00376131">
        <w:rPr>
          <w:b/>
          <w:bCs/>
          <w:highlight w:val="cyan"/>
          <w:u w:val="single"/>
        </w:rPr>
        <w:t>developed</w:t>
      </w:r>
      <w:r w:rsidRPr="00376131">
        <w:rPr>
          <w:highlight w:val="cyan"/>
          <w:u w:val="single"/>
        </w:rPr>
        <w:t xml:space="preserve"> </w:t>
      </w:r>
      <w:r w:rsidRPr="00376131">
        <w:rPr>
          <w:b/>
          <w:bCs/>
          <w:highlight w:val="cyan"/>
          <w:u w:val="single"/>
        </w:rPr>
        <w:t>world</w:t>
      </w:r>
      <w:r w:rsidRPr="00376131">
        <w:rPr>
          <w:highlight w:val="cyan"/>
          <w:u w:val="single"/>
        </w:rPr>
        <w:t>-</w:t>
      </w:r>
      <w:r w:rsidRPr="00376131">
        <w:rPr>
          <w:b/>
          <w:bCs/>
          <w:highlight w:val="cyan"/>
          <w:u w:val="single"/>
        </w:rPr>
        <w:t>class research facilities</w:t>
      </w:r>
      <w:r w:rsidRPr="00376131">
        <w:rPr>
          <w:b/>
          <w:bCs/>
          <w:sz w:val="16"/>
        </w:rPr>
        <w:t>.</w:t>
      </w:r>
      <w:r w:rsidRPr="00376131">
        <w:rPr>
          <w:sz w:val="16"/>
        </w:rPr>
        <w:t xml:space="preserve"> These investments have </w:t>
      </w:r>
      <w:r w:rsidRPr="00376131">
        <w:rPr>
          <w:b/>
          <w:bCs/>
          <w:highlight w:val="cyan"/>
          <w:u w:val="single"/>
        </w:rPr>
        <w:t>elevated</w:t>
      </w:r>
      <w:r w:rsidRPr="00376131">
        <w:rPr>
          <w:highlight w:val="cyan"/>
          <w:u w:val="single"/>
        </w:rPr>
        <w:t xml:space="preserve"> </w:t>
      </w:r>
      <w:r w:rsidRPr="00376131">
        <w:rPr>
          <w:b/>
          <w:bCs/>
          <w:highlight w:val="cyan"/>
          <w:u w:val="single"/>
        </w:rPr>
        <w:t>China</w:t>
      </w:r>
      <w:r w:rsidRPr="00376131">
        <w:rPr>
          <w:b/>
          <w:bCs/>
          <w:u w:val="single"/>
        </w:rPr>
        <w:t>’s</w:t>
      </w:r>
      <w:r w:rsidRPr="00376131">
        <w:rPr>
          <w:u w:val="single"/>
        </w:rPr>
        <w:t xml:space="preserve"> voice in polar affairs and afforded it an </w:t>
      </w:r>
      <w:r w:rsidRPr="00376131">
        <w:rPr>
          <w:highlight w:val="cyan"/>
          <w:u w:val="single"/>
        </w:rPr>
        <w:t>opportunity to shape</w:t>
      </w:r>
      <w:r w:rsidRPr="00376131">
        <w:rPr>
          <w:u w:val="single"/>
        </w:rPr>
        <w:t xml:space="preserve"> the </w:t>
      </w:r>
      <w:r w:rsidRPr="00376131">
        <w:rPr>
          <w:b/>
          <w:bCs/>
          <w:highlight w:val="cyan"/>
          <w:u w:val="single"/>
        </w:rPr>
        <w:t>emerging geopolitical landscape</w:t>
      </w:r>
      <w:r w:rsidRPr="00376131">
        <w:rPr>
          <w:highlight w:val="cyan"/>
          <w:u w:val="single"/>
        </w:rPr>
        <w:t>.</w:t>
      </w:r>
    </w:p>
    <w:p w14:paraId="22124399" w14:textId="77777777" w:rsidR="00541DAF" w:rsidRPr="00376131" w:rsidRDefault="00541DAF" w:rsidP="00541DAF">
      <w:pPr>
        <w:rPr>
          <w:sz w:val="16"/>
        </w:rPr>
      </w:pPr>
      <w:r w:rsidRPr="00376131">
        <w:rPr>
          <w:highlight w:val="cyan"/>
          <w:u w:val="single"/>
        </w:rPr>
        <w:t>Its</w:t>
      </w:r>
      <w:r w:rsidRPr="00376131">
        <w:rPr>
          <w:u w:val="single"/>
        </w:rPr>
        <w:t xml:space="preserve"> growing </w:t>
      </w:r>
      <w:r w:rsidRPr="00376131">
        <w:rPr>
          <w:highlight w:val="cyan"/>
          <w:u w:val="single"/>
        </w:rPr>
        <w:t>physical footprint</w:t>
      </w:r>
      <w:r w:rsidRPr="00376131">
        <w:rPr>
          <w:sz w:val="16"/>
        </w:rPr>
        <w:t xml:space="preserve"> in the world’s most remote frontiers also serves to </w:t>
      </w:r>
      <w:r w:rsidRPr="00376131">
        <w:rPr>
          <w:highlight w:val="cyan"/>
          <w:u w:val="single"/>
        </w:rPr>
        <w:t xml:space="preserve">advance </w:t>
      </w:r>
      <w:r w:rsidRPr="00376131">
        <w:rPr>
          <w:b/>
          <w:bCs/>
          <w:highlight w:val="cyan"/>
          <w:u w:val="single"/>
        </w:rPr>
        <w:t>China’s</w:t>
      </w:r>
      <w:r w:rsidRPr="00376131">
        <w:rPr>
          <w:b/>
          <w:bCs/>
          <w:u w:val="single"/>
        </w:rPr>
        <w:t xml:space="preserve"> broader </w:t>
      </w:r>
      <w:r w:rsidRPr="00376131">
        <w:rPr>
          <w:b/>
          <w:bCs/>
          <w:highlight w:val="cyan"/>
          <w:u w:val="single"/>
        </w:rPr>
        <w:t>strategic</w:t>
      </w:r>
      <w:r w:rsidRPr="00376131">
        <w:rPr>
          <w:u w:val="single"/>
        </w:rPr>
        <w:t xml:space="preserve"> and </w:t>
      </w:r>
      <w:r w:rsidRPr="00376131">
        <w:rPr>
          <w:b/>
          <w:bCs/>
          <w:highlight w:val="cyan"/>
          <w:u w:val="single"/>
        </w:rPr>
        <w:t>military interests</w:t>
      </w:r>
      <w:r w:rsidRPr="00376131">
        <w:rPr>
          <w:b/>
          <w:bCs/>
          <w:u w:val="single"/>
        </w:rPr>
        <w:t>.</w:t>
      </w:r>
      <w:r w:rsidRPr="00376131">
        <w:rPr>
          <w:sz w:val="16"/>
        </w:rPr>
        <w:t xml:space="preserve"> </w:t>
      </w:r>
    </w:p>
    <w:p w14:paraId="72A6191B" w14:textId="7538E0BA" w:rsidR="00541DAF" w:rsidRPr="00376131" w:rsidRDefault="00541DAF" w:rsidP="00541DAF">
      <w:pPr>
        <w:rPr>
          <w:sz w:val="16"/>
        </w:rPr>
      </w:pPr>
      <w:r w:rsidRPr="00376131">
        <w:rPr>
          <w:sz w:val="16"/>
        </w:rPr>
        <w:t>In the Arctic, melting ice sheets present a host of significant challenges for the global community. While leaders in Beijing are clear-eyed about the threats posed by climate change, Chinese strategists also see a potential silver lining.</w:t>
      </w:r>
    </w:p>
    <w:p w14:paraId="4155DF53" w14:textId="77777777" w:rsidR="00541DAF" w:rsidRPr="00376131" w:rsidRDefault="00541DAF" w:rsidP="00541DAF">
      <w:pPr>
        <w:rPr>
          <w:sz w:val="16"/>
        </w:rPr>
      </w:pPr>
      <w:r w:rsidRPr="00376131">
        <w:rPr>
          <w:sz w:val="16"/>
        </w:rPr>
        <w:t>The changing Arctic environment is expected to open new shipping routes that could reduce transit times for seaborne trade and make it easier for China to access the region’s natural resources.</w:t>
      </w:r>
    </w:p>
    <w:p w14:paraId="45563452" w14:textId="77777777" w:rsidR="00541DAF" w:rsidRPr="00376131" w:rsidRDefault="00541DAF" w:rsidP="00541DAF">
      <w:pPr>
        <w:rPr>
          <w:sz w:val="16"/>
        </w:rPr>
      </w:pPr>
      <w:r w:rsidRPr="00376131">
        <w:rPr>
          <w:sz w:val="16"/>
        </w:rPr>
        <w:t>Yet without sovereign jurisdiction in the Arctic, China leans on partnerships with other states to further its interests.</w:t>
      </w:r>
    </w:p>
    <w:p w14:paraId="0D15F97C" w14:textId="77777777" w:rsidR="00541DAF" w:rsidRPr="00376131" w:rsidRDefault="00541DAF" w:rsidP="00541DAF">
      <w:pPr>
        <w:rPr>
          <w:sz w:val="16"/>
        </w:rPr>
      </w:pPr>
      <w:r w:rsidRPr="00376131">
        <w:rPr>
          <w:highlight w:val="cyan"/>
          <w:u w:val="single"/>
        </w:rPr>
        <w:t>China</w:t>
      </w:r>
      <w:r w:rsidRPr="00376131">
        <w:rPr>
          <w:u w:val="single"/>
        </w:rPr>
        <w:t xml:space="preserve"> </w:t>
      </w:r>
      <w:r w:rsidRPr="00376131">
        <w:rPr>
          <w:highlight w:val="cyan"/>
          <w:u w:val="single"/>
        </w:rPr>
        <w:t>has</w:t>
      </w:r>
      <w:r w:rsidRPr="00376131">
        <w:rPr>
          <w:u w:val="single"/>
        </w:rPr>
        <w:t xml:space="preserve"> two </w:t>
      </w:r>
      <w:r w:rsidRPr="00376131">
        <w:rPr>
          <w:b/>
          <w:bCs/>
          <w:highlight w:val="cyan"/>
          <w:u w:val="single"/>
        </w:rPr>
        <w:t>permanent research stations</w:t>
      </w:r>
      <w:r w:rsidRPr="00376131">
        <w:rPr>
          <w:u w:val="single"/>
        </w:rPr>
        <w:t xml:space="preserve"> in the region</w:t>
      </w:r>
      <w:r w:rsidRPr="00376131">
        <w:rPr>
          <w:sz w:val="16"/>
        </w:rPr>
        <w:t>, one located in Norway’s Svalbard archipelago and the other in Iceland. Both sites support a diverse range of research, from marine ecology to atmospheric physics.</w:t>
      </w:r>
    </w:p>
    <w:p w14:paraId="63378D56" w14:textId="77777777" w:rsidR="00541DAF" w:rsidRPr="00376131" w:rsidRDefault="00541DAF" w:rsidP="00541DAF">
      <w:pPr>
        <w:rPr>
          <w:sz w:val="16"/>
        </w:rPr>
      </w:pPr>
      <w:r w:rsidRPr="00376131">
        <w:rPr>
          <w:sz w:val="16"/>
        </w:rPr>
        <w:t>A third facility being utilized by China in northern Sweden is under scrutiny due to suspected ties to the People’s Liberation Army (PLA), jeopardizing China's access to the site.</w:t>
      </w:r>
    </w:p>
    <w:p w14:paraId="666A048B" w14:textId="77777777" w:rsidR="00541DAF" w:rsidRPr="00376131" w:rsidRDefault="00541DAF" w:rsidP="00541DAF">
      <w:pPr>
        <w:rPr>
          <w:u w:val="single"/>
        </w:rPr>
      </w:pPr>
      <w:r w:rsidRPr="00376131">
        <w:rPr>
          <w:sz w:val="16"/>
        </w:rPr>
        <w:t xml:space="preserve">Beijing faces mounting roadblocks elsewhere. Several Arctic countries—including </w:t>
      </w:r>
      <w:r w:rsidRPr="00376131">
        <w:rPr>
          <w:u w:val="single"/>
        </w:rPr>
        <w:t xml:space="preserve">the </w:t>
      </w:r>
      <w:r w:rsidRPr="00376131">
        <w:rPr>
          <w:highlight w:val="cyan"/>
          <w:u w:val="single"/>
        </w:rPr>
        <w:t>U</w:t>
      </w:r>
      <w:r w:rsidRPr="00376131">
        <w:rPr>
          <w:u w:val="single"/>
        </w:rPr>
        <w:t xml:space="preserve">nited </w:t>
      </w:r>
      <w:r w:rsidRPr="00376131">
        <w:rPr>
          <w:highlight w:val="cyan"/>
          <w:u w:val="single"/>
        </w:rPr>
        <w:t>S</w:t>
      </w:r>
      <w:r w:rsidRPr="00376131">
        <w:rPr>
          <w:u w:val="single"/>
        </w:rPr>
        <w:t xml:space="preserve">tates—have </w:t>
      </w:r>
      <w:r w:rsidRPr="00376131">
        <w:rPr>
          <w:b/>
          <w:bCs/>
          <w:highlight w:val="cyan"/>
          <w:u w:val="single"/>
        </w:rPr>
        <w:t>voiced concerns</w:t>
      </w:r>
      <w:r w:rsidRPr="00376131">
        <w:rPr>
          <w:highlight w:val="cyan"/>
          <w:u w:val="single"/>
        </w:rPr>
        <w:t xml:space="preserve"> about China’s presence</w:t>
      </w:r>
      <w:r w:rsidRPr="00376131">
        <w:rPr>
          <w:u w:val="single"/>
        </w:rPr>
        <w:t xml:space="preserve"> in the region.</w:t>
      </w:r>
    </w:p>
    <w:p w14:paraId="232C8E75" w14:textId="77777777" w:rsidR="00541DAF" w:rsidRPr="00376131" w:rsidRDefault="00541DAF" w:rsidP="00541DAF">
      <w:pPr>
        <w:rPr>
          <w:sz w:val="16"/>
        </w:rPr>
      </w:pPr>
      <w:r w:rsidRPr="00376131">
        <w:rPr>
          <w:sz w:val="16"/>
        </w:rPr>
        <w:t xml:space="preserve">Left with few other options, </w:t>
      </w:r>
      <w:r w:rsidRPr="00376131">
        <w:rPr>
          <w:highlight w:val="cyan"/>
          <w:u w:val="single"/>
        </w:rPr>
        <w:t>China</w:t>
      </w:r>
      <w:r w:rsidRPr="00376131">
        <w:rPr>
          <w:u w:val="single"/>
        </w:rPr>
        <w:t xml:space="preserve"> is stepping up its investments in Russia as it </w:t>
      </w:r>
      <w:r w:rsidRPr="00376131">
        <w:rPr>
          <w:highlight w:val="cyan"/>
          <w:u w:val="single"/>
        </w:rPr>
        <w:t>looks to Moscow as</w:t>
      </w:r>
      <w:r w:rsidRPr="00376131">
        <w:rPr>
          <w:u w:val="single"/>
        </w:rPr>
        <w:t xml:space="preserve"> its </w:t>
      </w:r>
      <w:r w:rsidRPr="00376131">
        <w:rPr>
          <w:b/>
          <w:bCs/>
          <w:highlight w:val="cyan"/>
          <w:u w:val="single"/>
        </w:rPr>
        <w:t>strategic partner</w:t>
      </w:r>
      <w:r w:rsidRPr="00376131">
        <w:rPr>
          <w:b/>
          <w:bCs/>
          <w:u w:val="single"/>
        </w:rPr>
        <w:t xml:space="preserve"> of choice</w:t>
      </w:r>
      <w:r w:rsidRPr="00376131">
        <w:rPr>
          <w:u w:val="single"/>
        </w:rPr>
        <w:t xml:space="preserve"> </w:t>
      </w:r>
      <w:r w:rsidRPr="00376131">
        <w:rPr>
          <w:highlight w:val="cyan"/>
          <w:u w:val="single"/>
        </w:rPr>
        <w:t>in the Arctic.</w:t>
      </w:r>
    </w:p>
    <w:p w14:paraId="79FEE5C1" w14:textId="77777777" w:rsidR="00541DAF" w:rsidRPr="00376131" w:rsidRDefault="00541DAF" w:rsidP="00541DAF">
      <w:pPr>
        <w:rPr>
          <w:sz w:val="16"/>
        </w:rPr>
      </w:pPr>
      <w:r w:rsidRPr="00376131">
        <w:rPr>
          <w:sz w:val="16"/>
        </w:rPr>
        <w:t>This may prove to be China’s best path forward as both the climate and geopolitical competition heat up in the Arctic.</w:t>
      </w:r>
    </w:p>
    <w:p w14:paraId="3FE66002" w14:textId="31B7FA02" w:rsidR="00541DAF" w:rsidRPr="00376131" w:rsidRDefault="00541DAF" w:rsidP="00541DAF">
      <w:pPr>
        <w:rPr>
          <w:sz w:val="16"/>
        </w:rPr>
      </w:pPr>
      <w:r w:rsidRPr="00376131">
        <w:rPr>
          <w:sz w:val="16"/>
        </w:rPr>
        <w:t xml:space="preserve">Despite being situated some 1,400 km (nearly 900 miles) south of the Arctic circle, </w:t>
      </w:r>
      <w:r w:rsidRPr="00376131">
        <w:rPr>
          <w:u w:val="single"/>
        </w:rPr>
        <w:t>China has styled itself a “near-Arctic state” and declared its ambitio</w:t>
      </w:r>
      <w:r w:rsidRPr="00376131">
        <w:rPr>
          <w:highlight w:val="cyan"/>
          <w:u w:val="single"/>
        </w:rPr>
        <w:t>ns to become a “</w:t>
      </w:r>
      <w:r w:rsidRPr="00376131">
        <w:rPr>
          <w:b/>
          <w:bCs/>
          <w:highlight w:val="cyan"/>
          <w:u w:val="single"/>
        </w:rPr>
        <w:t>polar great power</w:t>
      </w:r>
      <w:r w:rsidRPr="00376131">
        <w:rPr>
          <w:b/>
          <w:bCs/>
          <w:sz w:val="16"/>
        </w:rPr>
        <w:t>”</w:t>
      </w:r>
      <w:r w:rsidRPr="00376131">
        <w:rPr>
          <w:sz w:val="16"/>
        </w:rPr>
        <w:t xml:space="preserve"> (</w:t>
      </w:r>
      <w:r w:rsidRPr="00376131">
        <w:rPr>
          <w:rFonts w:eastAsia="MS Gothic"/>
          <w:sz w:val="16"/>
        </w:rPr>
        <w:t>极地</w:t>
      </w:r>
      <w:r w:rsidRPr="00376131">
        <w:rPr>
          <w:rFonts w:eastAsia="Yu Gothic"/>
          <w:sz w:val="16"/>
        </w:rPr>
        <w:t>强</w:t>
      </w:r>
      <w:r w:rsidRPr="00376131">
        <w:rPr>
          <w:rFonts w:eastAsia="MS Gothic"/>
          <w:sz w:val="16"/>
        </w:rPr>
        <w:t>国</w:t>
      </w:r>
      <w:r w:rsidRPr="00376131">
        <w:rPr>
          <w:sz w:val="16"/>
        </w:rPr>
        <w:t>) by 2030.</w:t>
      </w:r>
    </w:p>
    <w:p w14:paraId="4537645D" w14:textId="77777777" w:rsidR="00541DAF" w:rsidRPr="00376131" w:rsidRDefault="00541DAF" w:rsidP="00541DAF">
      <w:pPr>
        <w:rPr>
          <w:u w:val="single"/>
        </w:rPr>
      </w:pPr>
      <w:r w:rsidRPr="00376131">
        <w:rPr>
          <w:sz w:val="16"/>
        </w:rPr>
        <w:t>A 2018 Arctic policy white paper asserts that developments in the region have “a vital bearing” on China and lays out Beijing’s vision for utilizing the region’s natural resources and shaping Arctic governance.</w:t>
      </w:r>
    </w:p>
    <w:p w14:paraId="4574E6E7" w14:textId="77777777" w:rsidR="00541DAF" w:rsidRPr="00376131" w:rsidRDefault="00541DAF" w:rsidP="00541DAF">
      <w:pPr>
        <w:rPr>
          <w:sz w:val="16"/>
        </w:rPr>
      </w:pPr>
      <w:r w:rsidRPr="00376131">
        <w:rPr>
          <w:u w:val="single"/>
        </w:rPr>
        <w:t xml:space="preserve">Beijing has sought to access the region largely </w:t>
      </w:r>
      <w:r w:rsidRPr="00376131">
        <w:rPr>
          <w:highlight w:val="cyan"/>
          <w:u w:val="single"/>
        </w:rPr>
        <w:t xml:space="preserve">through </w:t>
      </w:r>
      <w:r w:rsidRPr="00376131">
        <w:rPr>
          <w:b/>
          <w:bCs/>
          <w:highlight w:val="cyan"/>
          <w:u w:val="single"/>
        </w:rPr>
        <w:t>scientific</w:t>
      </w:r>
      <w:r w:rsidRPr="00376131">
        <w:rPr>
          <w:sz w:val="16"/>
        </w:rPr>
        <w:t xml:space="preserve"> and commercial </w:t>
      </w:r>
      <w:r w:rsidRPr="00376131">
        <w:rPr>
          <w:b/>
          <w:bCs/>
          <w:highlight w:val="cyan"/>
          <w:u w:val="single"/>
        </w:rPr>
        <w:t>ventures</w:t>
      </w:r>
      <w:r w:rsidRPr="00376131">
        <w:rPr>
          <w:sz w:val="16"/>
        </w:rPr>
        <w:t>, which officials claim give it the “right to speak” on Arctic affairs.</w:t>
      </w:r>
    </w:p>
    <w:p w14:paraId="77D0F356" w14:textId="77777777" w:rsidR="00541DAF" w:rsidRPr="00376131" w:rsidRDefault="00541DAF" w:rsidP="00541DAF">
      <w:pPr>
        <w:rPr>
          <w:b/>
          <w:bCs/>
          <w:u w:val="single"/>
        </w:rPr>
      </w:pPr>
      <w:r w:rsidRPr="00376131">
        <w:rPr>
          <w:sz w:val="16"/>
        </w:rPr>
        <w:t xml:space="preserve">While </w:t>
      </w:r>
      <w:r w:rsidRPr="00376131">
        <w:rPr>
          <w:b/>
          <w:bCs/>
          <w:highlight w:val="cyan"/>
          <w:u w:val="single"/>
        </w:rPr>
        <w:t>China's Arctic research</w:t>
      </w:r>
      <w:r w:rsidRPr="00376131">
        <w:rPr>
          <w:sz w:val="16"/>
        </w:rPr>
        <w:t xml:space="preserve"> is primarily focused on </w:t>
      </w:r>
      <w:r w:rsidRPr="00376131">
        <w:rPr>
          <w:b/>
          <w:bCs/>
          <w:highlight w:val="cyan"/>
          <w:u w:val="single"/>
        </w:rPr>
        <w:t>advancing scientific knowledge</w:t>
      </w:r>
      <w:r w:rsidRPr="00376131">
        <w:rPr>
          <w:sz w:val="16"/>
        </w:rPr>
        <w:t xml:space="preserve">—contributing to significant discoveries related to sea ice composition, space weather, and marine life—these accomplishments also </w:t>
      </w:r>
      <w:r w:rsidRPr="00376131">
        <w:rPr>
          <w:u w:val="single"/>
        </w:rPr>
        <w:t xml:space="preserve">serve </w:t>
      </w:r>
      <w:r w:rsidRPr="00376131">
        <w:rPr>
          <w:b/>
          <w:bCs/>
          <w:u w:val="single"/>
        </w:rPr>
        <w:t>Beijing's broader strategic objectives.</w:t>
      </w:r>
    </w:p>
    <w:p w14:paraId="6BB64B4D" w14:textId="77777777" w:rsidR="00541DAF" w:rsidRPr="00376131" w:rsidRDefault="00541DAF" w:rsidP="00541DAF">
      <w:pPr>
        <w:rPr>
          <w:b/>
          <w:bCs/>
          <w:u w:val="single"/>
        </w:rPr>
      </w:pPr>
      <w:r w:rsidRPr="00376131">
        <w:rPr>
          <w:rStyle w:val="StyleUnderline"/>
          <w:highlight w:val="cyan"/>
        </w:rPr>
        <w:t>China’s Arctic research ecosystem</w:t>
      </w:r>
      <w:r w:rsidRPr="00376131">
        <w:rPr>
          <w:sz w:val="16"/>
        </w:rPr>
        <w:t xml:space="preserve"> fits within a larger bureaucracy that has historically </w:t>
      </w:r>
      <w:r w:rsidRPr="00376131">
        <w:rPr>
          <w:b/>
          <w:bCs/>
          <w:highlight w:val="cyan"/>
          <w:u w:val="single"/>
        </w:rPr>
        <w:t>support</w:t>
      </w:r>
      <w:r w:rsidRPr="00376131">
        <w:rPr>
          <w:b/>
          <w:bCs/>
          <w:u w:val="single"/>
        </w:rPr>
        <w:t xml:space="preserve">ed </w:t>
      </w:r>
      <w:r w:rsidRPr="00376131">
        <w:rPr>
          <w:b/>
          <w:bCs/>
          <w:highlight w:val="cyan"/>
          <w:u w:val="single"/>
        </w:rPr>
        <w:t>Beijing's geopolitical ambitions</w:t>
      </w:r>
      <w:r w:rsidRPr="00376131">
        <w:rPr>
          <w:b/>
          <w:bCs/>
          <w:u w:val="single"/>
        </w:rPr>
        <w:t>.</w:t>
      </w:r>
    </w:p>
    <w:p w14:paraId="3144D430" w14:textId="77777777" w:rsidR="00541DAF" w:rsidRPr="00376131" w:rsidRDefault="00541DAF" w:rsidP="00541DAF">
      <w:pPr>
        <w:rPr>
          <w:sz w:val="16"/>
        </w:rPr>
      </w:pPr>
      <w:r w:rsidRPr="00376131">
        <w:rPr>
          <w:sz w:val="16"/>
        </w:rPr>
        <w:t xml:space="preserve">Until recently, </w:t>
      </w:r>
      <w:r w:rsidRPr="00376131">
        <w:rPr>
          <w:u w:val="single"/>
        </w:rPr>
        <w:t>China's</w:t>
      </w:r>
      <w:r w:rsidRPr="00376131">
        <w:rPr>
          <w:sz w:val="16"/>
        </w:rPr>
        <w:t xml:space="preserve"> </w:t>
      </w:r>
      <w:r w:rsidRPr="00376131">
        <w:rPr>
          <w:u w:val="single"/>
        </w:rPr>
        <w:t>expansive polar research program</w:t>
      </w:r>
      <w:r w:rsidRPr="00376131">
        <w:rPr>
          <w:sz w:val="16"/>
        </w:rPr>
        <w:t xml:space="preserve"> was overseen by the State Oceanic Administration (SOA), </w:t>
      </w:r>
      <w:r w:rsidRPr="00376131">
        <w:rPr>
          <w:u w:val="single"/>
        </w:rPr>
        <w:t xml:space="preserve">which </w:t>
      </w:r>
      <w:r w:rsidRPr="00376131">
        <w:rPr>
          <w:b/>
          <w:bCs/>
          <w:highlight w:val="cyan"/>
          <w:u w:val="single"/>
        </w:rPr>
        <w:t>provide</w:t>
      </w:r>
      <w:r w:rsidRPr="00376131">
        <w:rPr>
          <w:b/>
          <w:bCs/>
          <w:u w:val="single"/>
        </w:rPr>
        <w:t xml:space="preserve">d </w:t>
      </w:r>
      <w:r w:rsidRPr="00376131">
        <w:rPr>
          <w:b/>
          <w:bCs/>
          <w:highlight w:val="cyan"/>
          <w:u w:val="single"/>
        </w:rPr>
        <w:t>critical technical support</w:t>
      </w:r>
      <w:r w:rsidRPr="00376131">
        <w:rPr>
          <w:highlight w:val="cyan"/>
          <w:u w:val="single"/>
        </w:rPr>
        <w:t xml:space="preserve"> for</w:t>
      </w:r>
      <w:r w:rsidRPr="00376131">
        <w:rPr>
          <w:u w:val="single"/>
        </w:rPr>
        <w:t xml:space="preserve"> China's </w:t>
      </w:r>
      <w:r w:rsidRPr="00376131">
        <w:rPr>
          <w:sz w:val="16"/>
        </w:rPr>
        <w:t>controversial construction and</w:t>
      </w:r>
      <w:r w:rsidRPr="00376131">
        <w:rPr>
          <w:u w:val="single"/>
        </w:rPr>
        <w:t xml:space="preserve"> </w:t>
      </w:r>
      <w:r w:rsidRPr="00376131">
        <w:rPr>
          <w:b/>
          <w:bCs/>
          <w:highlight w:val="cyan"/>
          <w:u w:val="single"/>
        </w:rPr>
        <w:t>militarization</w:t>
      </w:r>
      <w:r w:rsidRPr="00376131">
        <w:rPr>
          <w:u w:val="single"/>
        </w:rPr>
        <w:t xml:space="preserve"> </w:t>
      </w:r>
      <w:r w:rsidRPr="00376131">
        <w:rPr>
          <w:highlight w:val="cyan"/>
          <w:u w:val="single"/>
        </w:rPr>
        <w:t>of</w:t>
      </w:r>
      <w:r w:rsidRPr="00376131">
        <w:rPr>
          <w:u w:val="single"/>
        </w:rPr>
        <w:t xml:space="preserve"> artificial islands in the </w:t>
      </w:r>
      <w:r w:rsidRPr="00376131">
        <w:rPr>
          <w:highlight w:val="cyan"/>
          <w:u w:val="single"/>
        </w:rPr>
        <w:t>S</w:t>
      </w:r>
      <w:r w:rsidRPr="00376131">
        <w:rPr>
          <w:sz w:val="16"/>
        </w:rPr>
        <w:t xml:space="preserve">outh </w:t>
      </w:r>
      <w:r w:rsidRPr="00376131">
        <w:rPr>
          <w:highlight w:val="cyan"/>
          <w:u w:val="single"/>
        </w:rPr>
        <w:t>C</w:t>
      </w:r>
      <w:r w:rsidRPr="00376131">
        <w:rPr>
          <w:sz w:val="16"/>
        </w:rPr>
        <w:t xml:space="preserve">hina </w:t>
      </w:r>
      <w:r w:rsidRPr="00376131">
        <w:rPr>
          <w:highlight w:val="cyan"/>
          <w:u w:val="single"/>
        </w:rPr>
        <w:t>S</w:t>
      </w:r>
      <w:r w:rsidRPr="00376131">
        <w:rPr>
          <w:sz w:val="16"/>
        </w:rPr>
        <w:t>ea.</w:t>
      </w:r>
    </w:p>
    <w:p w14:paraId="15DAD09E" w14:textId="77777777" w:rsidR="00541DAF" w:rsidRPr="00376131" w:rsidRDefault="00541DAF" w:rsidP="00541DAF">
      <w:pPr>
        <w:rPr>
          <w:b/>
          <w:bCs/>
          <w:u w:val="single"/>
        </w:rPr>
      </w:pPr>
      <w:r w:rsidRPr="00376131">
        <w:rPr>
          <w:sz w:val="16"/>
        </w:rPr>
        <w:t xml:space="preserve">A 2018 government restructuring transferred most of the SOA's responsibilities to the powerful new Ministry of Natural Resources, keeping </w:t>
      </w:r>
      <w:r w:rsidRPr="00376131">
        <w:rPr>
          <w:b/>
          <w:bCs/>
          <w:highlight w:val="cyan"/>
          <w:u w:val="single"/>
        </w:rPr>
        <w:t>China's polar</w:t>
      </w:r>
      <w:r w:rsidRPr="00376131">
        <w:rPr>
          <w:highlight w:val="cyan"/>
          <w:u w:val="single"/>
        </w:rPr>
        <w:t xml:space="preserve"> </w:t>
      </w:r>
      <w:r w:rsidRPr="00376131">
        <w:rPr>
          <w:b/>
          <w:bCs/>
          <w:highlight w:val="cyan"/>
          <w:u w:val="single"/>
        </w:rPr>
        <w:t>programs</w:t>
      </w:r>
      <w:r w:rsidRPr="00376131">
        <w:rPr>
          <w:highlight w:val="cyan"/>
          <w:u w:val="single"/>
        </w:rPr>
        <w:t xml:space="preserve"> and</w:t>
      </w:r>
      <w:r w:rsidRPr="00376131">
        <w:rPr>
          <w:u w:val="single"/>
        </w:rPr>
        <w:t xml:space="preserve"> </w:t>
      </w:r>
      <w:r w:rsidRPr="00376131">
        <w:rPr>
          <w:highlight w:val="cyan"/>
          <w:u w:val="single"/>
        </w:rPr>
        <w:t>S</w:t>
      </w:r>
      <w:r w:rsidRPr="00376131">
        <w:rPr>
          <w:u w:val="single"/>
        </w:rPr>
        <w:t xml:space="preserve">outh </w:t>
      </w:r>
      <w:r w:rsidRPr="00376131">
        <w:rPr>
          <w:highlight w:val="cyan"/>
          <w:u w:val="single"/>
        </w:rPr>
        <w:t>C</w:t>
      </w:r>
      <w:r w:rsidRPr="00376131">
        <w:rPr>
          <w:u w:val="single"/>
        </w:rPr>
        <w:t xml:space="preserve">hina </w:t>
      </w:r>
      <w:r w:rsidRPr="00376131">
        <w:rPr>
          <w:highlight w:val="cyan"/>
          <w:u w:val="single"/>
        </w:rPr>
        <w:t>S</w:t>
      </w:r>
      <w:r w:rsidRPr="00376131">
        <w:rPr>
          <w:u w:val="single"/>
        </w:rPr>
        <w:t xml:space="preserve">ea </w:t>
      </w:r>
      <w:r w:rsidRPr="00376131">
        <w:rPr>
          <w:b/>
          <w:bCs/>
          <w:highlight w:val="cyan"/>
          <w:u w:val="single"/>
        </w:rPr>
        <w:t>research</w:t>
      </w:r>
      <w:r w:rsidRPr="00376131">
        <w:rPr>
          <w:b/>
          <w:bCs/>
          <w:u w:val="single"/>
        </w:rPr>
        <w:t xml:space="preserve"> activities </w:t>
      </w:r>
      <w:r w:rsidRPr="00376131">
        <w:rPr>
          <w:b/>
          <w:bCs/>
          <w:highlight w:val="cyan"/>
          <w:u w:val="single"/>
        </w:rPr>
        <w:t>under one roof.</w:t>
      </w:r>
    </w:p>
    <w:p w14:paraId="409B4336" w14:textId="77777777" w:rsidR="00541DAF" w:rsidRPr="00376131" w:rsidRDefault="00541DAF" w:rsidP="00541DAF">
      <w:pPr>
        <w:rPr>
          <w:u w:val="single"/>
        </w:rPr>
      </w:pPr>
      <w:r w:rsidRPr="00376131">
        <w:rPr>
          <w:u w:val="single"/>
        </w:rPr>
        <w:t xml:space="preserve">China’s </w:t>
      </w:r>
      <w:r w:rsidRPr="00376131">
        <w:rPr>
          <w:b/>
          <w:bCs/>
          <w:highlight w:val="cyan"/>
          <w:u w:val="single"/>
        </w:rPr>
        <w:t>research expeditions</w:t>
      </w:r>
      <w:r w:rsidRPr="00376131">
        <w:rPr>
          <w:highlight w:val="cyan"/>
          <w:u w:val="single"/>
        </w:rPr>
        <w:t xml:space="preserve"> in the Arctic</w:t>
      </w:r>
      <w:r w:rsidRPr="00376131">
        <w:rPr>
          <w:sz w:val="16"/>
        </w:rPr>
        <w:t xml:space="preserve"> often involve extensive oceanographic surveys and acoustic modeling, which mirror some of its activities in the South China Sea, where a </w:t>
      </w:r>
      <w:r w:rsidRPr="00376131">
        <w:rPr>
          <w:u w:val="single"/>
        </w:rPr>
        <w:t>thorough understanding</w:t>
      </w:r>
      <w:r w:rsidRPr="00376131">
        <w:rPr>
          <w:sz w:val="16"/>
        </w:rPr>
        <w:t xml:space="preserve"> of the region’s waters was also </w:t>
      </w:r>
      <w:r w:rsidRPr="00376131">
        <w:rPr>
          <w:b/>
          <w:bCs/>
          <w:highlight w:val="cyan"/>
          <w:u w:val="single"/>
        </w:rPr>
        <w:t>essential</w:t>
      </w:r>
      <w:r w:rsidRPr="00376131">
        <w:rPr>
          <w:highlight w:val="cyan"/>
          <w:u w:val="single"/>
        </w:rPr>
        <w:t xml:space="preserve"> for </w:t>
      </w:r>
      <w:r w:rsidRPr="00376131">
        <w:rPr>
          <w:u w:val="single"/>
        </w:rPr>
        <w:t>the</w:t>
      </w:r>
      <w:r w:rsidRPr="00376131">
        <w:rPr>
          <w:b/>
          <w:bCs/>
          <w:u w:val="single"/>
        </w:rPr>
        <w:t xml:space="preserve"> </w:t>
      </w:r>
      <w:r w:rsidRPr="00376131">
        <w:rPr>
          <w:b/>
          <w:bCs/>
          <w:highlight w:val="cyan"/>
          <w:u w:val="single"/>
        </w:rPr>
        <w:t>PLA</w:t>
      </w:r>
      <w:r w:rsidRPr="00376131">
        <w:rPr>
          <w:b/>
          <w:bCs/>
          <w:u w:val="single"/>
        </w:rPr>
        <w:t xml:space="preserve"> </w:t>
      </w:r>
      <w:r w:rsidRPr="00376131">
        <w:rPr>
          <w:b/>
          <w:bCs/>
          <w:highlight w:val="cyan"/>
          <w:u w:val="single"/>
        </w:rPr>
        <w:t>Navy</w:t>
      </w:r>
      <w:r w:rsidRPr="00376131">
        <w:rPr>
          <w:highlight w:val="cyan"/>
          <w:u w:val="single"/>
        </w:rPr>
        <w:t xml:space="preserve"> to </w:t>
      </w:r>
      <w:r w:rsidRPr="00376131">
        <w:rPr>
          <w:b/>
          <w:bCs/>
          <w:highlight w:val="cyan"/>
          <w:u w:val="single"/>
        </w:rPr>
        <w:t xml:space="preserve">operate </w:t>
      </w:r>
      <w:r w:rsidRPr="00376131">
        <w:rPr>
          <w:b/>
          <w:bCs/>
          <w:u w:val="single"/>
        </w:rPr>
        <w:t>effectively</w:t>
      </w:r>
      <w:r w:rsidRPr="00376131">
        <w:rPr>
          <w:b/>
          <w:bCs/>
          <w:highlight w:val="cyan"/>
          <w:u w:val="single"/>
        </w:rPr>
        <w:t>.</w:t>
      </w:r>
    </w:p>
    <w:p w14:paraId="6742C6A1" w14:textId="77777777" w:rsidR="00541DAF" w:rsidRPr="00376131" w:rsidRDefault="00541DAF" w:rsidP="00541DAF">
      <w:pPr>
        <w:rPr>
          <w:sz w:val="16"/>
        </w:rPr>
      </w:pPr>
      <w:r w:rsidRPr="00376131">
        <w:rPr>
          <w:sz w:val="16"/>
        </w:rPr>
        <w:t xml:space="preserve">The </w:t>
      </w:r>
      <w:r w:rsidRPr="00376131">
        <w:rPr>
          <w:highlight w:val="cyan"/>
          <w:u w:val="single"/>
        </w:rPr>
        <w:t xml:space="preserve">connections between </w:t>
      </w:r>
      <w:r w:rsidRPr="00376131">
        <w:rPr>
          <w:b/>
          <w:bCs/>
          <w:highlight w:val="cyan"/>
          <w:u w:val="single"/>
        </w:rPr>
        <w:t>China's polar research</w:t>
      </w:r>
      <w:r w:rsidRPr="00376131">
        <w:rPr>
          <w:b/>
          <w:bCs/>
          <w:u w:val="single"/>
        </w:rPr>
        <w:t xml:space="preserve"> programs</w:t>
      </w:r>
      <w:r w:rsidRPr="00376131">
        <w:rPr>
          <w:u w:val="single"/>
        </w:rPr>
        <w:t xml:space="preserve"> </w:t>
      </w:r>
      <w:r w:rsidRPr="00376131">
        <w:rPr>
          <w:highlight w:val="cyan"/>
          <w:u w:val="single"/>
        </w:rPr>
        <w:t>and</w:t>
      </w:r>
      <w:r w:rsidRPr="00376131">
        <w:rPr>
          <w:u w:val="single"/>
        </w:rPr>
        <w:t xml:space="preserve"> the </w:t>
      </w:r>
      <w:r w:rsidRPr="00376131">
        <w:rPr>
          <w:b/>
          <w:bCs/>
          <w:highlight w:val="cyan"/>
          <w:u w:val="single"/>
        </w:rPr>
        <w:t>PLA</w:t>
      </w:r>
      <w:r w:rsidRPr="00376131">
        <w:rPr>
          <w:u w:val="single"/>
        </w:rPr>
        <w:t xml:space="preserve"> have </w:t>
      </w:r>
      <w:r w:rsidRPr="00376131">
        <w:rPr>
          <w:b/>
          <w:bCs/>
          <w:highlight w:val="cyan"/>
          <w:u w:val="single"/>
        </w:rPr>
        <w:t>raised</w:t>
      </w:r>
      <w:r w:rsidRPr="00376131">
        <w:rPr>
          <w:b/>
          <w:bCs/>
          <w:u w:val="single"/>
        </w:rPr>
        <w:t xml:space="preserve"> alarms</w:t>
      </w:r>
      <w:r w:rsidRPr="00376131">
        <w:rPr>
          <w:u w:val="single"/>
        </w:rPr>
        <w:t xml:space="preserve"> about the </w:t>
      </w:r>
      <w:r w:rsidRPr="00376131">
        <w:rPr>
          <w:sz w:val="16"/>
        </w:rPr>
        <w:t>potential</w:t>
      </w:r>
      <w:r w:rsidRPr="00376131">
        <w:rPr>
          <w:u w:val="single"/>
        </w:rPr>
        <w:t xml:space="preserve"> </w:t>
      </w:r>
      <w:r w:rsidRPr="00376131">
        <w:rPr>
          <w:b/>
          <w:bCs/>
          <w:highlight w:val="cyan"/>
          <w:u w:val="single"/>
        </w:rPr>
        <w:t>security risks</w:t>
      </w:r>
      <w:r w:rsidRPr="00376131">
        <w:rPr>
          <w:b/>
          <w:bCs/>
          <w:u w:val="single"/>
        </w:rPr>
        <w:t xml:space="preserve"> in the Arctic</w:t>
      </w:r>
      <w:r w:rsidRPr="00376131">
        <w:rPr>
          <w:sz w:val="16"/>
        </w:rPr>
        <w:t>. This is perhaps best on display in Sweden, where China began operating its first overseas satellite ground station in 2016, at the Esrange Space Center near Kiruna.</w:t>
      </w:r>
    </w:p>
    <w:p w14:paraId="0EDDC914" w14:textId="77777777" w:rsidR="00541DAF" w:rsidRPr="00376131" w:rsidRDefault="00541DAF" w:rsidP="00541DAF">
      <w:pPr>
        <w:rPr>
          <w:sz w:val="16"/>
        </w:rPr>
      </w:pPr>
      <w:r w:rsidRPr="00376131">
        <w:rPr>
          <w:sz w:val="16"/>
        </w:rPr>
        <w:t>In 2020, the Swedish Space Corporation (SSC), which manages Esrange, opted not to renew its contracts with China over concerns that the station could be used for military intelligence gathering and surveillance. SSC’s decision extended beyond just Esrange to its other ground stations in South America and Australia. It remains unclear, however, when the contracts expire and if China’s access to SSC facilities has been severed.</w:t>
      </w:r>
    </w:p>
    <w:p w14:paraId="2546A065" w14:textId="77777777" w:rsidR="00541DAF" w:rsidRPr="00376131" w:rsidRDefault="00541DAF" w:rsidP="00541DAF">
      <w:pPr>
        <w:rPr>
          <w:sz w:val="16"/>
        </w:rPr>
      </w:pPr>
      <w:r w:rsidRPr="00376131">
        <w:rPr>
          <w:sz w:val="16"/>
        </w:rPr>
        <w:t>The concerns surrounding China's activities at Esrange are indicative of the broader pushback that China faces. Over the past decade, several Chinese efforts have been blocked or rescinded by Arctic states for national security reasons.</w:t>
      </w:r>
    </w:p>
    <w:p w14:paraId="06ADF13E" w14:textId="77777777" w:rsidR="00541DAF" w:rsidRPr="00376131" w:rsidRDefault="00541DAF" w:rsidP="00541DAF">
      <w:pPr>
        <w:rPr>
          <w:u w:val="single"/>
        </w:rPr>
      </w:pPr>
      <w:r w:rsidRPr="00376131">
        <w:rPr>
          <w:u w:val="single"/>
        </w:rPr>
        <w:t>The U</w:t>
      </w:r>
      <w:r w:rsidRPr="00376131">
        <w:rPr>
          <w:sz w:val="16"/>
        </w:rPr>
        <w:t xml:space="preserve">nited </w:t>
      </w:r>
      <w:r w:rsidRPr="00376131">
        <w:rPr>
          <w:u w:val="single"/>
        </w:rPr>
        <w:t>S</w:t>
      </w:r>
      <w:r w:rsidRPr="00376131">
        <w:rPr>
          <w:sz w:val="16"/>
        </w:rPr>
        <w:t xml:space="preserve">tates has </w:t>
      </w:r>
      <w:r w:rsidRPr="00376131">
        <w:rPr>
          <w:u w:val="single"/>
        </w:rPr>
        <w:t>voiced similar warnings</w:t>
      </w:r>
      <w:r w:rsidRPr="00376131">
        <w:rPr>
          <w:sz w:val="16"/>
        </w:rPr>
        <w:t>. The 2019 Department of Defense report on China’s military power suggested that “</w:t>
      </w:r>
      <w:r w:rsidRPr="00376131">
        <w:rPr>
          <w:u w:val="single"/>
        </w:rPr>
        <w:t xml:space="preserve">civilian </w:t>
      </w:r>
      <w:r w:rsidRPr="00376131">
        <w:rPr>
          <w:highlight w:val="cyan"/>
          <w:u w:val="single"/>
        </w:rPr>
        <w:t>research</w:t>
      </w:r>
      <w:r w:rsidRPr="00376131">
        <w:rPr>
          <w:u w:val="single"/>
        </w:rPr>
        <w:t xml:space="preserve"> could </w:t>
      </w:r>
      <w:r w:rsidRPr="00376131">
        <w:rPr>
          <w:highlight w:val="cyan"/>
          <w:u w:val="single"/>
        </w:rPr>
        <w:t>support</w:t>
      </w:r>
      <w:r w:rsidRPr="00376131">
        <w:rPr>
          <w:u w:val="single"/>
        </w:rPr>
        <w:t xml:space="preserve"> a </w:t>
      </w:r>
      <w:r w:rsidRPr="00376131">
        <w:rPr>
          <w:b/>
          <w:bCs/>
          <w:highlight w:val="cyan"/>
          <w:u w:val="single"/>
        </w:rPr>
        <w:t>strengthened</w:t>
      </w:r>
      <w:r w:rsidRPr="00376131">
        <w:rPr>
          <w:u w:val="single"/>
        </w:rPr>
        <w:t xml:space="preserve"> </w:t>
      </w:r>
      <w:r w:rsidRPr="00376131">
        <w:rPr>
          <w:b/>
          <w:bCs/>
          <w:highlight w:val="cyan"/>
          <w:u w:val="single"/>
        </w:rPr>
        <w:t>Chinese</w:t>
      </w:r>
      <w:r w:rsidRPr="00376131">
        <w:rPr>
          <w:highlight w:val="cyan"/>
          <w:u w:val="single"/>
        </w:rPr>
        <w:t xml:space="preserve"> </w:t>
      </w:r>
      <w:r w:rsidRPr="00376131">
        <w:rPr>
          <w:b/>
          <w:bCs/>
          <w:highlight w:val="cyan"/>
          <w:u w:val="single"/>
        </w:rPr>
        <w:t>military</w:t>
      </w:r>
      <w:r w:rsidRPr="00376131">
        <w:rPr>
          <w:highlight w:val="cyan"/>
          <w:u w:val="single"/>
        </w:rPr>
        <w:t xml:space="preserve"> </w:t>
      </w:r>
      <w:r w:rsidRPr="00376131">
        <w:rPr>
          <w:b/>
          <w:bCs/>
          <w:highlight w:val="cyan"/>
          <w:u w:val="single"/>
        </w:rPr>
        <w:t>presence</w:t>
      </w:r>
      <w:r w:rsidRPr="00376131">
        <w:rPr>
          <w:u w:val="single"/>
        </w:rPr>
        <w:t xml:space="preserve"> in the </w:t>
      </w:r>
      <w:r w:rsidRPr="00376131">
        <w:rPr>
          <w:b/>
          <w:bCs/>
          <w:u w:val="single"/>
        </w:rPr>
        <w:t>Arctic Ocean.</w:t>
      </w:r>
      <w:r w:rsidRPr="00376131">
        <w:rPr>
          <w:b/>
          <w:bCs/>
          <w:sz w:val="16"/>
        </w:rPr>
        <w:t>”</w:t>
      </w:r>
      <w:r w:rsidRPr="00376131">
        <w:rPr>
          <w:sz w:val="16"/>
        </w:rPr>
        <w:t xml:space="preserve"> The Biden administration’s October 2022 Arctic strategy likewise asserted that China has used its </w:t>
      </w:r>
      <w:r w:rsidRPr="00376131">
        <w:rPr>
          <w:b/>
          <w:bCs/>
          <w:highlight w:val="cyan"/>
          <w:u w:val="single"/>
        </w:rPr>
        <w:t>scientific engagements</w:t>
      </w:r>
      <w:r w:rsidRPr="00376131">
        <w:rPr>
          <w:sz w:val="16"/>
        </w:rPr>
        <w:t xml:space="preserve"> “to </w:t>
      </w:r>
      <w:r w:rsidRPr="00376131">
        <w:rPr>
          <w:u w:val="single"/>
        </w:rPr>
        <w:t xml:space="preserve">conduct </w:t>
      </w:r>
      <w:r w:rsidRPr="00376131">
        <w:rPr>
          <w:b/>
          <w:bCs/>
          <w:highlight w:val="cyan"/>
          <w:u w:val="single"/>
        </w:rPr>
        <w:t>dual</w:t>
      </w:r>
      <w:r w:rsidRPr="00376131">
        <w:rPr>
          <w:highlight w:val="cyan"/>
          <w:u w:val="single"/>
        </w:rPr>
        <w:t>-</w:t>
      </w:r>
      <w:r w:rsidRPr="00376131">
        <w:rPr>
          <w:b/>
          <w:bCs/>
          <w:highlight w:val="cyan"/>
          <w:u w:val="single"/>
        </w:rPr>
        <w:t>use research</w:t>
      </w:r>
      <w:r w:rsidRPr="00376131">
        <w:rPr>
          <w:b/>
          <w:bCs/>
          <w:u w:val="single"/>
        </w:rPr>
        <w:t xml:space="preserve"> </w:t>
      </w:r>
      <w:r w:rsidRPr="00376131">
        <w:rPr>
          <w:u w:val="single"/>
        </w:rPr>
        <w:t xml:space="preserve">with </w:t>
      </w:r>
      <w:r w:rsidRPr="00376131">
        <w:rPr>
          <w:b/>
          <w:bCs/>
          <w:u w:val="single"/>
        </w:rPr>
        <w:t>intelligence</w:t>
      </w:r>
      <w:r w:rsidRPr="00376131">
        <w:rPr>
          <w:u w:val="single"/>
        </w:rPr>
        <w:t xml:space="preserve"> or </w:t>
      </w:r>
      <w:r w:rsidRPr="00376131">
        <w:rPr>
          <w:b/>
          <w:bCs/>
          <w:u w:val="single"/>
        </w:rPr>
        <w:t>military</w:t>
      </w:r>
      <w:r w:rsidRPr="00376131">
        <w:rPr>
          <w:u w:val="single"/>
        </w:rPr>
        <w:t xml:space="preserve"> applications.”</w:t>
      </w:r>
    </w:p>
    <w:p w14:paraId="5CF19F45" w14:textId="42C124CF" w:rsidR="00541DAF" w:rsidRPr="00376131" w:rsidRDefault="00541DAF" w:rsidP="00541DAF">
      <w:pPr>
        <w:rPr>
          <w:sz w:val="16"/>
        </w:rPr>
      </w:pPr>
      <w:r w:rsidRPr="00376131">
        <w:rPr>
          <w:sz w:val="16"/>
        </w:rPr>
        <w:t>Military-civilian mixing is the main way for great powers to achieve a polar military presence.</w:t>
      </w:r>
    </w:p>
    <w:p w14:paraId="30B2D45A" w14:textId="77777777" w:rsidR="00541DAF" w:rsidRPr="00376131" w:rsidRDefault="00541DAF" w:rsidP="00541DAF">
      <w:pPr>
        <w:rPr>
          <w:sz w:val="16"/>
        </w:rPr>
      </w:pPr>
      <w:r w:rsidRPr="00376131">
        <w:rPr>
          <w:sz w:val="16"/>
        </w:rPr>
        <w:t>~ China's 2020 Science of Military Strategy textbook</w:t>
      </w:r>
    </w:p>
    <w:p w14:paraId="419948DD" w14:textId="5A0C9B68" w:rsidR="00541DAF" w:rsidRPr="00376131" w:rsidRDefault="00541DAF" w:rsidP="00541DAF">
      <w:pPr>
        <w:rPr>
          <w:b/>
          <w:bCs/>
          <w:u w:val="single"/>
        </w:rPr>
      </w:pPr>
      <w:r w:rsidRPr="00376131">
        <w:rPr>
          <w:u w:val="single"/>
        </w:rPr>
        <w:t xml:space="preserve">China’s own strategic writings make clear that the </w:t>
      </w:r>
      <w:r w:rsidRPr="00376131">
        <w:rPr>
          <w:b/>
          <w:bCs/>
          <w:u w:val="single"/>
        </w:rPr>
        <w:t xml:space="preserve">PLA has its sights on the region. </w:t>
      </w:r>
    </w:p>
    <w:p w14:paraId="484C8F01" w14:textId="77777777" w:rsidR="00541DAF" w:rsidRPr="00376131" w:rsidRDefault="00541DAF" w:rsidP="00541DAF">
      <w:pPr>
        <w:rPr>
          <w:sz w:val="16"/>
        </w:rPr>
      </w:pPr>
      <w:r w:rsidRPr="00376131">
        <w:rPr>
          <w:sz w:val="16"/>
        </w:rPr>
        <w:t xml:space="preserve">The 2020 edition of </w:t>
      </w:r>
      <w:r w:rsidRPr="00376131">
        <w:rPr>
          <w:u w:val="single"/>
        </w:rPr>
        <w:t>Science of Military Strategy</w:t>
      </w:r>
      <w:r w:rsidRPr="00376131">
        <w:rPr>
          <w:sz w:val="16"/>
        </w:rPr>
        <w:t xml:space="preserve">—the most recent edition of an influential textbook on military thinking published by </w:t>
      </w:r>
      <w:r w:rsidRPr="00376131">
        <w:rPr>
          <w:u w:val="single"/>
        </w:rPr>
        <w:t>China’s National Defense University—states</w:t>
      </w:r>
      <w:r w:rsidRPr="00376131">
        <w:rPr>
          <w:sz w:val="16"/>
        </w:rPr>
        <w:t xml:space="preserve"> bluntly that “</w:t>
      </w:r>
      <w:r w:rsidRPr="00376131">
        <w:rPr>
          <w:b/>
          <w:bCs/>
          <w:highlight w:val="cyan"/>
          <w:u w:val="single"/>
        </w:rPr>
        <w:t>military-civilian mixing</w:t>
      </w:r>
      <w:r w:rsidRPr="00376131">
        <w:rPr>
          <w:u w:val="single"/>
        </w:rPr>
        <w:t xml:space="preserve"> is the main way for great powers to </w:t>
      </w:r>
      <w:r w:rsidRPr="00376131">
        <w:rPr>
          <w:highlight w:val="cyan"/>
          <w:u w:val="single"/>
        </w:rPr>
        <w:t xml:space="preserve">achieve a </w:t>
      </w:r>
      <w:r w:rsidRPr="00376131">
        <w:rPr>
          <w:b/>
          <w:bCs/>
          <w:highlight w:val="cyan"/>
          <w:u w:val="single"/>
        </w:rPr>
        <w:t>polar military</w:t>
      </w:r>
      <w:r w:rsidRPr="00376131">
        <w:rPr>
          <w:highlight w:val="cyan"/>
          <w:u w:val="single"/>
        </w:rPr>
        <w:t xml:space="preserve"> </w:t>
      </w:r>
      <w:r w:rsidRPr="00376131">
        <w:rPr>
          <w:b/>
          <w:bCs/>
          <w:highlight w:val="cyan"/>
          <w:u w:val="single"/>
        </w:rPr>
        <w:t>presence</w:t>
      </w:r>
      <w:r w:rsidRPr="00376131">
        <w:rPr>
          <w:sz w:val="16"/>
        </w:rPr>
        <w:t>.” It adds that China should “give full play to the role of military forces in supporting polar scientific research and other operations.”</w:t>
      </w:r>
    </w:p>
    <w:p w14:paraId="2059FFA1" w14:textId="578945EE" w:rsidR="00541DAF" w:rsidRPr="00376131" w:rsidRDefault="00541DAF" w:rsidP="00541DAF">
      <w:pPr>
        <w:rPr>
          <w:sz w:val="16"/>
        </w:rPr>
      </w:pPr>
      <w:r w:rsidRPr="00376131">
        <w:rPr>
          <w:sz w:val="16"/>
        </w:rPr>
        <w:t xml:space="preserve">The dual-use nature of Arctic research </w:t>
      </w:r>
      <w:r w:rsidRPr="00376131">
        <w:rPr>
          <w:b/>
          <w:bCs/>
          <w:u w:val="single"/>
        </w:rPr>
        <w:t xml:space="preserve">epitomizes </w:t>
      </w:r>
      <w:r w:rsidRPr="00376131">
        <w:rPr>
          <w:b/>
          <w:bCs/>
          <w:highlight w:val="cyan"/>
          <w:u w:val="single"/>
        </w:rPr>
        <w:t>China’s military-civil fusion</w:t>
      </w:r>
      <w:r w:rsidRPr="00376131">
        <w:rPr>
          <w:sz w:val="16"/>
        </w:rPr>
        <w:t xml:space="preserve"> (MCF) </w:t>
      </w:r>
      <w:r w:rsidRPr="00376131">
        <w:rPr>
          <w:u w:val="single"/>
        </w:rPr>
        <w:t>strategy</w:t>
      </w:r>
      <w:r w:rsidRPr="00376131">
        <w:rPr>
          <w:sz w:val="16"/>
        </w:rPr>
        <w:t xml:space="preserve">, which aims to </w:t>
      </w:r>
      <w:r w:rsidRPr="00376131">
        <w:rPr>
          <w:u w:val="single"/>
        </w:rPr>
        <w:t>marshal civilian resources to support the PLA</w:t>
      </w:r>
      <w:r w:rsidRPr="00376131">
        <w:rPr>
          <w:sz w:val="16"/>
        </w:rPr>
        <w:t xml:space="preserve">, and ultimately to </w:t>
      </w:r>
      <w:r w:rsidRPr="00376131">
        <w:rPr>
          <w:u w:val="single"/>
        </w:rPr>
        <w:t xml:space="preserve">fuse together China’s </w:t>
      </w:r>
      <w:r w:rsidRPr="00376131">
        <w:rPr>
          <w:b/>
          <w:bCs/>
          <w:u w:val="single"/>
        </w:rPr>
        <w:t>various national strategies</w:t>
      </w:r>
      <w:r w:rsidRPr="00376131">
        <w:rPr>
          <w:u w:val="single"/>
        </w:rPr>
        <w:t xml:space="preserve"> </w:t>
      </w:r>
      <w:r w:rsidRPr="00376131">
        <w:rPr>
          <w:sz w:val="16"/>
        </w:rPr>
        <w:t>to simultaneously advance security and development goals. President Xi Jinping has significantly elevated the importance of MCF, and it is unsurprising that this thinking is being applied to the Arctic.</w:t>
      </w:r>
    </w:p>
    <w:p w14:paraId="5A87E084" w14:textId="77777777" w:rsidR="00541DAF" w:rsidRPr="00376131" w:rsidRDefault="00541DAF" w:rsidP="00541DAF">
      <w:pPr>
        <w:rPr>
          <w:sz w:val="16"/>
        </w:rPr>
      </w:pPr>
      <w:r w:rsidRPr="00376131">
        <w:rPr>
          <w:sz w:val="16"/>
        </w:rPr>
        <w:t>Courting the Bear</w:t>
      </w:r>
    </w:p>
    <w:p w14:paraId="5D901588" w14:textId="3C170782" w:rsidR="00541DAF" w:rsidRPr="00376131" w:rsidRDefault="00541DAF" w:rsidP="00541DAF">
      <w:pPr>
        <w:rPr>
          <w:sz w:val="16"/>
        </w:rPr>
      </w:pPr>
      <w:r w:rsidRPr="00376131">
        <w:rPr>
          <w:sz w:val="16"/>
        </w:rPr>
        <w:t xml:space="preserve">Concerns about the potential military applications of Chinese scientific research are not new, but recent events have brought them into sharper focus. The conflict in </w:t>
      </w:r>
      <w:r w:rsidRPr="00376131">
        <w:rPr>
          <w:b/>
          <w:bCs/>
          <w:highlight w:val="cyan"/>
          <w:u w:val="single"/>
        </w:rPr>
        <w:t>Ukraine</w:t>
      </w:r>
      <w:r w:rsidRPr="00376131">
        <w:rPr>
          <w:sz w:val="16"/>
        </w:rPr>
        <w:t xml:space="preserve"> has </w:t>
      </w:r>
      <w:r w:rsidRPr="00376131">
        <w:rPr>
          <w:b/>
          <w:bCs/>
          <w:highlight w:val="cyan"/>
          <w:u w:val="single"/>
        </w:rPr>
        <w:t>deepened</w:t>
      </w:r>
      <w:r w:rsidRPr="00376131">
        <w:rPr>
          <w:u w:val="single"/>
        </w:rPr>
        <w:t xml:space="preserve"> </w:t>
      </w:r>
      <w:r w:rsidRPr="00376131">
        <w:rPr>
          <w:b/>
          <w:bCs/>
          <w:u w:val="single"/>
        </w:rPr>
        <w:t>political</w:t>
      </w:r>
      <w:r w:rsidRPr="00376131">
        <w:rPr>
          <w:u w:val="single"/>
        </w:rPr>
        <w:t xml:space="preserve"> fault lines</w:t>
      </w:r>
      <w:r w:rsidRPr="00376131">
        <w:rPr>
          <w:sz w:val="16"/>
        </w:rPr>
        <w:t xml:space="preserve">, leaving many European governments viewing </w:t>
      </w:r>
      <w:r w:rsidRPr="00376131">
        <w:rPr>
          <w:highlight w:val="cyan"/>
          <w:u w:val="single"/>
        </w:rPr>
        <w:t>Beijing and Moscow</w:t>
      </w:r>
      <w:r w:rsidRPr="00376131">
        <w:rPr>
          <w:sz w:val="16"/>
        </w:rPr>
        <w:t xml:space="preserve"> as </w:t>
      </w:r>
      <w:r w:rsidRPr="00376131">
        <w:rPr>
          <w:b/>
          <w:bCs/>
          <w:highlight w:val="cyan"/>
          <w:u w:val="single"/>
        </w:rPr>
        <w:t>increasingly aligned</w:t>
      </w:r>
      <w:r w:rsidRPr="00376131">
        <w:rPr>
          <w:u w:val="single"/>
        </w:rPr>
        <w:t xml:space="preserve"> against democratic states</w:t>
      </w:r>
      <w:r w:rsidRPr="00376131">
        <w:rPr>
          <w:sz w:val="16"/>
        </w:rPr>
        <w:t>. Finland’s recent accession to NATO and Sweden’s push for membership have further strained their relationship with China.</w:t>
      </w:r>
    </w:p>
    <w:p w14:paraId="652A72F4" w14:textId="77777777" w:rsidR="00541DAF" w:rsidRPr="00376131" w:rsidRDefault="00541DAF" w:rsidP="00541DAF">
      <w:pPr>
        <w:rPr>
          <w:sz w:val="16"/>
        </w:rPr>
      </w:pPr>
      <w:r w:rsidRPr="00376131">
        <w:rPr>
          <w:sz w:val="16"/>
        </w:rPr>
        <w:t>In this emerging geopolitical landscape, China’s prospects of expanding its presence in the Arctic via Nordic states look increasingly dim and its partnership with Russia appears to be taking center stage.</w:t>
      </w:r>
    </w:p>
    <w:p w14:paraId="52458291" w14:textId="77777777" w:rsidR="00541DAF" w:rsidRPr="00376131" w:rsidRDefault="00541DAF" w:rsidP="00541DAF">
      <w:pPr>
        <w:rPr>
          <w:sz w:val="16"/>
        </w:rPr>
      </w:pPr>
      <w:r w:rsidRPr="00376131">
        <w:rPr>
          <w:u w:val="single"/>
        </w:rPr>
        <w:t>China has long viewed Russia as a gateway to the Arctic</w:t>
      </w:r>
      <w:r w:rsidRPr="00376131">
        <w:rPr>
          <w:sz w:val="16"/>
        </w:rPr>
        <w:t>. The two countries began holding official dialogues on the Arctic more than a decade ago, but Russia has historically bristled at China’s push into its far north. Russia initially opposed China’s campaign to become an observer state of the Arctic Council, and in 2012, it blocked Chinese research vessels from conducting surveys along the Northern Sea Route.</w:t>
      </w:r>
    </w:p>
    <w:p w14:paraId="26013C83" w14:textId="29BCFD13" w:rsidR="00541DAF" w:rsidRPr="00376131" w:rsidRDefault="00541DAF" w:rsidP="00541DAF">
      <w:pPr>
        <w:rPr>
          <w:sz w:val="16"/>
        </w:rPr>
      </w:pPr>
      <w:r w:rsidRPr="00376131">
        <w:rPr>
          <w:sz w:val="16"/>
        </w:rPr>
        <w:t>Part of Moscow’s concern likely stems from the fact that the Russian military operates some of its most sensitive strategic assets there, including ballistic missile submarines, strategic test sites, missile defense systems, and advanced radar arrays.</w:t>
      </w:r>
    </w:p>
    <w:p w14:paraId="49B2B830" w14:textId="77777777" w:rsidR="00541DAF" w:rsidRPr="00376131" w:rsidRDefault="00541DAF" w:rsidP="00541DAF">
      <w:pPr>
        <w:rPr>
          <w:u w:val="single"/>
        </w:rPr>
      </w:pPr>
      <w:r w:rsidRPr="00376131">
        <w:rPr>
          <w:sz w:val="16"/>
        </w:rPr>
        <w:t xml:space="preserve">This dynamic may now be changing. The war in </w:t>
      </w:r>
      <w:r w:rsidRPr="00376131">
        <w:rPr>
          <w:u w:val="single"/>
        </w:rPr>
        <w:t>Ukraine</w:t>
      </w:r>
      <w:r w:rsidRPr="00376131">
        <w:rPr>
          <w:sz w:val="16"/>
        </w:rPr>
        <w:t xml:space="preserve"> has </w:t>
      </w:r>
      <w:r w:rsidRPr="00376131">
        <w:rPr>
          <w:u w:val="single"/>
        </w:rPr>
        <w:t xml:space="preserve">left </w:t>
      </w:r>
      <w:r w:rsidRPr="00376131">
        <w:rPr>
          <w:b/>
          <w:bCs/>
          <w:u w:val="single"/>
        </w:rPr>
        <w:t>Russia</w:t>
      </w:r>
      <w:r w:rsidRPr="00376131">
        <w:rPr>
          <w:u w:val="single"/>
        </w:rPr>
        <w:t xml:space="preserve"> </w:t>
      </w:r>
      <w:r w:rsidRPr="00376131">
        <w:rPr>
          <w:b/>
          <w:bCs/>
          <w:u w:val="single"/>
        </w:rPr>
        <w:t>increasingly</w:t>
      </w:r>
      <w:r w:rsidRPr="00376131">
        <w:rPr>
          <w:u w:val="single"/>
        </w:rPr>
        <w:t xml:space="preserve"> </w:t>
      </w:r>
      <w:r w:rsidRPr="00376131">
        <w:rPr>
          <w:b/>
          <w:bCs/>
          <w:u w:val="single"/>
        </w:rPr>
        <w:t>isolated</w:t>
      </w:r>
      <w:r w:rsidRPr="00376131">
        <w:rPr>
          <w:u w:val="single"/>
        </w:rPr>
        <w:t xml:space="preserve"> and </w:t>
      </w:r>
      <w:r w:rsidRPr="00376131">
        <w:rPr>
          <w:b/>
          <w:bCs/>
          <w:u w:val="single"/>
        </w:rPr>
        <w:t>reliant</w:t>
      </w:r>
      <w:r w:rsidRPr="00376131">
        <w:rPr>
          <w:u w:val="single"/>
        </w:rPr>
        <w:t xml:space="preserve"> on China for crucial </w:t>
      </w:r>
      <w:r w:rsidRPr="00376131">
        <w:rPr>
          <w:b/>
          <w:bCs/>
          <w:u w:val="single"/>
        </w:rPr>
        <w:t>investments in technology</w:t>
      </w:r>
      <w:r w:rsidRPr="00376131">
        <w:rPr>
          <w:u w:val="single"/>
        </w:rPr>
        <w:t xml:space="preserve"> and infrastructure.</w:t>
      </w:r>
    </w:p>
    <w:p w14:paraId="03511F47" w14:textId="77777777" w:rsidR="00541DAF" w:rsidRPr="00376131" w:rsidRDefault="00541DAF" w:rsidP="00541DAF">
      <w:pPr>
        <w:rPr>
          <w:sz w:val="14"/>
        </w:rPr>
      </w:pPr>
      <w:r w:rsidRPr="00376131">
        <w:rPr>
          <w:sz w:val="14"/>
        </w:rPr>
        <w:t>The conflict has also left the Arctic Council in flux, as Russia has been shunned by the remaining member states, and China has said it will refuse to recognize the body without Russia’s participation.</w:t>
      </w:r>
    </w:p>
    <w:p w14:paraId="093E18AD" w14:textId="77777777" w:rsidR="00541DAF" w:rsidRPr="00376131" w:rsidRDefault="00541DAF" w:rsidP="00541DAF">
      <w:pPr>
        <w:rPr>
          <w:sz w:val="14"/>
        </w:rPr>
      </w:pPr>
      <w:r w:rsidRPr="00376131">
        <w:rPr>
          <w:sz w:val="14"/>
        </w:rPr>
        <w:t xml:space="preserve">Chinese scholars have previously analyzed how best to gain a foothold in the Russian Arctic. In 2019, prominent academics from the Chinese Academy of Sciences and Fuzhou University conducted a study to identify which Russian ports along the strategic Northern Sea Route hold the greatest potential for facilitating Chinese access to the region. </w:t>
      </w:r>
    </w:p>
    <w:p w14:paraId="7ECE1FCA" w14:textId="77777777" w:rsidR="00541DAF" w:rsidRPr="00376131" w:rsidRDefault="00541DAF" w:rsidP="00541DAF">
      <w:pPr>
        <w:rPr>
          <w:sz w:val="14"/>
        </w:rPr>
      </w:pPr>
      <w:r w:rsidRPr="00376131">
        <w:rPr>
          <w:sz w:val="14"/>
        </w:rPr>
        <w:t>The report ranked 13 Russian ports based on five primary factors: natural conditions, infrastructure, port operation, interior environment, and geographic location. It also assessed 17 secondary factors, including “strategic value.”</w:t>
      </w:r>
    </w:p>
    <w:p w14:paraId="3DF8CFA3" w14:textId="4FAEC526" w:rsidR="00541DAF" w:rsidRPr="00376131" w:rsidRDefault="00541DAF" w:rsidP="00541DAF">
      <w:pPr>
        <w:rPr>
          <w:sz w:val="14"/>
        </w:rPr>
      </w:pPr>
      <w:r w:rsidRPr="00376131">
        <w:rPr>
          <w:sz w:val="14"/>
        </w:rPr>
        <w:t>Major Chinese firms have already homed in on several of the key ports identified in the study. Over the last seven years, a subsidiary of the state-owned defense industry giant China Poly Group has poured $300 million into a coal terminal in Murmansk and agreed to develop a deepwater port at Arkhangelsk.</w:t>
      </w:r>
    </w:p>
    <w:p w14:paraId="40773AD5" w14:textId="77777777" w:rsidR="00541DAF" w:rsidRPr="00376131" w:rsidRDefault="00541DAF" w:rsidP="00541DAF">
      <w:pPr>
        <w:rPr>
          <w:sz w:val="14"/>
        </w:rPr>
      </w:pPr>
      <w:r w:rsidRPr="00376131">
        <w:rPr>
          <w:sz w:val="14"/>
        </w:rPr>
        <w:t>Chinese financers also provided up to 60 percent of the capital for Russia’s Yamal liquefied natural gas project terminating in the port city of Sabetta. The project is considered the “crown jewel” of Russia's investments in the Northern Sea Route and there are hopes it could produce up to 926 billion cubic meters of liquefied natural gas from the South Tambey field.</w:t>
      </w:r>
    </w:p>
    <w:p w14:paraId="6BB8342B" w14:textId="44A6722E" w:rsidR="00541DAF" w:rsidRPr="00376131" w:rsidRDefault="00541DAF" w:rsidP="00541DAF">
      <w:pPr>
        <w:rPr>
          <w:sz w:val="14"/>
        </w:rPr>
      </w:pPr>
      <w:r w:rsidRPr="00376131">
        <w:rPr>
          <w:sz w:val="14"/>
        </w:rPr>
        <w:t>Yamal Natural Gas Plant</w:t>
      </w:r>
    </w:p>
    <w:p w14:paraId="2DC3028B" w14:textId="77777777" w:rsidR="00541DAF" w:rsidRPr="00376131" w:rsidRDefault="00541DAF" w:rsidP="00541DAF">
      <w:pPr>
        <w:rPr>
          <w:sz w:val="14"/>
        </w:rPr>
      </w:pPr>
      <w:r w:rsidRPr="00376131">
        <w:rPr>
          <w:sz w:val="14"/>
        </w:rPr>
        <w:t>China is looking to expand its presence in Russia’s mineral sector as well. In January 2023, the China Communications Construction Company (CCCC) signed a deal with Russia's Rustitan to help develop the Pizhemskoye titanium and quartz deposits in the Komi Republic near the Arctic Circle.</w:t>
      </w:r>
    </w:p>
    <w:p w14:paraId="5AB21D8F" w14:textId="77777777" w:rsidR="00541DAF" w:rsidRPr="00376131" w:rsidRDefault="00541DAF" w:rsidP="00541DAF">
      <w:pPr>
        <w:rPr>
          <w:sz w:val="14"/>
        </w:rPr>
      </w:pPr>
      <w:r w:rsidRPr="00376131">
        <w:rPr>
          <w:sz w:val="14"/>
        </w:rPr>
        <w:t xml:space="preserve">The sprawling CCCC gained international notoriety for being one of the 24 entities that the Trump administration sanctioned for supporting China’s construction of artificial islands in the South China Sea. </w:t>
      </w:r>
    </w:p>
    <w:p w14:paraId="686FE444" w14:textId="77777777" w:rsidR="00541DAF" w:rsidRPr="00376131" w:rsidRDefault="00541DAF" w:rsidP="00541DAF">
      <w:pPr>
        <w:rPr>
          <w:sz w:val="14"/>
        </w:rPr>
      </w:pPr>
      <w:r w:rsidRPr="00376131">
        <w:rPr>
          <w:sz w:val="14"/>
        </w:rPr>
        <w:t>The project is a key pillar of the Kremlin’s long-term strategy to transform the Northern Sea Route into a major throughway of global trade and includes the development of a deepwater port at Indiga and the construction of a five- to six-billion dollar Sosnogorsk–Indiga railway connection.</w:t>
      </w:r>
    </w:p>
    <w:p w14:paraId="463E9CA5" w14:textId="0A7E0B7F" w:rsidR="005C7BF4" w:rsidRPr="00376131" w:rsidRDefault="00541DAF" w:rsidP="00CC294C">
      <w:pPr>
        <w:rPr>
          <w:b/>
          <w:bCs/>
          <w:u w:val="single"/>
        </w:rPr>
      </w:pPr>
      <w:r w:rsidRPr="00376131">
        <w:rPr>
          <w:sz w:val="16"/>
        </w:rPr>
        <w:t xml:space="preserve">Russian president Vladimir </w:t>
      </w:r>
      <w:r w:rsidRPr="00376131">
        <w:rPr>
          <w:highlight w:val="cyan"/>
          <w:u w:val="single"/>
        </w:rPr>
        <w:t>Putin</w:t>
      </w:r>
      <w:r w:rsidRPr="00376131">
        <w:rPr>
          <w:u w:val="single"/>
        </w:rPr>
        <w:t xml:space="preserve"> has </w:t>
      </w:r>
      <w:r w:rsidRPr="00376131">
        <w:rPr>
          <w:highlight w:val="cyan"/>
          <w:u w:val="single"/>
        </w:rPr>
        <w:t>cleared</w:t>
      </w:r>
      <w:r w:rsidRPr="00376131">
        <w:rPr>
          <w:u w:val="single"/>
        </w:rPr>
        <w:t xml:space="preserve"> the </w:t>
      </w:r>
      <w:r w:rsidRPr="00376131">
        <w:rPr>
          <w:b/>
          <w:bCs/>
          <w:u w:val="single"/>
        </w:rPr>
        <w:t>political runway</w:t>
      </w:r>
      <w:r w:rsidRPr="00376131">
        <w:rPr>
          <w:u w:val="single"/>
        </w:rPr>
        <w:t xml:space="preserve"> for </w:t>
      </w:r>
      <w:r w:rsidRPr="00376131">
        <w:rPr>
          <w:b/>
          <w:bCs/>
          <w:highlight w:val="cyan"/>
          <w:u w:val="single"/>
        </w:rPr>
        <w:t>China’s</w:t>
      </w:r>
      <w:r w:rsidRPr="00376131">
        <w:rPr>
          <w:highlight w:val="cyan"/>
          <w:u w:val="single"/>
        </w:rPr>
        <w:t xml:space="preserve"> </w:t>
      </w:r>
      <w:r w:rsidRPr="00376131">
        <w:rPr>
          <w:b/>
          <w:bCs/>
          <w:highlight w:val="cyan"/>
          <w:u w:val="single"/>
        </w:rPr>
        <w:t>deepening involvement</w:t>
      </w:r>
      <w:r w:rsidRPr="00376131">
        <w:rPr>
          <w:b/>
          <w:bCs/>
          <w:sz w:val="16"/>
        </w:rPr>
        <w:t>.</w:t>
      </w:r>
      <w:r w:rsidRPr="00376131">
        <w:rPr>
          <w:sz w:val="16"/>
        </w:rPr>
        <w:t xml:space="preserve"> In a high-profile March 2023 meeting in Moscow, Putin told Xi, “We see cooperation with Chinese partners in </w:t>
      </w:r>
      <w:r w:rsidRPr="00376131">
        <w:rPr>
          <w:highlight w:val="cyan"/>
          <w:u w:val="single"/>
        </w:rPr>
        <w:t>developing</w:t>
      </w:r>
      <w:r w:rsidRPr="00376131">
        <w:rPr>
          <w:u w:val="single"/>
        </w:rPr>
        <w:t xml:space="preserve"> the transit potential of the </w:t>
      </w:r>
      <w:r w:rsidRPr="00376131">
        <w:rPr>
          <w:b/>
          <w:bCs/>
          <w:highlight w:val="cyan"/>
          <w:u w:val="single"/>
        </w:rPr>
        <w:t>N</w:t>
      </w:r>
      <w:r w:rsidRPr="00376131">
        <w:rPr>
          <w:b/>
          <w:bCs/>
          <w:u w:val="single"/>
        </w:rPr>
        <w:t xml:space="preserve">orthern </w:t>
      </w:r>
      <w:r w:rsidRPr="00376131">
        <w:rPr>
          <w:b/>
          <w:bCs/>
          <w:highlight w:val="cyan"/>
          <w:u w:val="single"/>
        </w:rPr>
        <w:t>S</w:t>
      </w:r>
      <w:r w:rsidRPr="00376131">
        <w:rPr>
          <w:b/>
          <w:bCs/>
          <w:u w:val="single"/>
        </w:rPr>
        <w:t xml:space="preserve">ea </w:t>
      </w:r>
      <w:r w:rsidRPr="00376131">
        <w:rPr>
          <w:b/>
          <w:bCs/>
          <w:highlight w:val="cyan"/>
          <w:u w:val="single"/>
        </w:rPr>
        <w:t>R</w:t>
      </w:r>
      <w:r w:rsidRPr="00376131">
        <w:rPr>
          <w:b/>
          <w:bCs/>
          <w:u w:val="single"/>
        </w:rPr>
        <w:t>oute</w:t>
      </w:r>
      <w:r w:rsidRPr="00376131">
        <w:rPr>
          <w:sz w:val="16"/>
        </w:rPr>
        <w:t xml:space="preserve"> as promising.” If successful, </w:t>
      </w:r>
      <w:r w:rsidRPr="00376131">
        <w:rPr>
          <w:u w:val="single"/>
        </w:rPr>
        <w:t>these projects</w:t>
      </w:r>
      <w:r w:rsidRPr="00376131">
        <w:rPr>
          <w:sz w:val="16"/>
        </w:rPr>
        <w:t xml:space="preserve"> could </w:t>
      </w:r>
      <w:r w:rsidRPr="00376131">
        <w:rPr>
          <w:u w:val="single"/>
        </w:rPr>
        <w:t xml:space="preserve">further </w:t>
      </w:r>
      <w:r w:rsidRPr="00376131">
        <w:rPr>
          <w:highlight w:val="cyan"/>
          <w:u w:val="single"/>
        </w:rPr>
        <w:t>embed</w:t>
      </w:r>
      <w:r w:rsidRPr="00376131">
        <w:rPr>
          <w:u w:val="single"/>
        </w:rPr>
        <w:t xml:space="preserve"> </w:t>
      </w:r>
      <w:r w:rsidRPr="00376131">
        <w:rPr>
          <w:b/>
          <w:bCs/>
          <w:highlight w:val="cyan"/>
          <w:u w:val="single"/>
        </w:rPr>
        <w:t>China’s state-owned champions</w:t>
      </w:r>
      <w:r w:rsidRPr="00376131">
        <w:rPr>
          <w:u w:val="single"/>
        </w:rPr>
        <w:t xml:space="preserve"> deep </w:t>
      </w:r>
      <w:r w:rsidRPr="00376131">
        <w:rPr>
          <w:highlight w:val="cyan"/>
          <w:u w:val="single"/>
        </w:rPr>
        <w:t xml:space="preserve">into the </w:t>
      </w:r>
      <w:r w:rsidRPr="00376131">
        <w:rPr>
          <w:b/>
          <w:bCs/>
          <w:highlight w:val="cyan"/>
          <w:u w:val="single"/>
        </w:rPr>
        <w:t>Russian Arctic.</w:t>
      </w:r>
    </w:p>
    <w:p w14:paraId="2A665783" w14:textId="77777777" w:rsidR="00CC294C" w:rsidRPr="00376131" w:rsidRDefault="00CC294C" w:rsidP="00CC294C">
      <w:pPr>
        <w:rPr>
          <w:b/>
          <w:bCs/>
          <w:u w:val="single"/>
        </w:rPr>
      </w:pPr>
    </w:p>
    <w:p w14:paraId="48C38615" w14:textId="03CF6411" w:rsidR="00E17791" w:rsidRPr="00376131" w:rsidRDefault="00E17791" w:rsidP="00E17791">
      <w:pPr>
        <w:pStyle w:val="Heading4"/>
        <w:rPr>
          <w:rFonts w:cs="Arial"/>
        </w:rPr>
      </w:pPr>
      <w:r w:rsidRPr="00376131">
        <w:rPr>
          <w:rFonts w:cs="Arial"/>
        </w:rPr>
        <w:t xml:space="preserve">Chinese Arctic </w:t>
      </w:r>
      <w:r w:rsidR="00952A1C" w:rsidRPr="00376131">
        <w:rPr>
          <w:rFonts w:cs="Arial"/>
        </w:rPr>
        <w:t xml:space="preserve">research leadership triggers overall </w:t>
      </w:r>
      <w:r w:rsidR="00952A1C" w:rsidRPr="00376131">
        <w:rPr>
          <w:rFonts w:cs="Arial"/>
          <w:u w:val="single"/>
        </w:rPr>
        <w:t>Chinese tech dominance</w:t>
      </w:r>
      <w:r w:rsidR="00952A1C" w:rsidRPr="00376131">
        <w:rPr>
          <w:rFonts w:cs="Arial"/>
        </w:rPr>
        <w:t>.</w:t>
      </w:r>
    </w:p>
    <w:p w14:paraId="142A2173" w14:textId="6FCB3667" w:rsidR="007E562E" w:rsidRPr="00376131" w:rsidRDefault="009E3C69" w:rsidP="007E562E">
      <w:r w:rsidRPr="00376131">
        <w:rPr>
          <w:rStyle w:val="Style13ptBold"/>
        </w:rPr>
        <w:t>Sørensen</w:t>
      </w:r>
      <w:r w:rsidR="0068329A" w:rsidRPr="00376131">
        <w:rPr>
          <w:rStyle w:val="Style13ptBold"/>
        </w:rPr>
        <w:t xml:space="preserve"> </w:t>
      </w:r>
      <w:r w:rsidR="001678AB" w:rsidRPr="00376131">
        <w:rPr>
          <w:rStyle w:val="Style13ptBold"/>
        </w:rPr>
        <w:t>’24</w:t>
      </w:r>
      <w:r w:rsidR="00B80706" w:rsidRPr="00376131">
        <w:t xml:space="preserve"> [Camilla T. N.; January 25, 2024</w:t>
      </w:r>
      <w:r w:rsidR="007E562E" w:rsidRPr="00376131">
        <w:t>.</w:t>
      </w:r>
      <w:r w:rsidR="003D0BCA" w:rsidRPr="00376131">
        <w:t xml:space="preserve"> Assistant Professor</w:t>
      </w:r>
      <w:r w:rsidR="002308F7" w:rsidRPr="00376131">
        <w:t xml:space="preserve"> </w:t>
      </w:r>
      <w:r w:rsidR="003D0BCA" w:rsidRPr="00376131">
        <w:t>&amp; research fellow at the Department of Political Science, University of Copenhagen, PhD.</w:t>
      </w:r>
      <w:r w:rsidR="007E562E" w:rsidRPr="00376131">
        <w:t xml:space="preserve"> “The Polar Regions as New Strategic Frontiers for China.” Mapping China’s Strategic Space. National Bureau of Asian Research. https://strategicspace.nbr.org/the-polar-regions-as-new-strategic-frontiers-for-china; mgm]</w:t>
      </w:r>
    </w:p>
    <w:p w14:paraId="53DE21DB" w14:textId="77777777" w:rsidR="00710F12" w:rsidRPr="00376131" w:rsidRDefault="00710F12" w:rsidP="00710F12">
      <w:pPr>
        <w:rPr>
          <w:sz w:val="16"/>
        </w:rPr>
      </w:pPr>
      <w:r w:rsidRPr="00376131">
        <w:rPr>
          <w:sz w:val="16"/>
        </w:rPr>
        <w:t xml:space="preserve">Over the last two decades, </w:t>
      </w:r>
      <w:r w:rsidRPr="00376131">
        <w:rPr>
          <w:u w:val="single"/>
        </w:rPr>
        <w:t>China</w:t>
      </w:r>
      <w:r w:rsidRPr="00376131">
        <w:rPr>
          <w:sz w:val="16"/>
        </w:rPr>
        <w:t xml:space="preserve"> has significantly </w:t>
      </w:r>
      <w:r w:rsidRPr="00376131">
        <w:rPr>
          <w:u w:val="single"/>
        </w:rPr>
        <w:t xml:space="preserve">expanded its polar </w:t>
      </w:r>
      <w:r w:rsidRPr="00376131">
        <w:rPr>
          <w:b/>
          <w:bCs/>
          <w:u w:val="single"/>
        </w:rPr>
        <w:t>agenda</w:t>
      </w:r>
      <w:r w:rsidRPr="00376131">
        <w:rPr>
          <w:u w:val="single"/>
        </w:rPr>
        <w:t xml:space="preserve"> and </w:t>
      </w:r>
      <w:r w:rsidRPr="00376131">
        <w:rPr>
          <w:b/>
          <w:bCs/>
          <w:u w:val="single"/>
        </w:rPr>
        <w:t>activities</w:t>
      </w:r>
      <w:r w:rsidRPr="00376131">
        <w:rPr>
          <w:sz w:val="16"/>
        </w:rPr>
        <w:t xml:space="preserve">. It is a </w:t>
      </w:r>
      <w:r w:rsidRPr="00376131">
        <w:rPr>
          <w:b/>
          <w:bCs/>
          <w:u w:val="single"/>
        </w:rPr>
        <w:t xml:space="preserve">long-term </w:t>
      </w:r>
      <w:r w:rsidRPr="00376131">
        <w:rPr>
          <w:b/>
          <w:bCs/>
          <w:highlight w:val="cyan"/>
          <w:u w:val="single"/>
        </w:rPr>
        <w:t>strategic priority</w:t>
      </w:r>
      <w:r w:rsidRPr="00376131">
        <w:rPr>
          <w:highlight w:val="cyan"/>
          <w:u w:val="single"/>
        </w:rPr>
        <w:t xml:space="preserve"> for China to establish itself as</w:t>
      </w:r>
      <w:r w:rsidRPr="00376131">
        <w:rPr>
          <w:u w:val="single"/>
        </w:rPr>
        <w:t xml:space="preserve"> a </w:t>
      </w:r>
      <w:r w:rsidRPr="00376131">
        <w:rPr>
          <w:sz w:val="16"/>
        </w:rPr>
        <w:t>legitimate and</w:t>
      </w:r>
      <w:r w:rsidRPr="00376131">
        <w:rPr>
          <w:u w:val="single"/>
        </w:rPr>
        <w:t xml:space="preserve"> influential </w:t>
      </w:r>
      <w:r w:rsidRPr="00376131">
        <w:rPr>
          <w:b/>
          <w:bCs/>
          <w:highlight w:val="cyan"/>
          <w:u w:val="single"/>
        </w:rPr>
        <w:t>polar</w:t>
      </w:r>
      <w:r w:rsidRPr="00376131">
        <w:rPr>
          <w:highlight w:val="cyan"/>
          <w:u w:val="single"/>
        </w:rPr>
        <w:t xml:space="preserve"> </w:t>
      </w:r>
      <w:r w:rsidRPr="00376131">
        <w:rPr>
          <w:b/>
          <w:bCs/>
          <w:highlight w:val="cyan"/>
          <w:u w:val="single"/>
        </w:rPr>
        <w:t>stakeholder</w:t>
      </w:r>
      <w:r w:rsidRPr="00376131">
        <w:rPr>
          <w:u w:val="single"/>
        </w:rPr>
        <w:t xml:space="preserve"> with a permanent presence</w:t>
      </w:r>
      <w:r w:rsidRPr="00376131">
        <w:rPr>
          <w:sz w:val="16"/>
        </w:rPr>
        <w:t xml:space="preserve"> and access to conduct various activities </w:t>
      </w:r>
      <w:r w:rsidRPr="00376131">
        <w:rPr>
          <w:b/>
          <w:bCs/>
          <w:highlight w:val="cyan"/>
          <w:u w:val="single"/>
        </w:rPr>
        <w:t>in the Arctic</w:t>
      </w:r>
      <w:r w:rsidRPr="00376131">
        <w:rPr>
          <w:sz w:val="16"/>
        </w:rPr>
        <w:t xml:space="preserve"> and Antarctic. In Chinese strategic considerations and plans, the polar regions, together with the deep seabed and outer space, are </w:t>
      </w:r>
      <w:r w:rsidRPr="00376131">
        <w:rPr>
          <w:u w:val="single"/>
        </w:rPr>
        <w:t>categorized as</w:t>
      </w:r>
      <w:r w:rsidRPr="00376131">
        <w:rPr>
          <w:sz w:val="16"/>
        </w:rPr>
        <w:t xml:space="preserve"> “</w:t>
      </w:r>
      <w:r w:rsidRPr="00376131">
        <w:rPr>
          <w:u w:val="single"/>
        </w:rPr>
        <w:t>strategic spaces</w:t>
      </w:r>
      <w:r w:rsidRPr="00376131">
        <w:rPr>
          <w:sz w:val="16"/>
        </w:rPr>
        <w:t>” [zhanlüe kongjian] or “</w:t>
      </w:r>
      <w:r w:rsidRPr="00376131">
        <w:rPr>
          <w:b/>
          <w:bCs/>
          <w:highlight w:val="cyan"/>
          <w:u w:val="single"/>
        </w:rPr>
        <w:t>new strategic frontiers</w:t>
      </w:r>
      <w:r w:rsidRPr="00376131">
        <w:rPr>
          <w:sz w:val="16"/>
        </w:rPr>
        <w:t>” [zhanlüe xinjiang yu].1</w:t>
      </w:r>
    </w:p>
    <w:p w14:paraId="3C1BBD39" w14:textId="77777777" w:rsidR="00710F12" w:rsidRPr="00376131" w:rsidRDefault="00710F12" w:rsidP="00710F12">
      <w:pPr>
        <w:rPr>
          <w:u w:val="single"/>
        </w:rPr>
      </w:pPr>
      <w:r w:rsidRPr="00376131">
        <w:rPr>
          <w:sz w:val="16"/>
        </w:rPr>
        <w:t xml:space="preserve">China’s growing emphasis on ensuring itself an advantageous position in regulating and controlling access to these new strategic frontiers is often viewed as stemming from an expectation that these domains will be important for great-power struggles over critical resources and geopolitical influence.2 This is undoubtedly a key part of China’s motivation. However, </w:t>
      </w:r>
      <w:r w:rsidRPr="00376131">
        <w:rPr>
          <w:u w:val="single"/>
        </w:rPr>
        <w:t>there is</w:t>
      </w:r>
      <w:r w:rsidRPr="00376131">
        <w:rPr>
          <w:sz w:val="16"/>
        </w:rPr>
        <w:t xml:space="preserve"> also </w:t>
      </w:r>
      <w:r w:rsidRPr="00376131">
        <w:rPr>
          <w:u w:val="single"/>
        </w:rPr>
        <w:t>a</w:t>
      </w:r>
      <w:r w:rsidRPr="00376131">
        <w:rPr>
          <w:sz w:val="16"/>
        </w:rPr>
        <w:t xml:space="preserve"> </w:t>
      </w:r>
      <w:r w:rsidRPr="00376131">
        <w:rPr>
          <w:b/>
          <w:bCs/>
          <w:highlight w:val="cyan"/>
          <w:u w:val="single"/>
        </w:rPr>
        <w:t>strong link between</w:t>
      </w:r>
      <w:r w:rsidRPr="00376131">
        <w:rPr>
          <w:highlight w:val="cyan"/>
          <w:u w:val="single"/>
        </w:rPr>
        <w:t xml:space="preserve"> China’s efforts to ensure its “</w:t>
      </w:r>
      <w:r w:rsidRPr="00376131">
        <w:rPr>
          <w:b/>
          <w:bCs/>
          <w:highlight w:val="cyan"/>
          <w:u w:val="single"/>
        </w:rPr>
        <w:t>polar stakeholder</w:t>
      </w:r>
      <w:r w:rsidRPr="00376131">
        <w:rPr>
          <w:highlight w:val="cyan"/>
          <w:u w:val="single"/>
        </w:rPr>
        <w:t>” position and achieve its “</w:t>
      </w:r>
      <w:r w:rsidRPr="00376131">
        <w:rPr>
          <w:b/>
          <w:bCs/>
          <w:highlight w:val="cyan"/>
          <w:u w:val="single"/>
        </w:rPr>
        <w:t>global scientific power” ambition</w:t>
      </w:r>
      <w:r w:rsidRPr="00376131">
        <w:rPr>
          <w:sz w:val="16"/>
        </w:rPr>
        <w:t xml:space="preserve">. Beijing sees </w:t>
      </w:r>
      <w:r w:rsidRPr="00376131">
        <w:rPr>
          <w:rStyle w:val="StyleUnderline"/>
        </w:rPr>
        <w:t>these new strategic frontiers</w:t>
      </w:r>
      <w:r w:rsidRPr="00376131">
        <w:rPr>
          <w:sz w:val="16"/>
        </w:rPr>
        <w:t xml:space="preserve"> as challenging areas in which to operate, resulting in </w:t>
      </w:r>
      <w:r w:rsidRPr="00376131">
        <w:rPr>
          <w:u w:val="single"/>
        </w:rPr>
        <w:t xml:space="preserve">constant pressure on </w:t>
      </w:r>
      <w:r w:rsidRPr="00376131">
        <w:rPr>
          <w:b/>
          <w:bCs/>
          <w:u w:val="single"/>
        </w:rPr>
        <w:t>Chinese</w:t>
      </w:r>
      <w:r w:rsidRPr="00376131">
        <w:rPr>
          <w:sz w:val="16"/>
        </w:rPr>
        <w:t xml:space="preserve"> </w:t>
      </w:r>
      <w:r w:rsidRPr="00376131">
        <w:rPr>
          <w:b/>
          <w:bCs/>
          <w:u w:val="single"/>
        </w:rPr>
        <w:t>researchers</w:t>
      </w:r>
      <w:r w:rsidRPr="00376131">
        <w:rPr>
          <w:sz w:val="16"/>
        </w:rPr>
        <w:t xml:space="preserve">, engineers, and other experts </w:t>
      </w:r>
      <w:r w:rsidRPr="00376131">
        <w:rPr>
          <w:u w:val="single"/>
        </w:rPr>
        <w:t xml:space="preserve">to advance their knowledge and improve their </w:t>
      </w:r>
      <w:r w:rsidRPr="00376131">
        <w:rPr>
          <w:b/>
          <w:bCs/>
          <w:u w:val="single"/>
        </w:rPr>
        <w:t>technological capabilities.</w:t>
      </w:r>
    </w:p>
    <w:p w14:paraId="4D1E1065" w14:textId="77777777" w:rsidR="00710F12" w:rsidRPr="00376131" w:rsidRDefault="00710F12" w:rsidP="00710F12">
      <w:pPr>
        <w:rPr>
          <w:sz w:val="16"/>
        </w:rPr>
      </w:pPr>
      <w:r w:rsidRPr="00376131">
        <w:rPr>
          <w:sz w:val="16"/>
        </w:rPr>
        <w:t xml:space="preserve">The ability to conduct </w:t>
      </w:r>
      <w:r w:rsidRPr="00376131">
        <w:rPr>
          <w:highlight w:val="cyan"/>
          <w:u w:val="single"/>
        </w:rPr>
        <w:t xml:space="preserve">Chinese </w:t>
      </w:r>
      <w:r w:rsidRPr="00376131">
        <w:rPr>
          <w:b/>
          <w:bCs/>
          <w:highlight w:val="cyan"/>
          <w:u w:val="single"/>
        </w:rPr>
        <w:t>research expeditions</w:t>
      </w:r>
      <w:r w:rsidRPr="00376131">
        <w:rPr>
          <w:sz w:val="16"/>
        </w:rPr>
        <w:t xml:space="preserve"> and other activities </w:t>
      </w:r>
      <w:r w:rsidRPr="00376131">
        <w:rPr>
          <w:highlight w:val="cyan"/>
          <w:u w:val="single"/>
        </w:rPr>
        <w:t>in</w:t>
      </w:r>
      <w:r w:rsidRPr="00376131">
        <w:rPr>
          <w:u w:val="single"/>
        </w:rPr>
        <w:t xml:space="preserve"> the </w:t>
      </w:r>
      <w:r w:rsidRPr="00376131">
        <w:rPr>
          <w:b/>
          <w:bCs/>
          <w:highlight w:val="cyan"/>
          <w:u w:val="single"/>
        </w:rPr>
        <w:t>polar regions</w:t>
      </w:r>
      <w:r w:rsidRPr="00376131">
        <w:rPr>
          <w:sz w:val="16"/>
        </w:rPr>
        <w:t xml:space="preserve"> is therefore also </w:t>
      </w:r>
      <w:r w:rsidRPr="00376131">
        <w:rPr>
          <w:u w:val="single"/>
        </w:rPr>
        <w:t xml:space="preserve">valued as a way to promote and </w:t>
      </w:r>
      <w:r w:rsidRPr="00376131">
        <w:rPr>
          <w:b/>
          <w:bCs/>
          <w:highlight w:val="cyan"/>
          <w:u w:val="single"/>
        </w:rPr>
        <w:t>raise</w:t>
      </w:r>
      <w:r w:rsidRPr="00376131">
        <w:rPr>
          <w:u w:val="single"/>
        </w:rPr>
        <w:t xml:space="preserve"> the </w:t>
      </w:r>
      <w:r w:rsidRPr="00376131">
        <w:rPr>
          <w:b/>
          <w:bCs/>
          <w:highlight w:val="cyan"/>
          <w:u w:val="single"/>
        </w:rPr>
        <w:t>overall</w:t>
      </w:r>
      <w:r w:rsidRPr="00376131">
        <w:rPr>
          <w:b/>
          <w:bCs/>
          <w:u w:val="single"/>
        </w:rPr>
        <w:t xml:space="preserve"> level of </w:t>
      </w:r>
      <w:r w:rsidRPr="00376131">
        <w:rPr>
          <w:b/>
          <w:bCs/>
          <w:highlight w:val="cyan"/>
          <w:u w:val="single"/>
        </w:rPr>
        <w:t>innovation and technology in China</w:t>
      </w:r>
      <w:r w:rsidRPr="00376131">
        <w:rPr>
          <w:sz w:val="16"/>
        </w:rPr>
        <w:t xml:space="preserve">, </w:t>
      </w:r>
      <w:r w:rsidRPr="00376131">
        <w:rPr>
          <w:u w:val="single"/>
        </w:rPr>
        <w:t xml:space="preserve">which constitutes </w:t>
      </w:r>
      <w:r w:rsidRPr="00376131">
        <w:rPr>
          <w:highlight w:val="cyan"/>
          <w:u w:val="single"/>
        </w:rPr>
        <w:t xml:space="preserve">a </w:t>
      </w:r>
      <w:r w:rsidRPr="00376131">
        <w:rPr>
          <w:b/>
          <w:bCs/>
          <w:highlight w:val="cyan"/>
          <w:u w:val="single"/>
        </w:rPr>
        <w:t>key priority</w:t>
      </w:r>
      <w:r w:rsidRPr="00376131">
        <w:rPr>
          <w:u w:val="single"/>
        </w:rPr>
        <w:t xml:space="preserve"> in the national development strategy</w:t>
      </w:r>
      <w:r w:rsidRPr="00376131">
        <w:rPr>
          <w:sz w:val="16"/>
        </w:rPr>
        <w:t xml:space="preserve"> for restructuring and upgrading its economic model.3 The </w:t>
      </w:r>
      <w:r w:rsidRPr="00376131">
        <w:rPr>
          <w:u w:val="single"/>
        </w:rPr>
        <w:t>knowledge and technology</w:t>
      </w:r>
      <w:r w:rsidRPr="00376131">
        <w:rPr>
          <w:sz w:val="16"/>
        </w:rPr>
        <w:t xml:space="preserve"> developed have </w:t>
      </w:r>
      <w:r w:rsidRPr="00376131">
        <w:rPr>
          <w:b/>
          <w:bCs/>
          <w:u w:val="single"/>
        </w:rPr>
        <w:t>parallel civilian and military uses</w:t>
      </w:r>
      <w:r w:rsidRPr="00376131">
        <w:rPr>
          <w:u w:val="single"/>
        </w:rPr>
        <w:t>—</w:t>
      </w:r>
      <w:r w:rsidRPr="00376131">
        <w:rPr>
          <w:b/>
          <w:bCs/>
          <w:highlight w:val="cyan"/>
          <w:u w:val="single"/>
        </w:rPr>
        <w:t>dual-use</w:t>
      </w:r>
      <w:r w:rsidRPr="00376131">
        <w:rPr>
          <w:b/>
          <w:bCs/>
          <w:u w:val="single"/>
        </w:rPr>
        <w:t xml:space="preserve"> application</w:t>
      </w:r>
      <w:r w:rsidRPr="00376131">
        <w:rPr>
          <w:u w:val="single"/>
        </w:rPr>
        <w:t xml:space="preserve">—and therefore also </w:t>
      </w:r>
      <w:r w:rsidRPr="00376131">
        <w:rPr>
          <w:highlight w:val="cyan"/>
          <w:u w:val="single"/>
        </w:rPr>
        <w:t xml:space="preserve">play into Beijing’s </w:t>
      </w:r>
      <w:r w:rsidRPr="00376131">
        <w:rPr>
          <w:b/>
          <w:bCs/>
          <w:highlight w:val="cyan"/>
          <w:u w:val="single"/>
        </w:rPr>
        <w:t>“military-civilian fusion</w:t>
      </w:r>
      <w:r w:rsidRPr="00376131">
        <w:rPr>
          <w:highlight w:val="cyan"/>
          <w:u w:val="single"/>
        </w:rPr>
        <w:t>”</w:t>
      </w:r>
      <w:r w:rsidRPr="00376131">
        <w:rPr>
          <w:u w:val="single"/>
        </w:rPr>
        <w:t xml:space="preserve"> strategy and the </w:t>
      </w:r>
      <w:r w:rsidRPr="00376131">
        <w:rPr>
          <w:b/>
          <w:bCs/>
          <w:highlight w:val="cyan"/>
          <w:u w:val="single"/>
        </w:rPr>
        <w:t>strategic priority</w:t>
      </w:r>
      <w:r w:rsidRPr="00376131">
        <w:rPr>
          <w:highlight w:val="cyan"/>
          <w:u w:val="single"/>
        </w:rPr>
        <w:t xml:space="preserve"> of</w:t>
      </w:r>
      <w:r w:rsidRPr="00376131">
        <w:rPr>
          <w:u w:val="single"/>
        </w:rPr>
        <w:t xml:space="preserve"> </w:t>
      </w:r>
      <w:r w:rsidRPr="00376131">
        <w:rPr>
          <w:highlight w:val="cyan"/>
          <w:u w:val="single"/>
        </w:rPr>
        <w:t>developing</w:t>
      </w:r>
      <w:r w:rsidRPr="00376131">
        <w:rPr>
          <w:u w:val="single"/>
        </w:rPr>
        <w:t xml:space="preserve"> a </w:t>
      </w:r>
      <w:r w:rsidRPr="00376131">
        <w:rPr>
          <w:b/>
          <w:bCs/>
          <w:highlight w:val="cyan"/>
          <w:u w:val="single"/>
        </w:rPr>
        <w:t>world-class military</w:t>
      </w:r>
      <w:r w:rsidRPr="00376131">
        <w:rPr>
          <w:sz w:val="16"/>
        </w:rPr>
        <w:t>.4 Such links between the domestic economic agenda and the polar regions have contributed to the continued emphasis on expanding China’s polar capacity and activities in key policy documents, despite the significant setbacks that Beijing has experienced, especially in the Arctic, in recent years.5</w:t>
      </w:r>
    </w:p>
    <w:p w14:paraId="4A2F8E4D" w14:textId="77777777" w:rsidR="00710F12" w:rsidRPr="00376131" w:rsidRDefault="00710F12" w:rsidP="00710F12">
      <w:pPr>
        <w:rPr>
          <w:sz w:val="16"/>
        </w:rPr>
      </w:pPr>
      <w:r w:rsidRPr="00376131">
        <w:rPr>
          <w:sz w:val="16"/>
        </w:rPr>
        <w:t>China’s polar engagement has come a long way since it took off in the mid-1980s in the Antarctic and the mid-1990s in the Arctic, driven primarily by an ambition to build Chinese polar research capacity.6 Initially, it was led by individual researchers and research institutions under the guidance of the State Oceanic Administration, which was established in 1964 under the Ministry of Natural Resources with the overall aim to “engage China in polar expeditions in the future.”7 This indicates that already at an early stage there was an expectation in China that ensuring access to the polar regions was important.</w:t>
      </w:r>
    </w:p>
    <w:p w14:paraId="60E05B79" w14:textId="77777777" w:rsidR="00710F12" w:rsidRPr="00376131" w:rsidRDefault="00710F12" w:rsidP="00710F12">
      <w:pPr>
        <w:rPr>
          <w:sz w:val="16"/>
        </w:rPr>
      </w:pPr>
      <w:r w:rsidRPr="00376131">
        <w:rPr>
          <w:sz w:val="16"/>
        </w:rPr>
        <w:t>During the 1980s and 1990s, Chinese polar activities gradually became more centrally administrated and controlled. In 1989 the Polar Research Institute of China (PRIC) was founded to support scientific polar research, administer the polar research facilities, and provide logistic support for polar expeditions, with the first Chinese icebreaker Snow Dragon 1 arriving from Ukraine in the mid-1990s. China has been most active in the Antarctic. It established its first research station there in 1984 and conducted regular research expeditions throughout the 1990s. Today, China has four research stations in the Antarctic, and in April 2023 it restarted construction on a fifth during its 39th Antarctic expedition.8 It was only in 1999 that China conducted its first research expedition in the Arctic. By June 2023, however, it had conducted twelve Arctic expeditions. Regarding Arctic research facilities, China has had the Yellow River Station on Svalbard since 2004 and a smaller research facility in Iceland since 2018. In addition, it has several satellite receiver stations in the Antarctic and one in the Arctic in Kiruna, Sweden. These stations play a critical role in the Chinese BeiDou navigation satellite system.9</w:t>
      </w:r>
    </w:p>
    <w:p w14:paraId="277DC05A" w14:textId="77777777" w:rsidR="00710F12" w:rsidRPr="00376131" w:rsidRDefault="00710F12" w:rsidP="00710F12">
      <w:pPr>
        <w:rPr>
          <w:sz w:val="16"/>
        </w:rPr>
      </w:pPr>
      <w:r w:rsidRPr="00376131">
        <w:rPr>
          <w:sz w:val="16"/>
        </w:rPr>
        <w:t xml:space="preserve">The research expeditions and facilities that </w:t>
      </w:r>
      <w:r w:rsidRPr="00376131">
        <w:rPr>
          <w:highlight w:val="cyan"/>
          <w:u w:val="single"/>
        </w:rPr>
        <w:t>China</w:t>
      </w:r>
      <w:r w:rsidRPr="00376131">
        <w:rPr>
          <w:u w:val="single"/>
        </w:rPr>
        <w:t xml:space="preserve"> has set up point to a gradually </w:t>
      </w:r>
      <w:r w:rsidRPr="00376131">
        <w:rPr>
          <w:b/>
          <w:bCs/>
          <w:highlight w:val="cyan"/>
          <w:u w:val="single"/>
        </w:rPr>
        <w:t>expanding</w:t>
      </w:r>
      <w:r w:rsidRPr="00376131">
        <w:rPr>
          <w:u w:val="single"/>
        </w:rPr>
        <w:t xml:space="preserve"> and </w:t>
      </w:r>
      <w:r w:rsidRPr="00376131">
        <w:rPr>
          <w:b/>
          <w:bCs/>
          <w:u w:val="single"/>
        </w:rPr>
        <w:t xml:space="preserve">increasingly </w:t>
      </w:r>
      <w:r w:rsidRPr="00376131">
        <w:rPr>
          <w:b/>
          <w:bCs/>
          <w:highlight w:val="cyan"/>
          <w:u w:val="single"/>
        </w:rPr>
        <w:t>ambitious polar research agenda</w:t>
      </w:r>
      <w:r w:rsidRPr="00376131">
        <w:rPr>
          <w:sz w:val="16"/>
        </w:rPr>
        <w:t xml:space="preserve">, especially in the Antarctic but also </w:t>
      </w:r>
      <w:r w:rsidRPr="00376131">
        <w:rPr>
          <w:highlight w:val="cyan"/>
          <w:u w:val="single"/>
        </w:rPr>
        <w:t>in the Arctic</w:t>
      </w:r>
      <w:r w:rsidRPr="00376131">
        <w:rPr>
          <w:sz w:val="16"/>
        </w:rPr>
        <w:t xml:space="preserve">. By all estimates, China today has significant polar research capabilities and competencies. In 2019, it added Snow Dragon 2, which is China’s first domestically built icebreaker. The vessel is a result of cooperation with a world-leading Finnish company and is equipped with cutting-edge oceanographic </w:t>
      </w:r>
      <w:r w:rsidRPr="00376131">
        <w:rPr>
          <w:b/>
          <w:bCs/>
          <w:highlight w:val="cyan"/>
          <w:u w:val="single"/>
        </w:rPr>
        <w:t>surveying</w:t>
      </w:r>
      <w:r w:rsidRPr="00376131">
        <w:rPr>
          <w:highlight w:val="cyan"/>
          <w:u w:val="single"/>
        </w:rPr>
        <w:t xml:space="preserve"> and </w:t>
      </w:r>
      <w:r w:rsidRPr="00376131">
        <w:rPr>
          <w:b/>
          <w:bCs/>
          <w:highlight w:val="cyan"/>
          <w:u w:val="single"/>
        </w:rPr>
        <w:t>monitoring</w:t>
      </w:r>
      <w:r w:rsidRPr="00376131">
        <w:rPr>
          <w:highlight w:val="cyan"/>
          <w:u w:val="single"/>
        </w:rPr>
        <w:t xml:space="preserve"> </w:t>
      </w:r>
      <w:r w:rsidRPr="00376131">
        <w:rPr>
          <w:b/>
          <w:bCs/>
          <w:highlight w:val="cyan"/>
          <w:u w:val="single"/>
        </w:rPr>
        <w:t>apparatus</w:t>
      </w:r>
      <w:r w:rsidRPr="00376131">
        <w:rPr>
          <w:sz w:val="16"/>
        </w:rPr>
        <w:t xml:space="preserve">, allowing for advanced </w:t>
      </w:r>
      <w:r w:rsidRPr="00376131">
        <w:rPr>
          <w:highlight w:val="cyan"/>
          <w:u w:val="single"/>
        </w:rPr>
        <w:t>research</w:t>
      </w:r>
      <w:r w:rsidRPr="00376131">
        <w:rPr>
          <w:u w:val="single"/>
        </w:rPr>
        <w:t xml:space="preserve"> in polar</w:t>
      </w:r>
      <w:r w:rsidRPr="00376131">
        <w:rPr>
          <w:sz w:val="16"/>
        </w:rPr>
        <w:t xml:space="preserve"> oceanography, </w:t>
      </w:r>
      <w:r w:rsidRPr="00376131">
        <w:rPr>
          <w:highlight w:val="cyan"/>
          <w:u w:val="single"/>
        </w:rPr>
        <w:t>biod</w:t>
      </w:r>
      <w:r w:rsidRPr="00376131">
        <w:rPr>
          <w:u w:val="single"/>
        </w:rPr>
        <w:t>iversity</w:t>
      </w:r>
      <w:r w:rsidRPr="00376131">
        <w:rPr>
          <w:sz w:val="16"/>
        </w:rPr>
        <w:t xml:space="preserve">, and </w:t>
      </w:r>
      <w:r w:rsidRPr="00376131">
        <w:rPr>
          <w:u w:val="single"/>
        </w:rPr>
        <w:t xml:space="preserve">atmospheric and </w:t>
      </w:r>
      <w:r w:rsidRPr="00376131">
        <w:rPr>
          <w:highlight w:val="cyan"/>
          <w:u w:val="single"/>
        </w:rPr>
        <w:t>environmental conditions</w:t>
      </w:r>
      <w:r w:rsidRPr="00376131">
        <w:rPr>
          <w:sz w:val="16"/>
        </w:rPr>
        <w:t>.10 A third Chinese nuclear-powered icebreaker is under construction.11</w:t>
      </w:r>
    </w:p>
    <w:p w14:paraId="71EFFA19" w14:textId="77777777" w:rsidR="00710F12" w:rsidRPr="00376131" w:rsidRDefault="00710F12" w:rsidP="00710F12">
      <w:pPr>
        <w:rPr>
          <w:sz w:val="16"/>
        </w:rPr>
      </w:pPr>
      <w:r w:rsidRPr="00376131">
        <w:rPr>
          <w:sz w:val="16"/>
        </w:rPr>
        <w:t xml:space="preserve">Through an examination of the post-expedition reports from Chinese researchers, it becomes clear that </w:t>
      </w:r>
      <w:r w:rsidRPr="00376131">
        <w:rPr>
          <w:u w:val="single"/>
        </w:rPr>
        <w:t>China</w:t>
      </w:r>
      <w:r w:rsidRPr="00376131">
        <w:rPr>
          <w:sz w:val="16"/>
        </w:rPr>
        <w:t xml:space="preserve"> today </w:t>
      </w:r>
      <w:r w:rsidRPr="00376131">
        <w:rPr>
          <w:u w:val="single"/>
        </w:rPr>
        <w:t xml:space="preserve">conducts </w:t>
      </w:r>
      <w:r w:rsidRPr="00376131">
        <w:rPr>
          <w:b/>
          <w:bCs/>
          <w:highlight w:val="cyan"/>
          <w:u w:val="single"/>
        </w:rPr>
        <w:t>cutting-edge</w:t>
      </w:r>
      <w:r w:rsidRPr="00376131">
        <w:rPr>
          <w:highlight w:val="cyan"/>
          <w:u w:val="single"/>
        </w:rPr>
        <w:t xml:space="preserve"> </w:t>
      </w:r>
      <w:r w:rsidRPr="00376131">
        <w:rPr>
          <w:b/>
          <w:bCs/>
          <w:highlight w:val="cyan"/>
          <w:u w:val="single"/>
        </w:rPr>
        <w:t>experiments</w:t>
      </w:r>
      <w:r w:rsidRPr="00376131">
        <w:rPr>
          <w:u w:val="single"/>
        </w:rPr>
        <w:t xml:space="preserve"> and </w:t>
      </w:r>
      <w:r w:rsidRPr="00376131">
        <w:rPr>
          <w:b/>
          <w:bCs/>
          <w:u w:val="single"/>
        </w:rPr>
        <w:t>probes</w:t>
      </w:r>
      <w:r w:rsidRPr="00376131">
        <w:rPr>
          <w:u w:val="single"/>
        </w:rPr>
        <w:t xml:space="preserve"> on its polar expeditions</w:t>
      </w:r>
      <w:r w:rsidRPr="00376131">
        <w:rPr>
          <w:sz w:val="16"/>
        </w:rPr>
        <w:t xml:space="preserve">. For instance, during its ninth Arctic expedition in 2018, Chinese researchers deployed unmanned observational equipment such as an indigenously produced autonomous underwater glider for deep-sea observation. Activities such as these have </w:t>
      </w:r>
      <w:r w:rsidRPr="00376131">
        <w:rPr>
          <w:b/>
          <w:bCs/>
          <w:highlight w:val="cyan"/>
          <w:u w:val="single"/>
        </w:rPr>
        <w:t>greatly enhanced</w:t>
      </w:r>
      <w:r w:rsidRPr="00376131">
        <w:rPr>
          <w:highlight w:val="cyan"/>
          <w:u w:val="single"/>
        </w:rPr>
        <w:t xml:space="preserve"> China’s ability to </w:t>
      </w:r>
      <w:r w:rsidRPr="00376131">
        <w:rPr>
          <w:b/>
          <w:bCs/>
          <w:highlight w:val="cyan"/>
          <w:u w:val="single"/>
        </w:rPr>
        <w:t>observe</w:t>
      </w:r>
      <w:r w:rsidRPr="00376131">
        <w:rPr>
          <w:highlight w:val="cyan"/>
          <w:u w:val="single"/>
        </w:rPr>
        <w:t xml:space="preserve"> and </w:t>
      </w:r>
      <w:r w:rsidRPr="00376131">
        <w:rPr>
          <w:b/>
          <w:bCs/>
          <w:highlight w:val="cyan"/>
          <w:u w:val="single"/>
        </w:rPr>
        <w:t>monitor</w:t>
      </w:r>
      <w:r w:rsidRPr="00376131">
        <w:rPr>
          <w:highlight w:val="cyan"/>
          <w:u w:val="single"/>
        </w:rPr>
        <w:t xml:space="preserve"> the </w:t>
      </w:r>
      <w:r w:rsidRPr="00376131">
        <w:rPr>
          <w:b/>
          <w:bCs/>
          <w:highlight w:val="cyan"/>
          <w:u w:val="single"/>
        </w:rPr>
        <w:t>Arctic environment</w:t>
      </w:r>
      <w:r w:rsidRPr="00376131">
        <w:rPr>
          <w:b/>
          <w:bCs/>
          <w:sz w:val="16"/>
        </w:rPr>
        <w:t>.</w:t>
      </w:r>
      <w:r w:rsidRPr="00376131">
        <w:rPr>
          <w:sz w:val="16"/>
        </w:rPr>
        <w:t xml:space="preserve">12 Chinese polar research still centers on gaining a better understanding of the changing polar climate and ice conditions in order to better predict and prepare for the implications of climate change as well as to establish China as a valuable polar partner. This is what is often termed “science diplomacy,” where non-polar states seek to use research activities to legitimize and strengthen their polar presence and establish networks.13 Nevertheless, the </w:t>
      </w:r>
      <w:r w:rsidRPr="00376131">
        <w:rPr>
          <w:u w:val="single"/>
        </w:rPr>
        <w:t xml:space="preserve">content and focus of </w:t>
      </w:r>
      <w:r w:rsidRPr="00376131">
        <w:rPr>
          <w:highlight w:val="cyan"/>
          <w:u w:val="single"/>
        </w:rPr>
        <w:t>China’s</w:t>
      </w:r>
      <w:r w:rsidRPr="00376131">
        <w:rPr>
          <w:u w:val="single"/>
        </w:rPr>
        <w:t xml:space="preserve"> </w:t>
      </w:r>
      <w:r w:rsidRPr="00376131">
        <w:rPr>
          <w:highlight w:val="cyan"/>
          <w:u w:val="single"/>
        </w:rPr>
        <w:t>polar</w:t>
      </w:r>
      <w:r w:rsidRPr="00376131">
        <w:rPr>
          <w:u w:val="single"/>
        </w:rPr>
        <w:t xml:space="preserve"> research </w:t>
      </w:r>
      <w:r w:rsidRPr="00376131">
        <w:rPr>
          <w:highlight w:val="cyan"/>
          <w:u w:val="single"/>
        </w:rPr>
        <w:t>agenda</w:t>
      </w:r>
      <w:r w:rsidRPr="00376131">
        <w:rPr>
          <w:u w:val="single"/>
        </w:rPr>
        <w:t xml:space="preserve"> have been gradually </w:t>
      </w:r>
      <w:r w:rsidRPr="00376131">
        <w:rPr>
          <w:b/>
          <w:bCs/>
          <w:highlight w:val="cyan"/>
          <w:u w:val="single"/>
        </w:rPr>
        <w:t>changing</w:t>
      </w:r>
      <w:r w:rsidRPr="00376131">
        <w:rPr>
          <w:u w:val="single"/>
        </w:rPr>
        <w:t xml:space="preserve"> and </w:t>
      </w:r>
      <w:r w:rsidRPr="00376131">
        <w:rPr>
          <w:b/>
          <w:bCs/>
          <w:u w:val="single"/>
        </w:rPr>
        <w:t>broadening</w:t>
      </w:r>
      <w:r w:rsidRPr="00376131">
        <w:rPr>
          <w:u w:val="single"/>
        </w:rPr>
        <w:t xml:space="preserve"> in the last decade</w:t>
      </w:r>
      <w:r w:rsidRPr="00376131">
        <w:rPr>
          <w:sz w:val="16"/>
        </w:rPr>
        <w:t xml:space="preserve">. This is especially the case in recent years. The domestic </w:t>
      </w:r>
      <w:r w:rsidRPr="00376131">
        <w:rPr>
          <w:u w:val="single"/>
        </w:rPr>
        <w:t xml:space="preserve">focus on </w:t>
      </w:r>
      <w:r w:rsidRPr="00376131">
        <w:rPr>
          <w:highlight w:val="cyan"/>
          <w:u w:val="single"/>
        </w:rPr>
        <w:t xml:space="preserve">establishing China as a </w:t>
      </w:r>
      <w:r w:rsidRPr="00376131">
        <w:rPr>
          <w:b/>
          <w:bCs/>
          <w:highlight w:val="cyan"/>
          <w:u w:val="single"/>
        </w:rPr>
        <w:t>leading power</w:t>
      </w:r>
      <w:r w:rsidRPr="00376131">
        <w:rPr>
          <w:highlight w:val="cyan"/>
          <w:u w:val="single"/>
        </w:rPr>
        <w:t xml:space="preserve"> in </w:t>
      </w:r>
      <w:r w:rsidRPr="00376131">
        <w:rPr>
          <w:b/>
          <w:bCs/>
          <w:highlight w:val="cyan"/>
          <w:u w:val="single"/>
        </w:rPr>
        <w:t>innovative new tech</w:t>
      </w:r>
      <w:r w:rsidRPr="00376131">
        <w:rPr>
          <w:b/>
          <w:bCs/>
          <w:u w:val="single"/>
        </w:rPr>
        <w:t>nologies</w:t>
      </w:r>
      <w:r w:rsidRPr="00376131">
        <w:rPr>
          <w:u w:val="single"/>
        </w:rPr>
        <w:t xml:space="preserve"> has been further emphasized </w:t>
      </w:r>
      <w:r w:rsidRPr="00376131">
        <w:rPr>
          <w:highlight w:val="cyan"/>
          <w:u w:val="single"/>
        </w:rPr>
        <w:t>as</w:t>
      </w:r>
      <w:r w:rsidRPr="00376131">
        <w:rPr>
          <w:u w:val="single"/>
        </w:rPr>
        <w:t xml:space="preserve"> the </w:t>
      </w:r>
      <w:r w:rsidRPr="00376131">
        <w:rPr>
          <w:b/>
          <w:bCs/>
          <w:highlight w:val="cyan"/>
          <w:u w:val="single"/>
        </w:rPr>
        <w:t>great</w:t>
      </w:r>
      <w:r w:rsidRPr="00376131">
        <w:rPr>
          <w:b/>
          <w:bCs/>
          <w:u w:val="single"/>
        </w:rPr>
        <w:t>-</w:t>
      </w:r>
      <w:r w:rsidRPr="00376131">
        <w:rPr>
          <w:b/>
          <w:bCs/>
          <w:highlight w:val="cyan"/>
          <w:u w:val="single"/>
        </w:rPr>
        <w:t>power competition</w:t>
      </w:r>
      <w:r w:rsidRPr="00376131">
        <w:rPr>
          <w:highlight w:val="cyan"/>
          <w:u w:val="single"/>
        </w:rPr>
        <w:t xml:space="preserve"> with</w:t>
      </w:r>
      <w:r w:rsidRPr="00376131">
        <w:rPr>
          <w:u w:val="single"/>
        </w:rPr>
        <w:t xml:space="preserve"> the </w:t>
      </w:r>
      <w:r w:rsidRPr="00376131">
        <w:rPr>
          <w:b/>
          <w:bCs/>
          <w:highlight w:val="cyan"/>
          <w:u w:val="single"/>
        </w:rPr>
        <w:t>U</w:t>
      </w:r>
      <w:r w:rsidRPr="00376131">
        <w:rPr>
          <w:b/>
          <w:bCs/>
          <w:u w:val="single"/>
        </w:rPr>
        <w:t xml:space="preserve">nited </w:t>
      </w:r>
      <w:r w:rsidRPr="00376131">
        <w:rPr>
          <w:b/>
          <w:bCs/>
          <w:highlight w:val="cyan"/>
          <w:u w:val="single"/>
        </w:rPr>
        <w:t>S</w:t>
      </w:r>
      <w:r w:rsidRPr="00376131">
        <w:rPr>
          <w:b/>
          <w:bCs/>
          <w:u w:val="single"/>
        </w:rPr>
        <w:t xml:space="preserve">tates has </w:t>
      </w:r>
      <w:r w:rsidRPr="00376131">
        <w:rPr>
          <w:b/>
          <w:bCs/>
          <w:highlight w:val="cyan"/>
          <w:u w:val="single"/>
        </w:rPr>
        <w:t>intensified</w:t>
      </w:r>
      <w:r w:rsidRPr="00376131">
        <w:rPr>
          <w:sz w:val="16"/>
        </w:rPr>
        <w:t>. Similar to the United States, China has prioritized reducing its dependencies and thus increasing its self-reliance, especially in critical resources and key technologies.14</w:t>
      </w:r>
    </w:p>
    <w:p w14:paraId="123CBE03" w14:textId="77777777" w:rsidR="00710F12" w:rsidRPr="00376131" w:rsidRDefault="00710F12" w:rsidP="00710F12">
      <w:pPr>
        <w:rPr>
          <w:sz w:val="16"/>
          <w:szCs w:val="16"/>
        </w:rPr>
      </w:pPr>
      <w:r w:rsidRPr="00376131">
        <w:rPr>
          <w:sz w:val="16"/>
          <w:szCs w:val="16"/>
        </w:rPr>
        <w:t>As highlighted above, China sees its presence and influence in the polar regions as essential to provide access to critical resources, such as oil, gas, and rare earth minerals. These resources are abundant in the polar regions and are now becoming more accessible. Furthermore, China possesses one of the world’s largest distant-water fishing fleets and is increasingly interested in ensuring access to new fishing grounds. This relates to the more specific Chinese emphasis on securing favorable access to Arctic sea routes. Besides their importance for extracting Arctic resources, these routes are considered attractive alternatives to the longer and strategically vulnerable routes through the Strait of Malacca and the Suez Canal. A significant portion of China’s maritime trade passes through the Malacca Strait. Already back in 2003, then president Hu Jintao coined the term “Malacca dilemma” [Maliujia kunjing] to highlight how China’s dependence on this critical entry-exit point for upholding its economy, and hence security, creates vulnerabilities that need to be mitigated.15 Chinese concerns about this dependence and potential alternative routes have only increased since then, as China’s relations with the United States and several of its Southeast Asian neighbors have deteriorated.</w:t>
      </w:r>
    </w:p>
    <w:p w14:paraId="50E8CCCD" w14:textId="77777777" w:rsidR="00710F12" w:rsidRPr="00376131" w:rsidRDefault="00710F12" w:rsidP="00710F12">
      <w:pPr>
        <w:rPr>
          <w:sz w:val="16"/>
        </w:rPr>
      </w:pPr>
      <w:r w:rsidRPr="00376131">
        <w:rPr>
          <w:sz w:val="16"/>
        </w:rPr>
        <w:t>The Transpolar Sea Route cutting straight across the North Pole seems to attract the most Chinese attention.16 It is the shortest of the three Arctic sea routes, but it is especially attractive from the Chinese perspective because unlike the Northern Sea Route and the Northwest Passage it runs mostly through international waters, where all states have freedom of navigation. Chinese ships would thus not have to follow the specific regulations of the relevant Arctic state, most significantly Russia in relation to the Northern Sea Route.</w:t>
      </w:r>
    </w:p>
    <w:p w14:paraId="0B9B1DA0" w14:textId="77777777" w:rsidR="00710F12" w:rsidRPr="00376131" w:rsidRDefault="00710F12" w:rsidP="00710F12">
      <w:pPr>
        <w:rPr>
          <w:sz w:val="16"/>
        </w:rPr>
      </w:pPr>
      <w:r w:rsidRPr="00376131">
        <w:rPr>
          <w:sz w:val="16"/>
        </w:rPr>
        <w:t xml:space="preserve">More generally, </w:t>
      </w:r>
      <w:r w:rsidRPr="00376131">
        <w:rPr>
          <w:highlight w:val="cyan"/>
          <w:u w:val="single"/>
        </w:rPr>
        <w:t>China</w:t>
      </w:r>
      <w:r w:rsidRPr="00376131">
        <w:rPr>
          <w:u w:val="single"/>
        </w:rPr>
        <w:t xml:space="preserve"> has emphasized </w:t>
      </w:r>
      <w:r w:rsidRPr="00376131">
        <w:rPr>
          <w:highlight w:val="cyan"/>
          <w:u w:val="single"/>
        </w:rPr>
        <w:t>polar engagement</w:t>
      </w:r>
      <w:r w:rsidRPr="00376131">
        <w:rPr>
          <w:u w:val="single"/>
        </w:rPr>
        <w:t xml:space="preserve"> as a means to </w:t>
      </w:r>
      <w:r w:rsidRPr="00376131">
        <w:rPr>
          <w:highlight w:val="cyan"/>
          <w:u w:val="single"/>
        </w:rPr>
        <w:t>advance</w:t>
      </w:r>
      <w:r w:rsidRPr="00376131">
        <w:rPr>
          <w:u w:val="single"/>
        </w:rPr>
        <w:t xml:space="preserve"> its </w:t>
      </w:r>
      <w:r w:rsidRPr="00376131">
        <w:rPr>
          <w:b/>
          <w:bCs/>
          <w:highlight w:val="cyan"/>
          <w:u w:val="single"/>
        </w:rPr>
        <w:t>overall</w:t>
      </w:r>
      <w:r w:rsidRPr="00376131">
        <w:rPr>
          <w:u w:val="single"/>
        </w:rPr>
        <w:t xml:space="preserve"> </w:t>
      </w:r>
      <w:r w:rsidRPr="00376131">
        <w:rPr>
          <w:b/>
          <w:bCs/>
          <w:u w:val="single"/>
        </w:rPr>
        <w:t xml:space="preserve">level of </w:t>
      </w:r>
      <w:r w:rsidRPr="00376131">
        <w:rPr>
          <w:b/>
          <w:bCs/>
          <w:highlight w:val="cyan"/>
          <w:u w:val="single"/>
        </w:rPr>
        <w:t>innovation and technology</w:t>
      </w:r>
      <w:r w:rsidRPr="00376131">
        <w:rPr>
          <w:sz w:val="16"/>
        </w:rPr>
        <w:t xml:space="preserve">. The Made in China 2025 strategy identifies </w:t>
      </w:r>
      <w:r w:rsidRPr="00376131">
        <w:rPr>
          <w:u w:val="single"/>
        </w:rPr>
        <w:t>key</w:t>
      </w:r>
      <w:r w:rsidRPr="00376131">
        <w:rPr>
          <w:sz w:val="16"/>
        </w:rPr>
        <w:t xml:space="preserve"> </w:t>
      </w:r>
      <w:r w:rsidRPr="00376131">
        <w:rPr>
          <w:u w:val="single"/>
        </w:rPr>
        <w:t xml:space="preserve">sectors or industries such as </w:t>
      </w:r>
      <w:r w:rsidRPr="00376131">
        <w:rPr>
          <w:b/>
          <w:bCs/>
          <w:highlight w:val="cyan"/>
          <w:u w:val="single"/>
        </w:rPr>
        <w:t>robotics</w:t>
      </w:r>
      <w:r w:rsidRPr="00376131">
        <w:rPr>
          <w:highlight w:val="cyan"/>
          <w:u w:val="single"/>
        </w:rPr>
        <w:t xml:space="preserve">, </w:t>
      </w:r>
      <w:r w:rsidRPr="00376131">
        <w:rPr>
          <w:b/>
          <w:bCs/>
          <w:highlight w:val="cyan"/>
          <w:u w:val="single"/>
        </w:rPr>
        <w:t>space tech</w:t>
      </w:r>
      <w:r w:rsidRPr="00376131">
        <w:rPr>
          <w:b/>
          <w:bCs/>
          <w:u w:val="single"/>
        </w:rPr>
        <w:t>nology,</w:t>
      </w:r>
      <w:r w:rsidRPr="00376131">
        <w:rPr>
          <w:u w:val="single"/>
        </w:rPr>
        <w:t xml:space="preserve"> </w:t>
      </w:r>
      <w:r w:rsidRPr="00376131">
        <w:rPr>
          <w:b/>
          <w:bCs/>
          <w:highlight w:val="cyan"/>
          <w:u w:val="single"/>
        </w:rPr>
        <w:t>a</w:t>
      </w:r>
      <w:r w:rsidRPr="00376131">
        <w:rPr>
          <w:b/>
          <w:bCs/>
          <w:u w:val="single"/>
        </w:rPr>
        <w:t xml:space="preserve">rtificial </w:t>
      </w:r>
      <w:r w:rsidRPr="00376131">
        <w:rPr>
          <w:b/>
          <w:bCs/>
          <w:highlight w:val="cyan"/>
          <w:u w:val="single"/>
        </w:rPr>
        <w:t>i</w:t>
      </w:r>
      <w:r w:rsidRPr="00376131">
        <w:rPr>
          <w:b/>
          <w:bCs/>
          <w:u w:val="single"/>
        </w:rPr>
        <w:t>ntelligence</w:t>
      </w:r>
      <w:r w:rsidRPr="00376131">
        <w:rPr>
          <w:u w:val="single"/>
        </w:rPr>
        <w:t xml:space="preserve">, the next generation of </w:t>
      </w:r>
      <w:r w:rsidRPr="00376131">
        <w:rPr>
          <w:b/>
          <w:bCs/>
          <w:highlight w:val="cyan"/>
          <w:u w:val="single"/>
        </w:rPr>
        <w:t>communication</w:t>
      </w:r>
      <w:r w:rsidRPr="00376131">
        <w:rPr>
          <w:u w:val="single"/>
        </w:rPr>
        <w:t xml:space="preserve"> and </w:t>
      </w:r>
      <w:r w:rsidRPr="00376131">
        <w:rPr>
          <w:b/>
          <w:bCs/>
          <w:highlight w:val="cyan"/>
          <w:u w:val="single"/>
        </w:rPr>
        <w:t>info</w:t>
      </w:r>
      <w:r w:rsidRPr="00376131">
        <w:rPr>
          <w:b/>
          <w:bCs/>
          <w:u w:val="single"/>
        </w:rPr>
        <w:t>rmation</w:t>
      </w:r>
      <w:r w:rsidRPr="00376131">
        <w:rPr>
          <w:u w:val="single"/>
        </w:rPr>
        <w:t xml:space="preserve"> </w:t>
      </w:r>
      <w:r w:rsidRPr="00376131">
        <w:rPr>
          <w:highlight w:val="cyan"/>
          <w:u w:val="single"/>
        </w:rPr>
        <w:t>tech</w:t>
      </w:r>
      <w:r w:rsidRPr="00376131">
        <w:rPr>
          <w:u w:val="single"/>
        </w:rPr>
        <w:t xml:space="preserve">nology, and </w:t>
      </w:r>
      <w:r w:rsidRPr="00376131">
        <w:rPr>
          <w:b/>
          <w:bCs/>
          <w:u w:val="single"/>
        </w:rPr>
        <w:t>maritime</w:t>
      </w:r>
      <w:r w:rsidRPr="00376131">
        <w:rPr>
          <w:u w:val="single"/>
        </w:rPr>
        <w:t xml:space="preserve"> </w:t>
      </w:r>
      <w:r w:rsidRPr="00376131">
        <w:rPr>
          <w:b/>
          <w:bCs/>
          <w:u w:val="single"/>
        </w:rPr>
        <w:t>technology</w:t>
      </w:r>
      <w:r w:rsidRPr="00376131">
        <w:rPr>
          <w:u w:val="single"/>
        </w:rPr>
        <w:t xml:space="preserve"> and </w:t>
      </w:r>
      <w:r w:rsidRPr="00376131">
        <w:rPr>
          <w:b/>
          <w:bCs/>
          <w:u w:val="single"/>
        </w:rPr>
        <w:t>capabilities</w:t>
      </w:r>
      <w:r w:rsidRPr="00376131">
        <w:rPr>
          <w:sz w:val="16"/>
        </w:rPr>
        <w:t xml:space="preserve">. Within these sectors or industries, </w:t>
      </w:r>
      <w:r w:rsidRPr="00376131">
        <w:rPr>
          <w:b/>
          <w:bCs/>
          <w:highlight w:val="cyan"/>
          <w:u w:val="single"/>
        </w:rPr>
        <w:t>China aims to take the lead</w:t>
      </w:r>
      <w:r w:rsidRPr="00376131">
        <w:rPr>
          <w:u w:val="single"/>
        </w:rPr>
        <w:t xml:space="preserve"> </w:t>
      </w:r>
      <w:r w:rsidRPr="00376131">
        <w:rPr>
          <w:sz w:val="16"/>
        </w:rPr>
        <w:t>by setting global standards</w:t>
      </w:r>
      <w:r w:rsidRPr="00376131">
        <w:rPr>
          <w:u w:val="single"/>
        </w:rPr>
        <w:t xml:space="preserve"> through targeted investments, acquisitions, and research and development.</w:t>
      </w:r>
      <w:r w:rsidRPr="00376131">
        <w:rPr>
          <w:sz w:val="16"/>
        </w:rPr>
        <w:t xml:space="preserve">17 This is also one of the main drivers behind the </w:t>
      </w:r>
      <w:r w:rsidRPr="00376131">
        <w:rPr>
          <w:highlight w:val="cyan"/>
          <w:u w:val="single"/>
        </w:rPr>
        <w:t>Belt and Road</w:t>
      </w:r>
      <w:r w:rsidRPr="00376131">
        <w:rPr>
          <w:u w:val="single"/>
        </w:rPr>
        <w:t xml:space="preserve"> Initiative</w:t>
      </w:r>
      <w:r w:rsidRPr="00376131">
        <w:rPr>
          <w:sz w:val="16"/>
        </w:rPr>
        <w:t xml:space="preserve">, which since June 2017 has </w:t>
      </w:r>
      <w:r w:rsidRPr="00376131">
        <w:rPr>
          <w:highlight w:val="cyan"/>
          <w:u w:val="single"/>
        </w:rPr>
        <w:t>included</w:t>
      </w:r>
      <w:r w:rsidRPr="00376131">
        <w:rPr>
          <w:sz w:val="16"/>
        </w:rPr>
        <w:t xml:space="preserve"> the </w:t>
      </w:r>
      <w:r w:rsidRPr="00376131">
        <w:rPr>
          <w:b/>
          <w:bCs/>
          <w:highlight w:val="cyan"/>
          <w:u w:val="single"/>
        </w:rPr>
        <w:t>Arctic</w:t>
      </w:r>
      <w:r w:rsidRPr="00376131">
        <w:rPr>
          <w:highlight w:val="cyan"/>
          <w:u w:val="single"/>
        </w:rPr>
        <w:t xml:space="preserve"> </w:t>
      </w:r>
      <w:r w:rsidRPr="00376131">
        <w:rPr>
          <w:b/>
          <w:bCs/>
          <w:highlight w:val="cyan"/>
          <w:u w:val="single"/>
        </w:rPr>
        <w:t>sea routes</w:t>
      </w:r>
      <w:r w:rsidRPr="00376131">
        <w:rPr>
          <w:u w:val="single"/>
        </w:rPr>
        <w:t xml:space="preserve"> </w:t>
      </w:r>
      <w:r w:rsidRPr="00376131">
        <w:rPr>
          <w:highlight w:val="cyan"/>
          <w:u w:val="single"/>
        </w:rPr>
        <w:t>under</w:t>
      </w:r>
      <w:r w:rsidRPr="00376131">
        <w:rPr>
          <w:u w:val="single"/>
        </w:rPr>
        <w:t xml:space="preserve"> the heading “</w:t>
      </w:r>
      <w:r w:rsidRPr="00376131">
        <w:rPr>
          <w:b/>
          <w:bCs/>
          <w:highlight w:val="cyan"/>
          <w:u w:val="single"/>
        </w:rPr>
        <w:t>Polar Silk Road</w:t>
      </w:r>
      <w:r w:rsidRPr="00376131">
        <w:rPr>
          <w:sz w:val="16"/>
        </w:rPr>
        <w:t xml:space="preserve">.”18 Consequently, the </w:t>
      </w:r>
      <w:r w:rsidRPr="00376131">
        <w:rPr>
          <w:u w:val="single"/>
        </w:rPr>
        <w:t>expanding polar engagement</w:t>
      </w:r>
      <w:r w:rsidRPr="00376131">
        <w:rPr>
          <w:sz w:val="16"/>
        </w:rPr>
        <w:t xml:space="preserve"> also </w:t>
      </w:r>
      <w:r w:rsidRPr="00376131">
        <w:rPr>
          <w:highlight w:val="cyan"/>
          <w:u w:val="single"/>
        </w:rPr>
        <w:t>reflects Beijing’s ambition</w:t>
      </w:r>
      <w:r w:rsidRPr="00376131">
        <w:rPr>
          <w:u w:val="single"/>
        </w:rPr>
        <w:t xml:space="preserve"> to play a </w:t>
      </w:r>
      <w:r w:rsidRPr="00376131">
        <w:rPr>
          <w:highlight w:val="cyan"/>
          <w:u w:val="single"/>
        </w:rPr>
        <w:t>key</w:t>
      </w:r>
      <w:r w:rsidRPr="00376131">
        <w:rPr>
          <w:u w:val="single"/>
        </w:rPr>
        <w:t xml:space="preserve"> role </w:t>
      </w:r>
      <w:r w:rsidRPr="00376131">
        <w:rPr>
          <w:highlight w:val="cyan"/>
          <w:u w:val="single"/>
        </w:rPr>
        <w:t>in</w:t>
      </w:r>
      <w:r w:rsidRPr="00376131">
        <w:rPr>
          <w:u w:val="single"/>
        </w:rPr>
        <w:t xml:space="preserve"> </w:t>
      </w:r>
      <w:r w:rsidRPr="00376131">
        <w:rPr>
          <w:b/>
          <w:bCs/>
          <w:u w:val="single"/>
        </w:rPr>
        <w:t>negotiating</w:t>
      </w:r>
      <w:r w:rsidRPr="00376131">
        <w:rPr>
          <w:u w:val="single"/>
        </w:rPr>
        <w:t xml:space="preserve"> and </w:t>
      </w:r>
      <w:r w:rsidRPr="00376131">
        <w:rPr>
          <w:b/>
          <w:bCs/>
          <w:highlight w:val="cyan"/>
          <w:u w:val="single"/>
        </w:rPr>
        <w:t>deciding</w:t>
      </w:r>
      <w:r w:rsidRPr="00376131">
        <w:rPr>
          <w:u w:val="single"/>
        </w:rPr>
        <w:t xml:space="preserve"> on </w:t>
      </w:r>
      <w:r w:rsidRPr="00376131">
        <w:rPr>
          <w:b/>
          <w:bCs/>
          <w:highlight w:val="cyan"/>
          <w:u w:val="single"/>
        </w:rPr>
        <w:t>global</w:t>
      </w:r>
      <w:r w:rsidRPr="00376131">
        <w:rPr>
          <w:b/>
          <w:bCs/>
          <w:u w:val="single"/>
        </w:rPr>
        <w:t xml:space="preserve"> standards</w:t>
      </w:r>
      <w:r w:rsidRPr="00376131">
        <w:rPr>
          <w:u w:val="single"/>
        </w:rPr>
        <w:t xml:space="preserve">, </w:t>
      </w:r>
      <w:r w:rsidRPr="00376131">
        <w:rPr>
          <w:highlight w:val="cyan"/>
          <w:u w:val="single"/>
        </w:rPr>
        <w:t>rules</w:t>
      </w:r>
      <w:r w:rsidRPr="00376131">
        <w:rPr>
          <w:u w:val="single"/>
        </w:rPr>
        <w:t>, and regulations</w:t>
      </w:r>
      <w:r w:rsidRPr="00376131">
        <w:rPr>
          <w:sz w:val="16"/>
        </w:rPr>
        <w:t xml:space="preserve">. This is especially a Chinese priority in relation to these new strategic frontiers that are still rather unexplored and unregulated spaces. In other spaces, China sees itself as a latecomer and thus as disadvantaged. </w:t>
      </w:r>
      <w:r w:rsidRPr="00376131">
        <w:rPr>
          <w:u w:val="single"/>
        </w:rPr>
        <w:t xml:space="preserve">Through the </w:t>
      </w:r>
      <w:r w:rsidRPr="00376131">
        <w:rPr>
          <w:b/>
          <w:bCs/>
          <w:highlight w:val="cyan"/>
          <w:u w:val="single"/>
        </w:rPr>
        <w:t>leadership</w:t>
      </w:r>
      <w:r w:rsidRPr="00376131">
        <w:rPr>
          <w:highlight w:val="cyan"/>
          <w:u w:val="single"/>
        </w:rPr>
        <w:t xml:space="preserve"> of</w:t>
      </w:r>
      <w:r w:rsidRPr="00376131">
        <w:rPr>
          <w:u w:val="single"/>
        </w:rPr>
        <w:t xml:space="preserve"> the </w:t>
      </w:r>
      <w:r w:rsidRPr="00376131">
        <w:rPr>
          <w:b/>
          <w:bCs/>
          <w:highlight w:val="cyan"/>
          <w:u w:val="single"/>
        </w:rPr>
        <w:t>new strategic frontiers</w:t>
      </w:r>
      <w:r w:rsidRPr="00376131">
        <w:rPr>
          <w:u w:val="single"/>
        </w:rPr>
        <w:t xml:space="preserve"> there is an </w:t>
      </w:r>
      <w:r w:rsidRPr="00376131">
        <w:rPr>
          <w:highlight w:val="cyan"/>
          <w:u w:val="single"/>
        </w:rPr>
        <w:t>opportunity for China</w:t>
      </w:r>
      <w:r w:rsidRPr="00376131">
        <w:rPr>
          <w:u w:val="single"/>
        </w:rPr>
        <w:t xml:space="preserve"> </w:t>
      </w:r>
      <w:r w:rsidRPr="00376131">
        <w:rPr>
          <w:highlight w:val="cyan"/>
          <w:u w:val="single"/>
        </w:rPr>
        <w:t>to</w:t>
      </w:r>
      <w:r w:rsidRPr="00376131">
        <w:rPr>
          <w:u w:val="single"/>
        </w:rPr>
        <w:t xml:space="preserve"> be involved from the beginning and </w:t>
      </w:r>
      <w:r w:rsidRPr="00376131">
        <w:rPr>
          <w:sz w:val="16"/>
        </w:rPr>
        <w:t>even</w:t>
      </w:r>
      <w:r w:rsidRPr="00376131">
        <w:rPr>
          <w:u w:val="single"/>
        </w:rPr>
        <w:t xml:space="preserve"> </w:t>
      </w:r>
      <w:r w:rsidRPr="00376131">
        <w:rPr>
          <w:b/>
          <w:bCs/>
          <w:highlight w:val="cyan"/>
          <w:u w:val="single"/>
        </w:rPr>
        <w:t>take a dominating role</w:t>
      </w:r>
      <w:r w:rsidRPr="00376131">
        <w:rPr>
          <w:sz w:val="16"/>
        </w:rPr>
        <w:t>.19</w:t>
      </w:r>
    </w:p>
    <w:p w14:paraId="2DCD5E51" w14:textId="77777777" w:rsidR="00710F12" w:rsidRPr="00376131" w:rsidRDefault="00710F12" w:rsidP="00710F12">
      <w:pPr>
        <w:rPr>
          <w:u w:val="single"/>
        </w:rPr>
      </w:pPr>
      <w:r w:rsidRPr="00376131">
        <w:rPr>
          <w:sz w:val="16"/>
        </w:rPr>
        <w:t xml:space="preserve">In sum, it is evident that there is a </w:t>
      </w:r>
      <w:r w:rsidRPr="00376131">
        <w:rPr>
          <w:u w:val="single"/>
        </w:rPr>
        <w:t>significant polar dimension</w:t>
      </w:r>
      <w:r w:rsidRPr="00376131">
        <w:rPr>
          <w:sz w:val="16"/>
        </w:rPr>
        <w:t xml:space="preserve"> </w:t>
      </w:r>
      <w:r w:rsidRPr="00376131">
        <w:rPr>
          <w:u w:val="single"/>
        </w:rPr>
        <w:t>to</w:t>
      </w:r>
      <w:r w:rsidRPr="00376131">
        <w:rPr>
          <w:sz w:val="16"/>
        </w:rPr>
        <w:t xml:space="preserve"> the </w:t>
      </w:r>
      <w:r w:rsidRPr="00376131">
        <w:rPr>
          <w:u w:val="single"/>
        </w:rPr>
        <w:t>key Chinese strategies</w:t>
      </w:r>
      <w:r w:rsidRPr="00376131">
        <w:rPr>
          <w:sz w:val="16"/>
        </w:rPr>
        <w:t xml:space="preserve"> published in the recent decade, </w:t>
      </w:r>
      <w:r w:rsidRPr="00376131">
        <w:rPr>
          <w:highlight w:val="cyan"/>
          <w:u w:val="single"/>
        </w:rPr>
        <w:t xml:space="preserve">linking </w:t>
      </w:r>
      <w:r w:rsidRPr="00376131">
        <w:rPr>
          <w:b/>
          <w:bCs/>
          <w:highlight w:val="cyan"/>
          <w:u w:val="single"/>
        </w:rPr>
        <w:t>China’s polar engagement</w:t>
      </w:r>
      <w:r w:rsidRPr="00376131">
        <w:rPr>
          <w:highlight w:val="cyan"/>
          <w:u w:val="single"/>
        </w:rPr>
        <w:t xml:space="preserve"> with its </w:t>
      </w:r>
      <w:r w:rsidRPr="00376131">
        <w:rPr>
          <w:b/>
          <w:bCs/>
          <w:highlight w:val="cyan"/>
          <w:u w:val="single"/>
        </w:rPr>
        <w:t>long-term ambitions</w:t>
      </w:r>
      <w:r w:rsidRPr="00376131">
        <w:rPr>
          <w:highlight w:val="cyan"/>
          <w:u w:val="single"/>
        </w:rPr>
        <w:t xml:space="preserve"> and </w:t>
      </w:r>
      <w:r w:rsidRPr="00376131">
        <w:rPr>
          <w:b/>
          <w:bCs/>
          <w:highlight w:val="cyan"/>
          <w:u w:val="single"/>
        </w:rPr>
        <w:t>vision</w:t>
      </w:r>
      <w:r w:rsidRPr="00376131">
        <w:rPr>
          <w:u w:val="single"/>
        </w:rPr>
        <w:t>.</w:t>
      </w:r>
    </w:p>
    <w:p w14:paraId="5CF974EC" w14:textId="77777777" w:rsidR="00710F12" w:rsidRPr="00376131" w:rsidRDefault="00710F12" w:rsidP="00710F12">
      <w:pPr>
        <w:rPr>
          <w:sz w:val="16"/>
        </w:rPr>
      </w:pPr>
      <w:r w:rsidRPr="00376131">
        <w:rPr>
          <w:sz w:val="16"/>
        </w:rPr>
        <w:t>In recent years, Beijing has experienced significant setbacks in its effort to establish itself as a legitimate and influential polar stakeholder. China’s strategy has been to knit itself into the polar regions on multiple levels, through bilateral and multilateral agreements and engagements within research, infrastructure, and resource extraction. This has especially been the case in the Arctic. However, the overall growing concerns in both the United States and Europe about the intentions of a stronger and more assertive China have made the Western Arctic states considerably reluctant to engage with China.20 Chinese activities have come under scrutiny in the Antarctic as well.21</w:t>
      </w:r>
    </w:p>
    <w:p w14:paraId="599050BD" w14:textId="77777777" w:rsidR="00710F12" w:rsidRPr="00376131" w:rsidRDefault="00710F12" w:rsidP="00710F12">
      <w:pPr>
        <w:rPr>
          <w:u w:val="single"/>
        </w:rPr>
      </w:pPr>
      <w:r w:rsidRPr="00376131">
        <w:rPr>
          <w:u w:val="single"/>
        </w:rPr>
        <w:t>Beijing’s unwillingness to distance itself from Russia</w:t>
      </w:r>
      <w:r w:rsidRPr="00376131">
        <w:rPr>
          <w:sz w:val="16"/>
        </w:rPr>
        <w:t xml:space="preserve"> following the country’s full-blown invasion of Ukraine in February 2022 further complicates China’s polar engagement by increasing the overall level of suspicion and wariness among Western states. On the other hand, it also </w:t>
      </w:r>
      <w:r w:rsidRPr="00376131">
        <w:rPr>
          <w:highlight w:val="cyan"/>
          <w:u w:val="single"/>
        </w:rPr>
        <w:t xml:space="preserve">opens </w:t>
      </w:r>
      <w:r w:rsidRPr="00376131">
        <w:rPr>
          <w:b/>
          <w:bCs/>
          <w:highlight w:val="cyan"/>
          <w:u w:val="single"/>
        </w:rPr>
        <w:t>new opportunities</w:t>
      </w:r>
      <w:r w:rsidRPr="00376131">
        <w:rPr>
          <w:highlight w:val="cyan"/>
          <w:u w:val="single"/>
        </w:rPr>
        <w:t xml:space="preserve"> for China to challenge the </w:t>
      </w:r>
      <w:r w:rsidRPr="00376131">
        <w:rPr>
          <w:b/>
          <w:bCs/>
          <w:highlight w:val="cyan"/>
          <w:u w:val="single"/>
        </w:rPr>
        <w:t>weakened polar governance</w:t>
      </w:r>
      <w:r w:rsidRPr="00376131">
        <w:rPr>
          <w:highlight w:val="cyan"/>
          <w:u w:val="single"/>
        </w:rPr>
        <w:t xml:space="preserve"> </w:t>
      </w:r>
      <w:r w:rsidRPr="00376131">
        <w:rPr>
          <w:b/>
          <w:bCs/>
          <w:highlight w:val="cyan"/>
          <w:u w:val="single"/>
        </w:rPr>
        <w:t>regimes</w:t>
      </w:r>
      <w:r w:rsidRPr="00376131">
        <w:rPr>
          <w:sz w:val="16"/>
        </w:rPr>
        <w:t xml:space="preserve"> as well as </w:t>
      </w:r>
      <w:r w:rsidRPr="00376131">
        <w:rPr>
          <w:u w:val="single"/>
        </w:rPr>
        <w:t xml:space="preserve">to </w:t>
      </w:r>
      <w:r w:rsidRPr="00376131">
        <w:rPr>
          <w:highlight w:val="cyan"/>
          <w:u w:val="single"/>
        </w:rPr>
        <w:t>take advantage of</w:t>
      </w:r>
      <w:r w:rsidRPr="00376131">
        <w:rPr>
          <w:u w:val="single"/>
        </w:rPr>
        <w:t xml:space="preserve"> a </w:t>
      </w:r>
      <w:r w:rsidRPr="00376131">
        <w:rPr>
          <w:highlight w:val="cyan"/>
          <w:u w:val="single"/>
        </w:rPr>
        <w:t>weakened Russia</w:t>
      </w:r>
      <w:r w:rsidRPr="00376131">
        <w:rPr>
          <w:u w:val="single"/>
        </w:rPr>
        <w:t xml:space="preserve"> that is more dependent on China</w:t>
      </w:r>
      <w:r w:rsidRPr="00376131">
        <w:rPr>
          <w:sz w:val="16"/>
        </w:rPr>
        <w:t xml:space="preserve">.22 </w:t>
      </w:r>
      <w:r w:rsidRPr="00376131">
        <w:rPr>
          <w:u w:val="single"/>
        </w:rPr>
        <w:t>China</w:t>
      </w:r>
      <w:r w:rsidRPr="00376131">
        <w:rPr>
          <w:sz w:val="16"/>
        </w:rPr>
        <w:t xml:space="preserve"> potentially now </w:t>
      </w:r>
      <w:r w:rsidRPr="00376131">
        <w:rPr>
          <w:u w:val="single"/>
        </w:rPr>
        <w:t xml:space="preserve">has more room to </w:t>
      </w:r>
      <w:r w:rsidRPr="00376131">
        <w:rPr>
          <w:highlight w:val="cyan"/>
          <w:u w:val="single"/>
        </w:rPr>
        <w:t>promote</w:t>
      </w:r>
      <w:r w:rsidRPr="00376131">
        <w:rPr>
          <w:u w:val="single"/>
        </w:rPr>
        <w:t xml:space="preserve"> its long-standing </w:t>
      </w:r>
      <w:r w:rsidRPr="00376131">
        <w:rPr>
          <w:highlight w:val="cyan"/>
          <w:u w:val="single"/>
        </w:rPr>
        <w:t>argument about</w:t>
      </w:r>
      <w:r w:rsidRPr="00376131">
        <w:rPr>
          <w:u w:val="single"/>
        </w:rPr>
        <w:t xml:space="preserve"> the </w:t>
      </w:r>
      <w:r w:rsidRPr="00376131">
        <w:rPr>
          <w:b/>
          <w:bCs/>
          <w:highlight w:val="cyan"/>
          <w:u w:val="single"/>
        </w:rPr>
        <w:t>ineffectiveness</w:t>
      </w:r>
      <w:r w:rsidRPr="00376131">
        <w:rPr>
          <w:highlight w:val="cyan"/>
          <w:u w:val="single"/>
        </w:rPr>
        <w:t xml:space="preserve"> and</w:t>
      </w:r>
      <w:r w:rsidRPr="00376131">
        <w:rPr>
          <w:u w:val="single"/>
        </w:rPr>
        <w:t xml:space="preserve"> </w:t>
      </w:r>
      <w:r w:rsidRPr="00376131">
        <w:rPr>
          <w:b/>
          <w:bCs/>
          <w:u w:val="single"/>
        </w:rPr>
        <w:t>indeterminateness</w:t>
      </w:r>
      <w:r w:rsidRPr="00376131">
        <w:rPr>
          <w:u w:val="single"/>
        </w:rPr>
        <w:t xml:space="preserve"> of</w:t>
      </w:r>
      <w:r w:rsidRPr="00376131">
        <w:rPr>
          <w:sz w:val="16"/>
        </w:rPr>
        <w:t xml:space="preserve"> the </w:t>
      </w:r>
      <w:r w:rsidRPr="00376131">
        <w:rPr>
          <w:rStyle w:val="StyleUnderline"/>
          <w:highlight w:val="cyan"/>
        </w:rPr>
        <w:t>existing</w:t>
      </w:r>
      <w:r w:rsidRPr="00376131">
        <w:rPr>
          <w:sz w:val="16"/>
        </w:rPr>
        <w:t xml:space="preserve"> </w:t>
      </w:r>
      <w:r w:rsidRPr="00376131">
        <w:rPr>
          <w:highlight w:val="cyan"/>
          <w:u w:val="single"/>
        </w:rPr>
        <w:t>institutional</w:t>
      </w:r>
      <w:r w:rsidRPr="00376131">
        <w:rPr>
          <w:u w:val="single"/>
        </w:rPr>
        <w:t xml:space="preserve"> </w:t>
      </w:r>
      <w:r w:rsidRPr="00376131">
        <w:rPr>
          <w:sz w:val="16"/>
        </w:rPr>
        <w:t>and legal</w:t>
      </w:r>
      <w:r w:rsidRPr="00376131">
        <w:rPr>
          <w:u w:val="single"/>
        </w:rPr>
        <w:t xml:space="preserve"> </w:t>
      </w:r>
      <w:r w:rsidRPr="00376131">
        <w:rPr>
          <w:highlight w:val="cyan"/>
          <w:u w:val="single"/>
        </w:rPr>
        <w:t>architecture</w:t>
      </w:r>
      <w:r w:rsidRPr="00376131">
        <w:rPr>
          <w:u w:val="single"/>
        </w:rPr>
        <w:t xml:space="preserve"> in the polar regions.</w:t>
      </w:r>
    </w:p>
    <w:p w14:paraId="4C0105DA" w14:textId="77777777" w:rsidR="00B26F85" w:rsidRPr="00376131" w:rsidRDefault="00B26F85" w:rsidP="00710F12">
      <w:pPr>
        <w:rPr>
          <w:u w:val="single"/>
        </w:rPr>
      </w:pPr>
    </w:p>
    <w:p w14:paraId="5476B848" w14:textId="05296BEC" w:rsidR="00BE24A3" w:rsidRPr="00376131" w:rsidRDefault="00456C69" w:rsidP="00456C69">
      <w:pPr>
        <w:pStyle w:val="Heading4"/>
        <w:rPr>
          <w:rFonts w:cs="Arial"/>
        </w:rPr>
      </w:pPr>
      <w:r w:rsidRPr="00376131">
        <w:rPr>
          <w:rFonts w:cs="Arial"/>
        </w:rPr>
        <w:t xml:space="preserve">Chinese tech </w:t>
      </w:r>
      <w:r w:rsidR="00C049C2" w:rsidRPr="00376131">
        <w:rPr>
          <w:rFonts w:cs="Arial"/>
        </w:rPr>
        <w:t>leadership</w:t>
      </w:r>
      <w:r w:rsidRPr="00376131">
        <w:rPr>
          <w:rFonts w:cs="Arial"/>
        </w:rPr>
        <w:t xml:space="preserve"> causes</w:t>
      </w:r>
      <w:r w:rsidR="00FE0A0F" w:rsidRPr="00376131">
        <w:rPr>
          <w:rFonts w:cs="Arial"/>
        </w:rPr>
        <w:t xml:space="preserve"> </w:t>
      </w:r>
      <w:r w:rsidR="00FE0A0F" w:rsidRPr="00376131">
        <w:rPr>
          <w:rFonts w:cs="Arial"/>
          <w:u w:val="single"/>
        </w:rPr>
        <w:t>global</w:t>
      </w:r>
      <w:r w:rsidRPr="00376131">
        <w:rPr>
          <w:rFonts w:cs="Arial"/>
          <w:u w:val="single"/>
        </w:rPr>
        <w:t xml:space="preserve"> nuclear war</w:t>
      </w:r>
      <w:r w:rsidR="00454DE2" w:rsidRPr="00376131">
        <w:rPr>
          <w:rFonts w:cs="Arial"/>
        </w:rPr>
        <w:t>—extinction</w:t>
      </w:r>
      <w:r w:rsidR="00ED0F65" w:rsidRPr="00376131">
        <w:rPr>
          <w:rFonts w:cs="Arial"/>
        </w:rPr>
        <w:t>.</w:t>
      </w:r>
    </w:p>
    <w:p w14:paraId="34C48EE7" w14:textId="62B9CA8B" w:rsidR="00BE24A3" w:rsidRPr="00376131" w:rsidRDefault="00BE24A3" w:rsidP="00710F12">
      <w:r w:rsidRPr="00376131">
        <w:rPr>
          <w:rStyle w:val="Style13ptBold"/>
        </w:rPr>
        <w:t>Kroenig</w:t>
      </w:r>
      <w:r w:rsidR="00AF3E7F" w:rsidRPr="00376131">
        <w:rPr>
          <w:rStyle w:val="Style13ptBold"/>
        </w:rPr>
        <w:t xml:space="preserve"> ’21</w:t>
      </w:r>
      <w:r w:rsidRPr="00376131">
        <w:t xml:space="preserve"> [Matthew</w:t>
      </w:r>
      <w:r w:rsidR="00AF3E7F" w:rsidRPr="00376131">
        <w:t>;</w:t>
      </w:r>
      <w:r w:rsidRPr="00376131">
        <w:t xml:space="preserve"> 2021.</w:t>
      </w:r>
      <w:r w:rsidR="001922C6" w:rsidRPr="00376131">
        <w:t xml:space="preserve"> Vice president of the Atlantic Council and professor in the Department of Government and the Edmund A. Walsh School of Foreign Service at Georgetown University.</w:t>
      </w:r>
      <w:r w:rsidRPr="00376131">
        <w:t xml:space="preserve"> “Will Emerging Technology Cause Nuclear War?: Bringing Geopolitics Back In.” </w:t>
      </w:r>
      <w:r w:rsidRPr="00376131">
        <w:rPr>
          <w:i/>
          <w:iCs/>
        </w:rPr>
        <w:t>Strategic Studies Quarterly</w:t>
      </w:r>
      <w:r w:rsidRPr="00376131">
        <w:t xml:space="preserve"> 15 (4). https://www.jstor.org/stable/48638052; mgm]</w:t>
      </w:r>
    </w:p>
    <w:p w14:paraId="72BBD95A" w14:textId="77777777" w:rsidR="00B26F85" w:rsidRPr="00376131" w:rsidRDefault="00B26F85" w:rsidP="00B26F85">
      <w:pPr>
        <w:rPr>
          <w:sz w:val="16"/>
        </w:rPr>
      </w:pPr>
      <w:r w:rsidRPr="00376131">
        <w:rPr>
          <w:sz w:val="16"/>
        </w:rPr>
        <w:t>Similarly, Moscow and</w:t>
      </w:r>
      <w:r w:rsidRPr="00376131">
        <w:rPr>
          <w:u w:val="single"/>
        </w:rPr>
        <w:t xml:space="preserve"> </w:t>
      </w:r>
      <w:r w:rsidRPr="00376131">
        <w:rPr>
          <w:b/>
          <w:bCs/>
          <w:highlight w:val="cyan"/>
          <w:u w:val="single"/>
        </w:rPr>
        <w:t>Beijing</w:t>
      </w:r>
      <w:r w:rsidRPr="00376131">
        <w:rPr>
          <w:u w:val="single"/>
        </w:rPr>
        <w:t xml:space="preserve"> would likely </w:t>
      </w:r>
      <w:r w:rsidRPr="00376131">
        <w:rPr>
          <w:highlight w:val="cyan"/>
          <w:u w:val="single"/>
        </w:rPr>
        <w:t>use</w:t>
      </w:r>
      <w:r w:rsidRPr="00376131">
        <w:rPr>
          <w:u w:val="single"/>
        </w:rPr>
        <w:t xml:space="preserve"> any </w:t>
      </w:r>
      <w:r w:rsidRPr="00376131">
        <w:rPr>
          <w:b/>
          <w:bCs/>
          <w:highlight w:val="cyan"/>
          <w:u w:val="single"/>
        </w:rPr>
        <w:t>new</w:t>
      </w:r>
      <w:r w:rsidRPr="00376131">
        <w:rPr>
          <w:b/>
          <w:bCs/>
          <w:u w:val="single"/>
        </w:rPr>
        <w:t xml:space="preserve">found military </w:t>
      </w:r>
      <w:r w:rsidRPr="00376131">
        <w:rPr>
          <w:b/>
          <w:bCs/>
          <w:highlight w:val="cyan"/>
          <w:u w:val="single"/>
        </w:rPr>
        <w:t xml:space="preserve">strength </w:t>
      </w:r>
      <w:r w:rsidRPr="00376131">
        <w:rPr>
          <w:highlight w:val="cyan"/>
          <w:u w:val="single"/>
        </w:rPr>
        <w:t>to advance</w:t>
      </w:r>
      <w:r w:rsidRPr="00376131">
        <w:rPr>
          <w:u w:val="single"/>
        </w:rPr>
        <w:t xml:space="preserve"> their </w:t>
      </w:r>
      <w:r w:rsidRPr="00376131">
        <w:rPr>
          <w:b/>
          <w:bCs/>
          <w:u w:val="single"/>
        </w:rPr>
        <w:t xml:space="preserve">preexisting </w:t>
      </w:r>
      <w:r w:rsidRPr="00376131">
        <w:rPr>
          <w:b/>
          <w:bCs/>
          <w:highlight w:val="cyan"/>
          <w:u w:val="single"/>
        </w:rPr>
        <w:t>geopolitical</w:t>
      </w:r>
      <w:r w:rsidRPr="00376131">
        <w:rPr>
          <w:b/>
          <w:bCs/>
          <w:u w:val="single"/>
        </w:rPr>
        <w:t xml:space="preserve"> </w:t>
      </w:r>
      <w:r w:rsidRPr="00376131">
        <w:rPr>
          <w:b/>
          <w:bCs/>
          <w:highlight w:val="cyan"/>
          <w:u w:val="single"/>
        </w:rPr>
        <w:t>aims</w:t>
      </w:r>
      <w:r w:rsidRPr="00376131">
        <w:rPr>
          <w:sz w:val="16"/>
        </w:rPr>
        <w:t xml:space="preserve">. Given their very different positions in the international system, however, these states are </w:t>
      </w:r>
      <w:r w:rsidRPr="00376131">
        <w:rPr>
          <w:u w:val="single"/>
        </w:rPr>
        <w:t xml:space="preserve">likely to </w:t>
      </w:r>
      <w:r w:rsidRPr="00376131">
        <w:rPr>
          <w:highlight w:val="cyan"/>
          <w:u w:val="single"/>
        </w:rPr>
        <w:t>employ new</w:t>
      </w:r>
      <w:r w:rsidRPr="00376131">
        <w:rPr>
          <w:u w:val="single"/>
        </w:rPr>
        <w:t xml:space="preserve"> </w:t>
      </w:r>
      <w:r w:rsidRPr="00376131">
        <w:rPr>
          <w:sz w:val="16"/>
        </w:rPr>
        <w:t>military</w:t>
      </w:r>
      <w:r w:rsidRPr="00376131">
        <w:rPr>
          <w:u w:val="single"/>
        </w:rPr>
        <w:t xml:space="preserve"> </w:t>
      </w:r>
      <w:r w:rsidRPr="00376131">
        <w:rPr>
          <w:b/>
          <w:bCs/>
          <w:highlight w:val="cyan"/>
          <w:u w:val="single"/>
        </w:rPr>
        <w:t>tech</w:t>
      </w:r>
      <w:r w:rsidRPr="00376131">
        <w:rPr>
          <w:b/>
          <w:bCs/>
          <w:u w:val="single"/>
        </w:rPr>
        <w:t>nologies</w:t>
      </w:r>
      <w:r w:rsidRPr="00376131">
        <w:rPr>
          <w:u w:val="single"/>
        </w:rPr>
        <w:t xml:space="preserve"> in ways that are </w:t>
      </w:r>
      <w:r w:rsidRPr="00376131">
        <w:rPr>
          <w:b/>
          <w:bCs/>
          <w:highlight w:val="cyan"/>
          <w:u w:val="single"/>
        </w:rPr>
        <w:t>destabilizing</w:t>
      </w:r>
      <w:r w:rsidRPr="00376131">
        <w:rPr>
          <w:sz w:val="16"/>
        </w:rPr>
        <w:t xml:space="preserve">. These states have made clear their </w:t>
      </w:r>
      <w:r w:rsidRPr="00376131">
        <w:rPr>
          <w:b/>
          <w:bCs/>
          <w:u w:val="single"/>
        </w:rPr>
        <w:t>dissatisfaction</w:t>
      </w:r>
      <w:r w:rsidRPr="00376131">
        <w:rPr>
          <w:u w:val="single"/>
        </w:rPr>
        <w:t xml:space="preserve"> with the </w:t>
      </w:r>
      <w:r w:rsidRPr="00376131">
        <w:rPr>
          <w:b/>
          <w:bCs/>
          <w:u w:val="single"/>
        </w:rPr>
        <w:t>existing international system</w:t>
      </w:r>
      <w:r w:rsidRPr="00376131">
        <w:rPr>
          <w:u w:val="single"/>
        </w:rPr>
        <w:t xml:space="preserve"> and their </w:t>
      </w:r>
      <w:r w:rsidRPr="00376131">
        <w:rPr>
          <w:b/>
          <w:bCs/>
          <w:u w:val="single"/>
        </w:rPr>
        <w:t>desire to revise</w:t>
      </w:r>
      <w:r w:rsidRPr="00376131">
        <w:rPr>
          <w:sz w:val="16"/>
        </w:rPr>
        <w:t xml:space="preserve"> </w:t>
      </w:r>
      <w:r w:rsidRPr="00376131">
        <w:rPr>
          <w:u w:val="single"/>
        </w:rPr>
        <w:t>it</w:t>
      </w:r>
      <w:r w:rsidRPr="00376131">
        <w:rPr>
          <w:sz w:val="16"/>
        </w:rPr>
        <w:t>. Both countries have ongoing border disputes with multiple neighboring countries.</w:t>
      </w:r>
    </w:p>
    <w:p w14:paraId="2B8E44F0" w14:textId="77777777" w:rsidR="00B26F85" w:rsidRPr="00376131" w:rsidRDefault="00B26F85" w:rsidP="00B26F85">
      <w:pPr>
        <w:rPr>
          <w:sz w:val="16"/>
        </w:rPr>
      </w:pPr>
      <w:r w:rsidRPr="00376131">
        <w:rPr>
          <w:sz w:val="16"/>
        </w:rPr>
        <w:t>If Moscow developed new military technologies and operational concepts that shifted the balance of power in its favor, it would likely use this advantage to pursue revisionist aims. If Moscow acquired a newfound ability to more easily invade and occupy territory in Eastern Europe, for example (or if Putin believed Russia had such a capability), it is more likely Russia would be tempted to engage in aggression.</w:t>
      </w:r>
    </w:p>
    <w:p w14:paraId="0BF76C9A" w14:textId="2F2FADBF" w:rsidR="00B26F85" w:rsidRPr="00376131" w:rsidRDefault="00B26F85" w:rsidP="00B26F85">
      <w:pPr>
        <w:rPr>
          <w:u w:val="single"/>
        </w:rPr>
      </w:pPr>
      <w:r w:rsidRPr="00376131">
        <w:rPr>
          <w:sz w:val="16"/>
        </w:rPr>
        <w:t xml:space="preserve">Likewise, </w:t>
      </w:r>
      <w:r w:rsidRPr="00376131">
        <w:rPr>
          <w:u w:val="single"/>
        </w:rPr>
        <w:t xml:space="preserve">if </w:t>
      </w:r>
      <w:r w:rsidRPr="00376131">
        <w:rPr>
          <w:highlight w:val="cyan"/>
          <w:u w:val="single"/>
        </w:rPr>
        <w:t>China acquired</w:t>
      </w:r>
      <w:r w:rsidRPr="00376131">
        <w:rPr>
          <w:u w:val="single"/>
        </w:rPr>
        <w:t xml:space="preserve"> an </w:t>
      </w:r>
      <w:r w:rsidRPr="00376131">
        <w:rPr>
          <w:b/>
          <w:bCs/>
          <w:highlight w:val="cyan"/>
          <w:u w:val="single"/>
        </w:rPr>
        <w:t>enhanced ability</w:t>
      </w:r>
      <w:r w:rsidRPr="00376131">
        <w:rPr>
          <w:highlight w:val="cyan"/>
          <w:u w:val="single"/>
        </w:rPr>
        <w:t xml:space="preserve"> through </w:t>
      </w:r>
      <w:r w:rsidRPr="00376131">
        <w:rPr>
          <w:b/>
          <w:bCs/>
          <w:highlight w:val="cyan"/>
          <w:u w:val="single"/>
        </w:rPr>
        <w:t>new tech</w:t>
      </w:r>
      <w:r w:rsidRPr="00376131">
        <w:rPr>
          <w:b/>
          <w:bCs/>
          <w:u w:val="single"/>
        </w:rPr>
        <w:t>nology</w:t>
      </w:r>
      <w:r w:rsidRPr="00376131">
        <w:rPr>
          <w:u w:val="single"/>
        </w:rPr>
        <w:t xml:space="preserve"> </w:t>
      </w:r>
      <w:r w:rsidRPr="00376131">
        <w:rPr>
          <w:highlight w:val="cyan"/>
          <w:u w:val="single"/>
        </w:rPr>
        <w:t xml:space="preserve">to </w:t>
      </w:r>
      <w:r w:rsidRPr="00376131">
        <w:rPr>
          <w:b/>
          <w:bCs/>
          <w:highlight w:val="cyan"/>
          <w:u w:val="single"/>
        </w:rPr>
        <w:t>invade</w:t>
      </w:r>
      <w:r w:rsidRPr="00376131">
        <w:rPr>
          <w:u w:val="single"/>
        </w:rPr>
        <w:t xml:space="preserve"> and </w:t>
      </w:r>
      <w:r w:rsidRPr="00376131">
        <w:rPr>
          <w:b/>
          <w:bCs/>
          <w:u w:val="single"/>
        </w:rPr>
        <w:t xml:space="preserve">occupy </w:t>
      </w:r>
      <w:r w:rsidRPr="00376131">
        <w:rPr>
          <w:b/>
          <w:bCs/>
          <w:highlight w:val="cyan"/>
          <w:u w:val="single"/>
        </w:rPr>
        <w:t>Taiwan</w:t>
      </w:r>
      <w:r w:rsidRPr="00376131">
        <w:rPr>
          <w:sz w:val="16"/>
        </w:rPr>
        <w:t xml:space="preserve"> or contested islands </w:t>
      </w:r>
      <w:r w:rsidRPr="00376131">
        <w:rPr>
          <w:u w:val="single"/>
        </w:rPr>
        <w:t>in the East or S</w:t>
      </w:r>
      <w:r w:rsidRPr="00376131">
        <w:rPr>
          <w:sz w:val="16"/>
        </w:rPr>
        <w:t xml:space="preserve">outh </w:t>
      </w:r>
      <w:r w:rsidRPr="00376131">
        <w:rPr>
          <w:u w:val="single"/>
        </w:rPr>
        <w:t>C</w:t>
      </w:r>
      <w:r w:rsidRPr="00376131">
        <w:rPr>
          <w:sz w:val="16"/>
        </w:rPr>
        <w:t xml:space="preserve">hina </w:t>
      </w:r>
      <w:r w:rsidRPr="00376131">
        <w:rPr>
          <w:u w:val="single"/>
        </w:rPr>
        <w:t>S</w:t>
      </w:r>
      <w:r w:rsidRPr="00376131">
        <w:rPr>
          <w:sz w:val="16"/>
        </w:rPr>
        <w:t xml:space="preserve">eas, </w:t>
      </w:r>
      <w:r w:rsidRPr="00376131">
        <w:rPr>
          <w:u w:val="single"/>
        </w:rPr>
        <w:t>Beijing</w:t>
      </w:r>
      <w:r w:rsidRPr="00376131">
        <w:rPr>
          <w:sz w:val="16"/>
        </w:rPr>
        <w:t xml:space="preserve">’s leaders might also </w:t>
      </w:r>
      <w:r w:rsidRPr="00376131">
        <w:rPr>
          <w:highlight w:val="cyan"/>
          <w:u w:val="single"/>
        </w:rPr>
        <w:t>find</w:t>
      </w:r>
      <w:r w:rsidRPr="00376131">
        <w:rPr>
          <w:u w:val="single"/>
        </w:rPr>
        <w:t xml:space="preserve"> this </w:t>
      </w:r>
      <w:r w:rsidRPr="00376131">
        <w:rPr>
          <w:b/>
          <w:bCs/>
          <w:highlight w:val="cyan"/>
          <w:u w:val="single"/>
        </w:rPr>
        <w:t>opportunity tempting</w:t>
      </w:r>
      <w:r w:rsidRPr="00376131">
        <w:rPr>
          <w:sz w:val="16"/>
        </w:rPr>
        <w:t xml:space="preserve">. If </w:t>
      </w:r>
      <w:r w:rsidRPr="00376131">
        <w:rPr>
          <w:u w:val="single"/>
        </w:rPr>
        <w:t>new technology enhances</w:t>
      </w:r>
      <w:r w:rsidRPr="00376131">
        <w:rPr>
          <w:sz w:val="16"/>
        </w:rPr>
        <w:t xml:space="preserve"> either power’s </w:t>
      </w:r>
      <w:r w:rsidRPr="00376131">
        <w:rPr>
          <w:b/>
          <w:bCs/>
          <w:u w:val="single"/>
        </w:rPr>
        <w:t>anti-access</w:t>
      </w:r>
      <w:r w:rsidRPr="00376131">
        <w:rPr>
          <w:u w:val="single"/>
        </w:rPr>
        <w:t xml:space="preserve">, </w:t>
      </w:r>
      <w:r w:rsidRPr="00376131">
        <w:rPr>
          <w:b/>
          <w:bCs/>
          <w:u w:val="single"/>
        </w:rPr>
        <w:t xml:space="preserve">area-denial </w:t>
      </w:r>
      <w:r w:rsidRPr="00376131">
        <w:rPr>
          <w:u w:val="single"/>
        </w:rPr>
        <w:t>network,</w:t>
      </w:r>
      <w:r w:rsidRPr="00376131">
        <w:rPr>
          <w:sz w:val="16"/>
        </w:rPr>
        <w:t xml:space="preserve"> then its </w:t>
      </w:r>
      <w:r w:rsidRPr="00376131">
        <w:rPr>
          <w:u w:val="single"/>
        </w:rPr>
        <w:t xml:space="preserve">leaders may be </w:t>
      </w:r>
      <w:r w:rsidRPr="00376131">
        <w:rPr>
          <w:b/>
          <w:bCs/>
          <w:highlight w:val="cyan"/>
          <w:u w:val="single"/>
        </w:rPr>
        <w:t>more</w:t>
      </w:r>
      <w:r w:rsidRPr="00376131">
        <w:rPr>
          <w:highlight w:val="cyan"/>
          <w:u w:val="single"/>
        </w:rPr>
        <w:t xml:space="preserve"> </w:t>
      </w:r>
      <w:r w:rsidRPr="00376131">
        <w:rPr>
          <w:b/>
          <w:bCs/>
          <w:highlight w:val="cyan"/>
          <w:u w:val="single"/>
        </w:rPr>
        <w:t>confident</w:t>
      </w:r>
      <w:r w:rsidRPr="00376131">
        <w:rPr>
          <w:u w:val="single"/>
        </w:rPr>
        <w:t xml:space="preserve"> in their ability </w:t>
      </w:r>
      <w:r w:rsidRPr="00376131">
        <w:rPr>
          <w:highlight w:val="cyan"/>
          <w:u w:val="single"/>
        </w:rPr>
        <w:t>to achieve</w:t>
      </w:r>
      <w:r w:rsidRPr="00376131">
        <w:rPr>
          <w:u w:val="single"/>
        </w:rPr>
        <w:t xml:space="preserve"> a fait </w:t>
      </w:r>
      <w:r w:rsidRPr="00376131">
        <w:rPr>
          <w:b/>
          <w:bCs/>
          <w:u w:val="single"/>
        </w:rPr>
        <w:t xml:space="preserve">accompli </w:t>
      </w:r>
      <w:r w:rsidRPr="00376131">
        <w:rPr>
          <w:b/>
          <w:bCs/>
          <w:highlight w:val="cyan"/>
          <w:u w:val="single"/>
        </w:rPr>
        <w:t>attack</w:t>
      </w:r>
      <w:r w:rsidRPr="00376131">
        <w:rPr>
          <w:sz w:val="16"/>
        </w:rPr>
        <w:t xml:space="preserve"> </w:t>
      </w:r>
      <w:r w:rsidRPr="00376131">
        <w:rPr>
          <w:u w:val="single"/>
        </w:rPr>
        <w:t>against a neighbor</w:t>
      </w:r>
      <w:r w:rsidRPr="00376131">
        <w:rPr>
          <w:sz w:val="16"/>
        </w:rPr>
        <w:t xml:space="preserve"> </w:t>
      </w:r>
      <w:r w:rsidRPr="00376131">
        <w:rPr>
          <w:u w:val="single"/>
        </w:rPr>
        <w:t>and</w:t>
      </w:r>
      <w:r w:rsidRPr="00376131">
        <w:rPr>
          <w:sz w:val="16"/>
        </w:rPr>
        <w:t xml:space="preserve"> then </w:t>
      </w:r>
      <w:r w:rsidRPr="00376131">
        <w:rPr>
          <w:u w:val="single"/>
        </w:rPr>
        <w:t>block a US-led liberation.</w:t>
      </w:r>
    </w:p>
    <w:p w14:paraId="2E0E1960" w14:textId="77777777" w:rsidR="00B26F85" w:rsidRPr="00376131" w:rsidRDefault="00B26F85" w:rsidP="00B26F85">
      <w:pPr>
        <w:rPr>
          <w:u w:val="single"/>
        </w:rPr>
      </w:pPr>
      <w:r w:rsidRPr="00376131">
        <w:rPr>
          <w:sz w:val="16"/>
        </w:rPr>
        <w:t xml:space="preserve">These are </w:t>
      </w:r>
      <w:r w:rsidRPr="00376131">
        <w:rPr>
          <w:u w:val="single"/>
        </w:rPr>
        <w:t xml:space="preserve">precisely the </w:t>
      </w:r>
      <w:r w:rsidRPr="00376131">
        <w:rPr>
          <w:sz w:val="16"/>
        </w:rPr>
        <w:t>types of</w:t>
      </w:r>
      <w:r w:rsidRPr="00376131">
        <w:rPr>
          <w:u w:val="single"/>
        </w:rPr>
        <w:t xml:space="preserve"> </w:t>
      </w:r>
      <w:r w:rsidRPr="00376131">
        <w:rPr>
          <w:b/>
          <w:bCs/>
          <w:highlight w:val="cyan"/>
          <w:u w:val="single"/>
        </w:rPr>
        <w:t>shifts</w:t>
      </w:r>
      <w:r w:rsidRPr="00376131">
        <w:rPr>
          <w:highlight w:val="cyan"/>
          <w:u w:val="single"/>
        </w:rPr>
        <w:t xml:space="preserve"> in</w:t>
      </w:r>
      <w:r w:rsidRPr="00376131">
        <w:rPr>
          <w:u w:val="single"/>
        </w:rPr>
        <w:t xml:space="preserve"> the </w:t>
      </w:r>
      <w:r w:rsidRPr="00376131">
        <w:rPr>
          <w:b/>
          <w:bCs/>
          <w:highlight w:val="cyan"/>
          <w:u w:val="single"/>
        </w:rPr>
        <w:t>balance of power</w:t>
      </w:r>
      <w:r w:rsidRPr="00376131">
        <w:rPr>
          <w:u w:val="single"/>
        </w:rPr>
        <w:t xml:space="preserve"> that can </w:t>
      </w:r>
      <w:r w:rsidRPr="00376131">
        <w:rPr>
          <w:b/>
          <w:bCs/>
          <w:highlight w:val="cyan"/>
          <w:u w:val="single"/>
        </w:rPr>
        <w:t>lead to</w:t>
      </w:r>
      <w:r w:rsidRPr="00376131">
        <w:rPr>
          <w:highlight w:val="cyan"/>
          <w:u w:val="single"/>
        </w:rPr>
        <w:t xml:space="preserve"> </w:t>
      </w:r>
      <w:r w:rsidRPr="00376131">
        <w:rPr>
          <w:b/>
          <w:bCs/>
          <w:highlight w:val="cyan"/>
          <w:u w:val="single"/>
        </w:rPr>
        <w:t>war</w:t>
      </w:r>
      <w:r w:rsidRPr="00376131">
        <w:rPr>
          <w:sz w:val="16"/>
        </w:rPr>
        <w:t xml:space="preserve">. As mentioned previously, the predominant scholarly theory on the causes of war—the bargaining model—maintains that </w:t>
      </w:r>
      <w:r w:rsidRPr="00376131">
        <w:rPr>
          <w:u w:val="single"/>
        </w:rPr>
        <w:t>imperfect</w:t>
      </w:r>
      <w:r w:rsidRPr="00376131">
        <w:rPr>
          <w:sz w:val="16"/>
        </w:rPr>
        <w:t xml:space="preserve"> </w:t>
      </w:r>
      <w:r w:rsidRPr="00376131">
        <w:rPr>
          <w:u w:val="single"/>
        </w:rPr>
        <w:t>information on the balance of power and the balance of resolve and credible commitment problems result in international conflict</w:t>
      </w:r>
      <w:r w:rsidRPr="00376131">
        <w:rPr>
          <w:sz w:val="16"/>
        </w:rPr>
        <w:t xml:space="preserve">.52 </w:t>
      </w:r>
      <w:r w:rsidRPr="00376131">
        <w:rPr>
          <w:highlight w:val="cyan"/>
          <w:u w:val="single"/>
        </w:rPr>
        <w:t>New</w:t>
      </w:r>
      <w:r w:rsidRPr="00376131">
        <w:rPr>
          <w:u w:val="single"/>
        </w:rPr>
        <w:t xml:space="preserve"> </w:t>
      </w:r>
      <w:r w:rsidRPr="00376131">
        <w:rPr>
          <w:highlight w:val="cyan"/>
          <w:u w:val="single"/>
        </w:rPr>
        <w:t>tech</w:t>
      </w:r>
      <w:r w:rsidRPr="00376131">
        <w:rPr>
          <w:u w:val="single"/>
        </w:rPr>
        <w:t xml:space="preserve">nology can </w:t>
      </w:r>
      <w:r w:rsidRPr="00376131">
        <w:rPr>
          <w:b/>
          <w:bCs/>
          <w:highlight w:val="cyan"/>
          <w:u w:val="single"/>
        </w:rPr>
        <w:t>exacerbate</w:t>
      </w:r>
      <w:r w:rsidRPr="00376131">
        <w:rPr>
          <w:u w:val="single"/>
        </w:rPr>
        <w:t xml:space="preserve"> these </w:t>
      </w:r>
      <w:r w:rsidRPr="00376131">
        <w:rPr>
          <w:b/>
          <w:bCs/>
          <w:highlight w:val="cyan"/>
          <w:u w:val="single"/>
        </w:rPr>
        <w:t>causal mechanisms</w:t>
      </w:r>
      <w:r w:rsidRPr="00376131">
        <w:rPr>
          <w:u w:val="single"/>
        </w:rPr>
        <w:t xml:space="preserve"> by </w:t>
      </w:r>
      <w:r w:rsidRPr="00376131">
        <w:rPr>
          <w:b/>
          <w:bCs/>
          <w:highlight w:val="cyan"/>
          <w:u w:val="single"/>
        </w:rPr>
        <w:t>increasing uncertainty</w:t>
      </w:r>
      <w:r w:rsidRPr="00376131">
        <w:rPr>
          <w:u w:val="single"/>
        </w:rPr>
        <w:t xml:space="preserve"> about, or </w:t>
      </w:r>
      <w:r w:rsidRPr="00376131">
        <w:rPr>
          <w:highlight w:val="cyan"/>
          <w:u w:val="single"/>
        </w:rPr>
        <w:t xml:space="preserve">causing </w:t>
      </w:r>
      <w:r w:rsidRPr="00376131">
        <w:rPr>
          <w:b/>
          <w:bCs/>
          <w:highlight w:val="cyan"/>
          <w:u w:val="single"/>
        </w:rPr>
        <w:t>rapid shifts</w:t>
      </w:r>
      <w:r w:rsidRPr="00376131">
        <w:rPr>
          <w:u w:val="single"/>
        </w:rPr>
        <w:t xml:space="preserve"> </w:t>
      </w:r>
      <w:r w:rsidRPr="00376131">
        <w:rPr>
          <w:highlight w:val="cyan"/>
          <w:u w:val="single"/>
        </w:rPr>
        <w:t>in</w:t>
      </w:r>
      <w:r w:rsidRPr="00376131">
        <w:rPr>
          <w:u w:val="single"/>
        </w:rPr>
        <w:t xml:space="preserve">, the </w:t>
      </w:r>
      <w:r w:rsidRPr="00376131">
        <w:rPr>
          <w:b/>
          <w:bCs/>
          <w:highlight w:val="cyan"/>
          <w:u w:val="single"/>
        </w:rPr>
        <w:t>balance of power</w:t>
      </w:r>
      <w:r w:rsidRPr="00376131">
        <w:rPr>
          <w:sz w:val="16"/>
        </w:rPr>
        <w:t xml:space="preserve">. Indeed as noted above, </w:t>
      </w:r>
      <w:r w:rsidRPr="00376131">
        <w:rPr>
          <w:u w:val="single"/>
        </w:rPr>
        <w:t xml:space="preserve">new </w:t>
      </w:r>
      <w:r w:rsidRPr="00376131">
        <w:rPr>
          <w:sz w:val="16"/>
        </w:rPr>
        <w:t>military</w:t>
      </w:r>
      <w:r w:rsidRPr="00376131">
        <w:rPr>
          <w:b/>
          <w:bCs/>
          <w:u w:val="single"/>
        </w:rPr>
        <w:t xml:space="preserve"> tech</w:t>
      </w:r>
      <w:r w:rsidRPr="00376131">
        <w:rPr>
          <w:sz w:val="16"/>
        </w:rPr>
        <w:t xml:space="preserve">nology </w:t>
      </w:r>
      <w:r w:rsidRPr="00376131">
        <w:rPr>
          <w:u w:val="single"/>
        </w:rPr>
        <w:t>and</w:t>
      </w:r>
      <w:r w:rsidRPr="00376131">
        <w:rPr>
          <w:sz w:val="16"/>
        </w:rPr>
        <w:t xml:space="preserve"> the </w:t>
      </w:r>
      <w:r w:rsidRPr="00376131">
        <w:rPr>
          <w:u w:val="single"/>
        </w:rPr>
        <w:t>development</w:t>
      </w:r>
      <w:r w:rsidRPr="00376131">
        <w:rPr>
          <w:sz w:val="16"/>
        </w:rPr>
        <w:t xml:space="preserve"> of new operational concepts have </w:t>
      </w:r>
      <w:r w:rsidRPr="00376131">
        <w:rPr>
          <w:b/>
          <w:bCs/>
          <w:u w:val="single"/>
        </w:rPr>
        <w:t>shifted</w:t>
      </w:r>
      <w:r w:rsidRPr="00376131">
        <w:rPr>
          <w:u w:val="single"/>
        </w:rPr>
        <w:t xml:space="preserve"> the </w:t>
      </w:r>
      <w:r w:rsidRPr="00376131">
        <w:rPr>
          <w:b/>
          <w:bCs/>
          <w:u w:val="single"/>
        </w:rPr>
        <w:t>balance of power</w:t>
      </w:r>
      <w:r w:rsidRPr="00376131">
        <w:rPr>
          <w:u w:val="single"/>
        </w:rPr>
        <w:t xml:space="preserve"> and </w:t>
      </w:r>
      <w:r w:rsidRPr="00376131">
        <w:rPr>
          <w:b/>
          <w:bCs/>
          <w:highlight w:val="cyan"/>
          <w:u w:val="single"/>
        </w:rPr>
        <w:t>result</w:t>
      </w:r>
      <w:r w:rsidRPr="00376131">
        <w:rPr>
          <w:b/>
          <w:bCs/>
          <w:u w:val="single"/>
        </w:rPr>
        <w:t>ed</w:t>
      </w:r>
      <w:r w:rsidRPr="00376131">
        <w:rPr>
          <w:u w:val="single"/>
        </w:rPr>
        <w:t xml:space="preserve"> </w:t>
      </w:r>
      <w:r w:rsidRPr="00376131">
        <w:rPr>
          <w:highlight w:val="cyan"/>
          <w:u w:val="single"/>
        </w:rPr>
        <w:t>in</w:t>
      </w:r>
      <w:r w:rsidRPr="00376131">
        <w:rPr>
          <w:b/>
          <w:bCs/>
          <w:highlight w:val="cyan"/>
          <w:u w:val="single"/>
        </w:rPr>
        <w:t xml:space="preserve"> military conflict</w:t>
      </w:r>
      <w:r w:rsidRPr="00376131">
        <w:rPr>
          <w:u w:val="single"/>
        </w:rPr>
        <w:t xml:space="preserve"> throughout history.</w:t>
      </w:r>
    </w:p>
    <w:p w14:paraId="6DF05203" w14:textId="77777777" w:rsidR="00B26F85" w:rsidRPr="00376131" w:rsidRDefault="00B26F85" w:rsidP="00B26F85">
      <w:pPr>
        <w:rPr>
          <w:sz w:val="16"/>
        </w:rPr>
      </w:pPr>
      <w:r w:rsidRPr="00376131">
        <w:rPr>
          <w:sz w:val="16"/>
        </w:rPr>
        <w:t xml:space="preserve">Some may argue emerging military technology is more likely to result in a new tech arms race than in conflict. This is possible. But Moscow and </w:t>
      </w:r>
      <w:r w:rsidRPr="00376131">
        <w:rPr>
          <w:highlight w:val="cyan"/>
          <w:u w:val="single"/>
        </w:rPr>
        <w:t>Beijing</w:t>
      </w:r>
      <w:r w:rsidRPr="00376131">
        <w:rPr>
          <w:sz w:val="16"/>
        </w:rPr>
        <w:t xml:space="preserve"> may </w:t>
      </w:r>
      <w:r w:rsidRPr="00376131">
        <w:rPr>
          <w:u w:val="single"/>
        </w:rPr>
        <w:t xml:space="preserve">come to </w:t>
      </w:r>
      <w:r w:rsidRPr="00376131">
        <w:rPr>
          <w:highlight w:val="cyan"/>
          <w:u w:val="single"/>
        </w:rPr>
        <w:t>believe</w:t>
      </w:r>
      <w:r w:rsidRPr="00376131">
        <w:rPr>
          <w:u w:val="single"/>
        </w:rPr>
        <w:t xml:space="preserve"> (correctly or not)</w:t>
      </w:r>
      <w:r w:rsidRPr="00376131">
        <w:rPr>
          <w:sz w:val="16"/>
        </w:rPr>
        <w:t xml:space="preserve"> that </w:t>
      </w:r>
      <w:r w:rsidRPr="00376131">
        <w:rPr>
          <w:b/>
          <w:bCs/>
          <w:highlight w:val="cyan"/>
          <w:u w:val="single"/>
        </w:rPr>
        <w:t>new</w:t>
      </w:r>
      <w:r w:rsidRPr="00376131">
        <w:rPr>
          <w:b/>
          <w:bCs/>
          <w:u w:val="single"/>
        </w:rPr>
        <w:t xml:space="preserve"> </w:t>
      </w:r>
      <w:r w:rsidRPr="00376131">
        <w:rPr>
          <w:b/>
          <w:bCs/>
          <w:highlight w:val="cyan"/>
          <w:u w:val="single"/>
        </w:rPr>
        <w:t>tech</w:t>
      </w:r>
      <w:r w:rsidRPr="00376131">
        <w:rPr>
          <w:b/>
          <w:bCs/>
          <w:u w:val="single"/>
        </w:rPr>
        <w:t>nology</w:t>
      </w:r>
      <w:r w:rsidRPr="00376131">
        <w:rPr>
          <w:u w:val="single"/>
        </w:rPr>
        <w:t xml:space="preserve"> </w:t>
      </w:r>
      <w:r w:rsidRPr="00376131">
        <w:rPr>
          <w:highlight w:val="cyan"/>
          <w:u w:val="single"/>
        </w:rPr>
        <w:t>provides</w:t>
      </w:r>
      <w:r w:rsidRPr="00376131">
        <w:rPr>
          <w:u w:val="single"/>
        </w:rPr>
        <w:t xml:space="preserve"> them a </w:t>
      </w:r>
      <w:r w:rsidRPr="00376131">
        <w:rPr>
          <w:b/>
          <w:bCs/>
          <w:highlight w:val="cyan"/>
          <w:u w:val="single"/>
        </w:rPr>
        <w:t>usable</w:t>
      </w:r>
      <w:r w:rsidRPr="00376131">
        <w:rPr>
          <w:b/>
          <w:bCs/>
          <w:u w:val="single"/>
        </w:rPr>
        <w:t xml:space="preserve"> military </w:t>
      </w:r>
      <w:r w:rsidRPr="00376131">
        <w:rPr>
          <w:b/>
          <w:bCs/>
          <w:highlight w:val="cyan"/>
          <w:u w:val="single"/>
        </w:rPr>
        <w:t>advantage</w:t>
      </w:r>
      <w:r w:rsidRPr="00376131">
        <w:rPr>
          <w:u w:val="single"/>
        </w:rPr>
        <w:t xml:space="preserve"> over the U</w:t>
      </w:r>
      <w:r w:rsidRPr="00376131">
        <w:rPr>
          <w:sz w:val="16"/>
        </w:rPr>
        <w:t>nited</w:t>
      </w:r>
      <w:r w:rsidRPr="00376131">
        <w:rPr>
          <w:u w:val="single"/>
        </w:rPr>
        <w:t xml:space="preserve"> S</w:t>
      </w:r>
      <w:r w:rsidRPr="00376131">
        <w:rPr>
          <w:sz w:val="16"/>
        </w:rPr>
        <w:t xml:space="preserve">tates </w:t>
      </w:r>
      <w:r w:rsidRPr="00376131">
        <w:rPr>
          <w:u w:val="single"/>
        </w:rPr>
        <w:t>and its Allies</w:t>
      </w:r>
      <w:r w:rsidRPr="00376131">
        <w:rPr>
          <w:sz w:val="16"/>
        </w:rPr>
        <w:t xml:space="preserve"> and partners. In so doing, they may underestimate Washington.</w:t>
      </w:r>
    </w:p>
    <w:p w14:paraId="37872AA3" w14:textId="77777777" w:rsidR="00B26F85" w:rsidRPr="00376131" w:rsidRDefault="00B26F85" w:rsidP="00B26F85">
      <w:pPr>
        <w:rPr>
          <w:sz w:val="16"/>
        </w:rPr>
      </w:pPr>
      <w:r w:rsidRPr="00376131">
        <w:rPr>
          <w:u w:val="single"/>
        </w:rPr>
        <w:t>If</w:t>
      </w:r>
      <w:r w:rsidRPr="00376131">
        <w:rPr>
          <w:sz w:val="16"/>
        </w:rPr>
        <w:t xml:space="preserve"> Moscow or </w:t>
      </w:r>
      <w:r w:rsidRPr="00376131">
        <w:rPr>
          <w:highlight w:val="cyan"/>
          <w:u w:val="single"/>
        </w:rPr>
        <w:t>Beijing attacked</w:t>
      </w:r>
      <w:r w:rsidRPr="00376131">
        <w:rPr>
          <w:u w:val="single"/>
        </w:rPr>
        <w:t xml:space="preserve"> a </w:t>
      </w:r>
      <w:r w:rsidRPr="00376131">
        <w:rPr>
          <w:b/>
          <w:bCs/>
          <w:u w:val="single"/>
        </w:rPr>
        <w:t xml:space="preserve">vulnerable </w:t>
      </w:r>
      <w:r w:rsidRPr="00376131">
        <w:rPr>
          <w:b/>
          <w:bCs/>
          <w:highlight w:val="cyan"/>
          <w:u w:val="single"/>
        </w:rPr>
        <w:t>US</w:t>
      </w:r>
      <w:r w:rsidRPr="00376131">
        <w:rPr>
          <w:highlight w:val="cyan"/>
          <w:u w:val="single"/>
        </w:rPr>
        <w:t xml:space="preserve"> A</w:t>
      </w:r>
      <w:r w:rsidRPr="00376131">
        <w:rPr>
          <w:u w:val="single"/>
        </w:rPr>
        <w:t>lly</w:t>
      </w:r>
      <w:r w:rsidRPr="00376131">
        <w:rPr>
          <w:sz w:val="16"/>
        </w:rPr>
        <w:t xml:space="preserve"> or partner in their near abroad, therefore, </w:t>
      </w:r>
      <w:r w:rsidRPr="00376131">
        <w:rPr>
          <w:u w:val="single"/>
        </w:rPr>
        <w:t xml:space="preserve">there would be a risk of </w:t>
      </w:r>
      <w:r w:rsidRPr="00376131">
        <w:rPr>
          <w:b/>
          <w:bCs/>
          <w:highlight w:val="cyan"/>
          <w:u w:val="single"/>
        </w:rPr>
        <w:t>major war</w:t>
      </w:r>
      <w:r w:rsidRPr="00376131">
        <w:rPr>
          <w:highlight w:val="cyan"/>
          <w:u w:val="single"/>
        </w:rPr>
        <w:t xml:space="preserve"> with</w:t>
      </w:r>
      <w:r w:rsidRPr="00376131">
        <w:rPr>
          <w:u w:val="single"/>
        </w:rPr>
        <w:t xml:space="preserve"> </w:t>
      </w:r>
      <w:r w:rsidRPr="00376131">
        <w:rPr>
          <w:sz w:val="16"/>
        </w:rPr>
        <w:t>the potential for</w:t>
      </w:r>
      <w:r w:rsidRPr="00376131">
        <w:rPr>
          <w:u w:val="single"/>
        </w:rPr>
        <w:t xml:space="preserve"> </w:t>
      </w:r>
      <w:r w:rsidRPr="00376131">
        <w:rPr>
          <w:b/>
          <w:bCs/>
          <w:highlight w:val="cyan"/>
          <w:u w:val="single"/>
        </w:rPr>
        <w:t>nuclear escalation</w:t>
      </w:r>
      <w:r w:rsidRPr="00376131">
        <w:rPr>
          <w:u w:val="single"/>
        </w:rPr>
        <w:t xml:space="preserve">. </w:t>
      </w:r>
      <w:r w:rsidRPr="00376131">
        <w:rPr>
          <w:sz w:val="16"/>
        </w:rPr>
        <w:t xml:space="preserve">The United States has formal treaty commitments with several frontline states as well as an ambiguous </w:t>
      </w:r>
      <w:r w:rsidRPr="00376131">
        <w:rPr>
          <w:highlight w:val="cyan"/>
          <w:u w:val="single"/>
        </w:rPr>
        <w:t>defense obligation to Taiwan</w:t>
      </w:r>
      <w:r w:rsidRPr="00376131">
        <w:rPr>
          <w:sz w:val="16"/>
        </w:rPr>
        <w:t xml:space="preserve">. If Russia or China were to attack these states, it is likely, or at least possible, that the United States would come to the defense of the victims. While many question the wisdom or credibility of America’s global commitments, it would be </w:t>
      </w:r>
      <w:r w:rsidRPr="00376131">
        <w:rPr>
          <w:highlight w:val="cyan"/>
          <w:u w:val="single"/>
        </w:rPr>
        <w:t>difficult</w:t>
      </w:r>
      <w:r w:rsidRPr="00376131">
        <w:rPr>
          <w:u w:val="single"/>
        </w:rPr>
        <w:t xml:space="preserve"> </w:t>
      </w:r>
      <w:r w:rsidRPr="00376131">
        <w:rPr>
          <w:highlight w:val="cyan"/>
          <w:u w:val="single"/>
        </w:rPr>
        <w:t>for</w:t>
      </w:r>
      <w:r w:rsidRPr="00376131">
        <w:rPr>
          <w:u w:val="single"/>
        </w:rPr>
        <w:t xml:space="preserve"> the </w:t>
      </w:r>
      <w:r w:rsidRPr="00376131">
        <w:rPr>
          <w:highlight w:val="cyan"/>
          <w:u w:val="single"/>
        </w:rPr>
        <w:t>U</w:t>
      </w:r>
      <w:r w:rsidRPr="00376131">
        <w:rPr>
          <w:u w:val="single"/>
        </w:rPr>
        <w:t xml:space="preserve">nited </w:t>
      </w:r>
      <w:r w:rsidRPr="00376131">
        <w:rPr>
          <w:highlight w:val="cyan"/>
          <w:u w:val="single"/>
        </w:rPr>
        <w:t>S</w:t>
      </w:r>
      <w:r w:rsidRPr="00376131">
        <w:rPr>
          <w:u w:val="single"/>
        </w:rPr>
        <w:t xml:space="preserve">tates </w:t>
      </w:r>
      <w:r w:rsidRPr="00376131">
        <w:rPr>
          <w:highlight w:val="cyan"/>
          <w:u w:val="single"/>
        </w:rPr>
        <w:t>to</w:t>
      </w:r>
      <w:r w:rsidRPr="00376131">
        <w:rPr>
          <w:u w:val="single"/>
        </w:rPr>
        <w:t xml:space="preserve"> simply </w:t>
      </w:r>
      <w:r w:rsidRPr="00376131">
        <w:rPr>
          <w:b/>
          <w:bCs/>
          <w:highlight w:val="cyan"/>
          <w:u w:val="single"/>
        </w:rPr>
        <w:t>back down</w:t>
      </w:r>
      <w:r w:rsidRPr="00376131">
        <w:rPr>
          <w:sz w:val="16"/>
        </w:rPr>
        <w:t>. Abandoning a treaty ally could cause fears that America’s global commitments would unravel. Any US president, therefore, would feel great pressure to come to an Ally’s defense and expel Russian or Chinese forces.</w:t>
      </w:r>
    </w:p>
    <w:p w14:paraId="577B781E" w14:textId="36FD65BB" w:rsidR="00B26F85" w:rsidRPr="00376131" w:rsidRDefault="00B26F85" w:rsidP="00B26F85">
      <w:pPr>
        <w:rPr>
          <w:sz w:val="16"/>
        </w:rPr>
      </w:pPr>
      <w:r w:rsidRPr="00376131">
        <w:rPr>
          <w:sz w:val="16"/>
        </w:rPr>
        <w:t xml:space="preserve">Once the United States and Russia or China are at war, there would be a </w:t>
      </w:r>
      <w:r w:rsidRPr="00376131">
        <w:rPr>
          <w:b/>
          <w:bCs/>
          <w:u w:val="single"/>
        </w:rPr>
        <w:t>risk of nuclear escalation.</w:t>
      </w:r>
      <w:r w:rsidRPr="00376131">
        <w:rPr>
          <w:sz w:val="16"/>
        </w:rPr>
        <w:t xml:space="preserve"> As noted previously, experts assess the greatest risk of nuclear war today does not come from a bolt-out-of-the-blue strike but from </w:t>
      </w:r>
      <w:r w:rsidRPr="00376131">
        <w:rPr>
          <w:u w:val="single"/>
        </w:rPr>
        <w:t>nuclear escalation in a regional, conventional conflict</w:t>
      </w:r>
      <w:r w:rsidRPr="00376131">
        <w:rPr>
          <w:sz w:val="16"/>
        </w:rPr>
        <w: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43D50B0C" w14:textId="601158AE" w:rsidR="00B26F85" w:rsidRPr="00376131" w:rsidRDefault="00B26F85" w:rsidP="00B26F85">
      <w:pPr>
        <w:rPr>
          <w:sz w:val="16"/>
        </w:rPr>
      </w:pPr>
      <w:r w:rsidRPr="00376131">
        <w:rPr>
          <w:sz w:val="16"/>
        </w:rPr>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5F15B3BC" w14:textId="1483ED25" w:rsidR="00B26F85" w:rsidRPr="00376131" w:rsidRDefault="00B26F85" w:rsidP="00B26F85">
      <w:pPr>
        <w:rPr>
          <w:sz w:val="16"/>
        </w:rPr>
      </w:pPr>
      <w:r w:rsidRPr="00376131">
        <w:rPr>
          <w:sz w:val="16"/>
        </w:rPr>
        <w:t xml:space="preserve">There are similar </w:t>
      </w:r>
      <w:r w:rsidRPr="00376131">
        <w:rPr>
          <w:b/>
          <w:bCs/>
          <w:u w:val="single"/>
        </w:rPr>
        <w:t>risks of nuclear escalation</w:t>
      </w:r>
      <w:r w:rsidRPr="00376131">
        <w:rPr>
          <w:u w:val="single"/>
        </w:rPr>
        <w:t xml:space="preserve"> in the event of a </w:t>
      </w:r>
      <w:r w:rsidRPr="00376131">
        <w:rPr>
          <w:b/>
          <w:bCs/>
          <w:u w:val="single"/>
        </w:rPr>
        <w:t>US-China conflict</w:t>
      </w:r>
      <w:r w:rsidRPr="00376131">
        <w:rPr>
          <w:sz w:val="16"/>
        </w:rPr>
        <w:t xml:space="preserve">. China has traditionally possessed a relaxed nuclear posture with a small “lean and effective” deterrent and a formal “no first use” policy. But </w:t>
      </w:r>
      <w:r w:rsidRPr="00376131">
        <w:rPr>
          <w:u w:val="single"/>
        </w:rPr>
        <w:t>China is relying more on its strategic forces</w:t>
      </w:r>
      <w:r w:rsidRPr="00376131">
        <w:rPr>
          <w:sz w:val="16"/>
        </w:rPr>
        <w:t xml:space="preserve">. It is projected to double—if not triple or </w:t>
      </w:r>
      <w:r w:rsidRPr="00376131">
        <w:rPr>
          <w:u w:val="single"/>
        </w:rPr>
        <w:t>quadruple</w:t>
      </w:r>
      <w:r w:rsidRPr="00376131">
        <w:rPr>
          <w:sz w:val="16"/>
        </w:rPr>
        <w:t xml:space="preserve">—the size of its </w:t>
      </w:r>
      <w:r w:rsidRPr="00376131">
        <w:rPr>
          <w:u w:val="single"/>
        </w:rPr>
        <w:t>nuclear arsenal</w:t>
      </w:r>
      <w:r w:rsidRPr="00376131">
        <w:rPr>
          <w:sz w:val="16"/>
        </w:rPr>
        <w:t xml:space="preserve"> in the coming decade.57</w:t>
      </w:r>
    </w:p>
    <w:p w14:paraId="5E9D0E1C" w14:textId="77777777" w:rsidR="00B26F85" w:rsidRPr="00376131" w:rsidRDefault="00B26F85" w:rsidP="00B26F85">
      <w:pPr>
        <w:rPr>
          <w:b/>
          <w:bCs/>
          <w:u w:val="single"/>
        </w:rPr>
      </w:pPr>
      <w:r w:rsidRPr="00376131">
        <w:rPr>
          <w:sz w:val="16"/>
        </w:rPr>
        <w:t xml:space="preserve">Chinese experts have acknowledged there is a narrow range of contingencies in which China might use nuclear weapons first.58 As in the case of Russia, the US Nuclear Posture Review recognizes the possibility of limited Chinese nuclear attacks and also holds out the potential of a limited US reprisal with low- yield nuclear weapons as a deterrent.59 If the nuclear threshold is breached </w:t>
      </w:r>
      <w:r w:rsidRPr="00376131">
        <w:rPr>
          <w:u w:val="single"/>
        </w:rPr>
        <w:t xml:space="preserve">in a conflict between the </w:t>
      </w:r>
      <w:r w:rsidRPr="00376131">
        <w:rPr>
          <w:highlight w:val="cyan"/>
          <w:u w:val="single"/>
        </w:rPr>
        <w:t>U</w:t>
      </w:r>
      <w:r w:rsidRPr="00376131">
        <w:rPr>
          <w:u w:val="single"/>
        </w:rPr>
        <w:t xml:space="preserve">nited </w:t>
      </w:r>
      <w:r w:rsidRPr="00376131">
        <w:rPr>
          <w:highlight w:val="cyan"/>
          <w:u w:val="single"/>
        </w:rPr>
        <w:t>S</w:t>
      </w:r>
      <w:r w:rsidRPr="00376131">
        <w:rPr>
          <w:u w:val="single"/>
        </w:rPr>
        <w:t xml:space="preserve">tates and </w:t>
      </w:r>
      <w:r w:rsidRPr="00376131">
        <w:rPr>
          <w:highlight w:val="cyan"/>
          <w:u w:val="single"/>
        </w:rPr>
        <w:t>China</w:t>
      </w:r>
      <w:r w:rsidRPr="00376131">
        <w:rPr>
          <w:u w:val="single"/>
        </w:rPr>
        <w:t xml:space="preserve">, the </w:t>
      </w:r>
      <w:r w:rsidRPr="00376131">
        <w:rPr>
          <w:b/>
          <w:bCs/>
          <w:highlight w:val="cyan"/>
          <w:u w:val="single"/>
        </w:rPr>
        <w:t>risk of nuclear exchange is real.</w:t>
      </w:r>
    </w:p>
    <w:p w14:paraId="4A3327B5" w14:textId="77777777" w:rsidR="00B26F85" w:rsidRPr="00376131" w:rsidRDefault="00B26F85" w:rsidP="00B26F85">
      <w:pPr>
        <w:rPr>
          <w:b/>
          <w:bCs/>
          <w:u w:val="single"/>
        </w:rPr>
      </w:pPr>
      <w:r w:rsidRPr="00376131">
        <w:rPr>
          <w:sz w:val="16"/>
        </w:rPr>
        <w:t xml:space="preserve">In short, </w:t>
      </w:r>
      <w:r w:rsidRPr="00376131">
        <w:rPr>
          <w:u w:val="single"/>
        </w:rPr>
        <w:t>if</w:t>
      </w:r>
      <w:r w:rsidRPr="00376131">
        <w:rPr>
          <w:sz w:val="16"/>
        </w:rPr>
        <w:t xml:space="preserve"> a </w:t>
      </w:r>
      <w:r w:rsidRPr="00376131">
        <w:rPr>
          <w:highlight w:val="cyan"/>
          <w:u w:val="single"/>
        </w:rPr>
        <w:t>coming</w:t>
      </w:r>
      <w:r w:rsidRPr="00376131">
        <w:rPr>
          <w:sz w:val="16"/>
          <w:highlight w:val="cyan"/>
        </w:rPr>
        <w:t xml:space="preserve"> </w:t>
      </w:r>
      <w:r w:rsidRPr="00376131">
        <w:rPr>
          <w:highlight w:val="cyan"/>
          <w:u w:val="single"/>
        </w:rPr>
        <w:t>revolution in military affairs</w:t>
      </w:r>
      <w:r w:rsidRPr="00376131">
        <w:rPr>
          <w:u w:val="single"/>
        </w:rPr>
        <w:t xml:space="preserve"> </w:t>
      </w:r>
      <w:r w:rsidRPr="00376131">
        <w:rPr>
          <w:highlight w:val="cyan"/>
          <w:u w:val="single"/>
        </w:rPr>
        <w:t>provides</w:t>
      </w:r>
      <w:r w:rsidRPr="00376131">
        <w:rPr>
          <w:u w:val="single"/>
        </w:rPr>
        <w:t xml:space="preserve"> a real or </w:t>
      </w:r>
      <w:r w:rsidRPr="00376131">
        <w:rPr>
          <w:highlight w:val="cyan"/>
          <w:u w:val="single"/>
        </w:rPr>
        <w:t>perceived battlefield advantage for</w:t>
      </w:r>
      <w:r w:rsidRPr="00376131">
        <w:rPr>
          <w:sz w:val="16"/>
        </w:rPr>
        <w:t xml:space="preserve"> Russia or </w:t>
      </w:r>
      <w:r w:rsidRPr="00376131">
        <w:rPr>
          <w:highlight w:val="cyan"/>
          <w:u w:val="single"/>
        </w:rPr>
        <w:t>China</w:t>
      </w:r>
      <w:r w:rsidRPr="00376131">
        <w:rPr>
          <w:sz w:val="16"/>
        </w:rPr>
        <w:t xml:space="preserve">, such a </w:t>
      </w:r>
      <w:r w:rsidRPr="00376131">
        <w:rPr>
          <w:u w:val="single"/>
        </w:rPr>
        <w:t xml:space="preserve">development </w:t>
      </w:r>
      <w:r w:rsidRPr="00376131">
        <w:rPr>
          <w:highlight w:val="cyan"/>
          <w:u w:val="single"/>
        </w:rPr>
        <w:t xml:space="preserve">raises </w:t>
      </w:r>
      <w:r w:rsidRPr="00376131">
        <w:rPr>
          <w:u w:val="single"/>
        </w:rPr>
        <w:t xml:space="preserve">the </w:t>
      </w:r>
      <w:r w:rsidRPr="00376131">
        <w:rPr>
          <w:highlight w:val="cyan"/>
          <w:u w:val="single"/>
        </w:rPr>
        <w:t>likelihood of</w:t>
      </w:r>
      <w:r w:rsidRPr="00376131">
        <w:rPr>
          <w:u w:val="single"/>
        </w:rPr>
        <w:t xml:space="preserve"> </w:t>
      </w:r>
      <w:r w:rsidRPr="00376131">
        <w:rPr>
          <w:sz w:val="16"/>
        </w:rPr>
        <w:t>armed aggression against US regional allies,</w:t>
      </w:r>
      <w:r w:rsidRPr="00376131">
        <w:rPr>
          <w:u w:val="single"/>
        </w:rPr>
        <w:t xml:space="preserve"> </w:t>
      </w:r>
      <w:r w:rsidRPr="00376131">
        <w:rPr>
          <w:b/>
          <w:bCs/>
          <w:highlight w:val="cyan"/>
          <w:u w:val="single"/>
        </w:rPr>
        <w:t>major power</w:t>
      </w:r>
      <w:r w:rsidRPr="00376131">
        <w:rPr>
          <w:highlight w:val="cyan"/>
          <w:u w:val="single"/>
        </w:rPr>
        <w:t xml:space="preserve"> war</w:t>
      </w:r>
      <w:r w:rsidRPr="00376131">
        <w:rPr>
          <w:u w:val="single"/>
        </w:rPr>
        <w:t xml:space="preserve">, and an </w:t>
      </w:r>
      <w:r w:rsidRPr="00376131">
        <w:rPr>
          <w:b/>
          <w:bCs/>
          <w:u w:val="single"/>
        </w:rPr>
        <w:t xml:space="preserve">increased risk of </w:t>
      </w:r>
      <w:r w:rsidRPr="00376131">
        <w:rPr>
          <w:b/>
          <w:bCs/>
          <w:highlight w:val="cyan"/>
          <w:u w:val="single"/>
        </w:rPr>
        <w:t>nuclear escalation</w:t>
      </w:r>
      <w:r w:rsidRPr="00376131">
        <w:rPr>
          <w:b/>
          <w:bCs/>
          <w:u w:val="single"/>
        </w:rPr>
        <w:t>.</w:t>
      </w:r>
    </w:p>
    <w:p w14:paraId="278714EF" w14:textId="77777777" w:rsidR="00B26F85" w:rsidRPr="00376131" w:rsidRDefault="00B26F85" w:rsidP="00B26F85">
      <w:pPr>
        <w:rPr>
          <w:sz w:val="16"/>
        </w:rPr>
      </w:pPr>
      <w:r w:rsidRPr="00376131">
        <w:rPr>
          <w:sz w:val="16"/>
        </w:rPr>
        <w:t>Implications</w:t>
      </w:r>
    </w:p>
    <w:p w14:paraId="043AE7EC" w14:textId="77777777" w:rsidR="00B26F85" w:rsidRPr="00376131" w:rsidRDefault="00B26F85" w:rsidP="00B26F85">
      <w:pPr>
        <w:rPr>
          <w:sz w:val="16"/>
        </w:rPr>
      </w:pPr>
      <w:r w:rsidRPr="00376131">
        <w:rPr>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62E00D11" w14:textId="77777777" w:rsidR="00B26F85" w:rsidRPr="00376131" w:rsidRDefault="00B26F85" w:rsidP="00B26F85">
      <w:pPr>
        <w:rPr>
          <w:u w:val="single"/>
        </w:rPr>
      </w:pPr>
      <w:r w:rsidRPr="00376131">
        <w:rPr>
          <w:sz w:val="16"/>
        </w:rPr>
        <w:t xml:space="preserve">Studies treat technology as disembodied from geopolitics and as exerting independent effects on the international system. But technology does not float freely. </w:t>
      </w:r>
      <w:r w:rsidRPr="00376131">
        <w:rPr>
          <w:u w:val="single"/>
        </w:rPr>
        <w:t>Technology is a tool different actors can use in different ways</w:t>
      </w:r>
      <w:r w:rsidRPr="00376131">
        <w:rPr>
          <w:sz w:val="16"/>
        </w:rPr>
        <w:t xml:space="preserve">. Bakers and arsonists employ fire in their crafts to strikingly different ends. In the current international environment, Russia and </w:t>
      </w:r>
      <w:r w:rsidRPr="00376131">
        <w:rPr>
          <w:highlight w:val="cyan"/>
          <w:u w:val="single"/>
        </w:rPr>
        <w:t>China</w:t>
      </w:r>
      <w:r w:rsidRPr="00376131">
        <w:rPr>
          <w:sz w:val="16"/>
        </w:rPr>
        <w:t xml:space="preserve"> would tend to </w:t>
      </w:r>
      <w:r w:rsidRPr="00376131">
        <w:rPr>
          <w:highlight w:val="cyan"/>
          <w:u w:val="single"/>
        </w:rPr>
        <w:t>employ tech</w:t>
      </w:r>
      <w:r w:rsidRPr="00376131">
        <w:rPr>
          <w:u w:val="single"/>
        </w:rPr>
        <w:t xml:space="preserve">nology </w:t>
      </w:r>
      <w:r w:rsidRPr="00376131">
        <w:rPr>
          <w:highlight w:val="cyan"/>
          <w:u w:val="single"/>
        </w:rPr>
        <w:t>toward</w:t>
      </w:r>
      <w:r w:rsidRPr="00376131">
        <w:rPr>
          <w:u w:val="single"/>
        </w:rPr>
        <w:t xml:space="preserve"> </w:t>
      </w:r>
      <w:r w:rsidRPr="00376131">
        <w:rPr>
          <w:b/>
          <w:bCs/>
          <w:u w:val="single"/>
        </w:rPr>
        <w:t xml:space="preserve">advancing </w:t>
      </w:r>
      <w:r w:rsidRPr="00376131">
        <w:rPr>
          <w:b/>
          <w:bCs/>
          <w:highlight w:val="cyan"/>
          <w:u w:val="single"/>
        </w:rPr>
        <w:t>revisionist</w:t>
      </w:r>
      <w:r w:rsidRPr="00376131">
        <w:rPr>
          <w:b/>
          <w:bCs/>
          <w:u w:val="single"/>
        </w:rPr>
        <w:t xml:space="preserve"> </w:t>
      </w:r>
      <w:r w:rsidRPr="00376131">
        <w:rPr>
          <w:b/>
          <w:bCs/>
          <w:highlight w:val="cyan"/>
          <w:u w:val="single"/>
        </w:rPr>
        <w:t>aims</w:t>
      </w:r>
      <w:r w:rsidRPr="00376131">
        <w:rPr>
          <w:sz w:val="16"/>
        </w:rPr>
        <w:t xml:space="preserve">. Technological </w:t>
      </w:r>
      <w:r w:rsidRPr="00376131">
        <w:rPr>
          <w:u w:val="single"/>
        </w:rPr>
        <w:t>advances</w:t>
      </w:r>
      <w:r w:rsidRPr="00376131">
        <w:rPr>
          <w:sz w:val="16"/>
        </w:rPr>
        <w:t xml:space="preserve"> in these countries are therefore much more likely to </w:t>
      </w:r>
      <w:r w:rsidRPr="00376131">
        <w:rPr>
          <w:highlight w:val="cyan"/>
          <w:u w:val="single"/>
        </w:rPr>
        <w:t>disrupt</w:t>
      </w:r>
      <w:r w:rsidRPr="00376131">
        <w:rPr>
          <w:u w:val="single"/>
        </w:rPr>
        <w:t xml:space="preserve"> the prevailing international order and </w:t>
      </w:r>
      <w:r w:rsidRPr="00376131">
        <w:rPr>
          <w:b/>
          <w:bCs/>
          <w:highlight w:val="cyan"/>
          <w:u w:val="single"/>
        </w:rPr>
        <w:t>nuclear strategic stability.</w:t>
      </w:r>
    </w:p>
    <w:p w14:paraId="48623831" w14:textId="05FF7659" w:rsidR="00B26F85" w:rsidRPr="00376131" w:rsidRDefault="00B26F85" w:rsidP="00B26F85">
      <w:pPr>
        <w:rPr>
          <w:b/>
          <w:bCs/>
          <w:u w:val="single"/>
        </w:rPr>
      </w:pPr>
      <w:r w:rsidRPr="00376131">
        <w:rPr>
          <w:sz w:val="16"/>
        </w:rPr>
        <w:t xml:space="preserve">This approach also suggests the potential threat new technology poses to nuclear strategic stability is more pervasive than previously understood. To undermine strategic stability, new technology need not directly impact strategic capabilities. Rather, </w:t>
      </w:r>
      <w:r w:rsidRPr="00376131">
        <w:rPr>
          <w:u w:val="single"/>
        </w:rPr>
        <w:t xml:space="preserve">any </w:t>
      </w:r>
      <w:r w:rsidRPr="00376131">
        <w:rPr>
          <w:highlight w:val="cyan"/>
          <w:u w:val="single"/>
        </w:rPr>
        <w:t>tech</w:t>
      </w:r>
      <w:r w:rsidRPr="00376131">
        <w:rPr>
          <w:u w:val="single"/>
        </w:rPr>
        <w:t xml:space="preserve">nology that </w:t>
      </w:r>
      <w:r w:rsidRPr="00376131">
        <w:rPr>
          <w:sz w:val="16"/>
        </w:rPr>
        <w:t xml:space="preserve">promises to </w:t>
      </w:r>
      <w:r w:rsidRPr="00376131">
        <w:rPr>
          <w:highlight w:val="cyan"/>
          <w:u w:val="single"/>
        </w:rPr>
        <w:t>shift</w:t>
      </w:r>
      <w:r w:rsidRPr="00376131">
        <w:rPr>
          <w:u w:val="single"/>
        </w:rPr>
        <w:t xml:space="preserve"> the local </w:t>
      </w:r>
      <w:r w:rsidRPr="00376131">
        <w:rPr>
          <w:highlight w:val="cyan"/>
          <w:u w:val="single"/>
        </w:rPr>
        <w:t>balance of power</w:t>
      </w:r>
      <w:r w:rsidRPr="00376131">
        <w:rPr>
          <w:sz w:val="16"/>
        </w:rPr>
        <w:t xml:space="preserve"> in Eastern Europe or the Indo-Pacific has </w:t>
      </w:r>
      <w:r w:rsidRPr="00376131">
        <w:rPr>
          <w:u w:val="single"/>
        </w:rPr>
        <w:t xml:space="preserve">the potential to </w:t>
      </w:r>
      <w:r w:rsidRPr="00376131">
        <w:rPr>
          <w:b/>
          <w:bCs/>
          <w:highlight w:val="cyan"/>
          <w:u w:val="single"/>
        </w:rPr>
        <w:t>threaten nuclear strategic stability.</w:t>
      </w:r>
    </w:p>
    <w:p w14:paraId="0AAFC4D7" w14:textId="77777777" w:rsidR="00F471F6" w:rsidRPr="00376131" w:rsidRDefault="00F471F6" w:rsidP="00B26F85">
      <w:pPr>
        <w:rPr>
          <w:b/>
          <w:bCs/>
          <w:u w:val="single"/>
        </w:rPr>
      </w:pPr>
    </w:p>
    <w:p w14:paraId="5BDB2068" w14:textId="0D36FEAD" w:rsidR="006540C6" w:rsidRPr="00376131" w:rsidRDefault="006540C6" w:rsidP="006540C6">
      <w:pPr>
        <w:pStyle w:val="Heading4"/>
        <w:rPr>
          <w:rFonts w:cs="Arial"/>
          <w:sz w:val="28"/>
          <w:szCs w:val="24"/>
        </w:rPr>
      </w:pPr>
      <w:r w:rsidRPr="00376131">
        <w:rPr>
          <w:rFonts w:cs="Arial"/>
          <w:sz w:val="28"/>
          <w:szCs w:val="24"/>
        </w:rPr>
        <w:t xml:space="preserve">Scenario </w:t>
      </w:r>
      <w:r w:rsidR="008837FB" w:rsidRPr="00376131">
        <w:rPr>
          <w:rFonts w:cs="Arial"/>
          <w:sz w:val="28"/>
          <w:szCs w:val="24"/>
        </w:rPr>
        <w:t>2</w:t>
      </w:r>
      <w:r w:rsidRPr="00376131">
        <w:rPr>
          <w:rFonts w:cs="Arial"/>
          <w:sz w:val="28"/>
          <w:szCs w:val="24"/>
        </w:rPr>
        <w:t>---</w:t>
      </w:r>
      <w:r w:rsidRPr="00376131">
        <w:rPr>
          <w:rFonts w:cs="Arial"/>
          <w:sz w:val="28"/>
          <w:szCs w:val="24"/>
          <w:u w:val="single"/>
        </w:rPr>
        <w:t>RUSSIA</w:t>
      </w:r>
      <w:r w:rsidRPr="00376131">
        <w:rPr>
          <w:rFonts w:cs="Arial"/>
          <w:sz w:val="28"/>
          <w:szCs w:val="24"/>
        </w:rPr>
        <w:t>:</w:t>
      </w:r>
    </w:p>
    <w:p w14:paraId="46B1939E" w14:textId="3781ECC5" w:rsidR="005A206C" w:rsidRPr="00376131" w:rsidRDefault="005A206C" w:rsidP="005A206C"/>
    <w:p w14:paraId="57D93674" w14:textId="667B1AD3" w:rsidR="00536B7D" w:rsidRPr="00376131" w:rsidRDefault="00720033" w:rsidP="00720033">
      <w:pPr>
        <w:pStyle w:val="Heading4"/>
        <w:rPr>
          <w:rFonts w:cs="Arial"/>
        </w:rPr>
      </w:pPr>
      <w:r w:rsidRPr="00376131">
        <w:rPr>
          <w:rFonts w:cs="Arial"/>
        </w:rPr>
        <w:t xml:space="preserve">Increased Chinese Arctic observational capacity fills Russian </w:t>
      </w:r>
      <w:r w:rsidRPr="00376131">
        <w:rPr>
          <w:rFonts w:cs="Arial"/>
          <w:u w:val="single"/>
        </w:rPr>
        <w:t>capability gaps</w:t>
      </w:r>
      <w:r w:rsidRPr="00376131">
        <w:rPr>
          <w:rFonts w:cs="Arial"/>
        </w:rPr>
        <w:t xml:space="preserve"> </w:t>
      </w:r>
      <w:r w:rsidR="00835E64" w:rsidRPr="00376131">
        <w:rPr>
          <w:rFonts w:cs="Arial"/>
        </w:rPr>
        <w:t>that unlock</w:t>
      </w:r>
      <w:r w:rsidR="009B5158" w:rsidRPr="00376131">
        <w:rPr>
          <w:rFonts w:cs="Arial"/>
        </w:rPr>
        <w:t xml:space="preserve"> NSR</w:t>
      </w:r>
      <w:r w:rsidRPr="00376131">
        <w:rPr>
          <w:rFonts w:cs="Arial"/>
        </w:rPr>
        <w:t xml:space="preserve"> nuclear icebre</w:t>
      </w:r>
      <w:r w:rsidR="00174648" w:rsidRPr="00376131">
        <w:rPr>
          <w:rFonts w:cs="Arial"/>
        </w:rPr>
        <w:t xml:space="preserve">aker </w:t>
      </w:r>
      <w:r w:rsidR="00835E64" w:rsidRPr="00376131">
        <w:rPr>
          <w:rFonts w:cs="Arial"/>
        </w:rPr>
        <w:t>operations</w:t>
      </w:r>
      <w:r w:rsidR="00174648" w:rsidRPr="00376131">
        <w:rPr>
          <w:rFonts w:cs="Arial"/>
        </w:rPr>
        <w:t>.</w:t>
      </w:r>
    </w:p>
    <w:p w14:paraId="2E29EB5F" w14:textId="430AD988" w:rsidR="005A206C" w:rsidRPr="00376131" w:rsidRDefault="00470710" w:rsidP="005A206C">
      <w:r w:rsidRPr="00376131">
        <w:rPr>
          <w:rStyle w:val="Style13ptBold"/>
        </w:rPr>
        <w:t xml:space="preserve">Pezard, </w:t>
      </w:r>
      <w:r w:rsidR="00D3340A" w:rsidRPr="00376131">
        <w:rPr>
          <w:rStyle w:val="Style13ptBold"/>
        </w:rPr>
        <w:t>et al. ’25</w:t>
      </w:r>
      <w:r w:rsidR="00D3340A" w:rsidRPr="00376131">
        <w:t xml:space="preserve"> [</w:t>
      </w:r>
      <w:r w:rsidRPr="00376131">
        <w:t>Stephanie</w:t>
      </w:r>
      <w:r w:rsidR="007E630E" w:rsidRPr="00376131">
        <w:t xml:space="preserve"> Pezard</w:t>
      </w:r>
      <w:r w:rsidRPr="00376131">
        <w:t>,</w:t>
      </w:r>
      <w:r w:rsidR="007E630E" w:rsidRPr="00376131">
        <w:t xml:space="preserve"> PhD, RAND Associate Research Department Director, Defense and Political Sciences, Senior Political Scientist;</w:t>
      </w:r>
      <w:r w:rsidRPr="00376131">
        <w:t xml:space="preserve"> Irina A. Chindea,</w:t>
      </w:r>
      <w:r w:rsidR="007E630E" w:rsidRPr="00376131">
        <w:t xml:space="preserve"> PhD, Senior Political Scientist, Professor of Policy Analysis, RAND School of Public Policy;</w:t>
      </w:r>
      <w:r w:rsidRPr="00376131">
        <w:t xml:space="preserve"> Naoko Aoki,</w:t>
      </w:r>
      <w:r w:rsidR="007E630E" w:rsidRPr="00376131">
        <w:t xml:space="preserve"> PhD, political scientist at RAND;</w:t>
      </w:r>
      <w:r w:rsidRPr="00376131">
        <w:t xml:space="preserve"> Domenique Lumpkin,</w:t>
      </w:r>
      <w:r w:rsidR="007E630E" w:rsidRPr="00376131">
        <w:t xml:space="preserve"> PhD, Associate Engineer at RAND Corporation;</w:t>
      </w:r>
      <w:r w:rsidRPr="00376131">
        <w:t xml:space="preserve"> and Yuliya Shokh</w:t>
      </w:r>
      <w:r w:rsidR="007E630E" w:rsidRPr="00376131">
        <w:t>, Senior Technical Analyst at RAND.</w:t>
      </w:r>
      <w:r w:rsidRPr="00376131">
        <w:t xml:space="preserve"> 2025. “China’s Economic, Scientific, and Information Activities in the Arctic: Benign Activities or Hidden Agenda?” RAND Corporation. https://www.rand.org/pubs/research_reports/RRA2823-1.html; mgm]</w:t>
      </w:r>
    </w:p>
    <w:p w14:paraId="5449E6C7" w14:textId="77777777" w:rsidR="00F471F6" w:rsidRPr="00376131" w:rsidRDefault="00F471F6" w:rsidP="00F471F6">
      <w:pPr>
        <w:rPr>
          <w:sz w:val="16"/>
        </w:rPr>
      </w:pPr>
      <w:r w:rsidRPr="00376131">
        <w:rPr>
          <w:sz w:val="16"/>
        </w:rPr>
        <w:t xml:space="preserve">Several </w:t>
      </w:r>
      <w:r w:rsidRPr="00376131">
        <w:rPr>
          <w:b/>
          <w:bCs/>
          <w:highlight w:val="cyan"/>
          <w:u w:val="single"/>
        </w:rPr>
        <w:t xml:space="preserve">Chinese scientific investments </w:t>
      </w:r>
      <w:r w:rsidRPr="00376131">
        <w:rPr>
          <w:highlight w:val="cyan"/>
          <w:u w:val="single"/>
        </w:rPr>
        <w:t xml:space="preserve">in the Arctic </w:t>
      </w:r>
      <w:r w:rsidRPr="00376131">
        <w:rPr>
          <w:b/>
          <w:bCs/>
          <w:highlight w:val="cyan"/>
          <w:u w:val="single"/>
        </w:rPr>
        <w:t>present</w:t>
      </w:r>
      <w:r w:rsidRPr="00376131">
        <w:rPr>
          <w:sz w:val="16"/>
        </w:rPr>
        <w:t xml:space="preserve"> potential </w:t>
      </w:r>
      <w:r w:rsidRPr="00376131">
        <w:rPr>
          <w:b/>
          <w:bCs/>
          <w:highlight w:val="cyan"/>
          <w:u w:val="single"/>
        </w:rPr>
        <w:t>security risks</w:t>
      </w:r>
      <w:r w:rsidRPr="00376131">
        <w:rPr>
          <w:b/>
          <w:bCs/>
          <w:u w:val="single"/>
        </w:rPr>
        <w:t xml:space="preserve"> </w:t>
      </w:r>
      <w:r w:rsidRPr="00376131">
        <w:rPr>
          <w:sz w:val="16"/>
        </w:rPr>
        <w:t xml:space="preserve">because such investments allow </w:t>
      </w:r>
      <w:r w:rsidRPr="00376131">
        <w:rPr>
          <w:highlight w:val="cyan"/>
          <w:u w:val="single"/>
        </w:rPr>
        <w:t>China</w:t>
      </w:r>
      <w:r w:rsidRPr="00376131">
        <w:rPr>
          <w:u w:val="single"/>
        </w:rPr>
        <w:t xml:space="preserve"> to </w:t>
      </w:r>
      <w:r w:rsidRPr="00376131">
        <w:rPr>
          <w:b/>
          <w:bCs/>
          <w:highlight w:val="cyan"/>
          <w:u w:val="single"/>
        </w:rPr>
        <w:t>observe</w:t>
      </w:r>
      <w:r w:rsidRPr="00376131">
        <w:rPr>
          <w:u w:val="single"/>
        </w:rPr>
        <w:t xml:space="preserve"> and learn about </w:t>
      </w:r>
      <w:r w:rsidRPr="00376131">
        <w:rPr>
          <w:highlight w:val="cyan"/>
          <w:u w:val="single"/>
        </w:rPr>
        <w:t>U.S., NATO</w:t>
      </w:r>
      <w:r w:rsidRPr="00376131">
        <w:rPr>
          <w:u w:val="single"/>
        </w:rPr>
        <w:t xml:space="preserve">, and </w:t>
      </w:r>
      <w:r w:rsidRPr="00376131">
        <w:rPr>
          <w:b/>
          <w:bCs/>
          <w:u w:val="single"/>
        </w:rPr>
        <w:t xml:space="preserve">partner military </w:t>
      </w:r>
      <w:r w:rsidRPr="00376131">
        <w:rPr>
          <w:b/>
          <w:bCs/>
          <w:highlight w:val="cyan"/>
          <w:u w:val="single"/>
        </w:rPr>
        <w:t>activities</w:t>
      </w:r>
      <w:r w:rsidRPr="00376131">
        <w:rPr>
          <w:sz w:val="16"/>
        </w:rPr>
        <w:t xml:space="preserve"> in addition to civilian Arctic activities. These investments fall into three areas: (1) establishing potentially </w:t>
      </w:r>
      <w:r w:rsidRPr="00376131">
        <w:rPr>
          <w:b/>
          <w:bCs/>
          <w:highlight w:val="cyan"/>
          <w:u w:val="single"/>
        </w:rPr>
        <w:t>dual-use</w:t>
      </w:r>
      <w:r w:rsidRPr="00376131">
        <w:rPr>
          <w:highlight w:val="cyan"/>
          <w:u w:val="single"/>
        </w:rPr>
        <w:t xml:space="preserve"> </w:t>
      </w:r>
      <w:r w:rsidRPr="00376131">
        <w:rPr>
          <w:b/>
          <w:bCs/>
          <w:u w:val="single"/>
        </w:rPr>
        <w:t>scientific bases</w:t>
      </w:r>
      <w:r w:rsidRPr="00376131">
        <w:rPr>
          <w:u w:val="single"/>
        </w:rPr>
        <w:t xml:space="preserve"> and </w:t>
      </w:r>
      <w:r w:rsidRPr="00376131">
        <w:rPr>
          <w:highlight w:val="cyan"/>
          <w:u w:val="single"/>
        </w:rPr>
        <w:t>research stations</w:t>
      </w:r>
      <w:r w:rsidRPr="00376131">
        <w:rPr>
          <w:sz w:val="16"/>
        </w:rPr>
        <w:t xml:space="preserve">; (2) </w:t>
      </w:r>
      <w:r w:rsidRPr="00376131">
        <w:rPr>
          <w:u w:val="single"/>
        </w:rPr>
        <w:t xml:space="preserve">gaining access to </w:t>
      </w:r>
      <w:r w:rsidRPr="00376131">
        <w:rPr>
          <w:b/>
          <w:bCs/>
          <w:highlight w:val="cyan"/>
          <w:u w:val="single"/>
        </w:rPr>
        <w:t>observation assets</w:t>
      </w:r>
      <w:r w:rsidRPr="00376131">
        <w:rPr>
          <w:sz w:val="16"/>
        </w:rPr>
        <w:t xml:space="preserve">, including </w:t>
      </w:r>
      <w:r w:rsidRPr="00376131">
        <w:rPr>
          <w:b/>
          <w:bCs/>
          <w:highlight w:val="cyan"/>
          <w:u w:val="single"/>
        </w:rPr>
        <w:t>satellite ground monitoring stations</w:t>
      </w:r>
      <w:r w:rsidRPr="00376131">
        <w:rPr>
          <w:sz w:val="16"/>
        </w:rPr>
        <w:t xml:space="preserve"> and antenna; and (3) building underwater sensing and mapping networks. These types of activities collectively </w:t>
      </w:r>
      <w:r w:rsidRPr="00376131">
        <w:rPr>
          <w:u w:val="single"/>
        </w:rPr>
        <w:t>support China’s Arctic Policy</w:t>
      </w:r>
      <w:r w:rsidRPr="00376131">
        <w:rPr>
          <w:sz w:val="16"/>
        </w:rPr>
        <w:t xml:space="preserve"> goal to obtain more knowledge about the region. The following sections summarize China’s scientific investments in the Arctic. </w:t>
      </w:r>
    </w:p>
    <w:p w14:paraId="29019897" w14:textId="77777777" w:rsidR="00F471F6" w:rsidRPr="00376131" w:rsidRDefault="00F471F6" w:rsidP="00F471F6">
      <w:pPr>
        <w:rPr>
          <w:sz w:val="16"/>
        </w:rPr>
      </w:pPr>
      <w:r w:rsidRPr="00376131">
        <w:rPr>
          <w:sz w:val="16"/>
        </w:rPr>
        <w:t xml:space="preserve">Scientific Research Stations </w:t>
      </w:r>
    </w:p>
    <w:p w14:paraId="0B2D903B" w14:textId="0BF481F9" w:rsidR="00F471F6" w:rsidRPr="00376131" w:rsidRDefault="00F471F6" w:rsidP="00F471F6">
      <w:pPr>
        <w:rPr>
          <w:sz w:val="16"/>
        </w:rPr>
      </w:pPr>
      <w:r w:rsidRPr="00376131">
        <w:rPr>
          <w:sz w:val="16"/>
        </w:rPr>
        <w:t>In the 2000s, China has transitioned from having temporary scientific bases to permanent ones in the Arctic. In 2001, China established its first temporary Arctic research station in Svalbard’s principal town of Longyearbyen on Spitsbergen Island, which is between the Norwegian mainland and the North Pole.70 Three years later, China established the Yellow River Station, which is managed by the Polar Research Institute of China (PRIC), at Ny-Ålesund in Svalbard. Since then, China has consistently engaged with Norway through the Yellow River Station laboratories, logging 1,221 research days in 2019, and resumed sending additional scientists there after 2021.71 China’s Yellow River Station laboratories study meteorology and space-earth measurements, glaciology, marine ecosystems, the environment, and weather patterns in the polar region.72 The 1920 Spitsbergen Treaty recognizes Norway’s sovereignty over the archipelago of Svalbard but allows foreign nationals to conduct “various economic undertakings” on the island.73 A 2021 article noted that China’s managers of the Yellow River Station were supportive of a larger degree of autonomy in their research activities without interference from Norway; accordingly, they supported a greater role for the Ny-Ålesund Science Managers Committee, an information-sharing forum for researchers working on the island of Spitsbergen, although Norway’s 2019 Research Strategy for NyÅlesund instead sought to diminish that role.74</w:t>
      </w:r>
    </w:p>
    <w:p w14:paraId="0A529B8F" w14:textId="34998747" w:rsidR="00F471F6" w:rsidRPr="00376131" w:rsidRDefault="00F471F6" w:rsidP="00F471F6">
      <w:pPr>
        <w:rPr>
          <w:sz w:val="16"/>
        </w:rPr>
      </w:pPr>
      <w:r w:rsidRPr="00376131">
        <w:rPr>
          <w:sz w:val="16"/>
        </w:rPr>
        <w:t xml:space="preserve">Ålesund instead sought to diminish that role.74 In 2012, China established its second permanent Arctic research station on farmland near the northern Icelandic port town of Akureyri in Kárhól.75 Six years later, China opened at this location what became known as the China-Iceland Joint Arctic Science Observatory (CIAO), which was previously known as the China-Iceland Joint Aurora Observatory, in collaboration with PRIC and the Icelandic Center for Research. This facility hosts China’s wet </w:t>
      </w:r>
      <w:r w:rsidRPr="00376131">
        <w:rPr>
          <w:b/>
          <w:bCs/>
          <w:highlight w:val="cyan"/>
          <w:u w:val="single"/>
        </w:rPr>
        <w:t>laboratories</w:t>
      </w:r>
      <w:r w:rsidRPr="00376131">
        <w:rPr>
          <w:sz w:val="16"/>
        </w:rPr>
        <w:t xml:space="preserve"> and workshops.76 One critic of CIAO argued in 2014 (before the facility opened) that </w:t>
      </w:r>
      <w:r w:rsidRPr="00376131">
        <w:rPr>
          <w:b/>
          <w:bCs/>
          <w:u w:val="single"/>
        </w:rPr>
        <w:t>China</w:t>
      </w:r>
      <w:r w:rsidRPr="00376131">
        <w:rPr>
          <w:u w:val="single"/>
        </w:rPr>
        <w:t xml:space="preserve"> could use it for regional </w:t>
      </w:r>
      <w:r w:rsidRPr="00376131">
        <w:rPr>
          <w:b/>
          <w:bCs/>
          <w:u w:val="single"/>
        </w:rPr>
        <w:t>intelligence collection activities</w:t>
      </w:r>
      <w:r w:rsidRPr="00376131">
        <w:rPr>
          <w:sz w:val="16"/>
        </w:rPr>
        <w:t>, specifically “</w:t>
      </w:r>
      <w:r w:rsidRPr="00376131">
        <w:rPr>
          <w:u w:val="single"/>
        </w:rPr>
        <w:t xml:space="preserve">to </w:t>
      </w:r>
      <w:r w:rsidRPr="00376131">
        <w:rPr>
          <w:highlight w:val="cyan"/>
          <w:u w:val="single"/>
        </w:rPr>
        <w:t>track</w:t>
      </w:r>
      <w:r w:rsidRPr="00376131">
        <w:rPr>
          <w:u w:val="single"/>
        </w:rPr>
        <w:t xml:space="preserve"> western satellites and </w:t>
      </w:r>
      <w:r w:rsidRPr="00376131">
        <w:rPr>
          <w:b/>
          <w:bCs/>
          <w:highlight w:val="cyan"/>
          <w:u w:val="single"/>
        </w:rPr>
        <w:t>NATO airspace</w:t>
      </w:r>
      <w:r w:rsidRPr="00376131">
        <w:rPr>
          <w:sz w:val="16"/>
        </w:rPr>
        <w:t>, including American P-8 [Poseidon] flights out of Keflavik, Iceland.”77</w:t>
      </w:r>
    </w:p>
    <w:p w14:paraId="5971187C" w14:textId="77777777" w:rsidR="00F471F6" w:rsidRPr="00376131" w:rsidRDefault="00F471F6" w:rsidP="00F471F6">
      <w:pPr>
        <w:rPr>
          <w:sz w:val="16"/>
        </w:rPr>
      </w:pPr>
      <w:r w:rsidRPr="00376131">
        <w:rPr>
          <w:sz w:val="16"/>
        </w:rPr>
        <w:t xml:space="preserve">Satellite Ground Monitoring Stations </w:t>
      </w:r>
    </w:p>
    <w:p w14:paraId="7AD737E5" w14:textId="19F7FB51" w:rsidR="00F471F6" w:rsidRPr="00376131" w:rsidRDefault="00F471F6" w:rsidP="00F471F6">
      <w:pPr>
        <w:rPr>
          <w:sz w:val="16"/>
        </w:rPr>
      </w:pPr>
      <w:r w:rsidRPr="00376131">
        <w:rPr>
          <w:sz w:val="16"/>
        </w:rPr>
        <w:t>China’s Efforts to Access Satellite Monitoring Data</w:t>
      </w:r>
    </w:p>
    <w:p w14:paraId="3F7D4F21" w14:textId="46A31A36" w:rsidR="00F471F6" w:rsidRPr="00376131" w:rsidRDefault="00F471F6" w:rsidP="00F471F6">
      <w:pPr>
        <w:rPr>
          <w:sz w:val="16"/>
        </w:rPr>
      </w:pPr>
      <w:r w:rsidRPr="00376131">
        <w:rPr>
          <w:u w:val="single"/>
        </w:rPr>
        <w:t>In addition to</w:t>
      </w:r>
      <w:r w:rsidRPr="00376131">
        <w:rPr>
          <w:sz w:val="16"/>
        </w:rPr>
        <w:t xml:space="preserve"> establishing </w:t>
      </w:r>
      <w:r w:rsidRPr="00376131">
        <w:rPr>
          <w:u w:val="single"/>
        </w:rPr>
        <w:t>physical</w:t>
      </w:r>
      <w:r w:rsidRPr="00376131">
        <w:rPr>
          <w:sz w:val="16"/>
        </w:rPr>
        <w:t xml:space="preserve"> scientific </w:t>
      </w:r>
      <w:r w:rsidRPr="00376131">
        <w:rPr>
          <w:u w:val="single"/>
        </w:rPr>
        <w:t xml:space="preserve">facilities </w:t>
      </w:r>
      <w:r w:rsidRPr="00376131">
        <w:rPr>
          <w:highlight w:val="cyan"/>
          <w:u w:val="single"/>
        </w:rPr>
        <w:t xml:space="preserve">to study the </w:t>
      </w:r>
      <w:r w:rsidRPr="00376131">
        <w:rPr>
          <w:b/>
          <w:bCs/>
          <w:highlight w:val="cyan"/>
          <w:u w:val="single"/>
        </w:rPr>
        <w:t>Arctic environment</w:t>
      </w:r>
      <w:r w:rsidRPr="00376131">
        <w:rPr>
          <w:sz w:val="16"/>
        </w:rPr>
        <w:t xml:space="preserve">, </w:t>
      </w:r>
      <w:r w:rsidRPr="00376131">
        <w:rPr>
          <w:highlight w:val="cyan"/>
          <w:u w:val="single"/>
        </w:rPr>
        <w:t>China</w:t>
      </w:r>
      <w:r w:rsidRPr="00376131">
        <w:rPr>
          <w:sz w:val="16"/>
        </w:rPr>
        <w:t xml:space="preserve"> has also been </w:t>
      </w:r>
      <w:r w:rsidRPr="00376131">
        <w:rPr>
          <w:b/>
          <w:bCs/>
          <w:highlight w:val="cyan"/>
          <w:u w:val="single"/>
        </w:rPr>
        <w:t>investing</w:t>
      </w:r>
      <w:r w:rsidRPr="00376131">
        <w:rPr>
          <w:u w:val="single"/>
        </w:rPr>
        <w:t xml:space="preserve"> </w:t>
      </w:r>
      <w:r w:rsidRPr="00376131">
        <w:rPr>
          <w:highlight w:val="cyan"/>
          <w:u w:val="single"/>
        </w:rPr>
        <w:t>in</w:t>
      </w:r>
      <w:r w:rsidRPr="00376131">
        <w:rPr>
          <w:sz w:val="16"/>
        </w:rPr>
        <w:t xml:space="preserve"> potentially </w:t>
      </w:r>
      <w:r w:rsidRPr="00376131">
        <w:rPr>
          <w:b/>
          <w:bCs/>
          <w:highlight w:val="cyan"/>
          <w:u w:val="single"/>
        </w:rPr>
        <w:t>dual-use observational capacities</w:t>
      </w:r>
      <w:r w:rsidRPr="00376131">
        <w:rPr>
          <w:sz w:val="16"/>
        </w:rPr>
        <w:t xml:space="preserve">, such as </w:t>
      </w:r>
      <w:r w:rsidRPr="00376131">
        <w:rPr>
          <w:b/>
          <w:bCs/>
          <w:highlight w:val="cyan"/>
          <w:u w:val="single"/>
        </w:rPr>
        <w:t>satellite</w:t>
      </w:r>
      <w:r w:rsidRPr="00376131">
        <w:rPr>
          <w:sz w:val="16"/>
          <w:highlight w:val="cyan"/>
        </w:rPr>
        <w:t xml:space="preserve"> </w:t>
      </w:r>
      <w:r w:rsidRPr="00376131">
        <w:rPr>
          <w:b/>
          <w:bCs/>
          <w:highlight w:val="cyan"/>
          <w:u w:val="single"/>
        </w:rPr>
        <w:t>monitoring, ground stations</w:t>
      </w:r>
      <w:r w:rsidRPr="00376131">
        <w:rPr>
          <w:sz w:val="16"/>
        </w:rPr>
        <w:t xml:space="preserve">, and antennae. China has also signed agreements that allow it access to data collected by such assets. China has operated two facilities in Kiruna, Sweden, at the Esrange Space Center (a </w:t>
      </w:r>
      <w:r w:rsidRPr="00376131">
        <w:rPr>
          <w:u w:val="single"/>
        </w:rPr>
        <w:t>meteorological ground receiving station</w:t>
      </w:r>
      <w:r w:rsidRPr="00376131">
        <w:rPr>
          <w:sz w:val="16"/>
        </w:rPr>
        <w:t xml:space="preserve">) since 2010; and a </w:t>
      </w:r>
      <w:r w:rsidRPr="00376131">
        <w:rPr>
          <w:b/>
          <w:bCs/>
          <w:u w:val="single"/>
        </w:rPr>
        <w:t>satellite monitoring station</w:t>
      </w:r>
      <w:r w:rsidRPr="00376131">
        <w:rPr>
          <w:sz w:val="16"/>
        </w:rPr>
        <w:t xml:space="preserve">, the China Remote Sensing Satellite North Polar Ground Station, since 2016. The latter was the first Chinese overseas satellite ground receiver station and was designed to </w:t>
      </w:r>
      <w:r w:rsidRPr="00376131">
        <w:rPr>
          <w:u w:val="single"/>
        </w:rPr>
        <w:t>support China’s</w:t>
      </w:r>
      <w:r w:rsidRPr="00376131">
        <w:rPr>
          <w:sz w:val="16"/>
        </w:rPr>
        <w:t xml:space="preserve"> Gaofen </w:t>
      </w:r>
      <w:r w:rsidRPr="00376131">
        <w:rPr>
          <w:b/>
          <w:bCs/>
          <w:u w:val="single"/>
        </w:rPr>
        <w:t>remote sensing system</w:t>
      </w:r>
      <w:r w:rsidRPr="00376131">
        <w:rPr>
          <w:sz w:val="16"/>
        </w:rPr>
        <w:t>.78 The Swedish Space Corporation (SSC) operates the Esrange Space Center and had contracted with three Chinese scientific agencies—China’s Institute of Remote Sensing and Digital Earth (RADI), China Meteorological Administration (CMA), and China Launch and Tracking Control (CLTC)—for the use of four satellite dish antennae. Even though SSC controls all data received from and sent to satellites by the antennae, SSC owns only three antennae, and China owns the fourth. The antenna used by China’s RADI receives data from an Earth observation satellite, the two antennas used by CMA receive data from meteorological satellites, and the antenna used by CLTC receives and sends data from and to satellites and spacecraft.79</w:t>
      </w:r>
    </w:p>
    <w:p w14:paraId="4433F89F" w14:textId="3D588E7A" w:rsidR="00F471F6" w:rsidRPr="00376131" w:rsidRDefault="00F471F6" w:rsidP="00F471F6">
      <w:pPr>
        <w:rPr>
          <w:sz w:val="16"/>
        </w:rPr>
      </w:pPr>
      <w:r w:rsidRPr="00376131">
        <w:rPr>
          <w:sz w:val="16"/>
        </w:rPr>
        <w:t xml:space="preserve">An FOI study found that “the satellites can be </w:t>
      </w:r>
      <w:r w:rsidRPr="00376131">
        <w:rPr>
          <w:u w:val="single"/>
        </w:rPr>
        <w:t xml:space="preserve">used </w:t>
      </w:r>
      <w:r w:rsidRPr="00376131">
        <w:rPr>
          <w:highlight w:val="cyan"/>
          <w:u w:val="single"/>
        </w:rPr>
        <w:t xml:space="preserve">for </w:t>
      </w:r>
      <w:r w:rsidRPr="00376131">
        <w:rPr>
          <w:b/>
          <w:bCs/>
          <w:highlight w:val="cyan"/>
          <w:u w:val="single"/>
        </w:rPr>
        <w:t>military</w:t>
      </w:r>
      <w:r w:rsidRPr="00376131">
        <w:rPr>
          <w:u w:val="single"/>
        </w:rPr>
        <w:t xml:space="preserve"> </w:t>
      </w:r>
      <w:r w:rsidRPr="00376131">
        <w:rPr>
          <w:sz w:val="16"/>
        </w:rPr>
        <w:t>and</w:t>
      </w:r>
      <w:r w:rsidRPr="00376131">
        <w:rPr>
          <w:u w:val="single"/>
        </w:rPr>
        <w:t xml:space="preserve"> </w:t>
      </w:r>
      <w:r w:rsidRPr="00376131">
        <w:rPr>
          <w:b/>
          <w:bCs/>
          <w:highlight w:val="cyan"/>
          <w:u w:val="single"/>
        </w:rPr>
        <w:t>info</w:t>
      </w:r>
      <w:r w:rsidRPr="00376131">
        <w:rPr>
          <w:b/>
          <w:bCs/>
          <w:u w:val="single"/>
        </w:rPr>
        <w:t>rmation</w:t>
      </w:r>
      <w:r w:rsidRPr="00376131">
        <w:rPr>
          <w:b/>
          <w:bCs/>
          <w:highlight w:val="cyan"/>
          <w:u w:val="single"/>
        </w:rPr>
        <w:t>-gathering</w:t>
      </w:r>
      <w:r w:rsidRPr="00376131">
        <w:rPr>
          <w:u w:val="single"/>
        </w:rPr>
        <w:t xml:space="preserve"> </w:t>
      </w:r>
      <w:r w:rsidRPr="00376131">
        <w:rPr>
          <w:b/>
          <w:bCs/>
          <w:u w:val="single"/>
        </w:rPr>
        <w:t>purposes</w:t>
      </w:r>
      <w:r w:rsidRPr="00376131">
        <w:rPr>
          <w:sz w:val="16"/>
        </w:rPr>
        <w:t>.”80 In 2020, the Swedish National Space Board reported that the contract for the antenna would not be extended.</w:t>
      </w:r>
    </w:p>
    <w:p w14:paraId="7B88E54C" w14:textId="540FDF90" w:rsidR="00F471F6" w:rsidRPr="00376131" w:rsidRDefault="00F471F6" w:rsidP="00F471F6">
      <w:pPr>
        <w:rPr>
          <w:sz w:val="16"/>
        </w:rPr>
      </w:pPr>
      <w:r w:rsidRPr="00376131">
        <w:rPr>
          <w:sz w:val="16"/>
        </w:rPr>
        <w:t>The Chinese Academy of Sciences (CAS) was also involved in a joint research project with the Finnish Meteorological Institute in Sodankylä, Finland, from 2018 to 2021. During this time, personnel from China visited Finland’s Sodankylä Space Campus to conduct research on the cryosphere with satellites, and vice versa.81 CAS planned to build a new joint research center for Arctic space observation and data sharing at Sodankylä. In addition to the exchanges, the campus would have been used to deliver data from the European Space Agency’s Copernicus Sentinel-1 to CAS researchers. As of the time of the writing of this report, those plans have not materialized. Finland did not renew the agreement with CAS at the end of the three-year joint project, citing “changes in the world’s political situation,” and CAS is not pursuing the renewal of the agreement.82</w:t>
      </w:r>
    </w:p>
    <w:p w14:paraId="4A229915" w14:textId="1D6E23EE" w:rsidR="00F471F6" w:rsidRPr="00376131" w:rsidRDefault="00F471F6" w:rsidP="00F471F6">
      <w:pPr>
        <w:rPr>
          <w:sz w:val="16"/>
        </w:rPr>
      </w:pPr>
      <w:r w:rsidRPr="00376131">
        <w:rPr>
          <w:u w:val="single"/>
        </w:rPr>
        <w:t>China tried to establish a satellite monitoring capability in Nuuk</w:t>
      </w:r>
      <w:r w:rsidRPr="00376131">
        <w:rPr>
          <w:sz w:val="16"/>
        </w:rPr>
        <w:t xml:space="preserve">, Greenland.83 In 2017, the Beijing Normal University’s Global Change and Earth System Science Research Institute attempted to fund and build a satellite dish antenna ground station and research facility for remote sensing in collaboration with the Greenland Institute of Natural Resources.84 However, the Greenland and Danish governments </w:t>
      </w:r>
      <w:r w:rsidRPr="00376131">
        <w:rPr>
          <w:u w:val="single"/>
        </w:rPr>
        <w:t>never approved the proposal</w:t>
      </w:r>
      <w:r w:rsidRPr="00376131">
        <w:rPr>
          <w:sz w:val="16"/>
        </w:rPr>
        <w:t xml:space="preserve">, and the project </w:t>
      </w:r>
      <w:r w:rsidRPr="00376131">
        <w:rPr>
          <w:u w:val="single"/>
        </w:rPr>
        <w:t>did not move forward</w:t>
      </w:r>
      <w:r w:rsidRPr="00376131">
        <w:rPr>
          <w:sz w:val="16"/>
        </w:rPr>
        <w:t>.85</w:t>
      </w:r>
    </w:p>
    <w:p w14:paraId="5DF54AA6" w14:textId="02A31A5C" w:rsidR="00F471F6" w:rsidRPr="00376131" w:rsidRDefault="00F471F6" w:rsidP="00F471F6">
      <w:pPr>
        <w:rPr>
          <w:sz w:val="16"/>
        </w:rPr>
      </w:pPr>
      <w:r w:rsidRPr="00376131">
        <w:rPr>
          <w:sz w:val="16"/>
        </w:rPr>
        <w:t>China is a member of the European Incoherent Scatter Scientific Association (EISCAT). EISCAT owns and operates radar antennae in Sweden, Finland, and Norway. China’s membership in EISCAT provides it with full access to data that can potentially be used for military purposes.86</w:t>
      </w:r>
    </w:p>
    <w:p w14:paraId="7F7D1CED" w14:textId="595B17EF" w:rsidR="00F471F6" w:rsidRPr="00376131" w:rsidRDefault="00F471F6" w:rsidP="00F471F6">
      <w:pPr>
        <w:rPr>
          <w:sz w:val="16"/>
        </w:rPr>
      </w:pPr>
      <w:r w:rsidRPr="00376131">
        <w:rPr>
          <w:sz w:val="16"/>
        </w:rPr>
        <w:t xml:space="preserve">China’s 14th Five-Year Plan notes </w:t>
      </w:r>
      <w:r w:rsidRPr="00376131">
        <w:rPr>
          <w:b/>
          <w:bCs/>
          <w:highlight w:val="cyan"/>
          <w:u w:val="single"/>
        </w:rPr>
        <w:t>China’s</w:t>
      </w:r>
      <w:r w:rsidRPr="00376131">
        <w:rPr>
          <w:highlight w:val="cyan"/>
          <w:u w:val="single"/>
        </w:rPr>
        <w:t xml:space="preserve"> “</w:t>
      </w:r>
      <w:r w:rsidRPr="00376131">
        <w:rPr>
          <w:b/>
          <w:bCs/>
          <w:highlight w:val="cyan"/>
          <w:u w:val="single"/>
        </w:rPr>
        <w:t>weak polar observation capabilities</w:t>
      </w:r>
      <w:r w:rsidRPr="00376131">
        <w:rPr>
          <w:u w:val="single"/>
        </w:rPr>
        <w:t xml:space="preserve">” and </w:t>
      </w:r>
      <w:r w:rsidRPr="00376131">
        <w:rPr>
          <w:highlight w:val="cyan"/>
          <w:u w:val="single"/>
        </w:rPr>
        <w:t xml:space="preserve">calls for </w:t>
      </w:r>
      <w:r w:rsidRPr="00376131">
        <w:rPr>
          <w:b/>
          <w:bCs/>
          <w:u w:val="single"/>
        </w:rPr>
        <w:t>complete</w:t>
      </w:r>
      <w:r w:rsidRPr="00376131">
        <w:rPr>
          <w:u w:val="single"/>
        </w:rPr>
        <w:t xml:space="preserve"> “</w:t>
      </w:r>
      <w:r w:rsidRPr="00376131">
        <w:rPr>
          <w:b/>
          <w:bCs/>
          <w:highlight w:val="cyan"/>
          <w:u w:val="single"/>
        </w:rPr>
        <w:t>indigenization</w:t>
      </w:r>
      <w:r w:rsidRPr="00376131">
        <w:rPr>
          <w:u w:val="single"/>
        </w:rPr>
        <w:t xml:space="preserve">” and </w:t>
      </w:r>
      <w:r w:rsidRPr="00376131">
        <w:rPr>
          <w:b/>
          <w:bCs/>
          <w:highlight w:val="cyan"/>
          <w:u w:val="single"/>
        </w:rPr>
        <w:t>independent operation</w:t>
      </w:r>
      <w:r w:rsidRPr="00376131">
        <w:rPr>
          <w:highlight w:val="cyan"/>
          <w:u w:val="single"/>
        </w:rPr>
        <w:t xml:space="preserve"> of “</w:t>
      </w:r>
      <w:r w:rsidRPr="00376131">
        <w:rPr>
          <w:b/>
          <w:bCs/>
          <w:highlight w:val="cyan"/>
          <w:u w:val="single"/>
        </w:rPr>
        <w:t>satellite</w:t>
      </w:r>
      <w:r w:rsidRPr="00376131">
        <w:rPr>
          <w:u w:val="single"/>
        </w:rPr>
        <w:t>-</w:t>
      </w:r>
      <w:r w:rsidRPr="00376131">
        <w:rPr>
          <w:b/>
          <w:bCs/>
          <w:u w:val="single"/>
        </w:rPr>
        <w:t xml:space="preserve">based remote </w:t>
      </w:r>
      <w:r w:rsidRPr="00376131">
        <w:rPr>
          <w:b/>
          <w:bCs/>
          <w:highlight w:val="cyan"/>
          <w:u w:val="single"/>
        </w:rPr>
        <w:t>sensing</w:t>
      </w:r>
      <w:r w:rsidRPr="00376131">
        <w:rPr>
          <w:u w:val="single"/>
        </w:rPr>
        <w:t xml:space="preserve"> </w:t>
      </w:r>
      <w:r w:rsidRPr="00376131">
        <w:rPr>
          <w:b/>
          <w:bCs/>
          <w:u w:val="single"/>
        </w:rPr>
        <w:t>technology</w:t>
      </w:r>
      <w:r w:rsidRPr="00376131">
        <w:rPr>
          <w:u w:val="single"/>
        </w:rPr>
        <w:t xml:space="preserve"> for sea ice in the </w:t>
      </w:r>
      <w:r w:rsidRPr="00376131">
        <w:rPr>
          <w:b/>
          <w:bCs/>
          <w:u w:val="single"/>
        </w:rPr>
        <w:t>Arctic</w:t>
      </w:r>
      <w:r w:rsidRPr="00376131">
        <w:rPr>
          <w:sz w:val="16"/>
        </w:rPr>
        <w:t xml:space="preserve">.”87 China already possesses some capabilities; its satellites monitor the NSR and can help </w:t>
      </w:r>
      <w:r w:rsidRPr="00376131">
        <w:rPr>
          <w:b/>
          <w:bCs/>
          <w:highlight w:val="cyan"/>
          <w:u w:val="single"/>
        </w:rPr>
        <w:t>fill</w:t>
      </w:r>
      <w:r w:rsidRPr="00376131">
        <w:rPr>
          <w:highlight w:val="cyan"/>
          <w:u w:val="single"/>
        </w:rPr>
        <w:t xml:space="preserve"> </w:t>
      </w:r>
      <w:r w:rsidRPr="00376131">
        <w:rPr>
          <w:b/>
          <w:bCs/>
          <w:highlight w:val="cyan"/>
          <w:u w:val="single"/>
        </w:rPr>
        <w:t>capability gaps for</w:t>
      </w:r>
      <w:r w:rsidRPr="00376131">
        <w:rPr>
          <w:u w:val="single"/>
        </w:rPr>
        <w:t xml:space="preserve"> </w:t>
      </w:r>
      <w:r w:rsidRPr="00376131">
        <w:rPr>
          <w:sz w:val="16"/>
          <w:szCs w:val="16"/>
        </w:rPr>
        <w:t>other Arctic countries.</w:t>
      </w:r>
      <w:r w:rsidRPr="00376131">
        <w:rPr>
          <w:sz w:val="16"/>
        </w:rPr>
        <w:t xml:space="preserve"> For example, </w:t>
      </w:r>
      <w:r w:rsidRPr="00376131">
        <w:rPr>
          <w:b/>
          <w:bCs/>
          <w:highlight w:val="cyan"/>
          <w:u w:val="single"/>
        </w:rPr>
        <w:t>Russia’</w:t>
      </w:r>
      <w:r w:rsidRPr="00376131">
        <w:rPr>
          <w:b/>
          <w:bCs/>
          <w:u w:val="single"/>
        </w:rPr>
        <w:t xml:space="preserve">s NSR </w:t>
      </w:r>
      <w:r w:rsidRPr="00376131">
        <w:rPr>
          <w:b/>
          <w:bCs/>
          <w:highlight w:val="cyan"/>
          <w:u w:val="single"/>
        </w:rPr>
        <w:t>nuclear icebreaker</w:t>
      </w:r>
      <w:r w:rsidRPr="00376131">
        <w:rPr>
          <w:b/>
          <w:bCs/>
          <w:u w:val="single"/>
        </w:rPr>
        <w:t xml:space="preserve"> operator</w:t>
      </w:r>
      <w:r w:rsidRPr="00376131">
        <w:rPr>
          <w:sz w:val="16"/>
        </w:rPr>
        <w:t xml:space="preserve">, Rosatom State Atomic Energy Corporation (or ROSATOM) announced in March 2023 that it was </w:t>
      </w:r>
      <w:r w:rsidRPr="00376131">
        <w:rPr>
          <w:b/>
          <w:bCs/>
          <w:highlight w:val="cyan"/>
          <w:u w:val="single"/>
        </w:rPr>
        <w:t>looking to partner</w:t>
      </w:r>
      <w:r w:rsidRPr="00376131">
        <w:rPr>
          <w:highlight w:val="cyan"/>
          <w:u w:val="single"/>
        </w:rPr>
        <w:t xml:space="preserve"> with </w:t>
      </w:r>
      <w:r w:rsidRPr="00376131">
        <w:rPr>
          <w:b/>
          <w:bCs/>
          <w:highlight w:val="cyan"/>
          <w:u w:val="single"/>
        </w:rPr>
        <w:t>China</w:t>
      </w:r>
      <w:r w:rsidRPr="00376131">
        <w:rPr>
          <w:highlight w:val="cyan"/>
          <w:u w:val="single"/>
        </w:rPr>
        <w:t xml:space="preserve"> to </w:t>
      </w:r>
      <w:r w:rsidRPr="00376131">
        <w:rPr>
          <w:b/>
          <w:bCs/>
          <w:highlight w:val="cyan"/>
          <w:u w:val="single"/>
        </w:rPr>
        <w:t>receive data from</w:t>
      </w:r>
      <w:r w:rsidRPr="00376131">
        <w:rPr>
          <w:highlight w:val="cyan"/>
          <w:u w:val="single"/>
        </w:rPr>
        <w:t xml:space="preserve"> </w:t>
      </w:r>
      <w:r w:rsidRPr="00376131">
        <w:rPr>
          <w:b/>
          <w:bCs/>
          <w:highlight w:val="cyan"/>
          <w:u w:val="single"/>
        </w:rPr>
        <w:t>Chinese</w:t>
      </w:r>
      <w:r w:rsidRPr="00376131">
        <w:rPr>
          <w:highlight w:val="cyan"/>
          <w:u w:val="single"/>
        </w:rPr>
        <w:t xml:space="preserve"> </w:t>
      </w:r>
      <w:r w:rsidRPr="00376131">
        <w:rPr>
          <w:b/>
          <w:bCs/>
          <w:highlight w:val="cyan"/>
          <w:u w:val="single"/>
        </w:rPr>
        <w:t>satellites</w:t>
      </w:r>
      <w:r w:rsidRPr="00376131">
        <w:rPr>
          <w:highlight w:val="cyan"/>
          <w:u w:val="single"/>
        </w:rPr>
        <w:t xml:space="preserve"> </w:t>
      </w:r>
      <w:r w:rsidRPr="00376131">
        <w:rPr>
          <w:b/>
          <w:bCs/>
          <w:highlight w:val="cyan"/>
          <w:u w:val="single"/>
        </w:rPr>
        <w:t>monitoring</w:t>
      </w:r>
      <w:r w:rsidRPr="00376131">
        <w:rPr>
          <w:u w:val="single"/>
        </w:rPr>
        <w:t xml:space="preserve"> the </w:t>
      </w:r>
      <w:r w:rsidRPr="00376131">
        <w:rPr>
          <w:highlight w:val="cyan"/>
          <w:u w:val="single"/>
        </w:rPr>
        <w:t xml:space="preserve">NSR “to improve </w:t>
      </w:r>
      <w:r w:rsidRPr="00376131">
        <w:rPr>
          <w:b/>
          <w:bCs/>
          <w:highlight w:val="cyan"/>
          <w:u w:val="single"/>
        </w:rPr>
        <w:t>navigation</w:t>
      </w:r>
      <w:r w:rsidRPr="00376131">
        <w:rPr>
          <w:u w:val="single"/>
        </w:rPr>
        <w:t xml:space="preserve"> </w:t>
      </w:r>
      <w:r w:rsidRPr="00376131">
        <w:rPr>
          <w:highlight w:val="cyan"/>
          <w:u w:val="single"/>
        </w:rPr>
        <w:t>and</w:t>
      </w:r>
      <w:r w:rsidRPr="00376131">
        <w:rPr>
          <w:u w:val="single"/>
        </w:rPr>
        <w:t xml:space="preserve"> ice </w:t>
      </w:r>
      <w:r w:rsidRPr="00376131">
        <w:rPr>
          <w:b/>
          <w:bCs/>
          <w:highlight w:val="cyan"/>
          <w:u w:val="single"/>
        </w:rPr>
        <w:t>forecasts</w:t>
      </w:r>
      <w:r w:rsidRPr="00376131">
        <w:rPr>
          <w:u w:val="single"/>
        </w:rPr>
        <w:t xml:space="preserve"> on the </w:t>
      </w:r>
      <w:r w:rsidRPr="00376131">
        <w:rPr>
          <w:b/>
          <w:bCs/>
          <w:u w:val="single"/>
        </w:rPr>
        <w:t>route</w:t>
      </w:r>
      <w:r w:rsidRPr="00376131">
        <w:rPr>
          <w:sz w:val="16"/>
        </w:rPr>
        <w:t xml:space="preserve">.”88 The partnership would </w:t>
      </w:r>
      <w:r w:rsidRPr="00376131">
        <w:rPr>
          <w:highlight w:val="cyan"/>
          <w:u w:val="single"/>
        </w:rPr>
        <w:t xml:space="preserve">complement </w:t>
      </w:r>
      <w:r w:rsidRPr="00376131">
        <w:rPr>
          <w:b/>
          <w:bCs/>
          <w:highlight w:val="cyan"/>
          <w:u w:val="single"/>
        </w:rPr>
        <w:t>Russia’s</w:t>
      </w:r>
      <w:r w:rsidRPr="00376131">
        <w:rPr>
          <w:u w:val="single"/>
        </w:rPr>
        <w:t xml:space="preserve"> own planned </w:t>
      </w:r>
      <w:r w:rsidRPr="00376131">
        <w:rPr>
          <w:b/>
          <w:bCs/>
          <w:highlight w:val="cyan"/>
          <w:u w:val="single"/>
        </w:rPr>
        <w:t>satellite</w:t>
      </w:r>
      <w:r w:rsidRPr="00376131">
        <w:rPr>
          <w:b/>
          <w:bCs/>
          <w:u w:val="single"/>
        </w:rPr>
        <w:t xml:space="preserve"> constellations</w:t>
      </w:r>
      <w:r w:rsidRPr="00376131">
        <w:rPr>
          <w:sz w:val="16"/>
        </w:rPr>
        <w:t xml:space="preserve"> (such as Arktika-M, Obzor-R, and Kondor-FKA) </w:t>
      </w:r>
      <w:r w:rsidRPr="00376131">
        <w:rPr>
          <w:u w:val="single"/>
        </w:rPr>
        <w:t xml:space="preserve">to </w:t>
      </w:r>
      <w:r w:rsidRPr="00376131">
        <w:rPr>
          <w:highlight w:val="cyan"/>
          <w:u w:val="single"/>
        </w:rPr>
        <w:t>extend</w:t>
      </w:r>
      <w:r w:rsidRPr="00376131">
        <w:rPr>
          <w:u w:val="single"/>
        </w:rPr>
        <w:t xml:space="preserve"> navigation</w:t>
      </w:r>
      <w:r w:rsidRPr="00376131">
        <w:rPr>
          <w:sz w:val="16"/>
        </w:rPr>
        <w:t xml:space="preserve"> time </w:t>
      </w:r>
      <w:r w:rsidRPr="00376131">
        <w:rPr>
          <w:b/>
          <w:bCs/>
          <w:highlight w:val="cyan"/>
          <w:u w:val="single"/>
        </w:rPr>
        <w:t>along</w:t>
      </w:r>
      <w:r w:rsidRPr="00376131">
        <w:rPr>
          <w:b/>
          <w:bCs/>
          <w:u w:val="single"/>
        </w:rPr>
        <w:t xml:space="preserve"> </w:t>
      </w:r>
      <w:r w:rsidRPr="00376131">
        <w:rPr>
          <w:b/>
          <w:bCs/>
          <w:highlight w:val="cyan"/>
          <w:u w:val="single"/>
        </w:rPr>
        <w:t>the NSR</w:t>
      </w:r>
      <w:r w:rsidRPr="00376131">
        <w:rPr>
          <w:b/>
          <w:bCs/>
          <w:u w:val="single"/>
        </w:rPr>
        <w:t xml:space="preserve"> </w:t>
      </w:r>
      <w:r w:rsidRPr="00376131">
        <w:rPr>
          <w:sz w:val="16"/>
        </w:rPr>
        <w:t xml:space="preserve">and </w:t>
      </w:r>
      <w:r w:rsidRPr="00376131">
        <w:rPr>
          <w:rStyle w:val="Emphasis"/>
        </w:rPr>
        <w:t>make navigation more secure</w:t>
      </w:r>
      <w:r w:rsidRPr="00376131">
        <w:rPr>
          <w:sz w:val="16"/>
        </w:rPr>
        <w:t>.89</w:t>
      </w:r>
    </w:p>
    <w:p w14:paraId="48604919" w14:textId="54DEA6FA" w:rsidR="00595F1E" w:rsidRPr="00376131" w:rsidRDefault="00695FA6" w:rsidP="00695FA6">
      <w:pPr>
        <w:pStyle w:val="Heading4"/>
        <w:rPr>
          <w:rFonts w:cs="Arial"/>
        </w:rPr>
      </w:pPr>
      <w:r w:rsidRPr="00376131">
        <w:rPr>
          <w:rFonts w:cs="Arial"/>
        </w:rPr>
        <w:t xml:space="preserve">Russia-China </w:t>
      </w:r>
      <w:r w:rsidR="006A4867" w:rsidRPr="00376131">
        <w:rPr>
          <w:rFonts w:cs="Arial"/>
        </w:rPr>
        <w:t xml:space="preserve">icebreaker cooperation </w:t>
      </w:r>
      <w:r w:rsidR="001437BF">
        <w:rPr>
          <w:rFonts w:cs="Arial"/>
          <w:u w:val="single"/>
        </w:rPr>
        <w:t>destroys</w:t>
      </w:r>
      <w:r w:rsidR="006A4867" w:rsidRPr="00376131">
        <w:rPr>
          <w:rFonts w:cs="Arial"/>
        </w:rPr>
        <w:t xml:space="preserve"> NATO</w:t>
      </w:r>
      <w:r w:rsidR="001437BF">
        <w:rPr>
          <w:rFonts w:cs="Arial"/>
        </w:rPr>
        <w:t xml:space="preserve">-Russia </w:t>
      </w:r>
      <w:r w:rsidR="006A4867" w:rsidRPr="00376131">
        <w:rPr>
          <w:rFonts w:cs="Arial"/>
        </w:rPr>
        <w:t>deterrence.</w:t>
      </w:r>
    </w:p>
    <w:p w14:paraId="30E11DEC" w14:textId="77777777" w:rsidR="00595F1E" w:rsidRPr="00376131" w:rsidRDefault="00595F1E" w:rsidP="00595F1E">
      <w:r w:rsidRPr="00376131">
        <w:rPr>
          <w:rStyle w:val="Style13ptBold"/>
        </w:rPr>
        <w:t>Jamestown ’25</w:t>
      </w:r>
      <w:r w:rsidRPr="00376131">
        <w:t xml:space="preserve"> [Jamestown Foundation; June 4, 2025. Non-partisan defense policy think tank. “Strategic Snapshot: Assessing Threats &amp; Challenges to NATO’s Eastern Flank.” Eurasia Daily Monitor. Jamestown Foundation. https://jamestown.org/program/strategic-snapshot-assessing-threats-challenges-to-natos-eastern-flank; mgm]</w:t>
      </w:r>
    </w:p>
    <w:p w14:paraId="4745B868" w14:textId="77777777" w:rsidR="00595F1E" w:rsidRPr="00376131" w:rsidRDefault="00595F1E" w:rsidP="00595F1E">
      <w:pPr>
        <w:rPr>
          <w:b/>
          <w:bCs/>
          <w:u w:val="single"/>
        </w:rPr>
      </w:pPr>
      <w:r w:rsidRPr="00376131">
        <w:rPr>
          <w:rStyle w:val="Emphasis"/>
          <w:highlight w:val="cyan"/>
        </w:rPr>
        <w:t>In</w:t>
      </w:r>
      <w:r w:rsidRPr="00376131">
        <w:rPr>
          <w:rStyle w:val="Emphasis"/>
        </w:rPr>
        <w:t xml:space="preserve"> </w:t>
      </w:r>
      <w:r w:rsidRPr="00376131">
        <w:rPr>
          <w:rStyle w:val="Emphasis"/>
          <w:highlight w:val="cyan"/>
        </w:rPr>
        <w:t>the Arctic</w:t>
      </w:r>
      <w:r w:rsidRPr="00376131">
        <w:rPr>
          <w:sz w:val="16"/>
        </w:rPr>
        <w:t xml:space="preserve">, </w:t>
      </w:r>
      <w:r w:rsidRPr="00376131">
        <w:rPr>
          <w:highlight w:val="cyan"/>
          <w:u w:val="single"/>
        </w:rPr>
        <w:t>Russia</w:t>
      </w:r>
      <w:r w:rsidRPr="00376131">
        <w:rPr>
          <w:u w:val="single"/>
        </w:rPr>
        <w:t>’s</w:t>
      </w:r>
      <w:r w:rsidRPr="00376131">
        <w:rPr>
          <w:sz w:val="16"/>
        </w:rPr>
        <w:t xml:space="preserve"> twenty-first-century geopolitical maneuvering </w:t>
      </w:r>
      <w:r w:rsidRPr="00376131">
        <w:rPr>
          <w:u w:val="single"/>
        </w:rPr>
        <w:t xml:space="preserve">poses a </w:t>
      </w:r>
      <w:r w:rsidRPr="00376131">
        <w:rPr>
          <w:b/>
          <w:bCs/>
          <w:highlight w:val="cyan"/>
          <w:u w:val="single"/>
        </w:rPr>
        <w:t>formidable challenge</w:t>
      </w:r>
      <w:r w:rsidRPr="00376131">
        <w:rPr>
          <w:highlight w:val="cyan"/>
          <w:u w:val="single"/>
        </w:rPr>
        <w:t xml:space="preserve"> to NATO</w:t>
      </w:r>
      <w:r w:rsidRPr="00376131">
        <w:rPr>
          <w:sz w:val="16"/>
        </w:rPr>
        <w:t xml:space="preserve"> containment. Its Project 22220 </w:t>
      </w:r>
      <w:r w:rsidRPr="00376131">
        <w:rPr>
          <w:b/>
          <w:bCs/>
          <w:highlight w:val="cyan"/>
          <w:u w:val="single"/>
        </w:rPr>
        <w:t>nuclear</w:t>
      </w:r>
      <w:r w:rsidRPr="00376131">
        <w:rPr>
          <w:highlight w:val="cyan"/>
          <w:u w:val="single"/>
        </w:rPr>
        <w:t xml:space="preserve"> </w:t>
      </w:r>
      <w:r w:rsidRPr="00376131">
        <w:rPr>
          <w:b/>
          <w:bCs/>
          <w:highlight w:val="cyan"/>
          <w:u w:val="single"/>
        </w:rPr>
        <w:t>icebreakers</w:t>
      </w:r>
      <w:r w:rsidRPr="00376131">
        <w:rPr>
          <w:u w:val="single"/>
        </w:rPr>
        <w:t xml:space="preserve"> and expansive </w:t>
      </w:r>
      <w:r w:rsidRPr="00376131">
        <w:rPr>
          <w:highlight w:val="cyan"/>
          <w:u w:val="single"/>
        </w:rPr>
        <w:t xml:space="preserve">logistics network, </w:t>
      </w:r>
      <w:r w:rsidRPr="00376131">
        <w:rPr>
          <w:b/>
          <w:bCs/>
          <w:highlight w:val="cyan"/>
          <w:u w:val="single"/>
        </w:rPr>
        <w:t>bolstered</w:t>
      </w:r>
      <w:r w:rsidRPr="00376131">
        <w:rPr>
          <w:u w:val="single"/>
        </w:rPr>
        <w:t xml:space="preserve"> by </w:t>
      </w:r>
      <w:r w:rsidRPr="00376131">
        <w:rPr>
          <w:b/>
          <w:bCs/>
          <w:u w:val="single"/>
        </w:rPr>
        <w:t>deepening</w:t>
      </w:r>
      <w:r w:rsidRPr="00376131">
        <w:rPr>
          <w:u w:val="single"/>
        </w:rPr>
        <w:t xml:space="preserve"> </w:t>
      </w:r>
      <w:r w:rsidRPr="00376131">
        <w:rPr>
          <w:b/>
          <w:bCs/>
          <w:highlight w:val="cyan"/>
          <w:u w:val="single"/>
        </w:rPr>
        <w:t>collaboration</w:t>
      </w:r>
      <w:r w:rsidRPr="00376131">
        <w:rPr>
          <w:highlight w:val="cyan"/>
          <w:u w:val="single"/>
        </w:rPr>
        <w:t xml:space="preserve"> with</w:t>
      </w:r>
      <w:r w:rsidRPr="00376131">
        <w:rPr>
          <w:sz w:val="16"/>
        </w:rPr>
        <w:t xml:space="preserve"> the People’s Republic of </w:t>
      </w:r>
      <w:r w:rsidRPr="00376131">
        <w:rPr>
          <w:b/>
          <w:bCs/>
          <w:highlight w:val="cyan"/>
          <w:u w:val="single"/>
        </w:rPr>
        <w:t>China</w:t>
      </w:r>
      <w:r w:rsidRPr="00376131">
        <w:rPr>
          <w:sz w:val="16"/>
        </w:rPr>
        <w:t xml:space="preserve"> (PRC)—self-styled as a “near-Arctic power”—</w:t>
      </w:r>
      <w:r w:rsidRPr="00376131">
        <w:rPr>
          <w:highlight w:val="cyan"/>
          <w:u w:val="single"/>
        </w:rPr>
        <w:t>aim to</w:t>
      </w:r>
      <w:r w:rsidRPr="00376131">
        <w:rPr>
          <w:u w:val="single"/>
        </w:rPr>
        <w:t xml:space="preserve"> </w:t>
      </w:r>
      <w:r w:rsidRPr="00376131">
        <w:rPr>
          <w:b/>
          <w:bCs/>
          <w:u w:val="single"/>
        </w:rPr>
        <w:t>secure</w:t>
      </w:r>
      <w:r w:rsidRPr="00376131">
        <w:rPr>
          <w:u w:val="single"/>
        </w:rPr>
        <w:t xml:space="preserve"> </w:t>
      </w:r>
      <w:r w:rsidRPr="00376131">
        <w:rPr>
          <w:b/>
          <w:bCs/>
          <w:highlight w:val="cyan"/>
          <w:u w:val="single"/>
        </w:rPr>
        <w:t>control</w:t>
      </w:r>
      <w:r w:rsidRPr="00376131">
        <w:rPr>
          <w:u w:val="single"/>
        </w:rPr>
        <w:t xml:space="preserve"> over the </w:t>
      </w:r>
      <w:r w:rsidRPr="00376131">
        <w:rPr>
          <w:b/>
          <w:bCs/>
          <w:u w:val="single"/>
        </w:rPr>
        <w:t>emerging</w:t>
      </w:r>
      <w:r w:rsidRPr="00376131">
        <w:rPr>
          <w:u w:val="single"/>
        </w:rPr>
        <w:t xml:space="preserve"> </w:t>
      </w:r>
      <w:r w:rsidRPr="00376131">
        <w:rPr>
          <w:b/>
          <w:bCs/>
          <w:highlight w:val="cyan"/>
          <w:u w:val="single"/>
        </w:rPr>
        <w:t>N</w:t>
      </w:r>
      <w:r w:rsidRPr="00376131">
        <w:rPr>
          <w:b/>
          <w:bCs/>
          <w:u w:val="single"/>
        </w:rPr>
        <w:t xml:space="preserve">orthern </w:t>
      </w:r>
      <w:r w:rsidRPr="00376131">
        <w:rPr>
          <w:b/>
          <w:bCs/>
          <w:highlight w:val="cyan"/>
          <w:u w:val="single"/>
        </w:rPr>
        <w:t>S</w:t>
      </w:r>
      <w:r w:rsidRPr="00376131">
        <w:rPr>
          <w:b/>
          <w:bCs/>
          <w:u w:val="single"/>
        </w:rPr>
        <w:t xml:space="preserve">ea </w:t>
      </w:r>
      <w:r w:rsidRPr="00376131">
        <w:rPr>
          <w:b/>
          <w:bCs/>
          <w:highlight w:val="cyan"/>
          <w:u w:val="single"/>
        </w:rPr>
        <w:t>R</w:t>
      </w:r>
      <w:r w:rsidRPr="00376131">
        <w:rPr>
          <w:b/>
          <w:bCs/>
          <w:u w:val="single"/>
        </w:rPr>
        <w:t>oute</w:t>
      </w:r>
      <w:r w:rsidRPr="00376131">
        <w:rPr>
          <w:b/>
          <w:bCs/>
          <w:sz w:val="16"/>
        </w:rPr>
        <w:t>—</w:t>
      </w:r>
      <w:r w:rsidRPr="00376131">
        <w:rPr>
          <w:u w:val="single"/>
        </w:rPr>
        <w:t xml:space="preserve">a </w:t>
      </w:r>
      <w:r w:rsidRPr="00376131">
        <w:rPr>
          <w:highlight w:val="cyan"/>
          <w:u w:val="single"/>
        </w:rPr>
        <w:t>critical</w:t>
      </w:r>
      <w:r w:rsidRPr="00376131">
        <w:rPr>
          <w:u w:val="single"/>
        </w:rPr>
        <w:t xml:space="preserve"> artery </w:t>
      </w:r>
      <w:r w:rsidRPr="00376131">
        <w:rPr>
          <w:highlight w:val="cyan"/>
          <w:u w:val="single"/>
        </w:rPr>
        <w:t>for</w:t>
      </w:r>
      <w:r w:rsidRPr="00376131">
        <w:rPr>
          <w:sz w:val="16"/>
        </w:rPr>
        <w:t xml:space="preserve"> global trade and </w:t>
      </w:r>
      <w:r w:rsidRPr="00376131">
        <w:rPr>
          <w:b/>
          <w:bCs/>
          <w:highlight w:val="cyan"/>
          <w:u w:val="single"/>
        </w:rPr>
        <w:t>strategic mobility.</w:t>
      </w:r>
    </w:p>
    <w:p w14:paraId="58C0472B" w14:textId="77777777" w:rsidR="00595F1E" w:rsidRPr="00376131" w:rsidRDefault="00595F1E" w:rsidP="00595F1E">
      <w:pPr>
        <w:rPr>
          <w:sz w:val="16"/>
        </w:rPr>
      </w:pPr>
      <w:r w:rsidRPr="00376131">
        <w:rPr>
          <w:sz w:val="16"/>
        </w:rPr>
        <w:t xml:space="preserve">On the European mainland, Moscow’s influence-peddling and political subversion have achieved worrying, if uneven, success in pulling NATO members or aspirant states away from the West. Georgia’s ruling Georgian Dream party continues to steer the country away from the West into Russia’s orbit, particularly after the highly controversial parliamentary elections in October 2024 and the suspension of discussions on EU accession. Romania and Moldova narrowly resisted similar pressures during their most recent elections. Meanwhile, Russia’s sway over Hungary, Slovakia, and Serbia remains firmly entrenched. </w:t>
      </w:r>
    </w:p>
    <w:p w14:paraId="63773135" w14:textId="77777777" w:rsidR="00595F1E" w:rsidRPr="00376131" w:rsidRDefault="00595F1E" w:rsidP="00595F1E">
      <w:pPr>
        <w:rPr>
          <w:sz w:val="16"/>
        </w:rPr>
      </w:pPr>
      <w:r w:rsidRPr="00376131">
        <w:rPr>
          <w:sz w:val="16"/>
        </w:rPr>
        <w:t xml:space="preserve">Finally, despite its setbacks and humiliations on the battlefield in Ukraine, </w:t>
      </w:r>
      <w:r w:rsidRPr="00376131">
        <w:rPr>
          <w:u w:val="single"/>
        </w:rPr>
        <w:t>Russia continues to innovate technologically</w:t>
      </w:r>
      <w:r w:rsidRPr="00376131">
        <w:rPr>
          <w:sz w:val="16"/>
        </w:rPr>
        <w:t xml:space="preserve">, particularly in drone warfare, cybersecurity, and nuclear energy, while forging </w:t>
      </w:r>
      <w:r w:rsidRPr="00376131">
        <w:rPr>
          <w:u w:val="single"/>
        </w:rPr>
        <w:t>critical</w:t>
      </w:r>
      <w:r w:rsidRPr="00376131">
        <w:rPr>
          <w:sz w:val="16"/>
        </w:rPr>
        <w:t xml:space="preserve"> economic </w:t>
      </w:r>
      <w:r w:rsidRPr="00376131">
        <w:rPr>
          <w:u w:val="single"/>
        </w:rPr>
        <w:t>ties</w:t>
      </w:r>
      <w:r w:rsidRPr="00376131">
        <w:rPr>
          <w:sz w:val="16"/>
        </w:rPr>
        <w:t xml:space="preserve"> across the southern hemisphere and </w:t>
      </w:r>
      <w:r w:rsidRPr="00376131">
        <w:rPr>
          <w:u w:val="single"/>
        </w:rPr>
        <w:t>with strategic partners such as</w:t>
      </w:r>
      <w:r w:rsidRPr="00376131">
        <w:rPr>
          <w:sz w:val="16"/>
        </w:rPr>
        <w:t xml:space="preserve"> Iran and the </w:t>
      </w:r>
      <w:r w:rsidRPr="00376131">
        <w:rPr>
          <w:u w:val="single"/>
        </w:rPr>
        <w:t>PRC</w:t>
      </w:r>
      <w:r w:rsidRPr="00376131">
        <w:rPr>
          <w:sz w:val="16"/>
        </w:rPr>
        <w:t>.</w:t>
      </w:r>
    </w:p>
    <w:p w14:paraId="6EA7B05E" w14:textId="77777777" w:rsidR="00595F1E" w:rsidRPr="00376131" w:rsidRDefault="00595F1E" w:rsidP="00595F1E">
      <w:pPr>
        <w:rPr>
          <w:sz w:val="16"/>
        </w:rPr>
      </w:pPr>
      <w:r w:rsidRPr="00376131">
        <w:rPr>
          <w:sz w:val="16"/>
        </w:rPr>
        <w:t xml:space="preserve">Russia’s Hybrid Warfare </w:t>
      </w:r>
    </w:p>
    <w:p w14:paraId="3225F87D" w14:textId="77777777" w:rsidR="00595F1E" w:rsidRPr="00376131" w:rsidRDefault="00595F1E" w:rsidP="00595F1E">
      <w:pPr>
        <w:rPr>
          <w:sz w:val="16"/>
        </w:rPr>
      </w:pPr>
      <w:r w:rsidRPr="00376131">
        <w:rPr>
          <w:highlight w:val="cyan"/>
          <w:u w:val="single"/>
        </w:rPr>
        <w:t>Russia</w:t>
      </w:r>
      <w:r w:rsidRPr="00376131">
        <w:rPr>
          <w:u w:val="single"/>
        </w:rPr>
        <w:t xml:space="preserve"> has </w:t>
      </w:r>
      <w:r w:rsidRPr="00376131">
        <w:rPr>
          <w:highlight w:val="cyan"/>
          <w:u w:val="single"/>
        </w:rPr>
        <w:t>escalated</w:t>
      </w:r>
      <w:r w:rsidRPr="00376131">
        <w:rPr>
          <w:sz w:val="16"/>
        </w:rPr>
        <w:t xml:space="preserve"> and innovated its use of </w:t>
      </w:r>
      <w:r w:rsidRPr="00376131">
        <w:rPr>
          <w:b/>
          <w:bCs/>
          <w:highlight w:val="cyan"/>
          <w:u w:val="single"/>
        </w:rPr>
        <w:t>hybrid warfare against</w:t>
      </w:r>
      <w:r w:rsidRPr="00376131">
        <w:rPr>
          <w:highlight w:val="cyan"/>
          <w:u w:val="single"/>
        </w:rPr>
        <w:t xml:space="preserve"> </w:t>
      </w:r>
      <w:r w:rsidRPr="00376131">
        <w:rPr>
          <w:b/>
          <w:bCs/>
          <w:highlight w:val="cyan"/>
          <w:u w:val="single"/>
        </w:rPr>
        <w:t>NATO</w:t>
      </w:r>
      <w:r w:rsidRPr="00376131">
        <w:rPr>
          <w:b/>
          <w:bCs/>
          <w:u w:val="single"/>
        </w:rPr>
        <w:t xml:space="preserve"> countries</w:t>
      </w:r>
      <w:r w:rsidRPr="00376131">
        <w:rPr>
          <w:sz w:val="16"/>
        </w:rPr>
        <w:t xml:space="preserve">. This comprises espionage, sabotage, cyber-warfare, and information-warfare activities geared toward manipulating political narratives. </w:t>
      </w:r>
    </w:p>
    <w:p w14:paraId="75BAB44A" w14:textId="77777777" w:rsidR="00595F1E" w:rsidRPr="00376131" w:rsidRDefault="00595F1E" w:rsidP="00595F1E">
      <w:pPr>
        <w:rPr>
          <w:b/>
          <w:bCs/>
          <w:u w:val="single"/>
        </w:rPr>
      </w:pPr>
      <w:r w:rsidRPr="00376131">
        <w:rPr>
          <w:sz w:val="16"/>
        </w:rPr>
        <w:t xml:space="preserve">Frontline NATO countries are particularly at risk. Poland, Romania, and the Baltic and Nordic nations figure as the primary targets of Russian subterfuge. These activities aim to undermine social cohesion and exacerbate </w:t>
      </w:r>
      <w:r w:rsidRPr="00376131">
        <w:rPr>
          <w:u w:val="single"/>
        </w:rPr>
        <w:t xml:space="preserve">tensions, prevent the flow of aid to Ukraine, and </w:t>
      </w:r>
      <w:r w:rsidRPr="00376131">
        <w:rPr>
          <w:b/>
          <w:bCs/>
          <w:highlight w:val="cyan"/>
          <w:u w:val="single"/>
        </w:rPr>
        <w:t>prepare</w:t>
      </w:r>
      <w:r w:rsidRPr="00376131">
        <w:rPr>
          <w:highlight w:val="cyan"/>
          <w:u w:val="single"/>
        </w:rPr>
        <w:t xml:space="preserve"> </w:t>
      </w:r>
      <w:r w:rsidRPr="00376131">
        <w:rPr>
          <w:b/>
          <w:bCs/>
          <w:highlight w:val="cyan"/>
          <w:u w:val="single"/>
        </w:rPr>
        <w:t>strategic readiness</w:t>
      </w:r>
      <w:r w:rsidRPr="00376131">
        <w:rPr>
          <w:highlight w:val="cyan"/>
          <w:u w:val="single"/>
        </w:rPr>
        <w:t xml:space="preserve"> for </w:t>
      </w:r>
      <w:r w:rsidRPr="00376131">
        <w:rPr>
          <w:b/>
          <w:bCs/>
          <w:highlight w:val="cyan"/>
          <w:u w:val="single"/>
        </w:rPr>
        <w:t>future operations against NATO.</w:t>
      </w:r>
      <w:r w:rsidRPr="00376131">
        <w:rPr>
          <w:b/>
          <w:bCs/>
          <w:u w:val="single"/>
        </w:rPr>
        <w:t xml:space="preserve"> </w:t>
      </w:r>
    </w:p>
    <w:p w14:paraId="16A375C5" w14:textId="77777777" w:rsidR="00595F1E" w:rsidRPr="00376131" w:rsidRDefault="00595F1E" w:rsidP="00595F1E">
      <w:pPr>
        <w:rPr>
          <w:u w:val="single"/>
        </w:rPr>
      </w:pPr>
      <w:r w:rsidRPr="00376131">
        <w:rPr>
          <w:sz w:val="16"/>
        </w:rPr>
        <w:t xml:space="preserve">Since 2021, Russia has targeted European communication networks through cyber-warfare, but also </w:t>
      </w:r>
      <w:r w:rsidRPr="00376131">
        <w:rPr>
          <w:u w:val="single"/>
        </w:rPr>
        <w:t xml:space="preserve">sabotage attacks on undersea fiber-optic cables in the Baltic and Arctic seas. </w:t>
      </w:r>
      <w:r w:rsidRPr="00376131">
        <w:rPr>
          <w:sz w:val="16"/>
        </w:rPr>
        <w:t xml:space="preserve">The use of plausible deniability—and potential </w:t>
      </w:r>
      <w:r w:rsidRPr="00376131">
        <w:rPr>
          <w:highlight w:val="cyan"/>
          <w:u w:val="single"/>
        </w:rPr>
        <w:t>Russian-PRC collaboration</w:t>
      </w:r>
      <w:r w:rsidRPr="00376131">
        <w:rPr>
          <w:sz w:val="16"/>
          <w:highlight w:val="cyan"/>
        </w:rPr>
        <w:t>—</w:t>
      </w:r>
      <w:r w:rsidRPr="00376131">
        <w:rPr>
          <w:b/>
          <w:bCs/>
          <w:highlight w:val="cyan"/>
          <w:u w:val="single"/>
        </w:rPr>
        <w:t>complicates</w:t>
      </w:r>
      <w:r w:rsidRPr="00376131">
        <w:rPr>
          <w:u w:val="single"/>
        </w:rPr>
        <w:t xml:space="preserve"> </w:t>
      </w:r>
      <w:r w:rsidRPr="00376131">
        <w:rPr>
          <w:b/>
          <w:bCs/>
          <w:u w:val="single"/>
        </w:rPr>
        <w:t>attribution</w:t>
      </w:r>
      <w:r w:rsidRPr="00376131">
        <w:rPr>
          <w:u w:val="single"/>
        </w:rPr>
        <w:t xml:space="preserve"> and </w:t>
      </w:r>
      <w:r w:rsidRPr="00376131">
        <w:rPr>
          <w:b/>
          <w:bCs/>
          <w:highlight w:val="cyan"/>
          <w:u w:val="single"/>
        </w:rPr>
        <w:t>deterrence</w:t>
      </w:r>
      <w:r w:rsidRPr="00376131">
        <w:rPr>
          <w:u w:val="single"/>
        </w:rPr>
        <w:t>.</w:t>
      </w:r>
    </w:p>
    <w:p w14:paraId="17E9B5D9" w14:textId="77777777" w:rsidR="00595F1E" w:rsidRPr="00376131" w:rsidRDefault="00595F1E" w:rsidP="00595F1E">
      <w:pPr>
        <w:rPr>
          <w:sz w:val="16"/>
        </w:rPr>
      </w:pPr>
      <w:r w:rsidRPr="00376131">
        <w:rPr>
          <w:sz w:val="16"/>
        </w:rPr>
        <w:t>Selected Jamestown analysis:</w:t>
      </w:r>
    </w:p>
    <w:p w14:paraId="7BF210E8" w14:textId="77777777" w:rsidR="00595F1E" w:rsidRPr="00376131" w:rsidRDefault="00595F1E" w:rsidP="00595F1E">
      <w:pPr>
        <w:rPr>
          <w:sz w:val="16"/>
        </w:rPr>
      </w:pPr>
      <w:r w:rsidRPr="00376131">
        <w:rPr>
          <w:sz w:val="16"/>
        </w:rPr>
        <w:t>Russia Exploits Latvian Vulnerabilities to Undermine Baltic Defenses (Part One), May 28, 2025, Hlib Parfonov</w:t>
      </w:r>
    </w:p>
    <w:p w14:paraId="107F94A3" w14:textId="77777777" w:rsidR="00595F1E" w:rsidRPr="00376131" w:rsidRDefault="00595F1E" w:rsidP="00595F1E">
      <w:pPr>
        <w:rPr>
          <w:sz w:val="16"/>
        </w:rPr>
      </w:pPr>
      <w:r w:rsidRPr="00376131">
        <w:rPr>
          <w:sz w:val="16"/>
        </w:rPr>
        <w:t xml:space="preserve">Poland on the Frontlines Against Russia’s Shadow War, May 8, 2025, Anjou Kang-Stryker &amp; Janusz Bugajski </w:t>
      </w:r>
    </w:p>
    <w:p w14:paraId="0975EA8A" w14:textId="77777777" w:rsidR="00595F1E" w:rsidRPr="00376131" w:rsidRDefault="00595F1E" w:rsidP="00595F1E">
      <w:pPr>
        <w:rPr>
          <w:sz w:val="16"/>
        </w:rPr>
      </w:pPr>
      <w:r w:rsidRPr="00376131">
        <w:rPr>
          <w:sz w:val="16"/>
        </w:rPr>
        <w:t>Sweden’s SÄPO Reports that Russia is Evolving Sabotage Tactics, April 9, 2025, John C.K. Daly</w:t>
      </w:r>
    </w:p>
    <w:p w14:paraId="0BB361E4" w14:textId="77777777" w:rsidR="00595F1E" w:rsidRPr="00376131" w:rsidRDefault="00595F1E" w:rsidP="00595F1E">
      <w:pPr>
        <w:rPr>
          <w:sz w:val="16"/>
        </w:rPr>
      </w:pPr>
      <w:r w:rsidRPr="00376131">
        <w:rPr>
          <w:sz w:val="16"/>
        </w:rPr>
        <w:t xml:space="preserve">Hybrid Attacks Rise on Undersea Cables in Baltic and Arctic Regions, February 5, 2025, Gabriella Gricius </w:t>
      </w:r>
    </w:p>
    <w:p w14:paraId="7BBF0C51" w14:textId="77777777" w:rsidR="00595F1E" w:rsidRPr="00376131" w:rsidRDefault="00595F1E" w:rsidP="00595F1E">
      <w:pPr>
        <w:rPr>
          <w:sz w:val="16"/>
        </w:rPr>
      </w:pPr>
      <w:r w:rsidRPr="00376131">
        <w:rPr>
          <w:sz w:val="16"/>
        </w:rPr>
        <w:t>Western Disunity and the War in Ukraine</w:t>
      </w:r>
    </w:p>
    <w:p w14:paraId="6B486ADF" w14:textId="77777777" w:rsidR="00595F1E" w:rsidRPr="00376131" w:rsidRDefault="00595F1E" w:rsidP="00595F1E">
      <w:pPr>
        <w:rPr>
          <w:sz w:val="16"/>
        </w:rPr>
      </w:pPr>
      <w:r w:rsidRPr="00376131">
        <w:rPr>
          <w:sz w:val="16"/>
        </w:rPr>
        <w:t xml:space="preserve">The </w:t>
      </w:r>
      <w:r w:rsidRPr="00376131">
        <w:rPr>
          <w:highlight w:val="cyan"/>
          <w:u w:val="single"/>
        </w:rPr>
        <w:t>Kremlin</w:t>
      </w:r>
      <w:r w:rsidRPr="00376131">
        <w:rPr>
          <w:u w:val="single"/>
        </w:rPr>
        <w:t xml:space="preserve"> remains </w:t>
      </w:r>
      <w:r w:rsidRPr="00376131">
        <w:rPr>
          <w:b/>
          <w:bCs/>
          <w:highlight w:val="cyan"/>
          <w:u w:val="single"/>
        </w:rPr>
        <w:t>committed</w:t>
      </w:r>
      <w:r w:rsidRPr="00376131">
        <w:rPr>
          <w:highlight w:val="cyan"/>
          <w:u w:val="single"/>
        </w:rPr>
        <w:t xml:space="preserve"> to</w:t>
      </w:r>
      <w:r w:rsidRPr="00376131">
        <w:rPr>
          <w:u w:val="single"/>
        </w:rPr>
        <w:t xml:space="preserve"> its policy of </w:t>
      </w:r>
      <w:r w:rsidRPr="00376131">
        <w:rPr>
          <w:b/>
          <w:bCs/>
          <w:highlight w:val="cyan"/>
          <w:u w:val="single"/>
        </w:rPr>
        <w:t>confrontation</w:t>
      </w:r>
      <w:r w:rsidRPr="00376131">
        <w:rPr>
          <w:highlight w:val="cyan"/>
          <w:u w:val="single"/>
        </w:rPr>
        <w:t xml:space="preserve"> with the </w:t>
      </w:r>
      <w:r w:rsidRPr="00376131">
        <w:rPr>
          <w:b/>
          <w:bCs/>
          <w:highlight w:val="cyan"/>
          <w:u w:val="single"/>
        </w:rPr>
        <w:t>West</w:t>
      </w:r>
      <w:r w:rsidRPr="00376131">
        <w:rPr>
          <w:sz w:val="16"/>
        </w:rPr>
        <w:t xml:space="preserve"> through weakening alliances and financial influence, </w:t>
      </w:r>
      <w:r w:rsidRPr="00376131">
        <w:rPr>
          <w:highlight w:val="cyan"/>
          <w:u w:val="single"/>
        </w:rPr>
        <w:t>despite</w:t>
      </w:r>
      <w:r w:rsidRPr="00376131">
        <w:rPr>
          <w:sz w:val="16"/>
        </w:rPr>
        <w:t xml:space="preserve"> Russia’s ongoing preparations for the potential </w:t>
      </w:r>
      <w:r w:rsidRPr="00376131">
        <w:rPr>
          <w:u w:val="single"/>
        </w:rPr>
        <w:t>end of</w:t>
      </w:r>
      <w:r w:rsidRPr="00376131">
        <w:rPr>
          <w:sz w:val="16"/>
        </w:rPr>
        <w:t xml:space="preserve"> its invasion of </w:t>
      </w:r>
      <w:r w:rsidRPr="00376131">
        <w:rPr>
          <w:b/>
          <w:bCs/>
          <w:highlight w:val="cyan"/>
          <w:u w:val="single"/>
        </w:rPr>
        <w:t>Ukraine</w:t>
      </w:r>
      <w:r w:rsidRPr="00376131">
        <w:rPr>
          <w:sz w:val="16"/>
        </w:rPr>
        <w:t>.</w:t>
      </w:r>
    </w:p>
    <w:p w14:paraId="5438D8FC" w14:textId="77777777" w:rsidR="00595F1E" w:rsidRPr="00376131" w:rsidRDefault="00595F1E" w:rsidP="00595F1E">
      <w:pPr>
        <w:spacing w:line="240" w:lineRule="auto"/>
        <w:rPr>
          <w:sz w:val="4"/>
          <w:szCs w:val="4"/>
        </w:rPr>
      </w:pPr>
      <w:r w:rsidRPr="00376131">
        <w:rPr>
          <w:sz w:val="4"/>
          <w:szCs w:val="4"/>
        </w:rPr>
        <w:t>Washington’s unilateral proposal and the France–Germany–U.K.–Ukraine quadripartite plan for peace in Russia’s war against Ukraine both aim to end hostilities, but their divergent approaches—especially on Crimea—underscore a lack of unified Western strategy. Both blueprints envision ceasefires and withdrawals, yet differ on treating Crimea as inviolate versus deferrable—while Moscow views any territory ceded as leverage for deeper political subjugation.</w:t>
      </w:r>
    </w:p>
    <w:p w14:paraId="23E90BA6" w14:textId="77777777" w:rsidR="00595F1E" w:rsidRPr="00376131" w:rsidRDefault="00595F1E" w:rsidP="00595F1E">
      <w:pPr>
        <w:spacing w:line="240" w:lineRule="auto"/>
        <w:rPr>
          <w:sz w:val="4"/>
          <w:szCs w:val="4"/>
        </w:rPr>
      </w:pPr>
      <w:r w:rsidRPr="00376131">
        <w:rPr>
          <w:sz w:val="4"/>
          <w:szCs w:val="4"/>
        </w:rPr>
        <w:t xml:space="preserve">A temporary ceasefire, championed by neither Kyiv nor Moscow but eyed by the United States, risks becoming a mere pause in violence, with both sides poised to resume combat under harsher conditions. More importantly, a rushed peace deal with unacceptable terms for Ukraine will merely freeze the conflict and prepare the groundwork for renewed conflict. </w:t>
      </w:r>
    </w:p>
    <w:p w14:paraId="3E709973" w14:textId="77777777" w:rsidR="00595F1E" w:rsidRPr="00376131" w:rsidRDefault="00595F1E" w:rsidP="00595F1E">
      <w:pPr>
        <w:spacing w:line="240" w:lineRule="auto"/>
        <w:rPr>
          <w:sz w:val="4"/>
          <w:szCs w:val="4"/>
        </w:rPr>
      </w:pPr>
      <w:r w:rsidRPr="00376131">
        <w:rPr>
          <w:sz w:val="4"/>
          <w:szCs w:val="4"/>
        </w:rPr>
        <w:t>Selected Jamestown analysis:</w:t>
      </w:r>
    </w:p>
    <w:p w14:paraId="00BBA8D3" w14:textId="77777777" w:rsidR="00595F1E" w:rsidRPr="00376131" w:rsidRDefault="00595F1E" w:rsidP="00595F1E">
      <w:pPr>
        <w:spacing w:line="240" w:lineRule="auto"/>
        <w:rPr>
          <w:sz w:val="4"/>
          <w:szCs w:val="4"/>
        </w:rPr>
      </w:pPr>
      <w:r w:rsidRPr="00376131">
        <w:rPr>
          <w:sz w:val="4"/>
          <w:szCs w:val="4"/>
        </w:rPr>
        <w:t xml:space="preserve">Comparing and Contrasting Western Peace Frameworks for Russia-Ukraine War, May 2, 2025, Vladimir Socor </w:t>
      </w:r>
    </w:p>
    <w:p w14:paraId="3A48442D" w14:textId="77777777" w:rsidR="00595F1E" w:rsidRPr="00376131" w:rsidRDefault="00595F1E" w:rsidP="00595F1E">
      <w:pPr>
        <w:spacing w:line="240" w:lineRule="auto"/>
        <w:rPr>
          <w:sz w:val="4"/>
          <w:szCs w:val="4"/>
        </w:rPr>
      </w:pPr>
      <w:r w:rsidRPr="00376131">
        <w:rPr>
          <w:sz w:val="4"/>
          <w:szCs w:val="4"/>
        </w:rPr>
        <w:t xml:space="preserve">‘Freezing’ Ukrainian Conflict Will Not Bring Peace, April 8, 2025, Paul Goble </w:t>
      </w:r>
    </w:p>
    <w:p w14:paraId="016C3B8F" w14:textId="77777777" w:rsidR="00595F1E" w:rsidRPr="00376131" w:rsidRDefault="00595F1E" w:rsidP="00595F1E">
      <w:pPr>
        <w:spacing w:line="240" w:lineRule="auto"/>
        <w:rPr>
          <w:sz w:val="4"/>
          <w:szCs w:val="4"/>
        </w:rPr>
      </w:pPr>
      <w:r w:rsidRPr="00376131">
        <w:rPr>
          <w:sz w:val="4"/>
          <w:szCs w:val="4"/>
        </w:rPr>
        <w:t xml:space="preserve">Moscow Seeks to Capitalize on Weakening Western Unity, March 10, 2025, Ksenia Kirillova </w:t>
      </w:r>
    </w:p>
    <w:p w14:paraId="30358749" w14:textId="77777777" w:rsidR="00595F1E" w:rsidRPr="00376131" w:rsidRDefault="00595F1E" w:rsidP="00595F1E">
      <w:pPr>
        <w:spacing w:line="240" w:lineRule="auto"/>
        <w:rPr>
          <w:sz w:val="4"/>
          <w:szCs w:val="4"/>
        </w:rPr>
      </w:pPr>
      <w:r w:rsidRPr="00376131">
        <w:rPr>
          <w:sz w:val="4"/>
          <w:szCs w:val="4"/>
        </w:rPr>
        <w:t xml:space="preserve">European Union’s Top General’s Proposal Would Return Ukraine To The Grey Zone, January 27, 2025, Vladimir Socor </w:t>
      </w:r>
    </w:p>
    <w:p w14:paraId="1093C70D" w14:textId="77777777" w:rsidR="00595F1E" w:rsidRPr="00376131" w:rsidRDefault="00595F1E" w:rsidP="00595F1E">
      <w:pPr>
        <w:spacing w:line="240" w:lineRule="auto"/>
        <w:rPr>
          <w:sz w:val="4"/>
          <w:szCs w:val="4"/>
        </w:rPr>
      </w:pPr>
      <w:r w:rsidRPr="00376131">
        <w:rPr>
          <w:sz w:val="4"/>
          <w:szCs w:val="4"/>
        </w:rPr>
        <w:t xml:space="preserve">Russia’s Foreign Political Interference </w:t>
      </w:r>
    </w:p>
    <w:p w14:paraId="1048004D" w14:textId="77777777" w:rsidR="00595F1E" w:rsidRPr="00376131" w:rsidRDefault="00595F1E" w:rsidP="00595F1E">
      <w:pPr>
        <w:spacing w:line="240" w:lineRule="auto"/>
        <w:rPr>
          <w:sz w:val="4"/>
          <w:szCs w:val="4"/>
        </w:rPr>
      </w:pPr>
      <w:r w:rsidRPr="00376131">
        <w:rPr>
          <w:sz w:val="4"/>
          <w:szCs w:val="4"/>
        </w:rPr>
        <w:t xml:space="preserve">In the twenty-first century, Russia has sought to exploit and stoke disruptive far-right, ultranationalist politics across Europe and North America to weaken the Western neoliberal consensus. </w:t>
      </w:r>
    </w:p>
    <w:p w14:paraId="35403924" w14:textId="77777777" w:rsidR="00595F1E" w:rsidRPr="00376131" w:rsidRDefault="00595F1E" w:rsidP="00595F1E">
      <w:pPr>
        <w:spacing w:line="240" w:lineRule="auto"/>
        <w:rPr>
          <w:sz w:val="4"/>
          <w:szCs w:val="4"/>
        </w:rPr>
      </w:pPr>
      <w:r w:rsidRPr="00376131">
        <w:rPr>
          <w:sz w:val="4"/>
          <w:szCs w:val="4"/>
        </w:rPr>
        <w:t xml:space="preserve">Utilizing digital spaces to promote false information and incendiary narratives, Russia seeks to compromise unity and foster skepticism of the European Union and NATO, achieving varying degrees of success. </w:t>
      </w:r>
    </w:p>
    <w:p w14:paraId="7BDCEDE2" w14:textId="77777777" w:rsidR="00595F1E" w:rsidRPr="00376131" w:rsidRDefault="00595F1E" w:rsidP="00595F1E">
      <w:pPr>
        <w:spacing w:line="240" w:lineRule="auto"/>
        <w:rPr>
          <w:sz w:val="4"/>
          <w:szCs w:val="4"/>
        </w:rPr>
      </w:pPr>
      <w:r w:rsidRPr="00376131">
        <w:rPr>
          <w:sz w:val="4"/>
          <w:szCs w:val="4"/>
        </w:rPr>
        <w:t xml:space="preserve">In 2024, Georgia fell off its path to European integration with the controversial election of the ruling Eurosceptic, Russia-friendly Georgian Dream party to power. Romania and Moldova have narrowly avoided similar scenarios during their most recent elections. </w:t>
      </w:r>
    </w:p>
    <w:p w14:paraId="659EEA74" w14:textId="77777777" w:rsidR="00595F1E" w:rsidRPr="00376131" w:rsidRDefault="00595F1E" w:rsidP="00595F1E">
      <w:pPr>
        <w:spacing w:line="240" w:lineRule="auto"/>
        <w:rPr>
          <w:sz w:val="4"/>
          <w:szCs w:val="4"/>
        </w:rPr>
      </w:pPr>
      <w:r w:rsidRPr="00376131">
        <w:rPr>
          <w:sz w:val="4"/>
          <w:szCs w:val="4"/>
        </w:rPr>
        <w:t>Russia-backed far-right and ultranationalist figures have exploited legal maneuvers, electoral irregularities, and societal divisions to challenge or overturn pro-NATO/EU leadership, threatening to pull these states away from the West.</w:t>
      </w:r>
    </w:p>
    <w:p w14:paraId="1C95433A" w14:textId="77777777" w:rsidR="00595F1E" w:rsidRPr="00376131" w:rsidRDefault="00595F1E" w:rsidP="00595F1E">
      <w:pPr>
        <w:spacing w:line="240" w:lineRule="auto"/>
        <w:rPr>
          <w:sz w:val="4"/>
          <w:szCs w:val="4"/>
        </w:rPr>
      </w:pPr>
      <w:r w:rsidRPr="00376131">
        <w:rPr>
          <w:sz w:val="4"/>
          <w:szCs w:val="4"/>
        </w:rPr>
        <w:t>This all contributes to Moscow’s wider objective to promote a new “multipolar” world order allied against Western hegemony.</w:t>
      </w:r>
    </w:p>
    <w:p w14:paraId="2540CECE" w14:textId="77777777" w:rsidR="00595F1E" w:rsidRPr="00376131" w:rsidRDefault="00595F1E" w:rsidP="00595F1E">
      <w:pPr>
        <w:spacing w:line="240" w:lineRule="auto"/>
        <w:rPr>
          <w:sz w:val="4"/>
          <w:szCs w:val="4"/>
        </w:rPr>
      </w:pPr>
      <w:r w:rsidRPr="00376131">
        <w:rPr>
          <w:sz w:val="4"/>
          <w:szCs w:val="4"/>
        </w:rPr>
        <w:t>Selected Jamestown analysis:</w:t>
      </w:r>
    </w:p>
    <w:p w14:paraId="424A7A4B" w14:textId="77777777" w:rsidR="00595F1E" w:rsidRPr="00376131" w:rsidRDefault="00595F1E" w:rsidP="00595F1E">
      <w:pPr>
        <w:spacing w:line="240" w:lineRule="auto"/>
        <w:rPr>
          <w:sz w:val="4"/>
          <w:szCs w:val="4"/>
        </w:rPr>
      </w:pPr>
      <w:r w:rsidRPr="00376131">
        <w:rPr>
          <w:sz w:val="4"/>
          <w:szCs w:val="4"/>
        </w:rPr>
        <w:t>Romania Avoids Far-Right Pivot as Pro-Europeans Win Presidential Ballot, June 3, 2025, Corina Rebegea</w:t>
      </w:r>
    </w:p>
    <w:p w14:paraId="3E4277B2" w14:textId="77777777" w:rsidR="00595F1E" w:rsidRPr="00376131" w:rsidRDefault="00595F1E" w:rsidP="00595F1E">
      <w:pPr>
        <w:spacing w:line="240" w:lineRule="auto"/>
        <w:rPr>
          <w:sz w:val="4"/>
          <w:szCs w:val="4"/>
        </w:rPr>
      </w:pPr>
      <w:r w:rsidRPr="00376131">
        <w:rPr>
          <w:sz w:val="4"/>
          <w:szCs w:val="4"/>
        </w:rPr>
        <w:t>Poland’s Presidential Elections Reveal Domestic Fissures and National Commitments, June 2, 2025, Janusz Bugajski</w:t>
      </w:r>
    </w:p>
    <w:p w14:paraId="16F6C973" w14:textId="77777777" w:rsidR="00595F1E" w:rsidRPr="00376131" w:rsidRDefault="00595F1E" w:rsidP="00595F1E">
      <w:pPr>
        <w:spacing w:line="240" w:lineRule="auto"/>
        <w:rPr>
          <w:sz w:val="4"/>
          <w:szCs w:val="4"/>
        </w:rPr>
      </w:pPr>
      <w:r w:rsidRPr="00376131">
        <w:rPr>
          <w:sz w:val="4"/>
          <w:szCs w:val="4"/>
        </w:rPr>
        <w:t>Romania’s May Presidential Election Has Far-Right Reaching Consequences, May 13, 2025, Arnold C. Dupuy</w:t>
      </w:r>
    </w:p>
    <w:p w14:paraId="149AF5D4" w14:textId="77777777" w:rsidR="00595F1E" w:rsidRPr="00376131" w:rsidRDefault="00595F1E" w:rsidP="00595F1E">
      <w:pPr>
        <w:spacing w:line="240" w:lineRule="auto"/>
        <w:rPr>
          <w:sz w:val="4"/>
          <w:szCs w:val="4"/>
        </w:rPr>
      </w:pPr>
      <w:r w:rsidRPr="00376131">
        <w:rPr>
          <w:sz w:val="4"/>
          <w:szCs w:val="4"/>
        </w:rPr>
        <w:t xml:space="preserve">Georgia’s Pro-Kremlin Parties are Growing Stronger, April 30, 2025, Beka Chedia </w:t>
      </w:r>
    </w:p>
    <w:p w14:paraId="17D59092" w14:textId="77777777" w:rsidR="00595F1E" w:rsidRPr="00376131" w:rsidRDefault="00595F1E" w:rsidP="00595F1E">
      <w:pPr>
        <w:spacing w:line="240" w:lineRule="auto"/>
        <w:rPr>
          <w:sz w:val="4"/>
          <w:szCs w:val="4"/>
        </w:rPr>
      </w:pPr>
      <w:r w:rsidRPr="00376131">
        <w:rPr>
          <w:sz w:val="4"/>
          <w:szCs w:val="4"/>
        </w:rPr>
        <w:t xml:space="preserve">Russian Intelligence Strategizes to Keep Georgian Dream in Power, March 12, 2025, Beka Chedia </w:t>
      </w:r>
    </w:p>
    <w:p w14:paraId="7718009C" w14:textId="77777777" w:rsidR="00595F1E" w:rsidRPr="00376131" w:rsidRDefault="00595F1E" w:rsidP="00595F1E">
      <w:pPr>
        <w:spacing w:line="240" w:lineRule="auto"/>
        <w:rPr>
          <w:sz w:val="4"/>
          <w:szCs w:val="4"/>
        </w:rPr>
      </w:pPr>
      <w:r w:rsidRPr="00376131">
        <w:rPr>
          <w:sz w:val="4"/>
          <w:szCs w:val="4"/>
        </w:rPr>
        <w:t xml:space="preserve">Russian Commentators Take Advantage of Trump’s Greenland and Canada Rhetoric, January 21, 2025, Sergey Sukhankin </w:t>
      </w:r>
    </w:p>
    <w:p w14:paraId="6EDC5D20" w14:textId="77777777" w:rsidR="00595F1E" w:rsidRPr="00376131" w:rsidRDefault="00595F1E" w:rsidP="00595F1E">
      <w:pPr>
        <w:spacing w:line="240" w:lineRule="auto"/>
        <w:rPr>
          <w:sz w:val="4"/>
          <w:szCs w:val="4"/>
        </w:rPr>
      </w:pPr>
      <w:r w:rsidRPr="00376131">
        <w:rPr>
          <w:sz w:val="4"/>
          <w:szCs w:val="4"/>
        </w:rPr>
        <w:t xml:space="preserve">Moldova Narrowly Avoids Losing Presidency to Russian Trojan Horse, November 6, 2024, Vladimir Socor </w:t>
      </w:r>
    </w:p>
    <w:p w14:paraId="16ED8997" w14:textId="77777777" w:rsidR="00595F1E" w:rsidRPr="00376131" w:rsidRDefault="00595F1E" w:rsidP="00595F1E">
      <w:pPr>
        <w:spacing w:line="240" w:lineRule="auto"/>
        <w:rPr>
          <w:sz w:val="4"/>
          <w:szCs w:val="4"/>
        </w:rPr>
      </w:pPr>
      <w:r w:rsidRPr="00376131">
        <w:rPr>
          <w:sz w:val="4"/>
          <w:szCs w:val="4"/>
        </w:rPr>
        <w:t>Georgian Elections Mark Western Geopolitical Defeat and Win for Russian Influence, October 28, 2024, Beka Chedia</w:t>
      </w:r>
    </w:p>
    <w:p w14:paraId="31C42E2A" w14:textId="77777777" w:rsidR="00595F1E" w:rsidRPr="00376131" w:rsidRDefault="00595F1E" w:rsidP="00595F1E">
      <w:pPr>
        <w:spacing w:line="240" w:lineRule="auto"/>
        <w:rPr>
          <w:sz w:val="4"/>
          <w:szCs w:val="4"/>
        </w:rPr>
      </w:pPr>
      <w:r w:rsidRPr="00376131">
        <w:rPr>
          <w:sz w:val="4"/>
          <w:szCs w:val="4"/>
        </w:rPr>
        <w:t>Russia Hopes to Use ‘World Majority’ Against the West, October 21, 2024, Ksenia Kirillova</w:t>
      </w:r>
    </w:p>
    <w:p w14:paraId="4E2BBF99" w14:textId="77777777" w:rsidR="00595F1E" w:rsidRPr="00376131" w:rsidRDefault="00595F1E" w:rsidP="00595F1E">
      <w:pPr>
        <w:spacing w:line="240" w:lineRule="auto"/>
        <w:rPr>
          <w:sz w:val="4"/>
          <w:szCs w:val="4"/>
        </w:rPr>
      </w:pPr>
      <w:r w:rsidRPr="00376131">
        <w:rPr>
          <w:sz w:val="4"/>
          <w:szCs w:val="4"/>
        </w:rPr>
        <w:t>Russian Disinformation Targets the European Union, October 2, 2024, Sergey Sukhankin</w:t>
      </w:r>
    </w:p>
    <w:p w14:paraId="7F622F37" w14:textId="77777777" w:rsidR="00595F1E" w:rsidRPr="00376131" w:rsidRDefault="00595F1E" w:rsidP="00595F1E">
      <w:pPr>
        <w:spacing w:line="240" w:lineRule="auto"/>
        <w:rPr>
          <w:sz w:val="4"/>
          <w:szCs w:val="4"/>
        </w:rPr>
      </w:pPr>
      <w:r w:rsidRPr="00376131">
        <w:rPr>
          <w:sz w:val="4"/>
          <w:szCs w:val="4"/>
        </w:rPr>
        <w:t xml:space="preserve">Russia’s Plans for Arctic Dominance </w:t>
      </w:r>
    </w:p>
    <w:p w14:paraId="74BA3AA0" w14:textId="77777777" w:rsidR="00595F1E" w:rsidRPr="00376131" w:rsidRDefault="00595F1E" w:rsidP="00595F1E">
      <w:pPr>
        <w:rPr>
          <w:sz w:val="16"/>
        </w:rPr>
      </w:pPr>
      <w:r w:rsidRPr="00376131">
        <w:rPr>
          <w:u w:val="single"/>
        </w:rPr>
        <w:t>Russia’s</w:t>
      </w:r>
      <w:r w:rsidRPr="00376131">
        <w:rPr>
          <w:sz w:val="16"/>
        </w:rPr>
        <w:t xml:space="preserve"> infrastructure and military </w:t>
      </w:r>
      <w:r w:rsidRPr="00376131">
        <w:rPr>
          <w:u w:val="single"/>
        </w:rPr>
        <w:t>capabilities in the Arctic</w:t>
      </w:r>
      <w:r w:rsidRPr="00376131">
        <w:rPr>
          <w:sz w:val="16"/>
        </w:rPr>
        <w:t xml:space="preserve"> currently rival those of NATO as a whole. Rising temperatures are set to transform the Arctic region into one of the main geopolitical battlegrounds of the twenty-first century. Going back to the Soviet era, </w:t>
      </w:r>
      <w:r w:rsidRPr="00376131">
        <w:rPr>
          <w:rStyle w:val="StyleUnderline"/>
          <w:highlight w:val="cyan"/>
        </w:rPr>
        <w:t>Russia</w:t>
      </w:r>
      <w:r w:rsidRPr="00376131">
        <w:rPr>
          <w:sz w:val="16"/>
        </w:rPr>
        <w:t xml:space="preserve"> has </w:t>
      </w:r>
      <w:r w:rsidRPr="00376131">
        <w:rPr>
          <w:u w:val="single"/>
        </w:rPr>
        <w:t xml:space="preserve">disproportionately </w:t>
      </w:r>
      <w:r w:rsidRPr="00376131">
        <w:rPr>
          <w:highlight w:val="cyan"/>
          <w:u w:val="single"/>
        </w:rPr>
        <w:t>invested in Arctic</w:t>
      </w:r>
      <w:r w:rsidRPr="00376131">
        <w:rPr>
          <w:u w:val="single"/>
        </w:rPr>
        <w:t xml:space="preserve"> technologies </w:t>
      </w:r>
      <w:r w:rsidRPr="00376131">
        <w:rPr>
          <w:highlight w:val="cyan"/>
          <w:u w:val="single"/>
        </w:rPr>
        <w:t xml:space="preserve">to establish </w:t>
      </w:r>
      <w:r w:rsidRPr="00376131">
        <w:rPr>
          <w:u w:val="single"/>
        </w:rPr>
        <w:t xml:space="preserve">its </w:t>
      </w:r>
      <w:r w:rsidRPr="00376131">
        <w:rPr>
          <w:highlight w:val="cyan"/>
          <w:u w:val="single"/>
        </w:rPr>
        <w:t>dominance</w:t>
      </w:r>
      <w:r w:rsidRPr="00376131">
        <w:rPr>
          <w:u w:val="single"/>
        </w:rPr>
        <w:t xml:space="preserve"> in the Arctic Ocean.</w:t>
      </w:r>
      <w:r w:rsidRPr="00376131">
        <w:rPr>
          <w:sz w:val="16"/>
        </w:rPr>
        <w:t xml:space="preserve"> </w:t>
      </w:r>
    </w:p>
    <w:p w14:paraId="276810AD" w14:textId="77777777" w:rsidR="00595F1E" w:rsidRPr="00376131" w:rsidRDefault="00595F1E" w:rsidP="00595F1E">
      <w:pPr>
        <w:rPr>
          <w:u w:val="single"/>
        </w:rPr>
      </w:pPr>
      <w:r w:rsidRPr="00376131">
        <w:rPr>
          <w:u w:val="single"/>
        </w:rPr>
        <w:t xml:space="preserve">Through its </w:t>
      </w:r>
      <w:r w:rsidRPr="00376131">
        <w:rPr>
          <w:b/>
          <w:bCs/>
          <w:highlight w:val="cyan"/>
          <w:u w:val="single"/>
        </w:rPr>
        <w:t>Project 22220 nuclear icebreakers</w:t>
      </w:r>
      <w:r w:rsidRPr="00376131">
        <w:rPr>
          <w:u w:val="single"/>
        </w:rPr>
        <w:t xml:space="preserve"> and ambitions </w:t>
      </w:r>
      <w:r w:rsidRPr="00376131">
        <w:rPr>
          <w:highlight w:val="cyan"/>
          <w:u w:val="single"/>
        </w:rPr>
        <w:t xml:space="preserve">to control the </w:t>
      </w:r>
      <w:r w:rsidRPr="00376131">
        <w:rPr>
          <w:b/>
          <w:bCs/>
          <w:highlight w:val="cyan"/>
          <w:u w:val="single"/>
        </w:rPr>
        <w:t>N</w:t>
      </w:r>
      <w:r w:rsidRPr="00376131">
        <w:rPr>
          <w:b/>
          <w:bCs/>
          <w:u w:val="single"/>
        </w:rPr>
        <w:t xml:space="preserve">orthern </w:t>
      </w:r>
      <w:r w:rsidRPr="00376131">
        <w:rPr>
          <w:b/>
          <w:bCs/>
          <w:highlight w:val="cyan"/>
          <w:u w:val="single"/>
        </w:rPr>
        <w:t>S</w:t>
      </w:r>
      <w:r w:rsidRPr="00376131">
        <w:rPr>
          <w:b/>
          <w:bCs/>
          <w:u w:val="single"/>
        </w:rPr>
        <w:t xml:space="preserve">ea </w:t>
      </w:r>
      <w:r w:rsidRPr="00376131">
        <w:rPr>
          <w:b/>
          <w:bCs/>
          <w:highlight w:val="cyan"/>
          <w:u w:val="single"/>
        </w:rPr>
        <w:t>R</w:t>
      </w:r>
      <w:r w:rsidRPr="00376131">
        <w:rPr>
          <w:b/>
          <w:bCs/>
          <w:u w:val="single"/>
        </w:rPr>
        <w:t>oute</w:t>
      </w:r>
      <w:r w:rsidRPr="00376131">
        <w:rPr>
          <w:u w:val="single"/>
        </w:rPr>
        <w:t xml:space="preserve">, Russia looks to cement year-round shipping </w:t>
      </w:r>
      <w:r w:rsidRPr="00376131">
        <w:rPr>
          <w:b/>
          <w:bCs/>
          <w:u w:val="single"/>
        </w:rPr>
        <w:t>control</w:t>
      </w:r>
      <w:r w:rsidRPr="00376131">
        <w:rPr>
          <w:u w:val="single"/>
        </w:rPr>
        <w:t xml:space="preserve"> and regulate global trade.</w:t>
      </w:r>
    </w:p>
    <w:p w14:paraId="5E547CC3" w14:textId="77777777" w:rsidR="00595F1E" w:rsidRPr="00376131" w:rsidRDefault="00595F1E" w:rsidP="00595F1E">
      <w:pPr>
        <w:rPr>
          <w:u w:val="single"/>
        </w:rPr>
      </w:pPr>
      <w:r w:rsidRPr="00376131">
        <w:rPr>
          <w:sz w:val="16"/>
        </w:rPr>
        <w:t xml:space="preserve">Russia publicly champions economic and </w:t>
      </w:r>
      <w:r w:rsidRPr="00376131">
        <w:rPr>
          <w:b/>
          <w:bCs/>
          <w:highlight w:val="cyan"/>
          <w:u w:val="single"/>
        </w:rPr>
        <w:t>scientific collaboration</w:t>
      </w:r>
      <w:r w:rsidRPr="00376131">
        <w:rPr>
          <w:sz w:val="16"/>
        </w:rPr>
        <w:t xml:space="preserve"> in the Arctic while simultaneously </w:t>
      </w:r>
      <w:r w:rsidRPr="00376131">
        <w:rPr>
          <w:highlight w:val="cyan"/>
          <w:u w:val="single"/>
        </w:rPr>
        <w:t xml:space="preserve">conducting </w:t>
      </w:r>
      <w:r w:rsidRPr="00376131">
        <w:rPr>
          <w:b/>
          <w:bCs/>
          <w:highlight w:val="cyan"/>
          <w:u w:val="single"/>
        </w:rPr>
        <w:t>hybrid attacks</w:t>
      </w:r>
      <w:r w:rsidRPr="00376131">
        <w:rPr>
          <w:u w:val="single"/>
        </w:rPr>
        <w:t xml:space="preserve">, issuing </w:t>
      </w:r>
      <w:r w:rsidRPr="00376131">
        <w:rPr>
          <w:b/>
          <w:bCs/>
          <w:highlight w:val="cyan"/>
          <w:u w:val="single"/>
        </w:rPr>
        <w:t>provocative rhetoric</w:t>
      </w:r>
      <w:r w:rsidRPr="00376131">
        <w:rPr>
          <w:b/>
          <w:bCs/>
          <w:u w:val="single"/>
        </w:rPr>
        <w:t>,</w:t>
      </w:r>
      <w:r w:rsidRPr="00376131">
        <w:rPr>
          <w:u w:val="single"/>
        </w:rPr>
        <w:t xml:space="preserve"> and </w:t>
      </w:r>
      <w:r w:rsidRPr="00376131">
        <w:rPr>
          <w:b/>
          <w:bCs/>
          <w:highlight w:val="cyan"/>
          <w:u w:val="single"/>
        </w:rPr>
        <w:t>expanding</w:t>
      </w:r>
      <w:r w:rsidRPr="00376131">
        <w:rPr>
          <w:b/>
          <w:bCs/>
          <w:u w:val="single"/>
        </w:rPr>
        <w:t xml:space="preserve"> </w:t>
      </w:r>
      <w:r w:rsidRPr="00376131">
        <w:rPr>
          <w:b/>
          <w:bCs/>
          <w:highlight w:val="cyan"/>
          <w:u w:val="single"/>
        </w:rPr>
        <w:t>militarization</w:t>
      </w:r>
      <w:r w:rsidRPr="00376131">
        <w:rPr>
          <w:u w:val="single"/>
        </w:rPr>
        <w:t xml:space="preserve"> to </w:t>
      </w:r>
      <w:r w:rsidRPr="00376131">
        <w:rPr>
          <w:b/>
          <w:bCs/>
          <w:u w:val="single"/>
        </w:rPr>
        <w:t>exploit coordination</w:t>
      </w:r>
      <w:r w:rsidRPr="00376131">
        <w:rPr>
          <w:u w:val="single"/>
        </w:rPr>
        <w:t xml:space="preserve"> amongst Western allies.</w:t>
      </w:r>
    </w:p>
    <w:p w14:paraId="6A431C5B" w14:textId="77777777" w:rsidR="00595F1E" w:rsidRPr="00376131" w:rsidRDefault="00595F1E" w:rsidP="00595F1E">
      <w:pPr>
        <w:rPr>
          <w:sz w:val="16"/>
        </w:rPr>
      </w:pPr>
      <w:r w:rsidRPr="00376131">
        <w:rPr>
          <w:sz w:val="16"/>
        </w:rPr>
        <w:t xml:space="preserve">Joint naval exercises and </w:t>
      </w:r>
      <w:r w:rsidRPr="00376131">
        <w:rPr>
          <w:highlight w:val="cyan"/>
          <w:u w:val="single"/>
        </w:rPr>
        <w:t>deepening Arctic–Far East cooperation with</w:t>
      </w:r>
      <w:r w:rsidRPr="00376131">
        <w:rPr>
          <w:u w:val="single"/>
        </w:rPr>
        <w:t xml:space="preserve"> the People’s Republic of China </w:t>
      </w:r>
      <w:r w:rsidRPr="00376131">
        <w:rPr>
          <w:highlight w:val="cyan"/>
          <w:u w:val="single"/>
        </w:rPr>
        <w:t>bolster</w:t>
      </w:r>
      <w:r w:rsidRPr="00376131">
        <w:rPr>
          <w:u w:val="single"/>
        </w:rPr>
        <w:t xml:space="preserve"> </w:t>
      </w:r>
      <w:r w:rsidRPr="00376131">
        <w:rPr>
          <w:highlight w:val="cyan"/>
          <w:u w:val="single"/>
        </w:rPr>
        <w:t xml:space="preserve">Moscow’s counter-NATO </w:t>
      </w:r>
      <w:r w:rsidRPr="00376131">
        <w:rPr>
          <w:b/>
          <w:bCs/>
          <w:highlight w:val="cyan"/>
          <w:u w:val="single"/>
        </w:rPr>
        <w:t>posture</w:t>
      </w:r>
      <w:r w:rsidRPr="00376131">
        <w:rPr>
          <w:u w:val="single"/>
        </w:rPr>
        <w:t xml:space="preserve"> and threaten to </w:t>
      </w:r>
      <w:r w:rsidRPr="00376131">
        <w:rPr>
          <w:highlight w:val="cyan"/>
          <w:u w:val="single"/>
        </w:rPr>
        <w:t xml:space="preserve">create a </w:t>
      </w:r>
      <w:r w:rsidRPr="00376131">
        <w:rPr>
          <w:b/>
          <w:bCs/>
          <w:sz w:val="24"/>
          <w:szCs w:val="24"/>
          <w:highlight w:val="cyan"/>
          <w:u w:val="single"/>
        </w:rPr>
        <w:t>highly powerful military assemblage in the Arctic</w:t>
      </w:r>
      <w:r w:rsidRPr="00376131">
        <w:rPr>
          <w:highlight w:val="cyan"/>
          <w:u w:val="single"/>
        </w:rPr>
        <w:t>.</w:t>
      </w:r>
    </w:p>
    <w:p w14:paraId="58C20BB3" w14:textId="77777777" w:rsidR="00835E64" w:rsidRPr="00376131" w:rsidRDefault="00835E64" w:rsidP="00F471F6">
      <w:pPr>
        <w:rPr>
          <w:sz w:val="16"/>
        </w:rPr>
      </w:pPr>
    </w:p>
    <w:p w14:paraId="725245FC" w14:textId="6E0F4148" w:rsidR="006D7DAF" w:rsidRPr="00376131" w:rsidRDefault="006D7DAF" w:rsidP="006D7DAF">
      <w:pPr>
        <w:pStyle w:val="Heading4"/>
        <w:rPr>
          <w:rFonts w:cs="Arial"/>
        </w:rPr>
      </w:pPr>
      <w:r w:rsidRPr="00376131">
        <w:rPr>
          <w:rFonts w:cs="Arial"/>
        </w:rPr>
        <w:t xml:space="preserve">Russian icebreaker </w:t>
      </w:r>
      <w:r w:rsidR="008837FB" w:rsidRPr="00376131">
        <w:rPr>
          <w:rFonts w:cs="Arial"/>
        </w:rPr>
        <w:t>expansion</w:t>
      </w:r>
      <w:r w:rsidRPr="00376131">
        <w:rPr>
          <w:rFonts w:cs="Arial"/>
        </w:rPr>
        <w:t xml:space="preserve"> </w:t>
      </w:r>
      <w:r w:rsidR="008837FB" w:rsidRPr="00376131">
        <w:rPr>
          <w:rFonts w:cs="Arial"/>
        </w:rPr>
        <w:t>triggers</w:t>
      </w:r>
      <w:r w:rsidR="00F87D45" w:rsidRPr="00376131">
        <w:rPr>
          <w:rFonts w:cs="Arial"/>
        </w:rPr>
        <w:t xml:space="preserve"> </w:t>
      </w:r>
      <w:r w:rsidR="00F87D45" w:rsidRPr="00376131">
        <w:rPr>
          <w:rFonts w:cs="Arial"/>
          <w:u w:val="single"/>
        </w:rPr>
        <w:t>nu</w:t>
      </w:r>
      <w:r w:rsidRPr="00376131">
        <w:rPr>
          <w:rFonts w:cs="Arial"/>
          <w:u w:val="single"/>
        </w:rPr>
        <w:t>clear war</w:t>
      </w:r>
      <w:r w:rsidR="00741C7B" w:rsidRPr="00376131">
        <w:rPr>
          <w:rFonts w:cs="Arial"/>
        </w:rPr>
        <w:t>.</w:t>
      </w:r>
    </w:p>
    <w:p w14:paraId="0EA138DA" w14:textId="44F57AD3" w:rsidR="00C16DBA" w:rsidRPr="00376131" w:rsidRDefault="00C16DBA" w:rsidP="00C16DBA">
      <w:r w:rsidRPr="00376131">
        <w:rPr>
          <w:rStyle w:val="Style13ptBold"/>
        </w:rPr>
        <w:t>Wallin</w:t>
      </w:r>
      <w:r w:rsidR="00B54B16" w:rsidRPr="00376131">
        <w:rPr>
          <w:rStyle w:val="Style13ptBold"/>
        </w:rPr>
        <w:t xml:space="preserve"> ’25</w:t>
      </w:r>
      <w:r w:rsidRPr="00376131">
        <w:t xml:space="preserve"> </w:t>
      </w:r>
      <w:r w:rsidR="00B54B16" w:rsidRPr="00376131">
        <w:t>[</w:t>
      </w:r>
      <w:r w:rsidRPr="00376131">
        <w:t>Matthew; May 12, 2025.</w:t>
      </w:r>
      <w:r w:rsidR="005D3C29" w:rsidRPr="00376131">
        <w:t xml:space="preserve"> Expert in national security strategy and international relations, CEO of American Security Project, has led its research on public diplomacy and strategic communications since 2011.</w:t>
      </w:r>
      <w:r w:rsidRPr="00376131">
        <w:t xml:space="preserve"> “Is the Arctic Destined to Be the Most Likely Flashpoint for a Nuclear War?” American Security Project. https://www.americansecurityproject.org/is-the-arctic-destined-to-be-the-most-likely-flashpoint-for-a-nuclear-war; mgm]</w:t>
      </w:r>
    </w:p>
    <w:p w14:paraId="10A059F9" w14:textId="77777777" w:rsidR="001C798E" w:rsidRPr="00376131" w:rsidRDefault="00835E64" w:rsidP="001C798E">
      <w:pPr>
        <w:rPr>
          <w:sz w:val="16"/>
        </w:rPr>
      </w:pPr>
      <w:r w:rsidRPr="00376131">
        <w:rPr>
          <w:sz w:val="16"/>
        </w:rPr>
        <w:t xml:space="preserve">Long gone are the days of “duck and cover” drills and fallout shelters in America, when the fears of nuclear war were on the minds of most. For decades, cooler heads prevailed, and the U.S. and Russia worked cooperatively to reduce the risk of nuclear conflict and decrease the size of their arsenals. By 2022, cooperation began disintegrating as </w:t>
      </w:r>
      <w:r w:rsidRPr="00376131">
        <w:rPr>
          <w:b/>
          <w:bCs/>
          <w:u w:val="single"/>
        </w:rPr>
        <w:t>Russia’s</w:t>
      </w:r>
      <w:r w:rsidRPr="00376131">
        <w:rPr>
          <w:u w:val="single"/>
        </w:rPr>
        <w:t xml:space="preserve"> botched invasion of </w:t>
      </w:r>
      <w:r w:rsidRPr="00376131">
        <w:rPr>
          <w:b/>
          <w:bCs/>
          <w:highlight w:val="cyan"/>
          <w:u w:val="single"/>
        </w:rPr>
        <w:t>Ukraine</w:t>
      </w:r>
      <w:r w:rsidRPr="00376131">
        <w:rPr>
          <w:highlight w:val="cyan"/>
          <w:u w:val="single"/>
        </w:rPr>
        <w:t xml:space="preserve"> raised</w:t>
      </w:r>
      <w:r w:rsidRPr="00376131">
        <w:rPr>
          <w:sz w:val="16"/>
        </w:rPr>
        <w:t xml:space="preserve"> serious </w:t>
      </w:r>
      <w:r w:rsidRPr="00376131">
        <w:rPr>
          <w:b/>
          <w:bCs/>
          <w:highlight w:val="cyan"/>
          <w:u w:val="single"/>
        </w:rPr>
        <w:t>concerns about nuclear escalation</w:t>
      </w:r>
      <w:r w:rsidRPr="00376131">
        <w:rPr>
          <w:sz w:val="16"/>
        </w:rPr>
        <w:t xml:space="preserve"> and severely hampered the prospects of future nuclear arms control agreements. With Russia seemingly dismissing the Trump administration’s rather conciliatory efforts to end the war, there appears to be no end in sight, and Europe is feeling the pressure, embarking on a massive effort to boost its own defense.</w:t>
      </w:r>
    </w:p>
    <w:p w14:paraId="3F31FCF4" w14:textId="77777777" w:rsidR="001C798E" w:rsidRPr="00376131" w:rsidRDefault="00835E64" w:rsidP="001C798E">
      <w:pPr>
        <w:rPr>
          <w:sz w:val="16"/>
        </w:rPr>
      </w:pPr>
      <w:r w:rsidRPr="00376131">
        <w:rPr>
          <w:sz w:val="16"/>
        </w:rPr>
        <w:t xml:space="preserve">Amidst these tensions, </w:t>
      </w:r>
      <w:r w:rsidRPr="00376131">
        <w:rPr>
          <w:u w:val="single"/>
        </w:rPr>
        <w:t xml:space="preserve">melting polar ice is opening </w:t>
      </w:r>
      <w:r w:rsidRPr="00376131">
        <w:rPr>
          <w:b/>
          <w:bCs/>
          <w:highlight w:val="cyan"/>
          <w:u w:val="single"/>
        </w:rPr>
        <w:t>Arctic sea lanes</w:t>
      </w:r>
      <w:r w:rsidRPr="00376131">
        <w:rPr>
          <w:sz w:val="16"/>
          <w:highlight w:val="cyan"/>
        </w:rPr>
        <w:t xml:space="preserve"> </w:t>
      </w:r>
      <w:r w:rsidRPr="00376131">
        <w:rPr>
          <w:u w:val="single"/>
        </w:rPr>
        <w:t>to</w:t>
      </w:r>
      <w:r w:rsidRPr="00376131">
        <w:rPr>
          <w:sz w:val="16"/>
        </w:rPr>
        <w:t xml:space="preserve"> increased shipping traffic, resource exploration, and </w:t>
      </w:r>
      <w:r w:rsidRPr="00376131">
        <w:rPr>
          <w:highlight w:val="cyan"/>
          <w:u w:val="single"/>
        </w:rPr>
        <w:t>military posturing</w:t>
      </w:r>
      <w:r w:rsidRPr="00376131">
        <w:rPr>
          <w:sz w:val="16"/>
        </w:rPr>
        <w:t xml:space="preserve">. NATO’s newest members, Finland and Sweden, are Arctic nations. </w:t>
      </w:r>
      <w:r w:rsidRPr="00376131">
        <w:rPr>
          <w:rStyle w:val="StyleUnderline"/>
          <w:highlight w:val="cyan"/>
        </w:rPr>
        <w:t>Russia</w:t>
      </w:r>
      <w:r w:rsidRPr="00376131">
        <w:rPr>
          <w:sz w:val="16"/>
        </w:rPr>
        <w:t xml:space="preserve"> currently dominates the Arctic region, holding 53% of its total coastline, </w:t>
      </w:r>
      <w:r w:rsidRPr="00376131">
        <w:rPr>
          <w:rStyle w:val="StyleUnderline"/>
        </w:rPr>
        <w:t>operating</w:t>
      </w:r>
      <w:r w:rsidRPr="00376131">
        <w:rPr>
          <w:sz w:val="16"/>
        </w:rPr>
        <w:t xml:space="preserve"> the world’s biggest </w:t>
      </w:r>
      <w:r w:rsidRPr="00376131">
        <w:rPr>
          <w:rStyle w:val="Emphasis"/>
          <w:highlight w:val="cyan"/>
        </w:rPr>
        <w:t>icebreaker fleet</w:t>
      </w:r>
      <w:r w:rsidRPr="00376131">
        <w:rPr>
          <w:sz w:val="16"/>
        </w:rPr>
        <w:t xml:space="preserve">, and has been upgrading its Arctic military bases. </w:t>
      </w:r>
      <w:r w:rsidRPr="00376131">
        <w:rPr>
          <w:b/>
          <w:bCs/>
          <w:highlight w:val="cyan"/>
          <w:u w:val="single"/>
        </w:rPr>
        <w:t>China</w:t>
      </w:r>
      <w:r w:rsidRPr="00376131">
        <w:rPr>
          <w:u w:val="single"/>
        </w:rPr>
        <w:t xml:space="preserve"> is</w:t>
      </w:r>
      <w:r w:rsidRPr="00376131">
        <w:rPr>
          <w:sz w:val="16"/>
        </w:rPr>
        <w:t xml:space="preserve"> also increasingly </w:t>
      </w:r>
      <w:r w:rsidRPr="00376131">
        <w:rPr>
          <w:b/>
          <w:bCs/>
          <w:u w:val="single"/>
        </w:rPr>
        <w:t>playing a role</w:t>
      </w:r>
      <w:r w:rsidRPr="00376131">
        <w:rPr>
          <w:u w:val="single"/>
        </w:rPr>
        <w:t xml:space="preserve">, conducting </w:t>
      </w:r>
      <w:r w:rsidRPr="00376131">
        <w:rPr>
          <w:b/>
          <w:bCs/>
          <w:highlight w:val="cyan"/>
          <w:u w:val="single"/>
        </w:rPr>
        <w:t>joint</w:t>
      </w:r>
      <w:r w:rsidRPr="00376131">
        <w:rPr>
          <w:highlight w:val="cyan"/>
          <w:u w:val="single"/>
        </w:rPr>
        <w:t xml:space="preserve"> </w:t>
      </w:r>
      <w:r w:rsidRPr="00376131">
        <w:rPr>
          <w:b/>
          <w:bCs/>
          <w:highlight w:val="cyan"/>
          <w:u w:val="single"/>
        </w:rPr>
        <w:t>Arctic</w:t>
      </w:r>
      <w:r w:rsidRPr="00376131">
        <w:rPr>
          <w:u w:val="single"/>
        </w:rPr>
        <w:t xml:space="preserve"> </w:t>
      </w:r>
      <w:r w:rsidRPr="00376131">
        <w:rPr>
          <w:sz w:val="16"/>
        </w:rPr>
        <w:t>military</w:t>
      </w:r>
      <w:r w:rsidRPr="00376131">
        <w:rPr>
          <w:u w:val="single"/>
        </w:rPr>
        <w:t xml:space="preserve"> </w:t>
      </w:r>
      <w:r w:rsidRPr="00376131">
        <w:rPr>
          <w:b/>
          <w:bCs/>
          <w:highlight w:val="cyan"/>
          <w:u w:val="single"/>
        </w:rPr>
        <w:t>exercises</w:t>
      </w:r>
      <w:r w:rsidRPr="00376131">
        <w:rPr>
          <w:b/>
          <w:bCs/>
          <w:u w:val="single"/>
        </w:rPr>
        <w:t xml:space="preserve"> with Russia</w:t>
      </w:r>
      <w:r w:rsidRPr="00376131">
        <w:rPr>
          <w:sz w:val="16"/>
        </w:rPr>
        <w:t xml:space="preserve"> and employing an icebreaker fleet of its own, despite its complete lack of territory in the Arctic Circle.</w:t>
      </w:r>
    </w:p>
    <w:p w14:paraId="5B479C49" w14:textId="77777777" w:rsidR="001C798E" w:rsidRPr="00376131" w:rsidRDefault="00835E64" w:rsidP="001C798E">
      <w:pPr>
        <w:rPr>
          <w:sz w:val="16"/>
        </w:rPr>
      </w:pPr>
      <w:r w:rsidRPr="00376131">
        <w:rPr>
          <w:sz w:val="16"/>
        </w:rPr>
        <w:t xml:space="preserve">But is the Arctic destined to be the </w:t>
      </w:r>
      <w:r w:rsidRPr="00376131">
        <w:rPr>
          <w:b/>
          <w:bCs/>
          <w:highlight w:val="cyan"/>
          <w:u w:val="single"/>
        </w:rPr>
        <w:t>most likely flashpoint for a nuclear war</w:t>
      </w:r>
      <w:r w:rsidRPr="00376131">
        <w:rPr>
          <w:sz w:val="16"/>
        </w:rPr>
        <w:t>? Let’s look at the possibilities.</w:t>
      </w:r>
    </w:p>
    <w:p w14:paraId="69AD273F" w14:textId="77777777" w:rsidR="001C798E" w:rsidRPr="00376131" w:rsidRDefault="00835E64" w:rsidP="001C798E">
      <w:pPr>
        <w:rPr>
          <w:sz w:val="16"/>
        </w:rPr>
      </w:pPr>
      <w:r w:rsidRPr="00376131">
        <w:rPr>
          <w:sz w:val="16"/>
        </w:rPr>
        <w:t xml:space="preserve">Despite being so cold, the </w:t>
      </w:r>
      <w:r w:rsidRPr="00376131">
        <w:rPr>
          <w:rStyle w:val="StyleUnderline"/>
        </w:rPr>
        <w:t>Arctic</w:t>
      </w:r>
      <w:r w:rsidRPr="00376131">
        <w:rPr>
          <w:sz w:val="16"/>
        </w:rPr>
        <w:t xml:space="preserve"> is </w:t>
      </w:r>
      <w:r w:rsidRPr="00376131">
        <w:rPr>
          <w:rStyle w:val="StyleUnderline"/>
        </w:rPr>
        <w:t>no stranger to military conflict</w:t>
      </w:r>
      <w:r w:rsidRPr="00376131">
        <w:rPr>
          <w:sz w:val="16"/>
        </w:rPr>
        <w:t xml:space="preserve">, holding </w:t>
      </w:r>
      <w:r w:rsidRPr="00376131">
        <w:rPr>
          <w:rStyle w:val="StyleUnderline"/>
          <w:b/>
          <w:bCs/>
          <w:highlight w:val="cyan"/>
        </w:rPr>
        <w:t>major strategic</w:t>
      </w:r>
      <w:r w:rsidRPr="00376131">
        <w:rPr>
          <w:rStyle w:val="StyleUnderline"/>
          <w:b/>
          <w:bCs/>
        </w:rPr>
        <w:t xml:space="preserve"> </w:t>
      </w:r>
      <w:r w:rsidRPr="00376131">
        <w:rPr>
          <w:rStyle w:val="StyleUnderline"/>
          <w:b/>
          <w:bCs/>
          <w:highlight w:val="cyan"/>
        </w:rPr>
        <w:t>value</w:t>
      </w:r>
      <w:r w:rsidRPr="00376131">
        <w:rPr>
          <w:sz w:val="16"/>
        </w:rPr>
        <w:t xml:space="preserve"> and serving </w:t>
      </w:r>
      <w:r w:rsidRPr="00376131">
        <w:rPr>
          <w:rStyle w:val="Emphasis"/>
        </w:rPr>
        <w:t>as a passageway</w:t>
      </w:r>
      <w:r w:rsidRPr="00376131">
        <w:rPr>
          <w:sz w:val="16"/>
        </w:rPr>
        <w:t xml:space="preserve"> to both the Atlantic and Pacific. During World War II, the Battle of the Atlantic extended into the Arctic and ships carrying American war supplies to the Soviet Union traversed the </w:t>
      </w:r>
      <w:r w:rsidRPr="00376131">
        <w:rPr>
          <w:b/>
          <w:bCs/>
          <w:highlight w:val="cyan"/>
          <w:u w:val="single"/>
        </w:rPr>
        <w:t>Northern Sea</w:t>
      </w:r>
      <w:r w:rsidRPr="00376131">
        <w:rPr>
          <w:b/>
          <w:bCs/>
          <w:u w:val="single"/>
        </w:rPr>
        <w:t xml:space="preserve"> </w:t>
      </w:r>
      <w:r w:rsidRPr="00376131">
        <w:rPr>
          <w:b/>
          <w:bCs/>
          <w:highlight w:val="cyan"/>
          <w:u w:val="single"/>
        </w:rPr>
        <w:t>Route</w:t>
      </w:r>
      <w:r w:rsidRPr="00376131">
        <w:rPr>
          <w:sz w:val="16"/>
        </w:rPr>
        <w:t xml:space="preserve">. Germany invaded Norway, and the Soviet Union invaded Finland in the Winter War of 1940. As the Cold War evolved, </w:t>
      </w:r>
      <w:r w:rsidRPr="00376131">
        <w:rPr>
          <w:rStyle w:val="StyleUnderline"/>
          <w:sz w:val="16"/>
          <w:szCs w:val="16"/>
          <w:u w:val="none"/>
        </w:rPr>
        <w:t>the Arctic</w:t>
      </w:r>
      <w:r w:rsidRPr="00376131">
        <w:rPr>
          <w:rStyle w:val="StyleUnderline"/>
          <w:u w:val="none"/>
        </w:rPr>
        <w:t xml:space="preserve"> </w:t>
      </w:r>
      <w:r w:rsidRPr="00376131">
        <w:rPr>
          <w:rStyle w:val="StyleUnderline"/>
        </w:rPr>
        <w:t xml:space="preserve">became </w:t>
      </w:r>
      <w:r w:rsidRPr="00376131">
        <w:rPr>
          <w:rStyle w:val="StyleUnderline"/>
          <w:highlight w:val="cyan"/>
        </w:rPr>
        <w:t xml:space="preserve">a </w:t>
      </w:r>
      <w:r w:rsidRPr="00376131">
        <w:rPr>
          <w:rStyle w:val="StyleUnderline"/>
          <w:b/>
          <w:bCs/>
          <w:highlight w:val="cyan"/>
        </w:rPr>
        <w:t>major theater</w:t>
      </w:r>
      <w:r w:rsidRPr="00376131">
        <w:rPr>
          <w:b/>
          <w:bCs/>
          <w:sz w:val="16"/>
        </w:rPr>
        <w:t xml:space="preserve"> </w:t>
      </w:r>
      <w:r w:rsidRPr="00376131">
        <w:rPr>
          <w:sz w:val="16"/>
        </w:rPr>
        <w:t>for submarine activity.</w:t>
      </w:r>
    </w:p>
    <w:p w14:paraId="29EDA761" w14:textId="77777777" w:rsidR="001C798E" w:rsidRPr="00376131" w:rsidRDefault="00835E64" w:rsidP="001C798E">
      <w:pPr>
        <w:rPr>
          <w:sz w:val="16"/>
        </w:rPr>
      </w:pPr>
      <w:r w:rsidRPr="00376131">
        <w:rPr>
          <w:sz w:val="16"/>
        </w:rPr>
        <w:t xml:space="preserve">Today, President Trump’s insistence on acquiring Greenland “one way or the other” highlights the growing importance of the Arctic to the security interests of the United States. Greenland’s geographic location, combined with the U.S.’ operation of Pituffik Space Base in the high north, provides key “missile warning, missile defense, and space surveillance” capabilities. The </w:t>
      </w:r>
      <w:r w:rsidRPr="00376131">
        <w:rPr>
          <w:u w:val="single"/>
        </w:rPr>
        <w:t xml:space="preserve">shortest flight paths for </w:t>
      </w:r>
      <w:r w:rsidRPr="00376131">
        <w:rPr>
          <w:b/>
          <w:bCs/>
          <w:u w:val="single"/>
        </w:rPr>
        <w:t xml:space="preserve">nuclear missiles </w:t>
      </w:r>
      <w:r w:rsidRPr="00376131">
        <w:rPr>
          <w:u w:val="single"/>
        </w:rPr>
        <w:t xml:space="preserve">between the </w:t>
      </w:r>
      <w:r w:rsidRPr="00376131">
        <w:rPr>
          <w:b/>
          <w:bCs/>
          <w:u w:val="single"/>
        </w:rPr>
        <w:t>U.S. and Russia</w:t>
      </w:r>
      <w:r w:rsidRPr="00376131">
        <w:rPr>
          <w:u w:val="single"/>
        </w:rPr>
        <w:t xml:space="preserve"> exist over the Arctic Ocean</w:t>
      </w:r>
      <w:r w:rsidRPr="00376131">
        <w:rPr>
          <w:sz w:val="16"/>
        </w:rPr>
        <w:t>,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7D642943" w14:textId="77777777" w:rsidR="001C798E" w:rsidRPr="00376131" w:rsidRDefault="00835E64" w:rsidP="001C798E">
      <w:pPr>
        <w:rPr>
          <w:sz w:val="16"/>
        </w:rPr>
      </w:pPr>
      <w:r w:rsidRPr="00376131">
        <w:rPr>
          <w:sz w:val="16"/>
        </w:rPr>
        <w:t xml:space="preserve">Currently, the </w:t>
      </w:r>
      <w:r w:rsidRPr="00376131">
        <w:rPr>
          <w:highlight w:val="cyan"/>
          <w:u w:val="single"/>
        </w:rPr>
        <w:t>most likely path to a</w:t>
      </w:r>
      <w:r w:rsidRPr="00376131">
        <w:rPr>
          <w:u w:val="single"/>
        </w:rPr>
        <w:t xml:space="preserve"> </w:t>
      </w:r>
      <w:r w:rsidRPr="00376131">
        <w:rPr>
          <w:sz w:val="16"/>
        </w:rPr>
        <w:t>potential</w:t>
      </w:r>
      <w:r w:rsidRPr="00376131">
        <w:rPr>
          <w:u w:val="single"/>
        </w:rPr>
        <w:t xml:space="preserve"> </w:t>
      </w:r>
      <w:r w:rsidRPr="00376131">
        <w:rPr>
          <w:b/>
          <w:bCs/>
          <w:highlight w:val="cyan"/>
          <w:u w:val="single"/>
        </w:rPr>
        <w:t>nuclear exchange in the Arctic</w:t>
      </w:r>
      <w:r w:rsidRPr="00376131">
        <w:rPr>
          <w:u w:val="single"/>
        </w:rPr>
        <w:t xml:space="preserve"> would be through a </w:t>
      </w:r>
      <w:r w:rsidRPr="00376131">
        <w:rPr>
          <w:b/>
          <w:bCs/>
          <w:u w:val="single"/>
        </w:rPr>
        <w:t>conventional or “</w:t>
      </w:r>
      <w:r w:rsidRPr="00376131">
        <w:rPr>
          <w:b/>
          <w:bCs/>
          <w:highlight w:val="cyan"/>
          <w:u w:val="single"/>
        </w:rPr>
        <w:t>gray zone” Russian</w:t>
      </w:r>
      <w:r w:rsidRPr="00376131">
        <w:rPr>
          <w:highlight w:val="cyan"/>
          <w:u w:val="single"/>
        </w:rPr>
        <w:t xml:space="preserve"> attack on a </w:t>
      </w:r>
      <w:r w:rsidRPr="00376131">
        <w:rPr>
          <w:b/>
          <w:bCs/>
          <w:highlight w:val="cyan"/>
          <w:u w:val="single"/>
        </w:rPr>
        <w:t>NATO member</w:t>
      </w:r>
      <w:r w:rsidRPr="00376131">
        <w:rPr>
          <w:sz w:val="16"/>
        </w:rPr>
        <w:t xml:space="preserve">. Border </w:t>
      </w:r>
      <w:r w:rsidRPr="00376131">
        <w:rPr>
          <w:highlight w:val="cyan"/>
          <w:u w:val="single"/>
        </w:rPr>
        <w:t>skirmishes</w:t>
      </w:r>
      <w:r w:rsidRPr="00376131">
        <w:rPr>
          <w:sz w:val="16"/>
        </w:rPr>
        <w:t xml:space="preserve">, </w:t>
      </w:r>
      <w:r w:rsidRPr="00376131">
        <w:rPr>
          <w:u w:val="single"/>
        </w:rPr>
        <w:t>cyber-attacks</w:t>
      </w:r>
      <w:r w:rsidRPr="00376131">
        <w:rPr>
          <w:sz w:val="16"/>
        </w:rPr>
        <w:t xml:space="preserve">, </w:t>
      </w:r>
      <w:r w:rsidRPr="00376131">
        <w:rPr>
          <w:b/>
          <w:bCs/>
          <w:highlight w:val="cyan"/>
          <w:u w:val="single"/>
        </w:rPr>
        <w:t>airspace incursions</w:t>
      </w:r>
      <w:r w:rsidRPr="00376131">
        <w:rPr>
          <w:sz w:val="16"/>
        </w:rPr>
        <w:t xml:space="preserve">, reckless military intercepts, and support to separatist groups intentionally </w:t>
      </w:r>
      <w:r w:rsidRPr="00376131">
        <w:rPr>
          <w:u w:val="single"/>
        </w:rPr>
        <w:t>sit in the “</w:t>
      </w:r>
      <w:r w:rsidRPr="00376131">
        <w:rPr>
          <w:b/>
          <w:bCs/>
          <w:u w:val="single"/>
        </w:rPr>
        <w:t>gray zone</w:t>
      </w:r>
      <w:r w:rsidRPr="00376131">
        <w:rPr>
          <w:u w:val="single"/>
        </w:rPr>
        <w:t>”</w:t>
      </w:r>
      <w:r w:rsidRPr="00376131">
        <w:rPr>
          <w:sz w:val="16"/>
        </w:rPr>
        <w:t xml:space="preserve"> between peace and outright war, but could ultimately </w:t>
      </w:r>
      <w:r w:rsidRPr="00376131">
        <w:rPr>
          <w:highlight w:val="cyan"/>
          <w:u w:val="single"/>
        </w:rPr>
        <w:t xml:space="preserve">lead to open conflict that escalates to </w:t>
      </w:r>
      <w:r w:rsidRPr="00376131">
        <w:rPr>
          <w:b/>
          <w:bCs/>
          <w:highlight w:val="cyan"/>
          <w:u w:val="single"/>
        </w:rPr>
        <w:t>nuclear</w:t>
      </w:r>
      <w:r w:rsidRPr="00376131">
        <w:rPr>
          <w:b/>
          <w:bCs/>
          <w:u w:val="single"/>
        </w:rPr>
        <w:t xml:space="preserve"> war</w:t>
      </w:r>
      <w:r w:rsidRPr="00376131">
        <w:rPr>
          <w:sz w:val="16"/>
        </w:rPr>
        <w:t>. Conceivably, a gray zone or overt attack on other Greelandic infrastructure, or an information operations campaign aimed at dividing the U.S., Greenland, and Denmark, are not outside of the realm of possibility.</w:t>
      </w:r>
    </w:p>
    <w:p w14:paraId="5A727E6A" w14:textId="77777777" w:rsidR="001C798E" w:rsidRPr="00376131" w:rsidRDefault="00835E64" w:rsidP="005714F8">
      <w:pPr>
        <w:rPr>
          <w:sz w:val="8"/>
          <w:szCs w:val="8"/>
        </w:rPr>
      </w:pPr>
      <w:r w:rsidRPr="00376131">
        <w:rPr>
          <w:sz w:val="8"/>
          <w:szCs w:val="8"/>
        </w:rPr>
        <w:t>With NATO’s addition of Sweden and, more importantly, Finland—which shares a 1,343 km border with Russia—there is increased opportunity that a NATO Arctic state could be attacked. Highlighting this risk, American forces in Alaska recently staged a drill in which hundreds of troops were flown to Finland to defend against a mock Russian invasion. Yet rather than an overt invasion of a NATO member, Russia is far more likely test the waters by conducting provocative and destabilizing small-scale gray zone activities.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480C6318" w14:textId="77777777" w:rsidR="001C798E" w:rsidRPr="00376131" w:rsidRDefault="00835E64" w:rsidP="005714F8">
      <w:pPr>
        <w:rPr>
          <w:sz w:val="8"/>
          <w:szCs w:val="8"/>
        </w:rPr>
      </w:pPr>
      <w:r w:rsidRPr="00376131">
        <w:rPr>
          <w:sz w:val="8"/>
          <w:szCs w:val="8"/>
        </w:rPr>
        <w:t>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14:paraId="76AA0FAB" w14:textId="77777777" w:rsidR="001C798E" w:rsidRPr="00376131" w:rsidRDefault="00835E64" w:rsidP="005714F8">
      <w:pPr>
        <w:rPr>
          <w:sz w:val="8"/>
          <w:szCs w:val="8"/>
        </w:rPr>
      </w:pPr>
      <w:r w:rsidRPr="00376131">
        <w:rPr>
          <w:sz w:val="8"/>
          <w:szCs w:val="8"/>
        </w:rPr>
        <w:t>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w:t>
      </w:r>
    </w:p>
    <w:p w14:paraId="1B18C452" w14:textId="77777777" w:rsidR="001C798E" w:rsidRPr="00376131" w:rsidRDefault="00835E64" w:rsidP="005714F8">
      <w:pPr>
        <w:rPr>
          <w:sz w:val="8"/>
          <w:szCs w:val="8"/>
        </w:rPr>
      </w:pPr>
      <w:r w:rsidRPr="00376131">
        <w:rPr>
          <w:sz w:val="8"/>
          <w:szCs w:val="8"/>
        </w:rPr>
        <w:t>Navigation issues in the Arctic could also lead to military escalations reaching the nuclear level. The Global Navigation Satellite System (GNSS), which includes satellite constellations like the American GPS system or Russian GLONASS, sees decreased reliability and accuracy in the Arctic. The reasons for this are abundant, like the orbital inclination of the satellites themselves and ionospheric interference. With increased incidents of Russian GNSS jamming in Europe, it’s conceivable that Russia may employ similar tactics in the Arctic, including spoofing, for the purpose of disruption or causing navigational errors to trigger an exploitable international incident. Military or civilian vessels straying into Russian territory could be captured, their cargoes seized, or crews held hostage for the purpose of conducting hostage diplomacy. Resolving such a confrontation military could quickly spiral out of control.</w:t>
      </w:r>
    </w:p>
    <w:p w14:paraId="738E52FE" w14:textId="77777777" w:rsidR="001C798E" w:rsidRPr="00376131" w:rsidRDefault="00835E64" w:rsidP="005714F8">
      <w:pPr>
        <w:rPr>
          <w:sz w:val="8"/>
          <w:szCs w:val="8"/>
        </w:rPr>
      </w:pPr>
      <w:r w:rsidRPr="00376131">
        <w:rPr>
          <w:sz w:val="8"/>
          <w:szCs w:val="8"/>
        </w:rPr>
        <w:t>Yet considering these combined factors, the Arctic does not exist in a vacuum, and there are other regions in which nuclear tensions are rising.</w:t>
      </w:r>
    </w:p>
    <w:p w14:paraId="0C4E8C54" w14:textId="77777777" w:rsidR="001C798E" w:rsidRPr="00376131" w:rsidRDefault="00835E64" w:rsidP="005714F8">
      <w:pPr>
        <w:rPr>
          <w:sz w:val="8"/>
          <w:szCs w:val="8"/>
        </w:rPr>
      </w:pPr>
      <w:r w:rsidRPr="00376131">
        <w:rPr>
          <w:sz w:val="8"/>
          <w:szCs w:val="8"/>
        </w:rPr>
        <w:t>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14:paraId="6BE99777" w14:textId="061A61B0" w:rsidR="007C672E" w:rsidRPr="00376131" w:rsidRDefault="00835E64" w:rsidP="004F33B1">
      <w:pPr>
        <w:rPr>
          <w:sz w:val="16"/>
        </w:rPr>
      </w:pPr>
      <w:r w:rsidRPr="00376131">
        <w:rPr>
          <w:sz w:val="16"/>
        </w:rPr>
        <w:t xml:space="preserve">What is most concerning is that </w:t>
      </w:r>
      <w:r w:rsidRPr="00376131">
        <w:rPr>
          <w:b/>
          <w:bCs/>
          <w:highlight w:val="cyan"/>
          <w:u w:val="single"/>
        </w:rPr>
        <w:t>provocative</w:t>
      </w:r>
      <w:r w:rsidRPr="00376131">
        <w:rPr>
          <w:u w:val="single"/>
        </w:rPr>
        <w:t xml:space="preserve"> military </w:t>
      </w:r>
      <w:r w:rsidRPr="00376131">
        <w:rPr>
          <w:b/>
          <w:bCs/>
          <w:highlight w:val="cyan"/>
          <w:u w:val="single"/>
        </w:rPr>
        <w:t>behavior</w:t>
      </w:r>
      <w:r w:rsidRPr="00376131">
        <w:rPr>
          <w:sz w:val="16"/>
        </w:rPr>
        <w:t xml:space="preserve"> anywhere </w:t>
      </w:r>
      <w:r w:rsidRPr="00376131">
        <w:rPr>
          <w:u w:val="single"/>
        </w:rPr>
        <w:t xml:space="preserve">could </w:t>
      </w:r>
      <w:r w:rsidRPr="00376131">
        <w:rPr>
          <w:highlight w:val="cyan"/>
          <w:u w:val="single"/>
        </w:rPr>
        <w:t xml:space="preserve">lead to an </w:t>
      </w:r>
      <w:r w:rsidRPr="00376131">
        <w:rPr>
          <w:b/>
          <w:bCs/>
          <w:highlight w:val="cyan"/>
          <w:u w:val="single"/>
        </w:rPr>
        <w:t>unintentional cycle of escalation</w:t>
      </w:r>
      <w:r w:rsidRPr="00376131">
        <w:rPr>
          <w:u w:val="single"/>
        </w:rPr>
        <w:t xml:space="preserve"> that ultimately </w:t>
      </w:r>
      <w:r w:rsidRPr="00376131">
        <w:rPr>
          <w:b/>
          <w:bCs/>
          <w:highlight w:val="cyan"/>
          <w:u w:val="single"/>
        </w:rPr>
        <w:t>results in a nuclear exchange</w:t>
      </w:r>
      <w:r w:rsidRPr="00376131">
        <w:rPr>
          <w:u w:val="single"/>
        </w:rPr>
        <w:t xml:space="preserve">. As the Arctic opens to more military </w:t>
      </w:r>
      <w:r w:rsidRPr="00376131">
        <w:rPr>
          <w:sz w:val="16"/>
        </w:rPr>
        <w:t xml:space="preserve">and commercial </w:t>
      </w:r>
      <w:r w:rsidRPr="00376131">
        <w:rPr>
          <w:u w:val="single"/>
        </w:rPr>
        <w:t>activity</w:t>
      </w:r>
      <w:r w:rsidRPr="00376131">
        <w:rPr>
          <w:sz w:val="16"/>
        </w:rPr>
        <w:t xml:space="preserve">, the </w:t>
      </w:r>
      <w:r w:rsidRPr="00376131">
        <w:rPr>
          <w:b/>
          <w:bCs/>
          <w:highlight w:val="cyan"/>
          <w:u w:val="single"/>
        </w:rPr>
        <w:t>frequency of encounters</w:t>
      </w:r>
      <w:r w:rsidRPr="00376131">
        <w:rPr>
          <w:u w:val="single"/>
        </w:rPr>
        <w:t xml:space="preserve"> between </w:t>
      </w:r>
      <w:r w:rsidRPr="00376131">
        <w:rPr>
          <w:b/>
          <w:bCs/>
          <w:u w:val="single"/>
        </w:rPr>
        <w:t>military forces is</w:t>
      </w:r>
      <w:r w:rsidRPr="00376131">
        <w:rPr>
          <w:u w:val="single"/>
        </w:rPr>
        <w:t xml:space="preserve"> likely to </w:t>
      </w:r>
      <w:r w:rsidRPr="00376131">
        <w:rPr>
          <w:highlight w:val="cyan"/>
          <w:u w:val="single"/>
        </w:rPr>
        <w:t>increase</w:t>
      </w:r>
      <w:r w:rsidRPr="00376131">
        <w:rPr>
          <w:sz w:val="16"/>
        </w:rPr>
        <w:t xml:space="preserve">. </w:t>
      </w:r>
      <w:r w:rsidRPr="00376131">
        <w:rPr>
          <w:u w:val="single"/>
        </w:rPr>
        <w:t>As</w:t>
      </w:r>
      <w:r w:rsidRPr="00376131">
        <w:rPr>
          <w:sz w:val="16"/>
        </w:rPr>
        <w:t xml:space="preserve"> those encounters </w:t>
      </w:r>
      <w:r w:rsidRPr="00376131">
        <w:rPr>
          <w:u w:val="single"/>
        </w:rPr>
        <w:t xml:space="preserve">increase, </w:t>
      </w:r>
      <w:r w:rsidRPr="00376131">
        <w:rPr>
          <w:highlight w:val="cyan"/>
          <w:u w:val="single"/>
        </w:rPr>
        <w:t>so</w:t>
      </w:r>
      <w:r w:rsidRPr="00376131">
        <w:rPr>
          <w:u w:val="single"/>
        </w:rPr>
        <w:t xml:space="preserve"> too </w:t>
      </w:r>
      <w:r w:rsidRPr="00376131">
        <w:rPr>
          <w:highlight w:val="cyan"/>
          <w:u w:val="single"/>
        </w:rPr>
        <w:t>does</w:t>
      </w:r>
      <w:r w:rsidRPr="00376131">
        <w:rPr>
          <w:u w:val="single"/>
        </w:rPr>
        <w:t xml:space="preserve"> the </w:t>
      </w:r>
      <w:r w:rsidRPr="00376131">
        <w:rPr>
          <w:b/>
          <w:bCs/>
          <w:highlight w:val="cyan"/>
          <w:u w:val="single"/>
        </w:rPr>
        <w:t>probability</w:t>
      </w:r>
      <w:r w:rsidRPr="00376131">
        <w:rPr>
          <w:u w:val="single"/>
        </w:rPr>
        <w:t xml:space="preserve"> that an </w:t>
      </w:r>
      <w:r w:rsidRPr="00376131">
        <w:rPr>
          <w:b/>
          <w:bCs/>
          <w:highlight w:val="cyan"/>
          <w:u w:val="single"/>
        </w:rPr>
        <w:t>accident</w:t>
      </w:r>
      <w:r w:rsidRPr="00376131">
        <w:rPr>
          <w:highlight w:val="cyan"/>
          <w:u w:val="single"/>
        </w:rPr>
        <w:t xml:space="preserve"> or </w:t>
      </w:r>
      <w:r w:rsidRPr="00376131">
        <w:rPr>
          <w:b/>
          <w:bCs/>
          <w:highlight w:val="cyan"/>
          <w:u w:val="single"/>
        </w:rPr>
        <w:t>unintended</w:t>
      </w:r>
      <w:r w:rsidRPr="00376131">
        <w:rPr>
          <w:highlight w:val="cyan"/>
          <w:u w:val="single"/>
        </w:rPr>
        <w:t xml:space="preserve"> attack</w:t>
      </w:r>
      <w:r w:rsidRPr="00376131">
        <w:rPr>
          <w:u w:val="single"/>
        </w:rPr>
        <w:t xml:space="preserve"> may </w:t>
      </w:r>
      <w:r w:rsidRPr="00376131">
        <w:rPr>
          <w:highlight w:val="cyan"/>
          <w:u w:val="single"/>
        </w:rPr>
        <w:t>occur</w:t>
      </w:r>
      <w:r w:rsidRPr="00376131">
        <w:rPr>
          <w:sz w:val="16"/>
        </w:rPr>
        <w:t>.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aggressive incidents are much more frequent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p w14:paraId="631C58CB" w14:textId="77777777" w:rsidR="00204976" w:rsidRPr="00376131" w:rsidRDefault="00204976" w:rsidP="00204976">
      <w:pPr>
        <w:pStyle w:val="Heading4"/>
        <w:rPr>
          <w:rFonts w:cs="Arial"/>
        </w:rPr>
      </w:pPr>
      <w:r w:rsidRPr="00376131">
        <w:rPr>
          <w:rFonts w:cs="Arial"/>
        </w:rPr>
        <w:t>NATO-Russia causes extinction,</w:t>
      </w:r>
    </w:p>
    <w:p w14:paraId="51874514" w14:textId="77777777" w:rsidR="00204976" w:rsidRPr="00376131" w:rsidRDefault="00204976" w:rsidP="00204976">
      <w:r w:rsidRPr="00376131">
        <w:rPr>
          <w:rStyle w:val="Style13ptBold"/>
        </w:rPr>
        <w:t>Starr ’20</w:t>
      </w:r>
      <w:r w:rsidRPr="00376131">
        <w:t xml:space="preserve"> [Steven; February 14, 2020. Director University of Missouri’s Clinical Laboratory Science Program and senior scientist at the Physicians for Social Responsibility. “Consequences of a Large Nuclear War: A Global Stratospheric Smoke Layer Causes Nuclear Winter, Resulting in Global Nuclear Famine.” Nuclear Famine. https://nuclearfamine.org/nuclear-weapons-explained/what-is-nuclear-darkness; mgm]</w:t>
      </w:r>
    </w:p>
    <w:p w14:paraId="4D71E83B" w14:textId="77777777" w:rsidR="00204976" w:rsidRPr="00376131" w:rsidRDefault="00204976" w:rsidP="00204976">
      <w:pPr>
        <w:rPr>
          <w:b/>
          <w:bCs/>
          <w:u w:val="single"/>
        </w:rPr>
      </w:pPr>
      <w:r w:rsidRPr="00376131">
        <w:rPr>
          <w:sz w:val="16"/>
        </w:rPr>
        <w:t xml:space="preserve">Following a </w:t>
      </w:r>
      <w:r w:rsidRPr="00376131">
        <w:rPr>
          <w:sz w:val="16"/>
          <w:szCs w:val="16"/>
        </w:rPr>
        <w:t>large</w:t>
      </w:r>
      <w:r w:rsidRPr="00376131">
        <w:rPr>
          <w:u w:val="single"/>
        </w:rPr>
        <w:t xml:space="preserve"> </w:t>
      </w:r>
      <w:r w:rsidRPr="00376131">
        <w:rPr>
          <w:highlight w:val="cyan"/>
          <w:u w:val="single"/>
        </w:rPr>
        <w:t>nuclear war</w:t>
      </w:r>
      <w:r w:rsidRPr="00376131">
        <w:rPr>
          <w:u w:val="single"/>
        </w:rPr>
        <w:t xml:space="preserve"> fought </w:t>
      </w:r>
      <w:r w:rsidRPr="00376131">
        <w:rPr>
          <w:highlight w:val="cyan"/>
          <w:u w:val="single"/>
        </w:rPr>
        <w:t>between</w:t>
      </w:r>
      <w:r w:rsidRPr="00376131">
        <w:rPr>
          <w:u w:val="single"/>
        </w:rPr>
        <w:t xml:space="preserve"> the </w:t>
      </w:r>
      <w:r w:rsidRPr="00376131">
        <w:rPr>
          <w:b/>
          <w:bCs/>
          <w:highlight w:val="cyan"/>
          <w:u w:val="single"/>
        </w:rPr>
        <w:t>US</w:t>
      </w:r>
      <w:r w:rsidRPr="00376131">
        <w:rPr>
          <w:u w:val="single"/>
        </w:rPr>
        <w:t xml:space="preserve"> and </w:t>
      </w:r>
      <w:r w:rsidRPr="00376131">
        <w:rPr>
          <w:b/>
          <w:bCs/>
          <w:highlight w:val="cyan"/>
          <w:u w:val="single"/>
        </w:rPr>
        <w:t>Russia</w:t>
      </w:r>
      <w:r w:rsidRPr="00376131">
        <w:rPr>
          <w:sz w:val="16"/>
        </w:rPr>
        <w:t xml:space="preserve"> (could include China, </w:t>
      </w:r>
      <w:r w:rsidRPr="00376131">
        <w:rPr>
          <w:u w:val="single"/>
        </w:rPr>
        <w:t>and</w:t>
      </w:r>
      <w:r w:rsidRPr="00376131">
        <w:rPr>
          <w:sz w:val="16"/>
        </w:rPr>
        <w:t xml:space="preserve"> </w:t>
      </w:r>
      <w:r w:rsidRPr="00376131">
        <w:rPr>
          <w:b/>
          <w:bCs/>
          <w:highlight w:val="cyan"/>
          <w:u w:val="single"/>
        </w:rPr>
        <w:t>NATO</w:t>
      </w:r>
      <w:r w:rsidRPr="00376131">
        <w:rPr>
          <w:b/>
          <w:bCs/>
          <w:u w:val="single"/>
        </w:rPr>
        <w:t xml:space="preserve"> member states</w:t>
      </w:r>
      <w:r w:rsidRPr="00376131">
        <w:rPr>
          <w:sz w:val="16"/>
        </w:rPr>
        <w:t xml:space="preserve">), </w:t>
      </w:r>
      <w:r w:rsidRPr="00376131">
        <w:rPr>
          <w:b/>
          <w:bCs/>
          <w:u w:val="single"/>
        </w:rPr>
        <w:t>nuclear detonations</w:t>
      </w:r>
      <w:r w:rsidRPr="00376131">
        <w:rPr>
          <w:sz w:val="16"/>
        </w:rPr>
        <w:t xml:space="preserve"> in cities and industrial areas would </w:t>
      </w:r>
      <w:r w:rsidRPr="00376131">
        <w:rPr>
          <w:highlight w:val="cyan"/>
          <w:u w:val="single"/>
        </w:rPr>
        <w:t xml:space="preserve">create </w:t>
      </w:r>
      <w:r w:rsidRPr="00376131">
        <w:rPr>
          <w:b/>
          <w:bCs/>
          <w:highlight w:val="cyan"/>
          <w:u w:val="single"/>
        </w:rPr>
        <w:t>enormous</w:t>
      </w:r>
      <w:r w:rsidRPr="00376131">
        <w:rPr>
          <w:b/>
          <w:bCs/>
          <w:u w:val="single"/>
        </w:rPr>
        <w:t xml:space="preserve"> nuclear </w:t>
      </w:r>
      <w:r w:rsidRPr="00376131">
        <w:rPr>
          <w:b/>
          <w:bCs/>
          <w:highlight w:val="cyan"/>
          <w:u w:val="single"/>
        </w:rPr>
        <w:t>firestorms</w:t>
      </w:r>
      <w:r w:rsidRPr="00376131">
        <w:rPr>
          <w:sz w:val="16"/>
        </w:rPr>
        <w:t xml:space="preserve"> that scientists predict will </w:t>
      </w:r>
      <w:r w:rsidRPr="00376131">
        <w:rPr>
          <w:u w:val="single"/>
        </w:rPr>
        <w:t xml:space="preserve">produce approximately </w:t>
      </w:r>
      <w:r w:rsidRPr="00376131">
        <w:rPr>
          <w:b/>
          <w:bCs/>
          <w:highlight w:val="cyan"/>
          <w:u w:val="single"/>
        </w:rPr>
        <w:t>150 million tons of smoke</w:t>
      </w:r>
      <w:r w:rsidRPr="00376131">
        <w:rPr>
          <w:b/>
          <w:bCs/>
          <w:u w:val="single"/>
        </w:rPr>
        <w:t xml:space="preserve">. </w:t>
      </w:r>
    </w:p>
    <w:p w14:paraId="25E702B7" w14:textId="77777777" w:rsidR="00204976" w:rsidRPr="00376131" w:rsidRDefault="00204976" w:rsidP="00204976">
      <w:pPr>
        <w:rPr>
          <w:sz w:val="16"/>
        </w:rPr>
      </w:pPr>
      <w:r w:rsidRPr="00376131">
        <w:rPr>
          <w:sz w:val="16"/>
        </w:rPr>
        <w:t xml:space="preserve">Most of this dark smoke would quickly </w:t>
      </w:r>
      <w:r w:rsidRPr="00376131">
        <w:rPr>
          <w:u w:val="single"/>
        </w:rPr>
        <w:t>rise</w:t>
      </w:r>
      <w:r w:rsidRPr="00376131">
        <w:rPr>
          <w:sz w:val="16"/>
        </w:rPr>
        <w:t xml:space="preserve"> above cloud level </w:t>
      </w:r>
      <w:r w:rsidRPr="00376131">
        <w:rPr>
          <w:u w:val="single"/>
        </w:rPr>
        <w:t>into the stratosphere.</w:t>
      </w:r>
      <w:r w:rsidRPr="00376131">
        <w:rPr>
          <w:sz w:val="16"/>
        </w:rPr>
        <w:t xml:space="preserve"> High winds in the stratosphere will spread around the world in about 10 days time. The smoke will then form a dense global stratospheric smoke layer, which will include both the Northern and Southern Hemispheres. </w:t>
      </w:r>
    </w:p>
    <w:p w14:paraId="2A5FF3CF" w14:textId="77777777" w:rsidR="00204976" w:rsidRPr="00376131" w:rsidRDefault="00204976" w:rsidP="00204976">
      <w:pPr>
        <w:rPr>
          <w:sz w:val="16"/>
        </w:rPr>
      </w:pPr>
      <w:r w:rsidRPr="00376131">
        <w:rPr>
          <w:sz w:val="16"/>
        </w:rPr>
        <w:t xml:space="preserve">Because the smoke is above cloud level and cannot be rained out, the smoke layer will remain in the stratosphere for ten years or longer, where it will act to </w:t>
      </w:r>
      <w:r w:rsidRPr="00376131">
        <w:rPr>
          <w:u w:val="single"/>
        </w:rPr>
        <w:t>block</w:t>
      </w:r>
      <w:r w:rsidRPr="00376131">
        <w:rPr>
          <w:sz w:val="16"/>
        </w:rPr>
        <w:t xml:space="preserve"> warming </w:t>
      </w:r>
      <w:r w:rsidRPr="00376131">
        <w:rPr>
          <w:u w:val="single"/>
        </w:rPr>
        <w:t>sunlight</w:t>
      </w:r>
      <w:r w:rsidRPr="00376131">
        <w:rPr>
          <w:sz w:val="16"/>
        </w:rPr>
        <w:t xml:space="preserve"> from reaching the surface of the Earth. In the post-war Northern Hemisphere, during a cloudy day at noon, light levels would be similar to what we experience now at midnight during a full moon.</w:t>
      </w:r>
    </w:p>
    <w:p w14:paraId="3E19110F" w14:textId="77777777" w:rsidR="00204976" w:rsidRPr="00376131" w:rsidRDefault="00204976" w:rsidP="00204976">
      <w:pPr>
        <w:rPr>
          <w:sz w:val="16"/>
        </w:rPr>
      </w:pPr>
      <w:r w:rsidRPr="00376131">
        <w:rPr>
          <w:sz w:val="16"/>
        </w:rPr>
        <w:t xml:space="preserve">Without warming sunlight the </w:t>
      </w:r>
      <w:r w:rsidRPr="00376131">
        <w:rPr>
          <w:u w:val="single"/>
        </w:rPr>
        <w:t xml:space="preserve">Earth will dramatically </w:t>
      </w:r>
      <w:r w:rsidRPr="00376131">
        <w:rPr>
          <w:b/>
          <w:bCs/>
          <w:u w:val="single"/>
        </w:rPr>
        <w:t>cool down</w:t>
      </w:r>
      <w:r w:rsidRPr="00376131">
        <w:rPr>
          <w:sz w:val="16"/>
        </w:rPr>
        <w:t>. Average daily temperatures will drop below freezing and remain below freezing every day for one to three years. Temperatures would be colder than those experienced during the last Ice Age.</w:t>
      </w:r>
    </w:p>
    <w:p w14:paraId="62B04384" w14:textId="77777777" w:rsidR="00204976" w:rsidRPr="00376131" w:rsidRDefault="00204976" w:rsidP="00204976">
      <w:pPr>
        <w:rPr>
          <w:b/>
          <w:bCs/>
          <w:u w:val="single"/>
        </w:rPr>
      </w:pPr>
      <w:r w:rsidRPr="00376131">
        <w:rPr>
          <w:sz w:val="16"/>
        </w:rPr>
        <w:t xml:space="preserve">Following a large nuclear war, it would be </w:t>
      </w:r>
      <w:r w:rsidRPr="00376131">
        <w:rPr>
          <w:b/>
          <w:bCs/>
          <w:highlight w:val="cyan"/>
          <w:u w:val="single"/>
        </w:rPr>
        <w:t>too cold to grow food</w:t>
      </w:r>
      <w:r w:rsidRPr="00376131">
        <w:rPr>
          <w:b/>
          <w:bCs/>
          <w:u w:val="single"/>
        </w:rPr>
        <w:t xml:space="preserve"> crops</w:t>
      </w:r>
      <w:r w:rsidRPr="00376131">
        <w:rPr>
          <w:sz w:val="16"/>
        </w:rPr>
        <w:t xml:space="preserve"> for at least years. </w:t>
      </w:r>
      <w:r w:rsidRPr="00376131">
        <w:rPr>
          <w:rStyle w:val="Emphasis"/>
          <w:highlight w:val="cyan"/>
        </w:rPr>
        <w:t>Most humans</w:t>
      </w:r>
      <w:r w:rsidRPr="00376131">
        <w:rPr>
          <w:sz w:val="16"/>
        </w:rPr>
        <w:t xml:space="preserve"> and land animals — including those not in the war zones — </w:t>
      </w:r>
      <w:r w:rsidRPr="00376131">
        <w:rPr>
          <w:u w:val="single"/>
        </w:rPr>
        <w:t xml:space="preserve">would eventually </w:t>
      </w:r>
      <w:r w:rsidRPr="00376131">
        <w:rPr>
          <w:b/>
          <w:bCs/>
          <w:highlight w:val="cyan"/>
          <w:u w:val="single"/>
        </w:rPr>
        <w:t>die</w:t>
      </w:r>
      <w:r w:rsidRPr="00376131">
        <w:rPr>
          <w:u w:val="single"/>
        </w:rPr>
        <w:t xml:space="preserve"> </w:t>
      </w:r>
      <w:r w:rsidRPr="00376131">
        <w:rPr>
          <w:highlight w:val="cyan"/>
          <w:u w:val="single"/>
        </w:rPr>
        <w:t>from</w:t>
      </w:r>
      <w:r w:rsidRPr="00376131">
        <w:rPr>
          <w:u w:val="single"/>
        </w:rPr>
        <w:t xml:space="preserve"> </w:t>
      </w:r>
      <w:r w:rsidRPr="00376131">
        <w:rPr>
          <w:b/>
          <w:bCs/>
          <w:u w:val="single"/>
        </w:rPr>
        <w:t>starvation</w:t>
      </w:r>
      <w:r w:rsidRPr="00376131">
        <w:rPr>
          <w:u w:val="single"/>
        </w:rPr>
        <w:t xml:space="preserve"> in a </w:t>
      </w:r>
      <w:r w:rsidRPr="00376131">
        <w:rPr>
          <w:b/>
          <w:bCs/>
          <w:highlight w:val="cyan"/>
          <w:u w:val="single"/>
        </w:rPr>
        <w:t>Nuclear Famine.</w:t>
      </w:r>
    </w:p>
    <w:p w14:paraId="1F1AFB58" w14:textId="77777777" w:rsidR="00204976" w:rsidRPr="00376131" w:rsidRDefault="00204976" w:rsidP="00204976">
      <w:pPr>
        <w:rPr>
          <w:sz w:val="16"/>
        </w:rPr>
      </w:pPr>
      <w:r w:rsidRPr="00376131">
        <w:rPr>
          <w:sz w:val="16"/>
        </w:rPr>
        <w:t xml:space="preserve">1600 to 2000 </w:t>
      </w:r>
      <w:r w:rsidRPr="00376131">
        <w:rPr>
          <w:highlight w:val="cyan"/>
          <w:u w:val="single"/>
        </w:rPr>
        <w:t>US</w:t>
      </w:r>
      <w:r w:rsidRPr="00376131">
        <w:rPr>
          <w:u w:val="single"/>
        </w:rPr>
        <w:t xml:space="preserve"> and </w:t>
      </w:r>
      <w:r w:rsidRPr="00376131">
        <w:rPr>
          <w:highlight w:val="cyan"/>
          <w:u w:val="single"/>
        </w:rPr>
        <w:t>Russian</w:t>
      </w:r>
      <w:r w:rsidRPr="00376131">
        <w:rPr>
          <w:u w:val="single"/>
        </w:rPr>
        <w:t xml:space="preserve"> </w:t>
      </w:r>
      <w:r w:rsidRPr="00376131">
        <w:rPr>
          <w:b/>
          <w:bCs/>
          <w:highlight w:val="cyan"/>
          <w:u w:val="single"/>
        </w:rPr>
        <w:t>strategic nuclear</w:t>
      </w:r>
      <w:r w:rsidRPr="00376131">
        <w:rPr>
          <w:b/>
          <w:bCs/>
          <w:u w:val="single"/>
        </w:rPr>
        <w:t xml:space="preserve"> </w:t>
      </w:r>
      <w:r w:rsidRPr="00376131">
        <w:rPr>
          <w:b/>
          <w:bCs/>
          <w:highlight w:val="cyan"/>
          <w:u w:val="single"/>
        </w:rPr>
        <w:t>weapons</w:t>
      </w:r>
      <w:r w:rsidRPr="00376131">
        <w:rPr>
          <w:b/>
          <w:bCs/>
          <w:u w:val="single"/>
        </w:rPr>
        <w:t xml:space="preserve"> are launched</w:t>
      </w:r>
      <w:r w:rsidRPr="00376131">
        <w:rPr>
          <w:sz w:val="16"/>
        </w:rPr>
        <w:t xml:space="preserve"> (in 2 to 14 minutes) at targets in the US, Europe and Russia. </w:t>
      </w:r>
    </w:p>
    <w:p w14:paraId="69291105" w14:textId="77777777" w:rsidR="00204976" w:rsidRPr="00376131" w:rsidRDefault="00204976" w:rsidP="00204976">
      <w:pPr>
        <w:rPr>
          <w:sz w:val="16"/>
        </w:rPr>
      </w:pPr>
      <w:r w:rsidRPr="00376131">
        <w:rPr>
          <w:sz w:val="16"/>
        </w:rPr>
        <w:t xml:space="preserve">Some fraction of the remaining 1600 to 2000 deployed and operational US and Russian nuclear weapons are also detonated </w:t>
      </w:r>
    </w:p>
    <w:p w14:paraId="677ED38A" w14:textId="77777777" w:rsidR="00204976" w:rsidRPr="00376131" w:rsidRDefault="00204976" w:rsidP="00204976">
      <w:pPr>
        <w:rPr>
          <w:sz w:val="16"/>
        </w:rPr>
      </w:pPr>
      <w:r w:rsidRPr="00376131">
        <w:rPr>
          <w:sz w:val="16"/>
        </w:rPr>
        <w:t xml:space="preserve">Hundreds of </w:t>
      </w:r>
      <w:r w:rsidRPr="00376131">
        <w:rPr>
          <w:b/>
          <w:bCs/>
          <w:highlight w:val="cyan"/>
          <w:u w:val="single"/>
        </w:rPr>
        <w:t>large cities</w:t>
      </w:r>
      <w:r w:rsidRPr="00376131">
        <w:rPr>
          <w:u w:val="single"/>
        </w:rPr>
        <w:t xml:space="preserve"> in the</w:t>
      </w:r>
      <w:r w:rsidRPr="00376131">
        <w:rPr>
          <w:sz w:val="16"/>
        </w:rPr>
        <w:t xml:space="preserve"> U.S., Europe and Russia are </w:t>
      </w:r>
      <w:r w:rsidRPr="00376131">
        <w:rPr>
          <w:b/>
          <w:bCs/>
          <w:highlight w:val="cyan"/>
          <w:u w:val="single"/>
        </w:rPr>
        <w:t>engulfed</w:t>
      </w:r>
      <w:r w:rsidRPr="00376131">
        <w:rPr>
          <w:b/>
          <w:bCs/>
          <w:u w:val="single"/>
        </w:rPr>
        <w:t xml:space="preserve"> in massive nuclear firestorms</w:t>
      </w:r>
      <w:r w:rsidRPr="00376131">
        <w:rPr>
          <w:sz w:val="16"/>
        </w:rPr>
        <w:t>, which burn urban areas covering tens or hundreds of thousands of square miles/kilometers.</w:t>
      </w:r>
    </w:p>
    <w:p w14:paraId="07865676" w14:textId="77777777" w:rsidR="00204976" w:rsidRPr="00376131" w:rsidRDefault="00204976" w:rsidP="00204976">
      <w:pPr>
        <w:rPr>
          <w:sz w:val="16"/>
        </w:rPr>
      </w:pPr>
      <w:r w:rsidRPr="00376131">
        <w:rPr>
          <w:sz w:val="16"/>
        </w:rPr>
        <w:t xml:space="preserve">150 million tons of smoke produced by the firestorms rises above cloud level, into the stratosphere, where it quickly spreads around the world and forms a dense stratospheric smoke layer. </w:t>
      </w:r>
    </w:p>
    <w:p w14:paraId="47AFB3F9" w14:textId="77777777" w:rsidR="00204976" w:rsidRPr="00376131" w:rsidRDefault="00204976" w:rsidP="00204976">
      <w:pPr>
        <w:rPr>
          <w:sz w:val="16"/>
        </w:rPr>
      </w:pPr>
      <w:r w:rsidRPr="00376131">
        <w:rPr>
          <w:sz w:val="16"/>
        </w:rPr>
        <w:t xml:space="preserve">The dense stratospheric smoke layer will remain for at least ten years. </w:t>
      </w:r>
    </w:p>
    <w:p w14:paraId="3A983FC2" w14:textId="77777777" w:rsidR="00204976" w:rsidRPr="00376131" w:rsidRDefault="00204976" w:rsidP="00204976">
      <w:pPr>
        <w:rPr>
          <w:sz w:val="16"/>
        </w:rPr>
      </w:pPr>
      <w:r w:rsidRPr="00376131">
        <w:rPr>
          <w:sz w:val="16"/>
        </w:rPr>
        <w:t xml:space="preserve">The </w:t>
      </w:r>
      <w:r w:rsidRPr="00376131">
        <w:rPr>
          <w:highlight w:val="cyan"/>
          <w:u w:val="single"/>
        </w:rPr>
        <w:t>smoke blocks</w:t>
      </w:r>
      <w:r w:rsidRPr="00376131">
        <w:rPr>
          <w:sz w:val="16"/>
        </w:rPr>
        <w:t xml:space="preserve"> up to </w:t>
      </w:r>
      <w:r w:rsidRPr="00376131">
        <w:rPr>
          <w:highlight w:val="cyan"/>
          <w:u w:val="single"/>
        </w:rPr>
        <w:t>70% of</w:t>
      </w:r>
      <w:r w:rsidRPr="00376131">
        <w:rPr>
          <w:u w:val="single"/>
        </w:rPr>
        <w:t xml:space="preserve"> </w:t>
      </w:r>
      <w:r w:rsidRPr="00376131">
        <w:rPr>
          <w:b/>
          <w:bCs/>
          <w:u w:val="single"/>
        </w:rPr>
        <w:t xml:space="preserve">warming </w:t>
      </w:r>
      <w:r w:rsidRPr="00376131">
        <w:rPr>
          <w:b/>
          <w:bCs/>
          <w:highlight w:val="cyan"/>
          <w:u w:val="single"/>
        </w:rPr>
        <w:t>sunlight</w:t>
      </w:r>
      <w:r w:rsidRPr="00376131">
        <w:rPr>
          <w:sz w:val="16"/>
        </w:rPr>
        <w:t xml:space="preserve"> from reaching the Earth’s surface in the Northern Hemisphere, and up to 35% of the sunlight is also blocked in the Southern Hemisphere.</w:t>
      </w:r>
    </w:p>
    <w:p w14:paraId="7DD2C951" w14:textId="77777777" w:rsidR="00204976" w:rsidRPr="00376131" w:rsidRDefault="00204976" w:rsidP="00204976">
      <w:pPr>
        <w:rPr>
          <w:sz w:val="16"/>
        </w:rPr>
      </w:pPr>
      <w:r w:rsidRPr="00376131">
        <w:rPr>
          <w:sz w:val="16"/>
        </w:rPr>
        <w:t xml:space="preserve">In the Northern Hemisphere, the noonday sun would resemble a full moon at midnight. </w:t>
      </w:r>
    </w:p>
    <w:p w14:paraId="1A823272" w14:textId="77777777" w:rsidR="00204976" w:rsidRPr="00376131" w:rsidRDefault="00204976" w:rsidP="00204976">
      <w:pPr>
        <w:rPr>
          <w:sz w:val="16"/>
        </w:rPr>
      </w:pPr>
      <w:r w:rsidRPr="00376131">
        <w:rPr>
          <w:sz w:val="16"/>
        </w:rPr>
        <w:t>In the absence of warming sunlight, surface temperatures on Earth become as cold or colder than they were 18,000 years ago at the height of the last Ice Age</w:t>
      </w:r>
    </w:p>
    <w:p w14:paraId="0FD60939" w14:textId="77777777" w:rsidR="00204976" w:rsidRPr="00376131" w:rsidRDefault="00204976" w:rsidP="00204976">
      <w:pPr>
        <w:rPr>
          <w:sz w:val="16"/>
        </w:rPr>
      </w:pPr>
      <w:r w:rsidRPr="00376131">
        <w:rPr>
          <w:sz w:val="16"/>
        </w:rPr>
        <w:t>There would be rapid cooling of more than 38 degree Fahrenheit (20°C) over large areas of North America and of more than 57 degrees Fahrenheit (30°C) over much of Eurasia, including all major agricultural regions</w:t>
      </w:r>
    </w:p>
    <w:p w14:paraId="212C7FF7" w14:textId="77777777" w:rsidR="00204976" w:rsidRPr="00376131" w:rsidRDefault="00204976" w:rsidP="00204976">
      <w:pPr>
        <w:rPr>
          <w:sz w:val="16"/>
        </w:rPr>
      </w:pPr>
      <w:r w:rsidRPr="00376131">
        <w:rPr>
          <w:sz w:val="16"/>
        </w:rPr>
        <w:t>Minimum daily temperatures in the central regions of the Northern Hemisphere drop below freezing each day for 1 to 3 years.</w:t>
      </w:r>
    </w:p>
    <w:p w14:paraId="4335D94F" w14:textId="77777777" w:rsidR="00204976" w:rsidRPr="00376131" w:rsidRDefault="00204976" w:rsidP="00204976">
      <w:pPr>
        <w:rPr>
          <w:sz w:val="16"/>
        </w:rPr>
      </w:pPr>
      <w:r w:rsidRPr="00376131">
        <w:rPr>
          <w:b/>
          <w:bCs/>
          <w:highlight w:val="cyan"/>
          <w:u w:val="single"/>
        </w:rPr>
        <w:t xml:space="preserve">Nightly </w:t>
      </w:r>
      <w:r w:rsidRPr="00376131">
        <w:rPr>
          <w:b/>
          <w:bCs/>
          <w:u w:val="single"/>
        </w:rPr>
        <w:t xml:space="preserve">killing </w:t>
      </w:r>
      <w:r w:rsidRPr="00376131">
        <w:rPr>
          <w:b/>
          <w:bCs/>
          <w:highlight w:val="cyan"/>
          <w:u w:val="single"/>
        </w:rPr>
        <w:t>frosts</w:t>
      </w:r>
      <w:r w:rsidRPr="00376131">
        <w:rPr>
          <w:sz w:val="16"/>
        </w:rPr>
        <w:t xml:space="preserve"> would occur for many years.</w:t>
      </w:r>
    </w:p>
    <w:p w14:paraId="03DE767B" w14:textId="77777777" w:rsidR="00204976" w:rsidRPr="00376131" w:rsidRDefault="00204976" w:rsidP="00204976">
      <w:pPr>
        <w:rPr>
          <w:sz w:val="16"/>
        </w:rPr>
      </w:pPr>
      <w:r w:rsidRPr="00376131">
        <w:rPr>
          <w:sz w:val="16"/>
        </w:rPr>
        <w:t>Average global precipitation would be reduced by 45% due to the prolonged cold.</w:t>
      </w:r>
    </w:p>
    <w:p w14:paraId="08740ACE" w14:textId="77777777" w:rsidR="00204976" w:rsidRPr="00376131" w:rsidRDefault="00204976" w:rsidP="00204976">
      <w:pPr>
        <w:rPr>
          <w:sz w:val="16"/>
        </w:rPr>
      </w:pPr>
      <w:r w:rsidRPr="00376131">
        <w:rPr>
          <w:b/>
          <w:bCs/>
          <w:highlight w:val="cyan"/>
          <w:u w:val="single"/>
        </w:rPr>
        <w:t>Growing seasons</w:t>
      </w:r>
      <w:r w:rsidRPr="00376131">
        <w:rPr>
          <w:sz w:val="16"/>
        </w:rPr>
        <w:t xml:space="preserve"> would be virtually </w:t>
      </w:r>
      <w:r w:rsidRPr="00376131">
        <w:rPr>
          <w:highlight w:val="cyan"/>
          <w:u w:val="single"/>
        </w:rPr>
        <w:t>eliminated</w:t>
      </w:r>
      <w:r w:rsidRPr="00376131">
        <w:rPr>
          <w:sz w:val="16"/>
        </w:rPr>
        <w:t xml:space="preserve"> for at least 10 years.</w:t>
      </w:r>
    </w:p>
    <w:p w14:paraId="66CF2433" w14:textId="77777777" w:rsidR="00204976" w:rsidRPr="00376131" w:rsidRDefault="00204976" w:rsidP="00204976">
      <w:pPr>
        <w:rPr>
          <w:sz w:val="16"/>
        </w:rPr>
      </w:pPr>
      <w:r w:rsidRPr="00376131">
        <w:rPr>
          <w:u w:val="single"/>
        </w:rPr>
        <w:t xml:space="preserve">World </w:t>
      </w:r>
      <w:r w:rsidRPr="00376131">
        <w:rPr>
          <w:highlight w:val="cyan"/>
          <w:u w:val="single"/>
        </w:rPr>
        <w:t>grain</w:t>
      </w:r>
      <w:r w:rsidRPr="00376131">
        <w:rPr>
          <w:u w:val="single"/>
        </w:rPr>
        <w:t xml:space="preserve"> reserves</w:t>
      </w:r>
      <w:r w:rsidRPr="00376131">
        <w:rPr>
          <w:sz w:val="16"/>
        </w:rPr>
        <w:t xml:space="preserve"> would be </w:t>
      </w:r>
      <w:r w:rsidRPr="00376131">
        <w:rPr>
          <w:b/>
          <w:bCs/>
          <w:highlight w:val="cyan"/>
          <w:u w:val="single"/>
        </w:rPr>
        <w:t>exhausted</w:t>
      </w:r>
      <w:r w:rsidRPr="00376131">
        <w:rPr>
          <w:sz w:val="16"/>
        </w:rPr>
        <w:t xml:space="preserve"> in a few months.</w:t>
      </w:r>
    </w:p>
    <w:p w14:paraId="33ACAE8A" w14:textId="77777777" w:rsidR="00204976" w:rsidRPr="00376131" w:rsidRDefault="00204976" w:rsidP="00204976">
      <w:pPr>
        <w:rPr>
          <w:b/>
          <w:bCs/>
          <w:u w:val="single"/>
        </w:rPr>
      </w:pPr>
      <w:r w:rsidRPr="00376131">
        <w:rPr>
          <w:sz w:val="16"/>
        </w:rPr>
        <w:t xml:space="preserve">The </w:t>
      </w:r>
      <w:r w:rsidRPr="00376131">
        <w:rPr>
          <w:u w:val="single"/>
        </w:rPr>
        <w:t>inability to grow food crops</w:t>
      </w:r>
      <w:r w:rsidRPr="00376131">
        <w:rPr>
          <w:sz w:val="16"/>
        </w:rPr>
        <w:t xml:space="preserve"> for years would </w:t>
      </w:r>
      <w:r w:rsidRPr="00376131">
        <w:rPr>
          <w:u w:val="single"/>
        </w:rPr>
        <w:t xml:space="preserve">cause </w:t>
      </w:r>
      <w:r w:rsidRPr="00376131">
        <w:rPr>
          <w:b/>
          <w:bCs/>
          <w:highlight w:val="cyan"/>
          <w:u w:val="single"/>
        </w:rPr>
        <w:t>most humans</w:t>
      </w:r>
      <w:r w:rsidRPr="00376131">
        <w:rPr>
          <w:sz w:val="16"/>
        </w:rPr>
        <w:t xml:space="preserve"> and land-based animals </w:t>
      </w:r>
      <w:r w:rsidRPr="00376131">
        <w:rPr>
          <w:b/>
          <w:bCs/>
          <w:u w:val="single"/>
        </w:rPr>
        <w:t xml:space="preserve">to </w:t>
      </w:r>
      <w:r w:rsidRPr="00376131">
        <w:rPr>
          <w:b/>
          <w:bCs/>
          <w:highlight w:val="cyan"/>
          <w:u w:val="single"/>
        </w:rPr>
        <w:t>starve</w:t>
      </w:r>
      <w:r w:rsidRPr="00376131">
        <w:rPr>
          <w:b/>
          <w:bCs/>
          <w:u w:val="single"/>
        </w:rPr>
        <w:t xml:space="preserve"> to death.</w:t>
      </w:r>
    </w:p>
    <w:p w14:paraId="02B0C133" w14:textId="77777777" w:rsidR="00204976" w:rsidRPr="00376131" w:rsidRDefault="00204976" w:rsidP="00204976">
      <w:pPr>
        <w:rPr>
          <w:sz w:val="16"/>
        </w:rPr>
      </w:pPr>
      <w:r w:rsidRPr="00376131">
        <w:rPr>
          <w:highlight w:val="cyan"/>
          <w:u w:val="single"/>
        </w:rPr>
        <w:t>Massive</w:t>
      </w:r>
      <w:r w:rsidRPr="00376131">
        <w:rPr>
          <w:u w:val="single"/>
        </w:rPr>
        <w:t xml:space="preserve"> amounts of </w:t>
      </w:r>
      <w:r w:rsidRPr="00376131">
        <w:rPr>
          <w:b/>
          <w:bCs/>
          <w:u w:val="single"/>
        </w:rPr>
        <w:t xml:space="preserve">radioactive </w:t>
      </w:r>
      <w:r w:rsidRPr="00376131">
        <w:rPr>
          <w:b/>
          <w:bCs/>
          <w:highlight w:val="cyan"/>
          <w:u w:val="single"/>
        </w:rPr>
        <w:t>fallout</w:t>
      </w:r>
      <w:r w:rsidRPr="00376131">
        <w:rPr>
          <w:sz w:val="16"/>
        </w:rPr>
        <w:t xml:space="preserve"> would be generated and </w:t>
      </w:r>
      <w:r w:rsidRPr="00376131">
        <w:rPr>
          <w:b/>
          <w:bCs/>
          <w:highlight w:val="cyan"/>
          <w:u w:val="single"/>
        </w:rPr>
        <w:t>spread</w:t>
      </w:r>
      <w:r w:rsidRPr="00376131">
        <w:rPr>
          <w:sz w:val="16"/>
        </w:rPr>
        <w:t xml:space="preserve"> both locally and </w:t>
      </w:r>
      <w:r w:rsidRPr="00376131">
        <w:rPr>
          <w:b/>
          <w:bCs/>
          <w:highlight w:val="cyan"/>
          <w:u w:val="single"/>
        </w:rPr>
        <w:t>globally</w:t>
      </w:r>
      <w:r w:rsidRPr="00376131">
        <w:rPr>
          <w:sz w:val="16"/>
        </w:rPr>
        <w:t>. The targeting of nuclear reactors would significantly increase fallout of long-lived isotopes.</w:t>
      </w:r>
    </w:p>
    <w:p w14:paraId="51F06591" w14:textId="77777777" w:rsidR="00204976" w:rsidRPr="00376131" w:rsidRDefault="00204976" w:rsidP="00204976">
      <w:pPr>
        <w:rPr>
          <w:sz w:val="16"/>
        </w:rPr>
      </w:pPr>
      <w:r w:rsidRPr="00376131">
        <w:rPr>
          <w:highlight w:val="cyan"/>
          <w:u w:val="single"/>
        </w:rPr>
        <w:t>Gigantic</w:t>
      </w:r>
      <w:r w:rsidRPr="00376131">
        <w:rPr>
          <w:u w:val="single"/>
        </w:rPr>
        <w:t xml:space="preserve"> ground</w:t>
      </w:r>
      <w:r w:rsidRPr="00376131">
        <w:rPr>
          <w:b/>
          <w:bCs/>
          <w:u w:val="single"/>
        </w:rPr>
        <w:t>-hugging clouds</w:t>
      </w:r>
      <w:r w:rsidRPr="00376131">
        <w:rPr>
          <w:u w:val="single"/>
        </w:rPr>
        <w:t xml:space="preserve"> of </w:t>
      </w:r>
      <w:r w:rsidRPr="00376131">
        <w:rPr>
          <w:b/>
          <w:bCs/>
          <w:highlight w:val="cyan"/>
          <w:u w:val="single"/>
        </w:rPr>
        <w:t>toxic smoke</w:t>
      </w:r>
      <w:r w:rsidRPr="00376131">
        <w:rPr>
          <w:sz w:val="16"/>
        </w:rPr>
        <w:t xml:space="preserve"> would be released from the fires; enormous quantities of industrial chemicals would also enter the environment. </w:t>
      </w:r>
    </w:p>
    <w:p w14:paraId="0E7553AF" w14:textId="77777777" w:rsidR="00204976" w:rsidRPr="00376131" w:rsidRDefault="00204976" w:rsidP="00204976">
      <w:pPr>
        <w:rPr>
          <w:b/>
          <w:bCs/>
          <w:u w:val="single"/>
        </w:rPr>
      </w:pPr>
      <w:r w:rsidRPr="00376131">
        <w:rPr>
          <w:sz w:val="16"/>
        </w:rPr>
        <w:t xml:space="preserve">Already stressed land and marine </w:t>
      </w:r>
      <w:r w:rsidRPr="00376131">
        <w:rPr>
          <w:b/>
          <w:bCs/>
          <w:highlight w:val="cyan"/>
          <w:u w:val="single"/>
        </w:rPr>
        <w:t>ecosystems</w:t>
      </w:r>
      <w:r w:rsidRPr="00376131">
        <w:rPr>
          <w:b/>
          <w:bCs/>
          <w:u w:val="single"/>
        </w:rPr>
        <w:t xml:space="preserve"> would </w:t>
      </w:r>
      <w:r w:rsidRPr="00376131">
        <w:rPr>
          <w:b/>
          <w:bCs/>
          <w:highlight w:val="cyan"/>
          <w:u w:val="single"/>
        </w:rPr>
        <w:t>collapse</w:t>
      </w:r>
      <w:r w:rsidRPr="00376131">
        <w:rPr>
          <w:b/>
          <w:bCs/>
          <w:u w:val="single"/>
        </w:rPr>
        <w:t xml:space="preserve">. </w:t>
      </w:r>
    </w:p>
    <w:p w14:paraId="4618092F" w14:textId="77777777" w:rsidR="00204976" w:rsidRPr="00376131" w:rsidRDefault="00204976" w:rsidP="00204976">
      <w:pPr>
        <w:rPr>
          <w:sz w:val="16"/>
        </w:rPr>
      </w:pPr>
      <w:r w:rsidRPr="00376131">
        <w:rPr>
          <w:sz w:val="16"/>
        </w:rPr>
        <w:t xml:space="preserve">It would be </w:t>
      </w:r>
      <w:r w:rsidRPr="00376131">
        <w:rPr>
          <w:highlight w:val="cyan"/>
          <w:u w:val="single"/>
        </w:rPr>
        <w:t>impossible</w:t>
      </w:r>
      <w:r w:rsidRPr="00376131">
        <w:rPr>
          <w:u w:val="single"/>
        </w:rPr>
        <w:t xml:space="preserve"> for many living things </w:t>
      </w:r>
      <w:r w:rsidRPr="00376131">
        <w:rPr>
          <w:highlight w:val="cyan"/>
          <w:u w:val="single"/>
        </w:rPr>
        <w:t>to survive</w:t>
      </w:r>
      <w:r w:rsidRPr="00376131">
        <w:rPr>
          <w:sz w:val="16"/>
        </w:rPr>
        <w:t xml:space="preserve"> the extreme rapidity and degree of </w:t>
      </w:r>
      <w:r w:rsidRPr="00376131">
        <w:rPr>
          <w:u w:val="single"/>
        </w:rPr>
        <w:t>changes in temperature</w:t>
      </w:r>
      <w:r w:rsidRPr="00376131">
        <w:rPr>
          <w:sz w:val="16"/>
        </w:rPr>
        <w:t xml:space="preserve"> and precipitation, combined with drastic increases in </w:t>
      </w:r>
      <w:r w:rsidRPr="00376131">
        <w:rPr>
          <w:b/>
          <w:bCs/>
          <w:u w:val="single"/>
        </w:rPr>
        <w:t>UV light</w:t>
      </w:r>
      <w:r w:rsidRPr="00376131">
        <w:rPr>
          <w:sz w:val="16"/>
        </w:rPr>
        <w:t xml:space="preserve">, massive </w:t>
      </w:r>
      <w:r w:rsidRPr="00376131">
        <w:rPr>
          <w:b/>
          <w:bCs/>
          <w:u w:val="single"/>
        </w:rPr>
        <w:t>radioactive fallout</w:t>
      </w:r>
      <w:r w:rsidRPr="00376131">
        <w:rPr>
          <w:sz w:val="16"/>
        </w:rPr>
        <w:t xml:space="preserve">, and </w:t>
      </w:r>
      <w:r w:rsidRPr="00376131">
        <w:rPr>
          <w:b/>
          <w:bCs/>
          <w:u w:val="single"/>
        </w:rPr>
        <w:t>massive releases of toxins</w:t>
      </w:r>
      <w:r w:rsidRPr="00376131">
        <w:rPr>
          <w:sz w:val="16"/>
        </w:rPr>
        <w:t xml:space="preserve"> and industrial chemicals.</w:t>
      </w:r>
    </w:p>
    <w:p w14:paraId="23253B26" w14:textId="77777777" w:rsidR="00204976" w:rsidRPr="00376131" w:rsidRDefault="00204976" w:rsidP="00204976">
      <w:pPr>
        <w:rPr>
          <w:sz w:val="16"/>
        </w:rPr>
      </w:pPr>
      <w:r w:rsidRPr="00376131">
        <w:rPr>
          <w:sz w:val="16"/>
        </w:rPr>
        <w:t xml:space="preserve">A </w:t>
      </w:r>
      <w:r w:rsidRPr="00376131">
        <w:rPr>
          <w:b/>
          <w:bCs/>
          <w:highlight w:val="cyan"/>
          <w:u w:val="single"/>
        </w:rPr>
        <w:t>mass extinction</w:t>
      </w:r>
      <w:r w:rsidRPr="00376131">
        <w:rPr>
          <w:sz w:val="16"/>
          <w:highlight w:val="cyan"/>
        </w:rPr>
        <w:t xml:space="preserve"> </w:t>
      </w:r>
      <w:r w:rsidRPr="00376131">
        <w:rPr>
          <w:sz w:val="16"/>
        </w:rPr>
        <w:t xml:space="preserve">event </w:t>
      </w:r>
      <w:r w:rsidRPr="00376131">
        <w:rPr>
          <w:b/>
          <w:bCs/>
          <w:highlight w:val="cyan"/>
          <w:u w:val="single"/>
        </w:rPr>
        <w:t>would occur</w:t>
      </w:r>
      <w:r w:rsidRPr="00376131">
        <w:rPr>
          <w:sz w:val="16"/>
          <w:highlight w:val="cyan"/>
        </w:rPr>
        <w:t xml:space="preserve">, </w:t>
      </w:r>
      <w:r w:rsidRPr="00376131">
        <w:rPr>
          <w:highlight w:val="cyan"/>
          <w:u w:val="single"/>
        </w:rPr>
        <w:t>similar to</w:t>
      </w:r>
      <w:r w:rsidRPr="00376131">
        <w:rPr>
          <w:sz w:val="16"/>
        </w:rPr>
        <w:t xml:space="preserve"> what happened 65 million years ago, when </w:t>
      </w:r>
      <w:r w:rsidRPr="00376131">
        <w:rPr>
          <w:b/>
          <w:bCs/>
          <w:highlight w:val="cyan"/>
          <w:u w:val="single"/>
        </w:rPr>
        <w:t>the dinosaurs</w:t>
      </w:r>
      <w:r w:rsidRPr="00376131">
        <w:rPr>
          <w:sz w:val="16"/>
        </w:rPr>
        <w:t xml:space="preserve"> were </w:t>
      </w:r>
      <w:r w:rsidRPr="00376131">
        <w:rPr>
          <w:b/>
          <w:bCs/>
          <w:u w:val="single"/>
        </w:rPr>
        <w:t>wiped out</w:t>
      </w:r>
      <w:r w:rsidRPr="00376131">
        <w:rPr>
          <w:sz w:val="16"/>
        </w:rPr>
        <w:t xml:space="preserve"> following a large asteroid impact with Earth (70% of species became extinct, including all animals greater than 25 kilograms in weight).</w:t>
      </w:r>
    </w:p>
    <w:p w14:paraId="665AE9EF" w14:textId="77777777" w:rsidR="00204976" w:rsidRPr="00376131" w:rsidRDefault="00204976" w:rsidP="00204976">
      <w:pPr>
        <w:rPr>
          <w:sz w:val="16"/>
        </w:rPr>
      </w:pPr>
      <w:r w:rsidRPr="00376131">
        <w:rPr>
          <w:highlight w:val="cyan"/>
          <w:u w:val="single"/>
        </w:rPr>
        <w:t xml:space="preserve">Even humans </w:t>
      </w:r>
      <w:r w:rsidRPr="00376131">
        <w:rPr>
          <w:u w:val="single"/>
        </w:rPr>
        <w:t xml:space="preserve">living </w:t>
      </w:r>
      <w:r w:rsidRPr="00376131">
        <w:rPr>
          <w:highlight w:val="cyan"/>
          <w:u w:val="single"/>
        </w:rPr>
        <w:t>in shelters</w:t>
      </w:r>
      <w:r w:rsidRPr="00376131">
        <w:rPr>
          <w:sz w:val="16"/>
        </w:rPr>
        <w:t xml:space="preserve"> equipped with many years worth of food, water, energy, and medical supplies </w:t>
      </w:r>
      <w:r w:rsidRPr="00376131">
        <w:rPr>
          <w:u w:val="single"/>
        </w:rPr>
        <w:t>would</w:t>
      </w:r>
      <w:r w:rsidRPr="00376131">
        <w:rPr>
          <w:sz w:val="16"/>
        </w:rPr>
        <w:t xml:space="preserve"> probably </w:t>
      </w:r>
      <w:r w:rsidRPr="00376131">
        <w:rPr>
          <w:b/>
          <w:bCs/>
          <w:highlight w:val="cyan"/>
          <w:u w:val="single"/>
        </w:rPr>
        <w:t>not survive</w:t>
      </w:r>
      <w:r w:rsidRPr="00376131">
        <w:rPr>
          <w:sz w:val="16"/>
        </w:rPr>
        <w:t xml:space="preserve"> in the hostile post-war environment.</w:t>
      </w:r>
    </w:p>
    <w:p w14:paraId="48CD5A74" w14:textId="77777777" w:rsidR="00204976" w:rsidRPr="00376131" w:rsidRDefault="00204976" w:rsidP="00204976">
      <w:pPr>
        <w:rPr>
          <w:sz w:val="16"/>
        </w:rPr>
      </w:pPr>
      <w:r w:rsidRPr="00376131">
        <w:rPr>
          <w:highlight w:val="cyan"/>
          <w:u w:val="single"/>
        </w:rPr>
        <w:t>Climatic changes</w:t>
      </w:r>
      <w:r w:rsidRPr="00376131">
        <w:rPr>
          <w:sz w:val="16"/>
        </w:rPr>
        <w:t xml:space="preserve"> resulting </w:t>
      </w:r>
      <w:r w:rsidRPr="00376131">
        <w:rPr>
          <w:highlight w:val="cyan"/>
          <w:u w:val="single"/>
        </w:rPr>
        <w:t>from</w:t>
      </w:r>
      <w:r w:rsidRPr="00376131">
        <w:rPr>
          <w:u w:val="single"/>
        </w:rPr>
        <w:t xml:space="preserve"> </w:t>
      </w:r>
      <w:r w:rsidRPr="00376131">
        <w:rPr>
          <w:b/>
          <w:bCs/>
          <w:highlight w:val="cyan"/>
          <w:u w:val="single"/>
        </w:rPr>
        <w:t>nuclear</w:t>
      </w:r>
      <w:r w:rsidRPr="00376131">
        <w:rPr>
          <w:highlight w:val="cyan"/>
          <w:u w:val="single"/>
        </w:rPr>
        <w:t xml:space="preserve"> </w:t>
      </w:r>
      <w:r w:rsidRPr="00376131">
        <w:rPr>
          <w:b/>
          <w:bCs/>
          <w:highlight w:val="cyan"/>
          <w:u w:val="single"/>
        </w:rPr>
        <w:t>conflict</w:t>
      </w:r>
      <w:r w:rsidRPr="00376131">
        <w:rPr>
          <w:u w:val="single"/>
        </w:rPr>
        <w:t xml:space="preserve"> would occur many thousands of times faster</w:t>
      </w:r>
      <w:r w:rsidRPr="00376131">
        <w:rPr>
          <w:sz w:val="16"/>
        </w:rPr>
        <w:t xml:space="preserve"> – and thus would likely be </w:t>
      </w:r>
      <w:r w:rsidRPr="00376131">
        <w:rPr>
          <w:b/>
          <w:bCs/>
          <w:highlight w:val="cyan"/>
          <w:u w:val="single"/>
        </w:rPr>
        <w:t>far more catastrophic</w:t>
      </w:r>
      <w:r w:rsidRPr="00376131">
        <w:rPr>
          <w:sz w:val="16"/>
        </w:rPr>
        <w:t xml:space="preserve"> – than the climatic changes predicted as a result of global warming.1  The rapidity of the war-induced changes, appearing in a matter of days and weeks, would allow human populations and the whole plant and animal kingdoms no time to adapt.</w:t>
      </w:r>
    </w:p>
    <w:p w14:paraId="416F0110" w14:textId="77777777" w:rsidR="00C77957" w:rsidRPr="00376131" w:rsidRDefault="00C77957" w:rsidP="00204976">
      <w:pPr>
        <w:rPr>
          <w:sz w:val="16"/>
        </w:rPr>
      </w:pPr>
    </w:p>
    <w:p w14:paraId="736B8881" w14:textId="77777777" w:rsidR="00C77957" w:rsidRPr="00376131" w:rsidRDefault="00C77957" w:rsidP="00C77957">
      <w:pPr>
        <w:pStyle w:val="Heading4"/>
        <w:rPr>
          <w:rFonts w:cs="Arial"/>
        </w:rPr>
      </w:pPr>
      <w:r w:rsidRPr="00376131">
        <w:rPr>
          <w:rFonts w:cs="Arial"/>
        </w:rPr>
        <w:t xml:space="preserve">The plan </w:t>
      </w:r>
      <w:r w:rsidRPr="00376131">
        <w:rPr>
          <w:rFonts w:cs="Arial"/>
          <w:u w:val="single"/>
        </w:rPr>
        <w:t>solves</w:t>
      </w:r>
      <w:r w:rsidRPr="00376131">
        <w:rPr>
          <w:rFonts w:cs="Arial"/>
        </w:rPr>
        <w:t>:</w:t>
      </w:r>
    </w:p>
    <w:p w14:paraId="14F5DF80" w14:textId="77777777" w:rsidR="004F33B1" w:rsidRPr="00376131" w:rsidRDefault="004F33B1" w:rsidP="004F33B1">
      <w:pPr>
        <w:rPr>
          <w:sz w:val="16"/>
        </w:rPr>
      </w:pPr>
    </w:p>
    <w:p w14:paraId="2ACAF576" w14:textId="00BE70B5" w:rsidR="005E0F81" w:rsidRPr="00376131" w:rsidRDefault="00C77957" w:rsidP="005E0F81">
      <w:pPr>
        <w:pStyle w:val="Heading4"/>
        <w:rPr>
          <w:rFonts w:cs="Arial"/>
        </w:rPr>
      </w:pPr>
      <w:r w:rsidRPr="00376131">
        <w:rPr>
          <w:rFonts w:cs="Arial"/>
        </w:rPr>
        <w:t>1---</w:t>
      </w:r>
      <w:r w:rsidRPr="00376131">
        <w:rPr>
          <w:rFonts w:cs="Arial"/>
          <w:u w:val="single"/>
        </w:rPr>
        <w:t xml:space="preserve">CRITICAL </w:t>
      </w:r>
      <w:r w:rsidR="007173A4" w:rsidRPr="00376131">
        <w:rPr>
          <w:rFonts w:cs="Arial"/>
          <w:u w:val="single"/>
        </w:rPr>
        <w:t>INFRASTRUCTURE</w:t>
      </w:r>
      <w:r w:rsidR="007173A4" w:rsidRPr="00376131">
        <w:rPr>
          <w:rFonts w:cs="Arial"/>
        </w:rPr>
        <w:t xml:space="preserve">: </w:t>
      </w:r>
      <w:r w:rsidR="00144FB1" w:rsidRPr="00376131">
        <w:rPr>
          <w:rFonts w:cs="Arial"/>
        </w:rPr>
        <w:t>Only robust</w:t>
      </w:r>
      <w:r w:rsidR="007173A4" w:rsidRPr="00376131">
        <w:rPr>
          <w:rFonts w:cs="Arial"/>
        </w:rPr>
        <w:t xml:space="preserve"> </w:t>
      </w:r>
      <w:r w:rsidR="007173A4" w:rsidRPr="00376131">
        <w:rPr>
          <w:rFonts w:cs="Arial"/>
          <w:u w:val="single"/>
        </w:rPr>
        <w:t>U.S.</w:t>
      </w:r>
      <w:r w:rsidR="005E0F81" w:rsidRPr="00376131">
        <w:rPr>
          <w:rFonts w:cs="Arial"/>
        </w:rPr>
        <w:t xml:space="preserve"> research </w:t>
      </w:r>
      <w:r w:rsidR="00C70FC6" w:rsidRPr="00376131">
        <w:rPr>
          <w:rFonts w:cs="Arial"/>
        </w:rPr>
        <w:t>presence</w:t>
      </w:r>
      <w:r w:rsidR="005E0F81" w:rsidRPr="00376131">
        <w:rPr>
          <w:rFonts w:cs="Arial"/>
        </w:rPr>
        <w:t xml:space="preserve"> </w:t>
      </w:r>
      <w:r w:rsidR="002B7D00" w:rsidRPr="00376131">
        <w:rPr>
          <w:rFonts w:cs="Arial"/>
          <w:u w:val="single"/>
        </w:rPr>
        <w:t>deters</w:t>
      </w:r>
      <w:r w:rsidR="002B7D00" w:rsidRPr="00376131">
        <w:rPr>
          <w:rFonts w:cs="Arial"/>
        </w:rPr>
        <w:t xml:space="preserve"> </w:t>
      </w:r>
      <w:r w:rsidR="007C672E" w:rsidRPr="00376131">
        <w:rPr>
          <w:rFonts w:cs="Arial"/>
        </w:rPr>
        <w:t>Russian/</w:t>
      </w:r>
      <w:r w:rsidR="002B7D00" w:rsidRPr="00376131">
        <w:rPr>
          <w:rFonts w:cs="Arial"/>
        </w:rPr>
        <w:t>Chinese development</w:t>
      </w:r>
      <w:r w:rsidR="005E0F81" w:rsidRPr="00376131">
        <w:rPr>
          <w:rFonts w:cs="Arial"/>
        </w:rPr>
        <w:t xml:space="preserve"> </w:t>
      </w:r>
      <w:r w:rsidR="00144FB1" w:rsidRPr="00376131">
        <w:rPr>
          <w:rFonts w:cs="Arial"/>
        </w:rPr>
        <w:t>non-militarily.</w:t>
      </w:r>
    </w:p>
    <w:p w14:paraId="04934A13" w14:textId="2EF66740" w:rsidR="00835E64" w:rsidRPr="00376131" w:rsidRDefault="007E11C9" w:rsidP="003B49F0">
      <w:r w:rsidRPr="00376131">
        <w:rPr>
          <w:rStyle w:val="Style13ptBold"/>
        </w:rPr>
        <w:t xml:space="preserve">Schmitt </w:t>
      </w:r>
      <w:r w:rsidR="006244A0" w:rsidRPr="00376131">
        <w:rPr>
          <w:rStyle w:val="Style13ptBold"/>
        </w:rPr>
        <w:t>’20</w:t>
      </w:r>
      <w:r w:rsidR="003B49F0" w:rsidRPr="00376131">
        <w:t xml:space="preserve"> </w:t>
      </w:r>
      <w:r w:rsidR="006244A0" w:rsidRPr="00376131">
        <w:t>[</w:t>
      </w:r>
      <w:r w:rsidRPr="00376131">
        <w:t>Benjamin</w:t>
      </w:r>
      <w:r w:rsidR="006244A0" w:rsidRPr="00376131">
        <w:t>; November 19, 2020</w:t>
      </w:r>
      <w:r w:rsidR="003B49F0" w:rsidRPr="00376131">
        <w:t>.</w:t>
      </w:r>
      <w:r w:rsidR="006244A0" w:rsidRPr="00376131">
        <w:t xml:space="preserve"> Senior Fellow with the Democratic Resilience program at the Center for European Policy Analysis, Senior Fellow at the University of Pennsylvania, PhD. </w:t>
      </w:r>
      <w:r w:rsidR="003B49F0" w:rsidRPr="00376131">
        <w:t>“How Critical Science Infrastructure Investments Help Put Arctic Security Challenges on Ice.” Atlantic Council.</w:t>
      </w:r>
      <w:r w:rsidR="006244A0" w:rsidRPr="00376131">
        <w:t xml:space="preserve"> </w:t>
      </w:r>
      <w:r w:rsidR="003B49F0" w:rsidRPr="00376131">
        <w:t>https://www.atlanticcouncil.org/blogs/new-atlanticist/how-critical-science-infrastructure-investments-help-put-arctic-security-challenges-on-ice; mgm</w:t>
      </w:r>
      <w:r w:rsidR="006244A0" w:rsidRPr="00376131">
        <w:t xml:space="preserve">] </w:t>
      </w:r>
    </w:p>
    <w:p w14:paraId="79FE3B10" w14:textId="77777777" w:rsidR="002664C8" w:rsidRPr="00376131" w:rsidRDefault="002664C8" w:rsidP="002664C8">
      <w:pPr>
        <w:rPr>
          <w:sz w:val="16"/>
        </w:rPr>
      </w:pPr>
      <w:r w:rsidRPr="00376131">
        <w:rPr>
          <w:sz w:val="16"/>
        </w:rPr>
        <w:t xml:space="preserve">Like its existing and planned economic investments </w:t>
      </w:r>
      <w:r w:rsidRPr="00376131">
        <w:rPr>
          <w:rStyle w:val="Emphasis"/>
          <w:highlight w:val="cyan"/>
        </w:rPr>
        <w:t xml:space="preserve">in Arctic </w:t>
      </w:r>
      <w:r w:rsidRPr="00376131">
        <w:rPr>
          <w:rStyle w:val="Emphasis"/>
        </w:rPr>
        <w:t>critical infrastructure</w:t>
      </w:r>
      <w:r w:rsidRPr="00376131">
        <w:rPr>
          <w:sz w:val="16"/>
        </w:rPr>
        <w:t xml:space="preserve"> developed through the “Polar Silk Road,” Beijing has led the development and deployment of significant, permanent scientific research stations and infrastructure across the northern Atlantic, thereby increasing its physical presence across the region—including on the territory of NATO Allies Norway and Iceland. In 2003, the </w:t>
      </w:r>
      <w:r w:rsidRPr="00376131">
        <w:rPr>
          <w:b/>
          <w:bCs/>
          <w:highlight w:val="cyan"/>
          <w:u w:val="single"/>
        </w:rPr>
        <w:t>Chinese</w:t>
      </w:r>
      <w:r w:rsidRPr="00376131">
        <w:rPr>
          <w:b/>
          <w:bCs/>
          <w:u w:val="single"/>
        </w:rPr>
        <w:t xml:space="preserve"> government</w:t>
      </w:r>
      <w:r w:rsidRPr="00376131">
        <w:rPr>
          <w:sz w:val="16"/>
        </w:rPr>
        <w:t xml:space="preserve"> opened the Arctic Yellow River Station on the Norwegian island of Svalbard and has </w:t>
      </w:r>
      <w:r w:rsidRPr="00376131">
        <w:rPr>
          <w:u w:val="single"/>
        </w:rPr>
        <w:t>built on</w:t>
      </w:r>
      <w:r w:rsidRPr="00376131">
        <w:rPr>
          <w:sz w:val="16"/>
        </w:rPr>
        <w:t xml:space="preserve"> this </w:t>
      </w:r>
      <w:r w:rsidRPr="00376131">
        <w:rPr>
          <w:b/>
          <w:bCs/>
          <w:highlight w:val="cyan"/>
          <w:u w:val="single"/>
        </w:rPr>
        <w:t>presence</w:t>
      </w:r>
      <w:r w:rsidRPr="00376131">
        <w:rPr>
          <w:sz w:val="16"/>
        </w:rPr>
        <w:t xml:space="preserve"> recently with the October 2018 opening of the China-Iceland Arctic Science Observatory (CIAO)—a </w:t>
      </w:r>
      <w:r w:rsidRPr="00376131">
        <w:rPr>
          <w:b/>
          <w:bCs/>
          <w:u w:val="single"/>
        </w:rPr>
        <w:t>permanent</w:t>
      </w:r>
      <w:r w:rsidRPr="00376131">
        <w:rPr>
          <w:b/>
          <w:bCs/>
          <w:sz w:val="16"/>
        </w:rPr>
        <w:t xml:space="preserve"> </w:t>
      </w:r>
      <w:r w:rsidRPr="00376131">
        <w:rPr>
          <w:b/>
          <w:bCs/>
          <w:highlight w:val="cyan"/>
          <w:u w:val="single"/>
        </w:rPr>
        <w:t>scientific installation</w:t>
      </w:r>
      <w:r w:rsidRPr="00376131">
        <w:rPr>
          <w:sz w:val="16"/>
        </w:rPr>
        <w:t xml:space="preserve"> dedicated to a wide spectrum of </w:t>
      </w:r>
      <w:r w:rsidRPr="00376131">
        <w:rPr>
          <w:highlight w:val="cyan"/>
          <w:u w:val="single"/>
        </w:rPr>
        <w:t>research</w:t>
      </w:r>
      <w:r w:rsidRPr="00376131">
        <w:rPr>
          <w:u w:val="single"/>
        </w:rPr>
        <w:t xml:space="preserve"> objectives</w:t>
      </w:r>
      <w:r w:rsidRPr="00376131">
        <w:rPr>
          <w:sz w:val="16"/>
        </w:rPr>
        <w:t xml:space="preserve">, including geomagnetic field measurements, aurora observations, </w:t>
      </w:r>
      <w:r w:rsidRPr="00376131">
        <w:rPr>
          <w:u w:val="single"/>
        </w:rPr>
        <w:t>climatology</w:t>
      </w:r>
      <w:r w:rsidRPr="00376131">
        <w:rPr>
          <w:sz w:val="16"/>
        </w:rPr>
        <w:t xml:space="preserve">, glaciology, oceanography, and </w:t>
      </w:r>
      <w:r w:rsidRPr="00376131">
        <w:rPr>
          <w:u w:val="single"/>
        </w:rPr>
        <w:t>biology</w:t>
      </w:r>
      <w:r w:rsidRPr="00376131">
        <w:rPr>
          <w:sz w:val="16"/>
        </w:rPr>
        <w:t>.</w:t>
      </w:r>
    </w:p>
    <w:p w14:paraId="39731AED" w14:textId="77777777" w:rsidR="002664C8" w:rsidRPr="00376131" w:rsidRDefault="002664C8" w:rsidP="002664C8">
      <w:pPr>
        <w:rPr>
          <w:sz w:val="16"/>
        </w:rPr>
      </w:pPr>
      <w:r w:rsidRPr="00376131">
        <w:rPr>
          <w:sz w:val="16"/>
        </w:rPr>
        <w:t xml:space="preserve">Such investments have </w:t>
      </w:r>
      <w:r w:rsidRPr="00376131">
        <w:rPr>
          <w:b/>
          <w:bCs/>
          <w:highlight w:val="cyan"/>
          <w:u w:val="single"/>
        </w:rPr>
        <w:t>raised critical national security</w:t>
      </w:r>
      <w:r w:rsidRPr="00376131">
        <w:rPr>
          <w:sz w:val="16"/>
        </w:rPr>
        <w:t xml:space="preserve"> </w:t>
      </w:r>
      <w:r w:rsidRPr="00376131">
        <w:rPr>
          <w:rStyle w:val="Emphasis"/>
          <w:highlight w:val="cyan"/>
        </w:rPr>
        <w:t>concerns</w:t>
      </w:r>
      <w:r w:rsidRPr="00376131">
        <w:rPr>
          <w:sz w:val="16"/>
        </w:rPr>
        <w:t xml:space="preserve"> among some northern European nations. This includes a collaboration between Chinese Ministry of Natural Resources’ “Arctic Environment Satellite and Numerical Weather </w:t>
      </w:r>
      <w:r w:rsidRPr="00376131">
        <w:rPr>
          <w:u w:val="single"/>
        </w:rPr>
        <w:t>Forecasting</w:t>
      </w:r>
      <w:r w:rsidRPr="00376131">
        <w:rPr>
          <w:sz w:val="16"/>
        </w:rPr>
        <w:t xml:space="preserve">” project and Sweden’s Kiruna satellite receiving station, which has been criticized as </w:t>
      </w:r>
      <w:r w:rsidRPr="00376131">
        <w:rPr>
          <w:highlight w:val="cyan"/>
          <w:u w:val="single"/>
        </w:rPr>
        <w:t>a</w:t>
      </w:r>
      <w:r w:rsidRPr="00376131">
        <w:rPr>
          <w:sz w:val="16"/>
        </w:rPr>
        <w:t xml:space="preserve"> possible </w:t>
      </w:r>
      <w:r w:rsidRPr="00376131">
        <w:rPr>
          <w:highlight w:val="cyan"/>
          <w:u w:val="single"/>
        </w:rPr>
        <w:t>platform fo</w:t>
      </w:r>
      <w:r w:rsidRPr="00376131">
        <w:rPr>
          <w:u w:val="single"/>
        </w:rPr>
        <w:t xml:space="preserve">r advancing </w:t>
      </w:r>
      <w:r w:rsidRPr="00376131">
        <w:rPr>
          <w:b/>
          <w:bCs/>
          <w:highlight w:val="cyan"/>
          <w:u w:val="single"/>
        </w:rPr>
        <w:t>Chinese military intelligence</w:t>
      </w:r>
      <w:r w:rsidRPr="00376131">
        <w:rPr>
          <w:b/>
          <w:bCs/>
          <w:u w:val="single"/>
        </w:rPr>
        <w:t xml:space="preserve"> operations</w:t>
      </w:r>
      <w:r w:rsidRPr="00376131">
        <w:rPr>
          <w:sz w:val="16"/>
        </w:rPr>
        <w:t xml:space="preserve">. Concerns over the potential </w:t>
      </w:r>
      <w:r w:rsidRPr="00376131">
        <w:rPr>
          <w:b/>
          <w:bCs/>
          <w:highlight w:val="cyan"/>
          <w:u w:val="single"/>
        </w:rPr>
        <w:t>dual-use of</w:t>
      </w:r>
      <w:r w:rsidRPr="00376131">
        <w:rPr>
          <w:b/>
          <w:bCs/>
          <w:u w:val="single"/>
        </w:rPr>
        <w:t xml:space="preserve"> Chinese </w:t>
      </w:r>
      <w:r w:rsidRPr="00376131">
        <w:rPr>
          <w:b/>
          <w:bCs/>
          <w:highlight w:val="cyan"/>
          <w:u w:val="single"/>
        </w:rPr>
        <w:t>permanent infrastructure</w:t>
      </w:r>
      <w:r w:rsidRPr="00376131">
        <w:rPr>
          <w:sz w:val="16"/>
        </w:rPr>
        <w:t xml:space="preserve"> investments has also extended to Greenland; including China’s efforts to upgrade three new airfields, which were ultimately blocked by Copenhagen after it opted to provide its own investment in the facilities.</w:t>
      </w:r>
    </w:p>
    <w:p w14:paraId="236A2FA6" w14:textId="77777777" w:rsidR="002664C8" w:rsidRPr="00376131" w:rsidRDefault="002664C8" w:rsidP="002664C8">
      <w:pPr>
        <w:rPr>
          <w:sz w:val="16"/>
        </w:rPr>
      </w:pPr>
      <w:r w:rsidRPr="00376131">
        <w:rPr>
          <w:sz w:val="16"/>
        </w:rPr>
        <w:t>Recapturing the transatlantic edge</w:t>
      </w:r>
    </w:p>
    <w:p w14:paraId="5224DC43" w14:textId="77777777" w:rsidR="002664C8" w:rsidRPr="00376131" w:rsidRDefault="002664C8" w:rsidP="002664C8">
      <w:pPr>
        <w:rPr>
          <w:sz w:val="16"/>
        </w:rPr>
      </w:pPr>
      <w:r w:rsidRPr="00376131">
        <w:rPr>
          <w:sz w:val="16"/>
        </w:rPr>
        <w:t>To its credit, the United States has initiated steps to increase its own strategic security interests in the Arctic, however these have yet not matched the range of investment activities made by Russia and China. Washington has begun movement toward investment in much-needed polar-class icebreakers to aid Arctic operations of US Navy and Coast Guard vessels, and has chaired the Arctic Council. And the US Air Force released its first ever Arctic-specific strategy; public acknowledgement by the Pentagon that the changing physical environment across the region is driving a rapidly-evolving security environment.</w:t>
      </w:r>
    </w:p>
    <w:p w14:paraId="357EB982" w14:textId="77777777" w:rsidR="002664C8" w:rsidRPr="00376131" w:rsidRDefault="002664C8" w:rsidP="002664C8">
      <w:pPr>
        <w:rPr>
          <w:sz w:val="16"/>
        </w:rPr>
      </w:pPr>
      <w:r w:rsidRPr="00376131">
        <w:rPr>
          <w:sz w:val="16"/>
        </w:rPr>
        <w:t xml:space="preserve">As </w:t>
      </w:r>
      <w:r w:rsidRPr="00376131">
        <w:rPr>
          <w:highlight w:val="cyan"/>
          <w:u w:val="single"/>
        </w:rPr>
        <w:t>Washington</w:t>
      </w:r>
      <w:r w:rsidRPr="00376131">
        <w:rPr>
          <w:sz w:val="16"/>
        </w:rPr>
        <w:t xml:space="preserve"> and Brussels look toward next steps in </w:t>
      </w:r>
      <w:r w:rsidRPr="00376131">
        <w:rPr>
          <w:highlight w:val="cyan"/>
          <w:u w:val="single"/>
        </w:rPr>
        <w:t>security</w:t>
      </w:r>
      <w:r w:rsidRPr="00376131">
        <w:rPr>
          <w:sz w:val="16"/>
        </w:rPr>
        <w:t xml:space="preserve"> and civil infrastructure </w:t>
      </w:r>
      <w:r w:rsidRPr="00376131">
        <w:rPr>
          <w:b/>
          <w:bCs/>
          <w:highlight w:val="cyan"/>
          <w:u w:val="single"/>
        </w:rPr>
        <w:t>development</w:t>
      </w:r>
      <w:r w:rsidRPr="00376131">
        <w:rPr>
          <w:sz w:val="16"/>
        </w:rPr>
        <w:t xml:space="preserve"> and investment </w:t>
      </w:r>
      <w:r w:rsidRPr="00376131">
        <w:rPr>
          <w:rStyle w:val="StyleUnderline"/>
          <w:highlight w:val="cyan"/>
        </w:rPr>
        <w:t>across the Arctic</w:t>
      </w:r>
      <w:r w:rsidRPr="00376131">
        <w:rPr>
          <w:sz w:val="16"/>
        </w:rPr>
        <w:t xml:space="preserve">, they </w:t>
      </w:r>
      <w:r w:rsidRPr="00376131">
        <w:rPr>
          <w:highlight w:val="cyan"/>
          <w:u w:val="single"/>
        </w:rPr>
        <w:t>must</w:t>
      </w:r>
      <w:r w:rsidRPr="00376131">
        <w:rPr>
          <w:sz w:val="16"/>
        </w:rPr>
        <w:t xml:space="preserve"> also reinvest and </w:t>
      </w:r>
      <w:r w:rsidRPr="00376131">
        <w:rPr>
          <w:b/>
          <w:bCs/>
          <w:highlight w:val="cyan"/>
          <w:u w:val="single"/>
        </w:rPr>
        <w:t>expand</w:t>
      </w:r>
      <w:r w:rsidRPr="00376131">
        <w:rPr>
          <w:u w:val="single"/>
        </w:rPr>
        <w:t xml:space="preserve"> their </w:t>
      </w:r>
      <w:r w:rsidRPr="00376131">
        <w:rPr>
          <w:highlight w:val="cyan"/>
          <w:u w:val="single"/>
        </w:rPr>
        <w:t>permanent</w:t>
      </w:r>
      <w:r w:rsidRPr="00376131">
        <w:rPr>
          <w:sz w:val="16"/>
          <w:highlight w:val="cyan"/>
        </w:rPr>
        <w:t xml:space="preserve"> </w:t>
      </w:r>
      <w:r w:rsidRPr="00376131">
        <w:rPr>
          <w:b/>
          <w:bCs/>
          <w:highlight w:val="cyan"/>
          <w:u w:val="single"/>
        </w:rPr>
        <w:t>scientific infrastructure presence</w:t>
      </w:r>
      <w:r w:rsidRPr="00376131">
        <w:rPr>
          <w:b/>
          <w:bCs/>
          <w:u w:val="single"/>
        </w:rPr>
        <w:t xml:space="preserve"> in the region</w:t>
      </w:r>
      <w:r w:rsidRPr="00376131">
        <w:rPr>
          <w:sz w:val="16"/>
        </w:rPr>
        <w:t xml:space="preserve">. </w:t>
      </w:r>
      <w:r w:rsidRPr="00376131">
        <w:rPr>
          <w:u w:val="single"/>
        </w:rPr>
        <w:t xml:space="preserve">Unlike </w:t>
      </w:r>
      <w:r w:rsidRPr="00376131">
        <w:rPr>
          <w:b/>
          <w:bCs/>
          <w:highlight w:val="cyan"/>
          <w:u w:val="single"/>
        </w:rPr>
        <w:t>robust US investments in permanent scientific research</w:t>
      </w:r>
      <w:r w:rsidRPr="00376131">
        <w:rPr>
          <w:highlight w:val="cyan"/>
          <w:u w:val="single"/>
        </w:rPr>
        <w:t xml:space="preserve"> </w:t>
      </w:r>
      <w:r w:rsidRPr="00376131">
        <w:rPr>
          <w:b/>
          <w:bCs/>
          <w:highlight w:val="cyan"/>
          <w:u w:val="single"/>
        </w:rPr>
        <w:t>facilities</w:t>
      </w:r>
      <w:r w:rsidRPr="00376131">
        <w:rPr>
          <w:u w:val="single"/>
        </w:rPr>
        <w:t xml:space="preserve"> in other remote environments, </w:t>
      </w:r>
      <w:r w:rsidRPr="00376131">
        <w:rPr>
          <w:highlight w:val="cyan"/>
          <w:u w:val="single"/>
        </w:rPr>
        <w:t>Washington</w:t>
      </w:r>
      <w:r w:rsidRPr="00376131">
        <w:rPr>
          <w:u w:val="single"/>
        </w:rPr>
        <w:t xml:space="preserve"> </w:t>
      </w:r>
      <w:r w:rsidRPr="00376131">
        <w:rPr>
          <w:highlight w:val="cyan"/>
          <w:u w:val="single"/>
        </w:rPr>
        <w:t>has</w:t>
      </w:r>
      <w:r w:rsidRPr="00376131">
        <w:rPr>
          <w:u w:val="single"/>
        </w:rPr>
        <w:t xml:space="preserve"> thus far </w:t>
      </w:r>
      <w:r w:rsidRPr="00376131">
        <w:rPr>
          <w:highlight w:val="cyan"/>
          <w:u w:val="single"/>
        </w:rPr>
        <w:t xml:space="preserve">not </w:t>
      </w:r>
      <w:r w:rsidRPr="00376131">
        <w:rPr>
          <w:b/>
          <w:bCs/>
          <w:highlight w:val="cyan"/>
          <w:u w:val="single"/>
        </w:rPr>
        <w:t>matched</w:t>
      </w:r>
      <w:r w:rsidRPr="00376131">
        <w:rPr>
          <w:b/>
          <w:bCs/>
          <w:u w:val="single"/>
        </w:rPr>
        <w:t xml:space="preserve"> these </w:t>
      </w:r>
      <w:r w:rsidRPr="00376131">
        <w:rPr>
          <w:b/>
          <w:bCs/>
          <w:highlight w:val="cyan"/>
          <w:u w:val="single"/>
        </w:rPr>
        <w:t>initiatives</w:t>
      </w:r>
      <w:r w:rsidRPr="00376131">
        <w:rPr>
          <w:u w:val="single"/>
        </w:rPr>
        <w:t xml:space="preserve"> with </w:t>
      </w:r>
      <w:r w:rsidRPr="00376131">
        <w:rPr>
          <w:b/>
          <w:bCs/>
          <w:u w:val="single"/>
        </w:rPr>
        <w:t xml:space="preserve">parallel investments </w:t>
      </w:r>
      <w:r w:rsidRPr="00376131">
        <w:rPr>
          <w:b/>
          <w:bCs/>
          <w:highlight w:val="cyan"/>
          <w:u w:val="single"/>
        </w:rPr>
        <w:t>in the Arctic</w:t>
      </w:r>
      <w:r w:rsidRPr="00376131">
        <w:rPr>
          <w:b/>
          <w:bCs/>
          <w:sz w:val="16"/>
        </w:rPr>
        <w:t>.</w:t>
      </w:r>
      <w:r w:rsidRPr="00376131">
        <w:rPr>
          <w:sz w:val="16"/>
        </w:rPr>
        <w:t xml:space="preserve"> </w:t>
      </w:r>
      <w:r w:rsidRPr="00376131">
        <w:rPr>
          <w:highlight w:val="cyan"/>
          <w:u w:val="single"/>
        </w:rPr>
        <w:t>Compared with</w:t>
      </w:r>
      <w:r w:rsidRPr="00376131">
        <w:rPr>
          <w:u w:val="single"/>
        </w:rPr>
        <w:t xml:space="preserve"> the </w:t>
      </w:r>
      <w:r w:rsidRPr="00376131">
        <w:rPr>
          <w:b/>
          <w:bCs/>
          <w:highlight w:val="cyan"/>
          <w:u w:val="single"/>
        </w:rPr>
        <w:t>assertive</w:t>
      </w:r>
      <w:r w:rsidRPr="00376131">
        <w:rPr>
          <w:b/>
          <w:bCs/>
          <w:u w:val="single"/>
        </w:rPr>
        <w:t xml:space="preserve"> scientific facility </w:t>
      </w:r>
      <w:r w:rsidRPr="00376131">
        <w:rPr>
          <w:b/>
          <w:bCs/>
          <w:highlight w:val="cyan"/>
          <w:u w:val="single"/>
        </w:rPr>
        <w:t>investments</w:t>
      </w:r>
      <w:r w:rsidRPr="00376131">
        <w:rPr>
          <w:u w:val="single"/>
        </w:rPr>
        <w:t xml:space="preserve"> made </w:t>
      </w:r>
      <w:r w:rsidRPr="00376131">
        <w:rPr>
          <w:highlight w:val="cyan"/>
          <w:u w:val="single"/>
        </w:rPr>
        <w:t>by China</w:t>
      </w:r>
      <w:r w:rsidRPr="00376131">
        <w:rPr>
          <w:sz w:val="16"/>
        </w:rPr>
        <w:t xml:space="preserve"> in Svalbard and Iceland, the </w:t>
      </w:r>
      <w:r w:rsidRPr="00376131">
        <w:rPr>
          <w:highlight w:val="cyan"/>
          <w:u w:val="single"/>
        </w:rPr>
        <w:t>U</w:t>
      </w:r>
      <w:r w:rsidRPr="00376131">
        <w:rPr>
          <w:u w:val="single"/>
        </w:rPr>
        <w:t xml:space="preserve">nited </w:t>
      </w:r>
      <w:r w:rsidRPr="00376131">
        <w:rPr>
          <w:highlight w:val="cyan"/>
          <w:u w:val="single"/>
        </w:rPr>
        <w:t>S</w:t>
      </w:r>
      <w:r w:rsidRPr="00376131">
        <w:rPr>
          <w:u w:val="single"/>
        </w:rPr>
        <w:t xml:space="preserve">tates still </w:t>
      </w:r>
      <w:r w:rsidRPr="00376131">
        <w:rPr>
          <w:highlight w:val="cyan"/>
          <w:u w:val="single"/>
        </w:rPr>
        <w:t>only</w:t>
      </w:r>
      <w:r w:rsidRPr="00376131">
        <w:rPr>
          <w:u w:val="single"/>
        </w:rPr>
        <w:t xml:space="preserve"> </w:t>
      </w:r>
      <w:r w:rsidRPr="00376131">
        <w:rPr>
          <w:highlight w:val="cyan"/>
          <w:u w:val="single"/>
        </w:rPr>
        <w:t xml:space="preserve">operates a </w:t>
      </w:r>
      <w:r w:rsidRPr="00376131">
        <w:rPr>
          <w:b/>
          <w:bCs/>
          <w:highlight w:val="cyan"/>
          <w:u w:val="single"/>
        </w:rPr>
        <w:t>handful of research camps</w:t>
      </w:r>
      <w:r w:rsidRPr="00376131">
        <w:rPr>
          <w:b/>
          <w:bCs/>
          <w:u w:val="single"/>
        </w:rPr>
        <w:t xml:space="preserve"> </w:t>
      </w:r>
      <w:r w:rsidRPr="00376131">
        <w:rPr>
          <w:u w:val="single"/>
        </w:rPr>
        <w:t xml:space="preserve">across the Arctic. </w:t>
      </w:r>
      <w:r w:rsidRPr="00376131">
        <w:rPr>
          <w:sz w:val="16"/>
        </w:rPr>
        <w:t xml:space="preserve">And despite the growing scientific and strategic importance of the region, the </w:t>
      </w:r>
      <w:r w:rsidRPr="00376131">
        <w:rPr>
          <w:highlight w:val="cyan"/>
          <w:u w:val="single"/>
        </w:rPr>
        <w:t>last</w:t>
      </w:r>
      <w:r w:rsidRPr="00376131">
        <w:rPr>
          <w:u w:val="single"/>
        </w:rPr>
        <w:t xml:space="preserve"> time the </w:t>
      </w:r>
      <w:r w:rsidRPr="00376131">
        <w:rPr>
          <w:highlight w:val="cyan"/>
          <w:u w:val="single"/>
        </w:rPr>
        <w:t>US</w:t>
      </w:r>
      <w:r w:rsidRPr="00376131">
        <w:rPr>
          <w:u w:val="single"/>
        </w:rPr>
        <w:t xml:space="preserve"> government opened a </w:t>
      </w:r>
      <w:r w:rsidRPr="00376131">
        <w:rPr>
          <w:b/>
          <w:bCs/>
          <w:highlight w:val="cyan"/>
          <w:u w:val="single"/>
        </w:rPr>
        <w:t>new</w:t>
      </w:r>
      <w:r w:rsidRPr="00376131">
        <w:rPr>
          <w:b/>
          <w:bCs/>
          <w:u w:val="single"/>
        </w:rPr>
        <w:t xml:space="preserve"> major research </w:t>
      </w:r>
      <w:r w:rsidRPr="00376131">
        <w:rPr>
          <w:b/>
          <w:bCs/>
          <w:highlight w:val="cyan"/>
          <w:u w:val="single"/>
        </w:rPr>
        <w:t>facility</w:t>
      </w:r>
      <w:r w:rsidRPr="00376131">
        <w:rPr>
          <w:u w:val="single"/>
        </w:rPr>
        <w:t xml:space="preserve"> in the Arctic </w:t>
      </w:r>
      <w:r w:rsidRPr="00376131">
        <w:rPr>
          <w:highlight w:val="cyan"/>
          <w:u w:val="single"/>
        </w:rPr>
        <w:t>was 1989</w:t>
      </w:r>
      <w:r w:rsidRPr="00376131">
        <w:rPr>
          <w:sz w:val="16"/>
        </w:rPr>
        <w:t>, when it established the National Science Foundation (NSF)-administered Summit Station, a high-altitude site on the northern Greenlandic ice sheet.</w:t>
      </w:r>
    </w:p>
    <w:p w14:paraId="56DCD2BA" w14:textId="77777777" w:rsidR="002664C8" w:rsidRPr="00376131" w:rsidRDefault="002664C8" w:rsidP="002664C8">
      <w:pPr>
        <w:rPr>
          <w:sz w:val="16"/>
        </w:rPr>
      </w:pPr>
      <w:r w:rsidRPr="00376131">
        <w:rPr>
          <w:sz w:val="16"/>
        </w:rPr>
        <w:t xml:space="preserve">The United States Arctic Research Commission (USARC), points out that while the </w:t>
      </w:r>
      <w:r w:rsidRPr="00376131">
        <w:rPr>
          <w:b/>
          <w:bCs/>
          <w:highlight w:val="cyan"/>
          <w:u w:val="single"/>
        </w:rPr>
        <w:t>U</w:t>
      </w:r>
      <w:r w:rsidRPr="00376131">
        <w:rPr>
          <w:b/>
          <w:bCs/>
          <w:u w:val="single"/>
        </w:rPr>
        <w:t xml:space="preserve">nited </w:t>
      </w:r>
      <w:r w:rsidRPr="00376131">
        <w:rPr>
          <w:b/>
          <w:bCs/>
          <w:highlight w:val="cyan"/>
          <w:u w:val="single"/>
        </w:rPr>
        <w:t>S</w:t>
      </w:r>
      <w:r w:rsidRPr="00376131">
        <w:rPr>
          <w:b/>
          <w:bCs/>
          <w:u w:val="single"/>
        </w:rPr>
        <w:t>tates</w:t>
      </w:r>
      <w:r w:rsidRPr="00376131">
        <w:rPr>
          <w:sz w:val="16"/>
        </w:rPr>
        <w:t xml:space="preserve"> continues to support a wide array of </w:t>
      </w:r>
      <w:r w:rsidRPr="00376131">
        <w:rPr>
          <w:u w:val="single"/>
        </w:rPr>
        <w:t xml:space="preserve">scientific </w:t>
      </w:r>
      <w:r w:rsidRPr="00376131">
        <w:rPr>
          <w:highlight w:val="cyan"/>
          <w:u w:val="single"/>
        </w:rPr>
        <w:t>research</w:t>
      </w:r>
      <w:r w:rsidRPr="00376131">
        <w:rPr>
          <w:u w:val="single"/>
        </w:rPr>
        <w:t xml:space="preserve"> activities across the Arctic</w:t>
      </w:r>
      <w:r w:rsidRPr="00376131">
        <w:rPr>
          <w:sz w:val="16"/>
        </w:rPr>
        <w:t xml:space="preserve">, these are as yet </w:t>
      </w:r>
      <w:r w:rsidRPr="00376131">
        <w:rPr>
          <w:b/>
          <w:bCs/>
          <w:highlight w:val="cyan"/>
          <w:u w:val="single"/>
        </w:rPr>
        <w:t>not</w:t>
      </w:r>
      <w:r w:rsidRPr="00376131">
        <w:rPr>
          <w:b/>
          <w:bCs/>
          <w:sz w:val="16"/>
          <w:highlight w:val="cyan"/>
        </w:rPr>
        <w:t xml:space="preserve"> </w:t>
      </w:r>
      <w:r w:rsidRPr="00376131">
        <w:rPr>
          <w:b/>
          <w:bCs/>
          <w:highlight w:val="cyan"/>
          <w:u w:val="single"/>
        </w:rPr>
        <w:t>supported</w:t>
      </w:r>
      <w:r w:rsidRPr="00376131">
        <w:rPr>
          <w:highlight w:val="cyan"/>
          <w:u w:val="single"/>
        </w:rPr>
        <w:t xml:space="preserve"> by</w:t>
      </w:r>
      <w:r w:rsidRPr="00376131">
        <w:rPr>
          <w:u w:val="single"/>
        </w:rPr>
        <w:t xml:space="preserve"> the </w:t>
      </w:r>
      <w:r w:rsidRPr="00376131">
        <w:rPr>
          <w:b/>
          <w:bCs/>
          <w:u w:val="single"/>
        </w:rPr>
        <w:t>established</w:t>
      </w:r>
      <w:r w:rsidRPr="00376131">
        <w:rPr>
          <w:u w:val="single"/>
        </w:rPr>
        <w:t xml:space="preserve"> of </w:t>
      </w:r>
      <w:r w:rsidRPr="00376131">
        <w:rPr>
          <w:b/>
          <w:bCs/>
          <w:u w:val="single"/>
        </w:rPr>
        <w:t>new</w:t>
      </w:r>
      <w:r w:rsidRPr="00376131">
        <w:rPr>
          <w:u w:val="single"/>
        </w:rPr>
        <w:t xml:space="preserve"> or </w:t>
      </w:r>
      <w:r w:rsidRPr="00376131">
        <w:rPr>
          <w:b/>
          <w:bCs/>
          <w:u w:val="single"/>
        </w:rPr>
        <w:t xml:space="preserve">expanded </w:t>
      </w:r>
      <w:r w:rsidRPr="00376131">
        <w:rPr>
          <w:b/>
          <w:bCs/>
          <w:highlight w:val="cyan"/>
          <w:u w:val="single"/>
        </w:rPr>
        <w:t>permanent infrastructure</w:t>
      </w:r>
      <w:r w:rsidRPr="00376131">
        <w:rPr>
          <w:sz w:val="16"/>
        </w:rPr>
        <w:t xml:space="preserve">. In fact, the USARC calls for increased </w:t>
      </w:r>
      <w:r w:rsidRPr="00376131">
        <w:rPr>
          <w:u w:val="single"/>
        </w:rPr>
        <w:t>funding</w:t>
      </w:r>
      <w:r w:rsidRPr="00376131">
        <w:rPr>
          <w:sz w:val="16"/>
        </w:rPr>
        <w:t xml:space="preserve"> of “…</w:t>
      </w:r>
      <w:r w:rsidRPr="00376131">
        <w:rPr>
          <w:u w:val="single"/>
        </w:rPr>
        <w:t>demonstration projects to address engineering design of</w:t>
      </w:r>
      <w:r w:rsidRPr="00376131">
        <w:rPr>
          <w:b/>
          <w:bCs/>
          <w:u w:val="single"/>
        </w:rPr>
        <w:t xml:space="preserve"> Arctic infrastructure</w:t>
      </w:r>
      <w:r w:rsidRPr="00376131">
        <w:rPr>
          <w:sz w:val="16"/>
        </w:rPr>
        <w:t>.” This is key: the technical realities of the design, deployment, and operations of permanent infrastructure facilities and instrumentation in the polar regions presents unique technical challenges, ranging from extreme weather conditions and temperatures to the reality of building and maintaining permanent structures on constantly evolving ice sheets. Even a task that would be straightforward in a temperate climate—say, constructing a small lab building—requires specialized knowhow. For example, such a structure includes unique engineering requirements, like jacking mechanisms to allow the structure to be raised to the level of the accumulated snow grade each year, as well as precise knowledge on snow packing densities that ensure building footers are well grounded in the absence of a soil or bedrock anchoring used in standard construction. Unique challenges like these are found throughout all aspects of the operations, communications, and logistics supply chains needed to run Arctic infrastructure.</w:t>
      </w:r>
    </w:p>
    <w:p w14:paraId="70A57853" w14:textId="77777777" w:rsidR="002664C8" w:rsidRPr="00376131" w:rsidRDefault="002664C8" w:rsidP="002664C8">
      <w:pPr>
        <w:rPr>
          <w:sz w:val="16"/>
        </w:rPr>
      </w:pPr>
      <w:r w:rsidRPr="00376131">
        <w:rPr>
          <w:sz w:val="16"/>
        </w:rPr>
        <w:t xml:space="preserve">These challenges are indeed encountered at the </w:t>
      </w:r>
      <w:r w:rsidRPr="00376131">
        <w:rPr>
          <w:b/>
          <w:bCs/>
          <w:highlight w:val="cyan"/>
          <w:u w:val="single"/>
        </w:rPr>
        <w:t>limited array of existing US Arctic facilities</w:t>
      </w:r>
      <w:r w:rsidRPr="00376131">
        <w:rPr>
          <w:sz w:val="16"/>
        </w:rPr>
        <w:t xml:space="preserve"> like Greenland Summit Station. The site continues apace with science operations, but </w:t>
      </w:r>
      <w:r w:rsidRPr="00376131">
        <w:rPr>
          <w:b/>
          <w:bCs/>
          <w:highlight w:val="cyan"/>
          <w:u w:val="single"/>
        </w:rPr>
        <w:t>could</w:t>
      </w:r>
      <w:r w:rsidRPr="00376131">
        <w:rPr>
          <w:u w:val="single"/>
        </w:rPr>
        <w:t xml:space="preserve"> </w:t>
      </w:r>
      <w:r w:rsidRPr="00376131">
        <w:rPr>
          <w:highlight w:val="cyan"/>
          <w:u w:val="single"/>
        </w:rPr>
        <w:t>be expanded in a</w:t>
      </w:r>
      <w:r w:rsidRPr="00376131">
        <w:rPr>
          <w:u w:val="single"/>
        </w:rPr>
        <w:t xml:space="preserve"> more </w:t>
      </w:r>
      <w:r w:rsidRPr="00376131">
        <w:rPr>
          <w:highlight w:val="cyan"/>
          <w:u w:val="single"/>
        </w:rPr>
        <w:t xml:space="preserve">robust </w:t>
      </w:r>
      <w:r w:rsidRPr="00376131">
        <w:rPr>
          <w:b/>
          <w:bCs/>
          <w:highlight w:val="cyan"/>
          <w:u w:val="single"/>
        </w:rPr>
        <w:t>funding environment</w:t>
      </w:r>
      <w:r w:rsidRPr="00376131">
        <w:rPr>
          <w:sz w:val="16"/>
        </w:rPr>
        <w:t xml:space="preserve">, and could therefore </w:t>
      </w:r>
      <w:r w:rsidRPr="00376131">
        <w:rPr>
          <w:highlight w:val="cyan"/>
          <w:u w:val="single"/>
        </w:rPr>
        <w:t>support</w:t>
      </w:r>
      <w:r w:rsidRPr="00376131">
        <w:rPr>
          <w:u w:val="single"/>
        </w:rPr>
        <w:t xml:space="preserve"> </w:t>
      </w:r>
      <w:r w:rsidRPr="00376131">
        <w:rPr>
          <w:highlight w:val="cyan"/>
          <w:u w:val="single"/>
        </w:rPr>
        <w:t>infrastructure for</w:t>
      </w:r>
      <w:r w:rsidRPr="00376131">
        <w:rPr>
          <w:u w:val="single"/>
        </w:rPr>
        <w:t xml:space="preserve"> larger-</w:t>
      </w:r>
      <w:r w:rsidRPr="00376131">
        <w:rPr>
          <w:b/>
          <w:bCs/>
          <w:u w:val="single"/>
        </w:rPr>
        <w:t xml:space="preserve">scale </w:t>
      </w:r>
      <w:r w:rsidRPr="00376131">
        <w:rPr>
          <w:b/>
          <w:bCs/>
          <w:highlight w:val="cyan"/>
          <w:u w:val="single"/>
        </w:rPr>
        <w:t>transatlantic</w:t>
      </w:r>
      <w:r w:rsidRPr="00376131">
        <w:rPr>
          <w:b/>
          <w:bCs/>
          <w:u w:val="single"/>
        </w:rPr>
        <w:t xml:space="preserve"> </w:t>
      </w:r>
      <w:r w:rsidRPr="00376131">
        <w:rPr>
          <w:b/>
          <w:bCs/>
          <w:highlight w:val="cyan"/>
          <w:u w:val="single"/>
        </w:rPr>
        <w:t>science</w:t>
      </w:r>
      <w:r w:rsidRPr="00376131">
        <w:rPr>
          <w:b/>
          <w:bCs/>
          <w:u w:val="single"/>
        </w:rPr>
        <w:t xml:space="preserve"> collaboration in the future</w:t>
      </w:r>
      <w:r w:rsidRPr="00376131">
        <w:rPr>
          <w:sz w:val="16"/>
        </w:rPr>
        <w:t xml:space="preserve">. Ultimately, Summit Station could be a facility with </w:t>
      </w:r>
      <w:r w:rsidRPr="00376131">
        <w:rPr>
          <w:u w:val="single"/>
        </w:rPr>
        <w:t>increased support and logistical infrastructure at the level of US facilities in the Antarctic</w:t>
      </w:r>
      <w:r w:rsidRPr="00376131">
        <w:rPr>
          <w:sz w:val="16"/>
        </w:rPr>
        <w:t xml:space="preserve">, though </w:t>
      </w:r>
      <w:r w:rsidRPr="00376131">
        <w:rPr>
          <w:b/>
          <w:bCs/>
          <w:highlight w:val="cyan"/>
          <w:u w:val="single"/>
        </w:rPr>
        <w:t>current funding levels</w:t>
      </w:r>
      <w:r w:rsidRPr="00376131">
        <w:rPr>
          <w:b/>
          <w:bCs/>
          <w:u w:val="single"/>
        </w:rPr>
        <w:t xml:space="preserve"> have </w:t>
      </w:r>
      <w:r w:rsidRPr="00376131">
        <w:rPr>
          <w:b/>
          <w:bCs/>
          <w:highlight w:val="cyan"/>
          <w:u w:val="single"/>
        </w:rPr>
        <w:t>not</w:t>
      </w:r>
      <w:r w:rsidRPr="00376131">
        <w:rPr>
          <w:b/>
          <w:bCs/>
          <w:u w:val="single"/>
        </w:rPr>
        <w:t xml:space="preserve"> yet </w:t>
      </w:r>
      <w:r w:rsidRPr="00376131">
        <w:rPr>
          <w:b/>
          <w:bCs/>
          <w:highlight w:val="cyan"/>
          <w:u w:val="single"/>
        </w:rPr>
        <w:t>enabled</w:t>
      </w:r>
      <w:r w:rsidRPr="00376131">
        <w:rPr>
          <w:b/>
          <w:bCs/>
          <w:u w:val="single"/>
        </w:rPr>
        <w:t xml:space="preserve"> such </w:t>
      </w:r>
      <w:r w:rsidRPr="00376131">
        <w:rPr>
          <w:b/>
          <w:bCs/>
          <w:highlight w:val="cyan"/>
          <w:u w:val="single"/>
        </w:rPr>
        <w:t>development</w:t>
      </w:r>
      <w:r w:rsidRPr="00376131">
        <w:rPr>
          <w:sz w:val="16"/>
        </w:rPr>
        <w:t xml:space="preserve">. To move forward, the </w:t>
      </w:r>
      <w:r w:rsidRPr="00376131">
        <w:rPr>
          <w:b/>
          <w:bCs/>
          <w:highlight w:val="cyan"/>
          <w:u w:val="single"/>
        </w:rPr>
        <w:t>U</w:t>
      </w:r>
      <w:r w:rsidRPr="00376131">
        <w:rPr>
          <w:b/>
          <w:bCs/>
          <w:u w:val="single"/>
        </w:rPr>
        <w:t xml:space="preserve">nited </w:t>
      </w:r>
      <w:r w:rsidRPr="00376131">
        <w:rPr>
          <w:b/>
          <w:bCs/>
          <w:highlight w:val="cyan"/>
          <w:u w:val="single"/>
        </w:rPr>
        <w:t>S</w:t>
      </w:r>
      <w:r w:rsidRPr="00376131">
        <w:rPr>
          <w:b/>
          <w:bCs/>
          <w:u w:val="single"/>
        </w:rPr>
        <w:t>tates</w:t>
      </w:r>
      <w:r w:rsidRPr="00376131">
        <w:rPr>
          <w:sz w:val="16"/>
        </w:rPr>
        <w:t xml:space="preserve"> and Europe </w:t>
      </w:r>
      <w:r w:rsidRPr="00376131">
        <w:rPr>
          <w:highlight w:val="cyan"/>
          <w:u w:val="single"/>
        </w:rPr>
        <w:t>should</w:t>
      </w:r>
      <w:r w:rsidRPr="00376131">
        <w:rPr>
          <w:u w:val="single"/>
        </w:rPr>
        <w:t xml:space="preserve"> </w:t>
      </w:r>
      <w:r w:rsidRPr="00376131">
        <w:rPr>
          <w:highlight w:val="cyan"/>
          <w:u w:val="single"/>
        </w:rPr>
        <w:t>continue</w:t>
      </w:r>
      <w:r w:rsidRPr="00376131">
        <w:rPr>
          <w:u w:val="single"/>
        </w:rPr>
        <w:t xml:space="preserve"> the longstanding tradition of </w:t>
      </w:r>
      <w:r w:rsidRPr="00376131">
        <w:rPr>
          <w:b/>
          <w:bCs/>
          <w:u w:val="single"/>
        </w:rPr>
        <w:t>leveraging</w:t>
      </w:r>
      <w:r w:rsidRPr="00376131">
        <w:rPr>
          <w:u w:val="single"/>
        </w:rPr>
        <w:t xml:space="preserve"> the significant </w:t>
      </w:r>
      <w:r w:rsidRPr="00376131">
        <w:rPr>
          <w:b/>
          <w:bCs/>
          <w:u w:val="single"/>
        </w:rPr>
        <w:t>intellectual</w:t>
      </w:r>
      <w:r w:rsidRPr="00376131">
        <w:rPr>
          <w:u w:val="single"/>
        </w:rPr>
        <w:t xml:space="preserve"> capital and </w:t>
      </w:r>
      <w:r w:rsidRPr="00376131">
        <w:rPr>
          <w:b/>
          <w:bCs/>
          <w:u w:val="single"/>
        </w:rPr>
        <w:t>practical experience</w:t>
      </w:r>
      <w:r w:rsidRPr="00376131">
        <w:rPr>
          <w:sz w:val="16"/>
        </w:rPr>
        <w:t xml:space="preserve"> that has been developed during seventy years of </w:t>
      </w:r>
      <w:r w:rsidRPr="00376131">
        <w:rPr>
          <w:b/>
          <w:bCs/>
          <w:highlight w:val="cyan"/>
          <w:u w:val="single"/>
        </w:rPr>
        <w:t>advancing scientific infrastructure</w:t>
      </w:r>
      <w:r w:rsidRPr="00376131">
        <w:rPr>
          <w:sz w:val="16"/>
        </w:rPr>
        <w:t xml:space="preserve"> in Antarctica.*</w:t>
      </w:r>
    </w:p>
    <w:p w14:paraId="5DAF1A7A" w14:textId="77777777" w:rsidR="002664C8" w:rsidRPr="00376131" w:rsidRDefault="002664C8" w:rsidP="002664C8">
      <w:pPr>
        <w:rPr>
          <w:sz w:val="16"/>
        </w:rPr>
      </w:pPr>
      <w:r w:rsidRPr="00376131">
        <w:rPr>
          <w:sz w:val="16"/>
        </w:rPr>
        <w:t xml:space="preserve">Washington and Brussels should also </w:t>
      </w:r>
      <w:r w:rsidRPr="00376131">
        <w:rPr>
          <w:u w:val="single"/>
        </w:rPr>
        <w:t>harness the enthusiasm of its own science community</w:t>
      </w:r>
      <w:r w:rsidRPr="00376131">
        <w:rPr>
          <w:sz w:val="16"/>
        </w:rPr>
        <w:t xml:space="preserve">, as US and European researchers continue to press for increased access to the Greenlandic ice sheet. Even with its limitations, resulting research has yielded important gains for increasing specialized expertise on what will be needed for a future of increased Greenlandic operations. The deployment of an expanded Summit Station, in addition to other </w:t>
      </w:r>
      <w:r w:rsidRPr="00376131">
        <w:rPr>
          <w:b/>
          <w:bCs/>
          <w:highlight w:val="cyan"/>
          <w:u w:val="single"/>
        </w:rPr>
        <w:t>facilities in the global far north</w:t>
      </w:r>
      <w:r w:rsidRPr="00376131">
        <w:rPr>
          <w:sz w:val="16"/>
        </w:rPr>
        <w:t xml:space="preserve">, is </w:t>
      </w:r>
      <w:r w:rsidRPr="00376131">
        <w:rPr>
          <w:b/>
          <w:bCs/>
          <w:highlight w:val="cyan"/>
          <w:u w:val="single"/>
        </w:rPr>
        <w:t>not merely a plea from</w:t>
      </w:r>
      <w:r w:rsidRPr="00376131">
        <w:rPr>
          <w:b/>
          <w:bCs/>
          <w:u w:val="single"/>
        </w:rPr>
        <w:t xml:space="preserve"> the </w:t>
      </w:r>
      <w:r w:rsidRPr="00376131">
        <w:rPr>
          <w:b/>
          <w:bCs/>
          <w:highlight w:val="cyan"/>
          <w:u w:val="single"/>
        </w:rPr>
        <w:t>US science community</w:t>
      </w:r>
      <w:r w:rsidRPr="00376131">
        <w:rPr>
          <w:sz w:val="16"/>
        </w:rPr>
        <w:t xml:space="preserve">. The Greenlandic and Danish governments continue to </w:t>
      </w:r>
      <w:r w:rsidRPr="00376131">
        <w:rPr>
          <w:highlight w:val="cyan"/>
          <w:u w:val="single"/>
        </w:rPr>
        <w:t>call for</w:t>
      </w:r>
      <w:r w:rsidRPr="00376131">
        <w:rPr>
          <w:u w:val="single"/>
        </w:rPr>
        <w:t xml:space="preserve"> </w:t>
      </w:r>
      <w:r w:rsidRPr="00376131">
        <w:rPr>
          <w:sz w:val="16"/>
        </w:rPr>
        <w:t>Western—</w:t>
      </w:r>
      <w:r w:rsidRPr="00376131">
        <w:rPr>
          <w:b/>
          <w:bCs/>
          <w:highlight w:val="cyan"/>
          <w:u w:val="single"/>
        </w:rPr>
        <w:t>specifically US</w:t>
      </w:r>
      <w:r w:rsidRPr="00376131">
        <w:rPr>
          <w:b/>
          <w:bCs/>
          <w:u w:val="single"/>
        </w:rPr>
        <w:t>—</w:t>
      </w:r>
      <w:r w:rsidRPr="00376131">
        <w:rPr>
          <w:sz w:val="16"/>
        </w:rPr>
        <w:t xml:space="preserve">foreign direct investment across a variety of sectors in Greenland, including the </w:t>
      </w:r>
      <w:r w:rsidRPr="00376131">
        <w:rPr>
          <w:b/>
          <w:bCs/>
          <w:highlight w:val="cyan"/>
          <w:u w:val="single"/>
        </w:rPr>
        <w:t>deployment</w:t>
      </w:r>
      <w:r w:rsidRPr="00376131">
        <w:rPr>
          <w:highlight w:val="cyan"/>
          <w:u w:val="single"/>
        </w:rPr>
        <w:t xml:space="preserve"> of </w:t>
      </w:r>
      <w:r w:rsidRPr="00376131">
        <w:rPr>
          <w:b/>
          <w:bCs/>
          <w:highlight w:val="cyan"/>
          <w:u w:val="single"/>
        </w:rPr>
        <w:t>research facilities</w:t>
      </w:r>
      <w:r w:rsidRPr="00376131">
        <w:rPr>
          <w:u w:val="single"/>
        </w:rPr>
        <w:t xml:space="preserve"> supported by improved logistics</w:t>
      </w:r>
      <w:r w:rsidRPr="00376131">
        <w:rPr>
          <w:sz w:val="16"/>
        </w:rPr>
        <w:t>. The Danish government identified such a need for increased science infrastructure in its most recent Strategy for the Arctic, stating that “…research and monitoring in the Arctic puts a strain on resources and logistics and therefore international cooperation on such projects must continue to be encouraged…”</w:t>
      </w:r>
    </w:p>
    <w:p w14:paraId="5B4E0892" w14:textId="170609B5" w:rsidR="006244A0" w:rsidRPr="00376131" w:rsidRDefault="002664C8" w:rsidP="002664C8">
      <w:pPr>
        <w:rPr>
          <w:sz w:val="16"/>
        </w:rPr>
      </w:pPr>
      <w:r w:rsidRPr="00376131">
        <w:rPr>
          <w:sz w:val="16"/>
        </w:rPr>
        <w:t xml:space="preserve">An </w:t>
      </w:r>
      <w:r w:rsidRPr="00376131">
        <w:rPr>
          <w:b/>
          <w:bCs/>
          <w:highlight w:val="cyan"/>
          <w:u w:val="single"/>
        </w:rPr>
        <w:t>increased scientific infrastructure presence</w:t>
      </w:r>
      <w:r w:rsidRPr="00376131">
        <w:rPr>
          <w:highlight w:val="cyan"/>
          <w:u w:val="single"/>
        </w:rPr>
        <w:t xml:space="preserve"> in the</w:t>
      </w:r>
      <w:r w:rsidRPr="00376131">
        <w:rPr>
          <w:sz w:val="16"/>
        </w:rPr>
        <w:t xml:space="preserve"> transatlantic </w:t>
      </w:r>
      <w:r w:rsidRPr="00376131">
        <w:rPr>
          <w:b/>
          <w:bCs/>
          <w:highlight w:val="cyan"/>
          <w:u w:val="single"/>
        </w:rPr>
        <w:t>Arctic</w:t>
      </w:r>
      <w:r w:rsidRPr="00376131">
        <w:rPr>
          <w:sz w:val="16"/>
        </w:rPr>
        <w:t xml:space="preserve"> </w:t>
      </w:r>
      <w:r w:rsidRPr="00376131">
        <w:rPr>
          <w:u w:val="single"/>
        </w:rPr>
        <w:t xml:space="preserve">will </w:t>
      </w:r>
      <w:r w:rsidRPr="00376131">
        <w:rPr>
          <w:highlight w:val="cyan"/>
          <w:u w:val="single"/>
        </w:rPr>
        <w:t>allow</w:t>
      </w:r>
      <w:r w:rsidRPr="00376131">
        <w:rPr>
          <w:u w:val="single"/>
        </w:rPr>
        <w:t xml:space="preserve"> </w:t>
      </w:r>
      <w:r w:rsidRPr="00376131">
        <w:rPr>
          <w:highlight w:val="cyan"/>
          <w:u w:val="single"/>
        </w:rPr>
        <w:t>US</w:t>
      </w:r>
      <w:r w:rsidRPr="00376131">
        <w:rPr>
          <w:sz w:val="16"/>
        </w:rPr>
        <w:t xml:space="preserve"> and European </w:t>
      </w:r>
      <w:r w:rsidRPr="00376131">
        <w:rPr>
          <w:highlight w:val="cyan"/>
          <w:u w:val="single"/>
        </w:rPr>
        <w:t>researchers to</w:t>
      </w:r>
      <w:r w:rsidRPr="00376131">
        <w:rPr>
          <w:u w:val="single"/>
        </w:rPr>
        <w:t xml:space="preserve"> share their </w:t>
      </w:r>
      <w:r w:rsidRPr="00376131">
        <w:rPr>
          <w:b/>
          <w:bCs/>
          <w:u w:val="single"/>
        </w:rPr>
        <w:t>intellectual</w:t>
      </w:r>
      <w:r w:rsidRPr="00376131">
        <w:rPr>
          <w:u w:val="single"/>
        </w:rPr>
        <w:t xml:space="preserve"> and </w:t>
      </w:r>
      <w:r w:rsidRPr="00376131">
        <w:rPr>
          <w:b/>
          <w:bCs/>
          <w:u w:val="single"/>
        </w:rPr>
        <w:t>operational experience</w:t>
      </w:r>
      <w:r w:rsidRPr="00376131">
        <w:rPr>
          <w:u w:val="single"/>
        </w:rPr>
        <w:t xml:space="preserve"> </w:t>
      </w:r>
      <w:r w:rsidRPr="00376131">
        <w:rPr>
          <w:highlight w:val="cyan"/>
          <w:u w:val="single"/>
        </w:rPr>
        <w:t xml:space="preserve">with </w:t>
      </w:r>
      <w:r w:rsidRPr="00376131">
        <w:rPr>
          <w:b/>
          <w:bCs/>
          <w:highlight w:val="cyan"/>
          <w:u w:val="single"/>
        </w:rPr>
        <w:t>policymakers</w:t>
      </w:r>
      <w:r w:rsidRPr="00376131">
        <w:rPr>
          <w:sz w:val="16"/>
        </w:rPr>
        <w:t xml:space="preserve"> and private sector contracting partners. This will in turn </w:t>
      </w:r>
      <w:r w:rsidRPr="00376131">
        <w:rPr>
          <w:b/>
          <w:bCs/>
          <w:highlight w:val="cyan"/>
          <w:u w:val="single"/>
        </w:rPr>
        <w:t>increase transatlantic capacity</w:t>
      </w:r>
      <w:r w:rsidRPr="00376131">
        <w:rPr>
          <w:b/>
          <w:bCs/>
          <w:u w:val="single"/>
        </w:rPr>
        <w:t xml:space="preserve"> </w:t>
      </w:r>
      <w:r w:rsidRPr="00376131">
        <w:rPr>
          <w:u w:val="single"/>
        </w:rPr>
        <w:t xml:space="preserve">and practical knowhow on best practices for deploying and </w:t>
      </w:r>
      <w:r w:rsidRPr="00376131">
        <w:rPr>
          <w:b/>
          <w:bCs/>
          <w:highlight w:val="cyan"/>
          <w:u w:val="single"/>
        </w:rPr>
        <w:t>operating large-scale critical infrastructure</w:t>
      </w:r>
      <w:r w:rsidRPr="00376131">
        <w:rPr>
          <w:u w:val="single"/>
        </w:rPr>
        <w:t xml:space="preserve"> in the Arctic</w:t>
      </w:r>
      <w:r w:rsidRPr="00376131">
        <w:rPr>
          <w:sz w:val="16"/>
        </w:rPr>
        <w:t xml:space="preserve"> across a myriad of other fields central to </w:t>
      </w:r>
      <w:r w:rsidRPr="00376131">
        <w:rPr>
          <w:highlight w:val="cyan"/>
          <w:u w:val="single"/>
        </w:rPr>
        <w:t>mirroring</w:t>
      </w:r>
      <w:r w:rsidRPr="00376131">
        <w:rPr>
          <w:u w:val="single"/>
        </w:rPr>
        <w:t xml:space="preserve"> recent strategic moves taken by </w:t>
      </w:r>
      <w:r w:rsidRPr="00376131">
        <w:rPr>
          <w:highlight w:val="cyan"/>
          <w:u w:val="single"/>
        </w:rPr>
        <w:t>Russia and China</w:t>
      </w:r>
      <w:r w:rsidRPr="00376131">
        <w:rPr>
          <w:sz w:val="16"/>
        </w:rPr>
        <w:t>—</w:t>
      </w:r>
      <w:r w:rsidRPr="00376131">
        <w:rPr>
          <w:u w:val="single"/>
        </w:rPr>
        <w:t xml:space="preserve">and </w:t>
      </w:r>
      <w:r w:rsidRPr="00376131">
        <w:rPr>
          <w:highlight w:val="cyan"/>
          <w:u w:val="single"/>
        </w:rPr>
        <w:t xml:space="preserve">at a </w:t>
      </w:r>
      <w:r w:rsidRPr="00376131">
        <w:rPr>
          <w:b/>
          <w:bCs/>
          <w:highlight w:val="cyan"/>
          <w:u w:val="single"/>
        </w:rPr>
        <w:t>price tag far lower</w:t>
      </w:r>
      <w:r w:rsidRPr="00376131">
        <w:rPr>
          <w:highlight w:val="cyan"/>
          <w:u w:val="single"/>
        </w:rPr>
        <w:t xml:space="preserve"> than</w:t>
      </w:r>
      <w:r w:rsidRPr="00376131">
        <w:rPr>
          <w:u w:val="single"/>
        </w:rPr>
        <w:t xml:space="preserve"> a </w:t>
      </w:r>
      <w:r w:rsidRPr="00376131">
        <w:rPr>
          <w:b/>
          <w:bCs/>
          <w:u w:val="single"/>
        </w:rPr>
        <w:t>focus on</w:t>
      </w:r>
      <w:r w:rsidRPr="00376131">
        <w:rPr>
          <w:sz w:val="16"/>
        </w:rPr>
        <w:t xml:space="preserve"> purely </w:t>
      </w:r>
      <w:r w:rsidRPr="00376131">
        <w:rPr>
          <w:b/>
          <w:bCs/>
          <w:highlight w:val="cyan"/>
          <w:u w:val="single"/>
        </w:rPr>
        <w:t>commercial</w:t>
      </w:r>
      <w:r w:rsidRPr="00376131">
        <w:rPr>
          <w:highlight w:val="cyan"/>
          <w:u w:val="single"/>
        </w:rPr>
        <w:t xml:space="preserve"> or </w:t>
      </w:r>
      <w:r w:rsidRPr="00376131">
        <w:rPr>
          <w:b/>
          <w:bCs/>
          <w:highlight w:val="cyan"/>
          <w:u w:val="single"/>
        </w:rPr>
        <w:t>military</w:t>
      </w:r>
      <w:r w:rsidRPr="00376131">
        <w:rPr>
          <w:b/>
          <w:bCs/>
          <w:u w:val="single"/>
        </w:rPr>
        <w:t xml:space="preserve"> infrastructure</w:t>
      </w:r>
      <w:r w:rsidRPr="00376131">
        <w:rPr>
          <w:u w:val="single"/>
        </w:rPr>
        <w:t xml:space="preserve"> investments</w:t>
      </w:r>
      <w:r w:rsidRPr="00376131">
        <w:rPr>
          <w:sz w:val="16"/>
        </w:rPr>
        <w:t xml:space="preserve">. Taken together with other initiatives, this multidisciplinary effort will </w:t>
      </w:r>
      <w:r w:rsidRPr="00376131">
        <w:rPr>
          <w:u w:val="single"/>
        </w:rPr>
        <w:t xml:space="preserve">contribute to </w:t>
      </w:r>
      <w:r w:rsidRPr="00376131">
        <w:rPr>
          <w:b/>
          <w:bCs/>
          <w:u w:val="single"/>
        </w:rPr>
        <w:t xml:space="preserve">transatlantic </w:t>
      </w:r>
      <w:r w:rsidRPr="00376131">
        <w:rPr>
          <w:b/>
          <w:bCs/>
          <w:highlight w:val="cyan"/>
          <w:u w:val="single"/>
        </w:rPr>
        <w:t>policy</w:t>
      </w:r>
      <w:r w:rsidRPr="00376131">
        <w:rPr>
          <w:b/>
          <w:bCs/>
          <w:u w:val="single"/>
        </w:rPr>
        <w:t xml:space="preserve"> goals</w:t>
      </w:r>
      <w:r w:rsidRPr="00376131">
        <w:rPr>
          <w:u w:val="single"/>
        </w:rPr>
        <w:t xml:space="preserve"> to </w:t>
      </w:r>
      <w:r w:rsidRPr="00376131">
        <w:rPr>
          <w:highlight w:val="cyan"/>
          <w:u w:val="single"/>
        </w:rPr>
        <w:t>extend US</w:t>
      </w:r>
      <w:r w:rsidRPr="00376131">
        <w:rPr>
          <w:sz w:val="16"/>
        </w:rPr>
        <w:t xml:space="preserve"> and European </w:t>
      </w:r>
      <w:r w:rsidRPr="00376131">
        <w:rPr>
          <w:b/>
          <w:bCs/>
          <w:highlight w:val="cyan"/>
          <w:u w:val="single"/>
        </w:rPr>
        <w:t>physical presence</w:t>
      </w:r>
      <w:r w:rsidRPr="00376131">
        <w:rPr>
          <w:b/>
          <w:bCs/>
          <w:u w:val="single"/>
        </w:rPr>
        <w:t xml:space="preserve"> across</w:t>
      </w:r>
      <w:r w:rsidRPr="00376131">
        <w:rPr>
          <w:u w:val="single"/>
        </w:rPr>
        <w:t xml:space="preserve"> the region</w:t>
      </w:r>
      <w:r w:rsidRPr="00376131">
        <w:rPr>
          <w:sz w:val="16"/>
        </w:rPr>
        <w:t xml:space="preserve">, and should be a </w:t>
      </w:r>
      <w:r w:rsidRPr="00376131">
        <w:rPr>
          <w:b/>
          <w:bCs/>
          <w:highlight w:val="cyan"/>
          <w:u w:val="single"/>
        </w:rPr>
        <w:t>key</w:t>
      </w:r>
      <w:r w:rsidRPr="00376131">
        <w:rPr>
          <w:b/>
          <w:bCs/>
          <w:u w:val="single"/>
        </w:rPr>
        <w:t xml:space="preserve"> consideration</w:t>
      </w:r>
      <w:r w:rsidRPr="00376131">
        <w:rPr>
          <w:sz w:val="16"/>
        </w:rPr>
        <w:t xml:space="preserve"> as the Biden administration begins </w:t>
      </w:r>
      <w:r w:rsidRPr="00376131">
        <w:rPr>
          <w:highlight w:val="cyan"/>
          <w:u w:val="single"/>
        </w:rPr>
        <w:t>to</w:t>
      </w:r>
      <w:r w:rsidRPr="00376131">
        <w:rPr>
          <w:sz w:val="16"/>
        </w:rPr>
        <w:t xml:space="preserve"> plot and </w:t>
      </w:r>
      <w:r w:rsidRPr="00376131">
        <w:rPr>
          <w:u w:val="single"/>
        </w:rPr>
        <w:t>execute</w:t>
      </w:r>
      <w:r w:rsidRPr="00376131">
        <w:rPr>
          <w:sz w:val="16"/>
        </w:rPr>
        <w:t xml:space="preserve"> its </w:t>
      </w:r>
      <w:r w:rsidRPr="00376131">
        <w:rPr>
          <w:b/>
          <w:bCs/>
          <w:highlight w:val="cyan"/>
          <w:u w:val="single"/>
        </w:rPr>
        <w:t>national security</w:t>
      </w:r>
      <w:r w:rsidRPr="00376131">
        <w:rPr>
          <w:b/>
          <w:bCs/>
          <w:u w:val="single"/>
        </w:rPr>
        <w:t xml:space="preserve"> strategy </w:t>
      </w:r>
      <w:r w:rsidRPr="00376131">
        <w:rPr>
          <w:sz w:val="16"/>
        </w:rPr>
        <w:t>in the coming months and years.</w:t>
      </w:r>
    </w:p>
    <w:p w14:paraId="3D7FF647" w14:textId="77777777" w:rsidR="00C77957" w:rsidRPr="00376131" w:rsidRDefault="00C77957" w:rsidP="002664C8">
      <w:pPr>
        <w:rPr>
          <w:sz w:val="16"/>
        </w:rPr>
      </w:pPr>
    </w:p>
    <w:p w14:paraId="05FE7E70" w14:textId="311EC973" w:rsidR="00C77957" w:rsidRPr="00376131" w:rsidRDefault="00C77957" w:rsidP="00C77957">
      <w:pPr>
        <w:pStyle w:val="Heading4"/>
        <w:rPr>
          <w:rFonts w:cs="Arial"/>
        </w:rPr>
      </w:pPr>
      <w:r w:rsidRPr="00376131">
        <w:rPr>
          <w:rFonts w:cs="Arial"/>
        </w:rPr>
        <w:t>2---</w:t>
      </w:r>
      <w:r w:rsidRPr="00376131">
        <w:rPr>
          <w:rFonts w:cs="Arial"/>
          <w:u w:val="single"/>
        </w:rPr>
        <w:t>SOFT-POWER</w:t>
      </w:r>
      <w:r w:rsidRPr="00376131">
        <w:rPr>
          <w:rFonts w:cs="Arial"/>
        </w:rPr>
        <w:t>: U.S. Arctic research</w:t>
      </w:r>
      <w:r w:rsidR="007723FB" w:rsidRPr="00376131">
        <w:rPr>
          <w:rFonts w:cs="Arial"/>
        </w:rPr>
        <w:t xml:space="preserve"> is uniquely key to</w:t>
      </w:r>
      <w:r w:rsidRPr="00376131">
        <w:rPr>
          <w:rFonts w:cs="Arial"/>
        </w:rPr>
        <w:t xml:space="preserve"> </w:t>
      </w:r>
      <w:r w:rsidRPr="00376131">
        <w:rPr>
          <w:rFonts w:cs="Arial"/>
          <w:u w:val="single"/>
        </w:rPr>
        <w:t>deter</w:t>
      </w:r>
      <w:r w:rsidRPr="00376131">
        <w:rPr>
          <w:rFonts w:cs="Arial"/>
        </w:rPr>
        <w:t xml:space="preserve"> competitor presence.</w:t>
      </w:r>
    </w:p>
    <w:p w14:paraId="0F453A73" w14:textId="77777777" w:rsidR="00C77957" w:rsidRPr="00376131" w:rsidRDefault="00C77957" w:rsidP="00C77957">
      <w:r w:rsidRPr="00376131">
        <w:rPr>
          <w:rStyle w:val="Style13ptBold"/>
        </w:rPr>
        <w:t xml:space="preserve">Kee ’24 </w:t>
      </w:r>
      <w:r w:rsidRPr="00376131">
        <w:t xml:space="preserve">[Randy “Church”; 2024. Director of Ted Stevens Center for Arctic Security Studies, U.S. Department of Defense. “Strengthening Arctic Security through Soft Power.” </w:t>
      </w:r>
      <w:r w:rsidRPr="00376131">
        <w:rPr>
          <w:i/>
          <w:iCs/>
        </w:rPr>
        <w:t>Journal of Indo-Pacific Affairs</w:t>
      </w:r>
      <w:r w:rsidRPr="00376131">
        <w:t xml:space="preserve"> 7 (4). https://web.archive.org/web/20250414043759/https://media.defense.gov/2024/Jun/28/2003493989/-1/-1/1/SLP%20-%20KEE.PDF/SLP%20-%20KEE.PDF; mgm]</w:t>
      </w:r>
    </w:p>
    <w:p w14:paraId="6DE0043F" w14:textId="77777777" w:rsidR="00C77957" w:rsidRPr="00376131" w:rsidRDefault="00C77957" w:rsidP="00C77957">
      <w:pPr>
        <w:rPr>
          <w:sz w:val="16"/>
        </w:rPr>
      </w:pPr>
      <w:r w:rsidRPr="00376131">
        <w:rPr>
          <w:sz w:val="16"/>
        </w:rPr>
        <w:t xml:space="preserve">Similar to the previously established regional centers, the Stevens Center serves as an instrument of policy and security cooperation. However, unlike previous regional centers, the Stevens Center aligns with </w:t>
      </w:r>
      <w:r w:rsidRPr="00376131">
        <w:rPr>
          <w:u w:val="single"/>
        </w:rPr>
        <w:t>US national</w:t>
      </w:r>
      <w:r w:rsidRPr="00376131">
        <w:rPr>
          <w:sz w:val="16"/>
        </w:rPr>
        <w:t xml:space="preserve"> and DOD </w:t>
      </w:r>
      <w:r w:rsidRPr="00376131">
        <w:rPr>
          <w:u w:val="single"/>
        </w:rPr>
        <w:t>strategy</w:t>
      </w:r>
      <w:r w:rsidRPr="00376131">
        <w:rPr>
          <w:sz w:val="16"/>
        </w:rPr>
        <w:t xml:space="preserve">, as well as specific guidance from the Office of the Secretary of Defense and USNORTHCOM. Driven by the unique characteristics of the </w:t>
      </w:r>
      <w:r w:rsidRPr="00376131">
        <w:rPr>
          <w:b/>
          <w:bCs/>
          <w:highlight w:val="cyan"/>
          <w:u w:val="single"/>
        </w:rPr>
        <w:t>Arctic</w:t>
      </w:r>
      <w:r w:rsidRPr="00376131">
        <w:rPr>
          <w:sz w:val="16"/>
        </w:rPr>
        <w:t xml:space="preserve"> region, it places a greater emphasis on </w:t>
      </w:r>
      <w:r w:rsidRPr="00376131">
        <w:rPr>
          <w:b/>
          <w:bCs/>
          <w:highlight w:val="cyan"/>
          <w:u w:val="single"/>
        </w:rPr>
        <w:t>research</w:t>
      </w:r>
      <w:r w:rsidRPr="00376131">
        <w:rPr>
          <w:sz w:val="16"/>
        </w:rPr>
        <w:t xml:space="preserve"> and analysis to address the concerns of US and international policy makers and practitioners. These concerns include </w:t>
      </w:r>
      <w:r w:rsidRPr="00376131">
        <w:rPr>
          <w:highlight w:val="cyan"/>
          <w:u w:val="single"/>
        </w:rPr>
        <w:t>enhancing</w:t>
      </w:r>
      <w:r w:rsidRPr="00376131">
        <w:rPr>
          <w:sz w:val="16"/>
          <w:highlight w:val="cyan"/>
        </w:rPr>
        <w:t xml:space="preserve"> </w:t>
      </w:r>
      <w:r w:rsidRPr="00376131">
        <w:rPr>
          <w:b/>
          <w:bCs/>
          <w:highlight w:val="cyan"/>
          <w:u w:val="single"/>
        </w:rPr>
        <w:t>domain awareness</w:t>
      </w:r>
      <w:r w:rsidRPr="00376131">
        <w:rPr>
          <w:sz w:val="16"/>
        </w:rPr>
        <w:t xml:space="preserve">, </w:t>
      </w:r>
      <w:r w:rsidRPr="00376131">
        <w:rPr>
          <w:highlight w:val="cyan"/>
          <w:u w:val="single"/>
        </w:rPr>
        <w:t>facilitating</w:t>
      </w:r>
      <w:r w:rsidRPr="00376131">
        <w:rPr>
          <w:sz w:val="16"/>
          <w:highlight w:val="cyan"/>
        </w:rPr>
        <w:t xml:space="preserve"> </w:t>
      </w:r>
      <w:r w:rsidRPr="00376131">
        <w:rPr>
          <w:b/>
          <w:bCs/>
          <w:highlight w:val="cyan"/>
          <w:u w:val="single"/>
        </w:rPr>
        <w:t>decision</w:t>
      </w:r>
      <w:r w:rsidRPr="00376131">
        <w:rPr>
          <w:b/>
          <w:bCs/>
          <w:u w:val="single"/>
        </w:rPr>
        <w:t xml:space="preserve"> making</w:t>
      </w:r>
      <w:r w:rsidRPr="00376131">
        <w:rPr>
          <w:sz w:val="16"/>
        </w:rPr>
        <w:t xml:space="preserve">, </w:t>
      </w:r>
      <w:r w:rsidRPr="00376131">
        <w:rPr>
          <w:highlight w:val="cyan"/>
          <w:u w:val="single"/>
        </w:rPr>
        <w:t xml:space="preserve">understanding </w:t>
      </w:r>
      <w:r w:rsidRPr="00376131">
        <w:rPr>
          <w:b/>
          <w:bCs/>
          <w:highlight w:val="cyan"/>
          <w:u w:val="single"/>
        </w:rPr>
        <w:t>geophysical dynamics</w:t>
      </w:r>
      <w:r w:rsidRPr="00376131">
        <w:rPr>
          <w:u w:val="single"/>
        </w:rPr>
        <w:t xml:space="preserve">, and assessing </w:t>
      </w:r>
      <w:r w:rsidRPr="00376131">
        <w:rPr>
          <w:b/>
          <w:bCs/>
          <w:u w:val="single"/>
        </w:rPr>
        <w:t>geostrategic challenges</w:t>
      </w:r>
      <w:r w:rsidRPr="00376131">
        <w:rPr>
          <w:u w:val="single"/>
        </w:rPr>
        <w:t xml:space="preserve">, while also </w:t>
      </w:r>
      <w:r w:rsidRPr="00376131">
        <w:rPr>
          <w:highlight w:val="cyan"/>
          <w:u w:val="single"/>
        </w:rPr>
        <w:t xml:space="preserve">addressing </w:t>
      </w:r>
      <w:r w:rsidRPr="00376131">
        <w:rPr>
          <w:b/>
          <w:bCs/>
          <w:highlight w:val="cyan"/>
          <w:u w:val="single"/>
        </w:rPr>
        <w:t>regional climate security</w:t>
      </w:r>
      <w:r w:rsidRPr="00376131">
        <w:rPr>
          <w:sz w:val="16"/>
        </w:rPr>
        <w:t>. In response to this guidance, the Stevens Center organizes its programs and activities accordingly.</w:t>
      </w:r>
    </w:p>
    <w:p w14:paraId="460FE71D" w14:textId="77777777" w:rsidR="00C77957" w:rsidRPr="00376131" w:rsidRDefault="00C77957" w:rsidP="00C77957">
      <w:pPr>
        <w:rPr>
          <w:sz w:val="16"/>
        </w:rPr>
      </w:pPr>
      <w:r w:rsidRPr="00376131">
        <w:rPr>
          <w:sz w:val="16"/>
        </w:rPr>
        <w:t xml:space="preserve">Since the arrival of the center’s first employee in late August 2021, the TSC has been engaged in a dual mission of </w:t>
      </w:r>
      <w:r w:rsidRPr="00376131">
        <w:rPr>
          <w:b/>
          <w:bCs/>
          <w:highlight w:val="cyan"/>
          <w:u w:val="single"/>
        </w:rPr>
        <w:t>building infrastructure</w:t>
      </w:r>
      <w:r w:rsidRPr="00376131">
        <w:rPr>
          <w:sz w:val="16"/>
        </w:rPr>
        <w:t xml:space="preserve"> while actively implementing initiatives. It achieved initial operational capacity on 1 July 2022, and is diligently working towards achieving full operational capacity by approximately 30 September 2024, following a “hub-and-network” approach. This approach </w:t>
      </w:r>
      <w:r w:rsidRPr="00376131">
        <w:rPr>
          <w:highlight w:val="cyan"/>
          <w:u w:val="single"/>
        </w:rPr>
        <w:t>leverages</w:t>
      </w:r>
      <w:r w:rsidRPr="00376131">
        <w:rPr>
          <w:u w:val="single"/>
        </w:rPr>
        <w:t xml:space="preserve"> </w:t>
      </w:r>
      <w:r w:rsidRPr="00376131">
        <w:rPr>
          <w:b/>
          <w:bCs/>
          <w:highlight w:val="cyan"/>
          <w:u w:val="single"/>
        </w:rPr>
        <w:t>experimentation</w:t>
      </w:r>
      <w:r w:rsidRPr="00376131">
        <w:rPr>
          <w:highlight w:val="cyan"/>
          <w:u w:val="single"/>
        </w:rPr>
        <w:t xml:space="preserve"> and </w:t>
      </w:r>
      <w:r w:rsidRPr="00376131">
        <w:rPr>
          <w:b/>
          <w:bCs/>
          <w:highlight w:val="cyan"/>
          <w:u w:val="single"/>
        </w:rPr>
        <w:t>innovation</w:t>
      </w:r>
      <w:r w:rsidRPr="00376131">
        <w:rPr>
          <w:highlight w:val="cyan"/>
          <w:u w:val="single"/>
        </w:rPr>
        <w:t xml:space="preserve"> to establish</w:t>
      </w:r>
      <w:r w:rsidRPr="00376131">
        <w:rPr>
          <w:u w:val="single"/>
        </w:rPr>
        <w:t xml:space="preserve"> </w:t>
      </w:r>
      <w:r w:rsidRPr="00376131">
        <w:rPr>
          <w:b/>
          <w:bCs/>
          <w:u w:val="single"/>
        </w:rPr>
        <w:t>networks</w:t>
      </w:r>
      <w:r w:rsidRPr="00376131">
        <w:rPr>
          <w:u w:val="single"/>
        </w:rPr>
        <w:t xml:space="preserve"> and solutions in </w:t>
      </w:r>
      <w:r w:rsidRPr="00376131">
        <w:rPr>
          <w:highlight w:val="cyan"/>
          <w:u w:val="single"/>
        </w:rPr>
        <w:t>support</w:t>
      </w:r>
      <w:r w:rsidRPr="00376131">
        <w:rPr>
          <w:u w:val="single"/>
        </w:rPr>
        <w:t xml:space="preserve"> of</w:t>
      </w:r>
      <w:r w:rsidRPr="00376131">
        <w:rPr>
          <w:sz w:val="16"/>
        </w:rPr>
        <w:t xml:space="preserve"> </w:t>
      </w:r>
      <w:r w:rsidRPr="00376131">
        <w:rPr>
          <w:rStyle w:val="StyleUnderline"/>
        </w:rPr>
        <w:t xml:space="preserve">U.S., </w:t>
      </w:r>
      <w:r w:rsidRPr="00376131">
        <w:rPr>
          <w:sz w:val="16"/>
        </w:rPr>
        <w:t xml:space="preserve">allied, and partner Arctic </w:t>
      </w:r>
      <w:r w:rsidRPr="00376131">
        <w:rPr>
          <w:rStyle w:val="StyleUnderline"/>
        </w:rPr>
        <w:t>defense and</w:t>
      </w:r>
      <w:r w:rsidRPr="00376131">
        <w:rPr>
          <w:sz w:val="16"/>
        </w:rPr>
        <w:t xml:space="preserve"> </w:t>
      </w:r>
      <w:r w:rsidRPr="00376131">
        <w:rPr>
          <w:b/>
          <w:bCs/>
          <w:highlight w:val="cyan"/>
          <w:u w:val="single"/>
        </w:rPr>
        <w:t>security</w:t>
      </w:r>
      <w:r w:rsidRPr="00376131">
        <w:rPr>
          <w:b/>
          <w:bCs/>
          <w:u w:val="single"/>
        </w:rPr>
        <w:t xml:space="preserve"> efforts</w:t>
      </w:r>
      <w:r w:rsidRPr="00376131">
        <w:rPr>
          <w:sz w:val="16"/>
        </w:rPr>
        <w:t>. Over the span of 30 months, the center has launched programs and activities across all three mission areas, resulting in the education of more than 1,500 individuals. It has conducted various engagement programs from Arctic Alaska to northern Finland and has contributed to Arctic analyses through the establishment of a new professional journal, publication of an initial set of special reports, and determined support to the International Cooperative Exchange Program for Polar Research.</w:t>
      </w:r>
    </w:p>
    <w:p w14:paraId="6B221188" w14:textId="77777777" w:rsidR="00C77957" w:rsidRPr="00376131" w:rsidRDefault="00C77957" w:rsidP="00C77957">
      <w:pPr>
        <w:rPr>
          <w:u w:val="single"/>
        </w:rPr>
      </w:pPr>
      <w:r w:rsidRPr="00376131">
        <w:rPr>
          <w:sz w:val="16"/>
        </w:rPr>
        <w:t xml:space="preserve">The TSC is actively developing a wide range of curricula for a planned two dozen practitioner courses, encompassing topics ranging from Arctic security fundamentals to defense-specific programs, and incorporating insights into Arctic Indigenous perspectives on security matters. Similar strategies are being employed to address more than two dozen </w:t>
      </w:r>
      <w:r w:rsidRPr="00376131">
        <w:rPr>
          <w:b/>
          <w:bCs/>
          <w:highlight w:val="cyan"/>
          <w:u w:val="single"/>
        </w:rPr>
        <w:t>research</w:t>
      </w:r>
      <w:r w:rsidRPr="00376131">
        <w:rPr>
          <w:b/>
          <w:bCs/>
          <w:u w:val="single"/>
        </w:rPr>
        <w:t xml:space="preserve"> tasks</w:t>
      </w:r>
      <w:r w:rsidRPr="00376131">
        <w:rPr>
          <w:sz w:val="16"/>
        </w:rPr>
        <w:t xml:space="preserve">, alongside a diverse approach to outreach—spanning </w:t>
      </w:r>
      <w:r w:rsidRPr="00376131">
        <w:rPr>
          <w:b/>
          <w:bCs/>
          <w:u w:val="single"/>
        </w:rPr>
        <w:t>fieldwork</w:t>
      </w:r>
      <w:r w:rsidRPr="00376131">
        <w:rPr>
          <w:u w:val="single"/>
        </w:rPr>
        <w:t xml:space="preserve">, </w:t>
      </w:r>
      <w:r w:rsidRPr="00376131">
        <w:rPr>
          <w:sz w:val="16"/>
          <w:szCs w:val="16"/>
        </w:rPr>
        <w:t>conferences, and digital engagement platforms</w:t>
      </w:r>
      <w:r w:rsidRPr="00376131">
        <w:rPr>
          <w:u w:val="single"/>
        </w:rPr>
        <w:t>.</w:t>
      </w:r>
    </w:p>
    <w:p w14:paraId="150791FC" w14:textId="77777777" w:rsidR="00C77957" w:rsidRPr="00376131" w:rsidRDefault="00C77957" w:rsidP="00C77957">
      <w:pPr>
        <w:rPr>
          <w:sz w:val="16"/>
        </w:rPr>
      </w:pPr>
      <w:r w:rsidRPr="00376131">
        <w:rPr>
          <w:sz w:val="16"/>
        </w:rPr>
        <w:t xml:space="preserve">These efforts have already yielded early successes across the North American and Trans-Atlantic Arctic regions. </w:t>
      </w:r>
      <w:r w:rsidRPr="00376131">
        <w:rPr>
          <w:u w:val="single"/>
        </w:rPr>
        <w:t xml:space="preserve">New </w:t>
      </w:r>
      <w:r w:rsidRPr="00376131">
        <w:rPr>
          <w:highlight w:val="cyan"/>
          <w:u w:val="single"/>
        </w:rPr>
        <w:t>programs</w:t>
      </w:r>
      <w:r w:rsidRPr="00376131">
        <w:rPr>
          <w:sz w:val="16"/>
        </w:rPr>
        <w:t xml:space="preserve"> and activities are being implemented to facilitate a deeper understanding of risks, support executive education initiatives, conduct analyses, and engage at the strategic level. These endeavors aim to </w:t>
      </w:r>
      <w:r w:rsidRPr="00376131">
        <w:rPr>
          <w:b/>
          <w:bCs/>
          <w:highlight w:val="cyan"/>
          <w:u w:val="single"/>
        </w:rPr>
        <w:t>enhance</w:t>
      </w:r>
      <w:r w:rsidRPr="00376131">
        <w:rPr>
          <w:u w:val="single"/>
        </w:rPr>
        <w:t xml:space="preserve"> regional </w:t>
      </w:r>
      <w:r w:rsidRPr="00376131">
        <w:rPr>
          <w:b/>
          <w:bCs/>
          <w:highlight w:val="cyan"/>
          <w:u w:val="single"/>
        </w:rPr>
        <w:t>planning</w:t>
      </w:r>
      <w:r w:rsidRPr="00376131">
        <w:rPr>
          <w:u w:val="single"/>
        </w:rPr>
        <w:t xml:space="preserve">, </w:t>
      </w:r>
      <w:r w:rsidRPr="00376131">
        <w:rPr>
          <w:b/>
          <w:bCs/>
          <w:u w:val="single"/>
        </w:rPr>
        <w:t>programs</w:t>
      </w:r>
      <w:r w:rsidRPr="00376131">
        <w:rPr>
          <w:u w:val="single"/>
        </w:rPr>
        <w:t xml:space="preserve">, and </w:t>
      </w:r>
      <w:r w:rsidRPr="00376131">
        <w:rPr>
          <w:b/>
          <w:bCs/>
          <w:u w:val="single"/>
        </w:rPr>
        <w:t>activities</w:t>
      </w:r>
      <w:r w:rsidRPr="00376131">
        <w:rPr>
          <w:u w:val="single"/>
        </w:rPr>
        <w:t>,</w:t>
      </w:r>
      <w:r w:rsidRPr="00376131">
        <w:rPr>
          <w:sz w:val="16"/>
        </w:rPr>
        <w:t xml:space="preserve"> while </w:t>
      </w:r>
      <w:r w:rsidRPr="00376131">
        <w:rPr>
          <w:b/>
          <w:bCs/>
          <w:highlight w:val="cyan"/>
          <w:u w:val="single"/>
        </w:rPr>
        <w:t>enhancing</w:t>
      </w:r>
      <w:r w:rsidRPr="00376131">
        <w:rPr>
          <w:u w:val="single"/>
        </w:rPr>
        <w:t xml:space="preserve"> the </w:t>
      </w:r>
      <w:r w:rsidRPr="00376131">
        <w:rPr>
          <w:b/>
          <w:bCs/>
          <w:highlight w:val="cyan"/>
          <w:u w:val="single"/>
        </w:rPr>
        <w:t>security</w:t>
      </w:r>
      <w:r w:rsidRPr="00376131">
        <w:rPr>
          <w:u w:val="single"/>
        </w:rPr>
        <w:t xml:space="preserve"> of U.S</w:t>
      </w:r>
      <w:r w:rsidRPr="00376131">
        <w:rPr>
          <w:sz w:val="16"/>
        </w:rPr>
        <w:t>., defense allies and security partners.</w:t>
      </w:r>
    </w:p>
    <w:p w14:paraId="5E782286" w14:textId="77777777" w:rsidR="00C77957" w:rsidRPr="00376131" w:rsidRDefault="00C77957" w:rsidP="00C77957">
      <w:pPr>
        <w:rPr>
          <w:u w:val="single"/>
        </w:rPr>
      </w:pPr>
      <w:r w:rsidRPr="00376131">
        <w:rPr>
          <w:sz w:val="16"/>
        </w:rPr>
        <w:t xml:space="preserve">As previously discussed, </w:t>
      </w:r>
      <w:r w:rsidRPr="00376131">
        <w:rPr>
          <w:b/>
          <w:bCs/>
          <w:highlight w:val="cyan"/>
          <w:u w:val="single"/>
        </w:rPr>
        <w:t>strategic competitors</w:t>
      </w:r>
      <w:r w:rsidRPr="00376131">
        <w:rPr>
          <w:u w:val="single"/>
        </w:rPr>
        <w:t xml:space="preserve"> of the United States</w:t>
      </w:r>
      <w:r w:rsidRPr="00376131">
        <w:rPr>
          <w:sz w:val="16"/>
        </w:rPr>
        <w:t xml:space="preserve">, its allies, and partners are challenging established institutions of international law </w:t>
      </w:r>
      <w:r w:rsidRPr="00376131">
        <w:rPr>
          <w:u w:val="single"/>
        </w:rPr>
        <w:t xml:space="preserve">in the Arctic </w:t>
      </w:r>
      <w:r w:rsidRPr="00376131">
        <w:rPr>
          <w:sz w:val="16"/>
        </w:rPr>
        <w:t xml:space="preserve">region, striving </w:t>
      </w:r>
      <w:r w:rsidRPr="00376131">
        <w:rPr>
          <w:u w:val="single"/>
        </w:rPr>
        <w:t xml:space="preserve">to promote their own priorities, and </w:t>
      </w:r>
      <w:r w:rsidRPr="00376131">
        <w:rPr>
          <w:b/>
          <w:bCs/>
          <w:highlight w:val="cyan"/>
          <w:u w:val="single"/>
        </w:rPr>
        <w:t>exploit</w:t>
      </w:r>
      <w:r w:rsidRPr="00376131">
        <w:rPr>
          <w:highlight w:val="cyan"/>
          <w:u w:val="single"/>
        </w:rPr>
        <w:t xml:space="preserve"> any </w:t>
      </w:r>
      <w:r w:rsidRPr="00376131">
        <w:rPr>
          <w:b/>
          <w:bCs/>
          <w:highlight w:val="cyan"/>
          <w:u w:val="single"/>
        </w:rPr>
        <w:t>advantages</w:t>
      </w:r>
      <w:r w:rsidRPr="00376131">
        <w:rPr>
          <w:u w:val="single"/>
        </w:rPr>
        <w:t xml:space="preserve"> available to them</w:t>
      </w:r>
      <w:r w:rsidRPr="00376131">
        <w:rPr>
          <w:sz w:val="16"/>
        </w:rPr>
        <w:t xml:space="preserve">. Whether </w:t>
      </w:r>
      <w:r w:rsidRPr="00376131">
        <w:rPr>
          <w:u w:val="single"/>
        </w:rPr>
        <w:t>through industrial development</w:t>
      </w:r>
      <w:r w:rsidRPr="00376131">
        <w:rPr>
          <w:sz w:val="16"/>
        </w:rPr>
        <w:t xml:space="preserve">, political influence, or military capabilities, these competitors have demonstrated their </w:t>
      </w:r>
      <w:r w:rsidRPr="00376131">
        <w:rPr>
          <w:u w:val="single"/>
        </w:rPr>
        <w:t xml:space="preserve">intent </w:t>
      </w:r>
      <w:r w:rsidRPr="00376131">
        <w:rPr>
          <w:highlight w:val="cyan"/>
          <w:u w:val="single"/>
        </w:rPr>
        <w:t xml:space="preserve">to </w:t>
      </w:r>
      <w:r w:rsidRPr="00376131">
        <w:rPr>
          <w:b/>
          <w:bCs/>
          <w:highlight w:val="cyan"/>
          <w:u w:val="single"/>
        </w:rPr>
        <w:t>exert influence</w:t>
      </w:r>
      <w:r w:rsidRPr="00376131">
        <w:rPr>
          <w:u w:val="single"/>
        </w:rPr>
        <w:t xml:space="preserve"> over Arctic-oriented nations for their own gain.</w:t>
      </w:r>
    </w:p>
    <w:p w14:paraId="41D14E70" w14:textId="77777777" w:rsidR="00C77957" w:rsidRPr="00376131" w:rsidRDefault="00C77957" w:rsidP="00C77957">
      <w:pPr>
        <w:rPr>
          <w:u w:val="single"/>
        </w:rPr>
      </w:pPr>
      <w:r w:rsidRPr="00376131">
        <w:rPr>
          <w:sz w:val="16"/>
        </w:rPr>
        <w:t xml:space="preserve">As </w:t>
      </w:r>
      <w:r w:rsidRPr="00376131">
        <w:rPr>
          <w:b/>
          <w:bCs/>
          <w:highlight w:val="cyan"/>
          <w:u w:val="single"/>
        </w:rPr>
        <w:t>a soft-power complement</w:t>
      </w:r>
      <w:r w:rsidRPr="00376131">
        <w:rPr>
          <w:sz w:val="16"/>
        </w:rPr>
        <w:t xml:space="preserve"> </w:t>
      </w:r>
      <w:r w:rsidRPr="00376131">
        <w:rPr>
          <w:highlight w:val="cyan"/>
          <w:u w:val="single"/>
        </w:rPr>
        <w:t>to</w:t>
      </w:r>
      <w:r w:rsidRPr="00376131">
        <w:rPr>
          <w:sz w:val="16"/>
        </w:rPr>
        <w:t xml:space="preserve"> DOD’s </w:t>
      </w:r>
      <w:r w:rsidRPr="00376131">
        <w:rPr>
          <w:b/>
          <w:bCs/>
          <w:highlight w:val="cyan"/>
          <w:u w:val="single"/>
        </w:rPr>
        <w:t>integrated deterrence</w:t>
      </w:r>
      <w:r w:rsidRPr="00376131">
        <w:rPr>
          <w:sz w:val="16"/>
        </w:rPr>
        <w:t xml:space="preserve"> measures, the TSC’s mission does not aim to achieve a traditional end state, but rather focuses on fostering and maintaining ongoing processes that align with the strategies of the White House, DOD, and specific directives from the Office of the Secretary of Defense and commander of USNORTHCOM. Accordingly, the center is developing a set of enduring conditions to guide its ongoing efforts in implementing and advancing measures that support higher-level strategies and directed guidance to the TSC. These </w:t>
      </w:r>
      <w:r w:rsidRPr="00376131">
        <w:rPr>
          <w:highlight w:val="cyan"/>
          <w:u w:val="single"/>
        </w:rPr>
        <w:t>enduring conditions are</w:t>
      </w:r>
      <w:r w:rsidRPr="00376131">
        <w:rPr>
          <w:u w:val="single"/>
        </w:rPr>
        <w:t>:</w:t>
      </w:r>
    </w:p>
    <w:p w14:paraId="15BAFDC6" w14:textId="77777777" w:rsidR="00C77957" w:rsidRPr="00376131" w:rsidRDefault="00C77957" w:rsidP="00C77957">
      <w:pPr>
        <w:rPr>
          <w:sz w:val="16"/>
        </w:rPr>
      </w:pPr>
      <w:r w:rsidRPr="00376131">
        <w:rPr>
          <w:sz w:val="16"/>
        </w:rPr>
        <w:t xml:space="preserve">Enduring Condition 1: </w:t>
      </w:r>
      <w:r w:rsidRPr="00376131">
        <w:rPr>
          <w:b/>
          <w:bCs/>
          <w:highlight w:val="cyan"/>
          <w:u w:val="single"/>
        </w:rPr>
        <w:t>Advanced</w:t>
      </w:r>
      <w:r w:rsidRPr="00376131">
        <w:rPr>
          <w:highlight w:val="cyan"/>
          <w:u w:val="single"/>
        </w:rPr>
        <w:t xml:space="preserve"> </w:t>
      </w:r>
      <w:r w:rsidRPr="00376131">
        <w:rPr>
          <w:b/>
          <w:bCs/>
          <w:highlight w:val="cyan"/>
          <w:u w:val="single"/>
        </w:rPr>
        <w:t>Arctic</w:t>
      </w:r>
      <w:r w:rsidRPr="00376131">
        <w:rPr>
          <w:highlight w:val="cyan"/>
          <w:u w:val="single"/>
        </w:rPr>
        <w:t xml:space="preserve"> </w:t>
      </w:r>
      <w:r w:rsidRPr="00376131">
        <w:rPr>
          <w:b/>
          <w:bCs/>
          <w:highlight w:val="cyan"/>
          <w:u w:val="single"/>
        </w:rPr>
        <w:t>Awareness</w:t>
      </w:r>
      <w:r w:rsidRPr="00376131">
        <w:rPr>
          <w:sz w:val="16"/>
          <w:highlight w:val="cyan"/>
        </w:rPr>
        <w:t>.</w:t>
      </w:r>
      <w:r w:rsidRPr="00376131">
        <w:rPr>
          <w:sz w:val="16"/>
        </w:rPr>
        <w:t xml:space="preserve"> </w:t>
      </w:r>
      <w:r w:rsidRPr="00376131">
        <w:rPr>
          <w:highlight w:val="cyan"/>
          <w:u w:val="single"/>
        </w:rPr>
        <w:t xml:space="preserve">Improve understanding of the </w:t>
      </w:r>
      <w:r w:rsidRPr="00376131">
        <w:rPr>
          <w:b/>
          <w:bCs/>
          <w:highlight w:val="cyan"/>
          <w:u w:val="single"/>
        </w:rPr>
        <w:t>operating environment</w:t>
      </w:r>
      <w:r w:rsidRPr="00376131">
        <w:rPr>
          <w:sz w:val="16"/>
        </w:rPr>
        <w:t xml:space="preserve">, challenges, and opportunities </w:t>
      </w:r>
      <w:r w:rsidRPr="00376131">
        <w:rPr>
          <w:u w:val="single"/>
        </w:rPr>
        <w:t>Arctic nations face</w:t>
      </w:r>
      <w:r w:rsidRPr="00376131">
        <w:rPr>
          <w:sz w:val="16"/>
        </w:rPr>
        <w:t>, building awareness and enhancing Arctic operations, capabilities, expertise, and cooperation in the Arctic.</w:t>
      </w:r>
    </w:p>
    <w:p w14:paraId="41A65BAA" w14:textId="77777777" w:rsidR="00C77957" w:rsidRPr="00376131" w:rsidRDefault="00C77957" w:rsidP="00C77957">
      <w:pPr>
        <w:rPr>
          <w:sz w:val="16"/>
        </w:rPr>
      </w:pPr>
      <w:r w:rsidRPr="00376131">
        <w:rPr>
          <w:sz w:val="16"/>
        </w:rPr>
        <w:t>Enduring Condition 2: Advanced DoD Arctic Priorities. Improve Arctic capabilities, domain awareness, polar communications, and ability to conduct sustained multi-domain operations in the North American Arctic, enhancing the defense of North America from the Northern Approach.</w:t>
      </w:r>
    </w:p>
    <w:p w14:paraId="26174E38" w14:textId="77777777" w:rsidR="00C77957" w:rsidRPr="00376131" w:rsidRDefault="00C77957" w:rsidP="00C77957">
      <w:pPr>
        <w:rPr>
          <w:sz w:val="16"/>
        </w:rPr>
      </w:pPr>
      <w:r w:rsidRPr="00376131">
        <w:rPr>
          <w:sz w:val="16"/>
        </w:rPr>
        <w:t>Enduring Condition 3: Reinforced Rules-based Order in the Arctic. Enhance and maintain regional stability through strengthened partnerships and unity of effort, reinforcing the rules-based order in the Arctic.</w:t>
      </w:r>
    </w:p>
    <w:p w14:paraId="67207C6E" w14:textId="77777777" w:rsidR="00C77957" w:rsidRPr="00376131" w:rsidRDefault="00C77957" w:rsidP="00C77957">
      <w:pPr>
        <w:rPr>
          <w:sz w:val="16"/>
        </w:rPr>
      </w:pPr>
      <w:r w:rsidRPr="00376131">
        <w:rPr>
          <w:sz w:val="16"/>
        </w:rPr>
        <w:t xml:space="preserve">Enduring Condition 4: </w:t>
      </w:r>
      <w:r w:rsidRPr="00376131">
        <w:rPr>
          <w:b/>
          <w:bCs/>
          <w:highlight w:val="cyan"/>
          <w:u w:val="single"/>
        </w:rPr>
        <w:t>Effective Support to Deterrence</w:t>
      </w:r>
      <w:r w:rsidRPr="00376131">
        <w:rPr>
          <w:sz w:val="16"/>
        </w:rPr>
        <w:t xml:space="preserve">. Contribute to U.S., allied, and partner nation efforts in and across the Arctic region to </w:t>
      </w:r>
      <w:r w:rsidRPr="00376131">
        <w:rPr>
          <w:b/>
          <w:bCs/>
          <w:highlight w:val="cyan"/>
          <w:u w:val="single"/>
        </w:rPr>
        <w:t>deter</w:t>
      </w:r>
      <w:r w:rsidRPr="00376131">
        <w:rPr>
          <w:u w:val="single"/>
        </w:rPr>
        <w:t xml:space="preserve"> and </w:t>
      </w:r>
      <w:r w:rsidRPr="00376131">
        <w:rPr>
          <w:b/>
          <w:bCs/>
          <w:u w:val="single"/>
        </w:rPr>
        <w:t>dissuade</w:t>
      </w:r>
      <w:r w:rsidRPr="00376131">
        <w:rPr>
          <w:u w:val="single"/>
        </w:rPr>
        <w:t xml:space="preserve"> strategic,</w:t>
      </w:r>
      <w:r w:rsidRPr="00376131">
        <w:rPr>
          <w:sz w:val="16"/>
        </w:rPr>
        <w:t xml:space="preserve"> regional, and non-aligned </w:t>
      </w:r>
      <w:r w:rsidRPr="00376131">
        <w:rPr>
          <w:b/>
          <w:bCs/>
          <w:highlight w:val="cyan"/>
          <w:u w:val="single"/>
        </w:rPr>
        <w:t>competitors</w:t>
      </w:r>
      <w:r w:rsidRPr="00376131">
        <w:rPr>
          <w:highlight w:val="cyan"/>
          <w:u w:val="single"/>
        </w:rPr>
        <w:t xml:space="preserve"> from challenging</w:t>
      </w:r>
      <w:r w:rsidRPr="00376131">
        <w:rPr>
          <w:u w:val="single"/>
        </w:rPr>
        <w:t xml:space="preserve"> the existing </w:t>
      </w:r>
      <w:r w:rsidRPr="00376131">
        <w:rPr>
          <w:highlight w:val="cyan"/>
          <w:u w:val="single"/>
        </w:rPr>
        <w:t>rules-based order</w:t>
      </w:r>
      <w:r w:rsidRPr="00376131">
        <w:rPr>
          <w:u w:val="single"/>
        </w:rPr>
        <w:t xml:space="preserve"> of the Arctic region</w:t>
      </w:r>
      <w:r w:rsidRPr="00376131">
        <w:rPr>
          <w:sz w:val="16"/>
        </w:rPr>
        <w:t>.</w:t>
      </w:r>
    </w:p>
    <w:p w14:paraId="645269BE" w14:textId="77777777" w:rsidR="00C77957" w:rsidRPr="00376131" w:rsidRDefault="00C77957" w:rsidP="00C77957">
      <w:pPr>
        <w:rPr>
          <w:u w:val="single"/>
        </w:rPr>
      </w:pPr>
      <w:r w:rsidRPr="00376131">
        <w:rPr>
          <w:sz w:val="16"/>
        </w:rPr>
        <w:t xml:space="preserve">Enduring Condition 5: Impacts of climate change in the Arctic region understood and implemented/integrated into defense plans. </w:t>
      </w:r>
      <w:r w:rsidRPr="00376131">
        <w:rPr>
          <w:b/>
          <w:bCs/>
          <w:highlight w:val="cyan"/>
          <w:u w:val="single"/>
        </w:rPr>
        <w:t>Enhanced</w:t>
      </w:r>
      <w:r w:rsidRPr="00376131">
        <w:rPr>
          <w:highlight w:val="cyan"/>
          <w:u w:val="single"/>
        </w:rPr>
        <w:t xml:space="preserve"> Arctic climate change research and </w:t>
      </w:r>
      <w:r w:rsidRPr="00376131">
        <w:rPr>
          <w:b/>
          <w:bCs/>
          <w:highlight w:val="cyan"/>
          <w:u w:val="single"/>
        </w:rPr>
        <w:t>knowledge</w:t>
      </w:r>
      <w:r w:rsidRPr="00376131">
        <w:rPr>
          <w:highlight w:val="cyan"/>
          <w:u w:val="single"/>
        </w:rPr>
        <w:t xml:space="preserve"> </w:t>
      </w:r>
      <w:r w:rsidRPr="00376131">
        <w:rPr>
          <w:b/>
          <w:bCs/>
          <w:highlight w:val="cyan"/>
          <w:u w:val="single"/>
        </w:rPr>
        <w:t>contributes</w:t>
      </w:r>
      <w:r w:rsidRPr="00376131">
        <w:rPr>
          <w:highlight w:val="cyan"/>
          <w:u w:val="single"/>
        </w:rPr>
        <w:t xml:space="preserve"> to</w:t>
      </w:r>
      <w:r w:rsidRPr="00376131">
        <w:rPr>
          <w:u w:val="single"/>
        </w:rPr>
        <w:t xml:space="preserve"> advance </w:t>
      </w:r>
      <w:r w:rsidRPr="00376131">
        <w:rPr>
          <w:highlight w:val="cyan"/>
          <w:u w:val="single"/>
        </w:rPr>
        <w:t>DoD’s ability to</w:t>
      </w:r>
      <w:r w:rsidRPr="00376131">
        <w:rPr>
          <w:u w:val="single"/>
        </w:rPr>
        <w:t xml:space="preserve"> plan for and </w:t>
      </w:r>
      <w:r w:rsidRPr="00376131">
        <w:rPr>
          <w:highlight w:val="cyan"/>
          <w:u w:val="single"/>
        </w:rPr>
        <w:t>operate</w:t>
      </w:r>
      <w:r w:rsidRPr="00376131">
        <w:rPr>
          <w:u w:val="single"/>
        </w:rPr>
        <w:t xml:space="preserve"> in and </w:t>
      </w:r>
      <w:r w:rsidRPr="00376131">
        <w:rPr>
          <w:highlight w:val="cyan"/>
          <w:u w:val="single"/>
        </w:rPr>
        <w:t>through the Arctic.</w:t>
      </w:r>
    </w:p>
    <w:p w14:paraId="48AF7970" w14:textId="77777777" w:rsidR="00C77957" w:rsidRPr="00376131" w:rsidRDefault="00C77957" w:rsidP="00C77957">
      <w:pPr>
        <w:rPr>
          <w:b/>
          <w:bCs/>
          <w:sz w:val="16"/>
        </w:rPr>
      </w:pPr>
      <w:r w:rsidRPr="00376131">
        <w:rPr>
          <w:highlight w:val="cyan"/>
          <w:u w:val="single"/>
        </w:rPr>
        <w:t>As</w:t>
      </w:r>
      <w:r w:rsidRPr="00376131">
        <w:rPr>
          <w:sz w:val="16"/>
        </w:rPr>
        <w:t xml:space="preserve"> the </w:t>
      </w:r>
      <w:r w:rsidRPr="00376131">
        <w:rPr>
          <w:highlight w:val="cyan"/>
          <w:u w:val="single"/>
        </w:rPr>
        <w:t>challenges</w:t>
      </w:r>
      <w:r w:rsidRPr="00376131">
        <w:rPr>
          <w:sz w:val="16"/>
        </w:rPr>
        <w:t xml:space="preserve"> confronting the United States and its allies and partners </w:t>
      </w:r>
      <w:r w:rsidRPr="00376131">
        <w:rPr>
          <w:u w:val="single"/>
        </w:rPr>
        <w:t xml:space="preserve">continue to </w:t>
      </w:r>
      <w:r w:rsidRPr="00376131">
        <w:rPr>
          <w:highlight w:val="cyan"/>
          <w:u w:val="single"/>
        </w:rPr>
        <w:t>escalate</w:t>
      </w:r>
      <w:r w:rsidRPr="00376131">
        <w:rPr>
          <w:sz w:val="16"/>
        </w:rPr>
        <w:t xml:space="preserve">, particularly </w:t>
      </w:r>
      <w:r w:rsidRPr="00376131">
        <w:rPr>
          <w:u w:val="single"/>
        </w:rPr>
        <w:t>regarding</w:t>
      </w:r>
      <w:r w:rsidRPr="00376131">
        <w:rPr>
          <w:sz w:val="16"/>
        </w:rPr>
        <w:t xml:space="preserve"> the </w:t>
      </w:r>
      <w:r w:rsidRPr="00376131">
        <w:rPr>
          <w:u w:val="single"/>
        </w:rPr>
        <w:t>defense</w:t>
      </w:r>
      <w:r w:rsidRPr="00376131">
        <w:rPr>
          <w:sz w:val="16"/>
        </w:rPr>
        <w:t xml:space="preserve"> of North American homelands, organizations like the HDI and the TSC have </w:t>
      </w:r>
      <w:r w:rsidRPr="00376131">
        <w:rPr>
          <w:highlight w:val="cyan"/>
          <w:u w:val="single"/>
        </w:rPr>
        <w:t>vital roles</w:t>
      </w:r>
      <w:r w:rsidRPr="00376131">
        <w:rPr>
          <w:u w:val="single"/>
        </w:rPr>
        <w:t xml:space="preserve"> to play </w:t>
      </w:r>
      <w:r w:rsidRPr="00376131">
        <w:rPr>
          <w:highlight w:val="cyan"/>
          <w:u w:val="single"/>
        </w:rPr>
        <w:t xml:space="preserve">in </w:t>
      </w:r>
      <w:r w:rsidRPr="00376131">
        <w:rPr>
          <w:b/>
          <w:bCs/>
          <w:highlight w:val="cyan"/>
          <w:u w:val="single"/>
        </w:rPr>
        <w:t>assisting policy makers</w:t>
      </w:r>
      <w:r w:rsidRPr="00376131">
        <w:rPr>
          <w:u w:val="single"/>
        </w:rPr>
        <w:t xml:space="preserve"> and practitioners better </w:t>
      </w:r>
      <w:r w:rsidRPr="00376131">
        <w:rPr>
          <w:b/>
          <w:bCs/>
          <w:u w:val="single"/>
        </w:rPr>
        <w:t>anticipate</w:t>
      </w:r>
      <w:r w:rsidRPr="00376131">
        <w:rPr>
          <w:u w:val="single"/>
        </w:rPr>
        <w:t xml:space="preserve"> and </w:t>
      </w:r>
      <w:r w:rsidRPr="00376131">
        <w:rPr>
          <w:b/>
          <w:bCs/>
          <w:u w:val="single"/>
        </w:rPr>
        <w:t>proactively</w:t>
      </w:r>
      <w:r w:rsidRPr="00376131">
        <w:rPr>
          <w:u w:val="single"/>
        </w:rPr>
        <w:t xml:space="preserve"> shape measures to </w:t>
      </w:r>
      <w:r w:rsidRPr="00376131">
        <w:rPr>
          <w:b/>
          <w:bCs/>
          <w:highlight w:val="cyan"/>
          <w:u w:val="single"/>
        </w:rPr>
        <w:t>mitigate risks</w:t>
      </w:r>
      <w:r w:rsidRPr="00376131">
        <w:rPr>
          <w:highlight w:val="cyan"/>
          <w:u w:val="single"/>
        </w:rPr>
        <w:t xml:space="preserve"> and enhance </w:t>
      </w:r>
      <w:r w:rsidRPr="00376131">
        <w:rPr>
          <w:b/>
          <w:bCs/>
          <w:highlight w:val="cyan"/>
          <w:u w:val="single"/>
        </w:rPr>
        <w:t>integrated deterrence</w:t>
      </w:r>
      <w:r w:rsidRPr="00376131">
        <w:rPr>
          <w:u w:val="single"/>
        </w:rPr>
        <w:t xml:space="preserve"> efforts</w:t>
      </w:r>
      <w:r w:rsidRPr="00376131">
        <w:rPr>
          <w:sz w:val="16"/>
        </w:rPr>
        <w:t>, both at home and abroad.</w:t>
      </w:r>
    </w:p>
    <w:p w14:paraId="0ED2883F" w14:textId="77777777" w:rsidR="00C77957" w:rsidRPr="00376131" w:rsidRDefault="00C77957" w:rsidP="00C77957">
      <w:pPr>
        <w:rPr>
          <w:sz w:val="16"/>
        </w:rPr>
      </w:pPr>
      <w:r w:rsidRPr="00376131">
        <w:rPr>
          <w:sz w:val="16"/>
        </w:rPr>
        <w:t xml:space="preserve">Despite being in its formative stages, the Stevens Center is committed to </w:t>
      </w:r>
      <w:r w:rsidRPr="00376131">
        <w:rPr>
          <w:highlight w:val="cyan"/>
          <w:u w:val="single"/>
        </w:rPr>
        <w:t xml:space="preserve">innovation, </w:t>
      </w:r>
      <w:r w:rsidRPr="00376131">
        <w:rPr>
          <w:b/>
          <w:bCs/>
          <w:highlight w:val="cyan"/>
          <w:u w:val="single"/>
        </w:rPr>
        <w:t>experimentation</w:t>
      </w:r>
      <w:r w:rsidRPr="00376131">
        <w:rPr>
          <w:u w:val="single"/>
        </w:rPr>
        <w:t xml:space="preserve">, </w:t>
      </w:r>
      <w:r w:rsidRPr="00376131">
        <w:rPr>
          <w:b/>
          <w:bCs/>
          <w:u w:val="single"/>
        </w:rPr>
        <w:t>education</w:t>
      </w:r>
      <w:r w:rsidRPr="00376131">
        <w:rPr>
          <w:u w:val="single"/>
        </w:rPr>
        <w:t xml:space="preserve">, </w:t>
      </w:r>
      <w:r w:rsidRPr="00376131">
        <w:rPr>
          <w:b/>
          <w:bCs/>
          <w:u w:val="single"/>
        </w:rPr>
        <w:t>analysis</w:t>
      </w:r>
      <w:r w:rsidRPr="00376131">
        <w:rPr>
          <w:u w:val="single"/>
        </w:rPr>
        <w:t xml:space="preserve">, and engagement as the </w:t>
      </w:r>
      <w:r w:rsidRPr="00376131">
        <w:rPr>
          <w:b/>
          <w:bCs/>
          <w:highlight w:val="cyan"/>
          <w:u w:val="single"/>
        </w:rPr>
        <w:t>linchpin</w:t>
      </w:r>
      <w:r w:rsidRPr="00376131">
        <w:rPr>
          <w:highlight w:val="cyan"/>
          <w:u w:val="single"/>
        </w:rPr>
        <w:t xml:space="preserve"> of </w:t>
      </w:r>
      <w:r w:rsidRPr="00376131">
        <w:rPr>
          <w:b/>
          <w:bCs/>
          <w:highlight w:val="cyan"/>
          <w:u w:val="single"/>
        </w:rPr>
        <w:t>soft power</w:t>
      </w:r>
      <w:r w:rsidRPr="00376131">
        <w:rPr>
          <w:u w:val="single"/>
        </w:rPr>
        <w:t xml:space="preserve"> </w:t>
      </w:r>
      <w:r w:rsidRPr="00376131">
        <w:rPr>
          <w:highlight w:val="cyan"/>
          <w:u w:val="single"/>
        </w:rPr>
        <w:t>within</w:t>
      </w:r>
      <w:r w:rsidRPr="00376131">
        <w:rPr>
          <w:sz w:val="16"/>
        </w:rPr>
        <w:t xml:space="preserve"> the DOD’s </w:t>
      </w:r>
      <w:r w:rsidRPr="00376131">
        <w:rPr>
          <w:b/>
          <w:bCs/>
          <w:highlight w:val="cyan"/>
          <w:u w:val="single"/>
        </w:rPr>
        <w:t>Arctic strategy</w:t>
      </w:r>
      <w:r w:rsidRPr="00376131">
        <w:rPr>
          <w:sz w:val="16"/>
        </w:rPr>
        <w:t xml:space="preserve">. Accordingly, the TSC will strive to </w:t>
      </w:r>
      <w:r w:rsidRPr="00376131">
        <w:rPr>
          <w:b/>
          <w:bCs/>
          <w:highlight w:val="cyan"/>
          <w:u w:val="single"/>
        </w:rPr>
        <w:t>advance</w:t>
      </w:r>
      <w:r w:rsidRPr="00376131">
        <w:rPr>
          <w:highlight w:val="cyan"/>
          <w:u w:val="single"/>
        </w:rPr>
        <w:t xml:space="preserve"> </w:t>
      </w:r>
      <w:r w:rsidRPr="00376131">
        <w:rPr>
          <w:b/>
          <w:bCs/>
          <w:highlight w:val="cyan"/>
          <w:u w:val="single"/>
        </w:rPr>
        <w:t>awareness</w:t>
      </w:r>
      <w:r w:rsidRPr="00376131">
        <w:rPr>
          <w:sz w:val="16"/>
          <w:highlight w:val="cyan"/>
        </w:rPr>
        <w:t xml:space="preserve"> </w:t>
      </w:r>
      <w:r w:rsidRPr="00376131">
        <w:rPr>
          <w:highlight w:val="cyan"/>
          <w:u w:val="single"/>
        </w:rPr>
        <w:t>of Arctic</w:t>
      </w:r>
      <w:r w:rsidRPr="00376131">
        <w:rPr>
          <w:sz w:val="16"/>
        </w:rPr>
        <w:t xml:space="preserve"> issues, </w:t>
      </w:r>
      <w:r w:rsidRPr="00376131">
        <w:rPr>
          <w:b/>
          <w:bCs/>
          <w:highlight w:val="cyan"/>
          <w:u w:val="single"/>
        </w:rPr>
        <w:t>address</w:t>
      </w:r>
      <w:r w:rsidRPr="00376131">
        <w:rPr>
          <w:sz w:val="16"/>
        </w:rPr>
        <w:t xml:space="preserve"> the implications of </w:t>
      </w:r>
      <w:r w:rsidRPr="00376131">
        <w:rPr>
          <w:b/>
          <w:bCs/>
          <w:highlight w:val="cyan"/>
          <w:u w:val="single"/>
        </w:rPr>
        <w:t>environmental change</w:t>
      </w:r>
      <w:r w:rsidRPr="00376131">
        <w:rPr>
          <w:sz w:val="16"/>
        </w:rPr>
        <w:t xml:space="preserve">, and emphasize the significance of </w:t>
      </w:r>
      <w:r w:rsidRPr="00376131">
        <w:rPr>
          <w:u w:val="single"/>
        </w:rPr>
        <w:t>upholding a rules-based order in the region</w:t>
      </w:r>
      <w:r w:rsidRPr="00376131">
        <w:rPr>
          <w:sz w:val="16"/>
        </w:rPr>
        <w:t xml:space="preserve">. Through collaborative and </w:t>
      </w:r>
      <w:r w:rsidRPr="00376131">
        <w:rPr>
          <w:u w:val="single"/>
        </w:rPr>
        <w:t>respectful coordination</w:t>
      </w:r>
      <w:r w:rsidRPr="00376131">
        <w:rPr>
          <w:sz w:val="16"/>
        </w:rPr>
        <w:t xml:space="preserve">, this emerging institution aims to </w:t>
      </w:r>
      <w:r w:rsidRPr="00376131">
        <w:rPr>
          <w:highlight w:val="cyan"/>
          <w:u w:val="single"/>
        </w:rPr>
        <w:t>foster</w:t>
      </w:r>
      <w:r w:rsidRPr="00376131">
        <w:rPr>
          <w:u w:val="single"/>
        </w:rPr>
        <w:t xml:space="preserve"> a </w:t>
      </w:r>
      <w:r w:rsidRPr="00376131">
        <w:rPr>
          <w:b/>
          <w:bCs/>
          <w:highlight w:val="cyan"/>
          <w:u w:val="single"/>
        </w:rPr>
        <w:t>peaceful</w:t>
      </w:r>
      <w:r w:rsidRPr="00376131">
        <w:rPr>
          <w:u w:val="single"/>
        </w:rPr>
        <w:t xml:space="preserve"> and </w:t>
      </w:r>
      <w:r w:rsidRPr="00376131">
        <w:rPr>
          <w:b/>
          <w:bCs/>
          <w:highlight w:val="cyan"/>
          <w:u w:val="single"/>
        </w:rPr>
        <w:t>stable</w:t>
      </w:r>
      <w:r w:rsidRPr="00376131">
        <w:rPr>
          <w:highlight w:val="cyan"/>
          <w:u w:val="single"/>
        </w:rPr>
        <w:t xml:space="preserve"> </w:t>
      </w:r>
      <w:r w:rsidRPr="00376131">
        <w:rPr>
          <w:b/>
          <w:bCs/>
          <w:highlight w:val="cyan"/>
          <w:u w:val="single"/>
        </w:rPr>
        <w:t>Arctic</w:t>
      </w:r>
      <w:r w:rsidRPr="00376131">
        <w:rPr>
          <w:sz w:val="16"/>
        </w:rPr>
        <w:t xml:space="preserve">, where international cooperation grounded in shared values is paramount. </w:t>
      </w:r>
    </w:p>
    <w:p w14:paraId="3DC18219" w14:textId="77777777" w:rsidR="00C77957" w:rsidRPr="00376131" w:rsidRDefault="00C77957" w:rsidP="00C77957"/>
    <w:p w14:paraId="38ED6312" w14:textId="77777777" w:rsidR="00C77957" w:rsidRPr="00376131" w:rsidRDefault="00C77957" w:rsidP="002664C8">
      <w:pPr>
        <w:rPr>
          <w:sz w:val="16"/>
        </w:rPr>
      </w:pPr>
    </w:p>
    <w:p w14:paraId="42F9F7AA" w14:textId="77777777" w:rsidR="002F15A7" w:rsidRPr="00376131" w:rsidRDefault="002F15A7" w:rsidP="002F15A7">
      <w:pPr>
        <w:spacing w:line="240" w:lineRule="auto"/>
        <w:rPr>
          <w:rFonts w:eastAsia="Calibri"/>
          <w:sz w:val="16"/>
        </w:rPr>
      </w:pPr>
    </w:p>
    <w:p w14:paraId="55927133" w14:textId="48B879FF" w:rsidR="00EE24E6" w:rsidRPr="00376131" w:rsidRDefault="00145A7A" w:rsidP="00EE24E6">
      <w:pPr>
        <w:pStyle w:val="Heading1"/>
        <w:rPr>
          <w:rFonts w:cs="Arial"/>
        </w:rPr>
      </w:pPr>
      <w:r w:rsidRPr="00376131">
        <w:rPr>
          <w:rFonts w:cs="Arial"/>
        </w:rPr>
        <w:t>*</w:t>
      </w:r>
      <w:r w:rsidR="00EE24E6" w:rsidRPr="00376131">
        <w:rPr>
          <w:rFonts w:cs="Arial"/>
        </w:rPr>
        <w:t>2AC</w:t>
      </w:r>
      <w:r w:rsidRPr="00376131">
        <w:rPr>
          <w:rFonts w:cs="Arial"/>
        </w:rPr>
        <w:t>*</w:t>
      </w:r>
    </w:p>
    <w:p w14:paraId="4A591EDA" w14:textId="06637BA3" w:rsidR="00145A7A" w:rsidRPr="00376131" w:rsidRDefault="002E3DE8" w:rsidP="00145A7A">
      <w:pPr>
        <w:pStyle w:val="Heading1"/>
        <w:rPr>
          <w:rFonts w:cs="Arial"/>
        </w:rPr>
      </w:pPr>
      <w:r w:rsidRPr="00376131">
        <w:rPr>
          <w:rFonts w:cs="Arial"/>
        </w:rPr>
        <w:t>Research Adv</w:t>
      </w:r>
    </w:p>
    <w:p w14:paraId="64358666" w14:textId="0C997D9F" w:rsidR="00FF7F6A" w:rsidRPr="00376131" w:rsidRDefault="008418FF" w:rsidP="00FF7F6A">
      <w:pPr>
        <w:pStyle w:val="Heading2"/>
        <w:rPr>
          <w:rFonts w:cs="Arial"/>
        </w:rPr>
      </w:pPr>
      <w:r w:rsidRPr="00376131">
        <w:rPr>
          <w:rFonts w:cs="Arial"/>
        </w:rPr>
        <w:t>Inherency/</w:t>
      </w:r>
      <w:r w:rsidR="002E3DE8" w:rsidRPr="00376131">
        <w:rPr>
          <w:rFonts w:cs="Arial"/>
        </w:rPr>
        <w:t>Solvency</w:t>
      </w:r>
    </w:p>
    <w:p w14:paraId="1FE8FC5E" w14:textId="74137349" w:rsidR="008418FF" w:rsidRPr="00376131" w:rsidRDefault="009E2E7C" w:rsidP="008418FF">
      <w:pPr>
        <w:pStyle w:val="Heading3"/>
        <w:rPr>
          <w:rFonts w:eastAsia="Calibri" w:cs="Arial"/>
          <w:lang w:val="en"/>
        </w:rPr>
      </w:pPr>
      <w:r w:rsidRPr="00376131">
        <w:rPr>
          <w:rFonts w:cs="Arial"/>
        </w:rPr>
        <w:t xml:space="preserve">2AC---Inherency---Climate </w:t>
      </w:r>
    </w:p>
    <w:p w14:paraId="7ED6BB96" w14:textId="5C3CB497" w:rsidR="00EE4236" w:rsidRPr="00376131" w:rsidRDefault="00EE4236" w:rsidP="00EE4236">
      <w:pPr>
        <w:pStyle w:val="Heading4"/>
        <w:rPr>
          <w:rFonts w:eastAsia="Calibri" w:cs="Arial"/>
          <w:lang w:val="en"/>
        </w:rPr>
      </w:pPr>
      <w:r w:rsidRPr="00376131">
        <w:rPr>
          <w:rFonts w:eastAsia="Calibri" w:cs="Arial"/>
          <w:lang w:val="en"/>
        </w:rPr>
        <w:t>Gaps in permafrost monitoring and modeling prevent the problem from being solved – research encourages international policy follow-on and reduces permafrost emission uncertainty</w:t>
      </w:r>
    </w:p>
    <w:p w14:paraId="0EE77889" w14:textId="77777777" w:rsidR="00EE4236" w:rsidRPr="00376131" w:rsidRDefault="00EE4236" w:rsidP="00EE4236">
      <w:pPr>
        <w:spacing w:after="0" w:line="276" w:lineRule="auto"/>
        <w:rPr>
          <w:rFonts w:eastAsia="Calibri"/>
          <w:sz w:val="16"/>
          <w:szCs w:val="16"/>
          <w:lang w:val="en"/>
        </w:rPr>
      </w:pPr>
      <w:r w:rsidRPr="00376131">
        <w:rPr>
          <w:rFonts w:eastAsia="Calibri"/>
          <w:b/>
          <w:sz w:val="26"/>
          <w:szCs w:val="26"/>
          <w:lang w:val="en"/>
        </w:rPr>
        <w:t>Permafrost Pathways ND</w:t>
      </w:r>
      <w:r w:rsidRPr="00376131">
        <w:rPr>
          <w:rFonts w:eastAsia="Calibri"/>
          <w:b/>
          <w:sz w:val="16"/>
          <w:szCs w:val="16"/>
          <w:lang w:val="en"/>
        </w:rPr>
        <w:t xml:space="preserve"> </w:t>
      </w:r>
      <w:r w:rsidRPr="00376131">
        <w:rPr>
          <w:rFonts w:eastAsia="Calibri"/>
          <w:sz w:val="16"/>
          <w:szCs w:val="16"/>
          <w:lang w:val="en"/>
        </w:rPr>
        <w:t>(</w:t>
      </w:r>
      <w:r w:rsidRPr="00376131">
        <w:rPr>
          <w:rFonts w:eastAsia="Calibri"/>
          <w:color w:val="1F2624"/>
          <w:sz w:val="16"/>
          <w:szCs w:val="16"/>
          <w:highlight w:val="white"/>
          <w:lang w:val="en"/>
        </w:rPr>
        <w:t>Permafrost Pathways was launched in 2022 with funding through the TED Audacious Project—a collaborative funding initiative catalyzing big, bold solutions to the world’s most urgent challenges. Through a joint effort between Woodwell Climate Research Center, the Arctic Initiative at Harvard Kennedy School, and the Alaska Institute for Justice, Permafrost Pathways brings together leading experts in climate science, policy action, and environmental justice to inform and develop adaptation and mitigation strategies to address permafrost thaw), “Mitigation Policy,” Brayden</w:t>
      </w:r>
    </w:p>
    <w:p w14:paraId="6107C9CD" w14:textId="77777777" w:rsidR="00EE4236" w:rsidRPr="00376131" w:rsidRDefault="00EE4236" w:rsidP="00EE4236">
      <w:pPr>
        <w:spacing w:after="0" w:line="276" w:lineRule="auto"/>
        <w:rPr>
          <w:rFonts w:eastAsia="Calibri"/>
          <w:lang w:val="en"/>
        </w:rPr>
      </w:pPr>
      <w:r w:rsidRPr="00376131">
        <w:rPr>
          <w:rFonts w:eastAsia="Calibri"/>
          <w:sz w:val="16"/>
          <w:szCs w:val="16"/>
          <w:lang w:val="en"/>
        </w:rPr>
        <w:t xml:space="preserve">Depending on how hot we let it get, </w:t>
      </w:r>
      <w:r w:rsidRPr="00376131">
        <w:rPr>
          <w:rFonts w:eastAsia="Calibri"/>
          <w:b/>
          <w:highlight w:val="cyan"/>
          <w:u w:val="single"/>
          <w:lang w:val="en"/>
        </w:rPr>
        <w:t>carbon emissions from Arctic permafrost thaw</w:t>
      </w:r>
      <w:r w:rsidRPr="00376131">
        <w:rPr>
          <w:rFonts w:eastAsia="Calibri"/>
          <w:sz w:val="16"/>
          <w:szCs w:val="16"/>
          <w:lang w:val="en"/>
        </w:rPr>
        <w:t xml:space="preserve"> are </w:t>
      </w:r>
      <w:r w:rsidRPr="00376131">
        <w:rPr>
          <w:rFonts w:eastAsia="Calibri"/>
          <w:b/>
          <w:highlight w:val="cyan"/>
          <w:u w:val="single"/>
          <w:lang w:val="en"/>
        </w:rPr>
        <w:t xml:space="preserve">expected to be </w:t>
      </w:r>
      <w:r w:rsidRPr="00376131">
        <w:rPr>
          <w:rFonts w:eastAsia="Calibri"/>
          <w:sz w:val="16"/>
          <w:szCs w:val="16"/>
          <w:lang w:val="en"/>
        </w:rPr>
        <w:t xml:space="preserve">in the range of </w:t>
      </w:r>
      <w:r w:rsidRPr="00376131">
        <w:rPr>
          <w:rFonts w:eastAsia="Calibri"/>
          <w:b/>
          <w:highlight w:val="cyan"/>
          <w:u w:val="single"/>
          <w:lang w:val="en"/>
        </w:rPr>
        <w:t>30 to</w:t>
      </w:r>
      <w:r w:rsidRPr="00376131">
        <w:rPr>
          <w:rFonts w:eastAsia="Calibri"/>
          <w:sz w:val="16"/>
          <w:szCs w:val="16"/>
          <w:lang w:val="en"/>
        </w:rPr>
        <w:t xml:space="preserve"> more than </w:t>
      </w:r>
      <w:r w:rsidRPr="00376131">
        <w:rPr>
          <w:rFonts w:eastAsia="Calibri"/>
          <w:b/>
          <w:highlight w:val="cyan"/>
          <w:u w:val="single"/>
          <w:lang w:val="en"/>
        </w:rPr>
        <w:t>150 billion tons</w:t>
      </w:r>
      <w:r w:rsidRPr="00376131">
        <w:rPr>
          <w:rFonts w:eastAsia="Calibri"/>
          <w:sz w:val="16"/>
          <w:szCs w:val="16"/>
          <w:lang w:val="en"/>
        </w:rPr>
        <w:t xml:space="preserve"> of carbon (110 to more than 550 Gt CO2) this century, with upper estimates </w:t>
      </w:r>
      <w:r w:rsidRPr="00376131">
        <w:rPr>
          <w:rFonts w:eastAsia="Calibri"/>
          <w:b/>
          <w:highlight w:val="cyan"/>
          <w:u w:val="single"/>
          <w:lang w:val="en"/>
        </w:rPr>
        <w:t>on par with</w:t>
      </w:r>
      <w:r w:rsidRPr="00376131">
        <w:rPr>
          <w:rFonts w:eastAsia="Calibri"/>
          <w:sz w:val="16"/>
          <w:szCs w:val="16"/>
          <w:lang w:val="en"/>
        </w:rPr>
        <w:t xml:space="preserve"> the cumulative</w:t>
      </w:r>
      <w:r w:rsidRPr="00376131">
        <w:rPr>
          <w:rFonts w:eastAsia="Calibri"/>
          <w:b/>
          <w:highlight w:val="cyan"/>
          <w:u w:val="single"/>
          <w:lang w:val="en"/>
        </w:rPr>
        <w:t xml:space="preserve"> emissions from the entire U</w:t>
      </w:r>
      <w:r w:rsidRPr="00376131">
        <w:rPr>
          <w:rFonts w:eastAsia="Calibri"/>
          <w:sz w:val="16"/>
          <w:szCs w:val="16"/>
          <w:lang w:val="en"/>
        </w:rPr>
        <w:t xml:space="preserve">nited </w:t>
      </w:r>
      <w:r w:rsidRPr="00376131">
        <w:rPr>
          <w:rFonts w:eastAsia="Calibri"/>
          <w:b/>
          <w:highlight w:val="cyan"/>
          <w:u w:val="single"/>
          <w:lang w:val="en"/>
        </w:rPr>
        <w:t>S</w:t>
      </w:r>
      <w:r w:rsidRPr="00376131">
        <w:rPr>
          <w:rFonts w:eastAsia="Calibri"/>
          <w:sz w:val="16"/>
          <w:szCs w:val="16"/>
          <w:lang w:val="en"/>
        </w:rPr>
        <w:t>tates at its current rate. To put it another way, permafrost thaw emissions could use up between 25 and 40 percent of the remaining carbon budget that would be necessary to cap warming at the internationally agreed-upon 2 degrees Celsius global temperature threshold established in the Paris Agreement.</w:t>
      </w:r>
    </w:p>
    <w:p w14:paraId="02D5B9DC" w14:textId="77777777" w:rsidR="00EE4236" w:rsidRPr="00376131" w:rsidRDefault="00EE4236" w:rsidP="00EE4236">
      <w:pPr>
        <w:spacing w:after="0" w:line="276" w:lineRule="auto"/>
        <w:rPr>
          <w:rFonts w:eastAsia="Calibri"/>
          <w:b/>
          <w:lang w:val="en"/>
        </w:rPr>
      </w:pPr>
      <w:r w:rsidRPr="00376131">
        <w:rPr>
          <w:rFonts w:eastAsia="Calibri"/>
          <w:sz w:val="16"/>
          <w:szCs w:val="16"/>
          <w:lang w:val="en"/>
        </w:rPr>
        <w:t xml:space="preserve">Despite the enormity of this problem, </w:t>
      </w:r>
      <w:r w:rsidRPr="00376131">
        <w:rPr>
          <w:rFonts w:eastAsia="Calibri"/>
          <w:b/>
          <w:highlight w:val="cyan"/>
          <w:u w:val="single"/>
          <w:lang w:val="en"/>
        </w:rPr>
        <w:t>gaps in permafrost carbon monitoring and modeling are resulting in permafrost being left out of global climate policies, rendering our emissions targets fundamentally inaccurate</w:t>
      </w:r>
      <w:r w:rsidRPr="00376131">
        <w:rPr>
          <w:rFonts w:eastAsia="Calibri"/>
          <w:sz w:val="16"/>
          <w:szCs w:val="16"/>
          <w:lang w:val="en"/>
        </w:rPr>
        <w:t xml:space="preserve">. </w:t>
      </w:r>
      <w:r w:rsidRPr="00376131">
        <w:rPr>
          <w:rFonts w:eastAsia="Calibri"/>
          <w:b/>
          <w:highlight w:val="cyan"/>
          <w:u w:val="single"/>
          <w:lang w:val="en"/>
        </w:rPr>
        <w:t>World</w:t>
      </w:r>
      <w:r w:rsidRPr="00376131">
        <w:rPr>
          <w:rFonts w:eastAsia="Calibri"/>
          <w:sz w:val="16"/>
          <w:szCs w:val="16"/>
          <w:lang w:val="en"/>
        </w:rPr>
        <w:t xml:space="preserve"> leaders are </w:t>
      </w:r>
      <w:r w:rsidRPr="00376131">
        <w:rPr>
          <w:rFonts w:eastAsia="Calibri"/>
          <w:b/>
          <w:highlight w:val="cyan"/>
          <w:u w:val="single"/>
          <w:lang w:val="en"/>
        </w:rPr>
        <w:t>in a race against time</w:t>
      </w:r>
      <w:r w:rsidRPr="00376131">
        <w:rPr>
          <w:rFonts w:eastAsia="Calibri"/>
          <w:sz w:val="16"/>
          <w:szCs w:val="16"/>
          <w:lang w:val="en"/>
        </w:rPr>
        <w:t xml:space="preserve"> to reduce emissions and prevent Earth’s temperature from reaching dangerous levels. The problem is, </w:t>
      </w:r>
      <w:r w:rsidRPr="00376131">
        <w:rPr>
          <w:rFonts w:eastAsia="Calibri"/>
          <w:b/>
          <w:highlight w:val="cyan"/>
          <w:u w:val="single"/>
          <w:lang w:val="en"/>
        </w:rPr>
        <w:t>without including current and projected emissions from permafrost</w:t>
      </w:r>
      <w:r w:rsidRPr="00376131">
        <w:rPr>
          <w:rFonts w:eastAsia="Calibri"/>
          <w:sz w:val="16"/>
          <w:szCs w:val="16"/>
          <w:lang w:val="en"/>
        </w:rPr>
        <w:t xml:space="preserve">, this </w:t>
      </w:r>
      <w:r w:rsidRPr="00376131">
        <w:rPr>
          <w:rFonts w:eastAsia="Calibri"/>
          <w:b/>
          <w:highlight w:val="cyan"/>
          <w:u w:val="single"/>
          <w:lang w:val="en"/>
        </w:rPr>
        <w:t>race</w:t>
      </w:r>
      <w:r w:rsidRPr="00376131">
        <w:rPr>
          <w:rFonts w:eastAsia="Calibri"/>
          <w:sz w:val="16"/>
          <w:szCs w:val="16"/>
          <w:lang w:val="en"/>
        </w:rPr>
        <w:t xml:space="preserve"> will be</w:t>
      </w:r>
      <w:r w:rsidRPr="00376131">
        <w:rPr>
          <w:rFonts w:eastAsia="Calibri"/>
          <w:b/>
          <w:highlight w:val="cyan"/>
          <w:u w:val="single"/>
          <w:lang w:val="en"/>
        </w:rPr>
        <w:t xml:space="preserve"> impossible to finish.</w:t>
      </w:r>
    </w:p>
    <w:p w14:paraId="5C47CE1D" w14:textId="77777777" w:rsidR="00EE4236" w:rsidRPr="00376131" w:rsidRDefault="00EE4236" w:rsidP="00EE4236">
      <w:pPr>
        <w:spacing w:after="0" w:line="276" w:lineRule="auto"/>
        <w:rPr>
          <w:rFonts w:eastAsia="Calibri"/>
          <w:sz w:val="16"/>
          <w:szCs w:val="16"/>
          <w:lang w:val="en"/>
        </w:rPr>
      </w:pPr>
      <w:r w:rsidRPr="00376131">
        <w:rPr>
          <w:rFonts w:eastAsia="Calibri"/>
          <w:sz w:val="16"/>
          <w:szCs w:val="16"/>
          <w:lang w:val="en"/>
        </w:rPr>
        <w:t xml:space="preserve">We will ensure our </w:t>
      </w:r>
      <w:r w:rsidRPr="00376131">
        <w:rPr>
          <w:rFonts w:eastAsia="Calibri"/>
          <w:b/>
          <w:highlight w:val="cyan"/>
          <w:u w:val="single"/>
          <w:lang w:val="en"/>
        </w:rPr>
        <w:t>groundbreaking science translates into impact</w:t>
      </w:r>
      <w:r w:rsidRPr="00376131">
        <w:rPr>
          <w:rFonts w:eastAsia="Calibri"/>
          <w:sz w:val="16"/>
          <w:szCs w:val="16"/>
          <w:lang w:val="en"/>
        </w:rPr>
        <w:t xml:space="preserve">. With </w:t>
      </w:r>
      <w:r w:rsidRPr="00376131">
        <w:rPr>
          <w:rFonts w:eastAsia="Calibri"/>
          <w:b/>
          <w:highlight w:val="cyan"/>
          <w:u w:val="single"/>
          <w:lang w:val="en"/>
        </w:rPr>
        <w:t>updated data and models</w:t>
      </w:r>
      <w:r w:rsidRPr="00376131">
        <w:rPr>
          <w:rFonts w:eastAsia="Calibri"/>
          <w:sz w:val="16"/>
          <w:szCs w:val="16"/>
          <w:lang w:val="en"/>
        </w:rPr>
        <w:t xml:space="preserve"> that </w:t>
      </w:r>
      <w:r w:rsidRPr="00376131">
        <w:rPr>
          <w:rFonts w:eastAsia="Calibri"/>
          <w:b/>
          <w:highlight w:val="cyan"/>
          <w:u w:val="single"/>
          <w:lang w:val="en"/>
        </w:rPr>
        <w:t>reduce</w:t>
      </w:r>
      <w:r w:rsidRPr="00376131">
        <w:rPr>
          <w:rFonts w:eastAsia="Calibri"/>
          <w:sz w:val="16"/>
          <w:szCs w:val="16"/>
          <w:lang w:val="en"/>
        </w:rPr>
        <w:t xml:space="preserve"> the current levels of </w:t>
      </w:r>
      <w:r w:rsidRPr="00376131">
        <w:rPr>
          <w:rFonts w:eastAsia="Calibri"/>
          <w:b/>
          <w:highlight w:val="cyan"/>
          <w:u w:val="single"/>
          <w:lang w:val="en"/>
        </w:rPr>
        <w:t>uncertainty on permafrost emissions</w:t>
      </w:r>
      <w:r w:rsidRPr="00376131">
        <w:rPr>
          <w:rFonts w:eastAsia="Calibri"/>
          <w:sz w:val="16"/>
          <w:szCs w:val="16"/>
          <w:lang w:val="en"/>
        </w:rPr>
        <w:t xml:space="preserve">, we will </w:t>
      </w:r>
      <w:r w:rsidRPr="00376131">
        <w:rPr>
          <w:rFonts w:eastAsia="Calibri"/>
          <w:b/>
          <w:highlight w:val="cyan"/>
          <w:u w:val="single"/>
          <w:lang w:val="en"/>
        </w:rPr>
        <w:t>supply policymakers</w:t>
      </w:r>
      <w:r w:rsidRPr="00376131">
        <w:rPr>
          <w:rFonts w:eastAsia="Calibri"/>
          <w:sz w:val="16"/>
          <w:szCs w:val="16"/>
          <w:lang w:val="en"/>
        </w:rPr>
        <w:t xml:space="preserve"> at all levels of government—from top country-level climate negotiators and environmental ministers, to US policymakers and agencies—with the </w:t>
      </w:r>
      <w:r w:rsidRPr="00376131">
        <w:rPr>
          <w:rFonts w:eastAsia="Calibri"/>
          <w:b/>
          <w:highlight w:val="cyan"/>
          <w:u w:val="single"/>
          <w:lang w:val="en"/>
        </w:rPr>
        <w:t>info</w:t>
      </w:r>
      <w:r w:rsidRPr="00376131">
        <w:rPr>
          <w:rFonts w:eastAsia="Calibri"/>
          <w:sz w:val="16"/>
          <w:szCs w:val="16"/>
          <w:lang w:val="en"/>
        </w:rPr>
        <w:t xml:space="preserve">rmation </w:t>
      </w:r>
      <w:r w:rsidRPr="00376131">
        <w:rPr>
          <w:rFonts w:eastAsia="Calibri"/>
          <w:b/>
          <w:highlight w:val="cyan"/>
          <w:u w:val="single"/>
          <w:lang w:val="en"/>
        </w:rPr>
        <w:t>needed to incorporate permafrost into international climate mitigation policy</w:t>
      </w:r>
      <w:r w:rsidRPr="00376131">
        <w:rPr>
          <w:rFonts w:eastAsia="Calibri"/>
          <w:sz w:val="16"/>
          <w:szCs w:val="16"/>
          <w:lang w:val="en"/>
        </w:rPr>
        <w:t>, and ratchet up national emissions commitments in response to the threats posed by permafrost thaw.</w:t>
      </w:r>
    </w:p>
    <w:p w14:paraId="4B636490" w14:textId="77777777" w:rsidR="00107489" w:rsidRPr="00376131" w:rsidRDefault="00107489" w:rsidP="00107489">
      <w:pPr>
        <w:keepNext/>
        <w:keepLines/>
        <w:spacing w:before="40" w:after="0"/>
        <w:outlineLvl w:val="3"/>
        <w:rPr>
          <w:rFonts w:eastAsia="Calibri"/>
          <w:b/>
          <w:color w:val="000000"/>
          <w:sz w:val="26"/>
          <w:szCs w:val="26"/>
          <w:lang w:val="en"/>
        </w:rPr>
      </w:pPr>
      <w:r w:rsidRPr="00376131">
        <w:rPr>
          <w:rFonts w:eastAsia="Calibri"/>
          <w:b/>
          <w:color w:val="000000"/>
          <w:sz w:val="26"/>
          <w:szCs w:val="26"/>
          <w:lang w:val="en"/>
        </w:rPr>
        <w:t>Arctic Permafrost Melting is Inevitable</w:t>
      </w:r>
    </w:p>
    <w:p w14:paraId="3F15B989" w14:textId="77777777" w:rsidR="00107489" w:rsidRPr="00376131" w:rsidRDefault="00107489" w:rsidP="00107489">
      <w:pPr>
        <w:rPr>
          <w:rFonts w:eastAsia="Calibri"/>
          <w:sz w:val="16"/>
          <w:szCs w:val="16"/>
          <w:lang w:val="en"/>
        </w:rPr>
      </w:pPr>
      <w:r w:rsidRPr="00376131">
        <w:rPr>
          <w:rFonts w:eastAsia="Calibri"/>
          <w:b/>
          <w:sz w:val="26"/>
          <w:szCs w:val="26"/>
          <w:lang w:val="en"/>
        </w:rPr>
        <w:t xml:space="preserve">Romanowicz et al 22 </w:t>
      </w:r>
      <w:r w:rsidRPr="00376131">
        <w:rPr>
          <w:rFonts w:eastAsia="Calibri"/>
          <w:sz w:val="16"/>
          <w:szCs w:val="16"/>
          <w:lang w:val="en"/>
        </w:rPr>
        <w:t xml:space="preserve">[Karl joined the Plesa Lab as a Postdoctoral Scholar in 2023. He received his Ph.D. in Ecology and Evolutionary Biology from the University of Michigan George W. Kling is a Professor of Ecology and Evolutionary Biology at the University of Michigan. Vincent J. Denef, assistant professor of ecology and evolutionary biology. Professor Dick's research focuses on the role of microorganisms in shaping environmental processes, water quality, and biogeochemistry. Dr. Thomas Schmidt is a faculty member in the undergraduate Business and Technology Management program at NYU's School of Engineering. 2022, </w:t>
      </w:r>
      <w:hyperlink r:id="rId8">
        <w:r w:rsidRPr="00376131">
          <w:rPr>
            <w:rFonts w:eastAsia="Calibri"/>
            <w:color w:val="467886"/>
            <w:sz w:val="16"/>
            <w:szCs w:val="16"/>
            <w:u w:val="single"/>
            <w:lang w:val="en"/>
          </w:rPr>
          <w:t>https://deepblue.lib.umich.edu/bitstream/handle/2027.42/174188/kjromano_1.pdf?sequence=1</w:t>
        </w:r>
      </w:hyperlink>
      <w:r w:rsidRPr="00376131">
        <w:rPr>
          <w:rFonts w:eastAsia="Calibri"/>
          <w:sz w:val="16"/>
          <w:szCs w:val="16"/>
          <w:lang w:val="en"/>
        </w:rPr>
        <w:t>.]</w:t>
      </w:r>
    </w:p>
    <w:p w14:paraId="3F7B92B6" w14:textId="77777777" w:rsidR="00107489" w:rsidRPr="00376131" w:rsidRDefault="00107489" w:rsidP="00107489">
      <w:pPr>
        <w:rPr>
          <w:rFonts w:eastAsia="Calibri"/>
          <w:b/>
          <w:u w:val="single"/>
          <w:lang w:val="en"/>
        </w:rPr>
      </w:pPr>
      <w:r w:rsidRPr="00376131">
        <w:rPr>
          <w:rFonts w:eastAsia="Calibri"/>
          <w:highlight w:val="cyan"/>
          <w:u w:val="single"/>
          <w:lang w:val="en"/>
        </w:rPr>
        <w:t>Arctic tundra and its permafrost</w:t>
      </w:r>
      <w:r w:rsidRPr="00376131">
        <w:rPr>
          <w:rFonts w:eastAsia="Calibri"/>
          <w:u w:val="single"/>
          <w:lang w:val="en"/>
        </w:rPr>
        <w:t xml:space="preserve"> soils </w:t>
      </w:r>
      <w:r w:rsidRPr="00376131">
        <w:rPr>
          <w:rFonts w:eastAsia="Calibri"/>
          <w:highlight w:val="cyan"/>
          <w:u w:val="single"/>
          <w:lang w:val="en"/>
        </w:rPr>
        <w:t>contain more than half of all terrestrial belowground organic carbon</w:t>
      </w:r>
      <w:r w:rsidRPr="00376131">
        <w:rPr>
          <w:rFonts w:eastAsia="Calibri"/>
          <w:u w:val="single"/>
          <w:lang w:val="en"/>
        </w:rPr>
        <w:t xml:space="preserve"> (OC) in a perennially frozen state </w:t>
      </w:r>
      <w:r w:rsidRPr="00376131">
        <w:rPr>
          <w:rFonts w:eastAsia="Calibri"/>
          <w:highlight w:val="cyan"/>
          <w:u w:val="single"/>
          <w:lang w:val="en"/>
        </w:rPr>
        <w:t>that is</w:t>
      </w:r>
      <w:r w:rsidRPr="00376131">
        <w:rPr>
          <w:rFonts w:eastAsia="Calibri"/>
          <w:u w:val="single"/>
          <w:lang w:val="en"/>
        </w:rPr>
        <w:t xml:space="preserve"> increasingly </w:t>
      </w:r>
      <w:r w:rsidRPr="00376131">
        <w:rPr>
          <w:rFonts w:eastAsia="Calibri"/>
          <w:highlight w:val="cyan"/>
          <w:u w:val="single"/>
          <w:lang w:val="en"/>
        </w:rPr>
        <w:t>threatened by climate change</w:t>
      </w:r>
      <w:r w:rsidRPr="00376131">
        <w:rPr>
          <w:rFonts w:eastAsia="Calibri"/>
          <w:u w:val="single"/>
          <w:lang w:val="en"/>
        </w:rPr>
        <w:t xml:space="preserve">. Recent </w:t>
      </w:r>
      <w:r w:rsidRPr="00376131">
        <w:rPr>
          <w:rFonts w:eastAsia="Calibri"/>
          <w:highlight w:val="cyan"/>
          <w:u w:val="single"/>
          <w:lang w:val="en"/>
        </w:rPr>
        <w:t xml:space="preserve">warming in the Arctic has </w:t>
      </w:r>
      <w:r w:rsidRPr="00376131">
        <w:rPr>
          <w:rFonts w:eastAsia="Calibri"/>
          <w:b/>
          <w:highlight w:val="cyan"/>
          <w:u w:val="single"/>
          <w:lang w:val="en"/>
        </w:rPr>
        <w:t>already increased</w:t>
      </w:r>
      <w:r w:rsidRPr="00376131">
        <w:rPr>
          <w:rFonts w:eastAsia="Calibri"/>
          <w:u w:val="single"/>
          <w:lang w:val="en"/>
        </w:rPr>
        <w:t xml:space="preserve"> soil </w:t>
      </w:r>
      <w:r w:rsidRPr="00376131">
        <w:rPr>
          <w:rFonts w:eastAsia="Calibri"/>
          <w:highlight w:val="cyan"/>
          <w:u w:val="single"/>
          <w:lang w:val="en"/>
        </w:rPr>
        <w:t>temperatures and thawed large areas of permafrost</w:t>
      </w:r>
      <w:r w:rsidRPr="00376131">
        <w:rPr>
          <w:rFonts w:eastAsia="Calibri"/>
          <w:u w:val="single"/>
          <w:lang w:val="en"/>
        </w:rPr>
        <w:t xml:space="preserve"> </w:t>
      </w:r>
      <w:r w:rsidRPr="00376131">
        <w:rPr>
          <w:rFonts w:eastAsia="Calibri"/>
          <w:highlight w:val="cyan"/>
          <w:u w:val="single"/>
          <w:lang w:val="en"/>
        </w:rPr>
        <w:t>that</w:t>
      </w:r>
      <w:r w:rsidRPr="00376131">
        <w:rPr>
          <w:rFonts w:eastAsia="Calibri"/>
          <w:u w:val="single"/>
          <w:lang w:val="en"/>
        </w:rPr>
        <w:t xml:space="preserve"> may </w:t>
      </w:r>
      <w:r w:rsidRPr="00376131">
        <w:rPr>
          <w:rFonts w:eastAsia="Calibri"/>
          <w:highlight w:val="cyan"/>
          <w:u w:val="single"/>
          <w:lang w:val="en"/>
        </w:rPr>
        <w:t>trigger increased microbial activity</w:t>
      </w:r>
      <w:r w:rsidRPr="00376131">
        <w:rPr>
          <w:rFonts w:eastAsia="Calibri"/>
          <w:u w:val="single"/>
          <w:lang w:val="en"/>
        </w:rPr>
        <w:t xml:space="preserve">, </w:t>
      </w:r>
      <w:r w:rsidRPr="00376131">
        <w:rPr>
          <w:rFonts w:eastAsia="Calibri"/>
          <w:b/>
          <w:highlight w:val="cyan"/>
          <w:u w:val="single"/>
          <w:lang w:val="en"/>
        </w:rPr>
        <w:t>leading to</w:t>
      </w:r>
      <w:r w:rsidRPr="00376131">
        <w:rPr>
          <w:rFonts w:eastAsia="Calibri"/>
          <w:b/>
          <w:u w:val="single"/>
          <w:lang w:val="en"/>
        </w:rPr>
        <w:t xml:space="preserve"> </w:t>
      </w:r>
      <w:r w:rsidRPr="00376131">
        <w:rPr>
          <w:rFonts w:eastAsia="Calibri"/>
          <w:b/>
          <w:highlight w:val="cyan"/>
          <w:u w:val="single"/>
          <w:lang w:val="en"/>
        </w:rPr>
        <w:t>faster</w:t>
      </w:r>
      <w:r w:rsidRPr="00376131">
        <w:rPr>
          <w:rFonts w:eastAsia="Calibri"/>
          <w:b/>
          <w:u w:val="single"/>
          <w:lang w:val="en"/>
        </w:rPr>
        <w:t xml:space="preserve"> degradation of previously-frozen OC and the </w:t>
      </w:r>
      <w:r w:rsidRPr="00376131">
        <w:rPr>
          <w:rFonts w:eastAsia="Calibri"/>
          <w:b/>
          <w:highlight w:val="cyan"/>
          <w:u w:val="single"/>
          <w:lang w:val="en"/>
        </w:rPr>
        <w:t>release of CO2 and CH4 to the atmosphere</w:t>
      </w:r>
      <w:r w:rsidRPr="00376131">
        <w:rPr>
          <w:rFonts w:eastAsia="Calibri"/>
          <w:b/>
          <w:u w:val="single"/>
          <w:lang w:val="en"/>
        </w:rPr>
        <w:t>.</w:t>
      </w:r>
      <w:r w:rsidRPr="00376131">
        <w:rPr>
          <w:rFonts w:eastAsia="Calibri"/>
          <w:sz w:val="16"/>
          <w:szCs w:val="16"/>
          <w:lang w:val="en"/>
        </w:rPr>
        <w:t xml:space="preserve"> Yet it remains uncertain how the soil microbiome will respond to permafrost thaw or modulate the relative proportions of CO2 and CH4 produced by the decomposition of OC in thawing permafrost soils. In the previous chapters of this dissertation, I described a series of field observations, manipulations, and laboratory incubations to answer the following questions: (1) How does rainfall-induced soil oxidation alter anoxic redox conditions and the composition of the microbiome in thawing permafrost soils; (2) How does summer thaw duration correlate with the composition of the soil microbiome by depth; and (3) How does extended thaw duration shift the composition and genomic potential of soil microbiome within distinct soil layers along the soil profiles of Arctic tundra (see Figure 1.1). The following are conclusions based on these research questions. Thaw duration is a strong environmental factor that operates over time and space to regulate the composition of the surface active-layer, transition-zone, and deeper permafrost microbiomes in arctic tundra soils. The results presented in Chapter 3 indicate that differences in thaw duration by soil depth also account for regional differences in dominant microbial taxa between sites and tundra types that could not be explained by differences in abiotic soil properties (Figure 3.3). Furthermore, long-term thaw surveys indicate that while</w:t>
      </w:r>
      <w:r w:rsidRPr="00376131">
        <w:rPr>
          <w:rFonts w:eastAsia="Calibri"/>
          <w:lang w:val="en"/>
        </w:rPr>
        <w:t xml:space="preserve"> </w:t>
      </w:r>
      <w:r w:rsidRPr="00376131">
        <w:rPr>
          <w:rFonts w:eastAsia="Calibri"/>
          <w:highlight w:val="cyan"/>
          <w:u w:val="single"/>
          <w:lang w:val="en"/>
        </w:rPr>
        <w:t>thaw depth is increasing over time</w:t>
      </w:r>
      <w:r w:rsidRPr="00376131">
        <w:rPr>
          <w:rFonts w:eastAsia="Calibri"/>
          <w:u w:val="single"/>
          <w:lang w:val="en"/>
        </w:rPr>
        <w:t xml:space="preserve"> (last ~20-30 years), </w:t>
      </w:r>
      <w:r w:rsidRPr="00376131">
        <w:rPr>
          <w:rFonts w:eastAsia="Calibri"/>
          <w:b/>
          <w:u w:val="single"/>
          <w:lang w:val="en"/>
        </w:rPr>
        <w:t xml:space="preserve">the transition-zone </w:t>
      </w:r>
      <w:r w:rsidRPr="00376131">
        <w:rPr>
          <w:rFonts w:eastAsia="Calibri"/>
          <w:b/>
          <w:highlight w:val="cyan"/>
          <w:u w:val="single"/>
          <w:lang w:val="en"/>
        </w:rPr>
        <w:t>microbiome is still indistinguishable from the permafrost microbiom</w:t>
      </w:r>
      <w:r w:rsidRPr="00376131">
        <w:rPr>
          <w:rFonts w:eastAsia="Calibri"/>
          <w:highlight w:val="cyan"/>
          <w:u w:val="single"/>
          <w:lang w:val="en"/>
        </w:rPr>
        <w:t>e</w:t>
      </w:r>
      <w:r w:rsidRPr="00376131">
        <w:rPr>
          <w:rFonts w:eastAsia="Calibri"/>
          <w:u w:val="single"/>
          <w:lang w:val="en"/>
        </w:rPr>
        <w:t xml:space="preserve"> (Figure 3.4). This suggests that </w:t>
      </w:r>
      <w:r w:rsidRPr="00376131">
        <w:rPr>
          <w:rFonts w:eastAsia="Calibri"/>
          <w:highlight w:val="cyan"/>
          <w:u w:val="single"/>
          <w:lang w:val="en"/>
        </w:rPr>
        <w:t>thaw duration in the transition zone is still too low to shift the transition-zone microbiome composition away from</w:t>
      </w:r>
      <w:r w:rsidRPr="00376131">
        <w:rPr>
          <w:rFonts w:eastAsia="Calibri"/>
          <w:u w:val="single"/>
          <w:lang w:val="en"/>
        </w:rPr>
        <w:t xml:space="preserve"> that in the </w:t>
      </w:r>
      <w:r w:rsidRPr="00376131">
        <w:rPr>
          <w:rFonts w:eastAsia="Calibri"/>
          <w:highlight w:val="cyan"/>
          <w:u w:val="single"/>
          <w:lang w:val="en"/>
        </w:rPr>
        <w:t>permafrost</w:t>
      </w:r>
      <w:r w:rsidRPr="00376131">
        <w:rPr>
          <w:rFonts w:eastAsia="Calibri"/>
          <w:u w:val="single"/>
          <w:lang w:val="en"/>
        </w:rPr>
        <w:t xml:space="preserve"> </w:t>
      </w:r>
      <w:r w:rsidRPr="00376131">
        <w:rPr>
          <w:rFonts w:eastAsia="Calibri"/>
          <w:highlight w:val="cyan"/>
          <w:u w:val="single"/>
          <w:lang w:val="en"/>
        </w:rPr>
        <w:t>and toward</w:t>
      </w:r>
      <w:r w:rsidRPr="00376131">
        <w:rPr>
          <w:rFonts w:eastAsia="Calibri"/>
          <w:u w:val="single"/>
          <w:lang w:val="en"/>
        </w:rPr>
        <w:t xml:space="preserve"> that in </w:t>
      </w:r>
      <w:r w:rsidRPr="00376131">
        <w:rPr>
          <w:rFonts w:eastAsia="Calibri"/>
          <w:highlight w:val="cyan"/>
          <w:u w:val="single"/>
          <w:lang w:val="en"/>
        </w:rPr>
        <w:t>the active layer</w:t>
      </w:r>
      <w:r w:rsidRPr="00376131">
        <w:rPr>
          <w:rFonts w:eastAsia="Calibri"/>
          <w:u w:val="single"/>
          <w:lang w:val="en"/>
        </w:rPr>
        <w:t xml:space="preserve">. </w:t>
      </w:r>
      <w:r w:rsidRPr="00376131">
        <w:rPr>
          <w:rFonts w:eastAsia="Calibri"/>
          <w:highlight w:val="cyan"/>
          <w:u w:val="single"/>
          <w:lang w:val="en"/>
        </w:rPr>
        <w:t>As climate warming continues</w:t>
      </w:r>
      <w:r w:rsidRPr="00376131">
        <w:rPr>
          <w:rFonts w:eastAsia="Calibri"/>
          <w:u w:val="single"/>
          <w:lang w:val="en"/>
        </w:rPr>
        <w:t xml:space="preserve"> and thaw duration increases at depth, I predict that for </w:t>
      </w:r>
      <w:r w:rsidRPr="00376131">
        <w:rPr>
          <w:rFonts w:eastAsia="Calibri"/>
          <w:highlight w:val="cyan"/>
          <w:u w:val="single"/>
          <w:lang w:val="en"/>
        </w:rPr>
        <w:t>any tundra soil</w:t>
      </w:r>
      <w:r w:rsidRPr="00376131">
        <w:rPr>
          <w:rFonts w:eastAsia="Calibri"/>
          <w:u w:val="single"/>
          <w:lang w:val="en"/>
        </w:rPr>
        <w:t xml:space="preserve"> the microbiome composition (and thus function) </w:t>
      </w:r>
      <w:r w:rsidRPr="00376131">
        <w:rPr>
          <w:rFonts w:eastAsia="Calibri"/>
          <w:highlight w:val="cyan"/>
          <w:u w:val="single"/>
          <w:lang w:val="en"/>
        </w:rPr>
        <w:t>will shift</w:t>
      </w:r>
      <w:r w:rsidRPr="00376131">
        <w:rPr>
          <w:rFonts w:eastAsia="Calibri"/>
          <w:u w:val="single"/>
          <w:lang w:val="en"/>
        </w:rPr>
        <w:t xml:space="preserve"> from the relic permafrost taxa </w:t>
      </w:r>
      <w:r w:rsidRPr="00376131">
        <w:rPr>
          <w:rFonts w:eastAsia="Calibri"/>
          <w:highlight w:val="cyan"/>
          <w:u w:val="single"/>
          <w:lang w:val="en"/>
        </w:rPr>
        <w:t>toward current active-layer taxa</w:t>
      </w:r>
      <w:r w:rsidRPr="00376131">
        <w:rPr>
          <w:rFonts w:eastAsia="Calibri"/>
          <w:u w:val="single"/>
          <w:lang w:val="en"/>
        </w:rPr>
        <w:t xml:space="preserve">. The strong correlations between microbiome composition and thaw duration from my soil profile surveys (Figure 3.5) </w:t>
      </w:r>
      <w:r w:rsidRPr="00376131">
        <w:rPr>
          <w:rFonts w:eastAsia="Calibri"/>
          <w:b/>
          <w:u w:val="single"/>
          <w:lang w:val="en"/>
        </w:rPr>
        <w:t xml:space="preserve">imply that </w:t>
      </w:r>
      <w:r w:rsidRPr="00376131">
        <w:rPr>
          <w:rFonts w:eastAsia="Calibri"/>
          <w:b/>
          <w:highlight w:val="cyan"/>
          <w:u w:val="single"/>
          <w:lang w:val="en"/>
        </w:rPr>
        <w:t>monitoring thaw duration and microbiome composition at depth may help predict the microbial response to future permafrost thaw</w:t>
      </w:r>
    </w:p>
    <w:p w14:paraId="02B83713" w14:textId="77777777" w:rsidR="00107489" w:rsidRPr="00376131" w:rsidRDefault="00107489" w:rsidP="00107489">
      <w:pPr>
        <w:shd w:val="clear" w:color="auto" w:fill="FFFFFF"/>
        <w:spacing w:after="0" w:line="276" w:lineRule="auto"/>
        <w:rPr>
          <w:rFonts w:eastAsia="Calibri"/>
          <w:sz w:val="16"/>
          <w:szCs w:val="16"/>
          <w:lang w:val="en"/>
        </w:rPr>
      </w:pPr>
    </w:p>
    <w:p w14:paraId="7A97C0CA" w14:textId="77777777" w:rsidR="009906C8" w:rsidRPr="009906C8" w:rsidRDefault="009906C8" w:rsidP="009906C8">
      <w:pPr>
        <w:rPr>
          <w:rFonts w:eastAsia="Aptos"/>
          <w:u w:val="single"/>
        </w:rPr>
      </w:pPr>
    </w:p>
    <w:p w14:paraId="2ACBF22E" w14:textId="77777777" w:rsidR="009906C8" w:rsidRPr="009906C8" w:rsidRDefault="009906C8" w:rsidP="009906C8">
      <w:pPr>
        <w:keepNext/>
        <w:keepLines/>
        <w:spacing w:before="40" w:after="0"/>
        <w:outlineLvl w:val="3"/>
        <w:rPr>
          <w:rFonts w:eastAsia="Times New Roman"/>
          <w:b/>
          <w:iCs/>
          <w:sz w:val="26"/>
        </w:rPr>
      </w:pPr>
      <w:r w:rsidRPr="009906C8">
        <w:rPr>
          <w:rFonts w:eastAsia="Times New Roman"/>
          <w:b/>
          <w:iCs/>
          <w:sz w:val="26"/>
        </w:rPr>
        <w:t>US doesn’t care about Arctic Research right now</w:t>
      </w:r>
    </w:p>
    <w:p w14:paraId="6D169EA8" w14:textId="77777777" w:rsidR="009906C8" w:rsidRPr="009906C8" w:rsidRDefault="009906C8" w:rsidP="009906C8">
      <w:pPr>
        <w:rPr>
          <w:rFonts w:eastAsia="Aptos"/>
          <w:b/>
          <w:bCs/>
          <w:sz w:val="26"/>
        </w:rPr>
      </w:pPr>
      <w:r w:rsidRPr="009906C8">
        <w:rPr>
          <w:rFonts w:eastAsia="Aptos"/>
          <w:b/>
          <w:bCs/>
          <w:sz w:val="26"/>
        </w:rPr>
        <w:t xml:space="preserve">Khorrami 25 </w:t>
      </w:r>
      <w:r w:rsidRPr="009906C8">
        <w:rPr>
          <w:rFonts w:eastAsia="Aptos"/>
          <w:sz w:val="16"/>
          <w:szCs w:val="16"/>
        </w:rPr>
        <w:t xml:space="preserve">[Nima Khorrami was formerly an Associate Research Fellow at the OSCE Academy in Bishkek where he researched Iran, 04/01/25, </w:t>
      </w:r>
      <w:hyperlink r:id="rId9" w:history="1">
        <w:r w:rsidRPr="009906C8">
          <w:rPr>
            <w:rFonts w:eastAsia="Aptos"/>
            <w:color w:val="467886"/>
            <w:sz w:val="16"/>
            <w:szCs w:val="16"/>
            <w:u w:val="single"/>
          </w:rPr>
          <w:t>https://www.isdp.eu/u-s-retreat-from-arctic-research-a-strategic-opening-for-japan-and-south-korea/</w:t>
        </w:r>
      </w:hyperlink>
      <w:r w:rsidRPr="009906C8">
        <w:rPr>
          <w:rFonts w:eastAsia="Aptos"/>
          <w:sz w:val="16"/>
          <w:szCs w:val="16"/>
        </w:rPr>
        <w:t>] DonkeyKong</w:t>
      </w:r>
    </w:p>
    <w:p w14:paraId="17D18BF8" w14:textId="77777777" w:rsidR="009906C8" w:rsidRPr="009906C8" w:rsidRDefault="009906C8" w:rsidP="009906C8">
      <w:pPr>
        <w:rPr>
          <w:rFonts w:eastAsia="Aptos"/>
          <w:u w:val="single"/>
        </w:rPr>
      </w:pPr>
      <w:r w:rsidRPr="009906C8">
        <w:rPr>
          <w:rFonts w:eastAsia="Aptos"/>
          <w:highlight w:val="cyan"/>
          <w:u w:val="single"/>
        </w:rPr>
        <w:t>Recent developments</w:t>
      </w:r>
      <w:r w:rsidRPr="009906C8">
        <w:rPr>
          <w:rFonts w:eastAsia="Aptos"/>
          <w:u w:val="single"/>
        </w:rPr>
        <w:t xml:space="preserve"> </w:t>
      </w:r>
      <w:r w:rsidRPr="009906C8">
        <w:rPr>
          <w:rFonts w:eastAsia="Aptos"/>
          <w:highlight w:val="cyan"/>
          <w:u w:val="single"/>
        </w:rPr>
        <w:t>in</w:t>
      </w:r>
      <w:r w:rsidRPr="009906C8">
        <w:rPr>
          <w:rFonts w:eastAsia="Aptos"/>
          <w:u w:val="single"/>
        </w:rPr>
        <w:t xml:space="preserve"> the </w:t>
      </w:r>
      <w:r w:rsidRPr="009906C8">
        <w:rPr>
          <w:rFonts w:eastAsia="Aptos"/>
          <w:highlight w:val="cyan"/>
          <w:u w:val="single"/>
        </w:rPr>
        <w:t>U</w:t>
      </w:r>
      <w:r w:rsidRPr="009906C8">
        <w:rPr>
          <w:rFonts w:eastAsia="Aptos"/>
          <w:u w:val="single"/>
        </w:rPr>
        <w:t xml:space="preserve">nited </w:t>
      </w:r>
      <w:r w:rsidRPr="009906C8">
        <w:rPr>
          <w:rFonts w:eastAsia="Aptos"/>
          <w:highlight w:val="cyan"/>
          <w:u w:val="single"/>
        </w:rPr>
        <w:t>S</w:t>
      </w:r>
      <w:r w:rsidRPr="009906C8">
        <w:rPr>
          <w:rFonts w:eastAsia="Aptos"/>
          <w:u w:val="single"/>
        </w:rPr>
        <w:t xml:space="preserve">tates </w:t>
      </w:r>
      <w:r w:rsidRPr="009906C8">
        <w:rPr>
          <w:rFonts w:eastAsia="Aptos"/>
          <w:highlight w:val="cyan"/>
          <w:u w:val="single"/>
        </w:rPr>
        <w:t>have</w:t>
      </w:r>
      <w:r w:rsidRPr="009906C8">
        <w:rPr>
          <w:rFonts w:eastAsia="Aptos"/>
          <w:u w:val="single"/>
        </w:rPr>
        <w:t xml:space="preserve"> </w:t>
      </w:r>
      <w:r w:rsidRPr="009906C8">
        <w:rPr>
          <w:rFonts w:eastAsia="Aptos"/>
          <w:highlight w:val="cyan"/>
          <w:u w:val="single"/>
        </w:rPr>
        <w:t xml:space="preserve">sent </w:t>
      </w:r>
      <w:r w:rsidRPr="009906C8">
        <w:rPr>
          <w:rFonts w:eastAsia="Aptos"/>
          <w:b/>
          <w:bCs/>
          <w:highlight w:val="cyan"/>
          <w:u w:val="single"/>
        </w:rPr>
        <w:t>shockwaves</w:t>
      </w:r>
      <w:r w:rsidRPr="009906C8">
        <w:rPr>
          <w:rFonts w:eastAsia="Aptos"/>
          <w:highlight w:val="cyan"/>
          <w:u w:val="single"/>
        </w:rPr>
        <w:t xml:space="preserve"> through</w:t>
      </w:r>
      <w:r w:rsidRPr="009906C8">
        <w:rPr>
          <w:rFonts w:eastAsia="Aptos"/>
          <w:u w:val="single"/>
        </w:rPr>
        <w:t xml:space="preserve"> the </w:t>
      </w:r>
      <w:r w:rsidRPr="009906C8">
        <w:rPr>
          <w:rFonts w:eastAsia="Aptos"/>
          <w:highlight w:val="cyan"/>
          <w:u w:val="single"/>
        </w:rPr>
        <w:t>global scientific community</w:t>
      </w:r>
      <w:r w:rsidRPr="009906C8">
        <w:rPr>
          <w:rFonts w:eastAsia="Aptos"/>
          <w:u w:val="single"/>
        </w:rPr>
        <w:t xml:space="preserve">. The </w:t>
      </w:r>
      <w:r w:rsidRPr="009906C8">
        <w:rPr>
          <w:rFonts w:eastAsia="Aptos"/>
          <w:highlight w:val="cyan"/>
          <w:u w:val="single"/>
        </w:rPr>
        <w:t>U.S. gov</w:t>
      </w:r>
      <w:r w:rsidRPr="009906C8">
        <w:rPr>
          <w:rFonts w:eastAsia="Aptos"/>
          <w:u w:val="single"/>
        </w:rPr>
        <w:t>ernment</w:t>
      </w:r>
      <w:r w:rsidRPr="009906C8">
        <w:rPr>
          <w:rFonts w:eastAsia="Aptos"/>
          <w:highlight w:val="cyan"/>
          <w:u w:val="single"/>
        </w:rPr>
        <w:t>’s</w:t>
      </w:r>
      <w:r w:rsidRPr="009906C8">
        <w:rPr>
          <w:rFonts w:eastAsia="Aptos"/>
          <w:u w:val="single"/>
        </w:rPr>
        <w:t xml:space="preserve"> sweeping </w:t>
      </w:r>
      <w:r w:rsidRPr="009906C8">
        <w:rPr>
          <w:rFonts w:eastAsia="Aptos"/>
          <w:highlight w:val="cyan"/>
          <w:u w:val="single"/>
        </w:rPr>
        <w:t>cuts</w:t>
      </w:r>
      <w:r w:rsidRPr="009906C8">
        <w:rPr>
          <w:rFonts w:eastAsia="Aptos"/>
          <w:u w:val="single"/>
        </w:rPr>
        <w:t xml:space="preserve"> </w:t>
      </w:r>
      <w:r w:rsidRPr="009906C8">
        <w:rPr>
          <w:rFonts w:eastAsia="Aptos"/>
          <w:highlight w:val="cyan"/>
          <w:u w:val="single"/>
        </w:rPr>
        <w:t xml:space="preserve">have </w:t>
      </w:r>
      <w:r w:rsidRPr="009906C8">
        <w:rPr>
          <w:rFonts w:eastAsia="Aptos"/>
          <w:b/>
          <w:bCs/>
          <w:highlight w:val="cyan"/>
          <w:u w:val="single"/>
        </w:rPr>
        <w:t>decimated</w:t>
      </w:r>
      <w:r w:rsidRPr="009906C8">
        <w:rPr>
          <w:rFonts w:eastAsia="Aptos"/>
          <w:highlight w:val="cyan"/>
          <w:u w:val="single"/>
        </w:rPr>
        <w:t xml:space="preserve"> funding for research into climate change and Arctic studies</w:t>
      </w:r>
      <w:r w:rsidRPr="009906C8">
        <w:rPr>
          <w:rFonts w:eastAsia="Aptos"/>
        </w:rPr>
        <w:t xml:space="preserve">, a move that could </w:t>
      </w:r>
      <w:r w:rsidRPr="009906C8">
        <w:rPr>
          <w:rFonts w:eastAsia="Aptos"/>
          <w:u w:val="single"/>
        </w:rPr>
        <w:t>undermine the very foundations of American polar science.</w:t>
      </w:r>
      <w:r w:rsidRPr="009906C8">
        <w:rPr>
          <w:rFonts w:eastAsia="Aptos"/>
        </w:rPr>
        <w:t xml:space="preserve"> With </w:t>
      </w:r>
      <w:r w:rsidRPr="009906C8">
        <w:rPr>
          <w:rFonts w:eastAsia="Aptos"/>
          <w:u w:val="single"/>
        </w:rPr>
        <w:t xml:space="preserve">over </w:t>
      </w:r>
      <w:r w:rsidRPr="009906C8">
        <w:rPr>
          <w:rFonts w:eastAsia="Aptos"/>
          <w:highlight w:val="cyan"/>
          <w:u w:val="single"/>
        </w:rPr>
        <w:t>10 percent of the National Science Foundation’s staff dismissed, including numerous experts</w:t>
      </w:r>
      <w:r w:rsidRPr="009906C8">
        <w:rPr>
          <w:rFonts w:eastAsia="Aptos"/>
          <w:u w:val="single"/>
        </w:rPr>
        <w:t xml:space="preserve"> whose specialized knowledge is critical for monitoring and understanding the rapidly changing Arctic environment, the </w:t>
      </w:r>
      <w:r w:rsidRPr="009906C8">
        <w:rPr>
          <w:rFonts w:eastAsia="Aptos"/>
          <w:highlight w:val="cyan"/>
          <w:u w:val="single"/>
        </w:rPr>
        <w:t xml:space="preserve">nation has </w:t>
      </w:r>
      <w:r w:rsidRPr="009906C8">
        <w:rPr>
          <w:rFonts w:eastAsia="Aptos"/>
          <w:b/>
          <w:bCs/>
          <w:highlight w:val="cyan"/>
          <w:u w:val="single"/>
        </w:rPr>
        <w:t>effectively sidelined one of the most pressing scientific endeavors of our time</w:t>
      </w:r>
      <w:r w:rsidRPr="009906C8">
        <w:rPr>
          <w:rFonts w:eastAsia="Aptos"/>
          <w:u w:val="single"/>
        </w:rPr>
        <w:t xml:space="preserve">. </w:t>
      </w:r>
      <w:r w:rsidRPr="009906C8">
        <w:rPr>
          <w:rFonts w:eastAsia="Aptos"/>
        </w:rPr>
        <w:t xml:space="preserve">This </w:t>
      </w:r>
      <w:r w:rsidRPr="009906C8">
        <w:rPr>
          <w:rFonts w:eastAsia="Aptos"/>
          <w:highlight w:val="cyan"/>
          <w:u w:val="single"/>
        </w:rPr>
        <w:t>retreat</w:t>
      </w:r>
      <w:r w:rsidRPr="009906C8">
        <w:rPr>
          <w:rFonts w:eastAsia="Aptos"/>
          <w:u w:val="single"/>
        </w:rPr>
        <w:t xml:space="preserve"> </w:t>
      </w:r>
      <w:r w:rsidRPr="009906C8">
        <w:rPr>
          <w:rFonts w:eastAsia="Aptos"/>
          <w:highlight w:val="cyan"/>
          <w:u w:val="single"/>
        </w:rPr>
        <w:t>is</w:t>
      </w:r>
      <w:r w:rsidRPr="009906C8">
        <w:rPr>
          <w:rFonts w:eastAsia="Aptos"/>
          <w:u w:val="single"/>
        </w:rPr>
        <w:t xml:space="preserve"> </w:t>
      </w:r>
      <w:r w:rsidRPr="009906C8">
        <w:rPr>
          <w:rFonts w:eastAsia="Aptos"/>
          <w:b/>
          <w:bCs/>
          <w:u w:val="single"/>
        </w:rPr>
        <w:t xml:space="preserve">particularly </w:t>
      </w:r>
      <w:r w:rsidRPr="009906C8">
        <w:rPr>
          <w:rFonts w:eastAsia="Aptos"/>
          <w:b/>
          <w:bCs/>
          <w:highlight w:val="cyan"/>
          <w:u w:val="single"/>
        </w:rPr>
        <w:t>concerning</w:t>
      </w:r>
      <w:r w:rsidRPr="009906C8">
        <w:rPr>
          <w:rFonts w:eastAsia="Aptos"/>
          <w:highlight w:val="cyan"/>
          <w:u w:val="single"/>
        </w:rPr>
        <w:t xml:space="preserve"> given the existential threats posed by climate change</w:t>
      </w:r>
      <w:r w:rsidRPr="009906C8">
        <w:rPr>
          <w:rFonts w:eastAsia="Aptos"/>
          <w:u w:val="single"/>
        </w:rPr>
        <w:t>, while the Arctic occupies center stage in the global dialogue on environmental security.</w:t>
      </w:r>
    </w:p>
    <w:p w14:paraId="0D31D274" w14:textId="77777777" w:rsidR="00107489" w:rsidRPr="00376131" w:rsidRDefault="00107489" w:rsidP="00EE4236">
      <w:pPr>
        <w:spacing w:after="0" w:line="276" w:lineRule="auto"/>
        <w:rPr>
          <w:rFonts w:eastAsia="Calibri"/>
          <w:sz w:val="16"/>
          <w:szCs w:val="16"/>
          <w:lang w:val="en"/>
        </w:rPr>
      </w:pPr>
    </w:p>
    <w:p w14:paraId="130965F1" w14:textId="77777777" w:rsidR="00FD2406" w:rsidRPr="00376131" w:rsidRDefault="00FD2406" w:rsidP="00EE4236">
      <w:pPr>
        <w:spacing w:after="0" w:line="276" w:lineRule="auto"/>
        <w:rPr>
          <w:rFonts w:eastAsia="Calibri"/>
          <w:sz w:val="16"/>
          <w:szCs w:val="16"/>
          <w:lang w:val="en"/>
        </w:rPr>
      </w:pPr>
    </w:p>
    <w:p w14:paraId="505939D5" w14:textId="77777777" w:rsidR="00107489" w:rsidRPr="00376131" w:rsidRDefault="00107489" w:rsidP="00107489">
      <w:pPr>
        <w:pStyle w:val="Heading3"/>
        <w:rPr>
          <w:rFonts w:eastAsia="Calibri" w:cs="Arial"/>
          <w:lang w:val="en"/>
        </w:rPr>
      </w:pPr>
      <w:r w:rsidRPr="00376131">
        <w:rPr>
          <w:rFonts w:cs="Arial"/>
        </w:rPr>
        <w:t xml:space="preserve">2AC---Inherency---Disease </w:t>
      </w:r>
    </w:p>
    <w:p w14:paraId="1F137136" w14:textId="77777777" w:rsidR="00CE2EFF" w:rsidRPr="00376131" w:rsidRDefault="00CE2EFF" w:rsidP="00CE2EFF">
      <w:pPr>
        <w:keepNext/>
        <w:keepLines/>
        <w:spacing w:before="40" w:after="0"/>
        <w:outlineLvl w:val="3"/>
        <w:rPr>
          <w:rFonts w:eastAsia="Calibri"/>
          <w:b/>
          <w:color w:val="000000"/>
          <w:sz w:val="26"/>
          <w:szCs w:val="26"/>
          <w:lang w:val="en"/>
        </w:rPr>
      </w:pPr>
      <w:r w:rsidRPr="00376131">
        <w:rPr>
          <w:rFonts w:eastAsia="Calibri"/>
          <w:b/>
          <w:color w:val="000000"/>
          <w:sz w:val="26"/>
          <w:szCs w:val="26"/>
          <w:lang w:val="en"/>
        </w:rPr>
        <w:t>Permafrost thaw leads to release of pathogens.</w:t>
      </w:r>
    </w:p>
    <w:p w14:paraId="47EAF2D8" w14:textId="77777777" w:rsidR="00CE2EFF" w:rsidRPr="00376131" w:rsidRDefault="00CE2EFF" w:rsidP="00CE2EFF">
      <w:pPr>
        <w:rPr>
          <w:rFonts w:eastAsia="Calibri"/>
          <w:lang w:val="en"/>
        </w:rPr>
      </w:pPr>
      <w:r w:rsidRPr="00376131">
        <w:rPr>
          <w:rFonts w:eastAsia="Calibri"/>
          <w:b/>
          <w:sz w:val="26"/>
          <w:szCs w:val="26"/>
          <w:lang w:val="en"/>
        </w:rPr>
        <w:t>Johnson ’25</w:t>
      </w:r>
      <w:r w:rsidRPr="00376131">
        <w:rPr>
          <w:rFonts w:eastAsia="Calibri"/>
          <w:sz w:val="26"/>
          <w:szCs w:val="26"/>
          <w:lang w:val="en"/>
        </w:rPr>
        <w:t xml:space="preserve"> </w:t>
      </w:r>
      <w:r w:rsidRPr="00376131">
        <w:rPr>
          <w:rFonts w:eastAsia="Calibri"/>
          <w:lang w:val="en"/>
        </w:rPr>
        <w:t xml:space="preserve">(Douglas Johnson; May 15, 2025, Douglas Johnson is a fourth-year PhD candidate in Dr. Wei Jiang's laboratory, where he studies microbiome dysbiosis and host-pathogen interactions. He is also a science communications intern through the College of Graduate Studies.; “Frozen viruses, modern risks: Could melting permafrost spark future pandemics?”; Medical University of South Carolina; </w:t>
      </w:r>
      <w:hyperlink r:id="rId10">
        <w:r w:rsidRPr="00376131">
          <w:rPr>
            <w:rFonts w:eastAsia="Calibri"/>
            <w:color w:val="467886"/>
            <w:u w:val="single"/>
            <w:lang w:val="en"/>
          </w:rPr>
          <w:t>https://gradstudies.musc.edu/about/blog/2025/05/climate-meets-contagion</w:t>
        </w:r>
      </w:hyperlink>
      <w:r w:rsidRPr="00376131">
        <w:rPr>
          <w:rFonts w:eastAsia="Calibri"/>
          <w:lang w:val="en"/>
        </w:rPr>
        <w:t>; 06-25-25; Lowell-SR</w:t>
      </w:r>
      <w:r w:rsidRPr="00376131">
        <w:rPr>
          <w:rFonts w:eastAsia="Calibri"/>
          <w:sz w:val="26"/>
          <w:szCs w:val="26"/>
          <w:lang w:val="en"/>
        </w:rPr>
        <w:t>)</w:t>
      </w:r>
    </w:p>
    <w:p w14:paraId="1B731439" w14:textId="77777777" w:rsidR="00CE2EFF" w:rsidRPr="00376131" w:rsidRDefault="00CE2EFF" w:rsidP="00CE2EFF">
      <w:pPr>
        <w:rPr>
          <w:rFonts w:eastAsia="Calibri"/>
          <w:b/>
          <w:u w:val="single"/>
          <w:lang w:val="en"/>
        </w:rPr>
      </w:pPr>
      <w:r w:rsidRPr="00376131">
        <w:rPr>
          <w:rFonts w:eastAsia="Calibri"/>
          <w:sz w:val="16"/>
          <w:szCs w:val="16"/>
          <w:lang w:val="en"/>
        </w:rPr>
        <w:t xml:space="preserve">It starts with a crack in the ice. Then another. Beneath the frozen soil of the Arctic, something ancient is waking up — and it’s not a mammoth. </w:t>
      </w:r>
      <w:r w:rsidRPr="00376131">
        <w:rPr>
          <w:rFonts w:eastAsia="Calibri"/>
          <w:b/>
          <w:u w:val="single"/>
          <w:lang w:val="en"/>
        </w:rPr>
        <w:t xml:space="preserve">In recent years, </w:t>
      </w:r>
      <w:r w:rsidRPr="00376131">
        <w:rPr>
          <w:rFonts w:eastAsia="Calibri"/>
          <w:b/>
          <w:highlight w:val="cyan"/>
          <w:u w:val="single"/>
          <w:lang w:val="en"/>
        </w:rPr>
        <w:t>scientists</w:t>
      </w:r>
      <w:r w:rsidRPr="00376131">
        <w:rPr>
          <w:rFonts w:eastAsia="Calibri"/>
          <w:b/>
          <w:u w:val="single"/>
          <w:lang w:val="en"/>
        </w:rPr>
        <w:t xml:space="preserve"> have </w:t>
      </w:r>
      <w:r w:rsidRPr="00376131">
        <w:rPr>
          <w:rFonts w:eastAsia="Calibri"/>
          <w:b/>
          <w:highlight w:val="cyan"/>
          <w:u w:val="single"/>
          <w:lang w:val="en"/>
        </w:rPr>
        <w:t>revived viruses</w:t>
      </w:r>
      <w:r w:rsidRPr="00376131">
        <w:rPr>
          <w:rFonts w:eastAsia="Calibri"/>
          <w:b/>
          <w:u w:val="single"/>
          <w:lang w:val="en"/>
        </w:rPr>
        <w:t xml:space="preserve"> frozen </w:t>
      </w:r>
      <w:r w:rsidRPr="00376131">
        <w:rPr>
          <w:rFonts w:eastAsia="Calibri"/>
          <w:b/>
          <w:highlight w:val="cyan"/>
          <w:u w:val="single"/>
          <w:lang w:val="en"/>
        </w:rPr>
        <w:t>in permafrost</w:t>
      </w:r>
      <w:r w:rsidRPr="00376131">
        <w:rPr>
          <w:rFonts w:eastAsia="Calibri"/>
          <w:b/>
          <w:u w:val="single"/>
          <w:lang w:val="en"/>
        </w:rPr>
        <w:t xml:space="preserve"> for tens of thousands of years. These microbes, long </w:t>
      </w:r>
      <w:r w:rsidRPr="00376131">
        <w:rPr>
          <w:rFonts w:eastAsia="Calibri"/>
          <w:b/>
          <w:highlight w:val="cyan"/>
          <w:u w:val="single"/>
          <w:lang w:val="en"/>
        </w:rPr>
        <w:t>thought</w:t>
      </w:r>
      <w:r w:rsidRPr="00376131">
        <w:rPr>
          <w:rFonts w:eastAsia="Calibri"/>
          <w:b/>
          <w:u w:val="single"/>
          <w:lang w:val="en"/>
        </w:rPr>
        <w:t xml:space="preserve"> dormant and </w:t>
      </w:r>
      <w:r w:rsidRPr="00376131">
        <w:rPr>
          <w:rFonts w:eastAsia="Calibri"/>
          <w:b/>
          <w:highlight w:val="cyan"/>
          <w:u w:val="single"/>
          <w:lang w:val="en"/>
        </w:rPr>
        <w:t>harmless</w:t>
      </w:r>
      <w:r w:rsidRPr="00376131">
        <w:rPr>
          <w:rFonts w:eastAsia="Calibri"/>
          <w:b/>
          <w:u w:val="single"/>
          <w:lang w:val="en"/>
        </w:rPr>
        <w:t xml:space="preserve">, are </w:t>
      </w:r>
      <w:r w:rsidRPr="00376131">
        <w:rPr>
          <w:rFonts w:eastAsia="Calibri"/>
          <w:b/>
          <w:highlight w:val="cyan"/>
          <w:u w:val="single"/>
          <w:lang w:val="en"/>
        </w:rPr>
        <w:t>showing signs of activity in</w:t>
      </w:r>
      <w:r w:rsidRPr="00376131">
        <w:rPr>
          <w:rFonts w:eastAsia="Calibri"/>
          <w:b/>
          <w:u w:val="single"/>
          <w:lang w:val="en"/>
        </w:rPr>
        <w:t xml:space="preserve"> lab </w:t>
      </w:r>
      <w:r w:rsidRPr="00376131">
        <w:rPr>
          <w:rFonts w:eastAsia="Calibri"/>
          <w:b/>
          <w:highlight w:val="cyan"/>
          <w:u w:val="single"/>
          <w:lang w:val="en"/>
        </w:rPr>
        <w:t>experiments</w:t>
      </w:r>
      <w:r w:rsidRPr="00376131">
        <w:rPr>
          <w:rFonts w:eastAsia="Calibri"/>
          <w:b/>
          <w:u w:val="single"/>
          <w:lang w:val="en"/>
        </w:rPr>
        <w:t>.</w:t>
      </w:r>
      <w:r w:rsidRPr="00376131">
        <w:rPr>
          <w:rFonts w:eastAsia="Calibri"/>
          <w:sz w:val="16"/>
          <w:szCs w:val="16"/>
          <w:lang w:val="en"/>
        </w:rPr>
        <w:t xml:space="preserve"> As climate change accelerates the thawing of Earth's oldest ice, some researchers are asking a startling question: What happens when the microbial past collides with the modern world? Permafrost is ground that’s remained frozen for at least two consecutive years — and in some regions of the Arctic, it’s been frozen for tens of thousands. It stretches across vast expanses of Siberia, Alaska, northern Canada, and Greenland, acting as a natural deep freezer for ancient organic material. </w:t>
      </w:r>
      <w:r w:rsidRPr="00376131">
        <w:rPr>
          <w:rFonts w:eastAsia="Calibri"/>
          <w:b/>
          <w:highlight w:val="cyan"/>
          <w:u w:val="single"/>
          <w:lang w:val="en"/>
        </w:rPr>
        <w:t>As global temp</w:t>
      </w:r>
      <w:r w:rsidRPr="00376131">
        <w:rPr>
          <w:rFonts w:eastAsia="Calibri"/>
          <w:b/>
          <w:u w:val="single"/>
          <w:lang w:val="en"/>
        </w:rPr>
        <w:t xml:space="preserve">eratures </w:t>
      </w:r>
      <w:r w:rsidRPr="00376131">
        <w:rPr>
          <w:rFonts w:eastAsia="Calibri"/>
          <w:b/>
          <w:highlight w:val="cyan"/>
          <w:u w:val="single"/>
          <w:lang w:val="en"/>
        </w:rPr>
        <w:t>rise</w:t>
      </w:r>
      <w:r w:rsidRPr="00376131">
        <w:rPr>
          <w:rFonts w:eastAsia="Calibri"/>
          <w:b/>
          <w:u w:val="single"/>
          <w:lang w:val="en"/>
        </w:rPr>
        <w:t xml:space="preserve">, this </w:t>
      </w:r>
      <w:r w:rsidRPr="00376131">
        <w:rPr>
          <w:rFonts w:eastAsia="Calibri"/>
          <w:b/>
          <w:highlight w:val="cyan"/>
          <w:u w:val="single"/>
          <w:lang w:val="en"/>
        </w:rPr>
        <w:t>permafrost</w:t>
      </w:r>
      <w:r w:rsidRPr="00376131">
        <w:rPr>
          <w:rFonts w:eastAsia="Calibri"/>
          <w:b/>
          <w:u w:val="single"/>
          <w:lang w:val="en"/>
        </w:rPr>
        <w:t xml:space="preserve"> is </w:t>
      </w:r>
      <w:r w:rsidRPr="00376131">
        <w:rPr>
          <w:rFonts w:eastAsia="Calibri"/>
          <w:b/>
          <w:highlight w:val="cyan"/>
          <w:u w:val="single"/>
          <w:lang w:val="en"/>
        </w:rPr>
        <w:t>thawing faster</w:t>
      </w:r>
      <w:r w:rsidRPr="00376131">
        <w:rPr>
          <w:rFonts w:eastAsia="Calibri"/>
          <w:b/>
          <w:u w:val="single"/>
          <w:lang w:val="en"/>
        </w:rPr>
        <w:t xml:space="preserve"> and deeper than expected, </w:t>
      </w:r>
      <w:r w:rsidRPr="00376131">
        <w:rPr>
          <w:rFonts w:eastAsia="Calibri"/>
          <w:b/>
          <w:highlight w:val="cyan"/>
          <w:u w:val="single"/>
          <w:lang w:val="en"/>
        </w:rPr>
        <w:t>revealing</w:t>
      </w:r>
      <w:r w:rsidRPr="00376131">
        <w:rPr>
          <w:rFonts w:eastAsia="Calibri"/>
          <w:b/>
          <w:u w:val="single"/>
          <w:lang w:val="en"/>
        </w:rPr>
        <w:t xml:space="preserve"> not just bones or moss but </w:t>
      </w:r>
      <w:r w:rsidRPr="00376131">
        <w:rPr>
          <w:rFonts w:eastAsia="Calibri"/>
          <w:b/>
          <w:highlight w:val="cyan"/>
          <w:u w:val="single"/>
          <w:lang w:val="en"/>
        </w:rPr>
        <w:t>biological matter</w:t>
      </w:r>
      <w:r w:rsidRPr="00376131">
        <w:rPr>
          <w:rFonts w:eastAsia="Calibri"/>
          <w:b/>
          <w:u w:val="single"/>
          <w:lang w:val="en"/>
        </w:rPr>
        <w:t>.</w:t>
      </w:r>
      <w:r w:rsidRPr="00376131">
        <w:rPr>
          <w:rFonts w:eastAsia="Calibri"/>
          <w:sz w:val="16"/>
          <w:szCs w:val="16"/>
          <w:lang w:val="en"/>
        </w:rPr>
        <w:t xml:space="preserve"> </w:t>
      </w:r>
      <w:r w:rsidRPr="00376131">
        <w:rPr>
          <w:rFonts w:eastAsia="Calibri"/>
          <w:b/>
          <w:u w:val="single"/>
          <w:lang w:val="en"/>
        </w:rPr>
        <w:t xml:space="preserve">And </w:t>
      </w:r>
      <w:r w:rsidRPr="00376131">
        <w:rPr>
          <w:rFonts w:eastAsia="Calibri"/>
          <w:b/>
          <w:highlight w:val="cyan"/>
          <w:u w:val="single"/>
          <w:lang w:val="en"/>
        </w:rPr>
        <w:t>some of it</w:t>
      </w:r>
      <w:r w:rsidRPr="00376131">
        <w:rPr>
          <w:rFonts w:eastAsia="Calibri"/>
          <w:b/>
          <w:u w:val="single"/>
          <w:lang w:val="en"/>
        </w:rPr>
        <w:t xml:space="preserve"> is </w:t>
      </w:r>
      <w:r w:rsidRPr="00376131">
        <w:rPr>
          <w:rFonts w:eastAsia="Calibri"/>
          <w:b/>
          <w:highlight w:val="cyan"/>
          <w:u w:val="single"/>
          <w:lang w:val="en"/>
        </w:rPr>
        <w:t>still</w:t>
      </w:r>
      <w:r w:rsidRPr="00376131">
        <w:rPr>
          <w:rFonts w:eastAsia="Calibri"/>
          <w:b/>
          <w:u w:val="single"/>
          <w:lang w:val="en"/>
        </w:rPr>
        <w:t xml:space="preserve"> </w:t>
      </w:r>
      <w:r w:rsidRPr="00376131">
        <w:rPr>
          <w:rFonts w:eastAsia="Calibri"/>
          <w:b/>
          <w:highlight w:val="cyan"/>
          <w:u w:val="single"/>
          <w:lang w:val="en"/>
        </w:rPr>
        <w:t>alive</w:t>
      </w:r>
      <w:r w:rsidRPr="00376131">
        <w:rPr>
          <w:rFonts w:eastAsia="Calibri"/>
          <w:sz w:val="16"/>
          <w:szCs w:val="16"/>
          <w:lang w:val="en"/>
        </w:rPr>
        <w:t xml:space="preserve">. So, what exactly is emerging from the ice, and how far back does it take us? </w:t>
      </w:r>
      <w:r w:rsidRPr="00376131">
        <w:rPr>
          <w:rFonts w:eastAsia="Calibri"/>
          <w:b/>
          <w:highlight w:val="cyan"/>
          <w:u w:val="single"/>
          <w:lang w:val="en"/>
        </w:rPr>
        <w:t>In 2022</w:t>
      </w:r>
      <w:r w:rsidRPr="00376131">
        <w:rPr>
          <w:rFonts w:eastAsia="Calibri"/>
          <w:b/>
          <w:u w:val="single"/>
          <w:lang w:val="en"/>
        </w:rPr>
        <w:t xml:space="preserve">, </w:t>
      </w:r>
      <w:r w:rsidRPr="00376131">
        <w:rPr>
          <w:rFonts w:eastAsia="Calibri"/>
          <w:b/>
          <w:highlight w:val="cyan"/>
          <w:u w:val="single"/>
          <w:lang w:val="en"/>
        </w:rPr>
        <w:t>researchers</w:t>
      </w:r>
      <w:r w:rsidRPr="00376131">
        <w:rPr>
          <w:rFonts w:eastAsia="Calibri"/>
          <w:b/>
          <w:u w:val="single"/>
          <w:lang w:val="en"/>
        </w:rPr>
        <w:t xml:space="preserve"> in France led by virologist Jean-Michel Claverie </w:t>
      </w:r>
      <w:r w:rsidRPr="00376131">
        <w:rPr>
          <w:rFonts w:eastAsia="Calibri"/>
          <w:b/>
          <w:highlight w:val="cyan"/>
          <w:u w:val="single"/>
          <w:lang w:val="en"/>
        </w:rPr>
        <w:t xml:space="preserve">revived 13 </w:t>
      </w:r>
      <w:r w:rsidRPr="00376131">
        <w:rPr>
          <w:rFonts w:eastAsia="Calibri"/>
          <w:b/>
          <w:u w:val="single"/>
          <w:lang w:val="en"/>
        </w:rPr>
        <w:t xml:space="preserve">previously </w:t>
      </w:r>
      <w:r w:rsidRPr="00376131">
        <w:rPr>
          <w:rFonts w:eastAsia="Calibri"/>
          <w:b/>
          <w:highlight w:val="cyan"/>
          <w:u w:val="single"/>
          <w:lang w:val="en"/>
        </w:rPr>
        <w:t>unknown viruses from Siberian permafrost</w:t>
      </w:r>
      <w:r w:rsidRPr="00376131">
        <w:rPr>
          <w:rFonts w:eastAsia="Calibri"/>
          <w:b/>
          <w:u w:val="single"/>
          <w:lang w:val="en"/>
        </w:rPr>
        <w:t xml:space="preserve">. The oldest, Pandoravirus yedoma, was estimated to be 48,500 years old and still </w:t>
      </w:r>
      <w:r w:rsidRPr="00376131">
        <w:rPr>
          <w:rFonts w:eastAsia="Calibri"/>
          <w:b/>
          <w:highlight w:val="cyan"/>
          <w:u w:val="single"/>
          <w:lang w:val="en"/>
        </w:rPr>
        <w:t>capable of infecting amoebas</w:t>
      </w:r>
      <w:r w:rsidRPr="00376131">
        <w:rPr>
          <w:rFonts w:eastAsia="Calibri"/>
          <w:b/>
          <w:u w:val="single"/>
          <w:lang w:val="en"/>
        </w:rPr>
        <w:t>.</w:t>
      </w:r>
      <w:r w:rsidRPr="00376131">
        <w:rPr>
          <w:rFonts w:eastAsia="Calibri"/>
          <w:sz w:val="16"/>
          <w:szCs w:val="16"/>
          <w:lang w:val="en"/>
        </w:rPr>
        <w:t xml:space="preserve"> </w:t>
      </w:r>
      <w:r w:rsidRPr="00376131">
        <w:rPr>
          <w:rFonts w:eastAsia="Calibri"/>
          <w:b/>
          <w:u w:val="single"/>
          <w:lang w:val="en"/>
        </w:rPr>
        <w:t xml:space="preserve">These findings </w:t>
      </w:r>
      <w:r w:rsidRPr="00376131">
        <w:rPr>
          <w:rFonts w:eastAsia="Calibri"/>
          <w:b/>
          <w:highlight w:val="cyan"/>
          <w:u w:val="single"/>
          <w:lang w:val="en"/>
        </w:rPr>
        <w:t>confirmed what</w:t>
      </w:r>
      <w:r w:rsidRPr="00376131">
        <w:rPr>
          <w:rFonts w:eastAsia="Calibri"/>
          <w:b/>
          <w:u w:val="single"/>
          <w:lang w:val="en"/>
        </w:rPr>
        <w:t xml:space="preserve"> many </w:t>
      </w:r>
      <w:r w:rsidRPr="00376131">
        <w:rPr>
          <w:rFonts w:eastAsia="Calibri"/>
          <w:b/>
          <w:highlight w:val="cyan"/>
          <w:u w:val="single"/>
          <w:lang w:val="en"/>
        </w:rPr>
        <w:t>scientists</w:t>
      </w:r>
      <w:r w:rsidRPr="00376131">
        <w:rPr>
          <w:rFonts w:eastAsia="Calibri"/>
          <w:b/>
          <w:u w:val="single"/>
          <w:lang w:val="en"/>
        </w:rPr>
        <w:t xml:space="preserve"> had long </w:t>
      </w:r>
      <w:r w:rsidRPr="00376131">
        <w:rPr>
          <w:rFonts w:eastAsia="Calibri"/>
          <w:b/>
          <w:highlight w:val="cyan"/>
          <w:u w:val="single"/>
          <w:lang w:val="en"/>
        </w:rPr>
        <w:t xml:space="preserve">suspected: ancient viruses </w:t>
      </w:r>
      <w:r w:rsidRPr="00376131">
        <w:rPr>
          <w:rFonts w:eastAsia="Calibri"/>
          <w:b/>
          <w:u w:val="single"/>
          <w:lang w:val="en"/>
        </w:rPr>
        <w:t xml:space="preserve">can </w:t>
      </w:r>
      <w:r w:rsidRPr="00376131">
        <w:rPr>
          <w:rFonts w:eastAsia="Calibri"/>
          <w:b/>
          <w:highlight w:val="cyan"/>
          <w:u w:val="single"/>
          <w:lang w:val="en"/>
        </w:rPr>
        <w:t>survive in frozen conditions and remain infectious.</w:t>
      </w:r>
      <w:r w:rsidRPr="00376131">
        <w:rPr>
          <w:rFonts w:eastAsia="Calibri"/>
          <w:sz w:val="16"/>
          <w:szCs w:val="16"/>
          <w:lang w:val="en"/>
        </w:rPr>
        <w:t xml:space="preserve"> While these viruses aren’t known to infect humans, their survival raises serious questions. </w:t>
      </w:r>
      <w:r w:rsidRPr="00376131">
        <w:rPr>
          <w:rFonts w:eastAsia="Calibri"/>
          <w:b/>
          <w:u w:val="single"/>
          <w:lang w:val="en"/>
        </w:rPr>
        <w:t>If one virus can endure nearly 50,000 years in the frozen permafrost, what else might be preserved beneath the surface?</w:t>
      </w:r>
      <w:r w:rsidRPr="00376131">
        <w:rPr>
          <w:rFonts w:eastAsia="Calibri"/>
          <w:sz w:val="16"/>
          <w:szCs w:val="16"/>
          <w:lang w:val="en"/>
        </w:rPr>
        <w:t xml:space="preserve"> What could happen if those microbes are reintroduced into today’s ecosystems? </w:t>
      </w:r>
      <w:r w:rsidRPr="00376131">
        <w:rPr>
          <w:rFonts w:eastAsia="Calibri"/>
          <w:b/>
          <w:u w:val="single"/>
          <w:lang w:val="en"/>
        </w:rPr>
        <w:t xml:space="preserve">"The </w:t>
      </w:r>
      <w:r w:rsidRPr="00376131">
        <w:rPr>
          <w:rFonts w:eastAsia="Calibri"/>
          <w:b/>
          <w:highlight w:val="cyan"/>
          <w:u w:val="single"/>
          <w:lang w:val="en"/>
        </w:rPr>
        <w:t>permafrost is</w:t>
      </w:r>
      <w:r w:rsidRPr="00376131">
        <w:rPr>
          <w:rFonts w:eastAsia="Calibri"/>
          <w:b/>
          <w:u w:val="single"/>
          <w:lang w:val="en"/>
        </w:rPr>
        <w:t xml:space="preserve">n’t just melting—it’s </w:t>
      </w:r>
      <w:r w:rsidRPr="00376131">
        <w:rPr>
          <w:rFonts w:eastAsia="Calibri"/>
          <w:b/>
          <w:highlight w:val="cyan"/>
          <w:u w:val="single"/>
          <w:lang w:val="en"/>
        </w:rPr>
        <w:t>unlocking a biological archive</w:t>
      </w:r>
      <w:r w:rsidRPr="00376131">
        <w:rPr>
          <w:rFonts w:eastAsia="Calibri"/>
          <w:b/>
          <w:u w:val="single"/>
          <w:lang w:val="en"/>
        </w:rPr>
        <w:t>."</w:t>
      </w:r>
      <w:r w:rsidRPr="00376131">
        <w:rPr>
          <w:rFonts w:eastAsia="Calibri"/>
          <w:sz w:val="16"/>
          <w:szCs w:val="16"/>
          <w:lang w:val="en"/>
        </w:rPr>
        <w:t xml:space="preserve"> -- Douglas Johnson The idea of a deadly contagion emerging from ancient ice sounds like science fiction — and in some ways, it is. One of the most compelling recent examples is HBO’s hit series The Last of Us, which imagines a global fungal pandemic triggered by rising temperatures. In the show’s opening scene, a scientist warns that climate change could push certain pathogens — like Cordyceps — to evolve the ability to survive in the human body, setting off a chain reaction of infection and collapse. The series, adapted from the critically acclaimed video game of the same name, became a cultural phenomenon. What resonated with many viewers wasn’t just the drama but the premise: warming temperatures could turn once-benign organisms into global threats. While The Last of Us focuses on fungi, the broader message mirrors </w:t>
      </w:r>
      <w:r w:rsidRPr="00376131">
        <w:rPr>
          <w:rFonts w:eastAsia="Calibri"/>
          <w:b/>
          <w:u w:val="single"/>
          <w:lang w:val="en"/>
        </w:rPr>
        <w:t>real scientific concerns about climate change reintroducing or reshaping pathogens that have long been thought to be buried by time.</w:t>
      </w:r>
      <w:r w:rsidRPr="00376131">
        <w:rPr>
          <w:rFonts w:eastAsia="Calibri"/>
          <w:sz w:val="16"/>
          <w:szCs w:val="16"/>
          <w:lang w:val="en"/>
        </w:rPr>
        <w:t xml:space="preserve"> </w:t>
      </w:r>
      <w:r w:rsidRPr="00376131">
        <w:rPr>
          <w:rFonts w:eastAsia="Calibri"/>
          <w:b/>
          <w:highlight w:val="cyan"/>
          <w:u w:val="single"/>
          <w:lang w:val="en"/>
        </w:rPr>
        <w:t>In 2016, an anthrax outbreak</w:t>
      </w:r>
      <w:r w:rsidRPr="00376131">
        <w:rPr>
          <w:rFonts w:eastAsia="Calibri"/>
          <w:b/>
          <w:u w:val="single"/>
          <w:lang w:val="en"/>
        </w:rPr>
        <w:t xml:space="preserve"> occurred in Russia’s Yamal Peninsula, </w:t>
      </w:r>
      <w:r w:rsidRPr="00376131">
        <w:rPr>
          <w:rFonts w:eastAsia="Calibri"/>
          <w:b/>
          <w:highlight w:val="cyan"/>
          <w:u w:val="single"/>
          <w:lang w:val="en"/>
        </w:rPr>
        <w:t>linked to</w:t>
      </w:r>
      <w:r w:rsidRPr="00376131">
        <w:rPr>
          <w:rFonts w:eastAsia="Calibri"/>
          <w:b/>
          <w:u w:val="single"/>
          <w:lang w:val="en"/>
        </w:rPr>
        <w:t xml:space="preserve"> the </w:t>
      </w:r>
      <w:r w:rsidRPr="00376131">
        <w:rPr>
          <w:rFonts w:eastAsia="Calibri"/>
          <w:b/>
          <w:highlight w:val="cyan"/>
          <w:u w:val="single"/>
          <w:lang w:val="en"/>
        </w:rPr>
        <w:t>thawing</w:t>
      </w:r>
      <w:r w:rsidRPr="00376131">
        <w:rPr>
          <w:rFonts w:eastAsia="Calibri"/>
          <w:b/>
          <w:u w:val="single"/>
          <w:lang w:val="en"/>
        </w:rPr>
        <w:t xml:space="preserve"> of </w:t>
      </w:r>
      <w:r w:rsidRPr="00376131">
        <w:rPr>
          <w:rFonts w:eastAsia="Calibri"/>
          <w:b/>
          <w:highlight w:val="cyan"/>
          <w:u w:val="single"/>
          <w:lang w:val="en"/>
        </w:rPr>
        <w:t>permafrost</w:t>
      </w:r>
      <w:r w:rsidRPr="00376131">
        <w:rPr>
          <w:rFonts w:eastAsia="Calibri"/>
          <w:b/>
          <w:u w:val="single"/>
          <w:lang w:val="en"/>
        </w:rPr>
        <w:t xml:space="preserve"> that </w:t>
      </w:r>
      <w:r w:rsidRPr="00376131">
        <w:rPr>
          <w:rFonts w:eastAsia="Calibri"/>
          <w:b/>
          <w:highlight w:val="cyan"/>
          <w:u w:val="single"/>
          <w:lang w:val="en"/>
        </w:rPr>
        <w:t xml:space="preserve">exposed </w:t>
      </w:r>
      <w:r w:rsidRPr="00376131">
        <w:rPr>
          <w:rFonts w:eastAsia="Calibri"/>
          <w:b/>
          <w:u w:val="single"/>
          <w:lang w:val="en"/>
        </w:rPr>
        <w:t xml:space="preserve">a </w:t>
      </w:r>
      <w:r w:rsidRPr="00376131">
        <w:rPr>
          <w:rFonts w:eastAsia="Calibri"/>
          <w:b/>
          <w:highlight w:val="cyan"/>
          <w:u w:val="single"/>
          <w:lang w:val="en"/>
        </w:rPr>
        <w:t>decades-old reindeer carcass</w:t>
      </w:r>
      <w:r w:rsidRPr="00376131">
        <w:rPr>
          <w:rFonts w:eastAsia="Calibri"/>
          <w:b/>
          <w:u w:val="single"/>
          <w:lang w:val="en"/>
        </w:rPr>
        <w:t xml:space="preserve">. An unusually warm </w:t>
      </w:r>
      <w:r w:rsidRPr="00376131">
        <w:rPr>
          <w:rFonts w:eastAsia="Calibri"/>
          <w:b/>
          <w:highlight w:val="cyan"/>
          <w:u w:val="single"/>
          <w:lang w:val="en"/>
        </w:rPr>
        <w:t xml:space="preserve">summer accelerated </w:t>
      </w:r>
      <w:r w:rsidRPr="00376131">
        <w:rPr>
          <w:rFonts w:eastAsia="Calibri"/>
          <w:b/>
          <w:u w:val="single"/>
          <w:lang w:val="en"/>
        </w:rPr>
        <w:t xml:space="preserve">permafrost </w:t>
      </w:r>
      <w:r w:rsidRPr="00376131">
        <w:rPr>
          <w:rFonts w:eastAsia="Calibri"/>
          <w:b/>
          <w:highlight w:val="cyan"/>
          <w:u w:val="single"/>
          <w:lang w:val="en"/>
        </w:rPr>
        <w:t>melt</w:t>
      </w:r>
      <w:r w:rsidRPr="00376131">
        <w:rPr>
          <w:rFonts w:eastAsia="Calibri"/>
          <w:b/>
          <w:u w:val="single"/>
          <w:lang w:val="en"/>
        </w:rPr>
        <w:t xml:space="preserve">, </w:t>
      </w:r>
      <w:r w:rsidRPr="00376131">
        <w:rPr>
          <w:rFonts w:eastAsia="Calibri"/>
          <w:b/>
          <w:highlight w:val="cyan"/>
          <w:u w:val="single"/>
          <w:lang w:val="en"/>
        </w:rPr>
        <w:t>releasing</w:t>
      </w:r>
      <w:r w:rsidRPr="00376131">
        <w:rPr>
          <w:rFonts w:eastAsia="Calibri"/>
          <w:b/>
          <w:u w:val="single"/>
          <w:lang w:val="en"/>
        </w:rPr>
        <w:t xml:space="preserve"> dormant Bacillus anthracis </w:t>
      </w:r>
      <w:r w:rsidRPr="00376131">
        <w:rPr>
          <w:rFonts w:eastAsia="Calibri"/>
          <w:b/>
          <w:highlight w:val="cyan"/>
          <w:u w:val="single"/>
          <w:lang w:val="en"/>
        </w:rPr>
        <w:t>spores</w:t>
      </w:r>
      <w:r w:rsidRPr="00376131">
        <w:rPr>
          <w:rFonts w:eastAsia="Calibri"/>
          <w:b/>
          <w:u w:val="single"/>
          <w:lang w:val="en"/>
        </w:rPr>
        <w:t xml:space="preserve"> into the environment. The spores were released from the frozen remains, </w:t>
      </w:r>
      <w:r w:rsidRPr="00376131">
        <w:rPr>
          <w:rFonts w:eastAsia="Calibri"/>
          <w:b/>
          <w:highlight w:val="cyan"/>
          <w:u w:val="single"/>
          <w:lang w:val="en"/>
        </w:rPr>
        <w:t xml:space="preserve">leading to </w:t>
      </w:r>
      <w:r w:rsidRPr="00376131">
        <w:rPr>
          <w:rFonts w:eastAsia="Calibri"/>
          <w:b/>
          <w:u w:val="single"/>
          <w:lang w:val="en"/>
        </w:rPr>
        <w:t xml:space="preserve">the </w:t>
      </w:r>
      <w:r w:rsidRPr="00376131">
        <w:rPr>
          <w:rFonts w:eastAsia="Calibri"/>
          <w:b/>
          <w:highlight w:val="cyan"/>
          <w:u w:val="single"/>
          <w:lang w:val="en"/>
        </w:rPr>
        <w:t xml:space="preserve">infection of over 2,000 reindeer and </w:t>
      </w:r>
      <w:r w:rsidRPr="00376131">
        <w:rPr>
          <w:rFonts w:eastAsia="Calibri"/>
          <w:b/>
          <w:u w:val="single"/>
          <w:lang w:val="en"/>
        </w:rPr>
        <w:t xml:space="preserve">spreading to </w:t>
      </w:r>
      <w:r w:rsidRPr="00376131">
        <w:rPr>
          <w:rFonts w:eastAsia="Calibri"/>
          <w:b/>
          <w:highlight w:val="cyan"/>
          <w:u w:val="single"/>
          <w:lang w:val="en"/>
        </w:rPr>
        <w:t>nearby</w:t>
      </w:r>
      <w:r w:rsidRPr="00376131">
        <w:rPr>
          <w:rFonts w:eastAsia="Calibri"/>
          <w:b/>
          <w:u w:val="single"/>
          <w:lang w:val="en"/>
        </w:rPr>
        <w:t xml:space="preserve"> </w:t>
      </w:r>
      <w:r w:rsidRPr="00376131">
        <w:rPr>
          <w:rFonts w:eastAsia="Calibri"/>
          <w:b/>
          <w:highlight w:val="cyan"/>
          <w:u w:val="single"/>
          <w:lang w:val="en"/>
        </w:rPr>
        <w:t>communities</w:t>
      </w:r>
      <w:r w:rsidRPr="00376131">
        <w:rPr>
          <w:rFonts w:eastAsia="Calibri"/>
          <w:b/>
          <w:u w:val="single"/>
          <w:lang w:val="en"/>
        </w:rPr>
        <w:t xml:space="preserve">. While the outbreak was contained, it resulted in </w:t>
      </w:r>
      <w:r w:rsidRPr="00376131">
        <w:rPr>
          <w:rFonts w:eastAsia="Calibri"/>
          <w:b/>
          <w:highlight w:val="cyan"/>
          <w:u w:val="single"/>
          <w:lang w:val="en"/>
        </w:rPr>
        <w:t>numerous hospitalizations and a</w:t>
      </w:r>
      <w:r w:rsidRPr="00376131">
        <w:rPr>
          <w:rFonts w:eastAsia="Calibri"/>
          <w:b/>
          <w:u w:val="single"/>
          <w:lang w:val="en"/>
        </w:rPr>
        <w:t xml:space="preserve">n unfortunate </w:t>
      </w:r>
      <w:r w:rsidRPr="00376131">
        <w:rPr>
          <w:rFonts w:eastAsia="Calibri"/>
          <w:b/>
          <w:highlight w:val="cyan"/>
          <w:u w:val="single"/>
          <w:lang w:val="en"/>
        </w:rPr>
        <w:t>pediatric death</w:t>
      </w:r>
      <w:r w:rsidRPr="00376131">
        <w:rPr>
          <w:rFonts w:eastAsia="Calibri"/>
          <w:b/>
          <w:u w:val="single"/>
          <w:lang w:val="en"/>
        </w:rPr>
        <w:t xml:space="preserve">. The incident underscored how climate-induced permafrost thaw can reactivate long-dormant pathogens, </w:t>
      </w:r>
      <w:r w:rsidRPr="00376131">
        <w:rPr>
          <w:rFonts w:eastAsia="Calibri"/>
          <w:b/>
          <w:highlight w:val="cyan"/>
          <w:u w:val="single"/>
          <w:lang w:val="en"/>
        </w:rPr>
        <w:t xml:space="preserve">posing renewed threats to </w:t>
      </w:r>
      <w:r w:rsidRPr="00376131">
        <w:rPr>
          <w:rFonts w:eastAsia="Calibri"/>
          <w:b/>
          <w:u w:val="single"/>
          <w:lang w:val="en"/>
        </w:rPr>
        <w:t xml:space="preserve">both </w:t>
      </w:r>
      <w:r w:rsidRPr="00376131">
        <w:rPr>
          <w:rFonts w:eastAsia="Calibri"/>
          <w:b/>
          <w:highlight w:val="cyan"/>
          <w:u w:val="single"/>
          <w:lang w:val="en"/>
        </w:rPr>
        <w:t>animal and human health.</w:t>
      </w:r>
      <w:r w:rsidRPr="00376131">
        <w:rPr>
          <w:rFonts w:eastAsia="Calibri"/>
          <w:b/>
          <w:u w:val="single"/>
          <w:lang w:val="en"/>
        </w:rPr>
        <w:t xml:space="preserve"> </w:t>
      </w:r>
    </w:p>
    <w:p w14:paraId="28DB9AB0" w14:textId="77777777" w:rsidR="00CE2EFF" w:rsidRPr="00376131" w:rsidRDefault="00CE2EFF" w:rsidP="00CE2EFF">
      <w:pPr>
        <w:rPr>
          <w:rFonts w:eastAsia="Calibri"/>
          <w:sz w:val="16"/>
          <w:szCs w:val="16"/>
          <w:lang w:val="en"/>
        </w:rPr>
      </w:pPr>
    </w:p>
    <w:p w14:paraId="0BCA0C76" w14:textId="77777777" w:rsidR="00CE2EFF" w:rsidRPr="00376131" w:rsidRDefault="00CE2EFF" w:rsidP="00CE2EFF">
      <w:pPr>
        <w:keepNext/>
        <w:keepLines/>
        <w:spacing w:before="40" w:after="0"/>
        <w:outlineLvl w:val="3"/>
        <w:rPr>
          <w:rFonts w:eastAsia="Calibri"/>
          <w:b/>
          <w:color w:val="000000"/>
          <w:sz w:val="26"/>
          <w:szCs w:val="26"/>
          <w:lang w:val="en"/>
        </w:rPr>
      </w:pPr>
      <w:r w:rsidRPr="00376131">
        <w:rPr>
          <w:rFonts w:eastAsia="Calibri"/>
          <w:b/>
          <w:color w:val="000000"/>
          <w:sz w:val="26"/>
          <w:szCs w:val="26"/>
          <w:lang w:val="en"/>
        </w:rPr>
        <w:t>Spillover caused by animal-to-human transmission.</w:t>
      </w:r>
    </w:p>
    <w:p w14:paraId="614CB905" w14:textId="77777777" w:rsidR="00CE2EFF" w:rsidRPr="00376131" w:rsidRDefault="00CE2EFF" w:rsidP="00CE2EFF">
      <w:pPr>
        <w:rPr>
          <w:rFonts w:eastAsia="Calibri"/>
          <w:lang w:val="en"/>
        </w:rPr>
      </w:pPr>
      <w:r w:rsidRPr="00376131">
        <w:rPr>
          <w:rFonts w:eastAsia="Calibri"/>
          <w:b/>
          <w:sz w:val="26"/>
          <w:szCs w:val="26"/>
          <w:lang w:val="en"/>
        </w:rPr>
        <w:t>Johnson ’25</w:t>
      </w:r>
      <w:r w:rsidRPr="00376131">
        <w:rPr>
          <w:rFonts w:eastAsia="Calibri"/>
          <w:sz w:val="26"/>
          <w:szCs w:val="26"/>
          <w:lang w:val="en"/>
        </w:rPr>
        <w:t xml:space="preserve"> </w:t>
      </w:r>
      <w:r w:rsidRPr="00376131">
        <w:rPr>
          <w:rFonts w:eastAsia="Calibri"/>
          <w:lang w:val="en"/>
        </w:rPr>
        <w:t xml:space="preserve">(Douglas Johnson; May 15, 2025, Douglas Johnson is a fourth-year PhD candidate in Dr. Wei Jiang's laboratory, where he studies microbiome dysbiosis and host-pathogen interactions. He is also a science communications intern through the College of Graduate Studies.; “Frozen viruses, modern risks: Could melting permafrost spark future pandemics?”; Medical University of South Carolina; </w:t>
      </w:r>
      <w:hyperlink r:id="rId11">
        <w:r w:rsidRPr="00376131">
          <w:rPr>
            <w:rFonts w:eastAsia="Calibri"/>
            <w:color w:val="467886"/>
            <w:u w:val="single"/>
            <w:lang w:val="en"/>
          </w:rPr>
          <w:t>https://gradstudies.musc.edu/about/blog/2025/05/climate-meets-contagion</w:t>
        </w:r>
      </w:hyperlink>
      <w:r w:rsidRPr="00376131">
        <w:rPr>
          <w:rFonts w:eastAsia="Calibri"/>
          <w:lang w:val="en"/>
        </w:rPr>
        <w:t>; 06-25-25; Lowell-SR</w:t>
      </w:r>
      <w:r w:rsidRPr="00376131">
        <w:rPr>
          <w:rFonts w:eastAsia="Calibri"/>
          <w:sz w:val="26"/>
          <w:szCs w:val="26"/>
          <w:lang w:val="en"/>
        </w:rPr>
        <w:t>)</w:t>
      </w:r>
    </w:p>
    <w:p w14:paraId="5762F0D2" w14:textId="77777777" w:rsidR="00CE2EFF" w:rsidRPr="00376131" w:rsidRDefault="00CE2EFF" w:rsidP="00CE2EFF">
      <w:pPr>
        <w:rPr>
          <w:rFonts w:eastAsia="Calibri"/>
          <w:b/>
          <w:highlight w:val="cyan"/>
          <w:u w:val="single"/>
          <w:lang w:val="en"/>
        </w:rPr>
      </w:pPr>
      <w:r w:rsidRPr="00376131">
        <w:rPr>
          <w:rFonts w:eastAsia="Calibri"/>
          <w:sz w:val="16"/>
          <w:szCs w:val="16"/>
          <w:lang w:val="en"/>
        </w:rPr>
        <w:t xml:space="preserve">Could an ancient virus be similarly reactivated and infect humans today? Possibly—but not easily. Most of the viruses revived so far only infect amoebas, not animals or humans. However, viral evolution is unpredictable. With the right conditions and intermediate hosts, there is a theoretical risk that an ancient virus could adapt to infect new species, including humans. </w:t>
      </w:r>
      <w:r w:rsidRPr="00376131">
        <w:rPr>
          <w:rFonts w:eastAsia="Calibri"/>
          <w:b/>
          <w:u w:val="single"/>
          <w:lang w:val="en"/>
        </w:rPr>
        <w:t xml:space="preserve">Spillover events like these are </w:t>
      </w:r>
      <w:r w:rsidRPr="00376131">
        <w:rPr>
          <w:rFonts w:eastAsia="Calibri"/>
          <w:b/>
          <w:highlight w:val="cyan"/>
          <w:u w:val="single"/>
          <w:lang w:val="en"/>
        </w:rPr>
        <w:t>not uncommon</w:t>
      </w:r>
      <w:r w:rsidRPr="00376131">
        <w:rPr>
          <w:rFonts w:eastAsia="Calibri"/>
          <w:b/>
          <w:u w:val="single"/>
          <w:lang w:val="en"/>
        </w:rPr>
        <w:t xml:space="preserve"> in recent history</w:t>
      </w:r>
      <w:r w:rsidRPr="00376131">
        <w:rPr>
          <w:rFonts w:eastAsia="Calibri"/>
          <w:sz w:val="16"/>
          <w:szCs w:val="16"/>
          <w:lang w:val="en"/>
        </w:rPr>
        <w:t>—</w:t>
      </w:r>
      <w:r w:rsidRPr="00376131">
        <w:rPr>
          <w:rFonts w:eastAsia="Calibri"/>
          <w:b/>
          <w:highlight w:val="cyan"/>
          <w:u w:val="single"/>
          <w:lang w:val="en"/>
        </w:rPr>
        <w:t xml:space="preserve">SARS-CoV-2, HIV, and Ebola </w:t>
      </w:r>
      <w:r w:rsidRPr="00376131">
        <w:rPr>
          <w:rFonts w:eastAsia="Calibri"/>
          <w:b/>
          <w:u w:val="single"/>
          <w:lang w:val="en"/>
        </w:rPr>
        <w:t xml:space="preserve">all </w:t>
      </w:r>
      <w:r w:rsidRPr="00376131">
        <w:rPr>
          <w:rFonts w:eastAsia="Calibri"/>
          <w:b/>
          <w:highlight w:val="cyan"/>
          <w:u w:val="single"/>
          <w:lang w:val="en"/>
        </w:rPr>
        <w:t>emerged through animal-to-human transmission</w:t>
      </w:r>
      <w:r w:rsidRPr="00376131">
        <w:rPr>
          <w:rFonts w:eastAsia="Calibri"/>
          <w:b/>
          <w:u w:val="single"/>
          <w:lang w:val="en"/>
        </w:rPr>
        <w:t>.</w:t>
      </w:r>
      <w:r w:rsidRPr="00376131">
        <w:rPr>
          <w:rFonts w:eastAsia="Calibri"/>
          <w:b/>
          <w:sz w:val="16"/>
          <w:szCs w:val="16"/>
          <w:lang w:val="en"/>
        </w:rPr>
        <w:t xml:space="preserve"> </w:t>
      </w:r>
      <w:r w:rsidRPr="00376131">
        <w:rPr>
          <w:rFonts w:eastAsia="Calibri"/>
          <w:sz w:val="16"/>
          <w:szCs w:val="16"/>
          <w:lang w:val="en"/>
        </w:rPr>
        <w:t xml:space="preserve">The bigger concern is our immune system’s lack of recognition. Our adaptive </w:t>
      </w:r>
      <w:r w:rsidRPr="00376131">
        <w:rPr>
          <w:rFonts w:eastAsia="Calibri"/>
          <w:b/>
          <w:u w:val="single"/>
          <w:lang w:val="en"/>
        </w:rPr>
        <w:t xml:space="preserve">immune systems rely on memory—previous exposure to similar pathogens. </w:t>
      </w:r>
      <w:r w:rsidRPr="00376131">
        <w:rPr>
          <w:rFonts w:eastAsia="Calibri"/>
          <w:b/>
          <w:highlight w:val="cyan"/>
          <w:u w:val="single"/>
          <w:lang w:val="en"/>
        </w:rPr>
        <w:t>If</w:t>
      </w:r>
      <w:r w:rsidRPr="00376131">
        <w:rPr>
          <w:rFonts w:eastAsia="Calibri"/>
          <w:b/>
          <w:u w:val="single"/>
          <w:lang w:val="en"/>
        </w:rPr>
        <w:t xml:space="preserve"> a </w:t>
      </w:r>
      <w:r w:rsidRPr="00376131">
        <w:rPr>
          <w:rFonts w:eastAsia="Calibri"/>
          <w:b/>
          <w:highlight w:val="cyan"/>
          <w:u w:val="single"/>
          <w:lang w:val="en"/>
        </w:rPr>
        <w:t>virus from the Ice Age reappears, our bodies</w:t>
      </w:r>
      <w:r w:rsidRPr="00376131">
        <w:rPr>
          <w:rFonts w:eastAsia="Calibri"/>
          <w:b/>
          <w:u w:val="single"/>
          <w:lang w:val="en"/>
        </w:rPr>
        <w:t xml:space="preserve"> </w:t>
      </w:r>
      <w:r w:rsidRPr="00376131">
        <w:rPr>
          <w:rFonts w:eastAsia="Calibri"/>
          <w:b/>
          <w:highlight w:val="cyan"/>
          <w:u w:val="single"/>
          <w:lang w:val="en"/>
        </w:rPr>
        <w:t>might not recognize it</w:t>
      </w:r>
      <w:r w:rsidRPr="00376131">
        <w:rPr>
          <w:rFonts w:eastAsia="Calibri"/>
          <w:b/>
          <w:u w:val="single"/>
          <w:lang w:val="en"/>
        </w:rPr>
        <w:t>.</w:t>
      </w:r>
      <w:r w:rsidRPr="00376131">
        <w:rPr>
          <w:rFonts w:eastAsia="Calibri"/>
          <w:sz w:val="16"/>
          <w:szCs w:val="16"/>
          <w:lang w:val="en"/>
        </w:rPr>
        <w:t xml:space="preserve"> Even our </w:t>
      </w:r>
      <w:r w:rsidRPr="00376131">
        <w:rPr>
          <w:rFonts w:eastAsia="Calibri"/>
          <w:b/>
          <w:u w:val="single"/>
          <w:lang w:val="en"/>
        </w:rPr>
        <w:t xml:space="preserve">innate </w:t>
      </w:r>
      <w:r w:rsidRPr="00376131">
        <w:rPr>
          <w:rFonts w:eastAsia="Calibri"/>
          <w:b/>
          <w:highlight w:val="cyan"/>
          <w:u w:val="single"/>
          <w:lang w:val="en"/>
        </w:rPr>
        <w:t>immune</w:t>
      </w:r>
      <w:r w:rsidRPr="00376131">
        <w:rPr>
          <w:rFonts w:eastAsia="Calibri"/>
          <w:b/>
          <w:u w:val="single"/>
          <w:lang w:val="en"/>
        </w:rPr>
        <w:t xml:space="preserve"> </w:t>
      </w:r>
      <w:r w:rsidRPr="00376131">
        <w:rPr>
          <w:rFonts w:eastAsia="Calibri"/>
          <w:b/>
          <w:highlight w:val="cyan"/>
          <w:u w:val="single"/>
          <w:lang w:val="en"/>
        </w:rPr>
        <w:t>defenses</w:t>
      </w:r>
      <w:r w:rsidRPr="00376131">
        <w:rPr>
          <w:rFonts w:eastAsia="Calibri"/>
          <w:b/>
          <w:u w:val="single"/>
          <w:lang w:val="en"/>
        </w:rPr>
        <w:t xml:space="preserve">, which identify general patterns associated with microbes, might </w:t>
      </w:r>
      <w:r w:rsidRPr="00376131">
        <w:rPr>
          <w:rFonts w:eastAsia="Calibri"/>
          <w:b/>
          <w:highlight w:val="cyan"/>
          <w:u w:val="single"/>
          <w:lang w:val="en"/>
        </w:rPr>
        <w:t>struggle to respond to something ancient and unfamiliar.</w:t>
      </w:r>
    </w:p>
    <w:p w14:paraId="58C0951E" w14:textId="77777777" w:rsidR="004930B6" w:rsidRPr="004930B6" w:rsidRDefault="004930B6" w:rsidP="004930B6">
      <w:pPr>
        <w:keepNext/>
        <w:keepLines/>
        <w:spacing w:before="40" w:after="0"/>
        <w:outlineLvl w:val="3"/>
        <w:rPr>
          <w:rFonts w:eastAsia="Yu Gothic Light"/>
          <w:b/>
          <w:iCs/>
          <w:sz w:val="26"/>
        </w:rPr>
      </w:pPr>
      <w:r w:rsidRPr="004930B6">
        <w:rPr>
          <w:rFonts w:eastAsia="Yu Gothic Light"/>
          <w:b/>
          <w:iCs/>
          <w:sz w:val="26"/>
        </w:rPr>
        <w:t>Investment in research is key to Arctic disease prevention.</w:t>
      </w:r>
    </w:p>
    <w:p w14:paraId="6F259250" w14:textId="77777777" w:rsidR="004930B6" w:rsidRPr="004930B6" w:rsidRDefault="004930B6" w:rsidP="004930B6">
      <w:pPr>
        <w:rPr>
          <w:rFonts w:eastAsia="Aptos"/>
        </w:rPr>
      </w:pPr>
      <w:r w:rsidRPr="004930B6">
        <w:rPr>
          <w:rFonts w:eastAsia="Aptos"/>
          <w:b/>
          <w:bCs/>
          <w:sz w:val="26"/>
        </w:rPr>
        <w:t>Johnson ’25</w:t>
      </w:r>
      <w:r w:rsidRPr="004930B6">
        <w:rPr>
          <w:rFonts w:eastAsia="Aptos"/>
          <w:sz w:val="26"/>
        </w:rPr>
        <w:t xml:space="preserve"> </w:t>
      </w:r>
      <w:r w:rsidRPr="004930B6">
        <w:rPr>
          <w:rFonts w:eastAsia="Aptos"/>
        </w:rPr>
        <w:t xml:space="preserve">(Douglas Johnson; May 15, 2025, Douglas Johnson is a fourth-year PhD candidate in Dr. Wei Jiang's laboratory, where he studies microbiome dysbiosis and host-pathogen interactions. He is also a science communications intern through the College of Graduate Studies.; “Frozen viruses, modern risks: Could melting permafrost spark future pandemics?”; Medical University of South Carolina; </w:t>
      </w:r>
      <w:hyperlink r:id="rId12" w:history="1">
        <w:r w:rsidRPr="004930B6">
          <w:rPr>
            <w:rFonts w:eastAsia="Aptos"/>
            <w:color w:val="467886"/>
            <w:u w:val="single"/>
          </w:rPr>
          <w:t>https://gradstudies.musc.edu/about/blog/2025/05/climate-meets-contagion</w:t>
        </w:r>
      </w:hyperlink>
      <w:r w:rsidRPr="004930B6">
        <w:rPr>
          <w:rFonts w:eastAsia="Aptos"/>
        </w:rPr>
        <w:t>; 06-28-25; Lowell-SR</w:t>
      </w:r>
      <w:r w:rsidRPr="004930B6">
        <w:rPr>
          <w:rFonts w:eastAsia="Aptos"/>
          <w:sz w:val="26"/>
        </w:rPr>
        <w:t>)</w:t>
      </w:r>
    </w:p>
    <w:p w14:paraId="0F6AEEEB" w14:textId="77777777" w:rsidR="004930B6" w:rsidRPr="004930B6" w:rsidRDefault="004930B6" w:rsidP="004930B6">
      <w:pPr>
        <w:rPr>
          <w:rFonts w:eastAsia="Aptos"/>
          <w:bCs/>
          <w:iCs/>
          <w:u w:val="single"/>
        </w:rPr>
      </w:pPr>
      <w:r w:rsidRPr="004930B6">
        <w:rPr>
          <w:rFonts w:eastAsia="Aptos"/>
          <w:bCs/>
          <w:iCs/>
          <w:u w:val="single"/>
        </w:rPr>
        <w:t>This</w:t>
      </w:r>
      <w:r w:rsidRPr="004930B6">
        <w:rPr>
          <w:rFonts w:eastAsia="Aptos"/>
          <w:bCs/>
          <w:iCs/>
          <w:sz w:val="16"/>
          <w:u w:val="single"/>
        </w:rPr>
        <w:t xml:space="preserve"> </w:t>
      </w:r>
      <w:r w:rsidRPr="004930B6">
        <w:rPr>
          <w:rFonts w:eastAsia="Aptos"/>
          <w:bCs/>
          <w:iCs/>
          <w:u w:val="single"/>
        </w:rPr>
        <w:t>growing concern has prompted calls for better microbial surveillance in the Arctic.</w:t>
      </w:r>
      <w:r w:rsidRPr="004930B6">
        <w:rPr>
          <w:rFonts w:eastAsia="Aptos"/>
          <w:bCs/>
          <w:iCs/>
          <w:sz w:val="16"/>
        </w:rPr>
        <w:t xml:space="preserve"> </w:t>
      </w:r>
      <w:r w:rsidRPr="004930B6">
        <w:rPr>
          <w:rFonts w:eastAsia="Aptos"/>
          <w:b/>
          <w:iCs/>
          <w:highlight w:val="cyan"/>
          <w:u w:val="single"/>
        </w:rPr>
        <w:t>Scientists argue we need early warning systems, improved climate infrastructure, and clearer ethical standards when handling ancient biological material</w:t>
      </w:r>
      <w:r w:rsidRPr="004930B6">
        <w:rPr>
          <w:rFonts w:eastAsia="Aptos"/>
          <w:b/>
          <w:iCs/>
          <w:u w:val="single"/>
        </w:rPr>
        <w:t>.</w:t>
      </w:r>
      <w:r w:rsidRPr="004930B6">
        <w:rPr>
          <w:rFonts w:eastAsia="Aptos"/>
          <w:bCs/>
          <w:iCs/>
          <w:sz w:val="16"/>
        </w:rPr>
        <w:t xml:space="preserve"> Revising these viruses isn’t inherently dangerous but requires caution, transparency, and strict containment protocols. </w:t>
      </w:r>
      <w:r w:rsidRPr="004930B6">
        <w:rPr>
          <w:rFonts w:eastAsia="Aptos"/>
          <w:b/>
          <w:iCs/>
          <w:highlight w:val="cyan"/>
          <w:u w:val="single"/>
        </w:rPr>
        <w:t>If</w:t>
      </w:r>
      <w:r w:rsidRPr="004930B6">
        <w:rPr>
          <w:rFonts w:eastAsia="Aptos"/>
          <w:b/>
          <w:iCs/>
          <w:u w:val="single"/>
        </w:rPr>
        <w:t xml:space="preserve"> the </w:t>
      </w:r>
      <w:r w:rsidRPr="004930B6">
        <w:rPr>
          <w:rFonts w:eastAsia="Aptos"/>
          <w:b/>
          <w:iCs/>
          <w:highlight w:val="cyan"/>
          <w:u w:val="single"/>
        </w:rPr>
        <w:t>COVID</w:t>
      </w:r>
      <w:r w:rsidRPr="004930B6">
        <w:rPr>
          <w:rFonts w:eastAsia="Aptos"/>
          <w:b/>
          <w:iCs/>
          <w:u w:val="single"/>
        </w:rPr>
        <w:t xml:space="preserve">-19 pandemic </w:t>
      </w:r>
      <w:r w:rsidRPr="004930B6">
        <w:rPr>
          <w:rFonts w:eastAsia="Aptos"/>
          <w:b/>
          <w:iCs/>
          <w:highlight w:val="cyan"/>
          <w:u w:val="single"/>
        </w:rPr>
        <w:t>taught us anything</w:t>
      </w:r>
      <w:r w:rsidRPr="004930B6">
        <w:rPr>
          <w:rFonts w:eastAsia="Aptos"/>
          <w:b/>
          <w:iCs/>
          <w:u w:val="single"/>
        </w:rPr>
        <w:t xml:space="preserve">, </w:t>
      </w:r>
      <w:r w:rsidRPr="004930B6">
        <w:rPr>
          <w:rFonts w:eastAsia="Aptos"/>
          <w:b/>
          <w:iCs/>
          <w:highlight w:val="cyan"/>
          <w:u w:val="single"/>
        </w:rPr>
        <w:t>it’s that new pathogens can reshape the world</w:t>
      </w:r>
      <w:r w:rsidRPr="004930B6">
        <w:rPr>
          <w:rFonts w:eastAsia="Aptos"/>
          <w:b/>
          <w:iCs/>
          <w:u w:val="single"/>
        </w:rPr>
        <w:t xml:space="preserve"> in unexpected ways.</w:t>
      </w:r>
      <w:r w:rsidRPr="004930B6">
        <w:rPr>
          <w:rFonts w:eastAsia="Aptos"/>
          <w:bCs/>
          <w:iCs/>
          <w:sz w:val="16"/>
        </w:rPr>
        <w:t xml:space="preserve"> </w:t>
      </w:r>
      <w:r w:rsidRPr="004930B6">
        <w:rPr>
          <w:rFonts w:eastAsia="Aptos"/>
          <w:bCs/>
          <w:iCs/>
          <w:u w:val="single"/>
        </w:rPr>
        <w:t xml:space="preserve">While the next outbreak may not come from melting ice, climate change is expanding the range of microbial risks — and blurring the lines between ancient and modern ecosystems. </w:t>
      </w:r>
      <w:r w:rsidRPr="004930B6">
        <w:rPr>
          <w:rFonts w:eastAsia="Aptos"/>
          <w:bCs/>
          <w:iCs/>
          <w:sz w:val="16"/>
        </w:rPr>
        <w:t xml:space="preserve">Reviving viruses from permafrost isn’t cause for alarm, but </w:t>
      </w:r>
      <w:r w:rsidRPr="004930B6">
        <w:rPr>
          <w:rFonts w:eastAsia="Aptos"/>
          <w:b/>
          <w:iCs/>
          <w:u w:val="single"/>
        </w:rPr>
        <w:t xml:space="preserve">it </w:t>
      </w:r>
      <w:r w:rsidRPr="004930B6">
        <w:rPr>
          <w:rFonts w:eastAsia="Aptos"/>
          <w:bCs/>
          <w:iCs/>
          <w:sz w:val="16"/>
        </w:rPr>
        <w:t xml:space="preserve">does </w:t>
      </w:r>
      <w:r w:rsidRPr="004930B6">
        <w:rPr>
          <w:rFonts w:eastAsia="Aptos"/>
          <w:b/>
          <w:iCs/>
          <w:u w:val="single"/>
        </w:rPr>
        <w:t>highlight the need for preparedness</w:t>
      </w:r>
      <w:r w:rsidRPr="004930B6">
        <w:rPr>
          <w:rFonts w:eastAsia="Aptos"/>
          <w:bCs/>
          <w:iCs/>
          <w:sz w:val="16"/>
        </w:rPr>
        <w:t xml:space="preserve">. </w:t>
      </w:r>
      <w:r w:rsidRPr="004930B6">
        <w:rPr>
          <w:rFonts w:eastAsia="Aptos"/>
          <w:bCs/>
          <w:iCs/>
          <w:highlight w:val="cyan"/>
          <w:u w:val="single"/>
        </w:rPr>
        <w:t>Continued investment in virology, climate science, and disease surveillance</w:t>
      </w:r>
      <w:r w:rsidRPr="004930B6">
        <w:rPr>
          <w:rFonts w:eastAsia="Aptos"/>
          <w:bCs/>
          <w:iCs/>
          <w:u w:val="single"/>
        </w:rPr>
        <w:t xml:space="preserve"> will be </w:t>
      </w:r>
      <w:r w:rsidRPr="004930B6">
        <w:rPr>
          <w:rFonts w:eastAsia="Aptos"/>
          <w:bCs/>
          <w:iCs/>
          <w:highlight w:val="cyan"/>
          <w:u w:val="single"/>
        </w:rPr>
        <w:t>essential</w:t>
      </w:r>
      <w:r w:rsidRPr="004930B6">
        <w:rPr>
          <w:rFonts w:eastAsia="Aptos"/>
          <w:bCs/>
          <w:iCs/>
          <w:u w:val="single"/>
        </w:rPr>
        <w:t xml:space="preserve">, especially </w:t>
      </w:r>
      <w:r w:rsidRPr="004930B6">
        <w:rPr>
          <w:rFonts w:eastAsia="Aptos"/>
          <w:bCs/>
          <w:iCs/>
          <w:highlight w:val="cyan"/>
          <w:u w:val="single"/>
        </w:rPr>
        <w:t>in</w:t>
      </w:r>
      <w:r w:rsidRPr="004930B6">
        <w:rPr>
          <w:rFonts w:eastAsia="Aptos"/>
          <w:bCs/>
          <w:iCs/>
          <w:u w:val="single"/>
        </w:rPr>
        <w:t xml:space="preserve"> vulnerable regions like the </w:t>
      </w:r>
      <w:r w:rsidRPr="004930B6">
        <w:rPr>
          <w:rFonts w:eastAsia="Aptos"/>
          <w:bCs/>
          <w:iCs/>
          <w:highlight w:val="cyan"/>
          <w:u w:val="single"/>
        </w:rPr>
        <w:t>Arctic</w:t>
      </w:r>
      <w:r w:rsidRPr="004930B6">
        <w:rPr>
          <w:rFonts w:eastAsia="Aptos"/>
          <w:bCs/>
          <w:iCs/>
          <w:u w:val="single"/>
        </w:rPr>
        <w:t xml:space="preserve">. Through responsible research, consistent monitoring, and international collaboration, we can better understand these ancient microbes and the conditions that may bring them back into circulation. As the climate continues to shift, so too must our scientific focus. </w:t>
      </w:r>
      <w:r w:rsidRPr="004930B6">
        <w:rPr>
          <w:rFonts w:eastAsia="Aptos"/>
          <w:bCs/>
          <w:iCs/>
          <w:highlight w:val="cyan"/>
          <w:u w:val="single"/>
        </w:rPr>
        <w:t>The more we study</w:t>
      </w:r>
      <w:r w:rsidRPr="004930B6">
        <w:rPr>
          <w:rFonts w:eastAsia="Aptos"/>
          <w:bCs/>
          <w:iCs/>
          <w:u w:val="single"/>
        </w:rPr>
        <w:t xml:space="preserve"> what’s beneath our feet, </w:t>
      </w:r>
      <w:r w:rsidRPr="004930B6">
        <w:rPr>
          <w:rFonts w:eastAsia="Aptos"/>
          <w:bCs/>
          <w:iCs/>
          <w:highlight w:val="cyan"/>
          <w:u w:val="single"/>
        </w:rPr>
        <w:t>the better prepared we’ll be</w:t>
      </w:r>
      <w:r w:rsidRPr="004930B6">
        <w:rPr>
          <w:rFonts w:eastAsia="Aptos"/>
          <w:bCs/>
          <w:iCs/>
          <w:u w:val="single"/>
        </w:rPr>
        <w:t xml:space="preserve"> for what lies ahead.</w:t>
      </w:r>
    </w:p>
    <w:p w14:paraId="6B05C28B" w14:textId="77777777" w:rsidR="00FD2406" w:rsidRPr="00376131" w:rsidRDefault="00FD2406" w:rsidP="00FD2406">
      <w:pPr>
        <w:rPr>
          <w:sz w:val="16"/>
        </w:rPr>
      </w:pPr>
    </w:p>
    <w:p w14:paraId="570541CF" w14:textId="77777777" w:rsidR="00FD2406" w:rsidRPr="00376131" w:rsidRDefault="00FD2406" w:rsidP="00FD2406">
      <w:pPr>
        <w:pStyle w:val="Heading4"/>
        <w:rPr>
          <w:rFonts w:cs="Arial"/>
        </w:rPr>
      </w:pPr>
      <w:r w:rsidRPr="00376131">
        <w:rPr>
          <w:rFonts w:cs="Arial"/>
        </w:rPr>
        <w:t>Permafrost Is Releasing Pathogens Now</w:t>
      </w:r>
    </w:p>
    <w:p w14:paraId="7FBA9104" w14:textId="77777777" w:rsidR="00FD2406" w:rsidRPr="00376131" w:rsidRDefault="00FD2406" w:rsidP="00FD2406">
      <w:r w:rsidRPr="00376131">
        <w:rPr>
          <w:b/>
          <w:bCs/>
        </w:rPr>
        <w:t xml:space="preserve">UNEP ‘1/7 </w:t>
      </w:r>
      <w:r w:rsidRPr="00376131">
        <w:t>(United Nations Environment Programme, “Could microbes, locked in Arctic ice for millennia, unleash a wave of deadly diseases?,” UNEP, 1/7/25, https://www.unep.org/news-and-stories/story/could-microbes-locked-arctic-ice-millennia-unleash-wave-deadly-diseases)-S.H.</w:t>
      </w:r>
    </w:p>
    <w:p w14:paraId="335A3918" w14:textId="77777777" w:rsidR="00FD2406" w:rsidRPr="00376131" w:rsidRDefault="00FD2406" w:rsidP="00FD2406">
      <w:pPr>
        <w:rPr>
          <w:sz w:val="16"/>
        </w:rPr>
      </w:pPr>
      <w:r w:rsidRPr="00376131">
        <w:rPr>
          <w:sz w:val="16"/>
        </w:rPr>
        <w:t>In the unusually hot summer of 2016</w:t>
      </w:r>
      <w:r w:rsidRPr="00376131">
        <w:rPr>
          <w:u w:val="single"/>
        </w:rPr>
        <w:t>, a bacterium that causes anthrax killed</w:t>
      </w:r>
      <w:r w:rsidRPr="00376131">
        <w:rPr>
          <w:sz w:val="16"/>
        </w:rPr>
        <w:t xml:space="preserve"> more than 2,500 reindeer </w:t>
      </w:r>
      <w:r w:rsidRPr="00376131">
        <w:rPr>
          <w:u w:val="single"/>
        </w:rPr>
        <w:t>in Siberia</w:t>
      </w:r>
      <w:r w:rsidRPr="00376131">
        <w:rPr>
          <w:sz w:val="16"/>
        </w:rPr>
        <w:t xml:space="preserve">’s remote Yamal Peninsula, according to one study. </w:t>
      </w:r>
      <w:r w:rsidRPr="00376131">
        <w:rPr>
          <w:u w:val="single"/>
        </w:rPr>
        <w:t>Normally locked deep in a layer of permanently frozen land, or permafrost, the once-dormant pathogen eventually spread to humans, claiming the life of a 12-year-old boy and causing dozens of others to fall ill.</w:t>
      </w:r>
      <w:r w:rsidRPr="00376131">
        <w:rPr>
          <w:sz w:val="16"/>
        </w:rPr>
        <w:t xml:space="preserve"> Some </w:t>
      </w:r>
      <w:r w:rsidRPr="00376131">
        <w:rPr>
          <w:u w:val="single"/>
        </w:rPr>
        <w:t>researchers believe the outbreak is a sign of things to come. As climate change rapidly warms the Artic, scientists say it could unleash a wave of potentially deadly microbes</w:t>
      </w:r>
      <w:r w:rsidRPr="00376131">
        <w:rPr>
          <w:sz w:val="16"/>
        </w:rPr>
        <w:t xml:space="preserve"> that for centuries have been trapped in ice. That threat is being highlighted in Navigating New Horizons, a report from the United Nations Environment Programme </w:t>
      </w:r>
      <w:r w:rsidRPr="00376131">
        <w:rPr>
          <w:u w:val="single"/>
        </w:rPr>
        <w:t>(UNEP)</w:t>
      </w:r>
      <w:r w:rsidRPr="00376131">
        <w:rPr>
          <w:sz w:val="16"/>
        </w:rPr>
        <w:t xml:space="preserve"> </w:t>
      </w:r>
      <w:r w:rsidRPr="00376131">
        <w:rPr>
          <w:u w:val="single"/>
        </w:rPr>
        <w:t>and the International Science Council</w:t>
      </w:r>
      <w:r w:rsidRPr="00376131">
        <w:rPr>
          <w:sz w:val="16"/>
        </w:rPr>
        <w:t xml:space="preserve"> that </w:t>
      </w:r>
      <w:r w:rsidRPr="00376131">
        <w:rPr>
          <w:u w:val="single"/>
        </w:rPr>
        <w:t>explores emerging challenges to planetary health and human wellbeing. </w:t>
      </w:r>
      <w:r w:rsidRPr="00376131">
        <w:rPr>
          <w:sz w:val="16"/>
        </w:rPr>
        <w:t xml:space="preserve">   “The fact that these microbes are present in the permafrost means it’s hard to say how widespread, or dangerous, this problem could be,” says Andrea Hinwood, UNEP’s Chief Scientist. “But </w:t>
      </w:r>
      <w:r w:rsidRPr="00376131">
        <w:rPr>
          <w:u w:val="single"/>
        </w:rPr>
        <w:t>there are reasons to be concerned</w:t>
      </w:r>
      <w:r w:rsidRPr="00376131">
        <w:rPr>
          <w:sz w:val="16"/>
        </w:rPr>
        <w:t xml:space="preserve">.” The Arctic, which spans 14 million square kilometres across eight countries, is covered by a layer of thick permafrost, a frozen mixture of soil, rocks, ice and organic material. However, </w:t>
      </w:r>
      <w:r w:rsidRPr="00376131">
        <w:rPr>
          <w:u w:val="single"/>
        </w:rPr>
        <w:t>the Arctic is warming four times faster than the rest of the globe, with thawing permafrost potentially setting free ancient bacteria and viruses,</w:t>
      </w:r>
      <w:r w:rsidRPr="00376131">
        <w:rPr>
          <w:sz w:val="16"/>
        </w:rPr>
        <w:t xml:space="preserve"> experts say. According to a study in the journal Environmental Sustainability</w:t>
      </w:r>
      <w:r w:rsidRPr="00376131">
        <w:rPr>
          <w:u w:val="single"/>
        </w:rPr>
        <w:t>, an estimated four sextillion microbes – that’s a four with 21 zeros – are released annually</w:t>
      </w:r>
      <w:r w:rsidRPr="00376131">
        <w:rPr>
          <w:sz w:val="16"/>
        </w:rPr>
        <w:t xml:space="preserve"> due to thawing permafrost. Some </w:t>
      </w:r>
      <w:r w:rsidRPr="00376131">
        <w:rPr>
          <w:u w:val="single"/>
        </w:rPr>
        <w:t xml:space="preserve">researchers are especially worried about the thawing of long-dead Arctic animals, whose bodies may house dormant microbes. </w:t>
      </w:r>
      <w:r w:rsidRPr="00376131">
        <w:rPr>
          <w:sz w:val="16"/>
        </w:rPr>
        <w:t>The Siberian outbreak was traced to a reindeer burial ground; many of those animals died more than 70 years ago from anthrax</w:t>
      </w:r>
      <w:r w:rsidRPr="00376131">
        <w:rPr>
          <w:u w:val="single"/>
        </w:rPr>
        <w:t xml:space="preserve">. Hinwood says what is playing out in the Artic has taken place in warmer climates for centuries, </w:t>
      </w:r>
      <w:r w:rsidRPr="00376131">
        <w:rPr>
          <w:sz w:val="16"/>
        </w:rPr>
        <w:t xml:space="preserve">with </w:t>
      </w:r>
      <w:r w:rsidRPr="00376131">
        <w:rPr>
          <w:u w:val="single"/>
        </w:rPr>
        <w:t>pathogens hopping between people and animals</w:t>
      </w:r>
      <w:r w:rsidRPr="00376131">
        <w:rPr>
          <w:b/>
          <w:u w:val="single"/>
        </w:rPr>
        <w:t>, often with deadly results.</w:t>
      </w:r>
      <w:r w:rsidRPr="00376131">
        <w:rPr>
          <w:sz w:val="16"/>
        </w:rPr>
        <w:t xml:space="preserve"> “This is not a new phenomenon but it’s happening in a new place.” Reindeers in Norway’s Arctic Circle Experts worry that diseases from animals, like reindeer, may jump to humans as global warming opens up</w:t>
      </w:r>
      <w:r w:rsidRPr="00376131">
        <w:rPr>
          <w:u w:val="single"/>
        </w:rPr>
        <w:t xml:space="preserve"> </w:t>
      </w:r>
      <w:r w:rsidRPr="00376131">
        <w:rPr>
          <w:sz w:val="16"/>
        </w:rPr>
        <w:t xml:space="preserve">the Arctic to shipping and mining. Credit: Biosphoto via AFP/Martin Zwick As warming opens the Artic to shipping, mining and other industries, Hinwood says that could put more people in close proximity to thawed permafrost and its resident microbes. “We could be witnessing a complete change of land use in the Arctic and that could be dangerous,” she said. The spread of disease isn’t the only problem with the thawing of the Arctic. Related Ilustração de micróbios Story What is antimicrobial resistance and why is it a growing threat? The </w:t>
      </w:r>
      <w:r w:rsidRPr="00376131">
        <w:rPr>
          <w:u w:val="single"/>
        </w:rPr>
        <w:t>world’s permafrost contains an estimated 1,500 gigatonnes of carbon</w:t>
      </w:r>
      <w:r w:rsidRPr="00376131">
        <w:rPr>
          <w:sz w:val="16"/>
        </w:rPr>
        <w:t xml:space="preserve">, about twice as much as the atmosphere. As permafrost thaws, its carbon is broken down and released into the atmosphere as carbon dioxide or methane. Those greenhouse </w:t>
      </w:r>
      <w:r w:rsidRPr="00376131">
        <w:rPr>
          <w:u w:val="single"/>
        </w:rPr>
        <w:t>gases warm the planet further, melting more permafrost in a potentially catastrophic cycle</w:t>
      </w:r>
      <w:r w:rsidRPr="00376131">
        <w:rPr>
          <w:sz w:val="16"/>
        </w:rPr>
        <w:t xml:space="preserve">. To avert runaway climate change and disease outbreak, Hinwood says the world must rein in the greenhouse gases driving climate change. Countries also need to continue to monitor receding permafrost and invest in charting the types of microbes that reside there. “At the moment, we are very much in an ‘if-and-maybe scenario’,” she says. “There is a lot of uncertainty and the best we can do is use the tools and science we have to inform ourselves.” </w:t>
      </w:r>
    </w:p>
    <w:p w14:paraId="28F182FE" w14:textId="77777777" w:rsidR="00B56084" w:rsidRPr="00376131" w:rsidRDefault="00B56084" w:rsidP="00B56084">
      <w:pPr>
        <w:keepNext/>
        <w:keepLines/>
        <w:spacing w:before="40" w:after="0"/>
        <w:outlineLvl w:val="3"/>
        <w:rPr>
          <w:rFonts w:eastAsia="Calibri"/>
          <w:b/>
          <w:color w:val="000000"/>
          <w:sz w:val="26"/>
          <w:szCs w:val="26"/>
          <w:lang w:val="en"/>
        </w:rPr>
      </w:pPr>
      <w:bookmarkStart w:id="0" w:name="_ikiazkfpjzs7" w:colFirst="0" w:colLast="0"/>
      <w:bookmarkEnd w:id="0"/>
      <w:r w:rsidRPr="00376131">
        <w:rPr>
          <w:rFonts w:eastAsia="Calibri"/>
          <w:b/>
          <w:color w:val="000000"/>
          <w:sz w:val="26"/>
          <w:szCs w:val="26"/>
          <w:lang w:val="en"/>
        </w:rPr>
        <w:t>Permafrost is thawing now</w:t>
      </w:r>
    </w:p>
    <w:p w14:paraId="543B1919" w14:textId="77777777" w:rsidR="00B56084" w:rsidRPr="00376131" w:rsidRDefault="00B56084" w:rsidP="00B56084">
      <w:pPr>
        <w:rPr>
          <w:rFonts w:eastAsia="Calibri"/>
          <w:lang w:val="en"/>
        </w:rPr>
      </w:pPr>
      <w:r w:rsidRPr="00376131">
        <w:rPr>
          <w:rFonts w:eastAsia="Calibri"/>
          <w:b/>
          <w:sz w:val="26"/>
          <w:szCs w:val="26"/>
          <w:lang w:val="en"/>
        </w:rPr>
        <w:t xml:space="preserve">Everett 20  </w:t>
      </w:r>
      <w:r w:rsidRPr="00376131">
        <w:rPr>
          <w:rFonts w:eastAsia="Calibri"/>
          <w:lang w:val="en"/>
        </w:rPr>
        <w:t>(The National Academies of Sciences, “Understanding and Responding to Global Health Security Risks from Microbial Threats in the Arctic: Proceedings of a Workshop.” The National Acadmies Press. 9/9/20. https://climateandsecurity.org/wp-content/uploads/2025/01/25887.pdf) NET</w:t>
      </w:r>
    </w:p>
    <w:p w14:paraId="7A3EB137" w14:textId="77777777" w:rsidR="00B56084" w:rsidRPr="00376131" w:rsidRDefault="00B56084" w:rsidP="00B56084">
      <w:pPr>
        <w:rPr>
          <w:rFonts w:eastAsia="Calibri"/>
          <w:sz w:val="16"/>
          <w:szCs w:val="16"/>
          <w:lang w:val="en"/>
        </w:rPr>
      </w:pPr>
      <w:r w:rsidRPr="00376131">
        <w:rPr>
          <w:rFonts w:eastAsia="Calibri"/>
          <w:sz w:val="16"/>
          <w:szCs w:val="16"/>
          <w:lang w:val="en"/>
        </w:rPr>
        <w:t xml:space="preserve">By the Holocene optimum (~9,000 – 5,000 years ago), most permafrost disappeared from Europe because of warming temperatures, especially at the continental shelves due to sea level rise. Following that period, the climate cooled again, and for the past 5,000 years, new permafrost has formed, largely reflecting present-day distribution. During the Little Ice Age, new permafrost formed, usually near the southern boundary of permafrost extent. However, when permafrost degrades, the newest permafrost thaws first. After the conditions of the Little Ice Age ended, </w:t>
      </w:r>
      <w:r w:rsidRPr="00376131">
        <w:rPr>
          <w:rFonts w:eastAsia="Calibri"/>
          <w:u w:val="single"/>
          <w:lang w:val="en"/>
        </w:rPr>
        <w:t xml:space="preserve">the most </w:t>
      </w:r>
      <w:r w:rsidRPr="00376131">
        <w:rPr>
          <w:rFonts w:eastAsia="Calibri"/>
          <w:highlight w:val="cyan"/>
          <w:u w:val="single"/>
          <w:lang w:val="en"/>
        </w:rPr>
        <w:t>recently</w:t>
      </w:r>
      <w:r w:rsidRPr="00376131">
        <w:rPr>
          <w:rFonts w:eastAsia="Calibri"/>
          <w:u w:val="single"/>
          <w:lang w:val="en"/>
        </w:rPr>
        <w:t xml:space="preserve"> </w:t>
      </w:r>
      <w:r w:rsidRPr="00376131">
        <w:rPr>
          <w:rFonts w:eastAsia="Calibri"/>
          <w:highlight w:val="cyan"/>
          <w:u w:val="single"/>
          <w:lang w:val="en"/>
        </w:rPr>
        <w:t>formed permafrost began</w:t>
      </w:r>
      <w:r w:rsidRPr="00376131">
        <w:rPr>
          <w:rFonts w:eastAsia="Calibri"/>
          <w:u w:val="single"/>
          <w:lang w:val="en"/>
        </w:rPr>
        <w:t xml:space="preserve"> </w:t>
      </w:r>
      <w:r w:rsidRPr="00376131">
        <w:rPr>
          <w:rFonts w:eastAsia="Calibri"/>
          <w:highlight w:val="cyan"/>
          <w:u w:val="single"/>
          <w:lang w:val="en"/>
        </w:rPr>
        <w:t>to thaw</w:t>
      </w:r>
      <w:r w:rsidRPr="00376131">
        <w:rPr>
          <w:rFonts w:eastAsia="Calibri"/>
          <w:u w:val="single"/>
          <w:lang w:val="en"/>
        </w:rPr>
        <w:t xml:space="preserve"> or disappeared completely.</w:t>
      </w:r>
      <w:r w:rsidRPr="00376131">
        <w:rPr>
          <w:rFonts w:eastAsia="Calibri"/>
          <w:sz w:val="16"/>
          <w:szCs w:val="16"/>
          <w:lang w:val="en"/>
        </w:rPr>
        <w:t xml:space="preserve"> Late Holocene </w:t>
      </w:r>
      <w:r w:rsidRPr="00376131">
        <w:rPr>
          <w:rFonts w:eastAsia="Calibri"/>
          <w:b/>
          <w:highlight w:val="cyan"/>
          <w:u w:val="single"/>
          <w:lang w:val="en"/>
        </w:rPr>
        <w:t>permafrost was stable</w:t>
      </w:r>
      <w:r w:rsidRPr="00376131">
        <w:rPr>
          <w:rFonts w:eastAsia="Calibri"/>
          <w:u w:val="single"/>
          <w:lang w:val="en"/>
        </w:rPr>
        <w:t xml:space="preserve"> for some time, </w:t>
      </w:r>
      <w:r w:rsidRPr="00376131">
        <w:rPr>
          <w:rFonts w:eastAsia="Calibri"/>
          <w:b/>
          <w:highlight w:val="cyan"/>
          <w:u w:val="single"/>
          <w:lang w:val="en"/>
        </w:rPr>
        <w:t>but it has also now started to thaw</w:t>
      </w:r>
      <w:r w:rsidRPr="00376131">
        <w:rPr>
          <w:rFonts w:eastAsia="Calibri"/>
          <w:highlight w:val="cyan"/>
          <w:u w:val="single"/>
          <w:lang w:val="en"/>
        </w:rPr>
        <w:t>.</w:t>
      </w:r>
      <w:r w:rsidRPr="00376131">
        <w:rPr>
          <w:rFonts w:eastAsia="Calibri"/>
          <w:u w:val="single"/>
          <w:lang w:val="en"/>
        </w:rPr>
        <w:t xml:space="preserve"> </w:t>
      </w:r>
      <w:r w:rsidRPr="00376131">
        <w:rPr>
          <w:rFonts w:eastAsia="Calibri"/>
          <w:sz w:val="16"/>
          <w:szCs w:val="16"/>
          <w:lang w:val="en"/>
        </w:rPr>
        <w:t xml:space="preserve">This thaw is widespread and slow. Dr. </w:t>
      </w:r>
      <w:r w:rsidRPr="00376131">
        <w:rPr>
          <w:rFonts w:eastAsia="Calibri"/>
          <w:u w:val="single"/>
          <w:lang w:val="en"/>
        </w:rPr>
        <w:t xml:space="preserve">Romanovsky noted that in some places, </w:t>
      </w:r>
      <w:r w:rsidRPr="00376131">
        <w:rPr>
          <w:rFonts w:eastAsia="Calibri"/>
          <w:b/>
          <w:highlight w:val="cyan"/>
          <w:u w:val="single"/>
          <w:lang w:val="en"/>
        </w:rPr>
        <w:t>there is currently a layer of former permafrost that does not freeze at all</w:t>
      </w:r>
      <w:r w:rsidRPr="00376131">
        <w:rPr>
          <w:rFonts w:eastAsia="Calibri"/>
          <w:highlight w:val="cyan"/>
          <w:u w:val="single"/>
          <w:lang w:val="en"/>
        </w:rPr>
        <w:t xml:space="preserve"> during the winter</w:t>
      </w:r>
      <w:r w:rsidRPr="00376131">
        <w:rPr>
          <w:rFonts w:eastAsia="Calibri"/>
          <w:sz w:val="16"/>
          <w:szCs w:val="16"/>
          <w:highlight w:val="cyan"/>
          <w:lang w:val="en"/>
        </w:rPr>
        <w:t>,</w:t>
      </w:r>
      <w:r w:rsidRPr="00376131">
        <w:rPr>
          <w:rFonts w:eastAsia="Calibri"/>
          <w:sz w:val="16"/>
          <w:szCs w:val="16"/>
          <w:lang w:val="en"/>
        </w:rPr>
        <w:t xml:space="preserve"> an important threshold identified by researchers. Gradually, parts of the upper permafrost are introduced to the active layer (which freezes in winter and thaws in summer), and are incorporated into this seasonal process. </w:t>
      </w:r>
      <w:r w:rsidRPr="00376131">
        <w:rPr>
          <w:rFonts w:eastAsia="Calibri"/>
          <w:u w:val="single"/>
          <w:lang w:val="en"/>
        </w:rPr>
        <w:t xml:space="preserve">Although this transition of permafrost to the active layer is only on the order of a few 10s of centimeters, </w:t>
      </w:r>
      <w:r w:rsidRPr="00376131">
        <w:rPr>
          <w:rFonts w:eastAsia="Calibri"/>
          <w:highlight w:val="cyan"/>
          <w:u w:val="single"/>
          <w:lang w:val="en"/>
        </w:rPr>
        <w:t>it is</w:t>
      </w:r>
      <w:r w:rsidRPr="00376131">
        <w:rPr>
          <w:rFonts w:eastAsia="Calibri"/>
          <w:u w:val="single"/>
          <w:lang w:val="en"/>
        </w:rPr>
        <w:t xml:space="preserve"> a </w:t>
      </w:r>
      <w:r w:rsidRPr="00376131">
        <w:rPr>
          <w:rFonts w:eastAsia="Calibri"/>
          <w:highlight w:val="cyan"/>
          <w:u w:val="single"/>
          <w:lang w:val="en"/>
        </w:rPr>
        <w:t>widespread</w:t>
      </w:r>
      <w:r w:rsidRPr="00376131">
        <w:rPr>
          <w:rFonts w:eastAsia="Calibri"/>
          <w:u w:val="single"/>
          <w:lang w:val="en"/>
        </w:rPr>
        <w:t xml:space="preserve"> occurrence </w:t>
      </w:r>
      <w:r w:rsidRPr="00376131">
        <w:rPr>
          <w:rFonts w:eastAsia="Calibri"/>
          <w:highlight w:val="cyan"/>
          <w:u w:val="single"/>
          <w:lang w:val="en"/>
        </w:rPr>
        <w:t>and the volume</w:t>
      </w:r>
      <w:r w:rsidRPr="00376131">
        <w:rPr>
          <w:rFonts w:eastAsia="Calibri"/>
          <w:u w:val="single"/>
          <w:lang w:val="en"/>
        </w:rPr>
        <w:t xml:space="preserve"> of material involved </w:t>
      </w:r>
      <w:r w:rsidRPr="00376131">
        <w:rPr>
          <w:rFonts w:eastAsia="Calibri"/>
          <w:highlight w:val="cyan"/>
          <w:u w:val="single"/>
          <w:lang w:val="en"/>
        </w:rPr>
        <w:t>could be substantial</w:t>
      </w:r>
      <w:r w:rsidRPr="00376131">
        <w:rPr>
          <w:rFonts w:eastAsia="Calibri"/>
          <w:u w:val="single"/>
          <w:lang w:val="en"/>
        </w:rPr>
        <w:t>.</w:t>
      </w:r>
      <w:r w:rsidRPr="00376131">
        <w:rPr>
          <w:rFonts w:eastAsia="Calibri"/>
          <w:sz w:val="16"/>
          <w:szCs w:val="16"/>
          <w:lang w:val="en"/>
        </w:rPr>
        <w:t xml:space="preserve"> The changes are not linear year to year, but over the long term,</w:t>
      </w:r>
      <w:r w:rsidRPr="00376131">
        <w:rPr>
          <w:rFonts w:eastAsia="Calibri"/>
          <w:u w:val="single"/>
          <w:lang w:val="en"/>
        </w:rPr>
        <w:t xml:space="preserve"> </w:t>
      </w:r>
      <w:r w:rsidRPr="00376131">
        <w:rPr>
          <w:rFonts w:eastAsia="Calibri"/>
          <w:b/>
          <w:u w:val="single"/>
          <w:lang w:val="en"/>
        </w:rPr>
        <w:t>there is a steady increase in the freeze/thaw depth</w:t>
      </w:r>
      <w:r w:rsidRPr="00376131">
        <w:rPr>
          <w:rFonts w:eastAsia="Calibri"/>
          <w:u w:val="single"/>
          <w:lang w:val="en"/>
        </w:rPr>
        <w:t>.</w:t>
      </w:r>
    </w:p>
    <w:p w14:paraId="522182B7" w14:textId="77777777" w:rsidR="00B56084" w:rsidRPr="00376131" w:rsidRDefault="00B56084" w:rsidP="00B56084">
      <w:pPr>
        <w:rPr>
          <w:rFonts w:eastAsia="Calibri"/>
          <w:u w:val="single"/>
          <w:lang w:val="en"/>
        </w:rPr>
      </w:pPr>
      <w:r w:rsidRPr="00376131">
        <w:rPr>
          <w:rFonts w:eastAsia="Calibri"/>
          <w:sz w:val="16"/>
          <w:szCs w:val="16"/>
          <w:lang w:val="en"/>
        </w:rPr>
        <w:t>Dr. Romanovsky also remarked on the importance of understanding abrupt permafrost thaw</w:t>
      </w:r>
      <w:r w:rsidRPr="00376131">
        <w:rPr>
          <w:rFonts w:eastAsia="Calibri"/>
          <w:b/>
          <w:u w:val="single"/>
          <w:lang w:val="en"/>
        </w:rPr>
        <w:t xml:space="preserve">. </w:t>
      </w:r>
      <w:r w:rsidRPr="00376131">
        <w:rPr>
          <w:rFonts w:eastAsia="Calibri"/>
          <w:b/>
          <w:highlight w:val="cyan"/>
          <w:u w:val="single"/>
          <w:lang w:val="en"/>
        </w:rPr>
        <w:t xml:space="preserve">With </w:t>
      </w:r>
      <w:r w:rsidRPr="00376131">
        <w:rPr>
          <w:rFonts w:eastAsia="Calibri"/>
          <w:b/>
          <w:u w:val="single"/>
          <w:lang w:val="en"/>
        </w:rPr>
        <w:t xml:space="preserve">this type of </w:t>
      </w:r>
      <w:r w:rsidRPr="00376131">
        <w:rPr>
          <w:rFonts w:eastAsia="Calibri"/>
          <w:b/>
          <w:highlight w:val="cyan"/>
          <w:u w:val="single"/>
          <w:lang w:val="en"/>
        </w:rPr>
        <w:t xml:space="preserve">abrupt change, </w:t>
      </w:r>
      <w:r w:rsidRPr="00376131">
        <w:rPr>
          <w:rFonts w:eastAsia="Calibri"/>
          <w:b/>
          <w:u w:val="single"/>
          <w:lang w:val="en"/>
        </w:rPr>
        <w:t xml:space="preserve">he noted that </w:t>
      </w:r>
      <w:r w:rsidRPr="00376131">
        <w:rPr>
          <w:rFonts w:eastAsia="Calibri"/>
          <w:b/>
          <w:highlight w:val="cyan"/>
          <w:u w:val="single"/>
          <w:lang w:val="en"/>
        </w:rPr>
        <w:t xml:space="preserve">the age of the permafrost is not as important as the processes on the surface, which have </w:t>
      </w:r>
      <w:r w:rsidRPr="00376131">
        <w:rPr>
          <w:rFonts w:eastAsia="Calibri"/>
          <w:b/>
          <w:u w:val="single"/>
          <w:lang w:val="en"/>
        </w:rPr>
        <w:t xml:space="preserve">a </w:t>
      </w:r>
      <w:r w:rsidRPr="00376131">
        <w:rPr>
          <w:rFonts w:eastAsia="Calibri"/>
          <w:b/>
          <w:highlight w:val="cyan"/>
          <w:u w:val="single"/>
          <w:lang w:val="en"/>
        </w:rPr>
        <w:t>greater impact</w:t>
      </w:r>
      <w:r w:rsidRPr="00376131">
        <w:rPr>
          <w:rFonts w:eastAsia="Calibri"/>
          <w:sz w:val="16"/>
          <w:szCs w:val="16"/>
          <w:lang w:val="en"/>
        </w:rPr>
        <w:t xml:space="preserve">. </w:t>
      </w:r>
      <w:r w:rsidRPr="00376131">
        <w:rPr>
          <w:rFonts w:eastAsia="Calibri"/>
          <w:u w:val="single"/>
          <w:lang w:val="en"/>
        </w:rPr>
        <w:t xml:space="preserve">Some climatic and </w:t>
      </w:r>
      <w:r w:rsidRPr="00376131">
        <w:rPr>
          <w:rFonts w:eastAsia="Calibri"/>
          <w:highlight w:val="cyan"/>
          <w:u w:val="single"/>
          <w:lang w:val="en"/>
        </w:rPr>
        <w:t>weather conditions can cause permafrost to thaw deep enough to</w:t>
      </w:r>
      <w:r w:rsidRPr="00376131">
        <w:rPr>
          <w:rFonts w:eastAsia="Calibri"/>
          <w:u w:val="single"/>
          <w:lang w:val="en"/>
        </w:rPr>
        <w:t xml:space="preserve"> melt ice and </w:t>
      </w:r>
      <w:r w:rsidRPr="00376131">
        <w:rPr>
          <w:rFonts w:eastAsia="Calibri"/>
          <w:highlight w:val="cyan"/>
          <w:u w:val="single"/>
          <w:lang w:val="en"/>
        </w:rPr>
        <w:t>create ground subsidence</w:t>
      </w:r>
      <w:r w:rsidRPr="00376131">
        <w:rPr>
          <w:rFonts w:eastAsia="Calibri"/>
          <w:u w:val="single"/>
          <w:lang w:val="en"/>
        </w:rPr>
        <w:tab/>
      </w:r>
      <w:r w:rsidRPr="00376131">
        <w:rPr>
          <w:rFonts w:eastAsia="Calibri"/>
          <w:sz w:val="16"/>
          <w:szCs w:val="16"/>
          <w:lang w:val="en"/>
        </w:rPr>
        <w:t xml:space="preserve"> (i.e., sinking or settling of the ground surface</w:t>
      </w:r>
      <w:r w:rsidRPr="00376131">
        <w:rPr>
          <w:rFonts w:eastAsia="Calibri"/>
          <w:u w:val="single"/>
          <w:lang w:val="en"/>
        </w:rPr>
        <w:t xml:space="preserve">), the ground subsidence then fills with water, which </w:t>
      </w:r>
      <w:r w:rsidRPr="00376131">
        <w:rPr>
          <w:rFonts w:eastAsia="Calibri"/>
          <w:highlight w:val="cyan"/>
          <w:u w:val="single"/>
          <w:lang w:val="en"/>
        </w:rPr>
        <w:t>causes</w:t>
      </w:r>
      <w:r w:rsidRPr="00376131">
        <w:rPr>
          <w:rFonts w:eastAsia="Calibri"/>
          <w:u w:val="single"/>
          <w:lang w:val="en"/>
        </w:rPr>
        <w:t xml:space="preserve"> the process to accelerate on itself.</w:t>
      </w:r>
      <w:r w:rsidRPr="00376131">
        <w:rPr>
          <w:rFonts w:eastAsia="Calibri"/>
          <w:sz w:val="16"/>
          <w:szCs w:val="16"/>
          <w:lang w:val="en"/>
        </w:rPr>
        <w:t xml:space="preserve"> Weather conditions, forest fires, and other disturbances can trigger these conditions. </w:t>
      </w:r>
      <w:r w:rsidRPr="00376131">
        <w:rPr>
          <w:rFonts w:eastAsia="Calibri"/>
          <w:u w:val="single"/>
          <w:lang w:val="en"/>
        </w:rPr>
        <w:t xml:space="preserve">Permafrost </w:t>
      </w:r>
      <w:r w:rsidRPr="00376131">
        <w:rPr>
          <w:rFonts w:eastAsia="Calibri"/>
          <w:b/>
          <w:highlight w:val="cyan"/>
          <w:u w:val="single"/>
          <w:lang w:val="en"/>
        </w:rPr>
        <w:t>degradation under lakes</w:t>
      </w:r>
      <w:r w:rsidRPr="00376131">
        <w:rPr>
          <w:rFonts w:eastAsia="Calibri"/>
          <w:b/>
          <w:u w:val="single"/>
          <w:lang w:val="en"/>
        </w:rPr>
        <w:t xml:space="preserve">, </w:t>
      </w:r>
      <w:r w:rsidRPr="00376131">
        <w:rPr>
          <w:rFonts w:eastAsia="Calibri"/>
          <w:b/>
          <w:highlight w:val="cyan"/>
          <w:u w:val="single"/>
          <w:lang w:val="en"/>
        </w:rPr>
        <w:t>movement of thawed material</w:t>
      </w:r>
      <w:r w:rsidRPr="00376131">
        <w:rPr>
          <w:rFonts w:eastAsia="Calibri"/>
          <w:b/>
          <w:u w:val="single"/>
          <w:lang w:val="en"/>
        </w:rPr>
        <w:t xml:space="preserve">s near riverbanks, </w:t>
      </w:r>
      <w:r w:rsidRPr="00376131">
        <w:rPr>
          <w:rFonts w:eastAsia="Calibri"/>
          <w:b/>
          <w:highlight w:val="cyan"/>
          <w:u w:val="single"/>
          <w:lang w:val="en"/>
        </w:rPr>
        <w:t>and coastal erosion</w:t>
      </w:r>
      <w:r w:rsidRPr="00376131">
        <w:rPr>
          <w:rFonts w:eastAsia="Calibri"/>
          <w:b/>
          <w:u w:val="single"/>
          <w:lang w:val="en"/>
        </w:rPr>
        <w:t xml:space="preserve"> </w:t>
      </w:r>
      <w:r w:rsidRPr="00376131">
        <w:rPr>
          <w:rFonts w:eastAsia="Calibri"/>
          <w:b/>
          <w:highlight w:val="cyan"/>
          <w:u w:val="single"/>
          <w:lang w:val="en"/>
        </w:rPr>
        <w:t>due to increasing temp</w:t>
      </w:r>
      <w:r w:rsidRPr="00376131">
        <w:rPr>
          <w:rFonts w:eastAsia="Calibri"/>
          <w:b/>
          <w:u w:val="single"/>
          <w:lang w:val="en"/>
        </w:rPr>
        <w:t xml:space="preserve">eratures may also </w:t>
      </w:r>
      <w:r w:rsidRPr="00376131">
        <w:rPr>
          <w:rFonts w:eastAsia="Calibri"/>
          <w:b/>
          <w:highlight w:val="cyan"/>
          <w:u w:val="single"/>
          <w:lang w:val="en"/>
        </w:rPr>
        <w:t>contribute to</w:t>
      </w:r>
      <w:r w:rsidRPr="00376131">
        <w:rPr>
          <w:rFonts w:eastAsia="Calibri"/>
          <w:b/>
          <w:u w:val="single"/>
          <w:lang w:val="en"/>
        </w:rPr>
        <w:t xml:space="preserve"> abrupt </w:t>
      </w:r>
      <w:r w:rsidRPr="00376131">
        <w:rPr>
          <w:rFonts w:eastAsia="Calibri"/>
          <w:b/>
          <w:highlight w:val="cyan"/>
          <w:u w:val="single"/>
          <w:lang w:val="en"/>
        </w:rPr>
        <w:t>thaw</w:t>
      </w:r>
      <w:r w:rsidRPr="00376131">
        <w:rPr>
          <w:rFonts w:eastAsia="Calibri"/>
          <w:u w:val="single"/>
          <w:lang w:val="en"/>
        </w:rPr>
        <w:t>.</w:t>
      </w:r>
      <w:r w:rsidRPr="00376131">
        <w:rPr>
          <w:rFonts w:eastAsia="Calibri"/>
          <w:sz w:val="16"/>
          <w:szCs w:val="16"/>
          <w:lang w:val="en"/>
        </w:rPr>
        <w:t xml:space="preserve"> These processes are local </w:t>
      </w:r>
      <w:r w:rsidRPr="00376131">
        <w:rPr>
          <w:rFonts w:eastAsia="Calibri"/>
          <w:b/>
          <w:u w:val="single"/>
          <w:lang w:val="en"/>
        </w:rPr>
        <w:t xml:space="preserve">but </w:t>
      </w:r>
      <w:r w:rsidRPr="00376131">
        <w:rPr>
          <w:rFonts w:eastAsia="Calibri"/>
          <w:b/>
          <w:highlight w:val="cyan"/>
          <w:u w:val="single"/>
          <w:lang w:val="en"/>
        </w:rPr>
        <w:t>the thaw persists</w:t>
      </w:r>
      <w:r w:rsidRPr="00376131">
        <w:rPr>
          <w:rFonts w:eastAsia="Calibri"/>
          <w:u w:val="single"/>
          <w:lang w:val="en"/>
        </w:rPr>
        <w:t xml:space="preserve"> and accelerates through all ages of permafrost.</w:t>
      </w:r>
      <w:r w:rsidRPr="00376131">
        <w:rPr>
          <w:rFonts w:eastAsia="Calibri"/>
          <w:sz w:val="16"/>
          <w:szCs w:val="16"/>
          <w:lang w:val="en"/>
        </w:rPr>
        <w:t xml:space="preserve"> Questions remain regarding </w:t>
      </w:r>
      <w:r w:rsidRPr="00376131">
        <w:rPr>
          <w:rFonts w:eastAsia="Calibri"/>
          <w:highlight w:val="cyan"/>
          <w:u w:val="single"/>
          <w:lang w:val="en"/>
        </w:rPr>
        <w:t>the significance of</w:t>
      </w:r>
      <w:r w:rsidRPr="00376131">
        <w:rPr>
          <w:rFonts w:eastAsia="Calibri"/>
          <w:u w:val="single"/>
          <w:lang w:val="en"/>
        </w:rPr>
        <w:t xml:space="preserve"> these </w:t>
      </w:r>
      <w:r w:rsidRPr="00376131">
        <w:rPr>
          <w:rFonts w:eastAsia="Calibri"/>
          <w:highlight w:val="cyan"/>
          <w:u w:val="single"/>
          <w:lang w:val="en"/>
        </w:rPr>
        <w:t>two</w:t>
      </w:r>
      <w:r w:rsidRPr="00376131">
        <w:rPr>
          <w:rFonts w:eastAsia="Calibri"/>
          <w:u w:val="single"/>
          <w:lang w:val="en"/>
        </w:rPr>
        <w:t xml:space="preserve"> different </w:t>
      </w:r>
      <w:r w:rsidRPr="00376131">
        <w:rPr>
          <w:rFonts w:eastAsia="Calibri"/>
          <w:highlight w:val="cyan"/>
          <w:u w:val="single"/>
          <w:lang w:val="en"/>
        </w:rPr>
        <w:t>processe</w:t>
      </w:r>
      <w:r w:rsidRPr="00376131">
        <w:rPr>
          <w:rFonts w:eastAsia="Calibri"/>
          <w:u w:val="single"/>
          <w:lang w:val="en"/>
        </w:rPr>
        <w:t xml:space="preserve">s (annual seasonal permafrost thaw versus abrupt events) </w:t>
      </w:r>
      <w:r w:rsidRPr="00376131">
        <w:rPr>
          <w:rFonts w:eastAsia="Calibri"/>
          <w:b/>
          <w:highlight w:val="cyan"/>
          <w:u w:val="single"/>
          <w:lang w:val="en"/>
        </w:rPr>
        <w:t>for release of microbes</w:t>
      </w:r>
      <w:r w:rsidRPr="00376131">
        <w:rPr>
          <w:rFonts w:eastAsia="Calibri"/>
          <w:b/>
          <w:u w:val="single"/>
          <w:lang w:val="en"/>
        </w:rPr>
        <w:t xml:space="preserve"> or genetic material</w:t>
      </w:r>
      <w:r w:rsidRPr="00376131">
        <w:rPr>
          <w:rFonts w:eastAsia="Calibri"/>
          <w:u w:val="single"/>
          <w:lang w:val="en"/>
        </w:rPr>
        <w:t xml:space="preserve"> and which of these may be more likely to </w:t>
      </w:r>
      <w:r w:rsidRPr="00376131">
        <w:rPr>
          <w:rFonts w:eastAsia="Calibri"/>
          <w:highlight w:val="cyan"/>
          <w:u w:val="single"/>
          <w:lang w:val="en"/>
        </w:rPr>
        <w:t>lead to emergence events</w:t>
      </w:r>
      <w:r w:rsidRPr="00376131">
        <w:rPr>
          <w:rFonts w:eastAsia="Calibri"/>
          <w:u w:val="single"/>
          <w:lang w:val="en"/>
        </w:rPr>
        <w:t xml:space="preserve"> </w:t>
      </w:r>
    </w:p>
    <w:p w14:paraId="6AA08A5C" w14:textId="77777777" w:rsidR="00B56084" w:rsidRPr="00376131" w:rsidRDefault="00B56084" w:rsidP="00B56084">
      <w:pPr>
        <w:rPr>
          <w:rFonts w:eastAsia="Calibri"/>
          <w:b/>
          <w:u w:val="single"/>
          <w:lang w:val="en"/>
        </w:rPr>
      </w:pPr>
      <w:r w:rsidRPr="00376131">
        <w:rPr>
          <w:rFonts w:eastAsia="Calibri"/>
          <w:sz w:val="16"/>
          <w:szCs w:val="16"/>
          <w:lang w:val="en"/>
        </w:rPr>
        <w:t xml:space="preserve">Dr. Romanovsky concluded </w:t>
      </w:r>
      <w:r w:rsidRPr="00376131">
        <w:rPr>
          <w:rFonts w:eastAsia="Calibri"/>
          <w:u w:val="single"/>
          <w:lang w:val="en"/>
        </w:rPr>
        <w:t xml:space="preserve">his remarks noting that </w:t>
      </w:r>
      <w:r w:rsidRPr="00376131">
        <w:rPr>
          <w:rFonts w:eastAsia="Calibri"/>
          <w:b/>
          <w:highlight w:val="cyan"/>
          <w:u w:val="single"/>
          <w:lang w:val="en"/>
        </w:rPr>
        <w:t>ongoing modeling efforts project continued climatic warming</w:t>
      </w:r>
      <w:r w:rsidRPr="00376131">
        <w:rPr>
          <w:rFonts w:eastAsia="Calibri"/>
          <w:sz w:val="16"/>
          <w:szCs w:val="16"/>
          <w:lang w:val="en"/>
        </w:rPr>
        <w:t>. Even assuming relatively moderate warming</w:t>
      </w:r>
      <w:r w:rsidRPr="00376131">
        <w:rPr>
          <w:rFonts w:eastAsia="Calibri"/>
          <w:u w:val="single"/>
          <w:lang w:val="en"/>
        </w:rPr>
        <w:t xml:space="preserve">, late Holocene </w:t>
      </w:r>
      <w:r w:rsidRPr="00376131">
        <w:rPr>
          <w:rFonts w:eastAsia="Calibri"/>
          <w:highlight w:val="cyan"/>
          <w:u w:val="single"/>
          <w:lang w:val="en"/>
        </w:rPr>
        <w:t>permafrost a</w:t>
      </w:r>
      <w:r w:rsidRPr="00376131">
        <w:rPr>
          <w:rFonts w:eastAsia="Calibri"/>
          <w:u w:val="single"/>
          <w:lang w:val="en"/>
        </w:rPr>
        <w:t xml:space="preserve">nd permafrost from the last glaciation </w:t>
      </w:r>
      <w:r w:rsidRPr="00376131">
        <w:rPr>
          <w:rFonts w:eastAsia="Calibri"/>
          <w:highlight w:val="cyan"/>
          <w:u w:val="single"/>
          <w:lang w:val="en"/>
        </w:rPr>
        <w:t>will continue to thaw by mid-century</w:t>
      </w:r>
      <w:r w:rsidRPr="00376131">
        <w:rPr>
          <w:rFonts w:eastAsia="Calibri"/>
          <w:u w:val="single"/>
          <w:lang w:val="en"/>
        </w:rPr>
        <w:t>.</w:t>
      </w:r>
      <w:r w:rsidRPr="00376131">
        <w:rPr>
          <w:rFonts w:eastAsia="Calibri"/>
          <w:sz w:val="16"/>
          <w:szCs w:val="16"/>
          <w:lang w:val="en"/>
        </w:rPr>
        <w:t xml:space="preserve"> </w:t>
      </w:r>
      <w:r w:rsidRPr="00376131">
        <w:rPr>
          <w:rFonts w:eastAsia="Calibri"/>
          <w:u w:val="single"/>
          <w:lang w:val="en"/>
        </w:rPr>
        <w:t xml:space="preserve">By the end of the century, </w:t>
      </w:r>
      <w:r w:rsidRPr="00376131">
        <w:rPr>
          <w:rFonts w:eastAsia="Calibri"/>
          <w:b/>
          <w:highlight w:val="cyan"/>
          <w:u w:val="single"/>
          <w:lang w:val="en"/>
        </w:rPr>
        <w:t>about 60 percent of permafrost</w:t>
      </w:r>
      <w:r w:rsidRPr="00376131">
        <w:rPr>
          <w:rFonts w:eastAsia="Calibri"/>
          <w:b/>
          <w:u w:val="single"/>
          <w:lang w:val="en"/>
        </w:rPr>
        <w:t xml:space="preserve"> will be </w:t>
      </w:r>
      <w:r w:rsidRPr="00376131">
        <w:rPr>
          <w:rFonts w:eastAsia="Calibri"/>
          <w:b/>
          <w:highlight w:val="cyan"/>
          <w:u w:val="single"/>
          <w:lang w:val="en"/>
        </w:rPr>
        <w:t>in the process of thawing.</w:t>
      </w:r>
      <w:r w:rsidRPr="00376131">
        <w:rPr>
          <w:rFonts w:eastAsia="Calibri"/>
          <w:u w:val="single"/>
          <w:lang w:val="en"/>
        </w:rPr>
        <w:t xml:space="preserve"> With higher climate warming scenarios, </w:t>
      </w:r>
      <w:r w:rsidRPr="00376131">
        <w:rPr>
          <w:rFonts w:eastAsia="Calibri"/>
          <w:b/>
          <w:u w:val="single"/>
          <w:lang w:val="en"/>
        </w:rPr>
        <w:t xml:space="preserve">about </w:t>
      </w:r>
      <w:r w:rsidRPr="00376131">
        <w:rPr>
          <w:rFonts w:eastAsia="Calibri"/>
          <w:b/>
          <w:highlight w:val="cyan"/>
          <w:u w:val="single"/>
          <w:lang w:val="en"/>
        </w:rPr>
        <w:t xml:space="preserve">75 percent of the north slope of Alaska permafrost will be thawing </w:t>
      </w:r>
      <w:r w:rsidRPr="00376131">
        <w:rPr>
          <w:rFonts w:eastAsia="Calibri"/>
          <w:b/>
          <w:u w:val="single"/>
          <w:lang w:val="en"/>
        </w:rPr>
        <w:t>by the end of the century.</w:t>
      </w:r>
    </w:p>
    <w:p w14:paraId="2BE8CA22" w14:textId="77777777" w:rsidR="00B56084" w:rsidRPr="00376131" w:rsidRDefault="00B56084" w:rsidP="00B56084">
      <w:pPr>
        <w:rPr>
          <w:rFonts w:eastAsia="Calibri"/>
          <w:b/>
          <w:u w:val="single"/>
          <w:lang w:val="en"/>
        </w:rPr>
      </w:pPr>
    </w:p>
    <w:p w14:paraId="1C9F449C" w14:textId="77777777" w:rsidR="00B56084" w:rsidRPr="00376131" w:rsidRDefault="00B56084" w:rsidP="00B56084">
      <w:pPr>
        <w:keepNext/>
        <w:keepLines/>
        <w:spacing w:before="280"/>
        <w:outlineLvl w:val="3"/>
        <w:rPr>
          <w:rFonts w:eastAsia="Calibri"/>
          <w:b/>
          <w:color w:val="000000"/>
          <w:sz w:val="26"/>
          <w:szCs w:val="26"/>
          <w:lang w:val="en"/>
        </w:rPr>
      </w:pPr>
      <w:bookmarkStart w:id="1" w:name="_ponh67prb1ox" w:colFirst="0" w:colLast="0"/>
      <w:bookmarkEnd w:id="1"/>
      <w:r w:rsidRPr="00376131">
        <w:rPr>
          <w:rFonts w:eastAsia="Calibri"/>
          <w:b/>
          <w:color w:val="000000"/>
          <w:sz w:val="26"/>
          <w:szCs w:val="26"/>
          <w:lang w:val="en"/>
        </w:rPr>
        <w:t>Permafrost melt releases disease that spreads to people – Technologies are needed to combat now.</w:t>
      </w:r>
    </w:p>
    <w:p w14:paraId="2517C860" w14:textId="77777777" w:rsidR="00B56084" w:rsidRPr="00376131" w:rsidRDefault="00B56084" w:rsidP="00B56084">
      <w:pPr>
        <w:rPr>
          <w:rFonts w:eastAsia="Calibri"/>
          <w:lang w:val="en"/>
        </w:rPr>
      </w:pPr>
      <w:r w:rsidRPr="00376131">
        <w:rPr>
          <w:rFonts w:eastAsia="Calibri"/>
          <w:b/>
          <w:sz w:val="26"/>
          <w:szCs w:val="26"/>
          <w:lang w:val="en"/>
        </w:rPr>
        <w:t xml:space="preserve">National Academies of Science ’20. </w:t>
      </w:r>
      <w:r w:rsidRPr="00376131">
        <w:rPr>
          <w:rFonts w:eastAsia="Calibri"/>
          <w:lang w:val="en"/>
        </w:rPr>
        <w:t>(The National Academies of Sciences, “Understanding and Responding to Global Health Security Risks from Microbial Threats in the Arctic: Proceedings of a Workshop.” The National Acadmies Press. 9/9/20. https://climateandsecurity.org/wp-content/uploads/2025/01/25887.pdf) NET</w:t>
      </w:r>
    </w:p>
    <w:p w14:paraId="1C6ECB17" w14:textId="77777777" w:rsidR="00B56084" w:rsidRPr="00376131" w:rsidRDefault="00B56084" w:rsidP="00B56084">
      <w:pPr>
        <w:rPr>
          <w:rFonts w:eastAsia="Calibri"/>
          <w:u w:val="single"/>
          <w:lang w:val="en"/>
        </w:rPr>
      </w:pPr>
      <w:r w:rsidRPr="00376131">
        <w:rPr>
          <w:rFonts w:eastAsia="Calibri"/>
          <w:sz w:val="16"/>
          <w:szCs w:val="16"/>
          <w:lang w:val="en"/>
        </w:rPr>
        <w:t xml:space="preserve">Dr. Osterhaus pointed out </w:t>
      </w:r>
      <w:r w:rsidRPr="00376131">
        <w:rPr>
          <w:rFonts w:eastAsia="Calibri"/>
          <w:b/>
          <w:u w:val="single"/>
          <w:lang w:val="en"/>
        </w:rPr>
        <w:t xml:space="preserve">that </w:t>
      </w:r>
      <w:r w:rsidRPr="00376131">
        <w:rPr>
          <w:rFonts w:eastAsia="Calibri"/>
          <w:b/>
          <w:highlight w:val="cyan"/>
          <w:u w:val="single"/>
          <w:lang w:val="en"/>
        </w:rPr>
        <w:t>higher ambient temperatures in the Arctic</w:t>
      </w:r>
      <w:r w:rsidRPr="00376131">
        <w:rPr>
          <w:rFonts w:eastAsia="Calibri"/>
          <w:b/>
          <w:u w:val="single"/>
          <w:lang w:val="en"/>
        </w:rPr>
        <w:t xml:space="preserve"> could </w:t>
      </w:r>
      <w:r w:rsidRPr="00376131">
        <w:rPr>
          <w:rFonts w:eastAsia="Calibri"/>
          <w:b/>
          <w:highlight w:val="cyan"/>
          <w:u w:val="single"/>
          <w:lang w:val="en"/>
        </w:rPr>
        <w:t>result in increased foodborne</w:t>
      </w:r>
      <w:r w:rsidRPr="00376131">
        <w:rPr>
          <w:rFonts w:eastAsia="Calibri"/>
          <w:b/>
          <w:u w:val="single"/>
          <w:lang w:val="en"/>
        </w:rPr>
        <w:t xml:space="preserve"> diseases</w:t>
      </w:r>
      <w:r w:rsidRPr="00376131">
        <w:rPr>
          <w:rFonts w:eastAsia="Calibri"/>
          <w:u w:val="single"/>
          <w:lang w:val="en"/>
        </w:rPr>
        <w:t xml:space="preserve">, </w:t>
      </w:r>
      <w:r w:rsidRPr="00376131">
        <w:rPr>
          <w:rFonts w:eastAsia="Calibri"/>
          <w:b/>
          <w:highlight w:val="cyan"/>
          <w:u w:val="single"/>
          <w:lang w:val="en"/>
        </w:rPr>
        <w:t>waterborne</w:t>
      </w:r>
      <w:r w:rsidRPr="00376131">
        <w:rPr>
          <w:rFonts w:eastAsia="Calibri"/>
          <w:b/>
          <w:u w:val="single"/>
          <w:lang w:val="en"/>
        </w:rPr>
        <w:t xml:space="preserve"> infections in humans</w:t>
      </w:r>
      <w:r w:rsidRPr="00376131">
        <w:rPr>
          <w:rFonts w:eastAsia="Calibri"/>
          <w:u w:val="single"/>
          <w:lang w:val="en"/>
        </w:rPr>
        <w:t xml:space="preserve">, and changes in the migratory pathways of animal host populations and their contacts including changing rodent and fox populations, </w:t>
      </w:r>
      <w:r w:rsidRPr="00376131">
        <w:rPr>
          <w:rFonts w:eastAsia="Calibri"/>
          <w:b/>
          <w:highlight w:val="cyan"/>
          <w:u w:val="single"/>
          <w:lang w:val="en"/>
        </w:rPr>
        <w:t>as well as</w:t>
      </w:r>
      <w:r w:rsidRPr="00376131">
        <w:rPr>
          <w:rFonts w:eastAsia="Calibri"/>
          <w:b/>
          <w:u w:val="single"/>
          <w:lang w:val="en"/>
        </w:rPr>
        <w:t xml:space="preserve"> the northern range </w:t>
      </w:r>
      <w:r w:rsidRPr="00376131">
        <w:rPr>
          <w:rFonts w:eastAsia="Calibri"/>
          <w:b/>
          <w:highlight w:val="cyan"/>
          <w:u w:val="single"/>
          <w:lang w:val="en"/>
        </w:rPr>
        <w:t>of vectorborne diseases</w:t>
      </w:r>
      <w:r w:rsidRPr="00376131">
        <w:rPr>
          <w:rFonts w:eastAsia="Calibri"/>
          <w:sz w:val="16"/>
          <w:szCs w:val="16"/>
          <w:lang w:val="en"/>
        </w:rPr>
        <w:t xml:space="preserve"> (Parkinson and Butler, 2005). For example, a 2005 study showed that </w:t>
      </w:r>
      <w:r w:rsidRPr="00376131">
        <w:rPr>
          <w:rFonts w:eastAsia="Calibri"/>
          <w:highlight w:val="cyan"/>
          <w:u w:val="single"/>
          <w:lang w:val="en"/>
        </w:rPr>
        <w:t>an outbreak of Vibro parahaemolyticus</w:t>
      </w:r>
      <w:r w:rsidRPr="00376131">
        <w:rPr>
          <w:rFonts w:eastAsia="Calibri"/>
          <w:sz w:val="16"/>
          <w:szCs w:val="16"/>
          <w:lang w:val="en"/>
        </w:rPr>
        <w:t xml:space="preserve"> (which causes gastrointestinal illnesses in humans) </w:t>
      </w:r>
      <w:r w:rsidRPr="00376131">
        <w:rPr>
          <w:rFonts w:eastAsia="Calibri"/>
          <w:u w:val="single"/>
          <w:lang w:val="en"/>
        </w:rPr>
        <w:t>o</w:t>
      </w:r>
      <w:r w:rsidRPr="00376131">
        <w:rPr>
          <w:rFonts w:eastAsia="Calibri"/>
          <w:highlight w:val="cyan"/>
          <w:u w:val="single"/>
          <w:lang w:val="en"/>
        </w:rPr>
        <w:t>ccurred</w:t>
      </w:r>
      <w:r w:rsidRPr="00376131">
        <w:rPr>
          <w:rFonts w:eastAsia="Calibri"/>
          <w:u w:val="single"/>
          <w:lang w:val="en"/>
        </w:rPr>
        <w:t xml:space="preserve"> </w:t>
      </w:r>
      <w:r w:rsidRPr="00376131">
        <w:rPr>
          <w:rFonts w:eastAsia="Calibri"/>
          <w:highlight w:val="cyan"/>
          <w:u w:val="single"/>
          <w:lang w:val="en"/>
        </w:rPr>
        <w:t>in</w:t>
      </w:r>
      <w:r w:rsidRPr="00376131">
        <w:rPr>
          <w:rFonts w:eastAsia="Calibri"/>
          <w:u w:val="single"/>
          <w:lang w:val="en"/>
        </w:rPr>
        <w:t xml:space="preserve"> farmed Alaskan </w:t>
      </w:r>
      <w:r w:rsidRPr="00376131">
        <w:rPr>
          <w:rFonts w:eastAsia="Calibri"/>
          <w:highlight w:val="cyan"/>
          <w:u w:val="single"/>
          <w:lang w:val="en"/>
        </w:rPr>
        <w:t xml:space="preserve">oysters when </w:t>
      </w:r>
      <w:r w:rsidRPr="00376131">
        <w:rPr>
          <w:rFonts w:eastAsia="Calibri"/>
          <w:b/>
          <w:highlight w:val="cyan"/>
          <w:u w:val="single"/>
          <w:lang w:val="en"/>
        </w:rPr>
        <w:t>the temperature of the seawater rose above 15 degrees</w:t>
      </w:r>
      <w:r w:rsidRPr="00376131">
        <w:rPr>
          <w:rFonts w:eastAsia="Calibri"/>
          <w:b/>
          <w:u w:val="single"/>
          <w:lang w:val="en"/>
        </w:rPr>
        <w:t xml:space="preserve"> Celsius</w:t>
      </w:r>
      <w:r w:rsidRPr="00376131">
        <w:rPr>
          <w:rFonts w:eastAsia="Calibri"/>
          <w:sz w:val="16"/>
          <w:szCs w:val="16"/>
          <w:lang w:val="en"/>
        </w:rPr>
        <w:t xml:space="preserve"> (McLaughlin et al., 2005; Figure 4). Other examples shared by Dr. Osterhaus include tick-borne encephalitis in Europe and Asia, primarily located in the “tick belt” that stretches across the continent. The width of the belt and the extent of viral disease spread by vector distribution is largely determined by the climate. </w:t>
      </w:r>
      <w:r w:rsidRPr="00376131">
        <w:rPr>
          <w:rFonts w:eastAsia="Calibri"/>
          <w:highlight w:val="cyan"/>
          <w:u w:val="single"/>
          <w:lang w:val="en"/>
        </w:rPr>
        <w:t>When the climate warms</w:t>
      </w:r>
      <w:r w:rsidRPr="00376131">
        <w:rPr>
          <w:rFonts w:eastAsia="Calibri"/>
          <w:u w:val="single"/>
          <w:lang w:val="en"/>
        </w:rPr>
        <w:t xml:space="preserve">, as is occurring today, the </w:t>
      </w:r>
      <w:r w:rsidRPr="00376131">
        <w:rPr>
          <w:rFonts w:eastAsia="Calibri"/>
          <w:b/>
          <w:highlight w:val="cyan"/>
          <w:u w:val="single"/>
          <w:lang w:val="en"/>
        </w:rPr>
        <w:t>belt widens and extends disease spread</w:t>
      </w:r>
      <w:r w:rsidRPr="00376131">
        <w:rPr>
          <w:rFonts w:eastAsia="Calibri"/>
          <w:b/>
          <w:u w:val="single"/>
          <w:lang w:val="en"/>
        </w:rPr>
        <w:t xml:space="preserve"> into areas that have traditionally not been affected</w:t>
      </w:r>
      <w:r w:rsidRPr="00376131">
        <w:rPr>
          <w:rFonts w:eastAsia="Calibri"/>
          <w:u w:val="single"/>
          <w:lang w:val="en"/>
        </w:rPr>
        <w:t>.</w:t>
      </w:r>
      <w:r w:rsidRPr="00376131">
        <w:rPr>
          <w:rFonts w:eastAsia="Calibri"/>
          <w:sz w:val="16"/>
          <w:szCs w:val="16"/>
          <w:lang w:val="en"/>
        </w:rPr>
        <w:t xml:space="preserve"> West Nile Virus (transmitted to horses and humans by mosquitos and carried by birds), was first discovered in the U.S. in 1999 after being introduced by air travel of infected humans, and is spreading across the entire U.S., causing the death of a few hundred people every year. Importantly, the survival of the mosquitos that transmit this disease is dependent on the climate. As temperature warms, the distribution of these mosquitos has increased to parts of Canada and the Arctic (Figure 5</w:t>
      </w:r>
      <w:r w:rsidRPr="00376131">
        <w:rPr>
          <w:rFonts w:eastAsia="Calibri"/>
          <w:u w:val="single"/>
          <w:lang w:val="en"/>
        </w:rPr>
        <w:t xml:space="preserve">). As noted earlier, animal </w:t>
      </w:r>
      <w:r w:rsidRPr="00376131">
        <w:rPr>
          <w:rFonts w:eastAsia="Calibri"/>
          <w:highlight w:val="cyan"/>
          <w:u w:val="single"/>
          <w:lang w:val="en"/>
        </w:rPr>
        <w:t>populations are changing</w:t>
      </w:r>
      <w:r w:rsidRPr="00376131">
        <w:rPr>
          <w:rFonts w:eastAsia="Calibri"/>
          <w:u w:val="single"/>
          <w:lang w:val="en"/>
        </w:rPr>
        <w:t xml:space="preserve"> and </w:t>
      </w:r>
      <w:r w:rsidRPr="00376131">
        <w:rPr>
          <w:rFonts w:eastAsia="Calibri"/>
          <w:highlight w:val="cyan"/>
          <w:u w:val="single"/>
          <w:lang w:val="en"/>
        </w:rPr>
        <w:t>modeling shows</w:t>
      </w:r>
      <w:r w:rsidRPr="00376131">
        <w:rPr>
          <w:rFonts w:eastAsia="Calibri"/>
          <w:u w:val="single"/>
          <w:lang w:val="en"/>
        </w:rPr>
        <w:t xml:space="preserve"> that </w:t>
      </w:r>
      <w:r w:rsidRPr="00376131">
        <w:rPr>
          <w:rFonts w:eastAsia="Calibri"/>
          <w:highlight w:val="cyan"/>
          <w:u w:val="single"/>
          <w:lang w:val="en"/>
        </w:rPr>
        <w:t xml:space="preserve">this will </w:t>
      </w:r>
      <w:r w:rsidRPr="00376131">
        <w:rPr>
          <w:rFonts w:eastAsia="Calibri"/>
          <w:u w:val="single"/>
          <w:lang w:val="en"/>
        </w:rPr>
        <w:t xml:space="preserve">likely </w:t>
      </w:r>
      <w:r w:rsidRPr="00376131">
        <w:rPr>
          <w:rFonts w:eastAsia="Calibri"/>
          <w:highlight w:val="cyan"/>
          <w:u w:val="single"/>
          <w:lang w:val="en"/>
        </w:rPr>
        <w:t>continue</w:t>
      </w:r>
      <w:r w:rsidRPr="00376131">
        <w:rPr>
          <w:rFonts w:eastAsia="Calibri"/>
          <w:u w:val="single"/>
          <w:lang w:val="en"/>
        </w:rPr>
        <w:t xml:space="preserve">, due in part to habitat change. As another example, some modeling studies show that </w:t>
      </w:r>
      <w:r w:rsidRPr="00376131">
        <w:rPr>
          <w:rFonts w:eastAsia="Calibri"/>
          <w:b/>
          <w:u w:val="single"/>
          <w:lang w:val="en"/>
        </w:rPr>
        <w:t xml:space="preserve">Arctic fox populations are changing and that climate change will have an effect on cases of rabies in the Arctic. </w:t>
      </w:r>
      <w:r w:rsidRPr="00376131">
        <w:rPr>
          <w:rFonts w:eastAsia="Calibri"/>
          <w:highlight w:val="cyan"/>
          <w:u w:val="single"/>
          <w:lang w:val="en"/>
        </w:rPr>
        <w:t>New</w:t>
      </w:r>
      <w:r w:rsidRPr="00376131">
        <w:rPr>
          <w:rFonts w:eastAsia="Calibri"/>
          <w:u w:val="single"/>
          <w:lang w:val="en"/>
        </w:rPr>
        <w:t xml:space="preserve"> molecular </w:t>
      </w:r>
      <w:r w:rsidRPr="00376131">
        <w:rPr>
          <w:rFonts w:eastAsia="Calibri"/>
          <w:highlight w:val="cyan"/>
          <w:u w:val="single"/>
          <w:lang w:val="en"/>
        </w:rPr>
        <w:t>techniques</w:t>
      </w:r>
      <w:r w:rsidRPr="00376131">
        <w:rPr>
          <w:rFonts w:eastAsia="Calibri"/>
          <w:u w:val="single"/>
          <w:lang w:val="en"/>
        </w:rPr>
        <w:t xml:space="preserve"> and technologies </w:t>
      </w:r>
      <w:r w:rsidRPr="00376131">
        <w:rPr>
          <w:rFonts w:eastAsia="Calibri"/>
          <w:highlight w:val="cyan"/>
          <w:u w:val="single"/>
          <w:lang w:val="en"/>
        </w:rPr>
        <w:t>enable</w:t>
      </w:r>
      <w:r w:rsidRPr="00376131">
        <w:rPr>
          <w:rFonts w:eastAsia="Calibri"/>
          <w:u w:val="single"/>
          <w:lang w:val="en"/>
        </w:rPr>
        <w:t xml:space="preserve"> </w:t>
      </w:r>
      <w:r w:rsidRPr="00376131">
        <w:rPr>
          <w:rFonts w:eastAsia="Calibri"/>
          <w:b/>
          <w:u w:val="single"/>
          <w:lang w:val="en"/>
        </w:rPr>
        <w:t xml:space="preserve">the </w:t>
      </w:r>
      <w:r w:rsidRPr="00376131">
        <w:rPr>
          <w:rFonts w:eastAsia="Calibri"/>
          <w:b/>
          <w:highlight w:val="cyan"/>
          <w:u w:val="single"/>
          <w:lang w:val="en"/>
        </w:rPr>
        <w:t>identification of viral pathogens</w:t>
      </w:r>
      <w:r w:rsidRPr="00376131">
        <w:rPr>
          <w:rFonts w:eastAsia="Calibri"/>
          <w:b/>
          <w:u w:val="single"/>
          <w:lang w:val="en"/>
        </w:rPr>
        <w:t xml:space="preserve"> </w:t>
      </w:r>
      <w:r w:rsidRPr="00376131">
        <w:rPr>
          <w:rFonts w:eastAsia="Calibri"/>
          <w:b/>
          <w:highlight w:val="cyan"/>
          <w:u w:val="single"/>
          <w:lang w:val="en"/>
        </w:rPr>
        <w:t>more effectively</w:t>
      </w:r>
      <w:r w:rsidRPr="00376131">
        <w:rPr>
          <w:rFonts w:eastAsia="Calibri"/>
          <w:u w:val="single"/>
          <w:lang w:val="en"/>
        </w:rPr>
        <w:t xml:space="preserve"> than previous methods of isolating viruses. Many of the </w:t>
      </w:r>
      <w:r w:rsidRPr="00376131">
        <w:rPr>
          <w:rFonts w:eastAsia="Calibri"/>
          <w:highlight w:val="cyan"/>
          <w:u w:val="single"/>
          <w:lang w:val="en"/>
        </w:rPr>
        <w:t>viruses detected</w:t>
      </w:r>
      <w:r w:rsidRPr="00376131">
        <w:rPr>
          <w:rFonts w:eastAsia="Calibri"/>
          <w:u w:val="single"/>
          <w:lang w:val="en"/>
        </w:rPr>
        <w:t xml:space="preserve"> in the past few decades </w:t>
      </w:r>
      <w:r w:rsidRPr="00376131">
        <w:rPr>
          <w:rFonts w:eastAsia="Calibri"/>
          <w:highlight w:val="cyan"/>
          <w:u w:val="single"/>
          <w:lang w:val="en"/>
        </w:rPr>
        <w:t>have some connection to changing climate</w:t>
      </w:r>
      <w:r w:rsidRPr="00376131">
        <w:rPr>
          <w:rFonts w:eastAsia="Calibri"/>
          <w:u w:val="single"/>
          <w:lang w:val="en"/>
        </w:rPr>
        <w:t xml:space="preserve"> and changing conditions.</w:t>
      </w:r>
      <w:r w:rsidRPr="00376131">
        <w:rPr>
          <w:rFonts w:eastAsia="Calibri"/>
          <w:sz w:val="16"/>
          <w:szCs w:val="16"/>
          <w:lang w:val="en"/>
        </w:rPr>
        <w:t xml:space="preserve"> Dr. Osterhaus discussed an example of the changing migratory patterns of harp seals and the associated spread of Morbilliviruses, which have been detected crossing species barriers (e.g., Jo et al., 2018, 2019). </w:t>
      </w:r>
      <w:r w:rsidRPr="00376131">
        <w:rPr>
          <w:rFonts w:eastAsia="Calibri"/>
          <w:highlight w:val="cyan"/>
          <w:u w:val="single"/>
          <w:lang w:val="en"/>
        </w:rPr>
        <w:t>Full-length sequencing</w:t>
      </w:r>
      <w:r w:rsidRPr="00376131">
        <w:rPr>
          <w:rFonts w:eastAsia="Calibri"/>
          <w:u w:val="single"/>
          <w:lang w:val="en"/>
        </w:rPr>
        <w:t xml:space="preserve"> of viruses </w:t>
      </w:r>
      <w:r w:rsidRPr="00376131">
        <w:rPr>
          <w:rFonts w:eastAsia="Calibri"/>
          <w:highlight w:val="cyan"/>
          <w:u w:val="single"/>
          <w:lang w:val="en"/>
        </w:rPr>
        <w:t>can be obtained</w:t>
      </w:r>
      <w:r w:rsidRPr="00376131">
        <w:rPr>
          <w:rFonts w:eastAsia="Calibri"/>
          <w:u w:val="single"/>
          <w:lang w:val="en"/>
        </w:rPr>
        <w:t xml:space="preserve"> much more quickly now than in the past, and combined with phylogenetic trees, </w:t>
      </w:r>
      <w:r w:rsidRPr="00376131">
        <w:rPr>
          <w:rFonts w:eastAsia="Calibri"/>
          <w:b/>
          <w:highlight w:val="cyan"/>
          <w:u w:val="single"/>
          <w:lang w:val="en"/>
        </w:rPr>
        <w:t>the origins of a virus can be detected.</w:t>
      </w:r>
      <w:r w:rsidRPr="00376131">
        <w:rPr>
          <w:rFonts w:eastAsia="Calibri"/>
          <w:b/>
          <w:u w:val="single"/>
          <w:lang w:val="en"/>
        </w:rPr>
        <w:t xml:space="preserve"> </w:t>
      </w:r>
      <w:r w:rsidRPr="00376131">
        <w:rPr>
          <w:rFonts w:eastAsia="Calibri"/>
          <w:u w:val="single"/>
          <w:lang w:val="en"/>
        </w:rPr>
        <w:t>This is a powerful tool to trace where viruses originate and how they cross species barriers (e.g., Jo et al., 2018, 2019). Using new data and sequencing, analyses can be used to detect,</w:t>
      </w:r>
      <w:r w:rsidRPr="00376131">
        <w:rPr>
          <w:rFonts w:eastAsia="Calibri"/>
          <w:sz w:val="16"/>
          <w:szCs w:val="16"/>
          <w:lang w:val="en"/>
        </w:rPr>
        <w:t xml:space="preserve"> for example, the origin and emergence of ancient hepatitis B viruses (Muhlemann et al., 2018). Material from corpses was used to detect fragments of DNA from thousands of years ago. </w:t>
      </w:r>
      <w:r w:rsidRPr="00376131">
        <w:rPr>
          <w:rFonts w:eastAsia="Calibri"/>
          <w:highlight w:val="cyan"/>
          <w:u w:val="single"/>
          <w:lang w:val="en"/>
        </w:rPr>
        <w:t>The key unknown is how long</w:t>
      </w:r>
      <w:r w:rsidRPr="00376131">
        <w:rPr>
          <w:rFonts w:eastAsia="Calibri"/>
          <w:u w:val="single"/>
          <w:lang w:val="en"/>
        </w:rPr>
        <w:t xml:space="preserve"> the </w:t>
      </w:r>
      <w:r w:rsidRPr="00376131">
        <w:rPr>
          <w:rFonts w:eastAsia="Calibri"/>
          <w:highlight w:val="cyan"/>
          <w:u w:val="single"/>
          <w:lang w:val="en"/>
        </w:rPr>
        <w:t>viruses</w:t>
      </w:r>
      <w:r w:rsidRPr="00376131">
        <w:rPr>
          <w:rFonts w:eastAsia="Calibri"/>
          <w:u w:val="single"/>
          <w:lang w:val="en"/>
        </w:rPr>
        <w:t xml:space="preserve"> can actually </w:t>
      </w:r>
      <w:r w:rsidRPr="00376131">
        <w:rPr>
          <w:rFonts w:eastAsia="Calibri"/>
          <w:highlight w:val="cyan"/>
          <w:u w:val="single"/>
          <w:lang w:val="en"/>
        </w:rPr>
        <w:t>survive in</w:t>
      </w:r>
      <w:r w:rsidRPr="00376131">
        <w:rPr>
          <w:rFonts w:eastAsia="Calibri"/>
          <w:u w:val="single"/>
          <w:lang w:val="en"/>
        </w:rPr>
        <w:t xml:space="preserve"> the </w:t>
      </w:r>
      <w:r w:rsidRPr="00376131">
        <w:rPr>
          <w:rFonts w:eastAsia="Calibri"/>
          <w:highlight w:val="cyan"/>
          <w:u w:val="single"/>
          <w:lang w:val="en"/>
        </w:rPr>
        <w:t>permafrost</w:t>
      </w:r>
      <w:r w:rsidRPr="00376131">
        <w:rPr>
          <w:rFonts w:eastAsia="Calibri"/>
          <w:u w:val="single"/>
          <w:lang w:val="en"/>
        </w:rPr>
        <w:t xml:space="preserve">. It is known, for instance, that poxviruses and anthrax can survive for quite a long time, on the order of hundreds of years, but the possibility of finding whole genomes is unknown. </w:t>
      </w:r>
      <w:r w:rsidRPr="00376131">
        <w:rPr>
          <w:rFonts w:eastAsia="Calibri"/>
          <w:sz w:val="16"/>
          <w:szCs w:val="16"/>
          <w:lang w:val="en"/>
        </w:rPr>
        <w:t xml:space="preserve">Migratory birds are infected with Influenza A viruses in a subclinical way, and can directly transmit viruses to other species including humans. In fact, it was not considered possible for birds to spread avian viruses to humans until the late 1990s when confirmed human cases were discovered in Hong Kong. Focusing specifically on H5N1, Dr. Osterhaus demonstrated that it has mutated and spread throughout South East Asia, Europe, and Africa. Although the disease is fatal in tufted ducks (and to some extent, pochards), it appears not to be fatal for some wild duck species, particularly mallards (Keawcharoen et al., 2008). These species are capable of surviving and spreading the disease, and their migratory patterns may potentially shift due to climate change. This has implications for the spread of this disease beyond known areas (Verhagen et al., 2015). Most of the H5N1 outbreaks in European wild birds were concentrated in areas of open water, where surface temperatures were above freezing (Reperant et al., 2010). Dr. Osterhaus also explored the factors that make a pandemic virus. An experiment of passing a virus over the upper respiratory tract of ferrets showed that only five mutations were needed to change from a virus that does not efficiently spread, into a virus that can be easily spread (Herfst et al., 2012; Linster et al., 2014; Munster et al., 2009; Russel et al., 2012). Although this type of lab experimentation can be controversial, a similar phenomenon was detected in nature where a virus (H10N7) spilled over from ducks to seals. The original virus was purely avian, but it changed over time to a virus that spread from seal to seal (Bodewes et al., 2016). At the conclusion of his talk, Dr. Osterhaus noted that </w:t>
      </w:r>
      <w:r w:rsidRPr="00376131">
        <w:rPr>
          <w:rFonts w:eastAsia="Calibri"/>
          <w:u w:val="single"/>
          <w:lang w:val="en"/>
        </w:rPr>
        <w:t xml:space="preserve">a mix </w:t>
      </w:r>
      <w:r w:rsidRPr="00376131">
        <w:rPr>
          <w:rFonts w:eastAsia="Calibri"/>
          <w:b/>
          <w:u w:val="single"/>
          <w:lang w:val="en"/>
        </w:rPr>
        <w:t xml:space="preserve">of </w:t>
      </w:r>
      <w:r w:rsidRPr="00376131">
        <w:rPr>
          <w:rFonts w:eastAsia="Calibri"/>
          <w:b/>
          <w:highlight w:val="cyan"/>
          <w:u w:val="single"/>
          <w:lang w:val="en"/>
        </w:rPr>
        <w:t>unprecedented</w:t>
      </w:r>
      <w:r w:rsidRPr="00376131">
        <w:rPr>
          <w:rFonts w:eastAsia="Calibri"/>
          <w:b/>
          <w:u w:val="single"/>
          <w:lang w:val="en"/>
        </w:rPr>
        <w:t xml:space="preserve"> and complex anthropogenic (or human-driven) </w:t>
      </w:r>
      <w:r w:rsidRPr="00376131">
        <w:rPr>
          <w:rFonts w:eastAsia="Calibri"/>
          <w:b/>
          <w:highlight w:val="cyan"/>
          <w:u w:val="single"/>
          <w:lang w:val="en"/>
        </w:rPr>
        <w:t>changes</w:t>
      </w:r>
      <w:r w:rsidRPr="00376131">
        <w:rPr>
          <w:rFonts w:eastAsia="Calibri"/>
          <w:b/>
          <w:u w:val="single"/>
          <w:lang w:val="en"/>
        </w:rPr>
        <w:t xml:space="preserve"> are </w:t>
      </w:r>
      <w:r w:rsidRPr="00376131">
        <w:rPr>
          <w:rFonts w:eastAsia="Calibri"/>
          <w:b/>
          <w:highlight w:val="cyan"/>
          <w:u w:val="single"/>
          <w:lang w:val="en"/>
        </w:rPr>
        <w:t>drive</w:t>
      </w:r>
      <w:r w:rsidRPr="00376131">
        <w:rPr>
          <w:rFonts w:eastAsia="Calibri"/>
          <w:b/>
          <w:u w:val="single"/>
          <w:lang w:val="en"/>
        </w:rPr>
        <w:t xml:space="preserve">rs of </w:t>
      </w:r>
      <w:r w:rsidRPr="00376131">
        <w:rPr>
          <w:rFonts w:eastAsia="Calibri"/>
          <w:b/>
          <w:highlight w:val="cyan"/>
          <w:u w:val="single"/>
          <w:lang w:val="en"/>
        </w:rPr>
        <w:t>infectious disease</w:t>
      </w:r>
      <w:r w:rsidRPr="00376131">
        <w:rPr>
          <w:rFonts w:eastAsia="Calibri"/>
          <w:b/>
          <w:u w:val="single"/>
          <w:lang w:val="en"/>
        </w:rPr>
        <w:t xml:space="preserve"> </w:t>
      </w:r>
      <w:r w:rsidRPr="00376131">
        <w:rPr>
          <w:rFonts w:eastAsia="Calibri"/>
          <w:b/>
          <w:highlight w:val="cyan"/>
          <w:u w:val="single"/>
          <w:lang w:val="en"/>
        </w:rPr>
        <w:t>emergence</w:t>
      </w:r>
      <w:r w:rsidRPr="00376131">
        <w:rPr>
          <w:rFonts w:eastAsia="Calibri"/>
          <w:b/>
          <w:u w:val="single"/>
          <w:lang w:val="en"/>
        </w:rPr>
        <w:t xml:space="preserve"> in animals and humans</w:t>
      </w:r>
      <w:r w:rsidRPr="00376131">
        <w:rPr>
          <w:rFonts w:eastAsia="Calibri"/>
          <w:u w:val="single"/>
          <w:lang w:val="en"/>
        </w:rPr>
        <w:t>.</w:t>
      </w:r>
      <w:r w:rsidRPr="00376131">
        <w:rPr>
          <w:rFonts w:eastAsia="Calibri"/>
          <w:sz w:val="16"/>
          <w:szCs w:val="16"/>
          <w:lang w:val="en"/>
        </w:rPr>
        <w:t xml:space="preserve"> </w:t>
      </w:r>
      <w:r w:rsidRPr="00376131">
        <w:rPr>
          <w:rFonts w:eastAsia="Calibri"/>
          <w:u w:val="single"/>
          <w:lang w:val="en"/>
        </w:rPr>
        <w:t xml:space="preserve">This implies that </w:t>
      </w:r>
      <w:r w:rsidRPr="00376131">
        <w:rPr>
          <w:rFonts w:eastAsia="Calibri"/>
          <w:b/>
          <w:highlight w:val="cyan"/>
          <w:u w:val="single"/>
          <w:lang w:val="en"/>
        </w:rPr>
        <w:t>several diseases that could not spread in the past can spread today</w:t>
      </w:r>
      <w:r w:rsidRPr="00376131">
        <w:rPr>
          <w:rFonts w:eastAsia="Calibri"/>
          <w:u w:val="single"/>
          <w:lang w:val="en"/>
        </w:rPr>
        <w:t xml:space="preserve">. Potential reversal or mitigating options for these changes may be topics of interest to the scientific community, and preparedness could be </w:t>
      </w:r>
      <w:r w:rsidRPr="00376131">
        <w:rPr>
          <w:rFonts w:eastAsia="Calibri"/>
          <w:b/>
          <w:u w:val="single"/>
          <w:lang w:val="en"/>
        </w:rPr>
        <w:t xml:space="preserve">based on increased capabilities in terms of syndromic surveillance in humans and animals, pathogen discovery, </w:t>
      </w:r>
      <w:r w:rsidRPr="00376131">
        <w:rPr>
          <w:rFonts w:eastAsia="Calibri"/>
          <w:u w:val="single"/>
          <w:lang w:val="en"/>
        </w:rPr>
        <w:t xml:space="preserve">development of diagnostics, improved animal and mathematical modeling capacity, and </w:t>
      </w:r>
      <w:r w:rsidRPr="00376131">
        <w:rPr>
          <w:rFonts w:eastAsia="Calibri"/>
          <w:b/>
          <w:highlight w:val="cyan"/>
          <w:u w:val="single"/>
          <w:lang w:val="en"/>
        </w:rPr>
        <w:t>platforms for pathogenesis study, preventive intervention, and therapeutics</w:t>
      </w:r>
      <w:r w:rsidRPr="00376131">
        <w:rPr>
          <w:rFonts w:eastAsia="Calibri"/>
          <w:u w:val="single"/>
          <w:lang w:val="en"/>
        </w:rPr>
        <w:t xml:space="preserve">. </w:t>
      </w:r>
    </w:p>
    <w:p w14:paraId="274D241D" w14:textId="77777777" w:rsidR="00FD2406" w:rsidRPr="00376131" w:rsidRDefault="00FD2406" w:rsidP="00FD2406">
      <w:pPr>
        <w:rPr>
          <w:sz w:val="16"/>
        </w:rPr>
      </w:pPr>
    </w:p>
    <w:p w14:paraId="78DDAB69" w14:textId="77777777" w:rsidR="00FD2406" w:rsidRPr="00376131" w:rsidRDefault="00FD2406" w:rsidP="00EE4236">
      <w:pPr>
        <w:spacing w:after="0" w:line="276" w:lineRule="auto"/>
        <w:rPr>
          <w:rFonts w:eastAsia="Calibri"/>
          <w:sz w:val="16"/>
          <w:szCs w:val="16"/>
          <w:lang w:val="en"/>
        </w:rPr>
      </w:pPr>
    </w:p>
    <w:p w14:paraId="4DE50BA1" w14:textId="4845F864" w:rsidR="008418FF" w:rsidRPr="00376131" w:rsidRDefault="008418FF" w:rsidP="008418FF">
      <w:pPr>
        <w:keepNext/>
        <w:keepLines/>
        <w:spacing w:before="40" w:after="0"/>
        <w:outlineLvl w:val="3"/>
        <w:rPr>
          <w:rFonts w:eastAsia="Times New Roman"/>
          <w:b/>
          <w:iCs/>
          <w:sz w:val="26"/>
        </w:rPr>
      </w:pPr>
      <w:r w:rsidRPr="00376131">
        <w:rPr>
          <w:rFonts w:eastAsia="Times New Roman"/>
          <w:b/>
          <w:iCs/>
          <w:sz w:val="26"/>
        </w:rPr>
        <w:t>Climate Change is causing deadly microbes to be released from permafrost thaw. Research must start now.</w:t>
      </w:r>
    </w:p>
    <w:p w14:paraId="66FBF1D5" w14:textId="77777777" w:rsidR="008418FF" w:rsidRPr="00376131" w:rsidRDefault="008418FF" w:rsidP="008418FF">
      <w:pPr>
        <w:rPr>
          <w:rFonts w:eastAsia="Aptos"/>
          <w:b/>
          <w:bCs/>
          <w:sz w:val="26"/>
        </w:rPr>
      </w:pPr>
      <w:r w:rsidRPr="00376131">
        <w:rPr>
          <w:rFonts w:eastAsia="Aptos"/>
          <w:b/>
          <w:bCs/>
          <w:sz w:val="26"/>
        </w:rPr>
        <w:t xml:space="preserve">Miner et al. ’20 </w:t>
      </w:r>
      <w:r w:rsidRPr="00376131">
        <w:rPr>
          <w:rFonts w:eastAsia="Aptos"/>
        </w:rPr>
        <w:t>(Kimberley R. Miner is a specialist in climate change risk and an assistant professor at the University of Maine Climate Change Institute. Arwyn Edwards is a specialist in paraglacial microbial environments at Aberystwyth University. Charles Miller is a specialist in carbon cycling and the vulnerability of the Arctic system to change. “Deep Frozen Arctic Microbes Are Waking Up”, Scientific American, 11-20-2020, https://www.scientificamerican.com/article/deep-frozen-arctic-microbes-are-waking-up/) //ASingh</w:t>
      </w:r>
    </w:p>
    <w:p w14:paraId="6A796A1E" w14:textId="77777777" w:rsidR="008418FF" w:rsidRPr="00376131" w:rsidRDefault="008418FF" w:rsidP="008418FF">
      <w:pPr>
        <w:rPr>
          <w:rFonts w:eastAsia="Aptos"/>
          <w:sz w:val="16"/>
        </w:rPr>
      </w:pPr>
      <w:r w:rsidRPr="00376131">
        <w:rPr>
          <w:rFonts w:eastAsia="Aptos"/>
          <w:sz w:val="16"/>
        </w:rPr>
        <w:t xml:space="preserve">In the last 10 years, </w:t>
      </w:r>
      <w:r w:rsidRPr="00376131">
        <w:rPr>
          <w:rFonts w:eastAsia="Aptos"/>
          <w:u w:val="single"/>
        </w:rPr>
        <w:t xml:space="preserve">warming in the </w:t>
      </w:r>
      <w:r w:rsidRPr="00376131">
        <w:rPr>
          <w:rFonts w:eastAsia="Aptos"/>
          <w:highlight w:val="cyan"/>
          <w:u w:val="single"/>
        </w:rPr>
        <w:t>Arctic</w:t>
      </w:r>
      <w:r w:rsidRPr="00376131">
        <w:rPr>
          <w:rFonts w:eastAsia="Aptos"/>
          <w:u w:val="single"/>
        </w:rPr>
        <w:t xml:space="preserve"> has </w:t>
      </w:r>
      <w:r w:rsidRPr="00376131">
        <w:rPr>
          <w:rFonts w:eastAsia="Aptos"/>
          <w:highlight w:val="cyan"/>
          <w:u w:val="single"/>
        </w:rPr>
        <w:t>outpaced projections</w:t>
      </w:r>
      <w:r w:rsidRPr="00376131">
        <w:rPr>
          <w:rFonts w:eastAsia="Aptos"/>
          <w:u w:val="single"/>
        </w:rPr>
        <w:t xml:space="preserve"> so rapidly that </w:t>
      </w:r>
      <w:r w:rsidRPr="00376131">
        <w:rPr>
          <w:rFonts w:eastAsia="Aptos"/>
          <w:highlight w:val="cyan"/>
          <w:u w:val="single"/>
        </w:rPr>
        <w:t>scientists</w:t>
      </w:r>
      <w:r w:rsidRPr="00376131">
        <w:rPr>
          <w:rFonts w:eastAsia="Aptos"/>
          <w:u w:val="single"/>
        </w:rPr>
        <w:t xml:space="preserve"> are now </w:t>
      </w:r>
      <w:r w:rsidRPr="00376131">
        <w:rPr>
          <w:rFonts w:eastAsia="Aptos"/>
          <w:highlight w:val="cyan"/>
          <w:u w:val="single"/>
        </w:rPr>
        <w:t>suggesting</w:t>
      </w:r>
      <w:r w:rsidRPr="00376131">
        <w:rPr>
          <w:rFonts w:eastAsia="Aptos"/>
          <w:u w:val="single"/>
        </w:rPr>
        <w:t xml:space="preserve"> that the </w:t>
      </w:r>
      <w:r w:rsidRPr="00376131">
        <w:rPr>
          <w:rFonts w:eastAsia="Aptos"/>
          <w:highlight w:val="cyan"/>
          <w:u w:val="single"/>
        </w:rPr>
        <w:t>poles</w:t>
      </w:r>
      <w:r w:rsidRPr="00376131">
        <w:rPr>
          <w:rFonts w:eastAsia="Aptos"/>
          <w:u w:val="single"/>
        </w:rPr>
        <w:t xml:space="preserve"> are </w:t>
      </w:r>
      <w:r w:rsidRPr="00376131">
        <w:rPr>
          <w:rFonts w:eastAsia="Aptos"/>
          <w:highlight w:val="cyan"/>
          <w:u w:val="single"/>
        </w:rPr>
        <w:t>warming four times faster than</w:t>
      </w:r>
      <w:r w:rsidRPr="00376131">
        <w:rPr>
          <w:rFonts w:eastAsia="Aptos"/>
          <w:u w:val="single"/>
        </w:rPr>
        <w:t xml:space="preserve"> the </w:t>
      </w:r>
      <w:r w:rsidRPr="00376131">
        <w:rPr>
          <w:rFonts w:eastAsia="Aptos"/>
          <w:highlight w:val="cyan"/>
          <w:u w:val="single"/>
        </w:rPr>
        <w:t>rest</w:t>
      </w:r>
      <w:r w:rsidRPr="00376131">
        <w:rPr>
          <w:rFonts w:eastAsia="Aptos"/>
          <w:u w:val="single"/>
        </w:rPr>
        <w:t xml:space="preserve"> of the globe. This has led to glacier melt and permafrost </w:t>
      </w:r>
      <w:r w:rsidRPr="00376131">
        <w:rPr>
          <w:rFonts w:eastAsia="Aptos"/>
          <w:highlight w:val="cyan"/>
          <w:u w:val="single"/>
        </w:rPr>
        <w:t>thaw levels that weren’t forecast to happen until 2050 or later</w:t>
      </w:r>
      <w:r w:rsidRPr="00376131">
        <w:rPr>
          <w:rFonts w:eastAsia="Aptos"/>
          <w:u w:val="single"/>
        </w:rPr>
        <w:t>.</w:t>
      </w:r>
      <w:r w:rsidRPr="00376131">
        <w:rPr>
          <w:rFonts w:eastAsia="Aptos"/>
          <w:sz w:val="16"/>
        </w:rPr>
        <w:t xml:space="preserve"> In Siberia and northern Canada, </w:t>
      </w:r>
      <w:r w:rsidRPr="00376131">
        <w:rPr>
          <w:rFonts w:eastAsia="Aptos"/>
          <w:u w:val="single"/>
        </w:rPr>
        <w:t>this abrupt thaw has created sunken landforms, known as thermokarst, where the oldest and deepest permafrost is exposed to the warm air for the first time in hundreds or even thousands of years.</w:t>
      </w:r>
    </w:p>
    <w:p w14:paraId="4EE8F6C3" w14:textId="77777777" w:rsidR="008418FF" w:rsidRPr="00376131" w:rsidRDefault="008418FF" w:rsidP="008418FF">
      <w:pPr>
        <w:rPr>
          <w:rFonts w:eastAsia="Aptos"/>
          <w:u w:val="single"/>
        </w:rPr>
      </w:pPr>
      <w:r w:rsidRPr="00376131">
        <w:rPr>
          <w:rFonts w:eastAsia="Aptos"/>
          <w:u w:val="single"/>
        </w:rPr>
        <w:t>As the global climate continues to warm</w:t>
      </w:r>
      <w:r w:rsidRPr="00376131">
        <w:rPr>
          <w:rFonts w:eastAsia="Aptos"/>
          <w:sz w:val="16"/>
        </w:rPr>
        <w:t xml:space="preserve">, many questions remain about the periglacial environment. Among them: as water infiltration increases, </w:t>
      </w:r>
      <w:r w:rsidRPr="00376131">
        <w:rPr>
          <w:rFonts w:eastAsia="Aptos"/>
          <w:u w:val="single"/>
        </w:rPr>
        <w:t>will permafrost thaw more rapidly?</w:t>
      </w:r>
      <w:r w:rsidRPr="00376131">
        <w:rPr>
          <w:rFonts w:eastAsia="Aptos"/>
          <w:sz w:val="16"/>
        </w:rPr>
        <w:t xml:space="preserve"> And, if so, </w:t>
      </w:r>
      <w:r w:rsidRPr="00376131">
        <w:rPr>
          <w:rFonts w:eastAsia="Aptos"/>
          <w:u w:val="single"/>
        </w:rPr>
        <w:t xml:space="preserve">what </w:t>
      </w:r>
      <w:r w:rsidRPr="00376131">
        <w:rPr>
          <w:rFonts w:eastAsia="Aptos"/>
          <w:highlight w:val="cyan"/>
          <w:u w:val="single"/>
        </w:rPr>
        <w:t>long-frozen organisms might “wake up”</w:t>
      </w:r>
      <w:r w:rsidRPr="00376131">
        <w:rPr>
          <w:rFonts w:eastAsia="Aptos"/>
          <w:u w:val="single"/>
        </w:rPr>
        <w:t>?</w:t>
      </w:r>
    </w:p>
    <w:p w14:paraId="5A4F65F6" w14:textId="77777777" w:rsidR="008418FF" w:rsidRPr="00376131" w:rsidRDefault="008418FF" w:rsidP="008418FF">
      <w:pPr>
        <w:rPr>
          <w:rFonts w:eastAsia="Aptos"/>
          <w:sz w:val="16"/>
        </w:rPr>
      </w:pPr>
      <w:r w:rsidRPr="00376131">
        <w:rPr>
          <w:rFonts w:eastAsia="Aptos"/>
          <w:u w:val="single"/>
        </w:rPr>
        <w:t xml:space="preserve">Permafrost covers 24 percent of the Earth’s land surface, and the soil constituents vary with local geology. Arctic lands offer </w:t>
      </w:r>
      <w:r w:rsidRPr="00376131">
        <w:rPr>
          <w:rFonts w:eastAsia="Aptos"/>
          <w:highlight w:val="cyan"/>
          <w:u w:val="single"/>
        </w:rPr>
        <w:t>unexplored microbial biodiversity and microbial feedbacks, including the release of carbon to the atmosphere</w:t>
      </w:r>
      <w:r w:rsidRPr="00376131">
        <w:rPr>
          <w:rFonts w:eastAsia="Aptos"/>
          <w:sz w:val="16"/>
        </w:rPr>
        <w:t xml:space="preserve">. In some locations, </w:t>
      </w:r>
      <w:r w:rsidRPr="00376131">
        <w:rPr>
          <w:rFonts w:eastAsia="Aptos"/>
          <w:u w:val="single"/>
        </w:rPr>
        <w:t>hundreds of millions of years’ worth of carbon is buried.</w:t>
      </w:r>
      <w:r w:rsidRPr="00376131">
        <w:rPr>
          <w:rFonts w:eastAsia="Aptos"/>
          <w:sz w:val="16"/>
        </w:rPr>
        <w:t xml:space="preserve"> The layers may still contain ancient frozen microbes, Pleistocene megafauna and even buried smallpox victims.</w:t>
      </w:r>
      <w:r w:rsidRPr="00376131">
        <w:rPr>
          <w:rFonts w:eastAsia="Aptos"/>
          <w:highlight w:val="cyan"/>
          <w:u w:val="single"/>
        </w:rPr>
        <w:t>As</w:t>
      </w:r>
      <w:r w:rsidRPr="00376131">
        <w:rPr>
          <w:rFonts w:eastAsia="Aptos"/>
          <w:u w:val="single"/>
        </w:rPr>
        <w:t xml:space="preserve"> the </w:t>
      </w:r>
      <w:r w:rsidRPr="00376131">
        <w:rPr>
          <w:rFonts w:eastAsia="Aptos"/>
          <w:highlight w:val="cyan"/>
          <w:u w:val="single"/>
        </w:rPr>
        <w:t>permafrost thaws</w:t>
      </w:r>
      <w:r w:rsidRPr="00376131">
        <w:rPr>
          <w:rFonts w:eastAsia="Aptos"/>
          <w:u w:val="single"/>
        </w:rPr>
        <w:t xml:space="preserve"> with increasing rapidity, scientists’ emerging challenge is to discover and identify the </w:t>
      </w:r>
      <w:r w:rsidRPr="00376131">
        <w:rPr>
          <w:rFonts w:eastAsia="Aptos"/>
          <w:highlight w:val="cyan"/>
          <w:u w:val="single"/>
        </w:rPr>
        <w:t>microbes, bacteria and viruses</w:t>
      </w:r>
      <w:r w:rsidRPr="00376131">
        <w:rPr>
          <w:rFonts w:eastAsia="Aptos"/>
          <w:u w:val="single"/>
        </w:rPr>
        <w:t xml:space="preserve"> that </w:t>
      </w:r>
      <w:r w:rsidRPr="00376131">
        <w:rPr>
          <w:rFonts w:eastAsia="Aptos"/>
          <w:highlight w:val="cyan"/>
          <w:u w:val="single"/>
        </w:rPr>
        <w:t>may be stirring</w:t>
      </w:r>
      <w:r w:rsidRPr="00376131">
        <w:rPr>
          <w:rFonts w:eastAsia="Aptos"/>
          <w:u w:val="single"/>
        </w:rPr>
        <w:t>.</w:t>
      </w:r>
    </w:p>
    <w:p w14:paraId="33078761" w14:textId="77777777" w:rsidR="008418FF" w:rsidRPr="00376131" w:rsidRDefault="008418FF" w:rsidP="008418FF">
      <w:pPr>
        <w:rPr>
          <w:rFonts w:eastAsia="Aptos"/>
          <w:sz w:val="16"/>
        </w:rPr>
      </w:pPr>
      <w:r w:rsidRPr="00376131">
        <w:rPr>
          <w:rFonts w:eastAsia="Aptos"/>
          <w:sz w:val="16"/>
        </w:rPr>
        <w:t>Some of these microbes are known to scientists. Methanogenic Archaea, for example metabolize soil carbon to release methane, a potent greenhouse gas. Other permafrost microbes (methanotrophs) consume methane. The balance between these microbes plays a critical role in determining future climate warming.</w:t>
      </w:r>
    </w:p>
    <w:p w14:paraId="42E15520" w14:textId="77777777" w:rsidR="008418FF" w:rsidRPr="00376131" w:rsidRDefault="008418FF" w:rsidP="008418FF">
      <w:pPr>
        <w:rPr>
          <w:rFonts w:eastAsia="Aptos"/>
          <w:u w:val="single"/>
        </w:rPr>
      </w:pPr>
      <w:r w:rsidRPr="00376131">
        <w:rPr>
          <w:rFonts w:eastAsia="Aptos"/>
          <w:sz w:val="16"/>
        </w:rPr>
        <w:t>Others are known but have unpredictable behavior after release. New evidence of genes moving between thawing ecosystems indicates a restructuring at multiple levels. In the Arctic Ocean, planktonic Chloroflexi bacteria recently acquired genes used for degrading carbon from land-based Actinobacteria species</w:t>
      </w:r>
      <w:r w:rsidRPr="00376131">
        <w:rPr>
          <w:rFonts w:eastAsia="Aptos"/>
          <w:u w:val="single"/>
        </w:rPr>
        <w:t>. As melt-swollen Arctic rivers carried sediments from thawing permafrost to the sea, the genes for processing permafrost carbon were also transported.</w:t>
      </w:r>
    </w:p>
    <w:p w14:paraId="598B9200" w14:textId="77777777" w:rsidR="008418FF" w:rsidRPr="00376131" w:rsidRDefault="008418FF" w:rsidP="008418FF">
      <w:pPr>
        <w:rPr>
          <w:rFonts w:eastAsia="Aptos"/>
          <w:sz w:val="16"/>
        </w:rPr>
      </w:pPr>
      <w:r w:rsidRPr="00376131">
        <w:rPr>
          <w:rFonts w:eastAsia="Aptos"/>
          <w:highlight w:val="cyan"/>
          <w:u w:val="single"/>
        </w:rPr>
        <w:t>Permafrost thaw in Siberia led to a 2016 anthrax outbreak</w:t>
      </w:r>
      <w:r w:rsidRPr="00376131">
        <w:rPr>
          <w:rFonts w:eastAsia="Aptos"/>
          <w:u w:val="single"/>
        </w:rPr>
        <w:t xml:space="preserve"> and the </w:t>
      </w:r>
      <w:r w:rsidRPr="00376131">
        <w:rPr>
          <w:rFonts w:eastAsia="Aptos"/>
          <w:highlight w:val="cyan"/>
          <w:u w:val="single"/>
        </w:rPr>
        <w:t>death of 200,000 reindeer and a child</w:t>
      </w:r>
      <w:r w:rsidRPr="00376131">
        <w:rPr>
          <w:rFonts w:eastAsia="Aptos"/>
          <w:sz w:val="16"/>
        </w:rPr>
        <w:t>.* But the hardy spores of Bacillus anthracis may represent an exception to the brutal freeze-thaw cycle that degrades more delicate bacterial and viral pathogens. Their adaptable characteristics have allowed them to remain frozen and viable over centuries of inactivity.</w:t>
      </w:r>
    </w:p>
    <w:p w14:paraId="5A6D00FC" w14:textId="77777777" w:rsidR="008418FF" w:rsidRPr="00376131" w:rsidRDefault="008418FF" w:rsidP="008418FF">
      <w:pPr>
        <w:rPr>
          <w:rFonts w:eastAsia="Aptos"/>
          <w:u w:val="single"/>
        </w:rPr>
      </w:pPr>
      <w:r w:rsidRPr="00376131">
        <w:rPr>
          <w:rFonts w:eastAsia="Aptos"/>
          <w:sz w:val="16"/>
        </w:rPr>
        <w:t xml:space="preserve">Organisms that co-evolved within now-extinct ecosystems from the Cenozoic to the Pleistocene may also emerge and interact with our modern environment in entirely novel ways. A potential example, the </w:t>
      </w:r>
      <w:r w:rsidRPr="00376131">
        <w:rPr>
          <w:rFonts w:eastAsia="Aptos"/>
          <w:highlight w:val="cyan"/>
          <w:u w:val="single"/>
        </w:rPr>
        <w:t>emerging</w:t>
      </w:r>
      <w:r w:rsidRPr="00376131">
        <w:rPr>
          <w:rFonts w:eastAsia="Aptos"/>
          <w:sz w:val="16"/>
        </w:rPr>
        <w:t xml:space="preserve"> Orthopoxvirus </w:t>
      </w:r>
      <w:r w:rsidRPr="00376131">
        <w:rPr>
          <w:rFonts w:eastAsia="Aptos"/>
          <w:highlight w:val="cyan"/>
          <w:u w:val="single"/>
        </w:rPr>
        <w:t>species</w:t>
      </w:r>
      <w:r w:rsidRPr="00376131">
        <w:rPr>
          <w:rFonts w:eastAsia="Aptos"/>
          <w:u w:val="single"/>
        </w:rPr>
        <w:t xml:space="preserve"> Alaskapox </w:t>
      </w:r>
      <w:r w:rsidRPr="00376131">
        <w:rPr>
          <w:rFonts w:eastAsia="Aptos"/>
          <w:highlight w:val="cyan"/>
          <w:u w:val="single"/>
        </w:rPr>
        <w:t>causing skin lesions</w:t>
      </w:r>
      <w:r w:rsidRPr="00376131">
        <w:rPr>
          <w:rFonts w:eastAsia="Aptos"/>
          <w:sz w:val="16"/>
          <w:highlight w:val="cyan"/>
        </w:rPr>
        <w:t xml:space="preserve">, </w:t>
      </w:r>
      <w:r w:rsidRPr="00376131">
        <w:rPr>
          <w:rFonts w:eastAsia="Aptos"/>
          <w:highlight w:val="cyan"/>
          <w:u w:val="single"/>
        </w:rPr>
        <w:t>has appeared</w:t>
      </w:r>
      <w:r w:rsidRPr="00376131">
        <w:rPr>
          <w:rFonts w:eastAsia="Aptos"/>
          <w:sz w:val="16"/>
        </w:rPr>
        <w:t xml:space="preserve"> and disappeared in Alaska twice in the last five years. It is possible that the virus was transmitted through animal-human contact, </w:t>
      </w:r>
      <w:r w:rsidRPr="00376131">
        <w:rPr>
          <w:rFonts w:eastAsia="Aptos"/>
          <w:u w:val="single"/>
        </w:rPr>
        <w:t xml:space="preserve">but this novel </w:t>
      </w:r>
      <w:r w:rsidRPr="00376131">
        <w:rPr>
          <w:rFonts w:eastAsia="Aptos"/>
          <w:highlight w:val="cyan"/>
          <w:u w:val="single"/>
        </w:rPr>
        <w:t>virus’s origin remains unknown</w:t>
      </w:r>
      <w:r w:rsidRPr="00376131">
        <w:rPr>
          <w:rFonts w:eastAsia="Aptos"/>
          <w:u w:val="single"/>
        </w:rPr>
        <w:t>.</w:t>
      </w:r>
    </w:p>
    <w:p w14:paraId="22CBAE79" w14:textId="77777777" w:rsidR="008418FF" w:rsidRPr="00376131" w:rsidRDefault="008418FF" w:rsidP="008418FF">
      <w:pPr>
        <w:rPr>
          <w:rFonts w:eastAsia="Aptos"/>
          <w:sz w:val="16"/>
        </w:rPr>
      </w:pPr>
      <w:r w:rsidRPr="00376131">
        <w:rPr>
          <w:rFonts w:eastAsia="Aptos"/>
          <w:u w:val="single"/>
        </w:rPr>
        <w:t xml:space="preserve">The </w:t>
      </w:r>
      <w:r w:rsidRPr="00376131">
        <w:rPr>
          <w:rFonts w:eastAsia="Aptos"/>
          <w:highlight w:val="cyan"/>
          <w:u w:val="single"/>
        </w:rPr>
        <w:t>microbiomes of the Arctic contain resilient and tenacious cold-adapted microbes</w:t>
      </w:r>
      <w:r w:rsidRPr="00376131">
        <w:rPr>
          <w:rFonts w:eastAsia="Aptos"/>
          <w:u w:val="single"/>
        </w:rPr>
        <w:t xml:space="preserve">. Some species survive as </w:t>
      </w:r>
      <w:r w:rsidRPr="00376131">
        <w:rPr>
          <w:rFonts w:eastAsia="Aptos"/>
          <w:highlight w:val="cyan"/>
          <w:u w:val="single"/>
        </w:rPr>
        <w:t>psychrophiles</w:t>
      </w:r>
      <w:r w:rsidRPr="00376131">
        <w:rPr>
          <w:rFonts w:eastAsia="Aptos"/>
          <w:u w:val="single"/>
        </w:rPr>
        <w:t>,</w:t>
      </w:r>
      <w:r w:rsidRPr="00376131">
        <w:rPr>
          <w:rFonts w:eastAsia="Aptos"/>
          <w:sz w:val="16"/>
        </w:rPr>
        <w:t xml:space="preserve"> </w:t>
      </w:r>
      <w:r w:rsidRPr="00376131">
        <w:rPr>
          <w:rFonts w:eastAsia="Aptos"/>
          <w:u w:val="single"/>
        </w:rPr>
        <w:t>a type of specialist specieshighly adapted to prolonged exposure to subfreezing conditions.</w:t>
      </w:r>
      <w:r w:rsidRPr="00376131">
        <w:rPr>
          <w:rFonts w:eastAsia="Aptos"/>
          <w:sz w:val="16"/>
        </w:rPr>
        <w:t xml:space="preserve"> </w:t>
      </w:r>
      <w:r w:rsidRPr="00376131">
        <w:rPr>
          <w:rFonts w:eastAsia="Aptos"/>
          <w:u w:val="single"/>
        </w:rPr>
        <w:t>These species may be lost with warming. Others survive by being highly adaptable, inhabiting many, varied niches. Understanding more about these generalists’ ecology and genomic diversity offers a window into the microbiome of the New Arctic.</w:t>
      </w:r>
      <w:r w:rsidRPr="00376131">
        <w:rPr>
          <w:rFonts w:eastAsia="Aptos"/>
          <w:sz w:val="16"/>
        </w:rPr>
        <w:t xml:space="preserve"> These generalist microbes that adapt to diverse conditions are the likely winners, as we lose the cryosphere.</w:t>
      </w:r>
    </w:p>
    <w:p w14:paraId="7AF11326" w14:textId="77777777" w:rsidR="008418FF" w:rsidRPr="00376131" w:rsidRDefault="008418FF" w:rsidP="008418FF">
      <w:pPr>
        <w:rPr>
          <w:rFonts w:eastAsia="Aptos"/>
          <w:u w:val="single"/>
        </w:rPr>
      </w:pPr>
      <w:r w:rsidRPr="00376131">
        <w:rPr>
          <w:rFonts w:eastAsia="Aptos"/>
          <w:u w:val="single"/>
        </w:rPr>
        <w:t xml:space="preserve">And then there are microbes that are entirely unfamiliar to scientists, which may represent a </w:t>
      </w:r>
      <w:r w:rsidRPr="00376131">
        <w:rPr>
          <w:rFonts w:eastAsia="Aptos"/>
          <w:highlight w:val="cyan"/>
          <w:u w:val="single"/>
        </w:rPr>
        <w:t>novel threat</w:t>
      </w:r>
      <w:r w:rsidRPr="00376131">
        <w:rPr>
          <w:rFonts w:eastAsia="Aptos"/>
          <w:u w:val="single"/>
        </w:rPr>
        <w:t>.</w:t>
      </w:r>
    </w:p>
    <w:p w14:paraId="0D7885AE" w14:textId="77777777" w:rsidR="008418FF" w:rsidRPr="00376131" w:rsidRDefault="008418FF" w:rsidP="008418FF">
      <w:pPr>
        <w:rPr>
          <w:rFonts w:eastAsia="Aptos"/>
          <w:u w:val="single"/>
        </w:rPr>
      </w:pPr>
      <w:r w:rsidRPr="00376131">
        <w:rPr>
          <w:rFonts w:eastAsia="Aptos"/>
          <w:sz w:val="16"/>
        </w:rPr>
        <w:t xml:space="preserve">It is clear that the warmer we make the Arctic, the weirder it will get, as temperatures at the surface become more extreme and thawing deepens. </w:t>
      </w:r>
      <w:r w:rsidRPr="00376131">
        <w:rPr>
          <w:rFonts w:eastAsia="Aptos"/>
          <w:u w:val="single"/>
        </w:rPr>
        <w:t xml:space="preserve">With the coalescence of microbes reawakening from the deep and surface conditions unprecedented in human history, it is </w:t>
      </w:r>
      <w:r w:rsidRPr="00376131">
        <w:rPr>
          <w:rFonts w:eastAsia="Aptos"/>
          <w:highlight w:val="cyan"/>
          <w:u w:val="single"/>
        </w:rPr>
        <w:t>challenging to assess risks accurately without improved Arctic microbial datasets</w:t>
      </w:r>
      <w:r w:rsidRPr="00376131">
        <w:rPr>
          <w:rFonts w:eastAsia="Aptos"/>
          <w:u w:val="single"/>
        </w:rPr>
        <w:t>. We should pay attention to both known unknowns</w:t>
      </w:r>
      <w:r w:rsidRPr="00376131">
        <w:rPr>
          <w:rFonts w:eastAsia="Aptos"/>
          <w:highlight w:val="cyan"/>
          <w:u w:val="single"/>
        </w:rPr>
        <w:t>, such as antibiotic-resistant bacteria,and unknown unknowns</w:t>
      </w:r>
      <w:r w:rsidRPr="00376131">
        <w:rPr>
          <w:rFonts w:eastAsia="Aptos"/>
          <w:u w:val="single"/>
        </w:rPr>
        <w:t xml:space="preserve">, including the potential risks from the </w:t>
      </w:r>
      <w:r w:rsidRPr="00376131">
        <w:rPr>
          <w:rFonts w:eastAsia="Aptos"/>
          <w:highlight w:val="cyan"/>
          <w:u w:val="single"/>
        </w:rPr>
        <w:t>resurrection of ancient and poorly described viral genomes</w:t>
      </w:r>
      <w:r w:rsidRPr="00376131">
        <w:rPr>
          <w:rFonts w:eastAsia="Aptos"/>
          <w:u w:val="single"/>
        </w:rPr>
        <w:t xml:space="preserve"> from Arctic ice by synthetic biologists.</w:t>
      </w:r>
    </w:p>
    <w:p w14:paraId="63AD14D6" w14:textId="77777777" w:rsidR="008418FF" w:rsidRPr="00376131" w:rsidRDefault="008418FF" w:rsidP="008418FF">
      <w:pPr>
        <w:rPr>
          <w:rFonts w:eastAsia="Aptos"/>
          <w:b/>
          <w:u w:val="single"/>
        </w:rPr>
      </w:pPr>
      <w:r w:rsidRPr="00376131">
        <w:rPr>
          <w:rFonts w:eastAsia="Aptos"/>
          <w:sz w:val="16"/>
        </w:rPr>
        <w:t>For all of these reasons</w:t>
      </w:r>
      <w:r w:rsidRPr="00376131">
        <w:rPr>
          <w:rFonts w:eastAsia="Aptos"/>
          <w:u w:val="single"/>
        </w:rPr>
        <w:t xml:space="preserve">, </w:t>
      </w:r>
      <w:r w:rsidRPr="00376131">
        <w:rPr>
          <w:rFonts w:eastAsia="Aptos"/>
          <w:b/>
          <w:iCs/>
          <w:highlight w:val="cyan"/>
          <w:u w:val="single"/>
        </w:rPr>
        <w:t>we must come up with guidelines for future Arctic research</w:t>
      </w:r>
      <w:r w:rsidRPr="00376131">
        <w:rPr>
          <w:rFonts w:eastAsia="Aptos"/>
          <w:sz w:val="16"/>
        </w:rPr>
        <w:t xml:space="preserve">. </w:t>
      </w:r>
      <w:r w:rsidRPr="00376131">
        <w:rPr>
          <w:rFonts w:eastAsia="Aptos"/>
          <w:u w:val="single"/>
        </w:rPr>
        <w:t>As travel through the region increases, the likelihood of pathogen export and import rises as well.</w:t>
      </w:r>
      <w:r w:rsidRPr="00376131">
        <w:rPr>
          <w:rFonts w:eastAsia="Aptos"/>
          <w:sz w:val="16"/>
        </w:rPr>
        <w:t xml:space="preserve"> The planetary protection guidelines that space agencies follow to prevent interplanetary contamination can provide a framework for how microbial investigation can safely continue. Biosurveillance measures must be put into place to protect communities in the Arctic and beyond</w:t>
      </w:r>
      <w:r w:rsidRPr="00376131">
        <w:rPr>
          <w:rFonts w:eastAsia="Aptos"/>
          <w:u w:val="single"/>
        </w:rPr>
        <w:t xml:space="preserve">. As the Arctic continues to transform, one thing is clear: as climate change warms this microbial repository during the 21st century, </w:t>
      </w:r>
      <w:r w:rsidRPr="00376131">
        <w:rPr>
          <w:rFonts w:eastAsia="Aptos"/>
          <w:highlight w:val="cyan"/>
          <w:u w:val="single"/>
        </w:rPr>
        <w:t>the full range of consequences is yet to be told.</w:t>
      </w:r>
    </w:p>
    <w:p w14:paraId="02055187" w14:textId="77777777" w:rsidR="008418FF" w:rsidRPr="00376131" w:rsidRDefault="008418FF" w:rsidP="008418FF">
      <w:pPr>
        <w:keepNext/>
        <w:keepLines/>
        <w:spacing w:before="40" w:after="0"/>
        <w:outlineLvl w:val="3"/>
        <w:rPr>
          <w:rFonts w:eastAsia="Times New Roman"/>
          <w:b/>
          <w:iCs/>
          <w:sz w:val="26"/>
        </w:rPr>
      </w:pPr>
      <w:r w:rsidRPr="00376131">
        <w:rPr>
          <w:rFonts w:eastAsia="Times New Roman"/>
          <w:b/>
          <w:iCs/>
          <w:sz w:val="26"/>
        </w:rPr>
        <w:t>Permafrost thaw is causing outbreaks of microbes millions of years old</w:t>
      </w:r>
    </w:p>
    <w:p w14:paraId="21155E38" w14:textId="77777777" w:rsidR="008418FF" w:rsidRPr="00376131" w:rsidRDefault="008418FF" w:rsidP="008418FF">
      <w:pPr>
        <w:rPr>
          <w:rFonts w:eastAsia="Aptos"/>
        </w:rPr>
      </w:pPr>
      <w:r w:rsidRPr="00376131">
        <w:rPr>
          <w:rFonts w:eastAsia="Aptos"/>
          <w:b/>
          <w:bCs/>
          <w:sz w:val="26"/>
        </w:rPr>
        <w:t xml:space="preserve">Resnick ’19 </w:t>
      </w:r>
      <w:r w:rsidRPr="00376131">
        <w:rPr>
          <w:rFonts w:eastAsia="Aptos"/>
        </w:rPr>
        <w:t>(Brian Resnick was Vox’s science and health editor and is the co-creator of Unexplainable, an award-winning Vox podcast about unanswered questions in science. He served as the show’s co-editor, shaping the editorial direction of the series, and presented stories on topics ranging from dark matter to the mysteries of love. “Melting permafrost in the Arctic is unlocking diseases and warping the landscape”, Vox, Updated 11-15-2019, https://www.vox.com/2017/9/6/16062174/permafrost-melting) //ASingh</w:t>
      </w:r>
    </w:p>
    <w:p w14:paraId="4BCC4A56" w14:textId="77777777" w:rsidR="008418FF" w:rsidRPr="00376131" w:rsidRDefault="008418FF" w:rsidP="008418FF">
      <w:pPr>
        <w:rPr>
          <w:rFonts w:eastAsia="Aptos"/>
          <w:sz w:val="16"/>
        </w:rPr>
      </w:pPr>
      <w:r w:rsidRPr="00376131">
        <w:rPr>
          <w:rFonts w:eastAsia="Aptos"/>
          <w:sz w:val="16"/>
        </w:rPr>
        <w:t xml:space="preserve">In August 2016, an </w:t>
      </w:r>
      <w:r w:rsidRPr="00376131">
        <w:rPr>
          <w:rFonts w:eastAsia="Aptos"/>
          <w:highlight w:val="cyan"/>
          <w:u w:val="single"/>
        </w:rPr>
        <w:t>outbreak of anthrax</w:t>
      </w:r>
      <w:r w:rsidRPr="00376131">
        <w:rPr>
          <w:rFonts w:eastAsia="Aptos"/>
          <w:u w:val="single"/>
        </w:rPr>
        <w:t xml:space="preserve"> in Siberia </w:t>
      </w:r>
      <w:r w:rsidRPr="00376131">
        <w:rPr>
          <w:rFonts w:eastAsia="Aptos"/>
          <w:highlight w:val="cyan"/>
          <w:u w:val="single"/>
        </w:rPr>
        <w:t>sickened</w:t>
      </w:r>
      <w:r w:rsidRPr="00376131">
        <w:rPr>
          <w:rFonts w:eastAsia="Aptos"/>
          <w:u w:val="single"/>
        </w:rPr>
        <w:t xml:space="preserve"> 72 </w:t>
      </w:r>
      <w:r w:rsidRPr="00376131">
        <w:rPr>
          <w:rFonts w:eastAsia="Aptos"/>
          <w:highlight w:val="cyan"/>
          <w:u w:val="single"/>
        </w:rPr>
        <w:t>people</w:t>
      </w:r>
      <w:r w:rsidRPr="00376131">
        <w:rPr>
          <w:rFonts w:eastAsia="Aptos"/>
          <w:u w:val="single"/>
        </w:rPr>
        <w:t xml:space="preserve"> and </w:t>
      </w:r>
      <w:r w:rsidRPr="00376131">
        <w:rPr>
          <w:rFonts w:eastAsia="Aptos"/>
          <w:highlight w:val="cyan"/>
          <w:u w:val="single"/>
        </w:rPr>
        <w:t>took the life of a</w:t>
      </w:r>
      <w:r w:rsidRPr="00376131">
        <w:rPr>
          <w:rFonts w:eastAsia="Aptos"/>
          <w:u w:val="single"/>
        </w:rPr>
        <w:t xml:space="preserve"> 12-year-old </w:t>
      </w:r>
      <w:r w:rsidRPr="00376131">
        <w:rPr>
          <w:rFonts w:eastAsia="Aptos"/>
          <w:highlight w:val="cyan"/>
          <w:u w:val="single"/>
        </w:rPr>
        <w:t>boy</w:t>
      </w:r>
      <w:r w:rsidRPr="00376131">
        <w:rPr>
          <w:rFonts w:eastAsia="Aptos"/>
          <w:sz w:val="16"/>
        </w:rPr>
        <w:t xml:space="preserve">. Health officials pinpointed the outbreak to an unusual source. Abnormally high temperatures had </w:t>
      </w:r>
      <w:r w:rsidRPr="00376131">
        <w:rPr>
          <w:rFonts w:eastAsia="Aptos"/>
          <w:highlight w:val="cyan"/>
          <w:u w:val="single"/>
        </w:rPr>
        <w:t>thawed the corpses</w:t>
      </w:r>
      <w:r w:rsidRPr="00376131">
        <w:rPr>
          <w:rFonts w:eastAsia="Aptos"/>
          <w:u w:val="single"/>
        </w:rPr>
        <w:t xml:space="preserve"> of </w:t>
      </w:r>
      <w:r w:rsidRPr="00376131">
        <w:rPr>
          <w:rFonts w:eastAsia="Aptos"/>
          <w:highlight w:val="cyan"/>
          <w:u w:val="single"/>
        </w:rPr>
        <w:t>long-dead</w:t>
      </w:r>
      <w:r w:rsidRPr="00376131">
        <w:rPr>
          <w:rFonts w:eastAsia="Aptos"/>
          <w:u w:val="single"/>
        </w:rPr>
        <w:t xml:space="preserve"> reindeer and other </w:t>
      </w:r>
      <w:r w:rsidRPr="00376131">
        <w:rPr>
          <w:rFonts w:eastAsia="Aptos"/>
          <w:highlight w:val="cyan"/>
          <w:u w:val="single"/>
        </w:rPr>
        <w:t>animals</w:t>
      </w:r>
      <w:r w:rsidRPr="00376131">
        <w:rPr>
          <w:rFonts w:eastAsia="Aptos"/>
          <w:sz w:val="16"/>
        </w:rPr>
        <w:t xml:space="preserve">. Some of these bodies may have been </w:t>
      </w:r>
      <w:r w:rsidRPr="00376131">
        <w:rPr>
          <w:rFonts w:eastAsia="Aptos"/>
          <w:highlight w:val="cyan"/>
          <w:u w:val="single"/>
        </w:rPr>
        <w:t>infected</w:t>
      </w:r>
      <w:r w:rsidRPr="00376131">
        <w:rPr>
          <w:rFonts w:eastAsia="Aptos"/>
          <w:u w:val="single"/>
        </w:rPr>
        <w:t xml:space="preserve"> with anthrax</w:t>
      </w:r>
      <w:r w:rsidRPr="00376131">
        <w:rPr>
          <w:rFonts w:eastAsia="Aptos"/>
          <w:sz w:val="16"/>
        </w:rPr>
        <w:t xml:space="preserve">, and as Wired explained, the soil in Siberia is normally much too cold to dig deep graves. “The </w:t>
      </w:r>
      <w:r w:rsidRPr="00376131">
        <w:rPr>
          <w:rFonts w:eastAsia="Aptos"/>
          <w:highlight w:val="cyan"/>
          <w:u w:val="single"/>
        </w:rPr>
        <w:t>disease from thawing</w:t>
      </w:r>
      <w:r w:rsidRPr="00376131">
        <w:rPr>
          <w:rFonts w:eastAsia="Aptos"/>
          <w:u w:val="single"/>
        </w:rPr>
        <w:t xml:space="preserve"> human and animal </w:t>
      </w:r>
      <w:r w:rsidRPr="00376131">
        <w:rPr>
          <w:rFonts w:eastAsia="Aptos"/>
          <w:highlight w:val="cyan"/>
          <w:u w:val="single"/>
        </w:rPr>
        <w:t>remains can get into</w:t>
      </w:r>
      <w:r w:rsidRPr="00376131">
        <w:rPr>
          <w:rFonts w:eastAsia="Aptos"/>
          <w:u w:val="single"/>
        </w:rPr>
        <w:t xml:space="preserve"> ground</w:t>
      </w:r>
      <w:r w:rsidRPr="00376131">
        <w:rPr>
          <w:rFonts w:eastAsia="Aptos"/>
          <w:highlight w:val="cyan"/>
          <w:u w:val="single"/>
        </w:rPr>
        <w:t>water</w:t>
      </w:r>
      <w:r w:rsidRPr="00376131">
        <w:rPr>
          <w:rFonts w:eastAsia="Aptos"/>
          <w:u w:val="single"/>
        </w:rPr>
        <w:t xml:space="preserve"> that people then drink</w:t>
      </w:r>
      <w:r w:rsidRPr="00376131">
        <w:rPr>
          <w:rFonts w:eastAsia="Aptos"/>
          <w:sz w:val="16"/>
        </w:rPr>
        <w:t xml:space="preserve">,” Wired reported. Scientists are worried that as more permafrost thaws, especially in Siberia, there may be </w:t>
      </w:r>
      <w:r w:rsidRPr="00376131">
        <w:rPr>
          <w:rFonts w:eastAsia="Aptos"/>
          <w:highlight w:val="cyan"/>
          <w:u w:val="single"/>
        </w:rPr>
        <w:t>more outbreaks of long-dormant anthrax</w:t>
      </w:r>
      <w:r w:rsidRPr="00376131">
        <w:rPr>
          <w:rFonts w:eastAsia="Aptos"/>
          <w:u w:val="single"/>
        </w:rPr>
        <w:t xml:space="preserve"> as burial grounds thaw</w:t>
      </w:r>
      <w:r w:rsidRPr="00376131">
        <w:rPr>
          <w:rFonts w:eastAsia="Aptos"/>
          <w:sz w:val="16"/>
        </w:rPr>
        <w:t xml:space="preserve">. That’s because the </w:t>
      </w:r>
      <w:r w:rsidRPr="00376131">
        <w:rPr>
          <w:rFonts w:eastAsia="Aptos"/>
          <w:u w:val="single"/>
        </w:rPr>
        <w:t xml:space="preserve">deep freeze of the permafrost </w:t>
      </w:r>
      <w:r w:rsidRPr="00376131">
        <w:rPr>
          <w:rFonts w:eastAsia="Aptos"/>
          <w:highlight w:val="cyan"/>
          <w:u w:val="single"/>
        </w:rPr>
        <w:t>doesn’t just keep carbon</w:t>
      </w:r>
      <w:r w:rsidRPr="00376131">
        <w:rPr>
          <w:rFonts w:eastAsia="Aptos"/>
          <w:u w:val="single"/>
        </w:rPr>
        <w:t xml:space="preserve"> from escaping — </w:t>
      </w:r>
      <w:r w:rsidRPr="00376131">
        <w:rPr>
          <w:rFonts w:eastAsia="Aptos"/>
          <w:highlight w:val="cyan"/>
          <w:u w:val="single"/>
        </w:rPr>
        <w:t>it keeps microbes intact</w:t>
      </w:r>
      <w:r w:rsidRPr="00376131">
        <w:rPr>
          <w:rFonts w:eastAsia="Aptos"/>
          <w:u w:val="single"/>
        </w:rPr>
        <w:t xml:space="preserve"> as well</w:t>
      </w:r>
      <w:r w:rsidRPr="00376131">
        <w:rPr>
          <w:rFonts w:eastAsia="Aptos"/>
          <w:sz w:val="16"/>
        </w:rPr>
        <w:t xml:space="preserve">. Permafrost is the place to preserve bacteria and viruses for hundreds of thousands — if not a million — years, explains Jean-Michel Claverie, a genomics researcher who studies ancient viruses and bacteria. “It is dark, it is cold, and it is also without oxygen. … There is no [ultraviolet] light.” </w:t>
      </w:r>
      <w:r w:rsidRPr="00376131">
        <w:rPr>
          <w:rFonts w:eastAsia="Aptos"/>
          <w:u w:val="single"/>
        </w:rPr>
        <w:t xml:space="preserve">All the </w:t>
      </w:r>
      <w:r w:rsidRPr="00376131">
        <w:rPr>
          <w:rFonts w:eastAsia="Aptos"/>
          <w:highlight w:val="cyan"/>
          <w:u w:val="single"/>
        </w:rPr>
        <w:t>bacteria need is a thaw to wake back up</w:t>
      </w:r>
      <w:r w:rsidRPr="00376131">
        <w:rPr>
          <w:rFonts w:eastAsia="Aptos"/>
          <w:sz w:val="16"/>
        </w:rPr>
        <w:t>. “</w:t>
      </w:r>
      <w:r w:rsidRPr="00376131">
        <w:rPr>
          <w:rFonts w:eastAsia="Aptos"/>
          <w:u w:val="single"/>
        </w:rPr>
        <w:t>If you take a yogurt and put it in permafrost [that remains frozen], I’m sure in 10,000 years from now it still will be good to eat</w:t>
      </w:r>
      <w:r w:rsidRPr="00376131">
        <w:rPr>
          <w:rFonts w:eastAsia="Aptos"/>
          <w:sz w:val="16"/>
        </w:rPr>
        <w:t xml:space="preserve">,” he said in a 2017 interview. Claverie is part of a scientific team that determined it’s possible to revive 30,000-year-old viruses trapped in the permafrost. His work is centered on viruses that infect amoebas, not humans. But there’s </w:t>
      </w:r>
      <w:r w:rsidRPr="00376131">
        <w:rPr>
          <w:rFonts w:eastAsia="Aptos"/>
          <w:u w:val="single"/>
        </w:rPr>
        <w:t>no reason why a flu virus, smallpox, or some long-lost human infection couldn’t be revived the same way</w:t>
      </w:r>
      <w:r w:rsidRPr="00376131">
        <w:rPr>
          <w:rFonts w:eastAsia="Aptos"/>
          <w:sz w:val="16"/>
        </w:rPr>
        <w:t xml:space="preserve">. These microbes are like </w:t>
      </w:r>
      <w:r w:rsidRPr="00376131">
        <w:rPr>
          <w:rFonts w:eastAsia="Aptos"/>
          <w:highlight w:val="cyan"/>
          <w:u w:val="single"/>
        </w:rPr>
        <w:t>time travelers</w:t>
      </w:r>
      <w:r w:rsidRPr="00376131">
        <w:rPr>
          <w:rFonts w:eastAsia="Aptos"/>
          <w:sz w:val="16"/>
        </w:rPr>
        <w:t xml:space="preserve"> — and they could </w:t>
      </w:r>
      <w:r w:rsidRPr="00376131">
        <w:rPr>
          <w:rFonts w:eastAsia="Aptos"/>
          <w:u w:val="single"/>
        </w:rPr>
        <w:t xml:space="preserve">thrive waking up in an age when </w:t>
      </w:r>
      <w:r w:rsidRPr="00376131">
        <w:rPr>
          <w:rFonts w:eastAsia="Aptos"/>
          <w:highlight w:val="cyan"/>
          <w:u w:val="single"/>
        </w:rPr>
        <w:t>humans have lost an immune defense</w:t>
      </w:r>
      <w:r w:rsidRPr="00376131">
        <w:rPr>
          <w:rFonts w:eastAsia="Aptos"/>
          <w:u w:val="single"/>
        </w:rPr>
        <w:t xml:space="preserve"> against them</w:t>
      </w:r>
      <w:r w:rsidRPr="00376131">
        <w:rPr>
          <w:rFonts w:eastAsia="Aptos"/>
          <w:sz w:val="16"/>
        </w:rPr>
        <w:t>. I asked Claverie if there’s an upper limit to how long viruses and (certain types of) bacteria could survive in the permafrost. “</w:t>
      </w:r>
      <w:r w:rsidRPr="00376131">
        <w:rPr>
          <w:rFonts w:eastAsia="Aptos"/>
          <w:u w:val="single"/>
        </w:rPr>
        <w:t xml:space="preserve">The </w:t>
      </w:r>
      <w:r w:rsidRPr="00376131">
        <w:rPr>
          <w:rFonts w:eastAsia="Aptos"/>
          <w:highlight w:val="cyan"/>
          <w:u w:val="single"/>
        </w:rPr>
        <w:t>limit is the limit given by the permafrost</w:t>
      </w:r>
      <w:r w:rsidRPr="00376131">
        <w:rPr>
          <w:rFonts w:eastAsia="Aptos"/>
          <w:u w:val="single"/>
        </w:rPr>
        <w:t>,</w:t>
      </w:r>
      <w:r w:rsidRPr="00376131">
        <w:rPr>
          <w:rFonts w:eastAsia="Aptos"/>
          <w:sz w:val="16"/>
        </w:rPr>
        <w:t xml:space="preserve">” he explained, meaning he sees no limit. Permafrost is 1,000 meters deep in places, “which make it about a </w:t>
      </w:r>
      <w:r w:rsidRPr="00376131">
        <w:rPr>
          <w:rFonts w:eastAsia="Aptos"/>
          <w:u w:val="single"/>
        </w:rPr>
        <w:t xml:space="preserve">million, </w:t>
      </w:r>
      <w:r w:rsidRPr="00376131">
        <w:rPr>
          <w:rFonts w:eastAsia="Aptos"/>
          <w:highlight w:val="cyan"/>
          <w:u w:val="single"/>
        </w:rPr>
        <w:t>1.5 million year old</w:t>
      </w:r>
      <w:r w:rsidRPr="00376131">
        <w:rPr>
          <w:rFonts w:eastAsia="Aptos"/>
          <w:sz w:val="16"/>
        </w:rPr>
        <w:t>,” he said. The danger here, he emphasized, is not from the slow thawing of the permafrost itself. That is, if the permafrost melts, and we leave the land alone, we’re unlikely to come into contact with ancient deadly diseases. The fear is that the thawing will encourage greater excavation in the Arctic. Mining and other excavation projects will become more appealing as the region grows warmer. And these projects can put workers into contact with some very, very old bugs.</w:t>
      </w:r>
    </w:p>
    <w:p w14:paraId="774C945D" w14:textId="77777777" w:rsidR="008418FF" w:rsidRPr="00376131" w:rsidRDefault="008418FF" w:rsidP="008418FF">
      <w:pPr>
        <w:keepNext/>
        <w:keepLines/>
        <w:spacing w:before="40" w:after="0"/>
        <w:outlineLvl w:val="3"/>
        <w:rPr>
          <w:rFonts w:eastAsia="Times New Roman"/>
          <w:b/>
          <w:iCs/>
          <w:sz w:val="26"/>
        </w:rPr>
      </w:pPr>
      <w:r w:rsidRPr="00376131">
        <w:rPr>
          <w:rFonts w:eastAsia="Times New Roman"/>
          <w:b/>
          <w:iCs/>
          <w:sz w:val="26"/>
        </w:rPr>
        <w:t>Permafrost thaw is releasing pathogenic extremophiles and methanogens</w:t>
      </w:r>
    </w:p>
    <w:p w14:paraId="4FE4ACCB" w14:textId="77777777" w:rsidR="008418FF" w:rsidRPr="00376131" w:rsidRDefault="008418FF" w:rsidP="008418FF">
      <w:pPr>
        <w:rPr>
          <w:rFonts w:eastAsia="Aptos"/>
          <w:b/>
          <w:bCs/>
          <w:sz w:val="26"/>
        </w:rPr>
      </w:pPr>
      <w:r w:rsidRPr="00376131">
        <w:rPr>
          <w:rFonts w:eastAsia="Aptos"/>
          <w:b/>
          <w:bCs/>
          <w:sz w:val="26"/>
        </w:rPr>
        <w:t xml:space="preserve">Gulfam-E-Jannat et al. 6/22 </w:t>
      </w:r>
      <w:r w:rsidRPr="00376131">
        <w:rPr>
          <w:rFonts w:eastAsia="Aptos"/>
        </w:rPr>
        <w:t>(Syeda Gulfam -E- Jannat is a Graduate Student at the Fariborz Maseeh Department of Civil, Architectural and Environmental Engineering in the University of Texas, Austin. Luay El Bitar is an academic assistant at the American University of Beirut. Busra Sonmez Baghirzade is a Graduate Research and Teaching Assistant at the University of Texas, Austin. Upasana Arora is a PhD Scholar at the University of Alaska Fairbanks. Nibedita Sinha is from the University of Alaska Anchorage, and is adjunct faculty there. Shubhabrata Dev is an Assistant Professor in Environmental Engineering at the University of Alaska Anchorage. Mikhail Kanevskiy is a Research Assistant Professor at the University of Alaska Fairbanks. Srijan Aggarwal is a Professor of Environmental Engineering at the University of Alaska Fairbanks. Mary Jo Kirisits is a professor at the Department of Civil, Architectural and Environmental Engineering, at the University of Texas, Austin. Navid B Saleh is a professor at the Fariborz Maseeh Department of Civil, Architectural and Environmental Engineering, at the University of Texas, Austin. “Unlocking the past: Release of hazardous contaminants into water from thawing permafrost”, Received in Revised Form 6-22-2025, Accepted 6-24-2025, Journal of Hazardous Materials vol 495, https://doi.org/10.1016/j.jhazmat.2025.139068) //ASingh</w:t>
      </w:r>
    </w:p>
    <w:p w14:paraId="12C5CF13" w14:textId="77777777" w:rsidR="008418FF" w:rsidRPr="00376131" w:rsidRDefault="008418FF" w:rsidP="008418FF">
      <w:pPr>
        <w:rPr>
          <w:rFonts w:eastAsia="Aptos"/>
          <w:sz w:val="16"/>
        </w:rPr>
      </w:pPr>
      <w:r w:rsidRPr="00376131">
        <w:rPr>
          <w:rFonts w:eastAsia="Aptos"/>
          <w:sz w:val="16"/>
        </w:rPr>
        <w:t xml:space="preserve">Known to be a vast repository of ancient viable microorganisms, </w:t>
      </w:r>
      <w:r w:rsidRPr="00376131">
        <w:rPr>
          <w:rFonts w:eastAsia="Aptos"/>
          <w:highlight w:val="cyan"/>
          <w:u w:val="single"/>
        </w:rPr>
        <w:t>permafrost</w:t>
      </w:r>
      <w:r w:rsidRPr="00376131">
        <w:rPr>
          <w:rFonts w:eastAsia="Aptos"/>
          <w:u w:val="single"/>
        </w:rPr>
        <w:t xml:space="preserve"> </w:t>
      </w:r>
      <w:r w:rsidRPr="00376131">
        <w:rPr>
          <w:rFonts w:eastAsia="Aptos"/>
          <w:highlight w:val="cyan"/>
          <w:u w:val="single"/>
        </w:rPr>
        <w:t>has rich microbial diversity</w:t>
      </w:r>
      <w:r w:rsidRPr="00376131">
        <w:rPr>
          <w:rFonts w:eastAsia="Aptos"/>
          <w:u w:val="single"/>
        </w:rPr>
        <w:t xml:space="preserve">, including </w:t>
      </w:r>
      <w:r w:rsidRPr="00376131">
        <w:rPr>
          <w:rFonts w:eastAsia="Aptos"/>
          <w:highlight w:val="cyan"/>
          <w:u w:val="single"/>
        </w:rPr>
        <w:t>virus, bacteria, and fungi</w:t>
      </w:r>
      <w:r w:rsidRPr="00376131">
        <w:rPr>
          <w:rFonts w:eastAsia="Aptos"/>
          <w:sz w:val="16"/>
        </w:rPr>
        <w:t xml:space="preserve"> (Table 1) [73]. These ancient “Methuselah” </w:t>
      </w:r>
      <w:r w:rsidRPr="00376131">
        <w:rPr>
          <w:rFonts w:eastAsia="Aptos"/>
          <w:highlight w:val="cyan"/>
          <w:u w:val="single"/>
        </w:rPr>
        <w:t>extremophiles</w:t>
      </w:r>
      <w:r w:rsidRPr="00376131">
        <w:rPr>
          <w:rFonts w:eastAsia="Aptos"/>
          <w:u w:val="single"/>
        </w:rPr>
        <w:t xml:space="preserve"> can remain </w:t>
      </w:r>
      <w:r w:rsidRPr="00376131">
        <w:rPr>
          <w:rFonts w:eastAsia="Aptos"/>
          <w:highlight w:val="cyan"/>
          <w:u w:val="single"/>
        </w:rPr>
        <w:t>dormant for millions of years</w:t>
      </w:r>
      <w:r w:rsidRPr="00376131">
        <w:rPr>
          <w:rFonts w:eastAsia="Aptos"/>
          <w:u w:val="single"/>
        </w:rPr>
        <w:t>, retaining their viability with uncertain consequences upon reactivation</w:t>
      </w:r>
      <w:r w:rsidRPr="00376131">
        <w:rPr>
          <w:rFonts w:eastAsia="Aptos"/>
          <w:sz w:val="16"/>
        </w:rPr>
        <w:t xml:space="preserve"> (from permafrost thaw) [13]. What sets permafrost apart from other cold environments (e.g., sea ice and glaciers) is </w:t>
      </w:r>
      <w:r w:rsidRPr="00376131">
        <w:rPr>
          <w:rFonts w:eastAsia="Aptos"/>
          <w:u w:val="single"/>
        </w:rPr>
        <w:t>its heterogeneity in age, physical structure, formation process, ground-ice content, and organic matter content</w:t>
      </w:r>
      <w:r w:rsidRPr="00376131">
        <w:rPr>
          <w:rFonts w:eastAsia="Aptos"/>
          <w:sz w:val="16"/>
        </w:rPr>
        <w:t xml:space="preserve"> [73], [74]. Consequently, this heterogeneous environment results in a </w:t>
      </w:r>
      <w:r w:rsidRPr="00376131">
        <w:rPr>
          <w:rFonts w:eastAsia="Aptos"/>
          <w:u w:val="single"/>
        </w:rPr>
        <w:t>diverse microbiome</w:t>
      </w:r>
      <w:r w:rsidRPr="00376131">
        <w:rPr>
          <w:rFonts w:eastAsia="Aptos"/>
          <w:sz w:val="16"/>
        </w:rPr>
        <w:t>.</w:t>
      </w:r>
    </w:p>
    <w:p w14:paraId="49A5D1E3" w14:textId="77777777" w:rsidR="008418FF" w:rsidRPr="00376131" w:rsidRDefault="008418FF" w:rsidP="008418FF">
      <w:pPr>
        <w:rPr>
          <w:rFonts w:eastAsia="Aptos"/>
          <w:sz w:val="16"/>
        </w:rPr>
      </w:pPr>
      <w:r w:rsidRPr="00376131">
        <w:rPr>
          <w:rFonts w:eastAsia="Aptos"/>
          <w:sz w:val="16"/>
        </w:rPr>
        <w:t>[TABLE OMITTED]</w:t>
      </w:r>
    </w:p>
    <w:p w14:paraId="7971BDF7" w14:textId="77777777" w:rsidR="008418FF" w:rsidRPr="00376131" w:rsidRDefault="008418FF" w:rsidP="008418FF">
      <w:pPr>
        <w:rPr>
          <w:rFonts w:eastAsia="Aptos"/>
          <w:sz w:val="16"/>
        </w:rPr>
      </w:pPr>
      <w:r w:rsidRPr="00376131">
        <w:rPr>
          <w:rFonts w:eastAsia="Aptos"/>
          <w:sz w:val="16"/>
        </w:rPr>
        <w:t xml:space="preserve">Several types of </w:t>
      </w:r>
      <w:r w:rsidRPr="00376131">
        <w:rPr>
          <w:rFonts w:eastAsia="Aptos"/>
          <w:highlight w:val="cyan"/>
          <w:u w:val="single"/>
        </w:rPr>
        <w:t>bacteria</w:t>
      </w:r>
      <w:r w:rsidRPr="00376131">
        <w:rPr>
          <w:rFonts w:eastAsia="Aptos"/>
          <w:u w:val="single"/>
        </w:rPr>
        <w:t xml:space="preserve"> capable of </w:t>
      </w:r>
      <w:r w:rsidRPr="00376131">
        <w:rPr>
          <w:rFonts w:eastAsia="Aptos"/>
          <w:highlight w:val="cyan"/>
          <w:u w:val="single"/>
        </w:rPr>
        <w:t>altering the biogeochemical cycles exist within permafrost</w:t>
      </w:r>
      <w:r w:rsidRPr="00376131">
        <w:rPr>
          <w:rFonts w:eastAsia="Aptos"/>
          <w:sz w:val="16"/>
          <w:highlight w:val="cyan"/>
        </w:rPr>
        <w:t>,</w:t>
      </w:r>
      <w:r w:rsidRPr="00376131">
        <w:rPr>
          <w:rFonts w:eastAsia="Aptos"/>
          <w:sz w:val="16"/>
        </w:rPr>
        <w:t xml:space="preserve"> such as </w:t>
      </w:r>
      <w:r w:rsidRPr="00376131">
        <w:rPr>
          <w:rFonts w:eastAsia="Aptos"/>
          <w:highlight w:val="cyan"/>
          <w:u w:val="single"/>
        </w:rPr>
        <w:t>methanogens that produce methane</w:t>
      </w:r>
      <w:r w:rsidRPr="00376131">
        <w:rPr>
          <w:rFonts w:eastAsia="Aptos"/>
          <w:u w:val="single"/>
        </w:rPr>
        <w:t>, methanotrophs that consume methane</w:t>
      </w:r>
      <w:r w:rsidRPr="00376131">
        <w:rPr>
          <w:rFonts w:eastAsia="Aptos"/>
          <w:sz w:val="16"/>
        </w:rPr>
        <w:t>, iron(III)-reducers that cause iron mobilization, sulfate-reducers that influence sulfur cycling, and ammonia-oxidizing bacteria that oxidize ammonia to nitrite [73], [75] (Table 1). With increasing temperature, previously frozen soil organic matter and nutrients like nitrogen and phosphorus become more accessible to these microorganisms, increasing microbial activity [73]. Consequently, trapped organic matter undergoes microbial degradation, soil carbon losses are amplified and greenhouse gases like CO2, CH4 and N2O are emitted into the environment in the process [76], [77].</w:t>
      </w:r>
    </w:p>
    <w:p w14:paraId="1B919808" w14:textId="77777777" w:rsidR="008418FF" w:rsidRPr="00376131" w:rsidRDefault="008418FF" w:rsidP="008418FF">
      <w:pPr>
        <w:rPr>
          <w:rFonts w:eastAsia="Aptos"/>
          <w:sz w:val="16"/>
        </w:rPr>
      </w:pPr>
      <w:r w:rsidRPr="00376131">
        <w:rPr>
          <w:rFonts w:eastAsia="Aptos"/>
          <w:highlight w:val="cyan"/>
          <w:u w:val="single"/>
        </w:rPr>
        <w:t>Microorganisms</w:t>
      </w:r>
      <w:r w:rsidRPr="00376131">
        <w:rPr>
          <w:rFonts w:eastAsia="Aptos"/>
          <w:u w:val="single"/>
        </w:rPr>
        <w:t xml:space="preserve"> also </w:t>
      </w:r>
      <w:r w:rsidRPr="00376131">
        <w:rPr>
          <w:rFonts w:eastAsia="Aptos"/>
          <w:highlight w:val="cyan"/>
          <w:u w:val="single"/>
        </w:rPr>
        <w:t>influence the fate of metals released from thawing permafrost</w:t>
      </w:r>
      <w:r w:rsidRPr="00376131">
        <w:rPr>
          <w:rFonts w:eastAsia="Aptos"/>
          <w:sz w:val="16"/>
        </w:rPr>
        <w:t>. In thermokarst wetlands, anaerobic microbes accelerate the methylation of thaw derived inorganic mercury, transforming it into methylmercury - the most toxic form of the metal [78], [79]. The high toxicity of methylmercury not only increases the risks associated with mercury-cycling in thawing permafrost systems but also contributes to its bioaccumulation in Arctic food webs, increasing health risks of the Northern communities [26]. In the anoxic active layer, heterotrophic anaerobic microorganisms degrade the labile organic matter. This process promotes the reductive dissolution of iron (III) and manganese (IV) oxides, mobilizing redox-sensitive metals, such as arsenic and facilitating their transport to surface waters [26]. Additionally, microbial oxidation of sulfide minerals in thawing permafrost has been linked to the discoloration or “rusting” of Arctic waterbodies [26], [80].</w:t>
      </w:r>
    </w:p>
    <w:p w14:paraId="3B822294" w14:textId="77777777" w:rsidR="008418FF" w:rsidRPr="00376131" w:rsidRDefault="008418FF" w:rsidP="008418FF">
      <w:pPr>
        <w:rPr>
          <w:rFonts w:eastAsia="Aptos"/>
          <w:u w:val="single"/>
        </w:rPr>
      </w:pPr>
      <w:r w:rsidRPr="00376131">
        <w:rPr>
          <w:rFonts w:eastAsia="Aptos"/>
          <w:sz w:val="16"/>
        </w:rPr>
        <w:t xml:space="preserve">These soil systems not only contain </w:t>
      </w:r>
      <w:r w:rsidRPr="00376131">
        <w:rPr>
          <w:rFonts w:eastAsia="Aptos"/>
          <w:highlight w:val="cyan"/>
          <w:u w:val="single"/>
        </w:rPr>
        <w:t>microbes</w:t>
      </w:r>
      <w:r w:rsidRPr="00376131">
        <w:rPr>
          <w:rFonts w:eastAsia="Aptos"/>
          <w:u w:val="single"/>
        </w:rPr>
        <w:t xml:space="preserve"> that </w:t>
      </w:r>
      <w:r w:rsidRPr="00376131">
        <w:rPr>
          <w:rFonts w:eastAsia="Aptos"/>
          <w:highlight w:val="cyan"/>
          <w:u w:val="single"/>
        </w:rPr>
        <w:t>influence biogeochemical cycling</w:t>
      </w:r>
      <w:r w:rsidRPr="00376131">
        <w:rPr>
          <w:rFonts w:eastAsia="Aptos"/>
          <w:u w:val="single"/>
        </w:rPr>
        <w:t xml:space="preserve">, but also </w:t>
      </w:r>
      <w:r w:rsidRPr="00376131">
        <w:rPr>
          <w:rFonts w:eastAsia="Aptos"/>
          <w:highlight w:val="cyan"/>
          <w:u w:val="single"/>
        </w:rPr>
        <w:t>ancient pathogens that could become hazardous</w:t>
      </w:r>
      <w:r w:rsidRPr="00376131">
        <w:rPr>
          <w:rFonts w:eastAsia="Aptos"/>
          <w:u w:val="single"/>
        </w:rPr>
        <w:t xml:space="preserve"> when released upon thawing</w:t>
      </w:r>
      <w:r w:rsidRPr="00376131">
        <w:rPr>
          <w:rFonts w:eastAsia="Aptos"/>
          <w:sz w:val="16"/>
        </w:rPr>
        <w:t xml:space="preserve">. For instance, researchers have recovered </w:t>
      </w:r>
      <w:r w:rsidRPr="00376131">
        <w:rPr>
          <w:rFonts w:eastAsia="Aptos"/>
          <w:u w:val="single"/>
        </w:rPr>
        <w:t>preserved human and animal pathogens</w:t>
      </w:r>
      <w:r w:rsidRPr="00376131">
        <w:rPr>
          <w:rFonts w:eastAsia="Aptos"/>
          <w:sz w:val="16"/>
        </w:rPr>
        <w:t xml:space="preserve"> (e.g., Bacillus anthracis in Siberian permafrost, Variola virus (smallpox) in the Swedish Arctic, Alaskapox virus (now renamed borealpox virus) in Fairbanks, Alaska) [8], [81] as well as plant pathogens (e.g., ancient caribou feces-associated virus in northwest Canada, psychrophilic/psychrotolerant fungi in Siberia, and tomato mosaic virus in Greenland) from permafrost [82], [83]. Viable </w:t>
      </w:r>
      <w:r w:rsidRPr="00376131">
        <w:rPr>
          <w:rFonts w:eastAsia="Aptos"/>
          <w:highlight w:val="cyan"/>
          <w:u w:val="single"/>
        </w:rPr>
        <w:t>insect pathogens</w:t>
      </w:r>
      <w:r w:rsidRPr="00376131">
        <w:rPr>
          <w:rFonts w:eastAsia="Aptos"/>
          <w:sz w:val="16"/>
        </w:rPr>
        <w:t xml:space="preserve">, e.g., ancient Northwest Territories Cripavirus in the sub-Arctic and Hypocrealean Fungi in Siberia [82] also </w:t>
      </w:r>
      <w:r w:rsidRPr="00376131">
        <w:rPr>
          <w:rFonts w:eastAsia="Aptos"/>
          <w:u w:val="single"/>
        </w:rPr>
        <w:t xml:space="preserve">have been </w:t>
      </w:r>
      <w:r w:rsidRPr="00376131">
        <w:rPr>
          <w:rFonts w:eastAsia="Aptos"/>
          <w:highlight w:val="cyan"/>
          <w:u w:val="single"/>
        </w:rPr>
        <w:t>recovered from permafrost cores</w:t>
      </w:r>
      <w:r w:rsidRPr="00376131">
        <w:rPr>
          <w:rFonts w:eastAsia="Aptos"/>
          <w:u w:val="single"/>
        </w:rPr>
        <w:t>.</w:t>
      </w:r>
      <w:r w:rsidRPr="00376131">
        <w:rPr>
          <w:rFonts w:eastAsia="Aptos"/>
          <w:sz w:val="16"/>
        </w:rPr>
        <w:t xml:space="preserve"> The diversity of the </w:t>
      </w:r>
      <w:r w:rsidRPr="00376131">
        <w:rPr>
          <w:rFonts w:eastAsia="Aptos"/>
          <w:u w:val="single"/>
        </w:rPr>
        <w:t>permafrost microbiome is substantial</w:t>
      </w:r>
      <w:r w:rsidRPr="00376131">
        <w:rPr>
          <w:rFonts w:eastAsia="Aptos"/>
          <w:sz w:val="16"/>
        </w:rPr>
        <w:t xml:space="preserve">. For example, 1907 previously uncharacterized viral populations were recovered across a permafrost gradient in Sweden, with 58 % of these previously unknown viruses found to be still active [13]. Even more concerning is the presence of antibiotic-resistant bacteria in the depths of permafrost (&gt;3 m), which have not yet interacted with modern antibiotics [13]. Such findings </w:t>
      </w:r>
      <w:r w:rsidRPr="00376131">
        <w:rPr>
          <w:rFonts w:eastAsia="Aptos"/>
          <w:u w:val="single"/>
        </w:rPr>
        <w:t xml:space="preserve">raise concerns over the </w:t>
      </w:r>
      <w:r w:rsidRPr="00376131">
        <w:rPr>
          <w:rFonts w:eastAsia="Aptos"/>
          <w:highlight w:val="cyan"/>
          <w:u w:val="single"/>
        </w:rPr>
        <w:t>re-emergence of these ancient pathogenic microorganisms as permafrost continues to thaw under warming climatic conditions.</w:t>
      </w:r>
    </w:p>
    <w:p w14:paraId="0A756009" w14:textId="77777777" w:rsidR="008418FF" w:rsidRPr="00376131" w:rsidRDefault="008418FF" w:rsidP="008418FF">
      <w:pPr>
        <w:keepNext/>
        <w:keepLines/>
        <w:spacing w:before="40" w:after="0"/>
        <w:outlineLvl w:val="3"/>
        <w:rPr>
          <w:rFonts w:eastAsia="Times New Roman"/>
          <w:b/>
          <w:iCs/>
          <w:sz w:val="26"/>
        </w:rPr>
      </w:pPr>
      <w:r w:rsidRPr="00376131">
        <w:rPr>
          <w:rFonts w:eastAsia="Times New Roman"/>
          <w:b/>
          <w:iCs/>
          <w:sz w:val="26"/>
        </w:rPr>
        <w:t>Permafrost thaw releases zoonotic zombie pathogens further aggravated by climate change</w:t>
      </w:r>
    </w:p>
    <w:p w14:paraId="53F1EBB2" w14:textId="77777777" w:rsidR="008418FF" w:rsidRPr="00376131" w:rsidRDefault="008418FF" w:rsidP="008418FF">
      <w:pPr>
        <w:rPr>
          <w:rFonts w:eastAsia="Aptos"/>
        </w:rPr>
      </w:pPr>
      <w:r w:rsidRPr="00376131">
        <w:rPr>
          <w:rFonts w:eastAsia="Aptos"/>
          <w:b/>
          <w:bCs/>
          <w:sz w:val="26"/>
        </w:rPr>
        <w:t xml:space="preserve">Brown ’24 </w:t>
      </w:r>
      <w:r w:rsidRPr="00376131">
        <w:rPr>
          <w:rFonts w:eastAsia="Aptos"/>
        </w:rPr>
        <w:t>(Valerie Brown is a science writer based in Oregon. She has covered environmental health, climate, nuclear waste, and microbiology, among other subjects, receiving an explanatory journalism award from the Society of Environmental Journalists for an article about epigenetics, “A rising danger in the Arctic”, Bulletin of the Atomic Scientists, 11-25-2025, https://thebulletin.org/2024/11/a-rising-danger-in-the-arctic-microbes-unleashed-by-climate-change/ ) //ASingh</w:t>
      </w:r>
    </w:p>
    <w:p w14:paraId="02EBEEE0" w14:textId="77777777" w:rsidR="008418FF" w:rsidRPr="00376131" w:rsidRDefault="008418FF" w:rsidP="008418FF">
      <w:pPr>
        <w:rPr>
          <w:rFonts w:eastAsia="Aptos"/>
          <w:u w:val="single"/>
        </w:rPr>
      </w:pPr>
      <w:r w:rsidRPr="00376131">
        <w:rPr>
          <w:rFonts w:eastAsia="Aptos"/>
          <w:sz w:val="16"/>
        </w:rPr>
        <w:t>No organisms—</w:t>
      </w:r>
      <w:r w:rsidRPr="00376131">
        <w:rPr>
          <w:rFonts w:eastAsia="Aptos"/>
          <w:u w:val="single"/>
        </w:rPr>
        <w:t xml:space="preserve">except possibly </w:t>
      </w:r>
      <w:r w:rsidRPr="00376131">
        <w:rPr>
          <w:rFonts w:eastAsia="Aptos"/>
          <w:highlight w:val="cyan"/>
          <w:u w:val="single"/>
        </w:rPr>
        <w:t>microbes</w:t>
      </w:r>
      <w:r w:rsidRPr="00376131">
        <w:rPr>
          <w:rFonts w:eastAsia="Aptos"/>
          <w:u w:val="single"/>
        </w:rPr>
        <w:t xml:space="preserve">—are prepared to </w:t>
      </w:r>
      <w:r w:rsidRPr="00376131">
        <w:rPr>
          <w:rFonts w:eastAsia="Aptos"/>
          <w:highlight w:val="cyan"/>
          <w:u w:val="single"/>
        </w:rPr>
        <w:t>adapt to the unstable climate regime the Earth has entered</w:t>
      </w:r>
      <w:r w:rsidRPr="00376131">
        <w:rPr>
          <w:rFonts w:eastAsia="Aptos"/>
          <w:sz w:val="16"/>
        </w:rPr>
        <w:t xml:space="preserve">. </w:t>
      </w:r>
      <w:r w:rsidRPr="00376131">
        <w:rPr>
          <w:rFonts w:eastAsia="Aptos"/>
          <w:u w:val="single"/>
        </w:rPr>
        <w:t>Humans are far behind the curve in adapting to the climate change they have caused with their carbon dioxide emissions, particularly as regards the climate-driven spread of pathogens</w:t>
      </w:r>
      <w:r w:rsidRPr="00376131">
        <w:rPr>
          <w:rFonts w:eastAsia="Aptos"/>
          <w:sz w:val="16"/>
        </w:rPr>
        <w:t xml:space="preserve">. The tropics have been a focus of concern about climate and disease, </w:t>
      </w:r>
      <w:r w:rsidRPr="00376131">
        <w:rPr>
          <w:rFonts w:eastAsia="Aptos"/>
          <w:u w:val="single"/>
        </w:rPr>
        <w:t xml:space="preserve">as </w:t>
      </w:r>
      <w:r w:rsidRPr="00376131">
        <w:rPr>
          <w:rFonts w:eastAsia="Aptos"/>
          <w:highlight w:val="cyan"/>
          <w:u w:val="single"/>
        </w:rPr>
        <w:t>warming causes insects and other disease vectors</w:t>
      </w:r>
      <w:r w:rsidRPr="00376131">
        <w:rPr>
          <w:rFonts w:eastAsia="Aptos"/>
          <w:u w:val="single"/>
        </w:rPr>
        <w:t xml:space="preserve"> to spread away from the equator. But while </w:t>
      </w:r>
      <w:r w:rsidRPr="00376131">
        <w:rPr>
          <w:rFonts w:eastAsia="Aptos"/>
          <w:highlight w:val="cyan"/>
          <w:u w:val="single"/>
        </w:rPr>
        <w:t>diseases from the south, such as dengue fever, Ebola, and Zika</w:t>
      </w:r>
      <w:r w:rsidRPr="00376131">
        <w:rPr>
          <w:rFonts w:eastAsia="Aptos"/>
          <w:u w:val="single"/>
        </w:rPr>
        <w:t xml:space="preserve">, are clear dangers that occupy most of the attention of infectious disease epidemiologists, few </w:t>
      </w:r>
      <w:r w:rsidRPr="00376131">
        <w:rPr>
          <w:rFonts w:eastAsia="Aptos"/>
          <w:highlight w:val="cyan"/>
          <w:u w:val="single"/>
        </w:rPr>
        <w:t>researchers are looking for new or ancient Arctic pathogens that current generations of humans have never been exposed to</w:t>
      </w:r>
      <w:r w:rsidRPr="00376131">
        <w:rPr>
          <w:rFonts w:eastAsia="Aptos"/>
          <w:u w:val="single"/>
        </w:rPr>
        <w:t>.</w:t>
      </w:r>
    </w:p>
    <w:p w14:paraId="3037A75F" w14:textId="77777777" w:rsidR="008418FF" w:rsidRPr="00376131" w:rsidRDefault="008418FF" w:rsidP="008418FF">
      <w:pPr>
        <w:rPr>
          <w:rFonts w:eastAsia="Aptos"/>
          <w:u w:val="single"/>
        </w:rPr>
      </w:pPr>
      <w:r w:rsidRPr="00376131">
        <w:rPr>
          <w:rFonts w:eastAsia="Aptos"/>
          <w:sz w:val="16"/>
        </w:rPr>
        <w:t xml:space="preserve">One research team </w:t>
      </w:r>
      <w:r w:rsidRPr="00376131">
        <w:rPr>
          <w:rFonts w:eastAsia="Aptos"/>
          <w:u w:val="single"/>
        </w:rPr>
        <w:t xml:space="preserve">described </w:t>
      </w:r>
      <w:r w:rsidRPr="00376131">
        <w:rPr>
          <w:rFonts w:eastAsia="Aptos"/>
          <w:highlight w:val="cyan"/>
          <w:u w:val="single"/>
        </w:rPr>
        <w:t>permafrost</w:t>
      </w:r>
      <w:r w:rsidRPr="00376131">
        <w:rPr>
          <w:rFonts w:eastAsia="Aptos"/>
          <w:u w:val="single"/>
        </w:rPr>
        <w:t xml:space="preserve"> as “a reservoir of minimally characterized microbial life” that </w:t>
      </w:r>
      <w:r w:rsidRPr="00376131">
        <w:rPr>
          <w:rFonts w:eastAsia="Aptos"/>
          <w:highlight w:val="cyan"/>
          <w:u w:val="single"/>
        </w:rPr>
        <w:t>can hold thousands of species</w:t>
      </w:r>
      <w:r w:rsidRPr="00376131">
        <w:rPr>
          <w:rFonts w:eastAsia="Aptos"/>
          <w:u w:val="single"/>
        </w:rPr>
        <w:t>, very few of which have been studied</w:t>
      </w:r>
      <w:r w:rsidRPr="00376131">
        <w:rPr>
          <w:rFonts w:eastAsia="Aptos"/>
          <w:sz w:val="16"/>
        </w:rPr>
        <w:t xml:space="preserve">. Because there is so little information, most experts caution that </w:t>
      </w:r>
      <w:r w:rsidRPr="00376131">
        <w:rPr>
          <w:rFonts w:eastAsia="Aptos"/>
          <w:u w:val="single"/>
        </w:rPr>
        <w:t xml:space="preserve">trying to </w:t>
      </w:r>
      <w:r w:rsidRPr="00376131">
        <w:rPr>
          <w:rFonts w:eastAsia="Aptos"/>
          <w:highlight w:val="cyan"/>
          <w:u w:val="single"/>
        </w:rPr>
        <w:t>assess the microbial risk in and from the Arctic is speculative</w:t>
      </w:r>
      <w:r w:rsidRPr="00376131">
        <w:rPr>
          <w:rFonts w:eastAsia="Aptos"/>
          <w:u w:val="single"/>
        </w:rPr>
        <w:t>. But others point out that when data is sparse, informed hypothesizing can lead to an improved strategy for responding to crises now unforeseen.</w:t>
      </w:r>
    </w:p>
    <w:p w14:paraId="621CB07E" w14:textId="77777777" w:rsidR="008418FF" w:rsidRPr="00376131" w:rsidRDefault="008418FF" w:rsidP="008418FF">
      <w:pPr>
        <w:rPr>
          <w:rFonts w:eastAsia="Aptos"/>
          <w:sz w:val="16"/>
        </w:rPr>
      </w:pPr>
      <w:r w:rsidRPr="00376131">
        <w:rPr>
          <w:rFonts w:eastAsia="Aptos"/>
          <w:sz w:val="16"/>
        </w:rPr>
        <w:t xml:space="preserve">Recently there’s been a lot of </w:t>
      </w:r>
      <w:r w:rsidRPr="00376131">
        <w:rPr>
          <w:rFonts w:eastAsia="Aptos"/>
          <w:u w:val="single"/>
        </w:rPr>
        <w:t xml:space="preserve">press </w:t>
      </w:r>
      <w:r w:rsidRPr="00376131">
        <w:rPr>
          <w:rFonts w:eastAsia="Aptos"/>
          <w:highlight w:val="cyan"/>
          <w:u w:val="single"/>
        </w:rPr>
        <w:t>coverage of “zombie viruses” bursting out of thawing permafrost</w:t>
      </w:r>
      <w:r w:rsidRPr="00376131">
        <w:rPr>
          <w:rFonts w:eastAsia="Aptos"/>
          <w:sz w:val="16"/>
        </w:rPr>
        <w:t xml:space="preserve">. The </w:t>
      </w:r>
      <w:r w:rsidRPr="00376131">
        <w:rPr>
          <w:rFonts w:eastAsia="Aptos"/>
          <w:u w:val="single"/>
        </w:rPr>
        <w:t>bodies of people and animals buried in permafrost a few centuries ago have contained potentially infectious variants of smallpox, anthrax, and influenza, but because of this risk, most scientists have expressed little interest in studying zombie viruses</w:t>
      </w:r>
      <w:r w:rsidRPr="00376131">
        <w:rPr>
          <w:rFonts w:eastAsia="Aptos"/>
          <w:sz w:val="16"/>
        </w:rPr>
        <w:t>—especially smallpox—in a lab.</w:t>
      </w:r>
    </w:p>
    <w:p w14:paraId="01ABBF79" w14:textId="77777777" w:rsidR="008418FF" w:rsidRPr="00376131" w:rsidRDefault="008418FF" w:rsidP="008418FF">
      <w:pPr>
        <w:rPr>
          <w:rFonts w:eastAsia="Aptos"/>
          <w:sz w:val="16"/>
        </w:rPr>
      </w:pPr>
      <w:r w:rsidRPr="00376131">
        <w:rPr>
          <w:rFonts w:eastAsia="Aptos"/>
          <w:sz w:val="16"/>
        </w:rPr>
        <w:t>There is little agreement among experts as to the risks of “zombie” pathogens spreading into the larger world population. Some research establishes that even very old permafrost microbes can be viable.</w:t>
      </w:r>
    </w:p>
    <w:p w14:paraId="34DD3570" w14:textId="77777777" w:rsidR="008418FF" w:rsidRPr="00376131" w:rsidRDefault="008418FF" w:rsidP="008418FF">
      <w:pPr>
        <w:rPr>
          <w:rFonts w:eastAsia="Aptos"/>
          <w:sz w:val="16"/>
        </w:rPr>
      </w:pPr>
      <w:r w:rsidRPr="00376131">
        <w:rPr>
          <w:rFonts w:eastAsia="Aptos"/>
          <w:sz w:val="16"/>
        </w:rPr>
        <w:t>But Paul Hunter, a professor of medicine at the University of East Anglia who has studied Covid and infectious diseases related to extreme weather, is not worried about the viruses that have actually been revived from permafrost because “none of them are human pathogens, they’re all protozoan viruses.” Further, Hunter says, because all the “zombie viruses” that are human pathogens are familiar, if they are revived they can be handled with vaccines and antibiotics. “Currently there’s nothing to suggest there would be something coming out that would be a new disease that would infect humans,” he adds. Much of the viral DNA found in permafrost is degraded, so even if the viruses remain intact, they are unlikely to be infectious.</w:t>
      </w:r>
    </w:p>
    <w:p w14:paraId="2557D12C" w14:textId="77777777" w:rsidR="008418FF" w:rsidRPr="00376131" w:rsidRDefault="008418FF" w:rsidP="008418FF">
      <w:pPr>
        <w:rPr>
          <w:rFonts w:eastAsia="Aptos"/>
          <w:sz w:val="16"/>
        </w:rPr>
      </w:pPr>
      <w:r w:rsidRPr="00376131">
        <w:rPr>
          <w:rFonts w:eastAsia="Aptos"/>
          <w:sz w:val="16"/>
        </w:rPr>
        <w:t xml:space="preserve">But </w:t>
      </w:r>
      <w:r w:rsidRPr="00376131">
        <w:rPr>
          <w:rFonts w:eastAsia="Aptos"/>
          <w:u w:val="single"/>
        </w:rPr>
        <w:t xml:space="preserve">zombies may be </w:t>
      </w:r>
      <w:r w:rsidRPr="00376131">
        <w:rPr>
          <w:rFonts w:eastAsia="Aptos"/>
          <w:highlight w:val="cyan"/>
          <w:u w:val="single"/>
        </w:rPr>
        <w:t>the least of our Arctic disease worrie</w:t>
      </w:r>
      <w:r w:rsidRPr="00376131">
        <w:rPr>
          <w:rFonts w:eastAsia="Aptos"/>
          <w:u w:val="single"/>
        </w:rPr>
        <w:t>s</w:t>
      </w:r>
      <w:r w:rsidRPr="00376131">
        <w:rPr>
          <w:rFonts w:eastAsia="Aptos"/>
          <w:sz w:val="16"/>
        </w:rPr>
        <w:t>.</w:t>
      </w:r>
    </w:p>
    <w:p w14:paraId="35005A67" w14:textId="77777777" w:rsidR="008418FF" w:rsidRPr="00376131" w:rsidRDefault="008418FF" w:rsidP="008418FF">
      <w:pPr>
        <w:rPr>
          <w:rFonts w:eastAsia="Aptos"/>
          <w:u w:val="single"/>
        </w:rPr>
      </w:pPr>
      <w:r w:rsidRPr="00376131">
        <w:rPr>
          <w:rFonts w:eastAsia="Aptos"/>
          <w:sz w:val="16"/>
        </w:rPr>
        <w:t xml:space="preserve">Arctic </w:t>
      </w:r>
      <w:r w:rsidRPr="00376131">
        <w:rPr>
          <w:rFonts w:eastAsia="Aptos"/>
          <w:u w:val="single"/>
        </w:rPr>
        <w:t>microbes are far more diverse and complex than the few familiar viruses identified so far in frozen bodies that have thawed, and they present very real risks to humans and other animals</w:t>
      </w:r>
      <w:r w:rsidRPr="00376131">
        <w:rPr>
          <w:rFonts w:eastAsia="Aptos"/>
          <w:sz w:val="16"/>
        </w:rPr>
        <w:t xml:space="preserve">. Unlike Antarctica, the Arctic is home to millions of people (estimates range from four million to 13 million). </w:t>
      </w:r>
      <w:r w:rsidRPr="00376131">
        <w:rPr>
          <w:rFonts w:eastAsia="Aptos"/>
          <w:u w:val="single"/>
        </w:rPr>
        <w:t>Pathogens are moving both southward from and northward into Arctic regions through many routes, and people in the Arctic are bearing the brunt of them.</w:t>
      </w:r>
      <w:r w:rsidRPr="00376131">
        <w:rPr>
          <w:rFonts w:eastAsia="Aptos"/>
          <w:sz w:val="16"/>
        </w:rPr>
        <w:t xml:space="preserve"> </w:t>
      </w:r>
      <w:r w:rsidRPr="00376131">
        <w:rPr>
          <w:rFonts w:eastAsia="Aptos"/>
          <w:highlight w:val="cyan"/>
          <w:u w:val="single"/>
        </w:rPr>
        <w:t>Indigenous residents and mobile workers</w:t>
      </w:r>
      <w:r w:rsidRPr="00376131">
        <w:rPr>
          <w:rFonts w:eastAsia="Aptos"/>
          <w:u w:val="single"/>
        </w:rPr>
        <w:t xml:space="preserve"> in mining and fossil fuel extraction industries face the most immediate risks from the mingling of previously separated ecologies</w:t>
      </w:r>
      <w:r w:rsidRPr="00376131">
        <w:rPr>
          <w:rFonts w:eastAsia="Aptos"/>
          <w:highlight w:val="cyan"/>
          <w:u w:val="single"/>
        </w:rPr>
        <w:t>. Climate change also promises to aggravate zoonosis, or diseases that jump from animals to people</w:t>
      </w:r>
      <w:r w:rsidRPr="00376131">
        <w:rPr>
          <w:rFonts w:eastAsia="Aptos"/>
          <w:u w:val="single"/>
        </w:rPr>
        <w:t xml:space="preserve"> (and vice versa).</w:t>
      </w:r>
      <w:r w:rsidRPr="00376131">
        <w:rPr>
          <w:rFonts w:eastAsia="Aptos"/>
          <w:sz w:val="16"/>
        </w:rPr>
        <w:t xml:space="preserve"> Finally, there are risks from global atmospheric transport of microbes and from gene exchanges among </w:t>
      </w:r>
      <w:r w:rsidRPr="00376131">
        <w:rPr>
          <w:rFonts w:eastAsia="Aptos"/>
          <w:u w:val="single"/>
        </w:rPr>
        <w:t xml:space="preserve">formerly separated </w:t>
      </w:r>
      <w:r w:rsidRPr="00376131">
        <w:rPr>
          <w:rFonts w:eastAsia="Aptos"/>
          <w:highlight w:val="cyan"/>
          <w:u w:val="single"/>
        </w:rPr>
        <w:t>microbial populations that may create new diseases</w:t>
      </w:r>
      <w:r w:rsidRPr="00376131">
        <w:rPr>
          <w:rFonts w:eastAsia="Aptos"/>
          <w:u w:val="single"/>
        </w:rPr>
        <w:t xml:space="preserve"> or worsen old ones.</w:t>
      </w:r>
    </w:p>
    <w:p w14:paraId="6998FDF4" w14:textId="77777777" w:rsidR="008418FF" w:rsidRPr="00376131" w:rsidRDefault="008418FF" w:rsidP="008418FF">
      <w:pPr>
        <w:rPr>
          <w:rFonts w:eastAsia="Aptos"/>
          <w:sz w:val="16"/>
        </w:rPr>
      </w:pPr>
      <w:r w:rsidRPr="00376131">
        <w:rPr>
          <w:rFonts w:eastAsia="Aptos"/>
          <w:sz w:val="16"/>
        </w:rPr>
        <w:t>[IMAGES OMITTED]</w:t>
      </w:r>
    </w:p>
    <w:p w14:paraId="2D535FFE" w14:textId="77777777" w:rsidR="008418FF" w:rsidRPr="00376131" w:rsidRDefault="008418FF" w:rsidP="008418FF">
      <w:pPr>
        <w:rPr>
          <w:rFonts w:eastAsia="Aptos"/>
          <w:sz w:val="16"/>
        </w:rPr>
      </w:pPr>
      <w:r w:rsidRPr="00376131">
        <w:rPr>
          <w:rFonts w:eastAsia="Aptos"/>
          <w:sz w:val="16"/>
        </w:rPr>
        <w:t>The permafrost problem</w:t>
      </w:r>
    </w:p>
    <w:p w14:paraId="729671C1" w14:textId="77777777" w:rsidR="008418FF" w:rsidRPr="00376131" w:rsidRDefault="008418FF" w:rsidP="008418FF">
      <w:pPr>
        <w:rPr>
          <w:rFonts w:eastAsia="Aptos"/>
          <w:sz w:val="16"/>
        </w:rPr>
      </w:pPr>
      <w:r w:rsidRPr="00376131">
        <w:rPr>
          <w:rFonts w:eastAsia="Aptos"/>
          <w:highlight w:val="cyan"/>
          <w:u w:val="single"/>
        </w:rPr>
        <w:t>Climate change has a clear and disturbing effect on infectious diseases</w:t>
      </w:r>
      <w:r w:rsidRPr="00376131">
        <w:rPr>
          <w:rFonts w:eastAsia="Aptos"/>
          <w:sz w:val="16"/>
        </w:rPr>
        <w:t>. A 2022 study by University of Hawai’i ecologist Camilo Mora and colleagues found that of “375 infectious diseases documented to have impacted humanity, 218 were found to be aggravated by climatic hazards.” Warming, precipitation, floods, and drought exacerbated 103 vector-borne, 78 waterborne, and 60 airborne diseases, most caused by viruses and bacteria, with lesser involvement of fungi and protozoans. And these were only diseases already known to science.</w:t>
      </w:r>
    </w:p>
    <w:p w14:paraId="1096FB31" w14:textId="77777777" w:rsidR="008418FF" w:rsidRPr="00376131" w:rsidRDefault="008418FF" w:rsidP="008418FF">
      <w:pPr>
        <w:rPr>
          <w:rFonts w:eastAsia="Aptos"/>
          <w:sz w:val="16"/>
        </w:rPr>
      </w:pPr>
      <w:r w:rsidRPr="00376131">
        <w:rPr>
          <w:rFonts w:eastAsia="Aptos"/>
          <w:highlight w:val="cyan"/>
          <w:u w:val="single"/>
        </w:rPr>
        <w:t>Climate change is dramatically affecting permafrost</w:t>
      </w:r>
      <w:r w:rsidRPr="00376131">
        <w:rPr>
          <w:rFonts w:eastAsia="Aptos"/>
          <w:u w:val="single"/>
        </w:rPr>
        <w:t>, a loose conglomerate of rock, soil, plant matter, ice and microbes, with a thin top layer that melts and refreezes seasonally</w:t>
      </w:r>
      <w:r w:rsidRPr="00376131">
        <w:rPr>
          <w:rFonts w:eastAsia="Aptos"/>
          <w:sz w:val="16"/>
        </w:rPr>
        <w:t>; it covers about 25 percent of the Northern Hemisphere’s land surface. Estimates of the oldest permafrost in the northern hemisphere, in Siberia’s Kolyma region, range between one million and three million years.</w:t>
      </w:r>
    </w:p>
    <w:p w14:paraId="0B2F46DE" w14:textId="77777777" w:rsidR="008418FF" w:rsidRPr="00376131" w:rsidRDefault="008418FF" w:rsidP="008418FF">
      <w:pPr>
        <w:rPr>
          <w:rFonts w:eastAsia="Aptos"/>
          <w:sz w:val="16"/>
        </w:rPr>
      </w:pPr>
      <w:r w:rsidRPr="00376131">
        <w:rPr>
          <w:rFonts w:eastAsia="Aptos"/>
          <w:sz w:val="16"/>
        </w:rPr>
        <w:t xml:space="preserve">The </w:t>
      </w:r>
      <w:r w:rsidRPr="00376131">
        <w:rPr>
          <w:rFonts w:eastAsia="Aptos"/>
          <w:u w:val="single"/>
        </w:rPr>
        <w:t>combined mass of continuous permafrost in the Arctic and Tibetan Plateau is nearly 11 million square kilometers; by contrast, Antarctica’s permafrost covers at most about 71,000 km2. Russia is far and away the possessor of the most Arctic permafrost</w:t>
      </w:r>
      <w:r w:rsidRPr="00376131">
        <w:rPr>
          <w:rFonts w:eastAsia="Aptos"/>
          <w:sz w:val="16"/>
        </w:rPr>
        <w:t>, a fact that causes problems for the rest of the world, given Russia’s war aims and unwillingness to share information.</w:t>
      </w:r>
    </w:p>
    <w:p w14:paraId="2FBE71BD" w14:textId="77777777" w:rsidR="008418FF" w:rsidRPr="00376131" w:rsidRDefault="008418FF" w:rsidP="008418FF">
      <w:pPr>
        <w:rPr>
          <w:rFonts w:eastAsia="Aptos"/>
          <w:sz w:val="16"/>
        </w:rPr>
      </w:pPr>
      <w:r w:rsidRPr="00376131">
        <w:rPr>
          <w:rFonts w:eastAsia="Aptos"/>
          <w:sz w:val="16"/>
        </w:rPr>
        <w:t>[IMAGE OMITTED]</w:t>
      </w:r>
    </w:p>
    <w:p w14:paraId="381E3741" w14:textId="77777777" w:rsidR="008418FF" w:rsidRPr="00376131" w:rsidRDefault="008418FF" w:rsidP="008418FF">
      <w:pPr>
        <w:rPr>
          <w:rFonts w:eastAsia="Aptos"/>
          <w:u w:val="single"/>
        </w:rPr>
      </w:pPr>
      <w:r w:rsidRPr="00376131">
        <w:rPr>
          <w:rFonts w:eastAsia="Aptos"/>
          <w:sz w:val="16"/>
        </w:rPr>
        <w:t xml:space="preserve">Humans living in the Arctic have in recent centuries built their residences, businesses, and other infrastructure atop permafrost, which served as a sort of perpetual foundation. Now, as climate change proceeds, </w:t>
      </w:r>
      <w:r w:rsidRPr="00376131">
        <w:rPr>
          <w:rFonts w:eastAsia="Aptos"/>
          <w:highlight w:val="cyan"/>
          <w:u w:val="single"/>
        </w:rPr>
        <w:t>permafrost is collapsing</w:t>
      </w:r>
      <w:r w:rsidRPr="00376131">
        <w:rPr>
          <w:rFonts w:eastAsia="Aptos"/>
          <w:u w:val="single"/>
        </w:rPr>
        <w:t xml:space="preserve"> across the North, destroying water systems, roads, buildings, and pipelines and leading to </w:t>
      </w:r>
      <w:r w:rsidRPr="00376131">
        <w:rPr>
          <w:rFonts w:eastAsia="Aptos"/>
          <w:highlight w:val="cyan"/>
          <w:u w:val="single"/>
        </w:rPr>
        <w:t>contamination of areas humans use</w:t>
      </w:r>
      <w:r w:rsidRPr="00376131">
        <w:rPr>
          <w:rFonts w:eastAsia="Aptos"/>
          <w:u w:val="single"/>
        </w:rPr>
        <w:t>.</w:t>
      </w:r>
      <w:r w:rsidRPr="00376131">
        <w:rPr>
          <w:rFonts w:eastAsia="Aptos"/>
          <w:sz w:val="16"/>
        </w:rPr>
        <w:t xml:space="preserve"> Permafrost collapse generates new lakes that can join up with surface streams and carry microbes into the ocean. Open-pit mines, eroded bluffs, and sinkholes expose ancient organic matter. I</w:t>
      </w:r>
      <w:r w:rsidRPr="00376131">
        <w:rPr>
          <w:rFonts w:eastAsia="Aptos"/>
          <w:u w:val="single"/>
        </w:rPr>
        <w:t>n addition to bacteria and viruses, fungi, lichens, and even nematode worms have been revived from permafrost</w:t>
      </w:r>
      <w:r w:rsidRPr="00376131">
        <w:rPr>
          <w:rFonts w:eastAsia="Aptos"/>
          <w:sz w:val="16"/>
        </w:rPr>
        <w:t xml:space="preserve">. So while there is some reason to avoid panic about </w:t>
      </w:r>
      <w:r w:rsidRPr="00376131">
        <w:rPr>
          <w:rFonts w:eastAsia="Aptos"/>
          <w:highlight w:val="cyan"/>
          <w:u w:val="single"/>
        </w:rPr>
        <w:t>zombie microbe</w:t>
      </w:r>
      <w:r w:rsidRPr="00376131">
        <w:rPr>
          <w:rFonts w:eastAsia="Aptos"/>
          <w:u w:val="single"/>
        </w:rPr>
        <w:t xml:space="preserve">s, humans do face the possibility of meeting up with the vast, newly exposed </w:t>
      </w:r>
      <w:r w:rsidRPr="00376131">
        <w:rPr>
          <w:rFonts w:eastAsia="Aptos"/>
          <w:highlight w:val="cyan"/>
          <w:u w:val="single"/>
        </w:rPr>
        <w:t>microbial storehouse released from permafrost</w:t>
      </w:r>
      <w:r w:rsidRPr="00376131">
        <w:rPr>
          <w:rFonts w:eastAsia="Aptos"/>
          <w:u w:val="single"/>
        </w:rPr>
        <w:t>.</w:t>
      </w:r>
    </w:p>
    <w:p w14:paraId="7A3A790C" w14:textId="77777777" w:rsidR="008418FF" w:rsidRPr="00376131" w:rsidRDefault="008418FF" w:rsidP="008418FF">
      <w:pPr>
        <w:keepNext/>
        <w:keepLines/>
        <w:spacing w:before="40" w:after="0"/>
        <w:outlineLvl w:val="3"/>
        <w:rPr>
          <w:rFonts w:eastAsia="Times New Roman"/>
          <w:b/>
          <w:iCs/>
          <w:sz w:val="26"/>
        </w:rPr>
      </w:pPr>
      <w:r w:rsidRPr="00376131">
        <w:rPr>
          <w:rFonts w:eastAsia="Times New Roman"/>
          <w:b/>
          <w:iCs/>
          <w:sz w:val="26"/>
        </w:rPr>
        <w:t xml:space="preserve">Permafrost expected to thaw three times faster </w:t>
      </w:r>
    </w:p>
    <w:p w14:paraId="3042C9A8" w14:textId="77777777" w:rsidR="008418FF" w:rsidRPr="00376131" w:rsidRDefault="008418FF" w:rsidP="008418FF">
      <w:pPr>
        <w:rPr>
          <w:rFonts w:eastAsia="Aptos"/>
        </w:rPr>
      </w:pPr>
      <w:r w:rsidRPr="00376131">
        <w:rPr>
          <w:rFonts w:eastAsia="Aptos"/>
          <w:b/>
          <w:bCs/>
          <w:sz w:val="26"/>
        </w:rPr>
        <w:t xml:space="preserve">Quinn 5/29 </w:t>
      </w:r>
      <w:r w:rsidRPr="00376131">
        <w:rPr>
          <w:rFonts w:eastAsia="Aptos"/>
        </w:rPr>
        <w:t>(Eilís Quinn is an award-winning journalist and editor of Eye on the Arctic, a circumpolar co-production of Radio Canada International. “Arctic predicted to warm more than three times faster than global average: WMO report”, The Barents Observer, 5-29-2025, https://www.thebarentsobserver.com/climate-crisis/arctic-predicted-to-warm-more-than-three-times-faster-than-global-average-wmo-report/430685) //ASingh</w:t>
      </w:r>
    </w:p>
    <w:p w14:paraId="0D3EF518" w14:textId="77777777" w:rsidR="008418FF" w:rsidRPr="00376131" w:rsidRDefault="008418FF" w:rsidP="008418FF">
      <w:pPr>
        <w:rPr>
          <w:rFonts w:eastAsia="Aptos"/>
          <w:sz w:val="16"/>
        </w:rPr>
      </w:pPr>
      <w:r w:rsidRPr="00376131">
        <w:rPr>
          <w:rFonts w:eastAsia="Aptos"/>
          <w:sz w:val="16"/>
        </w:rPr>
        <w:t xml:space="preserve">But when it comes to the Arctic, </w:t>
      </w:r>
      <w:r w:rsidRPr="00376131">
        <w:rPr>
          <w:rFonts w:eastAsia="Aptos"/>
          <w:highlight w:val="cyan"/>
          <w:u w:val="single"/>
        </w:rPr>
        <w:t>temperatures in the region</w:t>
      </w:r>
      <w:r w:rsidRPr="00376131">
        <w:rPr>
          <w:rFonts w:eastAsia="Aptos"/>
          <w:u w:val="single"/>
        </w:rPr>
        <w:t xml:space="preserve"> are </w:t>
      </w:r>
      <w:r w:rsidRPr="00376131">
        <w:rPr>
          <w:rFonts w:eastAsia="Aptos"/>
          <w:highlight w:val="cyan"/>
          <w:u w:val="single"/>
        </w:rPr>
        <w:t>expected</w:t>
      </w:r>
      <w:r w:rsidRPr="00376131">
        <w:rPr>
          <w:rFonts w:eastAsia="Aptos"/>
          <w:u w:val="single"/>
        </w:rPr>
        <w:t xml:space="preserve"> to </w:t>
      </w:r>
      <w:r w:rsidRPr="00376131">
        <w:rPr>
          <w:rFonts w:eastAsia="Aptos"/>
          <w:highlight w:val="cyan"/>
          <w:u w:val="single"/>
        </w:rPr>
        <w:t>go beyond</w:t>
      </w:r>
      <w:r w:rsidRPr="00376131">
        <w:rPr>
          <w:rFonts w:eastAsia="Aptos"/>
          <w:u w:val="single"/>
        </w:rPr>
        <w:t xml:space="preserve"> that and are </w:t>
      </w:r>
      <w:r w:rsidRPr="00376131">
        <w:rPr>
          <w:rFonts w:eastAsia="Aptos"/>
          <w:highlight w:val="cyan"/>
          <w:u w:val="single"/>
        </w:rPr>
        <w:t>predicted to rise</w:t>
      </w:r>
      <w:r w:rsidRPr="00376131">
        <w:rPr>
          <w:rFonts w:eastAsia="Aptos"/>
          <w:u w:val="single"/>
        </w:rPr>
        <w:t xml:space="preserve"> 2.4 C </w:t>
      </w:r>
      <w:r w:rsidRPr="00376131">
        <w:rPr>
          <w:rFonts w:eastAsia="Aptos"/>
          <w:highlight w:val="cyan"/>
          <w:u w:val="single"/>
        </w:rPr>
        <w:t>above the most recent 30-year baseline period</w:t>
      </w:r>
      <w:r w:rsidRPr="00376131">
        <w:rPr>
          <w:rFonts w:eastAsia="Aptos"/>
          <w:u w:val="single"/>
        </w:rPr>
        <w:t xml:space="preserve"> of 1991-2020</w:t>
      </w:r>
      <w:r w:rsidRPr="00376131">
        <w:rPr>
          <w:rFonts w:eastAsia="Aptos"/>
          <w:sz w:val="16"/>
        </w:rPr>
        <w:t>—something that would far exceed the global average.</w:t>
      </w:r>
    </w:p>
    <w:p w14:paraId="434D6300" w14:textId="77777777" w:rsidR="008418FF" w:rsidRPr="00376131" w:rsidRDefault="008418FF" w:rsidP="008418FF">
      <w:pPr>
        <w:rPr>
          <w:rFonts w:eastAsia="Aptos"/>
          <w:sz w:val="16"/>
        </w:rPr>
      </w:pPr>
      <w:r w:rsidRPr="00376131">
        <w:rPr>
          <w:rFonts w:eastAsia="Aptos"/>
          <w:sz w:val="16"/>
        </w:rPr>
        <w:t xml:space="preserve">Sea ice loss and global impacts </w:t>
      </w:r>
    </w:p>
    <w:p w14:paraId="0ADBC335" w14:textId="77777777" w:rsidR="008418FF" w:rsidRPr="00376131" w:rsidRDefault="008418FF" w:rsidP="008418FF">
      <w:pPr>
        <w:rPr>
          <w:rFonts w:eastAsia="Aptos"/>
          <w:sz w:val="16"/>
        </w:rPr>
      </w:pPr>
      <w:r w:rsidRPr="00376131">
        <w:rPr>
          <w:rFonts w:eastAsia="Aptos"/>
          <w:sz w:val="16"/>
        </w:rPr>
        <w:t xml:space="preserve">Rapidly warming </w:t>
      </w:r>
      <w:r w:rsidRPr="00376131">
        <w:rPr>
          <w:rFonts w:eastAsia="Aptos"/>
          <w:highlight w:val="cyan"/>
          <w:u w:val="single"/>
        </w:rPr>
        <w:t>Arctic temperatures</w:t>
      </w:r>
      <w:r w:rsidRPr="00376131">
        <w:rPr>
          <w:rFonts w:eastAsia="Aptos"/>
          <w:u w:val="single"/>
        </w:rPr>
        <w:t xml:space="preserve"> are </w:t>
      </w:r>
      <w:r w:rsidRPr="00376131">
        <w:rPr>
          <w:rFonts w:eastAsia="Aptos"/>
          <w:highlight w:val="cyan"/>
          <w:u w:val="single"/>
        </w:rPr>
        <w:t>having profound effects</w:t>
      </w:r>
      <w:r w:rsidRPr="00376131">
        <w:rPr>
          <w:rFonts w:eastAsia="Aptos"/>
          <w:u w:val="single"/>
        </w:rPr>
        <w:t xml:space="preserve"> on global weather patterns and ecosystems</w:t>
      </w:r>
      <w:r w:rsidRPr="00376131">
        <w:rPr>
          <w:rFonts w:eastAsia="Aptos"/>
          <w:sz w:val="16"/>
        </w:rPr>
        <w:t>, contributing significantly to the loss of sea ice.</w:t>
      </w:r>
    </w:p>
    <w:p w14:paraId="2BDC7151" w14:textId="77777777" w:rsidR="008418FF" w:rsidRPr="00376131" w:rsidRDefault="008418FF" w:rsidP="008418FF">
      <w:pPr>
        <w:rPr>
          <w:rFonts w:eastAsia="Aptos"/>
          <w:sz w:val="16"/>
        </w:rPr>
      </w:pPr>
      <w:r w:rsidRPr="00376131">
        <w:rPr>
          <w:rFonts w:eastAsia="Aptos"/>
          <w:sz w:val="16"/>
        </w:rPr>
        <w:t>Sea ice in key regions—including the Barents Sea, Bering Sea, and Sea of Okhotsk—is expected to continue shrinking between 2025 and 2029, the WMO said.</w:t>
      </w:r>
    </w:p>
    <w:p w14:paraId="42F3F895" w14:textId="77777777" w:rsidR="008418FF" w:rsidRPr="00376131" w:rsidRDefault="008418FF" w:rsidP="008418FF">
      <w:pPr>
        <w:rPr>
          <w:rFonts w:eastAsia="Aptos"/>
          <w:sz w:val="16"/>
        </w:rPr>
      </w:pPr>
      <w:r w:rsidRPr="00376131">
        <w:rPr>
          <w:rFonts w:eastAsia="Aptos"/>
          <w:sz w:val="16"/>
        </w:rPr>
        <w:t>[IMAGE OMITTED]</w:t>
      </w:r>
    </w:p>
    <w:p w14:paraId="249442E6" w14:textId="77777777" w:rsidR="008418FF" w:rsidRPr="00376131" w:rsidRDefault="008418FF" w:rsidP="008418FF">
      <w:pPr>
        <w:rPr>
          <w:rFonts w:eastAsia="Aptos"/>
          <w:sz w:val="16"/>
        </w:rPr>
      </w:pPr>
      <w:r w:rsidRPr="00376131">
        <w:rPr>
          <w:rFonts w:eastAsia="Aptos"/>
          <w:sz w:val="16"/>
        </w:rPr>
        <w:t>Source: World Meteorological Organization</w:t>
      </w:r>
    </w:p>
    <w:p w14:paraId="66D73211" w14:textId="77777777" w:rsidR="008418FF" w:rsidRPr="00376131" w:rsidRDefault="008418FF" w:rsidP="008418FF">
      <w:pPr>
        <w:rPr>
          <w:rFonts w:eastAsia="Aptos"/>
          <w:sz w:val="16"/>
        </w:rPr>
      </w:pPr>
      <w:r w:rsidRPr="00376131">
        <w:rPr>
          <w:rFonts w:eastAsia="Aptos"/>
          <w:sz w:val="16"/>
        </w:rPr>
        <w:t>“For Arctic sea ice in September (at its minimum extent) from 2025 to 2029, large reductions are predicted in all regions that typically experience sea ice at this time of year,” the report stated.</w:t>
      </w:r>
    </w:p>
    <w:p w14:paraId="68A89F13" w14:textId="77777777" w:rsidR="008418FF" w:rsidRPr="00376131" w:rsidRDefault="008418FF" w:rsidP="008418FF">
      <w:pPr>
        <w:rPr>
          <w:rFonts w:eastAsia="Aptos"/>
          <w:sz w:val="16"/>
        </w:rPr>
      </w:pPr>
      <w:r w:rsidRPr="00376131">
        <w:rPr>
          <w:rFonts w:eastAsia="Aptos"/>
          <w:sz w:val="16"/>
        </w:rPr>
        <w:t>“The ability to predict anomalies at the sea-ice edge is highly accurate, so there is strong confidence in these projected reductions.”</w:t>
      </w:r>
    </w:p>
    <w:p w14:paraId="27EB8122" w14:textId="77777777" w:rsidR="008418FF" w:rsidRPr="00376131" w:rsidRDefault="008418FF" w:rsidP="008418FF">
      <w:pPr>
        <w:rPr>
          <w:rFonts w:eastAsia="Aptos"/>
          <w:sz w:val="16"/>
        </w:rPr>
      </w:pPr>
      <w:r w:rsidRPr="00376131">
        <w:rPr>
          <w:rFonts w:eastAsia="Aptos"/>
          <w:sz w:val="16"/>
        </w:rPr>
        <w:t>However, Canada’s Arctic Archipelago is an exception, where there is less certainty about the changes over the next five years.</w:t>
      </w:r>
    </w:p>
    <w:p w14:paraId="10C5B80A" w14:textId="77777777" w:rsidR="008418FF" w:rsidRPr="00376131" w:rsidRDefault="008418FF" w:rsidP="008418FF">
      <w:pPr>
        <w:rPr>
          <w:rFonts w:eastAsia="Aptos"/>
          <w:sz w:val="16"/>
        </w:rPr>
      </w:pPr>
      <w:r w:rsidRPr="00376131">
        <w:rPr>
          <w:rFonts w:eastAsia="Aptos"/>
          <w:sz w:val="16"/>
        </w:rPr>
        <w:t>Quick Facts: WMO Report (2025-2029)</w:t>
      </w:r>
    </w:p>
    <w:p w14:paraId="0C322470" w14:textId="77777777" w:rsidR="008418FF" w:rsidRPr="00376131" w:rsidRDefault="008418FF" w:rsidP="008418FF">
      <w:pPr>
        <w:rPr>
          <w:rFonts w:eastAsia="Aptos"/>
          <w:sz w:val="16"/>
        </w:rPr>
      </w:pPr>
      <w:r w:rsidRPr="00376131">
        <w:rPr>
          <w:rFonts w:eastAsia="Aptos"/>
          <w:sz w:val="16"/>
        </w:rPr>
        <w:t xml:space="preserve">Arctic warming: </w:t>
      </w:r>
      <w:r w:rsidRPr="00376131">
        <w:rPr>
          <w:rFonts w:eastAsia="Aptos"/>
          <w:highlight w:val="cyan"/>
          <w:u w:val="single"/>
        </w:rPr>
        <w:t>set to warm 3.5 times faster than the global average</w:t>
      </w:r>
    </w:p>
    <w:p w14:paraId="7AAC9721" w14:textId="77777777" w:rsidR="008418FF" w:rsidRPr="00376131" w:rsidRDefault="008418FF" w:rsidP="008418FF">
      <w:pPr>
        <w:rPr>
          <w:rFonts w:eastAsia="Aptos"/>
          <w:sz w:val="16"/>
        </w:rPr>
      </w:pPr>
      <w:r w:rsidRPr="00376131">
        <w:rPr>
          <w:rFonts w:eastAsia="Aptos"/>
          <w:sz w:val="16"/>
        </w:rPr>
        <w:t>Temperature rise</w:t>
      </w:r>
      <w:r w:rsidRPr="00376131">
        <w:rPr>
          <w:rFonts w:eastAsia="Aptos"/>
          <w:sz w:val="16"/>
          <w:highlight w:val="cyan"/>
        </w:rPr>
        <w:t xml:space="preserve">: </w:t>
      </w:r>
      <w:r w:rsidRPr="00376131">
        <w:rPr>
          <w:rFonts w:eastAsia="Aptos"/>
          <w:highlight w:val="cyan"/>
          <w:u w:val="single"/>
        </w:rPr>
        <w:t>average annual Arctic temperatures expected to increase above 1991-2020 baseline</w:t>
      </w:r>
      <w:r w:rsidRPr="00376131">
        <w:rPr>
          <w:rFonts w:eastAsia="Aptos"/>
          <w:u w:val="single"/>
        </w:rPr>
        <w:t>.</w:t>
      </w:r>
    </w:p>
    <w:p w14:paraId="4A2EC0E7" w14:textId="77777777" w:rsidR="008418FF" w:rsidRPr="00376131" w:rsidRDefault="008418FF" w:rsidP="008418FF">
      <w:pPr>
        <w:rPr>
          <w:rFonts w:eastAsia="Aptos"/>
          <w:sz w:val="16"/>
        </w:rPr>
      </w:pPr>
      <w:r w:rsidRPr="00376131">
        <w:rPr>
          <w:rFonts w:eastAsia="Aptos"/>
          <w:sz w:val="16"/>
        </w:rPr>
        <w:t>Sea ice decline: sea ice reductions predicted for key regions, including the Barents Sea, Bering Sea, and Sea of Okhotsk</w:t>
      </w:r>
    </w:p>
    <w:p w14:paraId="7EAB37C1" w14:textId="77777777" w:rsidR="008418FF" w:rsidRPr="00376131" w:rsidRDefault="008418FF" w:rsidP="008418FF">
      <w:pPr>
        <w:rPr>
          <w:rFonts w:eastAsia="Aptos"/>
          <w:sz w:val="16"/>
        </w:rPr>
      </w:pPr>
      <w:r w:rsidRPr="00376131">
        <w:rPr>
          <w:rFonts w:eastAsia="Aptos"/>
          <w:sz w:val="16"/>
        </w:rPr>
        <w:t>Global temperature: an 86 per cent chance that one year between 2025-2029 will exceed the 1.5 C threshold set by the Paris Agreement.</w:t>
      </w:r>
    </w:p>
    <w:p w14:paraId="0986DF27" w14:textId="77777777" w:rsidR="008418FF" w:rsidRPr="00376131" w:rsidRDefault="008418FF" w:rsidP="008418FF">
      <w:pPr>
        <w:rPr>
          <w:rFonts w:eastAsia="Aptos"/>
          <w:sz w:val="16"/>
        </w:rPr>
      </w:pPr>
      <w:r w:rsidRPr="00376131">
        <w:rPr>
          <w:rFonts w:eastAsia="Aptos"/>
          <w:sz w:val="16"/>
        </w:rPr>
        <w:t xml:space="preserve">Warmer, wetter </w:t>
      </w:r>
    </w:p>
    <w:p w14:paraId="162B8E32" w14:textId="77777777" w:rsidR="008418FF" w:rsidRPr="00376131" w:rsidRDefault="008418FF" w:rsidP="008418FF">
      <w:pPr>
        <w:rPr>
          <w:rFonts w:eastAsia="Aptos"/>
          <w:sz w:val="16"/>
        </w:rPr>
      </w:pPr>
      <w:r w:rsidRPr="00376131">
        <w:rPr>
          <w:rFonts w:eastAsia="Aptos"/>
          <w:sz w:val="16"/>
        </w:rPr>
        <w:t xml:space="preserve">The </w:t>
      </w:r>
      <w:r w:rsidRPr="00376131">
        <w:rPr>
          <w:rFonts w:eastAsia="Aptos"/>
          <w:highlight w:val="cyan"/>
          <w:u w:val="single"/>
        </w:rPr>
        <w:t>WMO said precipitation patterns are also expected to shift, with wetter conditions predicted in several regions of the world</w:t>
      </w:r>
      <w:r w:rsidRPr="00376131">
        <w:rPr>
          <w:rFonts w:eastAsia="Aptos"/>
          <w:u w:val="single"/>
        </w:rPr>
        <w:t xml:space="preserve"> include northern Europe, Alaska and northern Siberia.</w:t>
      </w:r>
    </w:p>
    <w:p w14:paraId="1FFAE264" w14:textId="77777777" w:rsidR="008418FF" w:rsidRPr="00376131" w:rsidRDefault="008418FF" w:rsidP="008418FF">
      <w:pPr>
        <w:rPr>
          <w:rFonts w:eastAsia="Aptos"/>
          <w:sz w:val="16"/>
        </w:rPr>
      </w:pPr>
      <w:r w:rsidRPr="00376131">
        <w:rPr>
          <w:rFonts w:eastAsia="Aptos"/>
          <w:sz w:val="16"/>
        </w:rPr>
        <w:t xml:space="preserve">“We </w:t>
      </w:r>
      <w:r w:rsidRPr="00376131">
        <w:rPr>
          <w:rFonts w:eastAsia="Aptos"/>
          <w:u w:val="single"/>
        </w:rPr>
        <w:t>have just experienced the ten warmest years on record</w:t>
      </w:r>
      <w:r w:rsidRPr="00376131">
        <w:rPr>
          <w:rFonts w:eastAsia="Aptos"/>
          <w:sz w:val="16"/>
        </w:rPr>
        <w:t xml:space="preserve">,” WMO Deputy Secretary-General Ko Barrett said in a statement. </w:t>
      </w:r>
    </w:p>
    <w:p w14:paraId="76CBE214" w14:textId="77777777" w:rsidR="008418FF" w:rsidRPr="00376131" w:rsidRDefault="008418FF" w:rsidP="008418FF">
      <w:pPr>
        <w:rPr>
          <w:rFonts w:eastAsia="Aptos"/>
          <w:sz w:val="16"/>
        </w:rPr>
      </w:pPr>
      <w:r w:rsidRPr="00376131">
        <w:rPr>
          <w:rFonts w:eastAsia="Aptos"/>
          <w:sz w:val="16"/>
        </w:rPr>
        <w:t xml:space="preserve">“Unfortunately, this WMO </w:t>
      </w:r>
      <w:r w:rsidRPr="00376131">
        <w:rPr>
          <w:rFonts w:eastAsia="Aptos"/>
          <w:u w:val="single"/>
        </w:rPr>
        <w:t>report provides no sign of respite over the coming years, and this means that there will be a growing negative impact on our economies, our daily lives, our ecosystems and our planet</w:t>
      </w:r>
      <w:r w:rsidRPr="00376131">
        <w:rPr>
          <w:rFonts w:eastAsia="Aptos"/>
          <w:sz w:val="16"/>
        </w:rPr>
        <w:t>.”</w:t>
      </w:r>
    </w:p>
    <w:p w14:paraId="659084F6" w14:textId="77777777" w:rsidR="00202264" w:rsidRPr="00706D01" w:rsidRDefault="00202264" w:rsidP="00202264">
      <w:pPr>
        <w:pStyle w:val="Heading4"/>
      </w:pPr>
      <w:r>
        <w:t>New and dangerous zombie viruses in the Arctic call for increased research and development- solves.</w:t>
      </w:r>
    </w:p>
    <w:p w14:paraId="7449C2E1" w14:textId="77777777" w:rsidR="00202264" w:rsidRPr="00871CD5" w:rsidRDefault="00202264" w:rsidP="00202264">
      <w:pPr>
        <w:rPr>
          <w:rStyle w:val="Style13ptBold"/>
          <w:b w:val="0"/>
          <w:bCs w:val="0"/>
          <w:sz w:val="16"/>
          <w:szCs w:val="16"/>
        </w:rPr>
      </w:pPr>
      <w:r w:rsidRPr="00871CD5">
        <w:rPr>
          <w:rStyle w:val="Style13ptBold"/>
        </w:rPr>
        <w:t xml:space="preserve">McKie 24 </w:t>
      </w:r>
      <w:r w:rsidRPr="00871CD5">
        <w:rPr>
          <w:rStyle w:val="Style13ptBold"/>
          <w:b w:val="0"/>
          <w:bCs w:val="0"/>
          <w:sz w:val="16"/>
          <w:szCs w:val="16"/>
        </w:rPr>
        <w:t>(Robin McKie is a former science and environmental editor for The Guardian.) Increased Siberian, 1-21-2024, "Arctic zombie viruses in Siberia could spark terrifying new pandemic, scientists warn," Guardian, https://www.theguardian.com/society/2024/jan/21/arctic-zombie-viruses-in-siberia-could-spark-terrifying-new-pandemic-scientists-warn, {DOA 6-27-2025 || kibby}</w:t>
      </w:r>
    </w:p>
    <w:p w14:paraId="4CC6390F" w14:textId="77777777" w:rsidR="00202264" w:rsidRPr="006D027D" w:rsidRDefault="00202264" w:rsidP="00202264">
      <w:pPr>
        <w:rPr>
          <w:sz w:val="16"/>
        </w:rPr>
      </w:pPr>
      <w:r w:rsidRPr="00461411">
        <w:rPr>
          <w:rStyle w:val="StyleUnderline"/>
        </w:rPr>
        <w:t xml:space="preserve">Humanity is facing a bizarre new pandemic threat, scientists have warned. Ancient viruses frozen in the Arctic permafrost could one day be released by Earth’s warming climate and unleash a major disease outbreak, they say. </w:t>
      </w:r>
      <w:r w:rsidRPr="00D727B5">
        <w:rPr>
          <w:rStyle w:val="Emphasis"/>
          <w:highlight w:val="cyan"/>
        </w:rPr>
        <w:t>Strains of these Methuselah microbes – or zombie viruses as they are also known – have already been isolated by researchers who have raised fears that a new global medical emergency could be triggered</w:t>
      </w:r>
      <w:r w:rsidRPr="00D727B5">
        <w:rPr>
          <w:rStyle w:val="Emphasis"/>
        </w:rPr>
        <w:t xml:space="preserve"> </w:t>
      </w:r>
      <w:r w:rsidRPr="00461411">
        <w:rPr>
          <w:rStyle w:val="StyleUnderline"/>
        </w:rPr>
        <w:t xml:space="preserve">– </w:t>
      </w:r>
      <w:r w:rsidRPr="00D727B5">
        <w:rPr>
          <w:rStyle w:val="Emphasis"/>
        </w:rPr>
        <w:t xml:space="preserve">not by an illness new to science but </w:t>
      </w:r>
      <w:r w:rsidRPr="00D727B5">
        <w:rPr>
          <w:rStyle w:val="Emphasis"/>
          <w:highlight w:val="cyan"/>
        </w:rPr>
        <w:t>by a disease from the distant past</w:t>
      </w:r>
      <w:r w:rsidRPr="006D027D">
        <w:rPr>
          <w:sz w:val="16"/>
        </w:rPr>
        <w:t xml:space="preserve">. As a result, scientists have begun planning an </w:t>
      </w:r>
      <w:r w:rsidRPr="00DC388F">
        <w:rPr>
          <w:rStyle w:val="Emphasis"/>
          <w:highlight w:val="cyan"/>
        </w:rPr>
        <w:t>Arctic monitoring network</w:t>
      </w:r>
      <w:r w:rsidRPr="00DC388F">
        <w:rPr>
          <w:rStyle w:val="Emphasis"/>
        </w:rPr>
        <w:t xml:space="preserve"> that </w:t>
      </w:r>
      <w:r w:rsidRPr="00DC388F">
        <w:rPr>
          <w:rStyle w:val="Emphasis"/>
          <w:highlight w:val="cyan"/>
        </w:rPr>
        <w:t>would pinpoint</w:t>
      </w:r>
      <w:r w:rsidRPr="00DC388F">
        <w:rPr>
          <w:rStyle w:val="Emphasis"/>
        </w:rPr>
        <w:t xml:space="preserve"> early cases of a </w:t>
      </w:r>
      <w:r w:rsidRPr="00DC388F">
        <w:rPr>
          <w:rStyle w:val="Emphasis"/>
          <w:highlight w:val="cyan"/>
        </w:rPr>
        <w:t>disease</w:t>
      </w:r>
      <w:r w:rsidRPr="00DC388F">
        <w:rPr>
          <w:rStyle w:val="Emphasis"/>
        </w:rPr>
        <w:t xml:space="preserve"> </w:t>
      </w:r>
      <w:r w:rsidRPr="00DC388F">
        <w:rPr>
          <w:rStyle w:val="Emphasis"/>
          <w:highlight w:val="cyan"/>
        </w:rPr>
        <w:t>caused by ancient micro-organisms</w:t>
      </w:r>
      <w:r w:rsidRPr="00DC388F">
        <w:rPr>
          <w:rStyle w:val="Emphasis"/>
        </w:rPr>
        <w:t xml:space="preserve">. Additionally, it would </w:t>
      </w:r>
      <w:r w:rsidRPr="00DC388F">
        <w:rPr>
          <w:rStyle w:val="Emphasis"/>
          <w:highlight w:val="cyan"/>
        </w:rPr>
        <w:t>provide quarantine and</w:t>
      </w:r>
      <w:r w:rsidRPr="00DC388F">
        <w:rPr>
          <w:rStyle w:val="Emphasis"/>
        </w:rPr>
        <w:t xml:space="preserve"> expert medical </w:t>
      </w:r>
      <w:r w:rsidRPr="00DC388F">
        <w:rPr>
          <w:rStyle w:val="Emphasis"/>
          <w:highlight w:val="cyan"/>
        </w:rPr>
        <w:t>treatment for infected people</w:t>
      </w:r>
      <w:r w:rsidRPr="00DC388F">
        <w:rPr>
          <w:rStyle w:val="Emphasis"/>
        </w:rPr>
        <w:t xml:space="preserve"> in a bid </w:t>
      </w:r>
      <w:r w:rsidRPr="00DC388F">
        <w:rPr>
          <w:rStyle w:val="Emphasis"/>
          <w:highlight w:val="cyan"/>
        </w:rPr>
        <w:t>to contain an outbreak, and prevent infected people from leaving the region</w:t>
      </w:r>
      <w:r w:rsidRPr="00DC388F">
        <w:rPr>
          <w:rStyle w:val="Emphasis"/>
        </w:rPr>
        <w:t>. “At the moment, analyses of pandemic threats focus on diseases that might emerge in southern regions and then spread north,”</w:t>
      </w:r>
      <w:r w:rsidRPr="00461411">
        <w:rPr>
          <w:rStyle w:val="StyleUnderline"/>
        </w:rPr>
        <w:t xml:space="preserve"> said geneticist Jean-Michel Claverie of Aix-Marseille University. “</w:t>
      </w:r>
      <w:r w:rsidRPr="00DC388F">
        <w:rPr>
          <w:rStyle w:val="Emphasis"/>
        </w:rPr>
        <w:t xml:space="preserve">By contrast, little attention has been given to an outbreak that might emerge in the far north and then travel south – and that is an oversight, I believe. </w:t>
      </w:r>
      <w:r w:rsidRPr="00DC388F">
        <w:rPr>
          <w:rStyle w:val="Emphasis"/>
          <w:highlight w:val="cyan"/>
        </w:rPr>
        <w:t>There are viruses up there that have the potential to infect humans and start a new disease outbreak.”</w:t>
      </w:r>
      <w:r w:rsidRPr="00461411">
        <w:rPr>
          <w:rStyle w:val="StyleUnderline"/>
        </w:rPr>
        <w:t xml:space="preserve"> </w:t>
      </w:r>
      <w:r w:rsidRPr="006D027D">
        <w:rPr>
          <w:sz w:val="16"/>
        </w:rPr>
        <w:t xml:space="preserve">This point was backed by virologist Marion Koopmans of the Erasmus Medical Center in Rotterdam. “We don’t know what viruses are lying out there in the permafrost but I think </w:t>
      </w:r>
      <w:r w:rsidRPr="00DC388F">
        <w:rPr>
          <w:rStyle w:val="Emphasis"/>
          <w:highlight w:val="cyan"/>
        </w:rPr>
        <w:t>there is a real risk</w:t>
      </w:r>
      <w:r w:rsidRPr="00DC388F">
        <w:rPr>
          <w:rStyle w:val="Emphasis"/>
        </w:rPr>
        <w:t xml:space="preserve"> that there might be one capable of triggering a disease outbreak – say of an ancient form of polio</w:t>
      </w:r>
      <w:r w:rsidRPr="00DC388F">
        <w:rPr>
          <w:rStyle w:val="Emphasis"/>
          <w:highlight w:val="cyan"/>
        </w:rPr>
        <w:t>. We have to assume that something like this could happen.”</w:t>
      </w:r>
      <w:r w:rsidRPr="006D027D">
        <w:rPr>
          <w:sz w:val="16"/>
        </w:rPr>
        <w:t xml:space="preserve"> In 2014, Claverie led a team of scientists who </w:t>
      </w:r>
      <w:r w:rsidRPr="00DC388F">
        <w:rPr>
          <w:rStyle w:val="Emphasis"/>
          <w:highlight w:val="cyan"/>
        </w:rPr>
        <w:t>isolated live viruses in Siberia</w:t>
      </w:r>
      <w:r w:rsidRPr="00DC388F">
        <w:rPr>
          <w:rStyle w:val="Emphasis"/>
        </w:rPr>
        <w:t xml:space="preserve"> and showed they </w:t>
      </w:r>
      <w:r w:rsidRPr="00DC388F">
        <w:rPr>
          <w:rStyle w:val="Emphasis"/>
          <w:highlight w:val="cyan"/>
        </w:rPr>
        <w:t>could</w:t>
      </w:r>
      <w:r w:rsidRPr="00DC388F">
        <w:rPr>
          <w:rStyle w:val="Emphasis"/>
        </w:rPr>
        <w:t xml:space="preserve"> still </w:t>
      </w:r>
      <w:r w:rsidRPr="00DC388F">
        <w:rPr>
          <w:rStyle w:val="Emphasis"/>
          <w:highlight w:val="cyan"/>
        </w:rPr>
        <w:t>infect single-cell organisms</w:t>
      </w:r>
      <w:r w:rsidRPr="00DC388F">
        <w:rPr>
          <w:rStyle w:val="Emphasis"/>
        </w:rPr>
        <w:t xml:space="preserve"> – even though they had been </w:t>
      </w:r>
      <w:r w:rsidRPr="00DC388F">
        <w:rPr>
          <w:rStyle w:val="Emphasis"/>
          <w:highlight w:val="cyan"/>
        </w:rPr>
        <w:t>buried in permafrost for thousands of years. Further research</w:t>
      </w:r>
      <w:r w:rsidRPr="00DC388F">
        <w:rPr>
          <w:rStyle w:val="Emphasis"/>
        </w:rPr>
        <w:t xml:space="preserve">, published last year, </w:t>
      </w:r>
      <w:r w:rsidRPr="00DC388F">
        <w:rPr>
          <w:rStyle w:val="Emphasis"/>
          <w:highlight w:val="cyan"/>
        </w:rPr>
        <w:t>revealed</w:t>
      </w:r>
      <w:r w:rsidRPr="00DC388F">
        <w:rPr>
          <w:rStyle w:val="Emphasis"/>
        </w:rPr>
        <w:t xml:space="preserve"> the existence of several different </w:t>
      </w:r>
      <w:r w:rsidRPr="00DC388F">
        <w:rPr>
          <w:rStyle w:val="Emphasis"/>
          <w:highlight w:val="cyan"/>
        </w:rPr>
        <w:t>viral strains from seven different sites in Siberia and showed these could infect cultured cells</w:t>
      </w:r>
      <w:r w:rsidRPr="006D027D">
        <w:rPr>
          <w:sz w:val="16"/>
        </w:rPr>
        <w:t xml:space="preserve">. One virus sample was 48,500 years old. “The viruses we isolated were only able to infect amoebae and posed no risk to humans,” said Claverie. “However, that does not mean that other viruses – currently frozen in the permafrost – might not be able to trigger illnesses in humans. We have identified </w:t>
      </w:r>
      <w:r w:rsidRPr="00461411">
        <w:rPr>
          <w:rStyle w:val="StyleUnderline"/>
        </w:rPr>
        <w:t>genomic traces of poxviruses and herpesviruses, which are well known human pathogens</w:t>
      </w:r>
      <w:r w:rsidRPr="006D027D">
        <w:rPr>
          <w:sz w:val="16"/>
        </w:rPr>
        <w:t>, for example.” Permafrost covers a fifth of the northern hemisphere and is made up of soil that has been kept at temperatures below zero for long periods. Some layers have remained frozen for hundreds of thousands of years, scientists have discovered. “</w:t>
      </w:r>
      <w:r w:rsidRPr="00461411">
        <w:rPr>
          <w:rStyle w:val="StyleUnderline"/>
        </w:rPr>
        <w:t>The crucial point about permafrost is that it is cold, dark and lacks oxygen, which is perfect for preserving biological material,</w:t>
      </w:r>
      <w:r w:rsidRPr="006D027D">
        <w:rPr>
          <w:sz w:val="16"/>
        </w:rPr>
        <w:t>”</w:t>
      </w:r>
    </w:p>
    <w:p w14:paraId="6B87CFEF" w14:textId="77777777" w:rsidR="00202264" w:rsidRDefault="00202264" w:rsidP="00202264">
      <w:pPr>
        <w:pStyle w:val="Heading4"/>
      </w:pPr>
      <w:r>
        <w:t>Increased development in the Arctic directly contributes to the release of ancient pathogens.</w:t>
      </w:r>
    </w:p>
    <w:p w14:paraId="5440FBB5" w14:textId="77777777" w:rsidR="00202264" w:rsidRPr="006D027D" w:rsidRDefault="00202264" w:rsidP="00202264">
      <w:pPr>
        <w:rPr>
          <w:sz w:val="16"/>
          <w:szCs w:val="16"/>
        </w:rPr>
      </w:pPr>
      <w:r w:rsidRPr="00871CD5">
        <w:rPr>
          <w:rStyle w:val="Style13ptBold"/>
        </w:rPr>
        <w:t xml:space="preserve">McKie 24 </w:t>
      </w:r>
      <w:r w:rsidRPr="00871CD5">
        <w:rPr>
          <w:rStyle w:val="Style13ptBold"/>
          <w:b w:val="0"/>
          <w:bCs w:val="0"/>
          <w:sz w:val="16"/>
          <w:szCs w:val="16"/>
        </w:rPr>
        <w:t>(Robin McKie is a former science and environmental editor for The Guardian.) Increased Siberian, 1-21-2024, "Arctic zombie viruses in Siberia could spark terrifying new pandemic, scientists warn," Guardian, https://www.theguardian.com/society/2024/jan/21/arctic-zombie-viruses-in-siberia-could-spark-terrifying-new-pandemic-scientists-warn, {DOA 6-27-2025 || kibby}</w:t>
      </w:r>
    </w:p>
    <w:p w14:paraId="5C054092" w14:textId="77777777" w:rsidR="00202264" w:rsidRPr="00DC388F" w:rsidRDefault="00202264" w:rsidP="00202264">
      <w:pPr>
        <w:rPr>
          <w:rStyle w:val="StyleUnderline"/>
        </w:rPr>
      </w:pPr>
      <w:r w:rsidRPr="0004723C">
        <w:t xml:space="preserve"> </w:t>
      </w:r>
      <w:r w:rsidRPr="00DC388F">
        <w:rPr>
          <w:sz w:val="16"/>
        </w:rPr>
        <w:t xml:space="preserve">Claverie told the Observer last week. “You could put a yoghurt in permafrost and it might still be edible 50,000 years later.” </w:t>
      </w:r>
      <w:r w:rsidRPr="00DC388F">
        <w:rPr>
          <w:rStyle w:val="StyleUnderline"/>
        </w:rPr>
        <w:t xml:space="preserve">But the world’s </w:t>
      </w:r>
      <w:r w:rsidRPr="00DC388F">
        <w:rPr>
          <w:rStyle w:val="Emphasis"/>
          <w:highlight w:val="cyan"/>
        </w:rPr>
        <w:t>permafrost is changing</w:t>
      </w:r>
      <w:r w:rsidRPr="00DC388F">
        <w:rPr>
          <w:rStyle w:val="StyleUnderline"/>
        </w:rPr>
        <w:t xml:space="preserve">. The upper layers of the planet’s main reserves – </w:t>
      </w:r>
      <w:r w:rsidRPr="00DC388F">
        <w:rPr>
          <w:rStyle w:val="Emphasis"/>
        </w:rPr>
        <w:t xml:space="preserve">in Canada, Siberia and Alaska – are </w:t>
      </w:r>
      <w:r w:rsidRPr="00DC388F">
        <w:rPr>
          <w:rStyle w:val="Emphasis"/>
          <w:highlight w:val="cyan"/>
        </w:rPr>
        <w:t>melting as climate change affects the Arctic disproportionately</w:t>
      </w:r>
      <w:r w:rsidRPr="00DC388F">
        <w:rPr>
          <w:rStyle w:val="Emphasis"/>
        </w:rPr>
        <w:t xml:space="preserve">. According to meteorologists, the region is </w:t>
      </w:r>
      <w:r w:rsidRPr="00DC388F">
        <w:rPr>
          <w:rStyle w:val="Emphasis"/>
          <w:highlight w:val="cyan"/>
        </w:rPr>
        <w:t>heating up several times faster than</w:t>
      </w:r>
      <w:r w:rsidRPr="00DC388F">
        <w:rPr>
          <w:rStyle w:val="Emphasis"/>
        </w:rPr>
        <w:t xml:space="preserve"> the </w:t>
      </w:r>
      <w:r w:rsidRPr="00DC388F">
        <w:rPr>
          <w:rStyle w:val="Emphasis"/>
          <w:highlight w:val="cyan"/>
        </w:rPr>
        <w:t>average</w:t>
      </w:r>
      <w:r w:rsidRPr="00DC388F">
        <w:rPr>
          <w:rStyle w:val="Emphasis"/>
        </w:rPr>
        <w:t xml:space="preserve"> rate of increase in global warming</w:t>
      </w:r>
      <w:r w:rsidRPr="00DC388F">
        <w:rPr>
          <w:sz w:val="16"/>
        </w:rPr>
        <w:t>. However, it is not melting permafrost directly that poses the most immediate risk, added Claverie. “</w:t>
      </w:r>
      <w:r w:rsidRPr="00615B57">
        <w:rPr>
          <w:rStyle w:val="Emphasis"/>
          <w:highlight w:val="cyan"/>
        </w:rPr>
        <w:t>The danger comes from another global warming impact: the disappearance of Arctic sea ice</w:t>
      </w:r>
      <w:r w:rsidRPr="00DC388F">
        <w:rPr>
          <w:rStyle w:val="StyleUnderline"/>
        </w:rPr>
        <w:t xml:space="preserve">. That is </w:t>
      </w:r>
      <w:r w:rsidRPr="00615B57">
        <w:rPr>
          <w:rStyle w:val="Emphasis"/>
        </w:rPr>
        <w:t xml:space="preserve">allowing increases in </w:t>
      </w:r>
      <w:r w:rsidRPr="00615B57">
        <w:rPr>
          <w:rStyle w:val="Emphasis"/>
          <w:highlight w:val="cyan"/>
        </w:rPr>
        <w:t>shipping, traffic and industrial development</w:t>
      </w:r>
      <w:r w:rsidRPr="00615B57">
        <w:rPr>
          <w:rStyle w:val="Emphasis"/>
        </w:rPr>
        <w:t xml:space="preserve"> in Siberia. </w:t>
      </w:r>
      <w:r w:rsidRPr="00615B57">
        <w:rPr>
          <w:rStyle w:val="Emphasis"/>
          <w:highlight w:val="cyan"/>
        </w:rPr>
        <w:t>Huge mining operations</w:t>
      </w:r>
      <w:r w:rsidRPr="00615B57">
        <w:rPr>
          <w:rStyle w:val="Emphasis"/>
        </w:rPr>
        <w:t xml:space="preserve"> are being planned, and </w:t>
      </w:r>
      <w:r w:rsidRPr="00615B57">
        <w:rPr>
          <w:rStyle w:val="Emphasis"/>
          <w:highlight w:val="cyan"/>
        </w:rPr>
        <w:t>are going to drive vast holes into the deep permafrost</w:t>
      </w:r>
      <w:r w:rsidRPr="00615B57">
        <w:rPr>
          <w:rStyle w:val="Emphasis"/>
        </w:rPr>
        <w:t xml:space="preserve"> to extract oil and ores. “Those operations </w:t>
      </w:r>
      <w:r w:rsidRPr="00615B57">
        <w:rPr>
          <w:rStyle w:val="Emphasis"/>
          <w:highlight w:val="cyan"/>
        </w:rPr>
        <w:t>will release vast amounts of pathogens that still thrive there. Miners will walk in and breath the viruses. The effects could be calamitous.”</w:t>
      </w:r>
      <w:r w:rsidRPr="00DC388F">
        <w:rPr>
          <w:sz w:val="16"/>
        </w:rPr>
        <w:t xml:space="preserve"> This point was stressed by Koopmans. “</w:t>
      </w:r>
      <w:r w:rsidRPr="00DC388F">
        <w:rPr>
          <w:rStyle w:val="StyleUnderline"/>
        </w:rPr>
        <w:t xml:space="preserve">If you look at the </w:t>
      </w:r>
      <w:r w:rsidRPr="00615B57">
        <w:rPr>
          <w:rStyle w:val="Emphasis"/>
        </w:rPr>
        <w:t xml:space="preserve">history of </w:t>
      </w:r>
      <w:r w:rsidRPr="00615B57">
        <w:rPr>
          <w:rStyle w:val="Emphasis"/>
          <w:highlight w:val="cyan"/>
        </w:rPr>
        <w:t>epidemic</w:t>
      </w:r>
      <w:r w:rsidRPr="00615B57">
        <w:rPr>
          <w:rStyle w:val="Emphasis"/>
        </w:rPr>
        <w:t xml:space="preserve"> outbreaks, one of the </w:t>
      </w:r>
      <w:r w:rsidRPr="00615B57">
        <w:rPr>
          <w:rStyle w:val="Emphasis"/>
          <w:highlight w:val="cyan"/>
        </w:rPr>
        <w:t>key drivers has been change in land use. Nipah virus</w:t>
      </w:r>
      <w:r w:rsidRPr="00DC388F">
        <w:rPr>
          <w:sz w:val="16"/>
        </w:rPr>
        <w:t xml:space="preserve"> was spread by fruit bats who were driven from their habitats by humans. Similarly, </w:t>
      </w:r>
      <w:r w:rsidRPr="00615B57">
        <w:rPr>
          <w:rStyle w:val="Emphasis"/>
          <w:highlight w:val="cyan"/>
        </w:rPr>
        <w:t>monkeypox</w:t>
      </w:r>
      <w:r w:rsidRPr="00615B57">
        <w:rPr>
          <w:rStyle w:val="Emphasis"/>
        </w:rPr>
        <w:t xml:space="preserve"> has been </w:t>
      </w:r>
      <w:r w:rsidRPr="00615B57">
        <w:rPr>
          <w:rStyle w:val="Emphasis"/>
          <w:highlight w:val="cyan"/>
        </w:rPr>
        <w:t>linked to the spread of urbanisation</w:t>
      </w:r>
      <w:r w:rsidRPr="00615B57">
        <w:rPr>
          <w:rStyle w:val="Emphasis"/>
        </w:rPr>
        <w:t xml:space="preserve"> in Africa</w:t>
      </w:r>
      <w:r w:rsidRPr="00DC388F">
        <w:rPr>
          <w:sz w:val="16"/>
        </w:rPr>
        <w:t xml:space="preserve">. And that is what </w:t>
      </w:r>
      <w:r w:rsidRPr="00DC388F">
        <w:rPr>
          <w:rStyle w:val="StyleUnderline"/>
        </w:rPr>
        <w:t xml:space="preserve">we are about to witness </w:t>
      </w:r>
      <w:r w:rsidRPr="00615B57">
        <w:rPr>
          <w:rStyle w:val="Emphasis"/>
          <w:highlight w:val="cyan"/>
        </w:rPr>
        <w:t>in the Arctic: a complete change in land use</w:t>
      </w:r>
      <w:r w:rsidRPr="00615B57">
        <w:rPr>
          <w:rStyle w:val="Emphasis"/>
        </w:rPr>
        <w:t xml:space="preserve">, and that could be </w:t>
      </w:r>
      <w:r w:rsidRPr="00615B57">
        <w:rPr>
          <w:rStyle w:val="Emphasis"/>
          <w:highlight w:val="cyan"/>
        </w:rPr>
        <w:t>dangerous, as we have seen</w:t>
      </w:r>
      <w:r w:rsidRPr="00615B57">
        <w:rPr>
          <w:rStyle w:val="Emphasis"/>
        </w:rPr>
        <w:t xml:space="preserve"> elsewhere</w:t>
      </w:r>
      <w:r w:rsidRPr="00DC388F">
        <w:rPr>
          <w:rStyle w:val="StyleUnderline"/>
        </w:rPr>
        <w:t xml:space="preserve">.” Scientists believe that </w:t>
      </w:r>
      <w:r w:rsidRPr="00615B57">
        <w:rPr>
          <w:rStyle w:val="Emphasis"/>
          <w:highlight w:val="cyan"/>
        </w:rPr>
        <w:t>permafrost</w:t>
      </w:r>
      <w:r w:rsidRPr="00615B57">
        <w:rPr>
          <w:rStyle w:val="Emphasis"/>
        </w:rPr>
        <w:t xml:space="preserve"> – at its deepest levels – may </w:t>
      </w:r>
      <w:r w:rsidRPr="00615B57">
        <w:rPr>
          <w:rStyle w:val="Emphasis"/>
          <w:highlight w:val="cyan"/>
        </w:rPr>
        <w:t>contain viruses</w:t>
      </w:r>
      <w:r w:rsidRPr="00615B57">
        <w:rPr>
          <w:rStyle w:val="Emphasis"/>
        </w:rPr>
        <w:t xml:space="preserve"> that are </w:t>
      </w:r>
      <w:r w:rsidRPr="00615B57">
        <w:rPr>
          <w:rStyle w:val="Emphasis"/>
          <w:highlight w:val="cyan"/>
        </w:rPr>
        <w:t>up to a million years old</w:t>
      </w:r>
      <w:r w:rsidRPr="00DC388F">
        <w:rPr>
          <w:rStyle w:val="StyleUnderline"/>
        </w:rPr>
        <w:t xml:space="preserve"> and so will be far older than our own species, which is thought to have emerged about 300,000 years ago. “</w:t>
      </w:r>
      <w:r w:rsidRPr="00615B57">
        <w:rPr>
          <w:rStyle w:val="Emphasis"/>
          <w:highlight w:val="cyan"/>
        </w:rPr>
        <w:t>Our immune systems</w:t>
      </w:r>
      <w:r w:rsidRPr="00615B57">
        <w:rPr>
          <w:rStyle w:val="Emphasis"/>
        </w:rPr>
        <w:t xml:space="preserve"> may </w:t>
      </w:r>
      <w:r w:rsidRPr="00615B57">
        <w:rPr>
          <w:rStyle w:val="Emphasis"/>
          <w:highlight w:val="cyan"/>
        </w:rPr>
        <w:t>have never been in contact with</w:t>
      </w:r>
      <w:r w:rsidRPr="00615B57">
        <w:rPr>
          <w:rStyle w:val="Emphasis"/>
        </w:rPr>
        <w:t xml:space="preserve"> some of </w:t>
      </w:r>
      <w:r w:rsidRPr="00615B57">
        <w:rPr>
          <w:rStyle w:val="Emphasis"/>
          <w:highlight w:val="cyan"/>
        </w:rPr>
        <w:t>those microbes, and that is another worry,”</w:t>
      </w:r>
      <w:r w:rsidRPr="00DC388F">
        <w:rPr>
          <w:rStyle w:val="StyleUnderline"/>
        </w:rPr>
        <w:t xml:space="preserve"> </w:t>
      </w:r>
      <w:r w:rsidRPr="00DC388F">
        <w:rPr>
          <w:sz w:val="16"/>
        </w:rPr>
        <w:t>said Claverie. “The scenario of an unknown virus once infecting a Neanderthal coming back at us, although unlikely, has become a real possibility.” For that reason, Claverie and others are working with UArctic, the University of the Arctic – an international educational network in the polar region – on plans to establish quarantine facilities and provide medical expertise that could pinpoint early cases and treat them locally to try to contain the infection. “</w:t>
      </w:r>
      <w:r w:rsidRPr="00615B57">
        <w:rPr>
          <w:rStyle w:val="Emphasis"/>
          <w:highlight w:val="cyan"/>
        </w:rPr>
        <w:t>We now face a tangible threat and we need to be prepared to deal with it. It is as simple as that.”</w:t>
      </w:r>
    </w:p>
    <w:p w14:paraId="05CE9D57" w14:textId="77777777" w:rsidR="008418FF" w:rsidRPr="00376131" w:rsidRDefault="008418FF" w:rsidP="00EE4236">
      <w:pPr>
        <w:spacing w:after="0" w:line="276" w:lineRule="auto"/>
        <w:rPr>
          <w:rFonts w:eastAsia="Calibri"/>
          <w:sz w:val="16"/>
          <w:szCs w:val="16"/>
          <w:lang w:val="en"/>
        </w:rPr>
      </w:pPr>
    </w:p>
    <w:p w14:paraId="65AC546A" w14:textId="77777777" w:rsidR="00EE4236" w:rsidRPr="00376131" w:rsidRDefault="00EE4236" w:rsidP="00EE4236">
      <w:pPr>
        <w:spacing w:after="0" w:line="276" w:lineRule="auto"/>
        <w:rPr>
          <w:rFonts w:eastAsia="Calibri"/>
          <w:sz w:val="16"/>
          <w:szCs w:val="16"/>
          <w:lang w:val="en"/>
        </w:rPr>
      </w:pPr>
    </w:p>
    <w:p w14:paraId="34E33C4C" w14:textId="49BB1A49" w:rsidR="00145A7A" w:rsidRPr="00376131" w:rsidRDefault="00145A7A" w:rsidP="00145A7A">
      <w:pPr>
        <w:pStyle w:val="Heading3"/>
        <w:rPr>
          <w:rFonts w:cs="Arial"/>
        </w:rPr>
      </w:pPr>
      <w:r w:rsidRPr="00376131">
        <w:rPr>
          <w:rFonts w:cs="Arial"/>
        </w:rPr>
        <w:t>2AC---</w:t>
      </w:r>
      <w:r w:rsidR="00716AFB" w:rsidRPr="00376131">
        <w:rPr>
          <w:rFonts w:cs="Arial"/>
        </w:rPr>
        <w:t>Solvency---</w:t>
      </w:r>
      <w:r w:rsidRPr="00376131">
        <w:rPr>
          <w:rFonts w:cs="Arial"/>
        </w:rPr>
        <w:t xml:space="preserve">Climate </w:t>
      </w:r>
    </w:p>
    <w:p w14:paraId="1B033F83" w14:textId="77777777" w:rsidR="00F00010" w:rsidRPr="00376131" w:rsidRDefault="00F00010" w:rsidP="00F00010">
      <w:pPr>
        <w:keepNext/>
        <w:keepLines/>
        <w:spacing w:before="40" w:after="0"/>
        <w:outlineLvl w:val="3"/>
        <w:rPr>
          <w:rFonts w:eastAsia="Calibri"/>
          <w:b/>
          <w:color w:val="000000"/>
          <w:sz w:val="26"/>
          <w:szCs w:val="26"/>
          <w:lang w:val="en"/>
        </w:rPr>
      </w:pPr>
      <w:r w:rsidRPr="00376131">
        <w:rPr>
          <w:rFonts w:eastAsia="Calibri"/>
          <w:b/>
          <w:color w:val="000000"/>
          <w:sz w:val="26"/>
          <w:szCs w:val="26"/>
          <w:lang w:val="en"/>
        </w:rPr>
        <w:t>Research key to climate, disease, ecosystems, and medicine</w:t>
      </w:r>
    </w:p>
    <w:p w14:paraId="66A84EFE" w14:textId="77777777" w:rsidR="00F00010" w:rsidRPr="00376131" w:rsidRDefault="00F00010" w:rsidP="00F00010">
      <w:pPr>
        <w:rPr>
          <w:rFonts w:eastAsia="Calibri"/>
          <w:sz w:val="26"/>
          <w:szCs w:val="26"/>
          <w:lang w:val="en"/>
        </w:rPr>
      </w:pPr>
      <w:r w:rsidRPr="00376131">
        <w:rPr>
          <w:rFonts w:eastAsia="Calibri"/>
          <w:b/>
          <w:sz w:val="26"/>
          <w:szCs w:val="26"/>
          <w:lang w:val="en"/>
        </w:rPr>
        <w:t xml:space="preserve">Maxwell 24 </w:t>
      </w:r>
      <w:r w:rsidRPr="00376131">
        <w:rPr>
          <w:rFonts w:eastAsia="Calibri"/>
          <w:sz w:val="26"/>
          <w:szCs w:val="26"/>
          <w:lang w:val="en"/>
        </w:rPr>
        <w:t>[Amanda Maxwell, Bachelor in Veterinary Medicine and Surgery, a PhD in Small Animal Nutrition and Protein Chemistry, and a Certificate in Digital Communication, “Arctic Exploration Opens Up with Climate Change”, https://now.northropgrumman.com/arctic-exploration-opens-up-with-climate-change, 11-8-24, SH]</w:t>
      </w:r>
    </w:p>
    <w:p w14:paraId="61EB4E46" w14:textId="77777777" w:rsidR="00F00010" w:rsidRPr="00376131" w:rsidRDefault="00F00010" w:rsidP="00F00010">
      <w:pPr>
        <w:rPr>
          <w:rFonts w:eastAsia="Calibri"/>
          <w:b/>
          <w:highlight w:val="cyan"/>
          <w:u w:val="single"/>
          <w:lang w:val="en"/>
        </w:rPr>
      </w:pPr>
      <w:r w:rsidRPr="00376131">
        <w:rPr>
          <w:rFonts w:eastAsia="Calibri"/>
          <w:b/>
          <w:highlight w:val="cyan"/>
          <w:u w:val="single"/>
          <w:lang w:val="en"/>
        </w:rPr>
        <w:t>Ice melt also opens up areas for scientific discovery</w:t>
      </w:r>
      <w:r w:rsidRPr="00376131">
        <w:rPr>
          <w:rFonts w:eastAsia="Calibri"/>
          <w:sz w:val="16"/>
          <w:lang w:val="en"/>
        </w:rPr>
        <w:t xml:space="preserve"> — </w:t>
      </w:r>
      <w:r w:rsidRPr="00376131">
        <w:rPr>
          <w:rFonts w:eastAsia="Calibri"/>
          <w:b/>
          <w:highlight w:val="cyan"/>
          <w:u w:val="single"/>
          <w:lang w:val="en"/>
        </w:rPr>
        <w:t>researchers have found valuable data</w:t>
      </w:r>
      <w:r w:rsidRPr="00376131">
        <w:rPr>
          <w:rFonts w:eastAsia="Calibri"/>
          <w:sz w:val="16"/>
          <w:lang w:val="en"/>
        </w:rPr>
        <w:t xml:space="preserve"> as the Arctic ice recedes. </w:t>
      </w:r>
      <w:r w:rsidRPr="00376131">
        <w:rPr>
          <w:rFonts w:eastAsia="Calibri"/>
          <w:b/>
          <w:highlight w:val="cyan"/>
          <w:u w:val="single"/>
          <w:lang w:val="en"/>
        </w:rPr>
        <w:t>Samples need to be quickly collected before warmer conditions</w:t>
      </w:r>
      <w:r w:rsidRPr="00376131">
        <w:rPr>
          <w:rFonts w:eastAsia="Calibri"/>
          <w:sz w:val="16"/>
          <w:lang w:val="en"/>
        </w:rPr>
        <w:t xml:space="preserve"> </w:t>
      </w:r>
      <w:r w:rsidRPr="00376131">
        <w:rPr>
          <w:rStyle w:val="StyleUnderline"/>
          <w:highlight w:val="cyan"/>
          <w:lang w:val="en"/>
        </w:rPr>
        <w:t>destroy the evidence</w:t>
      </w:r>
      <w:r w:rsidRPr="00376131">
        <w:rPr>
          <w:rFonts w:eastAsia="Calibri"/>
          <w:sz w:val="16"/>
          <w:lang w:val="en"/>
        </w:rPr>
        <w:t xml:space="preserve">. Columbia Climate School describes ice cores from Greenland that show climate change in the past led to abundant plant life on the island. These </w:t>
      </w:r>
      <w:r w:rsidRPr="00376131">
        <w:rPr>
          <w:rFonts w:eastAsia="Calibri"/>
          <w:b/>
          <w:highlight w:val="cyan"/>
          <w:u w:val="single"/>
          <w:lang w:val="en"/>
        </w:rPr>
        <w:t>historical</w:t>
      </w:r>
      <w:r w:rsidRPr="00376131">
        <w:rPr>
          <w:rFonts w:eastAsia="Calibri"/>
          <w:sz w:val="16"/>
          <w:lang w:val="en"/>
        </w:rPr>
        <w:t xml:space="preserve"> plant </w:t>
      </w:r>
      <w:r w:rsidRPr="00376131">
        <w:rPr>
          <w:rFonts w:eastAsia="Calibri"/>
          <w:b/>
          <w:highlight w:val="cyan"/>
          <w:u w:val="single"/>
          <w:lang w:val="en"/>
        </w:rPr>
        <w:t>records</w:t>
      </w:r>
      <w:r w:rsidRPr="00376131">
        <w:rPr>
          <w:rFonts w:eastAsia="Calibri"/>
          <w:sz w:val="16"/>
          <w:lang w:val="en"/>
        </w:rPr>
        <w:t xml:space="preserve"> show that previous episodes of global warming led to profound changes in vegetation, </w:t>
      </w:r>
      <w:r w:rsidRPr="00376131">
        <w:rPr>
          <w:rFonts w:eastAsia="Calibri"/>
          <w:b/>
          <w:highlight w:val="cyan"/>
          <w:u w:val="single"/>
          <w:lang w:val="en"/>
        </w:rPr>
        <w:t>giving insight into how our planet could respond to climate change</w:t>
      </w:r>
      <w:r w:rsidRPr="00376131">
        <w:rPr>
          <w:rFonts w:eastAsia="Calibri"/>
          <w:sz w:val="16"/>
          <w:lang w:val="en"/>
        </w:rPr>
        <w:t xml:space="preserve">. The National Snow and Ice Data Center calls the current conditions "the new abnormal," with less Arctic sea ice and warmer conditions overall. Cautious Next Steps for Polar Exploration </w:t>
      </w:r>
      <w:r w:rsidRPr="00376131">
        <w:rPr>
          <w:rFonts w:eastAsia="Calibri"/>
          <w:b/>
          <w:highlight w:val="cyan"/>
          <w:u w:val="single"/>
          <w:lang w:val="en"/>
        </w:rPr>
        <w:t>Researchers have also found microbes alive in thawing ice</w:t>
      </w:r>
      <w:r w:rsidRPr="00376131">
        <w:rPr>
          <w:rFonts w:eastAsia="Calibri"/>
          <w:sz w:val="16"/>
          <w:lang w:val="en"/>
        </w:rPr>
        <w:t xml:space="preserve"> samples, </w:t>
      </w:r>
      <w:r w:rsidRPr="00376131">
        <w:rPr>
          <w:rFonts w:eastAsia="Calibri"/>
          <w:b/>
          <w:highlight w:val="cyan"/>
          <w:u w:val="single"/>
          <w:lang w:val="en"/>
        </w:rPr>
        <w:t>including</w:t>
      </w:r>
      <w:r w:rsidRPr="00376131">
        <w:rPr>
          <w:rFonts w:eastAsia="Calibri"/>
          <w:b/>
          <w:u w:val="single"/>
          <w:lang w:val="en"/>
        </w:rPr>
        <w:t xml:space="preserve"> </w:t>
      </w:r>
      <w:r w:rsidRPr="00376131">
        <w:rPr>
          <w:rFonts w:eastAsia="Calibri"/>
          <w:sz w:val="16"/>
          <w:lang w:val="en"/>
        </w:rPr>
        <w:t xml:space="preserve">30,000-year-old </w:t>
      </w:r>
      <w:r w:rsidRPr="00376131">
        <w:rPr>
          <w:rFonts w:eastAsia="Calibri"/>
          <w:b/>
          <w:highlight w:val="cyan"/>
          <w:u w:val="single"/>
          <w:lang w:val="en"/>
        </w:rPr>
        <w:t>viruses still capable of infection</w:t>
      </w:r>
      <w:r w:rsidRPr="00376131">
        <w:rPr>
          <w:rFonts w:eastAsia="Calibri"/>
          <w:sz w:val="16"/>
          <w:lang w:val="en"/>
        </w:rPr>
        <w:t xml:space="preserve"> after their deep freeze. Rising </w:t>
      </w:r>
      <w:r w:rsidRPr="00376131">
        <w:rPr>
          <w:rFonts w:eastAsia="Calibri"/>
          <w:b/>
          <w:highlight w:val="cyan"/>
          <w:u w:val="single"/>
          <w:lang w:val="en"/>
        </w:rPr>
        <w:t>temperatures</w:t>
      </w:r>
      <w:r w:rsidRPr="00376131">
        <w:rPr>
          <w:rFonts w:eastAsia="Calibri"/>
          <w:b/>
          <w:u w:val="single"/>
          <w:lang w:val="en"/>
        </w:rPr>
        <w:t xml:space="preserve"> </w:t>
      </w:r>
      <w:r w:rsidRPr="00376131">
        <w:rPr>
          <w:rFonts w:eastAsia="Calibri"/>
          <w:b/>
          <w:highlight w:val="cyan"/>
          <w:u w:val="single"/>
          <w:lang w:val="en"/>
        </w:rPr>
        <w:t>risk reawakening old diseases</w:t>
      </w:r>
      <w:r w:rsidRPr="00376131">
        <w:rPr>
          <w:rFonts w:eastAsia="Calibri"/>
          <w:sz w:val="16"/>
          <w:lang w:val="en"/>
        </w:rPr>
        <w:t xml:space="preserve">. Permafrost contains animal carcasses that didn't get a chance to decompose in sub-zero temperatures, so </w:t>
      </w:r>
      <w:r w:rsidRPr="00376131">
        <w:rPr>
          <w:rFonts w:eastAsia="Calibri"/>
          <w:b/>
          <w:highlight w:val="cyan"/>
          <w:u w:val="single"/>
          <w:lang w:val="en"/>
        </w:rPr>
        <w:t>any disease-causing pathogens can survive and spread</w:t>
      </w:r>
      <w:r w:rsidRPr="00376131">
        <w:rPr>
          <w:rFonts w:eastAsia="Calibri"/>
          <w:sz w:val="16"/>
          <w:lang w:val="en"/>
        </w:rPr>
        <w:t xml:space="preserve"> when these resurface. Some pathogens, like anthrax, survive long periods of freezing </w:t>
      </w:r>
      <w:r w:rsidRPr="00376131">
        <w:rPr>
          <w:rFonts w:eastAsia="Calibri"/>
          <w:b/>
          <w:highlight w:val="cyan"/>
          <w:u w:val="single"/>
          <w:lang w:val="en"/>
        </w:rPr>
        <w:t>by creating indestructible but infective spores</w:t>
      </w:r>
      <w:r w:rsidRPr="00376131">
        <w:rPr>
          <w:rFonts w:eastAsia="Calibri"/>
          <w:sz w:val="16"/>
          <w:lang w:val="en"/>
        </w:rPr>
        <w:t xml:space="preserve">. CNN postulates that the next pandemic might thaw out from permafrost, reporting on results from a genomic study of samples from Lake Hazen in the arctic that shows virus presence. Awareness of these hazards could help protect workers mining the new resources. And once reanimated, </w:t>
      </w:r>
      <w:r w:rsidRPr="00376131">
        <w:rPr>
          <w:rFonts w:eastAsia="Calibri"/>
          <w:b/>
          <w:highlight w:val="cyan"/>
          <w:u w:val="single"/>
          <w:lang w:val="en"/>
        </w:rPr>
        <w:t>ancient microbe</w:t>
      </w:r>
      <w:r w:rsidRPr="00376131">
        <w:rPr>
          <w:rFonts w:eastAsia="Calibri"/>
          <w:sz w:val="16"/>
          <w:lang w:val="en"/>
        </w:rPr>
        <w:t xml:space="preserve">s get busy </w:t>
      </w:r>
      <w:r w:rsidRPr="00376131">
        <w:rPr>
          <w:rFonts w:eastAsia="Calibri"/>
          <w:b/>
          <w:highlight w:val="cyan"/>
          <w:u w:val="single"/>
          <w:lang w:val="en"/>
        </w:rPr>
        <w:t>produc</w:t>
      </w:r>
      <w:r w:rsidRPr="00376131">
        <w:rPr>
          <w:rFonts w:eastAsia="Calibri"/>
          <w:sz w:val="16"/>
          <w:highlight w:val="cyan"/>
          <w:lang w:val="en"/>
        </w:rPr>
        <w:t>i</w:t>
      </w:r>
      <w:r w:rsidRPr="00376131">
        <w:rPr>
          <w:rFonts w:eastAsia="Calibri"/>
          <w:sz w:val="16"/>
          <w:lang w:val="en"/>
        </w:rPr>
        <w:t xml:space="preserve">ng carbon dioxide and methane </w:t>
      </w:r>
      <w:r w:rsidRPr="00376131">
        <w:rPr>
          <w:rFonts w:eastAsia="Calibri"/>
          <w:b/>
          <w:highlight w:val="cyan"/>
          <w:u w:val="single"/>
          <w:lang w:val="en"/>
        </w:rPr>
        <w:t>greenhouse gases</w:t>
      </w:r>
      <w:r w:rsidRPr="00376131">
        <w:rPr>
          <w:rFonts w:eastAsia="Calibri"/>
          <w:sz w:val="16"/>
          <w:lang w:val="en"/>
        </w:rPr>
        <w:t xml:space="preserve">. Permafrost thaw also </w:t>
      </w:r>
      <w:r w:rsidRPr="00376131">
        <w:rPr>
          <w:rFonts w:eastAsia="Calibri"/>
          <w:b/>
          <w:highlight w:val="cyan"/>
          <w:u w:val="single"/>
          <w:lang w:val="en"/>
        </w:rPr>
        <w:t>releases toxic metals</w:t>
      </w:r>
      <w:r w:rsidRPr="00376131">
        <w:rPr>
          <w:rFonts w:eastAsia="Calibri"/>
          <w:sz w:val="16"/>
          <w:lang w:val="en"/>
        </w:rPr>
        <w:t xml:space="preserve">, such as mercury. The U.S. National Park Service notes that this release of metals and organics </w:t>
      </w:r>
      <w:r w:rsidRPr="00376131">
        <w:rPr>
          <w:rFonts w:eastAsia="Calibri"/>
          <w:b/>
          <w:highlight w:val="cyan"/>
          <w:u w:val="single"/>
          <w:lang w:val="en"/>
        </w:rPr>
        <w:t>is hitting Arctic waterways hard</w:t>
      </w:r>
      <w:r w:rsidRPr="00376131">
        <w:rPr>
          <w:rFonts w:eastAsia="Calibri"/>
          <w:sz w:val="16"/>
          <w:lang w:val="en"/>
        </w:rPr>
        <w:t xml:space="preserve">. In addition to quite literally </w:t>
      </w:r>
      <w:r w:rsidRPr="00376131">
        <w:rPr>
          <w:rFonts w:eastAsia="Calibri"/>
          <w:b/>
          <w:highlight w:val="cyan"/>
          <w:u w:val="single"/>
          <w:lang w:val="en"/>
        </w:rPr>
        <w:t>rusting up streams</w:t>
      </w:r>
      <w:r w:rsidRPr="00376131">
        <w:rPr>
          <w:rFonts w:eastAsia="Calibri"/>
          <w:sz w:val="16"/>
          <w:lang w:val="en"/>
        </w:rPr>
        <w:t xml:space="preserve">, the materials released from permafrost are </w:t>
      </w:r>
      <w:r w:rsidRPr="00376131">
        <w:rPr>
          <w:rFonts w:eastAsia="Calibri"/>
          <w:b/>
          <w:highlight w:val="cyan"/>
          <w:u w:val="single"/>
          <w:lang w:val="en"/>
        </w:rPr>
        <w:t>driving ou</w:t>
      </w:r>
      <w:r w:rsidRPr="00376131">
        <w:rPr>
          <w:rFonts w:eastAsia="Calibri"/>
          <w:sz w:val="16"/>
          <w:highlight w:val="cyan"/>
          <w:lang w:val="en"/>
        </w:rPr>
        <w:t>t</w:t>
      </w:r>
      <w:r w:rsidRPr="00376131">
        <w:rPr>
          <w:rFonts w:eastAsia="Calibri"/>
          <w:sz w:val="16"/>
          <w:lang w:val="en"/>
        </w:rPr>
        <w:t xml:space="preserve"> fish and other </w:t>
      </w:r>
      <w:r w:rsidRPr="00376131">
        <w:rPr>
          <w:rFonts w:eastAsia="Calibri"/>
          <w:b/>
          <w:highlight w:val="cyan"/>
          <w:u w:val="single"/>
          <w:lang w:val="en"/>
        </w:rPr>
        <w:t>aquatic species</w:t>
      </w:r>
      <w:r w:rsidRPr="00376131">
        <w:rPr>
          <w:rFonts w:eastAsia="Calibri"/>
          <w:sz w:val="16"/>
          <w:lang w:val="en"/>
        </w:rPr>
        <w:t xml:space="preserve"> by </w:t>
      </w:r>
      <w:r w:rsidRPr="00376131">
        <w:rPr>
          <w:rFonts w:eastAsia="Calibri"/>
          <w:b/>
          <w:highlight w:val="cyan"/>
          <w:u w:val="single"/>
          <w:lang w:val="en"/>
        </w:rPr>
        <w:t>altering water chemistry</w:t>
      </w:r>
      <w:r w:rsidRPr="00376131">
        <w:rPr>
          <w:rFonts w:eastAsia="Calibri"/>
          <w:sz w:val="16"/>
          <w:lang w:val="en"/>
        </w:rPr>
        <w:t xml:space="preserve">. Potential for New Medicine Columbia Climate School describes finding microbes that have developed characteristics to survive extreme cold. These include new bacteriophages that attack other microbes and bacteria that can digest oil. </w:t>
      </w:r>
      <w:r w:rsidRPr="00376131">
        <w:rPr>
          <w:rFonts w:eastAsia="Calibri"/>
          <w:b/>
          <w:highlight w:val="cyan"/>
          <w:u w:val="single"/>
          <w:lang w:val="en"/>
        </w:rPr>
        <w:t>Research</w:t>
      </w:r>
      <w:r w:rsidRPr="00376131">
        <w:rPr>
          <w:rFonts w:eastAsia="Calibri"/>
          <w:sz w:val="16"/>
          <w:lang w:val="en"/>
        </w:rPr>
        <w:t xml:space="preserve"> could also be </w:t>
      </w:r>
      <w:r w:rsidRPr="00376131">
        <w:rPr>
          <w:rFonts w:eastAsia="Calibri"/>
          <w:b/>
          <w:highlight w:val="cyan"/>
          <w:u w:val="single"/>
          <w:lang w:val="en"/>
        </w:rPr>
        <w:t>valuable to medicine</w:t>
      </w:r>
      <w:r w:rsidRPr="00376131">
        <w:rPr>
          <w:rFonts w:eastAsia="Calibri"/>
          <w:sz w:val="16"/>
          <w:lang w:val="en"/>
        </w:rPr>
        <w:t xml:space="preserve">. Arctic ice could be an excellent repository for novel genomic material. Even though they haven't been exposed to modern commercial antibiotics, some ancient bacteria contain antimicrobial resistance genes. While this is worrying in terms of potential disease risk, </w:t>
      </w:r>
      <w:r w:rsidRPr="00376131">
        <w:rPr>
          <w:rFonts w:eastAsia="Calibri"/>
          <w:b/>
          <w:highlight w:val="cyan"/>
          <w:u w:val="single"/>
          <w:lang w:val="en"/>
        </w:rPr>
        <w:t xml:space="preserve">genomic research could benefit from learning about these </w:t>
      </w:r>
      <w:r w:rsidRPr="00376131">
        <w:rPr>
          <w:rFonts w:eastAsia="Calibri"/>
          <w:sz w:val="16"/>
          <w:lang w:val="en"/>
        </w:rPr>
        <w:t xml:space="preserve">novel </w:t>
      </w:r>
      <w:r w:rsidRPr="00376131">
        <w:rPr>
          <w:rFonts w:eastAsia="Calibri"/>
          <w:b/>
          <w:highlight w:val="cyan"/>
          <w:u w:val="single"/>
          <w:lang w:val="en"/>
        </w:rPr>
        <w:t>resistance mechanisms and allied virulence factors as targets for new drugs.</w:t>
      </w:r>
      <w:r w:rsidRPr="00376131">
        <w:rPr>
          <w:rFonts w:eastAsia="Calibri"/>
          <w:sz w:val="16"/>
          <w:lang w:val="en"/>
        </w:rPr>
        <w:t xml:space="preserve"> Arctic </w:t>
      </w:r>
      <w:r w:rsidRPr="00376131">
        <w:rPr>
          <w:rFonts w:eastAsia="Calibri"/>
          <w:b/>
          <w:highlight w:val="cyan"/>
          <w:u w:val="single"/>
          <w:lang w:val="en"/>
        </w:rPr>
        <w:t>exploration isn't always about adventures at sea and drilling for resources — some of the new finds could be invisible to the naked eye.</w:t>
      </w:r>
    </w:p>
    <w:p w14:paraId="3E01E27B" w14:textId="77777777" w:rsidR="00FF7F6A" w:rsidRPr="00376131" w:rsidRDefault="00FF7F6A" w:rsidP="00FF7F6A">
      <w:pPr>
        <w:rPr>
          <w:rStyle w:val="Style13ptBold"/>
          <w:sz w:val="16"/>
        </w:rPr>
      </w:pPr>
    </w:p>
    <w:p w14:paraId="0575CA4A" w14:textId="77777777" w:rsidR="007A7047" w:rsidRPr="00376131" w:rsidRDefault="007A7047" w:rsidP="007A7047">
      <w:pPr>
        <w:pStyle w:val="Heading4"/>
        <w:rPr>
          <w:rFonts w:eastAsia="Calibri" w:cs="Arial"/>
        </w:rPr>
      </w:pPr>
      <w:r w:rsidRPr="00376131">
        <w:rPr>
          <w:rFonts w:eastAsia="Calibri" w:cs="Arial"/>
        </w:rPr>
        <w:t xml:space="preserve">Arctic climate modeling solves global climate mitigation. </w:t>
      </w:r>
    </w:p>
    <w:p w14:paraId="12DE2026" w14:textId="51E74AAB" w:rsidR="007A7047" w:rsidRPr="00376131" w:rsidRDefault="007A7047" w:rsidP="007A7047">
      <w:pPr>
        <w:rPr>
          <w:rFonts w:eastAsia="Calibri"/>
          <w:sz w:val="13"/>
          <w:szCs w:val="13"/>
        </w:rPr>
      </w:pPr>
      <w:r w:rsidRPr="00376131">
        <w:rPr>
          <w:rStyle w:val="Style13ptBold"/>
        </w:rPr>
        <w:t>Schuur, et al. ’22</w:t>
      </w:r>
      <w:r w:rsidRPr="00376131">
        <w:rPr>
          <w:rFonts w:eastAsia="Calibri"/>
          <w:b/>
        </w:rPr>
        <w:t xml:space="preserve"> </w:t>
      </w:r>
      <w:r w:rsidRPr="00376131">
        <w:rPr>
          <w:sz w:val="20"/>
          <w:szCs w:val="20"/>
        </w:rPr>
        <w:t>(Edward A.G. Schuur, “Center for Ecosystem Science and Society, Northern Arizona University” and “Department of Biological Sciences, Northern Arizona University”, Benjamin W. Abbott, “Department of Plant and Wildlife Sciences, Brigham Young University,” Roisin Commane, “Department of Earth and Environmental Sciences, Lamont-Doherty Earth Observatory, Columbia University,” Jessica Ernakovich, “Department of Natural Resources and the Environment, University of New Hampshire” Eugenie Euskirchen, “Institute of Arctic Biology, University of Alaska Fairbanks,” Gustaf Hugelius, “Department of Physical Geography, Stockholm University,” Guido Grosse, “Permafrost Research Section, Alfred Wegener Institute, Helmholtz Centre for Polar and Marine Research,” Miriam Jones, “Florence Bascom Geoscience Center, U.S. Geological Survey,” Charlie Koven, “Climate and Ecosystem Sciences Division, Lawrence Berkeley National Laboratory,” Victor Leshyk, “Center for Ecosystem Science and Society, Northern Arizona University,” David Lawrence, “National Center for Atmospheric Research,” Michael M. Loranty, "Department of Geography, Colgate University,” Marguerite Mauritz, “Department of Biological Sciences, University of Texas at El Paso,” David Olefeldt, “Department of Renewable Resources, University of Alberta,” Susan Natali, “Woodwell Climate Research Center,” Heidi Rodenhizer, “Center for Ecosystem Science and Society, Northern Arizona University,” Verity Salmon, “Oak Ridge National Laboratory,” Christina Schädel, “Center for Ecosystem Science and Society, Northern Arizona University,” Jens Strauss, “Permafrost Research Section, Alfred Wegener Institute, Helmholtz Centre for Polar and Marine Research,” Claire Treat, “Permafrost Research Section, Alfred Wegener Institute, Helmholtz Centre for Polar and Marine Research,” and Merritt Turetsky, “Institute of Arctic and Alpine Research, University of Colorado.”, “Permafrost and Climate Change: Carbon Cycle Feedbacks From the Warming Arctic,” ANNUAL REVIEW OF ENVIRONMENT AND RESOURCES, Volume 44, 2022,https://www.annualreviews.org/content/journals/10.1146/annurev-environ-012220-011847, Brayden)</w:t>
      </w:r>
    </w:p>
    <w:p w14:paraId="6E840C2C" w14:textId="77777777" w:rsidR="007A7047" w:rsidRPr="00376131" w:rsidRDefault="007A7047" w:rsidP="007A7047">
      <w:pPr>
        <w:rPr>
          <w:rFonts w:eastAsia="Calibri"/>
          <w:color w:val="333333"/>
          <w:sz w:val="16"/>
          <w:szCs w:val="16"/>
          <w:highlight w:val="cyan"/>
        </w:rPr>
      </w:pPr>
      <w:r w:rsidRPr="00376131">
        <w:rPr>
          <w:rFonts w:eastAsia="Calibri"/>
          <w:color w:val="333333"/>
          <w:sz w:val="16"/>
          <w:szCs w:val="16"/>
        </w:rPr>
        <w:t xml:space="preserve">Rapid </w:t>
      </w:r>
      <w:r w:rsidRPr="00376131">
        <w:rPr>
          <w:rFonts w:eastAsia="Calibri"/>
          <w:b/>
          <w:color w:val="333333"/>
          <w:highlight w:val="cyan"/>
          <w:u w:val="single"/>
        </w:rPr>
        <w:t>Arctic environmental change affects the entire Earth</w:t>
      </w:r>
      <w:r w:rsidRPr="00376131">
        <w:rPr>
          <w:rFonts w:eastAsia="Calibri"/>
          <w:color w:val="333333"/>
          <w:sz w:val="16"/>
          <w:szCs w:val="16"/>
        </w:rPr>
        <w:t xml:space="preserve"> system as</w:t>
      </w:r>
      <w:r w:rsidRPr="00376131">
        <w:rPr>
          <w:rFonts w:eastAsia="Calibri"/>
          <w:b/>
          <w:color w:val="333333"/>
          <w:highlight w:val="cyan"/>
          <w:u w:val="single"/>
        </w:rPr>
        <w:t xml:space="preserve"> thawing permafrost </w:t>
      </w:r>
      <w:r w:rsidRPr="00376131">
        <w:rPr>
          <w:rFonts w:eastAsia="Calibri"/>
          <w:color w:val="333333"/>
          <w:sz w:val="16"/>
          <w:szCs w:val="16"/>
        </w:rPr>
        <w:t xml:space="preserve">ecosystems </w:t>
      </w:r>
      <w:r w:rsidRPr="00376131">
        <w:rPr>
          <w:rFonts w:eastAsia="Calibri"/>
          <w:b/>
          <w:color w:val="333333"/>
          <w:highlight w:val="cyan"/>
          <w:u w:val="single"/>
        </w:rPr>
        <w:t xml:space="preserve">release greenhouse gases </w:t>
      </w:r>
      <w:r w:rsidRPr="00376131">
        <w:rPr>
          <w:rFonts w:eastAsia="Calibri"/>
          <w:color w:val="333333"/>
          <w:sz w:val="16"/>
          <w:szCs w:val="16"/>
        </w:rPr>
        <w:t xml:space="preserve">to the atmosphere. </w:t>
      </w:r>
      <w:r w:rsidRPr="00376131">
        <w:rPr>
          <w:rFonts w:eastAsia="Calibri"/>
          <w:b/>
          <w:color w:val="333333"/>
          <w:highlight w:val="cyan"/>
          <w:u w:val="single"/>
        </w:rPr>
        <w:t>Understanding</w:t>
      </w:r>
      <w:r w:rsidRPr="00376131">
        <w:rPr>
          <w:rFonts w:eastAsia="Calibri"/>
          <w:color w:val="333333"/>
          <w:sz w:val="16"/>
          <w:szCs w:val="16"/>
        </w:rPr>
        <w:t xml:space="preserve"> how much </w:t>
      </w:r>
      <w:r w:rsidRPr="00376131">
        <w:rPr>
          <w:rFonts w:eastAsia="Calibri"/>
          <w:b/>
          <w:color w:val="333333"/>
          <w:highlight w:val="cyan"/>
          <w:u w:val="single"/>
        </w:rPr>
        <w:t xml:space="preserve">permafrost </w:t>
      </w:r>
      <w:r w:rsidRPr="00376131">
        <w:rPr>
          <w:rFonts w:eastAsia="Calibri"/>
          <w:color w:val="333333"/>
          <w:sz w:val="16"/>
          <w:szCs w:val="16"/>
        </w:rPr>
        <w:t>carbon will be released, over what time frame, and what the relative emissions of carbon dioxide and methane will be is</w:t>
      </w:r>
      <w:r w:rsidRPr="00376131">
        <w:rPr>
          <w:rFonts w:eastAsia="Calibri"/>
          <w:b/>
          <w:color w:val="333333"/>
          <w:highlight w:val="cyan"/>
          <w:u w:val="single"/>
        </w:rPr>
        <w:t xml:space="preserve"> key for understanding the impact on global climate</w:t>
      </w:r>
      <w:r w:rsidRPr="00376131">
        <w:rPr>
          <w:rFonts w:eastAsia="Calibri"/>
          <w:color w:val="333333"/>
          <w:sz w:val="16"/>
          <w:szCs w:val="16"/>
          <w:highlight w:val="cyan"/>
        </w:rPr>
        <w:t xml:space="preserve">. </w:t>
      </w:r>
      <w:r w:rsidRPr="00376131">
        <w:rPr>
          <w:rFonts w:eastAsia="Calibri"/>
          <w:color w:val="333333"/>
          <w:sz w:val="16"/>
          <w:szCs w:val="16"/>
        </w:rPr>
        <w:t xml:space="preserve">In addition, the response of vegetation in a warming climate has the potential to offset at least some of the accelerating feedback to the climate from permafrost carbon. Temperature, organic carbon, and ground ice are key regulators for determining the impact of permafrost ecosystems on the global carbon cycle. Together, these encompass services of </w:t>
      </w:r>
      <w:r w:rsidRPr="00376131">
        <w:rPr>
          <w:rFonts w:eastAsia="Calibri"/>
          <w:b/>
          <w:color w:val="333333"/>
          <w:highlight w:val="cyan"/>
          <w:u w:val="single"/>
        </w:rPr>
        <w:t xml:space="preserve">permafrost </w:t>
      </w:r>
      <w:r w:rsidRPr="00376131">
        <w:rPr>
          <w:rFonts w:eastAsia="Calibri"/>
          <w:color w:val="333333"/>
          <w:sz w:val="16"/>
          <w:szCs w:val="16"/>
        </w:rPr>
        <w:t xml:space="preserve">relevant to global society as well as to the people living in the region and </w:t>
      </w:r>
      <w:r w:rsidRPr="00376131">
        <w:rPr>
          <w:rFonts w:eastAsia="Calibri"/>
          <w:b/>
          <w:color w:val="333333"/>
          <w:highlight w:val="cyan"/>
          <w:u w:val="single"/>
        </w:rPr>
        <w:t>help to determine the</w:t>
      </w:r>
      <w:r w:rsidRPr="00376131">
        <w:rPr>
          <w:rFonts w:eastAsia="Calibri"/>
          <w:color w:val="333333"/>
          <w:sz w:val="16"/>
          <w:szCs w:val="16"/>
          <w:highlight w:val="cyan"/>
        </w:rPr>
        <w:t xml:space="preserve"> </w:t>
      </w:r>
      <w:r w:rsidRPr="00376131">
        <w:rPr>
          <w:rFonts w:eastAsia="Calibri"/>
          <w:color w:val="333333"/>
          <w:sz w:val="16"/>
          <w:szCs w:val="16"/>
        </w:rPr>
        <w:t xml:space="preserve">landscape-level </w:t>
      </w:r>
      <w:r w:rsidRPr="00376131">
        <w:rPr>
          <w:rFonts w:eastAsia="Calibri"/>
          <w:b/>
          <w:color w:val="333333"/>
          <w:highlight w:val="cyan"/>
          <w:u w:val="single"/>
        </w:rPr>
        <w:t>response</w:t>
      </w:r>
      <w:r w:rsidRPr="00376131">
        <w:rPr>
          <w:rFonts w:eastAsia="Calibri"/>
          <w:color w:val="333333"/>
          <w:sz w:val="16"/>
          <w:szCs w:val="16"/>
          <w:highlight w:val="cyan"/>
        </w:rPr>
        <w:t xml:space="preserve"> </w:t>
      </w:r>
      <w:r w:rsidRPr="00376131">
        <w:rPr>
          <w:rFonts w:eastAsia="Calibri"/>
          <w:color w:val="333333"/>
          <w:sz w:val="16"/>
          <w:szCs w:val="16"/>
        </w:rPr>
        <w:t xml:space="preserve">of this region </w:t>
      </w:r>
      <w:r w:rsidRPr="00376131">
        <w:rPr>
          <w:rFonts w:eastAsia="Calibri"/>
          <w:b/>
          <w:color w:val="333333"/>
          <w:highlight w:val="cyan"/>
          <w:u w:val="single"/>
        </w:rPr>
        <w:t>to a changing climate</w:t>
      </w:r>
      <w:r w:rsidRPr="00376131">
        <w:rPr>
          <w:rFonts w:eastAsia="Calibri"/>
          <w:color w:val="333333"/>
          <w:sz w:val="16"/>
          <w:szCs w:val="16"/>
          <w:highlight w:val="cyan"/>
        </w:rPr>
        <w:t xml:space="preserve">. </w:t>
      </w:r>
    </w:p>
    <w:p w14:paraId="5AD3E0EE" w14:textId="77777777" w:rsidR="007A7047" w:rsidRPr="00376131" w:rsidRDefault="007A7047" w:rsidP="007A7047">
      <w:pPr>
        <w:rPr>
          <w:rFonts w:eastAsia="Calibri"/>
          <w:sz w:val="16"/>
          <w:szCs w:val="16"/>
        </w:rPr>
      </w:pPr>
      <w:r w:rsidRPr="00376131">
        <w:rPr>
          <w:rFonts w:eastAsia="Calibri"/>
          <w:b/>
          <w:highlight w:val="cyan"/>
          <w:u w:val="single"/>
        </w:rPr>
        <w:t>Unprecedented environmental change occurring in the Arctic</w:t>
      </w:r>
      <w:r w:rsidRPr="00376131">
        <w:rPr>
          <w:rFonts w:eastAsia="Calibri"/>
          <w:sz w:val="16"/>
          <w:szCs w:val="16"/>
        </w:rPr>
        <w:t>, in the broad sense of the Circumpolar North (</w:t>
      </w:r>
      <w:hyperlink r:id="rId13" w:anchor="right-ref-B1">
        <w:r w:rsidRPr="00376131">
          <w:rPr>
            <w:rFonts w:eastAsia="Calibri"/>
            <w:u w:val="single"/>
          </w:rPr>
          <w:t>1</w:t>
        </w:r>
      </w:hyperlink>
      <w:r w:rsidRPr="00376131">
        <w:rPr>
          <w:rFonts w:eastAsia="Calibri"/>
          <w:sz w:val="16"/>
          <w:szCs w:val="16"/>
        </w:rPr>
        <w:t xml:space="preserve">), has important consequences for society. Declining sea ice, shrinking ice sheets and glaciers, and </w:t>
      </w:r>
      <w:r w:rsidRPr="00376131">
        <w:rPr>
          <w:rFonts w:eastAsia="Calibri"/>
          <w:b/>
          <w:highlight w:val="cyan"/>
          <w:u w:val="single"/>
        </w:rPr>
        <w:t>degrading permafrost</w:t>
      </w:r>
      <w:r w:rsidRPr="00376131">
        <w:rPr>
          <w:rFonts w:eastAsia="Calibri"/>
          <w:sz w:val="16"/>
          <w:szCs w:val="16"/>
        </w:rPr>
        <w:t xml:space="preserve"> (perennially </w:t>
      </w:r>
      <w:r w:rsidRPr="00376131">
        <w:rPr>
          <w:rFonts w:eastAsia="Calibri"/>
          <w:u w:val="single"/>
        </w:rPr>
        <w:t>frozen ground</w:t>
      </w:r>
      <w:r w:rsidRPr="00376131">
        <w:rPr>
          <w:rFonts w:eastAsia="Calibri"/>
          <w:sz w:val="16"/>
          <w:szCs w:val="16"/>
        </w:rPr>
        <w:t xml:space="preserve">) </w:t>
      </w:r>
      <w:r w:rsidRPr="00376131">
        <w:rPr>
          <w:rFonts w:eastAsia="Calibri"/>
          <w:b/>
          <w:highlight w:val="cyan"/>
          <w:u w:val="single"/>
        </w:rPr>
        <w:t>directly affect the function of local ecosystems and the well-being of people</w:t>
      </w:r>
      <w:r w:rsidRPr="00376131">
        <w:rPr>
          <w:rFonts w:eastAsia="Calibri"/>
          <w:sz w:val="16"/>
          <w:szCs w:val="16"/>
        </w:rPr>
        <w:t xml:space="preserve">. At the same time, the </w:t>
      </w:r>
      <w:r w:rsidRPr="00376131">
        <w:rPr>
          <w:rFonts w:eastAsia="Calibri"/>
          <w:b/>
          <w:highlight w:val="cyan"/>
          <w:u w:val="single"/>
        </w:rPr>
        <w:t xml:space="preserve">impact </w:t>
      </w:r>
      <w:r w:rsidRPr="00376131">
        <w:rPr>
          <w:rFonts w:eastAsia="Calibri"/>
          <w:sz w:val="16"/>
          <w:szCs w:val="16"/>
        </w:rPr>
        <w:t xml:space="preserve">of a changing Arctic extends far beyond the region, </w:t>
      </w:r>
      <w:r w:rsidRPr="00376131">
        <w:rPr>
          <w:rFonts w:eastAsia="Calibri"/>
          <w:b/>
          <w:highlight w:val="cyan"/>
          <w:u w:val="single"/>
        </w:rPr>
        <w:t>altering the lives of people everywhere</w:t>
      </w:r>
      <w:r w:rsidRPr="00376131">
        <w:rPr>
          <w:rFonts w:eastAsia="Calibri"/>
          <w:sz w:val="16"/>
          <w:szCs w:val="16"/>
        </w:rPr>
        <w:t xml:space="preserve"> on Earth. Declining sea ice </w:t>
      </w:r>
      <w:r w:rsidRPr="00376131">
        <w:rPr>
          <w:rFonts w:eastAsia="Calibri"/>
          <w:b/>
          <w:highlight w:val="cyan"/>
          <w:u w:val="single"/>
        </w:rPr>
        <w:t>reduces reflection of sunlight</w:t>
      </w:r>
      <w:r w:rsidRPr="00376131">
        <w:rPr>
          <w:rFonts w:eastAsia="Calibri"/>
          <w:sz w:val="16"/>
          <w:szCs w:val="16"/>
        </w:rPr>
        <w:t xml:space="preserve"> </w:t>
      </w:r>
      <w:r w:rsidRPr="00376131">
        <w:rPr>
          <w:rFonts w:eastAsia="Calibri"/>
          <w:b/>
          <w:highlight w:val="cyan"/>
          <w:u w:val="single"/>
        </w:rPr>
        <w:t>and directly warms the Earth</w:t>
      </w:r>
      <w:r w:rsidRPr="00376131">
        <w:rPr>
          <w:rFonts w:eastAsia="Calibri"/>
          <w:sz w:val="16"/>
          <w:szCs w:val="16"/>
        </w:rPr>
        <w:t xml:space="preserve">, shrinking ice sheets and glaciers contribute to </w:t>
      </w:r>
      <w:r w:rsidRPr="00376131">
        <w:rPr>
          <w:rFonts w:eastAsia="Calibri"/>
          <w:b/>
          <w:highlight w:val="cyan"/>
          <w:u w:val="single"/>
        </w:rPr>
        <w:t>sea level rise</w:t>
      </w:r>
      <w:r w:rsidRPr="00376131">
        <w:rPr>
          <w:rFonts w:eastAsia="Calibri"/>
          <w:sz w:val="16"/>
          <w:szCs w:val="16"/>
        </w:rPr>
        <w:t xml:space="preserve"> (</w:t>
      </w:r>
      <w:hyperlink r:id="rId14" w:anchor="right-ref-B2">
        <w:r w:rsidRPr="00376131">
          <w:rPr>
            <w:rFonts w:eastAsia="Calibri"/>
            <w:u w:val="single"/>
          </w:rPr>
          <w:t>2</w:t>
        </w:r>
      </w:hyperlink>
      <w:r w:rsidRPr="00376131">
        <w:rPr>
          <w:rFonts w:eastAsia="Calibri"/>
          <w:sz w:val="16"/>
          <w:szCs w:val="16"/>
        </w:rPr>
        <w:t xml:space="preserve">), </w:t>
      </w:r>
      <w:r w:rsidRPr="00376131">
        <w:rPr>
          <w:rFonts w:eastAsia="Calibri"/>
          <w:b/>
          <w:highlight w:val="cyan"/>
          <w:u w:val="single"/>
        </w:rPr>
        <w:t xml:space="preserve">and </w:t>
      </w:r>
      <w:r w:rsidRPr="00376131">
        <w:rPr>
          <w:rFonts w:eastAsia="Calibri"/>
          <w:sz w:val="16"/>
          <w:szCs w:val="16"/>
        </w:rPr>
        <w:t xml:space="preserve">degrading permafrost </w:t>
      </w:r>
      <w:r w:rsidRPr="00376131">
        <w:rPr>
          <w:rFonts w:eastAsia="Calibri"/>
          <w:b/>
          <w:highlight w:val="cyan"/>
          <w:u w:val="single"/>
        </w:rPr>
        <w:t>releases</w:t>
      </w:r>
      <w:r w:rsidRPr="00376131">
        <w:rPr>
          <w:rFonts w:eastAsia="Calibri"/>
          <w:sz w:val="16"/>
          <w:szCs w:val="16"/>
        </w:rPr>
        <w:t xml:space="preserve"> additional greenhouse gases such as carbon dioxide (</w:t>
      </w:r>
      <w:r w:rsidRPr="00376131">
        <w:rPr>
          <w:rFonts w:eastAsia="Calibri"/>
          <w:b/>
          <w:highlight w:val="cyan"/>
          <w:u w:val="single"/>
        </w:rPr>
        <w:t>CO2</w:t>
      </w:r>
      <w:r w:rsidRPr="00376131">
        <w:rPr>
          <w:rFonts w:eastAsia="Calibri"/>
          <w:sz w:val="16"/>
          <w:szCs w:val="16"/>
        </w:rPr>
        <w:t>)</w:t>
      </w:r>
      <w:r w:rsidRPr="00376131">
        <w:rPr>
          <w:rFonts w:eastAsia="Calibri"/>
          <w:b/>
          <w:highlight w:val="cyan"/>
          <w:u w:val="single"/>
        </w:rPr>
        <w:t xml:space="preserve"> and methane </w:t>
      </w:r>
      <w:r w:rsidRPr="00376131">
        <w:rPr>
          <w:rFonts w:eastAsia="Calibri"/>
          <w:sz w:val="16"/>
          <w:szCs w:val="16"/>
        </w:rPr>
        <w:t>(CH4) into the atmosphere (</w:t>
      </w:r>
      <w:hyperlink r:id="rId15" w:anchor="right-ref-B3">
        <w:r w:rsidRPr="00376131">
          <w:rPr>
            <w:rFonts w:eastAsia="Calibri"/>
            <w:u w:val="single"/>
          </w:rPr>
          <w:t>3</w:t>
        </w:r>
      </w:hyperlink>
      <w:r w:rsidRPr="00376131">
        <w:rPr>
          <w:rFonts w:eastAsia="Calibri"/>
          <w:sz w:val="16"/>
          <w:szCs w:val="16"/>
        </w:rPr>
        <w:t xml:space="preserve">). Permafrost is the thermal state of subsurface ground. This means that, unlike sea ice, glaciers, and ice sheets, permafrost defies direct observation through satellite remote sensing at local to global scales. Instead, </w:t>
      </w:r>
      <w:r w:rsidRPr="00376131">
        <w:rPr>
          <w:rFonts w:eastAsia="Calibri"/>
          <w:b/>
          <w:highlight w:val="cyan"/>
          <w:u w:val="single"/>
        </w:rPr>
        <w:t xml:space="preserve">detecting permafrost change requires </w:t>
      </w:r>
      <w:r w:rsidRPr="00376131">
        <w:rPr>
          <w:rFonts w:eastAsia="Calibri"/>
          <w:sz w:val="16"/>
          <w:szCs w:val="16"/>
        </w:rPr>
        <w:t xml:space="preserve">subsurface measurements and/or indirect remote sensing </w:t>
      </w:r>
      <w:r w:rsidRPr="00376131">
        <w:rPr>
          <w:rFonts w:eastAsia="Calibri"/>
          <w:b/>
          <w:highlight w:val="cyan"/>
          <w:u w:val="single"/>
        </w:rPr>
        <w:t>assessments</w:t>
      </w:r>
      <w:r w:rsidRPr="00376131">
        <w:rPr>
          <w:rFonts w:eastAsia="Calibri"/>
          <w:sz w:val="16"/>
          <w:szCs w:val="16"/>
        </w:rPr>
        <w:t xml:space="preserve"> and, as such, our understanding of change remains patchwork even in the face of </w:t>
      </w:r>
      <w:r w:rsidRPr="00376131">
        <w:rPr>
          <w:rFonts w:eastAsia="Calibri"/>
          <w:b/>
          <w:highlight w:val="cyan"/>
          <w:u w:val="single"/>
        </w:rPr>
        <w:t>record-setting warming observed</w:t>
      </w:r>
      <w:r w:rsidRPr="00376131">
        <w:rPr>
          <w:rFonts w:eastAsia="Calibri"/>
          <w:sz w:val="16"/>
          <w:szCs w:val="16"/>
        </w:rPr>
        <w:t xml:space="preserve"> in the permafrost borehole monitoring network (</w:t>
      </w:r>
      <w:hyperlink r:id="rId16" w:anchor="right-ref-B4">
        <w:r w:rsidRPr="00376131">
          <w:rPr>
            <w:rFonts w:eastAsia="Calibri"/>
            <w:u w:val="single"/>
          </w:rPr>
          <w:t>4</w:t>
        </w:r>
      </w:hyperlink>
      <w:r w:rsidRPr="00376131">
        <w:rPr>
          <w:rFonts w:eastAsia="Calibri"/>
          <w:sz w:val="16"/>
          <w:szCs w:val="16"/>
        </w:rPr>
        <w:t xml:space="preserve">). Here, we focus on </w:t>
      </w:r>
      <w:r w:rsidRPr="00376131">
        <w:rPr>
          <w:rFonts w:eastAsia="Calibri"/>
          <w:b/>
          <w:highlight w:val="cyan"/>
          <w:u w:val="single"/>
        </w:rPr>
        <w:t>degrading permafrost</w:t>
      </w:r>
      <w:r w:rsidRPr="00376131">
        <w:rPr>
          <w:rFonts w:eastAsia="Calibri"/>
          <w:sz w:val="16"/>
          <w:szCs w:val="16"/>
        </w:rPr>
        <w:t xml:space="preserve"> (</w:t>
      </w:r>
      <w:hyperlink r:id="rId17" w:anchor="f1">
        <w:r w:rsidRPr="00376131">
          <w:rPr>
            <w:rFonts w:eastAsia="Calibri"/>
            <w:u w:val="single"/>
          </w:rPr>
          <w:t xml:space="preserve"> Figure 1 </w:t>
        </w:r>
      </w:hyperlink>
      <w:r w:rsidRPr="00376131">
        <w:rPr>
          <w:rFonts w:eastAsia="Calibri"/>
          <w:sz w:val="16"/>
          <w:szCs w:val="16"/>
        </w:rPr>
        <w:t xml:space="preserve">), summarizing the latest knowledge of the </w:t>
      </w:r>
      <w:r w:rsidRPr="00376131">
        <w:rPr>
          <w:rFonts w:eastAsia="Calibri"/>
          <w:b/>
          <w:highlight w:val="cyan"/>
          <w:u w:val="single"/>
        </w:rPr>
        <w:t>impact on the global carbon cycle</w:t>
      </w:r>
      <w:r w:rsidRPr="00376131">
        <w:rPr>
          <w:rFonts w:eastAsia="Calibri"/>
          <w:sz w:val="16"/>
          <w:szCs w:val="16"/>
        </w:rPr>
        <w:t xml:space="preserve"> </w:t>
      </w:r>
      <w:r w:rsidRPr="00376131">
        <w:rPr>
          <w:rFonts w:eastAsia="Calibri"/>
          <w:b/>
          <w:highlight w:val="cyan"/>
          <w:u w:val="single"/>
        </w:rPr>
        <w:t>and</w:t>
      </w:r>
      <w:r w:rsidRPr="00376131">
        <w:rPr>
          <w:rFonts w:eastAsia="Calibri"/>
          <w:sz w:val="16"/>
          <w:szCs w:val="16"/>
        </w:rPr>
        <w:t xml:space="preserve"> the </w:t>
      </w:r>
      <w:r w:rsidRPr="00376131">
        <w:rPr>
          <w:rFonts w:eastAsia="Calibri"/>
          <w:b/>
          <w:highlight w:val="cyan"/>
          <w:u w:val="single"/>
        </w:rPr>
        <w:t>feedback to climate change</w:t>
      </w:r>
      <w:r w:rsidRPr="00376131">
        <w:rPr>
          <w:rFonts w:eastAsia="Calibri"/>
          <w:sz w:val="16"/>
          <w:szCs w:val="16"/>
        </w:rPr>
        <w:t xml:space="preserve">. Over the past several decades, the </w:t>
      </w:r>
      <w:r w:rsidRPr="00376131">
        <w:rPr>
          <w:rFonts w:eastAsia="Calibri"/>
          <w:b/>
          <w:highlight w:val="cyan"/>
          <w:u w:val="single"/>
        </w:rPr>
        <w:t>study of permafrost</w:t>
      </w:r>
      <w:r w:rsidRPr="00376131">
        <w:rPr>
          <w:rFonts w:eastAsia="Calibri"/>
          <w:sz w:val="16"/>
          <w:szCs w:val="16"/>
        </w:rPr>
        <w:t xml:space="preserve"> has grown beyond its geophysical roots to more fully realize the interplay between geophysical, hydrobiogeochemical, and ecological processes that define ecosystem function and the dynamics of the carbon cycle (</w:t>
      </w:r>
      <w:hyperlink r:id="rId18" w:anchor="right-ref-B5">
        <w:r w:rsidRPr="00376131">
          <w:rPr>
            <w:rFonts w:eastAsia="Calibri"/>
            <w:u w:val="single"/>
          </w:rPr>
          <w:t>5</w:t>
        </w:r>
      </w:hyperlink>
      <w:r w:rsidRPr="00376131">
        <w:rPr>
          <w:rFonts w:eastAsia="Calibri"/>
          <w:sz w:val="16"/>
          <w:szCs w:val="16"/>
        </w:rPr>
        <w:t xml:space="preserve">, </w:t>
      </w:r>
      <w:hyperlink r:id="rId19" w:anchor="right-ref-B6">
        <w:r w:rsidRPr="00376131">
          <w:rPr>
            <w:rFonts w:eastAsia="Calibri"/>
            <w:u w:val="single"/>
          </w:rPr>
          <w:t>6</w:t>
        </w:r>
      </w:hyperlink>
      <w:r w:rsidRPr="00376131">
        <w:rPr>
          <w:rFonts w:eastAsia="Calibri"/>
          <w:sz w:val="16"/>
          <w:szCs w:val="16"/>
        </w:rPr>
        <w:t>). This review serves as a roadmap for this growth in permafrost science (</w:t>
      </w:r>
      <w:hyperlink r:id="rId20" w:anchor="right-ref-B6">
        <w:r w:rsidRPr="00376131">
          <w:rPr>
            <w:rFonts w:eastAsia="Calibri"/>
            <w:u w:val="single"/>
          </w:rPr>
          <w:t>6</w:t>
        </w:r>
      </w:hyperlink>
      <w:r w:rsidRPr="00376131">
        <w:rPr>
          <w:rFonts w:eastAsia="Calibri"/>
          <w:sz w:val="16"/>
          <w:szCs w:val="16"/>
        </w:rPr>
        <w:t xml:space="preserve">) and a path through the </w:t>
      </w:r>
      <w:r w:rsidRPr="00376131">
        <w:rPr>
          <w:rFonts w:eastAsia="Calibri"/>
          <w:b/>
          <w:highlight w:val="cyan"/>
          <w:u w:val="single"/>
        </w:rPr>
        <w:t>key</w:t>
      </w:r>
      <w:r w:rsidRPr="00376131">
        <w:rPr>
          <w:rFonts w:eastAsia="Calibri"/>
          <w:sz w:val="16"/>
          <w:szCs w:val="16"/>
        </w:rPr>
        <w:t xml:space="preserve"> science literature of </w:t>
      </w:r>
      <w:r w:rsidRPr="00376131">
        <w:rPr>
          <w:rFonts w:eastAsia="Calibri"/>
          <w:u w:val="single"/>
        </w:rPr>
        <w:t>permafrost carbon</w:t>
      </w:r>
      <w:r w:rsidRPr="00376131">
        <w:rPr>
          <w:rFonts w:eastAsia="Calibri"/>
          <w:sz w:val="16"/>
          <w:szCs w:val="16"/>
        </w:rPr>
        <w:t xml:space="preserve"> and climate change</w:t>
      </w:r>
    </w:p>
    <w:p w14:paraId="34861792" w14:textId="77777777" w:rsidR="00BF57A6" w:rsidRPr="00376131" w:rsidRDefault="00BF57A6" w:rsidP="00BF57A6">
      <w:pPr>
        <w:spacing w:line="240" w:lineRule="auto"/>
        <w:rPr>
          <w:rFonts w:eastAsia="Calibri"/>
          <w:sz w:val="16"/>
        </w:rPr>
      </w:pPr>
    </w:p>
    <w:p w14:paraId="1D602D56" w14:textId="77777777" w:rsidR="002F15A7" w:rsidRPr="00376131" w:rsidRDefault="002F15A7" w:rsidP="002F15A7">
      <w:pPr>
        <w:pStyle w:val="Heading4"/>
        <w:rPr>
          <w:rFonts w:cs="Arial"/>
        </w:rPr>
      </w:pPr>
      <w:r w:rsidRPr="00376131">
        <w:rPr>
          <w:rFonts w:cs="Arial"/>
        </w:rPr>
        <w:t>Arctic research solves warming.</w:t>
      </w:r>
    </w:p>
    <w:p w14:paraId="0DB7EF6C" w14:textId="77777777" w:rsidR="002F15A7" w:rsidRPr="00376131" w:rsidRDefault="002F15A7" w:rsidP="002F15A7">
      <w:r w:rsidRPr="00376131">
        <w:rPr>
          <w:rStyle w:val="Style13ptBold"/>
        </w:rPr>
        <w:t>INN ’24</w:t>
      </w:r>
      <w:r w:rsidRPr="00376131">
        <w:t xml:space="preserve"> [Innovation News Network is a source for the latest news dedicated to research, emerging science, policy and innovation topics. 12/10/24 </w:t>
      </w:r>
      <w:hyperlink r:id="rId21" w:history="1">
        <w:r w:rsidRPr="00376131">
          <w:rPr>
            <w:rStyle w:val="Hyperlink"/>
          </w:rPr>
          <w:t>https://www.innovationnewsnetwork.com/ebook/exploring-new-frontiers-in-arctic-research-to-address-climate-challenges-in-the-frozen-north/</w:t>
        </w:r>
      </w:hyperlink>
      <w:r w:rsidRPr="00376131">
        <w:t>] DonkeyKong</w:t>
      </w:r>
    </w:p>
    <w:p w14:paraId="6468B808" w14:textId="77777777" w:rsidR="002F15A7" w:rsidRPr="00376131" w:rsidRDefault="002F15A7" w:rsidP="002F15A7">
      <w:pPr>
        <w:rPr>
          <w:rStyle w:val="StyleUnderline"/>
        </w:rPr>
      </w:pPr>
      <w:r w:rsidRPr="00376131">
        <w:rPr>
          <w:sz w:val="16"/>
        </w:rPr>
        <w:t xml:space="preserve">The Arctic is experiencing some of the most rapid climate change on Earth. Temperatures in this region are rising at roughly three times the global average. </w:t>
      </w:r>
      <w:r w:rsidRPr="00376131">
        <w:rPr>
          <w:rStyle w:val="StyleUnderline"/>
        </w:rPr>
        <w:t xml:space="preserve">Key signs of this change </w:t>
      </w:r>
      <w:r w:rsidRPr="00376131">
        <w:rPr>
          <w:rStyle w:val="Emphasis"/>
        </w:rPr>
        <w:t>include rising temperatures, ecosystem disruptions</w:t>
      </w:r>
      <w:r w:rsidRPr="00376131">
        <w:rPr>
          <w:rStyle w:val="StyleUnderline"/>
        </w:rPr>
        <w:t xml:space="preserve">, and </w:t>
      </w:r>
      <w:r w:rsidRPr="00376131">
        <w:rPr>
          <w:rStyle w:val="StyleUnderline"/>
          <w:highlight w:val="cyan"/>
        </w:rPr>
        <w:t>permafrost thawing</w:t>
      </w:r>
      <w:r w:rsidRPr="00376131">
        <w:rPr>
          <w:rStyle w:val="StyleUnderline"/>
        </w:rPr>
        <w:t xml:space="preserve">, which </w:t>
      </w:r>
      <w:r w:rsidRPr="00376131">
        <w:rPr>
          <w:rStyle w:val="StyleUnderline"/>
          <w:highlight w:val="cyan"/>
        </w:rPr>
        <w:t>impact</w:t>
      </w:r>
      <w:r w:rsidRPr="00376131">
        <w:rPr>
          <w:rStyle w:val="StyleUnderline"/>
        </w:rPr>
        <w:t xml:space="preserve">s </w:t>
      </w:r>
      <w:r w:rsidRPr="00376131">
        <w:rPr>
          <w:rStyle w:val="StyleUnderline"/>
          <w:highlight w:val="cyan"/>
        </w:rPr>
        <w:t>both wildlife and biod</w:t>
      </w:r>
      <w:r w:rsidRPr="00376131">
        <w:rPr>
          <w:rStyle w:val="StyleUnderline"/>
        </w:rPr>
        <w:t xml:space="preserve">iversity. Therefore, enhanced resilience and </w:t>
      </w:r>
      <w:r w:rsidRPr="00376131">
        <w:rPr>
          <w:rStyle w:val="StyleUnderline"/>
          <w:highlight w:val="cyan"/>
        </w:rPr>
        <w:t>in-depth Arctic research are crucial</w:t>
      </w:r>
      <w:r w:rsidRPr="00376131">
        <w:rPr>
          <w:rStyle w:val="StyleUnderline"/>
        </w:rPr>
        <w:t xml:space="preserve"> for understanding both local and global implications of climate change</w:t>
      </w:r>
      <w:r w:rsidRPr="00376131">
        <w:rPr>
          <w:sz w:val="16"/>
        </w:rPr>
        <w:t xml:space="preserve">. This is important for the region and the planet. It informs global policies and adaptation strategies, making it a cornerstone of climate science. </w:t>
      </w:r>
      <w:r w:rsidRPr="00376131">
        <w:rPr>
          <w:rStyle w:val="StyleUnderline"/>
        </w:rPr>
        <w:t xml:space="preserve">With </w:t>
      </w:r>
      <w:r w:rsidRPr="00376131">
        <w:rPr>
          <w:rStyle w:val="StyleUnderline"/>
          <w:highlight w:val="cyan"/>
        </w:rPr>
        <w:t>Arctic research</w:t>
      </w:r>
      <w:r w:rsidRPr="00376131">
        <w:rPr>
          <w:rStyle w:val="StyleUnderline"/>
        </w:rPr>
        <w:t xml:space="preserve">, we </w:t>
      </w:r>
      <w:r w:rsidRPr="00376131">
        <w:rPr>
          <w:rStyle w:val="StyleUnderline"/>
          <w:highlight w:val="cyan"/>
        </w:rPr>
        <w:t>can</w:t>
      </w:r>
      <w:r w:rsidRPr="00376131">
        <w:rPr>
          <w:rStyle w:val="StyleUnderline"/>
        </w:rPr>
        <w:t xml:space="preserve"> </w:t>
      </w:r>
      <w:r w:rsidRPr="00376131">
        <w:rPr>
          <w:rStyle w:val="Emphasis"/>
          <w:highlight w:val="cyan"/>
        </w:rPr>
        <w:t>monitor</w:t>
      </w:r>
      <w:r w:rsidRPr="00376131">
        <w:rPr>
          <w:rStyle w:val="StyleUnderline"/>
        </w:rPr>
        <w:t xml:space="preserve"> the rising of </w:t>
      </w:r>
      <w:r w:rsidRPr="00376131">
        <w:rPr>
          <w:rStyle w:val="StyleUnderline"/>
          <w:highlight w:val="cyan"/>
        </w:rPr>
        <w:t>sea levels</w:t>
      </w:r>
      <w:r w:rsidRPr="00376131">
        <w:rPr>
          <w:rStyle w:val="StyleUnderline"/>
        </w:rPr>
        <w:t xml:space="preserve">, the health of </w:t>
      </w:r>
      <w:r w:rsidRPr="00376131">
        <w:rPr>
          <w:rStyle w:val="StyleUnderline"/>
          <w:highlight w:val="cyan"/>
        </w:rPr>
        <w:t>ecosystems</w:t>
      </w:r>
      <w:r w:rsidRPr="00376131">
        <w:rPr>
          <w:rStyle w:val="StyleUnderline"/>
        </w:rPr>
        <w:t xml:space="preserve"> </w:t>
      </w:r>
      <w:r w:rsidRPr="00376131">
        <w:rPr>
          <w:rStyle w:val="StyleUnderline"/>
          <w:highlight w:val="cyan"/>
        </w:rPr>
        <w:t>and</w:t>
      </w:r>
      <w:r w:rsidRPr="00376131">
        <w:rPr>
          <w:rStyle w:val="StyleUnderline"/>
        </w:rPr>
        <w:t xml:space="preserve"> </w:t>
      </w:r>
      <w:r w:rsidRPr="00376131">
        <w:rPr>
          <w:rStyle w:val="Emphasis"/>
          <w:highlight w:val="cyan"/>
        </w:rPr>
        <w:t>predict</w:t>
      </w:r>
      <w:r w:rsidRPr="00376131">
        <w:rPr>
          <w:rStyle w:val="StyleUnderline"/>
        </w:rPr>
        <w:t xml:space="preserve"> </w:t>
      </w:r>
      <w:r w:rsidRPr="00376131">
        <w:rPr>
          <w:rStyle w:val="StyleUnderline"/>
          <w:highlight w:val="cyan"/>
        </w:rPr>
        <w:t>future</w:t>
      </w:r>
      <w:r w:rsidRPr="00376131">
        <w:rPr>
          <w:rStyle w:val="StyleUnderline"/>
        </w:rPr>
        <w:t xml:space="preserve"> </w:t>
      </w:r>
      <w:r w:rsidRPr="00376131">
        <w:rPr>
          <w:rStyle w:val="StyleUnderline"/>
          <w:highlight w:val="cyan"/>
        </w:rPr>
        <w:t>climate</w:t>
      </w:r>
      <w:r w:rsidRPr="00376131">
        <w:rPr>
          <w:rStyle w:val="StyleUnderline"/>
        </w:rPr>
        <w:t xml:space="preserve"> </w:t>
      </w:r>
      <w:r w:rsidRPr="00376131">
        <w:rPr>
          <w:rStyle w:val="StyleUnderline"/>
          <w:highlight w:val="cyan"/>
        </w:rPr>
        <w:t>scenarios</w:t>
      </w:r>
      <w:r w:rsidRPr="00376131">
        <w:rPr>
          <w:rStyle w:val="StyleUnderline"/>
        </w:rPr>
        <w:t>. This special focus publication deep dives into the Arctic’s role in global climate change, highlighting how research is being enhanced and how it can continually be improved. The current state of the Arctic and its role in global climate change</w:t>
      </w:r>
      <w:r w:rsidRPr="00376131">
        <w:rPr>
          <w:sz w:val="16"/>
        </w:rPr>
        <w:t xml:space="preserve"> The first article in the eBook explores the current state of the Arctic and how trends have changed over recent years. The Arctic, often referred to as the Earth’s ‘canary in the coal mine’ for climate change, is experiencing dramatic transformations as global warming intensifies. These rapid changes are driving significant environmental shifts, from declining sea ice to thawing permafrost, with far-reaching consequences for the planet. The Arctic’s dramatic changes are a stark reminder of the urgency of addressing climate change. As sea ice retreats, permafrost thaws, and ecosystems shift, the need for global collaboration and immediate action becomes increasingly clear. The importance of scientific and Indigenous collaboration </w:t>
      </w:r>
      <w:r w:rsidRPr="00376131">
        <w:rPr>
          <w:rStyle w:val="StyleUnderline"/>
        </w:rPr>
        <w:t xml:space="preserve">Elsewhere in the eBook, ArcticNet details how it is working to </w:t>
      </w:r>
      <w:r w:rsidRPr="00376131">
        <w:rPr>
          <w:rStyle w:val="Emphasis"/>
        </w:rPr>
        <w:t>advance</w:t>
      </w:r>
      <w:r w:rsidRPr="00376131">
        <w:rPr>
          <w:rStyle w:val="StyleUnderline"/>
        </w:rPr>
        <w:t xml:space="preserve"> </w:t>
      </w:r>
      <w:r w:rsidRPr="00376131">
        <w:rPr>
          <w:rStyle w:val="StyleUnderline"/>
          <w:highlight w:val="cyan"/>
        </w:rPr>
        <w:t>Arctic research</w:t>
      </w:r>
      <w:r w:rsidRPr="00376131">
        <w:rPr>
          <w:rStyle w:val="StyleUnderline"/>
        </w:rPr>
        <w:t xml:space="preserve">, </w:t>
      </w:r>
      <w:r w:rsidRPr="00376131">
        <w:rPr>
          <w:rStyle w:val="Emphasis"/>
          <w:highlight w:val="cyan"/>
        </w:rPr>
        <w:t>strengthen</w:t>
      </w:r>
      <w:r w:rsidRPr="00376131">
        <w:rPr>
          <w:rStyle w:val="StyleUnderline"/>
        </w:rPr>
        <w:t xml:space="preserve"> </w:t>
      </w:r>
      <w:r w:rsidRPr="00376131">
        <w:rPr>
          <w:rStyle w:val="StyleUnderline"/>
          <w:highlight w:val="cyan"/>
        </w:rPr>
        <w:t>relationships with Indigenous communities</w:t>
      </w:r>
      <w:r w:rsidRPr="00376131">
        <w:rPr>
          <w:rStyle w:val="StyleUnderline"/>
        </w:rPr>
        <w:t xml:space="preserve">, </w:t>
      </w:r>
      <w:r w:rsidRPr="00376131">
        <w:rPr>
          <w:rStyle w:val="StyleUnderline"/>
          <w:highlight w:val="cyan"/>
        </w:rPr>
        <w:t>and</w:t>
      </w:r>
      <w:r w:rsidRPr="00376131">
        <w:rPr>
          <w:rStyle w:val="StyleUnderline"/>
        </w:rPr>
        <w:t xml:space="preserve"> cultivate the next generation of Arctic expertise. The integration of different disciplines and knowledge systems is critical for </w:t>
      </w:r>
      <w:r w:rsidRPr="00376131">
        <w:rPr>
          <w:rStyle w:val="StyleUnderline"/>
          <w:highlight w:val="cyan"/>
        </w:rPr>
        <w:t>address</w:t>
      </w:r>
      <w:r w:rsidRPr="00376131">
        <w:rPr>
          <w:rStyle w:val="StyleUnderline"/>
        </w:rPr>
        <w:t xml:space="preserve">ing these </w:t>
      </w:r>
      <w:r w:rsidRPr="00376131">
        <w:rPr>
          <w:rStyle w:val="StyleUnderline"/>
          <w:highlight w:val="cyan"/>
        </w:rPr>
        <w:t>complex issues comprehensively</w:t>
      </w:r>
      <w:r w:rsidRPr="00376131">
        <w:rPr>
          <w:sz w:val="16"/>
        </w:rPr>
        <w:t xml:space="preserve">. Focusing on just one aspect can miss key pieces of the puzzle. Indigenous perspectives have always taken a holistic approach to ecosystems, examining the interconnectedness of elements within them. Science has traditionally been siloed by discipline, but ArcticNet embraces the idea that multiple disciplines are needed to fully address these complex systems, particularly in Arctic research. Achieving a perfect partnership and integration of these knowledge systems would help policymakers better understand the changes happening in the Arctic. Can current mitigation measures be improved? The final article highlights some of the current policies already attempting to mitigate Arctic climate change and if improvements need to be made. Worldwide policies and initiatives to combat Arctic climate change include: The EU Climate policy, which aims to reduce greenhouse gas emissions and promote renewable energy sources in the Arctic. Arctic Council Strategic Plan, which promotes conservation and sustainable use of the Arctic marine environment. WWF Arctic, which advocates for Arctic states to establish Arctic Marine Protected Areas (MPAs) and Other Effective Area-Based Conservation Measures (OECMs). </w:t>
      </w:r>
      <w:r w:rsidRPr="00376131">
        <w:rPr>
          <w:rStyle w:val="StyleUnderline"/>
        </w:rPr>
        <w:t xml:space="preserve">Despite these measures, there is still a long way to go in combating Arctic climate change. </w:t>
      </w:r>
      <w:r w:rsidRPr="00376131">
        <w:rPr>
          <w:rStyle w:val="StyleUnderline"/>
          <w:highlight w:val="cyan"/>
        </w:rPr>
        <w:t>To combat Arctic warming</w:t>
      </w:r>
      <w:r w:rsidRPr="00376131">
        <w:rPr>
          <w:rStyle w:val="StyleUnderline"/>
        </w:rPr>
        <w:t xml:space="preserve">, </w:t>
      </w:r>
      <w:r w:rsidRPr="00376131">
        <w:rPr>
          <w:rStyle w:val="StyleUnderline"/>
          <w:highlight w:val="cyan"/>
        </w:rPr>
        <w:t>we need</w:t>
      </w:r>
      <w:r w:rsidRPr="00376131">
        <w:rPr>
          <w:rStyle w:val="StyleUnderline"/>
        </w:rPr>
        <w:t xml:space="preserve"> an integrated, global approach to </w:t>
      </w:r>
      <w:r w:rsidRPr="00376131">
        <w:rPr>
          <w:rStyle w:val="StyleUnderline"/>
          <w:highlight w:val="cyan"/>
        </w:rPr>
        <w:t xml:space="preserve">policy that includes </w:t>
      </w:r>
      <w:r w:rsidRPr="00376131">
        <w:rPr>
          <w:rStyle w:val="Emphasis"/>
          <w:highlight w:val="cyan"/>
        </w:rPr>
        <w:t>both</w:t>
      </w:r>
      <w:r w:rsidRPr="00376131">
        <w:rPr>
          <w:rStyle w:val="StyleUnderline"/>
          <w:highlight w:val="cyan"/>
        </w:rPr>
        <w:t xml:space="preserve"> mitigation and adaptation strategies</w:t>
      </w:r>
      <w:r w:rsidRPr="00376131">
        <w:rPr>
          <w:rStyle w:val="StyleUnderline"/>
        </w:rPr>
        <w:t xml:space="preserve">. Strengthening international agreements, transitioning </w:t>
      </w:r>
      <w:r w:rsidRPr="00376131">
        <w:rPr>
          <w:rStyle w:val="StyleUnderline"/>
          <w:highlight w:val="cyan"/>
        </w:rPr>
        <w:t>to</w:t>
      </w:r>
      <w:r w:rsidRPr="00376131">
        <w:rPr>
          <w:rStyle w:val="StyleUnderline"/>
        </w:rPr>
        <w:t xml:space="preserve"> renewable energy, </w:t>
      </w:r>
      <w:r w:rsidRPr="00376131">
        <w:rPr>
          <w:rStyle w:val="StyleUnderline"/>
          <w:highlight w:val="cyan"/>
        </w:rPr>
        <w:t>protect</w:t>
      </w:r>
      <w:r w:rsidRPr="00376131">
        <w:rPr>
          <w:rStyle w:val="StyleUnderline"/>
        </w:rPr>
        <w:t xml:space="preserve">ing Arctic </w:t>
      </w:r>
      <w:r w:rsidRPr="00376131">
        <w:rPr>
          <w:rStyle w:val="StyleUnderline"/>
          <w:highlight w:val="cyan"/>
        </w:rPr>
        <w:t>ecosystems, support</w:t>
      </w:r>
      <w:r w:rsidRPr="00376131">
        <w:rPr>
          <w:rStyle w:val="StyleUnderline"/>
        </w:rPr>
        <w:t xml:space="preserve">ing </w:t>
      </w:r>
      <w:r w:rsidRPr="00376131">
        <w:rPr>
          <w:rStyle w:val="StyleUnderline"/>
          <w:highlight w:val="cyan"/>
        </w:rPr>
        <w:t>Indigenous communities</w:t>
      </w:r>
      <w:r w:rsidRPr="00376131">
        <w:rPr>
          <w:rStyle w:val="StyleUnderline"/>
        </w:rPr>
        <w:t>, and addressing</w:t>
      </w:r>
    </w:p>
    <w:p w14:paraId="52882BF6" w14:textId="62861BFF" w:rsidR="001A1BFD" w:rsidRPr="00376131" w:rsidRDefault="001A1BFD" w:rsidP="001A1BFD">
      <w:pPr>
        <w:pStyle w:val="Heading4"/>
        <w:rPr>
          <w:rFonts w:eastAsia="Calibri" w:cs="Arial"/>
          <w:b w:val="0"/>
          <w:color w:val="000000"/>
          <w:szCs w:val="26"/>
        </w:rPr>
      </w:pPr>
      <w:r w:rsidRPr="00376131">
        <w:rPr>
          <w:rFonts w:eastAsia="Calibri" w:cs="Arial"/>
          <w:color w:val="000000"/>
          <w:szCs w:val="26"/>
        </w:rPr>
        <w:t>Data’s key.</w:t>
      </w:r>
    </w:p>
    <w:p w14:paraId="4D0B4E6A" w14:textId="77777777" w:rsidR="001A1BFD" w:rsidRPr="00376131" w:rsidRDefault="001A1BFD" w:rsidP="001A1BFD">
      <w:pPr>
        <w:spacing w:before="40"/>
        <w:rPr>
          <w:rFonts w:eastAsia="Calibri"/>
        </w:rPr>
      </w:pPr>
      <w:r w:rsidRPr="00376131">
        <w:rPr>
          <w:rStyle w:val="Style13ptBold"/>
        </w:rPr>
        <w:t>EPA 25</w:t>
      </w:r>
      <w:r w:rsidRPr="00376131">
        <w:rPr>
          <w:rFonts w:eastAsia="Calibri"/>
          <w:b/>
        </w:rPr>
        <w:t xml:space="preserve"> </w:t>
      </w:r>
      <w:r w:rsidRPr="00376131">
        <w:rPr>
          <w:rFonts w:eastAsia="Calibri"/>
        </w:rPr>
        <w:t>[U.S. Environmental Protection Agency, The Environmental Protection Agency (EPA) protects people and the environment from significant health risks, sponsors and conducts research, “Addressing Climate Change in the Arctic”, https://www.epa.gov/climateimpacts/addressing-climate-change-arctic, 1-17-25]</w:t>
      </w:r>
    </w:p>
    <w:p w14:paraId="45CC0E60" w14:textId="77777777" w:rsidR="001A1BFD" w:rsidRPr="00376131" w:rsidRDefault="001A1BFD" w:rsidP="001A1BFD">
      <w:pPr>
        <w:rPr>
          <w:rFonts w:eastAsia="Calibri"/>
          <w:sz w:val="16"/>
          <w:szCs w:val="16"/>
        </w:rPr>
      </w:pPr>
      <w:r w:rsidRPr="00376131">
        <w:rPr>
          <w:rFonts w:eastAsia="Calibri"/>
          <w:sz w:val="16"/>
          <w:szCs w:val="16"/>
        </w:rPr>
        <w:t xml:space="preserve">There is a lot of research happening about climate change in the Arctic. </w:t>
      </w:r>
      <w:r w:rsidRPr="00376131">
        <w:rPr>
          <w:rFonts w:eastAsia="Calibri"/>
          <w:sz w:val="28"/>
          <w:szCs w:val="28"/>
          <w:highlight w:val="cyan"/>
          <w:u w:val="single"/>
        </w:rPr>
        <w:t>More research is needed to</w:t>
      </w:r>
      <w:r w:rsidRPr="00376131">
        <w:rPr>
          <w:rFonts w:eastAsia="Calibri"/>
          <w:sz w:val="28"/>
          <w:szCs w:val="28"/>
          <w:u w:val="single"/>
        </w:rPr>
        <w:t xml:space="preserve"> document changes and fill data gaps on causes and impacts of change. This information can help </w:t>
      </w:r>
      <w:r w:rsidRPr="00376131">
        <w:rPr>
          <w:rFonts w:eastAsia="Calibri"/>
          <w:sz w:val="28"/>
          <w:szCs w:val="28"/>
          <w:highlight w:val="cyan"/>
          <w:u w:val="single"/>
        </w:rPr>
        <w:t>set local and international priorities for mitigation and adaptation</w:t>
      </w:r>
      <w:r w:rsidRPr="00376131">
        <w:rPr>
          <w:rFonts w:eastAsia="Calibri"/>
          <w:sz w:val="28"/>
          <w:szCs w:val="28"/>
          <w:u w:val="single"/>
        </w:rPr>
        <w:t>.</w:t>
      </w:r>
      <w:r w:rsidRPr="00376131">
        <w:rPr>
          <w:rFonts w:eastAsia="Calibri"/>
          <w:sz w:val="16"/>
          <w:szCs w:val="16"/>
        </w:rPr>
        <w:t xml:space="preserve"> </w:t>
      </w:r>
      <w:r w:rsidRPr="00376131">
        <w:rPr>
          <w:rFonts w:eastAsia="Calibri"/>
          <w:sz w:val="28"/>
          <w:szCs w:val="28"/>
          <w:u w:val="single"/>
        </w:rPr>
        <w:t xml:space="preserve">Arctic ecosystems are changing quickly. Because these changes are happening so fast, </w:t>
      </w:r>
      <w:r w:rsidRPr="00376131">
        <w:rPr>
          <w:rFonts w:eastAsia="Calibri"/>
          <w:sz w:val="28"/>
          <w:szCs w:val="28"/>
          <w:highlight w:val="cyan"/>
          <w:u w:val="single"/>
        </w:rPr>
        <w:t>it’s important to document the conditions of Arctic ecosystems to track</w:t>
      </w:r>
      <w:r w:rsidRPr="00376131">
        <w:rPr>
          <w:rFonts w:eastAsia="Calibri"/>
          <w:sz w:val="28"/>
          <w:szCs w:val="28"/>
          <w:u w:val="single"/>
        </w:rPr>
        <w:t xml:space="preserve"> </w:t>
      </w:r>
      <w:r w:rsidRPr="00376131">
        <w:rPr>
          <w:rFonts w:eastAsia="Calibri"/>
          <w:sz w:val="28"/>
          <w:szCs w:val="28"/>
          <w:highlight w:val="cyan"/>
          <w:u w:val="single"/>
        </w:rPr>
        <w:t>what is changing and</w:t>
      </w:r>
      <w:r w:rsidRPr="00376131">
        <w:rPr>
          <w:rFonts w:eastAsia="Calibri"/>
          <w:sz w:val="28"/>
          <w:szCs w:val="28"/>
          <w:u w:val="single"/>
        </w:rPr>
        <w:t xml:space="preserve"> what is </w:t>
      </w:r>
      <w:r w:rsidRPr="00376131">
        <w:rPr>
          <w:rFonts w:eastAsia="Calibri"/>
          <w:sz w:val="28"/>
          <w:szCs w:val="28"/>
          <w:highlight w:val="cyan"/>
          <w:u w:val="single"/>
        </w:rPr>
        <w:t>being lost</w:t>
      </w:r>
      <w:r w:rsidRPr="00376131">
        <w:rPr>
          <w:rFonts w:eastAsia="Calibri"/>
          <w:sz w:val="28"/>
          <w:szCs w:val="28"/>
          <w:u w:val="single"/>
        </w:rPr>
        <w:t xml:space="preserve">. Some areas of the Arctic that are more vulnerable to change, like the remaining perennial </w:t>
      </w:r>
      <w:r w:rsidRPr="00376131">
        <w:rPr>
          <w:rFonts w:eastAsia="Calibri"/>
          <w:sz w:val="28"/>
          <w:szCs w:val="28"/>
          <w:highlight w:val="cyan"/>
          <w:u w:val="single"/>
        </w:rPr>
        <w:t>sea-ice</w:t>
      </w:r>
      <w:r w:rsidRPr="00376131">
        <w:rPr>
          <w:rFonts w:eastAsia="Calibri"/>
          <w:sz w:val="28"/>
          <w:szCs w:val="28"/>
          <w:u w:val="single"/>
        </w:rPr>
        <w:t xml:space="preserve"> </w:t>
      </w:r>
      <w:r w:rsidRPr="00376131">
        <w:rPr>
          <w:rFonts w:eastAsia="Calibri"/>
          <w:sz w:val="28"/>
          <w:szCs w:val="28"/>
          <w:highlight w:val="cyan"/>
          <w:u w:val="single"/>
        </w:rPr>
        <w:t>cover</w:t>
      </w:r>
      <w:r w:rsidRPr="00376131">
        <w:rPr>
          <w:rFonts w:eastAsia="Calibri"/>
          <w:sz w:val="28"/>
          <w:szCs w:val="28"/>
          <w:u w:val="single"/>
        </w:rPr>
        <w:t xml:space="preserve">, </w:t>
      </w:r>
      <w:r w:rsidRPr="00376131">
        <w:rPr>
          <w:rFonts w:eastAsia="Calibri"/>
          <w:sz w:val="28"/>
          <w:szCs w:val="28"/>
          <w:highlight w:val="cyan"/>
          <w:u w:val="single"/>
        </w:rPr>
        <w:t>ice shelves</w:t>
      </w:r>
      <w:r w:rsidRPr="00376131">
        <w:rPr>
          <w:rFonts w:eastAsia="Calibri"/>
          <w:sz w:val="28"/>
          <w:szCs w:val="28"/>
          <w:u w:val="single"/>
        </w:rPr>
        <w:t xml:space="preserve">, epishelf </w:t>
      </w:r>
      <w:r w:rsidRPr="00376131">
        <w:rPr>
          <w:rFonts w:eastAsia="Calibri"/>
          <w:sz w:val="28"/>
          <w:szCs w:val="28"/>
          <w:highlight w:val="cyan"/>
          <w:u w:val="single"/>
        </w:rPr>
        <w:t>lakes</w:t>
      </w:r>
      <w:r w:rsidRPr="00376131">
        <w:rPr>
          <w:rFonts w:eastAsia="Calibri"/>
          <w:sz w:val="28"/>
          <w:szCs w:val="28"/>
          <w:u w:val="single"/>
        </w:rPr>
        <w:t xml:space="preserve"> (a body of freshwater that floats on denser ocean water), </w:t>
      </w:r>
      <w:r w:rsidRPr="00376131">
        <w:rPr>
          <w:rFonts w:eastAsia="Calibri"/>
          <w:sz w:val="28"/>
          <w:szCs w:val="28"/>
          <w:highlight w:val="cyan"/>
          <w:u w:val="single"/>
        </w:rPr>
        <w:t>and</w:t>
      </w:r>
      <w:r w:rsidRPr="00376131">
        <w:rPr>
          <w:rFonts w:eastAsia="Calibri"/>
          <w:sz w:val="28"/>
          <w:szCs w:val="28"/>
          <w:u w:val="single"/>
        </w:rPr>
        <w:t xml:space="preserve"> the </w:t>
      </w:r>
      <w:r w:rsidRPr="00376131">
        <w:rPr>
          <w:rFonts w:eastAsia="Calibri"/>
          <w:sz w:val="28"/>
          <w:szCs w:val="28"/>
          <w:highlight w:val="cyan"/>
          <w:u w:val="single"/>
        </w:rPr>
        <w:t>Greenland</w:t>
      </w:r>
      <w:r w:rsidRPr="00376131">
        <w:rPr>
          <w:rFonts w:eastAsia="Calibri"/>
          <w:sz w:val="28"/>
          <w:szCs w:val="28"/>
          <w:u w:val="single"/>
        </w:rPr>
        <w:t xml:space="preserve"> Ice Sheet, </w:t>
      </w:r>
      <w:r w:rsidRPr="00376131">
        <w:rPr>
          <w:rFonts w:eastAsia="Calibri"/>
          <w:sz w:val="28"/>
          <w:szCs w:val="28"/>
          <w:highlight w:val="cyan"/>
          <w:u w:val="single"/>
        </w:rPr>
        <w:t>are priorities for documentation</w:t>
      </w:r>
      <w:r w:rsidRPr="00376131">
        <w:rPr>
          <w:rFonts w:eastAsia="Calibri"/>
          <w:sz w:val="28"/>
          <w:szCs w:val="28"/>
          <w:u w:val="single"/>
        </w:rPr>
        <w:t xml:space="preserve">.2 So far, Arctic research has often focused on rising temperatures, shrinking sea ice, and increasing wildfires. </w:t>
      </w:r>
      <w:r w:rsidRPr="00376131">
        <w:rPr>
          <w:rFonts w:eastAsia="Calibri"/>
          <w:sz w:val="16"/>
          <w:szCs w:val="16"/>
        </w:rPr>
        <w:t xml:space="preserve">The Intergovernmental Panel on Climate Change identifies key knowledge gaps in the Arctic due to limited observations on polar biodiversity, precipitation, soil quality, and glacier and ice sheet loss. </w:t>
      </w:r>
      <w:r w:rsidRPr="00376131">
        <w:rPr>
          <w:rFonts w:eastAsia="Calibri"/>
          <w:sz w:val="28"/>
          <w:szCs w:val="28"/>
          <w:highlight w:val="cyan"/>
          <w:u w:val="single"/>
        </w:rPr>
        <w:t>Documenting</w:t>
      </w:r>
      <w:r w:rsidRPr="00376131">
        <w:rPr>
          <w:rFonts w:eastAsia="Calibri"/>
          <w:sz w:val="28"/>
          <w:szCs w:val="28"/>
          <w:u w:val="single"/>
        </w:rPr>
        <w:t xml:space="preserve"> these elements, among others, </w:t>
      </w:r>
      <w:r w:rsidRPr="00376131">
        <w:rPr>
          <w:rFonts w:eastAsia="Calibri"/>
          <w:sz w:val="28"/>
          <w:szCs w:val="28"/>
          <w:highlight w:val="cyan"/>
          <w:u w:val="single"/>
        </w:rPr>
        <w:t>can help develop current and future priorities for research, mitigation, and adaptation</w:t>
      </w:r>
      <w:r w:rsidRPr="00376131">
        <w:rPr>
          <w:rFonts w:eastAsia="Calibri"/>
          <w:sz w:val="28"/>
          <w:szCs w:val="28"/>
          <w:u w:val="single"/>
        </w:rPr>
        <w:t xml:space="preserve">. There is also a need to </w:t>
      </w:r>
      <w:r w:rsidRPr="00376131">
        <w:rPr>
          <w:rFonts w:eastAsia="Calibri"/>
          <w:sz w:val="28"/>
          <w:szCs w:val="28"/>
          <w:highlight w:val="cyan"/>
          <w:u w:val="single"/>
        </w:rPr>
        <w:t>study the social, economic, and cultural impacts of changes</w:t>
      </w:r>
      <w:r w:rsidRPr="00376131">
        <w:rPr>
          <w:rFonts w:eastAsia="Calibri"/>
          <w:sz w:val="28"/>
          <w:szCs w:val="28"/>
          <w:u w:val="single"/>
        </w:rPr>
        <w:t xml:space="preserve"> in the Arctic. The U.S. Fifth National Climate Assessment highlights that changing environmental resources </w:t>
      </w:r>
      <w:r w:rsidRPr="00376131">
        <w:rPr>
          <w:rFonts w:eastAsia="Calibri"/>
          <w:sz w:val="28"/>
          <w:szCs w:val="28"/>
          <w:highlight w:val="cyan"/>
          <w:u w:val="single"/>
        </w:rPr>
        <w:t>can create unequal access to services</w:t>
      </w:r>
      <w:r w:rsidRPr="00376131">
        <w:rPr>
          <w:rFonts w:eastAsia="Calibri"/>
          <w:sz w:val="28"/>
          <w:szCs w:val="28"/>
          <w:u w:val="single"/>
        </w:rPr>
        <w:t xml:space="preserve">.3 </w:t>
      </w:r>
      <w:r w:rsidRPr="00376131">
        <w:rPr>
          <w:rFonts w:eastAsia="Calibri"/>
          <w:sz w:val="28"/>
          <w:szCs w:val="28"/>
          <w:highlight w:val="cyan"/>
          <w:u w:val="single"/>
        </w:rPr>
        <w:t>Assessments</w:t>
      </w:r>
      <w:r w:rsidRPr="00376131">
        <w:rPr>
          <w:rFonts w:eastAsia="Calibri"/>
          <w:sz w:val="28"/>
          <w:szCs w:val="28"/>
          <w:u w:val="single"/>
        </w:rPr>
        <w:t xml:space="preserve"> of rapidly changing areas </w:t>
      </w:r>
      <w:r w:rsidRPr="00376131">
        <w:rPr>
          <w:rFonts w:eastAsia="Calibri"/>
          <w:sz w:val="28"/>
          <w:szCs w:val="28"/>
          <w:highlight w:val="cyan"/>
          <w:u w:val="single"/>
        </w:rPr>
        <w:t>benefit from</w:t>
      </w:r>
      <w:r w:rsidRPr="00376131">
        <w:rPr>
          <w:rFonts w:eastAsia="Calibri"/>
          <w:sz w:val="28"/>
          <w:szCs w:val="28"/>
          <w:u w:val="single"/>
        </w:rPr>
        <w:t xml:space="preserve"> </w:t>
      </w:r>
      <w:r w:rsidRPr="00376131">
        <w:rPr>
          <w:rFonts w:eastAsia="Calibri"/>
          <w:sz w:val="28"/>
          <w:szCs w:val="28"/>
          <w:highlight w:val="cyan"/>
          <w:u w:val="single"/>
        </w:rPr>
        <w:t>comparing</w:t>
      </w:r>
      <w:r w:rsidRPr="00376131">
        <w:rPr>
          <w:rFonts w:eastAsia="Calibri"/>
          <w:sz w:val="28"/>
          <w:szCs w:val="28"/>
          <w:u w:val="single"/>
        </w:rPr>
        <w:t xml:space="preserve"> them to areas that are less vulnerable </w:t>
      </w:r>
      <w:r w:rsidRPr="00376131">
        <w:rPr>
          <w:rFonts w:eastAsia="Calibri"/>
          <w:sz w:val="28"/>
          <w:szCs w:val="28"/>
          <w:highlight w:val="cyan"/>
          <w:u w:val="single"/>
        </w:rPr>
        <w:t>to</w:t>
      </w:r>
      <w:r w:rsidRPr="00376131">
        <w:rPr>
          <w:rFonts w:eastAsia="Calibri"/>
          <w:sz w:val="28"/>
          <w:szCs w:val="28"/>
          <w:u w:val="single"/>
        </w:rPr>
        <w:t xml:space="preserve"> change.</w:t>
      </w:r>
      <w:r w:rsidRPr="00376131">
        <w:rPr>
          <w:rFonts w:eastAsia="Calibri"/>
          <w:sz w:val="16"/>
          <w:szCs w:val="16"/>
        </w:rPr>
        <w:t xml:space="preserve"> </w:t>
      </w:r>
      <w:r w:rsidRPr="00376131">
        <w:rPr>
          <w:rFonts w:eastAsia="Calibri"/>
          <w:sz w:val="28"/>
          <w:szCs w:val="28"/>
          <w:u w:val="single"/>
        </w:rPr>
        <w:t xml:space="preserve">This helps </w:t>
      </w:r>
      <w:r w:rsidRPr="00376131">
        <w:rPr>
          <w:rFonts w:eastAsia="Calibri"/>
          <w:sz w:val="28"/>
          <w:szCs w:val="28"/>
          <w:highlight w:val="cyan"/>
          <w:u w:val="single"/>
        </w:rPr>
        <w:t>show the scope</w:t>
      </w:r>
      <w:r w:rsidRPr="00376131">
        <w:rPr>
          <w:rFonts w:eastAsia="Calibri"/>
          <w:sz w:val="28"/>
          <w:szCs w:val="28"/>
          <w:u w:val="single"/>
        </w:rPr>
        <w:t xml:space="preserve"> of environmental changes </w:t>
      </w:r>
      <w:r w:rsidRPr="00376131">
        <w:rPr>
          <w:rFonts w:eastAsia="Calibri"/>
          <w:sz w:val="28"/>
          <w:szCs w:val="28"/>
          <w:highlight w:val="cyan"/>
          <w:u w:val="single"/>
        </w:rPr>
        <w:t>and</w:t>
      </w:r>
      <w:r w:rsidRPr="00376131">
        <w:rPr>
          <w:rFonts w:eastAsia="Calibri"/>
          <w:sz w:val="28"/>
          <w:szCs w:val="28"/>
          <w:u w:val="single"/>
        </w:rPr>
        <w:t xml:space="preserve"> better inform </w:t>
      </w:r>
      <w:r w:rsidRPr="00376131">
        <w:rPr>
          <w:rFonts w:eastAsia="Calibri"/>
          <w:sz w:val="28"/>
          <w:szCs w:val="28"/>
          <w:highlight w:val="cyan"/>
          <w:u w:val="single"/>
        </w:rPr>
        <w:t>ecosystem</w:t>
      </w:r>
      <w:r w:rsidRPr="00376131">
        <w:rPr>
          <w:rFonts w:eastAsia="Calibri"/>
          <w:sz w:val="28"/>
          <w:szCs w:val="28"/>
          <w:u w:val="single"/>
        </w:rPr>
        <w:t xml:space="preserve"> and </w:t>
      </w:r>
      <w:r w:rsidRPr="00376131">
        <w:rPr>
          <w:rFonts w:eastAsia="Calibri"/>
          <w:sz w:val="28"/>
          <w:szCs w:val="28"/>
          <w:highlight w:val="cyan"/>
          <w:u w:val="single"/>
        </w:rPr>
        <w:t>resource management models</w:t>
      </w:r>
      <w:r w:rsidRPr="00376131">
        <w:rPr>
          <w:rFonts w:eastAsia="Calibri"/>
          <w:sz w:val="28"/>
          <w:szCs w:val="28"/>
          <w:u w:val="single"/>
        </w:rPr>
        <w:t xml:space="preserve">.4 The assistance of Arctic and international science institutions and governments is crucial in addressing these data gaps. </w:t>
      </w:r>
      <w:r w:rsidRPr="00376131">
        <w:rPr>
          <w:rFonts w:eastAsia="Calibri"/>
          <w:sz w:val="28"/>
          <w:szCs w:val="28"/>
          <w:highlight w:val="cyan"/>
          <w:u w:val="single"/>
        </w:rPr>
        <w:t>Tools like satellites, autonomous vehicles, and community-based monitoring can help gather data from remote areas.</w:t>
      </w:r>
      <w:r w:rsidRPr="00376131">
        <w:rPr>
          <w:rFonts w:eastAsia="Calibri"/>
          <w:sz w:val="28"/>
          <w:szCs w:val="28"/>
          <w:u w:val="single"/>
        </w:rPr>
        <w:t xml:space="preserve"> There is also a need </w:t>
      </w:r>
      <w:r w:rsidRPr="00376131">
        <w:rPr>
          <w:rFonts w:eastAsia="Calibri"/>
          <w:sz w:val="28"/>
          <w:szCs w:val="28"/>
          <w:highlight w:val="cyan"/>
          <w:u w:val="single"/>
        </w:rPr>
        <w:t>to develop and maintain</w:t>
      </w:r>
      <w:r w:rsidRPr="00376131">
        <w:rPr>
          <w:rFonts w:eastAsia="Calibri"/>
          <w:sz w:val="28"/>
          <w:szCs w:val="28"/>
          <w:u w:val="single"/>
        </w:rPr>
        <w:t xml:space="preserve"> pan-Arctic climate </w:t>
      </w:r>
      <w:r w:rsidRPr="00376131">
        <w:rPr>
          <w:rFonts w:eastAsia="Calibri"/>
          <w:sz w:val="28"/>
          <w:szCs w:val="28"/>
          <w:highlight w:val="cyan"/>
          <w:u w:val="single"/>
        </w:rPr>
        <w:t>indicators that reflect improvements in data sharing and availability</w:t>
      </w:r>
      <w:r w:rsidRPr="00376131">
        <w:rPr>
          <w:rFonts w:eastAsia="Calibri"/>
          <w:sz w:val="28"/>
          <w:szCs w:val="28"/>
          <w:u w:val="single"/>
        </w:rPr>
        <w:t>.</w:t>
      </w:r>
      <w:r w:rsidRPr="00376131">
        <w:rPr>
          <w:rFonts w:eastAsia="Calibri"/>
          <w:sz w:val="16"/>
          <w:szCs w:val="16"/>
        </w:rPr>
        <w:t xml:space="preserve"> The Arctic Council and International Arctic Science Committee emphasize the importance of co-producing future research and indicators, particularly with Indigenous Knowledge holders. </w:t>
      </w:r>
      <w:r w:rsidRPr="00376131">
        <w:rPr>
          <w:rFonts w:eastAsia="Calibri"/>
          <w:sz w:val="28"/>
          <w:szCs w:val="28"/>
          <w:highlight w:val="cyan"/>
          <w:u w:val="single"/>
        </w:rPr>
        <w:t>Better data</w:t>
      </w:r>
      <w:r w:rsidRPr="00376131">
        <w:rPr>
          <w:rFonts w:eastAsia="Calibri"/>
          <w:sz w:val="28"/>
          <w:szCs w:val="28"/>
          <w:u w:val="single"/>
        </w:rPr>
        <w:t xml:space="preserve"> about Arctic ecosystems </w:t>
      </w:r>
      <w:r w:rsidRPr="00376131">
        <w:rPr>
          <w:rFonts w:eastAsia="Calibri"/>
          <w:sz w:val="28"/>
          <w:szCs w:val="28"/>
          <w:highlight w:val="cyan"/>
          <w:u w:val="single"/>
        </w:rPr>
        <w:t>will help residents, researchers, and policymakers at all levels</w:t>
      </w:r>
      <w:r w:rsidRPr="00376131">
        <w:rPr>
          <w:rFonts w:eastAsia="Calibri"/>
          <w:sz w:val="28"/>
          <w:szCs w:val="28"/>
          <w:u w:val="single"/>
        </w:rPr>
        <w:t>.5 The Local Environmental Observer (LEO) Network, established by the Alaska Native Tribal Health Consortium’s Center for Climate and Health in 2012, allows Alaskan community members to share animal, environmental, and weather events.</w:t>
      </w:r>
      <w:r w:rsidRPr="00376131">
        <w:rPr>
          <w:rFonts w:eastAsia="Calibri"/>
          <w:sz w:val="16"/>
          <w:szCs w:val="16"/>
        </w:rPr>
        <w:t xml:space="preserve"> The Local Environmental Observer Network has since become a model program under the United States’ Chairmanship of the Arctic Council, working in collaboration with Alaskan Native tribes, universities, and national government agencies like the EPA, National Aeronautics and Space Administration (NASA), and Bureau of Ocean Energy Management (BOEM). Local collaboration efforts are also led by the University of Alaska Fairbanks, whose programs, such as the Alaska Climate Adaptation Science Center, Alaska Sea Grant, and Alaska Fire Science Consortium, foster partnerships to produce climate research, toolkits, and outreach materials.</w:t>
      </w:r>
    </w:p>
    <w:p w14:paraId="2A85240B" w14:textId="77777777" w:rsidR="002F15A7" w:rsidRPr="00376131" w:rsidRDefault="002F15A7" w:rsidP="002F15A7"/>
    <w:p w14:paraId="46D63983" w14:textId="77777777" w:rsidR="00E364AF" w:rsidRPr="00376131" w:rsidRDefault="00E364AF" w:rsidP="00E364AF">
      <w:pPr>
        <w:keepNext/>
        <w:keepLines/>
        <w:spacing w:before="40" w:after="0"/>
        <w:outlineLvl w:val="3"/>
        <w:rPr>
          <w:rFonts w:eastAsia="Yu Gothic Light"/>
          <w:b/>
          <w:iCs/>
          <w:sz w:val="26"/>
        </w:rPr>
      </w:pPr>
      <w:r w:rsidRPr="00376131">
        <w:rPr>
          <w:rFonts w:eastAsia="Yu Gothic Light"/>
          <w:b/>
          <w:iCs/>
          <w:sz w:val="26"/>
        </w:rPr>
        <w:t>Plan Solves---Sustainable Use, Research, TK, and Agro.</w:t>
      </w:r>
    </w:p>
    <w:p w14:paraId="23692DCF" w14:textId="77777777" w:rsidR="00E364AF" w:rsidRPr="00376131" w:rsidRDefault="00E364AF" w:rsidP="00E364AF">
      <w:pPr>
        <w:rPr>
          <w:rFonts w:eastAsia="Aptos"/>
          <w:sz w:val="28"/>
          <w:szCs w:val="28"/>
        </w:rPr>
      </w:pPr>
      <w:r w:rsidRPr="00376131">
        <w:rPr>
          <w:rFonts w:eastAsia="Aptos"/>
          <w:b/>
          <w:bCs/>
          <w:sz w:val="26"/>
          <w:szCs w:val="26"/>
        </w:rPr>
        <w:t>Skripnik‘24</w:t>
      </w:r>
      <w:r w:rsidRPr="00376131">
        <w:rPr>
          <w:rFonts w:eastAsia="Aptos"/>
          <w:sz w:val="24"/>
          <w:szCs w:val="24"/>
        </w:rPr>
        <w:t xml:space="preserve"> </w:t>
      </w:r>
      <w:r w:rsidRPr="00376131">
        <w:rPr>
          <w:rFonts w:eastAsia="Aptos"/>
        </w:rPr>
        <w:t>(Skripnik, Oksana Bogdanovna, Financial University under the Government of the Russian Federation, Moscow, Russia, “Analysis of climate risks in the Arctic zone,” Ecology and Environmental Protection Issues, E3S Web Conf. Volume 498, 2024 III International Conference on Actual Problems of the Energy Complex: Mining, Production, Transmission, Processing and Environmental Protection (ICAPE2024), Pages 3-5, 3/6/24, https://www.e3s-conferences.org/articles/e3sconf/pdf/2024/28/e3sconf_icape2024_02001.pdf )-S.H.</w:t>
      </w:r>
    </w:p>
    <w:p w14:paraId="150F222A" w14:textId="77777777" w:rsidR="00E364AF" w:rsidRPr="00376131" w:rsidRDefault="00E364AF" w:rsidP="00E364AF">
      <w:pPr>
        <w:rPr>
          <w:rFonts w:eastAsia="Aptos"/>
          <w:sz w:val="16"/>
        </w:rPr>
      </w:pPr>
      <w:r w:rsidRPr="00376131">
        <w:rPr>
          <w:rFonts w:eastAsia="Aptos"/>
          <w:sz w:val="16"/>
        </w:rPr>
        <w:t xml:space="preserve">4 Discussion One of </w:t>
      </w:r>
      <w:r w:rsidRPr="00376131">
        <w:rPr>
          <w:rFonts w:eastAsia="Aptos"/>
          <w:u w:val="single"/>
        </w:rPr>
        <w:t>the key directions</w:t>
      </w:r>
      <w:r w:rsidRPr="00376131">
        <w:rPr>
          <w:rFonts w:eastAsia="Aptos"/>
          <w:sz w:val="16"/>
        </w:rPr>
        <w:t xml:space="preserve"> </w:t>
      </w:r>
      <w:r w:rsidRPr="00376131">
        <w:rPr>
          <w:rFonts w:eastAsia="Aptos"/>
          <w:u w:val="single"/>
        </w:rPr>
        <w:t>of</w:t>
      </w:r>
      <w:r w:rsidRPr="00376131">
        <w:rPr>
          <w:rFonts w:eastAsia="Aptos"/>
          <w:sz w:val="16"/>
        </w:rPr>
        <w:t xml:space="preserve"> state policy </w:t>
      </w:r>
      <w:r w:rsidRPr="00376131">
        <w:rPr>
          <w:rFonts w:eastAsia="Aptos"/>
          <w:u w:val="single"/>
        </w:rPr>
        <w:t xml:space="preserve">in ensuring the economic development of the region can be </w:t>
      </w:r>
      <w:r w:rsidRPr="00376131">
        <w:rPr>
          <w:rFonts w:eastAsia="Aptos"/>
          <w:highlight w:val="cyan"/>
          <w:u w:val="single"/>
        </w:rPr>
        <w:t>the sustainable use of</w:t>
      </w:r>
      <w:r w:rsidRPr="00376131">
        <w:rPr>
          <w:rFonts w:eastAsia="Aptos"/>
          <w:sz w:val="16"/>
        </w:rPr>
        <w:t xml:space="preserve"> Arctic resources, such as oil, gas, fisheries and other </w:t>
      </w:r>
      <w:r w:rsidRPr="00376131">
        <w:rPr>
          <w:rFonts w:eastAsia="Aptos"/>
          <w:highlight w:val="cyan"/>
          <w:u w:val="single"/>
        </w:rPr>
        <w:t>natural resources</w:t>
      </w:r>
      <w:r w:rsidRPr="00376131">
        <w:rPr>
          <w:rFonts w:eastAsia="Aptos"/>
          <w:u w:val="single"/>
        </w:rPr>
        <w:t>,</w:t>
      </w:r>
      <w:r w:rsidRPr="00376131">
        <w:rPr>
          <w:rFonts w:eastAsia="Aptos"/>
          <w:sz w:val="16"/>
        </w:rPr>
        <w:t xml:space="preserve"> </w:t>
      </w:r>
      <w:r w:rsidRPr="00376131">
        <w:rPr>
          <w:rFonts w:eastAsia="Aptos"/>
          <w:u w:val="single"/>
        </w:rPr>
        <w:t>taking into account</w:t>
      </w:r>
      <w:r w:rsidRPr="00376131">
        <w:rPr>
          <w:rFonts w:eastAsia="Aptos"/>
          <w:sz w:val="16"/>
        </w:rPr>
        <w:t xml:space="preserve"> </w:t>
      </w:r>
      <w:r w:rsidRPr="00376131">
        <w:rPr>
          <w:rFonts w:eastAsia="Aptos"/>
          <w:u w:val="single"/>
        </w:rPr>
        <w:t>their conservation</w:t>
      </w:r>
      <w:r w:rsidRPr="00376131">
        <w:rPr>
          <w:rFonts w:eastAsia="Aptos"/>
          <w:sz w:val="16"/>
        </w:rPr>
        <w:t xml:space="preserve"> and respect for the environment. To do this</w:t>
      </w:r>
      <w:r w:rsidRPr="00376131">
        <w:rPr>
          <w:rFonts w:eastAsia="Aptos"/>
          <w:u w:val="single"/>
        </w:rPr>
        <w:t xml:space="preserve">, it </w:t>
      </w:r>
      <w:r w:rsidRPr="00376131">
        <w:rPr>
          <w:rFonts w:eastAsia="Aptos"/>
          <w:highlight w:val="cyan"/>
          <w:u w:val="single"/>
        </w:rPr>
        <w:t>is necessary to conduct a comprehensive environmental impact assessment and develop tech</w:t>
      </w:r>
      <w:r w:rsidRPr="00376131">
        <w:rPr>
          <w:rFonts w:eastAsia="Aptos"/>
          <w:sz w:val="16"/>
        </w:rPr>
        <w:t xml:space="preserve">nologies </w:t>
      </w:r>
      <w:r w:rsidRPr="00376131">
        <w:rPr>
          <w:rFonts w:eastAsia="Aptos"/>
          <w:highlight w:val="cyan"/>
          <w:u w:val="single"/>
        </w:rPr>
        <w:t>that will allow the use</w:t>
      </w:r>
      <w:r w:rsidRPr="00376131">
        <w:rPr>
          <w:rFonts w:eastAsia="Aptos"/>
          <w:sz w:val="16"/>
        </w:rPr>
        <w:t xml:space="preserve"> of resources while </w:t>
      </w:r>
      <w:r w:rsidRPr="00376131">
        <w:rPr>
          <w:rFonts w:eastAsia="Aptos"/>
          <w:highlight w:val="cyan"/>
          <w:u w:val="single"/>
        </w:rPr>
        <w:t xml:space="preserve">minimizing their negative impact </w:t>
      </w:r>
      <w:r w:rsidRPr="00376131">
        <w:rPr>
          <w:rFonts w:eastAsia="Aptos"/>
          <w:sz w:val="16"/>
        </w:rPr>
        <w:t xml:space="preserve">on nature. </w:t>
      </w:r>
      <w:r w:rsidRPr="00376131">
        <w:rPr>
          <w:rFonts w:eastAsia="Aptos"/>
          <w:highlight w:val="cyan"/>
          <w:u w:val="single"/>
        </w:rPr>
        <w:t>Sustainable use</w:t>
      </w:r>
      <w:r w:rsidRPr="00376131">
        <w:rPr>
          <w:rFonts w:eastAsia="Aptos"/>
          <w:sz w:val="16"/>
        </w:rPr>
        <w:t xml:space="preserve"> of resources </w:t>
      </w:r>
      <w:r w:rsidRPr="00376131">
        <w:rPr>
          <w:rFonts w:eastAsia="Aptos"/>
          <w:highlight w:val="cyan"/>
          <w:u w:val="single"/>
        </w:rPr>
        <w:t>is achieved through</w:t>
      </w:r>
      <w:r w:rsidRPr="00376131">
        <w:rPr>
          <w:rFonts w:eastAsia="Aptos"/>
          <w:u w:val="single"/>
        </w:rPr>
        <w:t xml:space="preserve"> the use of</w:t>
      </w:r>
      <w:r w:rsidRPr="00376131">
        <w:rPr>
          <w:rFonts w:eastAsia="Aptos"/>
          <w:sz w:val="16"/>
        </w:rPr>
        <w:t xml:space="preserve"> latest technologies and techniques such as </w:t>
      </w:r>
      <w:r w:rsidRPr="00376131">
        <w:rPr>
          <w:rFonts w:eastAsia="Aptos"/>
          <w:u w:val="single"/>
        </w:rPr>
        <w:t>green tech</w:t>
      </w:r>
      <w:r w:rsidRPr="00376131">
        <w:rPr>
          <w:rFonts w:eastAsia="Aptos"/>
          <w:sz w:val="16"/>
        </w:rPr>
        <w:t xml:space="preserve">nology </w:t>
      </w:r>
      <w:r w:rsidRPr="00376131">
        <w:rPr>
          <w:rFonts w:eastAsia="Aptos"/>
          <w:u w:val="single"/>
        </w:rPr>
        <w:t>and</w:t>
      </w:r>
      <w:r w:rsidRPr="00376131">
        <w:rPr>
          <w:rFonts w:eastAsia="Aptos"/>
          <w:sz w:val="16"/>
        </w:rPr>
        <w:t xml:space="preserve"> more </w:t>
      </w:r>
      <w:r w:rsidRPr="00376131">
        <w:rPr>
          <w:rFonts w:eastAsia="Aptos"/>
          <w:u w:val="single"/>
        </w:rPr>
        <w:t>efficient use of resources</w:t>
      </w:r>
      <w:r w:rsidRPr="00376131">
        <w:rPr>
          <w:rFonts w:eastAsia="Aptos"/>
          <w:sz w:val="16"/>
        </w:rPr>
        <w:t xml:space="preserve">, etc. The implementation of a strategy for the </w:t>
      </w:r>
      <w:r w:rsidRPr="00376131">
        <w:rPr>
          <w:rFonts w:eastAsia="Aptos"/>
          <w:highlight w:val="cyan"/>
          <w:u w:val="single"/>
        </w:rPr>
        <w:t>sustainable use of resources</w:t>
      </w:r>
      <w:r w:rsidRPr="00376131">
        <w:rPr>
          <w:rFonts w:eastAsia="Aptos"/>
          <w:sz w:val="16"/>
        </w:rPr>
        <w:t xml:space="preserve"> in the Arctic zone </w:t>
      </w:r>
      <w:r w:rsidRPr="00376131">
        <w:rPr>
          <w:rFonts w:eastAsia="Aptos"/>
          <w:u w:val="single"/>
        </w:rPr>
        <w:t>can be solved by involving partner countries</w:t>
      </w:r>
      <w:r w:rsidRPr="00376131">
        <w:rPr>
          <w:rFonts w:eastAsia="Aptos"/>
          <w:sz w:val="16"/>
        </w:rPr>
        <w:t xml:space="preserve"> in Arctic integration projects on a mutually beneficial basis. For example, public-private partnerships, as well as the use of offset contracts (</w:t>
      </w:r>
      <w:r w:rsidRPr="00376131">
        <w:rPr>
          <w:rFonts w:eastAsia="Aptos"/>
          <w:u w:val="single"/>
        </w:rPr>
        <w:t>contracts</w:t>
      </w:r>
      <w:r w:rsidRPr="00376131">
        <w:rPr>
          <w:rFonts w:eastAsia="Aptos"/>
          <w:sz w:val="16"/>
        </w:rPr>
        <w:t xml:space="preserve"> in which the purchasing government of the importing country obliges the supplier from the exporting country to reinvest some part of the contract amount in the importing country) [8] </w:t>
      </w:r>
      <w:r w:rsidRPr="00376131">
        <w:rPr>
          <w:rFonts w:eastAsia="Aptos"/>
          <w:u w:val="single"/>
        </w:rPr>
        <w:t>will make it possible to attract the necessary investments for the development of the Arctic zone and manage the risks of climate change.</w:t>
      </w:r>
      <w:r w:rsidRPr="00376131">
        <w:rPr>
          <w:rFonts w:eastAsia="Aptos"/>
          <w:sz w:val="16"/>
        </w:rPr>
        <w:t xml:space="preserve"> The </w:t>
      </w:r>
      <w:r w:rsidRPr="00376131">
        <w:rPr>
          <w:rFonts w:eastAsia="Aptos"/>
          <w:u w:val="single"/>
        </w:rPr>
        <w:t>next tool to mitigate climate change</w:t>
      </w:r>
      <w:r w:rsidRPr="00376131">
        <w:rPr>
          <w:rFonts w:eastAsia="Aptos"/>
          <w:sz w:val="16"/>
        </w:rPr>
        <w:t xml:space="preserve"> in the Arctic is to take action to </w:t>
      </w:r>
      <w:r w:rsidRPr="00376131">
        <w:rPr>
          <w:rFonts w:eastAsia="Aptos"/>
          <w:highlight w:val="cyan"/>
          <w:u w:val="single"/>
        </w:rPr>
        <w:t>reduce emissions</w:t>
      </w:r>
      <w:r w:rsidRPr="00376131">
        <w:rPr>
          <w:rFonts w:eastAsia="Aptos"/>
          <w:sz w:val="16"/>
        </w:rPr>
        <w:t xml:space="preserve"> of greenhouse gases such as carbon dioxide and methane. </w:t>
      </w:r>
      <w:r w:rsidRPr="00376131">
        <w:rPr>
          <w:rFonts w:eastAsia="Aptos"/>
          <w:u w:val="single"/>
        </w:rPr>
        <w:t xml:space="preserve">This </w:t>
      </w:r>
      <w:r w:rsidRPr="00376131">
        <w:rPr>
          <w:rFonts w:eastAsia="Aptos"/>
          <w:highlight w:val="cyan"/>
          <w:u w:val="single"/>
        </w:rPr>
        <w:t>can be achieved by increasing the share of renewable energy sources,</w:t>
      </w:r>
      <w:r w:rsidRPr="00376131">
        <w:rPr>
          <w:rFonts w:eastAsia="Aptos"/>
          <w:u w:val="single"/>
        </w:rPr>
        <w:t xml:space="preserve"> such as solar energy</w:t>
      </w:r>
      <w:r w:rsidRPr="00376131">
        <w:rPr>
          <w:rFonts w:eastAsia="Aptos"/>
          <w:sz w:val="16"/>
        </w:rPr>
        <w:t xml:space="preserve">, wind energy, as well as </w:t>
      </w:r>
      <w:r w:rsidRPr="00376131">
        <w:rPr>
          <w:rFonts w:eastAsia="Aptos"/>
          <w:u w:val="single"/>
        </w:rPr>
        <w:t xml:space="preserve">by increasing energy efficiency in the most energy-intensive sectors of the Russian economy. </w:t>
      </w:r>
      <w:r w:rsidRPr="00376131">
        <w:rPr>
          <w:rFonts w:eastAsia="Aptos"/>
          <w:highlight w:val="cyan"/>
          <w:u w:val="single"/>
        </w:rPr>
        <w:t>It is</w:t>
      </w:r>
      <w:r w:rsidRPr="00376131">
        <w:rPr>
          <w:rFonts w:eastAsia="Aptos"/>
          <w:sz w:val="16"/>
          <w:highlight w:val="cyan"/>
        </w:rPr>
        <w:t xml:space="preserve"> </w:t>
      </w:r>
      <w:r w:rsidRPr="00376131">
        <w:rPr>
          <w:rFonts w:eastAsia="Aptos"/>
          <w:sz w:val="16"/>
        </w:rPr>
        <w:t>also</w:t>
      </w:r>
      <w:r w:rsidRPr="00376131">
        <w:rPr>
          <w:rFonts w:eastAsia="Aptos"/>
          <w:sz w:val="16"/>
          <w:highlight w:val="cyan"/>
        </w:rPr>
        <w:t xml:space="preserve"> </w:t>
      </w:r>
      <w:r w:rsidRPr="00376131">
        <w:rPr>
          <w:rFonts w:eastAsia="Aptos"/>
          <w:highlight w:val="cyan"/>
          <w:u w:val="single"/>
        </w:rPr>
        <w:t>necessary to</w:t>
      </w:r>
      <w:r w:rsidRPr="00376131">
        <w:rPr>
          <w:rFonts w:eastAsia="Aptos"/>
          <w:u w:val="single"/>
        </w:rPr>
        <w:t xml:space="preserve"> </w:t>
      </w:r>
      <w:r w:rsidRPr="00376131">
        <w:rPr>
          <w:rFonts w:eastAsia="Aptos"/>
          <w:sz w:val="16"/>
        </w:rPr>
        <w:t xml:space="preserve">carry out work to </w:t>
      </w:r>
      <w:r w:rsidRPr="00376131">
        <w:rPr>
          <w:rFonts w:eastAsia="Aptos"/>
          <w:highlight w:val="cyan"/>
          <w:u w:val="single"/>
        </w:rPr>
        <w:t>adapt to climate change</w:t>
      </w:r>
      <w:r w:rsidRPr="00376131">
        <w:rPr>
          <w:rFonts w:eastAsia="Aptos"/>
          <w:u w:val="single"/>
        </w:rPr>
        <w:t xml:space="preserve">, </w:t>
      </w:r>
      <w:r w:rsidRPr="00376131">
        <w:rPr>
          <w:rFonts w:eastAsia="Aptos"/>
          <w:highlight w:val="cyan"/>
          <w:u w:val="single"/>
        </w:rPr>
        <w:t>such as building protective structures and changing business practices.</w:t>
      </w:r>
      <w:r w:rsidRPr="00376131">
        <w:rPr>
          <w:rFonts w:eastAsia="Aptos"/>
          <w:sz w:val="16"/>
        </w:rPr>
        <w:t xml:space="preserve"> One of the factors stimulating the implementation of ESG practices (environmental and social responsibility of enterprises) in Arctic industrial enterprises is government support, which includes preferences for social and environmental projects, support and preferential financing of projects involving the creation of closed production cycles, as well as expansion of areas application of public-private partnership [3]. </w:t>
      </w:r>
      <w:r w:rsidRPr="00376131">
        <w:rPr>
          <w:rFonts w:eastAsia="Aptos"/>
          <w:highlight w:val="cyan"/>
          <w:u w:val="single"/>
        </w:rPr>
        <w:t>An important aspect is</w:t>
      </w:r>
      <w:r w:rsidRPr="00376131">
        <w:rPr>
          <w:rFonts w:eastAsia="Aptos"/>
          <w:u w:val="single"/>
        </w:rPr>
        <w:t xml:space="preserve"> </w:t>
      </w:r>
      <w:r w:rsidRPr="00376131">
        <w:rPr>
          <w:rFonts w:eastAsia="Aptos"/>
          <w:sz w:val="16"/>
        </w:rPr>
        <w:t xml:space="preserve">also the creation and </w:t>
      </w:r>
      <w:r w:rsidRPr="00376131">
        <w:rPr>
          <w:rFonts w:eastAsia="Aptos"/>
          <w:highlight w:val="cyan"/>
          <w:u w:val="single"/>
        </w:rPr>
        <w:t>development of infrastructure in the Arctic</w:t>
      </w:r>
      <w:r w:rsidRPr="00376131">
        <w:rPr>
          <w:rFonts w:eastAsia="Aptos"/>
          <w:u w:val="single"/>
        </w:rPr>
        <w:t xml:space="preserve"> </w:t>
      </w:r>
      <w:r w:rsidRPr="00376131">
        <w:rPr>
          <w:rFonts w:eastAsia="Aptos"/>
          <w:sz w:val="16"/>
        </w:rPr>
        <w:t>zone, including roads, ports, airports, telecommunications, etc., in order to ensure the safety and efficiency of transport and communication flows, as well as the rational use of natural resources. Finally</w:t>
      </w:r>
      <w:r w:rsidRPr="00376131">
        <w:rPr>
          <w:rFonts w:eastAsia="Aptos"/>
          <w:highlight w:val="cyan"/>
          <w:u w:val="single"/>
        </w:rPr>
        <w:t>, it is advisable to continue research and monitoring of climate change in the Arctic</w:t>
      </w:r>
      <w:r w:rsidRPr="00376131">
        <w:rPr>
          <w:rFonts w:eastAsia="Aptos"/>
          <w:u w:val="single"/>
        </w:rPr>
        <w:t xml:space="preserve"> in order </w:t>
      </w:r>
      <w:r w:rsidRPr="00376131">
        <w:rPr>
          <w:rFonts w:eastAsia="Aptos"/>
          <w:highlight w:val="cyan"/>
          <w:u w:val="single"/>
        </w:rPr>
        <w:t>to correctly assess risks</w:t>
      </w:r>
      <w:r w:rsidRPr="00376131">
        <w:rPr>
          <w:rFonts w:eastAsia="Aptos"/>
          <w:u w:val="single"/>
        </w:rPr>
        <w:t xml:space="preserve"> </w:t>
      </w:r>
      <w:r w:rsidRPr="00376131">
        <w:rPr>
          <w:rFonts w:eastAsia="Aptos"/>
          <w:highlight w:val="cyan"/>
          <w:u w:val="single"/>
        </w:rPr>
        <w:t>and</w:t>
      </w:r>
      <w:r w:rsidRPr="00376131">
        <w:rPr>
          <w:rFonts w:eastAsia="Aptos"/>
          <w:u w:val="single"/>
        </w:rPr>
        <w:t xml:space="preserve"> </w:t>
      </w:r>
      <w:r w:rsidRPr="00376131">
        <w:rPr>
          <w:rFonts w:eastAsia="Aptos"/>
          <w:highlight w:val="cyan"/>
          <w:u w:val="single"/>
        </w:rPr>
        <w:t>take</w:t>
      </w:r>
      <w:r w:rsidRPr="00376131">
        <w:rPr>
          <w:rFonts w:eastAsia="Aptos"/>
          <w:u w:val="single"/>
        </w:rPr>
        <w:t xml:space="preserve"> effective </w:t>
      </w:r>
      <w:r w:rsidRPr="00376131">
        <w:rPr>
          <w:rFonts w:eastAsia="Aptos"/>
          <w:highlight w:val="cyan"/>
          <w:u w:val="single"/>
        </w:rPr>
        <w:t>measures</w:t>
      </w:r>
      <w:r w:rsidRPr="00376131">
        <w:rPr>
          <w:rFonts w:eastAsia="Aptos"/>
          <w:u w:val="single"/>
        </w:rPr>
        <w:t xml:space="preserve"> to adapt to climate change. </w:t>
      </w:r>
      <w:r w:rsidRPr="00376131">
        <w:rPr>
          <w:rFonts w:eastAsia="Aptos"/>
          <w:sz w:val="16"/>
        </w:rPr>
        <w:t>This can be achieved through strengthening scientific research in various fields such as hydrology, geology, biology and meteorology [7]. The identified problems, as well as proposed solutions, are summarized in Table 1. In general, we can conclude that ensuring the economic development of the Arctic zone and leveling the negative consequences of climate change are two complex but interrelated tasks. It is important to note that if the development of the region is possible through the implementation of targeted economic policies, then mitigating the effects of climate change requires targeted efforts on the part of states, scientific communities and the public as a whole. The result of the activity may be the creation of special funds and support programs for the development of the Arctic economy, the establishment of international agreements and standards for the protection of nature and ecological systems, as well as active work to attract investments and technologies to achieve these goals [10]. The Russian Federation is interested in attracting partner countries to implement joint large-scale projects for the industrial development of the Arctic territories. 3 E3S Web of Conferences 498, 02001 (2024) https://doi.org/10.1051/e3sconf/202449802001 ICAPE2024 Table 1. Climatic risks of the Russian Arctic zone and ways to solve them. Climate risks Solutions Melting ice and glaciers accelerate coastal erosion and threaten infrastructure Taking measures to reduce greenhouse gas emissions, including through increasing the share of renewable energy sources Melting permafrost leads to the destruction of production and city-forming infrastructure The use in construction of technologies that are resistant to dynamic changes in soils, improving the thermal insulation of building foundations. Application of ESG principles in Arctic industrial enterprises. Rising sea levels have a negative impact on the region's economic development Construction of protective structures and changes in management methods taking into account the threat of flooding of coastal areas Climate change in this context complicates the development of infrastructure and the economy of the region as a whole. Creation and development of Arctic infrastructure, including transport communications, ports, airports, telecommunications, etc. Implementation of integrated risk management strategies for investment projects. Application of international cooperation mechanisms. Climate change is reducing biodiversity and threatening the region's ecosystem Sustainable use of resources, taking into account their conservation and respect for the environment. For example, organic farming, the use of crops to improve the soil and the ecological condition of the land (agroforestry). Source: compiled by the author In addition</w:t>
      </w:r>
      <w:r w:rsidRPr="00376131">
        <w:rPr>
          <w:rFonts w:eastAsia="Aptos"/>
          <w:u w:val="single"/>
        </w:rPr>
        <w:t xml:space="preserve">, </w:t>
      </w:r>
      <w:r w:rsidRPr="00376131">
        <w:rPr>
          <w:rFonts w:eastAsia="Aptos"/>
          <w:highlight w:val="cyan"/>
          <w:u w:val="single"/>
        </w:rPr>
        <w:t>it is necessary to take into account the views and interests of indigenous peoples</w:t>
      </w:r>
      <w:r w:rsidRPr="00376131">
        <w:rPr>
          <w:rFonts w:eastAsia="Aptos"/>
          <w:sz w:val="16"/>
        </w:rPr>
        <w:t xml:space="preserve"> who live in the Arctic and depend on its environmental sustainability. </w:t>
      </w:r>
      <w:r w:rsidRPr="00376131">
        <w:rPr>
          <w:rFonts w:eastAsia="Aptos"/>
          <w:u w:val="single"/>
        </w:rPr>
        <w:t>The Russian Arctic is home to 82.5 thousand</w:t>
      </w:r>
      <w:r w:rsidRPr="00376131">
        <w:rPr>
          <w:rFonts w:eastAsia="Aptos"/>
          <w:sz w:val="16"/>
        </w:rPr>
        <w:t xml:space="preserve"> representatives of indigenous peoples (Nenets, Chukchi, Khanty, Evens, Evenks, Selkups, Sami, Eskimos, Dolgans, Chuvans, Kets, Nganasans, Yukagirs, Enets, Mansi, Vepsians, Koryaks, Itelmens, kereks). Some of them lead a nomadic or semi-nomadic lifestyle associated with traditional types of environmental management, primarily reindeer herding, fishing, marine hunting, and hunting. Including Indigenous peoples in decision-making can help create fairer and more effective solutions for everyone involved. Finally, mitigating climate change in the Arctic also requires global efforts to combat climate change more generally. 5 Conclusion Mitigating the negative impacts of climate change in the Arctic and ensuring its economic development are complex and complex tasks that can be achieved through the implementation of public policies and cooperation between the public and the scientific community. Realization of the </w:t>
      </w:r>
      <w:r w:rsidRPr="00376131">
        <w:rPr>
          <w:rFonts w:eastAsia="Aptos"/>
          <w:highlight w:val="cyan"/>
          <w:u w:val="single"/>
        </w:rPr>
        <w:t>economic potential of the Arctic</w:t>
      </w:r>
      <w:r w:rsidRPr="00376131">
        <w:rPr>
          <w:rFonts w:eastAsia="Aptos"/>
          <w:u w:val="single"/>
        </w:rPr>
        <w:t xml:space="preserve"> zone </w:t>
      </w:r>
      <w:r w:rsidRPr="00376131">
        <w:rPr>
          <w:rFonts w:eastAsia="Aptos"/>
          <w:highlight w:val="cyan"/>
          <w:u w:val="single"/>
        </w:rPr>
        <w:t>is possible</w:t>
      </w:r>
      <w:r w:rsidRPr="00376131">
        <w:rPr>
          <w:rFonts w:eastAsia="Aptos"/>
          <w:u w:val="single"/>
        </w:rPr>
        <w:t xml:space="preserve"> only </w:t>
      </w:r>
      <w:r w:rsidRPr="00376131">
        <w:rPr>
          <w:rFonts w:eastAsia="Aptos"/>
          <w:highlight w:val="cyan"/>
          <w:u w:val="single"/>
        </w:rPr>
        <w:t>if</w:t>
      </w:r>
      <w:r w:rsidRPr="00376131">
        <w:rPr>
          <w:rFonts w:eastAsia="Aptos"/>
          <w:u w:val="single"/>
        </w:rPr>
        <w:t xml:space="preserve"> policies aimed at </w:t>
      </w:r>
      <w:r w:rsidRPr="00376131">
        <w:rPr>
          <w:rFonts w:eastAsia="Aptos"/>
          <w:highlight w:val="cyan"/>
          <w:u w:val="single"/>
        </w:rPr>
        <w:t>managing climate risks are implemented.</w:t>
      </w:r>
      <w:r w:rsidRPr="00376131">
        <w:rPr>
          <w:rFonts w:eastAsia="Aptos"/>
          <w:sz w:val="16"/>
        </w:rPr>
        <w:t xml:space="preserve"> Thus, leveling out the negative manifestations of climate change in the Arctic can be ensured by taking measures to reduce greenhouse gas emissions, including by increasing the share of renewable energy sources, using technologies in construction that are resistant to dynamic changes in soils, improving the thermal insulation of building foundations, and introducing ESG principles at Arctic industrial enterprises. Another promising tool for managing environmental risks is to take advantage of international cooperation. For example, the development of mechanisms for the use of offset contracts can be successfully implemented in the Arctic regions of the Russian Federation to achieve the goals of socio-economic development of the territory, which is 4 E3S Web of Conferences 498, 02001 (2024) https://doi.org/10.1051/e3sconf/202449802001 ICAPE2024 especially important in the current conditions, when problems in the Arctic region cannot be solved only with the support of the state. Developing the terms of offset contracts beneficial for both parties to the transaction will make it possible to implement nationally significant projects in such areas as tourism, transport, shipbuilding, industrial production, logistics and real estate. The implementation of state policy in the field of environmental management will mitigate the negative impact of climate change. For example</w:t>
      </w:r>
      <w:r w:rsidRPr="00376131">
        <w:rPr>
          <w:rFonts w:eastAsia="Aptos"/>
          <w:u w:val="single"/>
        </w:rPr>
        <w:t xml:space="preserve">, </w:t>
      </w:r>
      <w:r w:rsidRPr="00376131">
        <w:rPr>
          <w:rFonts w:eastAsia="Aptos"/>
          <w:highlight w:val="cyan"/>
          <w:u w:val="single"/>
        </w:rPr>
        <w:t>organic farming and agroforestry</w:t>
      </w:r>
      <w:r w:rsidRPr="00376131">
        <w:rPr>
          <w:rFonts w:eastAsia="Aptos"/>
          <w:u w:val="single"/>
        </w:rPr>
        <w:t>, that is, the use of agricultural crops to improve the soil and ecological condition of the land</w:t>
      </w:r>
      <w:r w:rsidRPr="00376131">
        <w:rPr>
          <w:rFonts w:eastAsia="Aptos"/>
          <w:highlight w:val="cyan"/>
          <w:u w:val="single"/>
        </w:rPr>
        <w:t>, will help manage climate risks</w:t>
      </w:r>
      <w:r w:rsidRPr="00376131">
        <w:rPr>
          <w:rFonts w:eastAsia="Aptos"/>
          <w:u w:val="single"/>
        </w:rPr>
        <w:t xml:space="preserve">, on the one hand, </w:t>
      </w:r>
      <w:r w:rsidRPr="00376131">
        <w:rPr>
          <w:rFonts w:eastAsia="Aptos"/>
          <w:highlight w:val="cyan"/>
          <w:u w:val="single"/>
        </w:rPr>
        <w:t>and ensure food security</w:t>
      </w:r>
      <w:r w:rsidRPr="00376131">
        <w:rPr>
          <w:rFonts w:eastAsia="Aptos"/>
          <w:u w:val="single"/>
        </w:rPr>
        <w:t xml:space="preserve"> in the region,</w:t>
      </w:r>
      <w:r w:rsidRPr="00376131">
        <w:rPr>
          <w:rFonts w:eastAsia="Aptos"/>
          <w:sz w:val="16"/>
        </w:rPr>
        <w:t xml:space="preserve"> on the other.</w:t>
      </w:r>
    </w:p>
    <w:p w14:paraId="781F240C" w14:textId="77777777" w:rsidR="00D317E3" w:rsidRPr="00376131" w:rsidRDefault="00D317E3" w:rsidP="00D317E3">
      <w:pPr>
        <w:keepNext/>
        <w:keepLines/>
        <w:spacing w:before="40" w:after="0"/>
        <w:outlineLvl w:val="3"/>
        <w:rPr>
          <w:rFonts w:eastAsia="Yu Gothic Light"/>
          <w:b/>
          <w:iCs/>
          <w:sz w:val="26"/>
        </w:rPr>
      </w:pPr>
      <w:r w:rsidRPr="00376131">
        <w:rPr>
          <w:rFonts w:eastAsia="Yu Gothic Light"/>
          <w:b/>
          <w:iCs/>
          <w:sz w:val="26"/>
        </w:rPr>
        <w:t>Science + Indigenous Coop Solves</w:t>
      </w:r>
    </w:p>
    <w:p w14:paraId="5DB6E235" w14:textId="77777777" w:rsidR="00D317E3" w:rsidRPr="00376131" w:rsidRDefault="00D317E3" w:rsidP="00D317E3">
      <w:pPr>
        <w:rPr>
          <w:rFonts w:eastAsia="Aptos"/>
        </w:rPr>
      </w:pPr>
      <w:r w:rsidRPr="00376131">
        <w:rPr>
          <w:rFonts w:eastAsia="Aptos"/>
          <w:b/>
          <w:bCs/>
          <w:sz w:val="26"/>
        </w:rPr>
        <w:t>Gaffey et al ‘24</w:t>
      </w:r>
      <w:r w:rsidRPr="00376131">
        <w:rPr>
          <w:rFonts w:eastAsia="Aptos"/>
          <w:b/>
          <w:bCs/>
        </w:rPr>
        <w:t xml:space="preserve"> </w:t>
      </w:r>
      <w:r w:rsidRPr="00376131">
        <w:rPr>
          <w:rFonts w:eastAsia="Aptos"/>
        </w:rPr>
        <w:t>(Clare B. Gaffey , Graduate School of Geography, Clark University, Worcester, Massachusetts, United States of America, Department of Environmental Studies, College of the Holy Cross, Worcester, Massachusetts, United States of America, Narissa Bax ,Pinngortitaleriffik, Greenland Institute of Natural Resources, Greenland Climate Research Centre, Nuuk, Greenland, Centre for Marine Socioecology, Institute for Marine and Antarctic Studies, University of Tasmania, Hobart, Australia, Naomi Krauzig ,Dipartimento di Scienze della Vita e dell’Ambiente, Università Politecnica delle Marche, Ancona, Italy, Consorzio Nazionale Interuniversitario per le Scienze del Mare, Rome, Italy, Kévin Tougeron , Ecology of Interactions and Global Change Laboratory, Institute for Biosciences, Université de Mons, Mons, Belgium “A call to strengthen international collaboration to assess climate change effects in polar regions,” PLOS Climate, 10/4/24, https://journals.plos.org/climate/article?id=10.1371/journal.pclm.0000495#sec010)-S.H.</w:t>
      </w:r>
    </w:p>
    <w:p w14:paraId="4C110337" w14:textId="77777777" w:rsidR="00D317E3" w:rsidRPr="00376131" w:rsidRDefault="00D317E3" w:rsidP="00D317E3">
      <w:pPr>
        <w:rPr>
          <w:rFonts w:eastAsia="Aptos"/>
        </w:rPr>
      </w:pPr>
      <w:r w:rsidRPr="00376131">
        <w:rPr>
          <w:rFonts w:eastAsia="Aptos"/>
          <w:sz w:val="16"/>
        </w:rPr>
        <w:t xml:space="preserve">Coordinated synergies among nations and research projects While challenges in monitoring climate change in polar regions are significant, they are not insurmountable. </w:t>
      </w:r>
      <w:r w:rsidRPr="00376131">
        <w:rPr>
          <w:rFonts w:eastAsia="Aptos"/>
          <w:sz w:val="16"/>
          <w:highlight w:val="cyan"/>
        </w:rPr>
        <w:t xml:space="preserve">The </w:t>
      </w:r>
      <w:r w:rsidRPr="00376131">
        <w:rPr>
          <w:rFonts w:eastAsia="Aptos"/>
          <w:highlight w:val="cyan"/>
          <w:u w:val="single"/>
        </w:rPr>
        <w:t>key to effective monitoring and mitigation</w:t>
      </w:r>
      <w:r w:rsidRPr="00376131">
        <w:rPr>
          <w:rFonts w:eastAsia="Aptos"/>
          <w:u w:val="single"/>
        </w:rPr>
        <w:t xml:space="preserve"> in these sensitive regions </w:t>
      </w:r>
      <w:r w:rsidRPr="00376131">
        <w:rPr>
          <w:rFonts w:eastAsia="Aptos"/>
          <w:highlight w:val="cyan"/>
          <w:u w:val="single"/>
        </w:rPr>
        <w:t>lies in coordinated funding streams and synergies among nations</w:t>
      </w:r>
      <w:r w:rsidRPr="00376131">
        <w:rPr>
          <w:rFonts w:eastAsia="Aptos"/>
          <w:u w:val="single"/>
        </w:rPr>
        <w:t xml:space="preserve"> and research projects</w:t>
      </w:r>
      <w:r w:rsidRPr="00376131">
        <w:rPr>
          <w:rFonts w:eastAsia="Aptos"/>
          <w:sz w:val="16"/>
        </w:rPr>
        <w:t xml:space="preserve"> in order to maximize the use of resources in challenging environmental settings [91</w:t>
      </w:r>
      <w:r w:rsidRPr="00376131">
        <w:rPr>
          <w:rFonts w:eastAsia="Aptos"/>
          <w:highlight w:val="cyan"/>
          <w:u w:val="single"/>
        </w:rPr>
        <w:t>]. By building on existing initiatives, fostering international collaboration, and ensuring long-term financing</w:t>
      </w:r>
      <w:r w:rsidRPr="00376131">
        <w:rPr>
          <w:rFonts w:eastAsia="Aptos"/>
          <w:u w:val="single"/>
        </w:rPr>
        <w:t xml:space="preserve">, </w:t>
      </w:r>
      <w:r w:rsidRPr="00376131">
        <w:rPr>
          <w:rFonts w:eastAsia="Aptos"/>
          <w:highlight w:val="cyan"/>
          <w:u w:val="single"/>
        </w:rPr>
        <w:t>we</w:t>
      </w:r>
      <w:r w:rsidRPr="00376131">
        <w:rPr>
          <w:rFonts w:eastAsia="Aptos"/>
          <w:u w:val="single"/>
        </w:rPr>
        <w:t xml:space="preserve"> can bridge the </w:t>
      </w:r>
      <w:r w:rsidRPr="00376131">
        <w:rPr>
          <w:rFonts w:eastAsia="Aptos"/>
          <w:highlight w:val="cyan"/>
          <w:u w:val="single"/>
        </w:rPr>
        <w:t>gaps between scientific monitoring</w:t>
      </w:r>
      <w:r w:rsidRPr="00376131">
        <w:rPr>
          <w:rFonts w:eastAsia="Aptos"/>
          <w:u w:val="single"/>
        </w:rPr>
        <w:t xml:space="preserve"> </w:t>
      </w:r>
      <w:r w:rsidRPr="00376131">
        <w:rPr>
          <w:rFonts w:eastAsia="Aptos"/>
          <w:highlight w:val="cyan"/>
          <w:u w:val="single"/>
        </w:rPr>
        <w:t>and the implementation</w:t>
      </w:r>
      <w:r w:rsidRPr="00376131">
        <w:rPr>
          <w:rFonts w:eastAsia="Aptos"/>
          <w:u w:val="single"/>
        </w:rPr>
        <w:t xml:space="preserve"> of effective climate</w:t>
      </w:r>
      <w:r w:rsidRPr="00376131">
        <w:rPr>
          <w:rFonts w:eastAsia="Aptos"/>
          <w:sz w:val="16"/>
        </w:rPr>
        <w:t xml:space="preserve"> informed strategies. Sustained commitment to existing international monitoring networks leverages successful frameworks to increase international partnerships, </w:t>
      </w:r>
      <w:r w:rsidRPr="00376131">
        <w:rPr>
          <w:rFonts w:eastAsia="Aptos"/>
          <w:highlight w:val="cyan"/>
          <w:u w:val="single"/>
        </w:rPr>
        <w:t>facilitate longer-term monitoring, and foster enduring research relationships</w:t>
      </w:r>
      <w:r w:rsidRPr="00376131">
        <w:rPr>
          <w:rFonts w:eastAsia="Aptos"/>
          <w:u w:val="single"/>
        </w:rPr>
        <w:t xml:space="preserve"> </w:t>
      </w:r>
      <w:r w:rsidRPr="00376131">
        <w:rPr>
          <w:rFonts w:eastAsia="Aptos"/>
          <w:sz w:val="16"/>
        </w:rPr>
        <w:t xml:space="preserve">[92–95]. </w:t>
      </w:r>
      <w:r w:rsidRPr="00376131">
        <w:rPr>
          <w:rFonts w:eastAsia="Aptos"/>
          <w:highlight w:val="cyan"/>
          <w:u w:val="single"/>
        </w:rPr>
        <w:t>This approach is true for</w:t>
      </w:r>
      <w:r w:rsidRPr="00376131">
        <w:rPr>
          <w:rFonts w:eastAsia="Aptos"/>
          <w:u w:val="single"/>
        </w:rPr>
        <w:t xml:space="preserve"> high-level organizations such as </w:t>
      </w:r>
      <w:r w:rsidRPr="00376131">
        <w:rPr>
          <w:rFonts w:eastAsia="Aptos"/>
          <w:highlight w:val="cyan"/>
          <w:u w:val="single"/>
        </w:rPr>
        <w:t>the Arctic Council’s working groups</w:t>
      </w:r>
      <w:r w:rsidRPr="00376131">
        <w:rPr>
          <w:rFonts w:eastAsia="Aptos"/>
          <w:u w:val="single"/>
        </w:rPr>
        <w:t xml:space="preserve"> and the ATS</w:t>
      </w:r>
      <w:r w:rsidRPr="00376131">
        <w:rPr>
          <w:rFonts w:eastAsia="Aptos"/>
          <w:sz w:val="16"/>
        </w:rPr>
        <w:t xml:space="preserve">, which have laid the groundwork for international collaboration, as well as specific international, multidisciplinary research programs such as the DBO and the Marine Ecosystem Assessment for the Southern Ocean (MEASO) [96]. Another example is the Southern Ocean Observing System (SOOS; https://www.soos.aq) which was established by SCAR and the Scientific Committee on Oceanic Research (SCOR; https://scor-int.org) to improve data management and sharing systems to reduce uncertainties in estimates of the future state of the Southern Ocean [36]. </w:t>
      </w:r>
      <w:r w:rsidRPr="00376131">
        <w:rPr>
          <w:rFonts w:eastAsia="Aptos"/>
          <w:highlight w:val="cyan"/>
          <w:u w:val="single"/>
        </w:rPr>
        <w:t>SOOS has made</w:t>
      </w:r>
      <w:r w:rsidRPr="00376131">
        <w:rPr>
          <w:rFonts w:eastAsia="Aptos"/>
          <w:u w:val="single"/>
        </w:rPr>
        <w:t xml:space="preserve"> considerable </w:t>
      </w:r>
      <w:r w:rsidRPr="00376131">
        <w:rPr>
          <w:rFonts w:eastAsia="Aptos"/>
          <w:highlight w:val="cyan"/>
          <w:u w:val="single"/>
        </w:rPr>
        <w:t>progress</w:t>
      </w:r>
      <w:r w:rsidRPr="00376131">
        <w:rPr>
          <w:rFonts w:eastAsia="Aptos"/>
          <w:u w:val="single"/>
        </w:rPr>
        <w:t xml:space="preserve"> toward </w:t>
      </w:r>
      <w:r w:rsidRPr="00376131">
        <w:rPr>
          <w:rFonts w:eastAsia="Aptos"/>
          <w:highlight w:val="cyan"/>
          <w:u w:val="single"/>
        </w:rPr>
        <w:t>designing a comprehensive observing system</w:t>
      </w:r>
      <w:r w:rsidRPr="00376131">
        <w:rPr>
          <w:rFonts w:eastAsia="Aptos"/>
          <w:u w:val="single"/>
        </w:rPr>
        <w:t xml:space="preserve"> though there is room for improvement</w:t>
      </w:r>
      <w:r w:rsidRPr="00376131">
        <w:rPr>
          <w:rFonts w:eastAsia="Aptos"/>
          <w:sz w:val="16"/>
        </w:rPr>
        <w:t xml:space="preserve"> regarding the accessibility and integration of data from various sources. Regarding coordinated science efforts in Antarctica, SCAR focuses on high priority topical areas through its scientific research programs. Among the three ongoing flagship programs, AntClimNow and INSTANT address climate change in the Antarctic region, while Ant-ICON guides international conservation and management policies for Antarctica and the Southern Ocean. Another notable initiative stemming from SCAR is the Antarctic RINGS Action Group (https://scar.org/science/rings), an internationally coordinated Pan-Antarctic aero-geophysical exploration along the entire Antarctic coastal zone. The goal of RINGS is to assess the influence of bed properties on ice sheet coastal processes to quantify regional Antarctic ice sheet responses to future ocean and climate warming. </w:t>
      </w:r>
      <w:r w:rsidRPr="00376131">
        <w:rPr>
          <w:rFonts w:eastAsia="Aptos"/>
          <w:u w:val="single"/>
        </w:rPr>
        <w:t xml:space="preserve">Effective data </w:t>
      </w:r>
      <w:r w:rsidRPr="00376131">
        <w:rPr>
          <w:rFonts w:eastAsia="Aptos"/>
          <w:highlight w:val="cyan"/>
          <w:u w:val="single"/>
        </w:rPr>
        <w:t>sharing forms the cornerstone of these synergies</w:t>
      </w:r>
      <w:r w:rsidRPr="00376131">
        <w:rPr>
          <w:rFonts w:eastAsia="Aptos"/>
          <w:u w:val="single"/>
        </w:rPr>
        <w:t>, ensuring that monitoring efforts are both comprehensive and actionable</w:t>
      </w:r>
      <w:r w:rsidRPr="00376131">
        <w:rPr>
          <w:rFonts w:eastAsia="Aptos"/>
          <w:sz w:val="16"/>
        </w:rPr>
        <w:t xml:space="preserve">. Employing international standards for data formatting and metadata could improve interoperability of current databases including those listed in Table 1. Data sharing mechanisms should be leveraged to expand the versatility of existing data for integration within a centralized form. </w:t>
      </w:r>
      <w:r w:rsidRPr="00376131">
        <w:rPr>
          <w:rFonts w:eastAsia="Aptos"/>
          <w:highlight w:val="cyan"/>
          <w:u w:val="single"/>
        </w:rPr>
        <w:t>This includes ensuring data can be easily accessed and offered</w:t>
      </w:r>
      <w:r w:rsidRPr="00376131">
        <w:rPr>
          <w:rFonts w:eastAsia="Aptos"/>
          <w:u w:val="single"/>
        </w:rPr>
        <w:t xml:space="preserve"> alongside associated products </w:t>
      </w:r>
      <w:r w:rsidRPr="00376131">
        <w:rPr>
          <w:rFonts w:eastAsia="Aptos"/>
          <w:highlight w:val="cyan"/>
          <w:u w:val="single"/>
        </w:rPr>
        <w:t>in accordance with</w:t>
      </w:r>
      <w:r w:rsidRPr="00376131">
        <w:rPr>
          <w:rFonts w:eastAsia="Aptos"/>
          <w:u w:val="single"/>
        </w:rPr>
        <w:t xml:space="preserve"> the </w:t>
      </w:r>
      <w:r w:rsidRPr="00376131">
        <w:rPr>
          <w:rFonts w:eastAsia="Aptos"/>
          <w:highlight w:val="cyan"/>
          <w:u w:val="single"/>
        </w:rPr>
        <w:t>FAIR</w:t>
      </w:r>
      <w:r w:rsidRPr="00376131">
        <w:rPr>
          <w:rFonts w:eastAsia="Aptos"/>
          <w:sz w:val="16"/>
        </w:rPr>
        <w:t xml:space="preserve"> (Findable, Accessible, Interoperable and Reusable) principles that are tailored to the needs of stakeholders [97]. </w:t>
      </w:r>
      <w:r w:rsidRPr="00376131">
        <w:rPr>
          <w:rFonts w:eastAsia="Aptos"/>
          <w:highlight w:val="cyan"/>
          <w:u w:val="single"/>
        </w:rPr>
        <w:t>Adopting international standards for data</w:t>
      </w:r>
      <w:r w:rsidRPr="00376131">
        <w:rPr>
          <w:rFonts w:eastAsia="Aptos"/>
          <w:u w:val="single"/>
        </w:rPr>
        <w:t xml:space="preserve"> management and exchange </w:t>
      </w:r>
      <w:r w:rsidRPr="00376131">
        <w:rPr>
          <w:rFonts w:eastAsia="Aptos"/>
          <w:highlight w:val="cyan"/>
          <w:u w:val="single"/>
        </w:rPr>
        <w:t>will be key</w:t>
      </w:r>
      <w:r w:rsidRPr="00376131">
        <w:rPr>
          <w:rFonts w:eastAsia="Aptos"/>
          <w:u w:val="single"/>
        </w:rPr>
        <w:t xml:space="preserve"> </w:t>
      </w:r>
      <w:r w:rsidRPr="00376131">
        <w:rPr>
          <w:rFonts w:eastAsia="Aptos"/>
          <w:sz w:val="16"/>
        </w:rPr>
        <w:t xml:space="preserve">in this process, which would require optimizing existing infrastructure and resources including data access tools and tutorials. Costs of data access, especially to publicly funded data, should be free to users always. These steps would maximize the utility of satellites, research stations, and digital platforms for near or real-time data analysis and effective, responsive decision-making. Involvement of Indigenous communities in polar research </w:t>
      </w:r>
      <w:r w:rsidRPr="00376131">
        <w:rPr>
          <w:rFonts w:eastAsia="Aptos"/>
          <w:u w:val="single"/>
        </w:rPr>
        <w:t xml:space="preserve">Through proper </w:t>
      </w:r>
      <w:r w:rsidRPr="00376131">
        <w:rPr>
          <w:rFonts w:eastAsia="Aptos"/>
          <w:highlight w:val="cyan"/>
          <w:u w:val="single"/>
        </w:rPr>
        <w:t>engagement with</w:t>
      </w:r>
      <w:r w:rsidRPr="00376131">
        <w:rPr>
          <w:rFonts w:eastAsia="Aptos"/>
          <w:u w:val="single"/>
        </w:rPr>
        <w:t xml:space="preserve"> and recognition </w:t>
      </w:r>
      <w:r w:rsidRPr="00376131">
        <w:rPr>
          <w:rFonts w:eastAsia="Aptos"/>
          <w:highlight w:val="cyan"/>
          <w:u w:val="single"/>
        </w:rPr>
        <w:t>of Indigenous knowledge and academic science as equal but distinct systems</w:t>
      </w:r>
      <w:r w:rsidRPr="00376131">
        <w:rPr>
          <w:rFonts w:eastAsia="Aptos"/>
          <w:u w:val="single"/>
        </w:rPr>
        <w:t>, we can address several limitations of western science</w:t>
      </w:r>
      <w:r w:rsidRPr="00376131">
        <w:rPr>
          <w:rFonts w:eastAsia="Aptos"/>
          <w:sz w:val="16"/>
        </w:rPr>
        <w:t xml:space="preserve">, including the lack of baseline data and long-term observations [98], and access to knowledge holders via protocols that assign credit and benefits to Indigenous participants [18]. However, </w:t>
      </w:r>
      <w:r w:rsidRPr="00376131">
        <w:rPr>
          <w:rFonts w:eastAsia="Aptos"/>
          <w:u w:val="single"/>
        </w:rPr>
        <w:t>facilitation is needed for respectful, ethical, and productive interactions between non-local scientists and local knowledge holders</w:t>
      </w:r>
      <w:r w:rsidRPr="00376131">
        <w:rPr>
          <w:rFonts w:eastAsia="Aptos"/>
          <w:sz w:val="16"/>
        </w:rPr>
        <w:t xml:space="preserve">. Expanding access for diverse scientists and Indigenous knowledge holders requires formal and open collaborative networks. </w:t>
      </w:r>
      <w:r w:rsidRPr="00376131">
        <w:rPr>
          <w:rFonts w:eastAsia="Aptos"/>
          <w:highlight w:val="cyan"/>
          <w:u w:val="single"/>
        </w:rPr>
        <w:t>Data collection, administration, and sharing methods are also needed for community monitoring</w:t>
      </w:r>
      <w:r w:rsidRPr="00376131">
        <w:rPr>
          <w:rFonts w:eastAsia="Aptos"/>
          <w:sz w:val="16"/>
        </w:rPr>
        <w:t xml:space="preserve"> [99]. This integrated approach significantly enhances our ability to understand and manage local environmental phenomena, such as the development of protected areas [100], contributing to conservation and sustainability efforts. Additionally, it fosters a more comprehensive and contextual social understanding. An understanding that actively confronts the ongoing challenges of colonialism and neocolonialism in polar scientific research [14] and practices that break trust in local communities such as helicopter science [15</w:t>
      </w:r>
      <w:r w:rsidRPr="00376131">
        <w:rPr>
          <w:rFonts w:eastAsia="Aptos"/>
          <w:u w:val="single"/>
        </w:rPr>
        <w:t xml:space="preserve">]. </w:t>
      </w:r>
      <w:r w:rsidRPr="00376131">
        <w:rPr>
          <w:rFonts w:eastAsia="Aptos"/>
          <w:highlight w:val="cyan"/>
          <w:u w:val="single"/>
        </w:rPr>
        <w:t>Adaptation of more conscientious scientific practices sets the groundwork for a more equitable</w:t>
      </w:r>
      <w:r w:rsidRPr="00376131">
        <w:rPr>
          <w:rFonts w:eastAsia="Aptos"/>
          <w:u w:val="single"/>
        </w:rPr>
        <w:t xml:space="preserve"> and inclusive </w:t>
      </w:r>
      <w:r w:rsidRPr="00376131">
        <w:rPr>
          <w:rFonts w:eastAsia="Aptos"/>
          <w:highlight w:val="cyan"/>
          <w:u w:val="single"/>
        </w:rPr>
        <w:t>scientific community</w:t>
      </w:r>
      <w:r w:rsidRPr="00376131">
        <w:rPr>
          <w:rFonts w:eastAsia="Aptos"/>
          <w:sz w:val="16"/>
        </w:rPr>
        <w:t xml:space="preserve"> [101]. The </w:t>
      </w:r>
      <w:r w:rsidRPr="00376131">
        <w:rPr>
          <w:rFonts w:eastAsia="Aptos"/>
          <w:highlight w:val="cyan"/>
          <w:u w:val="single"/>
        </w:rPr>
        <w:t>inclusion of Indigenous</w:t>
      </w:r>
      <w:r w:rsidRPr="00376131">
        <w:rPr>
          <w:rFonts w:eastAsia="Aptos"/>
          <w:u w:val="single"/>
        </w:rPr>
        <w:t xml:space="preserve"> communities’ </w:t>
      </w:r>
      <w:r w:rsidRPr="00376131">
        <w:rPr>
          <w:rFonts w:eastAsia="Aptos"/>
          <w:highlight w:val="cyan"/>
          <w:u w:val="single"/>
        </w:rPr>
        <w:t>knowledge</w:t>
      </w:r>
      <w:r w:rsidRPr="00376131">
        <w:rPr>
          <w:rFonts w:eastAsia="Aptos"/>
          <w:u w:val="single"/>
        </w:rPr>
        <w:t xml:space="preserve"> </w:t>
      </w:r>
      <w:r w:rsidRPr="00376131">
        <w:rPr>
          <w:rFonts w:eastAsia="Aptos"/>
          <w:highlight w:val="cyan"/>
          <w:u w:val="single"/>
        </w:rPr>
        <w:t>in polar research provides</w:t>
      </w:r>
      <w:r w:rsidRPr="00376131">
        <w:rPr>
          <w:rFonts w:eastAsia="Aptos"/>
          <w:u w:val="single"/>
        </w:rPr>
        <w:t xml:space="preserve"> significant </w:t>
      </w:r>
      <w:r w:rsidRPr="00376131">
        <w:rPr>
          <w:rFonts w:eastAsia="Aptos"/>
          <w:highlight w:val="cyan"/>
          <w:u w:val="single"/>
        </w:rPr>
        <w:t>benefits</w:t>
      </w:r>
      <w:r w:rsidRPr="00376131">
        <w:rPr>
          <w:rFonts w:eastAsia="Aptos"/>
          <w:u w:val="single"/>
        </w:rPr>
        <w:t xml:space="preserve"> on a variety of scales</w:t>
      </w:r>
      <w:r w:rsidRPr="00376131">
        <w:rPr>
          <w:rFonts w:eastAsia="Aptos"/>
          <w:sz w:val="16"/>
        </w:rPr>
        <w:t xml:space="preserve">, ranging from local community-driven priorities like human and ecosystem health and sustainable development to global concerns such as climate change, and wildlife populations. Indigenous and local knowledge serves as an important link enhancing scientific understanding with life experience and adaptations to changing environments [102, 103]. However, successfully integrating this knowledge into polar research presents several challenges, including reconciling methodological differences, ensuring cultural sensitivity and informed consent, and maintaining long-term and mutually beneficial partnerships. A respectful and ethical approach, including explicit agreements and suitable incentives for long-term collaboration, especially given the intergenerational nature of Indigenous knowledge is imperative in this context. Furthermore, successful incorporation of Indigenous viewpoints requires adherence to knowledge co-production norms. This includes aligning scientific goals with the capacities of Indigenous knowledge systems, guaranteeing compatibility in observation methodology and data management, and cultivating a respectful relationship that recognizes and honors Indigenous populations’ contributions [18]. Addressing these challenges not only increases the impact of local observations on broader scientific priorities, but also paves the way for more comprehensive scientific practices that are gaining momentum within broader society [101]. There have been increasing attempts in polar regions to combine scientific inquiry with traditional wisdom. For example, First Nations populations in Canada [104] have long emphasized the need for climate change adaptation strategies that are sensitive to their unique circumstances, drawing from their extensive experience living in the Arctic for thousands of years and their deep understanding of sea ice practices and wildlife patterns [105]. The substantial inclusion of knowledge holders across the Arctic necessitates significant coordination and effort but is crucial for continuous, comprehensive monitoring across seasons. In particular, the Inuit (distributed throughout Alaska, Canada, and Greenland), the Sámi (in northern Norway, Sweden, Finland, and Russia), the Athabaskans (in Alaska and Canada), the Aleut (in Alaska and Russia), and the Yupiit (in Alaska and Russia) are the historical occupants in many Arctic locations [106]. A collaborative approach is vital to anticipate human and ecosystem responses to emerging challenges, like increased ship traffic and the northward movement of subarctic species [107]. </w:t>
      </w:r>
      <w:r w:rsidRPr="00376131">
        <w:rPr>
          <w:rFonts w:eastAsia="Aptos"/>
          <w:u w:val="single"/>
        </w:rPr>
        <w:t xml:space="preserve">Organizations like </w:t>
      </w:r>
      <w:r w:rsidRPr="00376131">
        <w:rPr>
          <w:rFonts w:eastAsia="Aptos"/>
          <w:highlight w:val="cyan"/>
          <w:u w:val="single"/>
        </w:rPr>
        <w:t>the Arctic Council</w:t>
      </w:r>
      <w:r w:rsidRPr="00376131">
        <w:rPr>
          <w:rFonts w:eastAsia="Aptos"/>
          <w:u w:val="single"/>
        </w:rPr>
        <w:t xml:space="preserve">, which includes Indigenous permanent participants, </w:t>
      </w:r>
      <w:r w:rsidRPr="00376131">
        <w:rPr>
          <w:rFonts w:eastAsia="Aptos"/>
          <w:highlight w:val="cyan"/>
          <w:u w:val="single"/>
        </w:rPr>
        <w:t>have played a role in such collaborations</w:t>
      </w:r>
      <w:r w:rsidRPr="00376131">
        <w:rPr>
          <w:rFonts w:eastAsia="Aptos"/>
          <w:u w:val="single"/>
        </w:rPr>
        <w:t xml:space="preserve">. </w:t>
      </w:r>
      <w:r w:rsidRPr="00376131">
        <w:rPr>
          <w:rFonts w:eastAsia="Aptos"/>
          <w:sz w:val="16"/>
        </w:rPr>
        <w:t xml:space="preserve">Although the extent and effectiveness of these collaborations can vary, several Arctic nations have implemented community-based monitoring programs involving Indigenous knowledge holders, especially in areas like wildlife tracking and climate change observations. For example, the Alaska Arctic Observatory and Knowledge Hub (AAOKH; https://arctic-aok.org) is a network of Iñupiaq observers from northern Alaska coastal communities that work with researchers at the University of Alaska, Fairbanks. </w:t>
      </w:r>
      <w:r w:rsidRPr="00376131">
        <w:rPr>
          <w:rFonts w:eastAsia="Aptos"/>
          <w:highlight w:val="cyan"/>
          <w:u w:val="single"/>
        </w:rPr>
        <w:t>The AAOKH is an integrated observatory with goals to monitor environmental change, highlight Indigenous-led observations of the environment</w:t>
      </w:r>
      <w:r w:rsidRPr="00376131">
        <w:rPr>
          <w:rFonts w:eastAsia="Aptos"/>
          <w:sz w:val="16"/>
        </w:rPr>
        <w:t xml:space="preserve"> and their meaning, promote scientific and Indigenous knowledge exchange, and support community-led initiatives addressing changes in the cryosphere, wildlife, and other environmental aspects along the northern coast of Alaska [108]. Observations on local sea ice conditions are accessible to the greater scientific community through a database. Further, the data policy requires citation of individual observers of the data used in knowledge production. This arrangement provides local observations available to scientists indirectly, limiting the need for individual scientists to attempt relationship building with local knowledge holders who may be constrained in terms of time and interest. In the Antarctic, the ATS encourages scientific collaboration among nations. While there are no Indigenous populations in Antarctica, there is a growing recognition of the value of diverse perspectives, including those of Indigenous researchers from countries involved in Antarctic research. SCAR and other organizations work towards effective data management and sharing, although these efforts are currently more focused on international scientific collaboration rather than integrating local or Indigenous knowledge. The relevance of Indigenous knowledge in shaping an inclusive polar future and understanding the past remains significant. Notably, the Māori people of New Zealand/Aotearoa, who are likely the first humans to have encountered Antarctic waters and possibly the continent [109], may provide perspectives on local environmental changes and adaptation techniques. This is especially pertinent in the context of the New Zealand Antarctic Programme [110, 111], which could incorporate Māori perspectives more fully and set a standard for cultural inclusion among the 56 treaty party nations under the ATS [112]. Steps towards bridging science to action To address the complex challenges of polar research on a broader scale and achieve a more comprehensive understanding of polar systems, a strategic and collaborative approach is essential. To this end, we propose six actions that can be conducted in parallel and have deliberate overlaps to emphasize their connectivity. The initial step in advancing polar research is to identify and use global forums to enhance monitoring efforts and establish clear goals. This approach, vital for overcoming the limitations of separate national programs, aims for a comprehensive understanding of polar dynamics. Coordinated collaboration among nations and research initiatives is crucial for efficiently using resources like polar stations and logistics personnel (Table 2). This strategy is key for gathering important polar observations and surpassing the constraints of small-scale national studies, while also ensuring effective information sharing among scientists, policymakers, and local populations, including Indigenous communities. The </w:t>
      </w:r>
      <w:r w:rsidRPr="00376131">
        <w:rPr>
          <w:rFonts w:eastAsia="Aptos"/>
          <w:highlight w:val="cyan"/>
          <w:u w:val="single"/>
        </w:rPr>
        <w:t>second step involves advancements that</w:t>
      </w:r>
      <w:r w:rsidRPr="00376131">
        <w:rPr>
          <w:rFonts w:eastAsia="Aptos"/>
          <w:u w:val="single"/>
        </w:rPr>
        <w:t xml:space="preserve"> can make </w:t>
      </w:r>
      <w:r w:rsidRPr="00376131">
        <w:rPr>
          <w:rFonts w:eastAsia="Aptos"/>
          <w:highlight w:val="cyan"/>
          <w:u w:val="single"/>
        </w:rPr>
        <w:t>data more accessible</w:t>
      </w:r>
      <w:r w:rsidRPr="00376131">
        <w:rPr>
          <w:rFonts w:eastAsia="Aptos"/>
          <w:u w:val="single"/>
        </w:rPr>
        <w:t xml:space="preserve"> and actionable for the public</w:t>
      </w:r>
      <w:r w:rsidRPr="00376131">
        <w:rPr>
          <w:rFonts w:eastAsia="Aptos"/>
          <w:sz w:val="16"/>
        </w:rPr>
        <w:t xml:space="preserve">, and improve the sense of involvement in polar science, </w:t>
      </w:r>
      <w:r w:rsidRPr="00376131">
        <w:rPr>
          <w:rFonts w:eastAsia="Aptos"/>
          <w:u w:val="single"/>
        </w:rPr>
        <w:t>thereby increasing awareness and support for climate change mitigation in polar regions</w:t>
      </w:r>
      <w:r w:rsidRPr="00376131">
        <w:rPr>
          <w:rFonts w:eastAsia="Aptos"/>
          <w:sz w:val="16"/>
        </w:rPr>
        <w:t xml:space="preserve">. It implies more than just token inclusion of Indigenous communities; it requires their active participation in scientific research and policymaking. Integrating their ecological knowledge enhances our understanding of polar ecosystems. Additionally, engaging the broader public and involving diverse skill sets could further assist in ecosystem management and protection through the adaptation of technologies like unmanned aerial vehicles, artificial intelligence, and citizen science platforms. The third step is to secure long-term funding and establish sustained monitoring cycles, which are essential for effective scientific action and developing solutions for studying and protecting the polar regions. </w:t>
      </w:r>
      <w:r w:rsidRPr="00376131">
        <w:rPr>
          <w:rFonts w:eastAsia="Aptos"/>
          <w:highlight w:val="cyan"/>
          <w:u w:val="single"/>
        </w:rPr>
        <w:t>Analyzing</w:t>
      </w:r>
      <w:r w:rsidRPr="00376131">
        <w:rPr>
          <w:rFonts w:eastAsia="Aptos"/>
          <w:u w:val="single"/>
        </w:rPr>
        <w:t xml:space="preserve"> both successful and less successful </w:t>
      </w:r>
      <w:r w:rsidRPr="00376131">
        <w:rPr>
          <w:rFonts w:eastAsia="Aptos"/>
          <w:highlight w:val="cyan"/>
          <w:u w:val="single"/>
        </w:rPr>
        <w:t>international initiatives can guide the creation of general guidelines</w:t>
      </w:r>
      <w:r w:rsidRPr="00376131">
        <w:rPr>
          <w:rFonts w:eastAsia="Aptos"/>
          <w:u w:val="single"/>
        </w:rPr>
        <w:t>.</w:t>
      </w:r>
      <w:r w:rsidRPr="00376131">
        <w:rPr>
          <w:rFonts w:eastAsia="Aptos"/>
          <w:sz w:val="16"/>
        </w:rPr>
        <w:t xml:space="preserve"> Crucially, there is a need for ongoing, long-term financial support from various countries to build a foundation for tackling the complex challenges of climate change in polar regions. Potential funding sources could include governmental funds, business sector partnerships, and international collaborations. </w:t>
      </w:r>
      <w:r w:rsidRPr="00376131">
        <w:rPr>
          <w:rFonts w:eastAsia="Aptos"/>
          <w:highlight w:val="cyan"/>
          <w:u w:val="single"/>
        </w:rPr>
        <w:t>Addressing the</w:t>
      </w:r>
      <w:r w:rsidRPr="00376131">
        <w:rPr>
          <w:rFonts w:eastAsia="Aptos"/>
          <w:u w:val="single"/>
        </w:rPr>
        <w:t xml:space="preserve"> multifaceted </w:t>
      </w:r>
      <w:r w:rsidRPr="00376131">
        <w:rPr>
          <w:rFonts w:eastAsia="Aptos"/>
          <w:highlight w:val="cyan"/>
          <w:u w:val="single"/>
        </w:rPr>
        <w:t>impacts of climate change requires trans-disciplinary funding</w:t>
      </w:r>
      <w:r w:rsidRPr="00376131">
        <w:rPr>
          <w:rFonts w:eastAsia="Aptos"/>
          <w:u w:val="single"/>
        </w:rPr>
        <w:t xml:space="preserve"> across areas like climatology, ecology, and social sciences</w:t>
      </w:r>
      <w:r w:rsidRPr="00376131">
        <w:rPr>
          <w:rFonts w:eastAsia="Aptos"/>
          <w:sz w:val="16"/>
        </w:rPr>
        <w:t xml:space="preserve">. Funding proposals should also consider the logistical and mental health needs of scientists, particularly early career researchers [113]. </w:t>
      </w:r>
      <w:r w:rsidRPr="00376131">
        <w:rPr>
          <w:rFonts w:eastAsia="Aptos"/>
          <w:highlight w:val="cyan"/>
          <w:u w:val="single"/>
        </w:rPr>
        <w:t>We need to build bridges between the disciplines that study climate, the cryosphere, oceanography, ecology, economics, social, and political sciences</w:t>
      </w:r>
      <w:r w:rsidRPr="00376131">
        <w:rPr>
          <w:rFonts w:eastAsia="Aptos"/>
          <w:u w:val="single"/>
        </w:rPr>
        <w:t>.</w:t>
      </w:r>
      <w:r w:rsidRPr="00376131">
        <w:rPr>
          <w:rFonts w:eastAsia="Aptos"/>
          <w:sz w:val="16"/>
        </w:rPr>
        <w:t xml:space="preserve"> Although agendas of potential funders, like resource prospecting, can hinder scientific cooperation, it is essential that we leverage these challenges to foster collaboration across as many areas as possible. The fourth stage is developing existing technologies or testing new ones that will enable us to explore polar environments in depth, comprehensively and securely. These technologies include remote sensing and modern survey tools (satellites, unmanned aerial vehicles, sonars, radars, autonomous submersible vehicles, miniaturized sensors), molecular tools (environmental DNA (eDNA), multi-omics, bioinformatics, molecular barcoding), and IT tools (large databases, participatory science, coupled models, artificial intelligence) that can be applied to a range of applications. For example, </w:t>
      </w:r>
      <w:r w:rsidRPr="00376131">
        <w:rPr>
          <w:rFonts w:eastAsia="Aptos"/>
          <w:u w:val="single"/>
        </w:rPr>
        <w:t>questions on how life evolved and adapted to cold environments with extreme seasonality can be better achieved using multi-omics and eDNA analyses</w:t>
      </w:r>
      <w:r w:rsidRPr="00376131">
        <w:rPr>
          <w:rFonts w:eastAsia="Aptos"/>
          <w:sz w:val="16"/>
        </w:rPr>
        <w:t xml:space="preserve"> [114]. Additionally, new methods based on satellite tracking and monitoring of disturbances such as from pollutants [115] can provide clearer links between human actions and the marine environment [116]. Decision making structures need to remain flexible to swiftly adjust responses to the various consequences of climate change in polar regions. There is a current initiative to develop a pan-arctic ocean observing alliance that would be recognized as a formal part of the Global Ocean Observing System (https://goosocean.org). The objective is to develop formal coordination mechanisms that will improve data-gathering and observational infrastructure [117]. The proposed framework differs from individual researcher-led programs previously mentioned in seeking to establish an internationally accepted governance structure with recognized authority centered on high-level policy objectives [117]. Planning coordinated research efforts that maximize societal benefit is desirable but alternate paths that result from independent, entrepreneurial effort should also be encouraged. For example, implementing novel technology or responding to natural events or new discoveries may lag if hierarchical structures are too rigid. Similarly, Antarctic programs such as SCAR’s scientific research and the ATS’ environmental protections demonstrate concentrated efforts to assess and anticipate climate ramifications. Regularly developing and publishing research priorities, building effective communication to better align research efforts, and securing sustained funding for collaborative initiatives will continue to be essential activities. The expected symmetry of the polar regions is limited by highly contrasting geographical components as the Arctic is a sea surrounded by land while the Antarctic is a continent surrounded by sea, with different climatic, ecological, and geopolitical constraints. Each region faces distinct risks though issues common among the polar regions are evident. Adopting effective frameworks (such as IPY and "Hope Spots") and aligning tactics with the Ocean Decade’s vision serve as guiding principles for future research endeavors. Greater efforts in science communication are needed to bridge the interests of polar regions with the greater public. Dissemination on the importance of polar and subpolar ecosystems is essential, as well as the ongoing threats they face such as increased ship traffic and environmental changes. Polar tourism, for example, is both an opportunity and a threat for scientific research and environmental preservation [26, 118, 119]. Lamers et al. [120] recently concluded that linking science and tourism generally had positive effects on visitor experience and the conduct of polar science projects, but also presented complex challenges, including a risk of greenwashing if the combination of science and tourism was not done with care. The development of citizen science in the polar regions (e.g., during touristic cruises) may enable broadened data collection but the risks associated with increased pressure on ecosystems need to be considered [121]. Therefore, ongoing discussion of human impact on the environment in terms of tourism, fisheries, and global shipping is needed to promote behavioral changes of consumers as well as apply pressure to governments and businesses to refine policies and practices. Perspectives on Arctic and Antarctic “exceptionalism" are changing because of Russia’s offense on Ukraine as well as warming temperatures increasing access to these regions [122, 123]. These events may cast doubt on the Antarctic and Southern Ocean’s exclusivity and raise questions about the ATS’s capacity for adaptation. In contrast, ’Arctic exceptionalism’ is characterized by the region’s long-term habitation by Indigenous peoples and sovereignty claims by Arctic states. Governance is managed through national laws and the cooperative framework of the Arctic Council. Increasingly, there is pressure on the Arctic Council to collaborate with relevant partners to effectively address climate change. Both regions face similar human challenges such as disagreements over resource extraction, environmental preservation, and territorial claims [124]. Examples include Russia’s territorial claims in East Antarctica and China’s interest in Antarctic krill fisheries [125], as well as disputes over oil and gas exploration rights in the Arctic exemplified by tensions between Russia and Norway in the Barents Sea [126]. International science collaboration has become more complex given these geopolitical contexts, yet cooperation is increasingly essential in light of ongoing climate change. </w:t>
      </w:r>
      <w:r w:rsidRPr="00376131">
        <w:rPr>
          <w:rFonts w:eastAsia="Aptos"/>
          <w:u w:val="single"/>
        </w:rPr>
        <w:t xml:space="preserve">Multilateral efforts will therefore be required to close the gap between the needs of relevant scientific understanding and policy action for the polar regions. </w:t>
      </w:r>
      <w:r w:rsidRPr="00376131">
        <w:rPr>
          <w:rFonts w:eastAsia="Aptos"/>
          <w:highlight w:val="cyan"/>
          <w:u w:val="single"/>
        </w:rPr>
        <w:t>Necessary steps include</w:t>
      </w:r>
      <w:r w:rsidRPr="00376131">
        <w:rPr>
          <w:rFonts w:eastAsia="Aptos"/>
          <w:u w:val="single"/>
        </w:rPr>
        <w:t xml:space="preserve"> funding polar research, </w:t>
      </w:r>
      <w:r w:rsidRPr="00376131">
        <w:rPr>
          <w:rFonts w:eastAsia="Aptos"/>
          <w:highlight w:val="cyan"/>
          <w:u w:val="single"/>
        </w:rPr>
        <w:t>incorporating scientific findings into decision-making</w:t>
      </w:r>
      <w:r w:rsidRPr="00376131">
        <w:rPr>
          <w:rFonts w:eastAsia="Aptos"/>
          <w:u w:val="single"/>
        </w:rPr>
        <w:t xml:space="preserve"> at all levels, and </w:t>
      </w:r>
      <w:r w:rsidRPr="00376131">
        <w:rPr>
          <w:rFonts w:eastAsia="Aptos"/>
          <w:highlight w:val="cyan"/>
          <w:u w:val="single"/>
        </w:rPr>
        <w:t>encouraging diverse stakeholders to work together</w:t>
      </w:r>
      <w:r w:rsidRPr="00376131">
        <w:rPr>
          <w:rFonts w:eastAsia="Aptos"/>
          <w:u w:val="single"/>
        </w:rPr>
        <w:t xml:space="preserve"> to solve complex problems and ensure good governance, </w:t>
      </w:r>
      <w:r w:rsidRPr="00376131">
        <w:rPr>
          <w:rFonts w:eastAsia="Aptos"/>
          <w:highlight w:val="cyan"/>
          <w:u w:val="single"/>
        </w:rPr>
        <w:t>environmental protection, and sustainability.</w:t>
      </w:r>
      <w:r w:rsidRPr="00376131">
        <w:rPr>
          <w:rFonts w:eastAsia="Aptos"/>
        </w:rPr>
        <w:t xml:space="preserve"> </w:t>
      </w:r>
    </w:p>
    <w:p w14:paraId="12E47259" w14:textId="77777777" w:rsidR="00C74EB3" w:rsidRPr="00C74EB3" w:rsidRDefault="00C74EB3" w:rsidP="00C74EB3">
      <w:pPr>
        <w:rPr>
          <w:rFonts w:eastAsia="Aptos"/>
        </w:rPr>
      </w:pPr>
    </w:p>
    <w:p w14:paraId="61037681" w14:textId="77777777" w:rsidR="00C74EB3" w:rsidRPr="00C74EB3" w:rsidRDefault="00C74EB3" w:rsidP="00C74EB3">
      <w:pPr>
        <w:keepNext/>
        <w:keepLines/>
        <w:spacing w:before="40" w:after="0"/>
        <w:outlineLvl w:val="3"/>
        <w:rPr>
          <w:rFonts w:eastAsia="Times New Roman"/>
          <w:b/>
          <w:iCs/>
          <w:sz w:val="26"/>
        </w:rPr>
      </w:pPr>
      <w:r w:rsidRPr="00C74EB3">
        <w:rPr>
          <w:rFonts w:eastAsia="Times New Roman"/>
          <w:b/>
          <w:iCs/>
          <w:sz w:val="26"/>
        </w:rPr>
        <w:t>Arctic Research is needed to solve warming</w:t>
      </w:r>
    </w:p>
    <w:p w14:paraId="5CE61937" w14:textId="77777777" w:rsidR="00C74EB3" w:rsidRPr="00C74EB3" w:rsidRDefault="00C74EB3" w:rsidP="00C74EB3">
      <w:pPr>
        <w:rPr>
          <w:rFonts w:eastAsia="Aptos"/>
        </w:rPr>
      </w:pPr>
      <w:r w:rsidRPr="00C74EB3">
        <w:rPr>
          <w:rFonts w:eastAsia="Aptos"/>
          <w:b/>
          <w:bCs/>
          <w:sz w:val="26"/>
        </w:rPr>
        <w:t>I</w:t>
      </w:r>
      <w:r w:rsidRPr="00C74EB3">
        <w:rPr>
          <w:rFonts w:eastAsia="Aptos"/>
          <w:sz w:val="26"/>
        </w:rPr>
        <w:t>nnovation</w:t>
      </w:r>
      <w:r w:rsidRPr="00C74EB3">
        <w:rPr>
          <w:rFonts w:eastAsia="Aptos"/>
          <w:b/>
          <w:bCs/>
          <w:sz w:val="26"/>
        </w:rPr>
        <w:t xml:space="preserve"> N</w:t>
      </w:r>
      <w:r w:rsidRPr="00C74EB3">
        <w:rPr>
          <w:rFonts w:eastAsia="Aptos"/>
          <w:sz w:val="26"/>
        </w:rPr>
        <w:t>ews</w:t>
      </w:r>
      <w:r w:rsidRPr="00C74EB3">
        <w:rPr>
          <w:rFonts w:eastAsia="Aptos"/>
          <w:b/>
          <w:bCs/>
          <w:sz w:val="26"/>
        </w:rPr>
        <w:t xml:space="preserve"> N</w:t>
      </w:r>
      <w:r w:rsidRPr="00C74EB3">
        <w:rPr>
          <w:rFonts w:eastAsia="Aptos"/>
          <w:sz w:val="26"/>
        </w:rPr>
        <w:t>etwork</w:t>
      </w:r>
      <w:r w:rsidRPr="00C74EB3">
        <w:rPr>
          <w:rFonts w:eastAsia="Aptos"/>
          <w:b/>
          <w:bCs/>
          <w:sz w:val="26"/>
        </w:rPr>
        <w:t xml:space="preserve"> 24</w:t>
      </w:r>
      <w:r w:rsidRPr="00C74EB3">
        <w:rPr>
          <w:rFonts w:eastAsia="Aptos"/>
        </w:rPr>
        <w:t xml:space="preserve"> [Innovation News Network is a source for the latest news dedicated to research, emerging science, policy and innovation topics. 12/10/24 </w:t>
      </w:r>
      <w:hyperlink r:id="rId22" w:history="1">
        <w:r w:rsidRPr="00C74EB3">
          <w:rPr>
            <w:rFonts w:eastAsia="Aptos"/>
            <w:color w:val="467886"/>
            <w:u w:val="single"/>
          </w:rPr>
          <w:t>https://www.innovationnewsnetwork.com/ebook/exploring-new-frontiers-in-arctic-research-to-address-climate-challenges-in-the-frozen-north/</w:t>
        </w:r>
      </w:hyperlink>
      <w:r w:rsidRPr="00C74EB3">
        <w:rPr>
          <w:rFonts w:eastAsia="Aptos"/>
        </w:rPr>
        <w:t>] DonkeyKong</w:t>
      </w:r>
    </w:p>
    <w:p w14:paraId="02623178" w14:textId="77777777" w:rsidR="00C74EB3" w:rsidRPr="00C74EB3" w:rsidRDefault="00C74EB3" w:rsidP="00C74EB3">
      <w:pPr>
        <w:rPr>
          <w:rFonts w:eastAsia="Aptos"/>
          <w:u w:val="single"/>
        </w:rPr>
      </w:pPr>
      <w:r w:rsidRPr="00C74EB3">
        <w:rPr>
          <w:rFonts w:eastAsia="Aptos"/>
          <w:highlight w:val="cyan"/>
          <w:u w:val="single"/>
        </w:rPr>
        <w:t>Thawing permafrost</w:t>
      </w:r>
      <w:r w:rsidRPr="00C74EB3">
        <w:rPr>
          <w:rFonts w:eastAsia="Aptos"/>
          <w:u w:val="single"/>
        </w:rPr>
        <w:t xml:space="preserve"> Permafrost, the frozen soil that underpins much of the Arctic landscape, is thawing rapidly as temperatures rise. This process </w:t>
      </w:r>
      <w:r w:rsidRPr="00C74EB3">
        <w:rPr>
          <w:rFonts w:eastAsia="Aptos"/>
          <w:highlight w:val="cyan"/>
          <w:u w:val="single"/>
        </w:rPr>
        <w:t>releases methane and carbon dioxide</w:t>
      </w:r>
      <w:r w:rsidRPr="00C74EB3">
        <w:rPr>
          <w:rFonts w:eastAsia="Aptos"/>
          <w:u w:val="single"/>
        </w:rPr>
        <w:t xml:space="preserve"> – potent greenhouse gases – </w:t>
      </w:r>
      <w:r w:rsidRPr="00C74EB3">
        <w:rPr>
          <w:rFonts w:eastAsia="Aptos"/>
          <w:highlight w:val="cyan"/>
          <w:u w:val="single"/>
        </w:rPr>
        <w:t>into</w:t>
      </w:r>
      <w:r w:rsidRPr="00C74EB3">
        <w:rPr>
          <w:rFonts w:eastAsia="Aptos"/>
          <w:u w:val="single"/>
        </w:rPr>
        <w:t xml:space="preserve"> the </w:t>
      </w:r>
      <w:r w:rsidRPr="00C74EB3">
        <w:rPr>
          <w:rFonts w:eastAsia="Aptos"/>
          <w:highlight w:val="cyan"/>
          <w:u w:val="single"/>
        </w:rPr>
        <w:t>atmosphere</w:t>
      </w:r>
      <w:r w:rsidRPr="00C74EB3">
        <w:rPr>
          <w:rFonts w:eastAsia="Aptos"/>
          <w:u w:val="single"/>
        </w:rPr>
        <w:t xml:space="preserve">, </w:t>
      </w:r>
      <w:r w:rsidRPr="00C74EB3">
        <w:rPr>
          <w:rFonts w:eastAsia="Aptos"/>
          <w:b/>
          <w:bCs/>
          <w:highlight w:val="cyan"/>
          <w:u w:val="single"/>
        </w:rPr>
        <w:t>amplifying</w:t>
      </w:r>
      <w:r w:rsidRPr="00C74EB3">
        <w:rPr>
          <w:rFonts w:eastAsia="Aptos"/>
          <w:u w:val="single"/>
        </w:rPr>
        <w:t xml:space="preserve"> global </w:t>
      </w:r>
      <w:r w:rsidRPr="00C74EB3">
        <w:rPr>
          <w:rFonts w:eastAsia="Aptos"/>
          <w:highlight w:val="cyan"/>
          <w:u w:val="single"/>
        </w:rPr>
        <w:t>warming</w:t>
      </w:r>
      <w:r w:rsidRPr="00C74EB3">
        <w:rPr>
          <w:rFonts w:eastAsia="Aptos"/>
          <w:u w:val="single"/>
        </w:rPr>
        <w:t>.</w:t>
      </w:r>
      <w:r w:rsidRPr="00C74EB3">
        <w:rPr>
          <w:rFonts w:eastAsia="Aptos"/>
          <w:sz w:val="16"/>
        </w:rPr>
        <w:t xml:space="preserve"> Subsea permafrost, which covers vast areas of the Arctic Ocean floor, is particularly concerning. As warmer ocean currents erode this frozen layer, methane previously trapped for millennia is released, contributing to a feedback loop of accelerated warming. </w:t>
      </w:r>
      <w:r w:rsidRPr="00C74EB3">
        <w:rPr>
          <w:rFonts w:eastAsia="Aptos"/>
          <w:highlight w:val="cyan"/>
          <w:u w:val="single"/>
        </w:rPr>
        <w:t>Quantifying these emissions</w:t>
      </w:r>
      <w:r w:rsidRPr="00C74EB3">
        <w:rPr>
          <w:rFonts w:eastAsia="Aptos"/>
          <w:u w:val="single"/>
        </w:rPr>
        <w:t xml:space="preserve"> is challenging, but their </w:t>
      </w:r>
      <w:r w:rsidRPr="00C74EB3">
        <w:rPr>
          <w:rFonts w:eastAsia="Aptos"/>
          <w:highlight w:val="cyan"/>
          <w:u w:val="single"/>
        </w:rPr>
        <w:t>potential</w:t>
      </w:r>
      <w:r w:rsidRPr="00C74EB3">
        <w:rPr>
          <w:rFonts w:eastAsia="Aptos"/>
          <w:u w:val="single"/>
        </w:rPr>
        <w:t xml:space="preserve"> </w:t>
      </w:r>
      <w:r w:rsidRPr="00C74EB3">
        <w:rPr>
          <w:rFonts w:eastAsia="Aptos"/>
          <w:highlight w:val="cyan"/>
          <w:u w:val="single"/>
        </w:rPr>
        <w:t>to significantly influence climate systems is undeniable</w:t>
      </w:r>
      <w:r w:rsidRPr="00C74EB3">
        <w:rPr>
          <w:rFonts w:eastAsia="Aptos"/>
          <w:u w:val="single"/>
        </w:rPr>
        <w:t xml:space="preserve">. </w:t>
      </w:r>
      <w:r w:rsidRPr="00C74EB3">
        <w:rPr>
          <w:rFonts w:eastAsia="Aptos"/>
          <w:highlight w:val="cyan"/>
          <w:u w:val="single"/>
        </w:rPr>
        <w:t>Scientists</w:t>
      </w:r>
      <w:r w:rsidRPr="00C74EB3">
        <w:rPr>
          <w:rFonts w:eastAsia="Aptos"/>
          <w:u w:val="single"/>
        </w:rPr>
        <w:t xml:space="preserve"> warn that permafrost carbon release could rival or exceed current annual emissions from fossil fuel use, </w:t>
      </w:r>
      <w:r w:rsidRPr="00C74EB3">
        <w:rPr>
          <w:rFonts w:eastAsia="Aptos"/>
          <w:b/>
          <w:bCs/>
          <w:highlight w:val="cyan"/>
          <w:u w:val="single"/>
        </w:rPr>
        <w:t>underscor</w:t>
      </w:r>
      <w:r w:rsidRPr="00C74EB3">
        <w:rPr>
          <w:rFonts w:eastAsia="Aptos"/>
          <w:b/>
          <w:bCs/>
          <w:u w:val="single"/>
        </w:rPr>
        <w:t>ing</w:t>
      </w:r>
      <w:r w:rsidRPr="00C74EB3">
        <w:rPr>
          <w:rFonts w:eastAsia="Aptos"/>
          <w:u w:val="single"/>
        </w:rPr>
        <w:t xml:space="preserve"> </w:t>
      </w:r>
      <w:r w:rsidRPr="00C74EB3">
        <w:rPr>
          <w:rFonts w:eastAsia="Aptos"/>
          <w:highlight w:val="cyan"/>
          <w:u w:val="single"/>
        </w:rPr>
        <w:t xml:space="preserve">the need for </w:t>
      </w:r>
      <w:r w:rsidRPr="00C74EB3">
        <w:rPr>
          <w:rFonts w:eastAsia="Aptos"/>
          <w:b/>
          <w:bCs/>
          <w:highlight w:val="cyan"/>
          <w:u w:val="single"/>
        </w:rPr>
        <w:t>urgent</w:t>
      </w:r>
      <w:r w:rsidRPr="00C74EB3">
        <w:rPr>
          <w:rFonts w:eastAsia="Aptos"/>
          <w:highlight w:val="cyan"/>
          <w:u w:val="single"/>
        </w:rPr>
        <w:t xml:space="preserve"> monitoring and mitigation</w:t>
      </w:r>
      <w:r w:rsidRPr="00C74EB3">
        <w:rPr>
          <w:rFonts w:eastAsia="Aptos"/>
          <w:sz w:val="16"/>
        </w:rPr>
        <w:t xml:space="preserve">. The role of clouds and aerosols Recent studies have highlighted the complex role of clouds and aerosols in the Arctic’s climate dynamics. Thin, low-lying clouds can either reflect sunlight, cooling the surface, or trap heat, exacerbating ice melt. Aerosols, including dust, smoke, and marine particles, further complicate this dynamic by altering cloud properties and behavior. </w:t>
      </w:r>
      <w:r w:rsidRPr="00C74EB3">
        <w:rPr>
          <w:rFonts w:eastAsia="Aptos"/>
          <w:u w:val="single"/>
        </w:rPr>
        <w:t xml:space="preserve">The </w:t>
      </w:r>
      <w:r w:rsidRPr="00C74EB3">
        <w:rPr>
          <w:rFonts w:eastAsia="Aptos"/>
          <w:highlight w:val="cyan"/>
          <w:u w:val="single"/>
        </w:rPr>
        <w:t>ARCSIX project</w:t>
      </w:r>
      <w:r w:rsidRPr="00C74EB3">
        <w:rPr>
          <w:rFonts w:eastAsia="Aptos"/>
          <w:u w:val="single"/>
        </w:rPr>
        <w:t xml:space="preserve">, a NASA-led initiative, has </w:t>
      </w:r>
      <w:r w:rsidRPr="00C74EB3">
        <w:rPr>
          <w:rFonts w:eastAsia="Aptos"/>
          <w:highlight w:val="cyan"/>
          <w:u w:val="single"/>
        </w:rPr>
        <w:t xml:space="preserve">collected </w:t>
      </w:r>
      <w:r w:rsidRPr="00C74EB3">
        <w:rPr>
          <w:rFonts w:eastAsia="Aptos"/>
          <w:b/>
          <w:bCs/>
          <w:highlight w:val="cyan"/>
          <w:u w:val="single"/>
        </w:rPr>
        <w:t>extensive</w:t>
      </w:r>
      <w:r w:rsidRPr="00C74EB3">
        <w:rPr>
          <w:rFonts w:eastAsia="Aptos"/>
          <w:highlight w:val="cyan"/>
          <w:u w:val="single"/>
        </w:rPr>
        <w:t xml:space="preserve"> data on these interactions</w:t>
      </w:r>
      <w:r w:rsidRPr="00C74EB3">
        <w:rPr>
          <w:rFonts w:eastAsia="Aptos"/>
          <w:u w:val="single"/>
        </w:rPr>
        <w:t xml:space="preserve">, </w:t>
      </w:r>
      <w:r w:rsidRPr="00C74EB3">
        <w:rPr>
          <w:rFonts w:eastAsia="Aptos"/>
          <w:highlight w:val="cyan"/>
          <w:u w:val="single"/>
        </w:rPr>
        <w:t>improving</w:t>
      </w:r>
      <w:r w:rsidRPr="00C74EB3">
        <w:rPr>
          <w:rFonts w:eastAsia="Aptos"/>
          <w:u w:val="single"/>
        </w:rPr>
        <w:t xml:space="preserve"> our </w:t>
      </w:r>
      <w:r w:rsidRPr="00C74EB3">
        <w:rPr>
          <w:rFonts w:eastAsia="Aptos"/>
          <w:b/>
          <w:bCs/>
          <w:highlight w:val="cyan"/>
          <w:u w:val="single"/>
        </w:rPr>
        <w:t>understanding</w:t>
      </w:r>
      <w:r w:rsidRPr="00C74EB3">
        <w:rPr>
          <w:rFonts w:eastAsia="Aptos"/>
          <w:u w:val="single"/>
        </w:rPr>
        <w:t xml:space="preserve"> </w:t>
      </w:r>
      <w:r w:rsidRPr="00C74EB3">
        <w:rPr>
          <w:rFonts w:eastAsia="Aptos"/>
          <w:highlight w:val="cyan"/>
          <w:u w:val="single"/>
        </w:rPr>
        <w:t>of how</w:t>
      </w:r>
      <w:r w:rsidRPr="00C74EB3">
        <w:rPr>
          <w:rFonts w:eastAsia="Aptos"/>
          <w:u w:val="single"/>
        </w:rPr>
        <w:t xml:space="preserve"> these </w:t>
      </w:r>
      <w:r w:rsidRPr="00C74EB3">
        <w:rPr>
          <w:rFonts w:eastAsia="Aptos"/>
          <w:highlight w:val="cyan"/>
          <w:u w:val="single"/>
        </w:rPr>
        <w:t xml:space="preserve">factors </w:t>
      </w:r>
      <w:r w:rsidRPr="00C74EB3">
        <w:rPr>
          <w:rFonts w:eastAsia="Aptos"/>
          <w:b/>
          <w:bCs/>
          <w:highlight w:val="cyan"/>
          <w:u w:val="single"/>
        </w:rPr>
        <w:t>influence</w:t>
      </w:r>
      <w:r w:rsidRPr="00C74EB3">
        <w:rPr>
          <w:rFonts w:eastAsia="Aptos"/>
          <w:highlight w:val="cyan"/>
          <w:u w:val="single"/>
        </w:rPr>
        <w:t xml:space="preserve"> Arctic warming</w:t>
      </w:r>
      <w:r w:rsidRPr="00C74EB3">
        <w:rPr>
          <w:rFonts w:eastAsia="Aptos"/>
          <w:u w:val="single"/>
        </w:rPr>
        <w:t>.</w:t>
      </w:r>
    </w:p>
    <w:p w14:paraId="0C107DF2" w14:textId="77777777" w:rsidR="00C74EB3" w:rsidRPr="00C74EB3" w:rsidRDefault="00C74EB3" w:rsidP="00C74EB3">
      <w:pPr>
        <w:rPr>
          <w:rFonts w:eastAsia="Aptos"/>
          <w:u w:val="single"/>
        </w:rPr>
      </w:pPr>
    </w:p>
    <w:p w14:paraId="6FBC6CFA" w14:textId="77777777" w:rsidR="00C74EB3" w:rsidRPr="00C74EB3" w:rsidRDefault="00C74EB3" w:rsidP="00C74EB3">
      <w:pPr>
        <w:keepNext/>
        <w:keepLines/>
        <w:spacing w:before="40" w:after="0"/>
        <w:outlineLvl w:val="3"/>
        <w:rPr>
          <w:rFonts w:eastAsia="Times New Roman"/>
          <w:b/>
          <w:iCs/>
          <w:sz w:val="26"/>
        </w:rPr>
      </w:pPr>
      <w:r w:rsidRPr="00C74EB3">
        <w:rPr>
          <w:rFonts w:eastAsia="Times New Roman"/>
          <w:b/>
          <w:iCs/>
          <w:sz w:val="26"/>
        </w:rPr>
        <w:t>US needs a comprehensive plan for Arctic Research to solve Climate</w:t>
      </w:r>
    </w:p>
    <w:p w14:paraId="2AADAF45" w14:textId="77777777" w:rsidR="00C74EB3" w:rsidRPr="00C74EB3" w:rsidRDefault="00C74EB3" w:rsidP="00C74EB3">
      <w:pPr>
        <w:rPr>
          <w:rFonts w:eastAsia="Aptos"/>
        </w:rPr>
      </w:pPr>
      <w:r w:rsidRPr="00C74EB3">
        <w:rPr>
          <w:rFonts w:eastAsia="Aptos"/>
          <w:b/>
          <w:bCs/>
          <w:sz w:val="26"/>
        </w:rPr>
        <w:t>I</w:t>
      </w:r>
      <w:r w:rsidRPr="00C74EB3">
        <w:rPr>
          <w:rFonts w:eastAsia="Aptos"/>
          <w:sz w:val="26"/>
        </w:rPr>
        <w:t>nnovation</w:t>
      </w:r>
      <w:r w:rsidRPr="00C74EB3">
        <w:rPr>
          <w:rFonts w:eastAsia="Aptos"/>
          <w:b/>
          <w:bCs/>
          <w:sz w:val="26"/>
        </w:rPr>
        <w:t xml:space="preserve"> N</w:t>
      </w:r>
      <w:r w:rsidRPr="00C74EB3">
        <w:rPr>
          <w:rFonts w:eastAsia="Aptos"/>
          <w:sz w:val="26"/>
        </w:rPr>
        <w:t>ews</w:t>
      </w:r>
      <w:r w:rsidRPr="00C74EB3">
        <w:rPr>
          <w:rFonts w:eastAsia="Aptos"/>
          <w:b/>
          <w:bCs/>
          <w:sz w:val="26"/>
        </w:rPr>
        <w:t xml:space="preserve"> N</w:t>
      </w:r>
      <w:r w:rsidRPr="00C74EB3">
        <w:rPr>
          <w:rFonts w:eastAsia="Aptos"/>
          <w:sz w:val="26"/>
        </w:rPr>
        <w:t>etwork</w:t>
      </w:r>
      <w:r w:rsidRPr="00C74EB3">
        <w:rPr>
          <w:rFonts w:eastAsia="Aptos"/>
          <w:b/>
          <w:bCs/>
          <w:sz w:val="26"/>
        </w:rPr>
        <w:t xml:space="preserve"> 24</w:t>
      </w:r>
      <w:r w:rsidRPr="00C74EB3">
        <w:rPr>
          <w:rFonts w:eastAsia="Aptos"/>
        </w:rPr>
        <w:t xml:space="preserve"> [Innovation News Network is a source for the latest news dedicated to research, emerging science, policy and innovation topics. 12/10/24 </w:t>
      </w:r>
      <w:hyperlink r:id="rId23" w:history="1">
        <w:r w:rsidRPr="00C74EB3">
          <w:rPr>
            <w:rFonts w:eastAsia="Aptos"/>
            <w:color w:val="467886"/>
            <w:u w:val="single"/>
          </w:rPr>
          <w:t>https://www.innovationnewsnetwork.com/ebook/exploring-new-frontiers-in-arctic-research-to-address-climate-challenges-in-the-frozen-north/</w:t>
        </w:r>
      </w:hyperlink>
      <w:r w:rsidRPr="00C74EB3">
        <w:rPr>
          <w:rFonts w:eastAsia="Aptos"/>
        </w:rPr>
        <w:t>] DonkeyKong</w:t>
      </w:r>
    </w:p>
    <w:p w14:paraId="6429A961" w14:textId="77777777" w:rsidR="00C74EB3" w:rsidRPr="00C74EB3" w:rsidRDefault="00C74EB3" w:rsidP="00C74EB3">
      <w:pPr>
        <w:rPr>
          <w:rFonts w:eastAsia="Aptos"/>
          <w:u w:val="single"/>
        </w:rPr>
      </w:pPr>
      <w:r w:rsidRPr="00C74EB3">
        <w:rPr>
          <w:rFonts w:eastAsia="Aptos"/>
          <w:u w:val="single"/>
        </w:rPr>
        <w:t xml:space="preserve">Policy responses and the path forward </w:t>
      </w:r>
      <w:r w:rsidRPr="00C74EB3">
        <w:rPr>
          <w:rFonts w:eastAsia="Aptos"/>
          <w:highlight w:val="cyan"/>
          <w:u w:val="single"/>
        </w:rPr>
        <w:t>Efforts to address Arctic climate change</w:t>
      </w:r>
      <w:r w:rsidRPr="00C74EB3">
        <w:rPr>
          <w:rFonts w:eastAsia="Aptos"/>
          <w:u w:val="single"/>
        </w:rPr>
        <w:t xml:space="preserve"> include initiatives by the ArcticNet, which </w:t>
      </w:r>
      <w:r w:rsidRPr="00C74EB3">
        <w:rPr>
          <w:rFonts w:eastAsia="Aptos"/>
          <w:b/>
          <w:bCs/>
          <w:highlight w:val="cyan"/>
          <w:u w:val="single"/>
        </w:rPr>
        <w:t>integrates</w:t>
      </w:r>
      <w:r w:rsidRPr="00C74EB3">
        <w:rPr>
          <w:rFonts w:eastAsia="Aptos"/>
          <w:highlight w:val="cyan"/>
          <w:u w:val="single"/>
        </w:rPr>
        <w:t xml:space="preserve"> scientific research with indigenous knowledge to promote resilience</w:t>
      </w:r>
      <w:r w:rsidRPr="00C74EB3">
        <w:rPr>
          <w:rFonts w:eastAsia="Aptos"/>
          <w:u w:val="single"/>
        </w:rPr>
        <w:t xml:space="preserve">. </w:t>
      </w:r>
      <w:r w:rsidRPr="00C74EB3">
        <w:rPr>
          <w:rFonts w:eastAsia="Aptos"/>
          <w:sz w:val="16"/>
        </w:rPr>
        <w:t xml:space="preserve">Countries with Arctic territories are also collaborating on emissions reduction strategies, though progress remains uneven. Restoration projects, such as reforestation and peatland restoration, aim to enhance carbon storage and mitigate warming. </w:t>
      </w:r>
      <w:r w:rsidRPr="00C74EB3">
        <w:rPr>
          <w:rFonts w:eastAsia="Aptos"/>
          <w:u w:val="single"/>
        </w:rPr>
        <w:t xml:space="preserve">However, the </w:t>
      </w:r>
      <w:r w:rsidRPr="00C74EB3">
        <w:rPr>
          <w:rFonts w:eastAsia="Aptos"/>
          <w:highlight w:val="cyan"/>
          <w:u w:val="single"/>
        </w:rPr>
        <w:t xml:space="preserve">urgency of the Arctic crisis </w:t>
      </w:r>
      <w:r w:rsidRPr="00C74EB3">
        <w:rPr>
          <w:rFonts w:eastAsia="Aptos"/>
          <w:b/>
          <w:bCs/>
          <w:highlight w:val="cyan"/>
          <w:u w:val="single"/>
        </w:rPr>
        <w:t>demands</w:t>
      </w:r>
      <w:r w:rsidRPr="00C74EB3">
        <w:rPr>
          <w:rFonts w:eastAsia="Aptos"/>
          <w:highlight w:val="cyan"/>
          <w:u w:val="single"/>
        </w:rPr>
        <w:t xml:space="preserve"> more comprehensive global action</w:t>
      </w:r>
      <w:r w:rsidRPr="00C74EB3">
        <w:rPr>
          <w:rFonts w:eastAsia="Aptos"/>
          <w:u w:val="single"/>
        </w:rPr>
        <w:t xml:space="preserve">. Reducing greenhouse gas emissions, advancing renewable energy adoption, and </w:t>
      </w:r>
      <w:r w:rsidRPr="00C74EB3">
        <w:rPr>
          <w:rFonts w:eastAsia="Aptos"/>
          <w:highlight w:val="cyan"/>
          <w:u w:val="single"/>
        </w:rPr>
        <w:t>funding climate research</w:t>
      </w:r>
      <w:r w:rsidRPr="00C74EB3">
        <w:rPr>
          <w:rFonts w:eastAsia="Aptos"/>
          <w:u w:val="single"/>
        </w:rPr>
        <w:t xml:space="preserve"> are </w:t>
      </w:r>
      <w:r w:rsidRPr="00C74EB3">
        <w:rPr>
          <w:rFonts w:eastAsia="Aptos"/>
          <w:highlight w:val="cyan"/>
          <w:u w:val="single"/>
        </w:rPr>
        <w:t>critical</w:t>
      </w:r>
      <w:r w:rsidRPr="00C74EB3">
        <w:rPr>
          <w:rFonts w:eastAsia="Aptos"/>
          <w:u w:val="single"/>
        </w:rPr>
        <w:t xml:space="preserve"> </w:t>
      </w:r>
      <w:r w:rsidRPr="00C74EB3">
        <w:rPr>
          <w:rFonts w:eastAsia="Aptos"/>
          <w:highlight w:val="cyan"/>
          <w:u w:val="single"/>
        </w:rPr>
        <w:t>step</w:t>
      </w:r>
      <w:r w:rsidRPr="00C74EB3">
        <w:rPr>
          <w:rFonts w:eastAsia="Aptos"/>
          <w:u w:val="single"/>
        </w:rPr>
        <w:t xml:space="preserve">s </w:t>
      </w:r>
      <w:r w:rsidRPr="00C74EB3">
        <w:rPr>
          <w:rFonts w:eastAsia="Aptos"/>
          <w:highlight w:val="cyan"/>
          <w:u w:val="single"/>
        </w:rPr>
        <w:t>to slowing Arctic warming and its global effects</w:t>
      </w:r>
      <w:r w:rsidRPr="00C74EB3">
        <w:rPr>
          <w:rFonts w:eastAsia="Aptos"/>
          <w:u w:val="single"/>
        </w:rPr>
        <w:t>.</w:t>
      </w:r>
      <w:r w:rsidRPr="00C74EB3">
        <w:rPr>
          <w:rFonts w:eastAsia="Aptos"/>
          <w:sz w:val="16"/>
        </w:rPr>
        <w:t xml:space="preserve"> The </w:t>
      </w:r>
      <w:r w:rsidRPr="00C74EB3">
        <w:rPr>
          <w:rFonts w:eastAsia="Aptos"/>
          <w:highlight w:val="cyan"/>
          <w:u w:val="single"/>
        </w:rPr>
        <w:t>Arctic</w:t>
      </w:r>
      <w:r w:rsidRPr="00C74EB3">
        <w:rPr>
          <w:rFonts w:eastAsia="Aptos"/>
          <w:u w:val="single"/>
        </w:rPr>
        <w:t xml:space="preserve">’s dramatic changes are </w:t>
      </w:r>
      <w:r w:rsidRPr="00C74EB3">
        <w:rPr>
          <w:rFonts w:eastAsia="Aptos"/>
          <w:highlight w:val="cyan"/>
          <w:u w:val="single"/>
        </w:rPr>
        <w:t xml:space="preserve">a </w:t>
      </w:r>
      <w:r w:rsidRPr="00C74EB3">
        <w:rPr>
          <w:rFonts w:eastAsia="Aptos"/>
          <w:b/>
          <w:bCs/>
          <w:highlight w:val="cyan"/>
          <w:u w:val="single"/>
        </w:rPr>
        <w:t>stark reminder of the urgency</w:t>
      </w:r>
      <w:r w:rsidRPr="00C74EB3">
        <w:rPr>
          <w:rFonts w:eastAsia="Aptos"/>
          <w:highlight w:val="cyan"/>
          <w:u w:val="single"/>
        </w:rPr>
        <w:t xml:space="preserve"> of addressing climate change</w:t>
      </w:r>
      <w:r w:rsidRPr="00C74EB3">
        <w:rPr>
          <w:rFonts w:eastAsia="Aptos"/>
          <w:sz w:val="16"/>
        </w:rPr>
        <w:t xml:space="preserve">. As sea ice retreats, permafrost thaws, and ecosystems shift, the need for global collaboration and immediate action becomes increasingly clear. The Arctic’s future is not just a regional concern; it is a global imperative. </w:t>
      </w:r>
      <w:r w:rsidRPr="00C74EB3">
        <w:rPr>
          <w:rFonts w:eastAsia="Aptos"/>
          <w:highlight w:val="cyan"/>
          <w:u w:val="single"/>
        </w:rPr>
        <w:t>By</w:t>
      </w:r>
      <w:r w:rsidRPr="00C74EB3">
        <w:rPr>
          <w:rFonts w:eastAsia="Aptos"/>
          <w:u w:val="single"/>
        </w:rPr>
        <w:t xml:space="preserve"> understanding and </w:t>
      </w:r>
      <w:r w:rsidRPr="00C74EB3">
        <w:rPr>
          <w:rFonts w:eastAsia="Aptos"/>
          <w:highlight w:val="cyan"/>
          <w:u w:val="single"/>
        </w:rPr>
        <w:t>addressing these changes</w:t>
      </w:r>
      <w:r w:rsidRPr="00C74EB3">
        <w:rPr>
          <w:rFonts w:eastAsia="Aptos"/>
          <w:u w:val="single"/>
        </w:rPr>
        <w:t xml:space="preserve">, </w:t>
      </w:r>
      <w:r w:rsidRPr="00C74EB3">
        <w:rPr>
          <w:rFonts w:eastAsia="Aptos"/>
          <w:highlight w:val="cyan"/>
          <w:u w:val="single"/>
        </w:rPr>
        <w:t>humanity</w:t>
      </w:r>
      <w:r w:rsidRPr="00C74EB3">
        <w:rPr>
          <w:rFonts w:eastAsia="Aptos"/>
          <w:u w:val="single"/>
        </w:rPr>
        <w:t xml:space="preserve"> </w:t>
      </w:r>
      <w:r w:rsidRPr="00C74EB3">
        <w:rPr>
          <w:rFonts w:eastAsia="Aptos"/>
          <w:highlight w:val="cyan"/>
          <w:u w:val="single"/>
        </w:rPr>
        <w:t>can work toward a</w:t>
      </w:r>
      <w:r w:rsidRPr="00C74EB3">
        <w:rPr>
          <w:rFonts w:eastAsia="Aptos"/>
          <w:u w:val="single"/>
        </w:rPr>
        <w:t xml:space="preserve"> </w:t>
      </w:r>
      <w:r w:rsidRPr="00C74EB3">
        <w:rPr>
          <w:rFonts w:eastAsia="Aptos"/>
          <w:highlight w:val="cyan"/>
          <w:u w:val="single"/>
        </w:rPr>
        <w:t>more</w:t>
      </w:r>
      <w:r w:rsidRPr="00C74EB3">
        <w:rPr>
          <w:rFonts w:eastAsia="Aptos"/>
          <w:u w:val="single"/>
        </w:rPr>
        <w:t xml:space="preserve"> stable and </w:t>
      </w:r>
      <w:r w:rsidRPr="00C74EB3">
        <w:rPr>
          <w:rFonts w:eastAsia="Aptos"/>
          <w:b/>
          <w:bCs/>
          <w:highlight w:val="cyan"/>
          <w:u w:val="single"/>
        </w:rPr>
        <w:t>sustainable climate</w:t>
      </w:r>
      <w:r w:rsidRPr="00C74EB3">
        <w:rPr>
          <w:rFonts w:eastAsia="Aptos"/>
          <w:u w:val="single"/>
        </w:rPr>
        <w:t>.</w:t>
      </w:r>
    </w:p>
    <w:p w14:paraId="2D53DABC" w14:textId="77777777" w:rsidR="00C74EB3" w:rsidRPr="00C74EB3" w:rsidRDefault="00C74EB3" w:rsidP="00C74EB3">
      <w:pPr>
        <w:rPr>
          <w:rFonts w:eastAsia="Aptos"/>
          <w:u w:val="single"/>
        </w:rPr>
      </w:pPr>
    </w:p>
    <w:p w14:paraId="04FB38BD" w14:textId="77777777" w:rsidR="00C74EB3" w:rsidRPr="00C74EB3" w:rsidRDefault="00C74EB3" w:rsidP="00C74EB3">
      <w:pPr>
        <w:keepNext/>
        <w:keepLines/>
        <w:spacing w:before="40" w:after="0"/>
        <w:outlineLvl w:val="3"/>
        <w:rPr>
          <w:rFonts w:eastAsia="Times New Roman"/>
          <w:b/>
          <w:iCs/>
          <w:sz w:val="26"/>
        </w:rPr>
      </w:pPr>
      <w:r w:rsidRPr="00C74EB3">
        <w:rPr>
          <w:rFonts w:eastAsia="Times New Roman"/>
          <w:b/>
          <w:iCs/>
          <w:sz w:val="26"/>
        </w:rPr>
        <w:t>Interdisciplinary Approach with Indigenous Communities needed to solve climate change</w:t>
      </w:r>
    </w:p>
    <w:p w14:paraId="34BC675A" w14:textId="77777777" w:rsidR="00C74EB3" w:rsidRPr="00C74EB3" w:rsidRDefault="00C74EB3" w:rsidP="00C74EB3">
      <w:pPr>
        <w:rPr>
          <w:rFonts w:eastAsia="Aptos"/>
        </w:rPr>
      </w:pPr>
      <w:r w:rsidRPr="00C74EB3">
        <w:rPr>
          <w:rFonts w:eastAsia="Aptos"/>
          <w:b/>
          <w:bCs/>
          <w:sz w:val="26"/>
        </w:rPr>
        <w:t>I</w:t>
      </w:r>
      <w:r w:rsidRPr="00C74EB3">
        <w:rPr>
          <w:rFonts w:eastAsia="Aptos"/>
          <w:sz w:val="26"/>
        </w:rPr>
        <w:t>nnovation</w:t>
      </w:r>
      <w:r w:rsidRPr="00C74EB3">
        <w:rPr>
          <w:rFonts w:eastAsia="Aptos"/>
          <w:b/>
          <w:bCs/>
          <w:sz w:val="26"/>
        </w:rPr>
        <w:t xml:space="preserve"> N</w:t>
      </w:r>
      <w:r w:rsidRPr="00C74EB3">
        <w:rPr>
          <w:rFonts w:eastAsia="Aptos"/>
          <w:sz w:val="26"/>
        </w:rPr>
        <w:t>ews</w:t>
      </w:r>
      <w:r w:rsidRPr="00C74EB3">
        <w:rPr>
          <w:rFonts w:eastAsia="Aptos"/>
          <w:b/>
          <w:bCs/>
          <w:sz w:val="26"/>
        </w:rPr>
        <w:t xml:space="preserve"> N</w:t>
      </w:r>
      <w:r w:rsidRPr="00C74EB3">
        <w:rPr>
          <w:rFonts w:eastAsia="Aptos"/>
          <w:sz w:val="26"/>
        </w:rPr>
        <w:t>etwork</w:t>
      </w:r>
      <w:r w:rsidRPr="00C74EB3">
        <w:rPr>
          <w:rFonts w:eastAsia="Aptos"/>
          <w:b/>
          <w:bCs/>
          <w:sz w:val="26"/>
        </w:rPr>
        <w:t xml:space="preserve"> 24</w:t>
      </w:r>
      <w:r w:rsidRPr="00C74EB3">
        <w:rPr>
          <w:rFonts w:eastAsia="Aptos"/>
        </w:rPr>
        <w:t xml:space="preserve"> [Innovation News Network is a source for the latest news dedicated to research, emerging science, policy and innovation topics. 12/10/24 </w:t>
      </w:r>
      <w:hyperlink r:id="rId24" w:history="1">
        <w:r w:rsidRPr="00C74EB3">
          <w:rPr>
            <w:rFonts w:eastAsia="Aptos"/>
            <w:color w:val="467886"/>
            <w:u w:val="single"/>
          </w:rPr>
          <w:t>https://www.innovationnewsnetwork.com/ebook/exploring-new-frontiers-in-arctic-research-to-address-climate-challenges-in-the-frozen-north/</w:t>
        </w:r>
      </w:hyperlink>
      <w:r w:rsidRPr="00C74EB3">
        <w:rPr>
          <w:rFonts w:eastAsia="Aptos"/>
        </w:rPr>
        <w:t>] DonkeyKong</w:t>
      </w:r>
    </w:p>
    <w:p w14:paraId="3AD5C67B" w14:textId="77777777" w:rsidR="00C74EB3" w:rsidRPr="00C74EB3" w:rsidRDefault="00C74EB3" w:rsidP="00C74EB3">
      <w:pPr>
        <w:rPr>
          <w:rFonts w:eastAsia="Aptos"/>
          <w:u w:val="single"/>
        </w:rPr>
      </w:pPr>
      <w:r w:rsidRPr="00C74EB3">
        <w:rPr>
          <w:rFonts w:eastAsia="Aptos"/>
          <w:sz w:val="14"/>
        </w:rPr>
        <w:t xml:space="preserve">Why is a multidisciplinary approach important for addressing Arctic research? </w:t>
      </w:r>
      <w:r w:rsidRPr="00C74EB3">
        <w:rPr>
          <w:rFonts w:eastAsia="Aptos"/>
          <w:u w:val="single"/>
        </w:rPr>
        <w:t xml:space="preserve">Complex questions require interconnected solutions. The </w:t>
      </w:r>
      <w:r w:rsidRPr="00C74EB3">
        <w:rPr>
          <w:rFonts w:eastAsia="Aptos"/>
          <w:highlight w:val="cyan"/>
          <w:u w:val="single"/>
        </w:rPr>
        <w:t>effects of climate change in</w:t>
      </w:r>
      <w:r w:rsidRPr="00C74EB3">
        <w:rPr>
          <w:rFonts w:eastAsia="Aptos"/>
          <w:u w:val="single"/>
        </w:rPr>
        <w:t xml:space="preserve"> </w:t>
      </w:r>
      <w:r w:rsidRPr="00C74EB3">
        <w:rPr>
          <w:rFonts w:eastAsia="Aptos"/>
          <w:highlight w:val="cyan"/>
          <w:u w:val="single"/>
        </w:rPr>
        <w:t xml:space="preserve">the Arctic are </w:t>
      </w:r>
      <w:r w:rsidRPr="00C74EB3">
        <w:rPr>
          <w:rFonts w:eastAsia="Aptos"/>
          <w:b/>
          <w:bCs/>
          <w:highlight w:val="cyan"/>
          <w:u w:val="single"/>
        </w:rPr>
        <w:t>often cascading and compounding</w:t>
      </w:r>
      <w:r w:rsidRPr="00C74EB3">
        <w:rPr>
          <w:rFonts w:eastAsia="Aptos"/>
          <w:u w:val="single"/>
        </w:rPr>
        <w:t xml:space="preserve">. The integration of different disciplines and knowledge systems is critical for addressing these priorities in a comprehensive way. If you focus on just one aspect, you can </w:t>
      </w:r>
      <w:r w:rsidRPr="00C74EB3">
        <w:rPr>
          <w:rFonts w:eastAsia="Aptos"/>
          <w:b/>
          <w:bCs/>
          <w:u w:val="single"/>
        </w:rPr>
        <w:t>miss</w:t>
      </w:r>
      <w:r w:rsidRPr="00C74EB3">
        <w:rPr>
          <w:rFonts w:eastAsia="Aptos"/>
          <w:u w:val="single"/>
        </w:rPr>
        <w:t xml:space="preserve"> key pieces of the puzzle. A </w:t>
      </w:r>
      <w:r w:rsidRPr="00C74EB3">
        <w:rPr>
          <w:rFonts w:eastAsia="Aptos"/>
          <w:highlight w:val="cyan"/>
          <w:u w:val="single"/>
        </w:rPr>
        <w:t xml:space="preserve">multidisciplinary approach </w:t>
      </w:r>
      <w:r w:rsidRPr="00C74EB3">
        <w:rPr>
          <w:rFonts w:eastAsia="Aptos"/>
          <w:b/>
          <w:bCs/>
          <w:highlight w:val="cyan"/>
          <w:u w:val="single"/>
        </w:rPr>
        <w:t>offers a holistic perspective</w:t>
      </w:r>
      <w:r w:rsidRPr="00C74EB3">
        <w:rPr>
          <w:rFonts w:eastAsia="Aptos"/>
          <w:u w:val="single"/>
        </w:rPr>
        <w:t xml:space="preserve">, observing the system as a whole, </w:t>
      </w:r>
      <w:r w:rsidRPr="00C74EB3">
        <w:rPr>
          <w:rFonts w:eastAsia="Aptos"/>
          <w:b/>
          <w:bCs/>
          <w:u w:val="single"/>
        </w:rPr>
        <w:t>rather than just one issue</w:t>
      </w:r>
      <w:r w:rsidRPr="00C74EB3">
        <w:rPr>
          <w:rFonts w:eastAsia="Aptos"/>
          <w:u w:val="single"/>
        </w:rPr>
        <w:t xml:space="preserve">. </w:t>
      </w:r>
      <w:r w:rsidRPr="00C74EB3">
        <w:rPr>
          <w:rFonts w:eastAsia="Aptos"/>
          <w:highlight w:val="cyan"/>
          <w:u w:val="single"/>
        </w:rPr>
        <w:t>Indigenous perspectives</w:t>
      </w:r>
      <w:r w:rsidRPr="00C74EB3">
        <w:rPr>
          <w:rFonts w:eastAsia="Aptos"/>
          <w:u w:val="single"/>
        </w:rPr>
        <w:t xml:space="preserve"> have always had this holistic approach to ecosystems, </w:t>
      </w:r>
      <w:r w:rsidRPr="00C74EB3">
        <w:rPr>
          <w:rFonts w:eastAsia="Aptos"/>
          <w:highlight w:val="cyan"/>
          <w:u w:val="single"/>
        </w:rPr>
        <w:t>look</w:t>
      </w:r>
      <w:r w:rsidRPr="00C74EB3">
        <w:rPr>
          <w:rFonts w:eastAsia="Aptos"/>
          <w:u w:val="single"/>
        </w:rPr>
        <w:t xml:space="preserve">ing </w:t>
      </w:r>
      <w:r w:rsidRPr="00C74EB3">
        <w:rPr>
          <w:rFonts w:eastAsia="Aptos"/>
          <w:highlight w:val="cyan"/>
          <w:u w:val="single"/>
        </w:rPr>
        <w:t>at</w:t>
      </w:r>
      <w:r w:rsidRPr="00C74EB3">
        <w:rPr>
          <w:rFonts w:eastAsia="Aptos"/>
          <w:u w:val="single"/>
        </w:rPr>
        <w:t xml:space="preserve"> the </w:t>
      </w:r>
      <w:r w:rsidRPr="00C74EB3">
        <w:rPr>
          <w:rFonts w:eastAsia="Aptos"/>
          <w:highlight w:val="cyan"/>
          <w:u w:val="single"/>
        </w:rPr>
        <w:t>interconnectedness of elements within them</w:t>
      </w:r>
      <w:r w:rsidRPr="00C74EB3">
        <w:rPr>
          <w:rFonts w:eastAsia="Aptos"/>
          <w:u w:val="single"/>
        </w:rPr>
        <w:t>.</w:t>
      </w:r>
      <w:r w:rsidRPr="00C74EB3">
        <w:rPr>
          <w:rFonts w:eastAsia="Aptos"/>
          <w:sz w:val="14"/>
        </w:rPr>
        <w:t xml:space="preserve"> Science has traditionally been siloed by discipline, but now we’re embracing the idea that </w:t>
      </w:r>
      <w:r w:rsidRPr="00C74EB3">
        <w:rPr>
          <w:rFonts w:eastAsia="Aptos"/>
          <w:highlight w:val="cyan"/>
          <w:u w:val="single"/>
        </w:rPr>
        <w:t xml:space="preserve">multiple disciplines are </w:t>
      </w:r>
      <w:r w:rsidRPr="00C74EB3">
        <w:rPr>
          <w:rFonts w:eastAsia="Aptos"/>
          <w:b/>
          <w:bCs/>
          <w:highlight w:val="cyan"/>
          <w:u w:val="single"/>
        </w:rPr>
        <w:t>needed</w:t>
      </w:r>
      <w:r w:rsidRPr="00C74EB3">
        <w:rPr>
          <w:rFonts w:eastAsia="Aptos"/>
          <w:highlight w:val="cyan"/>
          <w:u w:val="single"/>
        </w:rPr>
        <w:t xml:space="preserve"> to fully address these complex systems, particularly in Arctic research</w:t>
      </w:r>
      <w:r w:rsidRPr="00C74EB3">
        <w:rPr>
          <w:rFonts w:eastAsia="Aptos"/>
          <w:sz w:val="14"/>
        </w:rPr>
        <w:t xml:space="preserve">. ArcticNet funds projects that involve many thematic areas, one of which is the marine system. Over the last twenty years, one project has dedicated years to studying how climate change impacts ecosystem function and biodiversity in Arctic waters. However, some questions require a collaborative approach beyond the expertise of marine biology. During the ArcticKelp project, a team utilized both modelling and fieldwork to suggest that retreating ice cover allows more sunlight to penetrate Arctic waters, enhancing the growth of macroalgae, such as kelp. These kelps offer numerous benefits, from carbon sequestration to serving as a traditional food and potential income source for local communities. </w:t>
      </w:r>
      <w:r w:rsidRPr="00C74EB3">
        <w:rPr>
          <w:rFonts w:eastAsia="Aptos"/>
          <w:u w:val="single"/>
        </w:rPr>
        <w:t xml:space="preserve">However, directly measuring and mapping the diversity of kelp along the remote and changing Canadian Arctic coast posed a significant challenge. To address this, </w:t>
      </w:r>
      <w:r w:rsidRPr="00C74EB3">
        <w:rPr>
          <w:rFonts w:eastAsia="Aptos"/>
          <w:highlight w:val="cyan"/>
          <w:u w:val="single"/>
        </w:rPr>
        <w:t>the team</w:t>
      </w:r>
      <w:r w:rsidRPr="00C74EB3">
        <w:rPr>
          <w:rFonts w:eastAsia="Aptos"/>
          <w:u w:val="single"/>
        </w:rPr>
        <w:t xml:space="preserve"> </w:t>
      </w:r>
      <w:r w:rsidRPr="00C74EB3">
        <w:rPr>
          <w:rFonts w:eastAsia="Aptos"/>
          <w:highlight w:val="cyan"/>
          <w:u w:val="single"/>
        </w:rPr>
        <w:t>needed to develop</w:t>
      </w:r>
      <w:r w:rsidRPr="00C74EB3">
        <w:rPr>
          <w:rFonts w:eastAsia="Aptos"/>
          <w:u w:val="single"/>
        </w:rPr>
        <w:t xml:space="preserve"> </w:t>
      </w:r>
      <w:r w:rsidRPr="00C74EB3">
        <w:rPr>
          <w:rFonts w:eastAsia="Aptos"/>
          <w:highlight w:val="cyan"/>
          <w:u w:val="single"/>
        </w:rPr>
        <w:t>new</w:t>
      </w:r>
      <w:r w:rsidRPr="00C74EB3">
        <w:rPr>
          <w:rFonts w:eastAsia="Aptos"/>
          <w:u w:val="single"/>
        </w:rPr>
        <w:t xml:space="preserve"> </w:t>
      </w:r>
      <w:r w:rsidRPr="00C74EB3">
        <w:rPr>
          <w:rFonts w:eastAsia="Aptos"/>
          <w:highlight w:val="cyan"/>
          <w:u w:val="single"/>
        </w:rPr>
        <w:t>sensor technology</w:t>
      </w:r>
      <w:r w:rsidRPr="00C74EB3">
        <w:rPr>
          <w:rFonts w:eastAsia="Aptos"/>
          <w:u w:val="single"/>
        </w:rPr>
        <w:t xml:space="preserve"> capable of operating in the icy depths of the Arctic Ocean </w:t>
      </w:r>
      <w:r w:rsidRPr="00C74EB3">
        <w:rPr>
          <w:rFonts w:eastAsia="Aptos"/>
          <w:highlight w:val="cyan"/>
          <w:u w:val="single"/>
        </w:rPr>
        <w:t>and</w:t>
      </w:r>
      <w:r w:rsidRPr="00C74EB3">
        <w:rPr>
          <w:rFonts w:eastAsia="Aptos"/>
          <w:u w:val="single"/>
        </w:rPr>
        <w:t xml:space="preserve"> to </w:t>
      </w:r>
      <w:r w:rsidRPr="00C74EB3">
        <w:rPr>
          <w:rFonts w:eastAsia="Aptos"/>
          <w:highlight w:val="cyan"/>
          <w:u w:val="single"/>
        </w:rPr>
        <w:t>incorporate local knowledge from Northern communities</w:t>
      </w:r>
      <w:r w:rsidRPr="00C74EB3">
        <w:rPr>
          <w:rFonts w:eastAsia="Aptos"/>
          <w:sz w:val="14"/>
        </w:rPr>
        <w:t xml:space="preserve">. This endeavour required the integration of various disciplines and expertise, including engineers, marine biologists, and members of Indigenous communities. </w:t>
      </w:r>
      <w:r w:rsidRPr="00C74EB3">
        <w:rPr>
          <w:rFonts w:eastAsia="Aptos"/>
          <w:u w:val="single"/>
        </w:rPr>
        <w:t xml:space="preserve">By combining these diverse fields and knowledge bases, the </w:t>
      </w:r>
      <w:r w:rsidRPr="00C74EB3">
        <w:rPr>
          <w:rFonts w:eastAsia="Aptos"/>
          <w:highlight w:val="cyan"/>
          <w:u w:val="single"/>
        </w:rPr>
        <w:t>interdisciplinary team successfully developed</w:t>
      </w:r>
      <w:r w:rsidRPr="00C74EB3">
        <w:rPr>
          <w:rFonts w:eastAsia="Aptos"/>
          <w:u w:val="single"/>
        </w:rPr>
        <w:t xml:space="preserve"> a </w:t>
      </w:r>
      <w:r w:rsidRPr="00C74EB3">
        <w:rPr>
          <w:rFonts w:eastAsia="Aptos"/>
          <w:highlight w:val="cyan"/>
          <w:u w:val="single"/>
        </w:rPr>
        <w:t>sensor</w:t>
      </w:r>
      <w:r w:rsidRPr="00C74EB3">
        <w:rPr>
          <w:rFonts w:eastAsia="Aptos"/>
          <w:u w:val="single"/>
        </w:rPr>
        <w:t xml:space="preserve"> using fluorescent LIDAR (light detection and ranging) </w:t>
      </w:r>
      <w:r w:rsidRPr="00C74EB3">
        <w:rPr>
          <w:rFonts w:eastAsia="Aptos"/>
          <w:highlight w:val="cyan"/>
          <w:u w:val="single"/>
        </w:rPr>
        <w:t>technology</w:t>
      </w:r>
      <w:r w:rsidRPr="00C74EB3">
        <w:rPr>
          <w:rFonts w:eastAsia="Aptos"/>
          <w:u w:val="single"/>
        </w:rPr>
        <w:t xml:space="preserve">. This sensor can identify, quantify, and characterize kelp species in the Arctic region. Additionally, </w:t>
      </w:r>
      <w:r w:rsidRPr="00C74EB3">
        <w:rPr>
          <w:rFonts w:eastAsia="Aptos"/>
          <w:highlight w:val="cyan"/>
          <w:u w:val="single"/>
        </w:rPr>
        <w:t xml:space="preserve">leveraging local knowledge enabled them to cover more ground in the Arctic </w:t>
      </w:r>
      <w:r w:rsidRPr="00C74EB3">
        <w:rPr>
          <w:rFonts w:eastAsia="Aptos"/>
          <w:b/>
          <w:bCs/>
          <w:highlight w:val="cyan"/>
          <w:u w:val="single"/>
        </w:rPr>
        <w:t>through collaboration with Northern communities</w:t>
      </w:r>
      <w:r w:rsidRPr="00C74EB3">
        <w:rPr>
          <w:rFonts w:eastAsia="Aptos"/>
          <w:b/>
          <w:bCs/>
          <w:u w:val="single"/>
        </w:rPr>
        <w:t>.</w:t>
      </w:r>
      <w:r w:rsidRPr="00C74EB3">
        <w:rPr>
          <w:rFonts w:eastAsia="Aptos"/>
          <w:u w:val="single"/>
        </w:rPr>
        <w:t xml:space="preserve"> This </w:t>
      </w:r>
      <w:r w:rsidRPr="00C74EB3">
        <w:rPr>
          <w:rFonts w:eastAsia="Aptos"/>
          <w:highlight w:val="cyan"/>
          <w:u w:val="single"/>
        </w:rPr>
        <w:t>interdisciplinary approach provides</w:t>
      </w:r>
      <w:r w:rsidRPr="00C74EB3">
        <w:rPr>
          <w:rFonts w:eastAsia="Aptos"/>
          <w:u w:val="single"/>
        </w:rPr>
        <w:t xml:space="preserve"> </w:t>
      </w:r>
      <w:r w:rsidRPr="00C74EB3">
        <w:rPr>
          <w:rFonts w:eastAsia="Aptos"/>
          <w:b/>
          <w:bCs/>
          <w:highlight w:val="cyan"/>
          <w:u w:val="single"/>
        </w:rPr>
        <w:t>valuable insights</w:t>
      </w:r>
      <w:r w:rsidRPr="00C74EB3">
        <w:rPr>
          <w:rFonts w:eastAsia="Aptos"/>
          <w:u w:val="single"/>
        </w:rPr>
        <w:t xml:space="preserve"> into the ecology of ocean-floor kelp forests and the marine life that depends on them.</w:t>
      </w:r>
    </w:p>
    <w:p w14:paraId="362C2DE8" w14:textId="77777777" w:rsidR="00C74EB3" w:rsidRPr="00C74EB3" w:rsidRDefault="00C74EB3" w:rsidP="00C74EB3">
      <w:pPr>
        <w:rPr>
          <w:rFonts w:eastAsia="Aptos"/>
          <w:u w:val="single"/>
        </w:rPr>
      </w:pPr>
    </w:p>
    <w:p w14:paraId="57E9F339" w14:textId="77777777" w:rsidR="00C74EB3" w:rsidRPr="00C74EB3" w:rsidRDefault="00C74EB3" w:rsidP="00C74EB3">
      <w:pPr>
        <w:keepNext/>
        <w:keepLines/>
        <w:spacing w:before="40" w:after="0"/>
        <w:outlineLvl w:val="3"/>
        <w:rPr>
          <w:rFonts w:eastAsia="Times New Roman"/>
          <w:b/>
          <w:iCs/>
          <w:sz w:val="26"/>
        </w:rPr>
      </w:pPr>
      <w:r w:rsidRPr="00C74EB3">
        <w:rPr>
          <w:rFonts w:eastAsia="Times New Roman"/>
          <w:b/>
          <w:iCs/>
          <w:sz w:val="26"/>
        </w:rPr>
        <w:t>Permafrost Melting Inevitable because of cycle in Arctic</w:t>
      </w:r>
    </w:p>
    <w:p w14:paraId="4524B8A9" w14:textId="77777777" w:rsidR="00C74EB3" w:rsidRPr="00C74EB3" w:rsidRDefault="00C74EB3" w:rsidP="00C74EB3">
      <w:pPr>
        <w:rPr>
          <w:rFonts w:eastAsia="Aptos"/>
          <w:u w:val="single"/>
        </w:rPr>
      </w:pPr>
      <w:r w:rsidRPr="00C74EB3">
        <w:rPr>
          <w:rFonts w:eastAsia="Aptos"/>
          <w:b/>
          <w:bCs/>
          <w:sz w:val="26"/>
        </w:rPr>
        <w:t>I</w:t>
      </w:r>
      <w:r w:rsidRPr="00C74EB3">
        <w:rPr>
          <w:rFonts w:eastAsia="Aptos"/>
          <w:sz w:val="26"/>
        </w:rPr>
        <w:t>nnovation</w:t>
      </w:r>
      <w:r w:rsidRPr="00C74EB3">
        <w:rPr>
          <w:rFonts w:eastAsia="Aptos"/>
          <w:b/>
          <w:bCs/>
          <w:sz w:val="26"/>
        </w:rPr>
        <w:t xml:space="preserve"> N</w:t>
      </w:r>
      <w:r w:rsidRPr="00C74EB3">
        <w:rPr>
          <w:rFonts w:eastAsia="Aptos"/>
          <w:sz w:val="26"/>
        </w:rPr>
        <w:t>ews</w:t>
      </w:r>
      <w:r w:rsidRPr="00C74EB3">
        <w:rPr>
          <w:rFonts w:eastAsia="Aptos"/>
          <w:b/>
          <w:bCs/>
          <w:sz w:val="26"/>
        </w:rPr>
        <w:t xml:space="preserve"> N</w:t>
      </w:r>
      <w:r w:rsidRPr="00C74EB3">
        <w:rPr>
          <w:rFonts w:eastAsia="Aptos"/>
          <w:sz w:val="26"/>
        </w:rPr>
        <w:t>etwork</w:t>
      </w:r>
      <w:r w:rsidRPr="00C74EB3">
        <w:rPr>
          <w:rFonts w:eastAsia="Aptos"/>
          <w:b/>
          <w:bCs/>
          <w:sz w:val="26"/>
        </w:rPr>
        <w:t xml:space="preserve"> 24</w:t>
      </w:r>
      <w:r w:rsidRPr="00C74EB3">
        <w:rPr>
          <w:rFonts w:eastAsia="Aptos"/>
        </w:rPr>
        <w:t xml:space="preserve"> [Innovation News Network is a source for the latest news dedicated to research, emerging science, policy and innovation topics. 12/10/24 </w:t>
      </w:r>
      <w:hyperlink r:id="rId25" w:history="1">
        <w:r w:rsidRPr="00C74EB3">
          <w:rPr>
            <w:rFonts w:eastAsia="Aptos"/>
            <w:color w:val="467886"/>
            <w:u w:val="single"/>
          </w:rPr>
          <w:t>https://www.innovationnewsnetwork.com/ebook/exploring-new-frontiers-in-arctic-research-to-address-climate-challenges-in-the-frozen-north/</w:t>
        </w:r>
      </w:hyperlink>
      <w:r w:rsidRPr="00C74EB3">
        <w:rPr>
          <w:rFonts w:eastAsia="Aptos"/>
        </w:rPr>
        <w:t>] DonkeyKong</w:t>
      </w:r>
    </w:p>
    <w:p w14:paraId="2CCCF4E7" w14:textId="77777777" w:rsidR="00C74EB3" w:rsidRPr="00C74EB3" w:rsidRDefault="00C74EB3" w:rsidP="00C74EB3">
      <w:pPr>
        <w:rPr>
          <w:rFonts w:eastAsia="Aptos"/>
          <w:u w:val="single"/>
        </w:rPr>
      </w:pPr>
      <w:r w:rsidRPr="00C74EB3">
        <w:rPr>
          <w:rFonts w:eastAsia="Aptos"/>
          <w:u w:val="single"/>
        </w:rPr>
        <w:t xml:space="preserve">Arctic temperature trends </w:t>
      </w:r>
      <w:r w:rsidRPr="00C74EB3">
        <w:rPr>
          <w:rFonts w:eastAsia="Aptos"/>
          <w:highlight w:val="cyan"/>
          <w:u w:val="single"/>
        </w:rPr>
        <w:t>Arctic temperatures have risen significantl</w:t>
      </w:r>
      <w:r w:rsidRPr="00C74EB3">
        <w:rPr>
          <w:rFonts w:eastAsia="Aptos"/>
          <w:u w:val="single"/>
        </w:rPr>
        <w:t xml:space="preserve">y over the past decades, with the </w:t>
      </w:r>
      <w:r w:rsidRPr="00C74EB3">
        <w:rPr>
          <w:rFonts w:eastAsia="Aptos"/>
          <w:highlight w:val="cyan"/>
          <w:u w:val="single"/>
        </w:rPr>
        <w:t xml:space="preserve">region now warming at more than </w:t>
      </w:r>
      <w:r w:rsidRPr="00C74EB3">
        <w:rPr>
          <w:rFonts w:eastAsia="Aptos"/>
          <w:b/>
          <w:bCs/>
          <w:highlight w:val="cyan"/>
          <w:u w:val="single"/>
        </w:rPr>
        <w:t>double the rate of the rest of the world</w:t>
      </w:r>
      <w:r w:rsidRPr="00C74EB3">
        <w:rPr>
          <w:rFonts w:eastAsia="Aptos"/>
          <w:u w:val="single"/>
        </w:rPr>
        <w:t>.</w:t>
      </w:r>
      <w:r w:rsidRPr="00C74EB3">
        <w:rPr>
          <w:rFonts w:eastAsia="Aptos"/>
          <w:sz w:val="16"/>
        </w:rPr>
        <w:t xml:space="preserve"> In 2023, the Arctic recorded its warmest summer to date, with average temperatures surpassing the 1991–2020 baseline by over 4°C in some areas.2 The year 2023 also marked a troubling milestone, with annual Arctic temperatures increasing by an average of 0.25°C per decade since 1940. </w:t>
      </w:r>
      <w:r w:rsidRPr="00C74EB3">
        <w:rPr>
          <w:rFonts w:eastAsia="Aptos"/>
          <w:u w:val="single"/>
        </w:rPr>
        <w:t xml:space="preserve">This </w:t>
      </w:r>
      <w:r w:rsidRPr="00C74EB3">
        <w:rPr>
          <w:rFonts w:eastAsia="Aptos"/>
          <w:highlight w:val="cyan"/>
          <w:u w:val="single"/>
        </w:rPr>
        <w:t>rapid warming</w:t>
      </w:r>
      <w:r w:rsidRPr="00C74EB3">
        <w:rPr>
          <w:rFonts w:eastAsia="Aptos"/>
          <w:u w:val="single"/>
        </w:rPr>
        <w:t xml:space="preserve"> is not just a statistical anomaly – it is </w:t>
      </w:r>
      <w:r w:rsidRPr="00C74EB3">
        <w:rPr>
          <w:rFonts w:eastAsia="Aptos"/>
          <w:highlight w:val="cyan"/>
          <w:u w:val="single"/>
        </w:rPr>
        <w:t>driven by feedback loops unique to the Arctic</w:t>
      </w:r>
      <w:r w:rsidRPr="00C74EB3">
        <w:rPr>
          <w:rFonts w:eastAsia="Aptos"/>
          <w:u w:val="single"/>
        </w:rPr>
        <w:t>. One critical factor is the albedo effect.</w:t>
      </w:r>
      <w:r w:rsidRPr="00C74EB3">
        <w:rPr>
          <w:rFonts w:eastAsia="Aptos"/>
          <w:sz w:val="16"/>
        </w:rPr>
        <w:t xml:space="preserve"> Albedo refers to the measure of a surface’s reflectivity. </w:t>
      </w:r>
      <w:r w:rsidRPr="00C74EB3">
        <w:rPr>
          <w:rFonts w:eastAsia="Aptos"/>
          <w:highlight w:val="cyan"/>
          <w:u w:val="single"/>
        </w:rPr>
        <w:t>Snow and ice</w:t>
      </w:r>
      <w:r w:rsidRPr="00C74EB3">
        <w:rPr>
          <w:rFonts w:eastAsia="Aptos"/>
          <w:u w:val="single"/>
        </w:rPr>
        <w:t xml:space="preserve">, which dominate the Arctic landscape, have high albedo values and </w:t>
      </w:r>
      <w:r w:rsidRPr="00C74EB3">
        <w:rPr>
          <w:rFonts w:eastAsia="Aptos"/>
          <w:highlight w:val="cyan"/>
          <w:u w:val="single"/>
        </w:rPr>
        <w:t>reflect a significant portion of solar radiation back into space</w:t>
      </w:r>
      <w:r w:rsidRPr="00C74EB3">
        <w:rPr>
          <w:rFonts w:eastAsia="Aptos"/>
          <w:u w:val="single"/>
        </w:rPr>
        <w:t xml:space="preserve">. However, </w:t>
      </w:r>
      <w:r w:rsidRPr="00C74EB3">
        <w:rPr>
          <w:rFonts w:eastAsia="Aptos"/>
          <w:highlight w:val="cyan"/>
          <w:u w:val="single"/>
        </w:rPr>
        <w:t>as temperatures rise and ice and snow melt</w:t>
      </w:r>
      <w:r w:rsidRPr="00C74EB3">
        <w:rPr>
          <w:rFonts w:eastAsia="Aptos"/>
          <w:sz w:val="16"/>
        </w:rPr>
        <w:t xml:space="preserve">, darker surfaces such as open ocean and exposed land are revealed. </w:t>
      </w:r>
      <w:r w:rsidRPr="00C74EB3">
        <w:rPr>
          <w:rFonts w:eastAsia="Aptos"/>
          <w:u w:val="single"/>
        </w:rPr>
        <w:t xml:space="preserve">These </w:t>
      </w:r>
      <w:r w:rsidRPr="00C74EB3">
        <w:rPr>
          <w:rFonts w:eastAsia="Aptos"/>
          <w:highlight w:val="cyan"/>
          <w:u w:val="single"/>
        </w:rPr>
        <w:t xml:space="preserve">surfaces </w:t>
      </w:r>
      <w:r w:rsidRPr="00C74EB3">
        <w:rPr>
          <w:rFonts w:eastAsia="Aptos"/>
          <w:b/>
          <w:bCs/>
          <w:highlight w:val="cyan"/>
          <w:u w:val="single"/>
        </w:rPr>
        <w:t xml:space="preserve">absorb </w:t>
      </w:r>
      <w:r w:rsidRPr="00C74EB3">
        <w:rPr>
          <w:rFonts w:eastAsia="Aptos"/>
          <w:highlight w:val="cyan"/>
          <w:u w:val="single"/>
        </w:rPr>
        <w:t>more solar energy than they reflect</w:t>
      </w:r>
      <w:r w:rsidRPr="00C74EB3">
        <w:rPr>
          <w:rFonts w:eastAsia="Aptos"/>
          <w:u w:val="single"/>
        </w:rPr>
        <w:t xml:space="preserve">, </w:t>
      </w:r>
      <w:r w:rsidRPr="00C74EB3">
        <w:rPr>
          <w:rFonts w:eastAsia="Aptos"/>
          <w:highlight w:val="cyan"/>
          <w:u w:val="single"/>
        </w:rPr>
        <w:t>leading</w:t>
      </w:r>
      <w:r w:rsidRPr="00C74EB3">
        <w:rPr>
          <w:rFonts w:eastAsia="Aptos"/>
          <w:u w:val="single"/>
        </w:rPr>
        <w:t xml:space="preserve"> </w:t>
      </w:r>
      <w:r w:rsidRPr="00C74EB3">
        <w:rPr>
          <w:rFonts w:eastAsia="Aptos"/>
          <w:highlight w:val="cyan"/>
          <w:u w:val="single"/>
        </w:rPr>
        <w:t>to further warming</w:t>
      </w:r>
      <w:r w:rsidRPr="00C74EB3">
        <w:rPr>
          <w:rFonts w:eastAsia="Aptos"/>
          <w:u w:val="single"/>
        </w:rPr>
        <w:t xml:space="preserve"> – a self-reinforcing cycle</w:t>
      </w:r>
      <w:r w:rsidRPr="00C74EB3">
        <w:rPr>
          <w:rFonts w:eastAsia="Aptos"/>
          <w:sz w:val="16"/>
        </w:rPr>
        <w:t xml:space="preserve">.3 </w:t>
      </w:r>
      <w:r w:rsidRPr="00C74EB3">
        <w:rPr>
          <w:rFonts w:eastAsia="Aptos"/>
          <w:u w:val="single"/>
        </w:rPr>
        <w:t xml:space="preserve">This </w:t>
      </w:r>
      <w:r w:rsidRPr="00C74EB3">
        <w:rPr>
          <w:rFonts w:eastAsia="Aptos"/>
          <w:highlight w:val="cyan"/>
          <w:u w:val="single"/>
        </w:rPr>
        <w:t>feedback mechanism</w:t>
      </w:r>
      <w:r w:rsidRPr="00C74EB3">
        <w:rPr>
          <w:rFonts w:eastAsia="Aptos"/>
          <w:u w:val="single"/>
        </w:rPr>
        <w:t xml:space="preserve"> is one of the </w:t>
      </w:r>
      <w:r w:rsidRPr="00C74EB3">
        <w:rPr>
          <w:rFonts w:eastAsia="Aptos"/>
          <w:highlight w:val="cyan"/>
          <w:u w:val="single"/>
        </w:rPr>
        <w:t>main driver</w:t>
      </w:r>
      <w:r w:rsidRPr="00C74EB3">
        <w:rPr>
          <w:rFonts w:eastAsia="Aptos"/>
          <w:u w:val="single"/>
        </w:rPr>
        <w:t xml:space="preserve">s of Arctic amplification, </w:t>
      </w:r>
      <w:r w:rsidRPr="00C74EB3">
        <w:rPr>
          <w:rFonts w:eastAsia="Aptos"/>
          <w:highlight w:val="cyan"/>
          <w:u w:val="single"/>
        </w:rPr>
        <w:t>where</w:t>
      </w:r>
      <w:r w:rsidRPr="00C74EB3">
        <w:rPr>
          <w:rFonts w:eastAsia="Aptos"/>
          <w:u w:val="single"/>
        </w:rPr>
        <w:t xml:space="preserve"> the </w:t>
      </w:r>
      <w:r w:rsidRPr="00C74EB3">
        <w:rPr>
          <w:rFonts w:eastAsia="Aptos"/>
          <w:highlight w:val="cyan"/>
          <w:u w:val="single"/>
        </w:rPr>
        <w:t>region warms at a rate up to four times faster than the global average</w:t>
      </w:r>
      <w:r w:rsidRPr="00C74EB3">
        <w:rPr>
          <w:rFonts w:eastAsia="Aptos"/>
          <w:u w:val="single"/>
        </w:rPr>
        <w:t xml:space="preserve">. Studies show that the </w:t>
      </w:r>
      <w:r w:rsidRPr="00C74EB3">
        <w:rPr>
          <w:rFonts w:eastAsia="Aptos"/>
          <w:highlight w:val="cyan"/>
          <w:u w:val="single"/>
        </w:rPr>
        <w:t>loss of sea ice</w:t>
      </w:r>
      <w:r w:rsidRPr="00C74EB3">
        <w:rPr>
          <w:rFonts w:eastAsia="Aptos"/>
          <w:sz w:val="16"/>
        </w:rPr>
        <w:t>, particularly in summer months, is responsible for a significant portion of this enhanced warming.</w:t>
      </w:r>
      <w:r w:rsidRPr="00C74EB3">
        <w:rPr>
          <w:rFonts w:eastAsia="Aptos"/>
          <w:u w:val="single"/>
        </w:rPr>
        <w:t xml:space="preserve"> The additional heat absorbed by the Arctic Ocean does not just melt more ice but also warms the surrounding air and </w:t>
      </w:r>
      <w:r w:rsidRPr="00C74EB3">
        <w:rPr>
          <w:rFonts w:eastAsia="Aptos"/>
          <w:b/>
          <w:bCs/>
          <w:highlight w:val="cyan"/>
          <w:u w:val="single"/>
        </w:rPr>
        <w:t>accelerates</w:t>
      </w:r>
      <w:r w:rsidRPr="00C74EB3">
        <w:rPr>
          <w:rFonts w:eastAsia="Aptos"/>
          <w:highlight w:val="cyan"/>
          <w:u w:val="single"/>
        </w:rPr>
        <w:t xml:space="preserve"> the melting of permafrost and glaciers</w:t>
      </w:r>
      <w:r w:rsidRPr="00C74EB3">
        <w:rPr>
          <w:rFonts w:eastAsia="Aptos"/>
          <w:u w:val="single"/>
        </w:rPr>
        <w:t>.</w:t>
      </w:r>
    </w:p>
    <w:p w14:paraId="4DDBFCA9" w14:textId="77777777" w:rsidR="00C74EB3" w:rsidRPr="00C74EB3" w:rsidRDefault="00C74EB3" w:rsidP="00C74EB3">
      <w:pPr>
        <w:rPr>
          <w:rFonts w:eastAsia="Aptos"/>
          <w:u w:val="single"/>
        </w:rPr>
      </w:pPr>
    </w:p>
    <w:p w14:paraId="0B78C8D2" w14:textId="77777777" w:rsidR="00C74EB3" w:rsidRPr="00C74EB3" w:rsidRDefault="00C74EB3" w:rsidP="00C74EB3">
      <w:pPr>
        <w:keepNext/>
        <w:keepLines/>
        <w:spacing w:before="40" w:after="0"/>
        <w:outlineLvl w:val="3"/>
        <w:rPr>
          <w:rFonts w:eastAsia="Times New Roman"/>
          <w:b/>
          <w:iCs/>
          <w:sz w:val="26"/>
        </w:rPr>
      </w:pPr>
      <w:r w:rsidRPr="00C74EB3">
        <w:rPr>
          <w:rFonts w:eastAsia="Times New Roman"/>
          <w:b/>
          <w:iCs/>
          <w:sz w:val="26"/>
        </w:rPr>
        <w:t>Melting Permafrost needs to be studied in Arctic</w:t>
      </w:r>
    </w:p>
    <w:p w14:paraId="33BCE992" w14:textId="77777777" w:rsidR="00C74EB3" w:rsidRPr="00C74EB3" w:rsidRDefault="00C74EB3" w:rsidP="00C74EB3">
      <w:pPr>
        <w:rPr>
          <w:rFonts w:eastAsia="Aptos"/>
        </w:rPr>
      </w:pPr>
      <w:r w:rsidRPr="00C74EB3">
        <w:rPr>
          <w:rFonts w:eastAsia="Aptos"/>
          <w:b/>
          <w:bCs/>
          <w:sz w:val="26"/>
        </w:rPr>
        <w:t>I</w:t>
      </w:r>
      <w:r w:rsidRPr="00C74EB3">
        <w:rPr>
          <w:rFonts w:eastAsia="Aptos"/>
          <w:sz w:val="26"/>
        </w:rPr>
        <w:t>nnovation</w:t>
      </w:r>
      <w:r w:rsidRPr="00C74EB3">
        <w:rPr>
          <w:rFonts w:eastAsia="Aptos"/>
          <w:b/>
          <w:bCs/>
          <w:sz w:val="26"/>
        </w:rPr>
        <w:t xml:space="preserve"> N</w:t>
      </w:r>
      <w:r w:rsidRPr="00C74EB3">
        <w:rPr>
          <w:rFonts w:eastAsia="Aptos"/>
          <w:sz w:val="26"/>
        </w:rPr>
        <w:t>ews</w:t>
      </w:r>
      <w:r w:rsidRPr="00C74EB3">
        <w:rPr>
          <w:rFonts w:eastAsia="Aptos"/>
          <w:b/>
          <w:bCs/>
          <w:sz w:val="26"/>
        </w:rPr>
        <w:t xml:space="preserve"> N</w:t>
      </w:r>
      <w:r w:rsidRPr="00C74EB3">
        <w:rPr>
          <w:rFonts w:eastAsia="Aptos"/>
          <w:sz w:val="26"/>
        </w:rPr>
        <w:t>etwork</w:t>
      </w:r>
      <w:r w:rsidRPr="00C74EB3">
        <w:rPr>
          <w:rFonts w:eastAsia="Aptos"/>
          <w:b/>
          <w:bCs/>
          <w:sz w:val="26"/>
        </w:rPr>
        <w:t xml:space="preserve"> 24</w:t>
      </w:r>
      <w:r w:rsidRPr="00C74EB3">
        <w:rPr>
          <w:rFonts w:eastAsia="Aptos"/>
        </w:rPr>
        <w:t xml:space="preserve"> [Innovation News Network is a source for the latest news dedicated to research, emerging science, policy and innovation topics. 12/10/24 </w:t>
      </w:r>
      <w:hyperlink r:id="rId26" w:history="1">
        <w:r w:rsidRPr="00C74EB3">
          <w:rPr>
            <w:rFonts w:eastAsia="Aptos"/>
            <w:color w:val="467886"/>
            <w:u w:val="single"/>
          </w:rPr>
          <w:t>https://www.innovationnewsnetwork.com/ebook/exploring-new-frontiers-in-arctic-research-to-address-climate-challenges-in-the-frozen-north/</w:t>
        </w:r>
      </w:hyperlink>
      <w:r w:rsidRPr="00C74EB3">
        <w:rPr>
          <w:rFonts w:eastAsia="Aptos"/>
        </w:rPr>
        <w:t>] DonkeyKong</w:t>
      </w:r>
    </w:p>
    <w:p w14:paraId="7159523D" w14:textId="77777777" w:rsidR="00C74EB3" w:rsidRPr="00C74EB3" w:rsidRDefault="00C74EB3" w:rsidP="00C74EB3">
      <w:pPr>
        <w:rPr>
          <w:rFonts w:eastAsia="Aptos"/>
          <w:u w:val="single"/>
        </w:rPr>
      </w:pPr>
      <w:r w:rsidRPr="00C74EB3">
        <w:rPr>
          <w:rFonts w:eastAsia="Aptos"/>
          <w:u w:val="single"/>
        </w:rPr>
        <w:t xml:space="preserve">What are some of the </w:t>
      </w:r>
      <w:r w:rsidRPr="00C74EB3">
        <w:rPr>
          <w:rFonts w:eastAsia="Aptos"/>
          <w:highlight w:val="cyan"/>
          <w:u w:val="single"/>
        </w:rPr>
        <w:t>main scientific priorities for Arctic research</w:t>
      </w:r>
      <w:r w:rsidRPr="00C74EB3">
        <w:rPr>
          <w:rFonts w:eastAsia="Aptos"/>
          <w:u w:val="single"/>
        </w:rPr>
        <w:t xml:space="preserve"> today? In my opinion, </w:t>
      </w:r>
      <w:r w:rsidRPr="00C74EB3">
        <w:rPr>
          <w:rFonts w:eastAsia="Aptos"/>
          <w:b/>
          <w:bCs/>
          <w:u w:val="single"/>
        </w:rPr>
        <w:t xml:space="preserve">it’s </w:t>
      </w:r>
      <w:r w:rsidRPr="00C74EB3">
        <w:rPr>
          <w:rFonts w:eastAsia="Aptos"/>
          <w:b/>
          <w:bCs/>
          <w:highlight w:val="cyan"/>
          <w:u w:val="single"/>
        </w:rPr>
        <w:t>certainly</w:t>
      </w:r>
      <w:r w:rsidRPr="00C74EB3">
        <w:rPr>
          <w:rFonts w:eastAsia="Aptos"/>
          <w:b/>
          <w:bCs/>
          <w:u w:val="single"/>
        </w:rPr>
        <w:t xml:space="preserve"> </w:t>
      </w:r>
      <w:r w:rsidRPr="00C74EB3">
        <w:rPr>
          <w:rFonts w:eastAsia="Aptos"/>
          <w:b/>
          <w:bCs/>
          <w:highlight w:val="cyan"/>
          <w:u w:val="single"/>
        </w:rPr>
        <w:t>climate change</w:t>
      </w:r>
      <w:r w:rsidRPr="00C74EB3">
        <w:rPr>
          <w:rFonts w:eastAsia="Aptos"/>
          <w:u w:val="single"/>
        </w:rPr>
        <w:t xml:space="preserve"> with its allencompassing and far-reaching impacts. The </w:t>
      </w:r>
      <w:r w:rsidRPr="00C74EB3">
        <w:rPr>
          <w:rFonts w:eastAsia="Aptos"/>
          <w:highlight w:val="cyan"/>
          <w:u w:val="single"/>
        </w:rPr>
        <w:t>Arctic</w:t>
      </w:r>
      <w:r w:rsidRPr="00C74EB3">
        <w:rPr>
          <w:rFonts w:eastAsia="Aptos"/>
          <w:u w:val="single"/>
        </w:rPr>
        <w:t xml:space="preserve"> is </w:t>
      </w:r>
      <w:r w:rsidRPr="00C74EB3">
        <w:rPr>
          <w:rFonts w:eastAsia="Aptos"/>
          <w:highlight w:val="cyan"/>
          <w:u w:val="single"/>
        </w:rPr>
        <w:t>warming four times faster than southern regions of the planet</w:t>
      </w:r>
      <w:r w:rsidRPr="00C74EB3">
        <w:rPr>
          <w:rFonts w:eastAsia="Aptos"/>
          <w:u w:val="single"/>
        </w:rPr>
        <w:t>, so it acts as a sentinel for change</w:t>
      </w:r>
      <w:r w:rsidRPr="00C74EB3">
        <w:rPr>
          <w:rFonts w:eastAsia="Aptos"/>
        </w:rPr>
        <w:t xml:space="preserve">. What happens in the Arctic will likely happen years later in more southern latitudes. </w:t>
      </w:r>
      <w:r w:rsidRPr="00C74EB3">
        <w:rPr>
          <w:rFonts w:eastAsia="Aptos"/>
          <w:u w:val="single"/>
        </w:rPr>
        <w:t xml:space="preserve">The </w:t>
      </w:r>
      <w:r w:rsidRPr="00C74EB3">
        <w:rPr>
          <w:rFonts w:eastAsia="Aptos"/>
          <w:b/>
          <w:bCs/>
          <w:highlight w:val="cyan"/>
          <w:u w:val="single"/>
        </w:rPr>
        <w:t>impacts are far-reaching, including changing landscapes, infrastructure, sea ice levels, and sea ice duration</w:t>
      </w:r>
      <w:r w:rsidRPr="00C74EB3">
        <w:rPr>
          <w:rFonts w:eastAsia="Aptos"/>
          <w:u w:val="single"/>
        </w:rPr>
        <w:t xml:space="preserve">. For instance, the time that the Arctic Ocean is covered </w:t>
      </w:r>
      <w:r w:rsidRPr="00C74EB3">
        <w:rPr>
          <w:rFonts w:eastAsia="Aptos"/>
          <w:highlight w:val="cyan"/>
          <w:u w:val="single"/>
        </w:rPr>
        <w:t>with ice is decreasing</w:t>
      </w:r>
      <w:r w:rsidRPr="00C74EB3">
        <w:rPr>
          <w:rFonts w:eastAsia="Aptos"/>
          <w:u w:val="single"/>
        </w:rPr>
        <w:t xml:space="preserve">. We also </w:t>
      </w:r>
      <w:r w:rsidRPr="00C74EB3">
        <w:rPr>
          <w:rFonts w:eastAsia="Aptos"/>
          <w:highlight w:val="cyan"/>
          <w:u w:val="single"/>
        </w:rPr>
        <w:t>see changes in wildlife</w:t>
      </w:r>
      <w:r w:rsidRPr="00C74EB3">
        <w:rPr>
          <w:rFonts w:eastAsia="Aptos"/>
          <w:u w:val="single"/>
        </w:rPr>
        <w:t xml:space="preserve"> migration, species distribution, and </w:t>
      </w:r>
      <w:r w:rsidRPr="00C74EB3">
        <w:rPr>
          <w:rFonts w:eastAsia="Aptos"/>
          <w:highlight w:val="cyan"/>
          <w:u w:val="single"/>
        </w:rPr>
        <w:t>zoonoses</w:t>
      </w:r>
      <w:r w:rsidRPr="00C74EB3">
        <w:rPr>
          <w:rFonts w:eastAsia="Aptos"/>
          <w:u w:val="single"/>
        </w:rPr>
        <w:t>, which are diseases carried by wildlife.</w:t>
      </w:r>
      <w:r w:rsidRPr="00C74EB3">
        <w:rPr>
          <w:rFonts w:eastAsia="Aptos"/>
        </w:rPr>
        <w:t xml:space="preserve"> These </w:t>
      </w:r>
      <w:r w:rsidRPr="00C74EB3">
        <w:rPr>
          <w:rFonts w:eastAsia="Aptos"/>
          <w:b/>
          <w:bCs/>
          <w:highlight w:val="cyan"/>
          <w:u w:val="single"/>
        </w:rPr>
        <w:t>changes impact ecosystems and communities that depend on wildlife</w:t>
      </w:r>
      <w:r w:rsidRPr="00C74EB3">
        <w:rPr>
          <w:rFonts w:eastAsia="Aptos"/>
          <w:u w:val="single"/>
        </w:rPr>
        <w:t xml:space="preserve">. Everything in the North affects northern communities, whether it’s their ability to travel on sea ice for </w:t>
      </w:r>
      <w:r w:rsidRPr="00C74EB3">
        <w:rPr>
          <w:rFonts w:eastAsia="Aptos"/>
          <w:b/>
          <w:bCs/>
          <w:u w:val="single"/>
        </w:rPr>
        <w:t xml:space="preserve">subsistence hunting or accessing hunting and gathering zones. </w:t>
      </w:r>
      <w:r w:rsidRPr="00C74EB3">
        <w:rPr>
          <w:rFonts w:eastAsia="Aptos"/>
          <w:b/>
          <w:bCs/>
          <w:highlight w:val="cyan"/>
          <w:u w:val="single"/>
        </w:rPr>
        <w:t>Climate change has huge impacts on landscapes, ecosystems, and geosystems</w:t>
      </w:r>
      <w:r w:rsidRPr="00C74EB3">
        <w:rPr>
          <w:rFonts w:eastAsia="Aptos"/>
          <w:b/>
          <w:bCs/>
        </w:rPr>
        <w:t xml:space="preserve">. </w:t>
      </w:r>
      <w:r w:rsidRPr="00C74EB3">
        <w:rPr>
          <w:rFonts w:eastAsia="Aptos"/>
          <w:b/>
          <w:bCs/>
          <w:u w:val="single"/>
        </w:rPr>
        <w:t xml:space="preserve">One example is </w:t>
      </w:r>
      <w:r w:rsidRPr="00C74EB3">
        <w:rPr>
          <w:rFonts w:eastAsia="Aptos"/>
          <w:b/>
          <w:bCs/>
          <w:highlight w:val="cyan"/>
          <w:u w:val="single"/>
        </w:rPr>
        <w:t>thawing permafrost</w:t>
      </w:r>
      <w:r w:rsidRPr="00C74EB3">
        <w:rPr>
          <w:rFonts w:eastAsia="Aptos"/>
          <w:b/>
          <w:bCs/>
          <w:u w:val="single"/>
        </w:rPr>
        <w:t xml:space="preserve">, which </w:t>
      </w:r>
      <w:r w:rsidRPr="00C74EB3">
        <w:rPr>
          <w:rFonts w:eastAsia="Aptos"/>
          <w:b/>
          <w:bCs/>
          <w:highlight w:val="cyan"/>
          <w:u w:val="single"/>
        </w:rPr>
        <w:t>impacts natural landscapes</w:t>
      </w:r>
      <w:r w:rsidRPr="00C74EB3">
        <w:rPr>
          <w:rFonts w:eastAsia="Aptos"/>
          <w:u w:val="single"/>
        </w:rPr>
        <w:t>.</w:t>
      </w:r>
      <w:r w:rsidRPr="00C74EB3">
        <w:rPr>
          <w:rFonts w:eastAsia="Aptos"/>
        </w:rPr>
        <w:t xml:space="preserve"> Permafrost is ground that has been frozen for several years, and when it starts to thaw, the landscape changes. This </w:t>
      </w:r>
      <w:r w:rsidRPr="00C74EB3">
        <w:rPr>
          <w:rFonts w:eastAsia="Aptos"/>
          <w:u w:val="single"/>
        </w:rPr>
        <w:t xml:space="preserve">can </w:t>
      </w:r>
      <w:r w:rsidRPr="00C74EB3">
        <w:rPr>
          <w:rFonts w:eastAsia="Aptos"/>
          <w:highlight w:val="cyan"/>
          <w:u w:val="single"/>
        </w:rPr>
        <w:t>lead to drainage, the creation of wetlands, or infrastructure challenges for anything built on permafrost</w:t>
      </w:r>
      <w:r w:rsidRPr="00C74EB3">
        <w:rPr>
          <w:rFonts w:eastAsia="Aptos"/>
          <w:u w:val="single"/>
        </w:rPr>
        <w:t xml:space="preserve">. These </w:t>
      </w:r>
      <w:r w:rsidRPr="00C74EB3">
        <w:rPr>
          <w:rFonts w:eastAsia="Aptos"/>
          <w:highlight w:val="cyan"/>
          <w:u w:val="single"/>
        </w:rPr>
        <w:t>landscape changes</w:t>
      </w:r>
      <w:r w:rsidRPr="00C74EB3">
        <w:rPr>
          <w:rFonts w:eastAsia="Aptos"/>
          <w:u w:val="single"/>
        </w:rPr>
        <w:t xml:space="preserve"> affect </w:t>
      </w:r>
      <w:r w:rsidRPr="00C74EB3">
        <w:rPr>
          <w:rFonts w:eastAsia="Aptos"/>
          <w:highlight w:val="cyan"/>
          <w:u w:val="single"/>
        </w:rPr>
        <w:t>both natural and built environments, impacting ecosystems and people living on permafrost</w:t>
      </w:r>
      <w:r w:rsidRPr="00C74EB3">
        <w:rPr>
          <w:rFonts w:eastAsia="Aptos"/>
          <w:u w:val="single"/>
        </w:rPr>
        <w:t>. This is a major issue that spans engineering innovations and community livelihoods.</w:t>
      </w:r>
      <w:r w:rsidRPr="00C74EB3">
        <w:rPr>
          <w:rFonts w:eastAsia="Aptos"/>
        </w:rPr>
        <w:t xml:space="preserve"> Sea ice dynamics are also changing, making sea ice pathways and the weather less predictable, which affects ship navigation and community safety on the ice. </w:t>
      </w:r>
      <w:r w:rsidRPr="00C74EB3">
        <w:rPr>
          <w:rFonts w:eastAsia="Aptos"/>
          <w:u w:val="single"/>
        </w:rPr>
        <w:t xml:space="preserve">Terrestrial and marine </w:t>
      </w:r>
      <w:r w:rsidRPr="00C74EB3">
        <w:rPr>
          <w:rFonts w:eastAsia="Aptos"/>
          <w:highlight w:val="cyan"/>
          <w:u w:val="single"/>
        </w:rPr>
        <w:t>species</w:t>
      </w:r>
      <w:r w:rsidRPr="00C74EB3">
        <w:rPr>
          <w:rFonts w:eastAsia="Aptos"/>
          <w:u w:val="single"/>
        </w:rPr>
        <w:t xml:space="preserve"> could also have their </w:t>
      </w:r>
      <w:r w:rsidRPr="00C74EB3">
        <w:rPr>
          <w:rFonts w:eastAsia="Aptos"/>
          <w:highlight w:val="cyan"/>
          <w:u w:val="single"/>
        </w:rPr>
        <w:t>distribution</w:t>
      </w:r>
      <w:r w:rsidRPr="00C74EB3">
        <w:rPr>
          <w:rFonts w:eastAsia="Aptos"/>
          <w:u w:val="single"/>
        </w:rPr>
        <w:t xml:space="preserve"> </w:t>
      </w:r>
      <w:r w:rsidRPr="00C74EB3">
        <w:rPr>
          <w:rFonts w:eastAsia="Aptos"/>
          <w:highlight w:val="cyan"/>
          <w:u w:val="single"/>
        </w:rPr>
        <w:t>modified due to climate change</w:t>
      </w:r>
      <w:r w:rsidRPr="00C74EB3">
        <w:rPr>
          <w:rFonts w:eastAsia="Aptos"/>
          <w:u w:val="single"/>
        </w:rPr>
        <w:t xml:space="preserve">, bringing new realities to Northern communities. Another </w:t>
      </w:r>
      <w:r w:rsidRPr="00C74EB3">
        <w:rPr>
          <w:rFonts w:eastAsia="Aptos"/>
          <w:b/>
          <w:bCs/>
          <w:highlight w:val="cyan"/>
          <w:u w:val="single"/>
        </w:rPr>
        <w:t>critical issue is green energy sources for remote communities</w:t>
      </w:r>
      <w:r w:rsidRPr="00C74EB3">
        <w:rPr>
          <w:rFonts w:eastAsia="Aptos"/>
          <w:b/>
          <w:bCs/>
          <w:u w:val="single"/>
        </w:rPr>
        <w:t>—how to provide sustainable energy in harsh climates with low maintenance requirements.</w:t>
      </w:r>
      <w:r w:rsidRPr="00C74EB3">
        <w:rPr>
          <w:rFonts w:eastAsia="Aptos"/>
        </w:rPr>
        <w:t xml:space="preserve"> Most of the Canadian North relies on biannual deliveries of fuel, </w:t>
      </w:r>
      <w:r w:rsidRPr="00C74EB3">
        <w:rPr>
          <w:rFonts w:eastAsia="Aptos"/>
          <w:u w:val="single"/>
        </w:rPr>
        <w:t>which is unsustainable for both the environment and the communities. Addressing this disparity in services between the North and South is important, too. The</w:t>
      </w:r>
      <w:r w:rsidRPr="00C74EB3">
        <w:rPr>
          <w:rFonts w:eastAsia="Aptos"/>
          <w:b/>
          <w:bCs/>
          <w:u w:val="single"/>
        </w:rPr>
        <w:t xml:space="preserve"> </w:t>
      </w:r>
      <w:r w:rsidRPr="00C74EB3">
        <w:rPr>
          <w:rFonts w:eastAsia="Aptos"/>
          <w:b/>
          <w:bCs/>
          <w:highlight w:val="cyan"/>
          <w:u w:val="single"/>
        </w:rPr>
        <w:t>scientific priorities are wide-ranging</w:t>
      </w:r>
      <w:r w:rsidRPr="00C74EB3">
        <w:rPr>
          <w:rFonts w:eastAsia="Aptos"/>
          <w:highlight w:val="cyan"/>
          <w:u w:val="single"/>
        </w:rPr>
        <w:t xml:space="preserve">, from </w:t>
      </w:r>
      <w:r w:rsidRPr="00C74EB3">
        <w:rPr>
          <w:rFonts w:eastAsia="Aptos"/>
          <w:b/>
          <w:bCs/>
          <w:highlight w:val="cyan"/>
          <w:u w:val="single"/>
        </w:rPr>
        <w:t>natural sciences and engineering</w:t>
      </w:r>
      <w:r w:rsidRPr="00C74EB3">
        <w:rPr>
          <w:rFonts w:eastAsia="Aptos"/>
          <w:u w:val="single"/>
        </w:rPr>
        <w:t xml:space="preserve"> to social and economic change and education, </w:t>
      </w:r>
      <w:r w:rsidRPr="00C74EB3">
        <w:rPr>
          <w:rFonts w:eastAsia="Aptos"/>
          <w:highlight w:val="cyan"/>
          <w:u w:val="single"/>
        </w:rPr>
        <w:t>particularly with the increasing Inuit population</w:t>
      </w:r>
      <w:r w:rsidRPr="00C74EB3">
        <w:rPr>
          <w:rFonts w:eastAsia="Aptos"/>
          <w:u w:val="single"/>
        </w:rPr>
        <w:t>.</w:t>
      </w:r>
    </w:p>
    <w:p w14:paraId="0AB4E3F3" w14:textId="77777777" w:rsidR="00C74EB3" w:rsidRPr="00C74EB3" w:rsidRDefault="00C74EB3" w:rsidP="00C74EB3">
      <w:pPr>
        <w:rPr>
          <w:rFonts w:eastAsia="Aptos"/>
          <w:u w:val="single"/>
        </w:rPr>
      </w:pPr>
    </w:p>
    <w:p w14:paraId="5899A96F" w14:textId="77777777" w:rsidR="00C74EB3" w:rsidRPr="00C74EB3" w:rsidRDefault="00C74EB3" w:rsidP="00C74EB3">
      <w:pPr>
        <w:keepNext/>
        <w:keepLines/>
        <w:spacing w:before="40" w:after="0"/>
        <w:outlineLvl w:val="3"/>
        <w:rPr>
          <w:rFonts w:eastAsia="Times New Roman"/>
          <w:b/>
          <w:iCs/>
          <w:sz w:val="26"/>
        </w:rPr>
      </w:pPr>
      <w:r w:rsidRPr="00C74EB3">
        <w:rPr>
          <w:rFonts w:eastAsia="Times New Roman"/>
          <w:b/>
          <w:iCs/>
          <w:sz w:val="26"/>
        </w:rPr>
        <w:t>Research Key to solve permafrost</w:t>
      </w:r>
    </w:p>
    <w:p w14:paraId="1A05DE18" w14:textId="77777777" w:rsidR="00C74EB3" w:rsidRPr="00C74EB3" w:rsidRDefault="00C74EB3" w:rsidP="00C74EB3">
      <w:pPr>
        <w:rPr>
          <w:rFonts w:eastAsia="Aptos"/>
          <w:sz w:val="26"/>
        </w:rPr>
      </w:pPr>
      <w:r w:rsidRPr="00C74EB3">
        <w:rPr>
          <w:rFonts w:eastAsia="Aptos"/>
          <w:b/>
          <w:bCs/>
          <w:sz w:val="26"/>
        </w:rPr>
        <w:t xml:space="preserve">May and Carter 24 </w:t>
      </w:r>
      <w:r w:rsidRPr="00C74EB3">
        <w:rPr>
          <w:rFonts w:eastAsia="Aptos"/>
          <w:sz w:val="16"/>
          <w:szCs w:val="16"/>
        </w:rPr>
        <w:t xml:space="preserve">[Megan May is a Freelance science communicator and photojournalist. She works for UNC Research Graphic where she is a Communications Specialist. Allison Carter oversees communications, marketing, and strategic events for UVA's Environmental Institute. A former journalist, managing editor, and writer, Allison has also developed and implemented strategic communications plans for organizations such as the Frank Batten School of Leadership and Public Policy, including the Center for Effective Lawmaking, at UVA. She is an alumnus of UVA and holds a Nonprofit Management Certificate from Harvard's Extension School, 03/28/24, “Arctic Cities Need Unique Solutions to Climate Change. UVA is Working on Some,” </w:t>
      </w:r>
      <w:hyperlink r:id="rId27" w:history="1">
        <w:r w:rsidRPr="00C74EB3">
          <w:rPr>
            <w:rFonts w:eastAsia="Aptos"/>
            <w:color w:val="467886"/>
            <w:sz w:val="16"/>
            <w:szCs w:val="16"/>
            <w:u w:val="single"/>
          </w:rPr>
          <w:t>https://environment.virginia.edu/news/arctic-cities-need-unique-solutions-climate-change-uva-working-some</w:t>
        </w:r>
      </w:hyperlink>
      <w:r w:rsidRPr="00C74EB3">
        <w:rPr>
          <w:rFonts w:eastAsia="Aptos"/>
          <w:sz w:val="16"/>
          <w:szCs w:val="16"/>
        </w:rPr>
        <w:t>] DonkeyKong</w:t>
      </w:r>
    </w:p>
    <w:p w14:paraId="6E25FF3B" w14:textId="77777777" w:rsidR="00C74EB3" w:rsidRPr="00C74EB3" w:rsidRDefault="00C74EB3" w:rsidP="00C74EB3">
      <w:pPr>
        <w:rPr>
          <w:rFonts w:eastAsia="Aptos"/>
          <w:sz w:val="16"/>
        </w:rPr>
      </w:pPr>
      <w:r w:rsidRPr="00C74EB3">
        <w:rPr>
          <w:rFonts w:eastAsia="Aptos"/>
          <w:highlight w:val="cyan"/>
          <w:u w:val="single"/>
        </w:rPr>
        <w:t>Residents in</w:t>
      </w:r>
      <w:r w:rsidRPr="00C74EB3">
        <w:rPr>
          <w:rFonts w:eastAsia="Aptos"/>
          <w:u w:val="single"/>
        </w:rPr>
        <w:t xml:space="preserve"> the United States’ northernmost city of </w:t>
      </w:r>
      <w:r w:rsidRPr="00C74EB3">
        <w:rPr>
          <w:rFonts w:eastAsia="Aptos"/>
          <w:highlight w:val="cyan"/>
          <w:u w:val="single"/>
        </w:rPr>
        <w:t>Utqiaġvik, Alaska face climate change at an unfathomable scale</w:t>
      </w:r>
      <w:r w:rsidRPr="00C74EB3">
        <w:rPr>
          <w:rFonts w:eastAsia="Aptos"/>
          <w:u w:val="single"/>
        </w:rPr>
        <w:t xml:space="preserve">. The Arctic is warming four times faster than the global average. This leads to, among other problems, </w:t>
      </w:r>
      <w:r w:rsidRPr="00C74EB3">
        <w:rPr>
          <w:rFonts w:eastAsia="Aptos"/>
          <w:highlight w:val="cyan"/>
          <w:u w:val="single"/>
        </w:rPr>
        <w:t>dangerous strains on</w:t>
      </w:r>
      <w:r w:rsidRPr="00C74EB3">
        <w:rPr>
          <w:rFonts w:eastAsia="Aptos"/>
          <w:u w:val="single"/>
        </w:rPr>
        <w:t xml:space="preserve"> the </w:t>
      </w:r>
      <w:r w:rsidRPr="00C74EB3">
        <w:rPr>
          <w:rFonts w:eastAsia="Aptos"/>
          <w:highlight w:val="cyan"/>
          <w:u w:val="single"/>
        </w:rPr>
        <w:t>city’s infrastructure due to permafrost thaw</w:t>
      </w:r>
      <w:r w:rsidRPr="00C74EB3">
        <w:rPr>
          <w:rFonts w:eastAsia="Aptos"/>
          <w:u w:val="single"/>
        </w:rPr>
        <w:t xml:space="preserve">. UVA </w:t>
      </w:r>
      <w:r w:rsidRPr="00C74EB3">
        <w:rPr>
          <w:rFonts w:eastAsia="Aptos"/>
          <w:highlight w:val="cyan"/>
          <w:u w:val="single"/>
        </w:rPr>
        <w:t>researchers have been working closely with</w:t>
      </w:r>
      <w:r w:rsidRPr="00C74EB3">
        <w:rPr>
          <w:rFonts w:eastAsia="Aptos"/>
          <w:u w:val="single"/>
        </w:rPr>
        <w:t xml:space="preserve"> community </w:t>
      </w:r>
      <w:r w:rsidRPr="00C74EB3">
        <w:rPr>
          <w:rFonts w:eastAsia="Aptos"/>
          <w:highlight w:val="cyan"/>
          <w:u w:val="single"/>
        </w:rPr>
        <w:t>residents</w:t>
      </w:r>
      <w:r w:rsidRPr="00C74EB3">
        <w:rPr>
          <w:rFonts w:eastAsia="Aptos"/>
          <w:u w:val="single"/>
        </w:rPr>
        <w:t xml:space="preserve"> </w:t>
      </w:r>
      <w:r w:rsidRPr="00C74EB3">
        <w:rPr>
          <w:rFonts w:eastAsia="Aptos"/>
          <w:highlight w:val="cyan"/>
          <w:u w:val="single"/>
        </w:rPr>
        <w:t>to discover ways Arctic communities can thrive</w:t>
      </w:r>
      <w:r w:rsidRPr="00C74EB3">
        <w:rPr>
          <w:rFonts w:eastAsia="Aptos"/>
          <w:u w:val="single"/>
        </w:rPr>
        <w:t xml:space="preserve"> despite changes to the landscape. With more than 4,000 residents, Utqiaġvik is the largest city of the North Slope Borough, sitting upon a flat tundra peninsula jutting into the Arctic Ocean. The </w:t>
      </w:r>
      <w:r w:rsidRPr="00C74EB3">
        <w:rPr>
          <w:rFonts w:eastAsia="Aptos"/>
          <w:highlight w:val="cyan"/>
          <w:u w:val="single"/>
        </w:rPr>
        <w:t>majority of residents are Iñupiat and climate change threatens the</w:t>
      </w:r>
      <w:r w:rsidRPr="00C74EB3">
        <w:rPr>
          <w:rFonts w:eastAsia="Aptos"/>
          <w:u w:val="single"/>
        </w:rPr>
        <w:t xml:space="preserve"> very </w:t>
      </w:r>
      <w:r w:rsidRPr="00C74EB3">
        <w:rPr>
          <w:rFonts w:eastAsia="Aptos"/>
          <w:highlight w:val="cyan"/>
          <w:u w:val="single"/>
        </w:rPr>
        <w:t>ground they walk on</w:t>
      </w:r>
      <w:r w:rsidRPr="00C74EB3">
        <w:rPr>
          <w:rFonts w:eastAsia="Aptos"/>
          <w:u w:val="single"/>
        </w:rPr>
        <w:t xml:space="preserve">. A </w:t>
      </w:r>
      <w:r w:rsidRPr="00C74EB3">
        <w:rPr>
          <w:rFonts w:eastAsia="Aptos"/>
          <w:highlight w:val="cyan"/>
          <w:u w:val="single"/>
        </w:rPr>
        <w:t>team</w:t>
      </w:r>
      <w:r w:rsidRPr="00C74EB3">
        <w:rPr>
          <w:rFonts w:eastAsia="Aptos"/>
          <w:u w:val="single"/>
        </w:rPr>
        <w:t xml:space="preserve"> </w:t>
      </w:r>
      <w:r w:rsidRPr="00C74EB3">
        <w:rPr>
          <w:rFonts w:eastAsia="Aptos"/>
          <w:highlight w:val="cyan"/>
          <w:u w:val="single"/>
        </w:rPr>
        <w:t>from UVA has been in the region researching innovative solutions for years</w:t>
      </w:r>
      <w:r w:rsidRPr="00C74EB3">
        <w:rPr>
          <w:rFonts w:eastAsia="Aptos"/>
          <w:u w:val="single"/>
        </w:rPr>
        <w:t>.</w:t>
      </w:r>
      <w:r w:rsidRPr="00C74EB3">
        <w:rPr>
          <w:rFonts w:eastAsia="Aptos"/>
          <w:sz w:val="16"/>
        </w:rPr>
        <w:t xml:space="preserve"> Seed funded by UVA’s Environmental Institute and the UVA Center for Global Inquiry &amp; Innovation, in 2021 the Arctic Cities project received a five-year, $3 million grant from the National Science Foundation (NSF). The team recently won the 2023 Research Collaboration Award from the UVA Office of the Vice President for Research </w:t>
      </w:r>
      <w:r w:rsidRPr="00C74EB3">
        <w:rPr>
          <w:rFonts w:eastAsia="Aptos"/>
          <w:u w:val="single"/>
        </w:rPr>
        <w:t xml:space="preserve">The </w:t>
      </w:r>
      <w:r w:rsidRPr="00C74EB3">
        <w:rPr>
          <w:rFonts w:eastAsia="Aptos"/>
          <w:highlight w:val="cyan"/>
          <w:u w:val="single"/>
        </w:rPr>
        <w:t>multidisciplinary team</w:t>
      </w:r>
      <w:r w:rsidRPr="00C74EB3">
        <w:rPr>
          <w:rFonts w:eastAsia="Aptos"/>
          <w:u w:val="single"/>
        </w:rPr>
        <w:t xml:space="preserve">, including Howard Epstein from the College and Graduate School of Arts &amp; Sciences’ Department of Environmental Sciences, Leena Cho and Matthew Jull from the School of Architecture, and Caitlin Donahue Wylie from the School of Engineering and Applied Science, </w:t>
      </w:r>
      <w:r w:rsidRPr="00C74EB3">
        <w:rPr>
          <w:rFonts w:eastAsia="Aptos"/>
          <w:highlight w:val="cyan"/>
          <w:u w:val="single"/>
        </w:rPr>
        <w:t>work alongside residents to find solutions to the challenges the community faces</w:t>
      </w:r>
      <w:r w:rsidRPr="00C74EB3">
        <w:rPr>
          <w:rFonts w:eastAsia="Aptos"/>
          <w:u w:val="single"/>
        </w:rPr>
        <w:t>.</w:t>
      </w:r>
      <w:r w:rsidRPr="00C74EB3">
        <w:rPr>
          <w:rFonts w:eastAsia="Aptos"/>
          <w:sz w:val="16"/>
        </w:rPr>
        <w:t xml:space="preserve"> “Environmental problems require interdisciplinary understanding of both approaches and solutions along with insights from the people who experience these problems in their daily life,” said Epstein, the project’s lead. “It’s important to get multiple viewpoints</w:t>
      </w:r>
      <w:r w:rsidRPr="00C74EB3">
        <w:rPr>
          <w:rFonts w:eastAsia="Aptos"/>
          <w:u w:val="single"/>
        </w:rPr>
        <w:t xml:space="preserve">. The </w:t>
      </w:r>
      <w:r w:rsidRPr="00C74EB3">
        <w:rPr>
          <w:rFonts w:eastAsia="Aptos"/>
          <w:highlight w:val="cyan"/>
          <w:u w:val="single"/>
        </w:rPr>
        <w:t>cutting edge of science is interdisciplinary and community-engaged</w:t>
      </w:r>
      <w:r w:rsidRPr="00C74EB3">
        <w:rPr>
          <w:rFonts w:eastAsia="Aptos"/>
          <w:u w:val="single"/>
        </w:rPr>
        <w:t xml:space="preserve">.” “But it’s </w:t>
      </w:r>
      <w:r w:rsidRPr="00C74EB3">
        <w:rPr>
          <w:rFonts w:eastAsia="Aptos"/>
          <w:highlight w:val="cyan"/>
          <w:u w:val="single"/>
        </w:rPr>
        <w:t>not just about working with scientific data and the design of infrastructure</w:t>
      </w:r>
      <w:r w:rsidRPr="00C74EB3">
        <w:rPr>
          <w:rFonts w:eastAsia="Aptos"/>
          <w:u w:val="single"/>
        </w:rPr>
        <w:t>,</w:t>
      </w:r>
      <w:r w:rsidRPr="00C74EB3">
        <w:rPr>
          <w:rFonts w:eastAsia="Aptos"/>
          <w:sz w:val="16"/>
        </w:rPr>
        <w:t xml:space="preserve"> ” said Leena Cho, associate professor in landscape architecture, Co-Director of the Arctic Design Group, and long-time member of the Arctic Cities project. </w:t>
      </w:r>
      <w:r w:rsidRPr="00C74EB3">
        <w:rPr>
          <w:rFonts w:eastAsia="Aptos"/>
          <w:u w:val="single"/>
        </w:rPr>
        <w:t xml:space="preserve">“It’s </w:t>
      </w:r>
      <w:r w:rsidRPr="00C74EB3">
        <w:rPr>
          <w:rFonts w:eastAsia="Aptos"/>
          <w:highlight w:val="cyan"/>
          <w:u w:val="single"/>
        </w:rPr>
        <w:t>also about how you can incorporate the spirit of the community right into the design</w:t>
      </w:r>
      <w:r w:rsidRPr="00C74EB3">
        <w:rPr>
          <w:rFonts w:eastAsia="Aptos"/>
          <w:u w:val="single"/>
        </w:rPr>
        <w:t>.”</w:t>
      </w:r>
      <w:r w:rsidRPr="00C74EB3">
        <w:rPr>
          <w:rFonts w:eastAsia="Aptos"/>
          <w:sz w:val="16"/>
        </w:rPr>
        <w:t xml:space="preserve"> Epstein is a vegetation ecologist who started his Arctic research career at the Institute for Arctic and Alpine Research. He has worked in remote environments, including the northern Canadian Archipelago and northwestern Siberia, for 27 years. Epstein came to UVA 25 years ago and is now a leading expert on Arctic landscapes. While Epstein studies patterns and changes in vegetation, particularly how vegetation sits at the center of an ecosystem and affects everything from carbon cycling, exchange of energy between land and atmosphere, water flows and more, he is also increasingly interested in data about ground temperatures. </w:t>
      </w:r>
      <w:r w:rsidRPr="00C74EB3">
        <w:rPr>
          <w:rFonts w:eastAsia="Aptos"/>
          <w:u w:val="single"/>
        </w:rPr>
        <w:t>He coordinates the team which monitors temperatures at nearly a hundred stations in the area to track changes and assess trends. “It's not just that the city is warmer than the surrounding tundra,” Epstein explained. “There are spots that are warmer and spots that are cooler. That makes a big difference for the ability to build, the stability of permafrost, and building vulnerability.”</w:t>
      </w:r>
      <w:r w:rsidRPr="00C74EB3">
        <w:rPr>
          <w:rFonts w:eastAsia="Aptos"/>
          <w:sz w:val="16"/>
        </w:rPr>
        <w:t xml:space="preserve"> </w:t>
      </w:r>
      <w:r w:rsidRPr="00C74EB3">
        <w:rPr>
          <w:rFonts w:eastAsia="Aptos"/>
          <w:u w:val="single"/>
        </w:rPr>
        <w:t xml:space="preserve">This is where a </w:t>
      </w:r>
      <w:r w:rsidRPr="00C74EB3">
        <w:rPr>
          <w:rFonts w:eastAsia="Aptos"/>
          <w:highlight w:val="cyan"/>
          <w:u w:val="single"/>
        </w:rPr>
        <w:t>diverse team is crucial</w:t>
      </w:r>
      <w:r w:rsidRPr="00C74EB3">
        <w:rPr>
          <w:rFonts w:eastAsia="Aptos"/>
          <w:u w:val="single"/>
        </w:rPr>
        <w:t xml:space="preserve"> to UVA’s approach. </w:t>
      </w:r>
      <w:r w:rsidRPr="00C74EB3">
        <w:rPr>
          <w:rFonts w:eastAsia="Aptos"/>
          <w:sz w:val="16"/>
        </w:rPr>
        <w:t xml:space="preserve">“Through our Arctic Cities project, we are working with engineers, architects, social scientists, and communities. It is the co-production of knowledge that is important,” Epstein emphasizeUtqiaġvik sits on ice-rich permafrost, ground made of frozen water, soil, rock, and organic material. The top few feet regularly thaw and refreeze every year. Due to rising average temperatures, this layer is becoming deeper than ever. </w:t>
      </w:r>
      <w:r w:rsidRPr="00C74EB3">
        <w:rPr>
          <w:rFonts w:eastAsia="Aptos"/>
          <w:u w:val="single"/>
        </w:rPr>
        <w:t xml:space="preserve">As a result, </w:t>
      </w:r>
      <w:r w:rsidRPr="00C74EB3">
        <w:rPr>
          <w:rFonts w:eastAsia="Aptos"/>
          <w:highlight w:val="cyan"/>
          <w:u w:val="single"/>
        </w:rPr>
        <w:t>buildings constructed on the permafrost are unstable and</w:t>
      </w:r>
      <w:r w:rsidRPr="00C74EB3">
        <w:rPr>
          <w:rFonts w:eastAsia="Aptos"/>
          <w:u w:val="single"/>
        </w:rPr>
        <w:t xml:space="preserve">, ultimately, </w:t>
      </w:r>
      <w:r w:rsidRPr="00C74EB3">
        <w:rPr>
          <w:rFonts w:eastAsia="Aptos"/>
          <w:highlight w:val="cyan"/>
          <w:u w:val="single"/>
        </w:rPr>
        <w:t>dangerous</w:t>
      </w:r>
      <w:r w:rsidRPr="00C74EB3">
        <w:rPr>
          <w:rFonts w:eastAsia="Aptos"/>
          <w:u w:val="single"/>
        </w:rPr>
        <w:t>.</w:t>
      </w:r>
      <w:r w:rsidRPr="00C74EB3">
        <w:rPr>
          <w:rFonts w:eastAsia="Aptos"/>
          <w:sz w:val="16"/>
        </w:rPr>
        <w:t xml:space="preserve"> But the Arctic Cities team is also addressing the winter warming effect of snow. As the Earth’s temperatures rise, more water evaporates into the atmosphere and then precipitates. In Utqiaġvik, where temperatures are below freezing most of the year, this precipitation is most often in the form of snow. Utqiaġvik used to receive less than six inches of precipitation per year; now that’s changed. More snow means more accumulation along roads and near buildings. When snow is dry it acts as an insulator, keeping ground temperatures warm in the winter. </w:t>
      </w:r>
      <w:r w:rsidRPr="00C74EB3">
        <w:rPr>
          <w:rFonts w:eastAsia="Aptos"/>
          <w:u w:val="single"/>
        </w:rPr>
        <w:t xml:space="preserve">But once the snow melts, flooded areas capture more solar energy, leading to further thawing. Caitlin Wylie, associate professor of science, technology and society at UVA, has been focused on how the </w:t>
      </w:r>
      <w:r w:rsidRPr="00C74EB3">
        <w:rPr>
          <w:rFonts w:eastAsia="Aptos"/>
          <w:highlight w:val="cyan"/>
          <w:u w:val="single"/>
        </w:rPr>
        <w:t>research approach can be captured in a manner to be used again in other projects</w:t>
      </w:r>
      <w:r w:rsidRPr="00C74EB3">
        <w:rPr>
          <w:rFonts w:eastAsia="Aptos"/>
          <w:u w:val="single"/>
        </w:rPr>
        <w:t>.</w:t>
      </w:r>
      <w:r w:rsidRPr="00C74EB3">
        <w:rPr>
          <w:rFonts w:eastAsia="Aptos"/>
          <w:sz w:val="16"/>
        </w:rPr>
        <w:t xml:space="preserve"> For Wylie, her work is to help establish a blueprint which can be applied to future projects. “By studying how we can improve our work across disciplines,” Wylie said of her involvement, “I think that will translate in some ways to how to better work between Western knowledge and Indigenous knowledge.” Involving UVA students (undergraduate and graduate) and postdocs is also important to the Arctic Cities team. Last spring, select School of Architecture design students participated in a research studio in Utqiaġvik. Students focused on snow and drainage maintenance. </w:t>
      </w:r>
      <w:r w:rsidRPr="00C74EB3">
        <w:rPr>
          <w:rFonts w:eastAsia="Aptos"/>
          <w:u w:val="single"/>
        </w:rPr>
        <w:t>The design proposals developed by the students won the American Society of Landscape Architects (ASLA) Student Honor Award for research excellence. This year marks the halfway point in the NSF project. The upcoming field season includes regular trips from the UVA team and workshops with community members and organizations.</w:t>
      </w:r>
      <w:r w:rsidRPr="00C74EB3">
        <w:rPr>
          <w:rFonts w:eastAsia="Aptos"/>
          <w:sz w:val="16"/>
        </w:rPr>
        <w:t xml:space="preserve"> There are hopes to host another design studio for UVA students as well as a class for community members at Illsaġvik College in Utqiaġvik. The entire team wants their contributions to not only help their partners in Utqiaġvik but also communities across the globe that require an urgent response to climate change. “The North Slope of Alaska causes you to stop and rethink how we live and our relationship with the environment,” said Jull. “The Arctic is constantly grinding through cycles of transformation. It allows a greater understanding of humans’ ability to adapt to a place and call that home, and how that reflects on our own capabilities.”</w:t>
      </w:r>
    </w:p>
    <w:p w14:paraId="42BD6355" w14:textId="77777777" w:rsidR="00C74EB3" w:rsidRPr="00C74EB3" w:rsidRDefault="00C74EB3" w:rsidP="00C74EB3">
      <w:pPr>
        <w:rPr>
          <w:rFonts w:eastAsia="Aptos"/>
          <w:sz w:val="16"/>
        </w:rPr>
      </w:pPr>
    </w:p>
    <w:p w14:paraId="7698991B" w14:textId="77777777" w:rsidR="00C74EB3" w:rsidRPr="00C74EB3" w:rsidRDefault="00C74EB3" w:rsidP="00C74EB3">
      <w:pPr>
        <w:keepNext/>
        <w:keepLines/>
        <w:spacing w:before="40" w:after="0"/>
        <w:outlineLvl w:val="3"/>
        <w:rPr>
          <w:rFonts w:eastAsia="Times New Roman"/>
          <w:b/>
          <w:iCs/>
          <w:sz w:val="26"/>
          <w:szCs w:val="26"/>
        </w:rPr>
      </w:pPr>
      <w:r w:rsidRPr="00C74EB3">
        <w:rPr>
          <w:rFonts w:eastAsia="Times New Roman"/>
          <w:b/>
          <w:iCs/>
          <w:sz w:val="26"/>
          <w:szCs w:val="26"/>
        </w:rPr>
        <w:t>Arctic Modeling needed to solve for permafrost melting</w:t>
      </w:r>
    </w:p>
    <w:p w14:paraId="573689DB" w14:textId="77777777" w:rsidR="00C74EB3" w:rsidRPr="00C74EB3" w:rsidRDefault="00C74EB3" w:rsidP="00C74EB3">
      <w:pPr>
        <w:rPr>
          <w:rFonts w:eastAsia="Aptos"/>
          <w:sz w:val="26"/>
        </w:rPr>
      </w:pPr>
      <w:r w:rsidRPr="00C74EB3">
        <w:rPr>
          <w:rFonts w:eastAsia="Aptos"/>
          <w:b/>
          <w:bCs/>
          <w:sz w:val="26"/>
        </w:rPr>
        <w:t xml:space="preserve">Poe et al 24 </w:t>
      </w:r>
      <w:r w:rsidRPr="00C74EB3">
        <w:rPr>
          <w:rFonts w:eastAsia="Aptos"/>
          <w:sz w:val="16"/>
          <w:szCs w:val="16"/>
        </w:rPr>
        <w:t xml:space="preserve">[Ms. Jeralyn Poe is a student at Michigan State University studying Environmental Geography and minoring in Geographic Information Science. Jonathan Wells (1942-2024) received two PhDs, one in Molecular and Cell Biology from the University of California at Berkeley, and one in Religious Studies from Yale University. A Senior Fellow at Discovery Institute’s Center for Science and Culture, he previously worked as a postdoctoral research biologist at the University of California at Berkeley and the supervisor of a medical laboratory in Fairfield, California. He also taught biology at California State University in Hayward. Christina Schädel is a biogeochemist and plant ecophysiologist with expertise in climate change, ranging from arctic warming impacts on permafrost carbon to plant responses to elevated carbon dioxide. Her work has included empirical, modeling, and synthesis approaches. Her research interests focus on the global carbon cycle, permafrost carbon, climate change, terrestrial ecosystems, soil carbon dynamics, soil incubation studies, and plant phenology. Dr. Huntzinger has been a faculty member at NAU since 2011 in the School of Earth and the Sustainability. She is an engineer by training. William Jay Riley was a United States circuit judge of the United States Court of Appeals for the Eighth Circuit. 10/02/24, Simulating Arctic Carbon Emissions in a Warming World, </w:t>
      </w:r>
      <w:hyperlink r:id="rId28" w:history="1">
        <w:r w:rsidRPr="00C74EB3">
          <w:rPr>
            <w:rFonts w:eastAsia="Aptos"/>
            <w:color w:val="467886"/>
            <w:sz w:val="16"/>
            <w:szCs w:val="16"/>
            <w:u w:val="single"/>
          </w:rPr>
          <w:t>https://eos.org/science-updates/simulating-arctic-carbon-emissions-in-a-warming-world</w:t>
        </w:r>
      </w:hyperlink>
      <w:r w:rsidRPr="00C74EB3">
        <w:rPr>
          <w:rFonts w:eastAsia="Aptos"/>
          <w:sz w:val="16"/>
          <w:szCs w:val="16"/>
        </w:rPr>
        <w:t>] DonkeyKong</w:t>
      </w:r>
      <w:r w:rsidRPr="00C74EB3">
        <w:rPr>
          <w:rFonts w:eastAsia="Aptos"/>
          <w:sz w:val="26"/>
          <w:szCs w:val="26"/>
        </w:rPr>
        <w:t xml:space="preserve"> </w:t>
      </w:r>
    </w:p>
    <w:p w14:paraId="625389B9" w14:textId="77777777" w:rsidR="00C74EB3" w:rsidRPr="00C74EB3" w:rsidRDefault="00C74EB3" w:rsidP="00C74EB3">
      <w:pPr>
        <w:rPr>
          <w:rFonts w:eastAsia="Aptos"/>
          <w:u w:val="single"/>
        </w:rPr>
      </w:pPr>
      <w:r w:rsidRPr="00C74EB3">
        <w:rPr>
          <w:rFonts w:eastAsia="Aptos"/>
          <w:highlight w:val="cyan"/>
          <w:u w:val="single"/>
        </w:rPr>
        <w:t>Beneath</w:t>
      </w:r>
      <w:r w:rsidRPr="00C74EB3">
        <w:rPr>
          <w:rFonts w:eastAsia="Aptos"/>
          <w:u w:val="single"/>
        </w:rPr>
        <w:t xml:space="preserve"> the </w:t>
      </w:r>
      <w:r w:rsidRPr="00C74EB3">
        <w:rPr>
          <w:rFonts w:eastAsia="Aptos"/>
          <w:highlight w:val="cyan"/>
          <w:u w:val="single"/>
        </w:rPr>
        <w:t>Arctic</w:t>
      </w:r>
      <w:r w:rsidRPr="00C74EB3">
        <w:rPr>
          <w:rFonts w:eastAsia="Aptos"/>
          <w:u w:val="single"/>
        </w:rPr>
        <w:t xml:space="preserve"> landscape </w:t>
      </w:r>
      <w:r w:rsidRPr="00C74EB3">
        <w:rPr>
          <w:rFonts w:eastAsia="Aptos"/>
          <w:highlight w:val="cyan"/>
          <w:u w:val="single"/>
        </w:rPr>
        <w:t>lies</w:t>
      </w:r>
      <w:r w:rsidRPr="00C74EB3">
        <w:rPr>
          <w:rFonts w:eastAsia="Aptos"/>
          <w:u w:val="single"/>
        </w:rPr>
        <w:t xml:space="preserve"> a </w:t>
      </w:r>
      <w:r w:rsidRPr="00C74EB3">
        <w:rPr>
          <w:rFonts w:eastAsia="Aptos"/>
          <w:highlight w:val="cyan"/>
          <w:u w:val="single"/>
        </w:rPr>
        <w:t>thick layer of permafrost soil</w:t>
      </w:r>
      <w:r w:rsidRPr="00C74EB3">
        <w:rPr>
          <w:rFonts w:eastAsia="Aptos"/>
          <w:u w:val="single"/>
        </w:rPr>
        <w:t xml:space="preserve">, containing organic matter accumulated over thousands of years, the vast majority of which has remained too cold to decompose. This </w:t>
      </w:r>
      <w:r w:rsidRPr="00C74EB3">
        <w:rPr>
          <w:rFonts w:eastAsia="Aptos"/>
          <w:highlight w:val="cyan"/>
          <w:u w:val="single"/>
        </w:rPr>
        <w:t>layer</w:t>
      </w:r>
      <w:r w:rsidRPr="00C74EB3">
        <w:rPr>
          <w:rFonts w:eastAsia="Aptos"/>
          <w:u w:val="single"/>
        </w:rPr>
        <w:t xml:space="preserve">, ranging from less than 1 meter to nearly 1,500 meters thick, </w:t>
      </w:r>
      <w:r w:rsidRPr="00C74EB3">
        <w:rPr>
          <w:rFonts w:eastAsia="Aptos"/>
          <w:b/>
          <w:iCs/>
          <w:highlight w:val="cyan"/>
          <w:u w:val="single"/>
        </w:rPr>
        <w:t>stores a significant amount of carbon</w:t>
      </w:r>
      <w:r w:rsidRPr="00C74EB3">
        <w:rPr>
          <w:rFonts w:eastAsia="Aptos"/>
          <w:u w:val="single"/>
        </w:rPr>
        <w:t xml:space="preserve">: The top </w:t>
      </w:r>
      <w:r w:rsidRPr="00C74EB3">
        <w:rPr>
          <w:rFonts w:eastAsia="Aptos"/>
          <w:highlight w:val="cyan"/>
          <w:u w:val="single"/>
        </w:rPr>
        <w:t>1–3 meters of permafrost alone hold about twice as much carbon as the atmosphere of Earth</w:t>
      </w:r>
      <w:r w:rsidRPr="00C74EB3">
        <w:rPr>
          <w:rFonts w:eastAsia="Aptos"/>
          <w:u w:val="single"/>
        </w:rPr>
        <w:t xml:space="preserve"> itself [Schuur et al., 2022]. </w:t>
      </w:r>
      <w:r w:rsidRPr="00C74EB3">
        <w:rPr>
          <w:rFonts w:eastAsia="Aptos"/>
          <w:sz w:val="16"/>
        </w:rPr>
        <w:t xml:space="preserve">The fate of the Arctic landscape has important implications for the health of Arctic communities and ecosystems, as well as for regional and global climate. However, with global temperatures rising, this organic matter is vulnerable to decomposition that would release gases such as carbon dioxide and methane into the atmosphere. </w:t>
      </w:r>
      <w:r w:rsidRPr="00C74EB3">
        <w:rPr>
          <w:rFonts w:eastAsia="Aptos"/>
          <w:u w:val="single"/>
        </w:rPr>
        <w:t xml:space="preserve">The </w:t>
      </w:r>
      <w:r w:rsidRPr="00C74EB3">
        <w:rPr>
          <w:rFonts w:eastAsia="Aptos"/>
          <w:highlight w:val="cyan"/>
          <w:u w:val="single"/>
        </w:rPr>
        <w:t>warming effect</w:t>
      </w:r>
      <w:r w:rsidRPr="00C74EB3">
        <w:rPr>
          <w:rFonts w:eastAsia="Aptos"/>
          <w:u w:val="single"/>
        </w:rPr>
        <w:t xml:space="preserve"> of these greenhouse gases is </w:t>
      </w:r>
      <w:r w:rsidRPr="00C74EB3">
        <w:rPr>
          <w:rFonts w:eastAsia="Aptos"/>
          <w:highlight w:val="cyan"/>
          <w:u w:val="single"/>
        </w:rPr>
        <w:t xml:space="preserve">expected to </w:t>
      </w:r>
      <w:r w:rsidRPr="00C74EB3">
        <w:rPr>
          <w:rFonts w:eastAsia="Aptos"/>
          <w:b/>
          <w:iCs/>
          <w:highlight w:val="cyan"/>
          <w:u w:val="single"/>
        </w:rPr>
        <w:t>cause additional thawing</w:t>
      </w:r>
      <w:r w:rsidRPr="00C74EB3">
        <w:rPr>
          <w:rFonts w:eastAsia="Aptos"/>
          <w:highlight w:val="cyan"/>
          <w:u w:val="single"/>
        </w:rPr>
        <w:t xml:space="preserve"> through the permafrost carbon-climate feedback</w:t>
      </w:r>
      <w:r w:rsidRPr="00C74EB3">
        <w:rPr>
          <w:rFonts w:eastAsia="Aptos"/>
          <w:u w:val="single"/>
        </w:rPr>
        <w:t>.</w:t>
      </w:r>
      <w:r w:rsidRPr="00C74EB3">
        <w:rPr>
          <w:rFonts w:eastAsia="Aptos"/>
          <w:sz w:val="16"/>
        </w:rPr>
        <w:t xml:space="preserve"> Current estimates suggest permafrost carbon loss to the atmosphere over the next 100 years could be equivalent to the emissions from a large, developed country if 2019-level emissions are sustained over the next 100 years [Schuur et al., 2022]. </w:t>
      </w:r>
      <w:r w:rsidRPr="00C74EB3">
        <w:rPr>
          <w:rFonts w:eastAsia="Aptos"/>
          <w:u w:val="single"/>
        </w:rPr>
        <w:t xml:space="preserve">The </w:t>
      </w:r>
      <w:r w:rsidRPr="00C74EB3">
        <w:rPr>
          <w:rFonts w:eastAsia="Aptos"/>
          <w:highlight w:val="cyan"/>
          <w:u w:val="single"/>
        </w:rPr>
        <w:t>fate of the Arctic</w:t>
      </w:r>
      <w:r w:rsidRPr="00C74EB3">
        <w:rPr>
          <w:rFonts w:eastAsia="Aptos"/>
          <w:u w:val="single"/>
        </w:rPr>
        <w:t xml:space="preserve"> landscape </w:t>
      </w:r>
      <w:r w:rsidRPr="00C74EB3">
        <w:rPr>
          <w:rFonts w:eastAsia="Aptos"/>
          <w:highlight w:val="cyan"/>
          <w:u w:val="single"/>
        </w:rPr>
        <w:t>has important implications for the health of Arctic communities and ecosystems, as well as for regional and global climate.</w:t>
      </w:r>
      <w:r w:rsidRPr="00C74EB3">
        <w:rPr>
          <w:rFonts w:eastAsia="Aptos"/>
          <w:u w:val="single"/>
        </w:rPr>
        <w:t xml:space="preserve"> </w:t>
      </w:r>
      <w:r w:rsidRPr="00C74EB3">
        <w:rPr>
          <w:rFonts w:eastAsia="Aptos"/>
          <w:highlight w:val="cyan"/>
          <w:u w:val="single"/>
        </w:rPr>
        <w:t>Communities</w:t>
      </w:r>
      <w:r w:rsidRPr="00C74EB3">
        <w:rPr>
          <w:rFonts w:eastAsia="Aptos"/>
          <w:u w:val="single"/>
        </w:rPr>
        <w:t xml:space="preserve"> are </w:t>
      </w:r>
      <w:r w:rsidRPr="00C74EB3">
        <w:rPr>
          <w:rFonts w:eastAsia="Aptos"/>
          <w:highlight w:val="cyan"/>
          <w:u w:val="single"/>
        </w:rPr>
        <w:t xml:space="preserve">already </w:t>
      </w:r>
      <w:r w:rsidRPr="00C74EB3">
        <w:rPr>
          <w:rFonts w:eastAsia="Aptos"/>
          <w:b/>
          <w:iCs/>
          <w:highlight w:val="cyan"/>
          <w:u w:val="single"/>
        </w:rPr>
        <w:t>facing challenges from</w:t>
      </w:r>
      <w:r w:rsidRPr="00C74EB3">
        <w:rPr>
          <w:rFonts w:eastAsia="Aptos"/>
          <w:u w:val="single"/>
        </w:rPr>
        <w:t xml:space="preserve"> the physical changes occurring, such as collapsing roads and unstable infrastructure from </w:t>
      </w:r>
      <w:r w:rsidRPr="00C74EB3">
        <w:rPr>
          <w:rFonts w:eastAsia="Aptos"/>
          <w:highlight w:val="cyan"/>
          <w:u w:val="single"/>
        </w:rPr>
        <w:t>thawing permafrost</w:t>
      </w:r>
      <w:r w:rsidRPr="00C74EB3">
        <w:rPr>
          <w:rFonts w:eastAsia="Aptos"/>
          <w:u w:val="single"/>
        </w:rPr>
        <w:t>.</w:t>
      </w:r>
      <w:r w:rsidRPr="00C74EB3">
        <w:rPr>
          <w:rFonts w:eastAsia="Aptos"/>
          <w:sz w:val="16"/>
        </w:rPr>
        <w:t xml:space="preserve"> Diminishing sea ice and shifting populations of key species are also affecting the livelihoods and lifestyles of communities across the Arctic. Transparent boxes without lids sit on ground covered with low vegetation in an open area of land. In addition to snow fences, the experiment near Healy, Alaska, uses open-top chambers to warm the air. At this site, experimental warming has caused subsidence to occur, resulting in standing water above the permafrost surface. Credit: Deborah Huntzinger Ecosystems are becoming greener as the Arctic warms and the range of plant species shifts northward [Berner and Goetz, 2022], a change that may enhance carbon uptake at high latitudes. However, warming temperatures and changing moisture conditions are also accelerating permafrost thaw, land subsidence and erosion, and an increased risk of wildfires. </w:t>
      </w:r>
      <w:r w:rsidRPr="00C74EB3">
        <w:rPr>
          <w:rFonts w:eastAsia="Aptos"/>
          <w:u w:val="single"/>
        </w:rPr>
        <w:t xml:space="preserve">All of </w:t>
      </w:r>
      <w:r w:rsidRPr="00C74EB3">
        <w:rPr>
          <w:rFonts w:eastAsia="Aptos"/>
          <w:highlight w:val="cyan"/>
          <w:u w:val="single"/>
        </w:rPr>
        <w:t>these factors</w:t>
      </w:r>
      <w:r w:rsidRPr="00C74EB3">
        <w:rPr>
          <w:rFonts w:eastAsia="Aptos"/>
          <w:u w:val="single"/>
        </w:rPr>
        <w:t xml:space="preserve"> will affect whether the region acts as a net atmospheric carbon source or sink, and they </w:t>
      </w:r>
      <w:r w:rsidRPr="00C74EB3">
        <w:rPr>
          <w:rFonts w:eastAsia="Aptos"/>
          <w:highlight w:val="cyan"/>
          <w:u w:val="single"/>
        </w:rPr>
        <w:t xml:space="preserve">point toward the crucial need to </w:t>
      </w:r>
      <w:r w:rsidRPr="00C74EB3">
        <w:rPr>
          <w:rFonts w:eastAsia="Aptos"/>
          <w:b/>
          <w:iCs/>
          <w:highlight w:val="cyan"/>
          <w:u w:val="single"/>
        </w:rPr>
        <w:t>understand scientifically</w:t>
      </w:r>
      <w:r w:rsidRPr="00C74EB3">
        <w:rPr>
          <w:rFonts w:eastAsia="Aptos"/>
          <w:u w:val="single"/>
        </w:rPr>
        <w:t xml:space="preserve"> </w:t>
      </w:r>
      <w:r w:rsidRPr="00C74EB3">
        <w:rPr>
          <w:rFonts w:eastAsia="Aptos"/>
          <w:highlight w:val="cyan"/>
          <w:u w:val="single"/>
        </w:rPr>
        <w:t>what’s happening to Arctic permafrost</w:t>
      </w:r>
      <w:r w:rsidRPr="00C74EB3">
        <w:rPr>
          <w:rFonts w:eastAsia="Aptos"/>
          <w:u w:val="single"/>
        </w:rPr>
        <w:t xml:space="preserve"> today and what may happen in the future. </w:t>
      </w:r>
      <w:r w:rsidRPr="00C74EB3">
        <w:rPr>
          <w:rFonts w:eastAsia="Aptos"/>
          <w:highlight w:val="cyan"/>
          <w:u w:val="single"/>
        </w:rPr>
        <w:t>Modeling is a vital part of this effort</w:t>
      </w:r>
      <w:r w:rsidRPr="00C74EB3">
        <w:rPr>
          <w:rFonts w:eastAsia="Aptos"/>
          <w:u w:val="single"/>
        </w:rPr>
        <w:t xml:space="preserve">, although existing Earth system models often disagree on how much land is underlain by permafrost and produce widely disparate estimates of permafrost degradation rates and carbon emissions. </w:t>
      </w:r>
      <w:r w:rsidRPr="00C74EB3">
        <w:rPr>
          <w:rFonts w:eastAsia="Aptos"/>
          <w:highlight w:val="cyan"/>
          <w:u w:val="single"/>
        </w:rPr>
        <w:t>To inform model development and improve our ability to simulate permafrost carbon dynamics</w:t>
      </w:r>
      <w:r w:rsidRPr="00C74EB3">
        <w:rPr>
          <w:rFonts w:eastAsia="Aptos"/>
          <w:u w:val="single"/>
        </w:rPr>
        <w:t xml:space="preserve">, </w:t>
      </w:r>
      <w:r w:rsidRPr="00C74EB3">
        <w:rPr>
          <w:rFonts w:eastAsia="Aptos"/>
          <w:highlight w:val="cyan"/>
          <w:u w:val="single"/>
        </w:rPr>
        <w:t>land surface modeling groups are working together to perform</w:t>
      </w:r>
      <w:r w:rsidRPr="00C74EB3">
        <w:rPr>
          <w:rFonts w:eastAsia="Aptos"/>
          <w:u w:val="single"/>
        </w:rPr>
        <w:t xml:space="preserve"> pan-</w:t>
      </w:r>
      <w:r w:rsidRPr="00C74EB3">
        <w:rPr>
          <w:rFonts w:eastAsia="Aptos"/>
          <w:highlight w:val="cyan"/>
          <w:u w:val="single"/>
        </w:rPr>
        <w:t>Arctic permafrost simulations and compare how well models</w:t>
      </w:r>
      <w:r w:rsidRPr="00C74EB3">
        <w:rPr>
          <w:rFonts w:eastAsia="Aptos"/>
          <w:u w:val="single"/>
        </w:rPr>
        <w:t xml:space="preserve"> simulate carbon loss observed from a collection of air </w:t>
      </w:r>
      <w:r w:rsidRPr="00C74EB3">
        <w:rPr>
          <w:rFonts w:eastAsia="Aptos"/>
          <w:highlight w:val="cyan"/>
          <w:u w:val="single"/>
        </w:rPr>
        <w:t>and soil warming experiments conduct</w:t>
      </w:r>
      <w:r w:rsidRPr="00C74EB3">
        <w:rPr>
          <w:rFonts w:eastAsia="Aptos"/>
          <w:u w:val="single"/>
        </w:rPr>
        <w:t xml:space="preserve">ed </w:t>
      </w:r>
      <w:r w:rsidRPr="00C74EB3">
        <w:rPr>
          <w:rFonts w:eastAsia="Aptos"/>
          <w:b/>
          <w:iCs/>
          <w:highlight w:val="cyan"/>
          <w:u w:val="single"/>
        </w:rPr>
        <w:t>across the region</w:t>
      </w:r>
      <w:r w:rsidRPr="00C74EB3">
        <w:rPr>
          <w:rFonts w:eastAsia="Aptos"/>
          <w:b/>
          <w:iCs/>
          <w:u w:val="single"/>
        </w:rPr>
        <w:t>.</w:t>
      </w:r>
      <w:r w:rsidRPr="00C74EB3">
        <w:rPr>
          <w:rFonts w:eastAsia="Aptos"/>
          <w:u w:val="single"/>
        </w:rPr>
        <w:t xml:space="preserve"> </w:t>
      </w:r>
    </w:p>
    <w:p w14:paraId="2A904BB8" w14:textId="77777777" w:rsidR="00C74EB3" w:rsidRPr="00376131" w:rsidRDefault="00C74EB3" w:rsidP="00D317E3">
      <w:pPr>
        <w:rPr>
          <w:rFonts w:eastAsia="Aptos"/>
        </w:rPr>
      </w:pPr>
    </w:p>
    <w:p w14:paraId="13086EB8" w14:textId="77777777" w:rsidR="00397BA2" w:rsidRPr="00376131" w:rsidRDefault="00397BA2" w:rsidP="00C74EB3">
      <w:pPr>
        <w:pStyle w:val="Heading4"/>
        <w:rPr>
          <w:rFonts w:eastAsia="Calibri" w:cs="Arial"/>
          <w:lang w:val="en"/>
        </w:rPr>
      </w:pPr>
      <w:r w:rsidRPr="00376131">
        <w:rPr>
          <w:rFonts w:eastAsia="Calibri" w:cs="Arial"/>
          <w:lang w:val="en"/>
        </w:rPr>
        <w:t>Need for more US-funded research to study Arctic permafrost thaw</w:t>
      </w:r>
    </w:p>
    <w:p w14:paraId="458C4948" w14:textId="77777777" w:rsidR="00397BA2" w:rsidRPr="008B520E" w:rsidRDefault="00397BA2" w:rsidP="00397BA2">
      <w:pPr>
        <w:rPr>
          <w:lang w:val="en"/>
        </w:rPr>
      </w:pPr>
      <w:r w:rsidRPr="008B520E">
        <w:rPr>
          <w:rFonts w:eastAsia="Calibri"/>
          <w:b/>
          <w:sz w:val="26"/>
          <w:szCs w:val="26"/>
          <w:lang w:val="en"/>
        </w:rPr>
        <w:t>Turetsky et al. ‘19</w:t>
      </w:r>
      <w:r w:rsidRPr="008B520E">
        <w:rPr>
          <w:rFonts w:eastAsia="Calibri"/>
          <w:b/>
          <w:lang w:val="en"/>
        </w:rPr>
        <w:t xml:space="preserve"> </w:t>
      </w:r>
      <w:r w:rsidRPr="008B520E">
        <w:rPr>
          <w:lang w:val="en"/>
        </w:rPr>
        <w:t>[</w:t>
      </w:r>
      <w:r w:rsidRPr="008B520E">
        <w:rPr>
          <w:highlight w:val="white"/>
          <w:lang w:val="en"/>
        </w:rPr>
        <w:t xml:space="preserve">Merritt Turetsky, American ecosystem ecologist and a professor at the University of Colorado Boulder, former Director of the Institute for Arctic and Alpine Research; Ben Abbott, Ph.D., professor of ecosystem ecology at Brigham Young University; Miriam Jones, Ph.D., research geologist at </w:t>
      </w:r>
      <w:r w:rsidRPr="008B520E">
        <w:rPr>
          <w:lang w:val="en"/>
        </w:rPr>
        <w:t>Florence Bascom Geoscience Center; Katey M. Walter Anthony, Ph.D., Alaskan aquatic ecologist and biogeochemist; David Olefeldt, Ph.D., is an associate professor of environmental sciences at the University of Alberta. April 30 2019. “Permafrost collapse is accelerating carbon release.” Nature. https://www.nature.com/articles/d41586-0</w:t>
      </w:r>
    </w:p>
    <w:p w14:paraId="31E43117" w14:textId="77777777" w:rsidR="00397BA2" w:rsidRPr="008B520E" w:rsidRDefault="00397BA2" w:rsidP="00397BA2">
      <w:pPr>
        <w:rPr>
          <w:lang w:val="en"/>
        </w:rPr>
      </w:pPr>
      <w:r w:rsidRPr="008B520E">
        <w:rPr>
          <w:lang w:val="en"/>
        </w:rPr>
        <w:t>19-01313-4; uno]</w:t>
      </w:r>
      <w:bookmarkStart w:id="2" w:name="_rgydiy9h1xpx" w:colFirst="0" w:colLast="0"/>
      <w:bookmarkEnd w:id="2"/>
    </w:p>
    <w:p w14:paraId="1A3C0258" w14:textId="77777777" w:rsidR="00397BA2" w:rsidRPr="008B520E" w:rsidRDefault="00397BA2" w:rsidP="00397BA2">
      <w:pPr>
        <w:spacing w:after="0" w:line="276" w:lineRule="auto"/>
        <w:rPr>
          <w:rFonts w:eastAsia="Calibri"/>
          <w:sz w:val="16"/>
          <w:lang w:val="en"/>
        </w:rPr>
      </w:pPr>
      <w:r w:rsidRPr="008B520E">
        <w:rPr>
          <w:rFonts w:eastAsia="Calibri"/>
          <w:color w:val="222222"/>
          <w:sz w:val="16"/>
          <w:highlight w:val="white"/>
          <w:lang w:val="en"/>
        </w:rPr>
        <w:t xml:space="preserve">Modellers attempt to project how much of this carbon will be released when the permafrost thaws. It is complicated: for example, they need to understand how much of the carbon in the air will be taken up by plants and returned to the soil, replenishing some of what was lost. </w:t>
      </w:r>
      <w:r w:rsidRPr="008B520E">
        <w:rPr>
          <w:rFonts w:eastAsia="Calibri"/>
          <w:u w:val="single"/>
          <w:lang w:val="en"/>
        </w:rPr>
        <w:t xml:space="preserve">Predictions suggest that </w:t>
      </w:r>
      <w:r w:rsidRPr="008B520E">
        <w:rPr>
          <w:rFonts w:eastAsia="Calibri"/>
          <w:highlight w:val="cyan"/>
          <w:u w:val="single"/>
          <w:lang w:val="en"/>
        </w:rPr>
        <w:t>slow and steady thawing will release around 200 billion tonnes of carbon</w:t>
      </w:r>
      <w:r w:rsidRPr="008B520E">
        <w:rPr>
          <w:rFonts w:eastAsia="Calibri"/>
          <w:sz w:val="16"/>
          <w:lang w:val="en"/>
        </w:rPr>
        <w:t xml:space="preserve"> over the next 300 years under a business-as-usual warming scenario. That’s equivalent to about 15% of all the soil carbon currently stockpiled in the frozen north. </w:t>
      </w:r>
      <w:r w:rsidRPr="008B520E">
        <w:rPr>
          <w:rFonts w:eastAsia="Calibri"/>
          <w:highlight w:val="cyan"/>
          <w:u w:val="single"/>
          <w:lang w:val="en"/>
        </w:rPr>
        <w:t>But</w:t>
      </w:r>
      <w:r w:rsidRPr="008B520E">
        <w:rPr>
          <w:rFonts w:eastAsia="Calibri"/>
          <w:u w:val="single"/>
          <w:lang w:val="en"/>
        </w:rPr>
        <w:t xml:space="preserve"> that could be a vast underestimate</w:t>
      </w:r>
      <w:r w:rsidRPr="008B520E">
        <w:rPr>
          <w:rFonts w:eastAsia="Calibri"/>
          <w:sz w:val="16"/>
          <w:lang w:val="en"/>
        </w:rPr>
        <w:t xml:space="preserve">. </w:t>
      </w:r>
      <w:r w:rsidRPr="008B520E">
        <w:rPr>
          <w:rFonts w:eastAsia="Calibri"/>
          <w:highlight w:val="cyan"/>
          <w:u w:val="single"/>
          <w:lang w:val="en"/>
        </w:rPr>
        <w:t>Around 20% of frozen lands have features that increase the likelihood of abrupt thawing</w:t>
      </w:r>
      <w:r w:rsidRPr="008B520E">
        <w:rPr>
          <w:rFonts w:eastAsia="Calibri"/>
          <w:sz w:val="16"/>
          <w:highlight w:val="cyan"/>
          <w:lang w:val="en"/>
        </w:rPr>
        <w:t xml:space="preserve">, </w:t>
      </w:r>
      <w:r w:rsidRPr="008B520E">
        <w:rPr>
          <w:rFonts w:eastAsia="Calibri"/>
          <w:highlight w:val="cyan"/>
          <w:u w:val="single"/>
          <w:lang w:val="en"/>
        </w:rPr>
        <w:t>such as large quantities of ice in the ground or unstable slopes</w:t>
      </w:r>
      <w:r w:rsidRPr="008B520E">
        <w:rPr>
          <w:rFonts w:eastAsia="Calibri"/>
          <w:u w:val="single"/>
          <w:lang w:val="en"/>
        </w:rPr>
        <w:t xml:space="preserve">. </w:t>
      </w:r>
      <w:r w:rsidRPr="008B520E">
        <w:rPr>
          <w:rFonts w:eastAsia="Calibri"/>
          <w:highlight w:val="cyan"/>
          <w:u w:val="single"/>
          <w:lang w:val="en"/>
        </w:rPr>
        <w:t>Here permafrost thaws quickly and erratically, triggering landslides and rapid erosion</w:t>
      </w:r>
      <w:r w:rsidRPr="008B520E">
        <w:rPr>
          <w:rFonts w:eastAsia="Calibri"/>
          <w:u w:val="single"/>
          <w:lang w:val="en"/>
        </w:rPr>
        <w:t xml:space="preserve">. Forests can be flooded, </w:t>
      </w:r>
      <w:r w:rsidRPr="008B520E">
        <w:rPr>
          <w:rFonts w:eastAsia="Calibri"/>
          <w:highlight w:val="cyan"/>
          <w:u w:val="single"/>
          <w:lang w:val="en"/>
        </w:rPr>
        <w:t>killing large areas of trees</w:t>
      </w:r>
      <w:r w:rsidRPr="008B520E">
        <w:rPr>
          <w:rFonts w:eastAsia="Calibri"/>
          <w:u w:val="single"/>
          <w:lang w:val="en"/>
        </w:rPr>
        <w:t xml:space="preserve">. Lakes that have existed for generations can disappear, or their waters can be diverted. </w:t>
      </w:r>
      <w:r w:rsidRPr="008B520E">
        <w:rPr>
          <w:rFonts w:eastAsia="Calibri"/>
          <w:color w:val="222222"/>
          <w:sz w:val="16"/>
          <w:lang w:val="en"/>
        </w:rPr>
        <w:t>Worse,</w:t>
      </w:r>
      <w:r w:rsidRPr="008B520E">
        <w:rPr>
          <w:rFonts w:eastAsia="Calibri"/>
          <w:color w:val="222222"/>
          <w:u w:val="single"/>
          <w:lang w:val="en"/>
        </w:rPr>
        <w:t xml:space="preserve"> the most unstable regions also tend to be the most carbon-rich</w:t>
      </w:r>
      <w:r w:rsidRPr="008B520E">
        <w:rPr>
          <w:rFonts w:eastAsia="Calibri"/>
          <w:color w:val="222222"/>
          <w:sz w:val="16"/>
          <w:lang w:val="en"/>
        </w:rPr>
        <w:t>. For example, 1 million square kilometres of Siberia, Canada and Alaska contain pockets of Yedoma — thick deposits of permafrost from the last ice age</w:t>
      </w:r>
      <w:hyperlink r:id="rId29">
        <w:r w:rsidRPr="008B520E">
          <w:rPr>
            <w:rFonts w:eastAsia="Calibri"/>
            <w:color w:val="006699"/>
            <w:sz w:val="16"/>
            <w:lang w:val="en"/>
          </w:rPr>
          <w:t>4</w:t>
        </w:r>
      </w:hyperlink>
      <w:r w:rsidRPr="008B520E">
        <w:rPr>
          <w:rFonts w:eastAsia="Calibri"/>
          <w:color w:val="222222"/>
          <w:sz w:val="16"/>
          <w:lang w:val="en"/>
        </w:rPr>
        <w:t>. These deposits are often 90% ice, making them extremely vulnerable to warming. Moreover, because of the glacial dust and grasslands that were folded in when the deposits formed, Yedoma contains 130 billion tonnes of organic carbon — the equivalent of more than a decade of global human greenhouse-gas emissions. How much permafrost carbon might be released with abrupt thawing? As a first step, this year we synthesized results from published studies of abrupt thawing across the permafrost zone. We asked how this type of thawing influences plants, soils and moisture in the ground. The studies revealed patterns of collapse and recovery. This international project was supported by the Permafrost Carbon Network (</w:t>
      </w:r>
      <w:hyperlink r:id="rId30">
        <w:r w:rsidRPr="008B520E">
          <w:rPr>
            <w:rFonts w:eastAsia="Calibri"/>
            <w:color w:val="006699"/>
            <w:sz w:val="16"/>
            <w:lang w:val="en"/>
          </w:rPr>
          <w:t>www.permafrostcarbon.org</w:t>
        </w:r>
      </w:hyperlink>
      <w:r w:rsidRPr="008B520E">
        <w:rPr>
          <w:rFonts w:eastAsia="Calibri"/>
          <w:color w:val="222222"/>
          <w:sz w:val="16"/>
          <w:lang w:val="en"/>
        </w:rPr>
        <w:t>), part of the multimillion-dollar global Study of Environmental Arctic Change (SEARCH). Lakes and wetlands are a big part of the problem because they release large amounts of methane, a greenhouse gas that is much more potent than CO2</w:t>
      </w:r>
      <w:hyperlink r:id="rId31">
        <w:r w:rsidRPr="008B520E">
          <w:rPr>
            <w:rFonts w:eastAsia="Calibri"/>
            <w:color w:val="006699"/>
            <w:sz w:val="16"/>
            <w:lang w:val="en"/>
          </w:rPr>
          <w:t>5</w:t>
        </w:r>
      </w:hyperlink>
      <w:r w:rsidRPr="008B520E">
        <w:rPr>
          <w:rFonts w:eastAsia="Calibri"/>
          <w:color w:val="222222"/>
          <w:sz w:val="16"/>
          <w:lang w:val="en"/>
        </w:rPr>
        <w:t xml:space="preserve">. Erosion from hills and mountains is also problematic: when hillsides thaw and break up, much CO2 is released as material is destabilized, decomposed or washed into streams or rivers. </w:t>
      </w:r>
      <w:r w:rsidRPr="008B520E">
        <w:rPr>
          <w:rFonts w:eastAsia="Calibri"/>
          <w:sz w:val="16"/>
          <w:lang w:val="en"/>
        </w:rPr>
        <w:t xml:space="preserve">We estimate that abrupt permafrost thawing in lowland lakes and wetlands, together with that in upland hills, could release between 60 billion and 100 billion tonnes of carbon by 2300. This is in addition to the 200 billion tonnes of carbon expected to be released in other regions that will thaw gradually. </w:t>
      </w:r>
      <w:r w:rsidRPr="008B520E">
        <w:rPr>
          <w:rFonts w:eastAsia="Calibri"/>
          <w:u w:val="single"/>
          <w:lang w:val="en"/>
        </w:rPr>
        <w:t xml:space="preserve">Although </w:t>
      </w:r>
      <w:r w:rsidRPr="008B520E">
        <w:rPr>
          <w:rFonts w:eastAsia="Calibri"/>
          <w:highlight w:val="cyan"/>
          <w:u w:val="single"/>
          <w:lang w:val="en"/>
        </w:rPr>
        <w:t>abrupt permafrost thawing</w:t>
      </w:r>
      <w:r w:rsidRPr="008B520E">
        <w:rPr>
          <w:rFonts w:eastAsia="Calibri"/>
          <w:u w:val="single"/>
          <w:lang w:val="en"/>
        </w:rPr>
        <w:t xml:space="preserve"> will occur in less than 20% of frozen land, it </w:t>
      </w:r>
      <w:r w:rsidRPr="008B520E">
        <w:rPr>
          <w:rFonts w:eastAsia="Calibri"/>
          <w:highlight w:val="cyan"/>
          <w:u w:val="single"/>
          <w:lang w:val="en"/>
        </w:rPr>
        <w:t>increases permafrost carbon release projections by about 50%</w:t>
      </w:r>
      <w:r w:rsidRPr="008B520E">
        <w:rPr>
          <w:rFonts w:eastAsia="Calibri"/>
          <w:u w:val="single"/>
          <w:lang w:val="en"/>
        </w:rPr>
        <w:t xml:space="preserve">. Gradual thawing affects the surface of frozen ground and slowly penetrates downwards. Sudden collapse releases more carbon per square metre </w:t>
      </w:r>
      <w:r w:rsidRPr="008B520E">
        <w:rPr>
          <w:rFonts w:eastAsia="Calibri"/>
          <w:highlight w:val="cyan"/>
          <w:u w:val="single"/>
          <w:lang w:val="en"/>
        </w:rPr>
        <w:t>because it disrupts stockpiles</w:t>
      </w:r>
      <w:r w:rsidRPr="008B520E">
        <w:rPr>
          <w:rFonts w:eastAsia="Calibri"/>
          <w:u w:val="single"/>
          <w:lang w:val="en"/>
        </w:rPr>
        <w:t xml:space="preserve"> deep in frozen layers. </w:t>
      </w:r>
      <w:r w:rsidRPr="008B520E">
        <w:rPr>
          <w:rFonts w:eastAsia="Calibri"/>
          <w:sz w:val="16"/>
          <w:lang w:val="en"/>
        </w:rPr>
        <w:t xml:space="preserve">Furthermore, because abrupt thawing releases more methane than gradual thawing does, the climate impacts of the two processes will be similar. So, together, </w:t>
      </w:r>
      <w:r w:rsidRPr="008B520E">
        <w:rPr>
          <w:rFonts w:eastAsia="Calibri"/>
          <w:u w:val="single"/>
          <w:lang w:val="en"/>
        </w:rPr>
        <w:t>the impacts of thawing permafrost on Earth’s climate could be twice that expected</w:t>
      </w:r>
      <w:r w:rsidRPr="008B520E">
        <w:rPr>
          <w:rFonts w:eastAsia="Calibri"/>
          <w:sz w:val="16"/>
          <w:lang w:val="en"/>
        </w:rPr>
        <w:t xml:space="preserve"> from current models. Stabilizing the climate at 1.5 °C of warming requires massive cuts in carbon emissions from human activities; extra carbon emissions from a thawing Arctic make that even more urgent. Research gaps Our estimates are rough and need refining. However, they show that </w:t>
      </w:r>
      <w:r w:rsidRPr="008B520E">
        <w:rPr>
          <w:rFonts w:eastAsia="Calibri"/>
          <w:highlight w:val="cyan"/>
          <w:u w:val="single"/>
          <w:lang w:val="en"/>
        </w:rPr>
        <w:t>understanding abrupt thawing must be a</w:t>
      </w:r>
      <w:r w:rsidRPr="008B520E">
        <w:rPr>
          <w:rFonts w:eastAsia="Calibri"/>
          <w:u w:val="single"/>
          <w:lang w:val="en"/>
        </w:rPr>
        <w:t xml:space="preserve"> research </w:t>
      </w:r>
      <w:r w:rsidRPr="008B520E">
        <w:rPr>
          <w:rFonts w:eastAsia="Calibri"/>
          <w:highlight w:val="cyan"/>
          <w:u w:val="single"/>
          <w:lang w:val="en"/>
        </w:rPr>
        <w:t>priority</w:t>
      </w:r>
      <w:r w:rsidRPr="008B520E">
        <w:rPr>
          <w:rFonts w:eastAsia="Calibri"/>
          <w:sz w:val="16"/>
          <w:lang w:val="en"/>
        </w:rPr>
        <w:t xml:space="preserve">. </w:t>
      </w:r>
      <w:r w:rsidRPr="008B520E">
        <w:rPr>
          <w:rFonts w:eastAsia="Calibri"/>
          <w:u w:val="single"/>
          <w:lang w:val="en"/>
        </w:rPr>
        <w:t xml:space="preserve">First, climate and soil </w:t>
      </w:r>
      <w:r w:rsidRPr="008B520E">
        <w:rPr>
          <w:rFonts w:eastAsia="Calibri"/>
          <w:highlight w:val="cyan"/>
          <w:u w:val="single"/>
          <w:lang w:val="en"/>
        </w:rPr>
        <w:t>scientists need to</w:t>
      </w:r>
      <w:r w:rsidRPr="008B520E">
        <w:rPr>
          <w:rFonts w:eastAsia="Calibri"/>
          <w:u w:val="single"/>
          <w:lang w:val="en"/>
        </w:rPr>
        <w:t xml:space="preserve"> find out where the greatest emissions of methane and CO2 will come from.</w:t>
      </w:r>
      <w:r w:rsidRPr="008B520E">
        <w:rPr>
          <w:rFonts w:eastAsia="Calibri"/>
          <w:sz w:val="16"/>
          <w:lang w:val="en"/>
        </w:rPr>
        <w:t xml:space="preserve"> Although we have a good idea of current numbers of thaw lakes and wetlands, and how many existed in the past, </w:t>
      </w:r>
      <w:r w:rsidRPr="008B520E">
        <w:rPr>
          <w:rFonts w:eastAsia="Calibri"/>
          <w:u w:val="single"/>
          <w:lang w:val="en"/>
        </w:rPr>
        <w:t xml:space="preserve">we need to </w:t>
      </w:r>
      <w:r w:rsidRPr="008B520E">
        <w:rPr>
          <w:rFonts w:eastAsia="Calibri"/>
          <w:highlight w:val="cyan"/>
          <w:u w:val="single"/>
          <w:lang w:val="en"/>
        </w:rPr>
        <w:t>be able to project where new ones will appear</w:t>
      </w:r>
      <w:r w:rsidRPr="008B520E">
        <w:rPr>
          <w:rFonts w:eastAsia="Calibri"/>
          <w:u w:val="single"/>
          <w:lang w:val="en"/>
        </w:rPr>
        <w:t xml:space="preserve">. </w:t>
      </w:r>
      <w:r w:rsidRPr="008B520E">
        <w:rPr>
          <w:rFonts w:eastAsia="Calibri"/>
          <w:sz w:val="16"/>
          <w:lang w:val="en"/>
        </w:rPr>
        <w:t>We also need to know how quickly they will drain as the climate warms. Second, the erosion of thawed soils on hillsides is poorly understood. Because collapsing slopes are hard to detect using satellites, only a few large-scale studies have been done, often using data from oil exploration or road surveys. Researchers need to establish how much permafrost carbon is displaced and what happens after it has thawed. For example, it is not known how much will stay in the ground or be buried, and how much will enter the atmosphere as a greenhouse gas. And what happens to this material if it flows into rivers, lakes and estuaries? Third, we need to identify the extent to which plant growth will offset the carbon that is released by permafrost. Over time, lakes are invaded by wetland plants, and eventually drain and convert back to tundra. Eroded areas are colonized by plants, which helps to stabilize soils and speed their recovery. Researchers need to monitor how thawed ecosystems evolve, the rate at which vegetation stabilizes, and how these plants accumulate biomass. Vegetation also responds to rising CO2 and nutrients, longer growing seasons and changing levels of soil moisture. Modellers will need to predict changing feedbacks between ecological communities and geomorphology as permafrost landscapes transform. Fourth, the distribution of ice in the ground is the main factor influencing the fate of permafrost carbon. Yet observations of ground ice are sparse. More-widespread geophysical measurements could map pockets of ice below the surface, revealing where it concentrates and how quickly it melts. Machine-learning techniques might even be developed to predict where most ice is buried, by analysing soils and topography at the surface. Next steps To plug these knowledge gaps, we have five recommendations. Extend measurement technology.</w:t>
      </w:r>
      <w:r w:rsidRPr="008B520E">
        <w:rPr>
          <w:rFonts w:eastAsia="Calibri"/>
          <w:sz w:val="16"/>
          <w:highlight w:val="cyan"/>
          <w:lang w:val="en"/>
        </w:rPr>
        <w:t xml:space="preserve"> </w:t>
      </w:r>
      <w:r w:rsidRPr="008B520E">
        <w:rPr>
          <w:rFonts w:eastAsia="Calibri"/>
          <w:highlight w:val="cyan"/>
          <w:u w:val="single"/>
          <w:lang w:val="en"/>
        </w:rPr>
        <w:t>There should be better tracking of permafrost</w:t>
      </w:r>
      <w:r w:rsidRPr="008B520E">
        <w:rPr>
          <w:rFonts w:eastAsia="Calibri"/>
          <w:u w:val="single"/>
          <w:lang w:val="en"/>
        </w:rPr>
        <w:t xml:space="preserve"> and carbon </w:t>
      </w:r>
      <w:r w:rsidRPr="008B520E">
        <w:rPr>
          <w:rFonts w:eastAsia="Calibri"/>
          <w:highlight w:val="cyan"/>
          <w:u w:val="single"/>
          <w:lang w:val="en"/>
        </w:rPr>
        <w:t>across the Arctic</w:t>
      </w:r>
      <w:r w:rsidRPr="008B520E">
        <w:rPr>
          <w:rFonts w:eastAsia="Calibri"/>
          <w:u w:val="single"/>
          <w:lang w:val="en"/>
        </w:rPr>
        <w:t>, especially in regions undergoing abrupt thawing. It is important to establish baselines of permafrost and ecosystem change against which future measures can be compared.</w:t>
      </w:r>
      <w:r w:rsidRPr="008B520E">
        <w:rPr>
          <w:rFonts w:eastAsia="Calibri"/>
          <w:sz w:val="16"/>
          <w:lang w:val="en"/>
        </w:rPr>
        <w:t xml:space="preserve"> This will require aircraft-based lidar (light detection and ranging, a surveying technique that uses pulsed laser light), drone-based surveys and better algorithms for image analysis. </w:t>
      </w:r>
      <w:r w:rsidRPr="008B520E">
        <w:rPr>
          <w:rFonts w:eastAsia="Calibri"/>
          <w:highlight w:val="cyan"/>
          <w:u w:val="single"/>
          <w:lang w:val="en"/>
        </w:rPr>
        <w:t>Fund monitoring sites.</w:t>
      </w:r>
      <w:r w:rsidRPr="008B520E">
        <w:rPr>
          <w:rFonts w:eastAsia="Calibri"/>
          <w:u w:val="single"/>
          <w:lang w:val="en"/>
        </w:rPr>
        <w:t xml:space="preserve"> River chemistry can be a sensitive indicator of abrupt thawing, but many monitoring stations are being abandoned</w:t>
      </w:r>
      <w:r w:rsidRPr="008B520E">
        <w:rPr>
          <w:rFonts w:eastAsia="Calibri"/>
          <w:sz w:val="16"/>
          <w:lang w:val="en"/>
        </w:rPr>
        <w:t xml:space="preserve">. Instead, there should be </w:t>
      </w:r>
      <w:r w:rsidRPr="008B520E">
        <w:rPr>
          <w:rFonts w:eastAsia="Calibri"/>
          <w:highlight w:val="cyan"/>
          <w:u w:val="single"/>
          <w:lang w:val="en"/>
        </w:rPr>
        <w:t>increase</w:t>
      </w:r>
      <w:r w:rsidRPr="008B520E">
        <w:rPr>
          <w:rFonts w:eastAsia="Calibri"/>
          <w:u w:val="single"/>
          <w:lang w:val="en"/>
        </w:rPr>
        <w:t>d</w:t>
      </w:r>
      <w:r w:rsidRPr="008B520E">
        <w:rPr>
          <w:rFonts w:eastAsia="Calibri"/>
          <w:highlight w:val="cyan"/>
          <w:u w:val="single"/>
          <w:lang w:val="en"/>
        </w:rPr>
        <w:t xml:space="preserve"> national</w:t>
      </w:r>
      <w:r w:rsidRPr="008B520E">
        <w:rPr>
          <w:rFonts w:eastAsia="Calibri"/>
          <w:sz w:val="16"/>
          <w:lang w:val="en"/>
        </w:rPr>
        <w:t xml:space="preserve"> and international</w:t>
      </w:r>
      <w:r w:rsidRPr="008B520E">
        <w:rPr>
          <w:rFonts w:eastAsia="Calibri"/>
          <w:u w:val="single"/>
          <w:lang w:val="en"/>
        </w:rPr>
        <w:t xml:space="preserve"> </w:t>
      </w:r>
      <w:r w:rsidRPr="008B520E">
        <w:rPr>
          <w:rFonts w:eastAsia="Calibri"/>
          <w:highlight w:val="cyan"/>
          <w:u w:val="single"/>
          <w:lang w:val="en"/>
        </w:rPr>
        <w:t>investment in</w:t>
      </w:r>
      <w:r w:rsidRPr="008B520E">
        <w:rPr>
          <w:rFonts w:eastAsia="Calibri"/>
          <w:u w:val="single"/>
          <w:lang w:val="en"/>
        </w:rPr>
        <w:t xml:space="preserve"> long-term sites</w:t>
      </w:r>
      <w:r w:rsidRPr="008B520E">
        <w:rPr>
          <w:rFonts w:eastAsia="Calibri"/>
          <w:sz w:val="16"/>
          <w:lang w:val="en"/>
        </w:rPr>
        <w:t xml:space="preserve"> that link land-based observations with aquatic and marine measurements. </w:t>
      </w:r>
      <w:r w:rsidRPr="008B520E">
        <w:rPr>
          <w:rFonts w:eastAsia="Calibri"/>
          <w:u w:val="single"/>
          <w:lang w:val="en"/>
        </w:rPr>
        <w:t xml:space="preserve">Better recordings of organic matter and nutrients in rivers would shed light on how permafrost plant and microbial communities respond to abrupt and gradual thawing. </w:t>
      </w:r>
      <w:r w:rsidRPr="008B520E">
        <w:rPr>
          <w:rFonts w:eastAsia="Calibri"/>
          <w:sz w:val="16"/>
          <w:lang w:val="en"/>
        </w:rPr>
        <w:t xml:space="preserve">Gather more data. </w:t>
      </w:r>
      <w:r w:rsidRPr="008B520E">
        <w:rPr>
          <w:rFonts w:eastAsia="Calibri"/>
          <w:u w:val="single"/>
          <w:lang w:val="en"/>
        </w:rPr>
        <w:t xml:space="preserve">Regions that are vulnerable to abrupt thawing need more boreholes, </w:t>
      </w:r>
      <w:r w:rsidRPr="008B520E">
        <w:rPr>
          <w:rFonts w:eastAsia="Calibri"/>
          <w:highlight w:val="cyan"/>
          <w:u w:val="single"/>
          <w:lang w:val="en"/>
        </w:rPr>
        <w:t>long-term observatories</w:t>
      </w:r>
      <w:r w:rsidRPr="008B520E">
        <w:rPr>
          <w:rFonts w:eastAsia="Calibri"/>
          <w:u w:val="single"/>
          <w:lang w:val="en"/>
        </w:rPr>
        <w:t xml:space="preserve"> and experiments</w:t>
      </w:r>
      <w:r w:rsidRPr="008B520E">
        <w:rPr>
          <w:rFonts w:eastAsia="Calibri"/>
          <w:sz w:val="16"/>
          <w:lang w:val="en"/>
        </w:rPr>
        <w:t>. Field measurements should quantify how much CO2 and methane is released to the atmosphere as frozen soils are disturbed and recover. Importantly, permafrost researchers and industry groups must deposit all ground-ice data — even if the information is qualitative — in public archives. Build holistic models. Earth-system models should include the key processes affecting carbon release from permafrost — including how temperature and moisture influence carbon release for a range of climate and vegetation scenarios. Because abrupt thawing occurs at fine spatial scales, detailed process models of these dynamics could be impractical to run directly within Earth-system models. Frameworks must be developed to understand and quantify the effect of these fine-scale processes at the global level.</w:t>
      </w:r>
      <w:r w:rsidRPr="00376131">
        <w:rPr>
          <w:rFonts w:eastAsia="Calibri"/>
          <w:sz w:val="16"/>
          <w:lang w:val="en"/>
        </w:rPr>
        <w:t xml:space="preserve"> </w:t>
      </w:r>
      <w:r w:rsidRPr="008B520E">
        <w:rPr>
          <w:rFonts w:eastAsia="Calibri"/>
          <w:sz w:val="16"/>
          <w:lang w:val="en"/>
        </w:rPr>
        <w:t xml:space="preserve">Improve reports. Policymakers need the best current estimates of the implications of abrupt thawing on climate change. It needs to be considered within the set of unresolved climate feedbacks, as the Intergovernmental Panel on Climate Change (IPCC) did for gradual thawing in its 2018 special report. The Permafrost Carbon Network is contributing to such efforts, for example by ensuring that abrupt thawing is characterized in the IPCC’s Special Report on the Ocean and Cryosphere in a Changing Climate, which will be released later this year. </w:t>
      </w:r>
      <w:r w:rsidRPr="008B520E">
        <w:rPr>
          <w:rFonts w:eastAsia="Calibri"/>
          <w:highlight w:val="cyan"/>
          <w:u w:val="single"/>
          <w:lang w:val="en"/>
        </w:rPr>
        <w:t>We can’t prevent abrupt thawing of permafrost. But we can try to forecast where and when it is likely to happen,</w:t>
      </w:r>
      <w:r w:rsidRPr="008B520E">
        <w:rPr>
          <w:rFonts w:eastAsia="Calibri"/>
          <w:u w:val="single"/>
          <w:lang w:val="en"/>
        </w:rPr>
        <w:t xml:space="preserve"> to enable decision makers and communities</w:t>
      </w:r>
      <w:r w:rsidRPr="008B520E">
        <w:rPr>
          <w:rFonts w:eastAsia="Calibri"/>
          <w:highlight w:val="cyan"/>
          <w:u w:val="single"/>
          <w:lang w:val="en"/>
        </w:rPr>
        <w:t xml:space="preserve"> to protect people and resources</w:t>
      </w:r>
      <w:r w:rsidRPr="008B520E">
        <w:rPr>
          <w:rFonts w:eastAsia="Calibri"/>
          <w:u w:val="single"/>
          <w:lang w:val="en"/>
        </w:rPr>
        <w:t xml:space="preserve">. </w:t>
      </w:r>
      <w:r w:rsidRPr="008B520E">
        <w:rPr>
          <w:rFonts w:eastAsia="Calibri"/>
          <w:sz w:val="16"/>
          <w:lang w:val="en"/>
        </w:rPr>
        <w:t>Reducing global emissions might be the surest way to slow further release of permafrost carbon into the atmosphere. Let’s keep that carbon where it belongs — safely frozen in the stunning soils of the north.</w:t>
      </w:r>
    </w:p>
    <w:p w14:paraId="7B4C887F" w14:textId="77777777" w:rsidR="00E364AF" w:rsidRDefault="00E364AF" w:rsidP="002F15A7"/>
    <w:p w14:paraId="779DC056" w14:textId="6C1CEC06" w:rsidR="007C25C5" w:rsidRPr="00376131" w:rsidRDefault="007C25C5" w:rsidP="00716AFB">
      <w:pPr>
        <w:pStyle w:val="Heading3"/>
        <w:rPr>
          <w:rFonts w:cs="Arial"/>
        </w:rPr>
      </w:pPr>
      <w:r w:rsidRPr="00376131">
        <w:rPr>
          <w:rFonts w:cs="Arial"/>
        </w:rPr>
        <w:t>2AC---AT: Trump Rollback</w:t>
      </w:r>
    </w:p>
    <w:p w14:paraId="20890394" w14:textId="6CAA514C" w:rsidR="007C25C5" w:rsidRPr="00376131" w:rsidRDefault="007C25C5" w:rsidP="007C25C5">
      <w:pPr>
        <w:keepNext/>
        <w:keepLines/>
        <w:spacing w:before="40" w:after="0"/>
        <w:outlineLvl w:val="3"/>
        <w:rPr>
          <w:rFonts w:eastAsia="Yu Gothic Light"/>
          <w:b/>
          <w:iCs/>
          <w:sz w:val="26"/>
        </w:rPr>
      </w:pPr>
      <w:r w:rsidRPr="00376131">
        <w:rPr>
          <w:rFonts w:eastAsia="Yu Gothic Light"/>
          <w:b/>
          <w:iCs/>
          <w:sz w:val="26"/>
          <w:u w:val="single"/>
        </w:rPr>
        <w:t>Recent</w:t>
      </w:r>
      <w:r w:rsidRPr="00376131">
        <w:rPr>
          <w:rFonts w:eastAsia="Yu Gothic Light"/>
          <w:b/>
          <w:iCs/>
          <w:sz w:val="26"/>
        </w:rPr>
        <w:t xml:space="preserve"> </w:t>
      </w:r>
      <w:r w:rsidR="001B7423" w:rsidRPr="00376131">
        <w:rPr>
          <w:rFonts w:eastAsia="Yu Gothic Light"/>
          <w:b/>
          <w:iCs/>
          <w:sz w:val="26"/>
        </w:rPr>
        <w:t xml:space="preserve">ev shows no Trump rollback—gov </w:t>
      </w:r>
      <w:r w:rsidR="001B7423" w:rsidRPr="00376131">
        <w:rPr>
          <w:rFonts w:eastAsia="Yu Gothic Light"/>
          <w:b/>
          <w:iCs/>
          <w:sz w:val="26"/>
          <w:u w:val="single"/>
        </w:rPr>
        <w:t>supports</w:t>
      </w:r>
      <w:r w:rsidR="001B7423" w:rsidRPr="00376131">
        <w:rPr>
          <w:rFonts w:eastAsia="Yu Gothic Light"/>
          <w:b/>
          <w:iCs/>
          <w:sz w:val="26"/>
        </w:rPr>
        <w:t xml:space="preserve"> the plan.</w:t>
      </w:r>
      <w:r w:rsidRPr="00376131">
        <w:rPr>
          <w:rFonts w:eastAsia="Yu Gothic Light"/>
          <w:b/>
          <w:iCs/>
          <w:sz w:val="26"/>
        </w:rPr>
        <w:t xml:space="preserve"> </w:t>
      </w:r>
    </w:p>
    <w:p w14:paraId="435B0461" w14:textId="77777777" w:rsidR="007C25C5" w:rsidRPr="00376131" w:rsidRDefault="007C25C5" w:rsidP="007C25C5">
      <w:pPr>
        <w:rPr>
          <w:rFonts w:eastAsia="Aptos"/>
        </w:rPr>
      </w:pPr>
      <w:r w:rsidRPr="00376131">
        <w:rPr>
          <w:rFonts w:eastAsia="Aptos"/>
          <w:b/>
          <w:bCs/>
          <w:sz w:val="26"/>
        </w:rPr>
        <w:t>CRS ‘6/18</w:t>
      </w:r>
      <w:r w:rsidRPr="00376131">
        <w:rPr>
          <w:rFonts w:eastAsia="Aptos"/>
          <w:b/>
          <w:bCs/>
        </w:rPr>
        <w:t xml:space="preserve"> </w:t>
      </w:r>
      <w:r w:rsidRPr="00376131">
        <w:rPr>
          <w:rFonts w:eastAsia="Aptos"/>
        </w:rPr>
        <w:t>(Congressional Research Service, a public policy research institute of the United States Congress. Operating within the Library of Congress, it works primarily and directly for members of Congress and their committees and staff on a confidential, nonpartisan basis. CRS is sometimes known as Congress' think tank due to its broad mandate of providing research and analysis on all matters relevant to national policymaking, “Changes in the Arctic: Background and Issues for Congress,” “Issues for Congress,” Pages 17-18, June 18, 2025, https://www.congress.gov/crs_external_products/R/PDF/R41153/R41153.212.pdf)-S.H.</w:t>
      </w:r>
    </w:p>
    <w:p w14:paraId="15C3DF3F" w14:textId="77777777" w:rsidR="007C25C5" w:rsidRPr="00376131" w:rsidRDefault="007C25C5" w:rsidP="007C25C5">
      <w:pPr>
        <w:rPr>
          <w:rFonts w:eastAsia="Aptos"/>
          <w:u w:val="single"/>
        </w:rPr>
      </w:pPr>
      <w:r w:rsidRPr="00376131">
        <w:rPr>
          <w:rFonts w:eastAsia="Aptos"/>
          <w:sz w:val="16"/>
        </w:rPr>
        <w:t xml:space="preserve">Issues for Congress Climate Change, with Biophysical and Economic Impacts60 </w:t>
      </w:r>
      <w:r w:rsidRPr="00376131">
        <w:rPr>
          <w:rFonts w:eastAsia="Aptos"/>
          <w:u w:val="single"/>
        </w:rPr>
        <w:t xml:space="preserve">An </w:t>
      </w:r>
      <w:r w:rsidRPr="00376131">
        <w:rPr>
          <w:rFonts w:eastAsia="Aptos"/>
          <w:highlight w:val="cyan"/>
          <w:u w:val="single"/>
        </w:rPr>
        <w:t>array of climate changes in</w:t>
      </w:r>
      <w:r w:rsidRPr="00376131">
        <w:rPr>
          <w:rFonts w:eastAsia="Aptos"/>
          <w:u w:val="single"/>
        </w:rPr>
        <w:t xml:space="preserve"> the </w:t>
      </w:r>
      <w:r w:rsidRPr="00376131">
        <w:rPr>
          <w:rFonts w:eastAsia="Aptos"/>
          <w:highlight w:val="cyan"/>
          <w:u w:val="single"/>
        </w:rPr>
        <w:t>Arctic is now documented by observing systems</w:t>
      </w:r>
      <w:r w:rsidRPr="00376131">
        <w:rPr>
          <w:rFonts w:eastAsia="Aptos"/>
          <w:sz w:val="16"/>
        </w:rPr>
        <w:t xml:space="preserve">, with more expected with future greenhouse gas-driven climate change. Observed physical changes in the Arctic include warming ocean, soil, and air temperatures; melting permafrost; shifting vegetation and animal abundances; and altered characteristics of Arctic cyclones. These changes continue to affect traditional livelihoods and cultures in the region, infrastructure, and the economy, as well as the distribution and health of animal populations and vegetation. The changes raise risks of pollution, food supply, safety, cultural losses, and national security. The state government of Alaska concluded that observed climate changes “have resulted in a reduction of subsistence harvests, an increase in flooding and erosion, concerns about water and food safety and major impacts to infrastructure: including damage to buildings, roads and airports.”61 A monitoring report of the Arctic Council concluded in 2019 that the Arctic biophysical system is now clearly trending away from its previous state [in the 20th century] and into a period of unprecedented change, with implications not only within but also beyond the Arctic.62 A few broad points raise particular concerns about changes in the Arctic: • Long lag times between cause and full effects: Changes once set in motion prompt further and often slow effects in different components of the Arctic system, such as the influence of rising atmospheric temperatures on ocean and permafrost temperatures. Scientists expect the full effects of near-term climate changes to play out over a period of decades to many centuries. • Feedbacks that mostly further increase warming: Greenhouse gas-induced warming leads to positive (enhancing) and some negative (dampening) feedbacks within the Arctic system, which scientists expect in net to amplify warming and pursuant effects. For example, temperature-driven melting sea ice reduces reflection of incoming solar energy, leading to absorption by the Arctic Ocean and further warming of the ocean and the planet. • Abrupt change risks: The freezing point for water, including permafrost, is one example of thresholds that certain Arctic systems may cross, leading to rapid state changes. • Risks of irreversibilities: Some Arctic climate impacts, such as loss of sea ice and glaciers, may lead to system changes that scientists expect would be irreversible on a human timescale, even if temperatures stabilize (at a higher level than today). 60 This section was prepared by Jane Leggett, who was a Specialist in Energy and Environmental Policy, Resources, Science, and Industry Division until her retirement from CRS on July 15, 2023. 61 Department of Commerce, Community, and Economic Development, “Climate Change in Alaska.” The Great State of Alaska. Accessed May 19, 2025, at https://www.commerce.alaska.gov/web/dcra/ClimateChange.aspx. 62 Jason E Box et al., “Key Indicators of Arctic Climate Change: 1971–2017,” Environmental Research Letters 14, no. 4, April 2019. Changes in the Arctic: Background and Issues for Congress Congressional Research Service 18 Understanding remains incomplete regarding future Arctic climate changes and their implications for human and natural systems. With current knowledge, projections point to growing risks, as well as some opportunities. The Arctic is interconnected to the rest of the globe through circulation of water, energy (e.g., heat), and carbon, including through the atmosphere and oceans. It is also connected through human systems of transport, energy and mineral production, tourism, and security. Consequently, </w:t>
      </w:r>
      <w:r w:rsidRPr="00376131">
        <w:rPr>
          <w:rFonts w:eastAsia="Aptos"/>
          <w:highlight w:val="cyan"/>
          <w:u w:val="single"/>
        </w:rPr>
        <w:t>Arctic</w:t>
      </w:r>
      <w:r w:rsidRPr="00376131">
        <w:rPr>
          <w:rFonts w:eastAsia="Aptos"/>
          <w:u w:val="single"/>
        </w:rPr>
        <w:t xml:space="preserve"> </w:t>
      </w:r>
      <w:r w:rsidRPr="00376131">
        <w:rPr>
          <w:rFonts w:eastAsia="Aptos"/>
          <w:highlight w:val="cyan"/>
          <w:u w:val="single"/>
        </w:rPr>
        <w:t>changes are of import</w:t>
      </w:r>
      <w:r w:rsidRPr="00376131">
        <w:rPr>
          <w:rFonts w:eastAsia="Aptos"/>
          <w:sz w:val="16"/>
          <w:highlight w:val="cyan"/>
        </w:rPr>
        <w:t xml:space="preserve"> </w:t>
      </w:r>
      <w:r w:rsidRPr="00376131">
        <w:rPr>
          <w:rFonts w:eastAsia="Aptos"/>
          <w:highlight w:val="cyan"/>
          <w:u w:val="single"/>
        </w:rPr>
        <w:t>to</w:t>
      </w:r>
      <w:r w:rsidRPr="00376131">
        <w:rPr>
          <w:rFonts w:eastAsia="Aptos"/>
          <w:sz w:val="16"/>
        </w:rPr>
        <w:t xml:space="preserve"> both Arctic and non-Arctic regions of </w:t>
      </w:r>
      <w:r w:rsidRPr="00376131">
        <w:rPr>
          <w:rFonts w:eastAsia="Aptos"/>
          <w:highlight w:val="cyan"/>
          <w:u w:val="single"/>
        </w:rPr>
        <w:t>U</w:t>
      </w:r>
      <w:r w:rsidRPr="00376131">
        <w:rPr>
          <w:rFonts w:eastAsia="Aptos"/>
          <w:u w:val="single"/>
        </w:rPr>
        <w:t xml:space="preserve">nited </w:t>
      </w:r>
      <w:r w:rsidRPr="00376131">
        <w:rPr>
          <w:rFonts w:eastAsia="Aptos"/>
          <w:highlight w:val="cyan"/>
          <w:u w:val="single"/>
        </w:rPr>
        <w:t>S</w:t>
      </w:r>
      <w:r w:rsidRPr="00376131">
        <w:rPr>
          <w:rFonts w:eastAsia="Aptos"/>
          <w:u w:val="single"/>
        </w:rPr>
        <w:t>tates</w:t>
      </w:r>
      <w:r w:rsidRPr="00376131">
        <w:rPr>
          <w:rFonts w:eastAsia="Aptos"/>
          <w:sz w:val="16"/>
        </w:rPr>
        <w:t xml:space="preserve"> and the rest of the globe. This section summarizes a variety of observed and projected climate changes in the Arctic and identifies some of their impacts on human and ecological systems.63 Other sections in this report provide further discussion of implications for, for example, national security and energy production. Warming Temperatures and a More Intense Water Cycle The Arctic warmed at approximately three times the global average rate from 1971 to 2019, with the region’s surface temperature increasing by more than 3°C (5.5°F).64 Summers have warmed more than winters. In tandem are trends of fewer cold days, cold nights, frost days, and ice days in the North American Arctic.65 Researchers found that warming trends as well as climate cycles, including the North Atlantic Oscillation and the Arctic Oscillation, influence observed extreme temperatures, ice distribution, and other facets of the Arctic system. 66 In addition, positive feedbacks from the loss of summer sea ice and spring snow cover on land have amplified warming in the Arctic.67 With warming, the water cycle has become more intense. The Arctic has experienced increasing precipitation and an increasing share of precipitation falling as rain. The first recorded rainfall at Greenland’s 10,500-foot Summit Station was on August 14, 2021.68 Warming and increasing rainfall have led to permafrost thaw, glacier melt, and sea ice decline, leading to greater flows of organic matter and nutrients to Arctic near</w:t>
      </w:r>
      <w:r w:rsidRPr="00376131">
        <w:rPr>
          <w:rFonts w:ascii="Cambria Math" w:eastAsia="Aptos" w:hAnsi="Cambria Math" w:cs="Cambria Math"/>
          <w:sz w:val="16"/>
        </w:rPr>
        <w:t>‐</w:t>
      </w:r>
      <w:r w:rsidRPr="00376131">
        <w:rPr>
          <w:rFonts w:eastAsia="Aptos"/>
          <w:sz w:val="16"/>
        </w:rPr>
        <w:t xml:space="preserve">coastal zones, with implications for algae, ecosystems, fisheries and other systems. Sea Ice Decline and Mobility Arctic sea ice has declined in extent, area, and thickness over recent decades; it has become more mobile and its spatial distribution has shifted. The record low extents of Arctic sea ice in 2012 and 2007 (Figure 4 and Figure 5), as recorded by U.S. </w:t>
      </w:r>
      <w:r w:rsidRPr="00376131">
        <w:rPr>
          <w:rFonts w:eastAsia="Aptos"/>
          <w:highlight w:val="cyan"/>
          <w:u w:val="single"/>
        </w:rPr>
        <w:t>N</w:t>
      </w:r>
      <w:r w:rsidRPr="00376131">
        <w:rPr>
          <w:rFonts w:eastAsia="Aptos"/>
          <w:u w:val="single"/>
        </w:rPr>
        <w:t xml:space="preserve">ational </w:t>
      </w:r>
      <w:r w:rsidRPr="00376131">
        <w:rPr>
          <w:rFonts w:eastAsia="Aptos"/>
          <w:highlight w:val="cyan"/>
          <w:u w:val="single"/>
        </w:rPr>
        <w:t>S</w:t>
      </w:r>
      <w:r w:rsidRPr="00376131">
        <w:rPr>
          <w:rFonts w:eastAsia="Aptos"/>
          <w:u w:val="single"/>
        </w:rPr>
        <w:t xml:space="preserve">now and </w:t>
      </w:r>
      <w:r w:rsidRPr="00376131">
        <w:rPr>
          <w:rFonts w:eastAsia="Aptos"/>
          <w:highlight w:val="cyan"/>
          <w:u w:val="single"/>
        </w:rPr>
        <w:t>I</w:t>
      </w:r>
      <w:r w:rsidRPr="00376131">
        <w:rPr>
          <w:rFonts w:eastAsia="Aptos"/>
          <w:u w:val="single"/>
        </w:rPr>
        <w:t xml:space="preserve">ce </w:t>
      </w:r>
      <w:r w:rsidRPr="00376131">
        <w:rPr>
          <w:rFonts w:eastAsia="Aptos"/>
          <w:highlight w:val="cyan"/>
          <w:u w:val="single"/>
        </w:rPr>
        <w:t>D</w:t>
      </w:r>
      <w:r w:rsidRPr="00376131">
        <w:rPr>
          <w:rFonts w:eastAsia="Aptos"/>
          <w:u w:val="single"/>
        </w:rPr>
        <w:t xml:space="preserve">ata </w:t>
      </w:r>
      <w:r w:rsidRPr="00376131">
        <w:rPr>
          <w:rFonts w:eastAsia="Aptos"/>
          <w:highlight w:val="cyan"/>
          <w:u w:val="single"/>
        </w:rPr>
        <w:t>C</w:t>
      </w:r>
      <w:r w:rsidRPr="00376131">
        <w:rPr>
          <w:rFonts w:eastAsia="Aptos"/>
          <w:u w:val="single"/>
        </w:rPr>
        <w:t xml:space="preserve">enter, </w:t>
      </w:r>
      <w:r w:rsidRPr="00376131">
        <w:rPr>
          <w:rFonts w:eastAsia="Aptos"/>
          <w:highlight w:val="cyan"/>
          <w:u w:val="single"/>
        </w:rPr>
        <w:t>increased scientific and policy attention on climate changes in</w:t>
      </w:r>
      <w:r w:rsidRPr="00376131">
        <w:rPr>
          <w:rFonts w:eastAsia="Aptos"/>
          <w:u w:val="single"/>
        </w:rPr>
        <w:t xml:space="preserve"> the high </w:t>
      </w:r>
      <w:r w:rsidRPr="00376131">
        <w:rPr>
          <w:rFonts w:eastAsia="Aptos"/>
          <w:highlight w:val="cyan"/>
          <w:u w:val="single"/>
        </w:rPr>
        <w:t>north</w:t>
      </w:r>
      <w:r w:rsidRPr="00376131">
        <w:rPr>
          <w:rFonts w:eastAsia="Aptos"/>
          <w:sz w:val="16"/>
        </w:rPr>
        <w:t xml:space="preserve">, and on the implications of projected ice-free69 seasons in the Arctic Ocean within decades. Recent late summer minima may be unprecedented over the past 1,000 years.70 (Some implications are discussed in sections of this report on Commercial Sea Transportation; Oil, Gas, and Mineral Exploration; and others.) The 2021 Sixth Assessment Report (AR6) of the Intergovernmental Panel on Climate Change (IPCC) concluded that “human influence is very likely the main driver of ... the decrease in Arctic sea ice area between 1979–1988 and 2010–2019 (about 40% in September and about 10% in March).”71 Simulations under a wide range of future climate change scenarios indicate that the Arctic could be ice-free in late summers in the second half of this century in model simulations of low to very high greenhouse gas scenarios (Figure 5).72 The first instances of an ice-free Arctic in late summers could occur by mid-century in all scenarios, although model simulations provide a wide range of results.73 The mean results of model simulations reach ice-free seasons in the 2070s in the highest and low warming scenarios, and later in the very low scenarios. In an analysis of the most recent modeling, a selection of those models that “reasonably” simulate historical sea ice extent indicated that practically ice-free conditions may occur at global temperature increases of 1.3°C to 2.9°C above preindustrial 69 In scientific analyses, “ice-free” does not necessarily mean “no ice.” The definition of “ice-free” or sea ice “extent” or “area” varies across studies. Sea ice “extent” is one common measure, equal to the sum of the area of grid cells that have ice concentration of less than a set percentage—frequently 15%. For more information, see the National Snow and Ice Data Center, http://nsidc.org/seaice/data/terminology.html. 70 SROCC SPM 2019. 71 Intergovernmental Panel on Climate Change, “AR6 Climate Change 2021: The Physical Science Basis - Summary for Policy Makers,” August 9, 2021. https://www.ipcc.ch/report/ar6/wg1/. 72 Arctic Monitoring and Assessment Programme (AMAP), “Arctic Climate Change Update 2021: Key Trends and Impacts. Summary for Policy-Makers,” Arctic Council, May 21, 2021; Marika Holland, Cecilia M. Bitz, and Bruno Tremblay, “Future abrupt reductions in the summer Arctic sea ice,” Geophysical Research Letters 33, no. L23503 (2006). But see also Julien Boé, Alex Hall, and Xin Qu, “Sources of spread in simulations of Arctic sea ice loss over the twenty-first century,” Climatic Change 99, no. 3 (April 1, 2010): 637-645; I. Eisenman and J. S. Wettlaufer, “Nonlinear threshold behavior during the loss of Arctic sea ice,” Proceedings of the National Academy of Sciences 106, no. 1 (January 6, 2009): 28-32; Dirk Notz, “The Future of Ice Sheets and Sea Ice: Between Reversible Retreat and Unstoppable Loss,” Proceedings of the National Academy of Sciences 106, no. 49 (December 8, 2009): 20590-20595. 73 Global climate models do not, in general, simulate past sea ice change realistically and tend to produce less decline in sea ice extent than the latest 15-year trend. Figure 4. 2012 Record-Low Sea Ice Extent (Compared with long-term median) Source: National Snow and Ice Data Center, Sea Ice Index, accessed February 28, 2022. Changes in the Arctic: Background and Issues for Congress Congressional Research Service 20 levels.74 Although sea ice would remain variable in extent and distribution, modeling of future sea ice conditions indicate opportunities for transport through the Northwest Passage and the Northern Sea Route, extraction of potential oil and gas resources, and expanded fishing and tourism, though also increasing competition and potential security risks and of oil spills and maritime accidents. Figure 5. Estimated Historical, Observed, and Projected September Arctic Sea Ice Extent Source: Arctic Monitoring and Assessment Programme (AMAP), “Arctic Climate Change Update 2021: Key Trends and Impacts. Summary for Policy-Makers,” Arctic Council, May 21, 2021. Notes: NSIDC is the U.S. National Snow and Ice Data Center, the source that synthesized the satellite observation data (the bold black line) in this figure. The “historical” values result from model simulations, showing the modeled mean and the ranges. The projections (in colors) are for a range of greenhouse gas scenarios and associated climate changes, with the means of results represented by lines. </w:t>
      </w:r>
      <w:r w:rsidRPr="00376131">
        <w:rPr>
          <w:rFonts w:eastAsia="Aptos"/>
          <w:highlight w:val="cyan"/>
          <w:u w:val="single"/>
        </w:rPr>
        <w:t>SSP</w:t>
      </w:r>
      <w:r w:rsidRPr="00376131">
        <w:rPr>
          <w:rFonts w:eastAsia="Aptos"/>
          <w:sz w:val="16"/>
        </w:rPr>
        <w:t xml:space="preserve"> means “Shared Socioeconomic Pathway” </w:t>
      </w:r>
      <w:r w:rsidRPr="00376131">
        <w:rPr>
          <w:rFonts w:eastAsia="Aptos"/>
          <w:highlight w:val="cyan"/>
          <w:u w:val="single"/>
        </w:rPr>
        <w:t>scenarios produced in support of the International Panel on Climate Change</w:t>
      </w:r>
      <w:r w:rsidRPr="00376131">
        <w:rPr>
          <w:rFonts w:eastAsia="Aptos"/>
          <w:u w:val="single"/>
        </w:rPr>
        <w:t xml:space="preserve"> </w:t>
      </w:r>
      <w:r w:rsidRPr="00376131">
        <w:rPr>
          <w:rFonts w:eastAsia="Aptos"/>
          <w:sz w:val="16"/>
        </w:rPr>
        <w:t xml:space="preserve">depicting high (SSP585), medium high (SSP30), low (SSP245) and very low (SSP126) scenarios. The shaded areas represent the ranges of numerical model estimates (number), either historical and projected. The horizontal line represents sea-ice areal extent of 1 million square kilometers, below which scientists consider the Arctic to be practically ice-free. The U.S. Arctic Report Card 2021 noted, in addition, the importance of melting of Arctic landbased ice to experienced sea level rise globally: In the 47-year period (1971–2017), the Arctic was the largest global source of sea-level rise contribution, 48% of the global land ice contribution 2003–2010 and 30% of the total sea-level rise since 1992. Temperature effects are dominant in land ice mass balance. A special report of the IPCC stated that “for Arctic glaciers, different regional studies consistently indicate that in many places glaciers are now smaller than they have been in millennia.”75 The Arctic Ocean has been undergoing additional changes: It has been acidifying—with some parts acidifying more rapidly than the Atlantic or Pacific Oceans.76 Some scientists estimate that 74 The current temperature increase above the 1850-1900 average is about 1.1°C. 75 SROCC SPM 2019. 76 Di Qi et al., “Increase in Acidifying Water in the Western Arctic Ocean,” Nature Climate Change 7, no. 3, March 2017. Changes in the Arctic: Background and Issues for Congress Congressional Research Service 21 acidification of the Arctic Ocean may increase enough by the 2030s to significantly influence coastal ecosystems.77 Primary production in the ocean has increased, due to decreases in sea ice and increases in nutrient supply. Land-Based Changes Climate changes in the Arctic have important implications for human and natural land-based systems, through permafrost thawing, erosion, instability, and ecosystem shifts. The U.S. Geological Survey (USGS) concluded that an increase in coastal erosion on the North Slope of Alaska was “likely the result of several changing Arctic conditions, including declining sea-ice extent, increasing summertime sea-surface temperature, rising sea level, and possible increases in storm power and corresponding wave action.”78 The USGS found that erosion has been occurring at an average rate of 1.4 meters annually and that, while some areas are accreting, others are eroding at rates as high as 20 meters per year. Coastal erosion poses risks for native communities, oil and gas infrastructure, and wildlife; adaptations to mitigate and manage adverse impacts can be costly and risky. Warming temperatures have increased thawing of near-surface permafrost. “The majority of Arctic infrastructure is located in regions where permafrost thaw is projected to intensify by midcentury,” according to the IPCC special report on the cryosphere.79 Existing infrastructure was not generally placed or engineered for the instability, posing risks to human safety and property, and potentially disruption. The IPCC report assessed that “about 20% of Arctic land permafrost is vulnerable to abrupt permafrost thaw and ground subsidence,”80 increasing risks of sudden failures. According to one study, 30%–50% of critical circumpolar infrastructure may be at high risk by 2050. “Accordingly, permafrost degradation-related infrastructure costs could rise to tens of billions of U.S. dollars by the second half of the century.”81 Other costs could be incurred for relocation of infrastructure and villages, and to manage habitat for subsistence wildlife and endangered and threatened species. Impacts of climate change on species have been positive and negative. Longer growing seasons have resulted in vegetation growth around the Arctic with overall “greening,” though also some “browning” in some regions in some years. Woody shrubs and trees are projected to expand to cover 24%–52% of Arctic tundra by 2050.82 Vegetation changes can provide amplifying feedbacks that increase temperature and permafrost instability. In particular, scientists have assessed significant methane emissions from some thawing peat bogs. Potential area burned by wildfire could increase by 25% to 53% by 2100. This could affect, for example, forage for caribou and shifting competition between caribou and moose, with likely detriments to subsistence users of caribou.83 77 U.S. Global Change Research Program, “Climate Science Special Report,” Fourth National Climate Assessment, vol. 1, October 2017, https://science2017.globalchange.gov/. 78 Pacific Coastal and Marine Science Center, “Climate Impacts to Arctic Coasts,” U.S. Geological Survey, October 15, 2021. 79 SROCC SPM 2019. 80 SROCC SPM 2019. 81 Hjort, Jan, Dmitry Streletskiy, Guy Doré, Qingbai Wu, Kevin Bjella, and Miska Luoto, “Impacts of Permafrost Degradation on Infrastructure,” Nature Reviews Earth &amp; Environment 3, no. 1 (January 2022): 24–38, https://doi.org/ 10.1038/s43017-021-00247-8. 82 SROCC SPM 2019. 83 SROCC SPM 2019.The IPCC special report on the cryosphere also found that. On Arctic land, a loss of globally unique biodiversity is projected as limited refugia exist for some High-Arctic species and hence they are outcompeted by more temperate species (medium confidence).84 It identified negative impacts also on food and water security in the Arctic, “disrupt[ing] access to, and food availability within, herding, hunting, fishing, and gathering areas, harming the livelihoods and cultural identity of Arctic residents including Indigenous populations.”85 More broadly, warming and ecosystem shifts have “increased risk of food- and waterborne diseases, malnutrition, injury, and mental health challenges especially among Indigenous peoples.”86 Few studies have investigated the potential economic effects of the array of physical impacts. A report for the state of Alaska on the economic effects of climate change estimated that five relatively certain, large effects that could be readily quantified would impose an annual net cost of $340–$700 million, or 0.6%–1.3% of Alaska’s GDP. This significant, but relatively modest, net economic effect for Alaska as a whole obscures large regional disparities, as rural communities face large projected costs while more southerly urban residents experience net gains.87 The research did not consider “nonuse” impacts, such as on culture, subsistence harvests, or other nonmarket values, as well as additional sectors, such as military installations, housing, and others. Another study estimating the effects of climate change on </w:t>
      </w:r>
      <w:r w:rsidRPr="00376131">
        <w:rPr>
          <w:rFonts w:eastAsia="Aptos"/>
          <w:highlight w:val="cyan"/>
          <w:u w:val="single"/>
        </w:rPr>
        <w:t>Alaskan infrastructure found</w:t>
      </w:r>
      <w:r w:rsidRPr="00376131">
        <w:rPr>
          <w:rFonts w:eastAsia="Aptos"/>
          <w:u w:val="single"/>
        </w:rPr>
        <w:t xml:space="preserve"> “cumulative </w:t>
      </w:r>
      <w:r w:rsidRPr="00376131">
        <w:rPr>
          <w:rFonts w:eastAsia="Aptos"/>
          <w:highlight w:val="cyan"/>
          <w:u w:val="single"/>
        </w:rPr>
        <w:t>estimated expenses from climate-related damage to infrastructure without adaptation</w:t>
      </w:r>
      <w:r w:rsidRPr="00376131">
        <w:rPr>
          <w:rFonts w:eastAsia="Aptos"/>
          <w:u w:val="single"/>
        </w:rPr>
        <w:t xml:space="preserve"> measures</w:t>
      </w:r>
      <w:r w:rsidRPr="00376131">
        <w:rPr>
          <w:rFonts w:eastAsia="Aptos"/>
          <w:sz w:val="16"/>
        </w:rPr>
        <w:t xml:space="preserve"> (hereinafter damages) from 2015 to 2099 totaled $5.5 billion (2015 dollars, 3% discount) for RCP8.5 [a high climate scenario] and $4.2 billion for RCP4.5 [a moderate climate scenario], suggesting that reducing greenhouse gas emissions could lessen damages by $1.3 billion this century.”88 Costs were mostly due to road flooding and permafrost instability, and mostly in the interior and southcentral Alaska</w:t>
      </w:r>
      <w:r w:rsidRPr="00376131">
        <w:rPr>
          <w:rFonts w:eastAsia="Aptos"/>
          <w:u w:val="single"/>
        </w:rPr>
        <w:t xml:space="preserve">. It </w:t>
      </w:r>
      <w:r w:rsidRPr="00376131">
        <w:rPr>
          <w:rFonts w:eastAsia="Aptos"/>
          <w:highlight w:val="cyan"/>
          <w:u w:val="single"/>
        </w:rPr>
        <w:t>also concluded that adaptation measures could</w:t>
      </w:r>
      <w:r w:rsidRPr="00376131">
        <w:rPr>
          <w:rFonts w:eastAsia="Aptos"/>
          <w:u w:val="single"/>
        </w:rPr>
        <w:t xml:space="preserve"> mostly reduce or </w:t>
      </w:r>
      <w:r w:rsidRPr="00376131">
        <w:rPr>
          <w:rFonts w:eastAsia="Aptos"/>
          <w:highlight w:val="cyan"/>
          <w:u w:val="single"/>
        </w:rPr>
        <w:t>entirely avoid the estimated economic losses for this land-based infrastructure.</w:t>
      </w:r>
    </w:p>
    <w:p w14:paraId="178BB4F9" w14:textId="2A0EBC94" w:rsidR="00EE2A70" w:rsidRPr="00376131" w:rsidRDefault="00EE2A70" w:rsidP="00EE2A70">
      <w:pPr>
        <w:keepNext/>
        <w:keepLines/>
        <w:spacing w:before="40" w:after="0"/>
        <w:outlineLvl w:val="3"/>
        <w:rPr>
          <w:rFonts w:eastAsia="Yu Gothic Light"/>
          <w:b/>
          <w:iCs/>
          <w:sz w:val="26"/>
        </w:rPr>
      </w:pPr>
      <w:r w:rsidRPr="00376131">
        <w:rPr>
          <w:rFonts w:eastAsia="Yu Gothic Light"/>
          <w:b/>
          <w:iCs/>
          <w:sz w:val="26"/>
        </w:rPr>
        <w:t>No Trump rollback—empirics show Trump-acceptable research is possible.</w:t>
      </w:r>
    </w:p>
    <w:p w14:paraId="65AA8334" w14:textId="77777777" w:rsidR="00EE2A70" w:rsidRPr="00376131" w:rsidRDefault="00EE2A70" w:rsidP="00EE2A70">
      <w:pPr>
        <w:rPr>
          <w:rFonts w:eastAsia="Aptos"/>
        </w:rPr>
      </w:pPr>
      <w:r w:rsidRPr="00376131">
        <w:rPr>
          <w:rFonts w:eastAsia="Aptos"/>
          <w:b/>
          <w:bCs/>
          <w:sz w:val="26"/>
        </w:rPr>
        <w:t>Hansen ‘4/16</w:t>
      </w:r>
      <w:r w:rsidRPr="00376131">
        <w:rPr>
          <w:rFonts w:eastAsia="Aptos"/>
          <w:b/>
          <w:bCs/>
        </w:rPr>
        <w:t xml:space="preserve"> </w:t>
      </w:r>
      <w:r w:rsidRPr="00376131">
        <w:rPr>
          <w:rFonts w:eastAsia="Aptos"/>
        </w:rPr>
        <w:t>(Hansen, Birgitte Annie, Bachelor's degree in English Literature and Language from Nord University. Master's degree in English language teaching from Østfold University College, Linnaeus University, and the University of Gothenburg, “Arctic Research Cooperation With the US Continues as Before,” High North News, April 16, 2025, https://www.highnorthnews.com/en/arctic-research-cooperation-us-continues)-S.H.</w:t>
      </w:r>
    </w:p>
    <w:p w14:paraId="59785E6C" w14:textId="77777777" w:rsidR="00EE2A70" w:rsidRPr="00376131" w:rsidRDefault="00EE2A70" w:rsidP="00EE2A70">
      <w:pPr>
        <w:rPr>
          <w:rFonts w:eastAsia="Aptos"/>
          <w:sz w:val="16"/>
        </w:rPr>
      </w:pPr>
      <w:r w:rsidRPr="00376131">
        <w:rPr>
          <w:rFonts w:eastAsia="Aptos"/>
          <w:sz w:val="16"/>
        </w:rPr>
        <w:t xml:space="preserve">Signed Trump agreement Recently, the </w:t>
      </w:r>
      <w:r w:rsidRPr="00376131">
        <w:rPr>
          <w:rFonts w:eastAsia="Aptos"/>
          <w:highlight w:val="cyan"/>
          <w:u w:val="single"/>
        </w:rPr>
        <w:t>UiT Centre for Peace Studies signed an agreement</w:t>
      </w:r>
      <w:r w:rsidRPr="00376131">
        <w:rPr>
          <w:rFonts w:eastAsia="Aptos"/>
          <w:sz w:val="16"/>
        </w:rPr>
        <w:t xml:space="preserve"> sent out </w:t>
      </w:r>
      <w:r w:rsidRPr="00376131">
        <w:rPr>
          <w:rFonts w:eastAsia="Aptos"/>
          <w:highlight w:val="cyan"/>
          <w:u w:val="single"/>
        </w:rPr>
        <w:t>by</w:t>
      </w:r>
      <w:r w:rsidRPr="00376131">
        <w:rPr>
          <w:rFonts w:eastAsia="Aptos"/>
          <w:u w:val="single"/>
        </w:rPr>
        <w:t xml:space="preserve"> the Trump </w:t>
      </w:r>
      <w:r w:rsidRPr="00376131">
        <w:rPr>
          <w:rFonts w:eastAsia="Aptos"/>
          <w:highlight w:val="cyan"/>
          <w:u w:val="single"/>
        </w:rPr>
        <w:t>administration</w:t>
      </w:r>
      <w:r w:rsidRPr="00376131">
        <w:rPr>
          <w:rFonts w:eastAsia="Aptos"/>
          <w:sz w:val="16"/>
          <w:highlight w:val="cyan"/>
        </w:rPr>
        <w:t>.</w:t>
      </w:r>
      <w:r w:rsidRPr="00376131">
        <w:rPr>
          <w:rFonts w:eastAsia="Aptos"/>
          <w:sz w:val="16"/>
        </w:rPr>
        <w:t xml:space="preserve"> The agreement </w:t>
      </w:r>
      <w:r w:rsidRPr="00376131">
        <w:rPr>
          <w:rFonts w:eastAsia="Aptos"/>
          <w:highlight w:val="cyan"/>
          <w:u w:val="single"/>
        </w:rPr>
        <w:t>calls for</w:t>
      </w:r>
      <w:r w:rsidRPr="00376131">
        <w:rPr>
          <w:rFonts w:eastAsia="Aptos"/>
          <w:sz w:val="16"/>
        </w:rPr>
        <w:t xml:space="preserve"> institutions that receive support from American authorities to commit to </w:t>
      </w:r>
      <w:r w:rsidRPr="00376131">
        <w:rPr>
          <w:rFonts w:eastAsia="Aptos"/>
          <w:highlight w:val="cyan"/>
          <w:u w:val="single"/>
        </w:rPr>
        <w:t>not conducting research on climate, environment</w:t>
      </w:r>
      <w:r w:rsidRPr="00376131">
        <w:rPr>
          <w:rFonts w:eastAsia="Aptos"/>
          <w:sz w:val="16"/>
        </w:rPr>
        <w:t xml:space="preserve">, diversity, gender, and sexual orientation, among other things. UiT Rector Dag Rune Olsen says the agreement </w:t>
      </w:r>
      <w:r w:rsidRPr="00376131">
        <w:rPr>
          <w:rFonts w:eastAsia="Aptos"/>
          <w:sz w:val="16"/>
          <w:highlight w:val="cyan"/>
        </w:rPr>
        <w:t xml:space="preserve">was </w:t>
      </w:r>
      <w:r w:rsidRPr="00376131">
        <w:rPr>
          <w:rFonts w:eastAsia="Aptos"/>
          <w:b/>
          <w:iCs/>
          <w:highlight w:val="cyan"/>
          <w:u w:val="single"/>
        </w:rPr>
        <w:t>signed by accident</w:t>
      </w:r>
      <w:r w:rsidRPr="00376131">
        <w:rPr>
          <w:rFonts w:eastAsia="Aptos"/>
          <w:b/>
          <w:iCs/>
          <w:u w:val="single"/>
        </w:rPr>
        <w:t xml:space="preserve"> and that the </w:t>
      </w:r>
      <w:r w:rsidRPr="00376131">
        <w:rPr>
          <w:rFonts w:eastAsia="Aptos"/>
          <w:b/>
          <w:iCs/>
          <w:highlight w:val="cyan"/>
          <w:u w:val="single"/>
        </w:rPr>
        <w:t>signature</w:t>
      </w:r>
      <w:r w:rsidRPr="00376131">
        <w:rPr>
          <w:rFonts w:eastAsia="Aptos"/>
          <w:b/>
          <w:iCs/>
          <w:u w:val="single"/>
        </w:rPr>
        <w:t xml:space="preserve"> </w:t>
      </w:r>
      <w:r w:rsidRPr="00376131">
        <w:rPr>
          <w:rFonts w:eastAsia="Aptos"/>
          <w:b/>
          <w:iCs/>
          <w:highlight w:val="cyan"/>
          <w:u w:val="single"/>
        </w:rPr>
        <w:t>will be withdrawn</w:t>
      </w:r>
      <w:r w:rsidRPr="00376131">
        <w:rPr>
          <w:rFonts w:eastAsia="Aptos"/>
          <w:sz w:val="16"/>
        </w:rPr>
        <w:t xml:space="preserve">. "It goes against our core values. It is not acceptable and will bind our organization in a way that we cannot live with," Olsen tells the newspaper iTromsø. Winther explains to HNN that the </w:t>
      </w:r>
      <w:r w:rsidRPr="00376131">
        <w:rPr>
          <w:rFonts w:eastAsia="Aptos"/>
          <w:highlight w:val="cyan"/>
          <w:u w:val="single"/>
        </w:rPr>
        <w:t>financial support</w:t>
      </w:r>
      <w:r w:rsidRPr="00376131">
        <w:rPr>
          <w:rFonts w:eastAsia="Aptos"/>
          <w:sz w:val="16"/>
        </w:rPr>
        <w:t xml:space="preserve"> was for a course at NATO in Brussels, which </w:t>
      </w:r>
      <w:r w:rsidRPr="00376131">
        <w:rPr>
          <w:rFonts w:eastAsia="Aptos"/>
          <w:u w:val="single"/>
        </w:rPr>
        <w:t xml:space="preserve">will </w:t>
      </w:r>
      <w:r w:rsidRPr="00376131">
        <w:rPr>
          <w:rFonts w:eastAsia="Aptos"/>
          <w:highlight w:val="cyan"/>
          <w:u w:val="single"/>
        </w:rPr>
        <w:t xml:space="preserve">continue </w:t>
      </w:r>
      <w:r w:rsidRPr="00376131">
        <w:rPr>
          <w:rFonts w:eastAsia="Aptos"/>
          <w:b/>
          <w:iCs/>
          <w:highlight w:val="cyan"/>
          <w:u w:val="single"/>
        </w:rPr>
        <w:t>even if</w:t>
      </w:r>
      <w:r w:rsidRPr="00376131">
        <w:rPr>
          <w:rFonts w:eastAsia="Aptos"/>
          <w:u w:val="single"/>
        </w:rPr>
        <w:t xml:space="preserve"> American </w:t>
      </w:r>
      <w:r w:rsidRPr="00376131">
        <w:rPr>
          <w:rFonts w:eastAsia="Aptos"/>
          <w:highlight w:val="cyan"/>
          <w:u w:val="single"/>
        </w:rPr>
        <w:t>support ends</w:t>
      </w:r>
      <w:r w:rsidRPr="00376131">
        <w:rPr>
          <w:rFonts w:eastAsia="Aptos"/>
          <w:sz w:val="16"/>
        </w:rPr>
        <w:t>. If American research efforts in the Arctic were to decline, it would exacerbate the already demanding situation that applies to Arctic research cooperation. Cooperation agreements in the North What cooperation agreements does UiT have with American knowledge institutions? "</w:t>
      </w:r>
      <w:r w:rsidRPr="00376131">
        <w:rPr>
          <w:rFonts w:eastAsia="Aptos"/>
          <w:highlight w:val="cyan"/>
          <w:u w:val="single"/>
        </w:rPr>
        <w:t>UiT has cooperation</w:t>
      </w:r>
      <w:r w:rsidRPr="00376131">
        <w:rPr>
          <w:rFonts w:eastAsia="Aptos"/>
          <w:u w:val="single"/>
        </w:rPr>
        <w:t xml:space="preserve"> agreements</w:t>
      </w:r>
      <w:r w:rsidRPr="00376131">
        <w:rPr>
          <w:rFonts w:eastAsia="Aptos"/>
          <w:sz w:val="16"/>
        </w:rPr>
        <w:t xml:space="preserve"> at the institutional level </w:t>
      </w:r>
      <w:r w:rsidRPr="00376131">
        <w:rPr>
          <w:rFonts w:eastAsia="Aptos"/>
          <w:highlight w:val="cyan"/>
          <w:u w:val="single"/>
        </w:rPr>
        <w:t>with 13 American universities.</w:t>
      </w:r>
      <w:r w:rsidRPr="00376131">
        <w:rPr>
          <w:rFonts w:eastAsia="Aptos"/>
          <w:sz w:val="16"/>
        </w:rPr>
        <w:t xml:space="preserve"> Furthermore, we have </w:t>
      </w:r>
      <w:r w:rsidRPr="00376131">
        <w:rPr>
          <w:rFonts w:eastAsia="Aptos"/>
          <w:highlight w:val="cyan"/>
          <w:u w:val="single"/>
        </w:rPr>
        <w:t>exchange</w:t>
      </w:r>
      <w:r w:rsidRPr="00376131">
        <w:rPr>
          <w:rFonts w:eastAsia="Aptos"/>
          <w:u w:val="single"/>
        </w:rPr>
        <w:t xml:space="preserve"> </w:t>
      </w:r>
      <w:r w:rsidRPr="00376131">
        <w:rPr>
          <w:rFonts w:eastAsia="Aptos"/>
          <w:sz w:val="16"/>
        </w:rPr>
        <w:t xml:space="preserve">agreements </w:t>
      </w:r>
      <w:r w:rsidRPr="00376131">
        <w:rPr>
          <w:rFonts w:eastAsia="Aptos"/>
          <w:u w:val="single"/>
        </w:rPr>
        <w:t xml:space="preserve">for </w:t>
      </w:r>
      <w:r w:rsidRPr="00376131">
        <w:rPr>
          <w:rFonts w:eastAsia="Aptos"/>
          <w:highlight w:val="cyan"/>
          <w:u w:val="single"/>
        </w:rPr>
        <w:t>students and employees under the University of the Arctic coop</w:t>
      </w:r>
      <w:r w:rsidRPr="00376131">
        <w:rPr>
          <w:rFonts w:eastAsia="Aptos"/>
          <w:u w:val="single"/>
        </w:rPr>
        <w:t>eration</w:t>
      </w:r>
      <w:r w:rsidRPr="00376131">
        <w:rPr>
          <w:rFonts w:eastAsia="Aptos"/>
          <w:sz w:val="16"/>
        </w:rPr>
        <w:t xml:space="preserve">. These mechanisms are </w:t>
      </w:r>
      <w:r w:rsidRPr="00376131">
        <w:rPr>
          <w:rFonts w:eastAsia="Aptos"/>
          <w:highlight w:val="cyan"/>
          <w:u w:val="single"/>
        </w:rPr>
        <w:t>financed by Norwegian funds</w:t>
      </w:r>
      <w:r w:rsidRPr="00376131">
        <w:rPr>
          <w:rFonts w:eastAsia="Aptos"/>
          <w:sz w:val="16"/>
        </w:rPr>
        <w:t>. Lastly, we have various forms of project cooperation," says Winther</w:t>
      </w:r>
      <w:r w:rsidRPr="00376131">
        <w:rPr>
          <w:rFonts w:eastAsia="Aptos"/>
          <w:u w:val="single"/>
        </w:rPr>
        <w:t xml:space="preserve">. At </w:t>
      </w:r>
      <w:r w:rsidRPr="00376131">
        <w:rPr>
          <w:rFonts w:eastAsia="Aptos"/>
          <w:highlight w:val="cyan"/>
          <w:u w:val="single"/>
        </w:rPr>
        <w:t xml:space="preserve">Luleå University of Technology, </w:t>
      </w:r>
      <w:r w:rsidRPr="00376131">
        <w:rPr>
          <w:rFonts w:eastAsia="Aptos"/>
          <w:u w:val="single"/>
        </w:rPr>
        <w:t>they</w:t>
      </w:r>
      <w:r w:rsidRPr="00376131">
        <w:rPr>
          <w:rFonts w:eastAsia="Aptos"/>
          <w:highlight w:val="cyan"/>
          <w:u w:val="single"/>
        </w:rPr>
        <w:t xml:space="preserve"> have</w:t>
      </w:r>
      <w:r w:rsidRPr="00376131">
        <w:rPr>
          <w:rFonts w:eastAsia="Aptos"/>
          <w:u w:val="single"/>
        </w:rPr>
        <w:t xml:space="preserve"> </w:t>
      </w:r>
      <w:r w:rsidRPr="00376131">
        <w:rPr>
          <w:rFonts w:eastAsia="Aptos"/>
          <w:highlight w:val="cyan"/>
          <w:u w:val="single"/>
        </w:rPr>
        <w:t>bilat</w:t>
      </w:r>
      <w:r w:rsidRPr="00376131">
        <w:rPr>
          <w:rFonts w:eastAsia="Aptos"/>
          <w:u w:val="single"/>
        </w:rPr>
        <w:t xml:space="preserve">eral </w:t>
      </w:r>
      <w:r w:rsidRPr="00376131">
        <w:rPr>
          <w:rFonts w:eastAsia="Aptos"/>
          <w:highlight w:val="cyan"/>
          <w:u w:val="single"/>
        </w:rPr>
        <w:t>coop</w:t>
      </w:r>
      <w:r w:rsidRPr="00376131">
        <w:rPr>
          <w:rFonts w:eastAsia="Aptos"/>
          <w:u w:val="single"/>
        </w:rPr>
        <w:t xml:space="preserve">eration agreements </w:t>
      </w:r>
      <w:r w:rsidRPr="00376131">
        <w:rPr>
          <w:rFonts w:eastAsia="Aptos"/>
          <w:highlight w:val="cyan"/>
          <w:u w:val="single"/>
        </w:rPr>
        <w:t>with six American institutions</w:t>
      </w:r>
      <w:r w:rsidRPr="00376131">
        <w:rPr>
          <w:rFonts w:eastAsia="Aptos"/>
          <w:u w:val="single"/>
        </w:rPr>
        <w:t>.</w:t>
      </w:r>
      <w:r w:rsidRPr="00376131">
        <w:rPr>
          <w:rFonts w:eastAsia="Aptos"/>
          <w:sz w:val="16"/>
        </w:rPr>
        <w:t xml:space="preserve"> They are also part of ISEP, a comprehensive international student exchange program. In addition, </w:t>
      </w:r>
      <w:r w:rsidRPr="00376131">
        <w:rPr>
          <w:rFonts w:eastAsia="Aptos"/>
          <w:u w:val="single"/>
        </w:rPr>
        <w:t xml:space="preserve">individual </w:t>
      </w:r>
      <w:r w:rsidRPr="00376131">
        <w:rPr>
          <w:rFonts w:eastAsia="Aptos"/>
          <w:highlight w:val="cyan"/>
          <w:u w:val="single"/>
        </w:rPr>
        <w:t>researchers and research groups can collaborate</w:t>
      </w:r>
      <w:r w:rsidRPr="00376131">
        <w:rPr>
          <w:rFonts w:eastAsia="Aptos"/>
          <w:u w:val="single"/>
        </w:rPr>
        <w:t xml:space="preserve"> in ways that are not centrally coordinated</w:t>
      </w:r>
      <w:r w:rsidRPr="00376131">
        <w:rPr>
          <w:rFonts w:eastAsia="Aptos"/>
          <w:sz w:val="16"/>
        </w:rPr>
        <w:t xml:space="preserve">. Winther says that the </w:t>
      </w:r>
      <w:r w:rsidRPr="00376131">
        <w:rPr>
          <w:rFonts w:eastAsia="Aptos"/>
          <w:highlight w:val="cyan"/>
          <w:u w:val="single"/>
        </w:rPr>
        <w:t xml:space="preserve">agreements at UiT </w:t>
      </w:r>
      <w:r w:rsidRPr="00376131">
        <w:rPr>
          <w:rFonts w:eastAsia="Aptos"/>
          <w:b/>
          <w:iCs/>
          <w:highlight w:val="cyan"/>
          <w:u w:val="single"/>
        </w:rPr>
        <w:t>have</w:t>
      </w:r>
      <w:r w:rsidRPr="00376131">
        <w:rPr>
          <w:rFonts w:eastAsia="Aptos"/>
          <w:u w:val="single"/>
        </w:rPr>
        <w:t xml:space="preserve"> so far </w:t>
      </w:r>
      <w:r w:rsidRPr="00376131">
        <w:rPr>
          <w:rFonts w:eastAsia="Aptos"/>
          <w:b/>
          <w:iCs/>
          <w:highlight w:val="cyan"/>
          <w:u w:val="single"/>
        </w:rPr>
        <w:t>not been affected</w:t>
      </w:r>
      <w:r w:rsidRPr="00376131">
        <w:rPr>
          <w:rFonts w:eastAsia="Aptos"/>
          <w:highlight w:val="cyan"/>
          <w:u w:val="single"/>
        </w:rPr>
        <w:t xml:space="preserve"> by the Trump administration</w:t>
      </w:r>
      <w:r w:rsidRPr="00376131">
        <w:rPr>
          <w:rFonts w:eastAsia="Aptos"/>
          <w:sz w:val="16"/>
        </w:rPr>
        <w:t xml:space="preserve">'s mass layoffs, funding cuts, and research restrictions. "The agreements themselves are not affected. We adhere to the </w:t>
      </w:r>
      <w:r w:rsidRPr="00376131">
        <w:rPr>
          <w:rFonts w:eastAsia="Aptos"/>
          <w:highlight w:val="cyan"/>
          <w:u w:val="single"/>
        </w:rPr>
        <w:t>Norwegian authorities'</w:t>
      </w:r>
      <w:r w:rsidRPr="00376131">
        <w:rPr>
          <w:rFonts w:eastAsia="Aptos"/>
          <w:sz w:val="16"/>
        </w:rPr>
        <w:t xml:space="preserve"> positions on international cooperation </w:t>
      </w:r>
      <w:r w:rsidRPr="00376131">
        <w:rPr>
          <w:rFonts w:eastAsia="Aptos"/>
          <w:u w:val="single"/>
        </w:rPr>
        <w:t xml:space="preserve">and </w:t>
      </w:r>
      <w:r w:rsidRPr="00376131">
        <w:rPr>
          <w:rFonts w:eastAsia="Aptos"/>
          <w:highlight w:val="cyan"/>
          <w:u w:val="single"/>
        </w:rPr>
        <w:t>continue institutional coop</w:t>
      </w:r>
      <w:r w:rsidRPr="00376131">
        <w:rPr>
          <w:rFonts w:eastAsia="Aptos"/>
          <w:u w:val="single"/>
        </w:rPr>
        <w:t xml:space="preserve">eration </w:t>
      </w:r>
      <w:r w:rsidRPr="00376131">
        <w:rPr>
          <w:rFonts w:eastAsia="Aptos"/>
          <w:highlight w:val="cyan"/>
          <w:u w:val="single"/>
        </w:rPr>
        <w:t>with</w:t>
      </w:r>
      <w:r w:rsidRPr="00376131">
        <w:rPr>
          <w:rFonts w:eastAsia="Aptos"/>
          <w:u w:val="single"/>
        </w:rPr>
        <w:t xml:space="preserve"> the </w:t>
      </w:r>
      <w:r w:rsidRPr="00376131">
        <w:rPr>
          <w:rFonts w:eastAsia="Aptos"/>
          <w:highlight w:val="cyan"/>
          <w:u w:val="single"/>
        </w:rPr>
        <w:t>U</w:t>
      </w:r>
      <w:r w:rsidRPr="00376131">
        <w:rPr>
          <w:rFonts w:eastAsia="Aptos"/>
          <w:u w:val="single"/>
        </w:rPr>
        <w:t xml:space="preserve">nited </w:t>
      </w:r>
      <w:r w:rsidRPr="00376131">
        <w:rPr>
          <w:rFonts w:eastAsia="Aptos"/>
          <w:highlight w:val="cyan"/>
          <w:u w:val="single"/>
        </w:rPr>
        <w:t>S</w:t>
      </w:r>
      <w:r w:rsidRPr="00376131">
        <w:rPr>
          <w:rFonts w:eastAsia="Aptos"/>
          <w:u w:val="single"/>
        </w:rPr>
        <w:t>tates.</w:t>
      </w:r>
      <w:r w:rsidRPr="00376131">
        <w:rPr>
          <w:rFonts w:eastAsia="Aptos"/>
          <w:sz w:val="16"/>
        </w:rPr>
        <w:t xml:space="preserve"> We have not received any demands or notifications from partners in the United States that the terms of the cooperation have changed beyond what was reported in the media about the </w:t>
      </w:r>
      <w:r w:rsidRPr="00376131">
        <w:rPr>
          <w:rFonts w:eastAsia="Aptos"/>
          <w:highlight w:val="cyan"/>
          <w:u w:val="single"/>
        </w:rPr>
        <w:t>"Trump agreement</w:t>
      </w:r>
      <w:r w:rsidRPr="00376131">
        <w:rPr>
          <w:rFonts w:eastAsia="Aptos"/>
          <w:u w:val="single"/>
        </w:rPr>
        <w:t>".</w:t>
      </w:r>
      <w:r w:rsidRPr="00376131">
        <w:rPr>
          <w:rFonts w:eastAsia="Aptos"/>
          <w:sz w:val="16"/>
        </w:rPr>
        <w:t xml:space="preserve"> Incidentally, </w:t>
      </w:r>
      <w:r w:rsidRPr="00376131">
        <w:rPr>
          <w:rFonts w:eastAsia="Aptos"/>
          <w:u w:val="single"/>
        </w:rPr>
        <w:t xml:space="preserve">that </w:t>
      </w:r>
      <w:r w:rsidRPr="00376131">
        <w:rPr>
          <w:rFonts w:eastAsia="Aptos"/>
          <w:b/>
          <w:iCs/>
          <w:highlight w:val="cyan"/>
          <w:u w:val="single"/>
        </w:rPr>
        <w:t>was not an institutional agreement</w:t>
      </w:r>
      <w:r w:rsidRPr="00376131">
        <w:rPr>
          <w:rFonts w:eastAsia="Aptos"/>
          <w:b/>
          <w:iCs/>
          <w:u w:val="single"/>
        </w:rPr>
        <w:t>,</w:t>
      </w:r>
      <w:r w:rsidRPr="00376131">
        <w:rPr>
          <w:rFonts w:eastAsia="Aptos"/>
          <w:u w:val="single"/>
        </w:rPr>
        <w:t xml:space="preserve"> but an agreement on project financing through an American federal grant scheme (U.S. Grants),"</w:t>
      </w:r>
      <w:r w:rsidRPr="00376131">
        <w:rPr>
          <w:rFonts w:eastAsia="Aptos"/>
          <w:sz w:val="16"/>
        </w:rPr>
        <w:t xml:space="preserve"> says Winther, and continues: "We send and receive exchange students on the same basis as before. We are in contact with our partners in the US, who update us on any changes in conditions for foreign students. We follow up on all students who are going abroad, including those going to the US, and we comply with the Ministry of Foreign Affairs' travel advice." At Luleå University of Technology, Lundin can say that they are experiencing that some of the American institutions they collaborate with have introduced stricter documentation requirements for students. So far, they can only point to one specific project that has been affected—a collaboration with Africa that had its funding cut by the US. This project was coordinated by the University of Oulu in Finland. </w:t>
      </w:r>
    </w:p>
    <w:p w14:paraId="4CE4C1E3" w14:textId="77777777" w:rsidR="007C25C5" w:rsidRPr="00376131" w:rsidRDefault="007C25C5" w:rsidP="007C25C5"/>
    <w:p w14:paraId="20E3991A" w14:textId="1C90BC8A" w:rsidR="00716AFB" w:rsidRPr="00376131" w:rsidRDefault="00716AFB" w:rsidP="00716AFB">
      <w:pPr>
        <w:pStyle w:val="Heading3"/>
        <w:rPr>
          <w:rFonts w:cs="Arial"/>
        </w:rPr>
      </w:pPr>
      <w:r w:rsidRPr="00376131">
        <w:rPr>
          <w:rFonts w:cs="Arial"/>
        </w:rPr>
        <w:t xml:space="preserve">2AC---Solvency---Disease </w:t>
      </w:r>
    </w:p>
    <w:p w14:paraId="5DD07CF8" w14:textId="77777777" w:rsidR="00DB06E2" w:rsidRPr="00376131" w:rsidRDefault="00DB06E2" w:rsidP="00DB06E2">
      <w:pPr>
        <w:pStyle w:val="Heading4"/>
        <w:rPr>
          <w:rFonts w:eastAsia="Calibri" w:cs="Arial"/>
        </w:rPr>
      </w:pPr>
      <w:r w:rsidRPr="00376131">
        <w:rPr>
          <w:rFonts w:eastAsia="Calibri" w:cs="Arial"/>
        </w:rPr>
        <w:t>Arctic monitoring solves zoonotic pandemics outbreaks.</w:t>
      </w:r>
    </w:p>
    <w:p w14:paraId="22571CBF" w14:textId="77777777" w:rsidR="00DB06E2" w:rsidRPr="00376131" w:rsidRDefault="00DB06E2" w:rsidP="00DB06E2">
      <w:r w:rsidRPr="00376131">
        <w:rPr>
          <w:rStyle w:val="Style13ptBold"/>
        </w:rPr>
        <w:t>University of Sharjah ’25</w:t>
      </w:r>
      <w:r w:rsidRPr="00376131">
        <w:rPr>
          <w:b/>
        </w:rPr>
        <w:t xml:space="preserve"> </w:t>
      </w:r>
      <w:r w:rsidRPr="00376131">
        <w:t>(Leading Academic institution with campus facilities to provide education, training, and research programs directly to several communities throughout the emirate, GCC, Arab countries, and internationally. “Melting Arctic Ice May Unleash Ancient Deadly Diseases, Scientists Warn,“ https://scitechdaily.com/melting-arctic-ice-may-unleash-ancient-deadly-diseases-scientists-warn/ 4-23-25, Brayden)</w:t>
      </w:r>
    </w:p>
    <w:p w14:paraId="02F69F63" w14:textId="77777777" w:rsidR="00DB06E2" w:rsidRPr="00376131" w:rsidRDefault="00DB06E2" w:rsidP="00DB06E2">
      <w:pPr>
        <w:shd w:val="clear" w:color="auto" w:fill="FFFFFF"/>
        <w:rPr>
          <w:rFonts w:eastAsia="Calibri"/>
          <w:sz w:val="16"/>
          <w:szCs w:val="16"/>
        </w:rPr>
      </w:pPr>
      <w:r w:rsidRPr="00376131">
        <w:rPr>
          <w:rFonts w:eastAsia="Calibri"/>
          <w:sz w:val="16"/>
          <w:szCs w:val="16"/>
        </w:rPr>
        <w:t xml:space="preserve">The authors reaffirm the </w:t>
      </w:r>
      <w:r w:rsidRPr="00376131">
        <w:rPr>
          <w:rFonts w:eastAsia="Calibri"/>
          <w:b/>
          <w:highlight w:val="cyan"/>
          <w:u w:val="single"/>
        </w:rPr>
        <w:t>need to</w:t>
      </w:r>
      <w:r w:rsidRPr="00376131">
        <w:rPr>
          <w:rFonts w:eastAsia="Calibri"/>
          <w:sz w:val="16"/>
          <w:szCs w:val="16"/>
        </w:rPr>
        <w:t xml:space="preserve"> “</w:t>
      </w:r>
      <w:r w:rsidRPr="00376131">
        <w:rPr>
          <w:rFonts w:eastAsia="Calibri"/>
          <w:b/>
          <w:highlight w:val="cyan"/>
          <w:u w:val="single"/>
        </w:rPr>
        <w:t>enhance awareness and manage Arctic zoonoses</w:t>
      </w:r>
      <w:r w:rsidRPr="00376131">
        <w:rPr>
          <w:rFonts w:eastAsia="Calibri"/>
          <w:sz w:val="16"/>
          <w:szCs w:val="16"/>
        </w:rPr>
        <w:t xml:space="preserve"> with pandemic potential,” underscoring the fact that “about </w:t>
      </w:r>
      <w:r w:rsidRPr="00376131">
        <w:rPr>
          <w:rFonts w:eastAsia="Calibri"/>
          <w:b/>
          <w:highlight w:val="cyan"/>
          <w:u w:val="single"/>
        </w:rPr>
        <w:t>three-quarters of all known human infectious diseases are zoonotic including Arctic ones</w:t>
      </w:r>
      <w:r w:rsidRPr="00376131">
        <w:rPr>
          <w:rFonts w:eastAsia="Calibri"/>
          <w:sz w:val="16"/>
          <w:szCs w:val="16"/>
        </w:rPr>
        <w:t xml:space="preserve">” at a time “pollution, climate change and biodiversity loss aggravate zoonoses transmission in the Arctic.” They write, “The cases highlight </w:t>
      </w:r>
      <w:r w:rsidRPr="00376131">
        <w:rPr>
          <w:rFonts w:eastAsia="Calibri"/>
          <w:b/>
          <w:highlight w:val="cyan"/>
          <w:u w:val="single"/>
        </w:rPr>
        <w:t>critical gaps in monitoring and current knowledge</w:t>
      </w:r>
      <w:r w:rsidRPr="00376131">
        <w:rPr>
          <w:rFonts w:eastAsia="Calibri"/>
          <w:sz w:val="16"/>
          <w:szCs w:val="16"/>
        </w:rPr>
        <w:t xml:space="preserve">, focusing on environmental stressors and lifestyle factors, </w:t>
      </w:r>
      <w:r w:rsidRPr="00376131">
        <w:rPr>
          <w:rFonts w:eastAsia="Calibri"/>
          <w:b/>
          <w:highlight w:val="cyan"/>
          <w:u w:val="single"/>
        </w:rPr>
        <w:t>and</w:t>
      </w:r>
      <w:r w:rsidRPr="00376131">
        <w:rPr>
          <w:rFonts w:eastAsia="Calibri"/>
          <w:sz w:val="16"/>
          <w:szCs w:val="16"/>
        </w:rPr>
        <w:t xml:space="preserve"> they </w:t>
      </w:r>
      <w:r w:rsidRPr="00376131">
        <w:rPr>
          <w:rFonts w:eastAsia="Calibri"/>
          <w:b/>
          <w:highlight w:val="cyan"/>
          <w:u w:val="single"/>
        </w:rPr>
        <w:t>are</w:t>
      </w:r>
      <w:r w:rsidRPr="00376131">
        <w:rPr>
          <w:rFonts w:eastAsia="Calibri"/>
          <w:sz w:val="16"/>
          <w:szCs w:val="16"/>
        </w:rPr>
        <w:t xml:space="preserve"> examples of current occurrences in the Arctic that inform on </w:t>
      </w:r>
      <w:r w:rsidRPr="00376131">
        <w:rPr>
          <w:rFonts w:eastAsia="Calibri"/>
          <w:b/>
          <w:highlight w:val="cyan"/>
          <w:u w:val="single"/>
        </w:rPr>
        <w:t>critically needed</w:t>
      </w:r>
      <w:r w:rsidRPr="00376131">
        <w:rPr>
          <w:rFonts w:eastAsia="Calibri"/>
          <w:sz w:val="16"/>
          <w:szCs w:val="16"/>
        </w:rPr>
        <w:t xml:space="preserve"> actions </w:t>
      </w:r>
      <w:r w:rsidRPr="00376131">
        <w:rPr>
          <w:rFonts w:eastAsia="Calibri"/>
          <w:b/>
          <w:highlight w:val="cyan"/>
          <w:u w:val="single"/>
        </w:rPr>
        <w:t>to prepare us for the future</w:t>
      </w:r>
      <w:r w:rsidRPr="00376131">
        <w:rPr>
          <w:rFonts w:eastAsia="Calibri"/>
          <w:sz w:val="16"/>
          <w:szCs w:val="16"/>
        </w:rPr>
        <w:t xml:space="preserve">.” Dr. Abass says he and colleagues authoring the study are upbeat about the interest their project has already generated. “This </w:t>
      </w:r>
      <w:r w:rsidRPr="00376131">
        <w:rPr>
          <w:rFonts w:eastAsia="Calibri"/>
          <w:b/>
          <w:highlight w:val="cyan"/>
          <w:u w:val="single"/>
        </w:rPr>
        <w:t>research</w:t>
      </w:r>
      <w:r w:rsidRPr="00376131">
        <w:rPr>
          <w:rFonts w:eastAsia="Calibri"/>
          <w:sz w:val="16"/>
          <w:szCs w:val="16"/>
        </w:rPr>
        <w:t xml:space="preserve"> has attracted interest from outside academia. Public health organizations, environmental agencies, and even northern industries (like mining and shipping) are starting to recognize the </w:t>
      </w:r>
      <w:r w:rsidRPr="00376131">
        <w:rPr>
          <w:rFonts w:eastAsia="Calibri"/>
          <w:b/>
          <w:highlight w:val="cyan"/>
          <w:u w:val="single"/>
        </w:rPr>
        <w:t>need to monitor</w:t>
      </w:r>
      <w:r w:rsidRPr="00376131">
        <w:rPr>
          <w:rFonts w:eastAsia="Calibri"/>
          <w:sz w:val="16"/>
          <w:szCs w:val="16"/>
        </w:rPr>
        <w:t xml:space="preserve"> health risks linked to changing </w:t>
      </w:r>
      <w:r w:rsidRPr="00376131">
        <w:rPr>
          <w:rFonts w:eastAsia="Calibri"/>
          <w:b/>
          <w:highlight w:val="cyan"/>
          <w:u w:val="single"/>
        </w:rPr>
        <w:t>Arctic conditions</w:t>
      </w:r>
      <w:r w:rsidRPr="00376131">
        <w:rPr>
          <w:rFonts w:eastAsia="Calibri"/>
          <w:sz w:val="16"/>
          <w:szCs w:val="16"/>
        </w:rPr>
        <w:t>. This includes policymakers concerned about pandemic prevention and food safety in remote areas.” The authors see their comprehensive review as a warning for “</w:t>
      </w:r>
      <w:r w:rsidRPr="00376131">
        <w:rPr>
          <w:rFonts w:eastAsia="Calibri"/>
          <w:b/>
          <w:highlight w:val="cyan"/>
          <w:u w:val="single"/>
        </w:rPr>
        <w:t xml:space="preserve">governments </w:t>
      </w:r>
      <w:r w:rsidRPr="00376131">
        <w:rPr>
          <w:rFonts w:eastAsia="Calibri"/>
          <w:b/>
          <w:u w:val="single"/>
        </w:rPr>
        <w:t xml:space="preserve">and communities </w:t>
      </w:r>
      <w:r w:rsidRPr="00376131">
        <w:rPr>
          <w:rFonts w:eastAsia="Calibri"/>
          <w:b/>
          <w:highlight w:val="cyan"/>
          <w:u w:val="single"/>
        </w:rPr>
        <w:t>to take action early—before outbreaks occur</w:t>
      </w:r>
      <w:r w:rsidRPr="00376131">
        <w:rPr>
          <w:rFonts w:eastAsia="Calibri"/>
          <w:sz w:val="16"/>
          <w:szCs w:val="16"/>
        </w:rPr>
        <w:t xml:space="preserve">. It </w:t>
      </w:r>
      <w:r w:rsidRPr="00376131">
        <w:rPr>
          <w:rFonts w:eastAsia="Calibri"/>
          <w:b/>
          <w:highlight w:val="cyan"/>
          <w:u w:val="single"/>
        </w:rPr>
        <w:t>support</w:t>
      </w:r>
      <w:r w:rsidRPr="00376131">
        <w:rPr>
          <w:rFonts w:eastAsia="Calibri"/>
          <w:sz w:val="16"/>
          <w:szCs w:val="16"/>
        </w:rPr>
        <w:t xml:space="preserve">s the </w:t>
      </w:r>
      <w:r w:rsidRPr="00376131">
        <w:rPr>
          <w:rFonts w:eastAsia="Calibri"/>
          <w:b/>
          <w:highlight w:val="cyan"/>
          <w:u w:val="single"/>
        </w:rPr>
        <w:t>development of</w:t>
      </w:r>
      <w:r w:rsidRPr="00376131">
        <w:rPr>
          <w:rFonts w:eastAsia="Calibri"/>
          <w:sz w:val="16"/>
          <w:szCs w:val="16"/>
        </w:rPr>
        <w:t xml:space="preserve"> better </w:t>
      </w:r>
      <w:r w:rsidRPr="00376131">
        <w:rPr>
          <w:rFonts w:eastAsia="Calibri"/>
          <w:b/>
          <w:highlight w:val="cyan"/>
          <w:u w:val="single"/>
        </w:rPr>
        <w:t>disease surveillance</w:t>
      </w:r>
      <w:r w:rsidRPr="00376131">
        <w:rPr>
          <w:rFonts w:eastAsia="Calibri"/>
          <w:sz w:val="16"/>
          <w:szCs w:val="16"/>
        </w:rPr>
        <w:t xml:space="preserve">, more </w:t>
      </w:r>
      <w:r w:rsidRPr="00376131">
        <w:rPr>
          <w:rStyle w:val="Emphasis"/>
          <w:highlight w:val="cyan"/>
        </w:rPr>
        <w:t>robust environmental monitoring</w:t>
      </w:r>
      <w:r w:rsidRPr="00376131">
        <w:rPr>
          <w:rFonts w:eastAsia="Calibri"/>
          <w:sz w:val="16"/>
          <w:szCs w:val="16"/>
        </w:rPr>
        <w:t>, and climate-resilient public health systems. The study also shows the importance of indigenous knowledge in detecting early signs of ecosystem and health changes.” The study highlights the importance of international cooperation coupled with transdisciplinary research collaboration. The fact that the findings stem from an international consortium involving over 15 institutions across Europe and Canada, notes Dr. Abass, is a sign “of the significance of multidirectional knowledge exchange, thematic networks and internationalization in addressing climate change issues in the Arctic.”</w:t>
      </w:r>
    </w:p>
    <w:p w14:paraId="2BF639E3" w14:textId="77777777" w:rsidR="005E2EE7" w:rsidRPr="00376131" w:rsidRDefault="005E2EE7" w:rsidP="005E2EE7">
      <w:pPr>
        <w:keepNext/>
        <w:keepLines/>
        <w:spacing w:before="40" w:after="0"/>
        <w:outlineLvl w:val="3"/>
        <w:rPr>
          <w:rFonts w:eastAsia="Times New Roman"/>
          <w:b/>
          <w:iCs/>
          <w:sz w:val="26"/>
        </w:rPr>
      </w:pPr>
      <w:r w:rsidRPr="00376131">
        <w:rPr>
          <w:rFonts w:eastAsia="Times New Roman"/>
          <w:b/>
          <w:iCs/>
          <w:sz w:val="26"/>
        </w:rPr>
        <w:t>Research and Surveillance must be implemented in the Arctic to combat microbes</w:t>
      </w:r>
    </w:p>
    <w:p w14:paraId="201794BB" w14:textId="77777777" w:rsidR="005E2EE7" w:rsidRPr="00376131" w:rsidRDefault="005E2EE7" w:rsidP="005E2EE7">
      <w:pPr>
        <w:rPr>
          <w:rFonts w:eastAsia="Aptos"/>
        </w:rPr>
      </w:pPr>
      <w:r w:rsidRPr="00376131">
        <w:rPr>
          <w:rFonts w:eastAsia="Aptos"/>
          <w:b/>
          <w:bCs/>
          <w:sz w:val="26"/>
        </w:rPr>
        <w:t xml:space="preserve">Brown ’24 </w:t>
      </w:r>
      <w:r w:rsidRPr="00376131">
        <w:rPr>
          <w:rFonts w:eastAsia="Aptos"/>
        </w:rPr>
        <w:t>(Valerie Brown is a science writer based in Oregon. She has covered environmental health, climate, nuclear waste, and microbiology, among other subjects, receiving an explanatory journalism award from the Society of Environmental Journalists for an article about epigenetics, “A rising danger in the Arctic”, Bulletin of the Atomic Scientists, 11-25-2025, https://thebulletin.org/2024/11/a-rising-danger-in-the-arctic-microbes-unleashed-by-climate-change/ ) //ASingh</w:t>
      </w:r>
    </w:p>
    <w:p w14:paraId="43B1868D" w14:textId="77777777" w:rsidR="005E2EE7" w:rsidRPr="00376131" w:rsidRDefault="005E2EE7" w:rsidP="005E2EE7">
      <w:pPr>
        <w:rPr>
          <w:rFonts w:eastAsia="Aptos"/>
          <w:sz w:val="16"/>
        </w:rPr>
      </w:pPr>
      <w:r w:rsidRPr="00376131">
        <w:rPr>
          <w:rFonts w:eastAsia="Aptos"/>
          <w:sz w:val="16"/>
        </w:rPr>
        <w:t>There are national and international efforts to anticipate and control infectious diseases in the Arctic. Marion Koopmans, a veterinary virologist at The Netherlands’ Versatile Emerging Infectious Disease Observatory who has worked extensively on COVID-19 epidemiology, says, “Since the pandemic there was a big scale-up of the ability to test in all sorts of places in the world, and there’s now initiative to see how we can use that capacity for other things.”</w:t>
      </w:r>
    </w:p>
    <w:p w14:paraId="0C83A70B" w14:textId="77777777" w:rsidR="005E2EE7" w:rsidRPr="00376131" w:rsidRDefault="005E2EE7" w:rsidP="005E2EE7">
      <w:pPr>
        <w:rPr>
          <w:rFonts w:eastAsia="Aptos"/>
          <w:sz w:val="16"/>
        </w:rPr>
      </w:pPr>
      <w:r w:rsidRPr="00376131">
        <w:rPr>
          <w:rFonts w:eastAsia="Aptos"/>
          <w:sz w:val="16"/>
        </w:rPr>
        <w:t>The World Health Organization (</w:t>
      </w:r>
      <w:r w:rsidRPr="00376131">
        <w:rPr>
          <w:rFonts w:eastAsia="Aptos"/>
          <w:highlight w:val="cyan"/>
          <w:u w:val="single"/>
        </w:rPr>
        <w:t>WHO</w:t>
      </w:r>
      <w:r w:rsidRPr="00376131">
        <w:rPr>
          <w:rFonts w:eastAsia="Aptos"/>
          <w:sz w:val="16"/>
        </w:rPr>
        <w:t xml:space="preserve">) </w:t>
      </w:r>
      <w:r w:rsidRPr="00376131">
        <w:rPr>
          <w:rFonts w:eastAsia="Aptos"/>
          <w:u w:val="single"/>
        </w:rPr>
        <w:t xml:space="preserve">has </w:t>
      </w:r>
      <w:r w:rsidRPr="00376131">
        <w:rPr>
          <w:rFonts w:eastAsia="Aptos"/>
          <w:highlight w:val="cyan"/>
          <w:u w:val="single"/>
        </w:rPr>
        <w:t>compiled a list of “priority pathogens</w:t>
      </w:r>
      <w:r w:rsidRPr="00376131">
        <w:rPr>
          <w:rFonts w:eastAsia="Aptos"/>
          <w:u w:val="single"/>
        </w:rPr>
        <w:t xml:space="preserve">”[35] </w:t>
      </w:r>
      <w:r w:rsidRPr="00376131">
        <w:rPr>
          <w:rFonts w:eastAsia="Aptos"/>
          <w:highlight w:val="cyan"/>
          <w:u w:val="single"/>
        </w:rPr>
        <w:t>requiring more</w:t>
      </w:r>
      <w:r w:rsidRPr="00376131">
        <w:rPr>
          <w:rFonts w:eastAsia="Aptos"/>
          <w:u w:val="single"/>
        </w:rPr>
        <w:t xml:space="preserve"> investment and </w:t>
      </w:r>
      <w:r w:rsidRPr="00376131">
        <w:rPr>
          <w:rFonts w:eastAsia="Aptos"/>
          <w:highlight w:val="cyan"/>
          <w:u w:val="single"/>
        </w:rPr>
        <w:t>research</w:t>
      </w:r>
      <w:r w:rsidRPr="00376131">
        <w:rPr>
          <w:rFonts w:eastAsia="Aptos"/>
          <w:sz w:val="16"/>
        </w:rPr>
        <w:t xml:space="preserve">. The list </w:t>
      </w:r>
      <w:r w:rsidRPr="00376131">
        <w:rPr>
          <w:rFonts w:eastAsia="Aptos"/>
          <w:u w:val="single"/>
        </w:rPr>
        <w:t xml:space="preserve">comprises mostly tropical pathogens and a few temperate ones, but it does </w:t>
      </w:r>
      <w:r w:rsidRPr="00376131">
        <w:rPr>
          <w:rFonts w:eastAsia="Aptos"/>
          <w:highlight w:val="cyan"/>
          <w:u w:val="single"/>
        </w:rPr>
        <w:t>include</w:t>
      </w:r>
      <w:r w:rsidRPr="00376131">
        <w:rPr>
          <w:rFonts w:eastAsia="Aptos"/>
          <w:u w:val="single"/>
        </w:rPr>
        <w:t xml:space="preserve"> </w:t>
      </w:r>
      <w:r w:rsidRPr="00376131">
        <w:rPr>
          <w:rFonts w:eastAsia="Aptos"/>
          <w:highlight w:val="cyan"/>
          <w:u w:val="single"/>
        </w:rPr>
        <w:t>“Disease X,”</w:t>
      </w:r>
      <w:r w:rsidRPr="00376131">
        <w:rPr>
          <w:rFonts w:eastAsia="Aptos"/>
          <w:u w:val="single"/>
        </w:rPr>
        <w:t xml:space="preserve"> which “</w:t>
      </w:r>
      <w:r w:rsidRPr="00376131">
        <w:rPr>
          <w:rFonts w:eastAsia="Aptos"/>
          <w:highlight w:val="cyan"/>
          <w:u w:val="single"/>
        </w:rPr>
        <w:t>represents the knowledge that a serious international epidemic could be caused by a pathogen</w:t>
      </w:r>
      <w:r w:rsidRPr="00376131">
        <w:rPr>
          <w:rFonts w:eastAsia="Aptos"/>
          <w:u w:val="single"/>
        </w:rPr>
        <w:t xml:space="preserve"> currently </w:t>
      </w:r>
      <w:r w:rsidRPr="00376131">
        <w:rPr>
          <w:rFonts w:eastAsia="Aptos"/>
          <w:highlight w:val="cyan"/>
          <w:u w:val="single"/>
        </w:rPr>
        <w:t>unknown to cause human disease</w:t>
      </w:r>
      <w:r w:rsidRPr="00376131">
        <w:rPr>
          <w:rFonts w:eastAsia="Aptos"/>
          <w:sz w:val="16"/>
        </w:rPr>
        <w:t>.”</w:t>
      </w:r>
    </w:p>
    <w:p w14:paraId="31ABFFFA" w14:textId="77777777" w:rsidR="005E2EE7" w:rsidRPr="00376131" w:rsidRDefault="005E2EE7" w:rsidP="005E2EE7">
      <w:pPr>
        <w:rPr>
          <w:rFonts w:eastAsia="Aptos"/>
          <w:sz w:val="16"/>
        </w:rPr>
      </w:pPr>
      <w:r w:rsidRPr="00376131">
        <w:rPr>
          <w:rFonts w:eastAsia="Aptos"/>
          <w:sz w:val="16"/>
        </w:rPr>
        <w:t>But again, most of the attention is on known pathogens. Koopmans would not put the Arctic at the top of her surveillance list. She says, “I would assume that opportunity [in the Arctic] is way less than for some of the high-risk hotspots, let’s say in Southeast Asia,” where diseases like polio could simply get out of hand because of inadequate public health protections.</w:t>
      </w:r>
    </w:p>
    <w:p w14:paraId="2E87EF64" w14:textId="77777777" w:rsidR="005E2EE7" w:rsidRPr="00376131" w:rsidRDefault="005E2EE7" w:rsidP="005E2EE7">
      <w:pPr>
        <w:rPr>
          <w:rFonts w:eastAsia="Aptos"/>
          <w:sz w:val="16"/>
        </w:rPr>
      </w:pPr>
      <w:r w:rsidRPr="00376131">
        <w:rPr>
          <w:rFonts w:eastAsia="Aptos"/>
          <w:sz w:val="16"/>
        </w:rPr>
        <w:t>In Alaska, the US Centers for Disease Control and Prevention monitors infections of five bacterial pathogens including three Streptococcus, one Meningococcus, and Haemophilus influenzae (a bacterium, not the influenza virus), along with several viral pathogens, CDC public affairs officer Thomas Skinner wrote in an email.</w:t>
      </w:r>
    </w:p>
    <w:p w14:paraId="2FF79370" w14:textId="77777777" w:rsidR="005E2EE7" w:rsidRPr="00376131" w:rsidRDefault="005E2EE7" w:rsidP="005E2EE7">
      <w:pPr>
        <w:rPr>
          <w:rFonts w:eastAsia="Aptos"/>
          <w:u w:val="single"/>
        </w:rPr>
      </w:pPr>
      <w:r w:rsidRPr="00376131">
        <w:rPr>
          <w:rFonts w:eastAsia="Aptos"/>
          <w:u w:val="single"/>
        </w:rPr>
        <w:t xml:space="preserve">Public health </w:t>
      </w:r>
      <w:r w:rsidRPr="00376131">
        <w:rPr>
          <w:rFonts w:eastAsia="Aptos"/>
          <w:highlight w:val="cyan"/>
          <w:u w:val="single"/>
        </w:rPr>
        <w:t>surveillance that concentrates only on known diseases</w:t>
      </w:r>
      <w:r w:rsidRPr="00376131">
        <w:rPr>
          <w:rFonts w:eastAsia="Aptos"/>
          <w:u w:val="single"/>
        </w:rPr>
        <w:t xml:space="preserve"> and disregards wider, rapidly changing microbial ecology, including the transformation now underway in large areas of permafrost, </w:t>
      </w:r>
      <w:r w:rsidRPr="00376131">
        <w:rPr>
          <w:rFonts w:eastAsia="Aptos"/>
          <w:highlight w:val="cyan"/>
          <w:u w:val="single"/>
        </w:rPr>
        <w:t>could miss a dangerous microbe</w:t>
      </w:r>
      <w:r w:rsidRPr="00376131">
        <w:rPr>
          <w:rFonts w:eastAsia="Aptos"/>
          <w:u w:val="single"/>
        </w:rPr>
        <w:t>.</w:t>
      </w:r>
    </w:p>
    <w:p w14:paraId="47E00DCC" w14:textId="77777777" w:rsidR="005E2EE7" w:rsidRPr="00376131" w:rsidRDefault="005E2EE7" w:rsidP="005E2EE7">
      <w:pPr>
        <w:rPr>
          <w:rFonts w:eastAsia="Aptos"/>
          <w:u w:val="single"/>
        </w:rPr>
      </w:pPr>
      <w:r w:rsidRPr="00376131">
        <w:rPr>
          <w:rFonts w:eastAsia="Aptos"/>
          <w:highlight w:val="cyan"/>
          <w:u w:val="single"/>
        </w:rPr>
        <w:t>Studying known pathogens requires techniques and knowledge bases different from those needed for newly emerging pathogens</w:t>
      </w:r>
      <w:r w:rsidRPr="00376131">
        <w:rPr>
          <w:rFonts w:eastAsia="Aptos"/>
          <w:u w:val="single"/>
        </w:rPr>
        <w:t>, says Jean-Michel Claverie, emeritus professor at the Structural and Genomic Information Laboratory in Marseille, France. Experts at the WHO and CDC are “</w:t>
      </w:r>
      <w:r w:rsidRPr="00376131">
        <w:rPr>
          <w:rFonts w:eastAsia="Aptos"/>
          <w:highlight w:val="cyan"/>
          <w:u w:val="single"/>
        </w:rPr>
        <w:t>highly specialized people with a matrix of things they want to look for</w:t>
      </w:r>
      <w:r w:rsidRPr="00376131">
        <w:rPr>
          <w:rFonts w:eastAsia="Aptos"/>
          <w:u w:val="single"/>
        </w:rPr>
        <w:t xml:space="preserve">,” he says. Claverie has </w:t>
      </w:r>
      <w:r w:rsidRPr="00376131">
        <w:rPr>
          <w:rFonts w:eastAsia="Aptos"/>
          <w:highlight w:val="cyan"/>
          <w:u w:val="single"/>
        </w:rPr>
        <w:t>revived permafrost viruses that infect amoebae. “It’s totally different from people you need to detect a new disease</w:t>
      </w:r>
      <w:r w:rsidRPr="00376131">
        <w:rPr>
          <w:rFonts w:eastAsia="Aptos"/>
          <w:u w:val="single"/>
        </w:rPr>
        <w:t>.”</w:t>
      </w:r>
    </w:p>
    <w:p w14:paraId="797E2A57" w14:textId="77777777" w:rsidR="005E2EE7" w:rsidRPr="00376131" w:rsidRDefault="005E2EE7" w:rsidP="005E2EE7">
      <w:pPr>
        <w:rPr>
          <w:rFonts w:eastAsia="Aptos"/>
          <w:sz w:val="16"/>
        </w:rPr>
      </w:pPr>
      <w:r w:rsidRPr="00376131">
        <w:rPr>
          <w:rFonts w:eastAsia="Aptos"/>
          <w:u w:val="single"/>
        </w:rPr>
        <w:t xml:space="preserve">If the international community </w:t>
      </w:r>
      <w:r w:rsidRPr="00376131">
        <w:rPr>
          <w:rFonts w:eastAsia="Aptos"/>
          <w:b/>
          <w:iCs/>
          <w:highlight w:val="cyan"/>
          <w:u w:val="single"/>
        </w:rPr>
        <w:t>comes up with a viable research program generalizable to many diseases of concern</w:t>
      </w:r>
      <w:r w:rsidRPr="00376131">
        <w:rPr>
          <w:rFonts w:eastAsia="Aptos"/>
          <w:u w:val="single"/>
        </w:rPr>
        <w:t xml:space="preserve">, then the WHO’s work to prepare for Disease X </w:t>
      </w:r>
      <w:r w:rsidRPr="00376131">
        <w:rPr>
          <w:rFonts w:eastAsia="Aptos"/>
          <w:highlight w:val="cyan"/>
          <w:u w:val="single"/>
        </w:rPr>
        <w:t>will be helpful in the event of a new, a newly pathogenic, or a familiar microbe emerging as a result of climate change in the Arctic</w:t>
      </w:r>
      <w:r w:rsidRPr="00376131">
        <w:rPr>
          <w:rFonts w:eastAsia="Aptos"/>
          <w:u w:val="single"/>
        </w:rPr>
        <w:t xml:space="preserve">. But unless there is active surveillance there, a new permafrost pathogen will still have its window of opportunity. </w:t>
      </w:r>
      <w:r w:rsidRPr="00376131">
        <w:rPr>
          <w:rFonts w:eastAsia="Aptos"/>
          <w:highlight w:val="cyan"/>
          <w:u w:val="single"/>
        </w:rPr>
        <w:t>It would be a mistake to omit the Arctic from hotspot surveillance.</w:t>
      </w:r>
    </w:p>
    <w:p w14:paraId="782B46A2" w14:textId="77777777" w:rsidR="005E2EE7" w:rsidRPr="00376131" w:rsidRDefault="005E2EE7" w:rsidP="005E2EE7">
      <w:pPr>
        <w:rPr>
          <w:rFonts w:eastAsia="Aptos"/>
          <w:sz w:val="16"/>
        </w:rPr>
      </w:pPr>
      <w:r w:rsidRPr="00376131">
        <w:rPr>
          <w:rFonts w:eastAsia="Aptos"/>
          <w:sz w:val="16"/>
        </w:rPr>
        <w:t>[IMAGE OMITTED]</w:t>
      </w:r>
    </w:p>
    <w:p w14:paraId="2F41BECC" w14:textId="77777777" w:rsidR="005E2EE7" w:rsidRPr="00376131" w:rsidRDefault="005E2EE7" w:rsidP="005E2EE7">
      <w:pPr>
        <w:rPr>
          <w:rFonts w:eastAsia="Aptos"/>
          <w:sz w:val="16"/>
        </w:rPr>
      </w:pPr>
      <w:r w:rsidRPr="00376131">
        <w:rPr>
          <w:rFonts w:eastAsia="Aptos"/>
          <w:sz w:val="16"/>
        </w:rPr>
        <w:t>A member of Jean-Michel Claverie's research team displays a sample on their phone in a lab at the Information Gnomic and Structural Center of Aix-Marseille University in Marseille, France. Jeremy Suykur/Bloomberg via Getty Images</w:t>
      </w:r>
    </w:p>
    <w:p w14:paraId="08415B06" w14:textId="77777777" w:rsidR="005E2EE7" w:rsidRPr="00376131" w:rsidRDefault="005E2EE7" w:rsidP="005E2EE7">
      <w:pPr>
        <w:rPr>
          <w:rFonts w:eastAsia="Aptos"/>
          <w:sz w:val="16"/>
        </w:rPr>
      </w:pPr>
      <w:r w:rsidRPr="00376131">
        <w:rPr>
          <w:rFonts w:eastAsia="Aptos"/>
          <w:sz w:val="16"/>
        </w:rPr>
        <w:t>The model for finding emerging southerly pathogens like Ebola, Marburg, and SARS has been to sample remote environments and culture their microbes in a laboratory, usually in a city—an approach detailed in Laurie Garrett’s monumental 1994 book, The Coming Plague. Today not everyone thinks this is the best way to monitor emerging pathogens. Better, say many experts, would be to put places where human habitats are directly encountering new ecosystems under surveillance—without penetrating deep into those ecosystems—keeping a close eye on what happens to humans and other animals, especially livestock and wildlife, at those interfaces.</w:t>
      </w:r>
    </w:p>
    <w:p w14:paraId="4E4DB086" w14:textId="77777777" w:rsidR="005E2EE7" w:rsidRPr="00376131" w:rsidRDefault="005E2EE7" w:rsidP="005E2EE7">
      <w:pPr>
        <w:rPr>
          <w:rFonts w:eastAsia="Aptos"/>
          <w:sz w:val="16"/>
        </w:rPr>
      </w:pPr>
      <w:r w:rsidRPr="00376131">
        <w:rPr>
          <w:rFonts w:eastAsia="Aptos"/>
          <w:sz w:val="16"/>
        </w:rPr>
        <w:t>Claverie would like the University of the Arctic, a multi-institutional collaborative established by the Arctic Council, to install “a monitoring circle around the North Pole of those [human] populations. They are the first contact. They are in contact with animals.” The best scenario, he says is “</w:t>
      </w:r>
      <w:r w:rsidRPr="00376131">
        <w:rPr>
          <w:rFonts w:eastAsia="Aptos"/>
          <w:u w:val="single"/>
        </w:rPr>
        <w:t>if you could catch the new disease when it is first infecting humans but has not acquired the capacity to go from human to human.”</w:t>
      </w:r>
    </w:p>
    <w:p w14:paraId="1579D920" w14:textId="77777777" w:rsidR="005E2EE7" w:rsidRPr="00376131" w:rsidRDefault="005E2EE7" w:rsidP="005E2EE7">
      <w:pPr>
        <w:rPr>
          <w:rFonts w:eastAsia="Aptos"/>
          <w:sz w:val="16"/>
        </w:rPr>
      </w:pPr>
      <w:r w:rsidRPr="00376131">
        <w:rPr>
          <w:rFonts w:eastAsia="Aptos"/>
          <w:sz w:val="16"/>
        </w:rPr>
        <w:t xml:space="preserve">Koopmans recommends global adoption of the One Health concept, which the WHO describes as recognizing that “the health of humans, domestic and wild animals, plants, and the wider environment (including ecosystems) are closely linked and interdependent.” </w:t>
      </w:r>
      <w:r w:rsidRPr="00376131">
        <w:rPr>
          <w:rFonts w:eastAsia="Aptos"/>
          <w:u w:val="single"/>
        </w:rPr>
        <w:t xml:space="preserve">The Arctic Council is </w:t>
      </w:r>
      <w:r w:rsidRPr="00376131">
        <w:rPr>
          <w:rFonts w:eastAsia="Aptos"/>
          <w:highlight w:val="cyan"/>
          <w:u w:val="single"/>
        </w:rPr>
        <w:t>attempting to incorporate One Health into its planning scenarios</w:t>
      </w:r>
      <w:r w:rsidRPr="00376131">
        <w:rPr>
          <w:rFonts w:eastAsia="Aptos"/>
          <w:u w:val="single"/>
        </w:rPr>
        <w:t>.</w:t>
      </w:r>
      <w:r w:rsidRPr="00376131">
        <w:rPr>
          <w:rFonts w:eastAsia="Aptos"/>
          <w:sz w:val="16"/>
        </w:rPr>
        <w:t xml:space="preserve"> Unfortunately, the process is very slow, and globally there has been inadequate forward progress in One Health adoption since its creation in 2004. There are still siloes impeding the sharing of expertise among microbial ecologists, wildlife veterinarians, human infectious disease epidemiologists, and other experts.</w:t>
      </w:r>
    </w:p>
    <w:p w14:paraId="7E8B6F4C" w14:textId="77777777" w:rsidR="005E2EE7" w:rsidRPr="00376131" w:rsidRDefault="005E2EE7" w:rsidP="005E2EE7">
      <w:pPr>
        <w:rPr>
          <w:rFonts w:eastAsia="Aptos"/>
          <w:sz w:val="16"/>
        </w:rPr>
      </w:pPr>
    </w:p>
    <w:p w14:paraId="4639AC2C" w14:textId="77777777" w:rsidR="005E2EE7" w:rsidRPr="00376131" w:rsidRDefault="005E2EE7" w:rsidP="005E2EE7">
      <w:pPr>
        <w:keepNext/>
        <w:keepLines/>
        <w:spacing w:before="40" w:after="0"/>
        <w:outlineLvl w:val="3"/>
        <w:rPr>
          <w:rFonts w:eastAsia="Times New Roman"/>
          <w:b/>
          <w:iCs/>
          <w:sz w:val="26"/>
        </w:rPr>
      </w:pPr>
      <w:r w:rsidRPr="00376131">
        <w:rPr>
          <w:rFonts w:eastAsia="Times New Roman"/>
          <w:b/>
          <w:iCs/>
          <w:sz w:val="26"/>
        </w:rPr>
        <w:t>Surveillance and research must be implemented to fight disease</w:t>
      </w:r>
    </w:p>
    <w:p w14:paraId="2D8EEDAD" w14:textId="77777777" w:rsidR="005E2EE7" w:rsidRPr="00376131" w:rsidRDefault="005E2EE7" w:rsidP="005E2EE7">
      <w:pPr>
        <w:rPr>
          <w:rFonts w:eastAsia="Aptos"/>
        </w:rPr>
      </w:pPr>
      <w:r w:rsidRPr="00376131">
        <w:rPr>
          <w:rFonts w:eastAsia="Aptos"/>
          <w:b/>
          <w:bCs/>
          <w:sz w:val="26"/>
        </w:rPr>
        <w:t xml:space="preserve">Schiavone ’24 </w:t>
      </w:r>
      <w:r w:rsidRPr="00376131">
        <w:rPr>
          <w:rFonts w:eastAsia="Aptos"/>
        </w:rPr>
        <w:t>(Denise Schiavone is a Communications Strategist/Storyteller at MITRE. “As the World Warms: Fighting the Spread of Disease from the Arctic”, MITRE, 4-4-2024, https://www.mitre.org/news-insights/impact-story/world-warms-fighting-spread-disease-arctic) //ASingh</w:t>
      </w:r>
    </w:p>
    <w:p w14:paraId="5F40C995" w14:textId="77777777" w:rsidR="005E2EE7" w:rsidRPr="00376131" w:rsidRDefault="005E2EE7" w:rsidP="005E2EE7">
      <w:pPr>
        <w:rPr>
          <w:rFonts w:eastAsia="Aptos"/>
          <w:sz w:val="16"/>
        </w:rPr>
      </w:pPr>
      <w:r w:rsidRPr="00376131">
        <w:rPr>
          <w:rFonts w:eastAsia="Aptos"/>
          <w:sz w:val="16"/>
        </w:rPr>
        <w:t xml:space="preserve">Searching for "cold hard" proof of global warming? Look no further than the melting ice of the Arctic. Warming twice as fast as the rest of the planet, the region is recognized as a frontline for climate change. With potential global implications, the thaw begs the question: </w:t>
      </w:r>
      <w:r w:rsidRPr="00376131">
        <w:rPr>
          <w:rFonts w:eastAsia="Aptos"/>
          <w:u w:val="single"/>
        </w:rPr>
        <w:t>Do we know what pathogens lie in wait underground?</w:t>
      </w:r>
      <w:r w:rsidRPr="00376131">
        <w:rPr>
          <w:rFonts w:eastAsia="Aptos"/>
          <w:sz w:val="16"/>
        </w:rPr>
        <w:t xml:space="preserve"> </w:t>
      </w:r>
    </w:p>
    <w:p w14:paraId="53823AC2" w14:textId="77777777" w:rsidR="005E2EE7" w:rsidRPr="00376131" w:rsidRDefault="005E2EE7" w:rsidP="005E2EE7">
      <w:pPr>
        <w:rPr>
          <w:rFonts w:eastAsia="Aptos"/>
          <w:sz w:val="16"/>
        </w:rPr>
      </w:pPr>
      <w:r w:rsidRPr="00376131">
        <w:rPr>
          <w:rFonts w:eastAsia="Aptos"/>
          <w:sz w:val="16"/>
        </w:rPr>
        <w:t xml:space="preserve">Imagine the </w:t>
      </w:r>
      <w:r w:rsidRPr="00376131">
        <w:rPr>
          <w:rFonts w:eastAsia="Aptos"/>
          <w:u w:val="single"/>
        </w:rPr>
        <w:t xml:space="preserve">next pandemic developing from </w:t>
      </w:r>
      <w:r w:rsidRPr="00376131">
        <w:rPr>
          <w:rFonts w:eastAsia="Aptos"/>
          <w:highlight w:val="cyan"/>
          <w:u w:val="single"/>
        </w:rPr>
        <w:t>harmful microbes present within permafrost</w:t>
      </w:r>
      <w:r w:rsidRPr="00376131">
        <w:rPr>
          <w:rFonts w:eastAsia="Aptos"/>
          <w:sz w:val="16"/>
        </w:rPr>
        <w:t xml:space="preserve">, part of the long-frozen Arctic terrain. This scenario may sound like science fiction but is an </w:t>
      </w:r>
      <w:r w:rsidRPr="00376131">
        <w:rPr>
          <w:rFonts w:eastAsia="Aptos"/>
          <w:u w:val="single"/>
        </w:rPr>
        <w:t>all-too-real threat</w:t>
      </w:r>
      <w:r w:rsidRPr="00376131">
        <w:rPr>
          <w:rFonts w:eastAsia="Aptos"/>
          <w:sz w:val="16"/>
        </w:rPr>
        <w:t xml:space="preserve">. </w:t>
      </w:r>
    </w:p>
    <w:p w14:paraId="46151851" w14:textId="77777777" w:rsidR="005E2EE7" w:rsidRPr="00376131" w:rsidRDefault="005E2EE7" w:rsidP="005E2EE7">
      <w:pPr>
        <w:rPr>
          <w:rFonts w:eastAsia="Aptos"/>
          <w:sz w:val="16"/>
        </w:rPr>
      </w:pPr>
      <w:r w:rsidRPr="00376131">
        <w:rPr>
          <w:rFonts w:eastAsia="Aptos"/>
          <w:sz w:val="16"/>
        </w:rPr>
        <w:t xml:space="preserve">In 2016, for example, </w:t>
      </w:r>
      <w:r w:rsidRPr="00376131">
        <w:rPr>
          <w:rFonts w:eastAsia="Aptos"/>
          <w:highlight w:val="cyan"/>
          <w:u w:val="single"/>
        </w:rPr>
        <w:t>13 people in Siberia became ill from anthrax spores</w:t>
      </w:r>
      <w:r w:rsidRPr="00376131">
        <w:rPr>
          <w:rFonts w:eastAsia="Aptos"/>
          <w:sz w:val="16"/>
        </w:rPr>
        <w:t xml:space="preserve"> linked to the thawed carcass of a reindeer that died 75 years prior. </w:t>
      </w:r>
      <w:r w:rsidRPr="00376131">
        <w:rPr>
          <w:rFonts w:eastAsia="Aptos"/>
          <w:highlight w:val="cyan"/>
          <w:u w:val="single"/>
        </w:rPr>
        <w:t>Surveillance systems do exist</w:t>
      </w:r>
      <w:r w:rsidRPr="00376131">
        <w:rPr>
          <w:rFonts w:eastAsia="Aptos"/>
          <w:u w:val="single"/>
        </w:rPr>
        <w:t xml:space="preserve"> to monitor such incidents as disease presents in people</w:t>
      </w:r>
      <w:r w:rsidRPr="00376131">
        <w:rPr>
          <w:rFonts w:eastAsia="Aptos"/>
          <w:sz w:val="16"/>
        </w:rPr>
        <w:t xml:space="preserve">. But </w:t>
      </w:r>
      <w:r w:rsidRPr="00376131">
        <w:rPr>
          <w:rFonts w:eastAsia="Aptos"/>
          <w:highlight w:val="cyan"/>
          <w:u w:val="single"/>
        </w:rPr>
        <w:t xml:space="preserve">no system exists to detect pathogens in the environment </w:t>
      </w:r>
      <w:r w:rsidRPr="00376131">
        <w:rPr>
          <w:rFonts w:eastAsia="Aptos"/>
          <w:b/>
          <w:iCs/>
          <w:highlight w:val="cyan"/>
          <w:u w:val="single"/>
        </w:rPr>
        <w:t>before diseases strike</w:t>
      </w:r>
      <w:r w:rsidRPr="00376131">
        <w:rPr>
          <w:rFonts w:eastAsia="Aptos"/>
          <w:sz w:val="16"/>
        </w:rPr>
        <w:t>.</w:t>
      </w:r>
    </w:p>
    <w:p w14:paraId="3252AE39" w14:textId="77777777" w:rsidR="005E2EE7" w:rsidRPr="00376131" w:rsidRDefault="005E2EE7" w:rsidP="005E2EE7">
      <w:pPr>
        <w:rPr>
          <w:rFonts w:eastAsia="Aptos"/>
          <w:sz w:val="16"/>
        </w:rPr>
      </w:pPr>
      <w:r w:rsidRPr="00376131">
        <w:rPr>
          <w:rFonts w:eastAsia="Aptos"/>
          <w:sz w:val="16"/>
        </w:rPr>
        <w:t xml:space="preserve">"Essentially, we know when people get sick, but we don’t always know the locations where people were exposed," says MITRE epidemiologist Alex Wu. He led a MITRE research team in taking the first step toward developing a more proactive approach to battling diseases that could emerge from permafrost. </w:t>
      </w:r>
    </w:p>
    <w:p w14:paraId="28F28F89" w14:textId="77777777" w:rsidR="005E2EE7" w:rsidRPr="00376131" w:rsidRDefault="005E2EE7" w:rsidP="005E2EE7">
      <w:pPr>
        <w:rPr>
          <w:rFonts w:eastAsia="Aptos"/>
          <w:u w:val="single"/>
        </w:rPr>
      </w:pPr>
      <w:r w:rsidRPr="00376131">
        <w:rPr>
          <w:rFonts w:eastAsia="Aptos"/>
          <w:sz w:val="16"/>
        </w:rPr>
        <w:t xml:space="preserve">Our experts reviewed the state of the science of current efforts to surveil pathogens in the Arctic. </w:t>
      </w:r>
      <w:r w:rsidRPr="00376131">
        <w:rPr>
          <w:rFonts w:eastAsia="Aptos"/>
          <w:u w:val="single"/>
        </w:rPr>
        <w:t xml:space="preserve">They </w:t>
      </w:r>
      <w:r w:rsidRPr="00376131">
        <w:rPr>
          <w:rFonts w:eastAsia="Aptos"/>
          <w:highlight w:val="cyan"/>
          <w:u w:val="single"/>
        </w:rPr>
        <w:t>identified a significant gap in understanding where potentially dangerous microorganisms may reside in permafrost.</w:t>
      </w:r>
      <w:r w:rsidRPr="00376131">
        <w:rPr>
          <w:rFonts w:eastAsia="Aptos"/>
          <w:u w:val="single"/>
        </w:rPr>
        <w:t xml:space="preserve"> And they demonstrated how </w:t>
      </w:r>
      <w:r w:rsidRPr="00376131">
        <w:rPr>
          <w:rFonts w:eastAsia="Aptos"/>
          <w:highlight w:val="cyan"/>
          <w:u w:val="single"/>
        </w:rPr>
        <w:t>pathogens could be mapped to alert public health officials to their presence before people fall ill</w:t>
      </w:r>
      <w:r w:rsidRPr="00376131">
        <w:rPr>
          <w:rFonts w:eastAsia="Aptos"/>
          <w:u w:val="single"/>
        </w:rPr>
        <w:t>.</w:t>
      </w:r>
    </w:p>
    <w:p w14:paraId="7C79318A" w14:textId="77777777" w:rsidR="005E2EE7" w:rsidRPr="00376131" w:rsidRDefault="005E2EE7" w:rsidP="005E2EE7">
      <w:pPr>
        <w:rPr>
          <w:rFonts w:eastAsia="Aptos"/>
        </w:rPr>
      </w:pPr>
      <w:r w:rsidRPr="00376131">
        <w:rPr>
          <w:rFonts w:eastAsia="Aptos"/>
          <w:sz w:val="16"/>
        </w:rPr>
        <w:t>"</w:t>
      </w:r>
      <w:r w:rsidRPr="00376131">
        <w:rPr>
          <w:rFonts w:eastAsia="Aptos"/>
          <w:u w:val="single"/>
        </w:rPr>
        <w:t xml:space="preserve">We </w:t>
      </w:r>
      <w:r w:rsidRPr="00376131">
        <w:rPr>
          <w:rFonts w:eastAsia="Aptos"/>
          <w:highlight w:val="cyan"/>
          <w:u w:val="single"/>
        </w:rPr>
        <w:t>need an integrated system that combines the information from permafrost thaw, climate prediction models, human activity, soil microbial data, and locations of human and animal remains</w:t>
      </w:r>
      <w:r w:rsidRPr="00376131">
        <w:rPr>
          <w:rFonts w:eastAsia="Aptos"/>
          <w:sz w:val="16"/>
          <w:highlight w:val="cyan"/>
        </w:rPr>
        <w:t>,</w:t>
      </w:r>
      <w:r w:rsidRPr="00376131">
        <w:rPr>
          <w:rFonts w:eastAsia="Aptos"/>
          <w:sz w:val="16"/>
        </w:rPr>
        <w:t xml:space="preserve">" Wu explains. "This </w:t>
      </w:r>
      <w:r w:rsidRPr="00376131">
        <w:rPr>
          <w:rFonts w:eastAsia="Aptos"/>
          <w:u w:val="single"/>
        </w:rPr>
        <w:t xml:space="preserve">will be </w:t>
      </w:r>
      <w:r w:rsidRPr="00376131">
        <w:rPr>
          <w:rFonts w:eastAsia="Aptos"/>
          <w:highlight w:val="cyan"/>
          <w:u w:val="single"/>
        </w:rPr>
        <w:t>vital to the next phase of fighting diseases at their origin to prevent their spread</w:t>
      </w:r>
      <w:r w:rsidRPr="00376131">
        <w:rPr>
          <w:rFonts w:eastAsia="Aptos"/>
        </w:rPr>
        <w:t>."</w:t>
      </w:r>
    </w:p>
    <w:p w14:paraId="4211B329" w14:textId="77777777" w:rsidR="00B71E30" w:rsidRPr="00376131" w:rsidRDefault="00B71E30" w:rsidP="00B71E30">
      <w:pPr>
        <w:keepNext/>
        <w:keepLines/>
        <w:spacing w:before="280" w:after="80" w:line="276" w:lineRule="auto"/>
        <w:outlineLvl w:val="3"/>
        <w:rPr>
          <w:rFonts w:eastAsia="Calibri"/>
          <w:b/>
          <w:color w:val="000000"/>
          <w:sz w:val="26"/>
          <w:szCs w:val="26"/>
          <w:lang w:val="en"/>
        </w:rPr>
      </w:pPr>
      <w:r w:rsidRPr="00376131">
        <w:rPr>
          <w:rFonts w:eastAsia="Calibri"/>
          <w:b/>
          <w:color w:val="000000"/>
          <w:sz w:val="26"/>
          <w:szCs w:val="26"/>
          <w:lang w:val="en"/>
        </w:rPr>
        <w:t>Microbiomes are specifically key to preventing potential Arctic pathogen outbreaks from melting permafrost</w:t>
      </w:r>
    </w:p>
    <w:p w14:paraId="3C12F4CD" w14:textId="77777777" w:rsidR="00B71E30" w:rsidRPr="00376131" w:rsidRDefault="00B71E30" w:rsidP="00B71E30">
      <w:pPr>
        <w:spacing w:after="0" w:line="276" w:lineRule="auto"/>
        <w:rPr>
          <w:rFonts w:eastAsia="Calibri"/>
          <w:sz w:val="16"/>
          <w:szCs w:val="16"/>
          <w:lang w:val="en"/>
        </w:rPr>
      </w:pPr>
      <w:r w:rsidRPr="00376131">
        <w:rPr>
          <w:rFonts w:eastAsia="Calibri"/>
          <w:sz w:val="26"/>
          <w:szCs w:val="26"/>
          <w:lang w:val="en"/>
        </w:rPr>
        <w:t xml:space="preserve">Ruonan </w:t>
      </w:r>
      <w:r w:rsidRPr="00376131">
        <w:rPr>
          <w:rFonts w:eastAsia="Calibri"/>
          <w:b/>
          <w:sz w:val="26"/>
          <w:szCs w:val="26"/>
          <w:lang w:val="en"/>
        </w:rPr>
        <w:t xml:space="preserve">Wu et al. 22 </w:t>
      </w:r>
      <w:r w:rsidRPr="00376131">
        <w:rPr>
          <w:rFonts w:eastAsia="Calibri"/>
          <w:sz w:val="16"/>
          <w:szCs w:val="16"/>
          <w:lang w:val="en"/>
        </w:rPr>
        <w:t>(Ruonan Wu,  “Biological Sciences Division, Pacific Northwest National Laboratory,” Gareth Trubl, “Physical and Life Sciences Directorate, Lawrence Livermore National Laboratory,” Neslihan Tas, “Earth and Environmental Sciences Area, Lawrence Berkeley National Laboratory,” Janet K. Jannson, “Biosciences Area, Lawrence Berkeley National Laboratory.”), “</w:t>
      </w:r>
      <w:r w:rsidRPr="00376131">
        <w:rPr>
          <w:rFonts w:eastAsia="Calibri"/>
          <w:color w:val="2E2E2E"/>
          <w:sz w:val="16"/>
          <w:szCs w:val="16"/>
          <w:lang w:val="en"/>
        </w:rPr>
        <w:t>Permafrost as a potential pathogen reservoir,</w:t>
      </w:r>
      <w:r w:rsidRPr="00376131">
        <w:rPr>
          <w:rFonts w:eastAsia="Calibri"/>
          <w:sz w:val="16"/>
          <w:szCs w:val="16"/>
          <w:lang w:val="en"/>
        </w:rPr>
        <w:t xml:space="preserve">“ </w:t>
      </w:r>
      <w:r w:rsidRPr="00376131">
        <w:rPr>
          <w:rFonts w:eastAsia="Calibri"/>
          <w:sz w:val="16"/>
          <w:szCs w:val="16"/>
          <w:highlight w:val="white"/>
          <w:lang w:val="en"/>
        </w:rPr>
        <w:t>Volume 5, Issue 4</w:t>
      </w:r>
      <w:r w:rsidRPr="00376131">
        <w:rPr>
          <w:rFonts w:eastAsia="Calibri"/>
          <w:color w:val="2E2E2E"/>
          <w:sz w:val="16"/>
          <w:szCs w:val="16"/>
          <w:highlight w:val="white"/>
          <w:lang w:val="en"/>
        </w:rPr>
        <w:t>P351-360, 4-15-2022, Brayden</w:t>
      </w:r>
    </w:p>
    <w:p w14:paraId="3E462C32" w14:textId="77777777" w:rsidR="00B71E30" w:rsidRPr="00376131" w:rsidRDefault="00B71E30" w:rsidP="00B71E30">
      <w:pPr>
        <w:spacing w:after="0" w:line="276" w:lineRule="auto"/>
        <w:rPr>
          <w:rFonts w:eastAsia="Calibri"/>
          <w:sz w:val="16"/>
          <w:szCs w:val="16"/>
          <w:lang w:val="en"/>
        </w:rPr>
      </w:pPr>
      <w:r w:rsidRPr="00376131">
        <w:rPr>
          <w:rFonts w:eastAsia="Calibri"/>
          <w:sz w:val="16"/>
          <w:szCs w:val="16"/>
          <w:lang w:val="en"/>
        </w:rPr>
        <w:t>https://www.cell.com/one-earth/fulltext/S2590-3322(22)00143-9</w:t>
      </w:r>
    </w:p>
    <w:p w14:paraId="251A5E32" w14:textId="77777777" w:rsidR="00B71E30" w:rsidRDefault="00B71E30" w:rsidP="00B71E30">
      <w:pPr>
        <w:shd w:val="clear" w:color="auto" w:fill="FFFFFF"/>
        <w:spacing w:after="220" w:line="276" w:lineRule="auto"/>
        <w:rPr>
          <w:rFonts w:eastAsia="Calibri"/>
          <w:color w:val="005789"/>
          <w:sz w:val="16"/>
          <w:szCs w:val="16"/>
          <w:lang w:val="en"/>
        </w:rPr>
      </w:pPr>
      <w:r w:rsidRPr="00376131">
        <w:rPr>
          <w:rFonts w:eastAsia="Calibri"/>
          <w:color w:val="2E2E2E"/>
          <w:sz w:val="16"/>
          <w:szCs w:val="16"/>
          <w:lang w:val="en"/>
        </w:rPr>
        <w:t xml:space="preserve">It is currently unknown how many </w:t>
      </w:r>
      <w:r w:rsidRPr="00376131">
        <w:rPr>
          <w:rFonts w:eastAsia="Calibri"/>
          <w:b/>
          <w:color w:val="2E2E2E"/>
          <w:highlight w:val="cyan"/>
          <w:u w:val="single"/>
          <w:lang w:val="en"/>
        </w:rPr>
        <w:t>viruses are trapped in permafrost</w:t>
      </w:r>
      <w:r w:rsidRPr="00376131">
        <w:rPr>
          <w:rFonts w:eastAsia="Calibri"/>
          <w:color w:val="2E2E2E"/>
          <w:sz w:val="16"/>
          <w:szCs w:val="16"/>
          <w:lang w:val="en"/>
        </w:rPr>
        <w:t>, but when thawed, so-called “sleeping” or “zombie” viruses may become free to infect hosts. Although viruses can be preserved in a frozen environment for long periods of time,69 endurance of environment pressures during thawing without bursting is critical for viruses to remain intact and infectious. One example of a class of viruses that have managed to survive in ancient permafrost are giant viruses. Giant viruses or nucleocytoplasmic large DNA viruses (NCDLVs) are known to have durable multiple layers enclosing virion nucleoids, making them resistant to the harsh permafrost environment</w:t>
      </w:r>
      <w:hyperlink r:id="rId32">
        <w:r w:rsidRPr="00376131">
          <w:rPr>
            <w:rFonts w:eastAsia="Calibri"/>
            <w:color w:val="005789"/>
            <w:sz w:val="16"/>
            <w:szCs w:val="16"/>
            <w:lang w:val="en"/>
          </w:rPr>
          <w:t>70</w:t>
        </w:r>
      </w:hyperlink>
      <w:r w:rsidRPr="00376131">
        <w:rPr>
          <w:rFonts w:eastAsia="Calibri"/>
          <w:color w:val="2E2E2E"/>
          <w:sz w:val="16"/>
          <w:szCs w:val="16"/>
          <w:lang w:val="en"/>
        </w:rPr>
        <w:t xml:space="preserve"> (giant viruses in </w:t>
      </w:r>
      <w:hyperlink r:id="rId33" w:anchor="fig1">
        <w:r w:rsidRPr="00376131">
          <w:rPr>
            <w:rFonts w:eastAsia="Calibri"/>
            <w:color w:val="005789"/>
            <w:sz w:val="16"/>
            <w:szCs w:val="16"/>
            <w:lang w:val="en"/>
          </w:rPr>
          <w:t>Figure 1</w:t>
        </w:r>
      </w:hyperlink>
      <w:r w:rsidRPr="00376131">
        <w:rPr>
          <w:rFonts w:eastAsia="Calibri"/>
          <w:color w:val="2E2E2E"/>
          <w:sz w:val="16"/>
          <w:szCs w:val="16"/>
          <w:lang w:val="en"/>
        </w:rPr>
        <w:t xml:space="preserve">). Two members of giant viruses, </w:t>
      </w:r>
      <w:r w:rsidRPr="00376131">
        <w:rPr>
          <w:rFonts w:eastAsia="Calibri"/>
          <w:i/>
          <w:color w:val="2E2E2E"/>
          <w:sz w:val="16"/>
          <w:szCs w:val="16"/>
          <w:lang w:val="en"/>
        </w:rPr>
        <w:t>Pithovirus sibericum</w:t>
      </w:r>
      <w:hyperlink r:id="rId34">
        <w:r w:rsidRPr="00376131">
          <w:rPr>
            <w:rFonts w:eastAsia="Calibri"/>
            <w:color w:val="005789"/>
            <w:sz w:val="16"/>
            <w:szCs w:val="16"/>
            <w:lang w:val="en"/>
          </w:rPr>
          <w:t>50</w:t>
        </w:r>
      </w:hyperlink>
      <w:r w:rsidRPr="00376131">
        <w:rPr>
          <w:rFonts w:eastAsia="Calibri"/>
          <w:color w:val="2E2E2E"/>
          <w:sz w:val="16"/>
          <w:szCs w:val="16"/>
          <w:lang w:val="en"/>
        </w:rPr>
        <w:t xml:space="preserve"> and </w:t>
      </w:r>
      <w:r w:rsidRPr="00376131">
        <w:rPr>
          <w:rFonts w:eastAsia="Calibri"/>
          <w:i/>
          <w:color w:val="2E2E2E"/>
          <w:sz w:val="16"/>
          <w:szCs w:val="16"/>
          <w:lang w:val="en"/>
        </w:rPr>
        <w:t>Mollivirus sibericum</w:t>
      </w:r>
      <w:r w:rsidRPr="00376131">
        <w:rPr>
          <w:rFonts w:eastAsia="Calibri"/>
          <w:color w:val="2E2E2E"/>
          <w:sz w:val="16"/>
          <w:szCs w:val="16"/>
          <w:lang w:val="en"/>
        </w:rPr>
        <w:t>,</w:t>
      </w:r>
      <w:hyperlink r:id="rId35">
        <w:r w:rsidRPr="00376131">
          <w:rPr>
            <w:rFonts w:eastAsia="Calibri"/>
            <w:color w:val="005789"/>
            <w:sz w:val="16"/>
            <w:szCs w:val="16"/>
            <w:lang w:val="en"/>
          </w:rPr>
          <w:t>71</w:t>
        </w:r>
      </w:hyperlink>
      <w:r w:rsidRPr="00376131">
        <w:rPr>
          <w:rFonts w:eastAsia="Calibri"/>
          <w:color w:val="2E2E2E"/>
          <w:sz w:val="16"/>
          <w:szCs w:val="16"/>
          <w:lang w:val="en"/>
        </w:rPr>
        <w:t xml:space="preserve"> have been isolated and revived from 30,000-year-old Siberian permafrost. Although these </w:t>
      </w:r>
      <w:r w:rsidRPr="00376131">
        <w:rPr>
          <w:rFonts w:eastAsia="Calibri"/>
          <w:b/>
          <w:color w:val="2E2E2E"/>
          <w:highlight w:val="cyan"/>
          <w:u w:val="single"/>
          <w:lang w:val="en"/>
        </w:rPr>
        <w:t>viruses</w:t>
      </w:r>
      <w:r w:rsidRPr="00376131">
        <w:rPr>
          <w:rFonts w:eastAsia="Calibri"/>
          <w:color w:val="2E2E2E"/>
          <w:sz w:val="16"/>
          <w:szCs w:val="16"/>
          <w:lang w:val="en"/>
        </w:rPr>
        <w:t xml:space="preserve"> were </w:t>
      </w:r>
      <w:r w:rsidRPr="00376131">
        <w:rPr>
          <w:rFonts w:eastAsia="Calibri"/>
          <w:b/>
          <w:color w:val="2E2E2E"/>
          <w:highlight w:val="cyan"/>
          <w:u w:val="single"/>
          <w:lang w:val="en"/>
        </w:rPr>
        <w:t>preserved</w:t>
      </w:r>
      <w:r w:rsidRPr="00376131">
        <w:rPr>
          <w:rFonts w:eastAsia="Calibri"/>
          <w:color w:val="2E2E2E"/>
          <w:sz w:val="16"/>
          <w:szCs w:val="16"/>
          <w:lang w:val="en"/>
        </w:rPr>
        <w:t xml:space="preserve"> frozen </w:t>
      </w:r>
      <w:r w:rsidRPr="00376131">
        <w:rPr>
          <w:rFonts w:eastAsia="Calibri"/>
          <w:b/>
          <w:color w:val="2E2E2E"/>
          <w:highlight w:val="cyan"/>
          <w:u w:val="single"/>
          <w:lang w:val="en"/>
        </w:rPr>
        <w:t>in permafrost</w:t>
      </w:r>
      <w:r w:rsidRPr="00376131">
        <w:rPr>
          <w:rFonts w:eastAsia="Calibri"/>
          <w:color w:val="2E2E2E"/>
          <w:sz w:val="16"/>
          <w:szCs w:val="16"/>
          <w:lang w:val="en"/>
        </w:rPr>
        <w:t xml:space="preserve"> for at least </w:t>
      </w:r>
      <w:r w:rsidRPr="00376131">
        <w:rPr>
          <w:rFonts w:ascii="Cambria Math" w:eastAsia="Calibri" w:hAnsi="Cambria Math" w:cs="Cambria Math"/>
          <w:color w:val="2E2E2E"/>
          <w:sz w:val="16"/>
          <w:szCs w:val="16"/>
          <w:lang w:val="en"/>
        </w:rPr>
        <w:t>∼</w:t>
      </w:r>
      <w:r w:rsidRPr="00376131">
        <w:rPr>
          <w:rFonts w:eastAsia="Calibri"/>
          <w:color w:val="2E2E2E"/>
          <w:sz w:val="16"/>
          <w:szCs w:val="16"/>
          <w:lang w:val="en"/>
        </w:rPr>
        <w:t xml:space="preserve">30,000 years, after thawing, they were </w:t>
      </w:r>
      <w:r w:rsidRPr="00376131">
        <w:rPr>
          <w:rFonts w:eastAsia="Calibri"/>
          <w:b/>
          <w:color w:val="2E2E2E"/>
          <w:highlight w:val="cyan"/>
          <w:u w:val="single"/>
          <w:lang w:val="en"/>
        </w:rPr>
        <w:t>able to infect a modern-day version of their host</w:t>
      </w:r>
      <w:r w:rsidRPr="00376131">
        <w:rPr>
          <w:rFonts w:eastAsia="Calibri"/>
          <w:color w:val="2E2E2E"/>
          <w:sz w:val="16"/>
          <w:szCs w:val="16"/>
          <w:lang w:val="en"/>
        </w:rPr>
        <w:t>.</w:t>
      </w:r>
      <w:hyperlink r:id="rId36">
        <w:r w:rsidRPr="00376131">
          <w:rPr>
            <w:rFonts w:eastAsia="Calibri"/>
            <w:color w:val="005789"/>
            <w:sz w:val="16"/>
            <w:szCs w:val="16"/>
            <w:lang w:val="en"/>
          </w:rPr>
          <w:t>50</w:t>
        </w:r>
      </w:hyperlink>
      <w:r w:rsidRPr="00376131">
        <w:rPr>
          <w:rFonts w:eastAsia="Calibri"/>
          <w:color w:val="2E2E2E"/>
          <w:sz w:val="16"/>
          <w:szCs w:val="16"/>
          <w:lang w:val="en"/>
        </w:rPr>
        <w:t xml:space="preserve"> The isolated giant viruses were reported to have thick outer walls of 40–70 nm,</w:t>
      </w:r>
      <w:hyperlink r:id="rId37">
        <w:r w:rsidRPr="00376131">
          <w:rPr>
            <w:rFonts w:eastAsia="Calibri"/>
            <w:color w:val="005789"/>
            <w:sz w:val="16"/>
            <w:szCs w:val="16"/>
            <w:lang w:val="en"/>
          </w:rPr>
          <w:t>71</w:t>
        </w:r>
      </w:hyperlink>
      <w:r w:rsidRPr="00376131">
        <w:rPr>
          <w:rFonts w:eastAsia="Calibri"/>
          <w:color w:val="2E2E2E"/>
          <w:sz w:val="16"/>
          <w:szCs w:val="16"/>
          <w:lang w:val="en"/>
        </w:rPr>
        <w:t>,</w:t>
      </w:r>
      <w:hyperlink r:id="rId38">
        <w:r w:rsidRPr="00376131">
          <w:rPr>
            <w:rFonts w:eastAsia="Calibri"/>
            <w:color w:val="005789"/>
            <w:sz w:val="16"/>
            <w:szCs w:val="16"/>
            <w:lang w:val="en"/>
          </w:rPr>
          <w:t>72</w:t>
        </w:r>
      </w:hyperlink>
      <w:r w:rsidRPr="00376131">
        <w:rPr>
          <w:rFonts w:eastAsia="Calibri"/>
          <w:color w:val="2E2E2E"/>
          <w:sz w:val="16"/>
          <w:szCs w:val="16"/>
          <w:lang w:val="en"/>
        </w:rPr>
        <w:t xml:space="preserve"> comparable with 20–80 nm for Gram-positive bacteria.</w:t>
      </w:r>
      <w:hyperlink r:id="rId39">
        <w:r w:rsidRPr="00376131">
          <w:rPr>
            <w:rFonts w:eastAsia="Calibri"/>
            <w:color w:val="005789"/>
            <w:sz w:val="16"/>
            <w:szCs w:val="16"/>
            <w:lang w:val="en"/>
          </w:rPr>
          <w:t>73</w:t>
        </w:r>
      </w:hyperlink>
      <w:r w:rsidRPr="00376131">
        <w:rPr>
          <w:rFonts w:eastAsia="Calibri"/>
          <w:color w:val="2E2E2E"/>
          <w:sz w:val="16"/>
          <w:szCs w:val="16"/>
          <w:lang w:val="en"/>
        </w:rPr>
        <w:t xml:space="preserve"> However, the giant viruses that have been characterized to date do not pose a threat to humans and other animals because their natural hosts are micro-eukaryotes, such as protists and algae (protozoa in </w:t>
      </w:r>
      <w:hyperlink r:id="rId40" w:anchor="fig1">
        <w:r w:rsidRPr="00376131">
          <w:rPr>
            <w:rFonts w:eastAsia="Calibri"/>
            <w:color w:val="005789"/>
            <w:sz w:val="16"/>
            <w:szCs w:val="16"/>
            <w:lang w:val="en"/>
          </w:rPr>
          <w:t>Figure 1</w:t>
        </w:r>
      </w:hyperlink>
      <w:r w:rsidRPr="00376131">
        <w:rPr>
          <w:rFonts w:eastAsia="Calibri"/>
          <w:color w:val="2E2E2E"/>
          <w:sz w:val="16"/>
          <w:szCs w:val="16"/>
          <w:lang w:val="en"/>
        </w:rPr>
        <w:t>). Another giant virus, Mimivirus, which was first isolated from water samples for investigating a pneumonia outbreak,</w:t>
      </w:r>
      <w:hyperlink r:id="rId41">
        <w:r w:rsidRPr="00376131">
          <w:rPr>
            <w:rFonts w:eastAsia="Calibri"/>
            <w:color w:val="005789"/>
            <w:sz w:val="16"/>
            <w:szCs w:val="16"/>
            <w:lang w:val="en"/>
          </w:rPr>
          <w:t>74</w:t>
        </w:r>
      </w:hyperlink>
      <w:r w:rsidRPr="00376131">
        <w:rPr>
          <w:rFonts w:eastAsia="Calibri"/>
          <w:color w:val="2E2E2E"/>
          <w:sz w:val="16"/>
          <w:szCs w:val="16"/>
          <w:lang w:val="en"/>
        </w:rPr>
        <w:t xml:space="preserve"> was found to be capable of entering human and mouse myeloid cells, resulting in a significant increase in viral DNA and a decrease in macrophage viability.</w:t>
      </w:r>
      <w:hyperlink r:id="rId42">
        <w:r w:rsidRPr="00376131">
          <w:rPr>
            <w:rFonts w:eastAsia="Calibri"/>
            <w:color w:val="005789"/>
            <w:sz w:val="16"/>
            <w:szCs w:val="16"/>
            <w:lang w:val="en"/>
          </w:rPr>
          <w:t>75</w:t>
        </w:r>
      </w:hyperlink>
      <w:r w:rsidRPr="00376131">
        <w:rPr>
          <w:rFonts w:eastAsia="Calibri"/>
          <w:color w:val="2E2E2E"/>
          <w:sz w:val="16"/>
          <w:szCs w:val="16"/>
          <w:lang w:val="en"/>
        </w:rPr>
        <w:t xml:space="preserve"> A clinical study also reported a high prevalence of Mimivirus antibodies in individuals with pneumonia with unknown underlying mechanisms.</w:t>
      </w:r>
      <w:hyperlink r:id="rId43">
        <w:r w:rsidRPr="00376131">
          <w:rPr>
            <w:rFonts w:eastAsia="Calibri"/>
            <w:color w:val="005789"/>
            <w:sz w:val="16"/>
            <w:szCs w:val="16"/>
            <w:lang w:val="en"/>
          </w:rPr>
          <w:t>76</w:t>
        </w:r>
      </w:hyperlink>
      <w:r w:rsidRPr="00376131">
        <w:rPr>
          <w:rFonts w:eastAsia="Calibri"/>
          <w:color w:val="2E2E2E"/>
          <w:sz w:val="16"/>
          <w:szCs w:val="16"/>
          <w:lang w:val="en"/>
        </w:rPr>
        <w:t xml:space="preserve"> Although viruses often have a narrow and specific host range, these findings challenge the assumption that micro-eukaryotes are exclusive hosts for giant viruses, highlighting a </w:t>
      </w:r>
      <w:r w:rsidRPr="00376131">
        <w:rPr>
          <w:rFonts w:eastAsia="Calibri"/>
          <w:b/>
          <w:color w:val="2E2E2E"/>
          <w:highlight w:val="cyan"/>
          <w:u w:val="single"/>
          <w:lang w:val="en"/>
        </w:rPr>
        <w:t>major knowledge gap in virus-host relationships</w:t>
      </w:r>
      <w:r w:rsidRPr="00376131">
        <w:rPr>
          <w:rFonts w:eastAsia="Calibri"/>
          <w:color w:val="2E2E2E"/>
          <w:sz w:val="16"/>
          <w:szCs w:val="16"/>
          <w:lang w:val="en"/>
        </w:rPr>
        <w:t>. Currently, however, there is no evidence showing that isolated and revived giant viruses from permafrost can cause human infections. The majority of DNA viruses in permafrost environments are phages and, therefore, cannot cause disease in humans. In fact, phages are arguably the most well-studied type of virus, and the majority of them (and viruses in general) are host specific. This means that they can only infect bacteria that are of the same species and often only the same strain.</w:t>
      </w:r>
      <w:hyperlink r:id="rId44">
        <w:r w:rsidRPr="00376131">
          <w:rPr>
            <w:rFonts w:eastAsia="Calibri"/>
            <w:color w:val="005789"/>
            <w:sz w:val="16"/>
            <w:szCs w:val="16"/>
            <w:lang w:val="en"/>
          </w:rPr>
          <w:t>77</w:t>
        </w:r>
      </w:hyperlink>
      <w:r w:rsidRPr="00376131">
        <w:rPr>
          <w:rFonts w:eastAsia="Calibri"/>
          <w:color w:val="2E2E2E"/>
          <w:sz w:val="16"/>
          <w:szCs w:val="16"/>
          <w:lang w:val="en"/>
        </w:rPr>
        <w:t>,</w:t>
      </w:r>
      <w:hyperlink r:id="rId45">
        <w:r w:rsidRPr="00376131">
          <w:rPr>
            <w:rFonts w:eastAsia="Calibri"/>
            <w:color w:val="005789"/>
            <w:sz w:val="16"/>
            <w:szCs w:val="16"/>
            <w:lang w:val="en"/>
          </w:rPr>
          <w:t>78</w:t>
        </w:r>
      </w:hyperlink>
      <w:r w:rsidRPr="00376131">
        <w:rPr>
          <w:rFonts w:eastAsia="Calibri"/>
          <w:color w:val="2E2E2E"/>
          <w:sz w:val="16"/>
          <w:szCs w:val="16"/>
          <w:lang w:val="en"/>
        </w:rPr>
        <w:t xml:space="preserve"> Despite phages being largely bacterial host specific, they appear to be major community-structuring agents that uphold a diverse permafrost microbiome. </w:t>
      </w:r>
      <w:r w:rsidRPr="00376131">
        <w:rPr>
          <w:rFonts w:eastAsia="Calibri"/>
          <w:b/>
          <w:color w:val="2E2E2E"/>
          <w:highlight w:val="cyan"/>
          <w:u w:val="single"/>
          <w:lang w:val="en"/>
        </w:rPr>
        <w:t>A diverse microbiome prevents any specific bacterium</w:t>
      </w:r>
      <w:r w:rsidRPr="00376131">
        <w:rPr>
          <w:rFonts w:eastAsia="Calibri"/>
          <w:color w:val="2E2E2E"/>
          <w:sz w:val="16"/>
          <w:szCs w:val="16"/>
          <w:lang w:val="en"/>
        </w:rPr>
        <w:t xml:space="preserve"> (e.g., a human pathogen)</w:t>
      </w:r>
      <w:r w:rsidRPr="00376131">
        <w:rPr>
          <w:rFonts w:eastAsia="Calibri"/>
          <w:b/>
          <w:color w:val="2E2E2E"/>
          <w:highlight w:val="cyan"/>
          <w:u w:val="single"/>
          <w:lang w:val="en"/>
        </w:rPr>
        <w:t xml:space="preserve"> from growing</w:t>
      </w:r>
      <w:r w:rsidRPr="00376131">
        <w:rPr>
          <w:rFonts w:eastAsia="Calibri"/>
          <w:color w:val="2E2E2E"/>
          <w:sz w:val="16"/>
          <w:szCs w:val="16"/>
          <w:lang w:val="en"/>
        </w:rPr>
        <w:t xml:space="preserve"> in abundance. This means that, beyond phages </w:t>
      </w:r>
      <w:r w:rsidRPr="00376131">
        <w:rPr>
          <w:rFonts w:eastAsia="Calibri"/>
          <w:b/>
          <w:color w:val="2E2E2E"/>
          <w:highlight w:val="cyan"/>
          <w:u w:val="single"/>
          <w:lang w:val="en"/>
        </w:rPr>
        <w:t>killing pathogenic bacteria, thereby protecting us</w:t>
      </w:r>
      <w:r w:rsidRPr="00376131">
        <w:rPr>
          <w:rFonts w:eastAsia="Calibri"/>
          <w:color w:val="2E2E2E"/>
          <w:sz w:val="16"/>
          <w:szCs w:val="16"/>
          <w:lang w:val="en"/>
        </w:rPr>
        <w:t xml:space="preserve">, they can </w:t>
      </w:r>
      <w:r w:rsidRPr="00376131">
        <w:rPr>
          <w:rFonts w:eastAsia="Calibri"/>
          <w:b/>
          <w:color w:val="2E2E2E"/>
          <w:highlight w:val="cyan"/>
          <w:u w:val="single"/>
          <w:lang w:val="en"/>
        </w:rPr>
        <w:t>create an ecosystem where pathogenic bacteria are less likely to be of concern to humans</w:t>
      </w:r>
      <w:r w:rsidRPr="00376131">
        <w:rPr>
          <w:rFonts w:eastAsia="Calibri"/>
          <w:color w:val="2E2E2E"/>
          <w:sz w:val="16"/>
          <w:szCs w:val="16"/>
          <w:lang w:val="en"/>
        </w:rPr>
        <w:t>.</w:t>
      </w:r>
      <w:hyperlink r:id="rId46">
        <w:r w:rsidRPr="00376131">
          <w:rPr>
            <w:rFonts w:eastAsia="Calibri"/>
            <w:color w:val="005789"/>
            <w:sz w:val="16"/>
            <w:szCs w:val="16"/>
            <w:lang w:val="en"/>
          </w:rPr>
          <w:t>79</w:t>
        </w:r>
      </w:hyperlink>
      <w:r w:rsidRPr="00376131">
        <w:rPr>
          <w:rFonts w:eastAsia="Calibri"/>
          <w:color w:val="2E2E2E"/>
          <w:sz w:val="16"/>
          <w:szCs w:val="16"/>
          <w:lang w:val="en"/>
        </w:rPr>
        <w:t xml:space="preserve"> Given current evidence of the widespread presence of phages in all soils, including permafrost, they are very unlikely to represent a threat to humans. Other types of DNA viruses, such as Variola virus, which causes smallpox, that infect humans may be present in permafrost environments, but they have not been detected in sufficient numbers or with good enough quality to pose a threat.</w:t>
      </w:r>
      <w:hyperlink r:id="rId47">
        <w:r w:rsidRPr="00376131">
          <w:rPr>
            <w:rFonts w:eastAsia="Calibri"/>
            <w:color w:val="005789"/>
            <w:sz w:val="16"/>
            <w:szCs w:val="16"/>
            <w:lang w:val="en"/>
          </w:rPr>
          <w:t>80</w:t>
        </w:r>
      </w:hyperlink>
      <w:r w:rsidRPr="00376131">
        <w:rPr>
          <w:rFonts w:eastAsia="Calibri"/>
          <w:color w:val="2E2E2E"/>
          <w:sz w:val="16"/>
          <w:szCs w:val="16"/>
          <w:lang w:val="en"/>
        </w:rPr>
        <w:t xml:space="preserve"> Because DNA viruses co-evolve and replicate in the presence of their hosts, for pathogenic human viruses to be present in sufficient quantities to cause infection, human/animal remains would have to be preserved in a condition that allows viral survival. However, this is highly unlikely. For example, Variola virus DNA was recovered from several archeological sites in northeastern Siberia dating back to the late 17th–19th century. Smallpox victims mummified in the permafrost were found, but the Variola virus DNA was highly degraded, and, thus, the virus was not infectious.</w:t>
      </w:r>
      <w:hyperlink r:id="rId48">
        <w:r w:rsidRPr="00376131">
          <w:rPr>
            <w:rFonts w:eastAsia="Calibri"/>
            <w:color w:val="005789"/>
            <w:sz w:val="16"/>
            <w:szCs w:val="16"/>
            <w:lang w:val="en"/>
          </w:rPr>
          <w:t>81</w:t>
        </w:r>
      </w:hyperlink>
      <w:r w:rsidRPr="00376131">
        <w:rPr>
          <w:rFonts w:eastAsia="Calibri"/>
          <w:color w:val="2E2E2E"/>
          <w:sz w:val="16"/>
          <w:szCs w:val="16"/>
          <w:lang w:val="en"/>
        </w:rPr>
        <w:t>,</w:t>
      </w:r>
      <w:hyperlink r:id="rId49">
        <w:r w:rsidRPr="00376131">
          <w:rPr>
            <w:rFonts w:eastAsia="Calibri"/>
            <w:color w:val="005789"/>
            <w:sz w:val="16"/>
            <w:szCs w:val="16"/>
            <w:lang w:val="en"/>
          </w:rPr>
          <w:t>82</w:t>
        </w:r>
      </w:hyperlink>
      <w:r w:rsidRPr="00376131">
        <w:rPr>
          <w:rFonts w:eastAsia="Calibri"/>
          <w:color w:val="2E2E2E"/>
          <w:sz w:val="16"/>
          <w:szCs w:val="16"/>
          <w:lang w:val="en"/>
        </w:rPr>
        <w:t xml:space="preserve"> Therefore, although human DNA viral pathogens can be detected in permafrost, the risk of infection is negligible and only of concern when the virus is intact and present in sufficient quantities to cause disease. It is noteworthy that, to date, there have been no reported cases of viral infections from thawed permafrost in humans. To our knowledge, there is </w:t>
      </w:r>
      <w:r w:rsidRPr="00376131">
        <w:rPr>
          <w:rFonts w:eastAsia="Calibri"/>
          <w:b/>
          <w:color w:val="2E2E2E"/>
          <w:highlight w:val="cyan"/>
          <w:u w:val="single"/>
          <w:lang w:val="en"/>
        </w:rPr>
        <w:t>no</w:t>
      </w:r>
      <w:r w:rsidRPr="00376131">
        <w:rPr>
          <w:rFonts w:eastAsia="Calibri"/>
          <w:color w:val="2E2E2E"/>
          <w:sz w:val="16"/>
          <w:szCs w:val="16"/>
          <w:lang w:val="en"/>
        </w:rPr>
        <w:t xml:space="preserve"> genetically informed ecological </w:t>
      </w:r>
      <w:r w:rsidRPr="00376131">
        <w:rPr>
          <w:rFonts w:eastAsia="Calibri"/>
          <w:b/>
          <w:color w:val="2E2E2E"/>
          <w:highlight w:val="cyan"/>
          <w:u w:val="single"/>
          <w:lang w:val="en"/>
        </w:rPr>
        <w:t xml:space="preserve">study of </w:t>
      </w:r>
      <w:r w:rsidRPr="00376131">
        <w:rPr>
          <w:rFonts w:eastAsia="Calibri"/>
          <w:color w:val="2E2E2E"/>
          <w:sz w:val="16"/>
          <w:szCs w:val="16"/>
          <w:lang w:val="en"/>
        </w:rPr>
        <w:t xml:space="preserve">the </w:t>
      </w:r>
      <w:r w:rsidRPr="00376131">
        <w:rPr>
          <w:rFonts w:eastAsia="Calibri"/>
          <w:b/>
          <w:color w:val="2E2E2E"/>
          <w:highlight w:val="cyan"/>
          <w:u w:val="single"/>
          <w:lang w:val="en"/>
        </w:rPr>
        <w:t>RNA</w:t>
      </w:r>
      <w:r w:rsidRPr="00376131">
        <w:rPr>
          <w:rFonts w:eastAsia="Calibri"/>
          <w:color w:val="2E2E2E"/>
          <w:sz w:val="16"/>
          <w:szCs w:val="16"/>
          <w:lang w:val="en"/>
        </w:rPr>
        <w:t xml:space="preserve"> viral community </w:t>
      </w:r>
      <w:r w:rsidRPr="00376131">
        <w:rPr>
          <w:rFonts w:eastAsia="Calibri"/>
          <w:b/>
          <w:color w:val="2E2E2E"/>
          <w:highlight w:val="cyan"/>
          <w:u w:val="single"/>
          <w:lang w:val="en"/>
        </w:rPr>
        <w:t>in permafrost</w:t>
      </w:r>
      <w:r w:rsidRPr="00376131">
        <w:rPr>
          <w:rFonts w:eastAsia="Calibri"/>
          <w:color w:val="2E2E2E"/>
          <w:sz w:val="16"/>
          <w:szCs w:val="16"/>
          <w:lang w:val="en"/>
        </w:rPr>
        <w:t>. One reason why RNA viruses are understudied compared with DNA viruses is that RNA is less stable compared with DNA</w:t>
      </w:r>
      <w:hyperlink r:id="rId50">
        <w:r w:rsidRPr="00376131">
          <w:rPr>
            <w:rFonts w:eastAsia="Calibri"/>
            <w:color w:val="005789"/>
            <w:sz w:val="16"/>
            <w:szCs w:val="16"/>
            <w:lang w:val="en"/>
          </w:rPr>
          <w:t>83</w:t>
        </w:r>
      </w:hyperlink>
      <w:r w:rsidRPr="00376131">
        <w:rPr>
          <w:rFonts w:eastAsia="Calibri"/>
          <w:color w:val="2E2E2E"/>
          <w:sz w:val="16"/>
          <w:szCs w:val="16"/>
          <w:lang w:val="en"/>
        </w:rPr>
        <w:t xml:space="preserve"> and more prone to degradation during the extraction process. One example of an </w:t>
      </w:r>
      <w:r w:rsidRPr="00376131">
        <w:rPr>
          <w:rFonts w:eastAsia="Calibri"/>
          <w:b/>
          <w:color w:val="2E2E2E"/>
          <w:highlight w:val="cyan"/>
          <w:u w:val="single"/>
          <w:lang w:val="en"/>
        </w:rPr>
        <w:t>RNA</w:t>
      </w:r>
      <w:r w:rsidRPr="00376131">
        <w:rPr>
          <w:rFonts w:eastAsia="Calibri"/>
          <w:color w:val="2E2E2E"/>
          <w:sz w:val="16"/>
          <w:szCs w:val="16"/>
          <w:lang w:val="en"/>
        </w:rPr>
        <w:t xml:space="preserve"> virus is the H1N1 influenza A virus that </w:t>
      </w:r>
      <w:r w:rsidRPr="00376131">
        <w:rPr>
          <w:rFonts w:eastAsia="Calibri"/>
          <w:b/>
          <w:color w:val="2E2E2E"/>
          <w:highlight w:val="cyan"/>
          <w:u w:val="single"/>
          <w:lang w:val="en"/>
        </w:rPr>
        <w:t>caused the 1918 pandemic. This virus killed an estimated 50 million people</w:t>
      </w:r>
      <w:r w:rsidRPr="00376131">
        <w:rPr>
          <w:rFonts w:eastAsia="Calibri"/>
          <w:color w:val="2E2E2E"/>
          <w:sz w:val="16"/>
          <w:szCs w:val="16"/>
          <w:lang w:val="en"/>
        </w:rPr>
        <w:t>, which overwhelmed the burial of infected humans, leading to mass graves and unburied corpses.</w:t>
      </w:r>
      <w:hyperlink r:id="rId51">
        <w:r w:rsidRPr="00376131">
          <w:rPr>
            <w:rFonts w:eastAsia="Calibri"/>
            <w:color w:val="005789"/>
            <w:sz w:val="16"/>
            <w:szCs w:val="16"/>
            <w:lang w:val="en"/>
          </w:rPr>
          <w:t>84</w:t>
        </w:r>
      </w:hyperlink>
      <w:r w:rsidRPr="00376131">
        <w:rPr>
          <w:rFonts w:eastAsia="Calibri"/>
          <w:color w:val="2E2E2E"/>
          <w:sz w:val="16"/>
          <w:szCs w:val="16"/>
          <w:lang w:val="en"/>
        </w:rPr>
        <w:t xml:space="preserve"> These </w:t>
      </w:r>
      <w:r w:rsidRPr="00376131">
        <w:rPr>
          <w:rFonts w:eastAsia="Calibri"/>
          <w:b/>
          <w:color w:val="2E2E2E"/>
          <w:highlight w:val="cyan"/>
          <w:u w:val="single"/>
          <w:lang w:val="en"/>
        </w:rPr>
        <w:t>mass graves</w:t>
      </w:r>
      <w:r w:rsidRPr="00376131">
        <w:rPr>
          <w:rFonts w:eastAsia="Calibri"/>
          <w:color w:val="2E2E2E"/>
          <w:sz w:val="16"/>
          <w:szCs w:val="16"/>
          <w:lang w:val="en"/>
        </w:rPr>
        <w:t xml:space="preserve"> largely </w:t>
      </w:r>
      <w:r w:rsidRPr="00376131">
        <w:rPr>
          <w:rFonts w:eastAsia="Calibri"/>
          <w:b/>
          <w:color w:val="2E2E2E"/>
          <w:highlight w:val="cyan"/>
          <w:u w:val="single"/>
          <w:lang w:val="en"/>
        </w:rPr>
        <w:t>went</w:t>
      </w:r>
      <w:r w:rsidRPr="00376131">
        <w:rPr>
          <w:rFonts w:eastAsia="Calibri"/>
          <w:color w:val="2E2E2E"/>
          <w:sz w:val="16"/>
          <w:szCs w:val="16"/>
          <w:lang w:val="en"/>
        </w:rPr>
        <w:t xml:space="preserve"> </w:t>
      </w:r>
      <w:r w:rsidRPr="00376131">
        <w:rPr>
          <w:rFonts w:eastAsia="Calibri"/>
          <w:b/>
          <w:color w:val="2E2E2E"/>
          <w:highlight w:val="cyan"/>
          <w:u w:val="single"/>
          <w:lang w:val="en"/>
        </w:rPr>
        <w:t>unmarked</w:t>
      </w:r>
      <w:r w:rsidRPr="00376131">
        <w:rPr>
          <w:rFonts w:eastAsia="Calibri"/>
          <w:color w:val="2E2E2E"/>
          <w:sz w:val="16"/>
          <w:szCs w:val="16"/>
          <w:lang w:val="en"/>
        </w:rPr>
        <w:t>,</w:t>
      </w:r>
      <w:r w:rsidRPr="00376131">
        <w:rPr>
          <w:rFonts w:eastAsia="Calibri"/>
          <w:b/>
          <w:color w:val="2E2E2E"/>
          <w:highlight w:val="cyan"/>
          <w:u w:val="single"/>
          <w:lang w:val="en"/>
        </w:rPr>
        <w:t xml:space="preserve"> leaving the potential for humans to interact with these corpses should permafrost thaw</w:t>
      </w:r>
      <w:r w:rsidRPr="00376131">
        <w:rPr>
          <w:rFonts w:eastAsia="Calibri"/>
          <w:color w:val="2E2E2E"/>
          <w:sz w:val="16"/>
          <w:szCs w:val="16"/>
          <w:lang w:val="en"/>
        </w:rPr>
        <w:t>. In the 1990s, attempts were made to reconstruct or revive the 1918 pandemic influenza virus from frozen samples, but they were unsuccessful because the RNA was highly degraded. In the early 2000s, advances in technology allowed successful reconstruction of the H1N1 virus from permafrost, but it was not viable.</w:t>
      </w:r>
      <w:hyperlink r:id="rId52">
        <w:r w:rsidRPr="00376131">
          <w:rPr>
            <w:rFonts w:eastAsia="Calibri"/>
            <w:color w:val="005789"/>
            <w:sz w:val="16"/>
            <w:szCs w:val="16"/>
            <w:lang w:val="en"/>
          </w:rPr>
          <w:t>80</w:t>
        </w:r>
      </w:hyperlink>
      <w:r w:rsidRPr="00376131">
        <w:rPr>
          <w:rFonts w:eastAsia="Calibri"/>
          <w:color w:val="2E2E2E"/>
          <w:sz w:val="16"/>
          <w:szCs w:val="16"/>
          <w:lang w:val="en"/>
        </w:rPr>
        <w:t xml:space="preserve"> Complete hemagglutinin (HA) genes, encoding binding proteins to initiate infection, were detected in reserve-transcribed RNAs extracted from frozen lung tissues of 1918 influenza victims who were buried in a mass grave in permafrost.</w:t>
      </w:r>
      <w:hyperlink r:id="rId53">
        <w:r w:rsidRPr="00376131">
          <w:rPr>
            <w:rFonts w:eastAsia="Calibri"/>
            <w:color w:val="005789"/>
            <w:sz w:val="16"/>
            <w:szCs w:val="16"/>
            <w:lang w:val="en"/>
          </w:rPr>
          <w:t>85</w:t>
        </w:r>
      </w:hyperlink>
      <w:r w:rsidRPr="00376131">
        <w:rPr>
          <w:rFonts w:eastAsia="Calibri"/>
          <w:color w:val="2E2E2E"/>
          <w:sz w:val="16"/>
          <w:szCs w:val="16"/>
          <w:lang w:val="en"/>
        </w:rPr>
        <w:t xml:space="preserve"> Although this last example could be taken as a cause for concern, the viruses were not infectious. Ancient RNA extracted from wolf tissue buried in late Pleistocene permafrost showed no traces of RNA viruses.</w:t>
      </w:r>
      <w:hyperlink r:id="rId54">
        <w:r w:rsidRPr="00376131">
          <w:rPr>
            <w:rFonts w:eastAsia="Calibri"/>
            <w:color w:val="005789"/>
            <w:sz w:val="16"/>
            <w:szCs w:val="16"/>
            <w:lang w:val="en"/>
          </w:rPr>
          <w:t>86</w:t>
        </w:r>
      </w:hyperlink>
      <w:r w:rsidRPr="00376131">
        <w:rPr>
          <w:rFonts w:eastAsia="Calibri"/>
          <w:color w:val="2E2E2E"/>
          <w:sz w:val="16"/>
          <w:szCs w:val="16"/>
          <w:lang w:val="en"/>
        </w:rPr>
        <w:t xml:space="preserve"> To date, there is no report of intact and infectious RNA viruses directly isolated from permafrost. Therefore, although</w:t>
      </w:r>
      <w:r w:rsidRPr="00376131">
        <w:rPr>
          <w:rFonts w:eastAsia="Calibri"/>
          <w:b/>
          <w:color w:val="2E2E2E"/>
          <w:highlight w:val="cyan"/>
          <w:u w:val="single"/>
          <w:lang w:val="en"/>
        </w:rPr>
        <w:t xml:space="preserve"> RNA viruses can be preserved in permafrost</w:t>
      </w:r>
      <w:r w:rsidRPr="00376131">
        <w:rPr>
          <w:rFonts w:eastAsia="Calibri"/>
          <w:color w:val="2E2E2E"/>
          <w:sz w:val="16"/>
          <w:szCs w:val="16"/>
          <w:lang w:val="en"/>
        </w:rPr>
        <w:t>, based on our current knowledge, the risk of these RNA viruses being infectious to humans or other animals is unlikely. Permafrost thaw is causing major changes in plant composition and productivity and will undoubtedly affect plant viral pathogens.</w:t>
      </w:r>
      <w:hyperlink r:id="rId55">
        <w:r w:rsidRPr="00376131">
          <w:rPr>
            <w:rFonts w:eastAsia="Calibri"/>
            <w:color w:val="005789"/>
            <w:sz w:val="16"/>
            <w:szCs w:val="16"/>
            <w:lang w:val="en"/>
          </w:rPr>
          <w:t>87</w:t>
        </w:r>
      </w:hyperlink>
      <w:r w:rsidRPr="00376131">
        <w:rPr>
          <w:rFonts w:eastAsia="Calibri"/>
          <w:color w:val="2E2E2E"/>
          <w:sz w:val="16"/>
          <w:szCs w:val="16"/>
          <w:lang w:val="en"/>
        </w:rPr>
        <w:t xml:space="preserve"> Previously, plant viral pathogens, such as ancient caribou feces-associated virus (aCFV) and tomato mosaic Tobamovirus (ToMV) were recovered from ice.</w:t>
      </w:r>
      <w:hyperlink r:id="rId56">
        <w:r w:rsidRPr="00376131">
          <w:rPr>
            <w:rFonts w:eastAsia="Calibri"/>
            <w:color w:val="005789"/>
            <w:sz w:val="16"/>
            <w:szCs w:val="16"/>
            <w:lang w:val="en"/>
          </w:rPr>
          <w:t>27</w:t>
        </w:r>
      </w:hyperlink>
      <w:r w:rsidRPr="00376131">
        <w:rPr>
          <w:rFonts w:eastAsia="Calibri"/>
          <w:color w:val="2E2E2E"/>
          <w:sz w:val="16"/>
          <w:szCs w:val="16"/>
          <w:lang w:val="en"/>
        </w:rPr>
        <w:t>,</w:t>
      </w:r>
      <w:hyperlink r:id="rId57">
        <w:r w:rsidRPr="00376131">
          <w:rPr>
            <w:rFonts w:eastAsia="Calibri"/>
            <w:color w:val="005789"/>
            <w:sz w:val="16"/>
            <w:szCs w:val="16"/>
            <w:lang w:val="en"/>
          </w:rPr>
          <w:t>88</w:t>
        </w:r>
      </w:hyperlink>
      <w:r w:rsidRPr="00376131">
        <w:rPr>
          <w:rFonts w:eastAsia="Calibri"/>
          <w:color w:val="2E2E2E"/>
          <w:sz w:val="16"/>
          <w:szCs w:val="16"/>
          <w:lang w:val="en"/>
        </w:rPr>
        <w:t xml:space="preserve"> aCFV is a DNA virus that can infect </w:t>
      </w:r>
      <w:r w:rsidRPr="00376131">
        <w:rPr>
          <w:rFonts w:eastAsia="Calibri"/>
          <w:i/>
          <w:color w:val="2E2E2E"/>
          <w:sz w:val="16"/>
          <w:szCs w:val="16"/>
          <w:lang w:val="en"/>
        </w:rPr>
        <w:t>Nicotiana benthamiana</w:t>
      </w:r>
      <w:r w:rsidRPr="00376131">
        <w:rPr>
          <w:rFonts w:eastAsia="Calibri"/>
          <w:color w:val="2E2E2E"/>
          <w:sz w:val="16"/>
          <w:szCs w:val="16"/>
          <w:lang w:val="en"/>
        </w:rPr>
        <w:t xml:space="preserve"> (a close relative of tobacco) and may even infect other plants or fungi (e.g., mosses and lichens); it was recovered from caribou feces dating back 700 years before present (BP).</w:t>
      </w:r>
      <w:hyperlink r:id="rId58">
        <w:r w:rsidRPr="00376131">
          <w:rPr>
            <w:rFonts w:eastAsia="Calibri"/>
            <w:color w:val="005789"/>
            <w:sz w:val="16"/>
            <w:szCs w:val="16"/>
            <w:lang w:val="en"/>
          </w:rPr>
          <w:t>27</w:t>
        </w:r>
      </w:hyperlink>
      <w:r w:rsidRPr="00376131">
        <w:rPr>
          <w:rFonts w:eastAsia="Calibri"/>
          <w:color w:val="2E2E2E"/>
          <w:sz w:val="16"/>
          <w:szCs w:val="16"/>
          <w:lang w:val="en"/>
        </w:rPr>
        <w:t xml:space="preserve"> To test whether aCFV was still infectious, a modern version of </w:t>
      </w:r>
      <w:r w:rsidRPr="00376131">
        <w:rPr>
          <w:rFonts w:eastAsia="Calibri"/>
          <w:i/>
          <w:color w:val="2E2E2E"/>
          <w:sz w:val="16"/>
          <w:szCs w:val="16"/>
          <w:lang w:val="en"/>
        </w:rPr>
        <w:t>N. benthami</w:t>
      </w:r>
      <w:r w:rsidRPr="00376131">
        <w:rPr>
          <w:rFonts w:eastAsia="Calibri"/>
          <w:color w:val="2E2E2E"/>
          <w:sz w:val="16"/>
          <w:szCs w:val="16"/>
          <w:lang w:val="en"/>
        </w:rPr>
        <w:t>ana was exposed and successfully infected. Although the plant became infected, it had an asymptomatic infection, likely because of changes in the plant species over time. Unlike aCFV, ToMV is one of the most common plant viruses because it has the ability to infect many different plants, such as cucumber, lettuce, beet, and pepper.</w:t>
      </w:r>
      <w:hyperlink r:id="rId59">
        <w:r w:rsidRPr="00376131">
          <w:rPr>
            <w:rFonts w:eastAsia="Calibri"/>
            <w:color w:val="005789"/>
            <w:sz w:val="16"/>
            <w:szCs w:val="16"/>
            <w:lang w:val="en"/>
          </w:rPr>
          <w:t>89</w:t>
        </w:r>
      </w:hyperlink>
      <w:r w:rsidRPr="00376131">
        <w:rPr>
          <w:rFonts w:eastAsia="Calibri"/>
          <w:color w:val="2E2E2E"/>
          <w:sz w:val="16"/>
          <w:szCs w:val="16"/>
          <w:lang w:val="en"/>
        </w:rPr>
        <w:t xml:space="preserve"> This RNA virus is very stable, having been shown previously to survive UV radiation and desiccation, and was recovered from ice cores dating back up to 140,000 years ago.</w:t>
      </w:r>
      <w:hyperlink r:id="rId60">
        <w:r w:rsidRPr="00376131">
          <w:rPr>
            <w:rFonts w:eastAsia="Calibri"/>
            <w:color w:val="005789"/>
            <w:sz w:val="16"/>
            <w:szCs w:val="16"/>
            <w:lang w:val="en"/>
          </w:rPr>
          <w:t>88</w:t>
        </w:r>
      </w:hyperlink>
      <w:r w:rsidRPr="00376131">
        <w:rPr>
          <w:rFonts w:eastAsia="Calibri"/>
          <w:color w:val="2E2E2E"/>
          <w:sz w:val="16"/>
          <w:szCs w:val="16"/>
          <w:lang w:val="en"/>
        </w:rPr>
        <w:t xml:space="preserve"> It is unknown whether the recovered ToMV could still be infectious, but it presents a potential problem because it is one of the most </w:t>
      </w:r>
      <w:r w:rsidRPr="00376131">
        <w:rPr>
          <w:rFonts w:eastAsia="Calibri"/>
          <w:b/>
          <w:color w:val="2E2E2E"/>
          <w:highlight w:val="cyan"/>
          <w:u w:val="single"/>
          <w:lang w:val="en"/>
        </w:rPr>
        <w:t>destructive diseases</w:t>
      </w:r>
      <w:r w:rsidRPr="00376131">
        <w:rPr>
          <w:rFonts w:eastAsia="Calibri"/>
          <w:color w:val="2E2E2E"/>
          <w:sz w:val="16"/>
          <w:szCs w:val="16"/>
          <w:lang w:val="en"/>
        </w:rPr>
        <w:t xml:space="preserve">, resulting </w:t>
      </w:r>
      <w:r w:rsidRPr="00376131">
        <w:rPr>
          <w:rFonts w:eastAsia="Calibri"/>
          <w:b/>
          <w:color w:val="2E2E2E"/>
          <w:highlight w:val="cyan"/>
          <w:u w:val="single"/>
          <w:lang w:val="en"/>
        </w:rPr>
        <w:t>in</w:t>
      </w:r>
      <w:r w:rsidRPr="00376131">
        <w:rPr>
          <w:rFonts w:eastAsia="Calibri"/>
          <w:color w:val="2E2E2E"/>
          <w:sz w:val="16"/>
          <w:szCs w:val="16"/>
          <w:lang w:val="en"/>
        </w:rPr>
        <w:t xml:space="preserve"> serious crop losses.</w:t>
      </w:r>
      <w:hyperlink r:id="rId61">
        <w:r w:rsidRPr="00376131">
          <w:rPr>
            <w:rFonts w:eastAsia="Calibri"/>
            <w:color w:val="005789"/>
            <w:sz w:val="16"/>
            <w:szCs w:val="16"/>
            <w:lang w:val="en"/>
          </w:rPr>
          <w:t>90</w:t>
        </w:r>
      </w:hyperlink>
      <w:r w:rsidRPr="00376131">
        <w:rPr>
          <w:rFonts w:eastAsia="Calibri"/>
          <w:color w:val="2E2E2E"/>
          <w:sz w:val="16"/>
          <w:szCs w:val="16"/>
          <w:lang w:val="en"/>
        </w:rPr>
        <w:t xml:space="preserve"> Introduction of non-native crops to soils, such as recently </w:t>
      </w:r>
      <w:r w:rsidRPr="00376131">
        <w:rPr>
          <w:rFonts w:eastAsia="Calibri"/>
          <w:b/>
          <w:color w:val="2E2E2E"/>
          <w:highlight w:val="cyan"/>
          <w:u w:val="single"/>
          <w:lang w:val="en"/>
        </w:rPr>
        <w:t>thawed permafrost</w:t>
      </w:r>
      <w:r w:rsidRPr="00376131">
        <w:rPr>
          <w:rFonts w:eastAsia="Calibri"/>
          <w:color w:val="2E2E2E"/>
          <w:sz w:val="16"/>
          <w:szCs w:val="16"/>
          <w:lang w:val="en"/>
        </w:rPr>
        <w:t xml:space="preserve"> soils, could also </w:t>
      </w:r>
      <w:r w:rsidRPr="00376131">
        <w:rPr>
          <w:rFonts w:eastAsia="Calibri"/>
          <w:b/>
          <w:color w:val="2E2E2E"/>
          <w:highlight w:val="cyan"/>
          <w:u w:val="single"/>
          <w:lang w:val="en"/>
        </w:rPr>
        <w:t>increase the likelihood of a viral</w:t>
      </w:r>
      <w:r w:rsidRPr="00376131">
        <w:rPr>
          <w:rFonts w:eastAsia="Calibri"/>
          <w:color w:val="2E2E2E"/>
          <w:sz w:val="16"/>
          <w:szCs w:val="16"/>
          <w:lang w:val="en"/>
        </w:rPr>
        <w:t xml:space="preserve"> plant </w:t>
      </w:r>
      <w:r w:rsidRPr="00376131">
        <w:rPr>
          <w:rFonts w:eastAsia="Calibri"/>
          <w:b/>
          <w:color w:val="2E2E2E"/>
          <w:highlight w:val="cyan"/>
          <w:u w:val="single"/>
          <w:lang w:val="en"/>
        </w:rPr>
        <w:t>epidemic</w:t>
      </w:r>
      <w:r w:rsidRPr="00376131">
        <w:rPr>
          <w:rFonts w:eastAsia="Calibri"/>
          <w:color w:val="2E2E2E"/>
          <w:sz w:val="16"/>
          <w:szCs w:val="16"/>
          <w:lang w:val="en"/>
        </w:rPr>
        <w:t>.</w:t>
      </w:r>
      <w:hyperlink r:id="rId62">
        <w:r w:rsidRPr="00376131">
          <w:rPr>
            <w:rFonts w:eastAsia="Calibri"/>
            <w:color w:val="005789"/>
            <w:sz w:val="16"/>
            <w:szCs w:val="16"/>
            <w:lang w:val="en"/>
          </w:rPr>
          <w:t>87</w:t>
        </w:r>
      </w:hyperlink>
      <w:r w:rsidRPr="00376131">
        <w:rPr>
          <w:rFonts w:eastAsia="Calibri"/>
          <w:color w:val="2E2E2E"/>
          <w:sz w:val="16"/>
          <w:szCs w:val="16"/>
          <w:lang w:val="en"/>
        </w:rPr>
        <w:t>,</w:t>
      </w:r>
      <w:hyperlink r:id="rId63">
        <w:r w:rsidRPr="00376131">
          <w:rPr>
            <w:rFonts w:eastAsia="Calibri"/>
            <w:color w:val="005789"/>
            <w:sz w:val="16"/>
            <w:szCs w:val="16"/>
            <w:lang w:val="en"/>
          </w:rPr>
          <w:t>90</w:t>
        </w:r>
      </w:hyperlink>
    </w:p>
    <w:p w14:paraId="49791A24" w14:textId="77777777" w:rsidR="009A43CB" w:rsidRPr="00376131" w:rsidRDefault="009A43CB" w:rsidP="00B71E30">
      <w:pPr>
        <w:shd w:val="clear" w:color="auto" w:fill="FFFFFF"/>
        <w:spacing w:after="220" w:line="276" w:lineRule="auto"/>
        <w:rPr>
          <w:rFonts w:eastAsia="Calibri"/>
          <w:color w:val="005789"/>
          <w:lang w:val="en"/>
        </w:rPr>
      </w:pPr>
    </w:p>
    <w:p w14:paraId="40FAF6C3" w14:textId="77777777" w:rsidR="0008650E" w:rsidRPr="00376131" w:rsidRDefault="0008650E" w:rsidP="0008650E">
      <w:pPr>
        <w:pStyle w:val="Heading4"/>
        <w:rPr>
          <w:rFonts w:eastAsia="Calibri" w:cs="Arial"/>
          <w:b w:val="0"/>
          <w:color w:val="000000"/>
          <w:szCs w:val="26"/>
        </w:rPr>
      </w:pPr>
      <w:r w:rsidRPr="00376131">
        <w:rPr>
          <w:rFonts w:eastAsia="Calibri" w:cs="Arial"/>
          <w:color w:val="000000"/>
          <w:szCs w:val="26"/>
        </w:rPr>
        <w:t>US surveillance fosters collaboration on disease</w:t>
      </w:r>
    </w:p>
    <w:p w14:paraId="76D980EF" w14:textId="77777777" w:rsidR="0008650E" w:rsidRPr="00376131" w:rsidRDefault="0008650E" w:rsidP="0008650E">
      <w:pPr>
        <w:spacing w:before="40"/>
        <w:rPr>
          <w:rFonts w:eastAsia="Calibri"/>
        </w:rPr>
      </w:pPr>
      <w:r w:rsidRPr="00376131">
        <w:rPr>
          <w:rFonts w:eastAsia="Calibri"/>
          <w:b/>
          <w:sz w:val="26"/>
          <w:szCs w:val="26"/>
        </w:rPr>
        <w:t>Bruce et al 16</w:t>
      </w:r>
      <w:r w:rsidRPr="00376131">
        <w:rPr>
          <w:rFonts w:eastAsia="Calibri"/>
          <w:b/>
        </w:rPr>
        <w:t xml:space="preserve">. </w:t>
      </w:r>
      <w:r w:rsidRPr="00376131">
        <w:rPr>
          <w:rFonts w:eastAsia="Calibri"/>
        </w:rPr>
        <w:t>[M. Bruce, Arctic Investigations Program, Division of Preparedness and Emerging Infections, National Center for Emerging and Zoonotic Infectious Diseases, Centers for Disease Control and Prevention, T. Zulz, Arctic Investigations Program, Division of Preparedness and Emerging Infections, National Center for Emerging and Zoonotic Infectious Diseases, Centers for Disease Control and Prevention, A. Koch, Department of Epidemiology Research, Statens Serum Institute, “Surveillance of infectious diseases in the Arctic</w:t>
      </w:r>
      <w:r w:rsidRPr="00376131">
        <w:rPr>
          <w:rFonts w:eastAsia="Calibri"/>
          <w:b/>
        </w:rPr>
        <w:t xml:space="preserve">”, </w:t>
      </w:r>
      <w:r w:rsidRPr="00376131">
        <w:rPr>
          <w:rFonts w:eastAsia="Calibri"/>
        </w:rPr>
        <w:t>https://www.sciencedirect.com/science/article/pii/S0033350616301226,</w:t>
      </w:r>
      <w:r w:rsidRPr="00376131">
        <w:rPr>
          <w:rFonts w:eastAsia="Calibri"/>
          <w:b/>
        </w:rPr>
        <w:t xml:space="preserve"> </w:t>
      </w:r>
      <w:r w:rsidRPr="00376131">
        <w:rPr>
          <w:rFonts w:eastAsia="Calibri"/>
        </w:rPr>
        <w:t>8-16, SH]</w:t>
      </w:r>
    </w:p>
    <w:p w14:paraId="113458D2" w14:textId="77777777" w:rsidR="0008650E" w:rsidRPr="00376131" w:rsidRDefault="0008650E" w:rsidP="0008650E">
      <w:pPr>
        <w:rPr>
          <w:rFonts w:eastAsia="Calibri"/>
          <w:u w:val="single"/>
        </w:rPr>
      </w:pPr>
      <w:r w:rsidRPr="00376131">
        <w:rPr>
          <w:rFonts w:eastAsia="Calibri"/>
          <w:u w:val="single"/>
        </w:rPr>
        <w:t xml:space="preserve">The ICS provides a model for </w:t>
      </w:r>
      <w:r w:rsidRPr="00376131">
        <w:rPr>
          <w:rFonts w:eastAsia="Calibri"/>
          <w:highlight w:val="cyan"/>
          <w:u w:val="single"/>
        </w:rPr>
        <w:t>international surveillance of infectious diseases and collaboration</w:t>
      </w:r>
      <w:r w:rsidRPr="00376131">
        <w:rPr>
          <w:rFonts w:eastAsia="Calibri"/>
          <w:u w:val="single"/>
        </w:rPr>
        <w:t xml:space="preserve"> between clinical hospital and public health references laboratories and public health centres and institutes. The system currently </w:t>
      </w:r>
      <w:r w:rsidRPr="00376131">
        <w:rPr>
          <w:rFonts w:eastAsia="Calibri"/>
          <w:highlight w:val="cyan"/>
          <w:u w:val="single"/>
        </w:rPr>
        <w:t>provides standardized laboratory and epidemiologic data on invasive bacterial diseases</w:t>
      </w:r>
      <w:r w:rsidRPr="00376131">
        <w:rPr>
          <w:rFonts w:eastAsia="Calibri"/>
          <w:u w:val="single"/>
        </w:rPr>
        <w:t xml:space="preserve"> that is comparable across borders and can be </w:t>
      </w:r>
      <w:r w:rsidRPr="00376131">
        <w:rPr>
          <w:rFonts w:eastAsia="Calibri"/>
          <w:highlight w:val="cyan"/>
          <w:u w:val="single"/>
        </w:rPr>
        <w:t>used to evaluate intervention strategies</w:t>
      </w:r>
      <w:r w:rsidRPr="00376131">
        <w:rPr>
          <w:rFonts w:eastAsia="Calibri"/>
        </w:rPr>
        <w:t xml:space="preserve">. </w:t>
      </w:r>
      <w:r w:rsidRPr="00376131">
        <w:rPr>
          <w:rFonts w:eastAsia="Calibri"/>
          <w:u w:val="single"/>
        </w:rPr>
        <w:t xml:space="preserve">However, the system also provides </w:t>
      </w:r>
      <w:r w:rsidRPr="00376131">
        <w:rPr>
          <w:rFonts w:eastAsia="Calibri"/>
          <w:highlight w:val="cyan"/>
          <w:u w:val="single"/>
        </w:rPr>
        <w:t>an infrastructure</w:t>
      </w:r>
      <w:r w:rsidRPr="00376131">
        <w:rPr>
          <w:rFonts w:eastAsia="Calibri"/>
          <w:u w:val="single"/>
        </w:rPr>
        <w:t xml:space="preserve"> which can be </w:t>
      </w:r>
      <w:r w:rsidRPr="00376131">
        <w:rPr>
          <w:rFonts w:eastAsia="Calibri"/>
          <w:highlight w:val="cyan"/>
          <w:u w:val="single"/>
        </w:rPr>
        <w:t>used to monitor</w:t>
      </w:r>
      <w:r w:rsidRPr="00376131">
        <w:rPr>
          <w:rFonts w:eastAsia="Calibri"/>
          <w:u w:val="single"/>
        </w:rPr>
        <w:t xml:space="preserve"> </w:t>
      </w:r>
      <w:r w:rsidRPr="00376131">
        <w:rPr>
          <w:rFonts w:eastAsia="Calibri"/>
          <w:highlight w:val="cyan"/>
          <w:u w:val="single"/>
        </w:rPr>
        <w:t>and respond to</w:t>
      </w:r>
      <w:r w:rsidRPr="00376131">
        <w:rPr>
          <w:rFonts w:eastAsia="Calibri"/>
          <w:u w:val="single"/>
        </w:rPr>
        <w:t xml:space="preserve"> other </w:t>
      </w:r>
      <w:r w:rsidRPr="00376131">
        <w:rPr>
          <w:rFonts w:eastAsia="Calibri"/>
          <w:highlight w:val="cyan"/>
          <w:u w:val="single"/>
        </w:rPr>
        <w:t>emerging infectious</w:t>
      </w:r>
      <w:r w:rsidRPr="00376131">
        <w:rPr>
          <w:rFonts w:eastAsia="Calibri"/>
          <w:u w:val="single"/>
        </w:rPr>
        <w:t xml:space="preserve"> disease </w:t>
      </w:r>
      <w:r w:rsidRPr="00376131">
        <w:rPr>
          <w:rFonts w:eastAsia="Calibri"/>
          <w:highlight w:val="cyan"/>
          <w:u w:val="single"/>
        </w:rPr>
        <w:t>threats</w:t>
      </w:r>
      <w:r w:rsidRPr="00376131">
        <w:rPr>
          <w:rFonts w:eastAsia="Calibri"/>
          <w:u w:val="single"/>
        </w:rPr>
        <w:t xml:space="preserve">. </w:t>
      </w:r>
      <w:r w:rsidRPr="00376131">
        <w:rPr>
          <w:rFonts w:eastAsia="Calibri"/>
        </w:rPr>
        <w:t xml:space="preserve">Tuberculosis presents a continuing challenge to the public health communities of the US Arctic, Northern Canada, Greenland, and the Russian Federation. </w:t>
      </w:r>
      <w:r w:rsidRPr="00376131">
        <w:rPr>
          <w:rFonts w:eastAsia="Calibri"/>
          <w:u w:val="single"/>
        </w:rPr>
        <w:t xml:space="preserve">The recent establishment of an ICS TB working group has enhanced ongoing efforts to </w:t>
      </w:r>
      <w:r w:rsidRPr="00376131">
        <w:rPr>
          <w:rFonts w:eastAsia="Calibri"/>
          <w:highlight w:val="cyan"/>
          <w:u w:val="single"/>
        </w:rPr>
        <w:t>characterize the rates of disease</w:t>
      </w:r>
      <w:r w:rsidRPr="00376131">
        <w:rPr>
          <w:rFonts w:eastAsia="Calibri"/>
          <w:u w:val="single"/>
        </w:rPr>
        <w:t xml:space="preserve"> in these regions </w:t>
      </w:r>
      <w:r w:rsidRPr="00376131">
        <w:rPr>
          <w:rFonts w:eastAsia="Calibri"/>
          <w:highlight w:val="cyan"/>
          <w:u w:val="single"/>
        </w:rPr>
        <w:t>by sharing knowledge, methods and surveillance data</w:t>
      </w:r>
      <w:r w:rsidRPr="00376131">
        <w:rPr>
          <w:rFonts w:eastAsia="Calibri"/>
          <w:u w:val="single"/>
        </w:rPr>
        <w:t xml:space="preserve">. Likewise, the ICS provides a framework for </w:t>
      </w:r>
      <w:r w:rsidRPr="00376131">
        <w:rPr>
          <w:rFonts w:eastAsia="Calibri"/>
          <w:highlight w:val="cyan"/>
          <w:u w:val="single"/>
        </w:rPr>
        <w:t>surveillance</w:t>
      </w:r>
      <w:r w:rsidRPr="00376131">
        <w:rPr>
          <w:rFonts w:eastAsia="Calibri"/>
          <w:u w:val="single"/>
        </w:rPr>
        <w:t xml:space="preserve"> of climate-sensitive infections that </w:t>
      </w:r>
      <w:r w:rsidRPr="00376131">
        <w:rPr>
          <w:rFonts w:eastAsia="Calibri"/>
          <w:highlight w:val="cyan"/>
          <w:u w:val="single"/>
        </w:rPr>
        <w:t>may shed light on the impact on human health</w:t>
      </w:r>
      <w:r w:rsidRPr="00376131">
        <w:rPr>
          <w:rFonts w:eastAsia="Calibri"/>
          <w:u w:val="single"/>
        </w:rPr>
        <w:t xml:space="preserve"> caused by increasing temperatures in Arctic regions.</w:t>
      </w:r>
      <w:r w:rsidRPr="00376131">
        <w:rPr>
          <w:rFonts w:eastAsia="Calibri"/>
        </w:rPr>
        <w:t xml:space="preserve"> STIs represent an enormous burden of disease in Arctic populations. </w:t>
      </w:r>
      <w:r w:rsidRPr="00376131">
        <w:rPr>
          <w:rFonts w:eastAsia="Calibri"/>
          <w:u w:val="single"/>
        </w:rPr>
        <w:t xml:space="preserve">Recently, an ICS STI working group has been formed to characterize rates and burden of disease and risk factors by similar sharing of knowledge, methods and surveillance data. Circumpolar research in viral hepatitis and H. pylori infection continues. Surveillance of other infections such as RSV may be included under the ICS collaboration in the future; RSV sentinel surveillance is currently in place in Alaska, but RSV is a public health concern in other circumpolar areas. </w:t>
      </w:r>
      <w:r w:rsidRPr="00376131">
        <w:rPr>
          <w:rFonts w:eastAsia="Calibri"/>
          <w:highlight w:val="cyan"/>
          <w:u w:val="single"/>
        </w:rPr>
        <w:t>It is anticipated that as surveillance</w:t>
      </w:r>
      <w:r w:rsidRPr="00376131">
        <w:rPr>
          <w:rFonts w:eastAsia="Calibri"/>
          <w:u w:val="single"/>
        </w:rPr>
        <w:t xml:space="preserve"> is implemented for other ICS priority diseases, similar </w:t>
      </w:r>
      <w:r w:rsidRPr="00376131">
        <w:rPr>
          <w:rFonts w:eastAsia="Calibri"/>
          <w:highlight w:val="cyan"/>
          <w:u w:val="single"/>
        </w:rPr>
        <w:t>coordinating working groups</w:t>
      </w:r>
      <w:r w:rsidRPr="00376131">
        <w:rPr>
          <w:rFonts w:eastAsia="Calibri"/>
          <w:u w:val="single"/>
        </w:rPr>
        <w:t xml:space="preserve"> </w:t>
      </w:r>
      <w:r w:rsidRPr="00376131">
        <w:rPr>
          <w:rFonts w:eastAsia="Calibri"/>
          <w:highlight w:val="cyan"/>
          <w:u w:val="single"/>
        </w:rPr>
        <w:t>lead by other partner countries will be established.</w:t>
      </w:r>
      <w:r w:rsidRPr="00376131">
        <w:rPr>
          <w:rFonts w:eastAsia="Calibri"/>
          <w:u w:val="single"/>
        </w:rPr>
        <w:t xml:space="preserve"> Because more than half of the circumpolar region is contained within the Russian Federation, </w:t>
      </w:r>
      <w:r w:rsidRPr="00376131">
        <w:rPr>
          <w:rFonts w:eastAsia="Calibri"/>
          <w:highlight w:val="cyan"/>
          <w:u w:val="single"/>
        </w:rPr>
        <w:t>efforts could be made to engage and develop partnerships</w:t>
      </w:r>
      <w:r w:rsidRPr="00376131">
        <w:rPr>
          <w:rFonts w:eastAsia="Calibri"/>
          <w:u w:val="single"/>
        </w:rPr>
        <w:t xml:space="preserve"> with public health authorities in these regions to learn more </w:t>
      </w:r>
      <w:r w:rsidRPr="00376131">
        <w:rPr>
          <w:rFonts w:eastAsia="Calibri"/>
          <w:highlight w:val="cyan"/>
          <w:u w:val="single"/>
        </w:rPr>
        <w:t xml:space="preserve">about </w:t>
      </w:r>
      <w:r w:rsidRPr="00376131">
        <w:rPr>
          <w:rFonts w:eastAsia="Calibri"/>
          <w:u w:val="single"/>
        </w:rPr>
        <w:t xml:space="preserve">infectious </w:t>
      </w:r>
      <w:r w:rsidRPr="00376131">
        <w:rPr>
          <w:rFonts w:eastAsia="Calibri"/>
          <w:highlight w:val="cyan"/>
          <w:u w:val="single"/>
        </w:rPr>
        <w:t>diseases</w:t>
      </w:r>
      <w:r w:rsidRPr="00376131">
        <w:rPr>
          <w:rFonts w:eastAsia="Calibri"/>
          <w:u w:val="single"/>
        </w:rPr>
        <w:t xml:space="preserve"> of concern, systems of </w:t>
      </w:r>
      <w:r w:rsidRPr="00376131">
        <w:rPr>
          <w:rFonts w:eastAsia="Calibri"/>
          <w:highlight w:val="cyan"/>
          <w:u w:val="single"/>
        </w:rPr>
        <w:t>surveillance</w:t>
      </w:r>
      <w:r w:rsidRPr="00376131">
        <w:rPr>
          <w:rFonts w:eastAsia="Calibri"/>
          <w:u w:val="single"/>
        </w:rPr>
        <w:t xml:space="preserve">, </w:t>
      </w:r>
      <w:r w:rsidRPr="00376131">
        <w:rPr>
          <w:rFonts w:eastAsia="Calibri"/>
          <w:highlight w:val="cyan"/>
          <w:u w:val="single"/>
        </w:rPr>
        <w:t>and interests</w:t>
      </w:r>
      <w:r w:rsidRPr="00376131">
        <w:rPr>
          <w:rFonts w:eastAsia="Calibri"/>
          <w:u w:val="single"/>
        </w:rPr>
        <w:t xml:space="preserve"> in sharing infectious disease surveillance information.</w:t>
      </w:r>
    </w:p>
    <w:p w14:paraId="6CB66241" w14:textId="77777777" w:rsidR="005E2EE7" w:rsidRPr="00376131" w:rsidRDefault="005E2EE7" w:rsidP="00DB06E2">
      <w:pPr>
        <w:shd w:val="clear" w:color="auto" w:fill="FFFFFF"/>
        <w:rPr>
          <w:rFonts w:eastAsia="Calibri"/>
          <w:sz w:val="16"/>
          <w:szCs w:val="16"/>
        </w:rPr>
      </w:pPr>
    </w:p>
    <w:p w14:paraId="48324781" w14:textId="77777777" w:rsidR="00BE3744" w:rsidRPr="00376131" w:rsidRDefault="00BE3744" w:rsidP="00BE3744">
      <w:pPr>
        <w:keepNext/>
        <w:keepLines/>
        <w:spacing w:before="40" w:after="0"/>
        <w:outlineLvl w:val="3"/>
        <w:rPr>
          <w:rFonts w:eastAsia="Times New Roman"/>
          <w:b/>
          <w:iCs/>
          <w:sz w:val="26"/>
        </w:rPr>
      </w:pPr>
      <w:r w:rsidRPr="00376131">
        <w:rPr>
          <w:rFonts w:eastAsia="Times New Roman"/>
          <w:b/>
          <w:iCs/>
          <w:sz w:val="26"/>
        </w:rPr>
        <w:t>Surveillance and research key to stop disease spread and extinction</w:t>
      </w:r>
    </w:p>
    <w:p w14:paraId="4BEDEFD0" w14:textId="77777777" w:rsidR="00BE3744" w:rsidRPr="00376131" w:rsidRDefault="00BE3744" w:rsidP="00BE3744">
      <w:pPr>
        <w:rPr>
          <w:rFonts w:eastAsia="Aptos"/>
        </w:rPr>
      </w:pPr>
      <w:r w:rsidRPr="00376131">
        <w:rPr>
          <w:rFonts w:eastAsia="Aptos"/>
          <w:b/>
          <w:bCs/>
          <w:sz w:val="26"/>
        </w:rPr>
        <w:t xml:space="preserve">Daigle et al. ’24 </w:t>
      </w:r>
      <w:r w:rsidRPr="00376131">
        <w:rPr>
          <w:rFonts w:eastAsia="Aptos"/>
        </w:rPr>
        <w:t>(Laurence Daigle is a Doctor of Veterinary Medicine and Master's Student at Université de Montréal. Charlotte Nury, DVM, IPSAV is a Large Animal Surgery Resident at Université de Montréal. Léa Delesalle-Gueri (PhD), is a PhD Student at Université de Montréal, a Scientific communicator and Veterinary epidemiologist. Carol-Anne Villeneuve is a Doctor of Philosophy and PhD Candidate at Université de Montréal. Juliette Colinas is a researcher in environmental sociology with a background in biology (genomics) and philosophy. Patrick Leighton, BSc, PhD, is a Professor at Université de Montréal. Hélène Carabin, DVM PhD, is a Professor at Université de Montréal. Kate Zinszer is an Assistant Professor in the Department of Social and Preventive Medicine at the Université de Montréal and a researcher with the Institute de Recherche en Santé Publique. Sean Hillier is an Associate Professor and Associate Dean (Interim) at the School of Health Policy &amp; Management in York University. Emily Joan Jenkins is a Doctor of Philosophy and Professor at University of Saskatchewan. Cécile Aenishaenslin, DVM, MSc, PhD, is an Associate Professor at Université de Montréal. “A call for a coherent One Health strategy for the surveillance of climate-sensitive infectious diseases in the Canadian Arctic and subarctic regions”, 12-01-2024, https://doi.org/10.1186/s42522-024-00117-5) //ASingh</w:t>
      </w:r>
    </w:p>
    <w:p w14:paraId="0215D123" w14:textId="77777777" w:rsidR="00BE3744" w:rsidRPr="00376131" w:rsidRDefault="00BE3744" w:rsidP="00BE3744">
      <w:pPr>
        <w:rPr>
          <w:rFonts w:eastAsia="Aptos"/>
          <w:sz w:val="16"/>
        </w:rPr>
      </w:pPr>
      <w:r w:rsidRPr="00376131">
        <w:rPr>
          <w:rFonts w:eastAsia="Aptos"/>
          <w:sz w:val="16"/>
        </w:rPr>
        <w:t xml:space="preserve">This study is the first to systematically map and </w:t>
      </w:r>
      <w:r w:rsidRPr="00376131">
        <w:rPr>
          <w:rFonts w:eastAsia="Aptos"/>
          <w:u w:val="single"/>
        </w:rPr>
        <w:t>characterize the implementation of OH and the integration of Indigenous Knowledge and leadership in surveillance systems for CSIDs in the Canadian Arctic and subarctic regions</w:t>
      </w:r>
      <w:r w:rsidRPr="00376131">
        <w:rPr>
          <w:rFonts w:eastAsia="Aptos"/>
          <w:sz w:val="16"/>
        </w:rPr>
        <w:t xml:space="preserve">. Results reveal that although </w:t>
      </w:r>
      <w:r w:rsidRPr="00376131">
        <w:rPr>
          <w:rFonts w:eastAsia="Aptos"/>
          <w:u w:val="single"/>
        </w:rPr>
        <w:t xml:space="preserve">some surveillance activities were found for almost all CSIDs prioritized by the Arctic Council, </w:t>
      </w:r>
      <w:r w:rsidRPr="00376131">
        <w:rPr>
          <w:rFonts w:eastAsia="Aptos"/>
          <w:highlight w:val="cyan"/>
          <w:u w:val="single"/>
        </w:rPr>
        <w:t>major gaps were identified regarding the equitable inclusion of regions</w:t>
      </w:r>
      <w:r w:rsidRPr="00376131">
        <w:rPr>
          <w:rFonts w:eastAsia="Aptos"/>
          <w:u w:val="single"/>
        </w:rPr>
        <w:t xml:space="preserve"> across the </w:t>
      </w:r>
      <w:r w:rsidRPr="00376131">
        <w:rPr>
          <w:rFonts w:eastAsia="Aptos"/>
          <w:highlight w:val="cyan"/>
          <w:u w:val="single"/>
        </w:rPr>
        <w:t>Canadian Arctic and subarctic regions</w:t>
      </w:r>
      <w:r w:rsidRPr="00376131">
        <w:rPr>
          <w:rFonts w:eastAsia="Aptos"/>
          <w:sz w:val="16"/>
        </w:rPr>
        <w:t xml:space="preserve"> that are the most strongly affected by climate change, the implementation of a sustainable One Health approach, and the integration of a strong Indigenous leadership in existing initiatives.</w:t>
      </w:r>
    </w:p>
    <w:p w14:paraId="1A04E5A3" w14:textId="77777777" w:rsidR="00BE3744" w:rsidRPr="00376131" w:rsidRDefault="00BE3744" w:rsidP="00BE3744">
      <w:pPr>
        <w:rPr>
          <w:rFonts w:eastAsia="Aptos"/>
          <w:sz w:val="16"/>
        </w:rPr>
      </w:pPr>
      <w:r w:rsidRPr="00376131">
        <w:rPr>
          <w:rFonts w:eastAsia="Aptos"/>
          <w:sz w:val="16"/>
        </w:rPr>
        <w:t>Geographic representation</w:t>
      </w:r>
    </w:p>
    <w:p w14:paraId="48EA615A" w14:textId="77777777" w:rsidR="00BE3744" w:rsidRPr="00376131" w:rsidRDefault="00BE3744" w:rsidP="00BE3744">
      <w:pPr>
        <w:rPr>
          <w:rFonts w:eastAsia="Aptos"/>
          <w:sz w:val="16"/>
        </w:rPr>
      </w:pPr>
      <w:r w:rsidRPr="00376131">
        <w:rPr>
          <w:rFonts w:eastAsia="Aptos"/>
          <w:highlight w:val="cyan"/>
          <w:u w:val="single"/>
        </w:rPr>
        <w:t>Surveillance activities appeared to be unevenly distributed across the Northern region</w:t>
      </w:r>
      <w:r w:rsidRPr="00376131">
        <w:rPr>
          <w:rFonts w:eastAsia="Aptos"/>
          <w:sz w:val="16"/>
        </w:rPr>
        <w:t>, with some territories and/or communities better represented than others. Indeed, the majority of the surveillance programs were located in the Northwest Territories and Nunavut, whereas Yukon and Newfoundland-Labrador were the least-covered areas. Other northern Indigenous communities in Canada, especially those in subarctic regions, are also suffering from climate change and emerging diseases and could benefit from a more inclusive CSID surveillance network.</w:t>
      </w:r>
    </w:p>
    <w:p w14:paraId="62A5A0F2" w14:textId="77777777" w:rsidR="00BE3744" w:rsidRPr="00376131" w:rsidRDefault="00BE3744" w:rsidP="00BE3744">
      <w:pPr>
        <w:rPr>
          <w:rFonts w:eastAsia="Aptos"/>
          <w:sz w:val="16"/>
        </w:rPr>
      </w:pPr>
      <w:r w:rsidRPr="00376131">
        <w:rPr>
          <w:rFonts w:eastAsia="Aptos"/>
          <w:sz w:val="16"/>
        </w:rPr>
        <w:t>One Health implementation and sustainability</w:t>
      </w:r>
    </w:p>
    <w:p w14:paraId="071C494C" w14:textId="77777777" w:rsidR="00BE3744" w:rsidRPr="00376131" w:rsidRDefault="00BE3744" w:rsidP="00BE3744">
      <w:pPr>
        <w:rPr>
          <w:rFonts w:eastAsia="Aptos"/>
          <w:sz w:val="16"/>
        </w:rPr>
      </w:pPr>
      <w:r w:rsidRPr="00376131">
        <w:rPr>
          <w:rFonts w:eastAsia="Aptos"/>
          <w:u w:val="single"/>
        </w:rPr>
        <w:t xml:space="preserve">OH </w:t>
      </w:r>
      <w:r w:rsidRPr="00376131">
        <w:rPr>
          <w:rFonts w:eastAsia="Aptos"/>
          <w:highlight w:val="cyan"/>
          <w:u w:val="single"/>
        </w:rPr>
        <w:t>implementation was not explicitly mentioned in any surveillance documentation</w:t>
      </w:r>
      <w:r w:rsidRPr="00376131">
        <w:rPr>
          <w:rFonts w:eastAsia="Aptos"/>
          <w:sz w:val="16"/>
        </w:rPr>
        <w:t xml:space="preserve"> retrieved in this study. There was also no available information on the collaboration efforts between sectors, including co-planning, data collection, management and sharing, dissemination of findings, and communication of positive cases between agencies. </w:t>
      </w:r>
      <w:r w:rsidRPr="00376131">
        <w:rPr>
          <w:rFonts w:eastAsia="Aptos"/>
          <w:u w:val="single"/>
        </w:rPr>
        <w:t xml:space="preserve">Nevertheless, </w:t>
      </w:r>
      <w:r w:rsidRPr="00376131">
        <w:rPr>
          <w:rFonts w:eastAsia="Aptos"/>
          <w:highlight w:val="cyan"/>
          <w:u w:val="single"/>
        </w:rPr>
        <w:t xml:space="preserve">a partnership amongst academics, governments, NGOs and local groups is </w:t>
      </w:r>
      <w:r w:rsidRPr="00376131">
        <w:rPr>
          <w:rFonts w:eastAsia="Aptos"/>
          <w:b/>
          <w:iCs/>
          <w:highlight w:val="cyan"/>
          <w:u w:val="single"/>
        </w:rPr>
        <w:t>crucial</w:t>
      </w:r>
      <w:r w:rsidRPr="00376131">
        <w:rPr>
          <w:rFonts w:eastAsia="Aptos"/>
          <w:highlight w:val="cyan"/>
          <w:u w:val="single"/>
        </w:rPr>
        <w:t xml:space="preserve"> for complex surveillance programs</w:t>
      </w:r>
      <w:r w:rsidRPr="00376131">
        <w:rPr>
          <w:rFonts w:eastAsia="Aptos"/>
          <w:sz w:val="16"/>
        </w:rPr>
        <w:t xml:space="preserve">, and most of the programs </w:t>
      </w:r>
      <w:r w:rsidRPr="00376131">
        <w:rPr>
          <w:rFonts w:eastAsia="Aptos"/>
          <w:u w:val="single"/>
        </w:rPr>
        <w:t>included at least some representation of these groups</w:t>
      </w:r>
      <w:r w:rsidRPr="00376131">
        <w:rPr>
          <w:rFonts w:eastAsia="Aptos"/>
          <w:sz w:val="16"/>
        </w:rPr>
        <w:t>. A more indepth evaluation of OH integration into CSID surveillance programs currently taking place in the Canadian Arctic and subarctic regions would be beneficial to obtain more accurate and comprehensive information before identifying and addressing gaps [14, 99].</w:t>
      </w:r>
    </w:p>
    <w:p w14:paraId="633492DE" w14:textId="77777777" w:rsidR="00BE3744" w:rsidRPr="00376131" w:rsidRDefault="00BE3744" w:rsidP="00BE3744">
      <w:pPr>
        <w:rPr>
          <w:rFonts w:eastAsia="Aptos"/>
          <w:u w:val="single"/>
        </w:rPr>
      </w:pPr>
      <w:r w:rsidRPr="00376131">
        <w:rPr>
          <w:rFonts w:eastAsia="Aptos"/>
          <w:u w:val="single"/>
        </w:rPr>
        <w:t xml:space="preserve">Another important finding was that most of the non-mandatory surveillance activities were not long-term formal surveillance programs, but rather multi-year </w:t>
      </w:r>
      <w:r w:rsidRPr="00376131">
        <w:rPr>
          <w:rFonts w:eastAsia="Aptos"/>
          <w:highlight w:val="cyan"/>
          <w:u w:val="single"/>
        </w:rPr>
        <w:t>activities conducted by a research network or team</w:t>
      </w:r>
      <w:r w:rsidRPr="00376131">
        <w:rPr>
          <w:rFonts w:eastAsia="Aptos"/>
          <w:u w:val="single"/>
        </w:rPr>
        <w:t>, which can impede the sustainability of current CSID surveillance</w:t>
      </w:r>
      <w:r w:rsidRPr="00376131">
        <w:rPr>
          <w:rFonts w:eastAsia="Aptos"/>
          <w:sz w:val="16"/>
        </w:rPr>
        <w:t xml:space="preserve">. This can be mainly observed in Category C (targeting wildlife), which includes programs that involved many organizations and various sources of funding. Although the inclusion of multiple partners in the surveillance of CSIDs can create synergies between surveillance and research, this approach can also be a threat to surveillance programs if their activities rely on research funds. Long-term surveillance programs are essential for the continuous monitoring and evaluation of CSIDs affecting humans, animals, and their shared environments and could provide the information needed to detect, prevent, and control these diseases [100]. The lack of adequate surveillance systems for CSIDs in the North has been noted by other authors [7, 101], as is the need for the development and implementation of sustainable CSID surveillance systems in the Arctic and subarctic regions [102]. Awuor and collaborators (2019) </w:t>
      </w:r>
      <w:r w:rsidRPr="00376131">
        <w:rPr>
          <w:rFonts w:eastAsia="Aptos"/>
          <w:u w:val="single"/>
        </w:rPr>
        <w:t>propose that this gap is partly due to the availability of sufficient data on the risks of a disease justifying stopping a program, or to a lack of financial resources</w:t>
      </w:r>
      <w:r w:rsidRPr="00376131">
        <w:rPr>
          <w:rFonts w:eastAsia="Aptos"/>
          <w:sz w:val="16"/>
        </w:rPr>
        <w:t xml:space="preserve"> [103]. However, as they pointed out</w:t>
      </w:r>
      <w:r w:rsidRPr="00376131">
        <w:rPr>
          <w:rFonts w:eastAsia="Aptos"/>
          <w:u w:val="single"/>
        </w:rPr>
        <w:t>, sustainable and continuous surveillance activities are critically needed to assess risks, fully understand the situation, and prepare for future emergences.</w:t>
      </w:r>
    </w:p>
    <w:p w14:paraId="72F33991" w14:textId="77777777" w:rsidR="00BE3744" w:rsidRPr="00376131" w:rsidRDefault="00BE3744" w:rsidP="00BE3744">
      <w:pPr>
        <w:rPr>
          <w:rFonts w:eastAsia="Aptos"/>
          <w:u w:val="single"/>
        </w:rPr>
      </w:pPr>
      <w:r w:rsidRPr="00376131">
        <w:rPr>
          <w:rFonts w:eastAsia="Aptos"/>
          <w:u w:val="single"/>
        </w:rPr>
        <w:t>Leadership of Indigenous communities</w:t>
      </w:r>
    </w:p>
    <w:p w14:paraId="77F47798" w14:textId="77777777" w:rsidR="00BE3744" w:rsidRPr="00376131" w:rsidRDefault="00BE3744" w:rsidP="00BE3744">
      <w:pPr>
        <w:rPr>
          <w:rFonts w:eastAsia="Aptos"/>
          <w:sz w:val="16"/>
        </w:rPr>
      </w:pPr>
      <w:r w:rsidRPr="00376131">
        <w:rPr>
          <w:rFonts w:eastAsia="Aptos"/>
          <w:sz w:val="16"/>
        </w:rPr>
        <w:t xml:space="preserve">The findings of this study also underline an apparent lack of involvement from Indigenous communities in certain programs, despite all of these activities taking place on native lands. Detailed reporting of participatory processes is crucial for the co-production of knowledge in the Arctic [104]. It is </w:t>
      </w:r>
      <w:r w:rsidRPr="00376131">
        <w:rPr>
          <w:rFonts w:eastAsia="Aptos"/>
          <w:u w:val="single"/>
        </w:rPr>
        <w:t xml:space="preserve">also </w:t>
      </w:r>
      <w:r w:rsidRPr="00376131">
        <w:rPr>
          <w:rFonts w:eastAsia="Aptos"/>
          <w:highlight w:val="cyan"/>
          <w:u w:val="single"/>
        </w:rPr>
        <w:t>essential that Indigenous people be at the core of the management and design of CSID surveillance programs in the future</w:t>
      </w:r>
      <w:r w:rsidRPr="00376131">
        <w:rPr>
          <w:rFonts w:eastAsia="Aptos"/>
          <w:sz w:val="16"/>
        </w:rPr>
        <w:t xml:space="preserve"> [7, 101]. Equitable inclusion of diverse knowledge systems achieves better outcomes than a sectoral framework, particularly in the circumpolar region where the majority of the population is Indigenous [105, 106]. </w:t>
      </w:r>
      <w:r w:rsidRPr="00376131">
        <w:rPr>
          <w:rFonts w:eastAsia="Aptos"/>
          <w:u w:val="single"/>
        </w:rPr>
        <w:t>Integration of Indigenous Knowledge in research and surveillance of health threats for humans, animals, and ecosystems is also known to contribute meaningfully to adaptation to climate change</w:t>
      </w:r>
      <w:r w:rsidRPr="00376131">
        <w:rPr>
          <w:rFonts w:eastAsia="Aptos"/>
          <w:sz w:val="16"/>
        </w:rPr>
        <w:t xml:space="preserve"> [107, 108].</w:t>
      </w:r>
    </w:p>
    <w:p w14:paraId="789CEF16" w14:textId="77777777" w:rsidR="00BE3744" w:rsidRPr="00376131" w:rsidRDefault="00BE3744" w:rsidP="00BE3744">
      <w:pPr>
        <w:rPr>
          <w:rFonts w:eastAsia="Aptos"/>
          <w:sz w:val="16"/>
        </w:rPr>
      </w:pPr>
      <w:r w:rsidRPr="00376131">
        <w:rPr>
          <w:rFonts w:eastAsia="Aptos"/>
          <w:sz w:val="16"/>
        </w:rPr>
        <w:t xml:space="preserve">Despite these remaining challenges, some examples suggest positive changes over time toward stronger Indigenous leadership. For example, Inuit Tapiriit Kanatami (ITK) became the lead and developed the Qanuippitaa? National Inuit Health Survey (QNIHS) from 2021 onwards [31]. Before 2021, similar Indigenous health surveys were conducted through partnerships between researchers, Inuit organizations and local health authorities, but not led by Indigenous communities. Another example identified in this study is the “Community-based monitoring program of wildlife health”, which </w:t>
      </w:r>
      <w:r w:rsidRPr="00376131">
        <w:rPr>
          <w:rFonts w:eastAsia="Aptos"/>
          <w:u w:val="single"/>
        </w:rPr>
        <w:t>integrates local and Indigenous Knowledge with western ecological knowledge</w:t>
      </w:r>
      <w:r w:rsidRPr="00376131">
        <w:rPr>
          <w:rFonts w:eastAsia="Aptos"/>
          <w:sz w:val="16"/>
        </w:rPr>
        <w:t xml:space="preserve"> [95, 109]. Other existing good examples of Indigenous Knowledge integration in research and practices could serve as models to enhance current practices in CSID surveillance. A mapping of all community-based monitoring activities in the Arctic by the Sustaining Arctic Observing Networks led to the publication of the web Atlas Nunaliit in 2015 (http://www.arcticcbm.org) [110]. While not specifically targeting CSIDs, this work highlighted good practices for conducting monitoring activities in partnership with Indigenous communities. These practices include capacity building, co-production of knowledge, support for the construction of sustainable networks, development of accessible data management protocols, use of the collected data to inform decision-making, and ensuring the sustainability of the programs [110].</w:t>
      </w:r>
    </w:p>
    <w:p w14:paraId="378D1C59" w14:textId="77777777" w:rsidR="00BE3744" w:rsidRPr="00376131" w:rsidRDefault="00BE3744" w:rsidP="00BE3744">
      <w:pPr>
        <w:rPr>
          <w:rFonts w:eastAsia="Aptos"/>
          <w:sz w:val="16"/>
        </w:rPr>
      </w:pPr>
      <w:r w:rsidRPr="00376131">
        <w:rPr>
          <w:rFonts w:eastAsia="Aptos"/>
          <w:sz w:val="16"/>
        </w:rPr>
        <w:t>The need for a coherent, Arctic- and subarctic-wide, One Health surveillance strategy for CSIDs, co-managed by the Indigenous communities</w:t>
      </w:r>
    </w:p>
    <w:p w14:paraId="3B8557D3" w14:textId="77777777" w:rsidR="00BE3744" w:rsidRPr="00376131" w:rsidRDefault="00BE3744" w:rsidP="00BE3744">
      <w:pPr>
        <w:rPr>
          <w:rFonts w:eastAsia="Aptos"/>
          <w:u w:val="single"/>
        </w:rPr>
      </w:pPr>
      <w:r w:rsidRPr="00376131">
        <w:rPr>
          <w:rFonts w:eastAsia="Aptos"/>
          <w:sz w:val="16"/>
        </w:rPr>
        <w:t xml:space="preserve">A </w:t>
      </w:r>
      <w:r w:rsidRPr="00376131">
        <w:rPr>
          <w:rFonts w:eastAsia="Aptos"/>
          <w:u w:val="single"/>
        </w:rPr>
        <w:t xml:space="preserve">key priority for </w:t>
      </w:r>
      <w:r w:rsidRPr="00376131">
        <w:rPr>
          <w:rFonts w:eastAsia="Aptos"/>
          <w:highlight w:val="cyan"/>
          <w:u w:val="single"/>
        </w:rPr>
        <w:t>future developments in CSID surveillance in the Canadian Arctic and subarctic regions is to identify and prioritize CSIDs of interest for the various regions and communities involved</w:t>
      </w:r>
      <w:r w:rsidRPr="00376131">
        <w:rPr>
          <w:rFonts w:eastAsia="Aptos"/>
          <w:u w:val="single"/>
        </w:rPr>
        <w:t xml:space="preserve">. To achieve this, we propose </w:t>
      </w:r>
      <w:r w:rsidRPr="00376131">
        <w:rPr>
          <w:rFonts w:eastAsia="Aptos"/>
          <w:highlight w:val="cyan"/>
          <w:u w:val="single"/>
        </w:rPr>
        <w:t xml:space="preserve">employing a participatory </w:t>
      </w:r>
      <w:r w:rsidRPr="00376131">
        <w:rPr>
          <w:rFonts w:eastAsia="Aptos"/>
          <w:b/>
          <w:iCs/>
          <w:highlight w:val="cyan"/>
          <w:u w:val="single"/>
        </w:rPr>
        <w:t>research</w:t>
      </w:r>
      <w:r w:rsidRPr="00376131">
        <w:rPr>
          <w:rFonts w:eastAsia="Aptos"/>
          <w:highlight w:val="cyan"/>
          <w:u w:val="single"/>
        </w:rPr>
        <w:t xml:space="preserve"> approach involving Indigenous community representatives</w:t>
      </w:r>
      <w:r w:rsidRPr="00376131">
        <w:rPr>
          <w:rFonts w:eastAsia="Aptos"/>
          <w:u w:val="single"/>
        </w:rPr>
        <w:t>.</w:t>
      </w:r>
    </w:p>
    <w:p w14:paraId="05871D29" w14:textId="77777777" w:rsidR="00BE3744" w:rsidRPr="00376131" w:rsidRDefault="00BE3744" w:rsidP="00BE3744">
      <w:pPr>
        <w:rPr>
          <w:rFonts w:eastAsia="Aptos"/>
          <w:sz w:val="16"/>
        </w:rPr>
      </w:pPr>
      <w:r w:rsidRPr="00376131">
        <w:rPr>
          <w:rFonts w:eastAsia="Aptos"/>
          <w:sz w:val="16"/>
        </w:rPr>
        <w:t xml:space="preserve">To ensure that </w:t>
      </w:r>
      <w:r w:rsidRPr="00376131">
        <w:rPr>
          <w:rFonts w:eastAsia="Aptos"/>
          <w:u w:val="single"/>
        </w:rPr>
        <w:t>information on surveillance activities is more comprehensible and accessible, there are existing examples of mapping activities related to climate change</w:t>
      </w:r>
      <w:r w:rsidRPr="00376131">
        <w:rPr>
          <w:rFonts w:eastAsia="Aptos"/>
          <w:sz w:val="16"/>
        </w:rPr>
        <w:t>. For instance, Canada in a Changing Climate: Advancing our Knowledge for Action produced a geographical map documenting case stories related to adaptations and resilience for addressing climate change in Canada [111]. Another example is The Northern Caribou Canada project, which aims to track changes in Canadian Arctic and subarctic caribou populations, incorporating both traditional and scientific knowledge [112]. The Wekʼèezhìi Renewable Resources Board, led by the Tłı̨chǫ Nation and supported by the federal and territorial government, created this project. These are examples of tools used for CSID surveillance activities that make the information more accessible to all organizations and groups, and to the public, including Indigenous Peoples.</w:t>
      </w:r>
    </w:p>
    <w:p w14:paraId="2B7669C4" w14:textId="77777777" w:rsidR="00BE3744" w:rsidRPr="00376131" w:rsidRDefault="00BE3744" w:rsidP="00BE3744">
      <w:pPr>
        <w:rPr>
          <w:rFonts w:eastAsia="Aptos"/>
          <w:sz w:val="16"/>
        </w:rPr>
      </w:pPr>
      <w:r w:rsidRPr="00376131">
        <w:rPr>
          <w:rFonts w:eastAsia="Aptos"/>
          <w:sz w:val="16"/>
        </w:rPr>
        <w:t>Limitations of the study</w:t>
      </w:r>
    </w:p>
    <w:p w14:paraId="78C43CB2" w14:textId="77777777" w:rsidR="00BE3744" w:rsidRPr="00376131" w:rsidRDefault="00BE3744" w:rsidP="00BE3744">
      <w:pPr>
        <w:rPr>
          <w:rFonts w:eastAsia="Aptos"/>
          <w:sz w:val="16"/>
        </w:rPr>
      </w:pPr>
      <w:r w:rsidRPr="00376131">
        <w:rPr>
          <w:rFonts w:eastAsia="Aptos"/>
          <w:sz w:val="16"/>
        </w:rPr>
        <w:t xml:space="preserve">This study has limitations. Firstly, during our research, </w:t>
      </w:r>
      <w:r w:rsidRPr="00376131">
        <w:rPr>
          <w:rFonts w:eastAsia="Aptos"/>
          <w:u w:val="single"/>
        </w:rPr>
        <w:t>we excluded surveillance programs for infectious diseases in the Arctic and subarctic regions that were not listed in the International Circumpolar Working Group, but which could also be considered as CSIDs</w:t>
      </w:r>
      <w:r w:rsidRPr="00376131">
        <w:rPr>
          <w:rFonts w:eastAsia="Aptos"/>
          <w:sz w:val="16"/>
        </w:rPr>
        <w:t xml:space="preserve">. For instance, the International Circumpolar Surveillance system collects data on invasive bacterial diseases, but none are pathogens prioritized by the Arctic council [113,114,115,116]. Numerous authors have </w:t>
      </w:r>
      <w:r w:rsidRPr="00376131">
        <w:rPr>
          <w:rFonts w:eastAsia="Aptos"/>
          <w:u w:val="single"/>
        </w:rPr>
        <w:t>emphasized a possible increased burden for several infectious diseases not included in this study, including enteric infections</w:t>
      </w:r>
      <w:r w:rsidRPr="00376131">
        <w:rPr>
          <w:rFonts w:eastAsia="Aptos"/>
          <w:sz w:val="16"/>
        </w:rPr>
        <w:t xml:space="preserve"> [117], helminthic zoonoses [101, 118], Erysipelothrix rhusiopathiae [119], rickettsial diseases and mosquito-borne viruses, including California serogroup viruses [120, 121] in the Northern regions within the context of changing climate. Also, since the study, several other infectious agents that could be of concern have emerged, but were not included.</w:t>
      </w:r>
    </w:p>
    <w:p w14:paraId="1B597738" w14:textId="77777777" w:rsidR="00BE3744" w:rsidRPr="00376131" w:rsidRDefault="00BE3744" w:rsidP="00BE3744">
      <w:pPr>
        <w:rPr>
          <w:rFonts w:eastAsia="Aptos"/>
          <w:sz w:val="16"/>
        </w:rPr>
      </w:pPr>
      <w:r w:rsidRPr="00376131">
        <w:rPr>
          <w:rFonts w:eastAsia="Aptos"/>
          <w:sz w:val="16"/>
        </w:rPr>
        <w:t xml:space="preserve">Secondly, </w:t>
      </w:r>
      <w:r w:rsidRPr="00376131">
        <w:rPr>
          <w:rFonts w:eastAsia="Aptos"/>
          <w:u w:val="single"/>
        </w:rPr>
        <w:t xml:space="preserve">we </w:t>
      </w:r>
      <w:r w:rsidRPr="00376131">
        <w:rPr>
          <w:rFonts w:eastAsia="Aptos"/>
          <w:b/>
          <w:iCs/>
          <w:highlight w:val="cyan"/>
          <w:u w:val="single"/>
        </w:rPr>
        <w:t>encountered considerable difficulty in accessing information on existing surveillance activities</w:t>
      </w:r>
      <w:r w:rsidRPr="00376131">
        <w:rPr>
          <w:rFonts w:eastAsia="Aptos"/>
          <w:sz w:val="16"/>
        </w:rPr>
        <w:t xml:space="preserve">. Only a </w:t>
      </w:r>
      <w:r w:rsidRPr="00376131">
        <w:rPr>
          <w:rFonts w:eastAsia="Aptos"/>
          <w:highlight w:val="cyan"/>
          <w:u w:val="single"/>
        </w:rPr>
        <w:t>few formal surveillance programs were described</w:t>
      </w:r>
      <w:r w:rsidRPr="00376131">
        <w:rPr>
          <w:rFonts w:eastAsia="Aptos"/>
          <w:u w:val="single"/>
        </w:rPr>
        <w:t xml:space="preserve"> in the grey and scientific literature</w:t>
      </w:r>
      <w:r w:rsidRPr="00376131">
        <w:rPr>
          <w:rFonts w:eastAsia="Aptos"/>
          <w:sz w:val="16"/>
        </w:rPr>
        <w:t xml:space="preserve">, and their </w:t>
      </w:r>
      <w:r w:rsidRPr="00376131">
        <w:rPr>
          <w:rFonts w:eastAsia="Aptos"/>
          <w:highlight w:val="cyan"/>
          <w:u w:val="single"/>
        </w:rPr>
        <w:t>descriptions lacked detail</w:t>
      </w:r>
      <w:r w:rsidRPr="00376131">
        <w:rPr>
          <w:rFonts w:eastAsia="Aptos"/>
          <w:sz w:val="16"/>
        </w:rPr>
        <w:t>. Since many of them involved diverse organizations (i.e. academia, federal and/or regional governments, non-governmental organizations, local groups, etc.), it was challenging to delineate their frontiers, due to the lack of information provided. This is why we decided not to list and count programs in Category C, as done with Categories A and B which were less challenging on this matter. The lack of geographic representation in certain Canadian Arctic and subarctic regions could be partly due to a representation bias, as some provinces maintain better records of activities (research compendium available at the NT and NU) compared to other provinces or territories, for which information on activities was more difficult to obtain. Information on CSID surveillance activities needs to become available and more accessible for Indigenous Peoples, decision-makers, and researchers to inform the development of a coherent OH surveillance strategy for CSIDs across the Canadian Arctic and subarctic regions. There is a crucial need for guidelines for better describing surveillance programs.</w:t>
      </w:r>
    </w:p>
    <w:p w14:paraId="523F713D" w14:textId="77777777" w:rsidR="00BE3744" w:rsidRPr="00376131" w:rsidRDefault="00BE3744" w:rsidP="00BE3744">
      <w:pPr>
        <w:rPr>
          <w:rFonts w:eastAsia="Aptos"/>
          <w:sz w:val="16"/>
        </w:rPr>
      </w:pPr>
      <w:r w:rsidRPr="00376131">
        <w:rPr>
          <w:rFonts w:eastAsia="Aptos"/>
          <w:sz w:val="16"/>
        </w:rPr>
        <w:t xml:space="preserve">Lastly, </w:t>
      </w:r>
      <w:r w:rsidRPr="00376131">
        <w:rPr>
          <w:rFonts w:eastAsia="Aptos"/>
          <w:u w:val="single"/>
        </w:rPr>
        <w:t xml:space="preserve">the stakeholders </w:t>
      </w:r>
      <w:r w:rsidRPr="00376131">
        <w:rPr>
          <w:rFonts w:eastAsia="Aptos"/>
          <w:highlight w:val="cyan"/>
          <w:u w:val="single"/>
        </w:rPr>
        <w:t>questionnaire had a very low response proportion,</w:t>
      </w:r>
      <w:r w:rsidRPr="00376131">
        <w:rPr>
          <w:rFonts w:eastAsia="Aptos"/>
          <w:u w:val="single"/>
        </w:rPr>
        <w:t xml:space="preserve"> and most </w:t>
      </w:r>
      <w:r w:rsidRPr="00376131">
        <w:rPr>
          <w:rFonts w:eastAsia="Aptos"/>
          <w:highlight w:val="cyan"/>
          <w:u w:val="single"/>
        </w:rPr>
        <w:t>respondents</w:t>
      </w:r>
      <w:r w:rsidRPr="00376131">
        <w:rPr>
          <w:rFonts w:eastAsia="Aptos"/>
          <w:u w:val="single"/>
        </w:rPr>
        <w:t xml:space="preserve"> from provincial or federal authorities </w:t>
      </w:r>
      <w:r w:rsidRPr="00376131">
        <w:rPr>
          <w:rFonts w:eastAsia="Aptos"/>
          <w:highlight w:val="cyan"/>
          <w:u w:val="single"/>
        </w:rPr>
        <w:t>were not directly involved</w:t>
      </w:r>
      <w:r w:rsidRPr="00376131">
        <w:rPr>
          <w:rFonts w:eastAsia="Aptos"/>
          <w:u w:val="single"/>
        </w:rPr>
        <w:t xml:space="preserve"> in surveillance programs. This led to </w:t>
      </w:r>
      <w:r w:rsidRPr="00376131">
        <w:rPr>
          <w:rFonts w:eastAsia="Aptos"/>
          <w:highlight w:val="cyan"/>
          <w:u w:val="single"/>
        </w:rPr>
        <w:t>limited access to information</w:t>
      </w:r>
      <w:r w:rsidRPr="00376131">
        <w:rPr>
          <w:rFonts w:eastAsia="Aptos"/>
          <w:u w:val="single"/>
        </w:rPr>
        <w:t xml:space="preserve"> and a limited depth of understanding of the programs</w:t>
      </w:r>
      <w:r w:rsidRPr="00376131">
        <w:rPr>
          <w:rFonts w:eastAsia="Aptos"/>
          <w:sz w:val="16"/>
        </w:rPr>
        <w:t>. Therefore, due to the limited access to information about programs, the classification of monitoring activities in Table 3 may not be the most adequate representation. Moreover, surveillance activities were challenging to characterize: there was no official name or topic mentioned, pathogens searched were sometimes not clearly defined, and roles and parties involved in the surveillance were often not clearly identified, varying over time in longitudinal projects.</w:t>
      </w:r>
    </w:p>
    <w:p w14:paraId="66E81F74" w14:textId="77777777" w:rsidR="00BE3744" w:rsidRPr="00376131" w:rsidRDefault="00BE3744" w:rsidP="00BE3744">
      <w:pPr>
        <w:rPr>
          <w:rFonts w:eastAsia="Aptos"/>
          <w:sz w:val="16"/>
        </w:rPr>
      </w:pPr>
      <w:r w:rsidRPr="00376131">
        <w:rPr>
          <w:rFonts w:eastAsia="Aptos"/>
          <w:sz w:val="16"/>
        </w:rPr>
        <w:t>Table 1 Key concepts and keywords for this systematic map</w:t>
      </w:r>
    </w:p>
    <w:p w14:paraId="720B8D5D" w14:textId="77777777" w:rsidR="00BE3744" w:rsidRPr="00376131" w:rsidRDefault="00BE3744" w:rsidP="00BE3744">
      <w:pPr>
        <w:rPr>
          <w:rFonts w:eastAsia="Aptos"/>
          <w:sz w:val="16"/>
        </w:rPr>
      </w:pPr>
      <w:r w:rsidRPr="00376131">
        <w:rPr>
          <w:rFonts w:eastAsia="Aptos"/>
          <w:sz w:val="16"/>
        </w:rPr>
        <w:t>Full size table</w:t>
      </w:r>
    </w:p>
    <w:p w14:paraId="403B1C06" w14:textId="77777777" w:rsidR="00BE3744" w:rsidRPr="00376131" w:rsidRDefault="00BE3744" w:rsidP="00BE3744">
      <w:pPr>
        <w:rPr>
          <w:rFonts w:eastAsia="Aptos"/>
          <w:sz w:val="16"/>
        </w:rPr>
      </w:pPr>
      <w:r w:rsidRPr="00376131">
        <w:rPr>
          <w:rFonts w:eastAsia="Aptos"/>
          <w:sz w:val="16"/>
        </w:rPr>
        <w:t>Fig. 1</w:t>
      </w:r>
    </w:p>
    <w:p w14:paraId="36AEF9F5" w14:textId="77777777" w:rsidR="00BE3744" w:rsidRPr="00376131" w:rsidRDefault="00BE3744" w:rsidP="00BE3744">
      <w:pPr>
        <w:rPr>
          <w:rFonts w:eastAsia="Aptos"/>
          <w:sz w:val="16"/>
        </w:rPr>
      </w:pPr>
      <w:r w:rsidRPr="00376131">
        <w:rPr>
          <w:rFonts w:eastAsia="Aptos"/>
          <w:sz w:val="16"/>
        </w:rPr>
        <w:t>[FIGURE OMITTED]</w:t>
      </w:r>
    </w:p>
    <w:p w14:paraId="71B7F56E" w14:textId="77777777" w:rsidR="00BE3744" w:rsidRPr="00376131" w:rsidRDefault="00BE3744" w:rsidP="00BE3744">
      <w:pPr>
        <w:rPr>
          <w:rFonts w:eastAsia="Aptos"/>
          <w:sz w:val="16"/>
        </w:rPr>
      </w:pPr>
      <w:r w:rsidRPr="00376131">
        <w:rPr>
          <w:rFonts w:eastAsia="Aptos"/>
          <w:sz w:val="16"/>
        </w:rPr>
        <w:t>Map of the selected study area. Legend: The selected study area covers lands acknowledged by the Arctic Council as part of the Canadian Arctic and subarctic regions. It includes the following territories and provinces, in blue: Yukon (YT), Northwest Territories (NT), Nunavut (NU), a part of the Québec (Nunavik; NK) and Newfoundland and Labrador (NFL), including Nunatsiavut (hatched area)</w:t>
      </w:r>
    </w:p>
    <w:p w14:paraId="394F7D77" w14:textId="77777777" w:rsidR="00BE3744" w:rsidRPr="00376131" w:rsidRDefault="00BE3744" w:rsidP="00BE3744">
      <w:pPr>
        <w:rPr>
          <w:rFonts w:eastAsia="Aptos"/>
          <w:sz w:val="16"/>
        </w:rPr>
      </w:pPr>
      <w:r w:rsidRPr="00376131">
        <w:rPr>
          <w:rFonts w:eastAsia="Aptos"/>
          <w:sz w:val="16"/>
        </w:rPr>
        <w:t>Full size image</w:t>
      </w:r>
    </w:p>
    <w:p w14:paraId="398D057D" w14:textId="77777777" w:rsidR="00BE3744" w:rsidRPr="00376131" w:rsidRDefault="00BE3744" w:rsidP="00BE3744">
      <w:pPr>
        <w:rPr>
          <w:rFonts w:eastAsia="Aptos"/>
          <w:sz w:val="16"/>
        </w:rPr>
      </w:pPr>
      <w:r w:rsidRPr="00376131">
        <w:rPr>
          <w:rFonts w:eastAsia="Aptos"/>
          <w:sz w:val="16"/>
        </w:rPr>
        <w:t>Fig. 2</w:t>
      </w:r>
    </w:p>
    <w:p w14:paraId="72185C48" w14:textId="77777777" w:rsidR="00BE3744" w:rsidRPr="00376131" w:rsidRDefault="00BE3744" w:rsidP="00BE3744">
      <w:pPr>
        <w:rPr>
          <w:rFonts w:eastAsia="Aptos"/>
          <w:sz w:val="16"/>
        </w:rPr>
      </w:pPr>
      <w:r w:rsidRPr="00376131">
        <w:rPr>
          <w:rFonts w:eastAsia="Aptos"/>
          <w:sz w:val="16"/>
        </w:rPr>
        <w:t>[FIGURE OMITTED]</w:t>
      </w:r>
    </w:p>
    <w:p w14:paraId="2B992820" w14:textId="77777777" w:rsidR="00BE3744" w:rsidRPr="00376131" w:rsidRDefault="00BE3744" w:rsidP="00BE3744">
      <w:pPr>
        <w:rPr>
          <w:rFonts w:eastAsia="Aptos"/>
          <w:sz w:val="16"/>
        </w:rPr>
      </w:pPr>
      <w:r w:rsidRPr="00376131">
        <w:rPr>
          <w:rFonts w:eastAsia="Aptos"/>
          <w:sz w:val="16"/>
        </w:rPr>
        <w:t>Flow diagram of the mapping for current CSID surveillance activities. Legend: This flow diagram presents the number of results obtained at each step of the search. Excluded articles did not meet the inclusion criteria. A record does not necessarily refer to a surveillance program or network (e.g. one program may ask for multiple research permits over the years, hence generating multiple records in a compendium). Once extracted, records were analyzed and grouped together by stakeholders and targeted diseases to have an accurate view of the current surveillance programs</w:t>
      </w:r>
    </w:p>
    <w:p w14:paraId="2DA511BE" w14:textId="77777777" w:rsidR="00BE3744" w:rsidRPr="00376131" w:rsidRDefault="00BE3744" w:rsidP="00BE3744">
      <w:pPr>
        <w:rPr>
          <w:rFonts w:eastAsia="Aptos"/>
          <w:sz w:val="16"/>
        </w:rPr>
      </w:pPr>
      <w:r w:rsidRPr="00376131">
        <w:rPr>
          <w:rFonts w:eastAsia="Aptos"/>
          <w:sz w:val="16"/>
        </w:rPr>
        <w:t>Full size image</w:t>
      </w:r>
    </w:p>
    <w:p w14:paraId="30A66FC1" w14:textId="77777777" w:rsidR="00BE3744" w:rsidRPr="00376131" w:rsidRDefault="00BE3744" w:rsidP="00BE3744">
      <w:pPr>
        <w:rPr>
          <w:rFonts w:eastAsia="Aptos"/>
          <w:sz w:val="16"/>
        </w:rPr>
      </w:pPr>
      <w:r w:rsidRPr="00376131">
        <w:rPr>
          <w:rFonts w:eastAsia="Aptos"/>
          <w:sz w:val="16"/>
        </w:rPr>
        <w:t>Table 2 CSIDs that are notifiable at the federal level, for terrestrial animals [22, 23] and humans [24].a</w:t>
      </w:r>
    </w:p>
    <w:p w14:paraId="7C1A0EC2" w14:textId="77777777" w:rsidR="00BE3744" w:rsidRPr="00376131" w:rsidRDefault="00BE3744" w:rsidP="00BE3744">
      <w:pPr>
        <w:rPr>
          <w:rFonts w:eastAsia="Aptos"/>
          <w:sz w:val="16"/>
        </w:rPr>
      </w:pPr>
      <w:r w:rsidRPr="00376131">
        <w:rPr>
          <w:rFonts w:eastAsia="Aptos"/>
          <w:sz w:val="16"/>
        </w:rPr>
        <w:t>Full size table</w:t>
      </w:r>
    </w:p>
    <w:p w14:paraId="0EB52BE7" w14:textId="77777777" w:rsidR="00BE3744" w:rsidRPr="00376131" w:rsidRDefault="00BE3744" w:rsidP="00BE3744">
      <w:pPr>
        <w:rPr>
          <w:rFonts w:eastAsia="Aptos"/>
          <w:sz w:val="16"/>
        </w:rPr>
      </w:pPr>
      <w:r w:rsidRPr="00376131">
        <w:rPr>
          <w:rFonts w:eastAsia="Aptos"/>
          <w:sz w:val="16"/>
        </w:rPr>
        <w:t>Table 3 Overview of programs for CSIDs in the Canadian Arctic and subarctic regions</w:t>
      </w:r>
    </w:p>
    <w:p w14:paraId="57620752" w14:textId="77777777" w:rsidR="00BE3744" w:rsidRPr="00376131" w:rsidRDefault="00BE3744" w:rsidP="00BE3744">
      <w:pPr>
        <w:rPr>
          <w:rFonts w:eastAsia="Aptos"/>
          <w:sz w:val="16"/>
        </w:rPr>
      </w:pPr>
      <w:r w:rsidRPr="00376131">
        <w:rPr>
          <w:rFonts w:eastAsia="Aptos"/>
          <w:sz w:val="16"/>
        </w:rPr>
        <w:t>Full size table</w:t>
      </w:r>
    </w:p>
    <w:p w14:paraId="66BFBCCA" w14:textId="77777777" w:rsidR="00BE3744" w:rsidRPr="00376131" w:rsidRDefault="00BE3744" w:rsidP="00BE3744">
      <w:pPr>
        <w:rPr>
          <w:rFonts w:eastAsia="Aptos"/>
          <w:sz w:val="16"/>
        </w:rPr>
      </w:pPr>
      <w:r w:rsidRPr="00376131">
        <w:rPr>
          <w:rFonts w:eastAsia="Aptos"/>
          <w:sz w:val="16"/>
        </w:rPr>
        <w:t>Conclusion</w:t>
      </w:r>
    </w:p>
    <w:p w14:paraId="64BA6FB7" w14:textId="77777777" w:rsidR="00BE3744" w:rsidRDefault="00BE3744" w:rsidP="00BE3744">
      <w:pPr>
        <w:rPr>
          <w:rFonts w:eastAsia="Aptos"/>
          <w:sz w:val="16"/>
        </w:rPr>
      </w:pPr>
      <w:r w:rsidRPr="00376131">
        <w:rPr>
          <w:rFonts w:eastAsia="Aptos"/>
          <w:sz w:val="16"/>
        </w:rPr>
        <w:t xml:space="preserve">The scientific community </w:t>
      </w:r>
      <w:r w:rsidRPr="00376131">
        <w:rPr>
          <w:rFonts w:eastAsia="Aptos"/>
          <w:u w:val="single"/>
        </w:rPr>
        <w:t xml:space="preserve">widely acknowledges the </w:t>
      </w:r>
      <w:r w:rsidRPr="00376131">
        <w:rPr>
          <w:rFonts w:eastAsia="Aptos"/>
          <w:highlight w:val="cyan"/>
          <w:u w:val="single"/>
        </w:rPr>
        <w:t>importance of implementing and maintaining CSID surveillance in the Arctic and subarctic</w:t>
      </w:r>
      <w:r w:rsidRPr="00376131">
        <w:rPr>
          <w:rFonts w:eastAsia="Aptos"/>
          <w:sz w:val="16"/>
        </w:rPr>
        <w:t xml:space="preserve">. </w:t>
      </w:r>
      <w:r w:rsidRPr="00376131">
        <w:rPr>
          <w:rFonts w:eastAsia="Aptos"/>
          <w:u w:val="single"/>
        </w:rPr>
        <w:t xml:space="preserve">Substantial investments in surveillance programs aimed at </w:t>
      </w:r>
      <w:r w:rsidRPr="00376131">
        <w:rPr>
          <w:rFonts w:eastAsia="Aptos"/>
          <w:highlight w:val="cyan"/>
          <w:u w:val="single"/>
        </w:rPr>
        <w:t>detecting disease emergence events</w:t>
      </w:r>
      <w:r w:rsidRPr="00376131">
        <w:rPr>
          <w:rFonts w:eastAsia="Aptos"/>
          <w:u w:val="single"/>
        </w:rPr>
        <w:t xml:space="preserve"> are </w:t>
      </w:r>
      <w:r w:rsidRPr="00376131">
        <w:rPr>
          <w:rFonts w:eastAsia="Aptos"/>
          <w:highlight w:val="cyan"/>
          <w:u w:val="single"/>
        </w:rPr>
        <w:t>urgently needed, distinguishing newly detected diseases from emerging diseases, establishing baseline rates for endemic diseases susceptible to transmission</w:t>
      </w:r>
      <w:r w:rsidRPr="00376131">
        <w:rPr>
          <w:rFonts w:eastAsia="Aptos"/>
          <w:sz w:val="16"/>
        </w:rPr>
        <w:t xml:space="preserve"> in a warming North, and assessing the effectiveness of awareness and control programs in reducing transmission and enhancing biosecurity</w:t>
      </w:r>
      <w:r w:rsidRPr="00376131">
        <w:rPr>
          <w:rFonts w:eastAsia="Aptos"/>
          <w:u w:val="single"/>
        </w:rPr>
        <w:t xml:space="preserve">. Our study highlights the </w:t>
      </w:r>
      <w:r w:rsidRPr="00376131">
        <w:rPr>
          <w:rFonts w:eastAsia="Aptos"/>
          <w:highlight w:val="cyan"/>
          <w:u w:val="single"/>
        </w:rPr>
        <w:t>need for improved access to information about ongoing surveillance activities in the circumpolar region</w:t>
      </w:r>
      <w:r w:rsidRPr="00376131">
        <w:rPr>
          <w:rFonts w:eastAsia="Aptos"/>
          <w:u w:val="single"/>
        </w:rPr>
        <w:t xml:space="preserve">. In evaluating the gaps in the current surveillance activities on CSIDs in the Canadian Arctic and subarctic regions, there is a </w:t>
      </w:r>
      <w:r w:rsidRPr="00376131">
        <w:rPr>
          <w:rFonts w:eastAsia="Aptos"/>
          <w:highlight w:val="cyan"/>
          <w:u w:val="single"/>
        </w:rPr>
        <w:t>critical need for a coherent, Arctic- and subarctic-wide</w:t>
      </w:r>
      <w:r w:rsidRPr="00376131">
        <w:rPr>
          <w:rFonts w:eastAsia="Aptos"/>
          <w:u w:val="single"/>
        </w:rPr>
        <w:t xml:space="preserve">, One Health </w:t>
      </w:r>
      <w:r w:rsidRPr="00376131">
        <w:rPr>
          <w:rFonts w:eastAsia="Aptos"/>
          <w:highlight w:val="cyan"/>
          <w:u w:val="single"/>
        </w:rPr>
        <w:t>surveillance strategy</w:t>
      </w:r>
      <w:r w:rsidRPr="00376131">
        <w:rPr>
          <w:rFonts w:eastAsia="Aptos"/>
          <w:u w:val="single"/>
        </w:rPr>
        <w:t xml:space="preserve"> for CSIDs, </w:t>
      </w:r>
      <w:r w:rsidRPr="00376131">
        <w:rPr>
          <w:rFonts w:eastAsia="Aptos"/>
          <w:highlight w:val="cyan"/>
          <w:u w:val="single"/>
        </w:rPr>
        <w:t>co-managed by Indigenous communities</w:t>
      </w:r>
      <w:r w:rsidRPr="00376131">
        <w:rPr>
          <w:rFonts w:eastAsia="Aptos"/>
          <w:u w:val="single"/>
        </w:rPr>
        <w:t>.</w:t>
      </w:r>
      <w:r w:rsidRPr="00376131">
        <w:rPr>
          <w:rFonts w:eastAsia="Aptos"/>
          <w:sz w:val="16"/>
        </w:rPr>
        <w:t xml:space="preserve"> This strategy requires a renewed effort in prioritizing needs and risks associated with CSIDs in the Canadian Arctic and subarctic regions. It aims to ensure more equitable distribution of surveillance activities across all parts of the Canadian Arctic and subarctic regions, establish sustainable programs over time, foster OH collaboration amongst the involved sectors, and, last but not least, </w:t>
      </w:r>
      <w:r w:rsidRPr="00376131">
        <w:rPr>
          <w:rFonts w:eastAsia="Aptos"/>
          <w:highlight w:val="cyan"/>
          <w:u w:val="single"/>
        </w:rPr>
        <w:t>ensure that Indigenous people are at the core</w:t>
      </w:r>
      <w:r w:rsidRPr="00376131">
        <w:rPr>
          <w:rFonts w:eastAsia="Aptos"/>
          <w:u w:val="single"/>
        </w:rPr>
        <w:t xml:space="preserve"> of the management and design of these CSID surveillance programs.</w:t>
      </w:r>
      <w:r w:rsidRPr="00376131">
        <w:rPr>
          <w:rFonts w:eastAsia="Aptos"/>
          <w:sz w:val="16"/>
        </w:rPr>
        <w:t xml:space="preserve"> An internationally harmonised approach across the Arctic and subarctic regions for all CSIDs has the potential to unify circumpolar surveillance efforts and ultimately better inform public health authorities on the actions to prioritize in the context of climate change [18].</w:t>
      </w:r>
    </w:p>
    <w:p w14:paraId="3E13EC12" w14:textId="77777777" w:rsidR="001205B8" w:rsidRDefault="001205B8" w:rsidP="001205B8">
      <w:pPr>
        <w:pStyle w:val="Heading4"/>
      </w:pPr>
      <w:r>
        <w:t>Empirics prove: Research and monitoring are key to preventing antimicrobial resistance and disease.</w:t>
      </w:r>
    </w:p>
    <w:p w14:paraId="1D543BF1" w14:textId="77777777" w:rsidR="001205B8" w:rsidRPr="00706D01" w:rsidRDefault="001205B8" w:rsidP="001205B8">
      <w:pPr>
        <w:rPr>
          <w:rStyle w:val="Style13ptBold"/>
          <w:sz w:val="16"/>
          <w:szCs w:val="16"/>
        </w:rPr>
      </w:pPr>
      <w:r>
        <w:rPr>
          <w:b/>
          <w:bCs/>
          <w:sz w:val="26"/>
        </w:rPr>
        <w:t>Parkinson 08</w:t>
      </w:r>
      <w:r w:rsidRPr="00706D01">
        <w:rPr>
          <w:sz w:val="16"/>
          <w:szCs w:val="16"/>
        </w:rPr>
        <w:t>,(</w:t>
      </w:r>
      <w:r w:rsidRPr="00706D01">
        <w:rPr>
          <w:rFonts w:ascii="Cambria" w:hAnsi="Cambria"/>
          <w:color w:val="1B1B1B"/>
          <w:sz w:val="16"/>
          <w:szCs w:val="16"/>
          <w:shd w:val="clear" w:color="auto" w:fill="FFFFFF"/>
        </w:rPr>
        <w:t xml:space="preserve"> </w:t>
      </w:r>
      <w:r w:rsidRPr="00706D01">
        <w:rPr>
          <w:sz w:val="16"/>
          <w:szCs w:val="16"/>
        </w:rPr>
        <w:t>Dr Parkinson is deputy director of the Arctic Investigations Program of the US Centers for Disease Control and Prevention in Anchorage, Alaska. His research interests include laboratory and epidemiologic aspects of infectious disease detection, prevention, and control in Arctic and sub-Arctic populations. He is currently the chair of the International Union for Circumpolar Health’s Infectious Disease Working Group, the coordinator of the Infectious Disease International Circumpolar Surveillance project, and a coordinator of the Arctic Council’s International Polar Year Arctic Human Health Initiative.) "International Circumpolar Surveillance, An Arctic Network for the Surveillance of Infectious Diseases," PubMed Central (PMC), Address for Correspondence, https://pmc.ncbi.nlm.nih.gov/articles/PMC2600151/#sec5, {DOA 6-27-2025 || kibby}</w:t>
      </w:r>
    </w:p>
    <w:p w14:paraId="438C5861" w14:textId="77777777" w:rsidR="001205B8" w:rsidRDefault="001205B8" w:rsidP="001205B8">
      <w:pPr>
        <w:rPr>
          <w:rStyle w:val="Emphasis"/>
        </w:rPr>
      </w:pPr>
      <w:r w:rsidRPr="002E57FE">
        <w:rPr>
          <w:rStyle w:val="StyleUnderline"/>
        </w:rPr>
        <w:t xml:space="preserve">The </w:t>
      </w:r>
      <w:r w:rsidRPr="00043BDF">
        <w:rPr>
          <w:rStyle w:val="Emphasis"/>
        </w:rPr>
        <w:t xml:space="preserve">ability of </w:t>
      </w:r>
      <w:r w:rsidRPr="00043BDF">
        <w:rPr>
          <w:rStyle w:val="Emphasis"/>
          <w:highlight w:val="cyan"/>
        </w:rPr>
        <w:t>ICS</w:t>
      </w:r>
      <w:r w:rsidRPr="00043BDF">
        <w:rPr>
          <w:rStyle w:val="Emphasis"/>
        </w:rPr>
        <w:t xml:space="preserve"> to collect and share</w:t>
      </w:r>
      <w:r w:rsidRPr="002E57FE">
        <w:rPr>
          <w:rStyle w:val="StyleUnderline"/>
        </w:rPr>
        <w:t xml:space="preserve"> </w:t>
      </w:r>
      <w:r w:rsidRPr="00043BDF">
        <w:rPr>
          <w:rStyle w:val="Emphasis"/>
        </w:rPr>
        <w:t xml:space="preserve">standardized, uniform </w:t>
      </w:r>
      <w:r w:rsidRPr="00043BDF">
        <w:rPr>
          <w:rStyle w:val="Emphasis"/>
          <w:highlight w:val="cyan"/>
        </w:rPr>
        <w:t>laboratory and epidemiologic data on</w:t>
      </w:r>
      <w:r w:rsidRPr="00043BDF">
        <w:rPr>
          <w:rStyle w:val="Emphasis"/>
        </w:rPr>
        <w:t xml:space="preserve"> infectious </w:t>
      </w:r>
      <w:r w:rsidRPr="00043BDF">
        <w:rPr>
          <w:rStyle w:val="Emphasis"/>
          <w:highlight w:val="cyan"/>
        </w:rPr>
        <w:t>diseases</w:t>
      </w:r>
      <w:r w:rsidRPr="00043BDF">
        <w:rPr>
          <w:rStyle w:val="Emphasis"/>
        </w:rPr>
        <w:t xml:space="preserve"> of concern </w:t>
      </w:r>
      <w:r w:rsidRPr="00043BDF">
        <w:rPr>
          <w:rStyle w:val="Emphasis"/>
          <w:highlight w:val="cyan"/>
        </w:rPr>
        <w:t>in Arctic countries</w:t>
      </w:r>
      <w:r w:rsidRPr="00043BDF">
        <w:rPr>
          <w:rStyle w:val="Emphasis"/>
        </w:rPr>
        <w:t xml:space="preserve"> has </w:t>
      </w:r>
      <w:r w:rsidRPr="00043BDF">
        <w:rPr>
          <w:rStyle w:val="Emphasis"/>
          <w:highlight w:val="cyan"/>
        </w:rPr>
        <w:t>already proved valuable in</w:t>
      </w:r>
      <w:r w:rsidRPr="00043BDF">
        <w:rPr>
          <w:rStyle w:val="Emphasis"/>
        </w:rPr>
        <w:t xml:space="preserve"> the formulation of </w:t>
      </w:r>
      <w:r w:rsidRPr="00043BDF">
        <w:rPr>
          <w:rStyle w:val="Emphasis"/>
          <w:highlight w:val="cyan"/>
        </w:rPr>
        <w:t>prevention and control strategies in regions with</w:t>
      </w:r>
      <w:r w:rsidRPr="00043BDF">
        <w:rPr>
          <w:rStyle w:val="Emphasis"/>
        </w:rPr>
        <w:t xml:space="preserve"> small but </w:t>
      </w:r>
      <w:r w:rsidRPr="00043BDF">
        <w:rPr>
          <w:rStyle w:val="Emphasis"/>
          <w:highlight w:val="cyan"/>
        </w:rPr>
        <w:t>at-risk Arctic populations.</w:t>
      </w:r>
      <w:r w:rsidRPr="002E57FE">
        <w:rPr>
          <w:rStyle w:val="StyleUnderline"/>
        </w:rPr>
        <w:t xml:space="preserve"> </w:t>
      </w:r>
      <w:r w:rsidRPr="00613F8E">
        <w:rPr>
          <w:rStyle w:val="Emphasis"/>
          <w:highlight w:val="cyan"/>
        </w:rPr>
        <w:t>In 2000, ICS data were used to identify an outbreak</w:t>
      </w:r>
      <w:r w:rsidRPr="00043BDF">
        <w:rPr>
          <w:rStyle w:val="Emphasis"/>
        </w:rPr>
        <w:t xml:space="preserve"> of S. pneumoniae serotype 1 invasive disease</w:t>
      </w:r>
      <w:r w:rsidRPr="002E57FE">
        <w:rPr>
          <w:rStyle w:val="StyleUnderline"/>
        </w:rPr>
        <w:t xml:space="preserve"> that occurred among young adults in 2 northern regions of Canada (32,33).</w:t>
      </w:r>
      <w:r w:rsidRPr="00043BDF">
        <w:rPr>
          <w:sz w:val="16"/>
        </w:rPr>
        <w:t xml:space="preserve"> This investigation, together with data from Alaska that indicated </w:t>
      </w:r>
      <w:r w:rsidRPr="002E57FE">
        <w:rPr>
          <w:rStyle w:val="StyleUnderline"/>
        </w:rPr>
        <w:t xml:space="preserve">that 78%–84% of invasive pneumococcal disease among children &lt;2 years of age could be </w:t>
      </w:r>
      <w:r w:rsidRPr="00613F8E">
        <w:rPr>
          <w:rStyle w:val="Emphasis"/>
          <w:highlight w:val="cyan"/>
        </w:rPr>
        <w:t>prevented by</w:t>
      </w:r>
      <w:r w:rsidRPr="00043BDF">
        <w:rPr>
          <w:rStyle w:val="Emphasis"/>
        </w:rPr>
        <w:t xml:space="preserve"> using PCV7, resulted in </w:t>
      </w:r>
      <w:r w:rsidRPr="00E904BB">
        <w:rPr>
          <w:rStyle w:val="Emphasis"/>
        </w:rPr>
        <w:t xml:space="preserve">the implementation of vaccine </w:t>
      </w:r>
      <w:r w:rsidRPr="00613F8E">
        <w:rPr>
          <w:rStyle w:val="Emphasis"/>
          <w:highlight w:val="cyan"/>
        </w:rPr>
        <w:t>programs</w:t>
      </w:r>
      <w:r w:rsidRPr="00043BDF">
        <w:rPr>
          <w:rStyle w:val="Emphasis"/>
        </w:rPr>
        <w:t xml:space="preserve"> in 3 northern regions of Canada</w:t>
      </w:r>
      <w:r w:rsidRPr="002E57FE">
        <w:rPr>
          <w:rStyle w:val="StyleUnderline"/>
        </w:rPr>
        <w:t xml:space="preserve"> using both the 23-valent polysaccharide vaccine and PCV7 in 2002. </w:t>
      </w:r>
      <w:r w:rsidRPr="00043BDF">
        <w:rPr>
          <w:rStyle w:val="Emphasis"/>
        </w:rPr>
        <w:t xml:space="preserve">The introduction of PCV7 in the US Arctic (2001) and northern Canada (2002) </w:t>
      </w:r>
      <w:r w:rsidRPr="00613F8E">
        <w:rPr>
          <w:rStyle w:val="Emphasis"/>
          <w:highlight w:val="cyan"/>
        </w:rPr>
        <w:t>has resulted in a rapid decrease in the proportion of isolates resistant to penicillin and other antimicrobial drugs</w:t>
      </w:r>
      <w:r w:rsidRPr="002E57FE">
        <w:rPr>
          <w:rStyle w:val="StyleUnderline"/>
        </w:rPr>
        <w:t>,</w:t>
      </w:r>
      <w:r w:rsidRPr="00043BDF">
        <w:rPr>
          <w:sz w:val="16"/>
        </w:rPr>
        <w:t xml:space="preserve"> compared with the situation in countries not using the vaccine (Iceland and Finland) (34). Continued surveillance of invasive pneumococcal disease </w:t>
      </w:r>
      <w:r w:rsidRPr="001E6395">
        <w:rPr>
          <w:rStyle w:val="StyleUnderline"/>
        </w:rPr>
        <w:t xml:space="preserve">by </w:t>
      </w:r>
      <w:r w:rsidRPr="00613F8E">
        <w:rPr>
          <w:rStyle w:val="Emphasis"/>
        </w:rPr>
        <w:t xml:space="preserve">ICS </w:t>
      </w:r>
      <w:r w:rsidRPr="001E6395">
        <w:rPr>
          <w:rStyle w:val="StyleUnderline"/>
        </w:rPr>
        <w:t xml:space="preserve">in these regions </w:t>
      </w:r>
      <w:r w:rsidRPr="00613F8E">
        <w:rPr>
          <w:rStyle w:val="StyleUnderline"/>
        </w:rPr>
        <w:t xml:space="preserve">will </w:t>
      </w:r>
      <w:r w:rsidRPr="00613F8E">
        <w:rPr>
          <w:rStyle w:val="Emphasis"/>
        </w:rPr>
        <w:t xml:space="preserve">monitor the impact and effectiveness of vaccine programs for </w:t>
      </w:r>
      <w:r w:rsidRPr="00613F8E">
        <w:rPr>
          <w:rStyle w:val="Emphasis"/>
          <w:highlight w:val="cyan"/>
        </w:rPr>
        <w:t>preventing</w:t>
      </w:r>
      <w:r w:rsidRPr="00613F8E">
        <w:rPr>
          <w:rStyle w:val="Emphasis"/>
        </w:rPr>
        <w:t xml:space="preserve"> invasive pneumococcal </w:t>
      </w:r>
      <w:r w:rsidRPr="00613F8E">
        <w:rPr>
          <w:rStyle w:val="Emphasis"/>
          <w:highlight w:val="cyan"/>
        </w:rPr>
        <w:t>disease and antimicrobial drug–resistant infections in these high-risk populations</w:t>
      </w:r>
      <w:r w:rsidRPr="00613F8E">
        <w:rPr>
          <w:rStyle w:val="Emphasis"/>
        </w:rPr>
        <w:t xml:space="preserve"> (</w:t>
      </w:r>
      <w:r w:rsidRPr="00043BDF">
        <w:rPr>
          <w:sz w:val="16"/>
        </w:rPr>
        <w:t>34). The reemergence of invasive disease caused by Hib in the US Arctic in 1996 following a change in conjugate vaccine type emphasized the need for continued surveillance to monitor vaccine impact, as well as to detect the potential emergence of disease caused by nonvaccine serotypes. Non–Hib (serotypes a, c, d, e, f) is uncommon as a cause of invasive disease in children; however, with the decline in Hib disease, the importance of infections caused by other nonvaccine serotypes has increased</w:t>
      </w:r>
      <w:r w:rsidRPr="002E57FE">
        <w:rPr>
          <w:rStyle w:val="StyleUnderline"/>
        </w:rPr>
        <w:t>. In a 6-month period of 2003, 5 cases of H. influenzae type a (Hia) were detected in 3 infants in 1 remote region of the US Arctic (35). Between 2000 and 2004, 72 cases of serotype-confirmed H. influenzae infection were detected by ICS in Alaska and Canada (36). Of these, 34 (47%) were Hia, and 22 (65%) occurred in aboriginal people with a median age of 1.1 years</w:t>
      </w:r>
      <w:r w:rsidRPr="00043BDF">
        <w:rPr>
          <w:sz w:val="16"/>
        </w:rPr>
        <w:t xml:space="preserve">. Hia is now the most common H. influenzae serotype seen in the North American Arctic, with the highest rates among indigenous children. </w:t>
      </w:r>
      <w:r w:rsidRPr="00613F8E">
        <w:rPr>
          <w:rStyle w:val="Emphasis"/>
          <w:highlight w:val="cyan"/>
        </w:rPr>
        <w:t>Further research is needed to determine</w:t>
      </w:r>
      <w:r w:rsidRPr="00613F8E">
        <w:rPr>
          <w:rStyle w:val="Emphasis"/>
        </w:rPr>
        <w:t xml:space="preserve"> sequelae, </w:t>
      </w:r>
      <w:r w:rsidRPr="00613F8E">
        <w:rPr>
          <w:rStyle w:val="Emphasis"/>
          <w:highlight w:val="cyan"/>
        </w:rPr>
        <w:t>risk factors, outbreak potential</w:t>
      </w:r>
      <w:r w:rsidRPr="00613F8E">
        <w:rPr>
          <w:rStyle w:val="Emphasis"/>
        </w:rPr>
        <w:t xml:space="preserve">, and the utility of chemoprophylaxis for this disease. </w:t>
      </w:r>
    </w:p>
    <w:p w14:paraId="7A27542E" w14:textId="77777777" w:rsidR="001205B8" w:rsidRPr="00751C41" w:rsidRDefault="001205B8" w:rsidP="001205B8">
      <w:pPr>
        <w:rPr>
          <w:b/>
          <w:iCs/>
          <w:u w:val="single"/>
        </w:rPr>
      </w:pPr>
    </w:p>
    <w:p w14:paraId="51D56BD6" w14:textId="77777777" w:rsidR="001205B8" w:rsidRDefault="001205B8" w:rsidP="001205B8">
      <w:pPr>
        <w:pStyle w:val="Heading4"/>
      </w:pPr>
      <w:r>
        <w:t>Climate change accelerates the release of pathogens from ice-melt, necessitating more research and monitoring efforts.</w:t>
      </w:r>
    </w:p>
    <w:p w14:paraId="0396C5A4" w14:textId="77777777" w:rsidR="001205B8" w:rsidRPr="001E6395" w:rsidRDefault="001205B8" w:rsidP="001205B8">
      <w:pPr>
        <w:rPr>
          <w:rStyle w:val="StyleUnderline"/>
          <w:b/>
          <w:bCs/>
          <w:sz w:val="16"/>
          <w:szCs w:val="16"/>
          <w:u w:val="none"/>
        </w:rPr>
      </w:pPr>
      <w:r>
        <w:rPr>
          <w:b/>
          <w:bCs/>
          <w:sz w:val="26"/>
        </w:rPr>
        <w:t>Parkinson 08</w:t>
      </w:r>
      <w:r w:rsidRPr="00706D01">
        <w:rPr>
          <w:sz w:val="16"/>
          <w:szCs w:val="16"/>
        </w:rPr>
        <w:t>,(</w:t>
      </w:r>
      <w:r w:rsidRPr="00706D01">
        <w:rPr>
          <w:rFonts w:ascii="Cambria" w:hAnsi="Cambria"/>
          <w:color w:val="1B1B1B"/>
          <w:sz w:val="16"/>
          <w:szCs w:val="16"/>
          <w:shd w:val="clear" w:color="auto" w:fill="FFFFFF"/>
        </w:rPr>
        <w:t xml:space="preserve"> </w:t>
      </w:r>
      <w:r w:rsidRPr="00706D01">
        <w:rPr>
          <w:sz w:val="16"/>
          <w:szCs w:val="16"/>
        </w:rPr>
        <w:t>Dr Parkinson is deputy director of the Arctic Investigations Program of the US Centers for Disease Control and Prevention in Anchorage, Alaska. His research interests include laboratory and epidemiologic aspects of infectious disease detection, prevention, and control in Arctic and sub-Arctic populations. He is currently the chair of the International Union for Circumpolar Health’s Infectious Disease Working Group, the coordinator of the Infectious Disease International Circumpolar Surveillance project, and a coordinator of the Arctic Council’s International Polar Year Arctic Human Health Initiative.) "International Circumpolar Surveillance, An Arctic Network for the Surveillance of Infectious Diseases," PubMed Central (PMC), Address for Correspondence, https://pmc.ncbi.nlm.nih.gov/articles/PMC2600151/#sec5, {DOA 6-27-2025 || kibby}</w:t>
      </w:r>
    </w:p>
    <w:p w14:paraId="4A28D056" w14:textId="77777777" w:rsidR="001205B8" w:rsidRPr="00613F8E" w:rsidRDefault="001205B8" w:rsidP="001205B8">
      <w:pPr>
        <w:rPr>
          <w:sz w:val="16"/>
        </w:rPr>
      </w:pPr>
      <w:r w:rsidRPr="002E57FE">
        <w:rPr>
          <w:rStyle w:val="StyleUnderline"/>
        </w:rPr>
        <w:t xml:space="preserve">Arctic Change and Infectious Diseases Surveillance </w:t>
      </w:r>
      <w:r w:rsidRPr="00613F8E">
        <w:rPr>
          <w:rStyle w:val="Emphasis"/>
        </w:rPr>
        <w:t xml:space="preserve">A common concern among peoples of the Arctic is the rapid pace of economic change and modernization occurring in many communities, which will </w:t>
      </w:r>
      <w:r w:rsidRPr="00613F8E">
        <w:rPr>
          <w:rStyle w:val="Emphasis"/>
          <w:highlight w:val="cyan"/>
        </w:rPr>
        <w:t>bring new challenges to the health and well-being of Arctic residents</w:t>
      </w:r>
      <w:r w:rsidRPr="00613F8E">
        <w:rPr>
          <w:sz w:val="16"/>
        </w:rPr>
        <w:t xml:space="preserve"> (19,37). </w:t>
      </w:r>
      <w:r w:rsidRPr="00613F8E">
        <w:rPr>
          <w:rStyle w:val="StyleUnderline"/>
        </w:rPr>
        <w:t xml:space="preserve">The increasing national and international travel by Arctic residents and increasing access to remote communities by national and international seasonal workforce and tourists have </w:t>
      </w:r>
      <w:r w:rsidRPr="00613F8E">
        <w:rPr>
          <w:rStyle w:val="Emphasis"/>
          <w:highlight w:val="cyan"/>
        </w:rPr>
        <w:t>greatly increased the risk of</w:t>
      </w:r>
      <w:r w:rsidRPr="00613F8E">
        <w:rPr>
          <w:rStyle w:val="Emphasis"/>
        </w:rPr>
        <w:t xml:space="preserve"> importing infectious </w:t>
      </w:r>
      <w:r w:rsidRPr="00613F8E">
        <w:rPr>
          <w:rStyle w:val="Emphasis"/>
          <w:highlight w:val="cyan"/>
        </w:rPr>
        <w:t>diseases to remote communities</w:t>
      </w:r>
      <w:r w:rsidRPr="00613F8E">
        <w:rPr>
          <w:rStyle w:val="Emphasis"/>
        </w:rPr>
        <w:t xml:space="preserve">. </w:t>
      </w:r>
      <w:r w:rsidRPr="00613F8E">
        <w:rPr>
          <w:rStyle w:val="Emphasis"/>
          <w:highlight w:val="cyan"/>
        </w:rPr>
        <w:t>Climate change</w:t>
      </w:r>
      <w:r w:rsidRPr="00613F8E">
        <w:rPr>
          <w:rStyle w:val="Emphasis"/>
        </w:rPr>
        <w:t xml:space="preserve"> is also predicted to </w:t>
      </w:r>
      <w:r w:rsidRPr="00613F8E">
        <w:rPr>
          <w:rStyle w:val="Emphasis"/>
          <w:highlight w:val="cyan"/>
        </w:rPr>
        <w:t>have major effects within the Arctic (38).</w:t>
      </w:r>
      <w:r w:rsidRPr="00613F8E">
        <w:rPr>
          <w:rStyle w:val="Emphasis"/>
        </w:rPr>
        <w:t xml:space="preserve"> The average Arctic </w:t>
      </w:r>
      <w:r w:rsidRPr="00613F8E">
        <w:rPr>
          <w:rStyle w:val="Emphasis"/>
          <w:highlight w:val="cyan"/>
        </w:rPr>
        <w:t>temperature</w:t>
      </w:r>
      <w:r w:rsidRPr="00613F8E">
        <w:rPr>
          <w:rStyle w:val="Emphasis"/>
        </w:rPr>
        <w:t xml:space="preserve"> has </w:t>
      </w:r>
      <w:r w:rsidRPr="00613F8E">
        <w:rPr>
          <w:rStyle w:val="Emphasis"/>
          <w:highlight w:val="cyan"/>
        </w:rPr>
        <w:t>risen at</w:t>
      </w:r>
      <w:r w:rsidRPr="00613F8E">
        <w:rPr>
          <w:rStyle w:val="Emphasis"/>
        </w:rPr>
        <w:t xml:space="preserve"> almost </w:t>
      </w:r>
      <w:r w:rsidRPr="00613F8E">
        <w:rPr>
          <w:rStyle w:val="Emphasis"/>
          <w:highlight w:val="cyan"/>
        </w:rPr>
        <w:t>twice the rate of</w:t>
      </w:r>
      <w:r w:rsidRPr="00613F8E">
        <w:rPr>
          <w:rStyle w:val="Emphasis"/>
        </w:rPr>
        <w:t xml:space="preserve"> that in </w:t>
      </w:r>
      <w:r w:rsidRPr="00613F8E">
        <w:rPr>
          <w:rStyle w:val="Emphasis"/>
          <w:highlight w:val="cyan"/>
        </w:rPr>
        <w:t>the rest of the world</w:t>
      </w:r>
      <w:r w:rsidRPr="00613F8E">
        <w:rPr>
          <w:rStyle w:val="Emphasis"/>
        </w:rPr>
        <w:t xml:space="preserve"> in the last 2 decades and could </w:t>
      </w:r>
      <w:r w:rsidRPr="00613F8E">
        <w:rPr>
          <w:rStyle w:val="Emphasis"/>
          <w:highlight w:val="cyan"/>
        </w:rPr>
        <w:t>cause changes in the incidence and geographic distribution of infectious diseases</w:t>
      </w:r>
      <w:r w:rsidRPr="00613F8E">
        <w:rPr>
          <w:rStyle w:val="Emphasis"/>
        </w:rPr>
        <w:t xml:space="preserve"> already present </w:t>
      </w:r>
      <w:r w:rsidRPr="00613F8E">
        <w:rPr>
          <w:rStyle w:val="Emphasis"/>
          <w:highlight w:val="cyan"/>
        </w:rPr>
        <w:t>in Arctic</w:t>
      </w:r>
      <w:r w:rsidRPr="00613F8E">
        <w:rPr>
          <w:rStyle w:val="Emphasis"/>
        </w:rPr>
        <w:t xml:space="preserve"> regions</w:t>
      </w:r>
      <w:r w:rsidRPr="00996B7F">
        <w:rPr>
          <w:rStyle w:val="StyleUnderline"/>
        </w:rPr>
        <w:t xml:space="preserve"> (</w:t>
      </w:r>
      <w:r w:rsidRPr="00613F8E">
        <w:rPr>
          <w:sz w:val="16"/>
        </w:rPr>
        <w:t xml:space="preserve">39). For example, an outbreak of </w:t>
      </w:r>
      <w:r w:rsidRPr="00996B7F">
        <w:rPr>
          <w:rStyle w:val="StyleUnderline"/>
        </w:rPr>
        <w:t>Vibrio parahemolyticus–related gastroenteritis was reported in July 2004 among cruise ship passengers</w:t>
      </w:r>
      <w:r w:rsidRPr="00613F8E">
        <w:rPr>
          <w:sz w:val="16"/>
        </w:rPr>
        <w:t xml:space="preserve"> that consumed raw, farmed oysters in the Prince William Sound area of Alaska (≈60° north latitude), &gt;1,000 km further north than previous reported outbreaks. The July-August water temperature of the oyster farm had increased 0.21°C per year since 1997; 2004 was the first summer on record that the mean water temperature exceeded 15°C, the threshold temperature for the harvest of implicated oysters, which suggests that the ocean warming trend was responsible for this outbreak (40). </w:t>
      </w:r>
      <w:r w:rsidRPr="00996B7F">
        <w:rPr>
          <w:rStyle w:val="StyleUnderline"/>
        </w:rPr>
        <w:t xml:space="preserve">Similarly, </w:t>
      </w:r>
      <w:r w:rsidRPr="00113687">
        <w:rPr>
          <w:rStyle w:val="Emphasis"/>
          <w:highlight w:val="cyan"/>
        </w:rPr>
        <w:t>higher a</w:t>
      </w:r>
      <w:r w:rsidRPr="00613F8E">
        <w:rPr>
          <w:rStyle w:val="Emphasis"/>
        </w:rPr>
        <w:t xml:space="preserve">mbient </w:t>
      </w:r>
      <w:r w:rsidRPr="00113687">
        <w:rPr>
          <w:rStyle w:val="Emphasis"/>
          <w:highlight w:val="cyan"/>
        </w:rPr>
        <w:t>temperatures in the Arctic</w:t>
      </w:r>
      <w:r w:rsidRPr="00613F8E">
        <w:rPr>
          <w:rStyle w:val="Emphasis"/>
        </w:rPr>
        <w:t xml:space="preserve"> may </w:t>
      </w:r>
      <w:r w:rsidRPr="00113687">
        <w:rPr>
          <w:rStyle w:val="Emphasis"/>
          <w:highlight w:val="cyan"/>
        </w:rPr>
        <w:t>result in</w:t>
      </w:r>
      <w:r w:rsidRPr="00613F8E">
        <w:rPr>
          <w:rStyle w:val="Emphasis"/>
        </w:rPr>
        <w:t xml:space="preserve"> an </w:t>
      </w:r>
      <w:r w:rsidRPr="00113687">
        <w:rPr>
          <w:rStyle w:val="Emphasis"/>
          <w:highlight w:val="cyan"/>
        </w:rPr>
        <w:t>increase in</w:t>
      </w:r>
      <w:r w:rsidRPr="00613F8E">
        <w:rPr>
          <w:rStyle w:val="Emphasis"/>
        </w:rPr>
        <w:t xml:space="preserve"> other </w:t>
      </w:r>
      <w:r w:rsidRPr="00113687">
        <w:rPr>
          <w:rStyle w:val="Emphasis"/>
          <w:highlight w:val="cyan"/>
        </w:rPr>
        <w:t>temperature-sensitive foodborne diseases and influence the incidence of zoonotic infectious diseases by changing the populations and range of animal hosts and insect vectors</w:t>
      </w:r>
      <w:r w:rsidRPr="00613F8E">
        <w:rPr>
          <w:rStyle w:val="Emphasis"/>
        </w:rPr>
        <w:t xml:space="preserve">. The </w:t>
      </w:r>
      <w:r w:rsidRPr="00113687">
        <w:rPr>
          <w:rStyle w:val="Emphasis"/>
          <w:highlight w:val="cyan"/>
        </w:rPr>
        <w:t>melting of the permafrost</w:t>
      </w:r>
      <w:r w:rsidRPr="00613F8E">
        <w:rPr>
          <w:rStyle w:val="Emphasis"/>
        </w:rPr>
        <w:t xml:space="preserve"> together with an </w:t>
      </w:r>
      <w:r w:rsidRPr="00113687">
        <w:rPr>
          <w:rStyle w:val="Emphasis"/>
          <w:highlight w:val="cyan"/>
        </w:rPr>
        <w:t>increase in extreme weather</w:t>
      </w:r>
      <w:r w:rsidRPr="00613F8E">
        <w:rPr>
          <w:rStyle w:val="Emphasis"/>
        </w:rPr>
        <w:t xml:space="preserve"> events such as flooding may </w:t>
      </w:r>
      <w:r w:rsidRPr="00113687">
        <w:rPr>
          <w:rStyle w:val="Emphasis"/>
          <w:highlight w:val="cyan"/>
        </w:rPr>
        <w:t>result in damage to water and waste disposal</w:t>
      </w:r>
      <w:r w:rsidRPr="00613F8E">
        <w:rPr>
          <w:rStyle w:val="Emphasis"/>
        </w:rPr>
        <w:t xml:space="preserve"> systems, which may </w:t>
      </w:r>
      <w:r w:rsidRPr="00113687">
        <w:rPr>
          <w:rStyle w:val="Emphasis"/>
          <w:highlight w:val="cyan"/>
        </w:rPr>
        <w:t>in turn increase community outbreaks</w:t>
      </w:r>
      <w:r w:rsidRPr="00613F8E">
        <w:rPr>
          <w:rStyle w:val="Emphasis"/>
        </w:rPr>
        <w:t xml:space="preserve"> of foodborne and water-borne infections. </w:t>
      </w:r>
      <w:r w:rsidRPr="00113687">
        <w:rPr>
          <w:rStyle w:val="Emphasis"/>
          <w:highlight w:val="cyan"/>
        </w:rPr>
        <w:t>Temperature and humidity</w:t>
      </w:r>
      <w:r w:rsidRPr="00613F8E">
        <w:rPr>
          <w:rStyle w:val="Emphasis"/>
        </w:rPr>
        <w:t xml:space="preserve"> markedly </w:t>
      </w:r>
      <w:r w:rsidRPr="00113687">
        <w:rPr>
          <w:rStyle w:val="Emphasis"/>
          <w:highlight w:val="cyan"/>
        </w:rPr>
        <w:t>influence</w:t>
      </w:r>
      <w:r w:rsidRPr="00613F8E">
        <w:rPr>
          <w:rStyle w:val="Emphasis"/>
        </w:rPr>
        <w:t xml:space="preserve"> the distribution, density, and biting </w:t>
      </w:r>
      <w:r w:rsidRPr="00113687">
        <w:rPr>
          <w:rStyle w:val="Emphasis"/>
          <w:highlight w:val="cyan"/>
        </w:rPr>
        <w:t>behavior of many arthropod vectors, which</w:t>
      </w:r>
      <w:r w:rsidRPr="00613F8E">
        <w:rPr>
          <w:rStyle w:val="Emphasis"/>
        </w:rPr>
        <w:t xml:space="preserve"> again may </w:t>
      </w:r>
      <w:r w:rsidRPr="00113687">
        <w:rPr>
          <w:rStyle w:val="Emphasis"/>
          <w:highlight w:val="cyan"/>
        </w:rPr>
        <w:t>influence the incidence</w:t>
      </w:r>
      <w:r w:rsidRPr="00613F8E">
        <w:rPr>
          <w:rStyle w:val="Emphasis"/>
        </w:rPr>
        <w:t xml:space="preserve"> and northern </w:t>
      </w:r>
      <w:r w:rsidRPr="00113687">
        <w:rPr>
          <w:rStyle w:val="Emphasis"/>
          <w:highlight w:val="cyan"/>
        </w:rPr>
        <w:t>range of</w:t>
      </w:r>
      <w:r w:rsidRPr="00613F8E">
        <w:rPr>
          <w:rStyle w:val="Emphasis"/>
        </w:rPr>
        <w:t xml:space="preserve"> many vector-borne </w:t>
      </w:r>
      <w:r w:rsidRPr="00113687">
        <w:rPr>
          <w:rStyle w:val="Emphasis"/>
          <w:highlight w:val="cyan"/>
        </w:rPr>
        <w:t>disease</w:t>
      </w:r>
      <w:r w:rsidRPr="00613F8E">
        <w:rPr>
          <w:rStyle w:val="Emphasis"/>
        </w:rPr>
        <w:t>s</w:t>
      </w:r>
      <w:r w:rsidRPr="00613F8E">
        <w:rPr>
          <w:sz w:val="16"/>
        </w:rPr>
        <w:t xml:space="preserve"> (39). </w:t>
      </w:r>
      <w:r w:rsidRPr="00113687">
        <w:rPr>
          <w:rStyle w:val="Emphasis"/>
          <w:highlight w:val="cyan"/>
        </w:rPr>
        <w:t>These</w:t>
      </w:r>
      <w:r w:rsidRPr="00113687">
        <w:rPr>
          <w:rStyle w:val="Emphasis"/>
        </w:rPr>
        <w:t xml:space="preserve"> examples </w:t>
      </w:r>
      <w:r w:rsidRPr="00113687">
        <w:rPr>
          <w:rStyle w:val="Emphasis"/>
          <w:highlight w:val="cyan"/>
        </w:rPr>
        <w:t>emphasize the need for</w:t>
      </w:r>
      <w:r w:rsidRPr="00113687">
        <w:rPr>
          <w:rStyle w:val="Emphasis"/>
        </w:rPr>
        <w:t xml:space="preserve"> an established </w:t>
      </w:r>
      <w:r w:rsidRPr="00113687">
        <w:rPr>
          <w:rStyle w:val="Emphasis"/>
          <w:highlight w:val="cyan"/>
        </w:rPr>
        <w:t>surveillance network in Arctic regions for monitoring emerging climate-sensitive infectious diseases.</w:t>
      </w:r>
      <w:r w:rsidRPr="00996B7F">
        <w:rPr>
          <w:rStyle w:val="StyleUnderline"/>
        </w:rPr>
        <w:t xml:space="preserve"> Future Directions ICS provides a model for international surveillance of infectious diseases and collaboration between clinical hospital and public health references laboratories and public health centers and institutes. The system currently provides standardized laboratory and epidemiologic data on invasive bacterial diseases that are comparable across borders and can be used to evaluate intervention strategies.</w:t>
      </w:r>
      <w:r w:rsidRPr="00613F8E">
        <w:rPr>
          <w:sz w:val="16"/>
        </w:rPr>
        <w:t xml:space="preserve"> However, the system also provides an infrastructure that can be used to monitor and respond to other emerging infectious disease threats. Tuberculosis presents a continuing challenge to the public health communities of the US Arctic, northern Canada, Greenland, and the Russian Federation. The establishment of an ICS tuberculosis working group would enhance ongoing efforts to reduce the rates of disease in these regions by sharing knowledge, methods, and surveillance data. Because more than half of the circumpolar region is contained within the Russian Federation, efforts should be made to engage and develop partnerships with public health authorities in these regions to learn more about infectious diseases of concern, systems of surveillance, and interests in sharing infectious disease surveillance information.</w:t>
      </w:r>
    </w:p>
    <w:p w14:paraId="4B351F54" w14:textId="77777777" w:rsidR="007A6556" w:rsidRDefault="007A6556" w:rsidP="007A6556">
      <w:pPr>
        <w:pStyle w:val="Heading4"/>
      </w:pPr>
      <w:r>
        <w:t>Research and surveillance are key to mitigating the effects of a zombie pandemic.</w:t>
      </w:r>
    </w:p>
    <w:p w14:paraId="4FFFB680" w14:textId="77777777" w:rsidR="007A6556" w:rsidRPr="0040448D" w:rsidRDefault="007A6556" w:rsidP="007A6556">
      <w:pPr>
        <w:rPr>
          <w:rStyle w:val="Style13ptBold"/>
          <w:b w:val="0"/>
          <w:bCs w:val="0"/>
          <w:sz w:val="16"/>
          <w:szCs w:val="16"/>
        </w:rPr>
      </w:pPr>
      <w:r w:rsidRPr="007B65CB">
        <w:rPr>
          <w:rStyle w:val="Style13ptBold"/>
        </w:rPr>
        <w:t>A Team</w:t>
      </w:r>
      <w:r>
        <w:rPr>
          <w:rStyle w:val="Style13ptBold"/>
        </w:rPr>
        <w:t xml:space="preserve"> 24</w:t>
      </w:r>
      <w:r w:rsidRPr="0040448D">
        <w:rPr>
          <w:rStyle w:val="Style13ptBold"/>
          <w:b w:val="0"/>
          <w:bCs w:val="0"/>
          <w:sz w:val="16"/>
          <w:szCs w:val="16"/>
        </w:rPr>
        <w:t>, "What are 'zombie viruses,' and should they worry us?," No Publication, https://www.medicalnewstoday.com/articles/could-zombie-viruses-from-the-permafrost-trigger-another-pandemic#How-realistic-is-a-zombie-virus-pandemic?, 1-30-2024, {DOA 6-27-2025 || kibby}</w:t>
      </w:r>
    </w:p>
    <w:p w14:paraId="2009364D" w14:textId="77777777" w:rsidR="007A6556" w:rsidRPr="008050B8" w:rsidRDefault="007A6556" w:rsidP="007A6556">
      <w:pPr>
        <w:rPr>
          <w:sz w:val="16"/>
        </w:rPr>
      </w:pPr>
      <w:r w:rsidRPr="008050B8">
        <w:rPr>
          <w:sz w:val="16"/>
        </w:rPr>
        <w:t xml:space="preserve"> How prepared are global health officials for a ‘zombie virus’? </w:t>
      </w:r>
      <w:r w:rsidRPr="008275BE">
        <w:rPr>
          <w:rStyle w:val="StyleUnderline"/>
        </w:rPr>
        <w:t>The rapid response to COVID-19 and the accelerated development of vaccines could be a template for how any global organization could occur in the event of new viral spreads</w:t>
      </w:r>
      <w:r w:rsidRPr="008050B8">
        <w:rPr>
          <w:sz w:val="16"/>
        </w:rPr>
        <w:t xml:space="preserve">. Dr. Schaffner suggested that the </w:t>
      </w:r>
      <w:r w:rsidRPr="008050B8">
        <w:rPr>
          <w:rStyle w:val="Emphasis"/>
        </w:rPr>
        <w:t xml:space="preserve">relative </w:t>
      </w:r>
      <w:r w:rsidRPr="008050B8">
        <w:rPr>
          <w:rStyle w:val="Emphasis"/>
          <w:highlight w:val="cyan"/>
        </w:rPr>
        <w:t>success against the pandemic</w:t>
      </w:r>
      <w:r w:rsidRPr="008050B8">
        <w:rPr>
          <w:rStyle w:val="Emphasis"/>
        </w:rPr>
        <w:t xml:space="preserve"> in the last few years </w:t>
      </w:r>
      <w:r w:rsidRPr="008050B8">
        <w:rPr>
          <w:rStyle w:val="Emphasis"/>
          <w:highlight w:val="cyan"/>
        </w:rPr>
        <w:t>provides</w:t>
      </w:r>
      <w:r w:rsidRPr="008050B8">
        <w:rPr>
          <w:rStyle w:val="Emphasis"/>
        </w:rPr>
        <w:t xml:space="preserve"> some sense of </w:t>
      </w:r>
      <w:r w:rsidRPr="008050B8">
        <w:rPr>
          <w:rStyle w:val="Emphasis"/>
          <w:highlight w:val="cyan"/>
        </w:rPr>
        <w:t>optimism</w:t>
      </w:r>
      <w:r w:rsidRPr="008050B8">
        <w:rPr>
          <w:sz w:val="16"/>
          <w:highlight w:val="cyan"/>
        </w:rPr>
        <w:t>,</w:t>
      </w:r>
      <w:r w:rsidRPr="008050B8">
        <w:rPr>
          <w:sz w:val="16"/>
        </w:rPr>
        <w:t xml:space="preserve"> although the unknowns are still vast. “</w:t>
      </w:r>
      <w:r w:rsidRPr="008050B8">
        <w:rPr>
          <w:rStyle w:val="Emphasis"/>
          <w:highlight w:val="cyan"/>
        </w:rPr>
        <w:t>We are much better organized today to recognize new viruses and respond to them</w:t>
      </w:r>
      <w:r w:rsidRPr="008050B8">
        <w:rPr>
          <w:rStyle w:val="Emphasis"/>
        </w:rPr>
        <w:t xml:space="preserve"> than we were even 10 and certainly 20 years ago,” Dr. Schaffner said. “The World Health Organization [</w:t>
      </w:r>
      <w:r w:rsidRPr="008050B8">
        <w:rPr>
          <w:rStyle w:val="Emphasis"/>
          <w:highlight w:val="cyan"/>
        </w:rPr>
        <w:t>WHO] has a surveillance mechanism that might exist around the world</w:t>
      </w:r>
      <w:r w:rsidRPr="008050B8">
        <w:rPr>
          <w:rStyle w:val="Emphasis"/>
        </w:rPr>
        <w:t xml:space="preserve"> and is operative 365 days a year that’s </w:t>
      </w:r>
      <w:r w:rsidRPr="008050B8">
        <w:rPr>
          <w:rStyle w:val="Emphasis"/>
          <w:highlight w:val="cyan"/>
        </w:rPr>
        <w:t>constantly sampling</w:t>
      </w:r>
      <w:r w:rsidRPr="008050B8">
        <w:rPr>
          <w:rStyle w:val="Emphasis"/>
        </w:rPr>
        <w:t xml:space="preserve"> sick people, trying to </w:t>
      </w:r>
      <w:r w:rsidRPr="008050B8">
        <w:rPr>
          <w:rStyle w:val="Emphasis"/>
          <w:highlight w:val="cyan"/>
        </w:rPr>
        <w:t>determine what viruses</w:t>
      </w:r>
      <w:r w:rsidRPr="008050B8">
        <w:rPr>
          <w:rStyle w:val="Emphasis"/>
        </w:rPr>
        <w:t xml:space="preserve"> are them sick, </w:t>
      </w:r>
      <w:r w:rsidRPr="008050B8">
        <w:rPr>
          <w:rStyle w:val="Emphasis"/>
          <w:highlight w:val="cyan"/>
        </w:rPr>
        <w:t>identifying them, and then sequencing them quickly</w:t>
      </w:r>
      <w:r w:rsidRPr="008050B8">
        <w:rPr>
          <w:rStyle w:val="Emphasis"/>
        </w:rPr>
        <w:t xml:space="preserve">. </w:t>
      </w:r>
      <w:r w:rsidRPr="008050B8">
        <w:rPr>
          <w:sz w:val="16"/>
        </w:rPr>
        <w:t xml:space="preserve">That happened, of course, with COVID. And we went into </w:t>
      </w:r>
      <w:r w:rsidRPr="008050B8">
        <w:rPr>
          <w:rStyle w:val="Emphasis"/>
          <w:highlight w:val="cyan"/>
        </w:rPr>
        <w:t>gear and vaccines were created in record time.</w:t>
      </w:r>
      <w:r w:rsidRPr="008050B8">
        <w:rPr>
          <w:rStyle w:val="Emphasis"/>
        </w:rPr>
        <w:t xml:space="preserve"> So </w:t>
      </w:r>
      <w:r w:rsidRPr="008050B8">
        <w:rPr>
          <w:rStyle w:val="Emphasis"/>
          <w:highlight w:val="cyan"/>
        </w:rPr>
        <w:t>we have</w:t>
      </w:r>
      <w:r w:rsidRPr="008050B8">
        <w:rPr>
          <w:rStyle w:val="Emphasis"/>
        </w:rPr>
        <w:t xml:space="preserve"> that </w:t>
      </w:r>
      <w:r w:rsidRPr="008050B8">
        <w:rPr>
          <w:rStyle w:val="Emphasis"/>
          <w:highlight w:val="cyan"/>
        </w:rPr>
        <w:t>organizational capacity</w:t>
      </w:r>
      <w:r w:rsidRPr="008275BE">
        <w:rPr>
          <w:rStyle w:val="StyleUnderline"/>
        </w:rPr>
        <w:t>.”</w:t>
      </w:r>
      <w:r w:rsidRPr="008050B8">
        <w:rPr>
          <w:sz w:val="16"/>
        </w:rPr>
        <w:t xml:space="preserve"> – Dr. William Schaffner Dr. Stoye, however, said that these Arctic regions do not have the most urgent threats to human populations. “I would contend that the jungles of the world are still the most likely source of the next pandemic,” Dr. Stoye said. “</w:t>
      </w:r>
      <w:r w:rsidRPr="008050B8">
        <w:rPr>
          <w:rStyle w:val="Emphasis"/>
        </w:rPr>
        <w:t>However</w:t>
      </w:r>
      <w:r w:rsidRPr="008050B8">
        <w:rPr>
          <w:rStyle w:val="Emphasis"/>
          <w:highlight w:val="cyan"/>
        </w:rPr>
        <w:t xml:space="preserve">, it is hard to prepare for a virus with unknown properties.“ “Surveillance is key to a prompt response and this is where the emphasis should lie. </w:t>
      </w:r>
      <w:r w:rsidRPr="008050B8">
        <w:rPr>
          <w:rStyle w:val="Emphasis"/>
        </w:rPr>
        <w:t xml:space="preserve">Thus the </w:t>
      </w:r>
      <w:r w:rsidRPr="008050B8">
        <w:rPr>
          <w:rStyle w:val="Emphasis"/>
          <w:highlight w:val="cyan"/>
        </w:rPr>
        <w:t>further development</w:t>
      </w:r>
      <w:r w:rsidRPr="008050B8">
        <w:rPr>
          <w:rStyle w:val="Emphasis"/>
        </w:rPr>
        <w:t xml:space="preserve"> of organizations</w:t>
      </w:r>
      <w:r w:rsidRPr="004F5BCF">
        <w:rPr>
          <w:rStyle w:val="StyleUnderline"/>
        </w:rPr>
        <w:t xml:space="preserve"> like the WHO supported International Pathogen Surveillance Network (IPSN) and the European Versatile Emerging infectious disease Observator (VEO</w:t>
      </w:r>
      <w:r w:rsidRPr="002C2CA6">
        <w:rPr>
          <w:rStyle w:val="Emphasis"/>
        </w:rPr>
        <w:t xml:space="preserve">) are </w:t>
      </w:r>
      <w:r w:rsidRPr="008050B8">
        <w:rPr>
          <w:rStyle w:val="Emphasis"/>
          <w:highlight w:val="cyan"/>
        </w:rPr>
        <w:t>vital</w:t>
      </w:r>
      <w:r w:rsidRPr="008050B8">
        <w:rPr>
          <w:sz w:val="16"/>
        </w:rPr>
        <w:t xml:space="preserve">,” he emphasized. </w:t>
      </w:r>
    </w:p>
    <w:p w14:paraId="1ACD5015" w14:textId="77777777" w:rsidR="001205B8" w:rsidRPr="00376131" w:rsidRDefault="001205B8" w:rsidP="001205B8"/>
    <w:p w14:paraId="7305BC41" w14:textId="77777777" w:rsidR="001205B8" w:rsidRPr="00376131" w:rsidRDefault="001205B8" w:rsidP="00BE3744">
      <w:pPr>
        <w:rPr>
          <w:rFonts w:eastAsia="Aptos"/>
          <w:sz w:val="16"/>
        </w:rPr>
      </w:pPr>
    </w:p>
    <w:p w14:paraId="51EF20F7" w14:textId="77777777" w:rsidR="00DB06E2" w:rsidRPr="00376131" w:rsidRDefault="00DB06E2" w:rsidP="00DB06E2"/>
    <w:p w14:paraId="14F0571E" w14:textId="35F31E1B" w:rsidR="00B4764A" w:rsidRDefault="00B4764A" w:rsidP="00DB06E2">
      <w:pPr>
        <w:pStyle w:val="Heading3"/>
        <w:rPr>
          <w:rFonts w:cs="Arial"/>
        </w:rPr>
      </w:pPr>
      <w:r w:rsidRPr="00376131">
        <w:rPr>
          <w:rFonts w:cs="Arial"/>
        </w:rPr>
        <w:t>2AC---Solvency---</w:t>
      </w:r>
      <w:r w:rsidR="0006356D" w:rsidRPr="00376131">
        <w:rPr>
          <w:rFonts w:cs="Arial"/>
        </w:rPr>
        <w:t>U.S./</w:t>
      </w:r>
      <w:r w:rsidRPr="00376131">
        <w:rPr>
          <w:rFonts w:cs="Arial"/>
        </w:rPr>
        <w:t>Fed Key</w:t>
      </w:r>
    </w:p>
    <w:p w14:paraId="7B39E8C5" w14:textId="77777777" w:rsidR="00642103" w:rsidRPr="00642103" w:rsidRDefault="00642103" w:rsidP="00642103"/>
    <w:p w14:paraId="5BF89288" w14:textId="77777777" w:rsidR="0006356D" w:rsidRPr="00376131" w:rsidRDefault="0006356D" w:rsidP="0006356D">
      <w:pPr>
        <w:keepNext/>
        <w:keepLines/>
        <w:spacing w:before="40" w:after="0"/>
        <w:outlineLvl w:val="3"/>
        <w:rPr>
          <w:rFonts w:eastAsia="Calibri"/>
          <w:b/>
          <w:color w:val="000000"/>
          <w:sz w:val="26"/>
          <w:szCs w:val="26"/>
          <w:lang w:val="en"/>
        </w:rPr>
      </w:pPr>
      <w:r w:rsidRPr="00376131">
        <w:rPr>
          <w:rFonts w:eastAsia="Calibri"/>
          <w:b/>
          <w:color w:val="000000"/>
          <w:sz w:val="26"/>
          <w:szCs w:val="26"/>
          <w:lang w:val="en"/>
        </w:rPr>
        <w:t>USFG key to solve plan</w:t>
      </w:r>
    </w:p>
    <w:p w14:paraId="6A1A580D" w14:textId="77777777" w:rsidR="0006356D" w:rsidRPr="00376131" w:rsidRDefault="0006356D" w:rsidP="0006356D">
      <w:pPr>
        <w:rPr>
          <w:rFonts w:eastAsia="Calibri"/>
          <w:lang w:val="en"/>
        </w:rPr>
      </w:pPr>
      <w:r w:rsidRPr="00376131">
        <w:rPr>
          <w:rFonts w:eastAsia="Calibri"/>
          <w:b/>
          <w:sz w:val="26"/>
          <w:szCs w:val="26"/>
          <w:lang w:val="en"/>
        </w:rPr>
        <w:t>W</w:t>
      </w:r>
      <w:r w:rsidRPr="00376131">
        <w:rPr>
          <w:rFonts w:eastAsia="Calibri"/>
          <w:sz w:val="26"/>
          <w:szCs w:val="26"/>
          <w:lang w:val="en"/>
        </w:rPr>
        <w:t>oodwell</w:t>
      </w:r>
      <w:r w:rsidRPr="00376131">
        <w:rPr>
          <w:rFonts w:eastAsia="Calibri"/>
          <w:b/>
          <w:sz w:val="26"/>
          <w:szCs w:val="26"/>
          <w:lang w:val="en"/>
        </w:rPr>
        <w:t xml:space="preserve"> C</w:t>
      </w:r>
      <w:r w:rsidRPr="00376131">
        <w:rPr>
          <w:rFonts w:eastAsia="Calibri"/>
          <w:sz w:val="26"/>
          <w:szCs w:val="26"/>
          <w:lang w:val="en"/>
        </w:rPr>
        <w:t>limate</w:t>
      </w:r>
      <w:r w:rsidRPr="00376131">
        <w:rPr>
          <w:rFonts w:eastAsia="Calibri"/>
          <w:b/>
          <w:sz w:val="26"/>
          <w:szCs w:val="26"/>
          <w:lang w:val="en"/>
        </w:rPr>
        <w:t xml:space="preserve"> R</w:t>
      </w:r>
      <w:r w:rsidRPr="00376131">
        <w:rPr>
          <w:rFonts w:eastAsia="Calibri"/>
          <w:sz w:val="26"/>
          <w:szCs w:val="26"/>
          <w:lang w:val="en"/>
        </w:rPr>
        <w:t>esearch</w:t>
      </w:r>
      <w:r w:rsidRPr="00376131">
        <w:rPr>
          <w:rFonts w:eastAsia="Calibri"/>
          <w:b/>
          <w:sz w:val="26"/>
          <w:szCs w:val="26"/>
          <w:lang w:val="en"/>
        </w:rPr>
        <w:t xml:space="preserve"> C</w:t>
      </w:r>
      <w:r w:rsidRPr="00376131">
        <w:rPr>
          <w:rFonts w:eastAsia="Calibri"/>
          <w:sz w:val="26"/>
          <w:szCs w:val="26"/>
          <w:lang w:val="en"/>
        </w:rPr>
        <w:t xml:space="preserve">enter </w:t>
      </w:r>
      <w:r w:rsidRPr="00376131">
        <w:rPr>
          <w:rFonts w:eastAsia="Calibri"/>
          <w:b/>
          <w:sz w:val="26"/>
          <w:szCs w:val="26"/>
          <w:lang w:val="en"/>
        </w:rPr>
        <w:t>24</w:t>
      </w:r>
      <w:r w:rsidRPr="00376131">
        <w:rPr>
          <w:rFonts w:eastAsia="Quattrocento Sans"/>
          <w:color w:val="1F2624"/>
          <w:sz w:val="20"/>
          <w:szCs w:val="20"/>
          <w:highlight w:val="white"/>
          <w:lang w:val="en"/>
        </w:rPr>
        <w:t xml:space="preserve"> [Permafrost Pathways was launched in 2022 with funding through the TED Audacious Project—a collaborative funding initiative catalyzing big, bold solutions to the world’s most urgent challenges. Through a joint effort between Woodwell Climate Research Center, the Arctic Initiative at Harvard Kennedy School, and the Alaska Institute for Justice, Permafrost Pathways brings together leading experts in climate science, policy action, and environmental justice to inform and develop adaptation and mitigation strategies to address permafrost thaw.9/11/2024. </w:t>
      </w:r>
      <w:hyperlink r:id="rId64">
        <w:r w:rsidRPr="00376131">
          <w:rPr>
            <w:rFonts w:eastAsia="Quattrocento Sans"/>
            <w:color w:val="467886"/>
            <w:sz w:val="20"/>
            <w:szCs w:val="20"/>
            <w:highlight w:val="white"/>
            <w:u w:val="single"/>
            <w:lang w:val="en"/>
          </w:rPr>
          <w:t>https://permafrost.woodwellclimate.org/arctic-permafrost-thaw-adaptation-and-mitigation-policy-priorities/</w:t>
        </w:r>
      </w:hyperlink>
      <w:r w:rsidRPr="00376131">
        <w:rPr>
          <w:rFonts w:eastAsia="Quattrocento Sans"/>
          <w:color w:val="1F2624"/>
          <w:sz w:val="20"/>
          <w:szCs w:val="20"/>
          <w:highlight w:val="white"/>
          <w:lang w:val="en"/>
        </w:rPr>
        <w:t>] DonkeyKong</w:t>
      </w:r>
    </w:p>
    <w:p w14:paraId="0FB0D31A" w14:textId="77777777" w:rsidR="0006356D" w:rsidRPr="00376131" w:rsidRDefault="0006356D" w:rsidP="0006356D">
      <w:pPr>
        <w:rPr>
          <w:rFonts w:eastAsia="Calibri"/>
          <w:b/>
          <w:u w:val="single"/>
          <w:lang w:val="en"/>
        </w:rPr>
      </w:pPr>
      <w:r w:rsidRPr="00376131">
        <w:rPr>
          <w:rFonts w:eastAsia="Calibri"/>
          <w:sz w:val="16"/>
          <w:szCs w:val="16"/>
          <w:lang w:val="en"/>
        </w:rPr>
        <w:t xml:space="preserve">Rising temperatures across the Circumpolar North are catalyzing more severe and intense environmental hazards in the US-Arctic region. </w:t>
      </w:r>
      <w:r w:rsidRPr="00376131">
        <w:rPr>
          <w:rFonts w:eastAsia="Calibri"/>
          <w:u w:val="single"/>
          <w:lang w:val="en"/>
        </w:rPr>
        <w:t xml:space="preserve">Among the most dangerous trends is </w:t>
      </w:r>
      <w:r w:rsidRPr="00376131">
        <w:rPr>
          <w:rFonts w:eastAsia="Calibri"/>
          <w:b/>
          <w:highlight w:val="cyan"/>
          <w:u w:val="single"/>
          <w:lang w:val="en"/>
        </w:rPr>
        <w:t>thawing permafrost</w:t>
      </w:r>
      <w:r w:rsidRPr="00376131">
        <w:rPr>
          <w:rFonts w:eastAsia="Calibri"/>
          <w:b/>
          <w:u w:val="single"/>
          <w:lang w:val="en"/>
        </w:rPr>
        <w:t>,</w:t>
      </w:r>
      <w:r w:rsidRPr="00376131">
        <w:rPr>
          <w:rFonts w:eastAsia="Calibri"/>
          <w:u w:val="single"/>
          <w:lang w:val="en"/>
        </w:rPr>
        <w:t xml:space="preserve"> i.e., the loss of continuously frozen ground that underlies roughly 38% of land surface in Alaska. As permafrost thaws, it </w:t>
      </w:r>
      <w:r w:rsidRPr="00376131">
        <w:rPr>
          <w:rFonts w:eastAsia="Calibri"/>
          <w:b/>
          <w:highlight w:val="cyan"/>
          <w:u w:val="single"/>
          <w:lang w:val="en"/>
        </w:rPr>
        <w:t>destabilizes critical infrastructure</w:t>
      </w:r>
      <w:r w:rsidRPr="00376131">
        <w:rPr>
          <w:rFonts w:eastAsia="Calibri"/>
          <w:u w:val="single"/>
          <w:lang w:val="en"/>
        </w:rPr>
        <w:t>, destroying homes, schools, roads, and public utilities. Compounding effects of flooding, erosion, and thaw-induced ground collapse pose imminent environmental threats for at least 144 Alaska Native communities</w:t>
      </w:r>
      <w:r w:rsidRPr="00376131">
        <w:rPr>
          <w:rFonts w:eastAsia="Calibri"/>
          <w:sz w:val="16"/>
          <w:szCs w:val="16"/>
          <w:lang w:val="en"/>
        </w:rPr>
        <w:t xml:space="preserve">. Permafrost thaw also holds global significance, as it </w:t>
      </w:r>
      <w:r w:rsidRPr="00376131">
        <w:rPr>
          <w:rFonts w:eastAsia="Calibri"/>
          <w:highlight w:val="cyan"/>
          <w:u w:val="single"/>
          <w:lang w:val="en"/>
        </w:rPr>
        <w:t>contains</w:t>
      </w:r>
      <w:r w:rsidRPr="00376131">
        <w:rPr>
          <w:rFonts w:eastAsia="Calibri"/>
          <w:u w:val="single"/>
          <w:lang w:val="en"/>
        </w:rPr>
        <w:t xml:space="preserve"> an estimated </w:t>
      </w:r>
      <w:r w:rsidRPr="00376131">
        <w:rPr>
          <w:rFonts w:eastAsia="Calibri"/>
          <w:highlight w:val="cyan"/>
          <w:u w:val="single"/>
          <w:lang w:val="en"/>
        </w:rPr>
        <w:t>1.4 trillion tons of carbon</w:t>
      </w:r>
      <w:r w:rsidRPr="00376131">
        <w:rPr>
          <w:rFonts w:eastAsia="Calibri"/>
          <w:sz w:val="16"/>
          <w:szCs w:val="16"/>
          <w:lang w:val="en"/>
        </w:rPr>
        <w:t xml:space="preserve">, or roughly twice as much carbon as is currently in the Earth’s atmosphere. </w:t>
      </w:r>
      <w:r w:rsidRPr="00376131">
        <w:rPr>
          <w:rFonts w:eastAsia="Calibri"/>
          <w:highlight w:val="cyan"/>
          <w:u w:val="single"/>
          <w:lang w:val="en"/>
        </w:rPr>
        <w:t>Without</w:t>
      </w:r>
      <w:r w:rsidRPr="00376131">
        <w:rPr>
          <w:rFonts w:eastAsia="Calibri"/>
          <w:u w:val="single"/>
          <w:lang w:val="en"/>
        </w:rPr>
        <w:t xml:space="preserve"> aggressive, near-term climate </w:t>
      </w:r>
      <w:r w:rsidRPr="00376131">
        <w:rPr>
          <w:rFonts w:eastAsia="Calibri"/>
          <w:highlight w:val="cyan"/>
          <w:u w:val="single"/>
          <w:lang w:val="en"/>
        </w:rPr>
        <w:t>mitigation</w:t>
      </w:r>
      <w:r w:rsidRPr="00376131">
        <w:rPr>
          <w:rFonts w:eastAsia="Calibri"/>
          <w:u w:val="single"/>
          <w:lang w:val="en"/>
        </w:rPr>
        <w:t xml:space="preserve">, </w:t>
      </w:r>
      <w:r w:rsidRPr="00376131">
        <w:rPr>
          <w:rFonts w:eastAsia="Calibri"/>
          <w:highlight w:val="cyan"/>
          <w:u w:val="single"/>
          <w:lang w:val="en"/>
        </w:rPr>
        <w:t>resulting</w:t>
      </w:r>
      <w:r w:rsidRPr="00376131">
        <w:rPr>
          <w:rFonts w:eastAsia="Calibri"/>
          <w:u w:val="single"/>
          <w:lang w:val="en"/>
        </w:rPr>
        <w:t xml:space="preserve"> greenhouse gas </w:t>
      </w:r>
      <w:r w:rsidRPr="00376131">
        <w:rPr>
          <w:rFonts w:eastAsia="Calibri"/>
          <w:b/>
          <w:highlight w:val="cyan"/>
          <w:u w:val="single"/>
          <w:lang w:val="en"/>
        </w:rPr>
        <w:t>emissions</w:t>
      </w:r>
      <w:r w:rsidRPr="00376131">
        <w:rPr>
          <w:rFonts w:eastAsia="Calibri"/>
          <w:sz w:val="16"/>
          <w:szCs w:val="16"/>
          <w:lang w:val="en"/>
        </w:rPr>
        <w:t xml:space="preserve"> (carbon dioxide and methane) from permafrost thaw and increasingly intense </w:t>
      </w:r>
      <w:r w:rsidRPr="00376131">
        <w:rPr>
          <w:rFonts w:eastAsia="Calibri"/>
          <w:u w:val="single"/>
          <w:lang w:val="en"/>
        </w:rPr>
        <w:t xml:space="preserve">wildfires in the </w:t>
      </w:r>
      <w:r w:rsidRPr="00376131">
        <w:rPr>
          <w:rFonts w:eastAsia="Calibri"/>
          <w:highlight w:val="cyan"/>
          <w:u w:val="single"/>
          <w:lang w:val="en"/>
        </w:rPr>
        <w:t>Arctic</w:t>
      </w:r>
      <w:r w:rsidRPr="00376131">
        <w:rPr>
          <w:rFonts w:eastAsia="Calibri"/>
          <w:u w:val="single"/>
          <w:lang w:val="en"/>
        </w:rPr>
        <w:t xml:space="preserve">-boreal region may be </w:t>
      </w:r>
      <w:r w:rsidRPr="00376131">
        <w:rPr>
          <w:rFonts w:eastAsia="Calibri"/>
          <w:highlight w:val="cyan"/>
          <w:u w:val="single"/>
          <w:lang w:val="en"/>
        </w:rPr>
        <w:t>on par with</w:t>
      </w:r>
      <w:r w:rsidRPr="00376131">
        <w:rPr>
          <w:rFonts w:eastAsia="Calibri"/>
          <w:u w:val="single"/>
          <w:lang w:val="en"/>
        </w:rPr>
        <w:t xml:space="preserve"> the </w:t>
      </w:r>
      <w:r w:rsidRPr="00376131">
        <w:rPr>
          <w:rFonts w:eastAsia="Calibri"/>
          <w:highlight w:val="cyan"/>
          <w:u w:val="single"/>
          <w:lang w:val="en"/>
        </w:rPr>
        <w:t>highest-emitting countries</w:t>
      </w:r>
      <w:r w:rsidRPr="00376131">
        <w:rPr>
          <w:rFonts w:eastAsia="Calibri"/>
          <w:u w:val="single"/>
          <w:lang w:val="en"/>
        </w:rPr>
        <w:t>.</w:t>
      </w:r>
      <w:r w:rsidRPr="00376131">
        <w:rPr>
          <w:rFonts w:eastAsia="Calibri"/>
          <w:sz w:val="16"/>
          <w:szCs w:val="16"/>
          <w:lang w:val="en"/>
        </w:rPr>
        <w:t xml:space="preserve"> Fortunately, Permafrost Pathways understands these challenges and is working to leverage the best available science to avoid worst climate scenarios and to advance equitable adaptation responses to permafrost thaw. </w:t>
      </w:r>
      <w:r w:rsidRPr="00376131">
        <w:rPr>
          <w:rFonts w:eastAsia="Calibri"/>
          <w:u w:val="single"/>
          <w:lang w:val="en"/>
        </w:rPr>
        <w:t xml:space="preserve">The </w:t>
      </w:r>
      <w:r w:rsidRPr="00376131">
        <w:rPr>
          <w:rFonts w:eastAsia="Calibri"/>
          <w:highlight w:val="cyan"/>
          <w:u w:val="single"/>
          <w:lang w:val="en"/>
        </w:rPr>
        <w:t>policy recommendations</w:t>
      </w:r>
      <w:r w:rsidRPr="00376131">
        <w:rPr>
          <w:rFonts w:eastAsia="Calibri"/>
          <w:u w:val="single"/>
          <w:lang w:val="en"/>
        </w:rPr>
        <w:t xml:space="preserve"> linked to the right are informed </w:t>
      </w:r>
      <w:r w:rsidRPr="00376131">
        <w:rPr>
          <w:rFonts w:eastAsia="Calibri"/>
          <w:highlight w:val="cyan"/>
          <w:u w:val="single"/>
          <w:lang w:val="en"/>
        </w:rPr>
        <w:t>by active collaboration with Arctic communities, scientific experts, youth leaders, and innovators in both the public and private sectors</w:t>
      </w:r>
      <w:r w:rsidRPr="00376131">
        <w:rPr>
          <w:rFonts w:eastAsia="Calibri"/>
          <w:u w:val="single"/>
          <w:lang w:val="en"/>
        </w:rPr>
        <w:t xml:space="preserve">. They are </w:t>
      </w:r>
      <w:r w:rsidRPr="00376131">
        <w:rPr>
          <w:rFonts w:eastAsia="Calibri"/>
          <w:highlight w:val="cyan"/>
          <w:u w:val="single"/>
          <w:lang w:val="en"/>
        </w:rPr>
        <w:t>intend</w:t>
      </w:r>
      <w:r w:rsidRPr="00376131">
        <w:rPr>
          <w:rFonts w:eastAsia="Calibri"/>
          <w:u w:val="single"/>
          <w:lang w:val="en"/>
        </w:rPr>
        <w:t xml:space="preserve">ed </w:t>
      </w:r>
      <w:r w:rsidRPr="00376131">
        <w:rPr>
          <w:rFonts w:eastAsia="Calibri"/>
          <w:highlight w:val="cyan"/>
          <w:u w:val="single"/>
          <w:lang w:val="en"/>
        </w:rPr>
        <w:t>to align with current US federal policies</w:t>
      </w:r>
      <w:r w:rsidRPr="00376131">
        <w:rPr>
          <w:rFonts w:eastAsia="Calibri"/>
          <w:u w:val="single"/>
          <w:lang w:val="en"/>
        </w:rPr>
        <w:t xml:space="preserve">, including those named in the 2022 National Strategy for the Arctic Region </w:t>
      </w:r>
      <w:r w:rsidRPr="00376131">
        <w:rPr>
          <w:rFonts w:eastAsia="Calibri"/>
          <w:highlight w:val="cyan"/>
          <w:u w:val="single"/>
          <w:lang w:val="en"/>
        </w:rPr>
        <w:t>and</w:t>
      </w:r>
      <w:r w:rsidRPr="00376131">
        <w:rPr>
          <w:rFonts w:eastAsia="Calibri"/>
          <w:u w:val="single"/>
          <w:lang w:val="en"/>
        </w:rPr>
        <w:t xml:space="preserve"> its Implementation Plan (2023), which </w:t>
      </w:r>
      <w:r w:rsidRPr="00376131">
        <w:rPr>
          <w:rFonts w:eastAsia="Calibri"/>
          <w:highlight w:val="cyan"/>
          <w:u w:val="single"/>
          <w:lang w:val="en"/>
        </w:rPr>
        <w:t>identified</w:t>
      </w:r>
      <w:r w:rsidRPr="00376131">
        <w:rPr>
          <w:rFonts w:eastAsia="Calibri"/>
          <w:u w:val="single"/>
          <w:lang w:val="en"/>
        </w:rPr>
        <w:t xml:space="preserve"> Permafrost Pathways as a </w:t>
      </w:r>
      <w:r w:rsidRPr="00376131">
        <w:rPr>
          <w:rFonts w:eastAsia="Calibri"/>
          <w:b/>
          <w:u w:val="single"/>
          <w:lang w:val="en"/>
        </w:rPr>
        <w:t xml:space="preserve">key partner in </w:t>
      </w:r>
      <w:r w:rsidRPr="00376131">
        <w:rPr>
          <w:rFonts w:eastAsia="Calibri"/>
          <w:b/>
          <w:highlight w:val="cyan"/>
          <w:u w:val="single"/>
          <w:lang w:val="en"/>
        </w:rPr>
        <w:t>US government efforts to advance a more resilient and secure Arctic region.</w:t>
      </w:r>
    </w:p>
    <w:p w14:paraId="2C2A3E2B" w14:textId="77777777" w:rsidR="0006356D" w:rsidRPr="00376131" w:rsidRDefault="0006356D" w:rsidP="0006356D"/>
    <w:p w14:paraId="2245EB89" w14:textId="77777777" w:rsidR="00B4764A" w:rsidRPr="00376131" w:rsidRDefault="00B4764A" w:rsidP="00B4764A">
      <w:pPr>
        <w:keepNext/>
        <w:keepLines/>
        <w:spacing w:before="40" w:after="0"/>
        <w:outlineLvl w:val="3"/>
        <w:rPr>
          <w:rFonts w:eastAsia="Calibri"/>
          <w:b/>
          <w:color w:val="000000"/>
          <w:sz w:val="26"/>
          <w:szCs w:val="26"/>
          <w:lang w:val="en"/>
        </w:rPr>
      </w:pPr>
      <w:r w:rsidRPr="00376131">
        <w:rPr>
          <w:rFonts w:eastAsia="Calibri"/>
          <w:b/>
          <w:color w:val="000000"/>
          <w:sz w:val="26"/>
          <w:szCs w:val="26"/>
          <w:lang w:val="en"/>
        </w:rPr>
        <w:t>Plan works – past federal gov entities prove</w:t>
      </w:r>
    </w:p>
    <w:p w14:paraId="6F69AF99" w14:textId="77777777" w:rsidR="00B4764A" w:rsidRPr="00376131" w:rsidRDefault="00B4764A" w:rsidP="00B4764A">
      <w:pPr>
        <w:rPr>
          <w:rFonts w:eastAsia="Calibri"/>
          <w:lang w:val="en"/>
        </w:rPr>
      </w:pPr>
      <w:r w:rsidRPr="00376131">
        <w:rPr>
          <w:rFonts w:eastAsia="Calibri"/>
          <w:b/>
          <w:sz w:val="26"/>
          <w:szCs w:val="26"/>
          <w:lang w:val="en"/>
        </w:rPr>
        <w:t>Bjella 12</w:t>
      </w:r>
      <w:r w:rsidRPr="00376131">
        <w:rPr>
          <w:rFonts w:eastAsia="Calibri"/>
          <w:lang w:val="en"/>
        </w:rPr>
        <w:t xml:space="preserve"> [Kevin Bjella specializes on advancing techniques for infrastructure in frozen and very cold regions. His latest work involves advancing techniques for optimum design of installations and structures, with incorporation of climate warming mitigation strategies. 11/19/12. </w:t>
      </w:r>
      <w:hyperlink r:id="rId65">
        <w:r w:rsidRPr="00376131">
          <w:rPr>
            <w:rFonts w:eastAsia="Calibri"/>
            <w:color w:val="467886"/>
            <w:u w:val="single"/>
            <w:lang w:val="en"/>
          </w:rPr>
          <w:t>https://www.erdc.usace.army.mil/Media/Fact-Sheets/Fact-Sheet-Article-View/Article/476634/permafrost-research-program/</w:t>
        </w:r>
      </w:hyperlink>
      <w:r w:rsidRPr="00376131">
        <w:rPr>
          <w:rFonts w:eastAsia="Calibri"/>
          <w:lang w:val="en"/>
        </w:rPr>
        <w:t>] DonkeyKong</w:t>
      </w:r>
    </w:p>
    <w:p w14:paraId="44826FB3" w14:textId="77777777" w:rsidR="00B4764A" w:rsidRPr="00376131" w:rsidRDefault="00B4764A" w:rsidP="00B4764A">
      <w:pPr>
        <w:rPr>
          <w:rFonts w:eastAsia="Calibri"/>
          <w:u w:val="single"/>
          <w:lang w:val="en"/>
        </w:rPr>
      </w:pPr>
      <w:r w:rsidRPr="00376131">
        <w:rPr>
          <w:rFonts w:eastAsia="Calibri"/>
          <w:sz w:val="16"/>
          <w:szCs w:val="16"/>
          <w:lang w:val="en"/>
        </w:rPr>
        <w:t xml:space="preserve">Gauging the Interaction Between the Frozen Earth Environment and Man Natural and manmade impacts can instigate thaw to permafrost terrain, with resulting changes in permafrost stability, changes in surface and groundwater hydrology, increased carbon liberation, and increased costs to development. CRREL has investigated these impacts since the 1940s, with basic and applied studies benefiting government and the public. </w:t>
      </w:r>
      <w:r w:rsidRPr="00376131">
        <w:rPr>
          <w:rFonts w:eastAsia="Calibri"/>
          <w:u w:val="single"/>
          <w:lang w:val="en"/>
        </w:rPr>
        <w:t xml:space="preserve">As a </w:t>
      </w:r>
      <w:r w:rsidRPr="00376131">
        <w:rPr>
          <w:rFonts w:eastAsia="Calibri"/>
          <w:highlight w:val="cyan"/>
          <w:u w:val="single"/>
          <w:lang w:val="en"/>
        </w:rPr>
        <w:t>federal government research entity</w:t>
      </w:r>
      <w:r w:rsidRPr="00376131">
        <w:rPr>
          <w:rFonts w:eastAsia="Calibri"/>
          <w:u w:val="single"/>
          <w:lang w:val="en"/>
        </w:rPr>
        <w:t xml:space="preserve">, CRREL </w:t>
      </w:r>
      <w:r w:rsidRPr="00376131">
        <w:rPr>
          <w:rFonts w:eastAsia="Calibri"/>
          <w:highlight w:val="cyan"/>
          <w:u w:val="single"/>
          <w:lang w:val="en"/>
        </w:rPr>
        <w:t>has the ability</w:t>
      </w:r>
      <w:r w:rsidRPr="00376131">
        <w:rPr>
          <w:rFonts w:eastAsia="Calibri"/>
          <w:u w:val="single"/>
          <w:lang w:val="en"/>
        </w:rPr>
        <w:t xml:space="preserve"> not only </w:t>
      </w:r>
      <w:r w:rsidRPr="00376131">
        <w:rPr>
          <w:rFonts w:eastAsia="Calibri"/>
          <w:highlight w:val="cyan"/>
          <w:u w:val="single"/>
          <w:lang w:val="en"/>
        </w:rPr>
        <w:t>to</w:t>
      </w:r>
      <w:r w:rsidRPr="00376131">
        <w:rPr>
          <w:rFonts w:eastAsia="Calibri"/>
          <w:u w:val="single"/>
          <w:lang w:val="en"/>
        </w:rPr>
        <w:t xml:space="preserve"> </w:t>
      </w:r>
      <w:r w:rsidRPr="00376131">
        <w:rPr>
          <w:rFonts w:eastAsia="Calibri"/>
          <w:highlight w:val="cyan"/>
          <w:u w:val="single"/>
          <w:lang w:val="en"/>
        </w:rPr>
        <w:t>conduct direct research</w:t>
      </w:r>
      <w:r w:rsidRPr="00376131">
        <w:rPr>
          <w:rFonts w:eastAsia="Calibri"/>
          <w:u w:val="single"/>
          <w:lang w:val="en"/>
        </w:rPr>
        <w:t xml:space="preserve"> for unique and difficult problems </w:t>
      </w:r>
      <w:r w:rsidRPr="00376131">
        <w:rPr>
          <w:rFonts w:eastAsia="Calibri"/>
          <w:b/>
          <w:highlight w:val="cyan"/>
          <w:u w:val="single"/>
          <w:lang w:val="en"/>
        </w:rPr>
        <w:t>affect</w:t>
      </w:r>
      <w:r w:rsidRPr="00376131">
        <w:rPr>
          <w:rFonts w:eastAsia="Calibri"/>
          <w:b/>
          <w:u w:val="single"/>
          <w:lang w:val="en"/>
        </w:rPr>
        <w:t xml:space="preserve">ing any facet of </w:t>
      </w:r>
      <w:r w:rsidRPr="00376131">
        <w:rPr>
          <w:rFonts w:eastAsia="Calibri"/>
          <w:b/>
          <w:highlight w:val="cyan"/>
          <w:u w:val="single"/>
          <w:lang w:val="en"/>
        </w:rPr>
        <w:t>society</w:t>
      </w:r>
      <w:r w:rsidRPr="00376131">
        <w:rPr>
          <w:rFonts w:eastAsia="Calibri"/>
          <w:u w:val="single"/>
          <w:lang w:val="en"/>
        </w:rPr>
        <w:t xml:space="preserve">, but also to provide project oversight as an “honest broker,” ensuring the general public’s best interests are met. </w:t>
      </w:r>
      <w:r w:rsidRPr="00376131">
        <w:rPr>
          <w:rFonts w:eastAsia="Calibri"/>
          <w:sz w:val="16"/>
          <w:szCs w:val="16"/>
          <w:lang w:val="en"/>
        </w:rPr>
        <w:t xml:space="preserve">CRREL collaborates with several universities and other ERDC laboratories, creating strong investigative teams composed of prominent researchers. In addition, CRREL owns and operates un-paralleled permafrost research facilities at the Alaska Permafrost Research Center (APRC) in Fairbanks, Alaska. The Tunnels Facility, used for sampling and observation, is an underground excavation with over 500 feet of exposure of warm, fine-grained frozen soil and ice. The Farmers Loop Facility is a 135-acre surface plot of boreal forest vegetated permafrost, used primarily for testing and demonstration. Research that Affects Citizens and States Designing robust infrastructure for permafrost presents unique challenges to planners, managers and engineers. These challenges range from design and repair of thaw-affected roads, runways and buildings; to understanding how ecosystems will be altered by climate warming. The wide-ranging impact of these problems can create detrimental effects to large government and industry infrastructure and also to homeowners. Recent topics of study include Thaw-affected structure remediation Expedient non-destructive surveys of permafrost under linear infrastructure Paleo-climate reconstruction of late Pleistocene permafrost Impacts of fire on the permafrost at military training lands Examples An expansion of the Tunnel Facility at APRC was started in February of 2011, creating a new horizontal passage 100 feet in length and parallel to the existing tunnel. The engineering and excavation of Phase I of the New Tunnel was performed by in-house employees and resources and culminated with the installation of an insulated portal structure for thermal protection of the excavation. This new facility, when complete, will expand the Old Tunnel with over 1,000 feet of passageways, creating an enormous gallery for static, warm permafrost studies. The Old Tunnel, excavated in the 1960s with over 500 feet of passageways, has produced more than 70 peer reviewed articles to date on subjects ranging from permafrost and mining engineering to paleontological studies, microbiology, and extra-terrestrial permafrost. It is anticipated that the expanded facility will allow for the volumetric ice and carbon studies and provide a test bed for remote sensing studies. In preparation for an upcoming repaving of the 10,000-foot runway at Thule Air Base, Greenland, CRREL was tasked to investigate permafrost thaw mitigation alternatives. </w:t>
      </w:r>
      <w:r w:rsidRPr="00376131">
        <w:rPr>
          <w:rFonts w:eastAsia="Calibri"/>
          <w:u w:val="single"/>
          <w:lang w:val="en"/>
        </w:rPr>
        <w:t xml:space="preserve">A solution was devised to end painting over four million square feet of airfield white, which had been occurring since the late 1950s at considerable manpower and cost. Numerous </w:t>
      </w:r>
      <w:r w:rsidRPr="00376131">
        <w:rPr>
          <w:rFonts w:eastAsia="Calibri"/>
          <w:highlight w:val="cyan"/>
          <w:u w:val="single"/>
          <w:lang w:val="en"/>
        </w:rPr>
        <w:t>permafrost geotechnical investigations</w:t>
      </w:r>
      <w:r w:rsidRPr="00376131">
        <w:rPr>
          <w:rFonts w:eastAsia="Calibri"/>
          <w:u w:val="single"/>
          <w:lang w:val="en"/>
        </w:rPr>
        <w:t xml:space="preserve"> have been conducted for MILCON and other Department of Defense projects in Alaska and Greenland. </w:t>
      </w:r>
      <w:r w:rsidRPr="00376131">
        <w:rPr>
          <w:rFonts w:eastAsia="Calibri"/>
          <w:b/>
          <w:u w:val="single"/>
          <w:lang w:val="en"/>
        </w:rPr>
        <w:t xml:space="preserve">CRREL </w:t>
      </w:r>
      <w:r w:rsidRPr="00376131">
        <w:rPr>
          <w:rFonts w:eastAsia="Calibri"/>
          <w:b/>
          <w:highlight w:val="cyan"/>
          <w:u w:val="single"/>
          <w:lang w:val="en"/>
        </w:rPr>
        <w:t>possess</w:t>
      </w:r>
      <w:r w:rsidRPr="00376131">
        <w:rPr>
          <w:rFonts w:eastAsia="Calibri"/>
          <w:b/>
          <w:u w:val="single"/>
          <w:lang w:val="en"/>
        </w:rPr>
        <w:t xml:space="preserve">es subsurface </w:t>
      </w:r>
      <w:r w:rsidRPr="00376131">
        <w:rPr>
          <w:rFonts w:eastAsia="Calibri"/>
          <w:b/>
          <w:highlight w:val="cyan"/>
          <w:u w:val="single"/>
          <w:lang w:val="en"/>
        </w:rPr>
        <w:t>investigative tools</w:t>
      </w:r>
      <w:r w:rsidRPr="00376131">
        <w:rPr>
          <w:rFonts w:eastAsia="Calibri"/>
          <w:b/>
          <w:u w:val="single"/>
          <w:lang w:val="en"/>
        </w:rPr>
        <w:t xml:space="preserve"> </w:t>
      </w:r>
      <w:r w:rsidRPr="00376131">
        <w:rPr>
          <w:rFonts w:eastAsia="Calibri"/>
          <w:b/>
          <w:highlight w:val="cyan"/>
          <w:u w:val="single"/>
          <w:lang w:val="en"/>
        </w:rPr>
        <w:t>and</w:t>
      </w:r>
      <w:r w:rsidRPr="00376131">
        <w:rPr>
          <w:rFonts w:eastAsia="Calibri"/>
          <w:b/>
          <w:u w:val="single"/>
          <w:lang w:val="en"/>
        </w:rPr>
        <w:t xml:space="preserve"> desktop </w:t>
      </w:r>
      <w:r w:rsidRPr="00376131">
        <w:rPr>
          <w:rFonts w:eastAsia="Calibri"/>
          <w:b/>
          <w:highlight w:val="cyan"/>
          <w:u w:val="single"/>
          <w:lang w:val="en"/>
        </w:rPr>
        <w:t>modeling capabilities</w:t>
      </w:r>
      <w:r w:rsidRPr="00376131">
        <w:rPr>
          <w:rFonts w:eastAsia="Calibri"/>
          <w:u w:val="single"/>
          <w:lang w:val="en"/>
        </w:rPr>
        <w:t xml:space="preserve"> </w:t>
      </w:r>
      <w:r w:rsidRPr="00376131">
        <w:rPr>
          <w:rFonts w:eastAsia="Calibri"/>
          <w:highlight w:val="cyan"/>
          <w:u w:val="single"/>
          <w:lang w:val="en"/>
        </w:rPr>
        <w:t>which</w:t>
      </w:r>
      <w:r w:rsidRPr="00376131">
        <w:rPr>
          <w:rFonts w:eastAsia="Calibri"/>
          <w:u w:val="single"/>
          <w:lang w:val="en"/>
        </w:rPr>
        <w:t xml:space="preserve">, in many cases, </w:t>
      </w:r>
      <w:r w:rsidRPr="00376131">
        <w:rPr>
          <w:rFonts w:eastAsia="Calibri"/>
          <w:highlight w:val="cyan"/>
          <w:u w:val="single"/>
          <w:lang w:val="en"/>
        </w:rPr>
        <w:t>have resulted</w:t>
      </w:r>
      <w:r w:rsidRPr="00376131">
        <w:rPr>
          <w:rFonts w:eastAsia="Calibri"/>
          <w:u w:val="single"/>
          <w:lang w:val="en"/>
        </w:rPr>
        <w:t xml:space="preserve"> </w:t>
      </w:r>
      <w:r w:rsidRPr="00376131">
        <w:rPr>
          <w:rFonts w:eastAsia="Calibri"/>
          <w:highlight w:val="cyan"/>
          <w:u w:val="single"/>
          <w:lang w:val="en"/>
        </w:rPr>
        <w:t>in</w:t>
      </w:r>
      <w:r w:rsidRPr="00376131">
        <w:rPr>
          <w:rFonts w:eastAsia="Calibri"/>
          <w:u w:val="single"/>
          <w:lang w:val="en"/>
        </w:rPr>
        <w:t xml:space="preserve"> alternatives that have reduced costs and </w:t>
      </w:r>
      <w:r w:rsidRPr="00376131">
        <w:rPr>
          <w:rFonts w:eastAsia="Calibri"/>
          <w:b/>
          <w:highlight w:val="cyan"/>
          <w:u w:val="single"/>
          <w:lang w:val="en"/>
        </w:rPr>
        <w:t>increased</w:t>
      </w:r>
      <w:r w:rsidRPr="00376131">
        <w:rPr>
          <w:rFonts w:eastAsia="Calibri"/>
          <w:highlight w:val="cyan"/>
          <w:u w:val="single"/>
          <w:lang w:val="en"/>
        </w:rPr>
        <w:t xml:space="preserve"> service life of these structures</w:t>
      </w:r>
      <w:r w:rsidRPr="00376131">
        <w:rPr>
          <w:rFonts w:eastAsia="Calibri"/>
          <w:u w:val="single"/>
          <w:lang w:val="en"/>
        </w:rPr>
        <w:t xml:space="preserve"> constructed on ice-rich terrain. Investigative Tools Fully understanding the permafrost terrain is key to a successful investigation or study. The CRREL </w:t>
      </w:r>
      <w:r w:rsidRPr="00376131">
        <w:rPr>
          <w:rFonts w:eastAsia="Calibri"/>
          <w:highlight w:val="cyan"/>
          <w:u w:val="single"/>
          <w:lang w:val="en"/>
        </w:rPr>
        <w:t>Permafrost Research Program uses</w:t>
      </w:r>
      <w:r w:rsidRPr="00376131">
        <w:rPr>
          <w:rFonts w:eastAsia="Calibri"/>
          <w:u w:val="single"/>
          <w:lang w:val="en"/>
        </w:rPr>
        <w:t xml:space="preserve"> several </w:t>
      </w:r>
      <w:r w:rsidRPr="00376131">
        <w:rPr>
          <w:rFonts w:eastAsia="Calibri"/>
          <w:highlight w:val="cyan"/>
          <w:u w:val="single"/>
          <w:lang w:val="en"/>
        </w:rPr>
        <w:t>tools and techniques in its explorations</w:t>
      </w:r>
      <w:r w:rsidRPr="00376131">
        <w:rPr>
          <w:rFonts w:eastAsia="Calibri"/>
          <w:u w:val="single"/>
          <w:lang w:val="en"/>
        </w:rPr>
        <w:t xml:space="preserve">: </w:t>
      </w:r>
      <w:r w:rsidRPr="00376131">
        <w:rPr>
          <w:rFonts w:eastAsia="Calibri"/>
          <w:sz w:val="16"/>
          <w:szCs w:val="16"/>
          <w:lang w:val="en"/>
        </w:rPr>
        <w:t xml:space="preserve">Direct Push Technology (DPT) subsurface sampling: Core samples five feet in length and from 2.25 to 3.5 inches in diameter are used on nearly every project allowing for discrete logging and sampling at any depth. This system can also perform air rotary and wet rotary drilling sampling. Surface-based geophysics: Earth resistivity (galvanic and capacitive coupled), ground penetrating radar, and conductivity. Soil laboratory: Performing grain size analysis, and moisture content, modified Proctor, consolidometer, and long term uniaxial compressive constant strength (creep) testing. Desktop modeling with finite element analysis software: </w:t>
      </w:r>
      <w:r w:rsidRPr="00376131">
        <w:rPr>
          <w:rFonts w:eastAsia="Calibri"/>
          <w:u w:val="single"/>
          <w:lang w:val="en"/>
        </w:rPr>
        <w:t xml:space="preserve">This </w:t>
      </w:r>
      <w:r w:rsidRPr="00376131">
        <w:rPr>
          <w:rFonts w:eastAsia="Calibri"/>
          <w:highlight w:val="cyan"/>
          <w:u w:val="single"/>
          <w:lang w:val="en"/>
        </w:rPr>
        <w:t>provides the ability to estimate the state of permafrost stability</w:t>
      </w:r>
      <w:r w:rsidRPr="00376131">
        <w:rPr>
          <w:rFonts w:eastAsia="Calibri"/>
          <w:u w:val="single"/>
          <w:lang w:val="en"/>
        </w:rPr>
        <w:t xml:space="preserve"> with inputs to the thermal, hydrogeological, and stress regimes. Crucial to these analyses are the effects of man-induced changes. Geochemical analytical laboratory: Ion chromatography and isotope analysis. </w:t>
      </w:r>
    </w:p>
    <w:p w14:paraId="4EBC8495" w14:textId="77777777" w:rsidR="00B4764A" w:rsidRDefault="00B4764A" w:rsidP="00B4764A"/>
    <w:p w14:paraId="4408DB86" w14:textId="2D45F21A" w:rsidR="009A43CB" w:rsidRDefault="009A43CB" w:rsidP="009A43CB">
      <w:pPr>
        <w:pStyle w:val="Heading4"/>
      </w:pPr>
      <w:r>
        <w:t>Russia can’t solve.</w:t>
      </w:r>
    </w:p>
    <w:p w14:paraId="22DA85CD" w14:textId="77777777" w:rsidR="009A43CB" w:rsidRPr="00051B67" w:rsidRDefault="009A43CB" w:rsidP="009A43CB">
      <w:pPr>
        <w:rPr>
          <w:b/>
          <w:bCs/>
          <w:sz w:val="26"/>
        </w:rPr>
      </w:pPr>
      <w:r w:rsidRPr="006F19AF">
        <w:rPr>
          <w:rStyle w:val="Style13ptBold"/>
        </w:rPr>
        <w:t xml:space="preserve">Brown 24 </w:t>
      </w:r>
      <w:r w:rsidRPr="006F19AF">
        <w:rPr>
          <w:rStyle w:val="Style13ptBold"/>
          <w:b w:val="0"/>
          <w:bCs w:val="0"/>
          <w:sz w:val="16"/>
          <w:szCs w:val="16"/>
        </w:rPr>
        <w:t>(Valerie Brown is a science writer based in Oregon. She has covered environmental health, climate, nuclear waste, and microbiology, among other subjects, receiving an explanatory journalism award from the Society of Environmental Journalists for an article about epigenetics.), "A rising danger in the Arctic: Microbes unleashed by climate change," Bulletin of the Atomic Scientists, https://thebulletin.org/2024/11/a-rising-danger-in-the-arctic-microbes-unleashed-by-climate-change/, 11-25-2024, {DOA 6-27-2025 || kibby}</w:t>
      </w:r>
    </w:p>
    <w:p w14:paraId="344BCABC" w14:textId="77777777" w:rsidR="009A43CB" w:rsidRPr="000933B9" w:rsidRDefault="009A43CB" w:rsidP="009A43CB">
      <w:pPr>
        <w:rPr>
          <w:sz w:val="16"/>
        </w:rPr>
      </w:pPr>
      <w:r w:rsidRPr="000933B9">
        <w:rPr>
          <w:rStyle w:val="StyleUnderline"/>
        </w:rPr>
        <w:t xml:space="preserve">When it comes to dealing with the potential disease dangers emanating from a warming Arctic, </w:t>
      </w:r>
      <w:r w:rsidRPr="008E14BB">
        <w:rPr>
          <w:rStyle w:val="Emphasis"/>
          <w:highlight w:val="cyan"/>
        </w:rPr>
        <w:t>there is a giant bear in the room</w:t>
      </w:r>
      <w:r w:rsidRPr="000933B9">
        <w:rPr>
          <w:rStyle w:val="StyleUnderline"/>
        </w:rPr>
        <w:t xml:space="preserve">. </w:t>
      </w:r>
      <w:r w:rsidRPr="008E14BB">
        <w:rPr>
          <w:rStyle w:val="Emphasis"/>
        </w:rPr>
        <w:t xml:space="preserve">Many researchers are frustrated because they </w:t>
      </w:r>
      <w:r w:rsidRPr="008E14BB">
        <w:rPr>
          <w:rStyle w:val="Emphasis"/>
          <w:highlight w:val="cyan"/>
        </w:rPr>
        <w:t>cannot get data or cooperation out of Russia</w:t>
      </w:r>
      <w:r w:rsidRPr="008E14BB">
        <w:rPr>
          <w:rStyle w:val="Emphasis"/>
        </w:rPr>
        <w:t>.</w:t>
      </w:r>
      <w:r w:rsidRPr="000933B9">
        <w:rPr>
          <w:sz w:val="16"/>
        </w:rPr>
        <w:t xml:space="preserve"> Romanovsky, a Russian native, was formerly affiliated with Moscow State University, but </w:t>
      </w:r>
      <w:r w:rsidRPr="000933B9">
        <w:rPr>
          <w:rStyle w:val="StyleUnderline"/>
        </w:rPr>
        <w:t xml:space="preserve">he </w:t>
      </w:r>
      <w:r w:rsidRPr="008E14BB">
        <w:rPr>
          <w:rStyle w:val="Emphasis"/>
          <w:highlight w:val="cyan"/>
        </w:rPr>
        <w:t>can no longer do research in Russia</w:t>
      </w:r>
      <w:r w:rsidRPr="000933B9">
        <w:rPr>
          <w:rStyle w:val="StyleUnderline"/>
        </w:rPr>
        <w:t xml:space="preserve">, he says ruefully, because he gave an interview to a radio program considered “undesirable” and could be sentenced to five years in a Russian prison for it. </w:t>
      </w:r>
      <w:r w:rsidRPr="008E14BB">
        <w:rPr>
          <w:rStyle w:val="Emphasis"/>
        </w:rPr>
        <w:t xml:space="preserve">Knowledge of </w:t>
      </w:r>
      <w:r w:rsidRPr="008E14BB">
        <w:rPr>
          <w:rStyle w:val="Emphasis"/>
          <w:highlight w:val="cyan"/>
        </w:rPr>
        <w:t>public health in the Russian Arctic has atrophied</w:t>
      </w:r>
      <w:r w:rsidRPr="008E14BB">
        <w:rPr>
          <w:rStyle w:val="Emphasis"/>
        </w:rPr>
        <w:t xml:space="preserve">. </w:t>
      </w:r>
      <w:r w:rsidRPr="008E14BB">
        <w:rPr>
          <w:rStyle w:val="Emphasis"/>
          <w:highlight w:val="cyan"/>
        </w:rPr>
        <w:t>Russia aims to extract resources,</w:t>
      </w:r>
      <w:r w:rsidRPr="008E14BB">
        <w:rPr>
          <w:rStyle w:val="Emphasis"/>
        </w:rPr>
        <w:t xml:space="preserve"> ignoring economic constraints and </w:t>
      </w:r>
      <w:r w:rsidRPr="008E14BB">
        <w:rPr>
          <w:rStyle w:val="Emphasis"/>
          <w:highlight w:val="cyan"/>
        </w:rPr>
        <w:t>disregarding international environmental and public health codes</w:t>
      </w:r>
      <w:r w:rsidRPr="000933B9">
        <w:rPr>
          <w:sz w:val="16"/>
        </w:rPr>
        <w:t xml:space="preserve">, Romanovsky says. </w:t>
      </w:r>
      <w:r w:rsidRPr="004C5FE8">
        <w:rPr>
          <w:rStyle w:val="Emphasis"/>
        </w:rPr>
        <w:t xml:space="preserve">It may be the </w:t>
      </w:r>
      <w:r w:rsidRPr="004C5FE8">
        <w:rPr>
          <w:rStyle w:val="Emphasis"/>
          <w:highlight w:val="cyan"/>
        </w:rPr>
        <w:t>most important region to monitor, but</w:t>
      </w:r>
      <w:r w:rsidRPr="004C5FE8">
        <w:rPr>
          <w:rStyle w:val="Emphasis"/>
        </w:rPr>
        <w:t xml:space="preserve"> also remains the </w:t>
      </w:r>
      <w:r w:rsidRPr="004C5FE8">
        <w:rPr>
          <w:rStyle w:val="Emphasis"/>
          <w:highlight w:val="cyan"/>
        </w:rPr>
        <w:t>least likely to be monitored or share its data</w:t>
      </w:r>
      <w:r w:rsidRPr="004C5FE8">
        <w:rPr>
          <w:rStyle w:val="Emphasis"/>
        </w:rPr>
        <w:t xml:space="preserve"> internationally.</w:t>
      </w:r>
      <w:r w:rsidRPr="000933B9">
        <w:rPr>
          <w:sz w:val="16"/>
        </w:rPr>
        <w:t xml:space="preserve"> </w:t>
      </w:r>
      <w:r w:rsidRPr="000933B9">
        <w:rPr>
          <w:rStyle w:val="StyleUnderline"/>
        </w:rPr>
        <w:t xml:space="preserve">Russia’s willful isolation affects every aspect of climate change in the Arctic, including its potential role in pathogens’ evolution and migration. </w:t>
      </w:r>
      <w:r w:rsidRPr="00D33908">
        <w:rPr>
          <w:rStyle w:val="Emphasis"/>
        </w:rPr>
        <w:t xml:space="preserve">The </w:t>
      </w:r>
      <w:r w:rsidRPr="00D33908">
        <w:rPr>
          <w:rStyle w:val="Emphasis"/>
          <w:highlight w:val="cyan"/>
        </w:rPr>
        <w:t>lack of</w:t>
      </w:r>
      <w:r w:rsidRPr="00D33908">
        <w:rPr>
          <w:rStyle w:val="Emphasis"/>
        </w:rPr>
        <w:t xml:space="preserve"> plentiful and robust </w:t>
      </w:r>
      <w:r w:rsidRPr="00D33908">
        <w:rPr>
          <w:rStyle w:val="Emphasis"/>
          <w:highlight w:val="cyan"/>
        </w:rPr>
        <w:t>data means</w:t>
      </w:r>
      <w:r w:rsidRPr="00D33908">
        <w:rPr>
          <w:rStyle w:val="Emphasis"/>
        </w:rPr>
        <w:t xml:space="preserve"> that </w:t>
      </w:r>
      <w:r w:rsidRPr="00D33908">
        <w:rPr>
          <w:rStyle w:val="Emphasis"/>
          <w:highlight w:val="cyan"/>
        </w:rPr>
        <w:t>it is almost impossible to attach</w:t>
      </w:r>
      <w:r w:rsidRPr="00D33908">
        <w:rPr>
          <w:rStyle w:val="Emphasis"/>
        </w:rPr>
        <w:t xml:space="preserve"> a realistic probability of </w:t>
      </w:r>
      <w:r w:rsidRPr="00D33908">
        <w:rPr>
          <w:rStyle w:val="Emphasis"/>
          <w:highlight w:val="cyan"/>
        </w:rPr>
        <w:t>risk to the</w:t>
      </w:r>
      <w:r w:rsidRPr="00D33908">
        <w:rPr>
          <w:rStyle w:val="Emphasis"/>
        </w:rPr>
        <w:t xml:space="preserve"> possible </w:t>
      </w:r>
      <w:r w:rsidRPr="00D33908">
        <w:rPr>
          <w:rStyle w:val="Emphasis"/>
          <w:highlight w:val="cyan"/>
        </w:rPr>
        <w:t>emergence of Arctic pathogens</w:t>
      </w:r>
      <w:r w:rsidRPr="00D33908">
        <w:rPr>
          <w:rStyle w:val="Emphasis"/>
        </w:rPr>
        <w:t>. But we know that human activity—</w:t>
      </w:r>
      <w:r w:rsidRPr="00D33908">
        <w:rPr>
          <w:rStyle w:val="Emphasis"/>
          <w:highlight w:val="cyan"/>
        </w:rPr>
        <w:t>development, shipping, extraction, hunting</w:t>
      </w:r>
      <w:r w:rsidRPr="00D33908">
        <w:rPr>
          <w:rStyle w:val="Emphasis"/>
        </w:rPr>
        <w:t>—</w:t>
      </w:r>
      <w:r w:rsidRPr="00D33908">
        <w:rPr>
          <w:rStyle w:val="Emphasis"/>
          <w:highlight w:val="cyan"/>
        </w:rPr>
        <w:t>creates favorable conditions for microbial spread and evolution</w:t>
      </w:r>
      <w:r w:rsidRPr="00D33908">
        <w:rPr>
          <w:rStyle w:val="Emphasis"/>
        </w:rPr>
        <w:t xml:space="preserve">, and we know </w:t>
      </w:r>
      <w:r w:rsidRPr="00D33908">
        <w:rPr>
          <w:rStyle w:val="Emphasis"/>
          <w:highlight w:val="cyan"/>
        </w:rPr>
        <w:t>the Arctic is entering a phase in which human activities are expanding</w:t>
      </w:r>
      <w:r w:rsidRPr="00D33908">
        <w:rPr>
          <w:rStyle w:val="StyleUnderline"/>
          <w:highlight w:val="cyan"/>
        </w:rPr>
        <w:t>.</w:t>
      </w:r>
      <w:r w:rsidRPr="000933B9">
        <w:rPr>
          <w:sz w:val="16"/>
        </w:rPr>
        <w:t xml:space="preserve"> The world can’t afford to allow uncertainty, lack of data, and disciplinary siloes to obscure the range of possible ways microbes will behave in the altered Arctic that is shaping up. They are the most resilient entities on our planet, after all.</w:t>
      </w:r>
    </w:p>
    <w:p w14:paraId="0F40CD18" w14:textId="77777777" w:rsidR="009A43CB" w:rsidRPr="00376131" w:rsidRDefault="009A43CB" w:rsidP="00B4764A"/>
    <w:p w14:paraId="5357195D" w14:textId="04643FCD" w:rsidR="00716AFB" w:rsidRPr="00376131" w:rsidRDefault="00716AFB" w:rsidP="00DB06E2">
      <w:pPr>
        <w:pStyle w:val="Heading3"/>
        <w:rPr>
          <w:rFonts w:cs="Arial"/>
        </w:rPr>
      </w:pPr>
      <w:r w:rsidRPr="00376131">
        <w:rPr>
          <w:rFonts w:cs="Arial"/>
        </w:rPr>
        <w:t xml:space="preserve">2AC---Solvency---AMR </w:t>
      </w:r>
    </w:p>
    <w:p w14:paraId="205B7E59" w14:textId="25422713" w:rsidR="00A87639" w:rsidRPr="00376131" w:rsidRDefault="00A87639" w:rsidP="00A87639">
      <w:pPr>
        <w:pStyle w:val="Heading4"/>
        <w:rPr>
          <w:rFonts w:cs="Arial"/>
        </w:rPr>
      </w:pPr>
      <w:r w:rsidRPr="00376131">
        <w:rPr>
          <w:rFonts w:cs="Arial"/>
        </w:rPr>
        <w:t xml:space="preserve">Independently, Arctic epigenetic research solves </w:t>
      </w:r>
      <w:r w:rsidRPr="00376131">
        <w:rPr>
          <w:rFonts w:cs="Arial"/>
          <w:u w:val="single"/>
        </w:rPr>
        <w:t>antimicrobial resistance spread</w:t>
      </w:r>
      <w:r w:rsidRPr="00376131">
        <w:rPr>
          <w:rFonts w:cs="Arial"/>
        </w:rPr>
        <w:t>.</w:t>
      </w:r>
    </w:p>
    <w:p w14:paraId="710AEDED" w14:textId="77777777" w:rsidR="00A87639" w:rsidRPr="00376131" w:rsidRDefault="00A87639" w:rsidP="00A87639">
      <w:r w:rsidRPr="00376131">
        <w:rPr>
          <w:rStyle w:val="Style13ptBold"/>
        </w:rPr>
        <w:t xml:space="preserve">Depta &amp; Niedźwiedzka-Rystwej ’23 </w:t>
      </w:r>
      <w:r w:rsidRPr="00376131">
        <w:t>(Julia Depta is a Master of Science and a PhD Student at the Hirszfeld Institute of Immunology and Experimental Therapy in the Polish Academy of Sciences. Paulina Niedźwiedzka-Rystwej is a Polish immunologist, a doctor of biological sciences, a professor at the University of Szczecin, a Deputy Director of the Institute of Biology at the University of Szczecin, and a Director of the Centre for Experimental Immunology and Immunobiology of Infectious and Cancer Diseases at the University of Szczecin. “The Phenomenon of Antibiotic Resistance in the Polar Regions: An Overview of the Global Problem”, 4-3-2023, https://doi.org/10.2147/IDR.S369023) //ASingh</w:t>
      </w:r>
    </w:p>
    <w:p w14:paraId="4B5695E2" w14:textId="77777777" w:rsidR="00A87639" w:rsidRPr="00376131" w:rsidRDefault="00A87639" w:rsidP="00A87639">
      <w:pPr>
        <w:rPr>
          <w:b/>
          <w:bCs/>
          <w:u w:val="single"/>
        </w:rPr>
      </w:pPr>
      <w:r w:rsidRPr="00376131">
        <w:rPr>
          <w:sz w:val="16"/>
        </w:rPr>
        <w:t xml:space="preserve">The increasing prevalence of </w:t>
      </w:r>
      <w:r w:rsidRPr="00376131">
        <w:rPr>
          <w:b/>
          <w:bCs/>
          <w:highlight w:val="cyan"/>
          <w:u w:val="single"/>
        </w:rPr>
        <w:t>a</w:t>
      </w:r>
      <w:r w:rsidRPr="00376131">
        <w:rPr>
          <w:b/>
          <w:bCs/>
          <w:u w:val="single"/>
        </w:rPr>
        <w:t>nti</w:t>
      </w:r>
      <w:r w:rsidRPr="00376131">
        <w:rPr>
          <w:b/>
          <w:bCs/>
          <w:highlight w:val="cyan"/>
          <w:u w:val="single"/>
        </w:rPr>
        <w:t>b</w:t>
      </w:r>
      <w:r w:rsidRPr="00376131">
        <w:rPr>
          <w:b/>
          <w:bCs/>
          <w:u w:val="single"/>
        </w:rPr>
        <w:t xml:space="preserve">iotic </w:t>
      </w:r>
      <w:r w:rsidRPr="00376131">
        <w:rPr>
          <w:b/>
          <w:bCs/>
          <w:highlight w:val="cyan"/>
          <w:u w:val="single"/>
        </w:rPr>
        <w:t>r</w:t>
      </w:r>
      <w:r w:rsidRPr="00376131">
        <w:rPr>
          <w:b/>
          <w:bCs/>
          <w:u w:val="single"/>
        </w:rPr>
        <w:t>esistance</w:t>
      </w:r>
      <w:r w:rsidRPr="00376131">
        <w:rPr>
          <w:sz w:val="16"/>
        </w:rPr>
        <w:t xml:space="preserve"> </w:t>
      </w:r>
      <w:r w:rsidRPr="00376131">
        <w:rPr>
          <w:u w:val="single"/>
        </w:rPr>
        <w:t xml:space="preserve">is </w:t>
      </w:r>
      <w:r w:rsidRPr="00376131">
        <w:rPr>
          <w:highlight w:val="cyan"/>
          <w:u w:val="single"/>
        </w:rPr>
        <w:t xml:space="preserve">a </w:t>
      </w:r>
      <w:r w:rsidRPr="00376131">
        <w:rPr>
          <w:b/>
          <w:bCs/>
          <w:highlight w:val="cyan"/>
          <w:u w:val="single"/>
        </w:rPr>
        <w:t>global problem in human</w:t>
      </w:r>
      <w:r w:rsidRPr="00376131">
        <w:rPr>
          <w:sz w:val="16"/>
        </w:rPr>
        <w:t xml:space="preserve"> and animal </w:t>
      </w:r>
      <w:r w:rsidRPr="00376131">
        <w:rPr>
          <w:highlight w:val="cyan"/>
          <w:u w:val="single"/>
        </w:rPr>
        <w:t>health</w:t>
      </w:r>
      <w:r w:rsidRPr="00376131">
        <w:rPr>
          <w:sz w:val="16"/>
        </w:rPr>
        <w:t xml:space="preserve">. This leads to a </w:t>
      </w:r>
      <w:r w:rsidRPr="00376131">
        <w:rPr>
          <w:u w:val="single"/>
        </w:rPr>
        <w:t>reduction in the therapeutic effectiveness</w:t>
      </w:r>
      <w:r w:rsidRPr="00376131">
        <w:rPr>
          <w:sz w:val="16"/>
        </w:rPr>
        <w:t xml:space="preserve"> of the measures used so far and to the </w:t>
      </w:r>
      <w:r w:rsidRPr="00376131">
        <w:rPr>
          <w:u w:val="single"/>
        </w:rPr>
        <w:t>limitation of treatment options</w:t>
      </w:r>
      <w:r w:rsidRPr="00376131">
        <w:rPr>
          <w:sz w:val="16"/>
        </w:rPr>
        <w:t xml:space="preserve">, which may pose a </w:t>
      </w:r>
      <w:r w:rsidRPr="00376131">
        <w:rPr>
          <w:highlight w:val="cyan"/>
          <w:u w:val="single"/>
        </w:rPr>
        <w:t xml:space="preserve">threat to </w:t>
      </w:r>
      <w:r w:rsidRPr="00376131">
        <w:rPr>
          <w:b/>
          <w:bCs/>
          <w:highlight w:val="cyan"/>
          <w:u w:val="single"/>
        </w:rPr>
        <w:t>human</w:t>
      </w:r>
      <w:r w:rsidRPr="00376131">
        <w:rPr>
          <w:b/>
          <w:bCs/>
          <w:u w:val="single"/>
        </w:rPr>
        <w:t xml:space="preserve"> health and </w:t>
      </w:r>
      <w:r w:rsidRPr="00376131">
        <w:rPr>
          <w:b/>
          <w:bCs/>
          <w:highlight w:val="cyan"/>
          <w:u w:val="single"/>
        </w:rPr>
        <w:t>life</w:t>
      </w:r>
      <w:r w:rsidRPr="00376131">
        <w:rPr>
          <w:sz w:val="16"/>
        </w:rPr>
        <w:t xml:space="preserve">. The problem of phenomenon of </w:t>
      </w:r>
      <w:r w:rsidRPr="00376131">
        <w:rPr>
          <w:b/>
          <w:bCs/>
          <w:highlight w:val="cyan"/>
          <w:u w:val="single"/>
        </w:rPr>
        <w:t>a</w:t>
      </w:r>
      <w:r w:rsidRPr="00376131">
        <w:rPr>
          <w:b/>
          <w:bCs/>
          <w:u w:val="single"/>
        </w:rPr>
        <w:t>nti</w:t>
      </w:r>
      <w:r w:rsidRPr="00376131">
        <w:rPr>
          <w:b/>
          <w:bCs/>
          <w:highlight w:val="cyan"/>
          <w:u w:val="single"/>
        </w:rPr>
        <w:t>b</w:t>
      </w:r>
      <w:r w:rsidRPr="00376131">
        <w:rPr>
          <w:b/>
          <w:bCs/>
          <w:u w:val="single"/>
        </w:rPr>
        <w:t xml:space="preserve">iotic </w:t>
      </w:r>
      <w:r w:rsidRPr="00376131">
        <w:rPr>
          <w:b/>
          <w:bCs/>
          <w:highlight w:val="cyan"/>
          <w:u w:val="single"/>
        </w:rPr>
        <w:t>r</w:t>
      </w:r>
      <w:r w:rsidRPr="00376131">
        <w:rPr>
          <w:b/>
          <w:bCs/>
          <w:u w:val="single"/>
        </w:rPr>
        <w:t>esistance</w:t>
      </w:r>
      <w:r w:rsidRPr="00376131">
        <w:rPr>
          <w:u w:val="single"/>
        </w:rPr>
        <w:t xml:space="preserve"> </w:t>
      </w:r>
      <w:r w:rsidRPr="00376131">
        <w:rPr>
          <w:highlight w:val="cyan"/>
          <w:u w:val="single"/>
        </w:rPr>
        <w:t>affects</w:t>
      </w:r>
      <w:r w:rsidRPr="00376131">
        <w:rPr>
          <w:u w:val="single"/>
        </w:rPr>
        <w:t xml:space="preserve"> more and more the </w:t>
      </w:r>
      <w:r w:rsidRPr="00376131">
        <w:rPr>
          <w:b/>
          <w:bCs/>
          <w:highlight w:val="cyan"/>
          <w:u w:val="single"/>
        </w:rPr>
        <w:t>polar regions</w:t>
      </w:r>
      <w:r w:rsidRPr="00376131">
        <w:rPr>
          <w:sz w:val="16"/>
        </w:rPr>
        <w:t xml:space="preserve">. This is due to the increase in tourist traffic and the number of people staying at research stations, unmodernised sewage systems in inhabited areas, as well as the migration of animals or the movement of microplastics, which may contain resistant bacteria. Research shows that the presence of antibiotic resistance genes is more dominant in zones of human and wildlife influence than in remote areas. In a polluted environment, there is evidence of a </w:t>
      </w:r>
      <w:r w:rsidRPr="00376131">
        <w:rPr>
          <w:b/>
          <w:bCs/>
          <w:highlight w:val="cyan"/>
          <w:u w:val="single"/>
        </w:rPr>
        <w:t>direct correlation</w:t>
      </w:r>
      <w:r w:rsidRPr="00376131">
        <w:rPr>
          <w:highlight w:val="cyan"/>
          <w:u w:val="single"/>
        </w:rPr>
        <w:t xml:space="preserve"> between human activity and</w:t>
      </w:r>
      <w:r w:rsidRPr="00376131">
        <w:rPr>
          <w:u w:val="single"/>
        </w:rPr>
        <w:t xml:space="preserve"> the </w:t>
      </w:r>
      <w:r w:rsidRPr="00376131">
        <w:rPr>
          <w:b/>
          <w:bCs/>
          <w:highlight w:val="cyan"/>
          <w:u w:val="single"/>
        </w:rPr>
        <w:t>spread</w:t>
      </w:r>
      <w:r w:rsidRPr="00376131">
        <w:rPr>
          <w:u w:val="single"/>
        </w:rPr>
        <w:t xml:space="preserve"> and </w:t>
      </w:r>
      <w:r w:rsidRPr="00376131">
        <w:rPr>
          <w:b/>
          <w:bCs/>
          <w:u w:val="single"/>
        </w:rPr>
        <w:t>survival</w:t>
      </w:r>
      <w:r w:rsidRPr="00376131">
        <w:rPr>
          <w:u w:val="single"/>
        </w:rPr>
        <w:t xml:space="preserve"> </w:t>
      </w:r>
      <w:r w:rsidRPr="00376131">
        <w:rPr>
          <w:highlight w:val="cyan"/>
          <w:u w:val="single"/>
        </w:rPr>
        <w:t>of</w:t>
      </w:r>
      <w:r w:rsidRPr="00376131">
        <w:rPr>
          <w:u w:val="single"/>
        </w:rPr>
        <w:t xml:space="preserve"> </w:t>
      </w:r>
      <w:r w:rsidRPr="00376131">
        <w:rPr>
          <w:b/>
          <w:bCs/>
          <w:highlight w:val="cyan"/>
          <w:u w:val="single"/>
        </w:rPr>
        <w:t>a</w:t>
      </w:r>
      <w:r w:rsidRPr="00376131">
        <w:rPr>
          <w:b/>
          <w:bCs/>
          <w:u w:val="single"/>
        </w:rPr>
        <w:t>nti</w:t>
      </w:r>
      <w:r w:rsidRPr="00376131">
        <w:rPr>
          <w:b/>
          <w:bCs/>
          <w:highlight w:val="cyan"/>
          <w:u w:val="single"/>
        </w:rPr>
        <w:t>b</w:t>
      </w:r>
      <w:r w:rsidRPr="00376131">
        <w:rPr>
          <w:b/>
          <w:bCs/>
          <w:u w:val="single"/>
        </w:rPr>
        <w:t>iotic-</w:t>
      </w:r>
      <w:r w:rsidRPr="00376131">
        <w:rPr>
          <w:b/>
          <w:bCs/>
          <w:highlight w:val="cyan"/>
          <w:u w:val="single"/>
        </w:rPr>
        <w:t>r</w:t>
      </w:r>
      <w:r w:rsidRPr="00376131">
        <w:rPr>
          <w:b/>
          <w:bCs/>
          <w:u w:val="single"/>
        </w:rPr>
        <w:t>esistant bacteria</w:t>
      </w:r>
      <w:r w:rsidRPr="00376131">
        <w:rPr>
          <w:sz w:val="16"/>
        </w:rPr>
        <w:t xml:space="preserve">. Attention should be paid to the presence of resistance to synthetic and semi-synthetic antibiotics in the polar regions, which is likely to be correlated with human presence and activity, and possible steps to be taken. </w:t>
      </w:r>
      <w:r w:rsidRPr="00376131">
        <w:rPr>
          <w:u w:val="single"/>
        </w:rPr>
        <w:t xml:space="preserve">We </w:t>
      </w:r>
      <w:r w:rsidRPr="00376131">
        <w:rPr>
          <w:b/>
          <w:bCs/>
          <w:highlight w:val="cyan"/>
          <w:u w:val="single"/>
        </w:rPr>
        <w:t>need to understand</w:t>
      </w:r>
      <w:r w:rsidRPr="00376131">
        <w:rPr>
          <w:b/>
          <w:bCs/>
          <w:u w:val="single"/>
        </w:rPr>
        <w:t xml:space="preserve"> many </w:t>
      </w:r>
      <w:r w:rsidRPr="00376131">
        <w:rPr>
          <w:b/>
          <w:bCs/>
          <w:highlight w:val="cyan"/>
          <w:u w:val="single"/>
        </w:rPr>
        <w:t>more aspects</w:t>
      </w:r>
      <w:r w:rsidRPr="00376131">
        <w:rPr>
          <w:u w:val="single"/>
        </w:rPr>
        <w:t xml:space="preserve"> of this, </w:t>
      </w:r>
      <w:r w:rsidRPr="00376131">
        <w:rPr>
          <w:highlight w:val="cyan"/>
          <w:u w:val="single"/>
        </w:rPr>
        <w:t xml:space="preserve">such as </w:t>
      </w:r>
      <w:r w:rsidRPr="00376131">
        <w:rPr>
          <w:b/>
          <w:bCs/>
          <w:highlight w:val="cyan"/>
          <w:u w:val="single"/>
        </w:rPr>
        <w:t>bacterial epigenetics</w:t>
      </w:r>
      <w:r w:rsidRPr="00376131">
        <w:rPr>
          <w:sz w:val="16"/>
        </w:rPr>
        <w:t xml:space="preserve"> </w:t>
      </w:r>
      <w:r w:rsidRPr="00376131">
        <w:rPr>
          <w:u w:val="single"/>
        </w:rPr>
        <w:t>and environmental stress</w:t>
      </w:r>
      <w:r w:rsidRPr="00376131">
        <w:rPr>
          <w:sz w:val="16"/>
        </w:rPr>
        <w:t xml:space="preserve">, </w:t>
      </w:r>
      <w:r w:rsidRPr="00376131">
        <w:rPr>
          <w:u w:val="single"/>
        </w:rPr>
        <w:t xml:space="preserve">in order </w:t>
      </w:r>
      <w:r w:rsidRPr="00376131">
        <w:rPr>
          <w:highlight w:val="cyan"/>
          <w:u w:val="single"/>
        </w:rPr>
        <w:t xml:space="preserve">to </w:t>
      </w:r>
      <w:r w:rsidRPr="00376131">
        <w:rPr>
          <w:b/>
          <w:bCs/>
          <w:highlight w:val="cyan"/>
          <w:u w:val="single"/>
        </w:rPr>
        <w:t>develop effective strategies</w:t>
      </w:r>
      <w:r w:rsidRPr="00376131">
        <w:rPr>
          <w:highlight w:val="cyan"/>
          <w:u w:val="single"/>
        </w:rPr>
        <w:t xml:space="preserve"> for </w:t>
      </w:r>
      <w:r w:rsidRPr="00376131">
        <w:rPr>
          <w:b/>
          <w:bCs/>
          <w:highlight w:val="cyan"/>
          <w:u w:val="single"/>
        </w:rPr>
        <w:t>minimizing</w:t>
      </w:r>
      <w:r w:rsidRPr="00376131">
        <w:rPr>
          <w:u w:val="single"/>
        </w:rPr>
        <w:t xml:space="preserve"> the </w:t>
      </w:r>
      <w:r w:rsidRPr="00376131">
        <w:rPr>
          <w:highlight w:val="cyan"/>
          <w:u w:val="single"/>
        </w:rPr>
        <w:t xml:space="preserve">spread </w:t>
      </w:r>
      <w:r w:rsidRPr="00376131">
        <w:rPr>
          <w:u w:val="single"/>
        </w:rPr>
        <w:t>of</w:t>
      </w:r>
      <w:r w:rsidRPr="00376131">
        <w:rPr>
          <w:b/>
          <w:bCs/>
          <w:u w:val="single"/>
        </w:rPr>
        <w:t xml:space="preserve"> antibiotic resistance genes</w:t>
      </w:r>
      <w:r w:rsidRPr="00376131">
        <w:rPr>
          <w:b/>
          <w:bCs/>
          <w:sz w:val="16"/>
        </w:rPr>
        <w:t>.</w:t>
      </w:r>
      <w:r w:rsidRPr="00376131">
        <w:rPr>
          <w:sz w:val="16"/>
        </w:rPr>
        <w:t xml:space="preserve"> </w:t>
      </w:r>
      <w:r w:rsidRPr="00376131">
        <w:rPr>
          <w:b/>
          <w:bCs/>
          <w:highlight w:val="cyan"/>
          <w:u w:val="single"/>
        </w:rPr>
        <w:t>Studying</w:t>
      </w:r>
      <w:r w:rsidRPr="00376131">
        <w:rPr>
          <w:u w:val="single"/>
        </w:rPr>
        <w:t xml:space="preserve"> the </w:t>
      </w:r>
      <w:r w:rsidRPr="00376131">
        <w:rPr>
          <w:b/>
          <w:bCs/>
          <w:u w:val="single"/>
        </w:rPr>
        <w:t>diversity</w:t>
      </w:r>
      <w:r w:rsidRPr="00376131">
        <w:rPr>
          <w:u w:val="single"/>
        </w:rPr>
        <w:t xml:space="preserve"> and </w:t>
      </w:r>
      <w:r w:rsidRPr="00376131">
        <w:rPr>
          <w:b/>
          <w:bCs/>
          <w:u w:val="single"/>
        </w:rPr>
        <w:t>abundance</w:t>
      </w:r>
      <w:r w:rsidRPr="00376131">
        <w:rPr>
          <w:u w:val="single"/>
        </w:rPr>
        <w:t xml:space="preserve"> of </w:t>
      </w:r>
      <w:r w:rsidRPr="00376131">
        <w:rPr>
          <w:b/>
          <w:bCs/>
          <w:highlight w:val="cyan"/>
          <w:u w:val="single"/>
        </w:rPr>
        <w:t>a</w:t>
      </w:r>
      <w:r w:rsidRPr="00376131">
        <w:rPr>
          <w:b/>
          <w:bCs/>
          <w:u w:val="single"/>
        </w:rPr>
        <w:t>nti</w:t>
      </w:r>
      <w:r w:rsidRPr="00376131">
        <w:rPr>
          <w:b/>
          <w:bCs/>
          <w:highlight w:val="cyan"/>
          <w:u w:val="single"/>
        </w:rPr>
        <w:t>b</w:t>
      </w:r>
      <w:r w:rsidRPr="00376131">
        <w:rPr>
          <w:b/>
          <w:bCs/>
          <w:u w:val="single"/>
        </w:rPr>
        <w:t>iotic</w:t>
      </w:r>
      <w:r w:rsidRPr="00376131">
        <w:rPr>
          <w:u w:val="single"/>
        </w:rPr>
        <w:t xml:space="preserve"> </w:t>
      </w:r>
      <w:r w:rsidRPr="00376131">
        <w:rPr>
          <w:b/>
          <w:bCs/>
          <w:highlight w:val="cyan"/>
          <w:u w:val="single"/>
        </w:rPr>
        <w:t>r</w:t>
      </w:r>
      <w:r w:rsidRPr="00376131">
        <w:rPr>
          <w:b/>
          <w:bCs/>
          <w:u w:val="single"/>
        </w:rPr>
        <w:t>esistance</w:t>
      </w:r>
      <w:r w:rsidRPr="00376131">
        <w:rPr>
          <w:u w:val="single"/>
        </w:rPr>
        <w:t xml:space="preserve"> </w:t>
      </w:r>
      <w:r w:rsidRPr="00376131">
        <w:rPr>
          <w:b/>
          <w:bCs/>
          <w:highlight w:val="cyan"/>
          <w:u w:val="single"/>
        </w:rPr>
        <w:t>genes</w:t>
      </w:r>
      <w:r w:rsidRPr="00376131">
        <w:rPr>
          <w:u w:val="single"/>
        </w:rPr>
        <w:t xml:space="preserve"> </w:t>
      </w:r>
      <w:r w:rsidRPr="00376131">
        <w:rPr>
          <w:sz w:val="16"/>
        </w:rPr>
        <w:t xml:space="preserve">in regions with less anthropogenic activity could </w:t>
      </w:r>
      <w:r w:rsidRPr="00376131">
        <w:rPr>
          <w:highlight w:val="cyan"/>
          <w:u w:val="single"/>
        </w:rPr>
        <w:t>provide</w:t>
      </w:r>
      <w:r w:rsidRPr="00376131">
        <w:rPr>
          <w:u w:val="single"/>
        </w:rPr>
        <w:t xml:space="preserve"> </w:t>
      </w:r>
      <w:r w:rsidRPr="00376131">
        <w:rPr>
          <w:highlight w:val="cyan"/>
          <w:u w:val="single"/>
        </w:rPr>
        <w:t>insight</w:t>
      </w:r>
      <w:r w:rsidRPr="00376131">
        <w:rPr>
          <w:u w:val="single"/>
        </w:rPr>
        <w:t xml:space="preserve"> into the diversity of </w:t>
      </w:r>
      <w:r w:rsidRPr="00376131">
        <w:rPr>
          <w:b/>
          <w:bCs/>
          <w:u w:val="single"/>
        </w:rPr>
        <w:t>primary genes</w:t>
      </w:r>
      <w:r w:rsidRPr="00376131">
        <w:rPr>
          <w:u w:val="single"/>
        </w:rPr>
        <w:t xml:space="preserve"> and explain the </w:t>
      </w:r>
      <w:r w:rsidRPr="00376131">
        <w:rPr>
          <w:sz w:val="16"/>
        </w:rPr>
        <w:t>historical</w:t>
      </w:r>
      <w:r w:rsidRPr="00376131">
        <w:rPr>
          <w:u w:val="single"/>
        </w:rPr>
        <w:t xml:space="preserve"> </w:t>
      </w:r>
      <w:r w:rsidRPr="00376131">
        <w:rPr>
          <w:b/>
          <w:bCs/>
          <w:u w:val="single"/>
        </w:rPr>
        <w:t>evolution of antibiotic resistance.</w:t>
      </w:r>
    </w:p>
    <w:p w14:paraId="53C0D172" w14:textId="77777777" w:rsidR="00A87639" w:rsidRPr="00376131" w:rsidRDefault="00A87639" w:rsidP="00A87639">
      <w:pPr>
        <w:rPr>
          <w:sz w:val="8"/>
          <w:szCs w:val="8"/>
        </w:rPr>
      </w:pPr>
      <w:r w:rsidRPr="00376131">
        <w:rPr>
          <w:sz w:val="8"/>
          <w:szCs w:val="8"/>
        </w:rPr>
        <w:t>Keywords: antibiotic resistance, polar regions, bacteria, bacterial community and diversity, Antarctica, Arctic</w:t>
      </w:r>
    </w:p>
    <w:p w14:paraId="272FF428" w14:textId="77777777" w:rsidR="00A87639" w:rsidRPr="00376131" w:rsidRDefault="00A87639" w:rsidP="00A87639">
      <w:pPr>
        <w:rPr>
          <w:sz w:val="8"/>
          <w:szCs w:val="8"/>
        </w:rPr>
      </w:pPr>
      <w:r w:rsidRPr="00376131">
        <w:rPr>
          <w:sz w:val="8"/>
          <w:szCs w:val="8"/>
        </w:rPr>
        <w:t>Introduction</w:t>
      </w:r>
    </w:p>
    <w:p w14:paraId="75B67207" w14:textId="77777777" w:rsidR="00A87639" w:rsidRPr="00376131" w:rsidRDefault="00A87639" w:rsidP="00A87639">
      <w:pPr>
        <w:rPr>
          <w:sz w:val="8"/>
          <w:szCs w:val="8"/>
        </w:rPr>
      </w:pPr>
      <w:r w:rsidRPr="00376131">
        <w:rPr>
          <w:sz w:val="8"/>
          <w:szCs w:val="8"/>
        </w:rPr>
        <w:t>Antibiotic resistance of bacterial pathogens is an increasing public health threat. The overuse and misuse of antibiotics is primarily responsible for the emergence and spread of resistant pathogens.1 For example, the cases of methicillin-resistant Staphylococcus aureus (MRSA) were identified in the United Kingdom in 1962 and in the United States in 1968.1,2 In addition, bad sanitation in poorer countries, displacement, tourism, medicine, lack of access to clean water, poor hygiene, intensive trade and climate change contribute to the global spread of resistant pathogens.3–7 The lack of infection control programs as well as the lack of an antibiotic policy also play an important role.</w:t>
      </w:r>
    </w:p>
    <w:p w14:paraId="73416C07" w14:textId="77777777" w:rsidR="00A87639" w:rsidRPr="00376131" w:rsidRDefault="00A87639" w:rsidP="00A87639">
      <w:pPr>
        <w:rPr>
          <w:sz w:val="8"/>
          <w:szCs w:val="8"/>
        </w:rPr>
      </w:pPr>
      <w:r w:rsidRPr="00376131">
        <w:rPr>
          <w:sz w:val="8"/>
          <w:szCs w:val="8"/>
        </w:rPr>
        <w:t>The loss of efficacy of antibiotics poses a threat to public health, especially when it comes to the ability to treat infections.8 Antibiotics play a significant role in medicine and surgery. Many medical advances correlate with the ability to fight infection with antibiotics. These include joint replacements, cardiac surgery, organ transplants, cancer treatment, and treatment of chronic diseases like diabetes, asthma, end-stage renal disease and rheumatoid arthritis.1,7 Due to greater treatment options for bacterial infections, antibiotics have contributed to an increase in life expectancy.9 Natural selection allows antibiotic-resistant bacteria to spread because antibiotics do not work against them. At the same time, antibiotics remove their drug-sensitive competitors.10 Despite reports and warnings of overuse, antibiotics are prescribed all over the world. It has been shown that the indication for treatment, the choice of medication or the duration of antibiotic therapy are incorrect in 30% to 50% of the cases.1,11 One study found that the pathogen was only defined in 7.6% of 17,435 patients hospitalized with community-acquired pneumonia (CAP). In turn, a study by the Karolinska Institute in Sweden showed the possibility of identifying the pathogen in 89% of CAP patients using molecular diagnostic techniques such as PCR and semi-quantitative PCR.12 It has also been found that 30% to 60% of the antibiotics prescribed in intensive care units (ICUs) have been found to be unnecessary, inappropriate, or suboptimal.11 Resistance to almost all developed antibiotics was observed (Figure 1).</w:t>
      </w:r>
    </w:p>
    <w:p w14:paraId="2FDA418E" w14:textId="77777777" w:rsidR="00A87639" w:rsidRPr="00376131" w:rsidRDefault="00A87639" w:rsidP="00A87639">
      <w:pPr>
        <w:rPr>
          <w:sz w:val="16"/>
        </w:rPr>
      </w:pPr>
      <w:r w:rsidRPr="00376131">
        <w:rPr>
          <w:sz w:val="16"/>
        </w:rPr>
        <w:t xml:space="preserve">The </w:t>
      </w:r>
      <w:r w:rsidRPr="00376131">
        <w:rPr>
          <w:b/>
          <w:bCs/>
          <w:u w:val="single"/>
        </w:rPr>
        <w:t>antimicrobial resistance</w:t>
      </w:r>
      <w:r w:rsidRPr="00376131">
        <w:rPr>
          <w:u w:val="single"/>
        </w:rPr>
        <w:t xml:space="preserve"> (</w:t>
      </w:r>
      <w:r w:rsidRPr="00376131">
        <w:rPr>
          <w:highlight w:val="cyan"/>
          <w:u w:val="single"/>
        </w:rPr>
        <w:t>AMR</w:t>
      </w:r>
      <w:r w:rsidRPr="00376131">
        <w:rPr>
          <w:u w:val="single"/>
        </w:rPr>
        <w:t>)</w:t>
      </w:r>
      <w:r w:rsidRPr="00376131">
        <w:rPr>
          <w:sz w:val="16"/>
        </w:rPr>
        <w:t xml:space="preserve"> phenomenon </w:t>
      </w:r>
      <w:r w:rsidRPr="00376131">
        <w:rPr>
          <w:u w:val="single"/>
        </w:rPr>
        <w:t xml:space="preserve">has a </w:t>
      </w:r>
      <w:r w:rsidRPr="00376131">
        <w:rPr>
          <w:b/>
          <w:bCs/>
          <w:highlight w:val="cyan"/>
          <w:u w:val="single"/>
        </w:rPr>
        <w:t>direct impact</w:t>
      </w:r>
      <w:r w:rsidRPr="00376131">
        <w:rPr>
          <w:highlight w:val="cyan"/>
          <w:u w:val="single"/>
        </w:rPr>
        <w:t xml:space="preserve"> on</w:t>
      </w:r>
      <w:r w:rsidRPr="00376131">
        <w:rPr>
          <w:u w:val="single"/>
        </w:rPr>
        <w:t xml:space="preserve"> the </w:t>
      </w:r>
      <w:r w:rsidRPr="00376131">
        <w:rPr>
          <w:highlight w:val="cyan"/>
          <w:u w:val="single"/>
        </w:rPr>
        <w:t>welfare</w:t>
      </w:r>
      <w:r w:rsidRPr="00376131">
        <w:rPr>
          <w:u w:val="single"/>
        </w:rPr>
        <w:t xml:space="preserve"> of </w:t>
      </w:r>
      <w:r w:rsidRPr="00376131">
        <w:rPr>
          <w:b/>
          <w:bCs/>
          <w:u w:val="single"/>
        </w:rPr>
        <w:t>humans</w:t>
      </w:r>
      <w:r w:rsidRPr="00376131">
        <w:rPr>
          <w:u w:val="single"/>
        </w:rPr>
        <w:t xml:space="preserve"> </w:t>
      </w:r>
      <w:r w:rsidRPr="00376131">
        <w:rPr>
          <w:sz w:val="16"/>
        </w:rPr>
        <w:t xml:space="preserve">and animals, </w:t>
      </w:r>
      <w:r w:rsidRPr="00376131">
        <w:rPr>
          <w:u w:val="single"/>
        </w:rPr>
        <w:t xml:space="preserve">carries a </w:t>
      </w:r>
      <w:r w:rsidRPr="00376131">
        <w:rPr>
          <w:b/>
          <w:bCs/>
          <w:highlight w:val="cyan"/>
          <w:u w:val="single"/>
        </w:rPr>
        <w:t>large economic burden</w:t>
      </w:r>
      <w:r w:rsidRPr="00376131">
        <w:rPr>
          <w:u w:val="single"/>
        </w:rPr>
        <w:t xml:space="preserve"> due to higher treatment costs, reduced productivity due to </w:t>
      </w:r>
      <w:r w:rsidRPr="00376131">
        <w:rPr>
          <w:b/>
          <w:bCs/>
          <w:highlight w:val="cyan"/>
          <w:u w:val="single"/>
        </w:rPr>
        <w:t>disease</w:t>
      </w:r>
      <w:r w:rsidRPr="00376131">
        <w:rPr>
          <w:u w:val="single"/>
        </w:rPr>
        <w:t xml:space="preserve"> and </w:t>
      </w:r>
      <w:r w:rsidRPr="00376131">
        <w:rPr>
          <w:b/>
          <w:bCs/>
          <w:highlight w:val="cyan"/>
          <w:u w:val="single"/>
        </w:rPr>
        <w:t>increased mortality</w:t>
      </w:r>
      <w:r w:rsidRPr="00376131">
        <w:rPr>
          <w:sz w:val="16"/>
        </w:rPr>
        <w:t xml:space="preserve">.13 An estimated </w:t>
      </w:r>
      <w:r w:rsidRPr="00376131">
        <w:rPr>
          <w:u w:val="single"/>
        </w:rPr>
        <w:t>4.95 million deaths were related to AMR in 2019</w:t>
      </w:r>
      <w:r w:rsidRPr="00376131">
        <w:rPr>
          <w:sz w:val="16"/>
        </w:rPr>
        <w:t>, while in the case of 1.27 million cases, AMR was the direct cause of deaths.14 If appropriate preventive measures are not taken immediately, the number of deaths due to antibiotic resistance in the world by 2050 could increase up to 10 million per year.15</w:t>
      </w:r>
    </w:p>
    <w:p w14:paraId="6311A58C" w14:textId="77777777" w:rsidR="00A87639" w:rsidRPr="00376131" w:rsidRDefault="00A87639" w:rsidP="00A87639">
      <w:pPr>
        <w:spacing w:line="240" w:lineRule="auto"/>
        <w:rPr>
          <w:sz w:val="8"/>
          <w:szCs w:val="8"/>
        </w:rPr>
      </w:pPr>
      <w:r w:rsidRPr="00376131">
        <w:rPr>
          <w:sz w:val="8"/>
          <w:szCs w:val="8"/>
        </w:rPr>
        <w:t>Mechanisms of Antibiotic Resistance</w:t>
      </w:r>
    </w:p>
    <w:p w14:paraId="3708D835" w14:textId="77777777" w:rsidR="00A87639" w:rsidRPr="00376131" w:rsidRDefault="00A87639" w:rsidP="00A87639">
      <w:pPr>
        <w:spacing w:line="240" w:lineRule="auto"/>
        <w:rPr>
          <w:sz w:val="8"/>
          <w:szCs w:val="8"/>
        </w:rPr>
      </w:pPr>
      <w:r w:rsidRPr="00376131">
        <w:rPr>
          <w:sz w:val="8"/>
          <w:szCs w:val="8"/>
        </w:rPr>
        <w:t>In the case of bacteria, genes can be transferred by mobile genetic elements such as plasmids or they can be inherited.10 Sub-inhibitory and sub-therapeutic levels of antibiotics can cause changes in gene expression, horizontal gene transfer (HGT) or mutagenesis, thereby contributing to the development of resistance.16 The most common way of acquiring antibiotic resistance by a previously sensitive bacterial cell is through HGT. This process takes place in a mixed population of bacteria, in which antibiotic-resistant bacterial cells come into contact with bacterial cells that are sensitive to the antibiotic. The most convenient sites for HGT are certain ecosystems and the digestive tract of animals and humans. Resistance genes are passed on by transduction during which genetic material it is transferred from resistant bacteria to sensitive bacteria; transformation, that is, uptake of genetic material (DNA) released by autolysis of antibiotic-resistant cells by sensitive cells; conjugation, involving the transfer of R (R resistance) plasmids or a fragment of the donor chromosome.17</w:t>
      </w:r>
    </w:p>
    <w:p w14:paraId="695B35C1" w14:textId="77777777" w:rsidR="00A87639" w:rsidRPr="00376131" w:rsidRDefault="00A87639" w:rsidP="00A87639">
      <w:pPr>
        <w:spacing w:line="240" w:lineRule="auto"/>
        <w:rPr>
          <w:sz w:val="8"/>
          <w:szCs w:val="8"/>
        </w:rPr>
      </w:pPr>
      <w:r w:rsidRPr="00376131">
        <w:rPr>
          <w:sz w:val="8"/>
          <w:szCs w:val="8"/>
        </w:rPr>
        <w:t>In the case of a biofilm, bacteria often exchange antibiotic resistance genes, which can be encoded in mobile genetic elements (MGEs), transposons, integrative and conjugative elements (ICEs) or bacteriophages.18 It is also worth paying attention to the processes related to membrane vesicles (MVs), which constitute a reservoir of DNA in water environments.19 MV has been reported to contribute to the development of biofilm in, for example, H. pylori and V. cholerae.20,21 The important fact is that MVs can contain and transport biomolecules such as DNA, RNA, proteins or metabolites that can be involved in gene transfer, cell communication and nutrient acquisition. Interestingly and importantly, the DNA and proteins carried by MV show resistance to nucleases and proteinases that would normally degrade these substrates.22</w:t>
      </w:r>
    </w:p>
    <w:p w14:paraId="6B2A1869" w14:textId="77777777" w:rsidR="00A87639" w:rsidRPr="00376131" w:rsidRDefault="00A87639" w:rsidP="00A87639">
      <w:pPr>
        <w:spacing w:line="240" w:lineRule="auto"/>
        <w:rPr>
          <w:sz w:val="8"/>
          <w:szCs w:val="8"/>
        </w:rPr>
      </w:pPr>
      <w:r w:rsidRPr="00376131">
        <w:rPr>
          <w:sz w:val="8"/>
          <w:szCs w:val="8"/>
        </w:rPr>
        <w:t>Acar and Moulin23 share acquisition mechanisms by antibiotic-resistant bacteria into six categories:</w:t>
      </w:r>
    </w:p>
    <w:p w14:paraId="48F7522E" w14:textId="77777777" w:rsidR="00A87639" w:rsidRPr="00376131" w:rsidRDefault="00A87639" w:rsidP="00A87639">
      <w:pPr>
        <w:spacing w:line="240" w:lineRule="auto"/>
        <w:rPr>
          <w:sz w:val="8"/>
          <w:szCs w:val="8"/>
        </w:rPr>
      </w:pPr>
      <w:r w:rsidRPr="00376131">
        <w:rPr>
          <w:sz w:val="8"/>
          <w:szCs w:val="8"/>
        </w:rPr>
        <w:t>1. efflux pumps which prevents achievement by the antibiotic of its target, that is, the site of damage function of the bacterial cell,</w:t>
      </w:r>
    </w:p>
    <w:p w14:paraId="5318870D" w14:textId="77777777" w:rsidR="00A87639" w:rsidRPr="00376131" w:rsidRDefault="00A87639" w:rsidP="00A87639">
      <w:pPr>
        <w:spacing w:line="240" w:lineRule="auto"/>
        <w:rPr>
          <w:sz w:val="8"/>
          <w:szCs w:val="8"/>
        </w:rPr>
      </w:pPr>
      <w:r w:rsidRPr="00376131">
        <w:rPr>
          <w:sz w:val="8"/>
          <w:szCs w:val="8"/>
        </w:rPr>
        <w:t>2. reduced bacterial cell membrane permeability, which occurs when modifications are made to its composition and function,</w:t>
      </w:r>
    </w:p>
    <w:p w14:paraId="6F01DD7A" w14:textId="77777777" w:rsidR="00A87639" w:rsidRPr="00376131" w:rsidRDefault="00A87639" w:rsidP="00A87639">
      <w:pPr>
        <w:spacing w:line="240" w:lineRule="auto"/>
        <w:rPr>
          <w:sz w:val="8"/>
          <w:szCs w:val="8"/>
        </w:rPr>
      </w:pPr>
      <w:r w:rsidRPr="00376131">
        <w:rPr>
          <w:sz w:val="8"/>
          <w:szCs w:val="8"/>
        </w:rPr>
        <w:t>3. inactivation of the antibiotic by enzymes produced by bacteria; they can alter the antibiotic inside or outside the bacterial cell, rendering it uninhibited by its antibacterial effect,</w:t>
      </w:r>
    </w:p>
    <w:p w14:paraId="359A96C5" w14:textId="77777777" w:rsidR="00A87639" w:rsidRPr="00376131" w:rsidRDefault="00A87639" w:rsidP="00A87639">
      <w:pPr>
        <w:spacing w:line="240" w:lineRule="auto"/>
        <w:rPr>
          <w:sz w:val="8"/>
          <w:szCs w:val="8"/>
        </w:rPr>
      </w:pPr>
      <w:r w:rsidRPr="00376131">
        <w:rPr>
          <w:sz w:val="8"/>
          <w:szCs w:val="8"/>
        </w:rPr>
        <w:t>4. reduction of the target substrate an antibiotic, which lowers antibiotic affinity,</w:t>
      </w:r>
    </w:p>
    <w:p w14:paraId="0696CA61" w14:textId="77777777" w:rsidR="00A87639" w:rsidRPr="00376131" w:rsidRDefault="00A87639" w:rsidP="00A87639">
      <w:pPr>
        <w:spacing w:line="240" w:lineRule="auto"/>
        <w:rPr>
          <w:sz w:val="8"/>
          <w:szCs w:val="8"/>
        </w:rPr>
      </w:pPr>
      <w:r w:rsidRPr="00376131">
        <w:rPr>
          <w:sz w:val="8"/>
          <w:szCs w:val="8"/>
        </w:rPr>
        <w:t>5. the presence of a mixed population of sensitive and resistant bacteria at the concentration of the antibiotic selecting resistant cells,</w:t>
      </w:r>
    </w:p>
    <w:p w14:paraId="61DE914D" w14:textId="77777777" w:rsidR="00A87639" w:rsidRPr="00376131" w:rsidRDefault="00A87639" w:rsidP="00A87639">
      <w:pPr>
        <w:spacing w:line="240" w:lineRule="auto"/>
        <w:rPr>
          <w:sz w:val="8"/>
          <w:szCs w:val="8"/>
        </w:rPr>
      </w:pPr>
      <w:r w:rsidRPr="00376131">
        <w:rPr>
          <w:sz w:val="8"/>
          <w:szCs w:val="8"/>
        </w:rPr>
        <w:t>6. mutations in bacteria with the following selection by antibiotic-resistant bacteria.</w:t>
      </w:r>
    </w:p>
    <w:p w14:paraId="32791B4E" w14:textId="77777777" w:rsidR="00A87639" w:rsidRPr="00376131" w:rsidRDefault="00A87639" w:rsidP="00A87639">
      <w:pPr>
        <w:spacing w:line="240" w:lineRule="auto"/>
        <w:rPr>
          <w:sz w:val="8"/>
          <w:szCs w:val="8"/>
        </w:rPr>
      </w:pPr>
      <w:r w:rsidRPr="00376131">
        <w:rPr>
          <w:sz w:val="8"/>
          <w:szCs w:val="8"/>
        </w:rPr>
        <w:t>In recent years, an aspect of bacterial epigenetics has appeared more and more often, which may have an impact on the spread of antibiotic resistance. Methylation of adenines and cytosines can alter the genetic structure and affect the mutation rate in the bacterial genomes, thus modulating antibiotic sensitivity.24 As evidence for the connection of epigenetic mechanisms with bacterial resistance to antibiotics, the following was indicated: adaptive resistance, phase variation (DNA inversion, methylation/demethylation of gene promoters or other regulatory sequences, transposition and slipped-strand mispairing), heteroresistance, phenotypic heterogeneity and the resulting bistability (impact on formation of persister cells).24–32 More research is needed on the role of bacterial epigenetics, especially as epigenetic modifications of bacterial genomes constitute new diagnostic markers as well as new drug targets. Ghosh et al24 indicate that we need precise mapping of epigenetic tags on bacterial genomes and their functional analysis. Bacterial epigenetics is discussed in more detail in Ghosh et al’s24 review.</w:t>
      </w:r>
    </w:p>
    <w:p w14:paraId="6B193B20" w14:textId="77777777" w:rsidR="00A87639" w:rsidRPr="00376131" w:rsidRDefault="00A87639" w:rsidP="00A87639">
      <w:pPr>
        <w:spacing w:line="240" w:lineRule="auto"/>
        <w:rPr>
          <w:sz w:val="8"/>
          <w:szCs w:val="8"/>
        </w:rPr>
      </w:pPr>
      <w:r w:rsidRPr="00376131">
        <w:rPr>
          <w:sz w:val="8"/>
          <w:szCs w:val="8"/>
        </w:rPr>
        <w:t>Antibiotic Resistance in the Polar Regions</w:t>
      </w:r>
    </w:p>
    <w:p w14:paraId="41FE38E1" w14:textId="77777777" w:rsidR="00A87639" w:rsidRPr="00376131" w:rsidRDefault="00A87639" w:rsidP="00A87639">
      <w:pPr>
        <w:rPr>
          <w:sz w:val="16"/>
        </w:rPr>
      </w:pPr>
      <w:r w:rsidRPr="00376131">
        <w:rPr>
          <w:rStyle w:val="StyleUnderline"/>
          <w:b/>
          <w:bCs/>
          <w:highlight w:val="cyan"/>
        </w:rPr>
        <w:t>Antibiotic resistance gen</w:t>
      </w:r>
      <w:r w:rsidRPr="00376131">
        <w:rPr>
          <w:rStyle w:val="StyleUnderline"/>
          <w:highlight w:val="cyan"/>
        </w:rPr>
        <w:t>es</w:t>
      </w:r>
      <w:r w:rsidRPr="00376131">
        <w:rPr>
          <w:rStyle w:val="StyleUnderline"/>
        </w:rPr>
        <w:t xml:space="preserve"> have been </w:t>
      </w:r>
      <w:r w:rsidRPr="00376131">
        <w:rPr>
          <w:rStyle w:val="StyleUnderline"/>
          <w:highlight w:val="cyan"/>
        </w:rPr>
        <w:t xml:space="preserve">observed at both the </w:t>
      </w:r>
      <w:r w:rsidRPr="00376131">
        <w:rPr>
          <w:rStyle w:val="StyleUnderline"/>
          <w:b/>
          <w:bCs/>
          <w:highlight w:val="cyan"/>
        </w:rPr>
        <w:t>North</w:t>
      </w:r>
      <w:r w:rsidRPr="00376131">
        <w:rPr>
          <w:rStyle w:val="StyleUnderline"/>
          <w:highlight w:val="cyan"/>
        </w:rPr>
        <w:t xml:space="preserve"> </w:t>
      </w:r>
      <w:r w:rsidRPr="00376131">
        <w:rPr>
          <w:rStyle w:val="StyleUnderline"/>
          <w:sz w:val="16"/>
          <w:szCs w:val="16"/>
          <w:u w:val="none"/>
        </w:rPr>
        <w:t>and South</w:t>
      </w:r>
      <w:r w:rsidRPr="00376131">
        <w:rPr>
          <w:rStyle w:val="StyleUnderline"/>
          <w:b/>
          <w:bCs/>
        </w:rPr>
        <w:t xml:space="preserve"> </w:t>
      </w:r>
      <w:r w:rsidRPr="00376131">
        <w:rPr>
          <w:rStyle w:val="StyleUnderline"/>
          <w:b/>
          <w:bCs/>
          <w:highlight w:val="cyan"/>
        </w:rPr>
        <w:t>Poles</w:t>
      </w:r>
      <w:r w:rsidRPr="00376131">
        <w:rPr>
          <w:rStyle w:val="StyleUnderline"/>
          <w:highlight w:val="cyan"/>
        </w:rPr>
        <w:t>.</w:t>
      </w:r>
      <w:r w:rsidRPr="00376131">
        <w:rPr>
          <w:sz w:val="16"/>
        </w:rPr>
        <w:t xml:space="preserve"> For this reason, </w:t>
      </w:r>
      <w:r w:rsidRPr="00376131">
        <w:rPr>
          <w:rStyle w:val="StyleUnderline"/>
          <w:highlight w:val="cyan"/>
        </w:rPr>
        <w:t>studying</w:t>
      </w:r>
      <w:r w:rsidRPr="00376131">
        <w:rPr>
          <w:rStyle w:val="StyleUnderline"/>
        </w:rPr>
        <w:t xml:space="preserve"> remote natural </w:t>
      </w:r>
      <w:r w:rsidRPr="00376131">
        <w:rPr>
          <w:rStyle w:val="StyleUnderline"/>
          <w:highlight w:val="cyan"/>
        </w:rPr>
        <w:t>environments</w:t>
      </w:r>
      <w:r w:rsidRPr="00376131">
        <w:rPr>
          <w:rStyle w:val="StyleUnderline"/>
        </w:rPr>
        <w:t xml:space="preserve"> that have minimal anthropogenic contribution may be </w:t>
      </w:r>
      <w:r w:rsidRPr="00376131">
        <w:rPr>
          <w:rStyle w:val="StyleUnderline"/>
          <w:highlight w:val="cyan"/>
        </w:rPr>
        <w:t xml:space="preserve">beneficial in following the </w:t>
      </w:r>
      <w:r w:rsidRPr="00376131">
        <w:rPr>
          <w:rStyle w:val="StyleUnderline"/>
          <w:b/>
          <w:bCs/>
          <w:highlight w:val="cyan"/>
        </w:rPr>
        <w:t>evolution of antibiotic resistance</w:t>
      </w:r>
      <w:r w:rsidRPr="00376131">
        <w:rPr>
          <w:rStyle w:val="StyleUnderline"/>
        </w:rPr>
        <w:t xml:space="preserve">, as well as allowing us to </w:t>
      </w:r>
      <w:r w:rsidRPr="00376131">
        <w:rPr>
          <w:rStyle w:val="StyleUnderline"/>
          <w:highlight w:val="cyan"/>
        </w:rPr>
        <w:t xml:space="preserve">understand the origins of </w:t>
      </w:r>
      <w:r w:rsidRPr="00376131">
        <w:rPr>
          <w:rStyle w:val="StyleUnderline"/>
          <w:b/>
          <w:bCs/>
          <w:highlight w:val="cyan"/>
        </w:rPr>
        <w:t>ARGs beyond clinical</w:t>
      </w:r>
      <w:r w:rsidRPr="00376131">
        <w:rPr>
          <w:rStyle w:val="StyleUnderline"/>
          <w:highlight w:val="cyan"/>
        </w:rPr>
        <w:t xml:space="preserve"> condition</w:t>
      </w:r>
      <w:r w:rsidRPr="00376131">
        <w:rPr>
          <w:rStyle w:val="StyleUnderline"/>
        </w:rPr>
        <w:t>s.</w:t>
      </w:r>
      <w:r w:rsidRPr="00376131">
        <w:rPr>
          <w:sz w:val="16"/>
        </w:rPr>
        <w:t xml:space="preserve">33–35 The </w:t>
      </w:r>
      <w:r w:rsidRPr="00376131">
        <w:rPr>
          <w:rStyle w:val="StyleUnderline"/>
          <w:highlight w:val="cyan"/>
        </w:rPr>
        <w:t xml:space="preserve">transfer of bacteria containing resistance genes </w:t>
      </w:r>
      <w:r w:rsidRPr="00376131">
        <w:rPr>
          <w:rStyle w:val="StyleUnderline"/>
        </w:rPr>
        <w:t xml:space="preserve">to isolated regions where endemic microorganisms live may be mediated, for example, </w:t>
      </w:r>
      <w:r w:rsidRPr="00376131">
        <w:rPr>
          <w:rStyle w:val="StyleUnderline"/>
          <w:highlight w:val="cyan"/>
        </w:rPr>
        <w:t>by</w:t>
      </w:r>
      <w:r w:rsidRPr="00376131">
        <w:rPr>
          <w:rStyle w:val="StyleUnderline"/>
        </w:rPr>
        <w:t xml:space="preserve"> </w:t>
      </w:r>
      <w:r w:rsidRPr="00376131">
        <w:rPr>
          <w:rStyle w:val="StyleUnderline"/>
          <w:b/>
          <w:bCs/>
          <w:highlight w:val="cyan"/>
        </w:rPr>
        <w:t>anthropic activity</w:t>
      </w:r>
      <w:r w:rsidRPr="00376131">
        <w:rPr>
          <w:rStyle w:val="StyleUnderline"/>
          <w:highlight w:val="cyan"/>
        </w:rPr>
        <w:t xml:space="preserve"> or </w:t>
      </w:r>
      <w:r w:rsidRPr="00376131">
        <w:rPr>
          <w:rStyle w:val="StyleUnderline"/>
          <w:b/>
          <w:bCs/>
          <w:highlight w:val="cyan"/>
        </w:rPr>
        <w:t>bird</w:t>
      </w:r>
      <w:r w:rsidRPr="00376131">
        <w:rPr>
          <w:rStyle w:val="StyleUnderline"/>
          <w:highlight w:val="cyan"/>
        </w:rPr>
        <w:t xml:space="preserve"> </w:t>
      </w:r>
      <w:r w:rsidRPr="00376131">
        <w:rPr>
          <w:rStyle w:val="StyleUnderline"/>
          <w:b/>
          <w:bCs/>
          <w:highlight w:val="cyan"/>
        </w:rPr>
        <w:t>migration</w:t>
      </w:r>
      <w:r w:rsidRPr="00376131">
        <w:rPr>
          <w:rStyle w:val="StyleUnderline"/>
        </w:rPr>
        <w:t>.</w:t>
      </w:r>
      <w:r w:rsidRPr="00376131">
        <w:rPr>
          <w:sz w:val="16"/>
        </w:rPr>
        <w:t xml:space="preserve">35 </w:t>
      </w:r>
      <w:r w:rsidRPr="00376131">
        <w:rPr>
          <w:rStyle w:val="StyleUnderline"/>
        </w:rPr>
        <w:t xml:space="preserve">In E. coli isolates from </w:t>
      </w:r>
      <w:r w:rsidRPr="00376131">
        <w:rPr>
          <w:rStyle w:val="StyleUnderline"/>
          <w:b/>
          <w:bCs/>
        </w:rPr>
        <w:t>Arctic birds</w:t>
      </w:r>
      <w:r w:rsidRPr="00376131">
        <w:rPr>
          <w:sz w:val="16"/>
        </w:rPr>
        <w:t xml:space="preserve"> (Western sandpiper, Vega/Glaucous gull, Emperor/Brent goose, Iceland/Glaucous gull), resistance to 14 drugs (including ampicillin, sulfamethoxazole, trimethoprim, chloramphenicol, tetracycline or fosfomycin) was detected.36 In a study of the Arctic Tern (Sterna paradisaea), which migrates long distances along the Atlantic Ocean, the highest ARBs were observed for β-lactam and quinolone antibiotics.37 </w:t>
      </w:r>
      <w:r w:rsidRPr="00376131">
        <w:rPr>
          <w:rStyle w:val="StyleUnderline"/>
          <w:b/>
          <w:bCs/>
          <w:highlight w:val="cyan"/>
        </w:rPr>
        <w:t>Resistance phenotypes</w:t>
      </w:r>
      <w:r w:rsidRPr="00376131">
        <w:rPr>
          <w:rStyle w:val="StyleUnderline"/>
        </w:rPr>
        <w:t xml:space="preserve"> such as vancomycin-resistant enterococci (VRE) and broad-spectrum beta-lactamase-producing gram-negative bacteria (ESBL) </w:t>
      </w:r>
      <w:r w:rsidRPr="00376131">
        <w:rPr>
          <w:rStyle w:val="StyleUnderline"/>
          <w:b/>
          <w:bCs/>
          <w:highlight w:val="cyan"/>
        </w:rPr>
        <w:t>have been isolated</w:t>
      </w:r>
      <w:r w:rsidRPr="00376131">
        <w:rPr>
          <w:rStyle w:val="StyleUnderline"/>
        </w:rPr>
        <w:t xml:space="preserve"> from bright gulls, which breed </w:t>
      </w:r>
      <w:r w:rsidRPr="00376131">
        <w:rPr>
          <w:rStyle w:val="StyleUnderline"/>
          <w:highlight w:val="cyan"/>
        </w:rPr>
        <w:t xml:space="preserve">in </w:t>
      </w:r>
      <w:r w:rsidRPr="00376131">
        <w:rPr>
          <w:rStyle w:val="StyleUnderline"/>
          <w:b/>
          <w:bCs/>
          <w:highlight w:val="cyan"/>
        </w:rPr>
        <w:t>the Arctic</w:t>
      </w:r>
      <w:r w:rsidRPr="00376131">
        <w:rPr>
          <w:rStyle w:val="StyleUnderline"/>
        </w:rPr>
        <w:t>, but are also regular visitors to urban areas such as urban landfills and sewage near human habitats</w:t>
      </w:r>
      <w:r w:rsidRPr="00376131">
        <w:rPr>
          <w:sz w:val="16"/>
        </w:rPr>
        <w:t>.38 In Admiralty Bay in the area of Palmer Station, Miller et al39 isolated from seawater samples and penguin faeces bacteria that showed multi-drug resistance to five common antibiotics such as tetracycline, kanamycin, ampicillin, nalidixic acid and streptomycin. It has also been shown that some wild reindeer (Rangifer tarandus platyrhynchus) in the Svalbard archipelago (Arctic) carry E. coli resistant to antimicrobial agents.40</w:t>
      </w:r>
    </w:p>
    <w:p w14:paraId="50D8EC20" w14:textId="77777777" w:rsidR="00A87639" w:rsidRPr="00376131" w:rsidRDefault="00A87639" w:rsidP="00A87639">
      <w:pPr>
        <w:rPr>
          <w:sz w:val="16"/>
        </w:rPr>
      </w:pPr>
      <w:r w:rsidRPr="00376131">
        <w:rPr>
          <w:sz w:val="16"/>
        </w:rPr>
        <w:t xml:space="preserve">Tam et al,41 while examining lakes in Antarctica, found in isolates (inter alia Arthrobacter spp., Bacillus spp., Flavobacterium spp., Pseudomonas spp., Rhodococcus spp., Sphingomonas spp.) </w:t>
      </w:r>
      <w:r w:rsidRPr="00376131">
        <w:rPr>
          <w:rStyle w:val="StyleUnderline"/>
        </w:rPr>
        <w:t>resistance to 10 or more antibiotics in 26 strains of selected bacteria, and in 43 strains resistance to at least 3 antibiotics.</w:t>
      </w:r>
    </w:p>
    <w:p w14:paraId="2CE7600B" w14:textId="77777777" w:rsidR="00A87639" w:rsidRPr="00376131" w:rsidRDefault="00A87639" w:rsidP="00A87639">
      <w:pPr>
        <w:rPr>
          <w:sz w:val="16"/>
        </w:rPr>
      </w:pPr>
      <w:r w:rsidRPr="00376131">
        <w:rPr>
          <w:sz w:val="16"/>
        </w:rPr>
        <w:t xml:space="preserve">Until recently, it was believed that the anthropogenic influence in the polar regions was negligible. However, the development of tourism, </w:t>
      </w:r>
      <w:r w:rsidRPr="00376131">
        <w:rPr>
          <w:rStyle w:val="StyleUnderline"/>
        </w:rPr>
        <w:t xml:space="preserve">the </w:t>
      </w:r>
      <w:r w:rsidRPr="00376131">
        <w:rPr>
          <w:rStyle w:val="StyleUnderline"/>
          <w:b/>
          <w:bCs/>
          <w:highlight w:val="cyan"/>
        </w:rPr>
        <w:t>growing number of inhabitants</w:t>
      </w:r>
      <w:r w:rsidRPr="00376131">
        <w:rPr>
          <w:rStyle w:val="StyleUnderline"/>
        </w:rPr>
        <w:t xml:space="preserve"> as well as the number of researchers </w:t>
      </w:r>
      <w:r w:rsidRPr="00376131">
        <w:rPr>
          <w:rStyle w:val="StyleUnderline"/>
          <w:b/>
          <w:bCs/>
          <w:highlight w:val="cyan"/>
        </w:rPr>
        <w:t>in the Arctic</w:t>
      </w:r>
      <w:r w:rsidRPr="00376131">
        <w:rPr>
          <w:sz w:val="16"/>
          <w:szCs w:val="16"/>
          <w:highlight w:val="cyan"/>
        </w:rPr>
        <w:t xml:space="preserve"> </w:t>
      </w:r>
      <w:r w:rsidRPr="00376131">
        <w:rPr>
          <w:sz w:val="16"/>
          <w:szCs w:val="16"/>
        </w:rPr>
        <w:t>and Antarctic may carry the</w:t>
      </w:r>
      <w:r w:rsidRPr="00376131">
        <w:rPr>
          <w:rStyle w:val="StyleUnderline"/>
        </w:rPr>
        <w:t xml:space="preserve"> </w:t>
      </w:r>
      <w:r w:rsidRPr="00376131">
        <w:rPr>
          <w:rStyle w:val="StyleUnderline"/>
          <w:highlight w:val="cyan"/>
        </w:rPr>
        <w:t xml:space="preserve">risk of introducing </w:t>
      </w:r>
      <w:r w:rsidRPr="00376131">
        <w:rPr>
          <w:rStyle w:val="StyleUnderline"/>
          <w:b/>
          <w:bCs/>
          <w:highlight w:val="cyan"/>
        </w:rPr>
        <w:t>alien</w:t>
      </w:r>
      <w:r w:rsidRPr="00376131">
        <w:rPr>
          <w:rStyle w:val="StyleUnderline"/>
          <w:highlight w:val="cyan"/>
        </w:rPr>
        <w:t xml:space="preserve"> </w:t>
      </w:r>
      <w:r w:rsidRPr="00376131">
        <w:rPr>
          <w:rStyle w:val="StyleUnderline"/>
          <w:b/>
          <w:bCs/>
          <w:highlight w:val="cyan"/>
        </w:rPr>
        <w:t>microbes</w:t>
      </w:r>
      <w:r w:rsidRPr="00376131">
        <w:rPr>
          <w:rStyle w:val="StyleUnderline"/>
        </w:rPr>
        <w:t xml:space="preserve"> associated with humans </w:t>
      </w:r>
      <w:r w:rsidRPr="00376131">
        <w:rPr>
          <w:rStyle w:val="StyleUnderline"/>
          <w:highlight w:val="cyan"/>
        </w:rPr>
        <w:t xml:space="preserve">with </w:t>
      </w:r>
      <w:r w:rsidRPr="00376131">
        <w:rPr>
          <w:rStyle w:val="StyleUnderline"/>
          <w:b/>
          <w:bCs/>
          <w:highlight w:val="cyan"/>
        </w:rPr>
        <w:t>unknown consequences</w:t>
      </w:r>
      <w:r w:rsidRPr="00376131">
        <w:rPr>
          <w:rStyle w:val="StyleUnderline"/>
        </w:rPr>
        <w:t>.</w:t>
      </w:r>
      <w:r w:rsidRPr="00376131">
        <w:rPr>
          <w:sz w:val="16"/>
        </w:rPr>
        <w:t>38 Microplastics are also potential vectors for chemical contamination, and recent discoveries show that they can also be a carrier of antibiotic-resistant bacteria.42,43</w:t>
      </w:r>
    </w:p>
    <w:p w14:paraId="435C465C" w14:textId="77777777" w:rsidR="00A87639" w:rsidRPr="00376131" w:rsidRDefault="00A87639" w:rsidP="00A87639">
      <w:pPr>
        <w:rPr>
          <w:sz w:val="16"/>
        </w:rPr>
      </w:pPr>
      <w:r w:rsidRPr="00376131">
        <w:rPr>
          <w:sz w:val="16"/>
        </w:rPr>
        <w:t xml:space="preserve">Basically, two assumptions are suggested to explain the spread of antibiotic resistance. The first is the release of antibiotic-resistant exogenous bacteria into the environment through inappropriate use of antibiotics. On the other hand, the second alternative is the </w:t>
      </w:r>
      <w:r w:rsidRPr="00376131">
        <w:rPr>
          <w:rStyle w:val="StyleUnderline"/>
        </w:rPr>
        <w:t xml:space="preserve">co-selection of </w:t>
      </w:r>
      <w:r w:rsidRPr="00376131">
        <w:rPr>
          <w:rStyle w:val="StyleUnderline"/>
          <w:b/>
          <w:bCs/>
          <w:highlight w:val="cyan"/>
        </w:rPr>
        <w:t>bacteria carrying antibiotic resistance genes</w:t>
      </w:r>
      <w:r w:rsidRPr="00376131">
        <w:rPr>
          <w:rStyle w:val="StyleUnderline"/>
        </w:rPr>
        <w:t xml:space="preserve"> or the </w:t>
      </w:r>
      <w:r w:rsidRPr="00376131">
        <w:rPr>
          <w:rStyle w:val="StyleUnderline"/>
          <w:b/>
          <w:bCs/>
          <w:highlight w:val="cyan"/>
        </w:rPr>
        <w:t>horizontal transfer</w:t>
      </w:r>
      <w:r w:rsidRPr="00376131">
        <w:rPr>
          <w:rStyle w:val="StyleUnderline"/>
          <w:highlight w:val="cyan"/>
        </w:rPr>
        <w:t xml:space="preserve"> of these genes through</w:t>
      </w:r>
      <w:r w:rsidRPr="00376131">
        <w:rPr>
          <w:rStyle w:val="StyleUnderline"/>
        </w:rPr>
        <w:t xml:space="preserve"> mobile </w:t>
      </w:r>
      <w:r w:rsidRPr="00376131">
        <w:rPr>
          <w:rStyle w:val="StyleUnderline"/>
          <w:highlight w:val="cyan"/>
        </w:rPr>
        <w:t>elements</w:t>
      </w:r>
      <w:r w:rsidRPr="00376131">
        <w:rPr>
          <w:sz w:val="16"/>
        </w:rPr>
        <w:t xml:space="preserve">, in which environmental stress is indirectly influenced by the presence of pollutants, the degree of salinity, temperature or the presence of heavy metals.44 In a polluted environment, there is evidence of a direct correlation between human activity and the spread and survival of antibiotic-resistant bacteria.45 The local Antarctic microflora is influenced by increasing anthropic activity. However, we must bear in mind that </w:t>
      </w:r>
      <w:r w:rsidRPr="00376131">
        <w:rPr>
          <w:rStyle w:val="StyleUnderline"/>
        </w:rPr>
        <w:t>antibiotic resistance is a natural phenomenon and is a common defense mechanism of bacteria</w:t>
      </w:r>
      <w:r w:rsidRPr="00376131">
        <w:rPr>
          <w:sz w:val="16"/>
        </w:rPr>
        <w:t>.46 This review describes the current state of knowledge regarding the prevalence of antibiotic resistance in the polar regions (Figure 2).</w:t>
      </w:r>
    </w:p>
    <w:p w14:paraId="140F7CDB" w14:textId="77777777" w:rsidR="0098588D" w:rsidRPr="00376131" w:rsidRDefault="0098588D" w:rsidP="0098588D">
      <w:pPr>
        <w:pStyle w:val="Heading4"/>
        <w:rPr>
          <w:rFonts w:cs="Arial"/>
        </w:rPr>
      </w:pPr>
      <w:r w:rsidRPr="00376131">
        <w:rPr>
          <w:rFonts w:cs="Arial"/>
        </w:rPr>
        <w:t>Arctic Research Key to solve AMR</w:t>
      </w:r>
    </w:p>
    <w:p w14:paraId="31359CA6" w14:textId="77777777" w:rsidR="0098588D" w:rsidRPr="00376131" w:rsidRDefault="0098588D" w:rsidP="0098588D">
      <w:pPr>
        <w:rPr>
          <w:rStyle w:val="Style13ptBold"/>
        </w:rPr>
      </w:pPr>
      <w:r w:rsidRPr="00376131">
        <w:rPr>
          <w:rStyle w:val="Style13ptBold"/>
        </w:rPr>
        <w:t xml:space="preserve">Gajbhiye 24 </w:t>
      </w:r>
      <w:r w:rsidRPr="00376131">
        <w:rPr>
          <w:sz w:val="16"/>
          <w:szCs w:val="16"/>
        </w:rPr>
        <w:t xml:space="preserve">[Sanjana Gajbhiye is an experienced science writer and researcher. She holds a Master of Technology degree in Bioengineering and Biomedical Engineering from the prestigious Indian Institute of Technology (IIT) Jodhpur. Prior to her postgraduate studies, Sanjana completed her Bachelor of Engineering in Biotechnology at SMVIT in India. Her academic journey has provided her with a comprehensive understanding of scientific principles and research methodologies, 8/31/24, "Arctic Sea microbes show promise as new antibiotic drugs", </w:t>
      </w:r>
      <w:hyperlink r:id="rId66" w:history="1">
        <w:r w:rsidRPr="00376131">
          <w:rPr>
            <w:rStyle w:val="Hyperlink"/>
            <w:sz w:val="16"/>
            <w:szCs w:val="16"/>
          </w:rPr>
          <w:t>https://www.earth.com/news/arctic-sea-microbes-show-promise-as-new-antibiotic-drugs/</w:t>
        </w:r>
      </w:hyperlink>
      <w:r w:rsidRPr="00376131">
        <w:rPr>
          <w:sz w:val="16"/>
          <w:szCs w:val="16"/>
        </w:rPr>
        <w:t>] DonkeyKong</w:t>
      </w:r>
    </w:p>
    <w:p w14:paraId="70C763E5" w14:textId="77777777" w:rsidR="0098588D" w:rsidRPr="00376131" w:rsidRDefault="0098588D" w:rsidP="0098588D">
      <w:pPr>
        <w:rPr>
          <w:rStyle w:val="StyleUnderline"/>
        </w:rPr>
      </w:pPr>
      <w:r w:rsidRPr="00376131">
        <w:rPr>
          <w:sz w:val="16"/>
        </w:rPr>
        <w:t xml:space="preserve">Antibiotic compound from Arctic Now, let’s meet the brain behind this revolutionary idea. Dr Päivi Tammela of the University of Helsinki, Finland, and </w:t>
      </w:r>
      <w:r w:rsidRPr="00376131">
        <w:rPr>
          <w:rStyle w:val="StyleUnderline"/>
        </w:rPr>
        <w:t xml:space="preserve">her </w:t>
      </w:r>
      <w:r w:rsidRPr="00376131">
        <w:rPr>
          <w:rStyle w:val="StyleUnderline"/>
          <w:highlight w:val="cyan"/>
        </w:rPr>
        <w:t>team</w:t>
      </w:r>
      <w:r w:rsidRPr="00376131">
        <w:rPr>
          <w:rStyle w:val="StyleUnderline"/>
        </w:rPr>
        <w:t xml:space="preserve"> </w:t>
      </w:r>
      <w:r w:rsidRPr="00376131">
        <w:rPr>
          <w:rStyle w:val="StyleUnderline"/>
          <w:highlight w:val="cyan"/>
        </w:rPr>
        <w:t>have developed</w:t>
      </w:r>
      <w:r w:rsidRPr="00376131">
        <w:rPr>
          <w:rStyle w:val="StyleUnderline"/>
        </w:rPr>
        <w:t xml:space="preserve"> </w:t>
      </w:r>
      <w:r w:rsidRPr="00376131">
        <w:rPr>
          <w:rStyle w:val="StyleUnderline"/>
          <w:highlight w:val="cyan"/>
        </w:rPr>
        <w:t>advanced screening assays to spot</w:t>
      </w:r>
      <w:r w:rsidRPr="00376131">
        <w:rPr>
          <w:rStyle w:val="StyleUnderline"/>
        </w:rPr>
        <w:t xml:space="preserve"> these antivirulence and </w:t>
      </w:r>
      <w:r w:rsidRPr="00376131">
        <w:rPr>
          <w:rStyle w:val="StyleUnderline"/>
          <w:highlight w:val="cyan"/>
        </w:rPr>
        <w:t>antibacterial metabolites in</w:t>
      </w:r>
      <w:r w:rsidRPr="00376131">
        <w:rPr>
          <w:rStyle w:val="StyleUnderline"/>
        </w:rPr>
        <w:t xml:space="preserve"> actinobacteria </w:t>
      </w:r>
      <w:r w:rsidRPr="00376131">
        <w:rPr>
          <w:rStyle w:val="StyleUnderline"/>
          <w:highlight w:val="cyan"/>
        </w:rPr>
        <w:t>extracts</w:t>
      </w:r>
      <w:r w:rsidRPr="00376131">
        <w:rPr>
          <w:sz w:val="16"/>
        </w:rPr>
        <w:t>. They discovered a compound from the Arctic Ocean that can inhibit the virulence of E. coli without affecting its growth. Testing antibiotic potential from Arctic The team targeted a strain of E. coli that wreaks havoc on children under five, causing severe diarrhea. This nasty bacterium sticks to cells in the gut and injects destructive ‘virulence factors’ into the host cell</w:t>
      </w:r>
      <w:r w:rsidRPr="00376131">
        <w:rPr>
          <w:rStyle w:val="StyleUnderline"/>
        </w:rPr>
        <w:t xml:space="preserve">. The team then sailed off to the Arctic Sea, to an island called ‘Svalbard,’ aboard the Norwegian research vessel ‘Kronprins Haakon.’ They </w:t>
      </w:r>
      <w:r w:rsidRPr="00376131">
        <w:rPr>
          <w:rStyle w:val="StyleUnderline"/>
          <w:highlight w:val="cyan"/>
        </w:rPr>
        <w:t>collected</w:t>
      </w:r>
      <w:r w:rsidRPr="00376131">
        <w:rPr>
          <w:rStyle w:val="StyleUnderline"/>
        </w:rPr>
        <w:t xml:space="preserve"> </w:t>
      </w:r>
      <w:r w:rsidRPr="00376131">
        <w:rPr>
          <w:rStyle w:val="StyleUnderline"/>
          <w:highlight w:val="cyan"/>
        </w:rPr>
        <w:t>invertebrates</w:t>
      </w:r>
      <w:r w:rsidRPr="00376131">
        <w:rPr>
          <w:rStyle w:val="StyleUnderline"/>
        </w:rPr>
        <w:t xml:space="preserve">, </w:t>
      </w:r>
      <w:r w:rsidRPr="00376131">
        <w:rPr>
          <w:rStyle w:val="StyleUnderline"/>
          <w:highlight w:val="cyan"/>
        </w:rPr>
        <w:t>isolated</w:t>
      </w:r>
      <w:r w:rsidRPr="00376131">
        <w:rPr>
          <w:rStyle w:val="StyleUnderline"/>
        </w:rPr>
        <w:t xml:space="preserve"> actinobacteria from them, and </w:t>
      </w:r>
      <w:r w:rsidRPr="00376131">
        <w:rPr>
          <w:rStyle w:val="StyleUnderline"/>
          <w:highlight w:val="cyan"/>
        </w:rPr>
        <w:t>extracted</w:t>
      </w:r>
      <w:r w:rsidRPr="00376131">
        <w:rPr>
          <w:rStyle w:val="StyleUnderline"/>
        </w:rPr>
        <w:t xml:space="preserve"> </w:t>
      </w:r>
      <w:r w:rsidRPr="00376131">
        <w:rPr>
          <w:rStyle w:val="StyleUnderline"/>
          <w:highlight w:val="cyan"/>
        </w:rPr>
        <w:t>and separated</w:t>
      </w:r>
      <w:r w:rsidRPr="00376131">
        <w:rPr>
          <w:rStyle w:val="StyleUnderline"/>
        </w:rPr>
        <w:t xml:space="preserve"> their cells into fractions, testing each one against the menacing E. coli. New antibiotic from Arctic waters </w:t>
      </w:r>
      <w:r w:rsidRPr="00376131">
        <w:rPr>
          <w:rStyle w:val="StyleUnderline"/>
          <w:highlight w:val="cyan"/>
        </w:rPr>
        <w:t>Researchers</w:t>
      </w:r>
      <w:r w:rsidRPr="00376131">
        <w:rPr>
          <w:rStyle w:val="StyleUnderline"/>
        </w:rPr>
        <w:t xml:space="preserve"> </w:t>
      </w:r>
      <w:r w:rsidRPr="00376131">
        <w:rPr>
          <w:rStyle w:val="StyleUnderline"/>
          <w:highlight w:val="cyan"/>
        </w:rPr>
        <w:t>found</w:t>
      </w:r>
      <w:r w:rsidRPr="00376131">
        <w:rPr>
          <w:rStyle w:val="StyleUnderline"/>
        </w:rPr>
        <w:t xml:space="preserve"> two unknown compounds from the strains Rhodococcus and Kocuria which showed </w:t>
      </w:r>
      <w:r w:rsidRPr="00376131">
        <w:rPr>
          <w:rStyle w:val="Emphasis"/>
          <w:highlight w:val="cyan"/>
        </w:rPr>
        <w:t>strong</w:t>
      </w:r>
      <w:r w:rsidRPr="00376131">
        <w:rPr>
          <w:rStyle w:val="StyleUnderline"/>
        </w:rPr>
        <w:t xml:space="preserve"> antivirulence or </w:t>
      </w:r>
      <w:r w:rsidRPr="00376131">
        <w:rPr>
          <w:rStyle w:val="StyleUnderline"/>
          <w:highlight w:val="cyan"/>
        </w:rPr>
        <w:t>antibacterial activity.</w:t>
      </w:r>
      <w:r w:rsidRPr="00376131">
        <w:rPr>
          <w:sz w:val="16"/>
          <w:highlight w:val="cyan"/>
        </w:rPr>
        <w:t xml:space="preserve"> </w:t>
      </w:r>
      <w:r w:rsidRPr="00376131">
        <w:rPr>
          <w:sz w:val="16"/>
        </w:rPr>
        <w:t xml:space="preserve">“Here we show how advanced screening assays can identify antivirulence and antibacterial metabolites from actinobacteria extracts,” said Dr Tammela. </w:t>
      </w:r>
      <w:r w:rsidRPr="00376131">
        <w:rPr>
          <w:rStyle w:val="StyleUnderline"/>
        </w:rPr>
        <w:t xml:space="preserve">“We </w:t>
      </w:r>
      <w:r w:rsidRPr="00376131">
        <w:rPr>
          <w:rStyle w:val="StyleUnderline"/>
          <w:highlight w:val="cyan"/>
        </w:rPr>
        <w:t>discovered a compound</w:t>
      </w:r>
      <w:r w:rsidRPr="00376131">
        <w:rPr>
          <w:rStyle w:val="StyleUnderline"/>
        </w:rPr>
        <w:t xml:space="preserve"> that inhibits enteropathogenic E. coli (EPEC) virulence without affecting its growth, and a growth-inhibiting compound, both in actinobacteria </w:t>
      </w:r>
      <w:r w:rsidRPr="00376131">
        <w:rPr>
          <w:rStyle w:val="StyleUnderline"/>
          <w:highlight w:val="cyan"/>
        </w:rPr>
        <w:t>from the Arctic Ocean</w:t>
      </w:r>
      <w:r w:rsidRPr="00376131">
        <w:rPr>
          <w:rStyle w:val="StyleUnderline"/>
        </w:rPr>
        <w:t xml:space="preserve">.” </w:t>
      </w:r>
      <w:r w:rsidRPr="00376131">
        <w:rPr>
          <w:rStyle w:val="StyleUnderline"/>
          <w:highlight w:val="cyan"/>
        </w:rPr>
        <w:t>That</w:t>
      </w:r>
      <w:r w:rsidRPr="00376131">
        <w:rPr>
          <w:rStyle w:val="StyleUnderline"/>
        </w:rPr>
        <w:t xml:space="preserve"> </w:t>
      </w:r>
      <w:r w:rsidRPr="00376131">
        <w:rPr>
          <w:rStyle w:val="StyleUnderline"/>
          <w:highlight w:val="cyan"/>
        </w:rPr>
        <w:t>makes</w:t>
      </w:r>
      <w:r w:rsidRPr="00376131">
        <w:rPr>
          <w:rStyle w:val="StyleUnderline"/>
        </w:rPr>
        <w:t xml:space="preserve"> it a promising candidate since </w:t>
      </w:r>
      <w:r w:rsidRPr="00376131">
        <w:rPr>
          <w:rStyle w:val="StyleUnderline"/>
          <w:highlight w:val="cyan"/>
        </w:rPr>
        <w:t>E. coli</w:t>
      </w:r>
      <w:r w:rsidRPr="00376131">
        <w:rPr>
          <w:rStyle w:val="StyleUnderline"/>
        </w:rPr>
        <w:t xml:space="preserve"> is </w:t>
      </w:r>
      <w:r w:rsidRPr="00376131">
        <w:rPr>
          <w:rStyle w:val="StyleUnderline"/>
          <w:highlight w:val="cyan"/>
        </w:rPr>
        <w:t>less likely to evolve resistance against</w:t>
      </w:r>
      <w:r w:rsidRPr="00376131">
        <w:rPr>
          <w:rStyle w:val="StyleUnderline"/>
        </w:rPr>
        <w:t xml:space="preserve"> this strain</w:t>
      </w:r>
      <w:r w:rsidRPr="00376131">
        <w:rPr>
          <w:sz w:val="16"/>
        </w:rPr>
        <w:t xml:space="preserve">. Dr. Tammela and her team found that the active compound was most likely a phospholipid, a fatty molecule crucial for cell metabolism. Arctic and future antibiotic development </w:t>
      </w:r>
      <w:r w:rsidRPr="00376131">
        <w:rPr>
          <w:rStyle w:val="StyleUnderline"/>
        </w:rPr>
        <w:t xml:space="preserve">The </w:t>
      </w:r>
      <w:r w:rsidRPr="00376131">
        <w:rPr>
          <w:rStyle w:val="StyleUnderline"/>
          <w:highlight w:val="cyan"/>
        </w:rPr>
        <w:t>discovery</w:t>
      </w:r>
      <w:r w:rsidRPr="00376131">
        <w:rPr>
          <w:rStyle w:val="StyleUnderline"/>
        </w:rPr>
        <w:t xml:space="preserve"> </w:t>
      </w:r>
      <w:r w:rsidRPr="00376131">
        <w:rPr>
          <w:rStyle w:val="StyleUnderline"/>
          <w:highlight w:val="cyan"/>
        </w:rPr>
        <w:t>of</w:t>
      </w:r>
      <w:r w:rsidRPr="00376131">
        <w:rPr>
          <w:rStyle w:val="StyleUnderline"/>
        </w:rPr>
        <w:t xml:space="preserve"> these novel </w:t>
      </w:r>
      <w:r w:rsidRPr="00376131">
        <w:rPr>
          <w:rStyle w:val="StyleUnderline"/>
          <w:highlight w:val="cyan"/>
        </w:rPr>
        <w:t>compounds</w:t>
      </w:r>
      <w:r w:rsidRPr="00376131">
        <w:rPr>
          <w:rStyle w:val="StyleUnderline"/>
        </w:rPr>
        <w:t xml:space="preserve"> presents a paradigm shift in the pursuit of new antibiotics. By focusing on antivirulence strategies rather than outright bacterial elimination, researchers </w:t>
      </w:r>
      <w:r w:rsidRPr="00376131">
        <w:rPr>
          <w:rStyle w:val="StyleUnderline"/>
          <w:highlight w:val="cyan"/>
        </w:rPr>
        <w:t>can potentially reduce the evolutionary pressure that drives antibiotic resistance</w:t>
      </w:r>
      <w:r w:rsidRPr="00376131">
        <w:rPr>
          <w:rStyle w:val="StyleUnderline"/>
        </w:rPr>
        <w:t xml:space="preserve">. This means that </w:t>
      </w:r>
      <w:r w:rsidRPr="00376131">
        <w:rPr>
          <w:rStyle w:val="StyleUnderline"/>
          <w:highlight w:val="cyan"/>
        </w:rPr>
        <w:t>we</w:t>
      </w:r>
      <w:r w:rsidRPr="00376131">
        <w:rPr>
          <w:rStyle w:val="StyleUnderline"/>
        </w:rPr>
        <w:t xml:space="preserve"> might </w:t>
      </w:r>
      <w:r w:rsidRPr="00376131">
        <w:rPr>
          <w:rStyle w:val="StyleUnderline"/>
          <w:highlight w:val="cyan"/>
        </w:rPr>
        <w:t>not only preserve existing antibiotics for longer but also ensure that treatments can evolve</w:t>
      </w:r>
      <w:r w:rsidRPr="00376131">
        <w:rPr>
          <w:rStyle w:val="StyleUnderline"/>
        </w:rPr>
        <w:t xml:space="preserve"> alongside ever-adapting bacteria</w:t>
      </w:r>
      <w:r w:rsidRPr="00376131">
        <w:rPr>
          <w:sz w:val="16"/>
        </w:rPr>
        <w:t xml:space="preserve">. </w:t>
      </w:r>
      <w:r w:rsidRPr="00376131">
        <w:rPr>
          <w:rStyle w:val="StyleUnderline"/>
        </w:rPr>
        <w:t xml:space="preserve">As the tide of resistance continues to rise, such innovative approaches could safeguard our arsenal of medications, granting us additional time to explore further solutions for the looming antibiotic crisis. </w:t>
      </w:r>
      <w:r w:rsidRPr="00376131">
        <w:rPr>
          <w:rStyle w:val="Emphasis"/>
          <w:highlight w:val="cyan"/>
        </w:rPr>
        <w:t>Call to action for research</w:t>
      </w:r>
      <w:r w:rsidRPr="00376131">
        <w:rPr>
          <w:rStyle w:val="StyleUnderline"/>
        </w:rPr>
        <w:t xml:space="preserve"> As we stand on the brink of this exciting new frontier, the journey ahead demands collaboration across various scientific disciplines. Chemists, biologists, and clinicians must join forces to rigorously test and refine these promising compounds.</w:t>
      </w:r>
      <w:r w:rsidRPr="00376131">
        <w:rPr>
          <w:sz w:val="16"/>
        </w:rPr>
        <w:t xml:space="preserve"> Additionally, funding institutions and policy-makers should prioritize research initiatives that explore microbial biodiversity and its potential applications. </w:t>
      </w:r>
      <w:r w:rsidRPr="00376131">
        <w:rPr>
          <w:rStyle w:val="StyleUnderline"/>
          <w:highlight w:val="cyan"/>
        </w:rPr>
        <w:t xml:space="preserve">By </w:t>
      </w:r>
      <w:r w:rsidRPr="00376131">
        <w:rPr>
          <w:rStyle w:val="Emphasis"/>
          <w:highlight w:val="cyan"/>
        </w:rPr>
        <w:t>promoting</w:t>
      </w:r>
      <w:r w:rsidRPr="00376131">
        <w:rPr>
          <w:rStyle w:val="StyleUnderline"/>
          <w:highlight w:val="cyan"/>
        </w:rPr>
        <w:t xml:space="preserve"> an environment of interdisciplinary research and innovation, we</w:t>
      </w:r>
      <w:r w:rsidRPr="00376131">
        <w:rPr>
          <w:rStyle w:val="StyleUnderline"/>
        </w:rPr>
        <w:t xml:space="preserve"> can </w:t>
      </w:r>
      <w:r w:rsidRPr="00376131">
        <w:rPr>
          <w:rStyle w:val="StyleUnderline"/>
          <w:highlight w:val="cyan"/>
        </w:rPr>
        <w:t>encourage</w:t>
      </w:r>
      <w:r w:rsidRPr="00376131">
        <w:rPr>
          <w:rStyle w:val="StyleUnderline"/>
        </w:rPr>
        <w:t xml:space="preserve"> the </w:t>
      </w:r>
      <w:r w:rsidRPr="00376131">
        <w:rPr>
          <w:rStyle w:val="StyleUnderline"/>
          <w:highlight w:val="cyan"/>
        </w:rPr>
        <w:t>discovery</w:t>
      </w:r>
      <w:r w:rsidRPr="00376131">
        <w:rPr>
          <w:rStyle w:val="StyleUnderline"/>
        </w:rPr>
        <w:t xml:space="preserve"> </w:t>
      </w:r>
      <w:r w:rsidRPr="00376131">
        <w:rPr>
          <w:rStyle w:val="StyleUnderline"/>
          <w:highlight w:val="cyan"/>
        </w:rPr>
        <w:t>of</w:t>
      </w:r>
      <w:r w:rsidRPr="00376131">
        <w:rPr>
          <w:rStyle w:val="StyleUnderline"/>
        </w:rPr>
        <w:t xml:space="preserve"> even </w:t>
      </w:r>
      <w:r w:rsidRPr="00376131">
        <w:rPr>
          <w:rStyle w:val="StyleUnderline"/>
          <w:highlight w:val="cyan"/>
        </w:rPr>
        <w:t>more</w:t>
      </w:r>
      <w:r w:rsidRPr="00376131">
        <w:rPr>
          <w:rStyle w:val="StyleUnderline"/>
        </w:rPr>
        <w:t xml:space="preserve"> exciting </w:t>
      </w:r>
      <w:r w:rsidRPr="00376131">
        <w:rPr>
          <w:rStyle w:val="StyleUnderline"/>
          <w:highlight w:val="cyan"/>
        </w:rPr>
        <w:t>treatments</w:t>
      </w:r>
      <w:r w:rsidRPr="00376131">
        <w:rPr>
          <w:rStyle w:val="StyleUnderline"/>
        </w:rPr>
        <w:t xml:space="preserve"> that could stem the tide </w:t>
      </w:r>
      <w:r w:rsidRPr="00376131">
        <w:rPr>
          <w:rStyle w:val="StyleUnderline"/>
          <w:highlight w:val="cyan"/>
        </w:rPr>
        <w:t>of bacterial resistance</w:t>
      </w:r>
      <w:r w:rsidRPr="00376131">
        <w:rPr>
          <w:rStyle w:val="StyleUnderline"/>
        </w:rPr>
        <w:t xml:space="preserve">, keeping our communities safe and healthy for generations to come. The </w:t>
      </w:r>
      <w:r w:rsidRPr="00376131">
        <w:rPr>
          <w:rStyle w:val="StyleUnderline"/>
          <w:highlight w:val="cyan"/>
        </w:rPr>
        <w:t>team</w:t>
      </w:r>
      <w:r w:rsidRPr="00376131">
        <w:rPr>
          <w:rStyle w:val="StyleUnderline"/>
        </w:rPr>
        <w:t xml:space="preserve"> is now </w:t>
      </w:r>
      <w:r w:rsidRPr="00376131">
        <w:rPr>
          <w:rStyle w:val="Emphasis"/>
          <w:highlight w:val="cyan"/>
        </w:rPr>
        <w:t>focused</w:t>
      </w:r>
      <w:r w:rsidRPr="00376131">
        <w:rPr>
          <w:rStyle w:val="Emphasis"/>
        </w:rPr>
        <w:t xml:space="preserve"> </w:t>
      </w:r>
      <w:r w:rsidRPr="00376131">
        <w:rPr>
          <w:rStyle w:val="Emphasis"/>
          <w:highlight w:val="cyan"/>
        </w:rPr>
        <w:t>on</w:t>
      </w:r>
      <w:r w:rsidRPr="00376131">
        <w:rPr>
          <w:rStyle w:val="Emphasis"/>
        </w:rPr>
        <w:t xml:space="preserve"> </w:t>
      </w:r>
      <w:r w:rsidRPr="00376131">
        <w:rPr>
          <w:rStyle w:val="Emphasis"/>
          <w:highlight w:val="cyan"/>
        </w:rPr>
        <w:t>optimizing</w:t>
      </w:r>
      <w:r w:rsidRPr="00376131">
        <w:rPr>
          <w:rStyle w:val="StyleUnderline"/>
        </w:rPr>
        <w:t xml:space="preserve"> culture conditions for </w:t>
      </w:r>
      <w:r w:rsidRPr="00376131">
        <w:rPr>
          <w:rStyle w:val="StyleUnderline"/>
          <w:highlight w:val="cyan"/>
        </w:rPr>
        <w:t>antibiotic compound production</w:t>
      </w:r>
      <w:r w:rsidRPr="00376131">
        <w:rPr>
          <w:rStyle w:val="StyleUnderline"/>
        </w:rPr>
        <w:t>, isolating enough of each compound for further study, and understanding their respective bioactivities, especially those from Arctic sources.</w:t>
      </w:r>
    </w:p>
    <w:p w14:paraId="18230F52" w14:textId="77777777" w:rsidR="0098588D" w:rsidRPr="00376131" w:rsidRDefault="0098588D" w:rsidP="00A87639">
      <w:pPr>
        <w:rPr>
          <w:sz w:val="16"/>
        </w:rPr>
      </w:pPr>
    </w:p>
    <w:p w14:paraId="0EFE687F" w14:textId="77777777" w:rsidR="00563EB3" w:rsidRPr="00563EB3" w:rsidRDefault="00563EB3" w:rsidP="00563EB3">
      <w:pPr>
        <w:keepNext/>
        <w:keepLines/>
        <w:spacing w:before="40" w:after="0"/>
        <w:outlineLvl w:val="3"/>
        <w:rPr>
          <w:rFonts w:eastAsia="Times New Roman"/>
          <w:b/>
          <w:iCs/>
          <w:sz w:val="26"/>
        </w:rPr>
      </w:pPr>
      <w:r w:rsidRPr="00563EB3">
        <w:rPr>
          <w:rFonts w:eastAsia="Times New Roman"/>
          <w:b/>
          <w:iCs/>
          <w:sz w:val="26"/>
        </w:rPr>
        <w:t>Research Solves</w:t>
      </w:r>
    </w:p>
    <w:p w14:paraId="50FB93DF" w14:textId="77777777" w:rsidR="00563EB3" w:rsidRPr="00563EB3" w:rsidRDefault="00563EB3" w:rsidP="00563EB3">
      <w:pPr>
        <w:rPr>
          <w:rFonts w:eastAsia="Aptos"/>
          <w:sz w:val="16"/>
          <w:szCs w:val="16"/>
        </w:rPr>
      </w:pPr>
      <w:r w:rsidRPr="00563EB3">
        <w:rPr>
          <w:rFonts w:eastAsia="Aptos"/>
          <w:b/>
          <w:bCs/>
          <w:sz w:val="26"/>
        </w:rPr>
        <w:t>Howard 25</w:t>
      </w:r>
      <w:r w:rsidRPr="00563EB3">
        <w:rPr>
          <w:rFonts w:eastAsia="Aptos"/>
        </w:rPr>
        <w:t xml:space="preserve">, </w:t>
      </w:r>
      <w:r w:rsidRPr="00563EB3">
        <w:rPr>
          <w:rFonts w:eastAsia="Aptos"/>
          <w:sz w:val="16"/>
          <w:szCs w:val="16"/>
        </w:rPr>
        <w:t xml:space="preserve">[Jessica is a Arctic Communications Specialist at Woodwell Climate Research Center, 04/10/2025, "How do we create equitable solutions to permafrost thaw? Together.", </w:t>
      </w:r>
      <w:hyperlink r:id="rId67" w:history="1">
        <w:r w:rsidRPr="00563EB3">
          <w:rPr>
            <w:rFonts w:eastAsia="Aptos"/>
            <w:color w:val="467886"/>
            <w:sz w:val="16"/>
            <w:szCs w:val="16"/>
            <w:u w:val="single"/>
          </w:rPr>
          <w:t>https://permafrost.woodwellclimate.org/how-do-we-create-equitable-solutions-to-permafrost-thaw-together/</w:t>
        </w:r>
      </w:hyperlink>
      <w:r w:rsidRPr="00563EB3">
        <w:rPr>
          <w:rFonts w:eastAsia="Aptos"/>
          <w:sz w:val="16"/>
          <w:szCs w:val="16"/>
        </w:rPr>
        <w:t>] DonkeyKong</w:t>
      </w:r>
    </w:p>
    <w:p w14:paraId="5E64B3A4" w14:textId="77777777" w:rsidR="00563EB3" w:rsidRPr="00563EB3" w:rsidRDefault="00563EB3" w:rsidP="00563EB3">
      <w:pPr>
        <w:rPr>
          <w:rFonts w:eastAsia="Aptos"/>
          <w:u w:val="single"/>
        </w:rPr>
      </w:pPr>
      <w:r w:rsidRPr="00563EB3">
        <w:rPr>
          <w:rFonts w:eastAsia="Aptos"/>
          <w:sz w:val="16"/>
        </w:rPr>
        <w:t xml:space="preserve">The Arctic tundra was once a crucial carbon sink, but has now become a net emitter of carbon dioxide and a consistent source of methane. This shift, identified in a study led by Woodwell Climate Research Scientist Dr. Anna Virkkala, is likely due to rising emissions from thawing ground and increased wildfire activity. “While we found many northern ecosystems are still acting as carbon dioxide sinks, source regions and fires are now canceling out much of that uptake and reversing long-standing trends,” said Dr. Anna Virkkala in a January press release about the newly published research. This finding was supported by Permafrost Pathways’ expansion of the Arctic-boreal carbon monitoring network and the compilation of thousands of data points from active and historical monitoring sites. </w:t>
      </w:r>
      <w:r w:rsidRPr="00563EB3">
        <w:rPr>
          <w:rFonts w:eastAsia="Aptos"/>
          <w:u w:val="single"/>
        </w:rPr>
        <w:t xml:space="preserve">In 2024, four new carbon flux towers were installed across key Arctic ecosystems, including Nunavut, Canada, and Alaska, and researchers provided technical assistance to existing towers in Canada and Russia. The </w:t>
      </w:r>
      <w:r w:rsidRPr="00563EB3">
        <w:rPr>
          <w:rFonts w:eastAsia="Aptos"/>
          <w:highlight w:val="cyan"/>
          <w:u w:val="single"/>
        </w:rPr>
        <w:t xml:space="preserve">scarcity of data on carbon emissions and uptake from permafrost lands is a </w:t>
      </w:r>
      <w:r w:rsidRPr="00563EB3">
        <w:rPr>
          <w:rFonts w:eastAsia="Aptos"/>
          <w:b/>
          <w:iCs/>
          <w:highlight w:val="cyan"/>
          <w:u w:val="single"/>
        </w:rPr>
        <w:t>major barrier</w:t>
      </w:r>
      <w:r w:rsidRPr="00563EB3">
        <w:rPr>
          <w:rFonts w:eastAsia="Aptos"/>
          <w:highlight w:val="cyan"/>
          <w:u w:val="single"/>
        </w:rPr>
        <w:t xml:space="preserve"> to fully accounting for permafrost thaw in global carbon budgets</w:t>
      </w:r>
      <w:r w:rsidRPr="00563EB3">
        <w:rPr>
          <w:rFonts w:eastAsia="Aptos"/>
          <w:u w:val="single"/>
        </w:rPr>
        <w:t>. “</w:t>
      </w:r>
      <w:r w:rsidRPr="00563EB3">
        <w:rPr>
          <w:rFonts w:eastAsia="Aptos"/>
          <w:highlight w:val="cyan"/>
          <w:u w:val="single"/>
        </w:rPr>
        <w:t>Having data in these</w:t>
      </w:r>
      <w:r w:rsidRPr="00563EB3">
        <w:rPr>
          <w:rFonts w:eastAsia="Aptos"/>
          <w:u w:val="single"/>
        </w:rPr>
        <w:t xml:space="preserve"> under-sampled </w:t>
      </w:r>
      <w:r w:rsidRPr="00563EB3">
        <w:rPr>
          <w:rFonts w:eastAsia="Aptos"/>
          <w:highlight w:val="cyan"/>
          <w:u w:val="single"/>
        </w:rPr>
        <w:t>areas</w:t>
      </w:r>
      <w:r w:rsidRPr="00563EB3">
        <w:rPr>
          <w:rFonts w:eastAsia="Aptos"/>
          <w:u w:val="single"/>
        </w:rPr>
        <w:t xml:space="preserve"> will </w:t>
      </w:r>
      <w:r w:rsidRPr="00563EB3">
        <w:rPr>
          <w:rFonts w:eastAsia="Aptos"/>
          <w:highlight w:val="cyan"/>
          <w:u w:val="single"/>
        </w:rPr>
        <w:t>greatly help our understanding of Arctic</w:t>
      </w:r>
      <w:r w:rsidRPr="00563EB3">
        <w:rPr>
          <w:rFonts w:eastAsia="Aptos"/>
          <w:u w:val="single"/>
        </w:rPr>
        <w:t xml:space="preserve">-boreal </w:t>
      </w:r>
      <w:r w:rsidRPr="00563EB3">
        <w:rPr>
          <w:rFonts w:eastAsia="Aptos"/>
          <w:highlight w:val="cyan"/>
          <w:u w:val="single"/>
        </w:rPr>
        <w:t>carbon cycling</w:t>
      </w:r>
      <w:r w:rsidRPr="00563EB3">
        <w:rPr>
          <w:rFonts w:eastAsia="Aptos"/>
          <w:u w:val="single"/>
        </w:rPr>
        <w:t xml:space="preserve">. </w:t>
      </w:r>
      <w:r w:rsidRPr="00563EB3">
        <w:rPr>
          <w:rFonts w:eastAsia="Aptos"/>
          <w:sz w:val="16"/>
        </w:rPr>
        <w:t>Models depend on their data to represent the full spread of conditions across the model, which is lacking,” says Dr. Kyle Arndt, who leads the Arctic Carbon Monitoring Network team for Permafrost Pathways. “ This project is unique in that it enabled us to measure less-studied areas with the goal of filling data gaps and really capturing the big picture. So, to install these towers in crucial ecosystems in a relatively short time and collect that necessary data year-round is pretty remarkable.” These efforts, supported by an international network of collaborators, have contributed to the development of the most comprehensive database of carbon dioxide and methane fluxes ever assembled across the permafrost region. The Arctic-boreal carbon flux database contains roughly 23,000 monthly observations compiled from both active monitoring sites and historical data. Additionally, the Permafrost Pathways team is using novel methods to map disturbances—such as wildfire and sudden ground collapse—at high spatial resolution by leveraging commercial satellite imagery and artificial intelligence. These events have the potential to double the warming effect of permafrost thaw, but they have not been accounted for in international assessments used to guide climate policy.</w:t>
      </w:r>
      <w:r w:rsidRPr="00563EB3">
        <w:rPr>
          <w:rFonts w:eastAsia="Aptos"/>
          <w:u w:val="single"/>
        </w:rPr>
        <w:t xml:space="preserve"> “We’re working with partners at Esri, the </w:t>
      </w:r>
      <w:r w:rsidRPr="00563EB3">
        <w:rPr>
          <w:rFonts w:eastAsia="Aptos"/>
          <w:highlight w:val="cyan"/>
          <w:u w:val="single"/>
        </w:rPr>
        <w:t>global leaders</w:t>
      </w:r>
      <w:r w:rsidRPr="00563EB3">
        <w:rPr>
          <w:rFonts w:eastAsia="Aptos"/>
          <w:u w:val="single"/>
        </w:rPr>
        <w:t xml:space="preserve"> in mapping software, </w:t>
      </w:r>
      <w:r w:rsidRPr="00563EB3">
        <w:rPr>
          <w:rFonts w:eastAsia="Aptos"/>
          <w:highlight w:val="cyan"/>
          <w:u w:val="single"/>
        </w:rPr>
        <w:t>to create the first-ever circumpolar map of abrupt thaw events</w:t>
      </w:r>
      <w:r w:rsidRPr="00563EB3">
        <w:rPr>
          <w:rFonts w:eastAsia="Aptos"/>
          <w:u w:val="single"/>
        </w:rPr>
        <w:t>, a dramatic and important type of disturbance that can generate high levels of carbon emissions.</w:t>
      </w:r>
      <w:r w:rsidRPr="00563EB3">
        <w:rPr>
          <w:rFonts w:eastAsia="Aptos"/>
          <w:sz w:val="16"/>
        </w:rPr>
        <w:t xml:space="preserve"> </w:t>
      </w:r>
      <w:r w:rsidRPr="00563EB3">
        <w:rPr>
          <w:rFonts w:eastAsia="Aptos"/>
          <w:u w:val="single"/>
        </w:rPr>
        <w:t xml:space="preserve">The </w:t>
      </w:r>
      <w:r w:rsidRPr="00563EB3">
        <w:rPr>
          <w:rFonts w:eastAsia="Aptos"/>
          <w:highlight w:val="cyan"/>
          <w:u w:val="single"/>
        </w:rPr>
        <w:t>tools and data</w:t>
      </w:r>
      <w:r w:rsidRPr="00563EB3">
        <w:rPr>
          <w:rFonts w:eastAsia="Aptos"/>
          <w:u w:val="single"/>
        </w:rPr>
        <w:t xml:space="preserve"> we develop will not only allow us to </w:t>
      </w:r>
      <w:r w:rsidRPr="00563EB3">
        <w:rPr>
          <w:rFonts w:eastAsia="Aptos"/>
          <w:highlight w:val="cyan"/>
          <w:u w:val="single"/>
        </w:rPr>
        <w:t>better monitor major disturbances</w:t>
      </w:r>
      <w:r w:rsidRPr="00563EB3">
        <w:rPr>
          <w:rFonts w:eastAsia="Aptos"/>
          <w:u w:val="single"/>
        </w:rPr>
        <w:t>, but also provide crucial information needed to project these into the future,” said Woodwell Climate Associate Scientist Dr. Brendan Rogers, who co-leads the project.</w:t>
      </w:r>
      <w:r w:rsidRPr="00563EB3">
        <w:rPr>
          <w:rFonts w:eastAsia="Aptos"/>
          <w:sz w:val="16"/>
        </w:rPr>
        <w:t xml:space="preserve"> Permafrost Pathways and collaborators are also working on improving Arctic ecosystem models to better predict future changes in permafrost and Arctic emissions. </w:t>
      </w:r>
      <w:r w:rsidRPr="00563EB3">
        <w:rPr>
          <w:rFonts w:eastAsia="Aptos"/>
          <w:u w:val="single"/>
        </w:rPr>
        <w:t xml:space="preserve">Preliminary </w:t>
      </w:r>
      <w:r w:rsidRPr="00563EB3">
        <w:rPr>
          <w:rFonts w:eastAsia="Aptos"/>
          <w:highlight w:val="cyan"/>
          <w:u w:val="single"/>
        </w:rPr>
        <w:t xml:space="preserve">findings </w:t>
      </w:r>
      <w:r w:rsidRPr="00563EB3">
        <w:rPr>
          <w:rFonts w:eastAsia="Aptos"/>
          <w:b/>
          <w:iCs/>
          <w:highlight w:val="cyan"/>
          <w:u w:val="single"/>
        </w:rPr>
        <w:t>show significant thawing of permafrost</w:t>
      </w:r>
      <w:r w:rsidRPr="00563EB3">
        <w:rPr>
          <w:rFonts w:eastAsia="Aptos"/>
          <w:highlight w:val="cyan"/>
          <w:u w:val="single"/>
        </w:rPr>
        <w:t xml:space="preserve"> across Alaska and western Canad</w:t>
      </w:r>
      <w:r w:rsidRPr="00563EB3">
        <w:rPr>
          <w:rFonts w:eastAsia="Aptos"/>
          <w:u w:val="single"/>
        </w:rPr>
        <w:t xml:space="preserve">a, </w:t>
      </w:r>
      <w:r w:rsidRPr="00563EB3">
        <w:rPr>
          <w:rFonts w:eastAsia="Aptos"/>
          <w:highlight w:val="cyan"/>
          <w:u w:val="single"/>
        </w:rPr>
        <w:t>and future research will expand</w:t>
      </w:r>
      <w:r w:rsidRPr="00563EB3">
        <w:rPr>
          <w:rFonts w:eastAsia="Aptos"/>
          <w:u w:val="single"/>
        </w:rPr>
        <w:t xml:space="preserve"> the model’s </w:t>
      </w:r>
      <w:r w:rsidRPr="00563EB3">
        <w:rPr>
          <w:rFonts w:eastAsia="Aptos"/>
          <w:highlight w:val="cyan"/>
          <w:u w:val="single"/>
        </w:rPr>
        <w:t>scope to the entire Arctic</w:t>
      </w:r>
      <w:r w:rsidRPr="00563EB3">
        <w:rPr>
          <w:rFonts w:eastAsia="Aptos"/>
          <w:u w:val="single"/>
        </w:rPr>
        <w:t>.</w:t>
      </w:r>
    </w:p>
    <w:p w14:paraId="19E587EA" w14:textId="77777777" w:rsidR="00563EB3" w:rsidRPr="00376131" w:rsidRDefault="00563EB3" w:rsidP="00A87639">
      <w:pPr>
        <w:rPr>
          <w:sz w:val="16"/>
        </w:rPr>
      </w:pPr>
    </w:p>
    <w:p w14:paraId="2FA46474" w14:textId="458952EF" w:rsidR="002E3DE8" w:rsidRPr="00376131" w:rsidRDefault="002E3DE8" w:rsidP="002E3DE8">
      <w:pPr>
        <w:pStyle w:val="Heading2"/>
        <w:rPr>
          <w:rFonts w:cs="Arial"/>
        </w:rPr>
      </w:pPr>
      <w:r w:rsidRPr="00376131">
        <w:rPr>
          <w:rFonts w:cs="Arial"/>
        </w:rPr>
        <w:t>Impact</w:t>
      </w:r>
    </w:p>
    <w:p w14:paraId="46041263" w14:textId="77777777" w:rsidR="00A87639" w:rsidRPr="00376131" w:rsidRDefault="00A87639" w:rsidP="00A87639">
      <w:pPr>
        <w:rPr>
          <w:sz w:val="16"/>
        </w:rPr>
      </w:pPr>
    </w:p>
    <w:p w14:paraId="785B5392" w14:textId="1E4B15C3" w:rsidR="00716AFB" w:rsidRPr="00376131" w:rsidRDefault="00716AFB" w:rsidP="00716AFB">
      <w:pPr>
        <w:pStyle w:val="Heading3"/>
        <w:rPr>
          <w:rFonts w:cs="Arial"/>
        </w:rPr>
      </w:pPr>
      <w:r w:rsidRPr="00376131">
        <w:rPr>
          <w:rFonts w:cs="Arial"/>
        </w:rPr>
        <w:t>2AC---!---Disease</w:t>
      </w:r>
    </w:p>
    <w:p w14:paraId="2208C065" w14:textId="77777777" w:rsidR="00EE24E6" w:rsidRPr="00376131" w:rsidRDefault="00EE24E6" w:rsidP="00EE24E6"/>
    <w:p w14:paraId="0B22E360" w14:textId="77777777" w:rsidR="006D0265" w:rsidRPr="00376131" w:rsidRDefault="006D0265" w:rsidP="006D0265">
      <w:pPr>
        <w:pStyle w:val="Heading4"/>
        <w:rPr>
          <w:rFonts w:cs="Arial"/>
        </w:rPr>
      </w:pPr>
      <w:r w:rsidRPr="00376131">
        <w:rPr>
          <w:rFonts w:cs="Arial"/>
        </w:rPr>
        <w:t xml:space="preserve">Global catastrophic biological risk cause </w:t>
      </w:r>
      <w:r w:rsidRPr="00376131">
        <w:rPr>
          <w:rFonts w:cs="Arial"/>
          <w:u w:val="single"/>
        </w:rPr>
        <w:t>extinction</w:t>
      </w:r>
      <w:r w:rsidRPr="00376131">
        <w:rPr>
          <w:rFonts w:cs="Arial"/>
        </w:rPr>
        <w:t>, but early detection contains the impact.</w:t>
      </w:r>
    </w:p>
    <w:p w14:paraId="54799392" w14:textId="77777777" w:rsidR="006D0265" w:rsidRPr="00376131" w:rsidRDefault="006D0265" w:rsidP="006D0265">
      <w:r w:rsidRPr="00376131">
        <w:rPr>
          <w:rStyle w:val="Style13ptBold"/>
        </w:rPr>
        <w:t>Yassif, et al. ’23</w:t>
      </w:r>
      <w:r w:rsidRPr="00376131">
        <w:t xml:space="preserve"> [Jaime M Yassif, PhD, Vice President of NTI Global Biological Policy and Programs; Shayna Korol, program associate for NTI's Global Biological Policy and Programs; and Angela Kane, Senior Advisor to NTI and served as the NTI Sam Nunn Distinguished Fellow. 2023. “Guarding against Catastrophic Biological Risks: Preventing State Biological Weapon Development and Use by Shaping Intentions.” </w:t>
      </w:r>
      <w:r w:rsidRPr="00376131">
        <w:rPr>
          <w:i/>
          <w:iCs/>
        </w:rPr>
        <w:t>Health Security</w:t>
      </w:r>
      <w:r w:rsidRPr="00376131">
        <w:t xml:space="preserve"> 21 (4). https://doi.org/10.1089/hs.2022.0145; mgm]</w:t>
      </w:r>
    </w:p>
    <w:p w14:paraId="571F1CA2" w14:textId="77777777" w:rsidR="006D0265" w:rsidRPr="00376131" w:rsidRDefault="006D0265" w:rsidP="006D0265">
      <w:pPr>
        <w:rPr>
          <w:u w:val="single"/>
        </w:rPr>
      </w:pPr>
      <w:r w:rsidRPr="00376131">
        <w:rPr>
          <w:sz w:val="16"/>
        </w:rPr>
        <w:t xml:space="preserve">The devastating impact of </w:t>
      </w:r>
      <w:r w:rsidRPr="00376131">
        <w:rPr>
          <w:rStyle w:val="StyleUnderline"/>
        </w:rPr>
        <w:t>COVID</w:t>
      </w:r>
      <w:r w:rsidRPr="00376131">
        <w:rPr>
          <w:sz w:val="16"/>
        </w:rPr>
        <w:t xml:space="preserve">-19 has </w:t>
      </w:r>
      <w:r w:rsidRPr="00376131">
        <w:rPr>
          <w:rStyle w:val="StyleUnderline"/>
        </w:rPr>
        <w:t>highlighted</w:t>
      </w:r>
      <w:r w:rsidRPr="00376131">
        <w:rPr>
          <w:sz w:val="16"/>
        </w:rPr>
        <w:t xml:space="preserve"> </w:t>
      </w:r>
      <w:r w:rsidRPr="00376131">
        <w:rPr>
          <w:rStyle w:val="StyleUnderline"/>
        </w:rPr>
        <w:t>global</w:t>
      </w:r>
      <w:r w:rsidRPr="00376131">
        <w:rPr>
          <w:sz w:val="16"/>
        </w:rPr>
        <w:t xml:space="preserve"> </w:t>
      </w:r>
      <w:r w:rsidRPr="00376131">
        <w:rPr>
          <w:highlight w:val="cyan"/>
          <w:u w:val="single"/>
        </w:rPr>
        <w:t xml:space="preserve">vulnerabilities to </w:t>
      </w:r>
      <w:r w:rsidRPr="00376131">
        <w:rPr>
          <w:b/>
          <w:bCs/>
          <w:highlight w:val="cyan"/>
          <w:u w:val="single"/>
        </w:rPr>
        <w:t>high-consequence biological</w:t>
      </w:r>
      <w:r w:rsidRPr="00376131">
        <w:rPr>
          <w:highlight w:val="cyan"/>
          <w:u w:val="single"/>
        </w:rPr>
        <w:t xml:space="preserve"> </w:t>
      </w:r>
      <w:r w:rsidRPr="00376131">
        <w:rPr>
          <w:b/>
          <w:bCs/>
          <w:highlight w:val="cyan"/>
          <w:u w:val="single"/>
        </w:rPr>
        <w:t>events</w:t>
      </w:r>
      <w:r w:rsidRPr="00376131">
        <w:rPr>
          <w:sz w:val="16"/>
        </w:rPr>
        <w:t xml:space="preserve">. The international community was </w:t>
      </w:r>
      <w:r w:rsidRPr="00376131">
        <w:rPr>
          <w:highlight w:val="cyan"/>
          <w:u w:val="single"/>
        </w:rPr>
        <w:t>woefully</w:t>
      </w:r>
      <w:r w:rsidRPr="00376131">
        <w:rPr>
          <w:u w:val="single"/>
        </w:rPr>
        <w:t xml:space="preserve"> </w:t>
      </w:r>
      <w:r w:rsidRPr="00376131">
        <w:rPr>
          <w:highlight w:val="cyan"/>
          <w:u w:val="single"/>
        </w:rPr>
        <w:t>unprepared</w:t>
      </w:r>
      <w:r w:rsidRPr="00376131">
        <w:rPr>
          <w:u w:val="single"/>
        </w:rPr>
        <w:t xml:space="preserve"> </w:t>
      </w:r>
      <w:r w:rsidRPr="00376131">
        <w:rPr>
          <w:highlight w:val="cyan"/>
          <w:u w:val="single"/>
        </w:rPr>
        <w:t>for</w:t>
      </w:r>
      <w:r w:rsidRPr="00376131">
        <w:rPr>
          <w:u w:val="single"/>
        </w:rPr>
        <w:t xml:space="preserve"> a </w:t>
      </w:r>
      <w:r w:rsidRPr="00376131">
        <w:rPr>
          <w:b/>
          <w:bCs/>
          <w:highlight w:val="cyan"/>
          <w:u w:val="single"/>
        </w:rPr>
        <w:t>pandemic</w:t>
      </w:r>
      <w:r w:rsidRPr="00376131">
        <w:rPr>
          <w:sz w:val="16"/>
        </w:rPr>
        <w:t xml:space="preserve"> that has led to millions of deaths and trillions of dollars in economic losses, and has upended daily life. However, notwithstanding the severe damage caused by </w:t>
      </w:r>
      <w:r w:rsidRPr="00376131">
        <w:rPr>
          <w:highlight w:val="cyan"/>
          <w:u w:val="single"/>
        </w:rPr>
        <w:t>COVID</w:t>
      </w:r>
      <w:r w:rsidRPr="00376131">
        <w:rPr>
          <w:sz w:val="16"/>
        </w:rPr>
        <w:t xml:space="preserve">-19, it should be viewed as a warning shot.1 It </w:t>
      </w:r>
      <w:r w:rsidRPr="00376131">
        <w:rPr>
          <w:u w:val="single"/>
        </w:rPr>
        <w:t xml:space="preserve">will </w:t>
      </w:r>
      <w:r w:rsidRPr="00376131">
        <w:rPr>
          <w:b/>
          <w:bCs/>
          <w:highlight w:val="cyan"/>
          <w:u w:val="single"/>
        </w:rPr>
        <w:t>not</w:t>
      </w:r>
      <w:r w:rsidRPr="00376131">
        <w:rPr>
          <w:b/>
          <w:bCs/>
          <w:u w:val="single"/>
        </w:rPr>
        <w:t xml:space="preserve"> be </w:t>
      </w:r>
      <w:r w:rsidRPr="00376131">
        <w:rPr>
          <w:b/>
          <w:bCs/>
          <w:highlight w:val="cyan"/>
          <w:u w:val="single"/>
        </w:rPr>
        <w:t>the last pandemic</w:t>
      </w:r>
      <w:r w:rsidRPr="00376131">
        <w:rPr>
          <w:u w:val="single"/>
        </w:rPr>
        <w:t xml:space="preserve"> humanity faces, and the </w:t>
      </w:r>
      <w:r w:rsidRPr="00376131">
        <w:rPr>
          <w:b/>
          <w:bCs/>
          <w:highlight w:val="cyan"/>
          <w:u w:val="single"/>
        </w:rPr>
        <w:t>next high-consequence biological event</w:t>
      </w:r>
      <w:r w:rsidRPr="00376131">
        <w:rPr>
          <w:u w:val="single"/>
        </w:rPr>
        <w:t xml:space="preserve"> could be as </w:t>
      </w:r>
      <w:r w:rsidRPr="00376131">
        <w:rPr>
          <w:sz w:val="16"/>
        </w:rPr>
        <w:t>destructive or</w:t>
      </w:r>
      <w:r w:rsidRPr="00376131">
        <w:rPr>
          <w:u w:val="single"/>
        </w:rPr>
        <w:t xml:space="preserve"> </w:t>
      </w:r>
      <w:r w:rsidRPr="00376131">
        <w:rPr>
          <w:b/>
          <w:bCs/>
          <w:highlight w:val="cyan"/>
          <w:u w:val="single"/>
        </w:rPr>
        <w:t>substantially</w:t>
      </w:r>
      <w:r w:rsidRPr="00376131">
        <w:rPr>
          <w:highlight w:val="cyan"/>
          <w:u w:val="single"/>
        </w:rPr>
        <w:t xml:space="preserve"> worse.</w:t>
      </w:r>
    </w:p>
    <w:p w14:paraId="5F9A4F76" w14:textId="77777777" w:rsidR="006D0265" w:rsidRPr="00376131" w:rsidRDefault="006D0265" w:rsidP="006D0265">
      <w:pPr>
        <w:rPr>
          <w:sz w:val="16"/>
        </w:rPr>
      </w:pPr>
      <w:r w:rsidRPr="00376131">
        <w:rPr>
          <w:sz w:val="16"/>
        </w:rPr>
        <w:t xml:space="preserve">We </w:t>
      </w:r>
      <w:r w:rsidRPr="00376131">
        <w:rPr>
          <w:b/>
          <w:bCs/>
          <w:u w:val="single"/>
        </w:rPr>
        <w:t xml:space="preserve">define </w:t>
      </w:r>
      <w:r w:rsidRPr="00376131">
        <w:rPr>
          <w:b/>
          <w:bCs/>
          <w:highlight w:val="cyan"/>
          <w:u w:val="single"/>
        </w:rPr>
        <w:t>global catastrophic biological risks</w:t>
      </w:r>
      <w:r w:rsidRPr="00376131">
        <w:rPr>
          <w:b/>
          <w:bCs/>
          <w:u w:val="single"/>
        </w:rPr>
        <w:t xml:space="preserve"> </w:t>
      </w:r>
      <w:r w:rsidRPr="00376131">
        <w:rPr>
          <w:sz w:val="16"/>
        </w:rPr>
        <w:t xml:space="preserve">(GCBRs) </w:t>
      </w:r>
      <w:r w:rsidRPr="00376131">
        <w:rPr>
          <w:u w:val="single"/>
        </w:rPr>
        <w:t xml:space="preserve">as </w:t>
      </w:r>
      <w:r w:rsidRPr="00376131">
        <w:rPr>
          <w:b/>
          <w:bCs/>
          <w:u w:val="single"/>
        </w:rPr>
        <w:t>biological events</w:t>
      </w:r>
      <w:r w:rsidRPr="00376131">
        <w:rPr>
          <w:u w:val="single"/>
        </w:rPr>
        <w:t xml:space="preserve"> </w:t>
      </w:r>
      <w:r w:rsidRPr="00376131">
        <w:rPr>
          <w:highlight w:val="cyan"/>
          <w:u w:val="single"/>
        </w:rPr>
        <w:t xml:space="preserve">of </w:t>
      </w:r>
      <w:r w:rsidRPr="00376131">
        <w:rPr>
          <w:b/>
          <w:bCs/>
          <w:highlight w:val="cyan"/>
          <w:u w:val="single"/>
        </w:rPr>
        <w:t>tremendous scale</w:t>
      </w:r>
      <w:r w:rsidRPr="00376131">
        <w:rPr>
          <w:b/>
          <w:bCs/>
          <w:u w:val="single"/>
        </w:rPr>
        <w:t xml:space="preserve"> </w:t>
      </w:r>
      <w:r w:rsidRPr="00376131">
        <w:rPr>
          <w:u w:val="single"/>
        </w:rPr>
        <w:t xml:space="preserve">that </w:t>
      </w:r>
      <w:r w:rsidRPr="00376131">
        <w:rPr>
          <w:highlight w:val="cyan"/>
          <w:u w:val="single"/>
        </w:rPr>
        <w:t xml:space="preserve">could cause </w:t>
      </w:r>
      <w:r w:rsidRPr="00376131">
        <w:rPr>
          <w:b/>
          <w:bCs/>
          <w:highlight w:val="cyan"/>
          <w:u w:val="single"/>
        </w:rPr>
        <w:t>severe damage</w:t>
      </w:r>
      <w:r w:rsidRPr="00376131">
        <w:rPr>
          <w:highlight w:val="cyan"/>
          <w:u w:val="single"/>
        </w:rPr>
        <w:t xml:space="preserve"> to </w:t>
      </w:r>
      <w:r w:rsidRPr="00376131">
        <w:rPr>
          <w:b/>
          <w:bCs/>
          <w:highlight w:val="cyan"/>
          <w:u w:val="single"/>
        </w:rPr>
        <w:t>human civilization</w:t>
      </w:r>
      <w:r w:rsidRPr="00376131">
        <w:rPr>
          <w:sz w:val="16"/>
        </w:rPr>
        <w:t xml:space="preserve">, potentially </w:t>
      </w:r>
      <w:r w:rsidRPr="00376131">
        <w:rPr>
          <w:b/>
          <w:bCs/>
          <w:highlight w:val="cyan"/>
          <w:u w:val="single"/>
        </w:rPr>
        <w:t>jeopardizing its long-term survival</w:t>
      </w:r>
      <w:r w:rsidRPr="00376131">
        <w:rPr>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376131">
        <w:rPr>
          <w:highlight w:val="cyan"/>
          <w:u w:val="single"/>
        </w:rPr>
        <w:t>GCBRs</w:t>
      </w:r>
      <w:r w:rsidRPr="00376131">
        <w:rPr>
          <w:sz w:val="16"/>
        </w:rPr>
        <w:t xml:space="preserve"> could be </w:t>
      </w:r>
      <w:r w:rsidRPr="00376131">
        <w:rPr>
          <w:highlight w:val="cyan"/>
          <w:u w:val="single"/>
        </w:rPr>
        <w:t>caused</w:t>
      </w:r>
      <w:r w:rsidRPr="00376131">
        <w:rPr>
          <w:u w:val="single"/>
        </w:rPr>
        <w:t xml:space="preserve"> </w:t>
      </w:r>
      <w:r w:rsidRPr="00376131">
        <w:rPr>
          <w:highlight w:val="cyan"/>
          <w:u w:val="single"/>
        </w:rPr>
        <w:t>by</w:t>
      </w:r>
      <w:r w:rsidRPr="00376131">
        <w:rPr>
          <w:u w:val="single"/>
        </w:rPr>
        <w:t xml:space="preserve"> a </w:t>
      </w:r>
      <w:r w:rsidRPr="00376131">
        <w:rPr>
          <w:b/>
          <w:bCs/>
          <w:highlight w:val="cyan"/>
          <w:u w:val="single"/>
        </w:rPr>
        <w:t>naturally emerging infectious disease outbreak</w:t>
      </w:r>
      <w:r w:rsidRPr="00376131">
        <w:rPr>
          <w:sz w:val="16"/>
        </w:rPr>
        <w:t xml:space="preserve">, an accidental release of a pathogen, or a deliberate attack. </w:t>
      </w:r>
      <w:r w:rsidRPr="00376131">
        <w:rPr>
          <w:u w:val="single"/>
        </w:rPr>
        <w:t>Naturally emerging infectious disease outbreaks</w:t>
      </w:r>
      <w:r w:rsidRPr="00376131">
        <w:rPr>
          <w:sz w:val="16"/>
        </w:rPr>
        <w:t xml:space="preserve"> that can </w:t>
      </w:r>
      <w:r w:rsidRPr="00376131">
        <w:rPr>
          <w:b/>
          <w:bCs/>
          <w:highlight w:val="cyan"/>
          <w:u w:val="single"/>
        </w:rPr>
        <w:t>grow</w:t>
      </w:r>
      <w:r w:rsidRPr="00376131">
        <w:rPr>
          <w:highlight w:val="cyan"/>
          <w:u w:val="single"/>
        </w:rPr>
        <w:t xml:space="preserve"> into</w:t>
      </w:r>
      <w:r w:rsidRPr="00376131">
        <w:rPr>
          <w:u w:val="single"/>
        </w:rPr>
        <w:t xml:space="preserve"> </w:t>
      </w:r>
      <w:r w:rsidRPr="00376131">
        <w:rPr>
          <w:b/>
          <w:bCs/>
          <w:highlight w:val="cyan"/>
          <w:u w:val="single"/>
        </w:rPr>
        <w:t>pandemics</w:t>
      </w:r>
      <w:r w:rsidRPr="00376131">
        <w:rPr>
          <w:u w:val="single"/>
        </w:rPr>
        <w:t xml:space="preserve"> </w:t>
      </w:r>
      <w:r w:rsidRPr="00376131">
        <w:rPr>
          <w:sz w:val="16"/>
        </w:rPr>
        <w:t xml:space="preserve">are </w:t>
      </w:r>
      <w:r w:rsidRPr="00376131">
        <w:rPr>
          <w:b/>
          <w:bCs/>
          <w:highlight w:val="cyan"/>
          <w:u w:val="single"/>
        </w:rPr>
        <w:t>likely to increase in</w:t>
      </w:r>
      <w:r w:rsidRPr="00376131">
        <w:rPr>
          <w:highlight w:val="cyan"/>
          <w:u w:val="single"/>
        </w:rPr>
        <w:t xml:space="preserve"> frequency due</w:t>
      </w:r>
      <w:r w:rsidRPr="00376131">
        <w:rPr>
          <w:u w:val="single"/>
        </w:rPr>
        <w:t xml:space="preserve"> to</w:t>
      </w:r>
      <w:r w:rsidRPr="00376131">
        <w:rPr>
          <w:sz w:val="16"/>
        </w:rPr>
        <w:t xml:space="preserve"> urbanization, globalization, and </w:t>
      </w:r>
      <w:r w:rsidRPr="00376131">
        <w:rPr>
          <w:b/>
          <w:bCs/>
          <w:highlight w:val="cyan"/>
          <w:u w:val="single"/>
        </w:rPr>
        <w:t>environmental degradation</w:t>
      </w:r>
      <w:r w:rsidRPr="00376131">
        <w:rPr>
          <w:sz w:val="16"/>
        </w:rPr>
        <w:t>, and the world faces an increasing risk of high-consequence biological events resulting from accidental or deliberate misuse of the tools of modern bioscience and biotechnology.6-8 Not all outbreaks or global pandemics will grow to the scale of a GCBR as we define it in this article and as others have defined global catastrophic risks more broadly, because the threshold for this type of event is extremely high.</w:t>
      </w:r>
    </w:p>
    <w:p w14:paraId="3DE74F30" w14:textId="77777777" w:rsidR="006D0265" w:rsidRPr="00376131" w:rsidRDefault="006D0265" w:rsidP="006D0265">
      <w:pPr>
        <w:rPr>
          <w:u w:val="single"/>
        </w:rPr>
      </w:pPr>
      <w:r w:rsidRPr="00376131">
        <w:rPr>
          <w:sz w:val="16"/>
        </w:rPr>
        <w:t xml:space="preserve">Although </w:t>
      </w:r>
      <w:r w:rsidRPr="00376131">
        <w:rPr>
          <w:u w:val="single"/>
        </w:rPr>
        <w:t>COVID</w:t>
      </w:r>
      <w:r w:rsidRPr="00376131">
        <w:rPr>
          <w:sz w:val="16"/>
        </w:rPr>
        <w:t xml:space="preserve">-19 does not rise to the level of a GCBR-scale event, it has </w:t>
      </w:r>
      <w:r w:rsidRPr="00376131">
        <w:rPr>
          <w:u w:val="single"/>
        </w:rPr>
        <w:t xml:space="preserve">demonstrated that a biological event can have a </w:t>
      </w:r>
      <w:r w:rsidRPr="00376131">
        <w:rPr>
          <w:b/>
          <w:bCs/>
          <w:u w:val="single"/>
        </w:rPr>
        <w:t>devastating global impact</w:t>
      </w:r>
      <w:r w:rsidRPr="00376131">
        <w:rPr>
          <w:sz w:val="16"/>
        </w:rPr>
        <w:t xml:space="preserve">, and it should serve as a warning to global leaders that the world </w:t>
      </w:r>
      <w:r w:rsidRPr="00376131">
        <w:rPr>
          <w:rStyle w:val="StyleUnderline"/>
          <w:highlight w:val="cyan"/>
        </w:rPr>
        <w:t>needs</w:t>
      </w:r>
      <w:r w:rsidRPr="00376131">
        <w:rPr>
          <w:sz w:val="16"/>
        </w:rPr>
        <w:t xml:space="preserve"> much </w:t>
      </w:r>
      <w:r w:rsidRPr="00376131">
        <w:rPr>
          <w:b/>
          <w:bCs/>
          <w:u w:val="single"/>
        </w:rPr>
        <w:t xml:space="preserve">more </w:t>
      </w:r>
      <w:r w:rsidRPr="00376131">
        <w:rPr>
          <w:b/>
          <w:bCs/>
          <w:highlight w:val="cyan"/>
          <w:u w:val="single"/>
        </w:rPr>
        <w:t>robust protections</w:t>
      </w:r>
      <w:r w:rsidRPr="00376131">
        <w:rPr>
          <w:u w:val="single"/>
        </w:rPr>
        <w:t xml:space="preserve"> against high-</w:t>
      </w:r>
      <w:r w:rsidRPr="00376131">
        <w:rPr>
          <w:b/>
          <w:bCs/>
          <w:u w:val="single"/>
        </w:rPr>
        <w:t>consequence biological</w:t>
      </w:r>
      <w:r w:rsidRPr="00376131">
        <w:rPr>
          <w:u w:val="single"/>
        </w:rPr>
        <w:t xml:space="preserve"> </w:t>
      </w:r>
      <w:r w:rsidRPr="00376131">
        <w:rPr>
          <w:b/>
          <w:bCs/>
          <w:u w:val="single"/>
        </w:rPr>
        <w:t>events</w:t>
      </w:r>
      <w:r w:rsidRPr="00376131">
        <w:rPr>
          <w:u w:val="single"/>
        </w:rPr>
        <w:t xml:space="preserve"> that could emerge in the future and be substantially worse.</w:t>
      </w:r>
    </w:p>
    <w:p w14:paraId="6DD5BECC" w14:textId="77777777" w:rsidR="006D0265" w:rsidRPr="00376131" w:rsidRDefault="006D0265" w:rsidP="006D0265">
      <w:pPr>
        <w:rPr>
          <w:sz w:val="16"/>
        </w:rPr>
      </w:pPr>
      <w:r w:rsidRPr="00376131">
        <w:rPr>
          <w:sz w:val="16"/>
        </w:rPr>
        <w:t xml:space="preserve">In our view, human-caused biological events involving the accidental or deliberate misuse of an engineered pathogen are more likely to lead to a GCBR-scale event than a naturally emerging pandemic.9 Scientists have the capacity to deliberately or inadvertently engineer pathogens that are more virulent and transmissible than what nature creates by chance, and the upper limit of damage that could be caused by a human-engineered biological event is unknown.10-12 </w:t>
      </w:r>
      <w:r w:rsidRPr="00376131">
        <w:rPr>
          <w:b/>
          <w:bCs/>
          <w:highlight w:val="cyan"/>
          <w:u w:val="single"/>
        </w:rPr>
        <w:t>Prevention</w:t>
      </w:r>
      <w:r w:rsidRPr="00376131">
        <w:rPr>
          <w:highlight w:val="cyan"/>
          <w:u w:val="single"/>
        </w:rPr>
        <w:t xml:space="preserve">, early </w:t>
      </w:r>
      <w:r w:rsidRPr="00376131">
        <w:rPr>
          <w:b/>
          <w:bCs/>
          <w:highlight w:val="cyan"/>
          <w:u w:val="single"/>
        </w:rPr>
        <w:t>detection</w:t>
      </w:r>
      <w:r w:rsidRPr="00376131">
        <w:rPr>
          <w:u w:val="single"/>
        </w:rPr>
        <w:t xml:space="preserve">, and </w:t>
      </w:r>
      <w:r w:rsidRPr="00376131">
        <w:rPr>
          <w:b/>
          <w:bCs/>
          <w:highlight w:val="cyan"/>
          <w:u w:val="single"/>
        </w:rPr>
        <w:t>rapid response</w:t>
      </w:r>
      <w:r w:rsidRPr="00376131">
        <w:rPr>
          <w:b/>
          <w:bCs/>
          <w:u w:val="single"/>
        </w:rPr>
        <w:t xml:space="preserve"> </w:t>
      </w:r>
      <w:r w:rsidRPr="00376131">
        <w:rPr>
          <w:u w:val="single"/>
        </w:rPr>
        <w:t xml:space="preserve">are all </w:t>
      </w:r>
      <w:r w:rsidRPr="00376131">
        <w:rPr>
          <w:b/>
          <w:bCs/>
          <w:highlight w:val="cyan"/>
          <w:u w:val="single"/>
        </w:rPr>
        <w:t>crucial</w:t>
      </w:r>
      <w:r w:rsidRPr="00376131">
        <w:rPr>
          <w:highlight w:val="cyan"/>
          <w:u w:val="single"/>
        </w:rPr>
        <w:t xml:space="preserve"> for </w:t>
      </w:r>
      <w:r w:rsidRPr="00376131">
        <w:rPr>
          <w:b/>
          <w:bCs/>
          <w:highlight w:val="cyan"/>
          <w:u w:val="single"/>
        </w:rPr>
        <w:t>guarding against GCBR</w:t>
      </w:r>
      <w:r w:rsidRPr="00376131">
        <w:rPr>
          <w:b/>
          <w:bCs/>
          <w:u w:val="single"/>
        </w:rPr>
        <w:t>-scale events</w:t>
      </w:r>
      <w:r w:rsidRPr="00376131">
        <w:rPr>
          <w:u w:val="single"/>
        </w:rPr>
        <w:t>.</w:t>
      </w:r>
      <w:r w:rsidRPr="00376131">
        <w:rPr>
          <w:sz w:val="16"/>
        </w:rPr>
        <w:t xml:space="preserve"> However, in this article, we focus on effective strategies for preventing biological events that could become GCBRs, specifically by disincentivizing development and use of biological weapons by states and other powerful actors.</w:t>
      </w:r>
    </w:p>
    <w:p w14:paraId="1BA1FC19" w14:textId="77777777" w:rsidR="00FD2406" w:rsidRPr="00376131" w:rsidRDefault="00FD2406" w:rsidP="00FD2406">
      <w:pPr>
        <w:pStyle w:val="Heading4"/>
        <w:rPr>
          <w:rFonts w:cs="Arial"/>
        </w:rPr>
      </w:pPr>
      <w:r w:rsidRPr="00376131">
        <w:rPr>
          <w:rFonts w:cs="Arial"/>
        </w:rPr>
        <w:t>Melting permafrost in the Arctic releases deadly pathogens</w:t>
      </w:r>
    </w:p>
    <w:p w14:paraId="305107ED" w14:textId="77777777" w:rsidR="00FD2406" w:rsidRPr="00376131" w:rsidRDefault="00FD2406" w:rsidP="00FD2406">
      <w:r w:rsidRPr="00376131">
        <w:rPr>
          <w:rStyle w:val="Style13ptBold"/>
        </w:rPr>
        <w:t xml:space="preserve">Cohen ’23 </w:t>
      </w:r>
      <w:r w:rsidRPr="00376131">
        <w:t>(Jon Cohen, senior correspondent with Science, earned his B.A. in science writing from the University of California, San Diego. He specializes in covering biomedicine with a focus on infectious diseases, epidemics, immunology, vaccines, and global health. “LURKING IN THE DEEP FREEZE?”, Science, 9-27-2023, https://www.science.org/content/article/permafrost-can-imprison-dangerous-microbes-centuries-will-arctic-thaw-release-them) //ASingh</w:t>
      </w:r>
    </w:p>
    <w:p w14:paraId="2FA9D575" w14:textId="77777777" w:rsidR="00FD2406" w:rsidRPr="00376131" w:rsidRDefault="00FD2406" w:rsidP="00FD2406">
      <w:pPr>
        <w:rPr>
          <w:sz w:val="16"/>
        </w:rPr>
      </w:pPr>
      <w:r w:rsidRPr="00376131">
        <w:rPr>
          <w:rStyle w:val="StyleUnderline"/>
        </w:rPr>
        <w:t xml:space="preserve">A more </w:t>
      </w:r>
      <w:r w:rsidRPr="00376131">
        <w:rPr>
          <w:rStyle w:val="StyleUnderline"/>
          <w:highlight w:val="cyan"/>
        </w:rPr>
        <w:t>alarming pathogen</w:t>
      </w:r>
      <w:r w:rsidRPr="00376131">
        <w:rPr>
          <w:rStyle w:val="StyleUnderline"/>
        </w:rPr>
        <w:t xml:space="preserve"> may have already </w:t>
      </w:r>
      <w:r w:rsidRPr="00376131">
        <w:rPr>
          <w:rStyle w:val="StyleUnderline"/>
          <w:highlight w:val="cyan"/>
        </w:rPr>
        <w:t>emerged naturally from frozen ground</w:t>
      </w:r>
      <w:r w:rsidRPr="00376131">
        <w:rPr>
          <w:sz w:val="16"/>
        </w:rPr>
        <w:t>. In the unusually hot summer of 2016, Bacillus anthracis</w:t>
      </w:r>
      <w:r w:rsidRPr="00376131">
        <w:rPr>
          <w:rStyle w:val="StyleUnderline"/>
        </w:rPr>
        <w:t xml:space="preserve">, a </w:t>
      </w:r>
      <w:r w:rsidRPr="00376131">
        <w:rPr>
          <w:rStyle w:val="StyleUnderline"/>
          <w:highlight w:val="cyan"/>
        </w:rPr>
        <w:t>bacterium that lurks in soil worldwide</w:t>
      </w:r>
      <w:r w:rsidRPr="00376131">
        <w:rPr>
          <w:rStyle w:val="StyleUnderline"/>
        </w:rPr>
        <w:t xml:space="preserve"> and causes anthrax, </w:t>
      </w:r>
      <w:r w:rsidRPr="00376131">
        <w:rPr>
          <w:rStyle w:val="StyleUnderline"/>
          <w:highlight w:val="cyan"/>
        </w:rPr>
        <w:t>killed 2649 reindeer in Siberia</w:t>
      </w:r>
      <w:r w:rsidRPr="00376131">
        <w:rPr>
          <w:rStyle w:val="StyleUnderline"/>
        </w:rPr>
        <w:t xml:space="preserve">. It also </w:t>
      </w:r>
      <w:r w:rsidRPr="00376131">
        <w:rPr>
          <w:rStyle w:val="StyleUnderline"/>
          <w:highlight w:val="cyan"/>
        </w:rPr>
        <w:t>sickened 36 people</w:t>
      </w:r>
      <w:r w:rsidRPr="00376131">
        <w:rPr>
          <w:rStyle w:val="StyleUnderline"/>
        </w:rPr>
        <w:t xml:space="preserve">, including </w:t>
      </w:r>
      <w:r w:rsidRPr="00376131">
        <w:rPr>
          <w:rStyle w:val="StyleUnderline"/>
          <w:highlight w:val="cyan"/>
        </w:rPr>
        <w:t>a 12-year-old boy</w:t>
      </w:r>
      <w:r w:rsidRPr="00376131">
        <w:rPr>
          <w:rStyle w:val="StyleUnderline"/>
        </w:rPr>
        <w:t xml:space="preserve"> who </w:t>
      </w:r>
      <w:r w:rsidRPr="00376131">
        <w:rPr>
          <w:rStyle w:val="StyleUnderline"/>
          <w:highlight w:val="cyan"/>
        </w:rPr>
        <w:t>died</w:t>
      </w:r>
      <w:r w:rsidRPr="00376131">
        <w:rPr>
          <w:rStyle w:val="StyleUnderline"/>
        </w:rPr>
        <w:t>.</w:t>
      </w:r>
      <w:r w:rsidRPr="00376131">
        <w:rPr>
          <w:sz w:val="16"/>
        </w:rPr>
        <w:t xml:space="preserve"> But linking the outbreak and climate change is not easy, as archaeologist Alexander Volkovitskiy from the Russian Academy of Sciences noted at an international workshop on microbial threats in the Arctic held in 2019. More than a century ago, anthrax outbreaks repeatedly killed Siberian reindeer, which led the Soviet Union to begin to vaccinate the animals in 1930. The elimination of cases led the Russian government to end the vaccination program in 2007, which could have helped set the stage for the 2016 outbreak.</w:t>
      </w:r>
    </w:p>
    <w:p w14:paraId="216EB27C" w14:textId="77777777" w:rsidR="00FD2406" w:rsidRPr="00376131" w:rsidRDefault="00FD2406" w:rsidP="00FD2406">
      <w:pPr>
        <w:rPr>
          <w:rStyle w:val="StyleUnderline"/>
        </w:rPr>
      </w:pPr>
      <w:r w:rsidRPr="00376131">
        <w:rPr>
          <w:sz w:val="16"/>
        </w:rPr>
        <w:t xml:space="preserve">The Ukraine war has ended outside collaborations in Siberia, which holds much of the world’s permafrost, making VEO’s work in Greenland more important. </w:t>
      </w:r>
      <w:r w:rsidRPr="00376131">
        <w:rPr>
          <w:rStyle w:val="StyleUnderline"/>
        </w:rPr>
        <w:t>“</w:t>
      </w:r>
      <w:r w:rsidRPr="00376131">
        <w:rPr>
          <w:rStyle w:val="StyleUnderline"/>
          <w:highlight w:val="cyan"/>
        </w:rPr>
        <w:t>Permafrost in the rest of the Arctic is a substitute</w:t>
      </w:r>
      <w:r w:rsidRPr="00376131">
        <w:rPr>
          <w:rStyle w:val="StyleUnderline"/>
        </w:rPr>
        <w:t xml:space="preserve">, and </w:t>
      </w:r>
      <w:r w:rsidRPr="00376131">
        <w:rPr>
          <w:rStyle w:val="Emphasis"/>
          <w:highlight w:val="cyan"/>
        </w:rPr>
        <w:t>all studies and investments in this are valuable</w:t>
      </w:r>
      <w:r w:rsidRPr="00376131">
        <w:rPr>
          <w:rStyle w:val="StyleUnderline"/>
        </w:rPr>
        <w:t>,”</w:t>
      </w:r>
      <w:r w:rsidRPr="00376131">
        <w:rPr>
          <w:sz w:val="16"/>
        </w:rPr>
        <w:t xml:space="preserve"> says Birgitta Evengård, </w:t>
      </w:r>
      <w:r w:rsidRPr="00376131">
        <w:rPr>
          <w:rStyle w:val="StyleUnderline"/>
        </w:rPr>
        <w:t xml:space="preserve">an </w:t>
      </w:r>
      <w:r w:rsidRPr="00376131">
        <w:rPr>
          <w:rStyle w:val="StyleUnderline"/>
          <w:highlight w:val="cyan"/>
        </w:rPr>
        <w:t>infectious disease specialist</w:t>
      </w:r>
      <w:r w:rsidRPr="00376131">
        <w:rPr>
          <w:rStyle w:val="StyleUnderline"/>
        </w:rPr>
        <w:t xml:space="preserve"> at Umeå University who </w:t>
      </w:r>
      <w:r w:rsidRPr="00376131">
        <w:rPr>
          <w:rStyle w:val="StyleUnderline"/>
          <w:highlight w:val="cyan"/>
        </w:rPr>
        <w:t>specializes in Arctic health</w:t>
      </w:r>
      <w:r w:rsidRPr="00376131">
        <w:rPr>
          <w:rStyle w:val="StyleUnderline"/>
        </w:rPr>
        <w:t>.</w:t>
      </w:r>
    </w:p>
    <w:p w14:paraId="2EC215BE" w14:textId="77777777" w:rsidR="00FD2406" w:rsidRPr="00376131" w:rsidRDefault="00FD2406" w:rsidP="00FD2406">
      <w:pPr>
        <w:rPr>
          <w:sz w:val="16"/>
        </w:rPr>
      </w:pPr>
      <w:r w:rsidRPr="00376131">
        <w:rPr>
          <w:sz w:val="16"/>
        </w:rPr>
        <w:t xml:space="preserve">The VEO team collected 360 soil samples during its visit in the summer of 2022, concentrating on the middens, where waste sometimes reached 3 meters in height. “They’re kind of hot spots,” Aarestrup says. </w:t>
      </w:r>
      <w:r w:rsidRPr="00376131">
        <w:rPr>
          <w:rStyle w:val="StyleUnderline"/>
        </w:rPr>
        <w:t xml:space="preserve">The group’s studies to date have </w:t>
      </w:r>
      <w:r w:rsidRPr="00376131">
        <w:rPr>
          <w:rStyle w:val="StyleUnderline"/>
          <w:highlight w:val="cyan"/>
        </w:rPr>
        <w:t>found several bacteria</w:t>
      </w:r>
      <w:r w:rsidRPr="00376131">
        <w:rPr>
          <w:rStyle w:val="StyleUnderline"/>
        </w:rPr>
        <w:t xml:space="preserve"> from the genus Clostridium, including ones that </w:t>
      </w:r>
      <w:r w:rsidRPr="00376131">
        <w:rPr>
          <w:rStyle w:val="StyleUnderline"/>
          <w:highlight w:val="cyan"/>
        </w:rPr>
        <w:t xml:space="preserve">cause food poisoning, </w:t>
      </w:r>
      <w:r w:rsidRPr="00376131">
        <w:rPr>
          <w:rStyle w:val="Emphasis"/>
          <w:highlight w:val="cyan"/>
        </w:rPr>
        <w:t>toxic shock</w:t>
      </w:r>
      <w:r w:rsidRPr="00376131">
        <w:rPr>
          <w:rStyle w:val="StyleUnderline"/>
          <w:highlight w:val="cyan"/>
        </w:rPr>
        <w:t>, and botulism</w:t>
      </w:r>
      <w:r w:rsidRPr="00376131">
        <w:rPr>
          <w:rStyle w:val="StyleUnderline"/>
        </w:rPr>
        <w:t>.</w:t>
      </w:r>
      <w:r w:rsidRPr="00376131">
        <w:rPr>
          <w:sz w:val="16"/>
        </w:rPr>
        <w:t xml:space="preserve"> Many samples are still being analyzed.</w:t>
      </w:r>
    </w:p>
    <w:p w14:paraId="66C8D391" w14:textId="77777777" w:rsidR="00FD2406" w:rsidRPr="00376131" w:rsidRDefault="00FD2406" w:rsidP="00FD2406">
      <w:pPr>
        <w:rPr>
          <w:sz w:val="16"/>
        </w:rPr>
      </w:pPr>
      <w:r w:rsidRPr="00376131">
        <w:rPr>
          <w:sz w:val="16"/>
        </w:rPr>
        <w:t>[IMAGE OMITTED]</w:t>
      </w:r>
    </w:p>
    <w:p w14:paraId="41694EB2" w14:textId="77777777" w:rsidR="00FD2406" w:rsidRPr="00376131" w:rsidRDefault="00FD2406" w:rsidP="00FD2406">
      <w:pPr>
        <w:rPr>
          <w:sz w:val="16"/>
        </w:rPr>
      </w:pPr>
      <w:r w:rsidRPr="00376131">
        <w:rPr>
          <w:sz w:val="16"/>
        </w:rPr>
        <w:t>Soil samples collected in Greenland are kept frozen for later analysis.J. Cohen/Science</w:t>
      </w:r>
    </w:p>
    <w:p w14:paraId="7FFCE784" w14:textId="77777777" w:rsidR="00FD2406" w:rsidRPr="00376131" w:rsidRDefault="00FD2406" w:rsidP="00FD2406">
      <w:pPr>
        <w:rPr>
          <w:sz w:val="16"/>
        </w:rPr>
      </w:pPr>
      <w:r w:rsidRPr="00376131">
        <w:rPr>
          <w:sz w:val="16"/>
        </w:rPr>
        <w:t>The researchers take precautions to avoid infection. In the field, they wear protective gear and only visit sites where archaeologists are already taking samples. “We cannot say that nothing is going to be released [from the permafrost], but it should not be because of us,” Aarestrup said. In the lab, the samples are studied under sterile conditions with strict biosafety protocols.</w:t>
      </w:r>
    </w:p>
    <w:p w14:paraId="244A9F87" w14:textId="77777777" w:rsidR="00FD2406" w:rsidRPr="00376131" w:rsidRDefault="00FD2406" w:rsidP="00FD2406">
      <w:pPr>
        <w:rPr>
          <w:sz w:val="16"/>
        </w:rPr>
      </w:pPr>
      <w:r w:rsidRPr="00376131">
        <w:rPr>
          <w:rStyle w:val="StyleUnderline"/>
        </w:rPr>
        <w:t xml:space="preserve">Claverie isn’t reassured. He hopes the VEO researchers do not attempt to revive </w:t>
      </w:r>
      <w:r w:rsidRPr="00376131">
        <w:rPr>
          <w:rStyle w:val="StyleUnderline"/>
          <w:highlight w:val="cyan"/>
        </w:rPr>
        <w:t>pathogens</w:t>
      </w:r>
      <w:r w:rsidRPr="00376131">
        <w:rPr>
          <w:rStyle w:val="StyleUnderline"/>
        </w:rPr>
        <w:t xml:space="preserve"> that might </w:t>
      </w:r>
      <w:r w:rsidRPr="00376131">
        <w:rPr>
          <w:rStyle w:val="StyleUnderline"/>
          <w:highlight w:val="cyan"/>
        </w:rPr>
        <w:t>have the potential to cause outbreaks in humans</w:t>
      </w:r>
      <w:r w:rsidRPr="00376131">
        <w:rPr>
          <w:rStyle w:val="StyleUnderline"/>
        </w:rPr>
        <w:t xml:space="preserve">. Claverie says he chose to </w:t>
      </w:r>
      <w:r w:rsidRPr="00376131">
        <w:rPr>
          <w:rStyle w:val="StyleUnderline"/>
          <w:highlight w:val="cyan"/>
        </w:rPr>
        <w:t>focus</w:t>
      </w:r>
      <w:r w:rsidRPr="00376131">
        <w:rPr>
          <w:rStyle w:val="StyleUnderline"/>
        </w:rPr>
        <w:t xml:space="preserve"> </w:t>
      </w:r>
      <w:r w:rsidRPr="00376131">
        <w:rPr>
          <w:rStyle w:val="StyleUnderline"/>
          <w:highlight w:val="cyan"/>
        </w:rPr>
        <w:t>on viruses</w:t>
      </w:r>
      <w:r w:rsidRPr="00376131">
        <w:rPr>
          <w:rStyle w:val="StyleUnderline"/>
        </w:rPr>
        <w:t xml:space="preserve"> that infect amoebae </w:t>
      </w:r>
      <w:r w:rsidRPr="00376131">
        <w:rPr>
          <w:rStyle w:val="StyleUnderline"/>
          <w:highlight w:val="cyan"/>
        </w:rPr>
        <w:t>for safety reasons</w:t>
      </w:r>
      <w:r w:rsidRPr="00376131">
        <w:rPr>
          <w:rStyle w:val="StyleUnderline"/>
        </w:rPr>
        <w:t xml:space="preserve">, “thinking that 2 billion years of diverging evolution is a much better barrier </w:t>
      </w:r>
      <w:r w:rsidRPr="00376131">
        <w:rPr>
          <w:rStyle w:val="StyleUnderline"/>
          <w:highlight w:val="cyan"/>
        </w:rPr>
        <w:t>against human accidental infection</w:t>
      </w:r>
      <w:r w:rsidRPr="00376131">
        <w:rPr>
          <w:rStyle w:val="StyleUnderline"/>
        </w:rPr>
        <w:t xml:space="preserve"> than the walls and safety protocols.”</w:t>
      </w:r>
      <w:r w:rsidRPr="00376131">
        <w:rPr>
          <w:sz w:val="16"/>
        </w:rPr>
        <w:t xml:space="preserve"> Aarestrup and Koopmans note that they chemically treat samples to kill any organisms before studying them. “We are collecting a relatively small number of samples, by people who understand possible risks,” Koopmans says.</w:t>
      </w:r>
    </w:p>
    <w:p w14:paraId="5DD6B929" w14:textId="77777777" w:rsidR="00FD2406" w:rsidRPr="00376131" w:rsidRDefault="00FD2406" w:rsidP="00FD2406">
      <w:pPr>
        <w:rPr>
          <w:rStyle w:val="StyleUnderline"/>
        </w:rPr>
      </w:pPr>
      <w:r w:rsidRPr="00376131">
        <w:rPr>
          <w:rStyle w:val="StyleUnderline"/>
        </w:rPr>
        <w:t xml:space="preserve">There are also worries that </w:t>
      </w:r>
      <w:r w:rsidRPr="00376131">
        <w:rPr>
          <w:rStyle w:val="StyleUnderline"/>
          <w:highlight w:val="cyan"/>
        </w:rPr>
        <w:t>permafrost pathogens could infect livestock</w:t>
      </w:r>
      <w:r w:rsidRPr="00376131">
        <w:rPr>
          <w:rStyle w:val="StyleUnderline"/>
        </w:rPr>
        <w:t xml:space="preserve">—and then </w:t>
      </w:r>
      <w:r w:rsidRPr="00376131">
        <w:rPr>
          <w:rStyle w:val="StyleUnderline"/>
          <w:highlight w:val="cyan"/>
        </w:rPr>
        <w:t>spill over into humans</w:t>
      </w:r>
      <w:r w:rsidRPr="00376131">
        <w:rPr>
          <w:sz w:val="16"/>
        </w:rPr>
        <w:t xml:space="preserve">. The Norse brought sheep when they settled the island around 1000 C.E., but both the animals and the Norse were gone by 1450. “With climate change, Greenland expects to start having sheep farming again,” Aarestrup says. </w:t>
      </w:r>
      <w:r w:rsidRPr="00376131">
        <w:rPr>
          <w:rStyle w:val="StyleUnderline"/>
        </w:rPr>
        <w:t>“As a vet, this is something that you immediately start getting concerned about because this potentially is bringing a completely immune-naïve population of animals into an area.”</w:t>
      </w:r>
    </w:p>
    <w:p w14:paraId="4401EB2A" w14:textId="77777777" w:rsidR="007B3A3B" w:rsidRPr="00376131" w:rsidRDefault="007B3A3B" w:rsidP="007B3A3B">
      <w:pPr>
        <w:pStyle w:val="Heading4"/>
        <w:rPr>
          <w:rFonts w:eastAsia="Calibri" w:cs="Arial"/>
          <w:b w:val="0"/>
          <w:color w:val="000000"/>
          <w:szCs w:val="26"/>
        </w:rPr>
      </w:pPr>
      <w:r w:rsidRPr="00376131">
        <w:rPr>
          <w:rFonts w:eastAsia="Calibri" w:cs="Arial"/>
          <w:color w:val="000000"/>
          <w:szCs w:val="26"/>
        </w:rPr>
        <w:t xml:space="preserve">Pathogens released from Arctic permafrost cause disease </w:t>
      </w:r>
    </w:p>
    <w:p w14:paraId="18A77CE8" w14:textId="77777777" w:rsidR="007B3A3B" w:rsidRPr="00376131" w:rsidRDefault="007B3A3B" w:rsidP="007B3A3B">
      <w:pPr>
        <w:rPr>
          <w:rFonts w:eastAsia="Calibri"/>
        </w:rPr>
      </w:pPr>
      <w:r w:rsidRPr="00376131">
        <w:rPr>
          <w:rFonts w:eastAsia="Calibri"/>
          <w:b/>
          <w:sz w:val="26"/>
          <w:szCs w:val="26"/>
        </w:rPr>
        <w:t>Hunter 25</w:t>
      </w:r>
      <w:r w:rsidRPr="00376131">
        <w:rPr>
          <w:rFonts w:eastAsia="Calibri"/>
        </w:rPr>
        <w:t xml:space="preserve"> [Wiliam joined the MailOnline Science and Technology team after gaining experience as health reporter. Since joining Wiliam has tackled a broad range of topics from AI weaponry to latest advances in astrophysics. 04/08/2025, </w:t>
      </w:r>
      <w:hyperlink r:id="rId68">
        <w:r w:rsidRPr="00376131">
          <w:rPr>
            <w:rFonts w:eastAsia="Calibri"/>
            <w:color w:val="467886"/>
            <w:u w:val="single"/>
          </w:rPr>
          <w:t>https://www.dailymail.co.uk/sciencetech/article-14583035/Melting-ice-Arctic-zombie-viruses.html</w:t>
        </w:r>
      </w:hyperlink>
      <w:r w:rsidRPr="00376131">
        <w:rPr>
          <w:rFonts w:eastAsia="Calibri"/>
        </w:rPr>
        <w:t>] DonkeyKong</w:t>
      </w:r>
    </w:p>
    <w:p w14:paraId="6C6F912B" w14:textId="77777777" w:rsidR="007B3A3B" w:rsidRPr="00376131" w:rsidRDefault="007B3A3B" w:rsidP="007B3A3B">
      <w:pPr>
        <w:rPr>
          <w:rFonts w:eastAsia="Calibri"/>
          <w:b/>
          <w:u w:val="single"/>
        </w:rPr>
      </w:pPr>
      <w:r w:rsidRPr="00376131">
        <w:rPr>
          <w:rFonts w:eastAsia="Calibri"/>
          <w:sz w:val="16"/>
          <w:szCs w:val="16"/>
        </w:rPr>
        <w:t xml:space="preserve">For over a decade, scientists known that bacteria and viruses frozen in the Arctic could still have the potential to infect living organisms. In 2014, scientists isolated viruses from the Siberian permafrost and showed they could still infect living cells despite being frozen for thousands of years. </w:t>
      </w:r>
      <w:r w:rsidRPr="00376131">
        <w:rPr>
          <w:rFonts w:eastAsia="Calibri"/>
          <w:u w:val="single"/>
        </w:rPr>
        <w:t xml:space="preserve">Similarly, in 2023, scientists successfully revived an amoeba virus that had been frozen for 48,500 years. However, the risks are not limited to permafrost regions, as </w:t>
      </w:r>
      <w:r w:rsidRPr="00376131">
        <w:rPr>
          <w:rFonts w:eastAsia="Calibri"/>
          <w:highlight w:val="cyan"/>
          <w:u w:val="single"/>
        </w:rPr>
        <w:t>dormant pathogens can also be found in large bodies of ice such as glaciers</w:t>
      </w:r>
      <w:r w:rsidRPr="00376131">
        <w:rPr>
          <w:rFonts w:eastAsia="Calibri"/>
          <w:u w:val="single"/>
        </w:rPr>
        <w:t>.</w:t>
      </w:r>
      <w:r w:rsidRPr="00376131">
        <w:rPr>
          <w:rFonts w:eastAsia="Calibri"/>
          <w:sz w:val="16"/>
          <w:szCs w:val="16"/>
        </w:rPr>
        <w:t xml:space="preserve"> Last year, </w:t>
      </w:r>
      <w:r w:rsidRPr="00376131">
        <w:rPr>
          <w:rFonts w:eastAsia="Calibri"/>
          <w:highlight w:val="cyan"/>
        </w:rPr>
        <w:t>scientists found</w:t>
      </w:r>
      <w:r w:rsidRPr="00376131">
        <w:rPr>
          <w:rFonts w:eastAsia="Calibri"/>
          <w:sz w:val="16"/>
          <w:szCs w:val="16"/>
          <w:highlight w:val="cyan"/>
        </w:rPr>
        <w:t xml:space="preserve"> </w:t>
      </w:r>
      <w:r w:rsidRPr="00376131">
        <w:rPr>
          <w:rFonts w:eastAsia="Calibri"/>
          <w:b/>
          <w:highlight w:val="cyan"/>
          <w:u w:val="single"/>
        </w:rPr>
        <w:t>1,700 ancient viruses</w:t>
      </w:r>
      <w:r w:rsidRPr="00376131">
        <w:rPr>
          <w:rFonts w:eastAsia="Calibri"/>
          <w:highlight w:val="cyan"/>
          <w:u w:val="single"/>
        </w:rPr>
        <w:t xml:space="preserve"> lurking deep inside a glacier in western China, most of which have never been seen before</w:t>
      </w:r>
      <w:r w:rsidRPr="00376131">
        <w:rPr>
          <w:rFonts w:eastAsia="Calibri"/>
          <w:u w:val="single"/>
        </w:rPr>
        <w:t xml:space="preserve">. The </w:t>
      </w:r>
      <w:r w:rsidRPr="00376131">
        <w:rPr>
          <w:rFonts w:eastAsia="Calibri"/>
          <w:highlight w:val="cyan"/>
          <w:u w:val="single"/>
        </w:rPr>
        <w:t>viruses date back as far as 41,000 years</w:t>
      </w:r>
      <w:r w:rsidRPr="00376131">
        <w:rPr>
          <w:rFonts w:eastAsia="Calibri"/>
          <w:u w:val="single"/>
        </w:rPr>
        <w:t xml:space="preserve"> and have </w:t>
      </w:r>
      <w:r w:rsidRPr="00376131">
        <w:rPr>
          <w:rFonts w:eastAsia="Calibri"/>
          <w:highlight w:val="cyan"/>
          <w:u w:val="single"/>
        </w:rPr>
        <w:t>survived three major shifts from cold to warm climates</w:t>
      </w:r>
      <w:r w:rsidRPr="00376131">
        <w:rPr>
          <w:rFonts w:eastAsia="Calibri"/>
          <w:u w:val="single"/>
        </w:rPr>
        <w:t xml:space="preserve">. While these </w:t>
      </w:r>
      <w:r w:rsidRPr="00376131">
        <w:rPr>
          <w:rFonts w:eastAsia="Calibri"/>
          <w:b/>
          <w:highlight w:val="cyan"/>
          <w:u w:val="single"/>
        </w:rPr>
        <w:t>viruses are safe</w:t>
      </w:r>
      <w:r w:rsidRPr="00376131">
        <w:rPr>
          <w:rFonts w:eastAsia="Calibri"/>
          <w:b/>
          <w:u w:val="single"/>
        </w:rPr>
        <w:t xml:space="preserve"> so long </w:t>
      </w:r>
      <w:r w:rsidRPr="00376131">
        <w:rPr>
          <w:rFonts w:eastAsia="Calibri"/>
          <w:b/>
          <w:highlight w:val="cyan"/>
          <w:u w:val="single"/>
        </w:rPr>
        <w:t>as they remain buried in the permafrost</w:t>
      </w:r>
      <w:r w:rsidRPr="00376131">
        <w:rPr>
          <w:rFonts w:eastAsia="Calibri"/>
          <w:u w:val="single"/>
        </w:rPr>
        <w:t xml:space="preserve">, the </w:t>
      </w:r>
      <w:r w:rsidRPr="00376131">
        <w:rPr>
          <w:rFonts w:eastAsia="Calibri"/>
          <w:highlight w:val="cyan"/>
          <w:u w:val="single"/>
        </w:rPr>
        <w:t>big concern for climate scientists is that they may not remain that way for long</w:t>
      </w:r>
      <w:r w:rsidRPr="00376131">
        <w:rPr>
          <w:rFonts w:eastAsia="Calibri"/>
          <w:u w:val="single"/>
        </w:rPr>
        <w:t xml:space="preserve">. </w:t>
      </w:r>
      <w:r w:rsidRPr="00376131">
        <w:rPr>
          <w:rFonts w:eastAsia="Calibri"/>
          <w:highlight w:val="cyan"/>
          <w:u w:val="single"/>
        </w:rPr>
        <w:t>When</w:t>
      </w:r>
      <w:r w:rsidRPr="00376131">
        <w:rPr>
          <w:rFonts w:eastAsia="Calibri"/>
          <w:u w:val="single"/>
        </w:rPr>
        <w:t xml:space="preserve"> ice or </w:t>
      </w:r>
      <w:r w:rsidRPr="00376131">
        <w:rPr>
          <w:rFonts w:eastAsia="Calibri"/>
          <w:highlight w:val="cyan"/>
          <w:u w:val="single"/>
        </w:rPr>
        <w:t>permafrost</w:t>
      </w:r>
      <w:r w:rsidRPr="00376131">
        <w:rPr>
          <w:rFonts w:eastAsia="Calibri"/>
          <w:u w:val="single"/>
        </w:rPr>
        <w:t xml:space="preserve"> is disturbed or </w:t>
      </w:r>
      <w:r w:rsidRPr="00376131">
        <w:rPr>
          <w:rFonts w:eastAsia="Calibri"/>
          <w:highlight w:val="cyan"/>
          <w:u w:val="single"/>
        </w:rPr>
        <w:t>melts</w:t>
      </w:r>
      <w:r w:rsidRPr="00376131">
        <w:rPr>
          <w:rFonts w:eastAsia="Calibri"/>
          <w:u w:val="single"/>
        </w:rPr>
        <w:t xml:space="preserve">, any </w:t>
      </w:r>
      <w:r w:rsidRPr="00376131">
        <w:rPr>
          <w:rFonts w:eastAsia="Calibri"/>
          <w:highlight w:val="cyan"/>
          <w:u w:val="single"/>
        </w:rPr>
        <w:t>microbes</w:t>
      </w:r>
      <w:r w:rsidRPr="00376131">
        <w:rPr>
          <w:rFonts w:eastAsia="Calibri"/>
          <w:u w:val="single"/>
        </w:rPr>
        <w:t xml:space="preserve"> inside </w:t>
      </w:r>
      <w:r w:rsidRPr="00376131">
        <w:rPr>
          <w:rFonts w:eastAsia="Calibri"/>
          <w:highlight w:val="cyan"/>
          <w:u w:val="single"/>
        </w:rPr>
        <w:t>are released into</w:t>
      </w:r>
      <w:r w:rsidRPr="00376131">
        <w:rPr>
          <w:rFonts w:eastAsia="Calibri"/>
          <w:u w:val="single"/>
        </w:rPr>
        <w:t xml:space="preserve"> the </w:t>
      </w:r>
      <w:r w:rsidRPr="00376131">
        <w:rPr>
          <w:rFonts w:eastAsia="Calibri"/>
          <w:highlight w:val="cyan"/>
          <w:u w:val="single"/>
        </w:rPr>
        <w:t>environment</w:t>
      </w:r>
      <w:r w:rsidRPr="00376131">
        <w:rPr>
          <w:rFonts w:eastAsia="Calibri"/>
          <w:u w:val="single"/>
        </w:rPr>
        <w:t xml:space="preserve"> - many of which could be dangerous.</w:t>
      </w:r>
      <w:r w:rsidRPr="00376131">
        <w:rPr>
          <w:rFonts w:eastAsia="Calibri"/>
          <w:sz w:val="16"/>
          <w:szCs w:val="16"/>
        </w:rPr>
        <w:t xml:space="preserve"> For example, researchers discovered an ancient relative of African swine fever virus, </w:t>
      </w:r>
      <w:r w:rsidRPr="00376131">
        <w:rPr>
          <w:rFonts w:eastAsia="Calibri"/>
          <w:u w:val="single"/>
        </w:rPr>
        <w:t xml:space="preserve">Pacmanvirus lupus was found thawing from the 27,000-year-old intestines of frozen Siberian wolf. </w:t>
      </w:r>
      <w:r w:rsidRPr="00376131">
        <w:rPr>
          <w:rFonts w:eastAsia="Calibri"/>
          <w:b/>
          <w:u w:val="single"/>
        </w:rPr>
        <w:t>Despite having been frozen since the Middle Stone Age, this virus was still capable of infecting and killing amoebas in the lab</w:t>
      </w:r>
      <w:r w:rsidRPr="00376131">
        <w:rPr>
          <w:rFonts w:eastAsia="Calibri"/>
          <w:u w:val="single"/>
        </w:rPr>
        <w:t xml:space="preserve">. Scientists estimate that </w:t>
      </w:r>
      <w:r w:rsidRPr="00376131">
        <w:rPr>
          <w:rFonts w:eastAsia="Calibri"/>
          <w:highlight w:val="cyan"/>
          <w:u w:val="single"/>
        </w:rPr>
        <w:t>four sextillion</w:t>
      </w:r>
      <w:r w:rsidRPr="00376131">
        <w:rPr>
          <w:rFonts w:eastAsia="Calibri"/>
          <w:u w:val="single"/>
        </w:rPr>
        <w:t xml:space="preserve"> - that's four followed by 21 zeros - </w:t>
      </w:r>
      <w:r w:rsidRPr="00376131">
        <w:rPr>
          <w:rFonts w:eastAsia="Calibri"/>
          <w:highlight w:val="cyan"/>
          <w:u w:val="single"/>
        </w:rPr>
        <w:t>cells escape permafrost every year</w:t>
      </w:r>
      <w:r w:rsidRPr="00376131">
        <w:rPr>
          <w:rFonts w:eastAsia="Calibri"/>
          <w:u w:val="single"/>
        </w:rPr>
        <w:t xml:space="preserve"> at current rates.</w:t>
      </w:r>
      <w:r w:rsidRPr="00376131">
        <w:rPr>
          <w:rFonts w:eastAsia="Calibri"/>
          <w:sz w:val="16"/>
          <w:szCs w:val="16"/>
        </w:rPr>
        <w:t xml:space="preserve"> While researchers estimate that only one in 100 ancient pathogens could disrupt the ecosystem, the</w:t>
      </w:r>
      <w:r w:rsidRPr="00376131">
        <w:rPr>
          <w:rFonts w:eastAsia="Calibri"/>
          <w:u w:val="single"/>
        </w:rPr>
        <w:t xml:space="preserve"> </w:t>
      </w:r>
      <w:r w:rsidRPr="00376131">
        <w:rPr>
          <w:rFonts w:eastAsia="Calibri"/>
          <w:highlight w:val="cyan"/>
          <w:u w:val="single"/>
        </w:rPr>
        <w:t>sheer volume of microbes escaping makes a dangerous incident more likely</w:t>
      </w:r>
      <w:r w:rsidRPr="00376131">
        <w:rPr>
          <w:rFonts w:eastAsia="Calibri"/>
          <w:u w:val="single"/>
        </w:rPr>
        <w:t xml:space="preserve">. In 2016, for example, anthrax spores escaped from an animal carcass that had been frozen in the Siberian permafrost for 75 years, leaving dozens hospitalized and one child dead. Yet the </w:t>
      </w:r>
      <w:r w:rsidRPr="00376131">
        <w:rPr>
          <w:rFonts w:eastAsia="Calibri"/>
          <w:b/>
          <w:u w:val="single"/>
        </w:rPr>
        <w:t xml:space="preserve">bigger risk is that the </w:t>
      </w:r>
      <w:r w:rsidRPr="00376131">
        <w:rPr>
          <w:rFonts w:eastAsia="Calibri"/>
          <w:b/>
          <w:highlight w:val="cyan"/>
          <w:u w:val="single"/>
        </w:rPr>
        <w:t>disease becomes established in the animal population</w:t>
      </w:r>
      <w:r w:rsidRPr="00376131">
        <w:rPr>
          <w:rFonts w:eastAsia="Calibri"/>
          <w:u w:val="single"/>
        </w:rPr>
        <w:t xml:space="preserve">, </w:t>
      </w:r>
      <w:r w:rsidRPr="00376131">
        <w:rPr>
          <w:rFonts w:eastAsia="Calibri"/>
          <w:highlight w:val="cyan"/>
          <w:u w:val="single"/>
        </w:rPr>
        <w:t>where</w:t>
      </w:r>
      <w:r w:rsidRPr="00376131">
        <w:rPr>
          <w:rFonts w:eastAsia="Calibri"/>
          <w:u w:val="single"/>
        </w:rPr>
        <w:t xml:space="preserve"> </w:t>
      </w:r>
      <w:r w:rsidRPr="00376131">
        <w:rPr>
          <w:rFonts w:eastAsia="Calibri"/>
          <w:highlight w:val="cyan"/>
          <w:u w:val="single"/>
        </w:rPr>
        <w:t>increasing contact with humans</w:t>
      </w:r>
      <w:r w:rsidRPr="00376131">
        <w:rPr>
          <w:rFonts w:eastAsia="Calibri"/>
          <w:u w:val="single"/>
        </w:rPr>
        <w:t xml:space="preserve"> </w:t>
      </w:r>
      <w:r w:rsidRPr="00376131">
        <w:rPr>
          <w:rFonts w:eastAsia="Calibri"/>
          <w:highlight w:val="cyan"/>
          <w:u w:val="single"/>
        </w:rPr>
        <w:t>makes it</w:t>
      </w:r>
      <w:r w:rsidRPr="00376131">
        <w:rPr>
          <w:rFonts w:eastAsia="Calibri"/>
          <w:u w:val="single"/>
        </w:rPr>
        <w:t xml:space="preserve"> </w:t>
      </w:r>
      <w:r w:rsidRPr="00376131">
        <w:rPr>
          <w:rFonts w:eastAsia="Calibri"/>
          <w:b/>
          <w:u w:val="single"/>
        </w:rPr>
        <w:t xml:space="preserve">more </w:t>
      </w:r>
      <w:r w:rsidRPr="00376131">
        <w:rPr>
          <w:rFonts w:eastAsia="Calibri"/>
          <w:b/>
          <w:highlight w:val="cyan"/>
          <w:u w:val="single"/>
        </w:rPr>
        <w:t>likely that</w:t>
      </w:r>
      <w:r w:rsidRPr="00376131">
        <w:rPr>
          <w:rFonts w:eastAsia="Calibri"/>
          <w:b/>
          <w:u w:val="single"/>
        </w:rPr>
        <w:t xml:space="preserve"> the </w:t>
      </w:r>
      <w:r w:rsidRPr="00376131">
        <w:rPr>
          <w:rFonts w:eastAsia="Calibri"/>
          <w:b/>
          <w:highlight w:val="cyan"/>
          <w:u w:val="single"/>
        </w:rPr>
        <w:t>disease will jump into humans as a 'zoonotic' disease</w:t>
      </w:r>
      <w:r w:rsidRPr="00376131">
        <w:rPr>
          <w:rFonts w:eastAsia="Calibri"/>
          <w:b/>
          <w:u w:val="single"/>
        </w:rPr>
        <w:t>.</w:t>
      </w:r>
      <w:r w:rsidRPr="00376131">
        <w:rPr>
          <w:rFonts w:eastAsia="Calibri"/>
          <w:sz w:val="16"/>
          <w:szCs w:val="16"/>
        </w:rPr>
        <w:t xml:space="preserve"> According to the researchers, about three-quarters of all known human infections are zoonotic, including those found in the Arctic. </w:t>
      </w:r>
      <w:r w:rsidRPr="00376131">
        <w:rPr>
          <w:rFonts w:eastAsia="Calibri"/>
          <w:highlight w:val="cyan"/>
          <w:u w:val="single"/>
        </w:rPr>
        <w:t>If</w:t>
      </w:r>
      <w:r w:rsidRPr="00376131">
        <w:rPr>
          <w:rFonts w:eastAsia="Calibri"/>
          <w:u w:val="single"/>
        </w:rPr>
        <w:t xml:space="preserve"> a </w:t>
      </w:r>
      <w:r w:rsidRPr="00376131">
        <w:rPr>
          <w:rFonts w:eastAsia="Calibri"/>
          <w:highlight w:val="cyan"/>
          <w:u w:val="single"/>
        </w:rPr>
        <w:t>zoonotic disease emerged from</w:t>
      </w:r>
      <w:r w:rsidRPr="00376131">
        <w:rPr>
          <w:rFonts w:eastAsia="Calibri"/>
          <w:u w:val="single"/>
        </w:rPr>
        <w:t xml:space="preserve"> a dormant state in the frozen </w:t>
      </w:r>
      <w:r w:rsidRPr="00376131">
        <w:rPr>
          <w:rFonts w:eastAsia="Calibri"/>
          <w:highlight w:val="cyan"/>
          <w:u w:val="single"/>
        </w:rPr>
        <w:t>Arctic</w:t>
      </w:r>
      <w:r w:rsidRPr="00376131">
        <w:rPr>
          <w:rFonts w:eastAsia="Calibri"/>
          <w:u w:val="single"/>
        </w:rPr>
        <w:t xml:space="preserve">, </w:t>
      </w:r>
      <w:r w:rsidRPr="00376131">
        <w:rPr>
          <w:rFonts w:eastAsia="Calibri"/>
          <w:highlight w:val="cyan"/>
          <w:u w:val="single"/>
        </w:rPr>
        <w:t>our</w:t>
      </w:r>
      <w:r w:rsidRPr="00376131">
        <w:rPr>
          <w:rFonts w:eastAsia="Calibri"/>
          <w:u w:val="single"/>
        </w:rPr>
        <w:t xml:space="preserve"> </w:t>
      </w:r>
      <w:r w:rsidRPr="00376131">
        <w:rPr>
          <w:rFonts w:eastAsia="Calibri"/>
          <w:highlight w:val="cyan"/>
          <w:u w:val="single"/>
        </w:rPr>
        <w:t>bodies</w:t>
      </w:r>
      <w:r w:rsidRPr="00376131">
        <w:rPr>
          <w:rFonts w:eastAsia="Calibri"/>
          <w:u w:val="single"/>
        </w:rPr>
        <w:t xml:space="preserve"> </w:t>
      </w:r>
      <w:r w:rsidRPr="00376131">
        <w:rPr>
          <w:rFonts w:eastAsia="Calibri"/>
          <w:highlight w:val="cyan"/>
          <w:u w:val="single"/>
        </w:rPr>
        <w:t>might</w:t>
      </w:r>
      <w:r w:rsidRPr="00376131">
        <w:rPr>
          <w:rFonts w:eastAsia="Calibri"/>
          <w:u w:val="single"/>
        </w:rPr>
        <w:t xml:space="preserve"> </w:t>
      </w:r>
      <w:r w:rsidRPr="00376131">
        <w:rPr>
          <w:rFonts w:eastAsia="Calibri"/>
          <w:highlight w:val="cyan"/>
          <w:u w:val="single"/>
        </w:rPr>
        <w:t>not</w:t>
      </w:r>
      <w:r w:rsidRPr="00376131">
        <w:rPr>
          <w:rFonts w:eastAsia="Calibri"/>
          <w:u w:val="single"/>
        </w:rPr>
        <w:t xml:space="preserve"> </w:t>
      </w:r>
      <w:r w:rsidRPr="00376131">
        <w:rPr>
          <w:rFonts w:eastAsia="Calibri"/>
          <w:highlight w:val="cyan"/>
          <w:u w:val="single"/>
        </w:rPr>
        <w:t>have the defences needed to fight an infection</w:t>
      </w:r>
      <w:r w:rsidRPr="00376131">
        <w:rPr>
          <w:rFonts w:eastAsia="Calibri"/>
          <w:u w:val="single"/>
        </w:rPr>
        <w:t xml:space="preserve">. This type of infection could </w:t>
      </w:r>
      <w:r w:rsidRPr="00376131">
        <w:rPr>
          <w:rFonts w:eastAsia="Calibri"/>
          <w:highlight w:val="cyan"/>
          <w:u w:val="single"/>
        </w:rPr>
        <w:t>lead to a particularly dangerous and hard-to-control pandemic</w:t>
      </w:r>
      <w:r w:rsidRPr="00376131">
        <w:rPr>
          <w:rFonts w:eastAsia="Calibri"/>
          <w:u w:val="single"/>
        </w:rPr>
        <w:t>. Dr Abbas says: 'Climate change and pollution are affecting both animal and human health—our research looked into how these two forces are interconnected. '</w:t>
      </w:r>
      <w:r w:rsidRPr="00376131">
        <w:rPr>
          <w:rFonts w:eastAsia="Calibri"/>
          <w:highlight w:val="cyan"/>
          <w:u w:val="single"/>
        </w:rPr>
        <w:t>As</w:t>
      </w:r>
      <w:r w:rsidRPr="00376131">
        <w:rPr>
          <w:rFonts w:eastAsia="Calibri"/>
          <w:u w:val="single"/>
        </w:rPr>
        <w:t xml:space="preserve"> the </w:t>
      </w:r>
      <w:r w:rsidRPr="00376131">
        <w:rPr>
          <w:rFonts w:eastAsia="Calibri"/>
          <w:highlight w:val="cyan"/>
          <w:u w:val="single"/>
        </w:rPr>
        <w:t>Arctic warms faster</w:t>
      </w:r>
      <w:r w:rsidRPr="00376131">
        <w:rPr>
          <w:rFonts w:eastAsia="Calibri"/>
          <w:u w:val="single"/>
        </w:rPr>
        <w:t xml:space="preserve"> than most other parts of the world, we're </w:t>
      </w:r>
      <w:r w:rsidRPr="00376131">
        <w:rPr>
          <w:rFonts w:eastAsia="Calibri"/>
          <w:highlight w:val="cyan"/>
          <w:u w:val="single"/>
        </w:rPr>
        <w:t>seeing changes in the environment</w:t>
      </w:r>
      <w:r w:rsidRPr="00376131">
        <w:rPr>
          <w:rFonts w:eastAsia="Calibri"/>
          <w:u w:val="single"/>
        </w:rPr>
        <w:t xml:space="preserve">—like melting permafrost and shifting ecosystems—that </w:t>
      </w:r>
      <w:r w:rsidRPr="00376131">
        <w:rPr>
          <w:rFonts w:eastAsia="Calibri"/>
          <w:b/>
          <w:u w:val="single"/>
        </w:rPr>
        <w:t xml:space="preserve">could </w:t>
      </w:r>
      <w:r w:rsidRPr="00376131">
        <w:rPr>
          <w:rFonts w:eastAsia="Calibri"/>
          <w:b/>
          <w:highlight w:val="cyan"/>
          <w:u w:val="single"/>
        </w:rPr>
        <w:t>help spread infectious diseases between animals and people</w:t>
      </w:r>
      <w:r w:rsidRPr="00376131">
        <w:rPr>
          <w:rFonts w:eastAsia="Calibri"/>
          <w:b/>
          <w:u w:val="single"/>
        </w:rPr>
        <w:t>.'</w:t>
      </w:r>
      <w:r w:rsidRPr="00376131">
        <w:rPr>
          <w:rFonts w:eastAsia="Calibri"/>
          <w:sz w:val="16"/>
          <w:szCs w:val="16"/>
        </w:rPr>
        <w:t xml:space="preserve"> The researchers warn that </w:t>
      </w:r>
      <w:r w:rsidRPr="00376131">
        <w:rPr>
          <w:rFonts w:eastAsia="Calibri"/>
          <w:highlight w:val="cyan"/>
        </w:rPr>
        <w:t>Arctic regions are</w:t>
      </w:r>
      <w:r w:rsidRPr="00376131">
        <w:rPr>
          <w:rFonts w:eastAsia="Calibri"/>
        </w:rPr>
        <w:t xml:space="preserve"> </w:t>
      </w:r>
      <w:r w:rsidRPr="00376131">
        <w:rPr>
          <w:rFonts w:eastAsia="Calibri"/>
          <w:sz w:val="16"/>
          <w:szCs w:val="16"/>
        </w:rPr>
        <w:t xml:space="preserve">an </w:t>
      </w:r>
      <w:r w:rsidRPr="00376131">
        <w:rPr>
          <w:rFonts w:eastAsia="Calibri"/>
          <w:highlight w:val="cyan"/>
        </w:rPr>
        <w:t>especially dangerous</w:t>
      </w:r>
      <w:r w:rsidRPr="00376131">
        <w:rPr>
          <w:rFonts w:eastAsia="Calibri"/>
          <w:sz w:val="16"/>
          <w:szCs w:val="16"/>
        </w:rPr>
        <w:t xml:space="preserve"> starting point for a pandemic </w:t>
      </w:r>
      <w:r w:rsidRPr="00376131">
        <w:rPr>
          <w:rFonts w:eastAsia="Calibri"/>
          <w:highlight w:val="cyan"/>
        </w:rPr>
        <w:t>since</w:t>
      </w:r>
      <w:r w:rsidRPr="00376131">
        <w:rPr>
          <w:rFonts w:eastAsia="Calibri"/>
          <w:sz w:val="16"/>
          <w:szCs w:val="16"/>
        </w:rPr>
        <w:t xml:space="preserve"> the </w:t>
      </w:r>
      <w:r w:rsidRPr="00376131">
        <w:rPr>
          <w:rFonts w:eastAsia="Calibri"/>
          <w:b/>
          <w:highlight w:val="cyan"/>
          <w:u w:val="single"/>
        </w:rPr>
        <w:t>region has</w:t>
      </w:r>
      <w:r w:rsidRPr="00376131">
        <w:rPr>
          <w:rFonts w:eastAsia="Calibri"/>
          <w:b/>
          <w:u w:val="single"/>
        </w:rPr>
        <w:t xml:space="preserve"> so </w:t>
      </w:r>
      <w:r w:rsidRPr="00376131">
        <w:rPr>
          <w:rFonts w:eastAsia="Calibri"/>
          <w:b/>
          <w:highlight w:val="cyan"/>
          <w:u w:val="single"/>
        </w:rPr>
        <w:t>little medical infrastructure</w:t>
      </w:r>
      <w:r w:rsidRPr="00376131">
        <w:rPr>
          <w:rFonts w:eastAsia="Calibri"/>
          <w:sz w:val="16"/>
          <w:szCs w:val="16"/>
        </w:rPr>
        <w:t xml:space="preserve">. </w:t>
      </w:r>
      <w:r w:rsidRPr="00376131">
        <w:rPr>
          <w:rFonts w:eastAsia="Calibri"/>
          <w:highlight w:val="cyan"/>
          <w:u w:val="single"/>
        </w:rPr>
        <w:t>Health and research services are limited</w:t>
      </w:r>
      <w:r w:rsidRPr="00376131">
        <w:rPr>
          <w:rFonts w:eastAsia="Calibri"/>
          <w:u w:val="single"/>
        </w:rPr>
        <w:t xml:space="preserve">, </w:t>
      </w:r>
      <w:r w:rsidRPr="00376131">
        <w:rPr>
          <w:rFonts w:eastAsia="Calibri"/>
          <w:highlight w:val="cyan"/>
          <w:u w:val="single"/>
        </w:rPr>
        <w:t>meaning a disease may spread widely before the authorities have the chance to react</w:t>
      </w:r>
      <w:r w:rsidRPr="00376131">
        <w:rPr>
          <w:rFonts w:eastAsia="Calibri"/>
          <w:u w:val="single"/>
        </w:rPr>
        <w:t xml:space="preserve">. Already, the researchers point out that zoonotic diseases such as Hantavirus hemorrhagic fever and the parasite Toxoplasma gondii have spread throughout the Arctic region. However, Dr Abbas cautions that </w:t>
      </w:r>
      <w:r w:rsidRPr="00376131">
        <w:rPr>
          <w:rFonts w:eastAsia="Calibri"/>
          <w:b/>
          <w:highlight w:val="cyan"/>
          <w:u w:val="single"/>
        </w:rPr>
        <w:t>what is happening in the Arctic 'doesn't stay in the Arctic'</w:t>
      </w:r>
      <w:r w:rsidRPr="00376131">
        <w:rPr>
          <w:rFonts w:eastAsia="Calibri"/>
          <w:b/>
          <w:u w:val="single"/>
        </w:rPr>
        <w:t>.</w:t>
      </w:r>
      <w:r w:rsidRPr="00376131">
        <w:rPr>
          <w:rFonts w:eastAsia="Calibri"/>
          <w:u w:val="single"/>
        </w:rPr>
        <w:t xml:space="preserve"> 'The </w:t>
      </w:r>
      <w:r w:rsidRPr="00376131">
        <w:rPr>
          <w:rFonts w:eastAsia="Calibri"/>
          <w:highlight w:val="cyan"/>
          <w:u w:val="single"/>
        </w:rPr>
        <w:t>environmental stressors</w:t>
      </w:r>
      <w:r w:rsidRPr="00376131">
        <w:rPr>
          <w:rFonts w:eastAsia="Calibri"/>
          <w:u w:val="single"/>
        </w:rPr>
        <w:t xml:space="preserve"> we studied </w:t>
      </w:r>
      <w:r w:rsidRPr="00376131">
        <w:rPr>
          <w:rFonts w:eastAsia="Calibri"/>
          <w:highlight w:val="cyan"/>
          <w:u w:val="single"/>
        </w:rPr>
        <w:t>have ripple effects</w:t>
      </w:r>
      <w:r w:rsidRPr="00376131">
        <w:rPr>
          <w:rFonts w:eastAsia="Calibri"/>
          <w:u w:val="single"/>
        </w:rPr>
        <w:t xml:space="preserve"> that reach far beyond the polar regions.'</w:t>
      </w:r>
    </w:p>
    <w:p w14:paraId="0F210401" w14:textId="77777777" w:rsidR="007B3A3B" w:rsidRPr="00376131" w:rsidRDefault="007B3A3B" w:rsidP="007B3A3B">
      <w:pPr>
        <w:rPr>
          <w:rFonts w:eastAsia="Calibri"/>
          <w:b/>
          <w:u w:val="single"/>
        </w:rPr>
      </w:pPr>
    </w:p>
    <w:p w14:paraId="118A3FCD" w14:textId="77777777" w:rsidR="00FD2406" w:rsidRPr="00376131" w:rsidRDefault="00FD2406" w:rsidP="00FD2406">
      <w:pPr>
        <w:rPr>
          <w:rStyle w:val="StyleUnderline"/>
        </w:rPr>
      </w:pPr>
    </w:p>
    <w:p w14:paraId="7FBE5025" w14:textId="77777777" w:rsidR="00FD2406" w:rsidRPr="00376131" w:rsidRDefault="00FD2406" w:rsidP="00FD2406">
      <w:pPr>
        <w:pStyle w:val="Heading4"/>
        <w:rPr>
          <w:rFonts w:cs="Arial"/>
        </w:rPr>
      </w:pPr>
      <w:r w:rsidRPr="00376131">
        <w:rPr>
          <w:rFonts w:cs="Arial"/>
        </w:rPr>
        <w:t>High chance of extinction — only one pathogen required of the many released</w:t>
      </w:r>
    </w:p>
    <w:p w14:paraId="43158FE1" w14:textId="77777777" w:rsidR="00FD2406" w:rsidRPr="00376131" w:rsidRDefault="00FD2406" w:rsidP="00FD2406">
      <w:r w:rsidRPr="00376131">
        <w:rPr>
          <w:rStyle w:val="Style13ptBold"/>
        </w:rPr>
        <w:t xml:space="preserve">Bradshaw &amp; Strona ‘23 </w:t>
      </w:r>
      <w:r w:rsidRPr="00376131">
        <w:t>(Corey J. A. Bradshaw is the Matthew Flinders Professor of Global Ecology in the College of Science and Engineering at Flinders University in Adelaide. Giovanni Strona is a senior researcher at the European Commission's Joint Research Centre, in Ispra, Italy, and was formerly an Associate Professor in Ecological Data Sciences at the University of Helsinki, in Finland. “Ancient pathogens released from melting ice could wreak havoc on the world, new analysis reveals”, The Conversation, 7-27-2023, https://theconversation.com/ancient-pathogens-released-from-melting-ice-could-wreak-havoc-on-the-world-new-analysis-reveals-209795) //ASingh</w:t>
      </w:r>
    </w:p>
    <w:p w14:paraId="2D3D8EEB" w14:textId="77777777" w:rsidR="00FD2406" w:rsidRPr="00376131" w:rsidRDefault="00FD2406" w:rsidP="00FD2406">
      <w:pPr>
        <w:rPr>
          <w:rStyle w:val="StyleUnderline"/>
        </w:rPr>
      </w:pPr>
      <w:r w:rsidRPr="00376131">
        <w:rPr>
          <w:sz w:val="16"/>
        </w:rPr>
        <w:t xml:space="preserve">In 2003, </w:t>
      </w:r>
      <w:r w:rsidRPr="00376131">
        <w:rPr>
          <w:rStyle w:val="StyleUnderline"/>
          <w:highlight w:val="cyan"/>
        </w:rPr>
        <w:t>bacteria</w:t>
      </w:r>
      <w:r w:rsidRPr="00376131">
        <w:rPr>
          <w:rStyle w:val="StyleUnderline"/>
        </w:rPr>
        <w:t xml:space="preserve"> were </w:t>
      </w:r>
      <w:r w:rsidRPr="00376131">
        <w:rPr>
          <w:rStyle w:val="StyleUnderline"/>
          <w:highlight w:val="cyan"/>
        </w:rPr>
        <w:t>revived from</w:t>
      </w:r>
      <w:r w:rsidRPr="00376131">
        <w:rPr>
          <w:rStyle w:val="StyleUnderline"/>
        </w:rPr>
        <w:t xml:space="preserve"> samples taken from the bottom of an ice core drilled into </w:t>
      </w:r>
      <w:r w:rsidRPr="00376131">
        <w:rPr>
          <w:rStyle w:val="StyleUnderline"/>
          <w:highlight w:val="cyan"/>
        </w:rPr>
        <w:t>an ice cap</w:t>
      </w:r>
      <w:r w:rsidRPr="00376131">
        <w:rPr>
          <w:sz w:val="16"/>
        </w:rPr>
        <w:t xml:space="preserve"> on the Qinghai-Tibetan plateau. </w:t>
      </w:r>
      <w:r w:rsidRPr="00376131">
        <w:rPr>
          <w:rStyle w:val="StyleUnderline"/>
        </w:rPr>
        <w:t>The ice at that depth was more than 750,000 years old.</w:t>
      </w:r>
    </w:p>
    <w:p w14:paraId="2DA0A198" w14:textId="77777777" w:rsidR="00FD2406" w:rsidRPr="00376131" w:rsidRDefault="00FD2406" w:rsidP="00FD2406">
      <w:pPr>
        <w:rPr>
          <w:rStyle w:val="StyleUnderline"/>
        </w:rPr>
      </w:pPr>
      <w:r w:rsidRPr="00376131">
        <w:rPr>
          <w:sz w:val="16"/>
        </w:rPr>
        <w:t xml:space="preserve">In 2014, </w:t>
      </w:r>
      <w:r w:rsidRPr="00376131">
        <w:rPr>
          <w:rStyle w:val="StyleUnderline"/>
        </w:rPr>
        <w:t xml:space="preserve">a giant </w:t>
      </w:r>
      <w:r w:rsidRPr="00376131">
        <w:rPr>
          <w:rStyle w:val="StyleUnderline"/>
          <w:highlight w:val="cyan"/>
        </w:rPr>
        <w:t>“zombie”</w:t>
      </w:r>
      <w:r w:rsidRPr="00376131">
        <w:rPr>
          <w:rStyle w:val="StyleUnderline"/>
        </w:rPr>
        <w:t xml:space="preserve"> Pithovirus sibericum </w:t>
      </w:r>
      <w:r w:rsidRPr="00376131">
        <w:rPr>
          <w:rStyle w:val="StyleUnderline"/>
          <w:highlight w:val="cyan"/>
        </w:rPr>
        <w:t>virus</w:t>
      </w:r>
      <w:r w:rsidRPr="00376131">
        <w:rPr>
          <w:rStyle w:val="StyleUnderline"/>
        </w:rPr>
        <w:t xml:space="preserve"> was </w:t>
      </w:r>
      <w:r w:rsidRPr="00376131">
        <w:rPr>
          <w:rStyle w:val="StyleUnderline"/>
          <w:highlight w:val="cyan"/>
        </w:rPr>
        <w:t>revived from</w:t>
      </w:r>
      <w:r w:rsidRPr="00376131">
        <w:rPr>
          <w:rStyle w:val="StyleUnderline"/>
        </w:rPr>
        <w:t xml:space="preserve"> 30,000-year-old Siberian </w:t>
      </w:r>
      <w:r w:rsidRPr="00376131">
        <w:rPr>
          <w:rStyle w:val="StyleUnderline"/>
          <w:highlight w:val="cyan"/>
        </w:rPr>
        <w:t>permafrost</w:t>
      </w:r>
      <w:r w:rsidRPr="00376131">
        <w:rPr>
          <w:rStyle w:val="StyleUnderline"/>
        </w:rPr>
        <w:t>.</w:t>
      </w:r>
    </w:p>
    <w:p w14:paraId="0663FDFE" w14:textId="77777777" w:rsidR="00FD2406" w:rsidRPr="00376131" w:rsidRDefault="00FD2406" w:rsidP="00FD2406">
      <w:pPr>
        <w:rPr>
          <w:sz w:val="16"/>
        </w:rPr>
      </w:pPr>
      <w:r w:rsidRPr="00376131">
        <w:rPr>
          <w:sz w:val="16"/>
        </w:rPr>
        <w:t xml:space="preserve">And in 2016, </w:t>
      </w:r>
      <w:r w:rsidRPr="00376131">
        <w:rPr>
          <w:rStyle w:val="StyleUnderline"/>
        </w:rPr>
        <w:t xml:space="preserve">an outbreak of </w:t>
      </w:r>
      <w:r w:rsidRPr="00376131">
        <w:rPr>
          <w:rStyle w:val="StyleUnderline"/>
          <w:highlight w:val="cyan"/>
        </w:rPr>
        <w:t>anthrax</w:t>
      </w:r>
      <w:r w:rsidRPr="00376131">
        <w:rPr>
          <w:rStyle w:val="StyleUnderline"/>
        </w:rPr>
        <w:t xml:space="preserve"> (a disease caused by the bacterium Bacillus anthracis) in western Siberia was attributed to the rapid thawing of B. anthracis spores in permafrost. It </w:t>
      </w:r>
      <w:r w:rsidRPr="00376131">
        <w:rPr>
          <w:rStyle w:val="StyleUnderline"/>
          <w:highlight w:val="cyan"/>
        </w:rPr>
        <w:t>killed thousands of reindeer and affected dozens of people</w:t>
      </w:r>
      <w:r w:rsidRPr="00376131">
        <w:rPr>
          <w:sz w:val="16"/>
          <w:highlight w:val="cyan"/>
        </w:rPr>
        <w:t>.</w:t>
      </w:r>
    </w:p>
    <w:p w14:paraId="4513AE79" w14:textId="77777777" w:rsidR="00FD2406" w:rsidRPr="00376131" w:rsidRDefault="00FD2406" w:rsidP="00FD2406">
      <w:pPr>
        <w:rPr>
          <w:sz w:val="16"/>
        </w:rPr>
      </w:pPr>
      <w:r w:rsidRPr="00376131">
        <w:rPr>
          <w:sz w:val="16"/>
        </w:rPr>
        <w:t>[IMAGE OMITTED]</w:t>
      </w:r>
    </w:p>
    <w:p w14:paraId="1F193073" w14:textId="77777777" w:rsidR="00FD2406" w:rsidRPr="00376131" w:rsidRDefault="00FD2406" w:rsidP="00FD2406">
      <w:pPr>
        <w:rPr>
          <w:sz w:val="16"/>
        </w:rPr>
      </w:pPr>
      <w:r w:rsidRPr="00376131">
        <w:rPr>
          <w:sz w:val="16"/>
        </w:rPr>
        <w:t>Bacillus anthracis is a soil bacterium that causes anthrax. William A. Clark/USCDCP</w:t>
      </w:r>
    </w:p>
    <w:p w14:paraId="2464731C" w14:textId="77777777" w:rsidR="00FD2406" w:rsidRPr="00376131" w:rsidRDefault="00FD2406" w:rsidP="00FD2406">
      <w:pPr>
        <w:rPr>
          <w:sz w:val="16"/>
        </w:rPr>
      </w:pPr>
      <w:r w:rsidRPr="00376131">
        <w:rPr>
          <w:sz w:val="16"/>
        </w:rPr>
        <w:t>More recently, scientists found remarkable genetic compatibility between viruses isolated from lake sediments in the high Arctic and potential living hosts.</w:t>
      </w:r>
    </w:p>
    <w:p w14:paraId="3CA0D004" w14:textId="77777777" w:rsidR="00FD2406" w:rsidRPr="00376131" w:rsidRDefault="00FD2406" w:rsidP="00FD2406">
      <w:pPr>
        <w:rPr>
          <w:sz w:val="16"/>
        </w:rPr>
      </w:pPr>
      <w:r w:rsidRPr="00376131">
        <w:rPr>
          <w:sz w:val="16"/>
        </w:rPr>
        <w:t xml:space="preserve">Earth’s </w:t>
      </w:r>
      <w:r w:rsidRPr="00376131">
        <w:rPr>
          <w:rStyle w:val="StyleUnderline"/>
          <w:highlight w:val="cyan"/>
        </w:rPr>
        <w:t>climate</w:t>
      </w:r>
      <w:r w:rsidRPr="00376131">
        <w:rPr>
          <w:rStyle w:val="StyleUnderline"/>
        </w:rPr>
        <w:t xml:space="preserve"> is </w:t>
      </w:r>
      <w:r w:rsidRPr="00376131">
        <w:rPr>
          <w:rStyle w:val="StyleUnderline"/>
          <w:highlight w:val="cyan"/>
        </w:rPr>
        <w:t>warming</w:t>
      </w:r>
      <w:r w:rsidRPr="00376131">
        <w:rPr>
          <w:rStyle w:val="StyleUnderline"/>
        </w:rPr>
        <w:t xml:space="preserve"> at a spectacular rate, and up to </w:t>
      </w:r>
      <w:r w:rsidRPr="00376131">
        <w:rPr>
          <w:rStyle w:val="StyleUnderline"/>
          <w:highlight w:val="cyan"/>
        </w:rPr>
        <w:t>four times faster in colder regions</w:t>
      </w:r>
      <w:r w:rsidRPr="00376131">
        <w:rPr>
          <w:rStyle w:val="StyleUnderline"/>
        </w:rPr>
        <w:t xml:space="preserve"> such as the Arctic.</w:t>
      </w:r>
      <w:r w:rsidRPr="00376131">
        <w:rPr>
          <w:sz w:val="16"/>
        </w:rPr>
        <w:t xml:space="preserve"> Estimates suggest </w:t>
      </w:r>
      <w:r w:rsidRPr="00376131">
        <w:rPr>
          <w:rStyle w:val="StyleUnderline"/>
        </w:rPr>
        <w:t xml:space="preserve">we can </w:t>
      </w:r>
      <w:r w:rsidRPr="00376131">
        <w:rPr>
          <w:rStyle w:val="StyleUnderline"/>
          <w:highlight w:val="cyan"/>
        </w:rPr>
        <w:t xml:space="preserve">expect </w:t>
      </w:r>
      <w:r w:rsidRPr="00376131">
        <w:rPr>
          <w:rStyle w:val="Emphasis"/>
          <w:highlight w:val="cyan"/>
        </w:rPr>
        <w:t>four sextillion</w:t>
      </w:r>
      <w:r w:rsidRPr="00376131">
        <w:rPr>
          <w:rStyle w:val="Emphasis"/>
        </w:rPr>
        <w:t xml:space="preserve"> </w:t>
      </w:r>
      <w:r w:rsidRPr="00376131">
        <w:rPr>
          <w:sz w:val="16"/>
        </w:rPr>
        <w:t xml:space="preserve">(4,000,000,000,000,000,000,000) </w:t>
      </w:r>
      <w:r w:rsidRPr="00376131">
        <w:rPr>
          <w:rStyle w:val="StyleUnderline"/>
          <w:highlight w:val="cyan"/>
        </w:rPr>
        <w:t>microorganisms</w:t>
      </w:r>
      <w:r w:rsidRPr="00376131">
        <w:rPr>
          <w:rStyle w:val="StyleUnderline"/>
        </w:rPr>
        <w:t xml:space="preserve"> to be </w:t>
      </w:r>
      <w:r w:rsidRPr="00376131">
        <w:rPr>
          <w:rStyle w:val="StyleUnderline"/>
          <w:highlight w:val="cyan"/>
        </w:rPr>
        <w:t>released</w:t>
      </w:r>
      <w:r w:rsidRPr="00376131">
        <w:rPr>
          <w:rStyle w:val="StyleUnderline"/>
        </w:rPr>
        <w:t xml:space="preserve"> from ice melt </w:t>
      </w:r>
      <w:r w:rsidRPr="00376131">
        <w:rPr>
          <w:rStyle w:val="StyleUnderline"/>
          <w:highlight w:val="cyan"/>
        </w:rPr>
        <w:t>each year</w:t>
      </w:r>
      <w:r w:rsidRPr="00376131">
        <w:rPr>
          <w:sz w:val="16"/>
        </w:rPr>
        <w:t xml:space="preserve">. This is about the </w:t>
      </w:r>
      <w:r w:rsidRPr="00376131">
        <w:rPr>
          <w:rStyle w:val="StyleUnderline"/>
          <w:highlight w:val="cyan"/>
        </w:rPr>
        <w:t>same as</w:t>
      </w:r>
      <w:r w:rsidRPr="00376131">
        <w:rPr>
          <w:rStyle w:val="StyleUnderline"/>
        </w:rPr>
        <w:t xml:space="preserve"> the estimated </w:t>
      </w:r>
      <w:r w:rsidRPr="00376131">
        <w:rPr>
          <w:rStyle w:val="Emphasis"/>
          <w:highlight w:val="cyan"/>
        </w:rPr>
        <w:t>number of stars in the universe</w:t>
      </w:r>
      <w:r w:rsidRPr="00376131">
        <w:rPr>
          <w:sz w:val="16"/>
        </w:rPr>
        <w:t>.</w:t>
      </w:r>
    </w:p>
    <w:p w14:paraId="0058F0F0" w14:textId="77777777" w:rsidR="00FD2406" w:rsidRPr="00376131" w:rsidRDefault="00FD2406" w:rsidP="00FD2406">
      <w:pPr>
        <w:rPr>
          <w:sz w:val="16"/>
        </w:rPr>
      </w:pPr>
      <w:r w:rsidRPr="00376131">
        <w:rPr>
          <w:sz w:val="16"/>
        </w:rPr>
        <w:t>However, despite the unfathomably large number of microorganisms being released from melting ice (including pathogens that can potentially infect modern species), no one has been able to estimate the risk this poses to modern ecosystems.</w:t>
      </w:r>
    </w:p>
    <w:p w14:paraId="6F1FE59A" w14:textId="77777777" w:rsidR="00FD2406" w:rsidRPr="00376131" w:rsidRDefault="00FD2406" w:rsidP="00FD2406">
      <w:pPr>
        <w:rPr>
          <w:sz w:val="16"/>
        </w:rPr>
      </w:pPr>
      <w:r w:rsidRPr="00376131">
        <w:rPr>
          <w:sz w:val="16"/>
        </w:rPr>
        <w:t>In a new study published today in the journal PLOS Computational Biology, we calculated the ecological risks posed by the release of unpredictable ancient viruses.</w:t>
      </w:r>
    </w:p>
    <w:p w14:paraId="35B82A8D" w14:textId="77777777" w:rsidR="00FD2406" w:rsidRPr="00376131" w:rsidRDefault="00FD2406" w:rsidP="00FD2406">
      <w:pPr>
        <w:rPr>
          <w:rStyle w:val="StyleUnderline"/>
        </w:rPr>
      </w:pPr>
      <w:r w:rsidRPr="00376131">
        <w:rPr>
          <w:sz w:val="16"/>
        </w:rPr>
        <w:t xml:space="preserve">Our simulations show that </w:t>
      </w:r>
      <w:r w:rsidRPr="00376131">
        <w:rPr>
          <w:rStyle w:val="StyleUnderline"/>
        </w:rPr>
        <w:t xml:space="preserve">1% of simulated releases of just </w:t>
      </w:r>
      <w:r w:rsidRPr="00376131">
        <w:rPr>
          <w:rStyle w:val="StyleUnderline"/>
          <w:highlight w:val="cyan"/>
        </w:rPr>
        <w:t>one dormant pathogen could cause major environmental damage</w:t>
      </w:r>
      <w:r w:rsidRPr="00376131">
        <w:rPr>
          <w:rStyle w:val="StyleUnderline"/>
        </w:rPr>
        <w:t xml:space="preserve"> and the </w:t>
      </w:r>
      <w:r w:rsidRPr="00376131">
        <w:rPr>
          <w:rStyle w:val="Emphasis"/>
          <w:highlight w:val="cyan"/>
        </w:rPr>
        <w:t>widespread loss</w:t>
      </w:r>
      <w:r w:rsidRPr="00376131">
        <w:rPr>
          <w:rStyle w:val="StyleUnderline"/>
          <w:highlight w:val="cyan"/>
        </w:rPr>
        <w:t xml:space="preserve"> of host organisms around the world.</w:t>
      </w:r>
    </w:p>
    <w:p w14:paraId="754530C5" w14:textId="77777777" w:rsidR="00FD2406" w:rsidRPr="00376131" w:rsidRDefault="00FD2406" w:rsidP="00FD2406">
      <w:pPr>
        <w:rPr>
          <w:sz w:val="16"/>
        </w:rPr>
      </w:pPr>
      <w:r w:rsidRPr="00376131">
        <w:rPr>
          <w:sz w:val="16"/>
        </w:rPr>
        <w:t>[IMAGE OMITTED]</w:t>
      </w:r>
    </w:p>
    <w:p w14:paraId="7A6CF5B1" w14:textId="77777777" w:rsidR="00FD2406" w:rsidRPr="00376131" w:rsidRDefault="00FD2406" w:rsidP="00FD2406">
      <w:pPr>
        <w:rPr>
          <w:sz w:val="16"/>
        </w:rPr>
      </w:pPr>
      <w:r w:rsidRPr="00376131">
        <w:rPr>
          <w:sz w:val="16"/>
        </w:rPr>
        <w:t>Melt water carving a glacier in the Himalayas of India. Sharada Prasad</w:t>
      </w:r>
    </w:p>
    <w:p w14:paraId="411A785E" w14:textId="77777777" w:rsidR="00FD2406" w:rsidRPr="00376131" w:rsidRDefault="00FD2406" w:rsidP="00FD2406">
      <w:pPr>
        <w:rPr>
          <w:sz w:val="16"/>
        </w:rPr>
      </w:pPr>
      <w:r w:rsidRPr="00376131">
        <w:rPr>
          <w:sz w:val="16"/>
        </w:rPr>
        <w:t>Digital worlds</w:t>
      </w:r>
    </w:p>
    <w:p w14:paraId="2F888BBC" w14:textId="77777777" w:rsidR="00FD2406" w:rsidRPr="00376131" w:rsidRDefault="00FD2406" w:rsidP="00FD2406">
      <w:pPr>
        <w:rPr>
          <w:sz w:val="16"/>
        </w:rPr>
      </w:pPr>
      <w:r w:rsidRPr="00376131">
        <w:rPr>
          <w:sz w:val="16"/>
        </w:rPr>
        <w:t>We used a software called Avida to run experiments that simulated the release of one type of ancient pathogen into modern biological communities.</w:t>
      </w:r>
    </w:p>
    <w:p w14:paraId="2465801E" w14:textId="77777777" w:rsidR="00FD2406" w:rsidRPr="00376131" w:rsidRDefault="00FD2406" w:rsidP="00FD2406">
      <w:pPr>
        <w:rPr>
          <w:sz w:val="16"/>
        </w:rPr>
      </w:pPr>
      <w:r w:rsidRPr="00376131">
        <w:rPr>
          <w:sz w:val="16"/>
        </w:rPr>
        <w:t xml:space="preserve">We then </w:t>
      </w:r>
      <w:r w:rsidRPr="00376131">
        <w:rPr>
          <w:rStyle w:val="StyleUnderline"/>
        </w:rPr>
        <w:t>measured the impacts of this invading pathogen</w:t>
      </w:r>
      <w:r w:rsidRPr="00376131">
        <w:rPr>
          <w:sz w:val="16"/>
        </w:rPr>
        <w:t xml:space="preserve"> on the diversity of modern host bacteria in thousands of simulations, and compared these to simulations where no invasion occurred.</w:t>
      </w:r>
    </w:p>
    <w:p w14:paraId="64F0CA0D" w14:textId="77777777" w:rsidR="00FD2406" w:rsidRPr="00376131" w:rsidRDefault="00FD2406" w:rsidP="00FD2406">
      <w:pPr>
        <w:rPr>
          <w:sz w:val="16"/>
        </w:rPr>
      </w:pPr>
      <w:r w:rsidRPr="00376131">
        <w:rPr>
          <w:sz w:val="16"/>
        </w:rPr>
        <w:t xml:space="preserve">The </w:t>
      </w:r>
      <w:r w:rsidRPr="00376131">
        <w:rPr>
          <w:rStyle w:val="StyleUnderline"/>
        </w:rPr>
        <w:t>invading pathogens often survived and evolved in the simulated modern world</w:t>
      </w:r>
      <w:r w:rsidRPr="00376131">
        <w:rPr>
          <w:sz w:val="16"/>
        </w:rPr>
        <w:t xml:space="preserve">. About </w:t>
      </w:r>
      <w:r w:rsidRPr="00376131">
        <w:rPr>
          <w:rStyle w:val="StyleUnderline"/>
        </w:rPr>
        <w:t xml:space="preserve">3% of the time the </w:t>
      </w:r>
      <w:r w:rsidRPr="00376131">
        <w:rPr>
          <w:rStyle w:val="StyleUnderline"/>
          <w:highlight w:val="cyan"/>
        </w:rPr>
        <w:t xml:space="preserve">pathogen became </w:t>
      </w:r>
      <w:r w:rsidRPr="00376131">
        <w:rPr>
          <w:rStyle w:val="Emphasis"/>
          <w:highlight w:val="cyan"/>
        </w:rPr>
        <w:t>dominant</w:t>
      </w:r>
      <w:r w:rsidRPr="00376131">
        <w:rPr>
          <w:rStyle w:val="StyleUnderline"/>
        </w:rPr>
        <w:t xml:space="preserve"> in the new environment</w:t>
      </w:r>
      <w:r w:rsidRPr="00376131">
        <w:rPr>
          <w:sz w:val="16"/>
        </w:rPr>
        <w:t xml:space="preserve">, in which case they were </w:t>
      </w:r>
      <w:r w:rsidRPr="00376131">
        <w:rPr>
          <w:rStyle w:val="StyleUnderline"/>
        </w:rPr>
        <w:t xml:space="preserve">very </w:t>
      </w:r>
      <w:r w:rsidRPr="00376131">
        <w:rPr>
          <w:rStyle w:val="StyleUnderline"/>
          <w:highlight w:val="cyan"/>
        </w:rPr>
        <w:t>likely to cause losses to modern host diversity</w:t>
      </w:r>
      <w:r w:rsidRPr="00376131">
        <w:rPr>
          <w:sz w:val="16"/>
        </w:rPr>
        <w:t>.</w:t>
      </w:r>
    </w:p>
    <w:p w14:paraId="048435AF" w14:textId="77777777" w:rsidR="00FD2406" w:rsidRPr="00376131" w:rsidRDefault="00FD2406" w:rsidP="00FD2406">
      <w:pPr>
        <w:rPr>
          <w:sz w:val="16"/>
        </w:rPr>
      </w:pPr>
      <w:r w:rsidRPr="00376131">
        <w:rPr>
          <w:sz w:val="16"/>
        </w:rPr>
        <w:t xml:space="preserve">In the </w:t>
      </w:r>
      <w:r w:rsidRPr="00376131">
        <w:rPr>
          <w:rStyle w:val="StyleUnderline"/>
        </w:rPr>
        <w:t>worst</w:t>
      </w:r>
      <w:r w:rsidRPr="00376131">
        <w:rPr>
          <w:sz w:val="16"/>
        </w:rPr>
        <w:t xml:space="preserve">- (but still </w:t>
      </w:r>
      <w:r w:rsidRPr="00376131">
        <w:rPr>
          <w:rStyle w:val="StyleUnderline"/>
        </w:rPr>
        <w:t>entirely plausible</w:t>
      </w:r>
      <w:r w:rsidRPr="00376131">
        <w:rPr>
          <w:sz w:val="16"/>
        </w:rPr>
        <w:t xml:space="preserve">) case scenario, </w:t>
      </w:r>
      <w:r w:rsidRPr="00376131">
        <w:rPr>
          <w:rStyle w:val="StyleUnderline"/>
        </w:rPr>
        <w:t xml:space="preserve">the </w:t>
      </w:r>
      <w:r w:rsidRPr="00376131">
        <w:rPr>
          <w:rStyle w:val="Emphasis"/>
          <w:highlight w:val="cyan"/>
        </w:rPr>
        <w:t>invasion reduced the size of its host community by 30%</w:t>
      </w:r>
      <w:r w:rsidRPr="00376131">
        <w:rPr>
          <w:sz w:val="16"/>
        </w:rPr>
        <w:t xml:space="preserve"> when compared to controls.</w:t>
      </w:r>
    </w:p>
    <w:p w14:paraId="5F0C2FB2" w14:textId="77777777" w:rsidR="00FD2406" w:rsidRPr="00376131" w:rsidRDefault="00FD2406" w:rsidP="00FD2406">
      <w:pPr>
        <w:rPr>
          <w:sz w:val="16"/>
        </w:rPr>
      </w:pPr>
      <w:r w:rsidRPr="00376131">
        <w:rPr>
          <w:sz w:val="16"/>
        </w:rPr>
        <w:t xml:space="preserve">The </w:t>
      </w:r>
      <w:r w:rsidRPr="00376131">
        <w:rPr>
          <w:rStyle w:val="StyleUnderline"/>
        </w:rPr>
        <w:t>risk from this small fraction of pathogens might seem small</w:t>
      </w:r>
      <w:r w:rsidRPr="00376131">
        <w:rPr>
          <w:sz w:val="16"/>
        </w:rPr>
        <w:t xml:space="preserve">, but </w:t>
      </w:r>
      <w:r w:rsidRPr="00376131">
        <w:rPr>
          <w:rStyle w:val="StyleUnderline"/>
        </w:rPr>
        <w:t xml:space="preserve">keep in mind these are the </w:t>
      </w:r>
      <w:r w:rsidRPr="00376131">
        <w:rPr>
          <w:rStyle w:val="StyleUnderline"/>
          <w:highlight w:val="cyan"/>
        </w:rPr>
        <w:t>results of</w:t>
      </w:r>
      <w:r w:rsidRPr="00376131">
        <w:rPr>
          <w:rStyle w:val="StyleUnderline"/>
        </w:rPr>
        <w:t xml:space="preserve"> releasing just </w:t>
      </w:r>
      <w:r w:rsidRPr="00376131">
        <w:rPr>
          <w:rStyle w:val="StyleUnderline"/>
          <w:highlight w:val="cyan"/>
        </w:rPr>
        <w:t>one</w:t>
      </w:r>
      <w:r w:rsidRPr="00376131">
        <w:rPr>
          <w:rStyle w:val="StyleUnderline"/>
        </w:rPr>
        <w:t xml:space="preserve"> particular </w:t>
      </w:r>
      <w:r w:rsidRPr="00376131">
        <w:rPr>
          <w:rStyle w:val="StyleUnderline"/>
          <w:highlight w:val="cyan"/>
        </w:rPr>
        <w:t>pathogen</w:t>
      </w:r>
      <w:r w:rsidRPr="00376131">
        <w:rPr>
          <w:rStyle w:val="StyleUnderline"/>
        </w:rPr>
        <w:t xml:space="preserve"> in simulated environments</w:t>
      </w:r>
      <w:r w:rsidRPr="00376131">
        <w:rPr>
          <w:sz w:val="16"/>
        </w:rPr>
        <w:t xml:space="preserve">. With the </w:t>
      </w:r>
      <w:r w:rsidRPr="00376131">
        <w:rPr>
          <w:rStyle w:val="StyleUnderline"/>
          <w:highlight w:val="cyan"/>
        </w:rPr>
        <w:t>sheer number of ancient microbes being released in the real world</w:t>
      </w:r>
      <w:r w:rsidRPr="00376131">
        <w:rPr>
          <w:rStyle w:val="StyleUnderline"/>
        </w:rPr>
        <w:t xml:space="preserve">, such outbreaks </w:t>
      </w:r>
      <w:r w:rsidRPr="00376131">
        <w:rPr>
          <w:rStyle w:val="StyleUnderline"/>
          <w:highlight w:val="cyan"/>
        </w:rPr>
        <w:t xml:space="preserve">represent a </w:t>
      </w:r>
      <w:r w:rsidRPr="00376131">
        <w:rPr>
          <w:rStyle w:val="Emphasis"/>
          <w:highlight w:val="cyan"/>
        </w:rPr>
        <w:t>substantial danger</w:t>
      </w:r>
      <w:r w:rsidRPr="00376131">
        <w:rPr>
          <w:sz w:val="16"/>
        </w:rPr>
        <w:t>.</w:t>
      </w:r>
    </w:p>
    <w:p w14:paraId="718EB78C" w14:textId="77777777" w:rsidR="00FD2406" w:rsidRPr="00376131" w:rsidRDefault="00FD2406" w:rsidP="00FD2406">
      <w:pPr>
        <w:rPr>
          <w:sz w:val="16"/>
        </w:rPr>
      </w:pPr>
      <w:r w:rsidRPr="00376131">
        <w:rPr>
          <w:rStyle w:val="Emphasis"/>
          <w:highlight w:val="cyan"/>
        </w:rPr>
        <w:t>Extinction</w:t>
      </w:r>
      <w:r w:rsidRPr="00376131">
        <w:rPr>
          <w:sz w:val="16"/>
        </w:rPr>
        <w:t xml:space="preserve"> and disease</w:t>
      </w:r>
    </w:p>
    <w:p w14:paraId="0B2467AE" w14:textId="77777777" w:rsidR="00FD2406" w:rsidRPr="00376131" w:rsidRDefault="00FD2406" w:rsidP="00FD2406">
      <w:pPr>
        <w:rPr>
          <w:sz w:val="16"/>
        </w:rPr>
      </w:pPr>
      <w:r w:rsidRPr="00376131">
        <w:rPr>
          <w:sz w:val="16"/>
        </w:rPr>
        <w:t xml:space="preserve">Our findings suggest </w:t>
      </w:r>
      <w:r w:rsidRPr="00376131">
        <w:rPr>
          <w:rStyle w:val="StyleUnderline"/>
        </w:rPr>
        <w:t xml:space="preserve">this </w:t>
      </w:r>
      <w:r w:rsidRPr="00376131">
        <w:rPr>
          <w:rStyle w:val="Emphasis"/>
          <w:highlight w:val="cyan"/>
        </w:rPr>
        <w:t>unpredictable threat</w:t>
      </w:r>
      <w:r w:rsidRPr="00376131">
        <w:rPr>
          <w:rStyle w:val="StyleUnderline"/>
        </w:rPr>
        <w:t xml:space="preserve"> which has so far been confined to science fiction could become a </w:t>
      </w:r>
      <w:r w:rsidRPr="00376131">
        <w:rPr>
          <w:rStyle w:val="StyleUnderline"/>
          <w:highlight w:val="cyan"/>
        </w:rPr>
        <w:t>powerful driver of ecological change</w:t>
      </w:r>
      <w:r w:rsidRPr="00376131">
        <w:rPr>
          <w:sz w:val="16"/>
        </w:rPr>
        <w:t>.</w:t>
      </w:r>
    </w:p>
    <w:p w14:paraId="0EAA2E65" w14:textId="77777777" w:rsidR="00FD2406" w:rsidRPr="00376131" w:rsidRDefault="00FD2406" w:rsidP="00FD2406">
      <w:pPr>
        <w:rPr>
          <w:rStyle w:val="StyleUnderline"/>
        </w:rPr>
      </w:pPr>
      <w:r w:rsidRPr="00376131">
        <w:rPr>
          <w:sz w:val="16"/>
        </w:rPr>
        <w:t xml:space="preserve">While we didn’t model the potential risk to humans, the fact that </w:t>
      </w:r>
      <w:r w:rsidRPr="00376131">
        <w:rPr>
          <w:rStyle w:val="StyleUnderline"/>
        </w:rPr>
        <w:t>“</w:t>
      </w:r>
      <w:r w:rsidRPr="00376131">
        <w:rPr>
          <w:rStyle w:val="Emphasis"/>
          <w:highlight w:val="cyan"/>
        </w:rPr>
        <w:t>time-travelling</w:t>
      </w:r>
      <w:r w:rsidRPr="00376131">
        <w:rPr>
          <w:rStyle w:val="StyleUnderline"/>
        </w:rPr>
        <w:t xml:space="preserve">” </w:t>
      </w:r>
      <w:r w:rsidRPr="00376131">
        <w:rPr>
          <w:rStyle w:val="StyleUnderline"/>
          <w:highlight w:val="cyan"/>
        </w:rPr>
        <w:t>pathogens</w:t>
      </w:r>
      <w:r w:rsidRPr="00376131">
        <w:rPr>
          <w:rStyle w:val="StyleUnderline"/>
        </w:rPr>
        <w:t xml:space="preserve"> could become established and severely </w:t>
      </w:r>
      <w:r w:rsidRPr="00376131">
        <w:rPr>
          <w:rStyle w:val="StyleUnderline"/>
          <w:highlight w:val="cyan"/>
        </w:rPr>
        <w:t>degrade a host community</w:t>
      </w:r>
      <w:r w:rsidRPr="00376131">
        <w:rPr>
          <w:rStyle w:val="StyleUnderline"/>
        </w:rPr>
        <w:t xml:space="preserve"> is already </w:t>
      </w:r>
      <w:r w:rsidRPr="00376131">
        <w:rPr>
          <w:rStyle w:val="StyleUnderline"/>
          <w:highlight w:val="cyan"/>
        </w:rPr>
        <w:t>worrisome</w:t>
      </w:r>
      <w:r w:rsidRPr="00376131">
        <w:rPr>
          <w:rStyle w:val="StyleUnderline"/>
        </w:rPr>
        <w:t>.</w:t>
      </w:r>
    </w:p>
    <w:p w14:paraId="31C2844D" w14:textId="77777777" w:rsidR="00FD2406" w:rsidRPr="00376131" w:rsidRDefault="00FD2406" w:rsidP="00FD2406">
      <w:pPr>
        <w:rPr>
          <w:sz w:val="16"/>
        </w:rPr>
      </w:pPr>
      <w:r w:rsidRPr="00376131">
        <w:rPr>
          <w:sz w:val="16"/>
        </w:rPr>
        <w:t>[IMAGE OMITTED]</w:t>
      </w:r>
    </w:p>
    <w:p w14:paraId="0E5A4CE0" w14:textId="77777777" w:rsidR="00FD2406" w:rsidRPr="00376131" w:rsidRDefault="00FD2406" w:rsidP="00FD2406">
      <w:pPr>
        <w:rPr>
          <w:sz w:val="16"/>
        </w:rPr>
      </w:pPr>
      <w:r w:rsidRPr="00376131">
        <w:rPr>
          <w:sz w:val="16"/>
        </w:rPr>
        <w:t>Drilling ice cores in Greenland. Helle Astrid Kjær</w:t>
      </w:r>
    </w:p>
    <w:p w14:paraId="3943EB1E" w14:textId="77777777" w:rsidR="00FD2406" w:rsidRPr="00376131" w:rsidRDefault="00FD2406" w:rsidP="00FD2406">
      <w:pPr>
        <w:rPr>
          <w:sz w:val="16"/>
        </w:rPr>
      </w:pPr>
      <w:r w:rsidRPr="00376131">
        <w:rPr>
          <w:sz w:val="16"/>
        </w:rPr>
        <w:t xml:space="preserve">We highlight yet another source of </w:t>
      </w:r>
      <w:r w:rsidRPr="00376131">
        <w:rPr>
          <w:rStyle w:val="StyleUnderline"/>
          <w:highlight w:val="cyan"/>
        </w:rPr>
        <w:t xml:space="preserve">potential species </w:t>
      </w:r>
      <w:r w:rsidRPr="00376131">
        <w:rPr>
          <w:rStyle w:val="Emphasis"/>
          <w:highlight w:val="cyan"/>
        </w:rPr>
        <w:t>extinction</w:t>
      </w:r>
      <w:r w:rsidRPr="00376131">
        <w:rPr>
          <w:rStyle w:val="StyleUnderline"/>
        </w:rPr>
        <w:t xml:space="preserve"> in the modern era – one which even our </w:t>
      </w:r>
      <w:r w:rsidRPr="00376131">
        <w:rPr>
          <w:rStyle w:val="StyleUnderline"/>
          <w:highlight w:val="cyan"/>
        </w:rPr>
        <w:t xml:space="preserve">worst-case </w:t>
      </w:r>
      <w:r w:rsidRPr="00376131">
        <w:rPr>
          <w:rStyle w:val="Emphasis"/>
          <w:highlight w:val="cyan"/>
        </w:rPr>
        <w:t>extinction models do not include</w:t>
      </w:r>
      <w:r w:rsidRPr="00376131">
        <w:rPr>
          <w:rStyle w:val="StyleUnderline"/>
        </w:rPr>
        <w:t>.</w:t>
      </w:r>
      <w:r w:rsidRPr="00376131">
        <w:rPr>
          <w:sz w:val="16"/>
        </w:rPr>
        <w:t xml:space="preserve"> As a society, we need to </w:t>
      </w:r>
      <w:r w:rsidRPr="00376131">
        <w:rPr>
          <w:rStyle w:val="StyleUnderline"/>
          <w:highlight w:val="cyan"/>
        </w:rPr>
        <w:t>understand</w:t>
      </w:r>
      <w:r w:rsidRPr="00376131">
        <w:rPr>
          <w:rStyle w:val="StyleUnderline"/>
        </w:rPr>
        <w:t xml:space="preserve"> the potential </w:t>
      </w:r>
      <w:r w:rsidRPr="00376131">
        <w:rPr>
          <w:rStyle w:val="StyleUnderline"/>
          <w:highlight w:val="cyan"/>
        </w:rPr>
        <w:t>risks so we can prepare for them</w:t>
      </w:r>
      <w:r w:rsidRPr="00376131">
        <w:rPr>
          <w:rStyle w:val="StyleUnderline"/>
        </w:rPr>
        <w:t>.</w:t>
      </w:r>
    </w:p>
    <w:p w14:paraId="7D9FAB25" w14:textId="77777777" w:rsidR="00FD2406" w:rsidRPr="00376131" w:rsidRDefault="00FD2406" w:rsidP="00FD2406">
      <w:pPr>
        <w:rPr>
          <w:sz w:val="16"/>
        </w:rPr>
      </w:pPr>
      <w:r w:rsidRPr="00376131">
        <w:rPr>
          <w:sz w:val="16"/>
        </w:rPr>
        <w:t xml:space="preserve">Notable viruses such as SARS-CoV-2, Ebola and HIV were likely transmitted to humans via contact with other animal hosts. So </w:t>
      </w:r>
      <w:r w:rsidRPr="00376131">
        <w:rPr>
          <w:rStyle w:val="StyleUnderline"/>
        </w:rPr>
        <w:t xml:space="preserve">it is plausible that a </w:t>
      </w:r>
      <w:r w:rsidRPr="00376131">
        <w:rPr>
          <w:rStyle w:val="StyleUnderline"/>
          <w:highlight w:val="cyan"/>
        </w:rPr>
        <w:t>once ice-bound virus could enter</w:t>
      </w:r>
      <w:r w:rsidRPr="00376131">
        <w:rPr>
          <w:rStyle w:val="StyleUnderline"/>
        </w:rPr>
        <w:t xml:space="preserve"> </w:t>
      </w:r>
      <w:r w:rsidRPr="00376131">
        <w:rPr>
          <w:rStyle w:val="StyleUnderline"/>
          <w:highlight w:val="cyan"/>
        </w:rPr>
        <w:t xml:space="preserve">the human population via a </w:t>
      </w:r>
      <w:r w:rsidRPr="00376131">
        <w:rPr>
          <w:rStyle w:val="Emphasis"/>
          <w:highlight w:val="cyan"/>
        </w:rPr>
        <w:t>zoonotic</w:t>
      </w:r>
      <w:r w:rsidRPr="00376131">
        <w:rPr>
          <w:rStyle w:val="StyleUnderline"/>
          <w:highlight w:val="cyan"/>
        </w:rPr>
        <w:t xml:space="preserve"> pathway</w:t>
      </w:r>
      <w:r w:rsidRPr="00376131">
        <w:rPr>
          <w:sz w:val="16"/>
          <w:highlight w:val="cyan"/>
        </w:rPr>
        <w:t>.</w:t>
      </w:r>
    </w:p>
    <w:p w14:paraId="7175B50E" w14:textId="77777777" w:rsidR="00FD2406" w:rsidRPr="00376131" w:rsidRDefault="00FD2406" w:rsidP="00FD2406">
      <w:pPr>
        <w:rPr>
          <w:rStyle w:val="StyleUnderline"/>
        </w:rPr>
      </w:pPr>
      <w:r w:rsidRPr="00376131">
        <w:rPr>
          <w:sz w:val="16"/>
        </w:rPr>
        <w:t xml:space="preserve">While the likelihood of a pathogen emerging from melting ice and causing catastrophic extinctions is low, our results show this is </w:t>
      </w:r>
      <w:r w:rsidRPr="00376131">
        <w:rPr>
          <w:rStyle w:val="Emphasis"/>
          <w:highlight w:val="cyan"/>
        </w:rPr>
        <w:t>no longer a fantasy</w:t>
      </w:r>
      <w:r w:rsidRPr="00376131">
        <w:rPr>
          <w:rStyle w:val="StyleUnderline"/>
          <w:highlight w:val="cyan"/>
        </w:rPr>
        <w:t xml:space="preserve"> for which we shouldn’t prepare.</w:t>
      </w:r>
      <w:r w:rsidRPr="00376131">
        <w:rPr>
          <w:rStyle w:val="StyleUnderline"/>
        </w:rPr>
        <w:t xml:space="preserve"> </w:t>
      </w:r>
    </w:p>
    <w:p w14:paraId="325C840D" w14:textId="77777777" w:rsidR="00794E64" w:rsidRPr="00376131" w:rsidRDefault="00794E64" w:rsidP="00794E64">
      <w:pPr>
        <w:keepNext/>
        <w:keepLines/>
        <w:spacing w:before="40" w:after="0"/>
        <w:outlineLvl w:val="3"/>
        <w:rPr>
          <w:rFonts w:eastAsia="Yu Gothic Light"/>
          <w:b/>
          <w:iCs/>
          <w:sz w:val="26"/>
        </w:rPr>
      </w:pPr>
      <w:r w:rsidRPr="00376131">
        <w:rPr>
          <w:rFonts w:eastAsia="Yu Gothic Light"/>
          <w:b/>
          <w:iCs/>
          <w:sz w:val="26"/>
        </w:rPr>
        <w:t>Release of Ancient Pathogens Is Lethal</w:t>
      </w:r>
    </w:p>
    <w:p w14:paraId="2242C536" w14:textId="77777777" w:rsidR="00794E64" w:rsidRPr="00376131" w:rsidRDefault="00794E64" w:rsidP="00794E64">
      <w:pPr>
        <w:rPr>
          <w:rFonts w:eastAsia="Aptos"/>
        </w:rPr>
      </w:pPr>
      <w:r w:rsidRPr="00376131">
        <w:rPr>
          <w:rFonts w:eastAsia="Aptos"/>
          <w:b/>
          <w:bCs/>
        </w:rPr>
        <w:t xml:space="preserve">Excellence Insider Staff ‘3/28 </w:t>
      </w:r>
      <w:r w:rsidRPr="00376131">
        <w:rPr>
          <w:rFonts w:eastAsia="Aptos"/>
        </w:rPr>
        <w:t>(Excellence Insider Staff, “Time-Traveling Pathogens: The Unseen Threat of Melting Permafrost,” Excellence, 3/28/25, https://excellenceinsider.com/time-traveling-pathogens-the-unseen-threat-of-melting-permafrost/)-S.H.</w:t>
      </w:r>
    </w:p>
    <w:p w14:paraId="76945DF7" w14:textId="77777777" w:rsidR="00794E64" w:rsidRPr="00376131" w:rsidRDefault="00794E64" w:rsidP="00794E64">
      <w:pPr>
        <w:rPr>
          <w:rFonts w:eastAsia="Aptos"/>
          <w:u w:val="single"/>
        </w:rPr>
      </w:pPr>
      <w:r w:rsidRPr="00376131">
        <w:rPr>
          <w:rFonts w:eastAsia="Aptos"/>
          <w:sz w:val="16"/>
        </w:rPr>
        <w:t xml:space="preserve">One percent of 4 sextillion is a staggering figure. It is the enormous number that puts forth a subtle warning to us about the potential ecological impact of ancient viruses locked in the rapidly melting permafrost. As our planet continues to warm, an unsightly outcome might be lurking beneath the once-frozen landscapes — ancient viruses, long locked away, returning to life. </w:t>
      </w:r>
      <w:r w:rsidRPr="00376131">
        <w:rPr>
          <w:rFonts w:eastAsia="Aptos"/>
          <w:u w:val="single"/>
        </w:rPr>
        <w:t xml:space="preserve">Melting permafrost in Arctic regions could be </w:t>
      </w:r>
      <w:r w:rsidRPr="00376131">
        <w:rPr>
          <w:rFonts w:eastAsia="Aptos"/>
          <w:b/>
          <w:u w:val="single"/>
        </w:rPr>
        <w:t>time portals</w:t>
      </w:r>
      <w:r w:rsidRPr="00376131">
        <w:rPr>
          <w:rFonts w:eastAsia="Aptos"/>
          <w:u w:val="single"/>
        </w:rPr>
        <w:t xml:space="preserve"> releasing these </w:t>
      </w:r>
      <w:r w:rsidRPr="00376131">
        <w:rPr>
          <w:rFonts w:eastAsia="Aptos"/>
          <w:b/>
          <w:u w:val="single"/>
        </w:rPr>
        <w:t>microbial invaders</w:t>
      </w:r>
      <w:r w:rsidRPr="00376131">
        <w:rPr>
          <w:rFonts w:eastAsia="Aptos"/>
          <w:u w:val="single"/>
        </w:rPr>
        <w:t xml:space="preserve"> from their cryogenic sleep.</w:t>
      </w:r>
      <w:r w:rsidRPr="00376131">
        <w:rPr>
          <w:rFonts w:eastAsia="Aptos"/>
          <w:sz w:val="16"/>
        </w:rPr>
        <w:t xml:space="preserve"> While most people would struggle to conceive the scale of this, </w:t>
      </w:r>
      <w:r w:rsidRPr="00376131">
        <w:rPr>
          <w:rFonts w:eastAsia="Aptos"/>
          <w:u w:val="single"/>
        </w:rPr>
        <w:t>the sheer number of potential viruses makes it a matter of concern, even if the probability of one single virus causing havoc seems infinitesimal.</w:t>
      </w:r>
      <w:r w:rsidRPr="00376131">
        <w:rPr>
          <w:rFonts w:eastAsia="Aptos"/>
          <w:sz w:val="16"/>
        </w:rPr>
        <w:t xml:space="preserve"> To understand the ecological ramifications of this phenomenon, a team of international researchers digitally simulated interactions between an ancient virus and modern bacteria. </w:t>
      </w:r>
      <w:r w:rsidRPr="00376131">
        <w:rPr>
          <w:rFonts w:eastAsia="Aptos"/>
          <w:u w:val="single"/>
        </w:rPr>
        <w:t>The study, published in PLOS Computational Biology, paints a potential picture</w:t>
      </w:r>
      <w:r w:rsidRPr="00376131">
        <w:rPr>
          <w:rFonts w:eastAsia="Aptos"/>
          <w:sz w:val="16"/>
        </w:rPr>
        <w:t xml:space="preserve"> of the disruptions these ancient parasites could cause in present-day ecosystems. Much like other invasive species, most viral infiltration in an ecosystem would fail. Yet </w:t>
      </w:r>
      <w:r w:rsidRPr="00376131">
        <w:rPr>
          <w:rFonts w:eastAsia="Aptos"/>
          <w:u w:val="single"/>
        </w:rPr>
        <w:t xml:space="preserve">once an invader establishes itself, the </w:t>
      </w:r>
      <w:r w:rsidRPr="00376131">
        <w:rPr>
          <w:rFonts w:eastAsia="Aptos"/>
          <w:b/>
          <w:u w:val="single"/>
        </w:rPr>
        <w:t>consequences can be dire.</w:t>
      </w:r>
      <w:r w:rsidRPr="00376131">
        <w:rPr>
          <w:rFonts w:eastAsia="Aptos"/>
          <w:u w:val="single"/>
        </w:rPr>
        <w:t xml:space="preserve"> If an ancient virus were to find fertile grounds in our modern biosphere, it could </w:t>
      </w:r>
      <w:r w:rsidRPr="00376131">
        <w:rPr>
          <w:rFonts w:eastAsia="Aptos"/>
          <w:b/>
          <w:u w:val="single"/>
        </w:rPr>
        <w:t xml:space="preserve">wreak ecological havoc, dramatically reducing species diversity by 32% or creating uncontrolled population surges. </w:t>
      </w:r>
      <w:r w:rsidRPr="00376131">
        <w:rPr>
          <w:rFonts w:eastAsia="Aptos"/>
          <w:sz w:val="16"/>
        </w:rPr>
        <w:t xml:space="preserve">Moreover, the study found that </w:t>
      </w:r>
      <w:r w:rsidRPr="00376131">
        <w:rPr>
          <w:rFonts w:eastAsia="Aptos"/>
          <w:u w:val="single"/>
        </w:rPr>
        <w:t xml:space="preserve">ancient viruses not only survive in modern ecosystems </w:t>
      </w:r>
      <w:r w:rsidRPr="00376131">
        <w:rPr>
          <w:rFonts w:eastAsia="Aptos"/>
          <w:b/>
          <w:u w:val="single"/>
        </w:rPr>
        <w:t>but evolve over time</w:t>
      </w:r>
      <w:r w:rsidRPr="00376131">
        <w:rPr>
          <w:rFonts w:eastAsia="Aptos"/>
          <w:u w:val="single"/>
        </w:rPr>
        <w:t>, throwing the system off-kilter.</w:t>
      </w:r>
      <w:r w:rsidRPr="00376131">
        <w:rPr>
          <w:rFonts w:eastAsia="Aptos"/>
          <w:sz w:val="16"/>
        </w:rPr>
        <w:t xml:space="preserve"> Moving beyond the theoretical, </w:t>
      </w:r>
      <w:r w:rsidRPr="00376131">
        <w:rPr>
          <w:rFonts w:eastAsia="Aptos"/>
          <w:u w:val="single"/>
        </w:rPr>
        <w:t xml:space="preserve">the impacts of these ancient, thawed viruses pose an essential question. What happens when they infiltrate modern species, including us humans? The grim reality is </w:t>
      </w:r>
      <w:r w:rsidRPr="00376131">
        <w:rPr>
          <w:rFonts w:eastAsia="Aptos"/>
          <w:b/>
          <w:u w:val="single"/>
        </w:rPr>
        <w:t>that modern organisms often have minimal defenses against these ancient microscopic predators.</w:t>
      </w:r>
      <w:r w:rsidRPr="00376131">
        <w:rPr>
          <w:rFonts w:eastAsia="Aptos"/>
          <w:u w:val="single"/>
        </w:rPr>
        <w:t xml:space="preserve"> </w:t>
      </w:r>
      <w:r w:rsidRPr="00376131">
        <w:rPr>
          <w:rFonts w:eastAsia="Aptos"/>
          <w:sz w:val="16"/>
        </w:rPr>
        <w:t xml:space="preserve">Similar to any other parasite, </w:t>
      </w:r>
      <w:r w:rsidRPr="00376131">
        <w:rPr>
          <w:rFonts w:eastAsia="Aptos"/>
          <w:u w:val="single"/>
        </w:rPr>
        <w:t>these ancient viruses could absorb energy from their bacterial host, leaving them weak, unable to reproduce and eventually</w:t>
      </w:r>
      <w:r w:rsidRPr="00376131">
        <w:rPr>
          <w:rFonts w:eastAsia="Aptos"/>
          <w:b/>
          <w:u w:val="single"/>
        </w:rPr>
        <w:t>, dying.</w:t>
      </w:r>
      <w:r w:rsidRPr="00376131">
        <w:rPr>
          <w:rFonts w:eastAsia="Aptos"/>
          <w:sz w:val="16"/>
        </w:rPr>
        <w:t xml:space="preserve"> While the thought of ancient viruses being released from melting permafrost might sound like a plot of a dystopian sci-fi, </w:t>
      </w:r>
      <w:r w:rsidRPr="00376131">
        <w:rPr>
          <w:rFonts w:eastAsia="Aptos"/>
          <w:u w:val="single"/>
        </w:rPr>
        <w:t xml:space="preserve">the findings of this study make it a legitimate concern. </w:t>
      </w:r>
      <w:r w:rsidRPr="00376131">
        <w:rPr>
          <w:rFonts w:eastAsia="Aptos"/>
          <w:sz w:val="16"/>
        </w:rPr>
        <w:t xml:space="preserve">The research builds a framework to assess the risk of biological invaders from a bygone era, urging more extensive studies to stretch the implications to human or animal populations. Yet, despite the alarming implications of the study, the infection risk from these emerging pathogens is currently seen as “highly improbable,” a silver lining in a potentially somber tale. The likelihood of these viruses causing large-scale disruptions is buffered by the sparse human population in the permafrost regions. Nonetheless, </w:t>
      </w:r>
      <w:r w:rsidRPr="00376131">
        <w:rPr>
          <w:rFonts w:eastAsia="Aptos"/>
          <w:u w:val="single"/>
        </w:rPr>
        <w:t xml:space="preserve">the study and its realistic simulations underscore </w:t>
      </w:r>
      <w:r w:rsidRPr="00376131">
        <w:rPr>
          <w:rFonts w:eastAsia="Aptos"/>
          <w:b/>
          <w:u w:val="single"/>
        </w:rPr>
        <w:t>the indisputable urgency</w:t>
      </w:r>
      <w:r w:rsidRPr="00376131">
        <w:rPr>
          <w:rFonts w:eastAsia="Aptos"/>
          <w:u w:val="single"/>
        </w:rPr>
        <w:t xml:space="preserve"> of slowing global heating to prevent these unforeseen, potential threats.</w:t>
      </w:r>
      <w:r w:rsidRPr="00376131">
        <w:rPr>
          <w:rFonts w:eastAsia="Aptos"/>
          <w:sz w:val="16"/>
        </w:rPr>
        <w:t xml:space="preserve"> The story of </w:t>
      </w:r>
      <w:r w:rsidRPr="00376131">
        <w:rPr>
          <w:rFonts w:eastAsia="Aptos"/>
          <w:u w:val="single"/>
        </w:rPr>
        <w:t>ancient viruses reawakening in the melting permafrost is another reminder of the high-stakes gamble we are playing with our planet.</w:t>
      </w:r>
      <w:r w:rsidRPr="00376131">
        <w:rPr>
          <w:rFonts w:eastAsia="Aptos"/>
          <w:sz w:val="16"/>
        </w:rPr>
        <w:t xml:space="preserve"> While </w:t>
      </w:r>
      <w:r w:rsidRPr="00376131">
        <w:rPr>
          <w:rFonts w:eastAsia="Aptos"/>
          <w:u w:val="single"/>
        </w:rPr>
        <w:t>these organisms</w:t>
      </w:r>
      <w:r w:rsidRPr="00376131">
        <w:rPr>
          <w:rFonts w:eastAsia="Aptos"/>
          <w:sz w:val="16"/>
        </w:rPr>
        <w:t xml:space="preserve"> pose their own unique risks, they </w:t>
      </w:r>
      <w:r w:rsidRPr="00376131">
        <w:rPr>
          <w:rFonts w:eastAsia="Aptos"/>
          <w:u w:val="single"/>
        </w:rPr>
        <w:t xml:space="preserve">are just one factor in a much larger, far more complex climate change scenario. </w:t>
      </w:r>
      <w:r w:rsidRPr="00376131">
        <w:rPr>
          <w:rFonts w:eastAsia="Aptos"/>
          <w:sz w:val="16"/>
        </w:rPr>
        <w:t xml:space="preserve">The response to this potential threat isn’t all that different from many others associated with climate change: slow our carbon emissions, protect our delicate ecosystems, and work toward a sustainable future. In the face of on-going climate change, the notion of ancient pathogens escaping from melting permafrost adds a chilling dimension to our environmental challenges. It’s a stark reminder of the intertwined fate of all life on Earth and a testimony to the saying “the past can come back to haunt us.” As the global temperature continues to rise, </w:t>
      </w:r>
      <w:r w:rsidRPr="00376131">
        <w:rPr>
          <w:rFonts w:eastAsia="Aptos"/>
          <w:u w:val="single"/>
        </w:rPr>
        <w:t>the cryptic inhabitants of our ancient world are inching closer to the surface, possibly carrying a warning from the past.</w:t>
      </w:r>
    </w:p>
    <w:p w14:paraId="34E5B329" w14:textId="77777777" w:rsidR="00794E64" w:rsidRPr="00376131" w:rsidRDefault="00794E64" w:rsidP="00794E64">
      <w:pPr>
        <w:rPr>
          <w:rFonts w:eastAsia="Aptos"/>
          <w:u w:val="single"/>
        </w:rPr>
      </w:pPr>
    </w:p>
    <w:p w14:paraId="6B16EB0F" w14:textId="77777777" w:rsidR="00794E64" w:rsidRPr="00376131" w:rsidRDefault="00794E64" w:rsidP="00794E64">
      <w:pPr>
        <w:keepNext/>
        <w:keepLines/>
        <w:spacing w:before="40" w:after="0"/>
        <w:outlineLvl w:val="3"/>
        <w:rPr>
          <w:rFonts w:eastAsia="Yu Gothic Light"/>
          <w:b/>
          <w:iCs/>
          <w:sz w:val="26"/>
        </w:rPr>
      </w:pPr>
      <w:r w:rsidRPr="00376131">
        <w:rPr>
          <w:rFonts w:eastAsia="Yu Gothic Light"/>
          <w:b/>
          <w:iCs/>
          <w:sz w:val="26"/>
        </w:rPr>
        <w:t>Ancient Pathogens Have Catastrophic, Existential Risks</w:t>
      </w:r>
    </w:p>
    <w:p w14:paraId="69447D02" w14:textId="77777777" w:rsidR="00794E64" w:rsidRPr="00376131" w:rsidRDefault="00794E64" w:rsidP="00794E64">
      <w:pPr>
        <w:rPr>
          <w:rFonts w:eastAsia="Aptos"/>
          <w:u w:val="single"/>
        </w:rPr>
      </w:pPr>
      <w:r w:rsidRPr="00376131">
        <w:rPr>
          <w:rFonts w:eastAsia="Aptos"/>
          <w:b/>
          <w:bCs/>
        </w:rPr>
        <w:t xml:space="preserve">Strona et al ‘23 </w:t>
      </w:r>
      <w:r w:rsidRPr="00376131">
        <w:rPr>
          <w:rFonts w:eastAsia="Aptos"/>
        </w:rPr>
        <w:t>(Giovanni Strona, Faculty of Biological and Environmental Sciences, Organismal and Evolutionary Biology Research Programme, Corey J. A. Bradshaw, Global Ecology, ARC Centre of Excellence for Australian Biodiversity and Heritage, Pedro Cardoso, Laboratory for Integrative Biodiversity Research—LIBRe, Nicholas J. Gotelli, Department of Biology, Frédéric Guillaume, Faculty of Biological and Environmental Sciences, Organismal and Evolutionary Biology Research Programme, Federica Manca, Faculty of Biological and Environmental Sciences, Organismal and Evolutionary Biology Research Programme, Ville Mustonen, Faculty of Biological and Environmental Sciences, Organismal and Evolutionary Biology Research Programme, Luis Zaman, Department of Ecology and Evolutionary Biology, University of Michigan, Ann Arbor, Michigan, United States of America, Center for the Study of Complex Systems, “Time-travelling pathogens and their risk to ecological communities,” PLOS Computational Biology, July 27, 2023, https://journals.plos.org/ploscompbiol/article?id=10.1371/journal.pcbi.1011268)-S.H.</w:t>
      </w:r>
    </w:p>
    <w:p w14:paraId="037C9869" w14:textId="77777777" w:rsidR="00794E64" w:rsidRPr="00376131" w:rsidRDefault="00794E64" w:rsidP="00794E64">
      <w:pPr>
        <w:rPr>
          <w:rFonts w:eastAsia="Aptos"/>
          <w:sz w:val="16"/>
        </w:rPr>
      </w:pPr>
      <w:r w:rsidRPr="00376131">
        <w:rPr>
          <w:rFonts w:eastAsia="Aptos"/>
          <w:sz w:val="16"/>
        </w:rPr>
        <w:t xml:space="preserve">The inferred </w:t>
      </w:r>
      <w:r w:rsidRPr="00376131">
        <w:rPr>
          <w:rFonts w:eastAsia="Aptos"/>
          <w:u w:val="single"/>
        </w:rPr>
        <w:t xml:space="preserve">probability and frequency of their </w:t>
      </w:r>
      <w:r w:rsidRPr="00376131">
        <w:rPr>
          <w:rFonts w:eastAsia="Aptos"/>
          <w:b/>
          <w:u w:val="single"/>
        </w:rPr>
        <w:t>catastrophic repercussions</w:t>
      </w:r>
      <w:r w:rsidRPr="00376131">
        <w:rPr>
          <w:rFonts w:eastAsia="Aptos"/>
          <w:u w:val="single"/>
        </w:rPr>
        <w:t xml:space="preserve"> are in fact much higher than our simulations might suggest</w:t>
      </w:r>
      <w:r w:rsidRPr="00376131">
        <w:rPr>
          <w:rFonts w:eastAsia="Aptos"/>
          <w:sz w:val="16"/>
        </w:rPr>
        <w:t xml:space="preserve">. Focusing exclusively on the average effect of invasion attempts is deceptive, even if most invasions are ultimately unsuccessful. </w:t>
      </w:r>
      <w:r w:rsidRPr="00376131">
        <w:rPr>
          <w:rFonts w:eastAsia="Aptos"/>
          <w:u w:val="single"/>
        </w:rPr>
        <w:t>What makes a difference</w:t>
      </w:r>
      <w:r w:rsidRPr="00376131">
        <w:rPr>
          <w:rFonts w:eastAsia="Aptos"/>
          <w:sz w:val="16"/>
        </w:rPr>
        <w:t xml:space="preserve"> to real-world ecosystems </w:t>
      </w:r>
      <w:r w:rsidRPr="00376131">
        <w:rPr>
          <w:rFonts w:eastAsia="Aptos"/>
          <w:u w:val="single"/>
        </w:rPr>
        <w:t>is</w:t>
      </w:r>
      <w:r w:rsidRPr="00376131">
        <w:rPr>
          <w:rFonts w:eastAsia="Aptos"/>
          <w:sz w:val="16"/>
        </w:rPr>
        <w:t xml:space="preserve"> not many near misses, but the potential of even low-probability ‘</w:t>
      </w:r>
      <w:r w:rsidRPr="00376131">
        <w:rPr>
          <w:rFonts w:eastAsia="Aptos"/>
          <w:u w:val="single"/>
        </w:rPr>
        <w:t xml:space="preserve">black swans’ occurring that can individually produce broad-scale, irreversible changes </w:t>
      </w:r>
      <w:r w:rsidRPr="00376131">
        <w:rPr>
          <w:rFonts w:eastAsia="Aptos"/>
          <w:sz w:val="16"/>
        </w:rPr>
        <w:t xml:space="preserve">[39]. </w:t>
      </w:r>
      <w:r w:rsidRPr="00376131">
        <w:rPr>
          <w:rFonts w:eastAsia="Aptos"/>
          <w:u w:val="single"/>
        </w:rPr>
        <w:t xml:space="preserve">Risk does not emerge solely from the chance of the event occurring, but from the combination of </w:t>
      </w:r>
      <w:r w:rsidRPr="00376131">
        <w:rPr>
          <w:rFonts w:eastAsia="Aptos"/>
          <w:b/>
          <w:u w:val="single"/>
        </w:rPr>
        <w:t>probability and the magnitude</w:t>
      </w:r>
      <w:r w:rsidRPr="00376131">
        <w:rPr>
          <w:rFonts w:eastAsia="Aptos"/>
          <w:u w:val="single"/>
        </w:rPr>
        <w:t xml:space="preserve"> of the event’s potential effects </w:t>
      </w:r>
      <w:r w:rsidRPr="00376131">
        <w:rPr>
          <w:rFonts w:eastAsia="Aptos"/>
          <w:sz w:val="16"/>
        </w:rPr>
        <w:t xml:space="preserve">[40]. From that perspective, </w:t>
      </w:r>
      <w:r w:rsidRPr="00376131">
        <w:rPr>
          <w:rFonts w:eastAsia="Aptos"/>
          <w:u w:val="single"/>
        </w:rPr>
        <w:t>our results</w:t>
      </w:r>
      <w:r w:rsidRPr="00376131">
        <w:rPr>
          <w:rFonts w:eastAsia="Aptos"/>
          <w:sz w:val="16"/>
        </w:rPr>
        <w:t xml:space="preserve"> are worrisome, as they </w:t>
      </w:r>
      <w:r w:rsidRPr="00376131">
        <w:rPr>
          <w:rFonts w:eastAsia="Aptos"/>
          <w:u w:val="single"/>
        </w:rPr>
        <w:t xml:space="preserve">point to an actual risk deriving from the rare events where time-travelling invasions produce severe ecological impacts. </w:t>
      </w:r>
      <w:r w:rsidRPr="00376131">
        <w:rPr>
          <w:rFonts w:eastAsia="Aptos"/>
          <w:sz w:val="16"/>
        </w:rPr>
        <w:t>Furthermore, the few successful and/or impactful invasions observed in our simulations might be deceiving. We simulated a single invasion attempt by a single pathogen genotype. That is, in our experiments, the probability of incurring an effect was related to a single invasion attempt. But, in fact, long-term cryogenic formations in ice sheets and glaciers can host 10–100 bacteria ml-1, and there can be up to 107 cells g-1 in frozen ground and buried soils—today, there are an estimated 4×1021 cells eluted by ice melt from non-Antarctic glacial systems annually [41,42</w:t>
      </w:r>
      <w:r w:rsidRPr="00376131">
        <w:rPr>
          <w:rFonts w:eastAsia="Aptos"/>
          <w:u w:val="single"/>
        </w:rPr>
        <w:t>]. Glacial environments also host a density of virus-like-particles in the order of millions to tens of millions per millilitre</w:t>
      </w:r>
      <w:r w:rsidRPr="00376131">
        <w:rPr>
          <w:rFonts w:eastAsia="Aptos"/>
          <w:sz w:val="16"/>
        </w:rPr>
        <w:t xml:space="preserve"> [43]. Thus, </w:t>
      </w:r>
      <w:r w:rsidRPr="00376131">
        <w:rPr>
          <w:rFonts w:eastAsia="Aptos"/>
          <w:u w:val="single"/>
        </w:rPr>
        <w:t xml:space="preserve">even if only 0.1% of attempts </w:t>
      </w:r>
      <w:r w:rsidRPr="00376131">
        <w:rPr>
          <w:rFonts w:eastAsia="Aptos"/>
          <w:b/>
          <w:u w:val="single"/>
        </w:rPr>
        <w:t>precipitate substantial ecological change in communities</w:t>
      </w:r>
      <w:r w:rsidRPr="00376131">
        <w:rPr>
          <w:rFonts w:eastAsia="Aptos"/>
          <w:u w:val="single"/>
        </w:rPr>
        <w:t>, the sheer volume of exposed cells suggests that a non-negligible ecological change boosted by ancient invaders could be happening already</w:t>
      </w:r>
      <w:r w:rsidRPr="00376131">
        <w:rPr>
          <w:rFonts w:eastAsia="Aptos"/>
          <w:sz w:val="16"/>
        </w:rPr>
        <w:t xml:space="preserve">. Additionally, </w:t>
      </w:r>
      <w:r w:rsidRPr="00376131">
        <w:rPr>
          <w:rFonts w:eastAsia="Aptos"/>
          <w:u w:val="single"/>
        </w:rPr>
        <w:t>the risk of invaders to be detrimental to modern communities in our simulations increased with the ability of invaders to establish themselves for a long time post-invasion</w:t>
      </w:r>
      <w:r w:rsidRPr="00376131">
        <w:rPr>
          <w:rFonts w:eastAsia="Aptos"/>
          <w:sz w:val="16"/>
        </w:rPr>
        <w:t xml:space="preserve">, which, in turn, was positively associated with the persistence and abundance of the invader in its ‘first’ existence. This </w:t>
      </w:r>
      <w:r w:rsidRPr="00376131">
        <w:rPr>
          <w:rFonts w:eastAsia="Aptos"/>
          <w:u w:val="single"/>
        </w:rPr>
        <w:t>makes the real-world potential ecological risk substantial, because such pathogens with a successful past history are also more likely to show up in the ‘frozen record</w:t>
      </w:r>
      <w:r w:rsidRPr="00376131">
        <w:rPr>
          <w:rFonts w:eastAsia="Aptos"/>
          <w:sz w:val="16"/>
        </w:rPr>
        <w:t xml:space="preserve">’. Although Avida has proven to be capable of remarkable realism in simulating evolutionary and ecological processes [28,29,44,45], it is clear that there are fundamental differences between Avidian digital worlds and our own. One important aspect is that simulation updates and generations in Avida cannot be directly translated into a consistent measure of time, which might cast doubt on how our experiments align with real-world settings. In other words, how does the number of updates in the simulations compare to the estimated number of intervening generations in melting ice, for example? Although we cannot provide a definitive answer to this question, we can use Fermi estimations incorporating mutational distances between evolved Avidians and their ancestors. We found an average of ~400 substitutions along the lineage of the most abundant parasite to the ancestor in these runs (S7 Fig). If we consider a single fixed mutation along Avidian lineages as equivalent to a single substitution in Escherichia coli (a conservative assumption in some respects, considering that mutations in Avida are much more ‘functional’ than single nucleotides), and use an estimated 0.0001–0.0002 mutations per generation of E. coli to scale our observations, we can estimate that the length of our simulations roughly correspond to ~2–4 million generations of microbial evolution. Thus, </w:t>
      </w:r>
      <w:r w:rsidRPr="00376131">
        <w:rPr>
          <w:rFonts w:eastAsia="Aptos"/>
          <w:u w:val="single"/>
        </w:rPr>
        <w:t>our invaders</w:t>
      </w:r>
      <w:r w:rsidRPr="00376131">
        <w:rPr>
          <w:rFonts w:eastAsia="Aptos"/>
          <w:sz w:val="16"/>
        </w:rPr>
        <w:t xml:space="preserve"> (sampled from populations in between 50,000 and 150,000 updates over a total of 250,000 updates) </w:t>
      </w:r>
      <w:r w:rsidRPr="00376131">
        <w:rPr>
          <w:rFonts w:eastAsia="Aptos"/>
          <w:u w:val="single"/>
        </w:rPr>
        <w:t>could come from an approximated equivalent of 400,000–2,400,000 bacterial generation</w:t>
      </w:r>
      <w:r w:rsidRPr="00376131">
        <w:rPr>
          <w:rFonts w:eastAsia="Aptos"/>
          <w:sz w:val="16"/>
        </w:rPr>
        <w:t xml:space="preserve">s. Considering that viable bacteria have been recovered from ~750,000 year-old glacial ice [46] and that natural microbial populations typically have long generation times, our simulations fall within a more-than-reasonable (co)evolutionary time frame. While our model represents the first attempt to quantify the risks from time-travelling pathogens, it also introduces a flexible modelling framework that could be ideally used in combination with other artificial life systems and evolutionary simulation platforms. These combinations would not only be able to test the validity and generality of our findings, they could also investigate countless fundamental </w:t>
      </w:r>
      <w:r w:rsidRPr="00376131">
        <w:rPr>
          <w:rFonts w:eastAsia="Aptos"/>
          <w:u w:val="single"/>
        </w:rPr>
        <w:t>questions of future risk to biological communities from emerging organisms. Such questions of course extend to the study of ‘spatial’ biological invasions.</w:t>
      </w:r>
      <w:r w:rsidRPr="00376131">
        <w:rPr>
          <w:rFonts w:eastAsia="Aptos"/>
          <w:sz w:val="16"/>
        </w:rPr>
        <w:t xml:space="preserve"> Future work could investigate how and to what extent the mechanisms regulating time-travelling invasions differ from those dictating spatial invasions. More generally, our study offer another concrete example on how ‘digital twins’ can help exploring future, complex scenarios and test hypotheses for which we have no empirical data [47–49]. Our findings corroborate the general consensus that biological invasions are almost impossible to predict, due to the complexity of the ecological and evolutionary factors involved [8]. Specifically, our analyses revealed that multiple variables related to features of either the invaders or the invaded communities might have complex and contrasting effects on the potential outcomes of an invasion. Such complexity prohibits devising a model capable of predicting the outcome of an invasion in general terms. While we did attempt to apply various multivariate approaches to explain diversity loss and invader persistence as a function of variation in all features compared in pairwise simulation outcomes, these showed only modest predictive power. Considering that in silico communities are ideal for this purpose because they pose no limits in the number of variables and amount of data one could retrieve and include in a model, our struggle suggests that accurately predicting the potential impacts of time-travelling invasions in real-world settings might be exceedingly challenging. Nonetheless, our results provide insights useful for improving preparedness by identifying vulnerabilities. In particular, they support empirical observations that diverse and dense communities are less susceptible to invasions than depauperate ones. Indeed, </w:t>
      </w:r>
      <w:r w:rsidRPr="00376131">
        <w:rPr>
          <w:rFonts w:eastAsia="Aptos"/>
          <w:u w:val="single"/>
        </w:rPr>
        <w:t>the outcome that high pathogen diversity and abundance</w:t>
      </w:r>
      <w:r w:rsidRPr="00376131">
        <w:rPr>
          <w:rFonts w:eastAsia="Aptos"/>
          <w:sz w:val="16"/>
        </w:rPr>
        <w:t xml:space="preserve"> can decrease the probability that time-travelling invaders establish in modern </w:t>
      </w:r>
      <w:r w:rsidRPr="00376131">
        <w:rPr>
          <w:rFonts w:eastAsia="Aptos"/>
          <w:u w:val="single"/>
        </w:rPr>
        <w:t>communities emphasises the importance of preserving not only free-living species, but their pathogens and parasites as well</w:t>
      </w:r>
      <w:r w:rsidRPr="00376131">
        <w:rPr>
          <w:rFonts w:eastAsia="Aptos"/>
          <w:sz w:val="16"/>
        </w:rPr>
        <w:t xml:space="preserve"> [50,51]. While our work focuses on the ecological implications of time-travelling invasions at the scale of the microbial community, </w:t>
      </w:r>
      <w:r w:rsidRPr="00376131">
        <w:rPr>
          <w:rFonts w:eastAsia="Aptos"/>
          <w:u w:val="single"/>
        </w:rPr>
        <w:t>ancient pathogens are</w:t>
      </w:r>
      <w:r w:rsidRPr="00376131">
        <w:rPr>
          <w:rFonts w:eastAsia="Aptos"/>
          <w:sz w:val="16"/>
        </w:rPr>
        <w:t xml:space="preserve"> also </w:t>
      </w:r>
      <w:r w:rsidRPr="00376131">
        <w:rPr>
          <w:rFonts w:eastAsia="Aptos"/>
          <w:u w:val="single"/>
        </w:rPr>
        <w:t>a</w:t>
      </w:r>
      <w:r w:rsidRPr="00376131">
        <w:rPr>
          <w:rFonts w:eastAsia="Aptos"/>
          <w:sz w:val="16"/>
        </w:rPr>
        <w:t xml:space="preserve"> potential </w:t>
      </w:r>
      <w:r w:rsidRPr="00376131">
        <w:rPr>
          <w:rFonts w:eastAsia="Aptos"/>
          <w:u w:val="single"/>
        </w:rPr>
        <w:t xml:space="preserve">threat to human health, both as </w:t>
      </w:r>
      <w:r w:rsidRPr="00376131">
        <w:rPr>
          <w:rFonts w:eastAsia="Aptos"/>
          <w:b/>
          <w:u w:val="single"/>
        </w:rPr>
        <w:t>direct agents of disease</w:t>
      </w:r>
      <w:r w:rsidRPr="00376131">
        <w:rPr>
          <w:rFonts w:eastAsia="Aptos"/>
          <w:u w:val="single"/>
        </w:rPr>
        <w:t xml:space="preserve"> and as potential sources of novel </w:t>
      </w:r>
      <w:r w:rsidRPr="00376131">
        <w:rPr>
          <w:rFonts w:eastAsia="Aptos"/>
          <w:b/>
          <w:u w:val="single"/>
        </w:rPr>
        <w:t>zoonotic risks</w:t>
      </w:r>
      <w:r w:rsidRPr="00376131">
        <w:rPr>
          <w:rFonts w:eastAsia="Aptos"/>
          <w:sz w:val="16"/>
        </w:rPr>
        <w:t>, a highly relevant topic in light of the recent COVID-19 pandemic [52,53]. The occurrence of similar events is intrinsically unpredictable, but modelling frameworks such as ours can offer a unique opportunity to improve risk assessment by formally quantifying the odds for ancient invaders to thrive in modern communities.</w:t>
      </w:r>
    </w:p>
    <w:p w14:paraId="0E1B8076" w14:textId="77777777" w:rsidR="005A0CC6" w:rsidRPr="00376131" w:rsidRDefault="005A0CC6" w:rsidP="005A0CC6">
      <w:pPr>
        <w:keepNext/>
        <w:keepLines/>
        <w:spacing w:before="40" w:after="0"/>
        <w:outlineLvl w:val="3"/>
        <w:rPr>
          <w:rFonts w:eastAsia="Times New Roman"/>
          <w:b/>
          <w:iCs/>
          <w:sz w:val="26"/>
        </w:rPr>
      </w:pPr>
      <w:r w:rsidRPr="00376131">
        <w:rPr>
          <w:rFonts w:eastAsia="Times New Roman"/>
          <w:b/>
          <w:iCs/>
          <w:sz w:val="26"/>
        </w:rPr>
        <w:t>Internal Link: Climate change is releasing PPPs through permafrost thaw</w:t>
      </w:r>
    </w:p>
    <w:p w14:paraId="501BE843" w14:textId="77777777" w:rsidR="005A0CC6" w:rsidRPr="00376131" w:rsidRDefault="005A0CC6" w:rsidP="005A0CC6">
      <w:pPr>
        <w:rPr>
          <w:rFonts w:eastAsia="Aptos"/>
        </w:rPr>
      </w:pPr>
      <w:r w:rsidRPr="00376131">
        <w:rPr>
          <w:rFonts w:eastAsia="Aptos"/>
          <w:b/>
          <w:bCs/>
          <w:sz w:val="26"/>
        </w:rPr>
        <w:t xml:space="preserve">Steward 4/8 </w:t>
      </w:r>
      <w:r w:rsidRPr="00376131">
        <w:rPr>
          <w:rFonts w:eastAsia="Aptos"/>
        </w:rPr>
        <w:t>(Linda Stewart studied Pure &amp; Applied Biology BA at St Anne’s College, Oxford, before completing an MSc in Conservation at UCL. After two years in a Water Service lab in Northern Ireland, she switched to a career in newspaper journalism, working as a general reporter at the Belfast Telegraph before becoming the regional daily’s first Environment Correspondent from 2008 until 2016. “Scientists blame climate change for spread of infectious diseases and unleashing of ice-locked microbes in Arctic”, themicrobiologist, 4-8-2025, https://www.the-microbiologist.com/news/scientists-blame-climate-change-for-spread-of-infectious-diseases-and-unleashing-of-ice-locked-microbes-in-arctic/5621.article) //ASingh</w:t>
      </w:r>
    </w:p>
    <w:p w14:paraId="59AA316C" w14:textId="77777777" w:rsidR="005A0CC6" w:rsidRPr="00376131" w:rsidRDefault="005A0CC6" w:rsidP="005A0CC6">
      <w:pPr>
        <w:rPr>
          <w:rFonts w:eastAsia="Aptos"/>
          <w:u w:val="single"/>
        </w:rPr>
      </w:pPr>
      <w:r w:rsidRPr="00376131">
        <w:rPr>
          <w:rFonts w:eastAsia="Aptos"/>
          <w:highlight w:val="cyan"/>
          <w:u w:val="single"/>
        </w:rPr>
        <w:t>Climate change is creating new pathways for the spread of infectious diseases</w:t>
      </w:r>
      <w:r w:rsidRPr="00376131">
        <w:rPr>
          <w:rFonts w:eastAsia="Aptos"/>
          <w:u w:val="single"/>
        </w:rPr>
        <w:t xml:space="preserve"> like brucellosis, tularemia, or E. coli in the Arctic, </w:t>
      </w:r>
      <w:r w:rsidRPr="00376131">
        <w:rPr>
          <w:rFonts w:eastAsia="Aptos"/>
          <w:highlight w:val="cyan"/>
          <w:u w:val="single"/>
        </w:rPr>
        <w:t>according to</w:t>
      </w:r>
      <w:r w:rsidRPr="00376131">
        <w:rPr>
          <w:rFonts w:eastAsia="Aptos"/>
          <w:u w:val="single"/>
        </w:rPr>
        <w:t xml:space="preserve"> a broad </w:t>
      </w:r>
      <w:r w:rsidRPr="00376131">
        <w:rPr>
          <w:rFonts w:eastAsia="Aptos"/>
          <w:highlight w:val="cyan"/>
          <w:u w:val="single"/>
        </w:rPr>
        <w:t>international</w:t>
      </w:r>
      <w:r w:rsidRPr="00376131">
        <w:rPr>
          <w:rFonts w:eastAsia="Aptos"/>
          <w:u w:val="single"/>
        </w:rPr>
        <w:t xml:space="preserve"> consortium of </w:t>
      </w:r>
      <w:r w:rsidRPr="00376131">
        <w:rPr>
          <w:rFonts w:eastAsia="Aptos"/>
          <w:highlight w:val="cyan"/>
          <w:u w:val="single"/>
        </w:rPr>
        <w:t>scientists with a</w:t>
      </w:r>
      <w:r w:rsidRPr="00376131">
        <w:rPr>
          <w:rFonts w:eastAsia="Aptos"/>
          <w:u w:val="single"/>
        </w:rPr>
        <w:t xml:space="preserve"> wide </w:t>
      </w:r>
      <w:r w:rsidRPr="00376131">
        <w:rPr>
          <w:rFonts w:eastAsia="Aptos"/>
          <w:highlight w:val="cyan"/>
          <w:u w:val="single"/>
        </w:rPr>
        <w:t>range of expertise</w:t>
      </w:r>
      <w:r w:rsidRPr="00376131">
        <w:rPr>
          <w:rFonts w:eastAsia="Aptos"/>
          <w:u w:val="single"/>
        </w:rPr>
        <w:t xml:space="preserve"> in human, animal, and environmental health </w:t>
      </w:r>
      <w:r w:rsidRPr="00376131">
        <w:rPr>
          <w:rFonts w:eastAsia="Aptos"/>
          <w:highlight w:val="cyan"/>
          <w:u w:val="single"/>
        </w:rPr>
        <w:t>in the North Pole</w:t>
      </w:r>
      <w:r w:rsidRPr="00376131">
        <w:rPr>
          <w:rFonts w:eastAsia="Aptos"/>
          <w:u w:val="single"/>
        </w:rPr>
        <w:t>.</w:t>
      </w:r>
    </w:p>
    <w:p w14:paraId="7136E954" w14:textId="77777777" w:rsidR="005A0CC6" w:rsidRPr="00376131" w:rsidRDefault="005A0CC6" w:rsidP="005A0CC6">
      <w:pPr>
        <w:rPr>
          <w:rFonts w:eastAsia="Aptos"/>
          <w:sz w:val="16"/>
        </w:rPr>
      </w:pPr>
      <w:r w:rsidRPr="00376131">
        <w:rPr>
          <w:rFonts w:eastAsia="Aptos"/>
          <w:sz w:val="16"/>
        </w:rPr>
        <w:t>Satellite image shows a large sediment discharge in the Arctic Sea, off the coast of Svalbard, caused by the rapid melting of snow and ice.</w:t>
      </w:r>
    </w:p>
    <w:p w14:paraId="62A22756" w14:textId="77777777" w:rsidR="005A0CC6" w:rsidRPr="00376131" w:rsidRDefault="005A0CC6" w:rsidP="005A0CC6">
      <w:pPr>
        <w:rPr>
          <w:rFonts w:eastAsia="Aptos"/>
          <w:sz w:val="16"/>
        </w:rPr>
      </w:pPr>
      <w:r w:rsidRPr="00376131">
        <w:rPr>
          <w:rFonts w:eastAsia="Aptos"/>
          <w:sz w:val="16"/>
        </w:rPr>
        <w:t>[IMAGE OMITTED]</w:t>
      </w:r>
    </w:p>
    <w:p w14:paraId="01CBF6C5" w14:textId="77777777" w:rsidR="005A0CC6" w:rsidRPr="00376131" w:rsidRDefault="005A0CC6" w:rsidP="005A0CC6">
      <w:pPr>
        <w:rPr>
          <w:rFonts w:eastAsia="Aptos"/>
          <w:sz w:val="16"/>
        </w:rPr>
      </w:pPr>
      <w:r w:rsidRPr="00376131">
        <w:rPr>
          <w:rFonts w:eastAsia="Aptos"/>
          <w:sz w:val="16"/>
        </w:rPr>
        <w:t>Source: European Union, Copernicus Sentinel-2 imagery</w:t>
      </w:r>
    </w:p>
    <w:p w14:paraId="08C6A5F5" w14:textId="77777777" w:rsidR="005A0CC6" w:rsidRPr="00376131" w:rsidRDefault="005A0CC6" w:rsidP="005A0CC6">
      <w:pPr>
        <w:rPr>
          <w:rFonts w:eastAsia="Aptos"/>
          <w:sz w:val="16"/>
        </w:rPr>
      </w:pPr>
      <w:r w:rsidRPr="00376131">
        <w:rPr>
          <w:rFonts w:eastAsia="Aptos"/>
          <w:sz w:val="16"/>
        </w:rPr>
        <w:t>Heatwave in the Arctic causes intense ice cap melting in Svalbard. This image, acquired by one of the Copernicus Sentinel-2 satellites on 31 July 2022, shows a large sediment discharge in the Arctic Sea, off the coast of Svalbard, caused by the rapid melting of snow and ice.</w:t>
      </w:r>
    </w:p>
    <w:p w14:paraId="47D958EF" w14:textId="77777777" w:rsidR="005A0CC6" w:rsidRPr="00376131" w:rsidRDefault="005A0CC6" w:rsidP="005A0CC6">
      <w:pPr>
        <w:rPr>
          <w:rFonts w:eastAsia="Aptos"/>
          <w:sz w:val="16"/>
        </w:rPr>
      </w:pPr>
      <w:r w:rsidRPr="00376131">
        <w:rPr>
          <w:rFonts w:eastAsia="Aptos"/>
          <w:sz w:val="16"/>
        </w:rPr>
        <w:t xml:space="preserve">The </w:t>
      </w:r>
      <w:r w:rsidRPr="00376131">
        <w:rPr>
          <w:rFonts w:eastAsia="Aptos"/>
          <w:u w:val="single"/>
        </w:rPr>
        <w:t>scientists have published their findings in the journal Science of the Total Environment in which they demonstrate how the melting ice is opening new areas for travel or industry with people coming into closer contact</w:t>
      </w:r>
      <w:r w:rsidRPr="00376131">
        <w:rPr>
          <w:rFonts w:eastAsia="Aptos"/>
          <w:sz w:val="16"/>
        </w:rPr>
        <w:t xml:space="preserve"> with the once pristine Arctic.</w:t>
      </w:r>
    </w:p>
    <w:p w14:paraId="7835AABE" w14:textId="77777777" w:rsidR="005A0CC6" w:rsidRPr="00376131" w:rsidRDefault="005A0CC6" w:rsidP="005A0CC6">
      <w:pPr>
        <w:rPr>
          <w:rFonts w:eastAsia="Aptos"/>
          <w:sz w:val="16"/>
        </w:rPr>
      </w:pPr>
      <w:r w:rsidRPr="00376131">
        <w:rPr>
          <w:rFonts w:eastAsia="Aptos"/>
          <w:sz w:val="16"/>
        </w:rPr>
        <w:t>READ MORE: Review offers guidance to clinicians on animal-borne infections in the Canadian Arctic</w:t>
      </w:r>
    </w:p>
    <w:p w14:paraId="3DE43B73" w14:textId="77777777" w:rsidR="005A0CC6" w:rsidRPr="00376131" w:rsidRDefault="005A0CC6" w:rsidP="005A0CC6">
      <w:pPr>
        <w:rPr>
          <w:rFonts w:eastAsia="Aptos"/>
          <w:sz w:val="16"/>
        </w:rPr>
      </w:pPr>
      <w:r w:rsidRPr="00376131">
        <w:rPr>
          <w:rFonts w:eastAsia="Aptos"/>
          <w:sz w:val="16"/>
        </w:rPr>
        <w:t>READ MORE: Climate change could make High Arctic fertile ground for emerging pandemics</w:t>
      </w:r>
    </w:p>
    <w:p w14:paraId="77C9915A" w14:textId="77777777" w:rsidR="005A0CC6" w:rsidRPr="00376131" w:rsidRDefault="005A0CC6" w:rsidP="005A0CC6">
      <w:pPr>
        <w:rPr>
          <w:rFonts w:eastAsia="Aptos"/>
          <w:b/>
          <w:u w:val="single"/>
        </w:rPr>
      </w:pPr>
      <w:r w:rsidRPr="00376131">
        <w:rPr>
          <w:rFonts w:eastAsia="Aptos"/>
          <w:sz w:val="16"/>
        </w:rPr>
        <w:t xml:space="preserve">They warn that the </w:t>
      </w:r>
      <w:r w:rsidRPr="00376131">
        <w:rPr>
          <w:rFonts w:eastAsia="Aptos"/>
          <w:highlight w:val="cyan"/>
          <w:u w:val="single"/>
        </w:rPr>
        <w:t>thawing of soil frozen</w:t>
      </w:r>
      <w:r w:rsidRPr="00376131">
        <w:rPr>
          <w:rFonts w:eastAsia="Aptos"/>
          <w:u w:val="single"/>
        </w:rPr>
        <w:t xml:space="preserve"> for thousands of years in the Arctic </w:t>
      </w:r>
      <w:r w:rsidRPr="00376131">
        <w:rPr>
          <w:rFonts w:eastAsia="Aptos"/>
          <w:highlight w:val="cyan"/>
          <w:u w:val="single"/>
        </w:rPr>
        <w:t>could unlock dormant microbes</w:t>
      </w:r>
      <w:r w:rsidRPr="00376131">
        <w:rPr>
          <w:rFonts w:eastAsia="Aptos"/>
          <w:u w:val="single"/>
        </w:rPr>
        <w:t xml:space="preserve"> housed in bodies of dead animals and other creatures, raising the risk of diseases </w:t>
      </w:r>
      <w:r w:rsidRPr="00376131">
        <w:rPr>
          <w:rFonts w:eastAsia="Aptos"/>
          <w:highlight w:val="cyan"/>
          <w:u w:val="single"/>
        </w:rPr>
        <w:t>with pandemic potential</w:t>
      </w:r>
      <w:r w:rsidRPr="00376131">
        <w:rPr>
          <w:rFonts w:eastAsia="Aptos"/>
          <w:u w:val="single"/>
        </w:rPr>
        <w:t>.</w:t>
      </w:r>
    </w:p>
    <w:p w14:paraId="0ADA1D17" w14:textId="77777777" w:rsidR="005A0CC6" w:rsidRPr="00376131" w:rsidRDefault="005A0CC6" w:rsidP="005A0CC6">
      <w:pPr>
        <w:keepNext/>
        <w:keepLines/>
        <w:spacing w:before="40" w:after="0"/>
        <w:outlineLvl w:val="3"/>
        <w:rPr>
          <w:rFonts w:eastAsia="Times New Roman"/>
          <w:b/>
          <w:iCs/>
          <w:sz w:val="26"/>
        </w:rPr>
      </w:pPr>
      <w:r w:rsidRPr="00376131">
        <w:rPr>
          <w:rFonts w:eastAsia="Times New Roman"/>
          <w:b/>
          <w:iCs/>
          <w:sz w:val="26"/>
        </w:rPr>
        <w:t xml:space="preserve">Internal Link: Pollution, climate change, and biodiversity loss release PPP zoonoses from gaps in monitoring – we need to monitor </w:t>
      </w:r>
    </w:p>
    <w:p w14:paraId="6C9AA457" w14:textId="77777777" w:rsidR="005A0CC6" w:rsidRPr="00376131" w:rsidRDefault="005A0CC6" w:rsidP="005A0CC6">
      <w:pPr>
        <w:rPr>
          <w:rFonts w:eastAsia="Aptos"/>
        </w:rPr>
      </w:pPr>
      <w:r w:rsidRPr="00376131">
        <w:rPr>
          <w:rFonts w:eastAsia="Aptos"/>
          <w:b/>
          <w:bCs/>
          <w:sz w:val="26"/>
        </w:rPr>
        <w:t xml:space="preserve">Steward 4/8 </w:t>
      </w:r>
      <w:r w:rsidRPr="00376131">
        <w:rPr>
          <w:rFonts w:eastAsia="Aptos"/>
        </w:rPr>
        <w:t>(Linda Stewart studied Pure &amp; Applied Biology BA at St Anne’s College, Oxford, before completing an MSc in Conservation at UCL. After two years in a Water Service lab in Northern Ireland, she switched to a career in newspaper journalism, working as a general reporter at the Belfast Telegraph before becoming the regional daily’s first Environment Correspondent from 2008 until 2016. “Scientists blame climate change for spread of infectious diseases and unleashing of ice-locked microbes in Arctic”, themicrobiologist, 4-8-2025, https://www.the-microbiologist.com/news/scientists-blame-climate-change-for-spread-of-infectious-diseases-and-unleashing-of-ice-locked-microbes-in-arctic/5621.article) //ASingh</w:t>
      </w:r>
    </w:p>
    <w:p w14:paraId="039F8529" w14:textId="77777777" w:rsidR="005A0CC6" w:rsidRPr="00376131" w:rsidRDefault="005A0CC6" w:rsidP="005A0CC6">
      <w:pPr>
        <w:rPr>
          <w:rFonts w:eastAsia="Aptos"/>
          <w:u w:val="single"/>
        </w:rPr>
      </w:pPr>
      <w:r w:rsidRPr="00376131">
        <w:rPr>
          <w:rFonts w:eastAsia="Aptos"/>
          <w:highlight w:val="cyan"/>
          <w:u w:val="single"/>
        </w:rPr>
        <w:t>Pandemic potential</w:t>
      </w:r>
    </w:p>
    <w:p w14:paraId="19C42A6C" w14:textId="77777777" w:rsidR="005A0CC6" w:rsidRPr="00376131" w:rsidRDefault="005A0CC6" w:rsidP="005A0CC6">
      <w:pPr>
        <w:rPr>
          <w:rFonts w:eastAsia="Aptos"/>
          <w:sz w:val="16"/>
        </w:rPr>
      </w:pPr>
      <w:r w:rsidRPr="00376131">
        <w:rPr>
          <w:rFonts w:eastAsia="Aptos"/>
          <w:sz w:val="16"/>
        </w:rPr>
        <w:t xml:space="preserve">The authors </w:t>
      </w:r>
      <w:r w:rsidRPr="00376131">
        <w:rPr>
          <w:rFonts w:eastAsia="Aptos"/>
          <w:u w:val="single"/>
        </w:rPr>
        <w:t>reaffirm the need to</w:t>
      </w:r>
      <w:r w:rsidRPr="00376131">
        <w:rPr>
          <w:rFonts w:eastAsia="Aptos"/>
          <w:sz w:val="16"/>
        </w:rPr>
        <w:t xml:space="preserve"> </w:t>
      </w:r>
      <w:r w:rsidRPr="00376131">
        <w:rPr>
          <w:rFonts w:eastAsia="Aptos"/>
          <w:u w:val="single"/>
        </w:rPr>
        <w:t>“</w:t>
      </w:r>
      <w:r w:rsidRPr="00376131">
        <w:rPr>
          <w:rFonts w:eastAsia="Aptos"/>
          <w:highlight w:val="cyan"/>
          <w:u w:val="single"/>
        </w:rPr>
        <w:t>enhance awareness and manage Arctic zoonoses with pandemic potential</w:t>
      </w:r>
      <w:r w:rsidRPr="00376131">
        <w:rPr>
          <w:rFonts w:eastAsia="Aptos"/>
          <w:sz w:val="16"/>
        </w:rPr>
        <w:t>,” underscoring the fact that “</w:t>
      </w:r>
      <w:r w:rsidRPr="00376131">
        <w:rPr>
          <w:rFonts w:eastAsia="Aptos"/>
          <w:u w:val="single"/>
        </w:rPr>
        <w:t xml:space="preserve">about </w:t>
      </w:r>
      <w:r w:rsidRPr="00376131">
        <w:rPr>
          <w:rFonts w:eastAsia="Aptos"/>
          <w:highlight w:val="cyan"/>
          <w:u w:val="single"/>
        </w:rPr>
        <w:t>three-quarters of all known human infectious diseases are zoonotic including Arctic ones</w:t>
      </w:r>
      <w:r w:rsidRPr="00376131">
        <w:rPr>
          <w:rFonts w:eastAsia="Aptos"/>
          <w:sz w:val="16"/>
        </w:rPr>
        <w:t>” at a time “</w:t>
      </w:r>
      <w:r w:rsidRPr="00376131">
        <w:rPr>
          <w:rFonts w:eastAsia="Aptos"/>
          <w:highlight w:val="cyan"/>
          <w:u w:val="single"/>
        </w:rPr>
        <w:t>pollution, climate change and biodiversity loss aggravate zoonoses transmission</w:t>
      </w:r>
      <w:r w:rsidRPr="00376131">
        <w:rPr>
          <w:rFonts w:eastAsia="Aptos"/>
          <w:u w:val="single"/>
        </w:rPr>
        <w:t xml:space="preserve"> in the Arctic</w:t>
      </w:r>
      <w:r w:rsidRPr="00376131">
        <w:rPr>
          <w:rFonts w:eastAsia="Aptos"/>
          <w:sz w:val="16"/>
        </w:rPr>
        <w:t>”.</w:t>
      </w:r>
    </w:p>
    <w:p w14:paraId="159C3160" w14:textId="77777777" w:rsidR="005A0CC6" w:rsidRPr="00376131" w:rsidRDefault="005A0CC6" w:rsidP="005A0CC6">
      <w:pPr>
        <w:rPr>
          <w:rFonts w:eastAsia="Aptos"/>
          <w:sz w:val="16"/>
        </w:rPr>
      </w:pPr>
      <w:r w:rsidRPr="00376131">
        <w:rPr>
          <w:rFonts w:eastAsia="Aptos"/>
          <w:sz w:val="16"/>
        </w:rPr>
        <w:t>[IMAGE OMITTED]</w:t>
      </w:r>
    </w:p>
    <w:p w14:paraId="241EF5EF" w14:textId="77777777" w:rsidR="005A0CC6" w:rsidRPr="00376131" w:rsidRDefault="005A0CC6" w:rsidP="005A0CC6">
      <w:pPr>
        <w:rPr>
          <w:rFonts w:eastAsia="Aptos"/>
          <w:sz w:val="16"/>
        </w:rPr>
      </w:pPr>
      <w:r w:rsidRPr="00376131">
        <w:rPr>
          <w:rFonts w:eastAsia="Aptos"/>
          <w:sz w:val="16"/>
        </w:rPr>
        <w:t>Source: CDC</w:t>
      </w:r>
    </w:p>
    <w:p w14:paraId="52CDA54B" w14:textId="77777777" w:rsidR="005A0CC6" w:rsidRPr="00376131" w:rsidRDefault="005A0CC6" w:rsidP="005A0CC6">
      <w:pPr>
        <w:rPr>
          <w:rFonts w:eastAsia="Aptos"/>
          <w:sz w:val="16"/>
        </w:rPr>
      </w:pPr>
      <w:r w:rsidRPr="00376131">
        <w:rPr>
          <w:rFonts w:eastAsia="Aptos"/>
          <w:sz w:val="16"/>
        </w:rPr>
        <w:t>Tularemia bacteria</w:t>
      </w:r>
    </w:p>
    <w:p w14:paraId="364B156C" w14:textId="77777777" w:rsidR="005A0CC6" w:rsidRPr="00376131" w:rsidRDefault="005A0CC6" w:rsidP="005A0CC6">
      <w:pPr>
        <w:rPr>
          <w:rFonts w:eastAsia="Aptos"/>
          <w:sz w:val="16"/>
        </w:rPr>
      </w:pPr>
      <w:r w:rsidRPr="00376131">
        <w:rPr>
          <w:rFonts w:eastAsia="Aptos"/>
          <w:sz w:val="16"/>
        </w:rPr>
        <w:t>They write, “</w:t>
      </w:r>
      <w:r w:rsidRPr="00376131">
        <w:rPr>
          <w:rFonts w:eastAsia="Aptos"/>
          <w:u w:val="single"/>
        </w:rPr>
        <w:t xml:space="preserve">The cases </w:t>
      </w:r>
      <w:r w:rsidRPr="00376131">
        <w:rPr>
          <w:rFonts w:eastAsia="Aptos"/>
          <w:highlight w:val="cyan"/>
          <w:u w:val="single"/>
        </w:rPr>
        <w:t>highlight critical gaps in monitoring and current knowledge</w:t>
      </w:r>
      <w:r w:rsidRPr="00376131">
        <w:rPr>
          <w:rFonts w:eastAsia="Aptos"/>
          <w:sz w:val="16"/>
        </w:rPr>
        <w:t xml:space="preserve">, focusing on environmental stressors and lifestyle factors, and they are </w:t>
      </w:r>
      <w:r w:rsidRPr="00376131">
        <w:rPr>
          <w:rFonts w:eastAsia="Aptos"/>
          <w:u w:val="single"/>
        </w:rPr>
        <w:t xml:space="preserve">examples of current occurrences in the Arctic that inform on </w:t>
      </w:r>
      <w:r w:rsidRPr="00376131">
        <w:rPr>
          <w:rFonts w:eastAsia="Aptos"/>
          <w:highlight w:val="cyan"/>
          <w:u w:val="single"/>
        </w:rPr>
        <w:t>critically needed actions to prepare us for the future</w:t>
      </w:r>
      <w:r w:rsidRPr="00376131">
        <w:rPr>
          <w:rFonts w:eastAsia="Aptos"/>
          <w:sz w:val="16"/>
        </w:rPr>
        <w:t>.”</w:t>
      </w:r>
    </w:p>
    <w:p w14:paraId="7981AEA4" w14:textId="77777777" w:rsidR="005A0CC6" w:rsidRPr="00376131" w:rsidRDefault="005A0CC6" w:rsidP="005A0CC6">
      <w:pPr>
        <w:rPr>
          <w:rFonts w:eastAsia="Aptos"/>
          <w:sz w:val="16"/>
        </w:rPr>
      </w:pPr>
      <w:r w:rsidRPr="00376131">
        <w:rPr>
          <w:rFonts w:eastAsia="Aptos"/>
          <w:sz w:val="16"/>
        </w:rPr>
        <w:t xml:space="preserve">Dr. Abass says he and colleagues authoring the study are upbeat about the interest their project has already generated. “This </w:t>
      </w:r>
      <w:r w:rsidRPr="00376131">
        <w:rPr>
          <w:rFonts w:eastAsia="Aptos"/>
          <w:u w:val="single"/>
        </w:rPr>
        <w:t xml:space="preserve">research has attracted interest from outside academia. Public health organizations, environmental agencies, and even northern industries </w:t>
      </w:r>
      <w:r w:rsidRPr="00376131">
        <w:rPr>
          <w:rFonts w:eastAsia="Aptos"/>
          <w:sz w:val="16"/>
        </w:rPr>
        <w:t xml:space="preserve">(like mining and shipping) are </w:t>
      </w:r>
      <w:r w:rsidRPr="00376131">
        <w:rPr>
          <w:rFonts w:eastAsia="Aptos"/>
          <w:u w:val="single"/>
        </w:rPr>
        <w:t xml:space="preserve">starting to </w:t>
      </w:r>
      <w:r w:rsidRPr="00376131">
        <w:rPr>
          <w:rFonts w:eastAsia="Aptos"/>
          <w:highlight w:val="cyan"/>
          <w:u w:val="single"/>
        </w:rPr>
        <w:t>recognize the need to monitor health risks linked to changing Arctic conditions</w:t>
      </w:r>
      <w:r w:rsidRPr="00376131">
        <w:rPr>
          <w:rFonts w:eastAsia="Aptos"/>
          <w:sz w:val="16"/>
        </w:rPr>
        <w:t>. This includes policymakers concerned about pandemic prevention and food safety in remote areas.”</w:t>
      </w:r>
    </w:p>
    <w:p w14:paraId="3555BF8C" w14:textId="77777777" w:rsidR="00047A41" w:rsidRPr="00376131" w:rsidRDefault="00047A41" w:rsidP="00047A41">
      <w:pPr>
        <w:keepNext/>
        <w:keepLines/>
        <w:spacing w:before="40" w:after="0"/>
        <w:outlineLvl w:val="3"/>
        <w:rPr>
          <w:rFonts w:eastAsia="Calibri"/>
          <w:b/>
          <w:color w:val="000000"/>
          <w:sz w:val="26"/>
          <w:szCs w:val="26"/>
          <w:lang w:val="en"/>
        </w:rPr>
      </w:pPr>
      <w:r w:rsidRPr="00376131">
        <w:rPr>
          <w:rFonts w:eastAsia="Calibri"/>
          <w:b/>
          <w:color w:val="000000"/>
          <w:sz w:val="26"/>
          <w:szCs w:val="26"/>
          <w:lang w:val="en"/>
        </w:rPr>
        <w:t xml:space="preserve">Internal Link: Permafrost thaw causes pandemics – we need to collaboratively monitor pathogens </w:t>
      </w:r>
    </w:p>
    <w:p w14:paraId="35A236E0" w14:textId="77777777" w:rsidR="00047A41" w:rsidRPr="00376131" w:rsidRDefault="00047A41" w:rsidP="00047A41">
      <w:pPr>
        <w:rPr>
          <w:rFonts w:eastAsia="Calibri"/>
          <w:lang w:val="en"/>
        </w:rPr>
      </w:pPr>
      <w:r w:rsidRPr="00376131">
        <w:rPr>
          <w:rFonts w:eastAsia="Calibri"/>
          <w:b/>
          <w:sz w:val="26"/>
          <w:szCs w:val="26"/>
          <w:lang w:val="en"/>
        </w:rPr>
        <w:t xml:space="preserve">Ionescu ’25 </w:t>
      </w:r>
      <w:r w:rsidRPr="00376131">
        <w:rPr>
          <w:rFonts w:eastAsia="Calibri"/>
          <w:lang w:val="en"/>
        </w:rPr>
        <w:t xml:space="preserve">(Andrei Ionescu holds a PhD in cognitive humanities from the University of Padua (Italy), and conducted extensive interdisciplinary research at the intersection of the sciences and the humanities at universities in various countries. “Arctic warming may fuel the spread of diseases by unleashing long-frozen viruses”, 4-9-2025, Earth.com, </w:t>
      </w:r>
      <w:hyperlink r:id="rId69">
        <w:r w:rsidRPr="00376131">
          <w:rPr>
            <w:rFonts w:eastAsia="Calibri"/>
            <w:color w:val="467886"/>
            <w:u w:val="single"/>
            <w:lang w:val="en"/>
          </w:rPr>
          <w:t>https://www.earth.com/news/arctic-warming-may-fuel-the-spread-of-diseases-by-unleashing-frozen-viruses/</w:t>
        </w:r>
      </w:hyperlink>
      <w:r w:rsidRPr="00376131">
        <w:rPr>
          <w:rFonts w:eastAsia="Calibri"/>
          <w:lang w:val="en"/>
        </w:rPr>
        <w:t>) //ASingh</w:t>
      </w:r>
    </w:p>
    <w:p w14:paraId="2B200120" w14:textId="77777777" w:rsidR="00047A41" w:rsidRPr="00376131" w:rsidRDefault="00047A41" w:rsidP="00047A41">
      <w:pPr>
        <w:rPr>
          <w:rFonts w:eastAsia="Calibri"/>
          <w:lang w:val="en"/>
        </w:rPr>
      </w:pPr>
      <w:r w:rsidRPr="00376131">
        <w:rPr>
          <w:rFonts w:eastAsia="Calibri"/>
          <w:lang w:val="en"/>
        </w:rPr>
        <w:t>Arctic warming could unlock diseases</w:t>
      </w:r>
    </w:p>
    <w:p w14:paraId="05D7E2A0" w14:textId="77777777" w:rsidR="00047A41" w:rsidRPr="00376131" w:rsidRDefault="00047A41" w:rsidP="00047A41">
      <w:pPr>
        <w:rPr>
          <w:rFonts w:eastAsia="Calibri"/>
          <w:lang w:val="en"/>
        </w:rPr>
      </w:pPr>
      <w:r w:rsidRPr="00376131">
        <w:rPr>
          <w:rFonts w:eastAsia="Calibri"/>
          <w:lang w:val="en"/>
        </w:rPr>
        <w:t xml:space="preserve">The team focused on </w:t>
      </w:r>
      <w:r w:rsidRPr="00376131">
        <w:rPr>
          <w:rFonts w:eastAsia="Calibri"/>
          <w:b/>
          <w:u w:val="single"/>
          <w:lang w:val="en"/>
        </w:rPr>
        <w:t>permafrost</w:t>
      </w:r>
      <w:r w:rsidRPr="00376131">
        <w:rPr>
          <w:rFonts w:eastAsia="Calibri"/>
          <w:lang w:val="en"/>
        </w:rPr>
        <w:t xml:space="preserve">, the </w:t>
      </w:r>
      <w:r w:rsidRPr="00376131">
        <w:rPr>
          <w:rFonts w:eastAsia="Calibri"/>
          <w:b/>
          <w:u w:val="single"/>
          <w:lang w:val="en"/>
        </w:rPr>
        <w:t xml:space="preserve">once-permanently frozen soil that covers vast parts of the </w:t>
      </w:r>
      <w:r w:rsidRPr="00376131">
        <w:rPr>
          <w:rFonts w:eastAsia="Calibri"/>
          <w:b/>
          <w:highlight w:val="cyan"/>
          <w:u w:val="single"/>
          <w:lang w:val="en"/>
        </w:rPr>
        <w:t>Arctic</w:t>
      </w:r>
      <w:r w:rsidRPr="00376131">
        <w:rPr>
          <w:rFonts w:eastAsia="Calibri"/>
          <w:lang w:val="en"/>
        </w:rPr>
        <w:t xml:space="preserve">. As the planet heats, </w:t>
      </w:r>
      <w:r w:rsidRPr="00376131">
        <w:rPr>
          <w:rFonts w:eastAsia="Calibri"/>
          <w:b/>
          <w:highlight w:val="cyan"/>
          <w:u w:val="single"/>
          <w:lang w:val="en"/>
        </w:rPr>
        <w:t>permafrost thaws</w:t>
      </w:r>
      <w:r w:rsidRPr="00376131">
        <w:rPr>
          <w:rFonts w:eastAsia="Calibri"/>
          <w:b/>
          <w:u w:val="single"/>
          <w:lang w:val="en"/>
        </w:rPr>
        <w:t xml:space="preserve"> and </w:t>
      </w:r>
      <w:r w:rsidRPr="00376131">
        <w:rPr>
          <w:rFonts w:eastAsia="Calibri"/>
          <w:b/>
          <w:highlight w:val="cyan"/>
          <w:u w:val="single"/>
          <w:lang w:val="en"/>
        </w:rPr>
        <w:t>releases ancient microorganisms</w:t>
      </w:r>
      <w:r w:rsidRPr="00376131">
        <w:rPr>
          <w:rFonts w:eastAsia="Calibri"/>
          <w:lang w:val="en"/>
        </w:rPr>
        <w:t xml:space="preserve"> from dead animals or other organic material long trapped in ice. </w:t>
      </w:r>
    </w:p>
    <w:p w14:paraId="461DB7DE" w14:textId="77777777" w:rsidR="00047A41" w:rsidRPr="00376131" w:rsidRDefault="00047A41" w:rsidP="00047A41">
      <w:pPr>
        <w:rPr>
          <w:rFonts w:eastAsia="Calibri"/>
          <w:lang w:val="en"/>
        </w:rPr>
      </w:pPr>
      <w:r w:rsidRPr="00376131">
        <w:rPr>
          <w:rFonts w:eastAsia="Calibri"/>
          <w:lang w:val="en"/>
        </w:rPr>
        <w:t xml:space="preserve">If reactivated, these pathogens could </w:t>
      </w:r>
      <w:r w:rsidRPr="00376131">
        <w:rPr>
          <w:rFonts w:eastAsia="Calibri"/>
          <w:b/>
          <w:highlight w:val="cyan"/>
          <w:u w:val="single"/>
          <w:lang w:val="en"/>
        </w:rPr>
        <w:t>threaten Arctic wildlife and local communities</w:t>
      </w:r>
      <w:r w:rsidRPr="00376131">
        <w:rPr>
          <w:rFonts w:eastAsia="Calibri"/>
          <w:lang w:val="en"/>
        </w:rPr>
        <w:t xml:space="preserve">. In some cases, </w:t>
      </w:r>
      <w:r w:rsidRPr="00376131">
        <w:rPr>
          <w:rFonts w:eastAsia="Calibri"/>
          <w:b/>
          <w:highlight w:val="cyan"/>
          <w:u w:val="single"/>
          <w:lang w:val="en"/>
        </w:rPr>
        <w:t>diseases</w:t>
      </w:r>
      <w:r w:rsidRPr="00376131">
        <w:rPr>
          <w:rFonts w:eastAsia="Calibri"/>
          <w:b/>
          <w:u w:val="single"/>
          <w:lang w:val="en"/>
        </w:rPr>
        <w:t xml:space="preserve"> could emerge that have </w:t>
      </w:r>
      <w:r w:rsidRPr="00376131">
        <w:rPr>
          <w:rFonts w:eastAsia="Calibri"/>
          <w:b/>
          <w:highlight w:val="cyan"/>
          <w:u w:val="single"/>
          <w:lang w:val="en"/>
        </w:rPr>
        <w:t>never seen by modern humans</w:t>
      </w:r>
      <w:r w:rsidRPr="00376131">
        <w:rPr>
          <w:rFonts w:eastAsia="Calibri"/>
          <w:lang w:val="en"/>
        </w:rPr>
        <w:t>.</w:t>
      </w:r>
    </w:p>
    <w:p w14:paraId="7D238BC6" w14:textId="77777777" w:rsidR="00047A41" w:rsidRPr="00376131" w:rsidRDefault="00047A41" w:rsidP="00047A41">
      <w:pPr>
        <w:rPr>
          <w:rFonts w:eastAsia="Calibri"/>
          <w:lang w:val="en"/>
        </w:rPr>
      </w:pPr>
      <w:r w:rsidRPr="00376131">
        <w:rPr>
          <w:rFonts w:eastAsia="Calibri"/>
          <w:lang w:val="en"/>
        </w:rPr>
        <w:t xml:space="preserve">According to Khaled Megahed Abass of the University of Sharjah, a co-author of the study, the </w:t>
      </w:r>
      <w:r w:rsidRPr="00376131">
        <w:rPr>
          <w:rFonts w:eastAsia="Calibri"/>
          <w:b/>
          <w:highlight w:val="cyan"/>
          <w:u w:val="single"/>
          <w:lang w:val="en"/>
        </w:rPr>
        <w:t>consequences could be severe</w:t>
      </w:r>
      <w:r w:rsidRPr="00376131">
        <w:rPr>
          <w:rFonts w:eastAsia="Calibri"/>
          <w:lang w:val="en"/>
        </w:rPr>
        <w:t xml:space="preserve">. “Permafrost thawing could even release </w:t>
      </w:r>
      <w:r w:rsidRPr="00376131">
        <w:rPr>
          <w:rFonts w:eastAsia="Calibri"/>
          <w:b/>
          <w:highlight w:val="cyan"/>
          <w:u w:val="single"/>
          <w:lang w:val="en"/>
        </w:rPr>
        <w:t>ancient bacteria or viruses</w:t>
      </w:r>
      <w:r w:rsidRPr="00376131">
        <w:rPr>
          <w:rFonts w:eastAsia="Calibri"/>
          <w:b/>
          <w:u w:val="single"/>
          <w:lang w:val="en"/>
        </w:rPr>
        <w:t xml:space="preserve"> that have been </w:t>
      </w:r>
      <w:r w:rsidRPr="00376131">
        <w:rPr>
          <w:rFonts w:eastAsia="Calibri"/>
          <w:b/>
          <w:highlight w:val="cyan"/>
          <w:u w:val="single"/>
          <w:lang w:val="en"/>
        </w:rPr>
        <w:t>frozen for thousands of years</w:t>
      </w:r>
      <w:r w:rsidRPr="00376131">
        <w:rPr>
          <w:rFonts w:eastAsia="Calibri"/>
          <w:lang w:val="en"/>
        </w:rPr>
        <w:t>.”</w:t>
      </w:r>
    </w:p>
    <w:p w14:paraId="57B619BF" w14:textId="77777777" w:rsidR="00047A41" w:rsidRPr="00376131" w:rsidRDefault="00047A41" w:rsidP="00047A41">
      <w:pPr>
        <w:rPr>
          <w:rFonts w:eastAsia="Calibri"/>
          <w:lang w:val="en"/>
        </w:rPr>
      </w:pPr>
      <w:r w:rsidRPr="00376131">
        <w:rPr>
          <w:rFonts w:eastAsia="Calibri"/>
          <w:lang w:val="en"/>
        </w:rPr>
        <w:t xml:space="preserve">The scientists compiled evidence from academic studies and government documents across Canada, Alaska, Greenland, and northern Europe. Their findings reveal that the </w:t>
      </w:r>
      <w:r w:rsidRPr="00376131">
        <w:rPr>
          <w:rFonts w:eastAsia="Calibri"/>
          <w:b/>
          <w:highlight w:val="cyan"/>
          <w:u w:val="single"/>
          <w:lang w:val="en"/>
        </w:rPr>
        <w:t>Arctic is changing more rapidly</w:t>
      </w:r>
      <w:r w:rsidRPr="00376131">
        <w:rPr>
          <w:rFonts w:eastAsia="Calibri"/>
          <w:b/>
          <w:u w:val="single"/>
          <w:lang w:val="en"/>
        </w:rPr>
        <w:t xml:space="preserve"> than most other parts of the globe</w:t>
      </w:r>
      <w:r w:rsidRPr="00376131">
        <w:rPr>
          <w:rFonts w:eastAsia="Calibri"/>
          <w:lang w:val="en"/>
        </w:rPr>
        <w:t>.</w:t>
      </w:r>
    </w:p>
    <w:p w14:paraId="0006A71B" w14:textId="77777777" w:rsidR="00047A41" w:rsidRPr="00376131" w:rsidRDefault="00047A41" w:rsidP="00047A41">
      <w:pPr>
        <w:rPr>
          <w:rFonts w:eastAsia="Calibri"/>
          <w:lang w:val="en"/>
        </w:rPr>
      </w:pPr>
      <w:r w:rsidRPr="00376131">
        <w:rPr>
          <w:rFonts w:eastAsia="Calibri"/>
          <w:lang w:val="en"/>
        </w:rPr>
        <w:t>Warmer temperatures and melting sea ice draw industries like shipping, mining, and tourism ever northward. While this brings economic opportunities, it also puts more people in contact with long-dormant microbes.</w:t>
      </w:r>
    </w:p>
    <w:p w14:paraId="1A456DCF" w14:textId="77777777" w:rsidR="00047A41" w:rsidRPr="00376131" w:rsidRDefault="00047A41" w:rsidP="00047A41">
      <w:pPr>
        <w:rPr>
          <w:rFonts w:eastAsia="Calibri"/>
          <w:b/>
          <w:u w:val="single"/>
          <w:lang w:val="en"/>
        </w:rPr>
      </w:pPr>
      <w:r w:rsidRPr="00376131">
        <w:rPr>
          <w:rFonts w:eastAsia="Calibri"/>
          <w:b/>
          <w:u w:val="single"/>
          <w:lang w:val="en"/>
        </w:rPr>
        <w:t xml:space="preserve">New </w:t>
      </w:r>
      <w:r w:rsidRPr="00376131">
        <w:rPr>
          <w:rFonts w:eastAsia="Calibri"/>
          <w:b/>
          <w:highlight w:val="cyan"/>
          <w:u w:val="single"/>
          <w:lang w:val="en"/>
        </w:rPr>
        <w:t>infections</w:t>
      </w:r>
      <w:r w:rsidRPr="00376131">
        <w:rPr>
          <w:rFonts w:eastAsia="Calibri"/>
          <w:b/>
          <w:u w:val="single"/>
          <w:lang w:val="en"/>
        </w:rPr>
        <w:t xml:space="preserve"> could </w:t>
      </w:r>
      <w:r w:rsidRPr="00376131">
        <w:rPr>
          <w:rFonts w:eastAsia="Calibri"/>
          <w:b/>
          <w:highlight w:val="cyan"/>
          <w:u w:val="single"/>
          <w:lang w:val="en"/>
        </w:rPr>
        <w:t>spread globally</w:t>
      </w:r>
    </w:p>
    <w:p w14:paraId="74925E1D" w14:textId="77777777" w:rsidR="00047A41" w:rsidRPr="00376131" w:rsidRDefault="00047A41" w:rsidP="00047A41">
      <w:pPr>
        <w:rPr>
          <w:rFonts w:eastAsia="Calibri"/>
          <w:b/>
          <w:u w:val="single"/>
          <w:lang w:val="en"/>
        </w:rPr>
      </w:pPr>
      <w:r w:rsidRPr="00376131">
        <w:rPr>
          <w:rFonts w:eastAsia="Calibri"/>
          <w:lang w:val="en"/>
        </w:rPr>
        <w:t xml:space="preserve">Climate change in the Arctic might seem like a distant concern. The authors, however, </w:t>
      </w:r>
      <w:r w:rsidRPr="00376131">
        <w:rPr>
          <w:rFonts w:eastAsia="Calibri"/>
          <w:b/>
          <w:u w:val="single"/>
          <w:lang w:val="en"/>
        </w:rPr>
        <w:t xml:space="preserve">stress that its effects can </w:t>
      </w:r>
      <w:r w:rsidRPr="00376131">
        <w:rPr>
          <w:rFonts w:eastAsia="Calibri"/>
          <w:b/>
          <w:highlight w:val="cyan"/>
          <w:u w:val="single"/>
          <w:lang w:val="en"/>
        </w:rPr>
        <w:t>travel</w:t>
      </w:r>
      <w:r w:rsidRPr="00376131">
        <w:rPr>
          <w:rFonts w:eastAsia="Calibri"/>
          <w:b/>
          <w:u w:val="single"/>
          <w:lang w:val="en"/>
        </w:rPr>
        <w:t xml:space="preserve"> far </w:t>
      </w:r>
      <w:r w:rsidRPr="00376131">
        <w:rPr>
          <w:rFonts w:eastAsia="Calibri"/>
          <w:b/>
          <w:highlight w:val="cyan"/>
          <w:u w:val="single"/>
          <w:lang w:val="en"/>
        </w:rPr>
        <w:t>beyond extreme northern environments</w:t>
      </w:r>
      <w:r w:rsidRPr="00376131">
        <w:rPr>
          <w:rFonts w:eastAsia="Calibri"/>
          <w:b/>
          <w:u w:val="single"/>
          <w:lang w:val="en"/>
        </w:rPr>
        <w:t>.</w:t>
      </w:r>
    </w:p>
    <w:p w14:paraId="2E3163B5" w14:textId="77777777" w:rsidR="00047A41" w:rsidRPr="00376131" w:rsidRDefault="00047A41" w:rsidP="00047A41">
      <w:pPr>
        <w:rPr>
          <w:rFonts w:eastAsia="Calibri"/>
          <w:lang w:val="en"/>
        </w:rPr>
      </w:pPr>
      <w:r w:rsidRPr="00376131">
        <w:rPr>
          <w:rFonts w:eastAsia="Calibri"/>
          <w:lang w:val="en"/>
        </w:rPr>
        <w:t xml:space="preserve">A </w:t>
      </w:r>
      <w:r w:rsidRPr="00376131">
        <w:rPr>
          <w:rFonts w:eastAsia="Calibri"/>
          <w:b/>
          <w:u w:val="single"/>
          <w:lang w:val="en"/>
        </w:rPr>
        <w:t xml:space="preserve">new infection emerging in a remote corner can </w:t>
      </w:r>
      <w:r w:rsidRPr="00376131">
        <w:rPr>
          <w:rFonts w:eastAsia="Calibri"/>
          <w:b/>
          <w:highlight w:val="cyan"/>
          <w:u w:val="single"/>
          <w:lang w:val="en"/>
        </w:rPr>
        <w:t>spread rapidly through human travel or</w:t>
      </w:r>
      <w:r w:rsidRPr="00376131">
        <w:rPr>
          <w:rFonts w:eastAsia="Calibri"/>
          <w:b/>
          <w:u w:val="single"/>
          <w:lang w:val="en"/>
        </w:rPr>
        <w:t xml:space="preserve"> wildlife </w:t>
      </w:r>
      <w:r w:rsidRPr="00376131">
        <w:rPr>
          <w:rFonts w:eastAsia="Calibri"/>
          <w:b/>
          <w:highlight w:val="cyan"/>
          <w:u w:val="single"/>
          <w:lang w:val="en"/>
        </w:rPr>
        <w:t>migrations</w:t>
      </w:r>
      <w:r w:rsidRPr="00376131">
        <w:rPr>
          <w:rFonts w:eastAsia="Calibri"/>
          <w:lang w:val="en"/>
        </w:rPr>
        <w:t>. As Abass warned, “</w:t>
      </w:r>
      <w:r w:rsidRPr="00376131">
        <w:rPr>
          <w:rFonts w:eastAsia="Calibri"/>
          <w:b/>
          <w:u w:val="single"/>
          <w:lang w:val="en"/>
        </w:rPr>
        <w:t>What is happening in the Arctic doesn’t stay in the Arctic</w:t>
      </w:r>
      <w:r w:rsidRPr="00376131">
        <w:rPr>
          <w:rFonts w:eastAsia="Calibri"/>
          <w:lang w:val="en"/>
        </w:rPr>
        <w:t xml:space="preserve">.” </w:t>
      </w:r>
    </w:p>
    <w:p w14:paraId="37CAF10B" w14:textId="77777777" w:rsidR="00047A41" w:rsidRPr="00376131" w:rsidRDefault="00047A41" w:rsidP="00047A41">
      <w:pPr>
        <w:rPr>
          <w:rFonts w:eastAsia="Calibri"/>
          <w:b/>
          <w:u w:val="single"/>
          <w:lang w:val="en"/>
        </w:rPr>
      </w:pPr>
      <w:r w:rsidRPr="00376131">
        <w:rPr>
          <w:rFonts w:eastAsia="Calibri"/>
          <w:lang w:val="en"/>
        </w:rPr>
        <w:t xml:space="preserve">The region’s transformation has ripple effects, from </w:t>
      </w:r>
      <w:r w:rsidRPr="00376131">
        <w:rPr>
          <w:rFonts w:eastAsia="Calibri"/>
          <w:b/>
          <w:u w:val="single"/>
          <w:lang w:val="en"/>
        </w:rPr>
        <w:t>Arctic warming that touches every coastal city worldwide to shifting atmospheric patterns that can influence global weather.</w:t>
      </w:r>
      <w:r w:rsidRPr="00376131">
        <w:rPr>
          <w:rFonts w:eastAsia="Calibri"/>
          <w:lang w:val="en"/>
        </w:rPr>
        <w:t xml:space="preserve"> These conditions also disrupt local ecosystems, </w:t>
      </w:r>
      <w:r w:rsidRPr="00376131">
        <w:rPr>
          <w:rFonts w:eastAsia="Calibri"/>
          <w:b/>
          <w:u w:val="single"/>
          <w:lang w:val="en"/>
        </w:rPr>
        <w:t xml:space="preserve">making animal-to-human </w:t>
      </w:r>
      <w:r w:rsidRPr="00376131">
        <w:rPr>
          <w:rFonts w:eastAsia="Calibri"/>
          <w:b/>
          <w:highlight w:val="cyan"/>
          <w:u w:val="single"/>
          <w:lang w:val="en"/>
        </w:rPr>
        <w:t>pathogen transfer more likely</w:t>
      </w:r>
      <w:r w:rsidRPr="00376131">
        <w:rPr>
          <w:rFonts w:eastAsia="Calibri"/>
          <w:b/>
          <w:u w:val="single"/>
          <w:lang w:val="en"/>
        </w:rPr>
        <w:t>.</w:t>
      </w:r>
    </w:p>
    <w:p w14:paraId="7F8E081C" w14:textId="77777777" w:rsidR="00047A41" w:rsidRPr="00376131" w:rsidRDefault="00047A41" w:rsidP="00047A41">
      <w:pPr>
        <w:rPr>
          <w:rFonts w:eastAsia="Calibri"/>
          <w:lang w:val="en"/>
        </w:rPr>
      </w:pPr>
      <w:r w:rsidRPr="00376131">
        <w:rPr>
          <w:rFonts w:eastAsia="Calibri"/>
          <w:lang w:val="en"/>
        </w:rPr>
        <w:t xml:space="preserve">The review shows that </w:t>
      </w:r>
      <w:r w:rsidRPr="00376131">
        <w:rPr>
          <w:rFonts w:eastAsia="Calibri"/>
          <w:b/>
          <w:highlight w:val="cyan"/>
          <w:u w:val="single"/>
          <w:lang w:val="en"/>
        </w:rPr>
        <w:t>the health of the Arctic</w:t>
      </w:r>
      <w:r w:rsidRPr="00376131">
        <w:rPr>
          <w:rFonts w:eastAsia="Calibri"/>
          <w:b/>
          <w:u w:val="single"/>
          <w:lang w:val="en"/>
        </w:rPr>
        <w:t xml:space="preserve"> ecosystem is deeply </w:t>
      </w:r>
      <w:r w:rsidRPr="00376131">
        <w:rPr>
          <w:rFonts w:eastAsia="Calibri"/>
          <w:b/>
          <w:highlight w:val="cyan"/>
          <w:u w:val="single"/>
          <w:lang w:val="en"/>
        </w:rPr>
        <w:t>connected to the</w:t>
      </w:r>
      <w:r w:rsidRPr="00376131">
        <w:rPr>
          <w:rFonts w:eastAsia="Calibri"/>
          <w:b/>
          <w:u w:val="single"/>
          <w:lang w:val="en"/>
        </w:rPr>
        <w:t xml:space="preserve"> </w:t>
      </w:r>
      <w:r w:rsidRPr="00376131">
        <w:rPr>
          <w:rFonts w:eastAsia="Calibri"/>
          <w:b/>
          <w:highlight w:val="cyan"/>
          <w:u w:val="single"/>
          <w:lang w:val="en"/>
        </w:rPr>
        <w:t>health of global</w:t>
      </w:r>
      <w:r w:rsidRPr="00376131">
        <w:rPr>
          <w:rFonts w:eastAsia="Calibri"/>
          <w:b/>
          <w:u w:val="single"/>
          <w:lang w:val="en"/>
        </w:rPr>
        <w:t xml:space="preserve"> communities</w:t>
      </w:r>
      <w:r w:rsidRPr="00376131">
        <w:rPr>
          <w:rFonts w:eastAsia="Calibri"/>
          <w:lang w:val="en"/>
        </w:rPr>
        <w:t>.</w:t>
      </w:r>
    </w:p>
    <w:p w14:paraId="06DA2791" w14:textId="77777777" w:rsidR="00047A41" w:rsidRPr="00376131" w:rsidRDefault="00047A41" w:rsidP="00047A41">
      <w:pPr>
        <w:rPr>
          <w:rFonts w:eastAsia="Calibri"/>
          <w:lang w:val="en"/>
        </w:rPr>
      </w:pPr>
      <w:r w:rsidRPr="00376131">
        <w:rPr>
          <w:rFonts w:eastAsia="Calibri"/>
          <w:lang w:val="en"/>
        </w:rPr>
        <w:t>As new shipping lanes open, trade routes shorten. More tourists arrive and transport microbes to new host cities.</w:t>
      </w:r>
    </w:p>
    <w:p w14:paraId="7A2C8FDB" w14:textId="77777777" w:rsidR="00047A41" w:rsidRPr="00376131" w:rsidRDefault="00047A41" w:rsidP="00047A41">
      <w:pPr>
        <w:rPr>
          <w:rFonts w:eastAsia="Calibri"/>
          <w:b/>
          <w:u w:val="single"/>
          <w:lang w:val="en"/>
        </w:rPr>
      </w:pPr>
      <w:r w:rsidRPr="00376131">
        <w:rPr>
          <w:rFonts w:eastAsia="Calibri"/>
          <w:lang w:val="en"/>
        </w:rPr>
        <w:t xml:space="preserve">This is especially worrying because </w:t>
      </w:r>
      <w:r w:rsidRPr="00376131">
        <w:rPr>
          <w:rFonts w:eastAsia="Calibri"/>
          <w:b/>
          <w:u w:val="single"/>
          <w:lang w:val="en"/>
        </w:rPr>
        <w:t xml:space="preserve">diseases that cross the animal-human boundary – known as </w:t>
      </w:r>
      <w:r w:rsidRPr="00376131">
        <w:rPr>
          <w:rFonts w:eastAsia="Calibri"/>
          <w:b/>
          <w:highlight w:val="cyan"/>
          <w:u w:val="single"/>
          <w:lang w:val="en"/>
        </w:rPr>
        <w:t>zoonotic diseases</w:t>
      </w:r>
      <w:r w:rsidRPr="00376131">
        <w:rPr>
          <w:rFonts w:eastAsia="Calibri"/>
          <w:b/>
          <w:u w:val="single"/>
          <w:lang w:val="en"/>
        </w:rPr>
        <w:t xml:space="preserve"> – have </w:t>
      </w:r>
      <w:r w:rsidRPr="00376131">
        <w:rPr>
          <w:rFonts w:eastAsia="Calibri"/>
          <w:b/>
          <w:highlight w:val="cyan"/>
          <w:u w:val="single"/>
          <w:lang w:val="en"/>
        </w:rPr>
        <w:t>been responsible for major outbreaks, including COVID-19</w:t>
      </w:r>
      <w:r w:rsidRPr="00376131">
        <w:rPr>
          <w:rFonts w:eastAsia="Calibri"/>
          <w:b/>
          <w:u w:val="single"/>
          <w:lang w:val="en"/>
        </w:rPr>
        <w:t>.</w:t>
      </w:r>
    </w:p>
    <w:p w14:paraId="1A97CEE1" w14:textId="77777777" w:rsidR="00047A41" w:rsidRPr="00376131" w:rsidRDefault="00047A41" w:rsidP="00047A41">
      <w:pPr>
        <w:rPr>
          <w:rFonts w:eastAsia="Calibri"/>
          <w:lang w:val="en"/>
        </w:rPr>
      </w:pPr>
      <w:r w:rsidRPr="00376131">
        <w:rPr>
          <w:rFonts w:eastAsia="Calibri"/>
          <w:lang w:val="en"/>
        </w:rPr>
        <w:t>Arctic warming and disease risks</w:t>
      </w:r>
    </w:p>
    <w:p w14:paraId="4CE84D0D" w14:textId="77777777" w:rsidR="00047A41" w:rsidRPr="00376131" w:rsidRDefault="00047A41" w:rsidP="00047A41">
      <w:pPr>
        <w:rPr>
          <w:rFonts w:eastAsia="Calibri"/>
          <w:lang w:val="en"/>
        </w:rPr>
      </w:pPr>
      <w:r w:rsidRPr="00376131">
        <w:rPr>
          <w:rFonts w:eastAsia="Calibri"/>
          <w:lang w:val="en"/>
        </w:rPr>
        <w:t xml:space="preserve">This study </w:t>
      </w:r>
      <w:r w:rsidRPr="00376131">
        <w:rPr>
          <w:rFonts w:eastAsia="Calibri"/>
          <w:b/>
          <w:u w:val="single"/>
          <w:lang w:val="en"/>
        </w:rPr>
        <w:t>emphasizes the One Health approac</w:t>
      </w:r>
      <w:r w:rsidRPr="00376131">
        <w:rPr>
          <w:rFonts w:eastAsia="Calibri"/>
          <w:lang w:val="en"/>
        </w:rPr>
        <w:t>h, which views people, animals, plants, and the environment as part of one interconnected system.</w:t>
      </w:r>
    </w:p>
    <w:p w14:paraId="06E0D839" w14:textId="77777777" w:rsidR="00047A41" w:rsidRPr="00376131" w:rsidRDefault="00047A41" w:rsidP="00047A41">
      <w:pPr>
        <w:rPr>
          <w:rFonts w:eastAsia="Calibri"/>
          <w:lang w:val="en"/>
        </w:rPr>
      </w:pPr>
      <w:r w:rsidRPr="00376131">
        <w:rPr>
          <w:rFonts w:eastAsia="Calibri"/>
          <w:lang w:val="en"/>
        </w:rPr>
        <w:t xml:space="preserve">The scientists argue that </w:t>
      </w:r>
      <w:r w:rsidRPr="00376131">
        <w:rPr>
          <w:rFonts w:eastAsia="Calibri"/>
          <w:b/>
          <w:i/>
          <w:highlight w:val="cyan"/>
          <w:u w:val="single"/>
          <w:lang w:val="en"/>
        </w:rPr>
        <w:t>monitoring animal health in Arctic warming conditions is necessary</w:t>
      </w:r>
      <w:r w:rsidRPr="00376131">
        <w:rPr>
          <w:rFonts w:eastAsia="Calibri"/>
          <w:b/>
          <w:u w:val="single"/>
          <w:lang w:val="en"/>
        </w:rPr>
        <w:t xml:space="preserve"> to spot diseases before they spread to human populations</w:t>
      </w:r>
      <w:r w:rsidRPr="00376131">
        <w:rPr>
          <w:rFonts w:eastAsia="Calibri"/>
          <w:lang w:val="en"/>
        </w:rPr>
        <w:t xml:space="preserve">. </w:t>
      </w:r>
    </w:p>
    <w:p w14:paraId="7AD3B6C7" w14:textId="77777777" w:rsidR="00047A41" w:rsidRPr="00376131" w:rsidRDefault="00047A41" w:rsidP="00047A41">
      <w:pPr>
        <w:rPr>
          <w:rFonts w:eastAsia="Calibri"/>
          <w:lang w:val="en"/>
        </w:rPr>
      </w:pPr>
      <w:r w:rsidRPr="00376131">
        <w:rPr>
          <w:rFonts w:eastAsia="Calibri"/>
          <w:lang w:val="en"/>
        </w:rPr>
        <w:t xml:space="preserve">They also call for </w:t>
      </w:r>
      <w:r w:rsidRPr="00376131">
        <w:rPr>
          <w:rFonts w:eastAsia="Calibri"/>
          <w:b/>
          <w:u w:val="single"/>
          <w:lang w:val="en"/>
        </w:rPr>
        <w:t>greater cooperation among veterinarians, environmental agencies, and public health professionals</w:t>
      </w:r>
      <w:r w:rsidRPr="00376131">
        <w:rPr>
          <w:rFonts w:eastAsia="Calibri"/>
          <w:lang w:val="en"/>
        </w:rPr>
        <w:t>.</w:t>
      </w:r>
    </w:p>
    <w:p w14:paraId="2717F9B7" w14:textId="77777777" w:rsidR="00047A41" w:rsidRPr="00376131" w:rsidRDefault="00047A41" w:rsidP="00047A41">
      <w:pPr>
        <w:rPr>
          <w:rFonts w:eastAsia="Calibri"/>
          <w:lang w:val="en"/>
        </w:rPr>
      </w:pPr>
      <w:r w:rsidRPr="00376131">
        <w:rPr>
          <w:rFonts w:eastAsia="Calibri"/>
          <w:lang w:val="en"/>
        </w:rPr>
        <w:t xml:space="preserve">By </w:t>
      </w:r>
      <w:r w:rsidRPr="00376131">
        <w:rPr>
          <w:rFonts w:eastAsia="Calibri"/>
          <w:b/>
          <w:highlight w:val="cyan"/>
          <w:u w:val="single"/>
          <w:lang w:val="en"/>
        </w:rPr>
        <w:t>watching Arctic wildlife</w:t>
      </w:r>
      <w:r w:rsidRPr="00376131">
        <w:rPr>
          <w:rFonts w:eastAsia="Calibri"/>
          <w:b/>
          <w:u w:val="single"/>
          <w:lang w:val="en"/>
        </w:rPr>
        <w:t xml:space="preserve">, testing water sources, and educating local communities on disease risk, it’s possible to get an </w:t>
      </w:r>
      <w:r w:rsidRPr="00376131">
        <w:rPr>
          <w:rFonts w:eastAsia="Calibri"/>
          <w:b/>
          <w:highlight w:val="cyan"/>
          <w:u w:val="single"/>
          <w:lang w:val="en"/>
        </w:rPr>
        <w:t>early warning of infectious threats</w:t>
      </w:r>
      <w:r w:rsidRPr="00376131">
        <w:rPr>
          <w:rFonts w:eastAsia="Calibri"/>
          <w:lang w:val="en"/>
        </w:rPr>
        <w:t>.</w:t>
      </w:r>
    </w:p>
    <w:p w14:paraId="5DD399E6" w14:textId="77777777" w:rsidR="00047A41" w:rsidRPr="00376131" w:rsidRDefault="00047A41" w:rsidP="00047A41">
      <w:pPr>
        <w:rPr>
          <w:rFonts w:eastAsia="Calibri"/>
          <w:lang w:val="en"/>
        </w:rPr>
      </w:pPr>
      <w:r w:rsidRPr="00376131">
        <w:rPr>
          <w:rFonts w:eastAsia="Calibri"/>
          <w:lang w:val="en"/>
        </w:rPr>
        <w:t xml:space="preserve">The study shows how </w:t>
      </w:r>
      <w:r w:rsidRPr="00376131">
        <w:rPr>
          <w:rFonts w:eastAsia="Calibri"/>
          <w:b/>
          <w:u w:val="single"/>
          <w:lang w:val="en"/>
        </w:rPr>
        <w:t xml:space="preserve">Arctic residents – many </w:t>
      </w:r>
      <w:r w:rsidRPr="00376131">
        <w:rPr>
          <w:rFonts w:eastAsia="Calibri"/>
          <w:b/>
          <w:i/>
          <w:highlight w:val="cyan"/>
          <w:u w:val="single"/>
          <w:lang w:val="en"/>
        </w:rPr>
        <w:t>Indigenous peoples</w:t>
      </w:r>
      <w:r w:rsidRPr="00376131">
        <w:rPr>
          <w:rFonts w:eastAsia="Calibri"/>
          <w:b/>
          <w:u w:val="single"/>
          <w:lang w:val="en"/>
        </w:rPr>
        <w:t xml:space="preserve"> – can </w:t>
      </w:r>
      <w:r w:rsidRPr="00376131">
        <w:rPr>
          <w:rFonts w:eastAsia="Calibri"/>
          <w:b/>
          <w:i/>
          <w:highlight w:val="cyan"/>
          <w:u w:val="single"/>
          <w:lang w:val="en"/>
        </w:rPr>
        <w:t>offer vital insights</w:t>
      </w:r>
      <w:r w:rsidRPr="00376131">
        <w:rPr>
          <w:rFonts w:eastAsia="Calibri"/>
          <w:b/>
          <w:u w:val="single"/>
          <w:lang w:val="en"/>
        </w:rPr>
        <w:t>.</w:t>
      </w:r>
      <w:r w:rsidRPr="00376131">
        <w:rPr>
          <w:rFonts w:eastAsia="Calibri"/>
          <w:lang w:val="en"/>
        </w:rPr>
        <w:t xml:space="preserve"> Their </w:t>
      </w:r>
      <w:r w:rsidRPr="00376131">
        <w:rPr>
          <w:rFonts w:eastAsia="Calibri"/>
          <w:b/>
          <w:u w:val="single"/>
          <w:lang w:val="en"/>
        </w:rPr>
        <w:t xml:space="preserve">traditional knowledge and everyday observations </w:t>
      </w:r>
      <w:r w:rsidRPr="00376131">
        <w:rPr>
          <w:rFonts w:eastAsia="Calibri"/>
          <w:b/>
          <w:highlight w:val="cyan"/>
          <w:u w:val="single"/>
          <w:lang w:val="en"/>
        </w:rPr>
        <w:t>detect shifts in animal behavior before any official monitoring program</w:t>
      </w:r>
      <w:r w:rsidRPr="00376131">
        <w:rPr>
          <w:rFonts w:eastAsia="Calibri"/>
          <w:lang w:val="en"/>
        </w:rPr>
        <w:t xml:space="preserve"> picks up signs.</w:t>
      </w:r>
    </w:p>
    <w:p w14:paraId="19C40425" w14:textId="77777777" w:rsidR="00047A41" w:rsidRPr="00376131" w:rsidRDefault="00047A41" w:rsidP="00047A41">
      <w:pPr>
        <w:rPr>
          <w:rFonts w:eastAsia="Calibri"/>
          <w:lang w:val="en"/>
        </w:rPr>
      </w:pPr>
      <w:r w:rsidRPr="00376131">
        <w:rPr>
          <w:rFonts w:eastAsia="Calibri"/>
          <w:lang w:val="en"/>
        </w:rPr>
        <w:t xml:space="preserve">Tapping into </w:t>
      </w:r>
      <w:r w:rsidRPr="00376131">
        <w:rPr>
          <w:rFonts w:eastAsia="Calibri"/>
          <w:b/>
          <w:i/>
          <w:highlight w:val="cyan"/>
          <w:u w:val="single"/>
          <w:lang w:val="en"/>
        </w:rPr>
        <w:t>this localized expertise would boost prevention and response measures</w:t>
      </w:r>
      <w:r w:rsidRPr="00376131">
        <w:rPr>
          <w:rFonts w:eastAsia="Calibri"/>
          <w:lang w:val="en"/>
        </w:rPr>
        <w:t xml:space="preserve">. Ultimately, it would </w:t>
      </w:r>
      <w:r w:rsidRPr="00376131">
        <w:rPr>
          <w:rFonts w:eastAsia="Calibri"/>
          <w:b/>
          <w:u w:val="single"/>
          <w:lang w:val="en"/>
        </w:rPr>
        <w:t xml:space="preserve">help </w:t>
      </w:r>
      <w:r w:rsidRPr="00376131">
        <w:rPr>
          <w:rFonts w:eastAsia="Calibri"/>
          <w:b/>
          <w:highlight w:val="cyan"/>
          <w:u w:val="single"/>
          <w:lang w:val="en"/>
        </w:rPr>
        <w:t>safeguard people</w:t>
      </w:r>
      <w:r w:rsidRPr="00376131">
        <w:rPr>
          <w:rFonts w:eastAsia="Calibri"/>
          <w:b/>
          <w:u w:val="single"/>
          <w:lang w:val="en"/>
        </w:rPr>
        <w:t>, wildlife, and the broader environment</w:t>
      </w:r>
      <w:r w:rsidRPr="00376131">
        <w:rPr>
          <w:rFonts w:eastAsia="Calibri"/>
          <w:lang w:val="en"/>
        </w:rPr>
        <w:t>.</w:t>
      </w:r>
    </w:p>
    <w:p w14:paraId="1375B90C" w14:textId="77777777" w:rsidR="005A0CC6" w:rsidRPr="00376131" w:rsidRDefault="005A0CC6" w:rsidP="005A0CC6">
      <w:pPr>
        <w:rPr>
          <w:rFonts w:eastAsia="Aptos"/>
          <w:u w:val="single"/>
        </w:rPr>
      </w:pPr>
    </w:p>
    <w:p w14:paraId="5F4E4FC3" w14:textId="77777777" w:rsidR="009B78FF" w:rsidRPr="009B78FF" w:rsidRDefault="009B78FF" w:rsidP="009B78FF">
      <w:pPr>
        <w:keepNext/>
        <w:keepLines/>
        <w:spacing w:before="40" w:after="0"/>
        <w:outlineLvl w:val="3"/>
        <w:rPr>
          <w:rFonts w:eastAsia="Times New Roman"/>
          <w:b/>
          <w:iCs/>
          <w:sz w:val="26"/>
        </w:rPr>
      </w:pPr>
      <w:r w:rsidRPr="009B78FF">
        <w:rPr>
          <w:rFonts w:eastAsia="Times New Roman"/>
          <w:b/>
          <w:iCs/>
          <w:sz w:val="26"/>
        </w:rPr>
        <w:t>Pathogens and Disease cause extinction</w:t>
      </w:r>
    </w:p>
    <w:p w14:paraId="5A56E526" w14:textId="77777777" w:rsidR="009B78FF" w:rsidRPr="009B78FF" w:rsidRDefault="009B78FF" w:rsidP="009B78FF">
      <w:pPr>
        <w:rPr>
          <w:rFonts w:eastAsia="Aptos"/>
          <w:b/>
          <w:bCs/>
          <w:sz w:val="26"/>
        </w:rPr>
      </w:pPr>
      <w:r w:rsidRPr="009B78FF">
        <w:rPr>
          <w:rFonts w:eastAsia="Aptos"/>
          <w:b/>
          <w:bCs/>
          <w:sz w:val="26"/>
        </w:rPr>
        <w:t xml:space="preserve">Diamandis 22, </w:t>
      </w:r>
      <w:r w:rsidRPr="009B78FF">
        <w:rPr>
          <w:rFonts w:eastAsia="Aptos"/>
        </w:rPr>
        <w:t xml:space="preserve">[Dr. Diamandis currently serves as Division Head of Clinical Biochemistry at Mount Sinai Hospital and Biochemist-in-Chief at the University Health Network. 01/29/22, "The mother of all battles: Viruses vs humans. Can humans avoid extinction in 50–100 years?", </w:t>
      </w:r>
      <w:hyperlink r:id="rId70" w:history="1">
        <w:r w:rsidRPr="009B78FF">
          <w:rPr>
            <w:rFonts w:eastAsia="Aptos"/>
            <w:color w:val="467886"/>
            <w:u w:val="single"/>
          </w:rPr>
          <w:t>https://pmc.ncbi.nlm.nih.gov/articles/PMC8802343</w:t>
        </w:r>
      </w:hyperlink>
      <w:r w:rsidRPr="009B78FF">
        <w:rPr>
          <w:rFonts w:eastAsia="Aptos"/>
        </w:rPr>
        <w:t>] DonkeyKong</w:t>
      </w:r>
    </w:p>
    <w:p w14:paraId="52A1BF91" w14:textId="77777777" w:rsidR="009B78FF" w:rsidRPr="009B78FF" w:rsidRDefault="009B78FF" w:rsidP="009B78FF">
      <w:pPr>
        <w:rPr>
          <w:rFonts w:eastAsia="Aptos"/>
          <w:u w:val="single"/>
        </w:rPr>
      </w:pPr>
      <w:r w:rsidRPr="009B78FF">
        <w:rPr>
          <w:rFonts w:eastAsia="Aptos"/>
          <w:u w:val="single"/>
        </w:rPr>
        <w:t xml:space="preserve">The </w:t>
      </w:r>
      <w:r w:rsidRPr="009B78FF">
        <w:rPr>
          <w:rFonts w:eastAsia="Aptos"/>
          <w:highlight w:val="cyan"/>
          <w:u w:val="single"/>
        </w:rPr>
        <w:t>recent</w:t>
      </w:r>
      <w:r w:rsidRPr="009B78FF">
        <w:rPr>
          <w:rFonts w:eastAsia="Aptos"/>
          <w:u w:val="single"/>
        </w:rPr>
        <w:t xml:space="preserve"> SARS-CoV-2 </w:t>
      </w:r>
      <w:r w:rsidRPr="009B78FF">
        <w:rPr>
          <w:rFonts w:eastAsia="Aptos"/>
          <w:highlight w:val="cyan"/>
          <w:u w:val="single"/>
        </w:rPr>
        <w:t>pandemic</w:t>
      </w:r>
      <w:r w:rsidRPr="009B78FF">
        <w:rPr>
          <w:rFonts w:eastAsia="Aptos"/>
          <w:u w:val="single"/>
        </w:rPr>
        <w:t xml:space="preserve">, which is causing COVID-19 disease, has </w:t>
      </w:r>
      <w:r w:rsidRPr="009B78FF">
        <w:rPr>
          <w:rFonts w:eastAsia="Aptos"/>
          <w:b/>
          <w:iCs/>
          <w:highlight w:val="cyan"/>
          <w:u w:val="single"/>
        </w:rPr>
        <w:t>taught</w:t>
      </w:r>
      <w:r w:rsidRPr="009B78FF">
        <w:rPr>
          <w:rFonts w:eastAsia="Aptos"/>
          <w:u w:val="single"/>
        </w:rPr>
        <w:t xml:space="preserve"> </w:t>
      </w:r>
      <w:r w:rsidRPr="009B78FF">
        <w:rPr>
          <w:rFonts w:eastAsia="Aptos"/>
          <w:highlight w:val="cyan"/>
          <w:u w:val="single"/>
        </w:rPr>
        <w:t>us</w:t>
      </w:r>
      <w:r w:rsidRPr="009B78FF">
        <w:rPr>
          <w:rFonts w:eastAsia="Aptos"/>
          <w:u w:val="single"/>
        </w:rPr>
        <w:t xml:space="preserve"> unexpected </w:t>
      </w:r>
      <w:r w:rsidRPr="009B78FF">
        <w:rPr>
          <w:rFonts w:eastAsia="Aptos"/>
          <w:highlight w:val="cyan"/>
          <w:u w:val="single"/>
        </w:rPr>
        <w:t>lessons</w:t>
      </w:r>
      <w:r w:rsidRPr="009B78FF">
        <w:rPr>
          <w:rFonts w:eastAsia="Aptos"/>
          <w:u w:val="single"/>
        </w:rPr>
        <w:t xml:space="preserve"> </w:t>
      </w:r>
      <w:r w:rsidRPr="009B78FF">
        <w:rPr>
          <w:rFonts w:eastAsia="Aptos"/>
          <w:highlight w:val="cyan"/>
          <w:u w:val="single"/>
        </w:rPr>
        <w:t>about</w:t>
      </w:r>
      <w:r w:rsidRPr="009B78FF">
        <w:rPr>
          <w:rFonts w:eastAsia="Aptos"/>
          <w:u w:val="single"/>
        </w:rPr>
        <w:t xml:space="preserve"> the </w:t>
      </w:r>
      <w:r w:rsidRPr="009B78FF">
        <w:rPr>
          <w:rFonts w:eastAsia="Aptos"/>
          <w:highlight w:val="cyan"/>
          <w:u w:val="single"/>
        </w:rPr>
        <w:t>dangers</w:t>
      </w:r>
      <w:r w:rsidRPr="009B78FF">
        <w:rPr>
          <w:rFonts w:eastAsia="Aptos"/>
          <w:u w:val="single"/>
        </w:rPr>
        <w:t xml:space="preserve"> </w:t>
      </w:r>
      <w:r w:rsidRPr="009B78FF">
        <w:rPr>
          <w:rFonts w:eastAsia="Aptos"/>
          <w:highlight w:val="cyan"/>
          <w:u w:val="single"/>
        </w:rPr>
        <w:t>of</w:t>
      </w:r>
      <w:r w:rsidRPr="009B78FF">
        <w:rPr>
          <w:rFonts w:eastAsia="Aptos"/>
          <w:u w:val="single"/>
        </w:rPr>
        <w:t xml:space="preserve"> </w:t>
      </w:r>
      <w:r w:rsidRPr="009B78FF">
        <w:rPr>
          <w:rFonts w:eastAsia="Aptos"/>
          <w:highlight w:val="cyan"/>
          <w:u w:val="single"/>
        </w:rPr>
        <w:t>human</w:t>
      </w:r>
      <w:r w:rsidRPr="009B78FF">
        <w:rPr>
          <w:rFonts w:eastAsia="Aptos"/>
          <w:u w:val="single"/>
        </w:rPr>
        <w:t xml:space="preserve"> </w:t>
      </w:r>
      <w:r w:rsidRPr="009B78FF">
        <w:rPr>
          <w:rFonts w:eastAsia="Aptos"/>
          <w:highlight w:val="cyan"/>
          <w:u w:val="single"/>
        </w:rPr>
        <w:t>suffering</w:t>
      </w:r>
      <w:r w:rsidRPr="009B78FF">
        <w:rPr>
          <w:rFonts w:eastAsia="Aptos"/>
          <w:u w:val="single"/>
        </w:rPr>
        <w:t xml:space="preserve"> </w:t>
      </w:r>
      <w:r w:rsidRPr="009B78FF">
        <w:rPr>
          <w:rFonts w:eastAsia="Aptos"/>
          <w:highlight w:val="cyan"/>
          <w:u w:val="single"/>
        </w:rPr>
        <w:t>through</w:t>
      </w:r>
      <w:r w:rsidRPr="009B78FF">
        <w:rPr>
          <w:rFonts w:eastAsia="Aptos"/>
          <w:u w:val="single"/>
        </w:rPr>
        <w:t xml:space="preserve"> highly contagious and </w:t>
      </w:r>
      <w:r w:rsidRPr="009B78FF">
        <w:rPr>
          <w:rFonts w:eastAsia="Aptos"/>
          <w:highlight w:val="cyan"/>
          <w:u w:val="single"/>
        </w:rPr>
        <w:t>lethal diseases</w:t>
      </w:r>
      <w:r w:rsidRPr="009B78FF">
        <w:rPr>
          <w:rFonts w:eastAsia="Aptos"/>
          <w:u w:val="single"/>
        </w:rPr>
        <w:t xml:space="preserve">. As the COVID-19 pandemic is now being partially controlled by various isolation measures, therapeutics, and vaccines, it became clear that </w:t>
      </w:r>
      <w:r w:rsidRPr="009B78FF">
        <w:rPr>
          <w:rFonts w:eastAsia="Aptos"/>
          <w:highlight w:val="cyan"/>
          <w:u w:val="single"/>
        </w:rPr>
        <w:t>our current lifestyle and societal functions</w:t>
      </w:r>
      <w:r w:rsidRPr="009B78FF">
        <w:rPr>
          <w:rFonts w:eastAsia="Aptos"/>
          <w:u w:val="single"/>
        </w:rPr>
        <w:t xml:space="preserve"> may </w:t>
      </w:r>
      <w:r w:rsidRPr="009B78FF">
        <w:rPr>
          <w:rFonts w:eastAsia="Aptos"/>
          <w:b/>
          <w:iCs/>
          <w:highlight w:val="cyan"/>
          <w:u w:val="single"/>
        </w:rPr>
        <w:t>not</w:t>
      </w:r>
      <w:r w:rsidRPr="009B78FF">
        <w:rPr>
          <w:rFonts w:eastAsia="Aptos"/>
          <w:b/>
          <w:iCs/>
          <w:u w:val="single"/>
        </w:rPr>
        <w:t xml:space="preserve"> be </w:t>
      </w:r>
      <w:r w:rsidRPr="009B78FF">
        <w:rPr>
          <w:rFonts w:eastAsia="Aptos"/>
          <w:b/>
          <w:iCs/>
          <w:highlight w:val="cyan"/>
          <w:u w:val="single"/>
        </w:rPr>
        <w:t>sustainable</w:t>
      </w:r>
      <w:r w:rsidRPr="009B78FF">
        <w:rPr>
          <w:rFonts w:eastAsia="Aptos"/>
          <w:highlight w:val="cyan"/>
          <w:u w:val="single"/>
        </w:rPr>
        <w:t xml:space="preserve"> in</w:t>
      </w:r>
      <w:r w:rsidRPr="009B78FF">
        <w:rPr>
          <w:rFonts w:eastAsia="Aptos"/>
          <w:u w:val="single"/>
        </w:rPr>
        <w:t xml:space="preserve"> the </w:t>
      </w:r>
      <w:r w:rsidRPr="009B78FF">
        <w:rPr>
          <w:rFonts w:eastAsia="Aptos"/>
          <w:b/>
          <w:iCs/>
          <w:highlight w:val="cyan"/>
          <w:u w:val="single"/>
        </w:rPr>
        <w:t>long term</w:t>
      </w:r>
      <w:r w:rsidRPr="009B78FF">
        <w:rPr>
          <w:rFonts w:eastAsia="Aptos"/>
          <w:u w:val="single"/>
        </w:rPr>
        <w:t>. We now have to start thinking and planning on how to face the next dangerous pandemic, not just overcoming the one that is upon us now.</w:t>
      </w:r>
      <w:r w:rsidRPr="009B78FF">
        <w:rPr>
          <w:rFonts w:eastAsia="Aptos"/>
          <w:sz w:val="16"/>
        </w:rPr>
        <w:t xml:space="preserve"> Is there any evidence that even worse pandemics could strike us in the near future and threaten the existence of the human race? The answer is unequivocally yes. It is not necessary to get infected by viruses found in bats, pangolins, and other exotic animals that live in remote forests to be in danger. </w:t>
      </w:r>
      <w:r w:rsidRPr="009B78FF">
        <w:rPr>
          <w:rFonts w:eastAsia="Aptos"/>
          <w:u w:val="single"/>
        </w:rPr>
        <w:t xml:space="preserve">Creditable scientific evidence indicates that the </w:t>
      </w:r>
      <w:r w:rsidRPr="009B78FF">
        <w:rPr>
          <w:rFonts w:eastAsia="Aptos"/>
          <w:highlight w:val="cyan"/>
          <w:u w:val="single"/>
        </w:rPr>
        <w:t>human gut microbiota</w:t>
      </w:r>
      <w:r w:rsidRPr="009B78FF">
        <w:rPr>
          <w:rFonts w:eastAsia="Aptos"/>
          <w:u w:val="single"/>
        </w:rPr>
        <w:t xml:space="preserve"> harbor billions of viruses that are </w:t>
      </w:r>
      <w:r w:rsidRPr="009B78FF">
        <w:rPr>
          <w:rFonts w:eastAsia="Aptos"/>
          <w:highlight w:val="cyan"/>
          <w:u w:val="single"/>
        </w:rPr>
        <w:t xml:space="preserve">capable of </w:t>
      </w:r>
      <w:r w:rsidRPr="009B78FF">
        <w:rPr>
          <w:rFonts w:eastAsia="Aptos"/>
          <w:b/>
          <w:iCs/>
          <w:highlight w:val="cyan"/>
          <w:u w:val="single"/>
        </w:rPr>
        <w:t>affecting</w:t>
      </w:r>
      <w:r w:rsidRPr="009B78FF">
        <w:rPr>
          <w:rFonts w:eastAsia="Aptos"/>
          <w:highlight w:val="cyan"/>
          <w:u w:val="single"/>
        </w:rPr>
        <w:t xml:space="preserve"> the function of vital human organs</w:t>
      </w:r>
      <w:r w:rsidRPr="009B78FF">
        <w:rPr>
          <w:rFonts w:eastAsia="Aptos"/>
          <w:u w:val="single"/>
        </w:rPr>
        <w:t xml:space="preserve"> such as the immune system, lung, brain, liver, kidney, or heart. It is remotely possible that the development of </w:t>
      </w:r>
      <w:r w:rsidRPr="009B78FF">
        <w:rPr>
          <w:rFonts w:eastAsia="Aptos"/>
          <w:b/>
          <w:iCs/>
          <w:highlight w:val="cyan"/>
          <w:u w:val="single"/>
        </w:rPr>
        <w:t>pathogenic variants</w:t>
      </w:r>
      <w:r w:rsidRPr="009B78FF">
        <w:rPr>
          <w:rFonts w:eastAsia="Aptos"/>
          <w:highlight w:val="cyan"/>
          <w:u w:val="single"/>
        </w:rPr>
        <w:t xml:space="preserve"> in the gut can lead to contagious viruses</w:t>
      </w:r>
      <w:r w:rsidRPr="009B78FF">
        <w:rPr>
          <w:rFonts w:eastAsia="Aptos"/>
          <w:u w:val="single"/>
        </w:rPr>
        <w:t xml:space="preserve">, which can </w:t>
      </w:r>
      <w:r w:rsidRPr="009B78FF">
        <w:rPr>
          <w:rFonts w:eastAsia="Aptos"/>
          <w:highlight w:val="cyan"/>
          <w:u w:val="single"/>
        </w:rPr>
        <w:t>cause pandemics</w:t>
      </w:r>
      <w:r w:rsidRPr="009B78FF">
        <w:rPr>
          <w:rFonts w:eastAsia="Aptos"/>
          <w:u w:val="single"/>
        </w:rPr>
        <w:t xml:space="preserve">, </w:t>
      </w:r>
      <w:r w:rsidRPr="009B78FF">
        <w:rPr>
          <w:rFonts w:eastAsia="Aptos"/>
          <w:highlight w:val="cyan"/>
          <w:u w:val="single"/>
        </w:rPr>
        <w:t>lead</w:t>
      </w:r>
      <w:r w:rsidRPr="009B78FF">
        <w:rPr>
          <w:rFonts w:eastAsia="Aptos"/>
          <w:u w:val="single"/>
        </w:rPr>
        <w:t xml:space="preserve">ing </w:t>
      </w:r>
      <w:r w:rsidRPr="009B78FF">
        <w:rPr>
          <w:rFonts w:eastAsia="Aptos"/>
          <w:highlight w:val="cyan"/>
          <w:u w:val="single"/>
        </w:rPr>
        <w:t>to</w:t>
      </w:r>
      <w:r w:rsidRPr="009B78FF">
        <w:rPr>
          <w:rFonts w:eastAsia="Aptos"/>
          <w:u w:val="single"/>
        </w:rPr>
        <w:t xml:space="preserve"> the destruction of vital organs, causing </w:t>
      </w:r>
      <w:r w:rsidRPr="009B78FF">
        <w:rPr>
          <w:rFonts w:eastAsia="Aptos"/>
          <w:highlight w:val="cyan"/>
          <w:u w:val="single"/>
        </w:rPr>
        <w:t>death</w:t>
      </w:r>
      <w:r w:rsidRPr="009B78FF">
        <w:rPr>
          <w:rFonts w:eastAsia="Aptos"/>
          <w:u w:val="single"/>
        </w:rPr>
        <w:t xml:space="preserve"> </w:t>
      </w:r>
      <w:r w:rsidRPr="009B78FF">
        <w:rPr>
          <w:rFonts w:eastAsia="Aptos"/>
          <w:highlight w:val="cyan"/>
          <w:u w:val="single"/>
        </w:rPr>
        <w:t>or</w:t>
      </w:r>
      <w:r w:rsidRPr="009B78FF">
        <w:rPr>
          <w:rFonts w:eastAsia="Aptos"/>
          <w:u w:val="single"/>
        </w:rPr>
        <w:t xml:space="preserve"> various </w:t>
      </w:r>
      <w:r w:rsidRPr="009B78FF">
        <w:rPr>
          <w:rFonts w:eastAsia="Aptos"/>
          <w:highlight w:val="cyan"/>
          <w:u w:val="single"/>
        </w:rPr>
        <w:t>debilitating diseases such as blindness</w:t>
      </w:r>
      <w:r w:rsidRPr="009B78FF">
        <w:rPr>
          <w:rFonts w:eastAsia="Aptos"/>
          <w:u w:val="single"/>
        </w:rPr>
        <w:t xml:space="preserve">, respiratory, liver, heart, and kidney failures. </w:t>
      </w:r>
      <w:r w:rsidRPr="009B78FF">
        <w:rPr>
          <w:rFonts w:eastAsia="Aptos"/>
          <w:highlight w:val="cyan"/>
          <w:u w:val="single"/>
        </w:rPr>
        <w:t xml:space="preserve">These </w:t>
      </w:r>
      <w:r w:rsidRPr="009B78FF">
        <w:rPr>
          <w:rFonts w:eastAsia="Aptos"/>
          <w:b/>
          <w:iCs/>
          <w:highlight w:val="cyan"/>
          <w:u w:val="single"/>
        </w:rPr>
        <w:t>diseases could result in the</w:t>
      </w:r>
      <w:r w:rsidRPr="009B78FF">
        <w:rPr>
          <w:rFonts w:eastAsia="Aptos"/>
          <w:b/>
          <w:iCs/>
          <w:u w:val="single"/>
        </w:rPr>
        <w:t xml:space="preserve"> complete shutdown of our civilization and probably the gradual </w:t>
      </w:r>
      <w:r w:rsidRPr="009B78FF">
        <w:rPr>
          <w:rFonts w:eastAsia="Aptos"/>
          <w:b/>
          <w:iCs/>
          <w:highlight w:val="cyan"/>
          <w:u w:val="single"/>
        </w:rPr>
        <w:t>extinction of the human race</w:t>
      </w:r>
      <w:r w:rsidRPr="009B78FF">
        <w:rPr>
          <w:rFonts w:eastAsia="Aptos"/>
          <w:u w:val="single"/>
        </w:rPr>
        <w:t xml:space="preserve">. </w:t>
      </w:r>
      <w:r w:rsidRPr="009B78FF">
        <w:rPr>
          <w:rFonts w:eastAsia="Aptos"/>
          <w:sz w:val="16"/>
        </w:rPr>
        <w:t>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0CBF25DB" w14:textId="77777777" w:rsidR="00472B47" w:rsidRPr="00376131" w:rsidRDefault="00472B47" w:rsidP="00472B47">
      <w:pPr>
        <w:keepNext/>
        <w:keepLines/>
        <w:spacing w:before="40" w:after="0"/>
        <w:outlineLvl w:val="3"/>
        <w:rPr>
          <w:rFonts w:eastAsia="Times New Roman"/>
          <w:b/>
          <w:iCs/>
          <w:sz w:val="26"/>
        </w:rPr>
      </w:pPr>
      <w:r w:rsidRPr="00376131">
        <w:rPr>
          <w:rFonts w:eastAsia="Times New Roman"/>
          <w:b/>
          <w:iCs/>
          <w:sz w:val="26"/>
        </w:rPr>
        <w:t>Giant viruses from melted ice influence climate change – feedback loop of climate change</w:t>
      </w:r>
    </w:p>
    <w:p w14:paraId="1C1BF417" w14:textId="77777777" w:rsidR="00472B47" w:rsidRPr="00376131" w:rsidRDefault="00472B47" w:rsidP="00472B47">
      <w:pPr>
        <w:rPr>
          <w:rFonts w:eastAsia="Aptos"/>
        </w:rPr>
      </w:pPr>
      <w:r w:rsidRPr="00376131">
        <w:rPr>
          <w:rFonts w:eastAsia="Aptos"/>
          <w:b/>
          <w:bCs/>
          <w:sz w:val="26"/>
        </w:rPr>
        <w:t xml:space="preserve">Amiri 6/18 </w:t>
      </w:r>
      <w:r w:rsidRPr="00376131">
        <w:rPr>
          <w:rFonts w:eastAsia="Aptos"/>
        </w:rPr>
        <w:t>(Arezki Amiri is an expert specializing in health and technological innovations. He has extensive experience in sharing his knowledge on the impact of space technologies on health and science in general. “Greenland’s Ice Sheet Reveals an Unexpected Discovery That Researchers Never Saw Coming”, Daily Galaxy, 6-18-2025, https://dailygalaxy.com/2025/06/greenlands-ice-sheet-reveals-an-unexpected-discovery-that-researchers-never-saw-coming/) //ASingh</w:t>
      </w:r>
    </w:p>
    <w:p w14:paraId="776FCC4D" w14:textId="77777777" w:rsidR="00472B47" w:rsidRPr="00376131" w:rsidRDefault="00472B47" w:rsidP="00472B47">
      <w:pPr>
        <w:rPr>
          <w:rFonts w:eastAsia="Aptos"/>
          <w:sz w:val="16"/>
        </w:rPr>
      </w:pPr>
      <w:r w:rsidRPr="00376131">
        <w:rPr>
          <w:rFonts w:eastAsia="Aptos"/>
          <w:sz w:val="16"/>
        </w:rPr>
        <w:t xml:space="preserve">On </w:t>
      </w:r>
      <w:r w:rsidRPr="00376131">
        <w:rPr>
          <w:rFonts w:eastAsia="Aptos"/>
          <w:highlight w:val="cyan"/>
          <w:u w:val="single"/>
        </w:rPr>
        <w:t>Greenland’s ice sheet</w:t>
      </w:r>
      <w:r w:rsidRPr="00376131">
        <w:rPr>
          <w:rFonts w:eastAsia="Aptos"/>
          <w:u w:val="single"/>
        </w:rPr>
        <w:t xml:space="preserve">, in the vast and frigid stretches of snow and ice, scientists uncovered a surprising phenomenon: the </w:t>
      </w:r>
      <w:r w:rsidRPr="00376131">
        <w:rPr>
          <w:rFonts w:eastAsia="Aptos"/>
          <w:highlight w:val="cyan"/>
          <w:u w:val="single"/>
        </w:rPr>
        <w:t>presence of giant viruses</w:t>
      </w:r>
      <w:r w:rsidRPr="00376131">
        <w:rPr>
          <w:rFonts w:eastAsia="Aptos"/>
          <w:sz w:val="16"/>
        </w:rPr>
        <w:t>. These microscopic entities</w:t>
      </w:r>
      <w:r w:rsidRPr="00376131">
        <w:rPr>
          <w:rFonts w:eastAsia="Aptos"/>
          <w:sz w:val="16"/>
          <w:highlight w:val="cyan"/>
        </w:rPr>
        <w:t xml:space="preserve">, </w:t>
      </w:r>
      <w:r w:rsidRPr="00376131">
        <w:rPr>
          <w:rFonts w:eastAsia="Aptos"/>
          <w:highlight w:val="cyan"/>
          <w:u w:val="single"/>
        </w:rPr>
        <w:t>much larger than the viruses we are accustomed</w:t>
      </w:r>
      <w:r w:rsidRPr="00376131">
        <w:rPr>
          <w:rFonts w:eastAsia="Aptos"/>
          <w:u w:val="single"/>
        </w:rPr>
        <w:t xml:space="preserve"> to studying, were found living among </w:t>
      </w:r>
      <w:r w:rsidRPr="00376131">
        <w:rPr>
          <w:rFonts w:eastAsia="Aptos"/>
          <w:highlight w:val="cyan"/>
          <w:u w:val="single"/>
        </w:rPr>
        <w:t>microalgae in habitats previously believed to be barren</w:t>
      </w:r>
      <w:r w:rsidRPr="00376131">
        <w:rPr>
          <w:rFonts w:eastAsia="Aptos"/>
          <w:sz w:val="16"/>
        </w:rPr>
        <w:t>.</w:t>
      </w:r>
    </w:p>
    <w:p w14:paraId="16FD9DC9" w14:textId="77777777" w:rsidR="00472B47" w:rsidRPr="00376131" w:rsidRDefault="00472B47" w:rsidP="00472B47">
      <w:pPr>
        <w:rPr>
          <w:rFonts w:eastAsia="Aptos"/>
          <w:sz w:val="16"/>
        </w:rPr>
      </w:pPr>
      <w:r w:rsidRPr="00376131">
        <w:rPr>
          <w:rFonts w:eastAsia="Aptos"/>
          <w:sz w:val="16"/>
        </w:rPr>
        <w:t xml:space="preserve">For the first time, researchers have </w:t>
      </w:r>
      <w:r w:rsidRPr="00376131">
        <w:rPr>
          <w:rFonts w:eastAsia="Aptos"/>
          <w:u w:val="single"/>
        </w:rPr>
        <w:t xml:space="preserve">identified these </w:t>
      </w:r>
      <w:r w:rsidRPr="00376131">
        <w:rPr>
          <w:rFonts w:eastAsia="Aptos"/>
          <w:highlight w:val="cyan"/>
          <w:u w:val="single"/>
        </w:rPr>
        <w:t>giant viruses in Greenland’s ice and snow environments</w:t>
      </w:r>
      <w:r w:rsidRPr="00376131">
        <w:rPr>
          <w:rFonts w:eastAsia="Aptos"/>
          <w:u w:val="single"/>
        </w:rPr>
        <w:t>, opening a new chapter in our understanding of viral life and its role in polar ecosystem</w:t>
      </w:r>
      <w:r w:rsidRPr="00376131">
        <w:rPr>
          <w:rFonts w:eastAsia="Aptos"/>
          <w:sz w:val="16"/>
        </w:rPr>
        <w:t>s.</w:t>
      </w:r>
    </w:p>
    <w:p w14:paraId="1A9AEC95" w14:textId="77777777" w:rsidR="00472B47" w:rsidRPr="00376131" w:rsidRDefault="00472B47" w:rsidP="00472B47">
      <w:pPr>
        <w:rPr>
          <w:rFonts w:eastAsia="Aptos"/>
          <w:sz w:val="16"/>
        </w:rPr>
      </w:pPr>
      <w:r w:rsidRPr="00376131">
        <w:rPr>
          <w:rFonts w:eastAsia="Aptos"/>
          <w:sz w:val="16"/>
        </w:rPr>
        <w:t>The research team, led by Laura Perini from the Department of Environmental Sciences at Aarhus University, collected samples from various snow and ice habitats on the Greenland Ice Sheet. These samples were then analyzed for the presence of DNA and RNA, revealing that giant viruses are not only present but also active in these cold, remote conditions.</w:t>
      </w:r>
    </w:p>
    <w:p w14:paraId="4472CB53" w14:textId="77777777" w:rsidR="00472B47" w:rsidRPr="00376131" w:rsidRDefault="00472B47" w:rsidP="00472B47">
      <w:pPr>
        <w:rPr>
          <w:rFonts w:eastAsia="Aptos"/>
          <w:sz w:val="16"/>
        </w:rPr>
      </w:pPr>
      <w:r w:rsidRPr="00376131">
        <w:rPr>
          <w:rFonts w:eastAsia="Aptos"/>
          <w:sz w:val="16"/>
        </w:rPr>
        <w:t>With the potential to reach up to 2.5 micrometers in size—about 125 times the size of common viruses—these giants are strikingly different from the microscopic pathogens typically studied in laboratories.</w:t>
      </w:r>
    </w:p>
    <w:p w14:paraId="02EEF5AA" w14:textId="77777777" w:rsidR="00472B47" w:rsidRPr="00376131" w:rsidRDefault="00472B47" w:rsidP="00472B47">
      <w:pPr>
        <w:rPr>
          <w:rFonts w:eastAsia="Aptos"/>
          <w:sz w:val="16"/>
        </w:rPr>
      </w:pPr>
      <w:r w:rsidRPr="00376131">
        <w:rPr>
          <w:rFonts w:eastAsia="Aptos"/>
          <w:sz w:val="16"/>
        </w:rPr>
        <w:t>A Sample Teeming With Microorganisms</w:t>
      </w:r>
    </w:p>
    <w:p w14:paraId="24532B50" w14:textId="77777777" w:rsidR="00472B47" w:rsidRPr="00376131" w:rsidRDefault="00472B47" w:rsidP="00472B47">
      <w:pPr>
        <w:rPr>
          <w:rFonts w:eastAsia="Aptos"/>
          <w:sz w:val="16"/>
        </w:rPr>
      </w:pPr>
      <w:r w:rsidRPr="00376131">
        <w:rPr>
          <w:rFonts w:eastAsia="Aptos"/>
          <w:sz w:val="16"/>
        </w:rPr>
        <w:t>This isn’t dirty water. It’s actually a sample teeming with microorganisms, including algae and giant viruses. Credits: Laura Perini</w:t>
      </w:r>
    </w:p>
    <w:p w14:paraId="25B16A84" w14:textId="77777777" w:rsidR="00472B47" w:rsidRPr="00376131" w:rsidRDefault="00472B47" w:rsidP="00472B47">
      <w:pPr>
        <w:rPr>
          <w:rFonts w:eastAsia="Aptos"/>
          <w:sz w:val="16"/>
        </w:rPr>
      </w:pPr>
      <w:r w:rsidRPr="00376131">
        <w:rPr>
          <w:rFonts w:eastAsia="Aptos"/>
          <w:sz w:val="16"/>
        </w:rPr>
        <w:t>Viruses, Algae, and Ice Melt</w:t>
      </w:r>
    </w:p>
    <w:p w14:paraId="22501B41" w14:textId="77777777" w:rsidR="00472B47" w:rsidRPr="00376131" w:rsidRDefault="00472B47" w:rsidP="00472B47">
      <w:pPr>
        <w:rPr>
          <w:rFonts w:eastAsia="Aptos"/>
          <w:sz w:val="16"/>
        </w:rPr>
      </w:pPr>
      <w:r w:rsidRPr="00376131">
        <w:rPr>
          <w:rFonts w:eastAsia="Aptos"/>
          <w:sz w:val="16"/>
        </w:rPr>
        <w:t>As the ice melts in the Arctic, it reveals a surprising interaction between viruses and algae. The microalgae that flourish on the surface of Greenland’s glaciers are not just any organisms; they play a critical role in the rate at which ice melts.</w:t>
      </w:r>
    </w:p>
    <w:p w14:paraId="76324328" w14:textId="77777777" w:rsidR="00472B47" w:rsidRPr="00376131" w:rsidRDefault="00472B47" w:rsidP="00472B47">
      <w:pPr>
        <w:rPr>
          <w:rFonts w:eastAsia="Aptos"/>
          <w:sz w:val="16"/>
        </w:rPr>
      </w:pPr>
      <w:r w:rsidRPr="00376131">
        <w:rPr>
          <w:rFonts w:eastAsia="Aptos"/>
          <w:sz w:val="16"/>
        </w:rPr>
        <w:t>During warmer months, these algae bloom, darkening the ice’s surface and increasing its ability to absorb sunlight, thereby accelerating its melt. But the newly discovered giant viruses could be nature’s way of keeping this process in check.</w:t>
      </w:r>
    </w:p>
    <w:p w14:paraId="01475EBB" w14:textId="77777777" w:rsidR="00472B47" w:rsidRPr="00376131" w:rsidRDefault="00472B47" w:rsidP="00472B47">
      <w:pPr>
        <w:rPr>
          <w:rFonts w:eastAsia="Aptos"/>
          <w:sz w:val="16"/>
        </w:rPr>
      </w:pPr>
      <w:r w:rsidRPr="00376131">
        <w:rPr>
          <w:rFonts w:eastAsia="Aptos"/>
          <w:sz w:val="16"/>
        </w:rPr>
        <w:t>These viruses, while largely unexplored in icy habitats, may serve a regulating function. Researchers suggest that the viruses might limit the growth of algae by acting as natural controls, preventing them from over-expanding. This regulation could play a crucial role in slowing down the melt rate of Greenland’s glaciers.</w:t>
      </w:r>
    </w:p>
    <w:p w14:paraId="2A09CF87" w14:textId="77777777" w:rsidR="00472B47" w:rsidRPr="00376131" w:rsidRDefault="00472B47" w:rsidP="00472B47">
      <w:pPr>
        <w:rPr>
          <w:rFonts w:eastAsia="Aptos"/>
          <w:sz w:val="16"/>
        </w:rPr>
      </w:pPr>
      <w:r w:rsidRPr="00376131">
        <w:rPr>
          <w:rFonts w:eastAsia="Aptos"/>
          <w:sz w:val="16"/>
        </w:rPr>
        <w:t>As Perini and her team discovered, the presence of these viruses in environments rich in algae suggests that they might help to balance the fragile ecosystem that is crucial to maintaining the ice sheet.</w:t>
      </w:r>
    </w:p>
    <w:p w14:paraId="556B2C3C" w14:textId="77777777" w:rsidR="00472B47" w:rsidRPr="00376131" w:rsidRDefault="00472B47" w:rsidP="00472B47">
      <w:pPr>
        <w:rPr>
          <w:rFonts w:eastAsia="Aptos"/>
          <w:sz w:val="16"/>
        </w:rPr>
      </w:pPr>
      <w:r w:rsidRPr="00376131">
        <w:rPr>
          <w:rFonts w:eastAsia="Aptos"/>
          <w:sz w:val="16"/>
        </w:rPr>
        <w:t>[IMAGE OMITTED]</w:t>
      </w:r>
    </w:p>
    <w:p w14:paraId="0B8CD600" w14:textId="77777777" w:rsidR="00472B47" w:rsidRPr="00376131" w:rsidRDefault="00472B47" w:rsidP="00472B47">
      <w:pPr>
        <w:rPr>
          <w:rFonts w:eastAsia="Aptos"/>
          <w:sz w:val="16"/>
        </w:rPr>
      </w:pPr>
      <w:r w:rsidRPr="00376131">
        <w:rPr>
          <w:rFonts w:eastAsia="Aptos"/>
          <w:sz w:val="16"/>
        </w:rPr>
        <w:t>Giant Viral Signatures On The Greenland Ice Sheet</w:t>
      </w:r>
    </w:p>
    <w:p w14:paraId="34FA71DA" w14:textId="77777777" w:rsidR="00472B47" w:rsidRPr="00376131" w:rsidRDefault="00472B47" w:rsidP="00472B47">
      <w:pPr>
        <w:rPr>
          <w:rFonts w:eastAsia="Aptos"/>
          <w:sz w:val="16"/>
        </w:rPr>
      </w:pPr>
      <w:r w:rsidRPr="00376131">
        <w:rPr>
          <w:rFonts w:eastAsia="Aptos"/>
          <w:sz w:val="16"/>
        </w:rPr>
        <w:t>Greenland 2019 and 2020 sampling campaigns (GrIS19/Mit19 and GrIS20, respectively) for environmental samples. One location on the south side of the Greenland ice sheet (bottom left). Three locations on the east side of the Greenland ice sheet: Bruckner Glacier (top right), Heim Glacier (top right), and Mittivakkat Glacier (bottom right). Sample types include the following: cryoconite sediment, ice core, dark surface ice, and green and red snow. Circle sizes indicate the metagenome library’s average coverage depth. Credit: Microbiome</w:t>
      </w:r>
    </w:p>
    <w:p w14:paraId="06EE8659" w14:textId="77777777" w:rsidR="00472B47" w:rsidRPr="00376131" w:rsidRDefault="00472B47" w:rsidP="00472B47">
      <w:pPr>
        <w:rPr>
          <w:rFonts w:eastAsia="Aptos"/>
          <w:sz w:val="16"/>
        </w:rPr>
      </w:pPr>
      <w:r w:rsidRPr="00376131">
        <w:rPr>
          <w:rFonts w:eastAsia="Aptos"/>
          <w:sz w:val="16"/>
        </w:rPr>
        <w:t>The Global Impact of Giant Viruses</w:t>
      </w:r>
    </w:p>
    <w:p w14:paraId="07A4C91F" w14:textId="77777777" w:rsidR="00472B47" w:rsidRPr="00376131" w:rsidRDefault="00472B47" w:rsidP="00472B47">
      <w:pPr>
        <w:rPr>
          <w:rFonts w:eastAsia="Aptos"/>
          <w:sz w:val="16"/>
        </w:rPr>
      </w:pPr>
      <w:r w:rsidRPr="00376131">
        <w:rPr>
          <w:rFonts w:eastAsia="Aptos"/>
          <w:sz w:val="16"/>
        </w:rPr>
        <w:t xml:space="preserve">The </w:t>
      </w:r>
      <w:r w:rsidRPr="00376131">
        <w:rPr>
          <w:rFonts w:eastAsia="Aptos"/>
          <w:u w:val="single"/>
        </w:rPr>
        <w:t xml:space="preserve">discovery of these viruses on Greenland’s ice sheet is more than a simple academic finding. It has </w:t>
      </w:r>
      <w:r w:rsidRPr="00376131">
        <w:rPr>
          <w:rFonts w:eastAsia="Aptos"/>
          <w:highlight w:val="cyan"/>
          <w:u w:val="single"/>
        </w:rPr>
        <w:t>broader implications for understanding the way viruses affect ecosystems</w:t>
      </w:r>
      <w:r w:rsidRPr="00376131">
        <w:rPr>
          <w:rFonts w:eastAsia="Aptos"/>
          <w:u w:val="single"/>
        </w:rPr>
        <w:t xml:space="preserve">, </w:t>
      </w:r>
      <w:r w:rsidRPr="00376131">
        <w:rPr>
          <w:rFonts w:eastAsia="Aptos"/>
          <w:sz w:val="16"/>
        </w:rPr>
        <w:t>both in the polar regions and globally.</w:t>
      </w:r>
    </w:p>
    <w:p w14:paraId="57C453FF" w14:textId="77777777" w:rsidR="00472B47" w:rsidRPr="00376131" w:rsidRDefault="00472B47" w:rsidP="00472B47">
      <w:pPr>
        <w:rPr>
          <w:rFonts w:eastAsia="Aptos"/>
          <w:sz w:val="16"/>
        </w:rPr>
      </w:pPr>
      <w:r w:rsidRPr="00376131">
        <w:rPr>
          <w:rFonts w:eastAsia="Aptos"/>
          <w:sz w:val="16"/>
        </w:rPr>
        <w:t xml:space="preserve">The </w:t>
      </w:r>
      <w:r w:rsidRPr="00376131">
        <w:rPr>
          <w:rFonts w:eastAsia="Aptos"/>
          <w:highlight w:val="cyan"/>
          <w:u w:val="single"/>
        </w:rPr>
        <w:t>giant viruses are</w:t>
      </w:r>
      <w:r w:rsidRPr="00376131">
        <w:rPr>
          <w:rFonts w:eastAsia="Aptos"/>
          <w:u w:val="single"/>
        </w:rPr>
        <w:t xml:space="preserve"> part of a group known as </w:t>
      </w:r>
      <w:r w:rsidRPr="00376131">
        <w:rPr>
          <w:rFonts w:eastAsia="Aptos"/>
          <w:highlight w:val="cyan"/>
          <w:u w:val="single"/>
        </w:rPr>
        <w:t>nucleocytoplasmic large DNA viruses</w:t>
      </w:r>
      <w:r w:rsidRPr="00376131">
        <w:rPr>
          <w:rFonts w:eastAsia="Aptos"/>
          <w:u w:val="single"/>
        </w:rPr>
        <w:t xml:space="preserve"> (NCLDVs), which are known to </w:t>
      </w:r>
      <w:r w:rsidRPr="00376131">
        <w:rPr>
          <w:rFonts w:eastAsia="Aptos"/>
          <w:highlight w:val="cyan"/>
          <w:u w:val="single"/>
        </w:rPr>
        <w:t>infect eukaryotic cells in marine and freshwater environments</w:t>
      </w:r>
      <w:r w:rsidRPr="00376131">
        <w:rPr>
          <w:rFonts w:eastAsia="Aptos"/>
          <w:sz w:val="16"/>
        </w:rPr>
        <w:t>. While most research on these viruses has focused on oceanic ecosystems, this study reveals their presence in land-based habitats for the first time.</w:t>
      </w:r>
    </w:p>
    <w:p w14:paraId="21D73E26" w14:textId="77777777" w:rsidR="00472B47" w:rsidRPr="00376131" w:rsidRDefault="00472B47" w:rsidP="00472B47">
      <w:pPr>
        <w:rPr>
          <w:rFonts w:eastAsia="Aptos"/>
          <w:b/>
          <w:u w:val="single"/>
        </w:rPr>
      </w:pPr>
      <w:r w:rsidRPr="00376131">
        <w:rPr>
          <w:rFonts w:eastAsia="Aptos"/>
          <w:sz w:val="16"/>
        </w:rPr>
        <w:t xml:space="preserve">The implications are far-reaching. </w:t>
      </w:r>
      <w:r w:rsidRPr="00376131">
        <w:rPr>
          <w:rFonts w:eastAsia="Aptos"/>
          <w:u w:val="single"/>
        </w:rPr>
        <w:t xml:space="preserve">Giant viruses may </w:t>
      </w:r>
      <w:r w:rsidRPr="00376131">
        <w:rPr>
          <w:rFonts w:eastAsia="Aptos"/>
          <w:highlight w:val="cyan"/>
          <w:u w:val="single"/>
        </w:rPr>
        <w:t>influence the microbial communities in these habitats</w:t>
      </w:r>
      <w:r w:rsidRPr="00376131">
        <w:rPr>
          <w:rFonts w:eastAsia="Aptos"/>
          <w:u w:val="single"/>
        </w:rPr>
        <w:t xml:space="preserve">, affecting the global carbon cycle and even the release of greenhouse gases trapped in the ice. The interaction between these viruses and algae could potentially impact how carbon is stored or released from the glaciers, </w:t>
      </w:r>
      <w:r w:rsidRPr="00376131">
        <w:rPr>
          <w:rFonts w:eastAsia="Aptos"/>
          <w:highlight w:val="cyan"/>
          <w:u w:val="single"/>
        </w:rPr>
        <w:t>influencing climate change in ways that have not yet been fully understood</w:t>
      </w:r>
      <w:r w:rsidRPr="00376131">
        <w:rPr>
          <w:rFonts w:eastAsia="Aptos"/>
          <w:u w:val="single"/>
        </w:rPr>
        <w:t>.</w:t>
      </w:r>
    </w:p>
    <w:p w14:paraId="5977E97B" w14:textId="77777777" w:rsidR="00472B47" w:rsidRPr="00376131" w:rsidRDefault="00472B47" w:rsidP="00472B47">
      <w:pPr>
        <w:rPr>
          <w:rFonts w:eastAsia="Aptos"/>
        </w:rPr>
      </w:pPr>
    </w:p>
    <w:p w14:paraId="60EFB084" w14:textId="77777777" w:rsidR="00FD51FB" w:rsidRPr="00376131" w:rsidRDefault="00FD51FB" w:rsidP="00FD51FB">
      <w:pPr>
        <w:keepNext/>
        <w:keepLines/>
        <w:spacing w:before="40" w:after="0"/>
        <w:outlineLvl w:val="3"/>
        <w:rPr>
          <w:rFonts w:eastAsia="Calibri"/>
          <w:b/>
          <w:color w:val="000000"/>
          <w:sz w:val="26"/>
          <w:szCs w:val="26"/>
          <w:lang w:val="en"/>
        </w:rPr>
      </w:pPr>
      <w:r w:rsidRPr="00376131">
        <w:rPr>
          <w:rFonts w:eastAsia="Calibri"/>
          <w:b/>
          <w:color w:val="000000"/>
          <w:sz w:val="26"/>
          <w:szCs w:val="26"/>
          <w:lang w:val="en"/>
        </w:rPr>
        <w:t>Zombie Disease in the Arctic Causes Pandemic -</w:t>
      </w:r>
    </w:p>
    <w:p w14:paraId="6653A50C" w14:textId="77777777" w:rsidR="00FD51FB" w:rsidRPr="00376131" w:rsidRDefault="00FD51FB" w:rsidP="00FD51FB">
      <w:pPr>
        <w:rPr>
          <w:rFonts w:eastAsia="Calibri"/>
          <w:sz w:val="20"/>
          <w:szCs w:val="20"/>
          <w:lang w:val="en"/>
        </w:rPr>
      </w:pPr>
      <w:r w:rsidRPr="00376131">
        <w:rPr>
          <w:rFonts w:eastAsia="Calibri"/>
          <w:b/>
          <w:sz w:val="26"/>
          <w:szCs w:val="26"/>
          <w:lang w:val="en"/>
        </w:rPr>
        <w:t xml:space="preserve">Datta &amp; Karmakar ’24 </w:t>
      </w:r>
      <w:r w:rsidRPr="00376131">
        <w:rPr>
          <w:rFonts w:eastAsia="Calibri"/>
          <w:sz w:val="20"/>
          <w:szCs w:val="20"/>
          <w:lang w:val="en"/>
        </w:rPr>
        <w:t xml:space="preserve">(Neelabh Datta is a Masters student working at the Indian Institute of Science and Research under RNA biology studies. </w:t>
      </w:r>
      <w:r w:rsidRPr="00376131">
        <w:rPr>
          <w:rFonts w:eastAsia="Calibri"/>
          <w:sz w:val="20"/>
          <w:szCs w:val="20"/>
          <w:lang w:val="en"/>
        </w:rPr>
        <w:br/>
        <w:t>Kanchan Karmakar is a scientist working in the Department of Biochemistry at Austosh College. “The Rise of the Zombie Viruses: The Hidden Danger of the Arctic Thaw.” Department of Biochemistry, Asutosh College. 6/29/24. https://exonjournal.com/index.php/about/article/view/4/14) NET</w:t>
      </w:r>
    </w:p>
    <w:p w14:paraId="31EFA92F" w14:textId="77777777" w:rsidR="00FD51FB" w:rsidRPr="00376131" w:rsidRDefault="00FD51FB" w:rsidP="00FD51FB">
      <w:pPr>
        <w:rPr>
          <w:rFonts w:eastAsia="Calibri"/>
          <w:sz w:val="16"/>
          <w:szCs w:val="16"/>
          <w:lang w:val="en"/>
        </w:rPr>
      </w:pPr>
      <w:r w:rsidRPr="00376131">
        <w:rPr>
          <w:rFonts w:eastAsia="Calibri"/>
          <w:sz w:val="16"/>
          <w:szCs w:val="16"/>
          <w:lang w:val="en"/>
        </w:rPr>
        <w:t xml:space="preserve">The term </w:t>
      </w:r>
      <w:r w:rsidRPr="00376131">
        <w:rPr>
          <w:rFonts w:eastAsia="Calibri"/>
          <w:highlight w:val="cyan"/>
          <w:u w:val="single"/>
          <w:lang w:val="en"/>
        </w:rPr>
        <w:t>zombie virus refers to viruses that have been inactive</w:t>
      </w:r>
      <w:r w:rsidRPr="00376131">
        <w:rPr>
          <w:rFonts w:eastAsia="Calibri"/>
          <w:u w:val="single"/>
          <w:lang w:val="en"/>
        </w:rPr>
        <w:t xml:space="preserve"> for a long time </w:t>
      </w:r>
      <w:r w:rsidRPr="00376131">
        <w:rPr>
          <w:rFonts w:eastAsia="Calibri"/>
          <w:highlight w:val="cyan"/>
          <w:u w:val="single"/>
          <w:lang w:val="en"/>
        </w:rPr>
        <w:t xml:space="preserve">but </w:t>
      </w:r>
      <w:r w:rsidRPr="00376131">
        <w:rPr>
          <w:rFonts w:eastAsia="Calibri"/>
          <w:b/>
          <w:highlight w:val="cyan"/>
          <w:u w:val="single"/>
          <w:lang w:val="en"/>
        </w:rPr>
        <w:t>could be revived by environmental changes</w:t>
      </w:r>
      <w:r w:rsidRPr="00376131">
        <w:rPr>
          <w:rFonts w:eastAsia="Calibri"/>
          <w:sz w:val="16"/>
          <w:szCs w:val="16"/>
          <w:lang w:val="en"/>
        </w:rPr>
        <w:t>. The term is also used in fiction to describe a pathogen that transforms humans into undead creatures that spread the infection by biting. It is a metaphor for the unknown and the mysterious in infectious disease fiction, as well as an allegory of a communicable disease that serves as a symbol of the sick or the disease in their horde-like behaviour and reveals the patterns of contagion and the disaster among communities. The origin of the zombie viruses is not clear</w:t>
      </w:r>
      <w:r w:rsidRPr="00376131">
        <w:rPr>
          <w:rFonts w:eastAsia="Calibri"/>
          <w:u w:val="single"/>
          <w:lang w:val="en"/>
        </w:rPr>
        <w:t xml:space="preserve">, but scientists believe that they </w:t>
      </w:r>
      <w:r w:rsidRPr="00376131">
        <w:rPr>
          <w:rFonts w:eastAsia="Calibri"/>
          <w:highlight w:val="cyan"/>
          <w:u w:val="single"/>
          <w:lang w:val="en"/>
        </w:rPr>
        <w:t>may have been frozen in the permafrost</w:t>
      </w:r>
      <w:r w:rsidRPr="00376131">
        <w:rPr>
          <w:rFonts w:eastAsia="Calibri"/>
          <w:u w:val="single"/>
          <w:lang w:val="en"/>
        </w:rPr>
        <w:t xml:space="preserve"> during the last ice age</w:t>
      </w:r>
      <w:r w:rsidRPr="00376131">
        <w:rPr>
          <w:rFonts w:eastAsia="Calibri"/>
          <w:sz w:val="16"/>
          <w:szCs w:val="16"/>
          <w:lang w:val="en"/>
        </w:rPr>
        <w:t>, which lasted from about 2.6 million years ago to about 11,700 years ago. During this period</w:t>
      </w:r>
      <w:r w:rsidRPr="00376131">
        <w:rPr>
          <w:rFonts w:eastAsia="Calibri"/>
          <w:u w:val="single"/>
          <w:lang w:val="en"/>
        </w:rPr>
        <w:t>, the Earth experienced several cycles of glacial and interglacial periods, which affected the climate, the sea level, and the distribution of life forms.</w:t>
      </w:r>
      <w:r w:rsidRPr="00376131">
        <w:rPr>
          <w:rFonts w:eastAsia="Calibri"/>
          <w:sz w:val="16"/>
          <w:szCs w:val="16"/>
          <w:lang w:val="en"/>
        </w:rPr>
        <w:t xml:space="preserve"> The permafrost formed as a result of the accumulation of snow and ice that did not melt during the summer, and that preserved the organic matter and the microorganisms that were trapped within it. </w:t>
      </w:r>
      <w:r w:rsidRPr="00376131">
        <w:rPr>
          <w:rFonts w:eastAsia="Calibri"/>
          <w:u w:val="single"/>
          <w:lang w:val="en"/>
        </w:rPr>
        <w:t xml:space="preserve">The </w:t>
      </w:r>
      <w:r w:rsidRPr="00376131">
        <w:rPr>
          <w:rFonts w:eastAsia="Calibri"/>
          <w:highlight w:val="cyan"/>
          <w:u w:val="single"/>
          <w:lang w:val="en"/>
        </w:rPr>
        <w:t>permafrost may contain viruses that are up to a million years old</w:t>
      </w:r>
      <w:r w:rsidRPr="00376131">
        <w:rPr>
          <w:rFonts w:eastAsia="Calibri"/>
          <w:u w:val="single"/>
          <w:lang w:val="en"/>
        </w:rPr>
        <w:t xml:space="preserve"> and so will be </w:t>
      </w:r>
      <w:r w:rsidRPr="00376131">
        <w:rPr>
          <w:rFonts w:eastAsia="Calibri"/>
          <w:highlight w:val="cyan"/>
          <w:u w:val="single"/>
          <w:lang w:val="en"/>
        </w:rPr>
        <w:t>far older than our own species</w:t>
      </w:r>
      <w:r w:rsidRPr="00376131">
        <w:rPr>
          <w:rFonts w:eastAsia="Calibri"/>
          <w:u w:val="single"/>
          <w:lang w:val="en"/>
        </w:rPr>
        <w:t xml:space="preserve">, which is thought to have emerged about 300,000 years ago </w:t>
      </w:r>
      <w:r w:rsidRPr="00376131">
        <w:rPr>
          <w:rFonts w:eastAsia="Calibri"/>
          <w:sz w:val="16"/>
          <w:szCs w:val="16"/>
          <w:lang w:val="en"/>
        </w:rPr>
        <w:t>[6]. “Our immune systems may have never been in contact with some of those microbes, and that is another worry,” said Jean-Michel Claverie, a geneticist from Aix-Marseille University who has been studying the zombie viruses [7</w:t>
      </w:r>
      <w:r w:rsidRPr="00376131">
        <w:rPr>
          <w:rFonts w:eastAsia="Calibri"/>
          <w:u w:val="single"/>
          <w:lang w:val="en"/>
        </w:rPr>
        <w:t xml:space="preserve">]. The diversity of the zombie viruses is also unknown, but </w:t>
      </w:r>
      <w:r w:rsidRPr="00376131">
        <w:rPr>
          <w:rFonts w:eastAsia="Calibri"/>
          <w:highlight w:val="cyan"/>
          <w:u w:val="single"/>
          <w:lang w:val="en"/>
        </w:rPr>
        <w:t>researchers have identified several different viral strains</w:t>
      </w:r>
      <w:r w:rsidRPr="00376131">
        <w:rPr>
          <w:rFonts w:eastAsia="Calibri"/>
          <w:u w:val="single"/>
          <w:lang w:val="en"/>
        </w:rPr>
        <w:t xml:space="preserve"> from various sites </w:t>
      </w:r>
      <w:r w:rsidRPr="00376131">
        <w:rPr>
          <w:rFonts w:eastAsia="Calibri"/>
          <w:highlight w:val="cyan"/>
          <w:u w:val="single"/>
          <w:lang w:val="en"/>
        </w:rPr>
        <w:t>in</w:t>
      </w:r>
      <w:r w:rsidRPr="00376131">
        <w:rPr>
          <w:rFonts w:eastAsia="Calibri"/>
          <w:u w:val="single"/>
          <w:lang w:val="en"/>
        </w:rPr>
        <w:t xml:space="preserve"> Siberia and other </w:t>
      </w:r>
      <w:r w:rsidRPr="00376131">
        <w:rPr>
          <w:rFonts w:eastAsia="Calibri"/>
          <w:highlight w:val="cyan"/>
          <w:u w:val="single"/>
          <w:lang w:val="en"/>
        </w:rPr>
        <w:t>regions of the Arctic.</w:t>
      </w:r>
      <w:r w:rsidRPr="00376131">
        <w:rPr>
          <w:rFonts w:eastAsia="Calibri"/>
          <w:u w:val="single"/>
          <w:lang w:val="en"/>
        </w:rPr>
        <w:t xml:space="preserve"> These viruses belong to different families and genera, </w:t>
      </w:r>
      <w:r w:rsidRPr="00376131">
        <w:rPr>
          <w:rFonts w:eastAsia="Calibri"/>
          <w:sz w:val="16"/>
          <w:szCs w:val="16"/>
          <w:lang w:val="en"/>
        </w:rPr>
        <w:t>such as Pandoravirus, Pithovirus, Megavirus, and Pacmanvirus,</w:t>
      </w:r>
      <w:r w:rsidRPr="00376131">
        <w:rPr>
          <w:rFonts w:eastAsia="Calibri"/>
          <w:u w:val="single"/>
          <w:lang w:val="en"/>
        </w:rPr>
        <w:t xml:space="preserve"> which are </w:t>
      </w:r>
      <w:r w:rsidRPr="00376131">
        <w:rPr>
          <w:rFonts w:eastAsia="Calibri"/>
          <w:highlight w:val="cyan"/>
          <w:u w:val="single"/>
          <w:lang w:val="en"/>
        </w:rPr>
        <w:t>among</w:t>
      </w:r>
      <w:r w:rsidRPr="00376131">
        <w:rPr>
          <w:rFonts w:eastAsia="Calibri"/>
          <w:u w:val="single"/>
          <w:lang w:val="en"/>
        </w:rPr>
        <w:t xml:space="preserve"> </w:t>
      </w:r>
      <w:r w:rsidRPr="00376131">
        <w:rPr>
          <w:rFonts w:eastAsia="Calibri"/>
          <w:highlight w:val="cyan"/>
          <w:u w:val="single"/>
          <w:lang w:val="en"/>
        </w:rPr>
        <w:t>the largest and most complex viruses</w:t>
      </w:r>
      <w:r w:rsidRPr="00376131">
        <w:rPr>
          <w:rFonts w:eastAsia="Calibri"/>
          <w:u w:val="single"/>
          <w:lang w:val="en"/>
        </w:rPr>
        <w:t xml:space="preserve"> known to science. </w:t>
      </w:r>
      <w:r w:rsidRPr="00376131">
        <w:rPr>
          <w:rFonts w:eastAsia="Calibri"/>
          <w:sz w:val="14"/>
          <w:szCs w:val="14"/>
          <w:lang w:val="en"/>
        </w:rPr>
        <w:t>They have genomes that range from 500,000 to 2.5 million base pairs, which is larger than some bacteria and archaea, along with some unique morphological features, such as icosahedral or amphora-shaped capsids, and unusual replication cycles, such as infecting the host cell nucleus or forming viral factories in the cytoplasm. These viruses are mainly found to infect single-celled organisms, such as amoebae, which are abundant and diverse in the permafrost. However, some of these viruses may also have the potential to infect multicellular organisms, such as plants, animals, and humans. For example, researchers have detected genomic traces of poxviruses and herpesviruses, which are well known human pathogens, in some of the permafrost samples. In 2018, researchers recovered microscopic nematode worms that were frozen in Siberian soil for 42,000 years. The researchers confirmed that the animals that moved and ate after being placed in nutrient-rich Petri dishes at 20 °C were not contaminated samples [8].The infectivity of the zombie viruses is also uncertain</w:t>
      </w:r>
      <w:r w:rsidRPr="00376131">
        <w:rPr>
          <w:rFonts w:eastAsia="Calibri"/>
          <w:sz w:val="16"/>
          <w:szCs w:val="16"/>
          <w:lang w:val="en"/>
        </w:rPr>
        <w:t xml:space="preserve">, </w:t>
      </w:r>
      <w:r w:rsidRPr="00376131">
        <w:rPr>
          <w:rFonts w:eastAsia="Calibri"/>
          <w:u w:val="single"/>
          <w:lang w:val="en"/>
        </w:rPr>
        <w:t xml:space="preserve">but researchers have demonstrated that </w:t>
      </w:r>
      <w:r w:rsidRPr="00376131">
        <w:rPr>
          <w:rFonts w:eastAsia="Calibri"/>
          <w:b/>
          <w:highlight w:val="cyan"/>
          <w:u w:val="single"/>
          <w:lang w:val="en"/>
        </w:rPr>
        <w:t>some of them are still able to infect host cells</w:t>
      </w:r>
      <w:r w:rsidRPr="00376131">
        <w:rPr>
          <w:rFonts w:eastAsia="Calibri"/>
          <w:u w:val="single"/>
          <w:lang w:val="en"/>
        </w:rPr>
        <w:t xml:space="preserve"> after being frozen for thousands of years. For example, Claverie and his team isolated </w:t>
      </w:r>
      <w:r w:rsidRPr="00376131">
        <w:rPr>
          <w:rFonts w:eastAsia="Calibri"/>
          <w:highlight w:val="cyan"/>
          <w:u w:val="single"/>
          <w:lang w:val="en"/>
        </w:rPr>
        <w:t>a virus</w:t>
      </w:r>
      <w:r w:rsidRPr="00376131">
        <w:rPr>
          <w:rFonts w:eastAsia="Calibri"/>
          <w:u w:val="single"/>
          <w:lang w:val="en"/>
        </w:rPr>
        <w:t xml:space="preserve"> that was </w:t>
      </w:r>
      <w:r w:rsidRPr="00376131">
        <w:rPr>
          <w:rFonts w:eastAsia="Calibri"/>
          <w:highlight w:val="cyan"/>
          <w:u w:val="single"/>
          <w:lang w:val="en"/>
        </w:rPr>
        <w:t>48,500 years old</w:t>
      </w:r>
      <w:r w:rsidRPr="00376131">
        <w:rPr>
          <w:rFonts w:eastAsia="Calibri"/>
          <w:u w:val="single"/>
          <w:lang w:val="en"/>
        </w:rPr>
        <w:t xml:space="preserve"> from a permafrost sample in Siberia, and showed that it </w:t>
      </w:r>
      <w:r w:rsidRPr="00376131">
        <w:rPr>
          <w:rFonts w:eastAsia="Calibri"/>
          <w:highlight w:val="cyan"/>
          <w:u w:val="single"/>
          <w:lang w:val="en"/>
        </w:rPr>
        <w:t>could still infect</w:t>
      </w:r>
      <w:r w:rsidRPr="00376131">
        <w:rPr>
          <w:rFonts w:eastAsia="Calibri"/>
          <w:u w:val="single"/>
          <w:lang w:val="en"/>
        </w:rPr>
        <w:t xml:space="preserve"> </w:t>
      </w:r>
      <w:r w:rsidRPr="00376131">
        <w:rPr>
          <w:rFonts w:eastAsia="Calibri"/>
          <w:sz w:val="16"/>
          <w:szCs w:val="16"/>
          <w:lang w:val="en"/>
        </w:rPr>
        <w:t>an amoeba species called Acanthamoeba castellanii</w:t>
      </w:r>
      <w:r w:rsidRPr="00376131">
        <w:rPr>
          <w:rFonts w:eastAsia="Calibri"/>
          <w:u w:val="single"/>
          <w:lang w:val="en"/>
        </w:rPr>
        <w:t>.</w:t>
      </w:r>
      <w:r w:rsidRPr="00376131">
        <w:rPr>
          <w:rFonts w:eastAsia="Calibri"/>
          <w:sz w:val="16"/>
          <w:szCs w:val="16"/>
          <w:lang w:val="en"/>
        </w:rPr>
        <w:t xml:space="preserve"> This virus, named Pandoravirus yedoma, is the oldest frozen virus to become infectious. It is older than the 30,000-year-old virus identified in Siberia in 2013, which was also isolated by Claverie's team . The researchers used Acanthamoeba as a virus bait, as it is a common host for many large viruses. They also used strict biosafety measures to prevent contamination and spread of the viruses to the laboratory workers and the environment which emphasized that the viruses they isolated were only able to infect amoebae and posed no risk to humans</w:t>
      </w:r>
      <w:r w:rsidRPr="00376131">
        <w:rPr>
          <w:rFonts w:eastAsia="Calibri"/>
          <w:u w:val="single"/>
          <w:lang w:val="en"/>
        </w:rPr>
        <w:t xml:space="preserve">. However, they warned that </w:t>
      </w:r>
      <w:r w:rsidRPr="00376131">
        <w:rPr>
          <w:rFonts w:eastAsia="Calibri"/>
          <w:highlight w:val="cyan"/>
          <w:u w:val="single"/>
          <w:lang w:val="en"/>
        </w:rPr>
        <w:t>other viruses</w:t>
      </w:r>
      <w:r w:rsidRPr="00376131">
        <w:rPr>
          <w:rFonts w:eastAsia="Calibri"/>
          <w:u w:val="single"/>
          <w:lang w:val="en"/>
        </w:rPr>
        <w:t xml:space="preserve">, currently frozen in the permafrost, </w:t>
      </w:r>
      <w:r w:rsidRPr="00376131">
        <w:rPr>
          <w:rFonts w:eastAsia="Calibri"/>
          <w:highlight w:val="cyan"/>
          <w:u w:val="single"/>
          <w:lang w:val="en"/>
        </w:rPr>
        <w:t xml:space="preserve">might </w:t>
      </w:r>
      <w:r w:rsidRPr="00376131">
        <w:rPr>
          <w:rFonts w:eastAsia="Calibri"/>
          <w:b/>
          <w:highlight w:val="cyan"/>
          <w:u w:val="single"/>
          <w:lang w:val="en"/>
        </w:rPr>
        <w:t>be able to trigger illnesses in humans</w:t>
      </w:r>
      <w:r w:rsidRPr="00376131">
        <w:rPr>
          <w:rFonts w:eastAsia="Calibri"/>
          <w:u w:val="single"/>
          <w:lang w:val="en"/>
        </w:rPr>
        <w:t>. “We have to assume that something like this could happen,”</w:t>
      </w:r>
      <w:r w:rsidRPr="00376131">
        <w:rPr>
          <w:rFonts w:eastAsia="Calibri"/>
          <w:sz w:val="16"/>
          <w:szCs w:val="16"/>
          <w:lang w:val="en"/>
        </w:rPr>
        <w:t xml:space="preserve"> said Dr. Marion Koopmans, a virologist from the Erasmus Medical Center in Rotterdam who has been collaborating with Claverie [9].To investigate the diversity and function of these ancient viruses, a team of researchers led by Dr. Lonnie Thompson and Dr. Matthew Sullivanfrom Ohio State University conducted a metagenomic analysis of two ice core samples collected from the Guliya ice cap on the Tibetan Plateau, which is located at an altitude of 6.7 kilometers and has an estimated age of 15,000 years [10]. The researchers used a combination of advanced techniques, such as sterile drilling, decontamination, and ultra-low temperature processing, to minimize the risk of contamination and preserve the integrity of the samples. </w:t>
      </w:r>
      <w:r w:rsidRPr="00376131">
        <w:rPr>
          <w:rFonts w:eastAsia="Calibri"/>
          <w:u w:val="single"/>
          <w:lang w:val="en"/>
        </w:rPr>
        <w:t xml:space="preserve">The team found that the ice cores contained a rich and diverse viral community, with 33 viral populations identified, of which 28 were novel and had no close relatives in the public databases [10]. </w:t>
      </w:r>
      <w:r w:rsidRPr="00376131">
        <w:rPr>
          <w:rFonts w:eastAsia="Calibri"/>
          <w:sz w:val="14"/>
          <w:szCs w:val="14"/>
          <w:lang w:val="en"/>
        </w:rPr>
        <w:t>They then compared the viral genomes to those of known viruses and inferred their possible hosts and functions which allowed them to discover that the most abundant viruses in both samples were bacteriophages that infect Methylobacterium, a genus of bacteria that plays a key role in the methane cycle within ice. These phages showed high similarity to those found in Methylobacterium strains from plant and soil habitats, suggesting that they originated from terrestrial sources and were transported to the ice cap by dust and wind [10]. The researchers also found that these phages had genes that could enhance the nutrient uptake and metabolism of their hosts, indicating that they had a mutualistic relationship with the bacteria which enabled them to also characterize the novel viruses and find that they had unique features that enabled them to survive and infect cells in extreme cold environments. These features included signatures of genes that encode for cold-shock proteins, antifreeze proteins, ice-nucleation proteins, and cold-adapted enzymes. It was speculated that these viruses were adapted to the harsh conditions of the ice cap and could infect psychrophilic (cold-loving) microorganisms. The researchers concluded that these ancient viruses provide a valuable window into the past atmospheric and environmental conditions, as well as the evolutionary history of viruses</w:t>
      </w:r>
      <w:r w:rsidRPr="00376131">
        <w:rPr>
          <w:rFonts w:eastAsia="Calibri"/>
          <w:u w:val="single"/>
          <w:lang w:val="en"/>
        </w:rPr>
        <w:t xml:space="preserve">. They also warned that the melting of the ice cap could pose a potential threat to the current biosphere, as some of the viruses may be able to infect humans or other animals. </w:t>
      </w:r>
      <w:r w:rsidRPr="00376131">
        <w:rPr>
          <w:rFonts w:eastAsia="Calibri"/>
          <w:b/>
          <w:highlight w:val="cyan"/>
          <w:u w:val="single"/>
          <w:lang w:val="en"/>
        </w:rPr>
        <w:t>This calls for more research</w:t>
      </w:r>
      <w:r w:rsidRPr="00376131">
        <w:rPr>
          <w:rFonts w:eastAsia="Calibri"/>
          <w:b/>
          <w:u w:val="single"/>
          <w:lang w:val="en"/>
        </w:rPr>
        <w:t xml:space="preserve"> and surveillance </w:t>
      </w:r>
      <w:r w:rsidRPr="00376131">
        <w:rPr>
          <w:rFonts w:eastAsia="Calibri"/>
          <w:b/>
          <w:highlight w:val="cyan"/>
          <w:u w:val="single"/>
          <w:lang w:val="en"/>
        </w:rPr>
        <w:t>on the emerging viruses from the permafrost</w:t>
      </w:r>
      <w:r w:rsidRPr="00376131">
        <w:rPr>
          <w:rFonts w:eastAsia="Calibri"/>
          <w:b/>
          <w:u w:val="single"/>
          <w:lang w:val="en"/>
        </w:rPr>
        <w:t xml:space="preserve">, as they may have </w:t>
      </w:r>
      <w:r w:rsidRPr="00376131">
        <w:rPr>
          <w:rFonts w:eastAsia="Calibri"/>
          <w:b/>
          <w:highlight w:val="cyan"/>
          <w:u w:val="single"/>
          <w:lang w:val="en"/>
        </w:rPr>
        <w:t>unpredictable consequences</w:t>
      </w:r>
      <w:r w:rsidRPr="00376131">
        <w:rPr>
          <w:rFonts w:eastAsia="Calibri"/>
          <w:u w:val="single"/>
          <w:lang w:val="en"/>
        </w:rPr>
        <w:t xml:space="preserve"> for the global health and ecology. The impact of the zombie viruses on human health and the environment is not yet fully understood, but it could be significant and devastating </w:t>
      </w:r>
      <w:r w:rsidRPr="00376131">
        <w:rPr>
          <w:rFonts w:eastAsia="Calibri"/>
          <w:b/>
          <w:u w:val="single"/>
          <w:lang w:val="en"/>
        </w:rPr>
        <w:t xml:space="preserve">and </w:t>
      </w:r>
      <w:r w:rsidRPr="00376131">
        <w:rPr>
          <w:rFonts w:eastAsia="Calibri"/>
          <w:b/>
          <w:highlight w:val="cyan"/>
          <w:u w:val="single"/>
          <w:lang w:val="en"/>
        </w:rPr>
        <w:t>could cause a new global medical emergency,</w:t>
      </w:r>
      <w:r w:rsidRPr="00376131">
        <w:rPr>
          <w:rFonts w:eastAsia="Calibri"/>
          <w:u w:val="single"/>
          <w:lang w:val="en"/>
        </w:rPr>
        <w:t xml:space="preserve"> not by an illness new to science, but by a disease from the distant past.</w:t>
      </w:r>
      <w:r w:rsidRPr="00376131">
        <w:rPr>
          <w:rFonts w:eastAsia="Calibri"/>
          <w:sz w:val="16"/>
          <w:szCs w:val="16"/>
          <w:lang w:val="en"/>
        </w:rPr>
        <w:t xml:space="preserve"> </w:t>
      </w:r>
      <w:r w:rsidRPr="00376131">
        <w:rPr>
          <w:rFonts w:eastAsia="Calibri"/>
          <w:b/>
          <w:u w:val="single"/>
          <w:lang w:val="en"/>
        </w:rPr>
        <w:t xml:space="preserve">These viruses could </w:t>
      </w:r>
      <w:r w:rsidRPr="00376131">
        <w:rPr>
          <w:rFonts w:eastAsia="Calibri"/>
          <w:b/>
          <w:highlight w:val="cyan"/>
          <w:u w:val="single"/>
          <w:lang w:val="en"/>
        </w:rPr>
        <w:t>infect humans</w:t>
      </w:r>
      <w:r w:rsidRPr="00376131">
        <w:rPr>
          <w:rFonts w:eastAsia="Calibri"/>
          <w:b/>
          <w:u w:val="single"/>
          <w:lang w:val="en"/>
        </w:rPr>
        <w:t xml:space="preserve"> with diseases </w:t>
      </w:r>
      <w:r w:rsidRPr="00376131">
        <w:rPr>
          <w:rFonts w:eastAsia="Calibri"/>
          <w:b/>
          <w:highlight w:val="cyan"/>
          <w:u w:val="single"/>
          <w:lang w:val="en"/>
        </w:rPr>
        <w:t>that we have no immunity or treatment for</w:t>
      </w:r>
      <w:r w:rsidRPr="00376131">
        <w:rPr>
          <w:rFonts w:eastAsia="Calibri"/>
          <w:sz w:val="16"/>
          <w:szCs w:val="16"/>
          <w:lang w:val="en"/>
        </w:rPr>
        <w:t>, such as an ancient form of polio, smallpox, or influenza [11]. They could also introduce new genetic elements or resistance factors into the existing microbial populations, which could affect their evolution and adaptation [12</w:t>
      </w:r>
      <w:r w:rsidRPr="00376131">
        <w:rPr>
          <w:rFonts w:eastAsia="Calibri"/>
          <w:u w:val="single"/>
          <w:lang w:val="en"/>
        </w:rPr>
        <w:t xml:space="preserve">]. This could also </w:t>
      </w:r>
      <w:r w:rsidRPr="00376131">
        <w:rPr>
          <w:rFonts w:eastAsia="Calibri"/>
          <w:highlight w:val="cyan"/>
          <w:u w:val="single"/>
          <w:lang w:val="en"/>
        </w:rPr>
        <w:t>alter</w:t>
      </w:r>
      <w:r w:rsidRPr="00376131">
        <w:rPr>
          <w:rFonts w:eastAsia="Calibri"/>
          <w:u w:val="single"/>
          <w:lang w:val="en"/>
        </w:rPr>
        <w:t xml:space="preserve"> the </w:t>
      </w:r>
      <w:r w:rsidRPr="00376131">
        <w:rPr>
          <w:rFonts w:eastAsia="Calibri"/>
          <w:highlight w:val="cyan"/>
          <w:u w:val="single"/>
          <w:lang w:val="en"/>
        </w:rPr>
        <w:t>ecological balance</w:t>
      </w:r>
      <w:r w:rsidRPr="00376131">
        <w:rPr>
          <w:rFonts w:eastAsia="Calibri"/>
          <w:u w:val="single"/>
          <w:lang w:val="en"/>
        </w:rPr>
        <w:t xml:space="preserve"> and the biogeochemical cycles </w:t>
      </w:r>
      <w:r w:rsidRPr="00376131">
        <w:rPr>
          <w:rFonts w:eastAsia="Calibri"/>
          <w:highlight w:val="cyan"/>
          <w:u w:val="single"/>
          <w:lang w:val="en"/>
        </w:rPr>
        <w:t>of the Arctic</w:t>
      </w:r>
      <w:r w:rsidRPr="00376131">
        <w:rPr>
          <w:rFonts w:eastAsia="Calibri"/>
          <w:u w:val="single"/>
          <w:lang w:val="en"/>
        </w:rPr>
        <w:t xml:space="preserve"> region, which will have global implications. The </w:t>
      </w:r>
      <w:r w:rsidRPr="00376131">
        <w:rPr>
          <w:rFonts w:eastAsia="Calibri"/>
          <w:highlight w:val="cyan"/>
          <w:u w:val="single"/>
          <w:lang w:val="en"/>
        </w:rPr>
        <w:t>zombie viruses could be released</w:t>
      </w:r>
      <w:r w:rsidRPr="00376131">
        <w:rPr>
          <w:rFonts w:eastAsia="Calibri"/>
          <w:u w:val="single"/>
          <w:lang w:val="en"/>
        </w:rPr>
        <w:t xml:space="preserve"> into the environment by various factors, such as </w:t>
      </w:r>
      <w:r w:rsidRPr="00376131">
        <w:rPr>
          <w:rFonts w:eastAsia="Calibri"/>
          <w:b/>
          <w:u w:val="single"/>
          <w:lang w:val="en"/>
        </w:rPr>
        <w:t>permafrost thawin</w:t>
      </w:r>
      <w:r w:rsidRPr="00376131">
        <w:rPr>
          <w:rFonts w:eastAsia="Calibri"/>
          <w:u w:val="single"/>
          <w:lang w:val="en"/>
        </w:rPr>
        <w:t>g, mining</w:t>
      </w:r>
      <w:r w:rsidRPr="00376131">
        <w:rPr>
          <w:rFonts w:eastAsia="Calibri"/>
          <w:highlight w:val="cyan"/>
          <w:u w:val="single"/>
          <w:lang w:val="en"/>
        </w:rPr>
        <w:t>,</w:t>
      </w:r>
      <w:r w:rsidRPr="00376131">
        <w:rPr>
          <w:rFonts w:eastAsia="Calibri"/>
          <w:u w:val="single"/>
          <w:lang w:val="en"/>
        </w:rPr>
        <w:t xml:space="preserve"> drilling, construction, tourism, and migration.</w:t>
      </w:r>
      <w:r w:rsidRPr="00376131">
        <w:rPr>
          <w:rFonts w:eastAsia="Calibri"/>
          <w:sz w:val="16"/>
          <w:szCs w:val="16"/>
          <w:lang w:val="en"/>
        </w:rPr>
        <w:t xml:space="preserve"> </w:t>
      </w:r>
      <w:r w:rsidRPr="00376131">
        <w:rPr>
          <w:rFonts w:eastAsia="Calibri"/>
          <w:highlight w:val="cyan"/>
          <w:u w:val="single"/>
          <w:lang w:val="en"/>
        </w:rPr>
        <w:t>Permafrost thawing is the main factor that could expose these viruses</w:t>
      </w:r>
      <w:r w:rsidRPr="00376131">
        <w:rPr>
          <w:rFonts w:eastAsia="Calibri"/>
          <w:u w:val="single"/>
          <w:lang w:val="en"/>
        </w:rPr>
        <w:t xml:space="preserve"> to the outside world, as it is </w:t>
      </w:r>
      <w:r w:rsidRPr="00376131">
        <w:rPr>
          <w:rFonts w:eastAsia="Calibri"/>
          <w:highlight w:val="cyan"/>
          <w:u w:val="single"/>
          <w:lang w:val="en"/>
        </w:rPr>
        <w:t>driven by climate change</w:t>
      </w:r>
      <w:r w:rsidRPr="00376131">
        <w:rPr>
          <w:rFonts w:eastAsia="Calibri"/>
          <w:u w:val="single"/>
          <w:lang w:val="en"/>
        </w:rPr>
        <w:t xml:space="preserve"> and affects a large area of the Arctic. It </w:t>
      </w:r>
      <w:r w:rsidRPr="00376131">
        <w:rPr>
          <w:rFonts w:eastAsia="Calibri"/>
          <w:b/>
          <w:highlight w:val="cyan"/>
          <w:u w:val="single"/>
          <w:lang w:val="en"/>
        </w:rPr>
        <w:t xml:space="preserve">not only releases the viruses, but also other pathogens, </w:t>
      </w:r>
      <w:r w:rsidRPr="00376131">
        <w:rPr>
          <w:rFonts w:eastAsia="Calibri"/>
          <w:b/>
          <w:u w:val="single"/>
          <w:lang w:val="en"/>
        </w:rPr>
        <w:t>such as bacteria and fungi</w:t>
      </w:r>
      <w:r w:rsidRPr="00376131">
        <w:rPr>
          <w:rFonts w:eastAsia="Calibri"/>
          <w:sz w:val="16"/>
          <w:szCs w:val="16"/>
          <w:lang w:val="en"/>
        </w:rPr>
        <w:t>, that have been frozen for a long time along with organic matter, such as plant and animal remains, that decomposes and emits greenhouse gases, such as carbon dioxide and methane, which further contribute to climate change and permafrost thawing. Permafrost thawing also affects the physical and chemical properties of the soil, the water, and the air, which could affect the survival and transmission of the zombie viruses and other microorganisms</w:t>
      </w:r>
      <w:r w:rsidRPr="00376131">
        <w:rPr>
          <w:rFonts w:eastAsia="Calibri"/>
          <w:u w:val="single"/>
          <w:lang w:val="en"/>
        </w:rPr>
        <w:t xml:space="preserve">. However it is not the only factor that could release the zombie viruses into the environment. Human activities, such as mining, drilling, construction, tourism, and migration, could also disturb the permafrost and expose the zombie viruses to the outside world. </w:t>
      </w:r>
      <w:r w:rsidRPr="00376131">
        <w:rPr>
          <w:rFonts w:eastAsia="Calibri"/>
          <w:sz w:val="16"/>
          <w:szCs w:val="16"/>
          <w:lang w:val="en"/>
        </w:rPr>
        <w:t xml:space="preserve">These activities could also </w:t>
      </w:r>
      <w:r w:rsidRPr="00376131">
        <w:rPr>
          <w:rFonts w:eastAsia="Calibri"/>
          <w:highlight w:val="cyan"/>
          <w:u w:val="single"/>
          <w:lang w:val="en"/>
        </w:rPr>
        <w:t>increase the contact</w:t>
      </w:r>
      <w:r w:rsidRPr="00376131">
        <w:rPr>
          <w:rFonts w:eastAsia="Calibri"/>
          <w:u w:val="single"/>
          <w:lang w:val="en"/>
        </w:rPr>
        <w:t xml:space="preserve"> </w:t>
      </w:r>
      <w:r w:rsidRPr="00376131">
        <w:rPr>
          <w:rFonts w:eastAsia="Calibri"/>
          <w:highlight w:val="cyan"/>
          <w:u w:val="single"/>
          <w:lang w:val="en"/>
        </w:rPr>
        <w:t>and</w:t>
      </w:r>
      <w:r w:rsidRPr="00376131">
        <w:rPr>
          <w:rFonts w:eastAsia="Calibri"/>
          <w:u w:val="single"/>
          <w:lang w:val="en"/>
        </w:rPr>
        <w:t xml:space="preserve"> the </w:t>
      </w:r>
      <w:r w:rsidRPr="00376131">
        <w:rPr>
          <w:rFonts w:eastAsia="Calibri"/>
          <w:highlight w:val="cyan"/>
          <w:u w:val="single"/>
          <w:lang w:val="en"/>
        </w:rPr>
        <w:t>exposure</w:t>
      </w:r>
      <w:r w:rsidRPr="00376131">
        <w:rPr>
          <w:rFonts w:eastAsia="Calibri"/>
          <w:u w:val="single"/>
          <w:lang w:val="en"/>
        </w:rPr>
        <w:t xml:space="preserve"> of humans and animals to the viruses and other microorganisms, which could </w:t>
      </w:r>
      <w:r w:rsidRPr="00376131">
        <w:rPr>
          <w:rFonts w:eastAsia="Calibri"/>
          <w:highlight w:val="cyan"/>
          <w:u w:val="single"/>
          <w:lang w:val="en"/>
        </w:rPr>
        <w:t>facilitate the infection and the spread of the diseases</w:t>
      </w:r>
      <w:r w:rsidRPr="00376131">
        <w:rPr>
          <w:rFonts w:eastAsia="Calibri"/>
          <w:u w:val="single"/>
          <w:lang w:val="en"/>
        </w:rPr>
        <w:t>.</w:t>
      </w:r>
      <w:r w:rsidRPr="00376131">
        <w:rPr>
          <w:rFonts w:eastAsia="Calibri"/>
          <w:sz w:val="16"/>
          <w:szCs w:val="16"/>
          <w:lang w:val="en"/>
        </w:rPr>
        <w:t xml:space="preserve"> For example, in 2016, an anthrax outbreak occurred in Siberia, killing more than 2,300 reindeer and infecting dozens of people, including a 12-year-old boy who died [6]. The outbreak was linked to the thawing of a reindeer carcass that was infected with anthrax and buried in the permafrost for decades. The carcass was exposed by the melting of the permafrost and the rising of the water level, and the anthrax spores were dispersed by the wind and the water. </w:t>
      </w:r>
      <w:r w:rsidRPr="00376131">
        <w:rPr>
          <w:rFonts w:eastAsia="Calibri"/>
          <w:u w:val="single"/>
          <w:lang w:val="en"/>
        </w:rPr>
        <w:t>The outbreak was also facilitated by the high density and the movement of the reindeer herds, as well as the lack of vaccination and the delay in the diagnosis and the treatment of the infected people and animals.</w:t>
      </w:r>
      <w:r w:rsidRPr="00376131">
        <w:rPr>
          <w:rFonts w:eastAsia="Calibri"/>
          <w:sz w:val="16"/>
          <w:szCs w:val="16"/>
          <w:lang w:val="en"/>
        </w:rPr>
        <w:t xml:space="preserve"> The outbreak was contained by the intervention of the authorities, who vaccinated the reindeer and the people, and burned the carcasses and the contaminated soil [6]. </w:t>
      </w:r>
      <w:r w:rsidRPr="00376131">
        <w:rPr>
          <w:rFonts w:eastAsia="Calibri"/>
          <w:u w:val="single"/>
          <w:lang w:val="en"/>
        </w:rPr>
        <w:t xml:space="preserve">This was a wake-up call for the potential dangers of permafrost thawing and the need for preparedness and prevention. </w:t>
      </w:r>
      <w:r w:rsidRPr="00376131">
        <w:rPr>
          <w:rFonts w:eastAsia="Calibri"/>
          <w:b/>
          <w:highlight w:val="cyan"/>
          <w:u w:val="single"/>
          <w:lang w:val="en"/>
        </w:rPr>
        <w:t>The zombie viruses are a pandemic threat that needs to be monitored, prevented, and controlled</w:t>
      </w:r>
      <w:r w:rsidRPr="00376131">
        <w:rPr>
          <w:rFonts w:eastAsia="Calibri"/>
          <w:sz w:val="16"/>
          <w:szCs w:val="16"/>
          <w:lang w:val="en"/>
        </w:rPr>
        <w:t xml:space="preserve">. However, there are many challenges and opportunities for doing so. </w:t>
      </w:r>
      <w:r w:rsidRPr="00376131">
        <w:rPr>
          <w:rFonts w:eastAsia="Calibri"/>
          <w:u w:val="single"/>
          <w:lang w:val="en"/>
        </w:rPr>
        <w:t xml:space="preserve">The </w:t>
      </w:r>
      <w:r w:rsidRPr="00376131">
        <w:rPr>
          <w:rFonts w:eastAsia="Calibri"/>
          <w:highlight w:val="cyan"/>
          <w:u w:val="single"/>
          <w:lang w:val="en"/>
        </w:rPr>
        <w:t>challenges include the lack of knowledge and data</w:t>
      </w:r>
      <w:r w:rsidRPr="00376131">
        <w:rPr>
          <w:rFonts w:eastAsia="Calibri"/>
          <w:u w:val="single"/>
          <w:lang w:val="en"/>
        </w:rPr>
        <w:t xml:space="preserve"> on the zombie viruses, their origin, diversity, infectivity, and impact; the </w:t>
      </w:r>
      <w:r w:rsidRPr="00376131">
        <w:rPr>
          <w:rFonts w:eastAsia="Calibri"/>
          <w:b/>
          <w:highlight w:val="cyan"/>
          <w:u w:val="single"/>
          <w:lang w:val="en"/>
        </w:rPr>
        <w:t>difficulty and the risk of accessing and sampling the permafrost;</w:t>
      </w:r>
      <w:r w:rsidRPr="00376131">
        <w:rPr>
          <w:rFonts w:eastAsia="Calibri"/>
          <w:u w:val="single"/>
          <w:lang w:val="en"/>
        </w:rPr>
        <w:t xml:space="preserve"> the ethical and legal issues of handling and studying the zombie viruses; the </w:t>
      </w:r>
      <w:r w:rsidRPr="00376131">
        <w:rPr>
          <w:rFonts w:eastAsia="Calibri"/>
          <w:highlight w:val="cyan"/>
          <w:u w:val="single"/>
          <w:lang w:val="en"/>
        </w:rPr>
        <w:t>limited resources and infrastructure</w:t>
      </w:r>
      <w:r w:rsidRPr="00376131">
        <w:rPr>
          <w:rFonts w:eastAsia="Calibri"/>
          <w:u w:val="single"/>
          <w:lang w:val="en"/>
        </w:rPr>
        <w:t xml:space="preserve"> for surveillance and response in the Arctic region; the complexity and the </w:t>
      </w:r>
      <w:r w:rsidRPr="00376131">
        <w:rPr>
          <w:rFonts w:eastAsia="Calibri"/>
          <w:highlight w:val="cyan"/>
          <w:u w:val="single"/>
          <w:lang w:val="en"/>
        </w:rPr>
        <w:t>uncertainty of the environmental</w:t>
      </w:r>
      <w:r w:rsidRPr="00376131">
        <w:rPr>
          <w:rFonts w:eastAsia="Calibri"/>
          <w:u w:val="single"/>
          <w:lang w:val="en"/>
        </w:rPr>
        <w:t xml:space="preserve"> and human </w:t>
      </w:r>
      <w:r w:rsidRPr="00376131">
        <w:rPr>
          <w:rFonts w:eastAsia="Calibri"/>
          <w:highlight w:val="cyan"/>
          <w:u w:val="single"/>
          <w:lang w:val="en"/>
        </w:rPr>
        <w:t>factors that influence the emergence</w:t>
      </w:r>
      <w:r w:rsidRPr="00376131">
        <w:rPr>
          <w:rFonts w:eastAsia="Calibri"/>
          <w:u w:val="single"/>
          <w:lang w:val="en"/>
        </w:rPr>
        <w:t xml:space="preserve"> </w:t>
      </w:r>
      <w:r w:rsidRPr="00376131">
        <w:rPr>
          <w:rFonts w:eastAsia="Calibri"/>
          <w:highlight w:val="cyan"/>
          <w:u w:val="single"/>
          <w:lang w:val="en"/>
        </w:rPr>
        <w:t>and</w:t>
      </w:r>
      <w:r w:rsidRPr="00376131">
        <w:rPr>
          <w:rFonts w:eastAsia="Calibri"/>
          <w:u w:val="single"/>
          <w:lang w:val="en"/>
        </w:rPr>
        <w:t xml:space="preserve"> the </w:t>
      </w:r>
      <w:r w:rsidRPr="00376131">
        <w:rPr>
          <w:rFonts w:eastAsia="Calibri"/>
          <w:highlight w:val="cyan"/>
          <w:u w:val="single"/>
          <w:lang w:val="en"/>
        </w:rPr>
        <w:t>spread</w:t>
      </w:r>
      <w:r w:rsidRPr="00376131">
        <w:rPr>
          <w:rFonts w:eastAsia="Calibri"/>
          <w:u w:val="single"/>
          <w:lang w:val="en"/>
        </w:rPr>
        <w:t xml:space="preserve"> of the zombie viruses; and the social and psychological factors that affect the perception and the behaviour of the public and the stakeholders</w:t>
      </w:r>
      <w:r w:rsidRPr="00376131">
        <w:rPr>
          <w:rFonts w:eastAsia="Calibri"/>
          <w:sz w:val="16"/>
          <w:szCs w:val="16"/>
          <w:lang w:val="en"/>
        </w:rPr>
        <w:t xml:space="preserve"> [13</w:t>
      </w:r>
      <w:r w:rsidRPr="00376131">
        <w:rPr>
          <w:rFonts w:eastAsia="Calibri"/>
          <w:u w:val="single"/>
          <w:lang w:val="en"/>
        </w:rPr>
        <w:t xml:space="preserve">]. Some of the opportunities that the zombie virus research and the public health </w:t>
      </w:r>
      <w:r w:rsidRPr="00376131">
        <w:rPr>
          <w:rFonts w:eastAsia="Calibri"/>
          <w:b/>
          <w:highlight w:val="cyan"/>
          <w:u w:val="single"/>
          <w:lang w:val="en"/>
        </w:rPr>
        <w:t>offer include the advancement and the application of scientific and technological tools</w:t>
      </w:r>
      <w:r w:rsidRPr="00376131">
        <w:rPr>
          <w:rFonts w:eastAsia="Calibri"/>
          <w:sz w:val="16"/>
          <w:szCs w:val="16"/>
          <w:lang w:val="en"/>
        </w:rPr>
        <w:t xml:space="preserve">, such as metagenomics, bioinformatics, biosensors, biobanks, and vaccines, that could help to identify, characterize, detect, preserve, and protect against the zombie viruses; the </w:t>
      </w:r>
      <w:r w:rsidRPr="00376131">
        <w:rPr>
          <w:rFonts w:eastAsia="Calibri"/>
          <w:b/>
          <w:highlight w:val="cyan"/>
          <w:u w:val="single"/>
          <w:lang w:val="en"/>
        </w:rPr>
        <w:t>collaboration and the coordination</w:t>
      </w:r>
      <w:r w:rsidRPr="00376131">
        <w:rPr>
          <w:rFonts w:eastAsia="Calibri"/>
          <w:u w:val="single"/>
          <w:lang w:val="en"/>
        </w:rPr>
        <w:t xml:space="preserve"> of multidisciplinary and international teams </w:t>
      </w:r>
      <w:r w:rsidRPr="00376131">
        <w:rPr>
          <w:rFonts w:eastAsia="Calibri"/>
          <w:highlight w:val="cyan"/>
          <w:u w:val="single"/>
          <w:lang w:val="en"/>
        </w:rPr>
        <w:t>of researchers, policymakers</w:t>
      </w:r>
      <w:r w:rsidRPr="00376131">
        <w:rPr>
          <w:rFonts w:eastAsia="Calibri"/>
          <w:u w:val="single"/>
          <w:lang w:val="en"/>
        </w:rPr>
        <w:t xml:space="preserve">, health workers, and community members, </w:t>
      </w:r>
      <w:r w:rsidRPr="00376131">
        <w:rPr>
          <w:rFonts w:eastAsia="Calibri"/>
          <w:highlight w:val="cyan"/>
          <w:u w:val="single"/>
          <w:lang w:val="en"/>
        </w:rPr>
        <w:t>that</w:t>
      </w:r>
      <w:r w:rsidRPr="00376131">
        <w:rPr>
          <w:rFonts w:eastAsia="Calibri"/>
          <w:u w:val="single"/>
          <w:lang w:val="en"/>
        </w:rPr>
        <w:t xml:space="preserve"> could </w:t>
      </w:r>
      <w:r w:rsidRPr="00376131">
        <w:rPr>
          <w:rFonts w:eastAsia="Calibri"/>
          <w:highlight w:val="cyan"/>
          <w:u w:val="single"/>
          <w:lang w:val="en"/>
        </w:rPr>
        <w:t>help to share information</w:t>
      </w:r>
      <w:r w:rsidRPr="00376131">
        <w:rPr>
          <w:rFonts w:eastAsia="Calibri"/>
          <w:u w:val="single"/>
          <w:lang w:val="en"/>
        </w:rPr>
        <w:t xml:space="preserve">, expertise, resources, and best practices; the development and the implementation of policies and regulations, such as biosafety and biosecurity protocols, risk assessment and management frameworks, and emergency preparedness and response plans, that could help to </w:t>
      </w:r>
      <w:r w:rsidRPr="00376131">
        <w:rPr>
          <w:rFonts w:eastAsia="Calibri"/>
          <w:b/>
          <w:highlight w:val="cyan"/>
          <w:u w:val="single"/>
          <w:lang w:val="en"/>
        </w:rPr>
        <w:t>ensure the safety and the security of the zombie virus research and the public health</w:t>
      </w:r>
      <w:r w:rsidRPr="00376131">
        <w:rPr>
          <w:rFonts w:eastAsia="Calibri"/>
          <w:u w:val="single"/>
          <w:lang w:val="en"/>
        </w:rPr>
        <w:t>;</w:t>
      </w:r>
      <w:r w:rsidRPr="00376131">
        <w:rPr>
          <w:rFonts w:eastAsia="Calibri"/>
          <w:sz w:val="16"/>
          <w:szCs w:val="16"/>
          <w:lang w:val="en"/>
        </w:rPr>
        <w:t xml:space="preserve"> and the engagement and the education of the public and the media, that could help to raise awareness, combat misinformation, and promote trust and cooperation.</w:t>
      </w:r>
    </w:p>
    <w:p w14:paraId="523A3229" w14:textId="77777777" w:rsidR="00FD51FB" w:rsidRPr="00376131" w:rsidRDefault="00FD51FB" w:rsidP="00FD51FB">
      <w:pPr>
        <w:rPr>
          <w:rFonts w:eastAsia="Calibri"/>
          <w:lang w:val="en"/>
        </w:rPr>
      </w:pPr>
    </w:p>
    <w:p w14:paraId="4B7757B8" w14:textId="77777777" w:rsidR="00606315" w:rsidRDefault="00606315" w:rsidP="00606315">
      <w:pPr>
        <w:pStyle w:val="Heading4"/>
      </w:pPr>
      <w:r>
        <w:t>Ancient zombie pathogens buried in permafrost have the potential for a global-scale pandemic, especially with new developments in Arctic operations.</w:t>
      </w:r>
    </w:p>
    <w:p w14:paraId="3C6CFF97" w14:textId="77777777" w:rsidR="00606315" w:rsidRPr="00F07434" w:rsidRDefault="00606315" w:rsidP="00606315">
      <w:pPr>
        <w:rPr>
          <w:rStyle w:val="Style13ptBold"/>
          <w:b w:val="0"/>
          <w:bCs w:val="0"/>
          <w:sz w:val="16"/>
          <w:szCs w:val="16"/>
        </w:rPr>
      </w:pPr>
      <w:r w:rsidRPr="00F07434">
        <w:rPr>
          <w:rStyle w:val="Style13ptBold"/>
        </w:rPr>
        <w:t xml:space="preserve">Schulman 25 </w:t>
      </w:r>
      <w:r>
        <w:rPr>
          <w:rStyle w:val="Style13ptBold"/>
          <w:b w:val="0"/>
          <w:bCs w:val="0"/>
          <w:sz w:val="16"/>
          <w:szCs w:val="16"/>
        </w:rPr>
        <w:t>(</w:t>
      </w:r>
      <w:r w:rsidRPr="00DD3882">
        <w:rPr>
          <w:sz w:val="16"/>
          <w:szCs w:val="16"/>
        </w:rPr>
        <w:t>Dr. Jill Seladi-Schulman is a freelance medical writer and fact checker. She was previously a project setup manager for clinical trials and specializes in microbiology and infectious disease, having written her dissertation on influenza virus morphology. Dr. Seladi-Schulman has publications in peer-reviewed journals. She also has had her work featured on the cover of the Journal of Virology.</w:t>
      </w:r>
      <w:r>
        <w:rPr>
          <w:sz w:val="16"/>
          <w:szCs w:val="16"/>
        </w:rPr>
        <w:t>)</w:t>
      </w:r>
      <w:r>
        <w:rPr>
          <w:rStyle w:val="Style13ptBold"/>
          <w:b w:val="0"/>
          <w:bCs w:val="0"/>
          <w:sz w:val="16"/>
          <w:szCs w:val="16"/>
        </w:rPr>
        <w:t>”</w:t>
      </w:r>
      <w:r w:rsidRPr="00F07434">
        <w:rPr>
          <w:rStyle w:val="Style13ptBold"/>
          <w:b w:val="0"/>
          <w:bCs w:val="0"/>
          <w:sz w:val="16"/>
          <w:szCs w:val="16"/>
        </w:rPr>
        <w:t>What are 'zombie viruses,' and should they worry us?, https://www.medicalnewstoday.com/articles/could-zombie-viruses-from-the-permafrost-trigger-another-pandemic#How-realistic-is-a-zombie-virus-pandemic?, {DOA 6-27-2025 || kibby}</w:t>
      </w:r>
    </w:p>
    <w:p w14:paraId="3C962437" w14:textId="77777777" w:rsidR="00606315" w:rsidRPr="00113687" w:rsidRDefault="00606315" w:rsidP="00606315">
      <w:pPr>
        <w:rPr>
          <w:sz w:val="16"/>
        </w:rPr>
      </w:pPr>
      <w:r w:rsidRPr="00113687">
        <w:rPr>
          <w:rStyle w:val="Emphasis"/>
        </w:rPr>
        <w:t>As higher temperatures begin to affect Arctic climates</w:t>
      </w:r>
      <w:r w:rsidRPr="002C2CA6">
        <w:rPr>
          <w:rStyle w:val="Emphasis"/>
          <w:highlight w:val="cyan"/>
        </w:rPr>
        <w:t>, scientists</w:t>
      </w:r>
      <w:r w:rsidRPr="00113687">
        <w:rPr>
          <w:rStyle w:val="Emphasis"/>
        </w:rPr>
        <w:t xml:space="preserve"> are </w:t>
      </w:r>
      <w:r w:rsidRPr="002C2CA6">
        <w:rPr>
          <w:rStyle w:val="Emphasis"/>
          <w:highlight w:val="cyan"/>
        </w:rPr>
        <w:t>warn</w:t>
      </w:r>
      <w:r w:rsidRPr="00113687">
        <w:rPr>
          <w:rStyle w:val="Emphasis"/>
        </w:rPr>
        <w:t xml:space="preserve">ing that </w:t>
      </w:r>
      <w:r w:rsidRPr="002C2CA6">
        <w:rPr>
          <w:rStyle w:val="Emphasis"/>
          <w:highlight w:val="cyan"/>
        </w:rPr>
        <w:t>ancient viruses</w:t>
      </w:r>
      <w:r w:rsidRPr="00113687">
        <w:rPr>
          <w:rStyle w:val="Emphasis"/>
        </w:rPr>
        <w:t xml:space="preserve"> buried deep in permafrost could </w:t>
      </w:r>
      <w:r w:rsidRPr="002C2CA6">
        <w:rPr>
          <w:rStyle w:val="Emphasis"/>
          <w:highlight w:val="cyan"/>
        </w:rPr>
        <w:t>pose</w:t>
      </w:r>
      <w:r w:rsidRPr="00113687">
        <w:rPr>
          <w:rStyle w:val="Emphasis"/>
        </w:rPr>
        <w:t xml:space="preserve"> an </w:t>
      </w:r>
      <w:r w:rsidRPr="002C2CA6">
        <w:rPr>
          <w:rStyle w:val="Emphasis"/>
          <w:highlight w:val="cyan"/>
        </w:rPr>
        <w:t>unprecedented threat to humans in the form of new pandemics</w:t>
      </w:r>
      <w:r w:rsidRPr="002C2CA6">
        <w:rPr>
          <w:sz w:val="16"/>
          <w:highlight w:val="cyan"/>
        </w:rPr>
        <w:t>.</w:t>
      </w:r>
      <w:r w:rsidRPr="00113687">
        <w:rPr>
          <w:sz w:val="16"/>
        </w:rPr>
        <w:t xml:space="preserve"> </w:t>
      </w:r>
      <w:r w:rsidRPr="00DD3882">
        <w:rPr>
          <w:rStyle w:val="StyleUnderline"/>
        </w:rPr>
        <w:t xml:space="preserve">A </w:t>
      </w:r>
      <w:r w:rsidRPr="00113687">
        <w:rPr>
          <w:rStyle w:val="Emphasis"/>
        </w:rPr>
        <w:t xml:space="preserve">2023 study by a team that has studied viruses </w:t>
      </w:r>
      <w:r w:rsidRPr="002C2CA6">
        <w:rPr>
          <w:rStyle w:val="Emphasis"/>
          <w:highlight w:val="cyan"/>
        </w:rPr>
        <w:t>in</w:t>
      </w:r>
      <w:r w:rsidRPr="00113687">
        <w:rPr>
          <w:rStyle w:val="Emphasis"/>
        </w:rPr>
        <w:t xml:space="preserve"> the Siberian </w:t>
      </w:r>
      <w:r w:rsidRPr="002C2CA6">
        <w:rPr>
          <w:rStyle w:val="Emphasis"/>
          <w:highlight w:val="cyan"/>
        </w:rPr>
        <w:t>permafrost</w:t>
      </w:r>
      <w:r w:rsidRPr="00113687">
        <w:rPr>
          <w:rStyle w:val="Emphasis"/>
        </w:rPr>
        <w:t xml:space="preserve"> identified </w:t>
      </w:r>
      <w:r w:rsidRPr="002C2CA6">
        <w:rPr>
          <w:rStyle w:val="Emphasis"/>
          <w:highlight w:val="cyan"/>
        </w:rPr>
        <w:t>13 megaviruses that could infect humans</w:t>
      </w:r>
      <w:r w:rsidRPr="00113687">
        <w:rPr>
          <w:rStyle w:val="Emphasis"/>
        </w:rPr>
        <w:t>;</w:t>
      </w:r>
      <w:r w:rsidRPr="00DD3882">
        <w:rPr>
          <w:rStyle w:val="StyleUnderline"/>
        </w:rPr>
        <w:t xml:space="preserve"> one of them was 48,500 years old.</w:t>
      </w:r>
      <w:r w:rsidRPr="00113687">
        <w:rPr>
          <w:sz w:val="16"/>
        </w:rPr>
        <w:t xml:space="preserve"> The study results appear in the journal Viruses. </w:t>
      </w:r>
      <w:r w:rsidRPr="00DD3882">
        <w:rPr>
          <w:rStyle w:val="StyleUnderline"/>
        </w:rPr>
        <w:t xml:space="preserve">At the forefront of these scientists’ </w:t>
      </w:r>
      <w:r w:rsidRPr="002C2CA6">
        <w:rPr>
          <w:rStyle w:val="Emphasis"/>
          <w:highlight w:val="cyan"/>
        </w:rPr>
        <w:t>concern</w:t>
      </w:r>
      <w:r w:rsidRPr="002C2CA6">
        <w:rPr>
          <w:rStyle w:val="Emphasis"/>
        </w:rPr>
        <w:t>s</w:t>
      </w:r>
      <w:r w:rsidRPr="002C2CA6">
        <w:rPr>
          <w:rStyle w:val="Emphasis"/>
          <w:highlight w:val="cyan"/>
        </w:rPr>
        <w:t xml:space="preserve"> is how</w:t>
      </w:r>
      <w:r w:rsidRPr="00113687">
        <w:rPr>
          <w:rStyle w:val="Emphasis"/>
        </w:rPr>
        <w:t xml:space="preserve"> contemporary </w:t>
      </w:r>
      <w:r w:rsidRPr="002C2CA6">
        <w:rPr>
          <w:rStyle w:val="Emphasis"/>
          <w:highlight w:val="cyan"/>
        </w:rPr>
        <w:t>human</w:t>
      </w:r>
      <w:r w:rsidRPr="00113687">
        <w:rPr>
          <w:rStyle w:val="Emphasis"/>
        </w:rPr>
        <w:t xml:space="preserve"> immune systems </w:t>
      </w:r>
      <w:r w:rsidRPr="002C2CA6">
        <w:rPr>
          <w:rStyle w:val="Emphasis"/>
          <w:highlight w:val="cyan"/>
        </w:rPr>
        <w:t>would respond to</w:t>
      </w:r>
      <w:r w:rsidRPr="00113687">
        <w:rPr>
          <w:rStyle w:val="Emphasis"/>
        </w:rPr>
        <w:t xml:space="preserve"> so called “</w:t>
      </w:r>
      <w:r w:rsidRPr="002C2CA6">
        <w:rPr>
          <w:rStyle w:val="Emphasis"/>
          <w:highlight w:val="cyan"/>
        </w:rPr>
        <w:t>zombie viruses</w:t>
      </w:r>
      <w:r w:rsidRPr="00113687">
        <w:rPr>
          <w:rStyle w:val="Emphasis"/>
        </w:rPr>
        <w:t>”</w:t>
      </w:r>
      <w:r w:rsidRPr="00DD3882">
        <w:rPr>
          <w:rStyle w:val="StyleUnderline"/>
        </w:rPr>
        <w:t xml:space="preserve"> that are potentially millions of years old. </w:t>
      </w:r>
      <w:r w:rsidRPr="002C2CA6">
        <w:rPr>
          <w:rStyle w:val="Emphasis"/>
          <w:highlight w:val="cyan"/>
        </w:rPr>
        <w:t>Given</w:t>
      </w:r>
      <w:r w:rsidRPr="00113687">
        <w:rPr>
          <w:rStyle w:val="Emphasis"/>
        </w:rPr>
        <w:t xml:space="preserve"> the potential </w:t>
      </w:r>
      <w:r w:rsidRPr="002C2CA6">
        <w:rPr>
          <w:rStyle w:val="Emphasis"/>
          <w:highlight w:val="cyan"/>
        </w:rPr>
        <w:t>new shipping routes and mining operations</w:t>
      </w:r>
      <w:r w:rsidRPr="00113687">
        <w:rPr>
          <w:rStyle w:val="Emphasis"/>
        </w:rPr>
        <w:t xml:space="preserve"> that could occur </w:t>
      </w:r>
      <w:r w:rsidRPr="002C2CA6">
        <w:rPr>
          <w:rStyle w:val="Emphasis"/>
          <w:highlight w:val="cyan"/>
        </w:rPr>
        <w:t>in the Arctic</w:t>
      </w:r>
      <w:r w:rsidRPr="00113687">
        <w:rPr>
          <w:rStyle w:val="Emphasis"/>
        </w:rPr>
        <w:t xml:space="preserve"> north </w:t>
      </w:r>
      <w:r w:rsidRPr="002C2CA6">
        <w:rPr>
          <w:rStyle w:val="Emphasis"/>
          <w:highlight w:val="cyan"/>
        </w:rPr>
        <w:t>as ice melts, human exposure to these viruses could create opportunities for infection and global spread</w:t>
      </w:r>
      <w:r w:rsidRPr="00113687">
        <w:rPr>
          <w:rStyle w:val="Emphasis"/>
        </w:rPr>
        <w:t xml:space="preserve">. </w:t>
      </w:r>
      <w:r w:rsidRPr="00113687">
        <w:rPr>
          <w:sz w:val="16"/>
        </w:rPr>
        <w:t xml:space="preserve">“While the literature abounds on descriptions of the rich and diverse prokaryotic microbiomes found in permafrost, no additional report about ‘live’ viruses have been published since the two original studies describing pithovirus (in 2014) and mollivirus (in 2015),” the authors of 2023 study write. “This wrongly suggests that such occurrences are rare and that ‘zombie viruses’ are not a public health threat. “ How realistic is a ‘zombie virus’ pandemic? </w:t>
      </w:r>
      <w:r w:rsidRPr="002E4E33">
        <w:rPr>
          <w:rStyle w:val="StyleUnderline"/>
        </w:rPr>
        <w:t xml:space="preserve">Prof. Jean-Michel Claverie of Aix-Marseille University, the geneticist who led the 2023 study and has been working to examine viruses in Siberia since 2014, has said that he believes </w:t>
      </w:r>
      <w:r w:rsidRPr="002C2CA6">
        <w:rPr>
          <w:rStyle w:val="Emphasis"/>
          <w:highlight w:val="cyan"/>
        </w:rPr>
        <w:t>the threat to be understudied and real</w:t>
      </w:r>
      <w:r w:rsidRPr="002E4E33">
        <w:rPr>
          <w:rStyle w:val="StyleUnderline"/>
        </w:rPr>
        <w:t xml:space="preserve">. While the viruses they have studied have only shown potential to infect amoebae, it is their view that </w:t>
      </w:r>
      <w:r w:rsidRPr="002C2CA6">
        <w:rPr>
          <w:rStyle w:val="Emphasis"/>
          <w:highlight w:val="cyan"/>
        </w:rPr>
        <w:t>the danger to human populations needs to be taken seriously</w:t>
      </w:r>
      <w:r w:rsidRPr="002E4E33">
        <w:rPr>
          <w:rStyle w:val="StyleUnderline"/>
        </w:rPr>
        <w:t>.</w:t>
      </w:r>
      <w:r w:rsidRPr="00113687">
        <w:rPr>
          <w:sz w:val="16"/>
        </w:rPr>
        <w:t xml:space="preserve"> Dr. William Schaffner, a professor of preventive medicine in the Department of Health Policy and a professor of medicine in the Division of Infectious Diseases at the Vanderbilt University School of Medicine in Tennessee, told Medical News Today that while the viral potential does exist, it is conditional on specific factors: </w:t>
      </w:r>
      <w:r w:rsidRPr="002E4E33">
        <w:rPr>
          <w:rStyle w:val="StyleUnderline"/>
        </w:rPr>
        <w:t>“I think it’s rather remote, but it’s there:</w:t>
      </w:r>
      <w:r w:rsidRPr="00113687">
        <w:rPr>
          <w:sz w:val="16"/>
        </w:rPr>
        <w:t xml:space="preserve"> You would have to, first of all, have the virus still be able to be resuscitated, right? And it would have to be in some fashion transmitted to a human being. Then, of course, the virus would have to have the inherent capacity to be transmitted readily from person to person. So you have a series of steps, if you will, that has to take place before that could happen.” Dr. Jonathan Stoye, a retrovirus researcher at the Francis Crick Institute in London, told MNT that </w:t>
      </w:r>
      <w:r w:rsidRPr="00113687">
        <w:rPr>
          <w:rStyle w:val="Emphasis"/>
        </w:rPr>
        <w:t xml:space="preserve">the </w:t>
      </w:r>
      <w:r w:rsidRPr="002C2CA6">
        <w:rPr>
          <w:rStyle w:val="Emphasis"/>
          <w:highlight w:val="cyan"/>
        </w:rPr>
        <w:t>viruses in the Siberian permafrost are</w:t>
      </w:r>
      <w:r w:rsidRPr="00113687">
        <w:rPr>
          <w:rStyle w:val="Emphasis"/>
        </w:rPr>
        <w:t xml:space="preserve"> “a theoretical </w:t>
      </w:r>
      <w:r w:rsidRPr="002C2CA6">
        <w:rPr>
          <w:rStyle w:val="Emphasis"/>
          <w:highlight w:val="cyan"/>
        </w:rPr>
        <w:t>risk</w:t>
      </w:r>
      <w:r w:rsidRPr="00113687">
        <w:rPr>
          <w:rStyle w:val="Emphasis"/>
        </w:rPr>
        <w:t>.</w:t>
      </w:r>
      <w:r w:rsidRPr="002E4E33">
        <w:rPr>
          <w:rStyle w:val="StyleUnderline"/>
        </w:rPr>
        <w:t xml:space="preserve">” “To my mind the greater threats are from </w:t>
      </w:r>
      <w:r w:rsidRPr="002C2CA6">
        <w:rPr>
          <w:rStyle w:val="Emphasis"/>
          <w:highlight w:val="cyan"/>
        </w:rPr>
        <w:t>awaking slumbering bacteria</w:t>
      </w:r>
      <w:r w:rsidRPr="00113687">
        <w:rPr>
          <w:rStyle w:val="Emphasis"/>
        </w:rPr>
        <w:t xml:space="preserve">, or by more indirect routes such as the </w:t>
      </w:r>
      <w:r w:rsidRPr="002C2CA6">
        <w:rPr>
          <w:rStyle w:val="Emphasis"/>
          <w:highlight w:val="cyan"/>
        </w:rPr>
        <w:t>spread of insect vectors for disease or changes in migration</w:t>
      </w:r>
      <w:r w:rsidRPr="00113687">
        <w:rPr>
          <w:rStyle w:val="Emphasis"/>
        </w:rPr>
        <w:t xml:space="preserve"> patterns of birds </w:t>
      </w:r>
      <w:r w:rsidRPr="002C2CA6">
        <w:rPr>
          <w:rStyle w:val="Emphasis"/>
          <w:highlight w:val="cyan"/>
        </w:rPr>
        <w:t>that can carry viruses around</w:t>
      </w:r>
      <w:r w:rsidRPr="00113687">
        <w:rPr>
          <w:rStyle w:val="Emphasis"/>
        </w:rPr>
        <w:t xml:space="preserve">,” Dr. Stoye said. “I believe that viruses currently circulating in animals around the world </w:t>
      </w:r>
      <w:r w:rsidRPr="002C2CA6">
        <w:rPr>
          <w:rStyle w:val="Emphasis"/>
          <w:highlight w:val="cyan"/>
        </w:rPr>
        <w:t>should be seen an infinitely greater threat</w:t>
      </w:r>
      <w:r w:rsidRPr="00113687">
        <w:rPr>
          <w:rStyle w:val="Emphasis"/>
        </w:rPr>
        <w:t>.”</w:t>
      </w:r>
      <w:r w:rsidRPr="00113687">
        <w:rPr>
          <w:sz w:val="16"/>
        </w:rPr>
        <w:t xml:space="preserve"> What types of viruses could be lurking in the permafrost? The 2023 study </w:t>
      </w:r>
      <w:r w:rsidRPr="002C2CA6">
        <w:rPr>
          <w:sz w:val="16"/>
          <w:highlight w:val="cyan"/>
        </w:rPr>
        <w:t xml:space="preserve">identified </w:t>
      </w:r>
      <w:r w:rsidRPr="002C2CA6">
        <w:rPr>
          <w:rStyle w:val="Emphasis"/>
          <w:highlight w:val="cyan"/>
        </w:rPr>
        <w:t>13 different viruses of five different types: Pandoravirus, Cedratvirus, Megavirus, and Pacmanvirus, in addition to a new Pithovirus strain</w:t>
      </w:r>
      <w:r w:rsidRPr="002E4E33">
        <w:rPr>
          <w:rStyle w:val="StyleUnderline"/>
        </w:rPr>
        <w:t xml:space="preserve">. Dr. Stoye said some viruses previously isolated from permafrost are capable of infecting a variety of microorganisms, plants and animals. “Many of these are bacteriophages </w:t>
      </w:r>
      <w:r w:rsidRPr="002C2CA6">
        <w:rPr>
          <w:rStyle w:val="StyleUnderline"/>
          <w:highlight w:val="cyan"/>
        </w:rPr>
        <w:t xml:space="preserve">but </w:t>
      </w:r>
      <w:r w:rsidRPr="002C2CA6">
        <w:rPr>
          <w:rStyle w:val="Emphasis"/>
          <w:highlight w:val="cyan"/>
        </w:rPr>
        <w:t>the list includes at least two human pathogens, those responsible for smallpox and influenza,</w:t>
      </w:r>
      <w:r w:rsidRPr="00113687">
        <w:rPr>
          <w:rStyle w:val="Emphasis"/>
        </w:rPr>
        <w:t>”</w:t>
      </w:r>
      <w:r w:rsidRPr="00113687">
        <w:rPr>
          <w:sz w:val="16"/>
        </w:rPr>
        <w:t xml:space="preserve"> Dr. Stoye said. “By contrast, relatively few infectious viruses have been isolated from thawed permafrost, most likely because of an inherent instability of the viral nucleic acids, particularly those with RNA genomes, such as influenza virus.” Dr. Schaffner explained that new viral agents are regularly introduced to human populations with some regularity, citing Zika, Ebola, and the recent coronavirus that led to the pandemic. But he said that it would be difficult to predict exactly what viruses are in the Arctic</w:t>
      </w:r>
      <w:r w:rsidRPr="002E4E33">
        <w:rPr>
          <w:rStyle w:val="StyleUnderline"/>
        </w:rPr>
        <w:t>. “</w:t>
      </w:r>
      <w:r w:rsidRPr="002C2CA6">
        <w:rPr>
          <w:rStyle w:val="Emphasis"/>
          <w:highlight w:val="cyan"/>
        </w:rPr>
        <w:t>It is possible</w:t>
      </w:r>
      <w:r w:rsidRPr="00113687">
        <w:rPr>
          <w:rStyle w:val="Emphasis"/>
        </w:rPr>
        <w:t xml:space="preserve"> that there could be viruses in animals that are in the permafrost</w:t>
      </w:r>
      <w:r w:rsidRPr="002E4E33">
        <w:rPr>
          <w:rStyle w:val="StyleUnderline"/>
        </w:rPr>
        <w:t xml:space="preserve">,” Dr. Schaffner said. “There might be concerns that </w:t>
      </w:r>
      <w:r w:rsidRPr="002C2CA6">
        <w:rPr>
          <w:rStyle w:val="Emphasis"/>
          <w:highlight w:val="cyan"/>
        </w:rPr>
        <w:t>there would be viruses already in humans that were captured and preserved in the permafrost — they might have a more ready capacity to spread from human to human</w:t>
      </w:r>
      <w:r w:rsidRPr="002E4E33">
        <w:rPr>
          <w:rStyle w:val="StyleUnderline"/>
        </w:rPr>
        <w:t xml:space="preserve">.” ”So </w:t>
      </w:r>
      <w:r w:rsidRPr="002C2CA6">
        <w:rPr>
          <w:rStyle w:val="Emphasis"/>
          <w:highlight w:val="cyan"/>
        </w:rPr>
        <w:t>we’re dealing with a whole array of unknowns</w:t>
      </w:r>
      <w:r w:rsidRPr="002C2CA6">
        <w:rPr>
          <w:rStyle w:val="StyleUnderline"/>
          <w:highlight w:val="cyan"/>
        </w:rPr>
        <w:t>.</w:t>
      </w:r>
      <w:r w:rsidRPr="002E4E33">
        <w:rPr>
          <w:rStyle w:val="StyleUnderline"/>
        </w:rPr>
        <w:t xml:space="preserve"> Influenza, of course, is one that as has actually been recovered, or the molecular signature of the virus has been recovered from people who were encased in permafrost,”</w:t>
      </w:r>
      <w:r w:rsidRPr="00113687">
        <w:rPr>
          <w:sz w:val="16"/>
        </w:rPr>
        <w:t xml:space="preserve"> he added.</w:t>
      </w:r>
    </w:p>
    <w:p w14:paraId="1F139B95" w14:textId="77777777" w:rsidR="00FD2406" w:rsidRPr="00376131" w:rsidRDefault="00FD2406" w:rsidP="00794E64">
      <w:pPr>
        <w:rPr>
          <w:rFonts w:eastAsia="Aptos"/>
          <w:sz w:val="16"/>
        </w:rPr>
      </w:pPr>
    </w:p>
    <w:p w14:paraId="4091CD7C" w14:textId="77777777" w:rsidR="00363C5C" w:rsidRPr="00871CD5" w:rsidRDefault="00363C5C" w:rsidP="00363C5C">
      <w:pPr>
        <w:pStyle w:val="Heading4"/>
        <w:rPr>
          <w:rStyle w:val="Style13ptBold"/>
          <w:b/>
          <w:bCs w:val="0"/>
        </w:rPr>
      </w:pPr>
      <w:r>
        <w:rPr>
          <w:rStyle w:val="Style13ptBold"/>
          <w:b/>
          <w:bCs w:val="0"/>
        </w:rPr>
        <w:t>Inevitable and irreversible ice-melt releases infectious zombie viruses with pandemic-level capabilities.</w:t>
      </w:r>
    </w:p>
    <w:p w14:paraId="3484F659" w14:textId="77777777" w:rsidR="00363C5C" w:rsidRPr="00871CD5" w:rsidRDefault="00363C5C" w:rsidP="00363C5C">
      <w:pPr>
        <w:rPr>
          <w:rStyle w:val="Style13ptBold"/>
          <w:b w:val="0"/>
          <w:bCs w:val="0"/>
          <w:sz w:val="16"/>
          <w:szCs w:val="16"/>
        </w:rPr>
      </w:pPr>
      <w:r w:rsidRPr="00871CD5">
        <w:rPr>
          <w:rStyle w:val="Style13ptBold"/>
        </w:rPr>
        <w:t>Cost</w:t>
      </w:r>
      <w:r>
        <w:rPr>
          <w:rStyle w:val="Style13ptBold"/>
        </w:rPr>
        <w:t xml:space="preserve"> </w:t>
      </w:r>
      <w:r w:rsidRPr="00871CD5">
        <w:rPr>
          <w:rStyle w:val="Style13ptBold"/>
        </w:rPr>
        <w:t>22</w:t>
      </w:r>
      <w:r w:rsidRPr="00871CD5">
        <w:rPr>
          <w:rStyle w:val="Style13ptBold"/>
          <w:b w:val="0"/>
          <w:bCs w:val="0"/>
          <w:sz w:val="16"/>
          <w:szCs w:val="16"/>
        </w:rPr>
        <w:t>,</w:t>
      </w:r>
      <w:r>
        <w:rPr>
          <w:rStyle w:val="Style13ptBold"/>
          <w:b w:val="0"/>
          <w:bCs w:val="0"/>
          <w:sz w:val="16"/>
          <w:szCs w:val="16"/>
        </w:rPr>
        <w:t>(Ben Cost is a features reporter at the New York Post)</w:t>
      </w:r>
      <w:r w:rsidRPr="00871CD5">
        <w:rPr>
          <w:rStyle w:val="Style13ptBold"/>
          <w:b w:val="0"/>
          <w:bCs w:val="0"/>
          <w:sz w:val="16"/>
          <w:szCs w:val="16"/>
        </w:rPr>
        <w:t xml:space="preserve"> "Scientists warn long-frozen ‘zombie virus’ is ‘public health threat’ amid thaw," New York Post, https://nypost.com/2022/11/28/long-frozen-zombie-virus-is-public-health-threat-amid-thaw/, 11-28-2022 {DOA 6-27-2025 || kibby}</w:t>
      </w:r>
    </w:p>
    <w:p w14:paraId="6BEB882D" w14:textId="77777777" w:rsidR="00363C5C" w:rsidRPr="00461411" w:rsidRDefault="00363C5C" w:rsidP="00363C5C">
      <w:pPr>
        <w:rPr>
          <w:sz w:val="16"/>
        </w:rPr>
      </w:pPr>
      <w:r w:rsidRPr="00871CD5">
        <w:rPr>
          <w:rStyle w:val="StyleUnderline"/>
        </w:rPr>
        <w:t xml:space="preserve">They’re potentially prying open Pandora’s pox. </w:t>
      </w:r>
      <w:r w:rsidRPr="00015AA2">
        <w:rPr>
          <w:rStyle w:val="Emphasis"/>
        </w:rPr>
        <w:t xml:space="preserve">French </w:t>
      </w:r>
      <w:r w:rsidRPr="00D727B5">
        <w:rPr>
          <w:rStyle w:val="Emphasis"/>
          <w:highlight w:val="cyan"/>
        </w:rPr>
        <w:t>scientists</w:t>
      </w:r>
      <w:r w:rsidRPr="00015AA2">
        <w:rPr>
          <w:rStyle w:val="Emphasis"/>
        </w:rPr>
        <w:t xml:space="preserve"> have </w:t>
      </w:r>
      <w:r w:rsidRPr="00D727B5">
        <w:rPr>
          <w:rStyle w:val="Emphasis"/>
          <w:highlight w:val="cyan"/>
        </w:rPr>
        <w:t>sparked fears of</w:t>
      </w:r>
      <w:r w:rsidRPr="00015AA2">
        <w:rPr>
          <w:rStyle w:val="Emphasis"/>
        </w:rPr>
        <w:t xml:space="preserve"> yet another </w:t>
      </w:r>
      <w:r w:rsidRPr="00D727B5">
        <w:rPr>
          <w:rStyle w:val="Emphasis"/>
          <w:highlight w:val="cyan"/>
        </w:rPr>
        <w:t>pandemic after reviving a “zombie virus</w:t>
      </w:r>
      <w:r w:rsidRPr="00015AA2">
        <w:rPr>
          <w:rStyle w:val="Emphasis"/>
        </w:rPr>
        <w:t xml:space="preserve">” that had been </w:t>
      </w:r>
      <w:r w:rsidRPr="00D727B5">
        <w:rPr>
          <w:rStyle w:val="Emphasis"/>
          <w:highlight w:val="cyan"/>
        </w:rPr>
        <w:t>trapped under a frozen lake</w:t>
      </w:r>
      <w:r w:rsidRPr="00015AA2">
        <w:rPr>
          <w:rStyle w:val="Emphasis"/>
        </w:rPr>
        <w:t xml:space="preserve"> in Russia for a record 50,000 years. “The situation would be much more disastrous in the case of plant, animal, or human diseases caused by the revival of an ancient unknown virus,”</w:t>
      </w:r>
      <w:r w:rsidRPr="00871CD5">
        <w:rPr>
          <w:rStyle w:val="StyleUnderline"/>
        </w:rPr>
        <w:t xml:space="preserve"> reads the “viral” study,</w:t>
      </w:r>
      <w:r w:rsidRPr="00461411">
        <w:rPr>
          <w:sz w:val="16"/>
        </w:rPr>
        <w:t xml:space="preserve"> which has yet to be peer-reviewed. The new research was helmed by microbiologist Jean-Marie Alempic from the French National Centre for Scientific Research, Science Alert reported. </w:t>
      </w:r>
      <w:r w:rsidRPr="00871CD5">
        <w:rPr>
          <w:rStyle w:val="StyleUnderline"/>
        </w:rPr>
        <w:t xml:space="preserve">According to the preliminary paper, </w:t>
      </w:r>
      <w:r w:rsidRPr="00D727B5">
        <w:rPr>
          <w:rStyle w:val="Emphasis"/>
          <w:highlight w:val="cyan"/>
        </w:rPr>
        <w:t>global warming is causing</w:t>
      </w:r>
      <w:r w:rsidRPr="00015AA2">
        <w:rPr>
          <w:rStyle w:val="Emphasis"/>
        </w:rPr>
        <w:t xml:space="preserve"> vast swaths of the </w:t>
      </w:r>
      <w:r w:rsidRPr="00D727B5">
        <w:rPr>
          <w:rStyle w:val="Emphasis"/>
          <w:highlight w:val="cyan"/>
        </w:rPr>
        <w:t>permafrost</w:t>
      </w:r>
      <w:r w:rsidRPr="00015AA2">
        <w:rPr>
          <w:rStyle w:val="Emphasis"/>
        </w:rPr>
        <w:t xml:space="preserve"> — permanently frozen ground covering one-quarter of the Northern Hemisphere </w:t>
      </w:r>
      <w:r w:rsidRPr="00D727B5">
        <w:rPr>
          <w:rStyle w:val="Emphasis"/>
          <w:highlight w:val="cyan"/>
        </w:rPr>
        <w:t>— to irreversibly thaw</w:t>
      </w:r>
      <w:r w:rsidRPr="00015AA2">
        <w:rPr>
          <w:rStyle w:val="Emphasis"/>
        </w:rPr>
        <w:t>. This has had the alarming effect of “</w:t>
      </w:r>
      <w:r w:rsidRPr="00D727B5">
        <w:rPr>
          <w:rStyle w:val="Emphasis"/>
          <w:highlight w:val="cyan"/>
        </w:rPr>
        <w:t>releasing organic matter frozen for up to a million years” — including</w:t>
      </w:r>
      <w:r w:rsidRPr="00015AA2">
        <w:rPr>
          <w:rStyle w:val="Emphasis"/>
        </w:rPr>
        <w:t xml:space="preserve"> potentially </w:t>
      </w:r>
      <w:r w:rsidRPr="00D727B5">
        <w:rPr>
          <w:rStyle w:val="Emphasis"/>
          <w:highlight w:val="cyan"/>
        </w:rPr>
        <w:t>harmful pathogens</w:t>
      </w:r>
      <w:r w:rsidRPr="00015AA2">
        <w:rPr>
          <w:rStyle w:val="Emphasis"/>
        </w:rPr>
        <w:t>. 00</w:t>
      </w:r>
      <w:r w:rsidRPr="00461411">
        <w:rPr>
          <w:sz w:val="16"/>
        </w:rPr>
        <w:t>:03 04:13 “</w:t>
      </w:r>
      <w:r w:rsidRPr="00015AA2">
        <w:rPr>
          <w:rStyle w:val="Emphasis"/>
        </w:rPr>
        <w:t xml:space="preserve">Part of this organic matter also consists of </w:t>
      </w:r>
      <w:r w:rsidRPr="00D727B5">
        <w:rPr>
          <w:rStyle w:val="Emphasis"/>
          <w:highlight w:val="cyan"/>
        </w:rPr>
        <w:t>revived cellular microbes (</w:t>
      </w:r>
      <w:r w:rsidRPr="00015AA2">
        <w:rPr>
          <w:rStyle w:val="Emphasis"/>
        </w:rPr>
        <w:t xml:space="preserve">prokaryotes, unicellular eukaryotes) as well as </w:t>
      </w:r>
      <w:r w:rsidRPr="00D727B5">
        <w:rPr>
          <w:rStyle w:val="Emphasis"/>
          <w:highlight w:val="cyan"/>
        </w:rPr>
        <w:t>viruses</w:t>
      </w:r>
      <w:r w:rsidRPr="00015AA2">
        <w:rPr>
          <w:rStyle w:val="Emphasis"/>
        </w:rPr>
        <w:t xml:space="preserve"> that remained dormant since prehistorical times</w:t>
      </w:r>
      <w:r w:rsidRPr="00871CD5">
        <w:rPr>
          <w:rStyle w:val="StyleUnderline"/>
        </w:rPr>
        <w:t>,” the researchers write</w:t>
      </w:r>
      <w:r w:rsidRPr="00461411">
        <w:rPr>
          <w:sz w:val="16"/>
        </w:rPr>
        <w:t xml:space="preserve">. Aix-Marseille University professor Jean-Michel Claverie, co-author of the study, issued a warning to medical authorities about the </w:t>
      </w:r>
      <w:r w:rsidRPr="00D727B5">
        <w:rPr>
          <w:rStyle w:val="Emphasis"/>
          <w:highlight w:val="cyan"/>
        </w:rPr>
        <w:t>lack of</w:t>
      </w:r>
      <w:r w:rsidRPr="00015AA2">
        <w:rPr>
          <w:rStyle w:val="Emphasis"/>
        </w:rPr>
        <w:t xml:space="preserve"> significant </w:t>
      </w:r>
      <w:r w:rsidRPr="00D727B5">
        <w:rPr>
          <w:rStyle w:val="Emphasis"/>
          <w:highlight w:val="cyan"/>
        </w:rPr>
        <w:t>updates on “live” viruses in permafrost</w:t>
      </w:r>
      <w:r w:rsidRPr="00015AA2">
        <w:rPr>
          <w:rStyle w:val="Emphasis"/>
        </w:rPr>
        <w:t xml:space="preserve"> </w:t>
      </w:r>
      <w:r w:rsidRPr="00871CD5">
        <w:rPr>
          <w:rStyle w:val="StyleUnderline"/>
        </w:rPr>
        <w:t xml:space="preserve">since original studies in 2014 and 2015, the Sun reported. “This </w:t>
      </w:r>
      <w:r w:rsidRPr="00D727B5">
        <w:rPr>
          <w:rStyle w:val="Emphasis"/>
          <w:highlight w:val="cyan"/>
        </w:rPr>
        <w:t>wrongly suggests</w:t>
      </w:r>
      <w:r w:rsidRPr="00015AA2">
        <w:rPr>
          <w:rStyle w:val="Emphasis"/>
        </w:rPr>
        <w:t xml:space="preserve"> that such occurrences are </w:t>
      </w:r>
      <w:r w:rsidRPr="00D727B5">
        <w:rPr>
          <w:rStyle w:val="Emphasis"/>
          <w:highlight w:val="cyan"/>
        </w:rPr>
        <w:t>rare</w:t>
      </w:r>
      <w:r w:rsidRPr="00015AA2">
        <w:rPr>
          <w:rStyle w:val="Emphasis"/>
        </w:rPr>
        <w:t xml:space="preserve"> and that ‘</w:t>
      </w:r>
      <w:r w:rsidRPr="00D727B5">
        <w:rPr>
          <w:rStyle w:val="Emphasis"/>
          <w:highlight w:val="cyan"/>
        </w:rPr>
        <w:t>zombie viruses’ are not a public health threat,”</w:t>
      </w:r>
      <w:r w:rsidRPr="00015AA2">
        <w:rPr>
          <w:rStyle w:val="Emphasis"/>
        </w:rPr>
        <w:t xml:space="preserve"> the research team wrote in their findings. "</w:t>
      </w:r>
      <w:r w:rsidRPr="00D727B5">
        <w:rPr>
          <w:rStyle w:val="Emphasis"/>
          <w:highlight w:val="cyan"/>
        </w:rPr>
        <w:t xml:space="preserve">The situation would be </w:t>
      </w:r>
      <w:r w:rsidRPr="00D727B5">
        <w:rPr>
          <w:rStyle w:val="Emphasis"/>
        </w:rPr>
        <w:t xml:space="preserve">much more </w:t>
      </w:r>
      <w:r w:rsidRPr="00D727B5">
        <w:rPr>
          <w:rStyle w:val="Emphasis"/>
          <w:highlight w:val="cyan"/>
        </w:rPr>
        <w:t xml:space="preserve">disastrous in </w:t>
      </w:r>
      <w:r w:rsidRPr="00D727B5">
        <w:rPr>
          <w:rStyle w:val="Emphasis"/>
        </w:rPr>
        <w:t xml:space="preserve">the case of </w:t>
      </w:r>
      <w:r w:rsidRPr="00D727B5">
        <w:rPr>
          <w:rStyle w:val="Emphasis"/>
          <w:highlight w:val="cyan"/>
        </w:rPr>
        <w:t xml:space="preserve">plant, animal, or human diseases caused by </w:t>
      </w:r>
      <w:r w:rsidRPr="00D727B5">
        <w:rPr>
          <w:rStyle w:val="Emphasis"/>
        </w:rPr>
        <w:t xml:space="preserve">the </w:t>
      </w:r>
      <w:r w:rsidRPr="00D727B5">
        <w:rPr>
          <w:rStyle w:val="Emphasis"/>
          <w:highlight w:val="cyan"/>
        </w:rPr>
        <w:t>revival of an ancient unknown virus,</w:t>
      </w:r>
      <w:r w:rsidRPr="00871CD5">
        <w:rPr>
          <w:rStyle w:val="StyleUnderline"/>
        </w:rPr>
        <w:t xml:space="preserve">" the researchers write. </w:t>
      </w:r>
      <w:r w:rsidRPr="00015AA2">
        <w:rPr>
          <w:rStyle w:val="Emphasis"/>
        </w:rPr>
        <w:t xml:space="preserve">Microscopic, multicellular worms were discovered in Arctic permafrost </w:t>
      </w:r>
      <w:r w:rsidRPr="00871CD5">
        <w:rPr>
          <w:rStyle w:val="StyleUnderline"/>
        </w:rPr>
        <w:t xml:space="preserve">Frozen ‘zombie’ worms brought back to life after 24,000 years In order to study these awakening organisms, </w:t>
      </w:r>
      <w:r w:rsidRPr="00D727B5">
        <w:rPr>
          <w:rStyle w:val="Emphasis"/>
          <w:highlight w:val="cyan"/>
        </w:rPr>
        <w:t>scientists</w:t>
      </w:r>
      <w:r w:rsidRPr="00D727B5">
        <w:rPr>
          <w:rStyle w:val="Emphasis"/>
        </w:rPr>
        <w:t xml:space="preserve"> have, perhaps paradoxically, </w:t>
      </w:r>
      <w:r w:rsidRPr="00D727B5">
        <w:rPr>
          <w:rStyle w:val="Emphasis"/>
          <w:highlight w:val="cyan"/>
        </w:rPr>
        <w:t>revived</w:t>
      </w:r>
      <w:r w:rsidRPr="00D727B5">
        <w:rPr>
          <w:rStyle w:val="Emphasis"/>
        </w:rPr>
        <w:t xml:space="preserve"> some of these so-called </w:t>
      </w:r>
      <w:r w:rsidRPr="00D727B5">
        <w:rPr>
          <w:rStyle w:val="Emphasis"/>
          <w:highlight w:val="cyan"/>
        </w:rPr>
        <w:t>“zombie viruses” from the Siberian permafrost</w:t>
      </w:r>
      <w:r w:rsidRPr="00D727B5">
        <w:rPr>
          <w:rStyle w:val="Emphasis"/>
        </w:rPr>
        <w:t xml:space="preserve">. The oldest — dubbed </w:t>
      </w:r>
      <w:r w:rsidRPr="00D727B5">
        <w:rPr>
          <w:rStyle w:val="Emphasis"/>
          <w:highlight w:val="cyan"/>
        </w:rPr>
        <w:t>Pandoravirus</w:t>
      </w:r>
      <w:r w:rsidRPr="00D727B5">
        <w:rPr>
          <w:rStyle w:val="Emphasis"/>
        </w:rPr>
        <w:t xml:space="preserve"> yedoma after the mythological character Pandora, whose curiosity led her to open a box of trouble, and the type of soil it was found in — </w:t>
      </w:r>
      <w:r w:rsidRPr="00D727B5">
        <w:rPr>
          <w:rStyle w:val="Emphasis"/>
          <w:highlight w:val="cyan"/>
        </w:rPr>
        <w:t>was 48,500 years old,</w:t>
      </w:r>
      <w:r w:rsidRPr="00D727B5">
        <w:rPr>
          <w:rStyle w:val="Emphasis"/>
        </w:rPr>
        <w:t xml:space="preserve"> a record age for a frozen virus </w:t>
      </w:r>
      <w:r w:rsidRPr="00D727B5">
        <w:rPr>
          <w:rStyle w:val="Emphasis"/>
          <w:highlight w:val="cyan"/>
        </w:rPr>
        <w:t>returning to a state where it has the potential to infect other organisms</w:t>
      </w:r>
      <w:r w:rsidRPr="00D727B5">
        <w:rPr>
          <w:rStyle w:val="Emphasis"/>
        </w:rPr>
        <w:t>.</w:t>
      </w:r>
      <w:r w:rsidRPr="00461411">
        <w:rPr>
          <w:sz w:val="16"/>
        </w:rPr>
        <w:t xml:space="preserve"> This shatters the previous record held by a 30,000-year-old virus discovered by the same team in Siberia in 2013. The new strain is one of </w:t>
      </w:r>
      <w:r w:rsidRPr="00D727B5">
        <w:rPr>
          <w:rStyle w:val="Emphasis"/>
        </w:rPr>
        <w:t>13 viruses outlined in the study,</w:t>
      </w:r>
      <w:r w:rsidRPr="00871CD5">
        <w:rPr>
          <w:rStyle w:val="StyleUnderline"/>
        </w:rPr>
        <w:t xml:space="preserve"> each of which possessed its own genome,</w:t>
      </w:r>
      <w:r w:rsidRPr="00461411">
        <w:rPr>
          <w:sz w:val="16"/>
        </w:rPr>
        <w:t xml:space="preserve"> Science Alert reported. While the Pandoravirus was discovered below the bottom of a lake in Yukechi Alas in Yakutia, Russia, others have been found everywhere from mammoth fur to the intestines of a Siberian wolf. After studying the live cultures, scientists found </w:t>
      </w:r>
      <w:r w:rsidRPr="00D727B5">
        <w:rPr>
          <w:rStyle w:val="Emphasis"/>
        </w:rPr>
        <w:t xml:space="preserve">that </w:t>
      </w:r>
      <w:r w:rsidRPr="00D727B5">
        <w:rPr>
          <w:rStyle w:val="Emphasis"/>
          <w:highlight w:val="cyan"/>
        </w:rPr>
        <w:t>all the “zombie viruses” have the potential to be infectious, and are therefore a “health threat.”</w:t>
      </w:r>
      <w:r w:rsidRPr="00D727B5">
        <w:rPr>
          <w:rStyle w:val="Emphasis"/>
        </w:rPr>
        <w:t xml:space="preserve"> They postulate that </w:t>
      </w:r>
      <w:r w:rsidRPr="00D727B5">
        <w:rPr>
          <w:rStyle w:val="Emphasis"/>
          <w:highlight w:val="cyan"/>
        </w:rPr>
        <w:t>we could see more COVID-19-</w:t>
      </w:r>
      <w:r w:rsidRPr="00D727B5">
        <w:rPr>
          <w:rStyle w:val="Emphasis"/>
        </w:rPr>
        <w:t xml:space="preserve">style </w:t>
      </w:r>
      <w:r w:rsidRPr="00D727B5">
        <w:rPr>
          <w:rStyle w:val="Emphasis"/>
          <w:highlight w:val="cyan"/>
        </w:rPr>
        <w:t>pandemics in the future as</w:t>
      </w:r>
      <w:r w:rsidRPr="00D727B5">
        <w:rPr>
          <w:rStyle w:val="Emphasis"/>
        </w:rPr>
        <w:t xml:space="preserve"> ever-melting </w:t>
      </w:r>
      <w:r w:rsidRPr="00D727B5">
        <w:rPr>
          <w:rStyle w:val="Emphasis"/>
          <w:highlight w:val="cyan"/>
        </w:rPr>
        <w:t>permafrost continues to release</w:t>
      </w:r>
      <w:r w:rsidRPr="00D727B5">
        <w:rPr>
          <w:rStyle w:val="Emphasis"/>
        </w:rPr>
        <w:t xml:space="preserve"> long-dormant </w:t>
      </w:r>
      <w:r w:rsidRPr="00D727B5">
        <w:rPr>
          <w:rStyle w:val="Emphasis"/>
          <w:highlight w:val="cyan"/>
        </w:rPr>
        <w:t>viruses</w:t>
      </w:r>
      <w:r w:rsidRPr="00871CD5">
        <w:rPr>
          <w:rStyle w:val="StyleUnderline"/>
        </w:rPr>
        <w:t xml:space="preserve"> like a microbial Captain America. “It is therefore legitimate to ponder the risk of ancient viral particles remaining infectious and getting back into circulation by the thawing of ancient permafrost layers,</w:t>
      </w:r>
      <w:r w:rsidRPr="00461411">
        <w:rPr>
          <w:sz w:val="16"/>
        </w:rPr>
        <w:t>” they write. Unfortunately</w:t>
      </w:r>
      <w:r w:rsidRPr="00D727B5">
        <w:rPr>
          <w:rStyle w:val="Emphasis"/>
        </w:rPr>
        <w:t xml:space="preserve">, </w:t>
      </w:r>
      <w:r w:rsidRPr="00D727B5">
        <w:rPr>
          <w:rStyle w:val="Emphasis"/>
          <w:highlight w:val="cyan"/>
        </w:rPr>
        <w:t>it’s a vicious cycle as organic matter released by the thawing ice decomposes into carbon dioxide and methane, further enhancing the greenhouse effect and accelerating the melt. There are potentially more infectious viruses on ice. that’s melting</w:t>
      </w:r>
      <w:r w:rsidRPr="00461411">
        <w:rPr>
          <w:sz w:val="16"/>
        </w:rPr>
        <w:t xml:space="preserve">. AAAS The newly thawed virus might only be the tip of the epidemiological iceberg as </w:t>
      </w:r>
      <w:r w:rsidRPr="00871CD5">
        <w:rPr>
          <w:rStyle w:val="StyleUnderline"/>
        </w:rPr>
        <w:t>there are likely more hibernating viruses yet to be discovered. “If the authors are indeed isolating live viruses from ancient permafrost, it is likely that the even smaller, simpler mammalian viruses would also survive frozen for eons,”</w:t>
      </w:r>
      <w:r w:rsidRPr="00461411">
        <w:rPr>
          <w:sz w:val="16"/>
        </w:rPr>
        <w:t xml:space="preserve"> University of California virologist Eric Delwart told New Scientist. </w:t>
      </w:r>
    </w:p>
    <w:p w14:paraId="588BE3F0" w14:textId="77777777" w:rsidR="00794E64" w:rsidRPr="00376131" w:rsidRDefault="00794E64" w:rsidP="006D0265">
      <w:pPr>
        <w:rPr>
          <w:sz w:val="16"/>
        </w:rPr>
      </w:pPr>
    </w:p>
    <w:p w14:paraId="03CF751E" w14:textId="76E29789" w:rsidR="005A0CC6" w:rsidRPr="00376131" w:rsidRDefault="005A0CC6" w:rsidP="002E3DE8">
      <w:pPr>
        <w:pStyle w:val="Heading3"/>
        <w:rPr>
          <w:rFonts w:cs="Arial"/>
        </w:rPr>
      </w:pPr>
      <w:r w:rsidRPr="00376131">
        <w:rPr>
          <w:rFonts w:cs="Arial"/>
        </w:rPr>
        <w:t>2AC---!---ABR</w:t>
      </w:r>
    </w:p>
    <w:p w14:paraId="57F97909" w14:textId="77777777" w:rsidR="005A0CC6" w:rsidRPr="00376131" w:rsidRDefault="005A0CC6" w:rsidP="005A0CC6">
      <w:pPr>
        <w:keepNext/>
        <w:keepLines/>
        <w:spacing w:before="40" w:after="0"/>
        <w:outlineLvl w:val="3"/>
        <w:rPr>
          <w:rFonts w:eastAsia="Times New Roman"/>
          <w:b/>
          <w:iCs/>
          <w:sz w:val="26"/>
        </w:rPr>
      </w:pPr>
      <w:r w:rsidRPr="00376131">
        <w:rPr>
          <w:rFonts w:eastAsia="Times New Roman"/>
          <w:b/>
          <w:iCs/>
          <w:sz w:val="26"/>
        </w:rPr>
        <w:t>Internal Link: Permafrost thawing releases ABRs</w:t>
      </w:r>
    </w:p>
    <w:p w14:paraId="18A52680" w14:textId="77777777" w:rsidR="005A0CC6" w:rsidRPr="00376131" w:rsidRDefault="005A0CC6" w:rsidP="005A0CC6">
      <w:pPr>
        <w:rPr>
          <w:rFonts w:eastAsia="Aptos"/>
        </w:rPr>
      </w:pPr>
      <w:r w:rsidRPr="00376131">
        <w:rPr>
          <w:rFonts w:eastAsia="Aptos"/>
          <w:b/>
          <w:bCs/>
          <w:sz w:val="26"/>
        </w:rPr>
        <w:t xml:space="preserve">Saleem et al. 2024 </w:t>
      </w:r>
      <w:r w:rsidRPr="00376131">
        <w:rPr>
          <w:rFonts w:eastAsia="Aptos"/>
        </w:rPr>
        <w:t>(Muhammad M Saleem (MBBS) is a Student at Dow University of Health Sciences. Naz Elahi (MBBS) is a Bachelor of Medicine &amp; Student at Dow University of Health Sciences. Roha Athar (MBBS) is a Student at the Department of Medicine, Karachi Medical and Dental College. Areeba Gul (MBBS) is a Student at the Jinnah Sindh Medical University. Mariam Adil (MBBS) is a Bachelor of Medicine and Student at Dow University of Health Sciences. Aayat Ellahi (MBBS) is a student at Jinnah Sindh Medical University. Haider Kashif (MBBS) is a Bachelor of Medicine and Junior Doctor at Dow University of Health Sciences. Moussa Hojeij (MD) is a Doctor of Medicine and Medical Doctor at Lebanese University. “The Petri dish under the ice: permafrost pathogens and their impact on global healthcare and antibiotic resistance”, 10-11-2024, https://doi.org/10.1097/MS9.0000000000002650) //ASingh</w:t>
      </w:r>
    </w:p>
    <w:p w14:paraId="12C2BEAA" w14:textId="77777777" w:rsidR="005A0CC6" w:rsidRPr="00376131" w:rsidRDefault="005A0CC6" w:rsidP="005A0CC6">
      <w:pPr>
        <w:rPr>
          <w:rFonts w:eastAsia="Aptos"/>
        </w:rPr>
      </w:pPr>
    </w:p>
    <w:p w14:paraId="54194225" w14:textId="77777777" w:rsidR="005A0CC6" w:rsidRPr="00376131" w:rsidRDefault="005A0CC6" w:rsidP="005A0CC6">
      <w:pPr>
        <w:rPr>
          <w:rFonts w:eastAsia="Aptos"/>
          <w:sz w:val="16"/>
        </w:rPr>
      </w:pPr>
      <w:r w:rsidRPr="00376131">
        <w:rPr>
          <w:rFonts w:eastAsia="Aptos"/>
          <w:sz w:val="16"/>
        </w:rPr>
        <w:t>Background:</w:t>
      </w:r>
    </w:p>
    <w:p w14:paraId="680B5CBB" w14:textId="77777777" w:rsidR="005A0CC6" w:rsidRPr="00376131" w:rsidRDefault="005A0CC6" w:rsidP="005A0CC6">
      <w:pPr>
        <w:rPr>
          <w:rFonts w:eastAsia="Aptos"/>
          <w:u w:val="single"/>
        </w:rPr>
      </w:pPr>
      <w:r w:rsidRPr="00376131">
        <w:rPr>
          <w:rFonts w:eastAsia="Aptos"/>
          <w:sz w:val="16"/>
        </w:rPr>
        <w:t xml:space="preserve">A shallow active layer of soil above the </w:t>
      </w:r>
      <w:r w:rsidRPr="00376131">
        <w:rPr>
          <w:rFonts w:eastAsia="Aptos"/>
          <w:highlight w:val="cyan"/>
          <w:u w:val="single"/>
        </w:rPr>
        <w:t>permafrost thaws</w:t>
      </w:r>
      <w:r w:rsidRPr="00376131">
        <w:rPr>
          <w:rFonts w:eastAsia="Aptos"/>
          <w:sz w:val="16"/>
        </w:rPr>
        <w:t xml:space="preserve"> during the summer months </w:t>
      </w:r>
      <w:r w:rsidRPr="00376131">
        <w:rPr>
          <w:rFonts w:eastAsia="Aptos"/>
          <w:u w:val="single"/>
        </w:rPr>
        <w:t xml:space="preserve">which </w:t>
      </w:r>
      <w:r w:rsidRPr="00376131">
        <w:rPr>
          <w:rFonts w:eastAsia="Aptos"/>
          <w:highlight w:val="cyan"/>
          <w:u w:val="single"/>
        </w:rPr>
        <w:t>promotes microbial growth</w:t>
      </w:r>
      <w:r w:rsidRPr="00376131">
        <w:rPr>
          <w:rFonts w:eastAsia="Aptos"/>
          <w:u w:val="single"/>
        </w:rPr>
        <w:t xml:space="preserve"> and </w:t>
      </w:r>
      <w:r w:rsidRPr="00376131">
        <w:rPr>
          <w:rFonts w:eastAsia="Aptos"/>
          <w:highlight w:val="cyan"/>
          <w:u w:val="single"/>
        </w:rPr>
        <w:t>releases previously confined pathogens</w:t>
      </w:r>
      <w:r w:rsidRPr="00376131">
        <w:rPr>
          <w:rFonts w:eastAsia="Aptos"/>
          <w:u w:val="single"/>
        </w:rPr>
        <w:t xml:space="preserve"> which result in </w:t>
      </w:r>
      <w:r w:rsidRPr="00376131">
        <w:rPr>
          <w:rFonts w:eastAsia="Aptos"/>
          <w:highlight w:val="cyan"/>
          <w:u w:val="single"/>
        </w:rPr>
        <w:t>bacterial epidemics</w:t>
      </w:r>
      <w:r w:rsidRPr="00376131">
        <w:rPr>
          <w:rFonts w:eastAsia="Aptos"/>
          <w:u w:val="single"/>
        </w:rPr>
        <w:t xml:space="preserve"> in circumpolar regions</w:t>
      </w:r>
      <w:r w:rsidRPr="00376131">
        <w:rPr>
          <w:rFonts w:eastAsia="Aptos"/>
          <w:sz w:val="16"/>
        </w:rPr>
        <w:t xml:space="preserve">. Furthermore, </w:t>
      </w:r>
      <w:r w:rsidRPr="00376131">
        <w:rPr>
          <w:rFonts w:eastAsia="Aptos"/>
          <w:u w:val="single"/>
        </w:rPr>
        <w:t xml:space="preserve">these </w:t>
      </w:r>
      <w:r w:rsidRPr="00376131">
        <w:rPr>
          <w:rFonts w:eastAsia="Aptos"/>
          <w:highlight w:val="cyan"/>
          <w:u w:val="single"/>
        </w:rPr>
        <w:t>permafrost</w:t>
      </w:r>
      <w:r w:rsidRPr="00376131">
        <w:rPr>
          <w:rFonts w:eastAsia="Aptos"/>
          <w:u w:val="single"/>
        </w:rPr>
        <w:t xml:space="preserve"> sources </w:t>
      </w:r>
      <w:r w:rsidRPr="00376131">
        <w:rPr>
          <w:rFonts w:eastAsia="Aptos"/>
          <w:highlight w:val="cyan"/>
          <w:u w:val="single"/>
        </w:rPr>
        <w:t>harbor</w:t>
      </w:r>
      <w:r w:rsidRPr="00376131">
        <w:rPr>
          <w:rFonts w:eastAsia="Aptos"/>
          <w:u w:val="single"/>
        </w:rPr>
        <w:t xml:space="preserve"> several antibiotic resistance genes (</w:t>
      </w:r>
      <w:r w:rsidRPr="00376131">
        <w:rPr>
          <w:rFonts w:eastAsia="Aptos"/>
          <w:highlight w:val="cyan"/>
          <w:u w:val="single"/>
        </w:rPr>
        <w:t>ARGs</w:t>
      </w:r>
      <w:r w:rsidRPr="00376131">
        <w:rPr>
          <w:rFonts w:eastAsia="Aptos"/>
          <w:u w:val="single"/>
        </w:rPr>
        <w:t>) which may disseminate and pose a challenge for pharmacologists worldwide.</w:t>
      </w:r>
    </w:p>
    <w:p w14:paraId="16F1633A" w14:textId="77777777" w:rsidR="005A0CC6" w:rsidRPr="00376131" w:rsidRDefault="005A0CC6" w:rsidP="005A0CC6">
      <w:pPr>
        <w:rPr>
          <w:rFonts w:eastAsia="Aptos"/>
          <w:sz w:val="16"/>
        </w:rPr>
      </w:pPr>
      <w:r w:rsidRPr="00376131">
        <w:rPr>
          <w:rFonts w:eastAsia="Aptos"/>
          <w:sz w:val="16"/>
        </w:rPr>
        <w:t>Aims:</w:t>
      </w:r>
    </w:p>
    <w:p w14:paraId="4578741F" w14:textId="77777777" w:rsidR="005A0CC6" w:rsidRPr="00376131" w:rsidRDefault="005A0CC6" w:rsidP="005A0CC6">
      <w:pPr>
        <w:rPr>
          <w:rFonts w:eastAsia="Aptos"/>
          <w:sz w:val="16"/>
        </w:rPr>
      </w:pPr>
      <w:r w:rsidRPr="00376131">
        <w:rPr>
          <w:rFonts w:eastAsia="Aptos"/>
          <w:sz w:val="16"/>
        </w:rPr>
        <w:t xml:space="preserve">The authors examined the potential </w:t>
      </w:r>
      <w:r w:rsidRPr="00376131">
        <w:rPr>
          <w:rFonts w:eastAsia="Aptos"/>
          <w:highlight w:val="cyan"/>
          <w:u w:val="single"/>
        </w:rPr>
        <w:t>association between climate change-induced permafrost thawing</w:t>
      </w:r>
      <w:r w:rsidRPr="00376131">
        <w:rPr>
          <w:rFonts w:eastAsia="Aptos"/>
          <w:u w:val="single"/>
        </w:rPr>
        <w:t xml:space="preserve">, and the resulting </w:t>
      </w:r>
      <w:r w:rsidRPr="00376131">
        <w:rPr>
          <w:rFonts w:eastAsia="Aptos"/>
          <w:highlight w:val="cyan"/>
          <w:u w:val="single"/>
        </w:rPr>
        <w:t>release of antibiotic-resistant pathogens</w:t>
      </w:r>
      <w:r w:rsidRPr="00376131">
        <w:rPr>
          <w:rFonts w:eastAsia="Aptos"/>
          <w:sz w:val="16"/>
        </w:rPr>
        <w:t>, as well as the potential impact this can have on global healthcare systems in the long run.</w:t>
      </w:r>
    </w:p>
    <w:p w14:paraId="390BB11D" w14:textId="77777777" w:rsidR="005A0CC6" w:rsidRPr="00376131" w:rsidRDefault="005A0CC6" w:rsidP="005A0CC6">
      <w:pPr>
        <w:rPr>
          <w:rFonts w:eastAsia="Aptos"/>
          <w:sz w:val="16"/>
        </w:rPr>
      </w:pPr>
      <w:r w:rsidRPr="00376131">
        <w:rPr>
          <w:rFonts w:eastAsia="Aptos"/>
          <w:sz w:val="16"/>
        </w:rPr>
        <w:t>Methodology:</w:t>
      </w:r>
    </w:p>
    <w:p w14:paraId="109675F0" w14:textId="77777777" w:rsidR="005A0CC6" w:rsidRPr="00376131" w:rsidRDefault="005A0CC6" w:rsidP="005A0CC6">
      <w:pPr>
        <w:rPr>
          <w:rFonts w:eastAsia="Aptos"/>
          <w:sz w:val="16"/>
        </w:rPr>
      </w:pPr>
      <w:r w:rsidRPr="00376131">
        <w:rPr>
          <w:rFonts w:eastAsia="Aptos"/>
          <w:sz w:val="16"/>
        </w:rPr>
        <w:t>A cursory abstract screening was done to rule out any articles that did not have to do with viral pathogens caused by melting permafrost. Articles that were not available in English or that our institutions library did not have full-text access were weeded out by a secondary screen.</w:t>
      </w:r>
    </w:p>
    <w:p w14:paraId="773727D7" w14:textId="77777777" w:rsidR="005A0CC6" w:rsidRPr="00376131" w:rsidRDefault="005A0CC6" w:rsidP="005A0CC6">
      <w:pPr>
        <w:rPr>
          <w:rFonts w:eastAsia="Aptos"/>
          <w:sz w:val="16"/>
        </w:rPr>
      </w:pPr>
      <w:r w:rsidRPr="00376131">
        <w:rPr>
          <w:rFonts w:eastAsia="Aptos"/>
          <w:sz w:val="16"/>
        </w:rPr>
        <w:t>Results:</w:t>
      </w:r>
    </w:p>
    <w:p w14:paraId="1A005107" w14:textId="77777777" w:rsidR="005A0CC6" w:rsidRPr="00376131" w:rsidRDefault="005A0CC6" w:rsidP="005A0CC6">
      <w:pPr>
        <w:rPr>
          <w:rFonts w:eastAsia="Aptos"/>
          <w:u w:val="single"/>
        </w:rPr>
      </w:pPr>
      <w:r w:rsidRPr="00376131">
        <w:rPr>
          <w:rFonts w:eastAsia="Aptos"/>
          <w:sz w:val="16"/>
        </w:rPr>
        <w:t xml:space="preserve">A comprehensive analysis of 13 relevant studies successfully </w:t>
      </w:r>
      <w:r w:rsidRPr="00376131">
        <w:rPr>
          <w:rFonts w:eastAsia="Aptos"/>
          <w:u w:val="single"/>
        </w:rPr>
        <w:t xml:space="preserve">revealed a </w:t>
      </w:r>
      <w:r w:rsidRPr="00376131">
        <w:rPr>
          <w:rFonts w:eastAsia="Aptos"/>
          <w:highlight w:val="cyan"/>
          <w:u w:val="single"/>
        </w:rPr>
        <w:t>wide variety</w:t>
      </w:r>
      <w:r w:rsidRPr="00376131">
        <w:rPr>
          <w:rFonts w:eastAsia="Aptos"/>
          <w:u w:val="single"/>
        </w:rPr>
        <w:t xml:space="preserve"> of </w:t>
      </w:r>
      <w:r w:rsidRPr="00376131">
        <w:rPr>
          <w:rFonts w:eastAsia="Aptos"/>
          <w:highlight w:val="cyan"/>
          <w:u w:val="single"/>
        </w:rPr>
        <w:t>bacterial</w:t>
      </w:r>
      <w:r w:rsidRPr="00376131">
        <w:rPr>
          <w:rFonts w:eastAsia="Aptos"/>
          <w:u w:val="single"/>
        </w:rPr>
        <w:t xml:space="preserve"> genera</w:t>
      </w:r>
      <w:r w:rsidRPr="00376131">
        <w:rPr>
          <w:rFonts w:eastAsia="Aptos"/>
          <w:sz w:val="16"/>
        </w:rPr>
        <w:t xml:space="preserve">, including Staphylococcus spp., Pseudomonas spp., Acinetobacter spp., and Achromobacter spp., </w:t>
      </w:r>
      <w:r w:rsidRPr="00376131">
        <w:rPr>
          <w:rFonts w:eastAsia="Aptos"/>
          <w:u w:val="single"/>
        </w:rPr>
        <w:t xml:space="preserve">along with a </w:t>
      </w:r>
      <w:r w:rsidRPr="00376131">
        <w:rPr>
          <w:rFonts w:eastAsia="Aptos"/>
          <w:highlight w:val="cyan"/>
          <w:u w:val="single"/>
        </w:rPr>
        <w:t>total of 1043</w:t>
      </w:r>
      <w:r w:rsidRPr="00376131">
        <w:rPr>
          <w:rFonts w:eastAsia="Aptos"/>
          <w:u w:val="single"/>
        </w:rPr>
        <w:t xml:space="preserve"> antibiotic resistance genes (</w:t>
      </w:r>
      <w:r w:rsidRPr="00376131">
        <w:rPr>
          <w:rFonts w:eastAsia="Aptos"/>
          <w:highlight w:val="cyan"/>
          <w:u w:val="single"/>
        </w:rPr>
        <w:t>ARGs</w:t>
      </w:r>
      <w:r w:rsidRPr="00376131">
        <w:rPr>
          <w:rFonts w:eastAsia="Aptos"/>
          <w:u w:val="single"/>
        </w:rPr>
        <w:t>)</w:t>
      </w:r>
      <w:r w:rsidRPr="00376131">
        <w:rPr>
          <w:rFonts w:eastAsia="Aptos"/>
          <w:sz w:val="16"/>
        </w:rPr>
        <w:t xml:space="preserve">, with most pertaining to aminoglycosides and beta-lactams, </w:t>
      </w:r>
      <w:r w:rsidRPr="00376131">
        <w:rPr>
          <w:rFonts w:eastAsia="Aptos"/>
          <w:highlight w:val="cyan"/>
          <w:u w:val="single"/>
        </w:rPr>
        <w:t>offering resistance</w:t>
      </w:r>
      <w:r w:rsidRPr="00376131">
        <w:rPr>
          <w:rFonts w:eastAsia="Aptos"/>
          <w:u w:val="single"/>
        </w:rPr>
        <w:t xml:space="preserve"> via diverse mechanisms</w:t>
      </w:r>
      <w:r w:rsidRPr="00376131">
        <w:rPr>
          <w:rFonts w:eastAsia="Aptos"/>
          <w:sz w:val="16"/>
        </w:rPr>
        <w:t xml:space="preserve"> such as efflux pumps and enzymatic modifications, </w:t>
      </w:r>
      <w:r w:rsidRPr="00376131">
        <w:rPr>
          <w:rFonts w:eastAsia="Aptos"/>
          <w:highlight w:val="cyan"/>
          <w:u w:val="single"/>
        </w:rPr>
        <w:t>within the permafrost isolates</w:t>
      </w:r>
      <w:r w:rsidRPr="00376131">
        <w:rPr>
          <w:rFonts w:eastAsia="Aptos"/>
          <w:sz w:val="16"/>
        </w:rPr>
        <w:t xml:space="preserve">. Additionally, </w:t>
      </w:r>
      <w:r w:rsidRPr="00376131">
        <w:rPr>
          <w:rFonts w:eastAsia="Aptos"/>
          <w:u w:val="single"/>
        </w:rPr>
        <w:t>mobile genetic elements (</w:t>
      </w:r>
      <w:r w:rsidRPr="00376131">
        <w:rPr>
          <w:rFonts w:eastAsia="Aptos"/>
          <w:highlight w:val="cyan"/>
          <w:u w:val="single"/>
        </w:rPr>
        <w:t>MGEs</w:t>
      </w:r>
      <w:r w:rsidRPr="00376131">
        <w:rPr>
          <w:rFonts w:eastAsia="Aptos"/>
          <w:u w:val="single"/>
        </w:rPr>
        <w:t xml:space="preserve">) </w:t>
      </w:r>
      <w:r w:rsidRPr="00376131">
        <w:rPr>
          <w:rFonts w:eastAsia="Aptos"/>
          <w:highlight w:val="cyan"/>
          <w:u w:val="single"/>
        </w:rPr>
        <w:t>housing</w:t>
      </w:r>
      <w:r w:rsidRPr="00376131">
        <w:rPr>
          <w:rFonts w:eastAsia="Aptos"/>
          <w:u w:val="single"/>
        </w:rPr>
        <w:t xml:space="preserve"> antibiotic resistance genes (</w:t>
      </w:r>
      <w:r w:rsidRPr="00376131">
        <w:rPr>
          <w:rFonts w:eastAsia="Aptos"/>
          <w:highlight w:val="cyan"/>
          <w:u w:val="single"/>
        </w:rPr>
        <w:t>ARGs</w:t>
      </w:r>
      <w:r w:rsidRPr="00376131">
        <w:rPr>
          <w:rFonts w:eastAsia="Aptos"/>
          <w:u w:val="single"/>
        </w:rPr>
        <w:t xml:space="preserve">) </w:t>
      </w:r>
      <w:r w:rsidRPr="00376131">
        <w:rPr>
          <w:rFonts w:eastAsia="Aptos"/>
          <w:highlight w:val="cyan"/>
          <w:u w:val="single"/>
        </w:rPr>
        <w:t>and</w:t>
      </w:r>
      <w:r w:rsidRPr="00376131">
        <w:rPr>
          <w:rFonts w:eastAsia="Aptos"/>
          <w:u w:val="single"/>
        </w:rPr>
        <w:t xml:space="preserve"> virulence factor genes (</w:t>
      </w:r>
      <w:r w:rsidRPr="00376131">
        <w:rPr>
          <w:rFonts w:eastAsia="Aptos"/>
          <w:highlight w:val="cyan"/>
          <w:u w:val="single"/>
        </w:rPr>
        <w:t>VFGs</w:t>
      </w:r>
      <w:r w:rsidRPr="00376131">
        <w:rPr>
          <w:rFonts w:eastAsia="Aptos"/>
          <w:u w:val="single"/>
        </w:rPr>
        <w:t xml:space="preserve">), including plasmids and transposons, </w:t>
      </w:r>
      <w:r w:rsidRPr="00376131">
        <w:rPr>
          <w:rFonts w:eastAsia="Aptos"/>
          <w:highlight w:val="cyan"/>
          <w:u w:val="single"/>
        </w:rPr>
        <w:t>were</w:t>
      </w:r>
      <w:r w:rsidRPr="00376131">
        <w:rPr>
          <w:rFonts w:eastAsia="Aptos"/>
          <w:u w:val="single"/>
        </w:rPr>
        <w:t xml:space="preserve"> also </w:t>
      </w:r>
      <w:r w:rsidRPr="00376131">
        <w:rPr>
          <w:rFonts w:eastAsia="Aptos"/>
          <w:highlight w:val="cyan"/>
          <w:u w:val="single"/>
        </w:rPr>
        <w:t>discovered</w:t>
      </w:r>
      <w:r w:rsidRPr="00376131">
        <w:rPr>
          <w:rFonts w:eastAsia="Aptos"/>
          <w:u w:val="single"/>
        </w:rPr>
        <w:t>.</w:t>
      </w:r>
    </w:p>
    <w:p w14:paraId="19313F01" w14:textId="77777777" w:rsidR="005A0CC6" w:rsidRPr="00376131" w:rsidRDefault="005A0CC6" w:rsidP="005A0CC6">
      <w:pPr>
        <w:rPr>
          <w:rFonts w:eastAsia="Aptos"/>
          <w:sz w:val="16"/>
        </w:rPr>
      </w:pPr>
      <w:r w:rsidRPr="00376131">
        <w:rPr>
          <w:rFonts w:eastAsia="Aptos"/>
          <w:sz w:val="16"/>
        </w:rPr>
        <w:t>Conclusion:</w:t>
      </w:r>
    </w:p>
    <w:p w14:paraId="114ACB74" w14:textId="77777777" w:rsidR="005A0CC6" w:rsidRPr="00376131" w:rsidRDefault="005A0CC6" w:rsidP="005A0CC6">
      <w:pPr>
        <w:rPr>
          <w:rFonts w:eastAsia="Aptos"/>
          <w:sz w:val="16"/>
        </w:rPr>
      </w:pPr>
      <w:r w:rsidRPr="00376131">
        <w:rPr>
          <w:rFonts w:eastAsia="Aptos"/>
          <w:highlight w:val="cyan"/>
          <w:u w:val="single"/>
        </w:rPr>
        <w:t>Permafrost thawing</w:t>
      </w:r>
      <w:r w:rsidRPr="00376131">
        <w:rPr>
          <w:rFonts w:eastAsia="Aptos"/>
          <w:u w:val="single"/>
        </w:rPr>
        <w:t xml:space="preserve"> </w:t>
      </w:r>
      <w:r w:rsidRPr="00376131">
        <w:rPr>
          <w:rFonts w:eastAsia="Aptos"/>
          <w:highlight w:val="cyan"/>
          <w:u w:val="single"/>
        </w:rPr>
        <w:t>is an underrated healthcare challenge warranting the need for further articles to highligh</w:t>
      </w:r>
      <w:r w:rsidRPr="00376131">
        <w:rPr>
          <w:rFonts w:eastAsia="Aptos"/>
          <w:sz w:val="16"/>
          <w:highlight w:val="cyan"/>
        </w:rPr>
        <w:t>t</w:t>
      </w:r>
      <w:r w:rsidRPr="00376131">
        <w:rPr>
          <w:rFonts w:eastAsia="Aptos"/>
          <w:sz w:val="16"/>
        </w:rPr>
        <w:t xml:space="preserve"> it alongside concerted efforts for effective mitigation.</w:t>
      </w:r>
    </w:p>
    <w:p w14:paraId="7D6BDC8E" w14:textId="77777777" w:rsidR="005A0CC6" w:rsidRPr="00376131" w:rsidRDefault="005A0CC6" w:rsidP="005A0CC6">
      <w:pPr>
        <w:rPr>
          <w:rFonts w:eastAsia="Aptos"/>
          <w:sz w:val="16"/>
        </w:rPr>
      </w:pPr>
      <w:r w:rsidRPr="00376131">
        <w:rPr>
          <w:rFonts w:eastAsia="Aptos"/>
          <w:sz w:val="16"/>
        </w:rPr>
        <w:t>Keywords: ancient bacteria, antibiotic resistance, climate change, epidemic, permafrost thawing</w:t>
      </w:r>
    </w:p>
    <w:p w14:paraId="2DF9355D" w14:textId="77777777" w:rsidR="005A0CC6" w:rsidRPr="00376131" w:rsidRDefault="005A0CC6" w:rsidP="005A0CC6">
      <w:pPr>
        <w:rPr>
          <w:rFonts w:eastAsia="Aptos"/>
          <w:sz w:val="16"/>
        </w:rPr>
      </w:pPr>
      <w:r w:rsidRPr="00376131">
        <w:rPr>
          <w:rFonts w:eastAsia="Aptos"/>
          <w:sz w:val="16"/>
        </w:rPr>
        <w:t>Introduction</w:t>
      </w:r>
    </w:p>
    <w:p w14:paraId="4C80FB57" w14:textId="77777777" w:rsidR="005A0CC6" w:rsidRPr="00376131" w:rsidRDefault="005A0CC6" w:rsidP="005A0CC6">
      <w:pPr>
        <w:rPr>
          <w:rFonts w:eastAsia="Aptos"/>
          <w:sz w:val="16"/>
        </w:rPr>
      </w:pPr>
      <w:r w:rsidRPr="00376131">
        <w:rPr>
          <w:rFonts w:eastAsia="Aptos"/>
          <w:sz w:val="16"/>
        </w:rPr>
        <w:t>Highlights</w:t>
      </w:r>
    </w:p>
    <w:p w14:paraId="0B37082F" w14:textId="77777777" w:rsidR="005A0CC6" w:rsidRPr="00376131" w:rsidRDefault="005A0CC6" w:rsidP="005A0CC6">
      <w:pPr>
        <w:rPr>
          <w:rFonts w:eastAsia="Aptos"/>
          <w:u w:val="single"/>
        </w:rPr>
      </w:pPr>
      <w:r w:rsidRPr="00376131">
        <w:rPr>
          <w:rFonts w:eastAsia="Aptos"/>
          <w:highlight w:val="cyan"/>
          <w:u w:val="single"/>
        </w:rPr>
        <w:t>Climate change induces</w:t>
      </w:r>
      <w:r w:rsidRPr="00376131">
        <w:rPr>
          <w:rFonts w:eastAsia="Aptos"/>
          <w:u w:val="single"/>
        </w:rPr>
        <w:t xml:space="preserve"> permafrost </w:t>
      </w:r>
      <w:r w:rsidRPr="00376131">
        <w:rPr>
          <w:rFonts w:eastAsia="Aptos"/>
          <w:highlight w:val="cyan"/>
          <w:u w:val="single"/>
        </w:rPr>
        <w:t>thawing</w:t>
      </w:r>
      <w:r w:rsidRPr="00376131">
        <w:rPr>
          <w:rFonts w:eastAsia="Aptos"/>
          <w:u w:val="single"/>
        </w:rPr>
        <w:t xml:space="preserve">, which </w:t>
      </w:r>
      <w:r w:rsidRPr="00376131">
        <w:rPr>
          <w:rFonts w:eastAsia="Aptos"/>
          <w:highlight w:val="cyan"/>
          <w:u w:val="single"/>
        </w:rPr>
        <w:t>releases trapped pathogens</w:t>
      </w:r>
      <w:r w:rsidRPr="00376131">
        <w:rPr>
          <w:rFonts w:eastAsia="Aptos"/>
          <w:u w:val="single"/>
        </w:rPr>
        <w:t>.</w:t>
      </w:r>
    </w:p>
    <w:p w14:paraId="5941A2CD" w14:textId="77777777" w:rsidR="005A0CC6" w:rsidRPr="00376131" w:rsidRDefault="005A0CC6" w:rsidP="005A0CC6">
      <w:pPr>
        <w:rPr>
          <w:rFonts w:eastAsia="Aptos"/>
          <w:u w:val="single"/>
        </w:rPr>
      </w:pPr>
      <w:r w:rsidRPr="00376131">
        <w:rPr>
          <w:rFonts w:eastAsia="Aptos"/>
          <w:u w:val="single"/>
        </w:rPr>
        <w:t xml:space="preserve">These permafrost </w:t>
      </w:r>
      <w:r w:rsidRPr="00376131">
        <w:rPr>
          <w:rFonts w:eastAsia="Aptos"/>
          <w:highlight w:val="cyan"/>
          <w:u w:val="single"/>
        </w:rPr>
        <w:t>pathogens cause</w:t>
      </w:r>
      <w:r w:rsidRPr="00376131">
        <w:rPr>
          <w:rFonts w:eastAsia="Aptos"/>
          <w:u w:val="single"/>
        </w:rPr>
        <w:t xml:space="preserve"> bacterial </w:t>
      </w:r>
      <w:r w:rsidRPr="00376131">
        <w:rPr>
          <w:rFonts w:eastAsia="Aptos"/>
          <w:highlight w:val="cyan"/>
          <w:u w:val="single"/>
        </w:rPr>
        <w:t>epidemics</w:t>
      </w:r>
      <w:r w:rsidRPr="00376131">
        <w:rPr>
          <w:rFonts w:eastAsia="Aptos"/>
          <w:u w:val="single"/>
        </w:rPr>
        <w:t xml:space="preserve"> in circumpolar regions.</w:t>
      </w:r>
    </w:p>
    <w:p w14:paraId="460F875C" w14:textId="77777777" w:rsidR="005A0CC6" w:rsidRPr="00376131" w:rsidRDefault="005A0CC6" w:rsidP="005A0CC6">
      <w:pPr>
        <w:rPr>
          <w:rFonts w:eastAsia="Aptos"/>
          <w:u w:val="single"/>
        </w:rPr>
      </w:pPr>
      <w:r w:rsidRPr="00376131">
        <w:rPr>
          <w:rFonts w:eastAsia="Aptos"/>
          <w:u w:val="single"/>
        </w:rPr>
        <w:t xml:space="preserve">Several </w:t>
      </w:r>
      <w:r w:rsidRPr="00376131">
        <w:rPr>
          <w:rFonts w:eastAsia="Aptos"/>
          <w:highlight w:val="cyan"/>
          <w:u w:val="single"/>
        </w:rPr>
        <w:t>ARGs</w:t>
      </w:r>
      <w:r w:rsidRPr="00376131">
        <w:rPr>
          <w:rFonts w:eastAsia="Aptos"/>
          <w:u w:val="single"/>
        </w:rPr>
        <w:t xml:space="preserve">, </w:t>
      </w:r>
      <w:r w:rsidRPr="00376131">
        <w:rPr>
          <w:rFonts w:eastAsia="Aptos"/>
          <w:highlight w:val="cyan"/>
          <w:u w:val="single"/>
        </w:rPr>
        <w:t>offering resistance</w:t>
      </w:r>
      <w:r w:rsidRPr="00376131">
        <w:rPr>
          <w:rFonts w:eastAsia="Aptos"/>
          <w:u w:val="single"/>
        </w:rPr>
        <w:t xml:space="preserve"> via several mechanisms, </w:t>
      </w:r>
      <w:r w:rsidRPr="00376131">
        <w:rPr>
          <w:rFonts w:eastAsia="Aptos"/>
          <w:highlight w:val="cyan"/>
          <w:u w:val="single"/>
        </w:rPr>
        <w:t>have</w:t>
      </w:r>
      <w:r w:rsidRPr="00376131">
        <w:rPr>
          <w:rFonts w:eastAsia="Aptos"/>
          <w:u w:val="single"/>
        </w:rPr>
        <w:t xml:space="preserve"> also </w:t>
      </w:r>
      <w:r w:rsidRPr="00376131">
        <w:rPr>
          <w:rFonts w:eastAsia="Aptos"/>
          <w:highlight w:val="cyan"/>
          <w:u w:val="single"/>
        </w:rPr>
        <w:t>been discovered in permafrost</w:t>
      </w:r>
      <w:r w:rsidRPr="00376131">
        <w:rPr>
          <w:rFonts w:eastAsia="Aptos"/>
          <w:u w:val="single"/>
        </w:rPr>
        <w:t>.</w:t>
      </w:r>
    </w:p>
    <w:p w14:paraId="5CC8BC0C" w14:textId="77777777" w:rsidR="005A0CC6" w:rsidRPr="00376131" w:rsidRDefault="005A0CC6" w:rsidP="005A0CC6">
      <w:pPr>
        <w:rPr>
          <w:rFonts w:eastAsia="Aptos"/>
          <w:u w:val="single"/>
        </w:rPr>
      </w:pPr>
      <w:r w:rsidRPr="00376131">
        <w:rPr>
          <w:rFonts w:eastAsia="Aptos"/>
          <w:u w:val="single"/>
        </w:rPr>
        <w:t xml:space="preserve">The of </w:t>
      </w:r>
      <w:r w:rsidRPr="00376131">
        <w:rPr>
          <w:rFonts w:eastAsia="Aptos"/>
          <w:highlight w:val="cyan"/>
          <w:u w:val="single"/>
        </w:rPr>
        <w:t>presence ARGs in permafrost is evidence that antibiotic resistance is an ancient phenomenon.</w:t>
      </w:r>
    </w:p>
    <w:p w14:paraId="1BE2FA38" w14:textId="77777777" w:rsidR="005A0CC6" w:rsidRPr="00376131" w:rsidRDefault="005A0CC6" w:rsidP="005A0CC6">
      <w:pPr>
        <w:rPr>
          <w:rFonts w:eastAsia="Aptos"/>
          <w:u w:val="single"/>
        </w:rPr>
      </w:pPr>
      <w:r w:rsidRPr="00376131">
        <w:rPr>
          <w:rFonts w:eastAsia="Aptos"/>
          <w:u w:val="single"/>
        </w:rPr>
        <w:t>Mobile genetic elements such as plasmids and transposons were also discovered.</w:t>
      </w:r>
    </w:p>
    <w:p w14:paraId="6DA5F25C" w14:textId="77777777" w:rsidR="005A0CC6" w:rsidRPr="00376131" w:rsidRDefault="005A0CC6" w:rsidP="005A0CC6">
      <w:pPr>
        <w:rPr>
          <w:rFonts w:eastAsia="Times New Roman"/>
          <w:b/>
          <w:iCs/>
          <w:u w:val="single"/>
        </w:rPr>
      </w:pPr>
    </w:p>
    <w:p w14:paraId="124FA039" w14:textId="77777777" w:rsidR="005A0CC6" w:rsidRPr="00376131" w:rsidRDefault="005A0CC6" w:rsidP="005A0CC6">
      <w:pPr>
        <w:rPr>
          <w:rFonts w:eastAsia="Times New Roman"/>
          <w:b/>
          <w:iCs/>
          <w:u w:val="single"/>
        </w:rPr>
      </w:pPr>
    </w:p>
    <w:p w14:paraId="13C2544C" w14:textId="77777777" w:rsidR="005A0CC6" w:rsidRPr="00376131" w:rsidRDefault="005A0CC6" w:rsidP="005A0CC6">
      <w:pPr>
        <w:keepNext/>
        <w:keepLines/>
        <w:spacing w:before="40" w:after="0"/>
        <w:outlineLvl w:val="3"/>
        <w:rPr>
          <w:rFonts w:eastAsia="Times New Roman"/>
          <w:b/>
          <w:iCs/>
          <w:sz w:val="26"/>
        </w:rPr>
      </w:pPr>
      <w:r w:rsidRPr="00376131">
        <w:rPr>
          <w:rFonts w:eastAsia="Times New Roman"/>
          <w:b/>
          <w:iCs/>
          <w:sz w:val="26"/>
        </w:rPr>
        <w:t>Internal Link: Climate Change Spreads ABRs in the Arctic</w:t>
      </w:r>
    </w:p>
    <w:p w14:paraId="212893D2" w14:textId="77777777" w:rsidR="005A0CC6" w:rsidRPr="00376131" w:rsidRDefault="005A0CC6" w:rsidP="005A0CC6">
      <w:pPr>
        <w:rPr>
          <w:rFonts w:eastAsia="Aptos"/>
        </w:rPr>
      </w:pPr>
      <w:r w:rsidRPr="00376131">
        <w:rPr>
          <w:rFonts w:eastAsia="Aptos"/>
          <w:b/>
          <w:bCs/>
          <w:sz w:val="26"/>
        </w:rPr>
        <w:t xml:space="preserve">Rosen ’21 </w:t>
      </w:r>
      <w:r w:rsidRPr="00376131">
        <w:rPr>
          <w:rFonts w:eastAsia="Aptos"/>
        </w:rPr>
        <w:t>(Yereth Rosen is a longtime Alaska journalist who specializes in environmental, science, energy and climate-change reporting. She came to Alaska in 1987 and has covered all sorts of news and beats, but wound up focusing on climate change as it emerged as a major story for Alaska and the Arctic. “Climate change threatens to spread antibiotic resistance in the Arctic”, 4-29-2021, International Women’s Media Foundation, https://www.iwmf.org/reporting/climate-change-threatens-to-spread-antibiotic-resistance-in-the-arctic/) //ASingh</w:t>
      </w:r>
    </w:p>
    <w:p w14:paraId="2CBB9936" w14:textId="77777777" w:rsidR="005A0CC6" w:rsidRPr="00376131" w:rsidRDefault="005A0CC6" w:rsidP="005A0CC6">
      <w:pPr>
        <w:rPr>
          <w:rFonts w:eastAsia="Aptos"/>
          <w:sz w:val="16"/>
        </w:rPr>
      </w:pPr>
      <w:r w:rsidRPr="00376131">
        <w:rPr>
          <w:rFonts w:eastAsia="Aptos"/>
          <w:sz w:val="16"/>
        </w:rPr>
        <w:t xml:space="preserve">The </w:t>
      </w:r>
      <w:r w:rsidRPr="00376131">
        <w:rPr>
          <w:rFonts w:eastAsia="Aptos"/>
          <w:highlight w:val="cyan"/>
          <w:u w:val="single"/>
        </w:rPr>
        <w:t>threat</w:t>
      </w:r>
      <w:r w:rsidRPr="00376131">
        <w:rPr>
          <w:rFonts w:eastAsia="Aptos"/>
          <w:sz w:val="16"/>
        </w:rPr>
        <w:t xml:space="preserve"> from </w:t>
      </w:r>
      <w:r w:rsidRPr="00376131">
        <w:rPr>
          <w:rFonts w:eastAsia="Aptos"/>
          <w:u w:val="single"/>
        </w:rPr>
        <w:t xml:space="preserve">newly </w:t>
      </w:r>
      <w:r w:rsidRPr="00376131">
        <w:rPr>
          <w:rFonts w:eastAsia="Aptos"/>
          <w:highlight w:val="cyan"/>
          <w:u w:val="single"/>
        </w:rPr>
        <w:t>thawed microbes</w:t>
      </w:r>
    </w:p>
    <w:p w14:paraId="33F16FC1" w14:textId="77777777" w:rsidR="005A0CC6" w:rsidRPr="00376131" w:rsidRDefault="005A0CC6" w:rsidP="005A0CC6">
      <w:pPr>
        <w:rPr>
          <w:rFonts w:eastAsia="Aptos"/>
          <w:u w:val="single"/>
        </w:rPr>
      </w:pPr>
      <w:r w:rsidRPr="00376131">
        <w:rPr>
          <w:rFonts w:eastAsia="Aptos"/>
          <w:highlight w:val="cyan"/>
          <w:u w:val="single"/>
        </w:rPr>
        <w:t>Climate change can spread antibiotic resistance into the Arctic</w:t>
      </w:r>
      <w:r w:rsidRPr="00376131">
        <w:rPr>
          <w:rFonts w:eastAsia="Aptos"/>
          <w:u w:val="single"/>
        </w:rPr>
        <w:t xml:space="preserve"> through another way, too: </w:t>
      </w:r>
      <w:r w:rsidRPr="00376131">
        <w:rPr>
          <w:rFonts w:eastAsia="Aptos"/>
          <w:highlight w:val="cyan"/>
          <w:u w:val="single"/>
        </w:rPr>
        <w:t>permafrost thaw</w:t>
      </w:r>
      <w:r w:rsidRPr="00376131">
        <w:rPr>
          <w:rFonts w:eastAsia="Aptos"/>
          <w:u w:val="single"/>
        </w:rPr>
        <w:t>.</w:t>
      </w:r>
    </w:p>
    <w:p w14:paraId="50590F5C" w14:textId="77777777" w:rsidR="005A0CC6" w:rsidRPr="00376131" w:rsidRDefault="005A0CC6" w:rsidP="005A0CC6">
      <w:pPr>
        <w:rPr>
          <w:rFonts w:eastAsia="Aptos"/>
          <w:u w:val="single"/>
        </w:rPr>
      </w:pPr>
      <w:r w:rsidRPr="00376131">
        <w:rPr>
          <w:rFonts w:eastAsia="Aptos"/>
          <w:highlight w:val="cyan"/>
          <w:u w:val="single"/>
        </w:rPr>
        <w:t>Microbes released by</w:t>
      </w:r>
      <w:r w:rsidRPr="00376131">
        <w:rPr>
          <w:rFonts w:eastAsia="Aptos"/>
          <w:u w:val="single"/>
        </w:rPr>
        <w:t xml:space="preserve"> permafrost </w:t>
      </w:r>
      <w:r w:rsidRPr="00376131">
        <w:rPr>
          <w:rFonts w:eastAsia="Aptos"/>
          <w:highlight w:val="cyan"/>
          <w:u w:val="single"/>
        </w:rPr>
        <w:t>thaw</w:t>
      </w:r>
      <w:r w:rsidRPr="00376131">
        <w:rPr>
          <w:rFonts w:eastAsia="Aptos"/>
          <w:u w:val="single"/>
        </w:rPr>
        <w:t xml:space="preserve"> can </w:t>
      </w:r>
      <w:r w:rsidRPr="00376131">
        <w:rPr>
          <w:rFonts w:eastAsia="Aptos"/>
          <w:highlight w:val="cyan"/>
          <w:u w:val="single"/>
        </w:rPr>
        <w:t>develop resistanc</w:t>
      </w:r>
      <w:r w:rsidRPr="00376131">
        <w:rPr>
          <w:rFonts w:eastAsia="Aptos"/>
          <w:u w:val="single"/>
        </w:rPr>
        <w:t xml:space="preserve">e </w:t>
      </w:r>
      <w:r w:rsidRPr="00376131">
        <w:rPr>
          <w:rFonts w:eastAsia="Aptos"/>
          <w:highlight w:val="cyan"/>
          <w:u w:val="single"/>
        </w:rPr>
        <w:t>if exposed to antibiotics</w:t>
      </w:r>
      <w:r w:rsidRPr="00376131">
        <w:rPr>
          <w:rFonts w:eastAsia="Aptos"/>
          <w:u w:val="single"/>
        </w:rPr>
        <w:t xml:space="preserve">, and they can </w:t>
      </w:r>
      <w:r w:rsidRPr="00376131">
        <w:rPr>
          <w:rFonts w:eastAsia="Aptos"/>
          <w:highlight w:val="cyan"/>
          <w:u w:val="single"/>
        </w:rPr>
        <w:t>spread</w:t>
      </w:r>
      <w:r w:rsidRPr="00376131">
        <w:rPr>
          <w:rFonts w:eastAsia="Aptos"/>
          <w:u w:val="single"/>
        </w:rPr>
        <w:t xml:space="preserve"> the </w:t>
      </w:r>
      <w:r w:rsidRPr="00376131">
        <w:rPr>
          <w:rFonts w:eastAsia="Aptos"/>
          <w:highlight w:val="cyan"/>
          <w:u w:val="single"/>
        </w:rPr>
        <w:t>resistance to other</w:t>
      </w:r>
      <w:r w:rsidRPr="00376131">
        <w:rPr>
          <w:rFonts w:eastAsia="Aptos"/>
          <w:u w:val="single"/>
        </w:rPr>
        <w:t xml:space="preserve"> types of </w:t>
      </w:r>
      <w:r w:rsidRPr="00376131">
        <w:rPr>
          <w:rFonts w:eastAsia="Aptos"/>
          <w:highlight w:val="cyan"/>
          <w:u w:val="single"/>
        </w:rPr>
        <w:t>activated microbes through</w:t>
      </w:r>
      <w:r w:rsidRPr="00376131">
        <w:rPr>
          <w:rFonts w:eastAsia="Aptos"/>
          <w:u w:val="single"/>
        </w:rPr>
        <w:t xml:space="preserve"> bits of DNA called </w:t>
      </w:r>
      <w:r w:rsidRPr="00376131">
        <w:rPr>
          <w:rFonts w:eastAsia="Aptos"/>
          <w:highlight w:val="cyan"/>
          <w:u w:val="single"/>
        </w:rPr>
        <w:t>plasmids</w:t>
      </w:r>
      <w:r w:rsidRPr="00376131">
        <w:rPr>
          <w:rFonts w:eastAsia="Aptos"/>
          <w:u w:val="single"/>
        </w:rPr>
        <w:t>.</w:t>
      </w:r>
      <w:r w:rsidRPr="00376131">
        <w:rPr>
          <w:rFonts w:eastAsia="Aptos"/>
          <w:sz w:val="16"/>
        </w:rPr>
        <w:t xml:space="preserve"> As the gull research shows, </w:t>
      </w:r>
      <w:r w:rsidRPr="00376131">
        <w:rPr>
          <w:rFonts w:eastAsia="Aptos"/>
          <w:highlight w:val="cyan"/>
          <w:u w:val="single"/>
        </w:rPr>
        <w:t>birds</w:t>
      </w:r>
      <w:r w:rsidRPr="00376131">
        <w:rPr>
          <w:rFonts w:eastAsia="Aptos"/>
          <w:u w:val="single"/>
        </w:rPr>
        <w:t xml:space="preserve"> can </w:t>
      </w:r>
      <w:r w:rsidRPr="00376131">
        <w:rPr>
          <w:rFonts w:eastAsia="Aptos"/>
          <w:highlight w:val="cyan"/>
          <w:u w:val="single"/>
        </w:rPr>
        <w:t>carry antibiotics</w:t>
      </w:r>
      <w:r w:rsidRPr="00376131">
        <w:rPr>
          <w:rFonts w:eastAsia="Aptos"/>
          <w:u w:val="single"/>
        </w:rPr>
        <w:t xml:space="preserve"> from one part of the world to another </w:t>
      </w:r>
      <w:r w:rsidRPr="00376131">
        <w:rPr>
          <w:rFonts w:eastAsia="Aptos"/>
          <w:sz w:val="16"/>
        </w:rPr>
        <w:t xml:space="preserve">— </w:t>
      </w:r>
      <w:r w:rsidRPr="00376131">
        <w:rPr>
          <w:rFonts w:eastAsia="Aptos"/>
          <w:u w:val="single"/>
        </w:rPr>
        <w:t xml:space="preserve">potentially from </w:t>
      </w:r>
      <w:r w:rsidRPr="00376131">
        <w:rPr>
          <w:rFonts w:eastAsia="Aptos"/>
          <w:highlight w:val="cyan"/>
          <w:u w:val="single"/>
        </w:rPr>
        <w:t>agricultural regions</w:t>
      </w:r>
      <w:r w:rsidRPr="00376131">
        <w:rPr>
          <w:rFonts w:eastAsia="Aptos"/>
          <w:u w:val="single"/>
        </w:rPr>
        <w:t xml:space="preserve"> in the </w:t>
      </w:r>
      <w:r w:rsidRPr="00376131">
        <w:rPr>
          <w:rFonts w:eastAsia="Aptos"/>
          <w:highlight w:val="cyan"/>
          <w:u w:val="single"/>
        </w:rPr>
        <w:t>south where antibiotic use is heavy</w:t>
      </w:r>
      <w:r w:rsidRPr="00376131">
        <w:rPr>
          <w:rFonts w:eastAsia="Aptos"/>
          <w:u w:val="single"/>
        </w:rPr>
        <w:t xml:space="preserve"> to thawing, non-agricultural regions in far to the north.</w:t>
      </w:r>
    </w:p>
    <w:p w14:paraId="03AF2ADF" w14:textId="77777777" w:rsidR="005A0CC6" w:rsidRPr="00376131" w:rsidRDefault="005A0CC6" w:rsidP="005A0CC6">
      <w:pPr>
        <w:rPr>
          <w:rFonts w:eastAsia="Aptos"/>
          <w:sz w:val="16"/>
        </w:rPr>
      </w:pPr>
      <w:r w:rsidRPr="00376131">
        <w:rPr>
          <w:rFonts w:eastAsia="Aptos"/>
          <w:sz w:val="16"/>
        </w:rPr>
        <w:t>Such a “really bad scenario” requires several pieces to fall together, starting with the birds being exposed to antibiotics and gaining microbes that develop resistance, said Devin Drown, an assistant professor at the University of Alaska Fairbanks who is studying permafrost and the microbes contained within it.</w:t>
      </w:r>
    </w:p>
    <w:p w14:paraId="720C5672" w14:textId="77777777" w:rsidR="005A0CC6" w:rsidRPr="00376131" w:rsidRDefault="005A0CC6" w:rsidP="005A0CC6">
      <w:pPr>
        <w:rPr>
          <w:rFonts w:eastAsia="Aptos"/>
          <w:sz w:val="16"/>
        </w:rPr>
      </w:pPr>
      <w:r w:rsidRPr="00376131">
        <w:rPr>
          <w:rFonts w:eastAsia="Aptos"/>
          <w:sz w:val="16"/>
        </w:rPr>
        <w:t>“Not only does that microbe have to survive the journey, it has to enter an environment where it might not survive,” said Drown, who heads a research team that has been examining microbes in newly thawed soils in Fairbanks and elsewhere in Alaska. “Once it’s in the environment, it’s got to compete with other microbes that don’t have the antibiotic-resistant genes.” Overall, he said, it’s an improbable sequence of events.</w:t>
      </w:r>
    </w:p>
    <w:p w14:paraId="5E5D3E69" w14:textId="77777777" w:rsidR="005A0CC6" w:rsidRPr="00376131" w:rsidRDefault="005A0CC6" w:rsidP="005A0CC6">
      <w:pPr>
        <w:rPr>
          <w:rFonts w:eastAsia="Aptos"/>
          <w:sz w:val="16"/>
        </w:rPr>
      </w:pPr>
      <w:r w:rsidRPr="00376131">
        <w:rPr>
          <w:rFonts w:eastAsia="Aptos"/>
          <w:sz w:val="16"/>
        </w:rPr>
        <w:t>[IMAGE OMITTED]</w:t>
      </w:r>
    </w:p>
    <w:p w14:paraId="3A302AAC" w14:textId="77777777" w:rsidR="005A0CC6" w:rsidRPr="00376131" w:rsidRDefault="005A0CC6" w:rsidP="005A0CC6">
      <w:pPr>
        <w:rPr>
          <w:rFonts w:eastAsia="Aptos"/>
          <w:sz w:val="16"/>
        </w:rPr>
      </w:pPr>
      <w:r w:rsidRPr="00376131">
        <w:rPr>
          <w:rFonts w:eastAsia="Aptos"/>
          <w:sz w:val="16"/>
        </w:rPr>
        <w:t>Thawing permafrost, such as this collapsing bluff at Utqiagvik, at the northern tip of Alaska, could release microbes that are antibiotic resistant, or could develop such resistance. (Yereth Rosen)</w:t>
      </w:r>
    </w:p>
    <w:p w14:paraId="64E1CADE" w14:textId="77777777" w:rsidR="005A0CC6" w:rsidRPr="00376131" w:rsidRDefault="005A0CC6" w:rsidP="005A0CC6">
      <w:pPr>
        <w:rPr>
          <w:rFonts w:eastAsia="Aptos"/>
          <w:u w:val="single"/>
        </w:rPr>
      </w:pPr>
      <w:r w:rsidRPr="00376131">
        <w:rPr>
          <w:rFonts w:eastAsia="Aptos"/>
          <w:sz w:val="16"/>
        </w:rPr>
        <w:t xml:space="preserve">Still, there is understandable concern about </w:t>
      </w:r>
      <w:r w:rsidRPr="00376131">
        <w:rPr>
          <w:rFonts w:eastAsia="Aptos"/>
          <w:u w:val="single"/>
        </w:rPr>
        <w:t xml:space="preserve">certain </w:t>
      </w:r>
      <w:r w:rsidRPr="00376131">
        <w:rPr>
          <w:rFonts w:eastAsia="Aptos"/>
          <w:b/>
          <w:iCs/>
          <w:highlight w:val="cyan"/>
          <w:u w:val="single"/>
        </w:rPr>
        <w:t>hardy microbes</w:t>
      </w:r>
      <w:r w:rsidRPr="00376131">
        <w:rPr>
          <w:rFonts w:eastAsia="Aptos"/>
          <w:u w:val="single"/>
        </w:rPr>
        <w:t xml:space="preserve"> like anthrax that </w:t>
      </w:r>
      <w:r w:rsidRPr="00376131">
        <w:rPr>
          <w:rFonts w:eastAsia="Aptos"/>
          <w:highlight w:val="cyan"/>
          <w:u w:val="single"/>
        </w:rPr>
        <w:t>can be released</w:t>
      </w:r>
      <w:r w:rsidRPr="00376131">
        <w:rPr>
          <w:rFonts w:eastAsia="Aptos"/>
          <w:u w:val="single"/>
        </w:rPr>
        <w:t xml:space="preserve"> from thawing permafrost, he said. “It’s probably </w:t>
      </w:r>
      <w:r w:rsidRPr="00376131">
        <w:rPr>
          <w:rFonts w:eastAsia="Aptos"/>
          <w:b/>
          <w:iCs/>
          <w:highlight w:val="cyan"/>
          <w:u w:val="single"/>
        </w:rPr>
        <w:t>very resistant</w:t>
      </w:r>
      <w:r w:rsidRPr="00376131">
        <w:rPr>
          <w:rFonts w:eastAsia="Aptos"/>
          <w:u w:val="single"/>
        </w:rPr>
        <w:t xml:space="preserve"> to the </w:t>
      </w:r>
      <w:r w:rsidRPr="00376131">
        <w:rPr>
          <w:rFonts w:eastAsia="Aptos"/>
          <w:highlight w:val="cyan"/>
          <w:u w:val="single"/>
        </w:rPr>
        <w:t>freeze-thaw cycle</w:t>
      </w:r>
      <w:r w:rsidRPr="00376131">
        <w:rPr>
          <w:rFonts w:eastAsia="Aptos"/>
          <w:u w:val="single"/>
        </w:rPr>
        <w:t>,” he said of anthrax.</w:t>
      </w:r>
    </w:p>
    <w:p w14:paraId="4530A44E" w14:textId="77777777" w:rsidR="005A0CC6" w:rsidRPr="00376131" w:rsidRDefault="005A0CC6" w:rsidP="005A0CC6">
      <w:pPr>
        <w:rPr>
          <w:rFonts w:eastAsia="Aptos"/>
          <w:u w:val="single"/>
        </w:rPr>
      </w:pPr>
      <w:r w:rsidRPr="00376131">
        <w:rPr>
          <w:rFonts w:eastAsia="Aptos"/>
          <w:highlight w:val="cyan"/>
          <w:u w:val="single"/>
        </w:rPr>
        <w:t>Microbes</w:t>
      </w:r>
      <w:r w:rsidRPr="00376131">
        <w:rPr>
          <w:rFonts w:eastAsia="Aptos"/>
          <w:u w:val="single"/>
        </w:rPr>
        <w:t xml:space="preserve"> in permafrost </w:t>
      </w:r>
      <w:r w:rsidRPr="00376131">
        <w:rPr>
          <w:rFonts w:eastAsia="Aptos"/>
          <w:highlight w:val="cyan"/>
          <w:u w:val="single"/>
        </w:rPr>
        <w:t>do not</w:t>
      </w:r>
      <w:r w:rsidRPr="00376131">
        <w:rPr>
          <w:rFonts w:eastAsia="Aptos"/>
          <w:u w:val="single"/>
        </w:rPr>
        <w:t xml:space="preserve"> necessarily </w:t>
      </w:r>
      <w:r w:rsidRPr="00376131">
        <w:rPr>
          <w:rFonts w:eastAsia="Aptos"/>
          <w:highlight w:val="cyan"/>
          <w:u w:val="single"/>
        </w:rPr>
        <w:t>need</w:t>
      </w:r>
      <w:r w:rsidRPr="00376131">
        <w:rPr>
          <w:rFonts w:eastAsia="Aptos"/>
          <w:u w:val="single"/>
        </w:rPr>
        <w:t xml:space="preserve"> any </w:t>
      </w:r>
      <w:r w:rsidRPr="00376131">
        <w:rPr>
          <w:rFonts w:eastAsia="Aptos"/>
          <w:highlight w:val="cyan"/>
          <w:u w:val="single"/>
        </w:rPr>
        <w:t>introduction to</w:t>
      </w:r>
      <w:r w:rsidRPr="00376131">
        <w:rPr>
          <w:rFonts w:eastAsia="Aptos"/>
          <w:u w:val="single"/>
        </w:rPr>
        <w:t xml:space="preserve"> modern </w:t>
      </w:r>
      <w:r w:rsidRPr="00376131">
        <w:rPr>
          <w:rFonts w:eastAsia="Aptos"/>
          <w:highlight w:val="cyan"/>
          <w:u w:val="single"/>
        </w:rPr>
        <w:t>pharmaceuticals to be resistant</w:t>
      </w:r>
      <w:r w:rsidRPr="00376131">
        <w:rPr>
          <w:rFonts w:eastAsia="Aptos"/>
          <w:u w:val="single"/>
        </w:rPr>
        <w:t xml:space="preserve"> to antibiotics</w:t>
      </w:r>
      <w:r w:rsidRPr="00376131">
        <w:rPr>
          <w:rFonts w:eastAsia="Aptos"/>
          <w:sz w:val="16"/>
        </w:rPr>
        <w:t xml:space="preserve">, however. Some types </w:t>
      </w:r>
      <w:r w:rsidRPr="00376131">
        <w:rPr>
          <w:rFonts w:eastAsia="Aptos"/>
          <w:u w:val="single"/>
        </w:rPr>
        <w:t xml:space="preserve">of </w:t>
      </w:r>
      <w:r w:rsidRPr="00376131">
        <w:rPr>
          <w:rFonts w:eastAsia="Aptos"/>
          <w:highlight w:val="cyan"/>
          <w:u w:val="single"/>
        </w:rPr>
        <w:t>bacteria</w:t>
      </w:r>
      <w:r w:rsidRPr="00376131">
        <w:rPr>
          <w:rFonts w:eastAsia="Aptos"/>
          <w:u w:val="single"/>
        </w:rPr>
        <w:t xml:space="preserve"> that </w:t>
      </w:r>
      <w:r w:rsidRPr="00376131">
        <w:rPr>
          <w:rFonts w:eastAsia="Aptos"/>
          <w:highlight w:val="cyan"/>
          <w:u w:val="single"/>
        </w:rPr>
        <w:t>can</w:t>
      </w:r>
      <w:r w:rsidRPr="00376131">
        <w:rPr>
          <w:rFonts w:eastAsia="Aptos"/>
          <w:u w:val="single"/>
        </w:rPr>
        <w:t xml:space="preserve"> </w:t>
      </w:r>
      <w:r w:rsidRPr="00376131">
        <w:rPr>
          <w:rFonts w:eastAsia="Aptos"/>
          <w:highlight w:val="cyan"/>
          <w:u w:val="single"/>
        </w:rPr>
        <w:t xml:space="preserve">emerge from </w:t>
      </w:r>
      <w:r w:rsidRPr="00376131">
        <w:rPr>
          <w:rFonts w:eastAsia="Aptos"/>
          <w:u w:val="single"/>
        </w:rPr>
        <w:t xml:space="preserve">thawed </w:t>
      </w:r>
      <w:r w:rsidRPr="00376131">
        <w:rPr>
          <w:rFonts w:eastAsia="Aptos"/>
          <w:highlight w:val="cyan"/>
          <w:u w:val="single"/>
        </w:rPr>
        <w:t>permafrost</w:t>
      </w:r>
      <w:r w:rsidRPr="00376131">
        <w:rPr>
          <w:rFonts w:eastAsia="Aptos"/>
          <w:u w:val="single"/>
        </w:rPr>
        <w:t xml:space="preserve"> are naturally </w:t>
      </w:r>
      <w:r w:rsidRPr="00376131">
        <w:rPr>
          <w:rFonts w:eastAsia="Aptos"/>
          <w:highlight w:val="cyan"/>
          <w:u w:val="single"/>
        </w:rPr>
        <w:t>resistant</w:t>
      </w:r>
      <w:r w:rsidRPr="00376131">
        <w:rPr>
          <w:rFonts w:eastAsia="Aptos"/>
          <w:u w:val="single"/>
        </w:rPr>
        <w:t>.</w:t>
      </w:r>
    </w:p>
    <w:p w14:paraId="761C0F43" w14:textId="77777777" w:rsidR="005A0CC6" w:rsidRPr="00376131" w:rsidRDefault="005A0CC6" w:rsidP="005A0CC6">
      <w:pPr>
        <w:rPr>
          <w:rFonts w:eastAsia="Aptos"/>
          <w:b/>
          <w:iCs/>
          <w:u w:val="single"/>
        </w:rPr>
      </w:pPr>
      <w:r w:rsidRPr="00376131">
        <w:rPr>
          <w:rFonts w:eastAsia="Aptos"/>
          <w:sz w:val="16"/>
        </w:rPr>
        <w:t>In Canada’s Yukon Territory, antibiotic resistance was found in permafrost soil even 30,000 years old. The findings “</w:t>
      </w:r>
      <w:r w:rsidRPr="00376131">
        <w:rPr>
          <w:rFonts w:eastAsia="Aptos"/>
          <w:u w:val="single"/>
        </w:rPr>
        <w:t xml:space="preserve">firmly establishes that antibiotic </w:t>
      </w:r>
      <w:r w:rsidRPr="00376131">
        <w:rPr>
          <w:rFonts w:eastAsia="Aptos"/>
          <w:highlight w:val="cyan"/>
          <w:u w:val="single"/>
        </w:rPr>
        <w:t>resistance genes predate our use of antibiotics</w:t>
      </w:r>
      <w:r w:rsidRPr="00376131">
        <w:rPr>
          <w:rFonts w:eastAsia="Aptos"/>
          <w:u w:val="single"/>
        </w:rPr>
        <w:t xml:space="preserve"> and offers the first direct evidence that </w:t>
      </w:r>
      <w:r w:rsidRPr="00376131">
        <w:rPr>
          <w:rFonts w:eastAsia="Aptos"/>
          <w:highlight w:val="cyan"/>
          <w:u w:val="single"/>
        </w:rPr>
        <w:t>antibiotic resistance is an ancient, naturally occurring phenomeno</w:t>
      </w:r>
      <w:r w:rsidRPr="00376131">
        <w:rPr>
          <w:rFonts w:eastAsia="Aptos"/>
          <w:u w:val="single"/>
        </w:rPr>
        <w:t>n widespread in the environment</w:t>
      </w:r>
      <w:r w:rsidRPr="00376131">
        <w:rPr>
          <w:rFonts w:eastAsia="Aptos"/>
          <w:sz w:val="16"/>
        </w:rPr>
        <w:t xml:space="preserve">,” said the 2011 study published in the journal Nature that described the discovery. And in Siberia, </w:t>
      </w:r>
      <w:r w:rsidRPr="00376131">
        <w:rPr>
          <w:rFonts w:eastAsia="Aptos"/>
          <w:b/>
          <w:iCs/>
          <w:highlight w:val="cyan"/>
          <w:u w:val="single"/>
        </w:rPr>
        <w:t>resistance has been found in permafrost bacteria even millions of years old.</w:t>
      </w:r>
    </w:p>
    <w:p w14:paraId="2D826FC2" w14:textId="77777777" w:rsidR="005A0CC6" w:rsidRPr="00376131" w:rsidRDefault="005A0CC6" w:rsidP="005A0CC6">
      <w:pPr>
        <w:rPr>
          <w:rFonts w:eastAsia="Aptos"/>
          <w:sz w:val="16"/>
        </w:rPr>
      </w:pPr>
      <w:r w:rsidRPr="00376131">
        <w:rPr>
          <w:rFonts w:eastAsia="Aptos"/>
          <w:sz w:val="16"/>
        </w:rPr>
        <w:t>The permafrost in and around Fairbanks is a reservoir for antibiotic-resistant microbes, according to research by Drown’s group at UAF.</w:t>
      </w:r>
    </w:p>
    <w:p w14:paraId="0006270B" w14:textId="77777777" w:rsidR="005A0CC6" w:rsidRPr="00376131" w:rsidRDefault="005A0CC6" w:rsidP="005A0CC6">
      <w:pPr>
        <w:rPr>
          <w:rFonts w:eastAsia="Aptos"/>
          <w:u w:val="single"/>
        </w:rPr>
      </w:pPr>
      <w:r w:rsidRPr="00376131">
        <w:rPr>
          <w:rFonts w:eastAsia="Aptos"/>
          <w:sz w:val="16"/>
        </w:rPr>
        <w:t xml:space="preserve">Samples taken from the Fairbanks Permafrost Experiment Station, an ice-rich site maintained by the U.S. Army Corps of Engineers, </w:t>
      </w:r>
      <w:r w:rsidRPr="00376131">
        <w:rPr>
          <w:rFonts w:eastAsia="Aptos"/>
          <w:u w:val="single"/>
        </w:rPr>
        <w:t xml:space="preserve">showed that </w:t>
      </w:r>
      <w:r w:rsidRPr="00376131">
        <w:rPr>
          <w:rFonts w:eastAsia="Aptos"/>
          <w:highlight w:val="cyan"/>
          <w:u w:val="single"/>
        </w:rPr>
        <w:t>microbes from the thawed soils are resistant to several types of antibiotics</w:t>
      </w:r>
      <w:r w:rsidRPr="00376131">
        <w:rPr>
          <w:rFonts w:eastAsia="Aptos"/>
          <w:sz w:val="16"/>
        </w:rPr>
        <w:t xml:space="preserve">. The findings, described in a study published in January, </w:t>
      </w:r>
      <w:r w:rsidRPr="00376131">
        <w:rPr>
          <w:rFonts w:eastAsia="Aptos"/>
          <w:u w:val="single"/>
        </w:rPr>
        <w:t>compared resistance in the genes of microbes pulled out of plots with undisturbed, semi-disturbed and heavily disturbed permafrost</w:t>
      </w:r>
      <w:r w:rsidRPr="00376131">
        <w:rPr>
          <w:rFonts w:eastAsia="Aptos"/>
          <w:sz w:val="16"/>
        </w:rPr>
        <w:t xml:space="preserve">. The </w:t>
      </w:r>
      <w:r w:rsidRPr="00376131">
        <w:rPr>
          <w:rFonts w:eastAsia="Aptos"/>
          <w:u w:val="single"/>
        </w:rPr>
        <w:t>microbes came from the active layer, where soil that thaws and refreezes annually. In the undisturbed areas, the active layer is less than a meter thick, while the most disturbed permafrost at the station has an active layer that goes down to nearly 10 meters.</w:t>
      </w:r>
    </w:p>
    <w:p w14:paraId="07148201" w14:textId="77777777" w:rsidR="005A0CC6" w:rsidRPr="00376131" w:rsidRDefault="005A0CC6" w:rsidP="005A0CC6">
      <w:pPr>
        <w:rPr>
          <w:rFonts w:eastAsia="Aptos"/>
          <w:sz w:val="16"/>
        </w:rPr>
      </w:pPr>
      <w:r w:rsidRPr="00376131">
        <w:rPr>
          <w:rFonts w:eastAsia="Aptos"/>
          <w:sz w:val="16"/>
        </w:rPr>
        <w:t xml:space="preserve">As might be expected, microbes from the soils in the most disturbed areas showed the most total antibiotic resistance. But even those from the undisturbed areas had some resistance. Overall, </w:t>
      </w:r>
      <w:r w:rsidRPr="00376131">
        <w:rPr>
          <w:rFonts w:eastAsia="Aptos"/>
          <w:highlight w:val="cyan"/>
          <w:u w:val="single"/>
        </w:rPr>
        <w:t>91 percent of the</w:t>
      </w:r>
      <w:r w:rsidRPr="00376131">
        <w:rPr>
          <w:rFonts w:eastAsia="Aptos"/>
          <w:u w:val="single"/>
        </w:rPr>
        <w:t xml:space="preserve"> isolated microbe </w:t>
      </w:r>
      <w:r w:rsidRPr="00376131">
        <w:rPr>
          <w:rFonts w:eastAsia="Aptos"/>
          <w:highlight w:val="cyan"/>
          <w:u w:val="single"/>
        </w:rPr>
        <w:t>genes showed</w:t>
      </w:r>
      <w:r w:rsidRPr="00376131">
        <w:rPr>
          <w:rFonts w:eastAsia="Aptos"/>
          <w:u w:val="single"/>
        </w:rPr>
        <w:t xml:space="preserve"> at least partial </w:t>
      </w:r>
      <w:r w:rsidRPr="00376131">
        <w:rPr>
          <w:rFonts w:eastAsia="Aptos"/>
          <w:highlight w:val="cyan"/>
          <w:u w:val="single"/>
        </w:rPr>
        <w:t>resistance to at</w:t>
      </w:r>
      <w:r w:rsidRPr="00376131">
        <w:rPr>
          <w:rFonts w:eastAsia="Aptos"/>
          <w:u w:val="single"/>
        </w:rPr>
        <w:t xml:space="preserve"> least </w:t>
      </w:r>
      <w:r w:rsidRPr="00376131">
        <w:rPr>
          <w:rFonts w:eastAsia="Aptos"/>
          <w:highlight w:val="cyan"/>
          <w:u w:val="single"/>
        </w:rPr>
        <w:t>one antibiotic</w:t>
      </w:r>
      <w:r w:rsidRPr="00376131">
        <w:rPr>
          <w:rFonts w:eastAsia="Aptos"/>
          <w:u w:val="single"/>
        </w:rPr>
        <w:t>, and 45.6 percent showed at least partial resistance to multiple antibiotics</w:t>
      </w:r>
      <w:r w:rsidRPr="00376131">
        <w:rPr>
          <w:rFonts w:eastAsia="Aptos"/>
          <w:sz w:val="16"/>
        </w:rPr>
        <w:t xml:space="preserve">. The microbes’ genes were </w:t>
      </w:r>
      <w:r w:rsidRPr="00376131">
        <w:rPr>
          <w:rFonts w:eastAsia="Aptos"/>
          <w:u w:val="single"/>
        </w:rPr>
        <w:t>most resistant to ampicillin, with an 82.5 percent rate</w:t>
      </w:r>
      <w:r w:rsidRPr="00376131">
        <w:rPr>
          <w:rFonts w:eastAsia="Aptos"/>
          <w:sz w:val="16"/>
        </w:rPr>
        <w:t>, the study found. They were least resistant to tetracycline, with a 2.2 percent resistance prevalence.</w:t>
      </w:r>
    </w:p>
    <w:p w14:paraId="38CC0BE6" w14:textId="77777777" w:rsidR="005A0CC6" w:rsidRPr="00376131" w:rsidRDefault="005A0CC6" w:rsidP="005A0CC6">
      <w:pPr>
        <w:rPr>
          <w:rFonts w:eastAsia="Aptos"/>
          <w:sz w:val="16"/>
        </w:rPr>
      </w:pPr>
      <w:r w:rsidRPr="00376131">
        <w:rPr>
          <w:rFonts w:eastAsia="Aptos"/>
          <w:sz w:val="16"/>
        </w:rPr>
        <w:t xml:space="preserve">“This result just confirms that in these </w:t>
      </w:r>
      <w:r w:rsidRPr="00376131">
        <w:rPr>
          <w:rFonts w:eastAsia="Aptos"/>
          <w:u w:val="single"/>
        </w:rPr>
        <w:t xml:space="preserve">soils there are </w:t>
      </w:r>
      <w:r w:rsidRPr="00376131">
        <w:rPr>
          <w:rFonts w:eastAsia="Aptos"/>
          <w:highlight w:val="cyan"/>
          <w:u w:val="single"/>
        </w:rPr>
        <w:t>bacteria</w:t>
      </w:r>
      <w:r w:rsidRPr="00376131">
        <w:rPr>
          <w:rFonts w:eastAsia="Aptos"/>
          <w:u w:val="single"/>
        </w:rPr>
        <w:t xml:space="preserve"> that </w:t>
      </w:r>
      <w:r w:rsidRPr="00376131">
        <w:rPr>
          <w:rFonts w:eastAsia="Aptos"/>
          <w:highlight w:val="cyan"/>
          <w:u w:val="single"/>
        </w:rPr>
        <w:t xml:space="preserve">are </w:t>
      </w:r>
      <w:r w:rsidRPr="00376131">
        <w:rPr>
          <w:rFonts w:eastAsia="Aptos"/>
          <w:b/>
          <w:iCs/>
          <w:highlight w:val="cyan"/>
          <w:u w:val="single"/>
        </w:rPr>
        <w:t>resistant to clinically significant antibiotics</w:t>
      </w:r>
      <w:r w:rsidRPr="00376131">
        <w:rPr>
          <w:rFonts w:eastAsia="Aptos"/>
          <w:sz w:val="16"/>
        </w:rPr>
        <w:t>,” said Tracee Haan, a UAF graduate student in Drown’s research team and the lead author of the study.</w:t>
      </w:r>
    </w:p>
    <w:p w14:paraId="06F14C25" w14:textId="77777777" w:rsidR="005A0CC6" w:rsidRPr="00376131" w:rsidRDefault="005A0CC6" w:rsidP="005A0CC6">
      <w:pPr>
        <w:keepNext/>
        <w:keepLines/>
        <w:spacing w:before="40" w:after="0"/>
        <w:outlineLvl w:val="3"/>
        <w:rPr>
          <w:rFonts w:eastAsia="Times New Roman"/>
          <w:b/>
          <w:iCs/>
          <w:sz w:val="26"/>
        </w:rPr>
      </w:pPr>
      <w:r w:rsidRPr="00376131">
        <w:rPr>
          <w:rFonts w:eastAsia="Times New Roman"/>
          <w:b/>
          <w:iCs/>
          <w:sz w:val="26"/>
        </w:rPr>
        <w:t>Internal Link: Permafrost thawing releases ABRs and Viruses</w:t>
      </w:r>
    </w:p>
    <w:p w14:paraId="7202E3AE" w14:textId="77777777" w:rsidR="005A0CC6" w:rsidRPr="00376131" w:rsidRDefault="005A0CC6" w:rsidP="005A0CC6">
      <w:pPr>
        <w:rPr>
          <w:rFonts w:eastAsia="Aptos"/>
        </w:rPr>
      </w:pPr>
      <w:r w:rsidRPr="00376131">
        <w:rPr>
          <w:rFonts w:eastAsia="Aptos"/>
          <w:b/>
          <w:bCs/>
          <w:sz w:val="26"/>
        </w:rPr>
        <w:t xml:space="preserve">ESA ’21 </w:t>
      </w:r>
      <w:r w:rsidRPr="00376131">
        <w:rPr>
          <w:rFonts w:eastAsia="Aptos"/>
        </w:rPr>
        <w:t>(The European Space Agency (ESA) is Europe’s gateway to space. Its mission is to shape the development of Europe’s space capability and ensure that investment in space continues to deliver benefits to the citizens of Europe and the world. “Thawing Permafrost Could Release Antibiotic Resistant Bacteria and Undiscovered Viruses”, 10-22-2021, ESA, https://www.esa.int/Applications/Observing_the_Earth/Permafrost_thaw_could_release_bacteria_and_viruses) //ASingh</w:t>
      </w:r>
    </w:p>
    <w:p w14:paraId="73E58BE9" w14:textId="77777777" w:rsidR="005A0CC6" w:rsidRPr="00376131" w:rsidRDefault="005A0CC6" w:rsidP="005A0CC6">
      <w:pPr>
        <w:rPr>
          <w:rFonts w:eastAsia="Aptos"/>
          <w:sz w:val="16"/>
        </w:rPr>
      </w:pPr>
      <w:r w:rsidRPr="00376131">
        <w:rPr>
          <w:rFonts w:eastAsia="Aptos"/>
          <w:sz w:val="16"/>
        </w:rPr>
        <w:t xml:space="preserve">When considering the implications of thawing permafrost, our initial worries are likely to turn to the major issue of methane being released into the atmosphere and exacerbating </w:t>
      </w:r>
      <w:r w:rsidRPr="00376131">
        <w:rPr>
          <w:rFonts w:eastAsia="Aptos"/>
          <w:highlight w:val="cyan"/>
          <w:u w:val="single"/>
        </w:rPr>
        <w:t>global warming</w:t>
      </w:r>
      <w:r w:rsidRPr="00376131">
        <w:rPr>
          <w:rFonts w:eastAsia="Aptos"/>
          <w:sz w:val="16"/>
        </w:rPr>
        <w:t xml:space="preserve"> or issues for local communities as the ground and infrastructure become unstable. While this is bad enough, new </w:t>
      </w:r>
      <w:r w:rsidRPr="00376131">
        <w:rPr>
          <w:rFonts w:eastAsia="Aptos"/>
          <w:u w:val="single"/>
        </w:rPr>
        <w:t xml:space="preserve">research reveals that the potential </w:t>
      </w:r>
      <w:r w:rsidRPr="00376131">
        <w:rPr>
          <w:rFonts w:eastAsia="Aptos"/>
          <w:highlight w:val="cyan"/>
          <w:u w:val="single"/>
        </w:rPr>
        <w:t>effects of</w:t>
      </w:r>
      <w:r w:rsidRPr="00376131">
        <w:rPr>
          <w:rFonts w:eastAsia="Aptos"/>
          <w:u w:val="single"/>
        </w:rPr>
        <w:t xml:space="preserve"> permafrost </w:t>
      </w:r>
      <w:r w:rsidRPr="00376131">
        <w:rPr>
          <w:rFonts w:eastAsia="Aptos"/>
          <w:highlight w:val="cyan"/>
          <w:u w:val="single"/>
        </w:rPr>
        <w:t>thaw</w:t>
      </w:r>
      <w:r w:rsidRPr="00376131">
        <w:rPr>
          <w:rFonts w:eastAsia="Aptos"/>
          <w:u w:val="single"/>
        </w:rPr>
        <w:t xml:space="preserve"> could also </w:t>
      </w:r>
      <w:r w:rsidRPr="00376131">
        <w:rPr>
          <w:rFonts w:eastAsia="Aptos"/>
          <w:highlight w:val="cyan"/>
          <w:u w:val="single"/>
        </w:rPr>
        <w:t>pose serious health threats</w:t>
      </w:r>
      <w:r w:rsidRPr="00376131">
        <w:rPr>
          <w:rFonts w:eastAsia="Aptos"/>
          <w:sz w:val="16"/>
        </w:rPr>
        <w:t>.</w:t>
      </w:r>
    </w:p>
    <w:p w14:paraId="483553AB" w14:textId="77777777" w:rsidR="005A0CC6" w:rsidRPr="00376131" w:rsidRDefault="005A0CC6" w:rsidP="005A0CC6">
      <w:pPr>
        <w:rPr>
          <w:rFonts w:eastAsia="Aptos"/>
          <w:u w:val="single"/>
        </w:rPr>
      </w:pPr>
      <w:r w:rsidRPr="00376131">
        <w:rPr>
          <w:rFonts w:eastAsia="Aptos"/>
          <w:sz w:val="16"/>
        </w:rPr>
        <w:t xml:space="preserve">As part of the ESA–NASA Arctic Methane and Permafrost Challenge, new research has revealed that </w:t>
      </w:r>
      <w:r w:rsidRPr="00376131">
        <w:rPr>
          <w:rFonts w:eastAsia="Aptos"/>
          <w:highlight w:val="cyan"/>
          <w:u w:val="single"/>
        </w:rPr>
        <w:t>rapidly thawing permafrost in the Arctic</w:t>
      </w:r>
      <w:r w:rsidRPr="00376131">
        <w:rPr>
          <w:rFonts w:eastAsia="Aptos"/>
          <w:u w:val="single"/>
        </w:rPr>
        <w:t xml:space="preserve"> has the </w:t>
      </w:r>
      <w:r w:rsidRPr="00376131">
        <w:rPr>
          <w:rFonts w:eastAsia="Aptos"/>
          <w:highlight w:val="cyan"/>
          <w:u w:val="single"/>
        </w:rPr>
        <w:t>potential to release antibiotic-resistant bacteria</w:t>
      </w:r>
      <w:r w:rsidRPr="00376131">
        <w:rPr>
          <w:rFonts w:eastAsia="Aptos"/>
          <w:sz w:val="16"/>
          <w:highlight w:val="cyan"/>
        </w:rPr>
        <w:t xml:space="preserve">, </w:t>
      </w:r>
      <w:r w:rsidRPr="00376131">
        <w:rPr>
          <w:rFonts w:eastAsia="Aptos"/>
          <w:highlight w:val="cyan"/>
          <w:u w:val="single"/>
        </w:rPr>
        <w:t>undiscovered viruses</w:t>
      </w:r>
      <w:r w:rsidRPr="00376131">
        <w:rPr>
          <w:rFonts w:eastAsia="Aptos"/>
          <w:u w:val="single"/>
        </w:rPr>
        <w:t xml:space="preserve"> and even radioactive waste from Cold War nuclear reactors and submarines.</w:t>
      </w:r>
    </w:p>
    <w:p w14:paraId="40D7A1DC" w14:textId="77777777" w:rsidR="005A0CC6" w:rsidRPr="00376131" w:rsidRDefault="005A0CC6" w:rsidP="005A0CC6">
      <w:pPr>
        <w:rPr>
          <w:rFonts w:eastAsia="Aptos"/>
          <w:sz w:val="16"/>
        </w:rPr>
      </w:pPr>
      <w:r w:rsidRPr="00376131">
        <w:rPr>
          <w:rFonts w:eastAsia="Aptos"/>
          <w:sz w:val="16"/>
        </w:rPr>
        <w:t>Permafrost, or permanently frozen land, covers around 23 million square kilometres in the northern hemisphere. Most of the permafrost in the Arctic is up to a million years old – typically the deeper it is, the older it is.</w:t>
      </w:r>
    </w:p>
    <w:p w14:paraId="2B694D7D" w14:textId="77777777" w:rsidR="005A0CC6" w:rsidRPr="00376131" w:rsidRDefault="005A0CC6" w:rsidP="005A0CC6">
      <w:pPr>
        <w:rPr>
          <w:rFonts w:eastAsia="Aptos"/>
          <w:sz w:val="16"/>
        </w:rPr>
      </w:pPr>
      <w:r w:rsidRPr="00376131">
        <w:rPr>
          <w:rFonts w:eastAsia="Aptos"/>
          <w:sz w:val="16"/>
        </w:rPr>
        <w:t>In addition to microbes, it has housed a diverse range of chemical compounds over millennia whether through natural processes, accidents or deliberate storage. However, with climate change causing the Arctic to warm much faster than the rest of the world, it is estimated that up to two-thirds of the near-surface permafrost could be lost by 2100.</w:t>
      </w:r>
    </w:p>
    <w:p w14:paraId="01CE82B7" w14:textId="77777777" w:rsidR="005A0CC6" w:rsidRPr="00376131" w:rsidRDefault="005A0CC6" w:rsidP="005A0CC6">
      <w:pPr>
        <w:rPr>
          <w:rFonts w:eastAsia="Aptos"/>
          <w:sz w:val="16"/>
        </w:rPr>
      </w:pPr>
      <w:r w:rsidRPr="00376131">
        <w:rPr>
          <w:rFonts w:eastAsia="Aptos"/>
          <w:sz w:val="16"/>
        </w:rPr>
        <w:t>Thawing permafrost releases greenhouse gases – carbon dioxide and methane – to the atmosphere, as well as causing abrupt changes to the landscape.</w:t>
      </w:r>
    </w:p>
    <w:p w14:paraId="6A7952D6" w14:textId="77777777" w:rsidR="005A0CC6" w:rsidRPr="00376131" w:rsidRDefault="005A0CC6" w:rsidP="005A0CC6">
      <w:pPr>
        <w:rPr>
          <w:rFonts w:eastAsia="Aptos"/>
          <w:u w:val="single"/>
        </w:rPr>
      </w:pPr>
      <w:r w:rsidRPr="00376131">
        <w:rPr>
          <w:rFonts w:eastAsia="Aptos"/>
          <w:sz w:val="16"/>
        </w:rPr>
        <w:t xml:space="preserve">However, research, published recently in Nature Climate Change, found the implications of waning permafrost could be much more widespread – </w:t>
      </w:r>
      <w:r w:rsidRPr="00376131">
        <w:rPr>
          <w:rFonts w:eastAsia="Aptos"/>
          <w:u w:val="single"/>
        </w:rPr>
        <w:t xml:space="preserve">with </w:t>
      </w:r>
      <w:r w:rsidRPr="00376131">
        <w:rPr>
          <w:rFonts w:eastAsia="Aptos"/>
          <w:highlight w:val="cyan"/>
          <w:u w:val="single"/>
        </w:rPr>
        <w:t>potential for the release of bacteria, unknown viruses</w:t>
      </w:r>
      <w:r w:rsidRPr="00376131">
        <w:rPr>
          <w:rFonts w:eastAsia="Aptos"/>
          <w:u w:val="single"/>
        </w:rPr>
        <w:t>, nuclear waste and radiation, and other chemicals of concern.</w:t>
      </w:r>
    </w:p>
    <w:p w14:paraId="4B6BC9F7" w14:textId="77777777" w:rsidR="005A0CC6" w:rsidRPr="00376131" w:rsidRDefault="005A0CC6" w:rsidP="005A0CC6">
      <w:pPr>
        <w:keepNext/>
        <w:keepLines/>
        <w:spacing w:before="40" w:after="0"/>
        <w:outlineLvl w:val="3"/>
        <w:rPr>
          <w:rFonts w:eastAsia="Times New Roman"/>
          <w:b/>
          <w:iCs/>
          <w:sz w:val="26"/>
        </w:rPr>
      </w:pPr>
      <w:r w:rsidRPr="00376131">
        <w:rPr>
          <w:rFonts w:eastAsia="Times New Roman"/>
          <w:b/>
          <w:iCs/>
          <w:sz w:val="26"/>
        </w:rPr>
        <w:t>Impact: ABR causes extinction by altering the microbiota</w:t>
      </w:r>
    </w:p>
    <w:p w14:paraId="012FDAA2" w14:textId="77777777" w:rsidR="005A0CC6" w:rsidRPr="00376131" w:rsidRDefault="005A0CC6" w:rsidP="005A0CC6">
      <w:pPr>
        <w:rPr>
          <w:rFonts w:eastAsia="Aptos"/>
        </w:rPr>
      </w:pPr>
      <w:r w:rsidRPr="00376131">
        <w:rPr>
          <w:rFonts w:eastAsia="Aptos"/>
          <w:b/>
          <w:bCs/>
          <w:sz w:val="26"/>
        </w:rPr>
        <w:t xml:space="preserve">Baquero ’21 </w:t>
      </w:r>
      <w:r w:rsidRPr="00376131">
        <w:rPr>
          <w:rFonts w:eastAsia="Aptos"/>
        </w:rPr>
        <w:t>(Fernando Baquero is a Research Professor at Instituto Ramón y Cajal de Investigaciones Bomédicas. “Threats of antibiotic resistance: an obliged reappraisal”, 5-24-2021, https://doi.org/10.1007/s10123-021-00184-y) //ASingh</w:t>
      </w:r>
    </w:p>
    <w:p w14:paraId="23E31A6C" w14:textId="77777777" w:rsidR="005A0CC6" w:rsidRPr="00376131" w:rsidRDefault="005A0CC6" w:rsidP="005A0CC6">
      <w:pPr>
        <w:rPr>
          <w:rFonts w:eastAsia="Aptos"/>
          <w:sz w:val="16"/>
        </w:rPr>
      </w:pPr>
      <w:r w:rsidRPr="00376131">
        <w:rPr>
          <w:rFonts w:eastAsia="Aptos"/>
          <w:sz w:val="16"/>
        </w:rPr>
        <w:t>Antibiotic resistance altering human-microbiota interactions</w:t>
      </w:r>
    </w:p>
    <w:p w14:paraId="5A796319" w14:textId="77777777" w:rsidR="005A0CC6" w:rsidRPr="00376131" w:rsidRDefault="005A0CC6" w:rsidP="005A0CC6">
      <w:pPr>
        <w:rPr>
          <w:rFonts w:eastAsia="Aptos"/>
          <w:sz w:val="16"/>
        </w:rPr>
      </w:pPr>
      <w:r w:rsidRPr="00376131">
        <w:rPr>
          <w:rFonts w:eastAsia="Aptos"/>
          <w:u w:val="single"/>
        </w:rPr>
        <w:t xml:space="preserve">Ecological </w:t>
      </w:r>
      <w:r w:rsidRPr="00376131">
        <w:rPr>
          <w:rFonts w:eastAsia="Aptos"/>
          <w:highlight w:val="cyan"/>
          <w:u w:val="single"/>
        </w:rPr>
        <w:t>alterations of the microbiota</w:t>
      </w:r>
      <w:r w:rsidRPr="00376131">
        <w:rPr>
          <w:rFonts w:eastAsia="Aptos"/>
          <w:u w:val="single"/>
        </w:rPr>
        <w:t xml:space="preserve"> </w:t>
      </w:r>
      <w:r w:rsidRPr="00376131">
        <w:rPr>
          <w:rFonts w:eastAsia="Aptos"/>
          <w:sz w:val="16"/>
        </w:rPr>
        <w:t xml:space="preserve">(dysbiosis), occasionally with clinically intestinal complications, ranging from mild to severe, </w:t>
      </w:r>
      <w:r w:rsidRPr="00376131">
        <w:rPr>
          <w:rFonts w:eastAsia="Aptos"/>
          <w:u w:val="single"/>
        </w:rPr>
        <w:t>were described from the early stages in the use of antibiotics</w:t>
      </w:r>
      <w:r w:rsidRPr="00376131">
        <w:rPr>
          <w:rFonts w:eastAsia="Aptos"/>
          <w:sz w:val="16"/>
        </w:rPr>
        <w:t xml:space="preserve"> (Haenel 1961). The most important was the selection of harmful resistant organisms. Classical examples are enterococcal bacteremia during therapy with third-generation cephalosporins, or more recently the potentially lethal pseudomembranous colitis resulting from the selection of Clostridium difficile (Smits et al. 2016) frequently associated with the use of broad-spectrum antibiotics, particularly those influencing the predominant anaerobic populations.</w:t>
      </w:r>
    </w:p>
    <w:p w14:paraId="7DDB8E75" w14:textId="77777777" w:rsidR="005A0CC6" w:rsidRPr="00376131" w:rsidRDefault="005A0CC6" w:rsidP="005A0CC6">
      <w:pPr>
        <w:rPr>
          <w:rFonts w:eastAsia="Aptos"/>
          <w:sz w:val="16"/>
        </w:rPr>
      </w:pPr>
      <w:r w:rsidRPr="00376131">
        <w:rPr>
          <w:rFonts w:eastAsia="Aptos"/>
          <w:u w:val="single"/>
        </w:rPr>
        <w:t xml:space="preserve">Alterations of the microbiota are </w:t>
      </w:r>
      <w:r w:rsidRPr="00376131">
        <w:rPr>
          <w:rFonts w:eastAsia="Aptos"/>
          <w:highlight w:val="cyan"/>
          <w:u w:val="single"/>
        </w:rPr>
        <w:t>generally restored by surviving minorities</w:t>
      </w:r>
      <w:r w:rsidRPr="00376131">
        <w:rPr>
          <w:rFonts w:eastAsia="Aptos"/>
          <w:sz w:val="16"/>
        </w:rPr>
        <w:t xml:space="preserve"> and by the </w:t>
      </w:r>
      <w:r w:rsidRPr="00376131">
        <w:rPr>
          <w:rFonts w:eastAsia="Aptos"/>
          <w:u w:val="single"/>
        </w:rPr>
        <w:t>organisms of the surrounding human environment</w:t>
      </w:r>
      <w:r w:rsidRPr="00376131">
        <w:rPr>
          <w:rFonts w:eastAsia="Aptos"/>
          <w:sz w:val="16"/>
        </w:rPr>
        <w:t xml:space="preserve">. In hospital, nursing homes, or in conditions of limited sanitation in low-income countries, particularly involving water environments (Baquero et al. 2008), restoration might involve the </w:t>
      </w:r>
      <w:r w:rsidRPr="00376131">
        <w:rPr>
          <w:rFonts w:eastAsia="Aptos"/>
          <w:u w:val="single"/>
        </w:rPr>
        <w:t xml:space="preserve">acquisition of </w:t>
      </w:r>
      <w:r w:rsidRPr="00376131">
        <w:rPr>
          <w:rFonts w:eastAsia="Aptos"/>
          <w:highlight w:val="cyan"/>
          <w:u w:val="single"/>
        </w:rPr>
        <w:t>antibiotic-resistant populations</w:t>
      </w:r>
      <w:r w:rsidRPr="00376131">
        <w:rPr>
          <w:rFonts w:eastAsia="Aptos"/>
          <w:sz w:val="16"/>
        </w:rPr>
        <w:t xml:space="preserve">, substituting (without the need of antibiotic exposure) the old susceptible ones (Schwartz et al. 2020). The final effect is that </w:t>
      </w:r>
      <w:r w:rsidRPr="00376131">
        <w:rPr>
          <w:rFonts w:eastAsia="Aptos"/>
          <w:u w:val="single"/>
        </w:rPr>
        <w:t>antibiotic-resistant bacteria are increasingly integrated as “normal members of the microbiota</w:t>
      </w:r>
      <w:r w:rsidRPr="00376131">
        <w:rPr>
          <w:rFonts w:eastAsia="Aptos"/>
          <w:sz w:val="16"/>
        </w:rPr>
        <w:t xml:space="preserve">,” and </w:t>
      </w:r>
      <w:r w:rsidRPr="00376131">
        <w:rPr>
          <w:rFonts w:eastAsia="Aptos"/>
          <w:u w:val="single"/>
        </w:rPr>
        <w:t>the long-</w:t>
      </w:r>
      <w:r w:rsidRPr="00376131">
        <w:rPr>
          <w:rFonts w:eastAsia="Aptos"/>
          <w:highlight w:val="cyan"/>
          <w:u w:val="single"/>
        </w:rPr>
        <w:t>term consequences of such replacement</w:t>
      </w:r>
      <w:r w:rsidRPr="00376131">
        <w:rPr>
          <w:rFonts w:eastAsia="Aptos"/>
          <w:u w:val="single"/>
        </w:rPr>
        <w:t>s</w:t>
      </w:r>
      <w:r w:rsidRPr="00376131">
        <w:rPr>
          <w:rFonts w:eastAsia="Aptos"/>
          <w:sz w:val="16"/>
        </w:rPr>
        <w:t xml:space="preserve"> and the creation of a novel microbiota architecture </w:t>
      </w:r>
      <w:r w:rsidRPr="00376131">
        <w:rPr>
          <w:rFonts w:eastAsia="Aptos"/>
          <w:u w:val="single"/>
        </w:rPr>
        <w:t>remain unknown</w:t>
      </w:r>
      <w:r w:rsidRPr="00376131">
        <w:rPr>
          <w:rFonts w:eastAsia="Aptos"/>
          <w:sz w:val="16"/>
        </w:rPr>
        <w:t xml:space="preserve">. This might be harmful, influencing </w:t>
      </w:r>
      <w:r w:rsidRPr="00376131">
        <w:rPr>
          <w:rFonts w:eastAsia="Aptos"/>
          <w:highlight w:val="cyan"/>
          <w:u w:val="single"/>
        </w:rPr>
        <w:t>inflammatory bowel diseases, allergies, asthma, obesity, diabetes, cardiovascular disease, neurobehavioral disorders, and eventually involving alterations in host immunity</w:t>
      </w:r>
      <w:r w:rsidRPr="00376131">
        <w:rPr>
          <w:rFonts w:eastAsia="Aptos"/>
          <w:sz w:val="16"/>
        </w:rPr>
        <w:t xml:space="preserve"> (Zhang and Chen 2019). Note that resistant populations (by either intrinsic or acquired antibiotic resistance) are poorly affected (resilient) by new antibiotic exposure, facilitating long-term colonization and host adaptation. The invasion of food animals by antibiotic-resistant bacteria and the increasing possibilities of human-animal microbiome coalescence (merging) might </w:t>
      </w:r>
      <w:r w:rsidRPr="00376131">
        <w:rPr>
          <w:rFonts w:eastAsia="Aptos"/>
          <w:u w:val="single"/>
        </w:rPr>
        <w:t>contribute to the evolution towards abnormal microbiomes with unpredictable consequences</w:t>
      </w:r>
      <w:r w:rsidRPr="00376131">
        <w:rPr>
          <w:rFonts w:eastAsia="Aptos"/>
          <w:sz w:val="16"/>
        </w:rPr>
        <w:t xml:space="preserve"> (Baquero et al. 2019). </w:t>
      </w:r>
    </w:p>
    <w:p w14:paraId="6AF514F7" w14:textId="77777777" w:rsidR="005A0CC6" w:rsidRPr="00376131" w:rsidRDefault="005A0CC6" w:rsidP="005A0CC6">
      <w:pPr>
        <w:rPr>
          <w:rFonts w:eastAsia="Aptos"/>
          <w:sz w:val="16"/>
        </w:rPr>
      </w:pPr>
      <w:r w:rsidRPr="00376131">
        <w:rPr>
          <w:rFonts w:eastAsia="Aptos"/>
          <w:sz w:val="16"/>
        </w:rPr>
        <w:t>Antibiotic resistance modifying bacterial population biology and evolutionary biology</w:t>
      </w:r>
    </w:p>
    <w:p w14:paraId="57322850" w14:textId="77777777" w:rsidR="005A0CC6" w:rsidRPr="00376131" w:rsidRDefault="005A0CC6" w:rsidP="005A0CC6">
      <w:pPr>
        <w:rPr>
          <w:rFonts w:eastAsia="Aptos"/>
          <w:sz w:val="16"/>
        </w:rPr>
      </w:pPr>
      <w:r w:rsidRPr="00376131">
        <w:rPr>
          <w:rFonts w:eastAsia="Aptos"/>
          <w:sz w:val="16"/>
        </w:rPr>
        <w:t xml:space="preserve">Antibiotics exert multi-level selection, that is, they independently select for particular genes, insertion sequences, integrons, transposons, plasmids, integrative-conjugative elements, and also for particular clones and clonal complexes within species, species, genus, and complex microbial communities (Baquero et al. 2013). The effect results in alterations in the relative abundance and diversity of these evolutionary entities. </w:t>
      </w:r>
      <w:r w:rsidRPr="00376131">
        <w:rPr>
          <w:rFonts w:eastAsia="Aptos"/>
          <w:u w:val="single"/>
        </w:rPr>
        <w:t>Considering that in a world without anthropogenic antibiotics the microbial (multilevel) entities tend to keep their historical co-evolutionary selected compositions inside their hosts, the disturbance of such equilibrium by antimicrobial agents might result in inadvertent risks.</w:t>
      </w:r>
      <w:r w:rsidRPr="00376131">
        <w:rPr>
          <w:rFonts w:eastAsia="Aptos"/>
          <w:sz w:val="16"/>
        </w:rPr>
        <w:t xml:space="preserve"> Of course</w:t>
      </w:r>
      <w:r w:rsidRPr="00376131">
        <w:rPr>
          <w:rFonts w:eastAsia="Aptos"/>
          <w:sz w:val="16"/>
          <w:highlight w:val="cyan"/>
        </w:rPr>
        <w:t xml:space="preserve">, </w:t>
      </w:r>
      <w:r w:rsidRPr="00376131">
        <w:rPr>
          <w:rFonts w:eastAsia="Aptos"/>
          <w:highlight w:val="cyan"/>
          <w:u w:val="single"/>
        </w:rPr>
        <w:t>antibiotic selection of antibiotic-resistant bacteria implies the selection not only of the resistance genes</w:t>
      </w:r>
      <w:r w:rsidRPr="00376131">
        <w:rPr>
          <w:rFonts w:eastAsia="Aptos"/>
          <w:u w:val="single"/>
        </w:rPr>
        <w:t xml:space="preserve">, but of all the </w:t>
      </w:r>
      <w:r w:rsidRPr="00376131">
        <w:rPr>
          <w:rFonts w:eastAsia="Aptos"/>
          <w:highlight w:val="cyan"/>
          <w:u w:val="single"/>
        </w:rPr>
        <w:t>mobile genetic elements to which they are associated</w:t>
      </w:r>
      <w:r w:rsidRPr="00376131">
        <w:rPr>
          <w:rFonts w:eastAsia="Aptos"/>
          <w:sz w:val="16"/>
        </w:rPr>
        <w:t>. In fact</w:t>
      </w:r>
      <w:r w:rsidRPr="00376131">
        <w:rPr>
          <w:rFonts w:eastAsia="Aptos"/>
          <w:u w:val="single"/>
        </w:rPr>
        <w:t>, the release in the environment of antibiotics, among other anthropogenic contaminants, increases the local density of harmful antibiotic resistance genes and also mobile genetic elements</w:t>
      </w:r>
      <w:r w:rsidRPr="00376131">
        <w:rPr>
          <w:rFonts w:eastAsia="Aptos"/>
          <w:sz w:val="16"/>
        </w:rPr>
        <w:t xml:space="preserve"> (Knapp et al 2010; Wright et al. 2008; Gillings 2014). Increased density of mobile genetic elements implies an acceleration of the bacterial evolutionary rate (Souque et al. 2021). In other words, </w:t>
      </w:r>
      <w:r w:rsidRPr="00376131">
        <w:rPr>
          <w:rFonts w:eastAsia="Aptos"/>
          <w:highlight w:val="cyan"/>
          <w:u w:val="single"/>
        </w:rPr>
        <w:t>antibiotic resistance</w:t>
      </w:r>
      <w:r w:rsidRPr="00376131">
        <w:rPr>
          <w:rFonts w:eastAsia="Aptos"/>
          <w:u w:val="single"/>
        </w:rPr>
        <w:t xml:space="preserve"> might significantly increase the density of tools involved in microbial genetic interactions, once more </w:t>
      </w:r>
      <w:r w:rsidRPr="00376131">
        <w:rPr>
          <w:rFonts w:eastAsia="Aptos"/>
          <w:highlight w:val="cyan"/>
          <w:u w:val="single"/>
        </w:rPr>
        <w:t>with unpredictable consequences in shaping bacterial evolutionary trajectories</w:t>
      </w:r>
      <w:r w:rsidRPr="00376131">
        <w:rPr>
          <w:rFonts w:eastAsia="Aptos"/>
          <w:u w:val="single"/>
        </w:rPr>
        <w:t xml:space="preserve"> that might </w:t>
      </w:r>
      <w:r w:rsidRPr="00376131">
        <w:rPr>
          <w:rFonts w:eastAsia="Aptos"/>
          <w:highlight w:val="cyan"/>
          <w:u w:val="single"/>
        </w:rPr>
        <w:t>influence human and animal health</w:t>
      </w:r>
      <w:r w:rsidRPr="00376131">
        <w:rPr>
          <w:rFonts w:eastAsia="Aptos"/>
          <w:sz w:val="16"/>
        </w:rPr>
        <w:t xml:space="preserve"> (Baquero et al. 2021a, 2021b).</w:t>
      </w:r>
    </w:p>
    <w:p w14:paraId="3A416426" w14:textId="77777777" w:rsidR="005A0CC6" w:rsidRPr="00376131" w:rsidRDefault="005A0CC6" w:rsidP="005A0CC6">
      <w:pPr>
        <w:rPr>
          <w:rFonts w:eastAsia="Aptos"/>
          <w:sz w:val="16"/>
        </w:rPr>
      </w:pPr>
      <w:r w:rsidRPr="00376131">
        <w:rPr>
          <w:rFonts w:eastAsia="Aptos"/>
          <w:sz w:val="16"/>
        </w:rPr>
        <w:t>Antibiotic resistance and the planet microbiosphere</w:t>
      </w:r>
    </w:p>
    <w:p w14:paraId="79ABCC89" w14:textId="77777777" w:rsidR="005A0CC6" w:rsidRPr="00376131" w:rsidRDefault="005A0CC6" w:rsidP="005A0CC6">
      <w:pPr>
        <w:rPr>
          <w:rFonts w:eastAsia="Aptos"/>
          <w:u w:val="single"/>
        </w:rPr>
      </w:pPr>
      <w:r w:rsidRPr="00376131">
        <w:rPr>
          <w:rFonts w:eastAsia="Aptos"/>
          <w:highlight w:val="cyan"/>
          <w:u w:val="single"/>
        </w:rPr>
        <w:t>Human health</w:t>
      </w:r>
      <w:r w:rsidRPr="00376131">
        <w:rPr>
          <w:rFonts w:eastAsia="Aptos"/>
          <w:u w:val="single"/>
        </w:rPr>
        <w:t xml:space="preserve"> is fully </w:t>
      </w:r>
      <w:r w:rsidRPr="00376131">
        <w:rPr>
          <w:rFonts w:eastAsia="Aptos"/>
          <w:highlight w:val="cyan"/>
          <w:u w:val="single"/>
        </w:rPr>
        <w:t>dependent on</w:t>
      </w:r>
      <w:r w:rsidRPr="00376131">
        <w:rPr>
          <w:rFonts w:eastAsia="Aptos"/>
          <w:u w:val="single"/>
        </w:rPr>
        <w:t xml:space="preserve"> the health of the </w:t>
      </w:r>
      <w:r w:rsidRPr="00376131">
        <w:rPr>
          <w:rFonts w:eastAsia="Aptos"/>
          <w:highlight w:val="cyan"/>
          <w:u w:val="single"/>
        </w:rPr>
        <w:t>biological systems</w:t>
      </w:r>
      <w:r w:rsidRPr="00376131">
        <w:rPr>
          <w:rFonts w:eastAsia="Aptos"/>
          <w:sz w:val="16"/>
        </w:rPr>
        <w:t xml:space="preserve"> determining the main features of our environment. Antibiotics have historically been and are still constantly released into the environment; it has been estimated that the global annual production of antibiotics reaches 100–200 thousand tons, and one billion tons have been produced since 1940 (Serwecińska 2020), and many of them remain biologically active during extended periods of time. Considering that antibiotics can </w:t>
      </w:r>
      <w:r w:rsidRPr="00376131">
        <w:rPr>
          <w:rFonts w:eastAsia="Aptos"/>
          <w:u w:val="single"/>
        </w:rPr>
        <w:t>select antibiotic populations with relative decreases in susceptibility</w:t>
      </w:r>
      <w:r w:rsidRPr="00376131">
        <w:rPr>
          <w:rFonts w:eastAsia="Aptos"/>
          <w:sz w:val="16"/>
        </w:rPr>
        <w:t xml:space="preserve"> at concentrations of nanograms/ml, and/or interfere at such concentrations with the semiotic network of natural antibiotics, acting as interbacterial signaling agents (Linares et al. 2006), we can </w:t>
      </w:r>
      <w:r w:rsidRPr="00376131">
        <w:rPr>
          <w:rFonts w:eastAsia="Aptos"/>
          <w:u w:val="single"/>
        </w:rPr>
        <w:t xml:space="preserve">expect an effect on the natural microbiosphere. Possible </w:t>
      </w:r>
      <w:r w:rsidRPr="00376131">
        <w:rPr>
          <w:rFonts w:eastAsia="Aptos"/>
          <w:highlight w:val="cyan"/>
          <w:u w:val="single"/>
        </w:rPr>
        <w:t>ecological functional disturbances</w:t>
      </w:r>
      <w:r w:rsidRPr="00376131">
        <w:rPr>
          <w:rFonts w:eastAsia="Aptos"/>
          <w:u w:val="single"/>
        </w:rPr>
        <w:t xml:space="preserve"> caused by the release of the antibiotics in the environment </w:t>
      </w:r>
      <w:r w:rsidRPr="00376131">
        <w:rPr>
          <w:rFonts w:eastAsia="Aptos"/>
          <w:highlight w:val="cyan"/>
          <w:u w:val="single"/>
        </w:rPr>
        <w:t>might include critical aspects for life, as oxygen production, nitrogen transformation, methanogenesis</w:t>
      </w:r>
      <w:r w:rsidRPr="00376131">
        <w:rPr>
          <w:rFonts w:eastAsia="Aptos"/>
          <w:u w:val="single"/>
        </w:rPr>
        <w:t>, or sulfate reduction</w:t>
      </w:r>
      <w:r w:rsidRPr="00376131">
        <w:rPr>
          <w:rFonts w:eastAsia="Aptos"/>
          <w:sz w:val="16"/>
        </w:rPr>
        <w:t xml:space="preserve">. For instance, Cyanobacteria contribute with more than 25% of oxygen production and carbon dioxide fixation in Earth. </w:t>
      </w:r>
      <w:r w:rsidRPr="00376131">
        <w:rPr>
          <w:rFonts w:eastAsia="Aptos"/>
          <w:u w:val="single"/>
        </w:rPr>
        <w:t>Cyanobacteria are susceptible to most antibiotics and contain mobile genetic elements that might facilitate capture of antibiotic resistance, but how this might influence fitness and physiology of these organisms is unknown</w:t>
      </w:r>
      <w:r w:rsidRPr="00376131">
        <w:rPr>
          <w:rFonts w:eastAsia="Aptos"/>
          <w:sz w:val="16"/>
        </w:rPr>
        <w:t xml:space="preserve"> (Dias et al 2019; Hernando-Amado et al. 2019). There is also an effect of environmental antibiotics on the bacterial components of the rhizosphere, essential for nitrogen fixation and plant health, on the biology of Protistan and protistan consumers in the soil, as well as the microbes-nematode interactions. It is known that low antibiotic exposure influences plant biology affecting plant germination, biomass allocation, and diversity (Minden et al 2017). We can also </w:t>
      </w:r>
      <w:r w:rsidRPr="00376131">
        <w:rPr>
          <w:rFonts w:eastAsia="Aptos"/>
          <w:highlight w:val="cyan"/>
          <w:u w:val="single"/>
        </w:rPr>
        <w:t>expect harmful effects on insect vital endosymbionts</w:t>
      </w:r>
      <w:r w:rsidRPr="00376131">
        <w:rPr>
          <w:rFonts w:eastAsia="Aptos"/>
          <w:u w:val="single"/>
        </w:rPr>
        <w:t xml:space="preserve"> (Koga et al. 2007), and probably microbe-originated cellular organelles mitochondria and chloroplasts could evolve to antibiotic resistance</w:t>
      </w:r>
      <w:r w:rsidRPr="00376131">
        <w:rPr>
          <w:rFonts w:eastAsia="Aptos"/>
          <w:sz w:val="16"/>
        </w:rPr>
        <w:t xml:space="preserve"> (Perasso 1974; Wang et al. 2015). A possible risk is the </w:t>
      </w:r>
      <w:r w:rsidRPr="00376131">
        <w:rPr>
          <w:rFonts w:eastAsia="Aptos"/>
          <w:u w:val="single"/>
        </w:rPr>
        <w:t xml:space="preserve">substitution of part of the key antibiotic-susceptible natural species by other intrinsically </w:t>
      </w:r>
      <w:r w:rsidRPr="00376131">
        <w:rPr>
          <w:rFonts w:eastAsia="Aptos"/>
          <w:highlight w:val="cyan"/>
          <w:u w:val="single"/>
        </w:rPr>
        <w:t>antibiotic-resistant organisms or selected variants</w:t>
      </w:r>
      <w:r w:rsidRPr="00376131">
        <w:rPr>
          <w:rFonts w:eastAsia="Aptos"/>
          <w:u w:val="single"/>
        </w:rPr>
        <w:t>, influencing primary producers, and potentially biogeochemical cycles in the Earth’s surface systems. This certainly will approach an apocalyptic scenario for human health, not the one that we discussed in the first parts of this review.</w:t>
      </w:r>
    </w:p>
    <w:p w14:paraId="4ED28F97" w14:textId="77777777" w:rsidR="005A0CC6" w:rsidRPr="00376131" w:rsidRDefault="005A0CC6" w:rsidP="005A0CC6">
      <w:pPr>
        <w:rPr>
          <w:rFonts w:eastAsia="Aptos"/>
          <w:sz w:val="16"/>
        </w:rPr>
      </w:pPr>
      <w:r w:rsidRPr="00376131">
        <w:rPr>
          <w:rFonts w:eastAsia="Aptos"/>
          <w:sz w:val="16"/>
        </w:rPr>
        <w:t>Final coda</w:t>
      </w:r>
    </w:p>
    <w:p w14:paraId="7EDB7C60" w14:textId="77777777" w:rsidR="005A0CC6" w:rsidRPr="00376131" w:rsidRDefault="005A0CC6" w:rsidP="005A0CC6">
      <w:pPr>
        <w:rPr>
          <w:rFonts w:eastAsia="Aptos"/>
          <w:sz w:val="16"/>
        </w:rPr>
      </w:pPr>
      <w:r w:rsidRPr="00376131">
        <w:rPr>
          <w:rFonts w:eastAsia="Aptos"/>
          <w:sz w:val="16"/>
        </w:rPr>
        <w:t xml:space="preserve">Massive antibiotic industrial production, its use in humans, animals, and agriculture, and the resulting environmental pollution certainly influences the emergence and spread of antibiotic resistance, decreasing the effectiveness of chemotherapy, and constitutes a problem in public health that should be addressed by applying evolutionary principles (Andersson et al. 2020). However, it is highly improbable that antibiotic resistance could produce an apocalyptic landscape because of failing to control infections (Servitie 2019). In this review we suggest that other effects of antibiotics on the microbiotas and environmental microbiosphere can produce at long-term higher risks, deserving public awareness, by creating social norms to expand the protection of the individual health to the protection of one health and global health (Roca et al. 2015; Berendonk et al. 2015; Hernando-Amado et al. 2020). </w:t>
      </w:r>
      <w:r w:rsidRPr="00376131">
        <w:rPr>
          <w:rFonts w:eastAsia="Aptos"/>
          <w:u w:val="single"/>
        </w:rPr>
        <w:t xml:space="preserve">The threat of the spread of </w:t>
      </w:r>
      <w:r w:rsidRPr="00376131">
        <w:rPr>
          <w:rFonts w:eastAsia="Aptos"/>
          <w:highlight w:val="cyan"/>
          <w:u w:val="single"/>
        </w:rPr>
        <w:t>antibiotic-resistant organisms adverts us, once more, that the health of humans and the health of Earth</w:t>
      </w:r>
      <w:r w:rsidRPr="00376131">
        <w:rPr>
          <w:rFonts w:eastAsia="Aptos"/>
          <w:u w:val="single"/>
        </w:rPr>
        <w:t xml:space="preserve"> are closely intertwined.</w:t>
      </w:r>
    </w:p>
    <w:p w14:paraId="453F7DFD" w14:textId="77777777" w:rsidR="005A0CC6" w:rsidRPr="00376131" w:rsidRDefault="005A0CC6" w:rsidP="005A0CC6">
      <w:pPr>
        <w:keepNext/>
        <w:keepLines/>
        <w:spacing w:before="40" w:after="0"/>
        <w:outlineLvl w:val="3"/>
        <w:rPr>
          <w:rFonts w:eastAsia="Times New Roman"/>
          <w:b/>
          <w:iCs/>
          <w:sz w:val="26"/>
        </w:rPr>
      </w:pPr>
      <w:r w:rsidRPr="00376131">
        <w:rPr>
          <w:rFonts w:eastAsia="Times New Roman"/>
          <w:b/>
          <w:iCs/>
          <w:sz w:val="26"/>
        </w:rPr>
        <w:t>Impact: ABR causes extinction</w:t>
      </w:r>
    </w:p>
    <w:p w14:paraId="2FD12A34" w14:textId="77777777" w:rsidR="005A0CC6" w:rsidRPr="00376131" w:rsidRDefault="005A0CC6" w:rsidP="005A0CC6">
      <w:pPr>
        <w:rPr>
          <w:rFonts w:eastAsia="Aptos"/>
        </w:rPr>
      </w:pPr>
      <w:r w:rsidRPr="00376131">
        <w:rPr>
          <w:rFonts w:eastAsia="Aptos"/>
          <w:b/>
          <w:bCs/>
          <w:sz w:val="26"/>
        </w:rPr>
        <w:t xml:space="preserve">Lima et al. ’19 </w:t>
      </w:r>
      <w:r w:rsidRPr="00376131">
        <w:rPr>
          <w:rFonts w:eastAsia="Aptos"/>
        </w:rPr>
        <w:t>(Renata Lima is a Professor at University of Sorocaba. Fernando Sá Del Fiol is a Rector at the Univesity of Sorocaba. Victor M Balcão is an Associate Professor at the University of Sorocaba. “Prospects for the Use of New Technologies to Combat Multidrug-Resistant Bacteria”, 6-21-2019, https://doi.org/10.3389/fphar.2019.00692) //ASingh</w:t>
      </w:r>
    </w:p>
    <w:p w14:paraId="064CD7D3" w14:textId="77777777" w:rsidR="005A0CC6" w:rsidRPr="00376131" w:rsidRDefault="005A0CC6" w:rsidP="005A0CC6">
      <w:pPr>
        <w:rPr>
          <w:rFonts w:eastAsia="Aptos"/>
          <w:sz w:val="16"/>
        </w:rPr>
      </w:pPr>
      <w:r w:rsidRPr="00376131">
        <w:rPr>
          <w:rFonts w:eastAsia="Aptos"/>
          <w:sz w:val="16"/>
        </w:rPr>
        <w:t xml:space="preserve">The increasing use of antibiotics is being driven by factors such as the aging of the population, increased occurrence of infections, and greater prevalence of chronic diseases that require antimicrobial treatment. The excessive and unnecessary use of antibiotics in humans has led to the emergence of bacteria resistant to the antibiotics currently available, as well as to the selective development of other microorganisms, hence contributing to the widespread dissemination of resistance genes at the environmental level. Due to this, attempts are being made to develop new techniques to combat resistant bacteria, among them the use of strictly lytic bacteriophage particles, CRISPR–Cas, and nanotechnology. The use of these technologies, alone or in combination, is promising for solving </w:t>
      </w:r>
      <w:r w:rsidRPr="00376131">
        <w:rPr>
          <w:rFonts w:eastAsia="Aptos"/>
          <w:highlight w:val="cyan"/>
          <w:u w:val="single"/>
        </w:rPr>
        <w:t xml:space="preserve">a problem that humanity </w:t>
      </w:r>
      <w:r w:rsidRPr="00376131">
        <w:rPr>
          <w:rFonts w:eastAsia="Aptos"/>
          <w:u w:val="single"/>
        </w:rPr>
        <w:t xml:space="preserve">faces today and </w:t>
      </w:r>
      <w:r w:rsidRPr="00376131">
        <w:rPr>
          <w:rFonts w:eastAsia="Aptos"/>
          <w:highlight w:val="cyan"/>
          <w:u w:val="single"/>
        </w:rPr>
        <w:t>that</w:t>
      </w:r>
      <w:r w:rsidRPr="00376131">
        <w:rPr>
          <w:rFonts w:eastAsia="Aptos"/>
          <w:u w:val="single"/>
        </w:rPr>
        <w:t xml:space="preserve"> could </w:t>
      </w:r>
      <w:r w:rsidRPr="00376131">
        <w:rPr>
          <w:rFonts w:eastAsia="Aptos"/>
          <w:highlight w:val="cyan"/>
          <w:u w:val="single"/>
        </w:rPr>
        <w:t xml:space="preserve">lead to </w:t>
      </w:r>
      <w:r w:rsidRPr="00376131">
        <w:rPr>
          <w:rFonts w:eastAsia="Aptos"/>
          <w:b/>
          <w:iCs/>
          <w:highlight w:val="cyan"/>
          <w:u w:val="single"/>
        </w:rPr>
        <w:t>human extinction</w:t>
      </w:r>
      <w:r w:rsidRPr="00376131">
        <w:rPr>
          <w:rFonts w:eastAsia="Aptos"/>
          <w:highlight w:val="cyan"/>
          <w:u w:val="single"/>
        </w:rPr>
        <w:t xml:space="preserve">: </w:t>
      </w:r>
      <w:r w:rsidRPr="00376131">
        <w:rPr>
          <w:rFonts w:eastAsia="Aptos"/>
          <w:u w:val="single"/>
        </w:rPr>
        <w:t xml:space="preserve">the domination of </w:t>
      </w:r>
      <w:r w:rsidRPr="00376131">
        <w:rPr>
          <w:rFonts w:eastAsia="Aptos"/>
          <w:highlight w:val="cyan"/>
          <w:u w:val="single"/>
        </w:rPr>
        <w:t>pathogenic bacteria resistant to artificial drugs</w:t>
      </w:r>
      <w:r w:rsidRPr="00376131">
        <w:rPr>
          <w:rFonts w:eastAsia="Aptos"/>
          <w:u w:val="single"/>
        </w:rPr>
        <w:t>.</w:t>
      </w:r>
      <w:r w:rsidRPr="00376131">
        <w:rPr>
          <w:rFonts w:eastAsia="Aptos"/>
          <w:sz w:val="16"/>
        </w:rPr>
        <w:t xml:space="preserve"> This prospective paper discusses the potential of bacteriophage particles, CRISPR–Cas, and nanotechnology for use in combating human (bacterial) infections.</w:t>
      </w:r>
    </w:p>
    <w:p w14:paraId="4D005F57" w14:textId="77777777" w:rsidR="005A0CC6" w:rsidRPr="00376131" w:rsidRDefault="005A0CC6" w:rsidP="005A0CC6">
      <w:pPr>
        <w:rPr>
          <w:rFonts w:eastAsia="Aptos"/>
          <w:sz w:val="16"/>
        </w:rPr>
      </w:pPr>
      <w:r w:rsidRPr="00376131">
        <w:rPr>
          <w:rFonts w:eastAsia="Aptos"/>
          <w:sz w:val="16"/>
        </w:rPr>
        <w:t>Bacterial Resistance</w:t>
      </w:r>
    </w:p>
    <w:p w14:paraId="22567475" w14:textId="77777777" w:rsidR="005A0CC6" w:rsidRPr="00376131" w:rsidRDefault="005A0CC6" w:rsidP="005A0CC6">
      <w:pPr>
        <w:rPr>
          <w:rFonts w:eastAsia="Aptos"/>
          <w:sz w:val="16"/>
        </w:rPr>
      </w:pPr>
      <w:r w:rsidRPr="00376131">
        <w:rPr>
          <w:rFonts w:eastAsia="Aptos"/>
          <w:sz w:val="16"/>
        </w:rPr>
        <w:t xml:space="preserve">Since their discovery in 1929, antibiotics have been widely used in human and veterinary medicine, either for treatments or in attempts to prevent bacterial infections. The excessive use of antibiotics, whether for prevention or treatment, has significantly increased the level of bacterial resistance worldwide (Ali et al., 2018). The </w:t>
      </w:r>
      <w:r w:rsidRPr="00376131">
        <w:rPr>
          <w:rFonts w:eastAsia="Aptos"/>
          <w:highlight w:val="cyan"/>
          <w:u w:val="single"/>
        </w:rPr>
        <w:t>associated</w:t>
      </w:r>
      <w:r w:rsidRPr="00376131">
        <w:rPr>
          <w:rFonts w:eastAsia="Aptos"/>
          <w:u w:val="single"/>
        </w:rPr>
        <w:t xml:space="preserve"> numbers of </w:t>
      </w:r>
      <w:r w:rsidRPr="00376131">
        <w:rPr>
          <w:rFonts w:eastAsia="Aptos"/>
          <w:highlight w:val="cyan"/>
          <w:u w:val="single"/>
        </w:rPr>
        <w:t>human deaths are alarming</w:t>
      </w:r>
      <w:r w:rsidRPr="00376131">
        <w:rPr>
          <w:rFonts w:eastAsia="Aptos"/>
          <w:u w:val="single"/>
        </w:rPr>
        <w:t xml:space="preserve">, </w:t>
      </w:r>
      <w:r w:rsidRPr="00376131">
        <w:rPr>
          <w:rFonts w:eastAsia="Aptos"/>
          <w:highlight w:val="cyan"/>
          <w:u w:val="single"/>
        </w:rPr>
        <w:t>reaching 50,000 per year in the United States and Europe</w:t>
      </w:r>
      <w:r w:rsidRPr="00376131">
        <w:rPr>
          <w:rFonts w:eastAsia="Aptos"/>
          <w:u w:val="single"/>
        </w:rPr>
        <w:t xml:space="preserve"> (Simlai et al., 2016), </w:t>
      </w:r>
      <w:r w:rsidRPr="00376131">
        <w:rPr>
          <w:rFonts w:eastAsia="Aptos"/>
          <w:highlight w:val="cyan"/>
          <w:u w:val="single"/>
        </w:rPr>
        <w:t>with an estimated 10 million deaths per year</w:t>
      </w:r>
      <w:r w:rsidRPr="00376131">
        <w:rPr>
          <w:rFonts w:eastAsia="Aptos"/>
          <w:u w:val="single"/>
        </w:rPr>
        <w:t xml:space="preserve"> by 2050, </w:t>
      </w:r>
      <w:r w:rsidRPr="00376131">
        <w:rPr>
          <w:rFonts w:eastAsia="Aptos"/>
          <w:highlight w:val="cyan"/>
          <w:u w:val="single"/>
        </w:rPr>
        <w:t>surpassing the current deaths resulting from all types of cancer</w:t>
      </w:r>
      <w:r w:rsidRPr="00376131">
        <w:rPr>
          <w:rFonts w:eastAsia="Aptos"/>
          <w:u w:val="single"/>
        </w:rPr>
        <w:t xml:space="preserve"> (approximately 8.2 million)</w:t>
      </w:r>
      <w:r w:rsidRPr="00376131">
        <w:rPr>
          <w:rFonts w:eastAsia="Aptos"/>
          <w:sz w:val="16"/>
        </w:rPr>
        <w:t xml:space="preserve"> (Jansen et al., 2018).</w:t>
      </w:r>
    </w:p>
    <w:p w14:paraId="69BE7CE6" w14:textId="77777777" w:rsidR="005A0CC6" w:rsidRPr="00376131" w:rsidRDefault="005A0CC6" w:rsidP="005A0CC6">
      <w:pPr>
        <w:rPr>
          <w:rFonts w:eastAsia="Aptos"/>
          <w:sz w:val="16"/>
        </w:rPr>
      </w:pPr>
      <w:r w:rsidRPr="00376131">
        <w:rPr>
          <w:rFonts w:eastAsia="Aptos"/>
          <w:sz w:val="16"/>
        </w:rPr>
        <w:t>The first list of antibiotic-resistant pathogens was published by the World Health Organization (WHO) in 2017. This list showed that out of the 12 resistant pathogens, seven were noted to be resistant to beta-lactam antibiotics. Consequently, there is renewed focus on the production of new antibiotics, establishing a goal for future research strategies (WHO, 2017).</w:t>
      </w:r>
    </w:p>
    <w:p w14:paraId="4BCA7FEF" w14:textId="77777777" w:rsidR="005A0CC6" w:rsidRPr="00376131" w:rsidRDefault="005A0CC6" w:rsidP="005A0CC6">
      <w:pPr>
        <w:rPr>
          <w:rFonts w:eastAsia="Aptos"/>
          <w:sz w:val="16"/>
        </w:rPr>
      </w:pPr>
      <w:r w:rsidRPr="00376131">
        <w:rPr>
          <w:rFonts w:eastAsia="Aptos"/>
          <w:sz w:val="16"/>
        </w:rPr>
        <w:t xml:space="preserve">The overuse and misuse of antibiotics in humans have led to the selective emergence of bacteria resistant to the currently available antibiotics, as well as resistant non-pathogenic microbiota, hence leading to the generalized dissemination of resistance genes at the environmental level (Nitsch-Osuch et al., 2016). There is greatest concern when this phenomenon occurs with Enterococcus spp., Staphylococcus aureus, Klebsiella pneumoniae, Acinetobacter baumannii, Pseudomonas aeruginosa, and Enterobacter spp., together given the acronym ESKAPE, which highlights the ability of these </w:t>
      </w:r>
      <w:r w:rsidRPr="00376131">
        <w:rPr>
          <w:rFonts w:eastAsia="Aptos"/>
          <w:u w:val="single"/>
        </w:rPr>
        <w:t xml:space="preserve">microorganisms to escape the </w:t>
      </w:r>
      <w:r w:rsidRPr="00376131">
        <w:rPr>
          <w:rFonts w:eastAsia="Aptos"/>
          <w:highlight w:val="cyan"/>
          <w:u w:val="single"/>
        </w:rPr>
        <w:t>action of antimicrobial agents</w:t>
      </w:r>
      <w:r w:rsidRPr="00376131">
        <w:rPr>
          <w:rFonts w:eastAsia="Aptos"/>
          <w:sz w:val="16"/>
        </w:rPr>
        <w:t xml:space="preserve"> (Boucher et al., 2009).</w:t>
      </w:r>
    </w:p>
    <w:p w14:paraId="329AE1BF" w14:textId="77777777" w:rsidR="005A0CC6" w:rsidRPr="00376131" w:rsidRDefault="005A0CC6" w:rsidP="005A0CC6">
      <w:pPr>
        <w:rPr>
          <w:rFonts w:eastAsia="Aptos"/>
          <w:sz w:val="16"/>
        </w:rPr>
      </w:pPr>
      <w:r w:rsidRPr="00376131">
        <w:rPr>
          <w:rFonts w:eastAsia="Aptos"/>
          <w:sz w:val="16"/>
        </w:rPr>
        <w:t>Antimicrobial resistance has become globalized, following the first reports of its appearance in India, with its subsequent spread to Pakistan, the United States, Canada, Japan, and the United Kingdom (Rios et al., 2016). This resistance can occur in different ways, depending on the acquired and selective genetic changes or insertion of external genes, which leads to previously non-existent responses. Several mechanisms of resistance have emerged in recent times, including alteration of the target (by a DNA gyrase), increased efflux (export of a drug out of the microorganism), inactivation of fluoroquinolones (by an aminoglycoside N-acetyltransferase), inhibition of the 30S ribosomal subunit (by aminoglycosides), and protection of the target by DNA-binding proteins (the Qnr family) (Redgrave et al., 2014; Munita and Arias, 2016; Kapoor et al., 2017).</w:t>
      </w:r>
    </w:p>
    <w:p w14:paraId="7AD321C4" w14:textId="77777777" w:rsidR="005A0CC6" w:rsidRPr="00376131" w:rsidRDefault="005A0CC6" w:rsidP="005A0CC6">
      <w:pPr>
        <w:rPr>
          <w:rFonts w:eastAsia="Aptos"/>
          <w:sz w:val="16"/>
        </w:rPr>
      </w:pPr>
      <w:r w:rsidRPr="00376131">
        <w:rPr>
          <w:rFonts w:eastAsia="Aptos"/>
          <w:sz w:val="16"/>
        </w:rPr>
        <w:t xml:space="preserve">Some of these changes are already well known, such as alteration of the chemical structure of antimicrobial agents (Alekshun and Levy, 2007), decrease of the concentration of the antimicrobial at its site of action (Gonzalez-Bello, 2017; Willers et al., 2017), changes in the target of antimicrobial action (Sieradzki and Markiewicz, 2004), and alteration of membrane permeability (Hao et al., 2018). There are mechanisms of permeability reduction that do not involve porin expression, such as changes in the cell envelope of P. aeruginosa that are associated with resistance to polymyxin B (Falagas and Kasiakou, 2005). </w:t>
      </w:r>
      <w:r w:rsidRPr="00376131">
        <w:rPr>
          <w:rFonts w:eastAsia="Aptos"/>
          <w:u w:val="single"/>
        </w:rPr>
        <w:t>In addition to antibiotics that act on the cell wall, such as penicillins and glycopeptides, the activities of other antimicrobials that act on the bacterial ribosome may also decrease due to changes in their primary target.</w:t>
      </w:r>
      <w:r w:rsidRPr="00376131">
        <w:rPr>
          <w:rFonts w:eastAsia="Aptos"/>
          <w:sz w:val="16"/>
        </w:rPr>
        <w:t xml:space="preserve"> This phenomenon mainly affects macrolides and tetracyclines (Poehlsgaard and Douthwaite, 2005; Wu et al., 2005).</w:t>
      </w:r>
    </w:p>
    <w:p w14:paraId="10C3640D" w14:textId="77777777" w:rsidR="005A0CC6" w:rsidRPr="00376131" w:rsidRDefault="005A0CC6" w:rsidP="005A0CC6">
      <w:pPr>
        <w:rPr>
          <w:rFonts w:eastAsia="Aptos"/>
          <w:sz w:val="16"/>
        </w:rPr>
      </w:pPr>
      <w:r w:rsidRPr="00376131">
        <w:rPr>
          <w:rFonts w:eastAsia="Aptos"/>
          <w:sz w:val="16"/>
        </w:rPr>
        <w:t xml:space="preserve">The presence of these mechanisms of resistance is increasingly common in large numbers of microorganisms, due to the selective pressure exerted by antimicrobials, leading to a natural selection that results </w:t>
      </w:r>
      <w:r w:rsidRPr="00376131">
        <w:rPr>
          <w:rFonts w:eastAsia="Aptos"/>
          <w:u w:val="single"/>
        </w:rPr>
        <w:t xml:space="preserve">in the </w:t>
      </w:r>
      <w:r w:rsidRPr="00376131">
        <w:rPr>
          <w:rFonts w:eastAsia="Aptos"/>
          <w:highlight w:val="cyan"/>
          <w:u w:val="single"/>
        </w:rPr>
        <w:t>dominance of certain groups of resistant bacteri</w:t>
      </w:r>
      <w:r w:rsidRPr="00376131">
        <w:rPr>
          <w:rFonts w:eastAsia="Aptos"/>
          <w:u w:val="single"/>
        </w:rPr>
        <w:t>a</w:t>
      </w:r>
      <w:r w:rsidRPr="00376131">
        <w:rPr>
          <w:rFonts w:eastAsia="Aptos"/>
          <w:sz w:val="16"/>
        </w:rPr>
        <w:t>, with concomitant death of sensitive microorganisms (Tello et al., 2012).</w:t>
      </w:r>
    </w:p>
    <w:p w14:paraId="32E20657" w14:textId="77777777" w:rsidR="005A0CC6" w:rsidRPr="00376131" w:rsidRDefault="005A0CC6" w:rsidP="005A0CC6">
      <w:pPr>
        <w:rPr>
          <w:rFonts w:eastAsia="Aptos"/>
          <w:sz w:val="16"/>
        </w:rPr>
      </w:pPr>
      <w:r w:rsidRPr="00376131">
        <w:rPr>
          <w:rFonts w:eastAsia="Aptos"/>
          <w:sz w:val="16"/>
        </w:rPr>
        <w:t>In a meta-analysis carried out by Bell et al. (2014), in which 243 studies were evaluated, it was concluded that “Increased consumption of antibiotics may not only produce greater resistance at the individual patient level but may also produce greater resistance at the community, country, and regional levels, which can harm individual patients.” Another study of the same year evaluated the consumption of antibiotics worldwide between 2000 and 2010. It was found that the consumption of antibiotics increased by around 36%, with the countries of the BRICS group (Brazil, Russia, India, China, and South Africa) accounting for approximately 76% of the increase (Van Boeckel et al., 2014).</w:t>
      </w:r>
    </w:p>
    <w:p w14:paraId="2419F340" w14:textId="77777777" w:rsidR="005A0CC6" w:rsidRPr="00376131" w:rsidRDefault="005A0CC6" w:rsidP="005A0CC6">
      <w:pPr>
        <w:rPr>
          <w:rFonts w:eastAsia="Aptos"/>
          <w:sz w:val="16"/>
        </w:rPr>
      </w:pPr>
      <w:r w:rsidRPr="00376131">
        <w:rPr>
          <w:rFonts w:eastAsia="Aptos"/>
          <w:sz w:val="16"/>
        </w:rPr>
        <w:t>Therefore, the data reflect a worrying trend regarding the treatment of infectious diseases, since not only are these drugs being increasingly used (Van Boeckel et al., 2014), but also their use is directly proportional to the increase in resistance indicators (Bell et al., 2014). In the absence of any significant discovery of new molecules for the control of resistant microorganisms (Hogberg et al., 2010), there is an urgent need for redefining the relationship of humans with infectious diseases.</w:t>
      </w:r>
    </w:p>
    <w:p w14:paraId="1295A835" w14:textId="77777777" w:rsidR="005A0CC6" w:rsidRPr="00376131" w:rsidRDefault="005A0CC6" w:rsidP="005A0CC6">
      <w:pPr>
        <w:rPr>
          <w:rFonts w:eastAsia="Aptos"/>
          <w:sz w:val="16"/>
        </w:rPr>
      </w:pPr>
      <w:r w:rsidRPr="00376131">
        <w:rPr>
          <w:rFonts w:eastAsia="Aptos"/>
          <w:sz w:val="16"/>
        </w:rPr>
        <w:t xml:space="preserve">In summary, the problem faced in relation to bacterial resistance is a concern that must be urgently addressed, since functional </w:t>
      </w:r>
      <w:r w:rsidRPr="00376131">
        <w:rPr>
          <w:rFonts w:eastAsia="Aptos"/>
          <w:u w:val="single"/>
        </w:rPr>
        <w:t>meta-genomic studies of soil microorganisms have revealed a wide range of genetic determinants that confer resistance to antibiotics</w:t>
      </w:r>
      <w:r w:rsidRPr="00376131">
        <w:rPr>
          <w:rFonts w:eastAsia="Aptos"/>
          <w:sz w:val="16"/>
        </w:rPr>
        <w:t>, of which only one fraction has been described in human pathogens (Forsberg et al., 2014).</w:t>
      </w:r>
    </w:p>
    <w:p w14:paraId="1262B773" w14:textId="4C6A5066" w:rsidR="005A0CC6" w:rsidRPr="00376131" w:rsidRDefault="001C6830" w:rsidP="005A0CC6">
      <w:pPr>
        <w:keepNext/>
        <w:keepLines/>
        <w:spacing w:before="40" w:after="0"/>
        <w:outlineLvl w:val="3"/>
        <w:rPr>
          <w:rFonts w:eastAsia="Times New Roman"/>
          <w:b/>
          <w:iCs/>
          <w:sz w:val="26"/>
        </w:rPr>
      </w:pPr>
      <w:r w:rsidRPr="00376131">
        <w:rPr>
          <w:rFonts w:eastAsia="Times New Roman"/>
          <w:b/>
          <w:iCs/>
          <w:sz w:val="26"/>
        </w:rPr>
        <w:t xml:space="preserve">It’s an </w:t>
      </w:r>
      <w:r w:rsidRPr="00376131">
        <w:rPr>
          <w:rFonts w:eastAsia="Times New Roman"/>
          <w:b/>
          <w:iCs/>
          <w:sz w:val="26"/>
          <w:u w:val="single"/>
        </w:rPr>
        <w:t>impact multiplier</w:t>
      </w:r>
      <w:r w:rsidRPr="00376131">
        <w:rPr>
          <w:rFonts w:eastAsia="Times New Roman"/>
          <w:b/>
          <w:iCs/>
          <w:sz w:val="26"/>
        </w:rPr>
        <w:t>:</w:t>
      </w:r>
      <w:r w:rsidR="005A0CC6" w:rsidRPr="00376131">
        <w:rPr>
          <w:rFonts w:eastAsia="Times New Roman"/>
          <w:b/>
          <w:iCs/>
          <w:sz w:val="26"/>
        </w:rPr>
        <w:t xml:space="preserve"> ABR puts a burden on hospitals worldwide</w:t>
      </w:r>
    </w:p>
    <w:p w14:paraId="3EAE6110" w14:textId="507E68E0" w:rsidR="005A0CC6" w:rsidRPr="00376131" w:rsidRDefault="005A0CC6" w:rsidP="005A0CC6">
      <w:pPr>
        <w:rPr>
          <w:rFonts w:eastAsia="Aptos"/>
          <w:b/>
          <w:bCs/>
          <w:sz w:val="26"/>
        </w:rPr>
      </w:pPr>
      <w:r w:rsidRPr="00376131">
        <w:rPr>
          <w:rFonts w:eastAsia="Aptos"/>
          <w:b/>
          <w:bCs/>
          <w:sz w:val="26"/>
        </w:rPr>
        <w:t xml:space="preserve">Ventola ’15 </w:t>
      </w:r>
      <w:r w:rsidRPr="00376131">
        <w:rPr>
          <w:rFonts w:eastAsia="Aptos"/>
        </w:rPr>
        <w:t>(C Lee Ventola is a consultant medical writer living in New Jersey. “The Antibiotic Resistance Crisis”, National Library of Medicine, April 2015, https://pmc.ncbi.nlm.nih.gov/articles/PMC4378521/ ) //ASingh</w:t>
      </w:r>
    </w:p>
    <w:p w14:paraId="42CE8040" w14:textId="77777777" w:rsidR="005A0CC6" w:rsidRPr="00376131" w:rsidRDefault="005A0CC6" w:rsidP="005A0CC6">
      <w:pPr>
        <w:rPr>
          <w:rFonts w:eastAsia="Aptos"/>
          <w:sz w:val="16"/>
        </w:rPr>
      </w:pPr>
      <w:r w:rsidRPr="00376131">
        <w:rPr>
          <w:rFonts w:eastAsia="Aptos"/>
          <w:sz w:val="16"/>
        </w:rPr>
        <w:t xml:space="preserve">THE CLINICAL AND </w:t>
      </w:r>
      <w:r w:rsidRPr="00376131">
        <w:rPr>
          <w:rFonts w:eastAsia="Aptos"/>
          <w:highlight w:val="cyan"/>
          <w:u w:val="single"/>
        </w:rPr>
        <w:t>ECONOMIC BURDEN</w:t>
      </w:r>
      <w:r w:rsidRPr="00376131">
        <w:rPr>
          <w:rFonts w:eastAsia="Aptos"/>
          <w:sz w:val="16"/>
        </w:rPr>
        <w:t xml:space="preserve"> OF </w:t>
      </w:r>
      <w:r w:rsidRPr="00376131">
        <w:rPr>
          <w:rFonts w:eastAsia="Aptos"/>
          <w:highlight w:val="cyan"/>
          <w:u w:val="single"/>
        </w:rPr>
        <w:t>ANTIBIOTIC RESISTANCE</w:t>
      </w:r>
    </w:p>
    <w:p w14:paraId="071ADE23" w14:textId="77777777" w:rsidR="005A0CC6" w:rsidRPr="00376131" w:rsidRDefault="005A0CC6" w:rsidP="005A0CC6">
      <w:pPr>
        <w:rPr>
          <w:rFonts w:eastAsia="Aptos"/>
          <w:sz w:val="16"/>
        </w:rPr>
      </w:pPr>
      <w:r w:rsidRPr="00376131">
        <w:rPr>
          <w:rFonts w:eastAsia="Aptos"/>
          <w:highlight w:val="cyan"/>
          <w:u w:val="single"/>
        </w:rPr>
        <w:t>Antibiotic-resistant infections are a substantial health and economic burden</w:t>
      </w:r>
      <w:r w:rsidRPr="00376131">
        <w:rPr>
          <w:rFonts w:eastAsia="Aptos"/>
          <w:u w:val="single"/>
        </w:rPr>
        <w:t xml:space="preserve"> to the U.S. health care system, as well as to patients and their families</w:t>
      </w:r>
      <w:r w:rsidRPr="00376131">
        <w:rPr>
          <w:rFonts w:eastAsia="Aptos"/>
          <w:sz w:val="16"/>
        </w:rPr>
        <w:t xml:space="preserve">.1 They commonly occur in hospitals, due to the clustering of highly vulnerable patients, extensive use of invasive procedures, and high rates of antibiotic use in this setting.1 </w:t>
      </w:r>
      <w:r w:rsidRPr="00376131">
        <w:rPr>
          <w:rFonts w:eastAsia="Aptos"/>
          <w:u w:val="single"/>
        </w:rPr>
        <w:t xml:space="preserve">Nearly two million Americans per year develop HAIs, resulting in 99,000 deaths, most due to </w:t>
      </w:r>
      <w:r w:rsidRPr="00376131">
        <w:rPr>
          <w:rFonts w:eastAsia="Aptos"/>
          <w:highlight w:val="cyan"/>
          <w:u w:val="single"/>
        </w:rPr>
        <w:t>antibacterial-resistant pathogens</w:t>
      </w:r>
      <w:r w:rsidRPr="00376131">
        <w:rPr>
          <w:rFonts w:eastAsia="Aptos"/>
          <w:sz w:val="16"/>
        </w:rPr>
        <w:t xml:space="preserve">.1 In 2006, </w:t>
      </w:r>
      <w:r w:rsidRPr="00376131">
        <w:rPr>
          <w:rFonts w:eastAsia="Aptos"/>
          <w:u w:val="single"/>
        </w:rPr>
        <w:t>two common HAIs (sepsis and pneumonia</w:t>
      </w:r>
      <w:r w:rsidRPr="00376131">
        <w:rPr>
          <w:rFonts w:eastAsia="Aptos"/>
          <w:highlight w:val="cyan"/>
          <w:u w:val="single"/>
        </w:rPr>
        <w:t>) were found to be responsible for the deaths of nearly 50,000 Americans and cost the U.S. health care system more than $8 billio</w:t>
      </w:r>
      <w:r w:rsidRPr="00376131">
        <w:rPr>
          <w:rFonts w:eastAsia="Aptos"/>
          <w:u w:val="single"/>
        </w:rPr>
        <w:t>n.</w:t>
      </w:r>
      <w:r w:rsidRPr="00376131">
        <w:rPr>
          <w:rFonts w:eastAsia="Aptos"/>
          <w:sz w:val="16"/>
        </w:rPr>
        <w:t>1</w:t>
      </w:r>
    </w:p>
    <w:p w14:paraId="2CC891C0" w14:textId="77777777" w:rsidR="005A0CC6" w:rsidRPr="00376131" w:rsidRDefault="005A0CC6" w:rsidP="005A0CC6">
      <w:pPr>
        <w:rPr>
          <w:rFonts w:eastAsia="Aptos"/>
          <w:sz w:val="16"/>
        </w:rPr>
      </w:pPr>
      <w:r w:rsidRPr="00376131">
        <w:rPr>
          <w:rFonts w:eastAsia="Aptos"/>
          <w:u w:val="single"/>
        </w:rPr>
        <w:t>Antibiotic-resistant infections add considerable costs to the nation’s already overburdened health care system</w:t>
      </w:r>
      <w:r w:rsidRPr="00376131">
        <w:rPr>
          <w:rFonts w:eastAsia="Aptos"/>
          <w:sz w:val="16"/>
        </w:rPr>
        <w:t xml:space="preserve">. When first-line and then second-line antibiotic treatment options are limited or unavailable, </w:t>
      </w:r>
      <w:r w:rsidRPr="00376131">
        <w:rPr>
          <w:rFonts w:eastAsia="Aptos"/>
          <w:u w:val="single"/>
        </w:rPr>
        <w:t>health care professionals may be forced to use antibiotics that are more toxic to the patient and frequently more expensive</w:t>
      </w:r>
      <w:r w:rsidRPr="00376131">
        <w:rPr>
          <w:rFonts w:eastAsia="Aptos"/>
          <w:sz w:val="16"/>
        </w:rPr>
        <w:t xml:space="preserve">.5,11 Even when effective treatments exist, data show that in most cases patients with resistant infections require significantly longer hospital stays, more doctors visits, and lengthier recuperations and experience a higher incidence of long-term disability.5 </w:t>
      </w:r>
      <w:r w:rsidRPr="00376131">
        <w:rPr>
          <w:rFonts w:eastAsia="Aptos"/>
          <w:u w:val="single"/>
        </w:rPr>
        <w:t xml:space="preserve">The </w:t>
      </w:r>
      <w:r w:rsidRPr="00376131">
        <w:rPr>
          <w:rFonts w:eastAsia="Aptos"/>
          <w:highlight w:val="cyan"/>
          <w:u w:val="single"/>
        </w:rPr>
        <w:t>duration of hospital stays for patients with antibiotic-resistant infections was found to be prolonged by 6.4 to 12.7 days</w:t>
      </w:r>
      <w:r w:rsidRPr="00376131">
        <w:rPr>
          <w:rFonts w:eastAsia="Aptos"/>
          <w:u w:val="single"/>
        </w:rPr>
        <w:t xml:space="preserve">, collectively adding an </w:t>
      </w:r>
      <w:r w:rsidRPr="00376131">
        <w:rPr>
          <w:rFonts w:eastAsia="Aptos"/>
          <w:highlight w:val="cyan"/>
          <w:u w:val="single"/>
        </w:rPr>
        <w:t>extra eight million hospital days</w:t>
      </w:r>
      <w:r w:rsidRPr="00376131">
        <w:rPr>
          <w:rFonts w:eastAsia="Aptos"/>
          <w:u w:val="single"/>
        </w:rPr>
        <w:t>.</w:t>
      </w:r>
      <w:r w:rsidRPr="00376131">
        <w:rPr>
          <w:rFonts w:eastAsia="Aptos"/>
          <w:sz w:val="16"/>
        </w:rPr>
        <w:t>1</w:t>
      </w:r>
    </w:p>
    <w:p w14:paraId="258C2C99" w14:textId="77777777" w:rsidR="005A0CC6" w:rsidRPr="00376131" w:rsidRDefault="005A0CC6" w:rsidP="005A0CC6">
      <w:pPr>
        <w:rPr>
          <w:rFonts w:eastAsia="Aptos"/>
          <w:sz w:val="16"/>
        </w:rPr>
      </w:pPr>
      <w:r w:rsidRPr="00376131">
        <w:rPr>
          <w:rFonts w:eastAsia="Aptos"/>
          <w:u w:val="single"/>
        </w:rPr>
        <w:t xml:space="preserve">Estimates </w:t>
      </w:r>
      <w:r w:rsidRPr="00376131">
        <w:rPr>
          <w:rFonts w:eastAsia="Aptos"/>
          <w:highlight w:val="cyan"/>
          <w:u w:val="single"/>
        </w:rPr>
        <w:t>regarding the medical cost per patient with an antibiotic-resistant infection range from $18,588 to $29,069</w:t>
      </w:r>
      <w:r w:rsidRPr="00376131">
        <w:rPr>
          <w:rFonts w:eastAsia="Aptos"/>
          <w:u w:val="single"/>
        </w:rPr>
        <w:t>.1</w:t>
      </w:r>
      <w:r w:rsidRPr="00376131">
        <w:rPr>
          <w:rFonts w:eastAsia="Aptos"/>
          <w:sz w:val="16"/>
        </w:rPr>
        <w:t xml:space="preserve">,14 </w:t>
      </w:r>
      <w:r w:rsidRPr="00376131">
        <w:rPr>
          <w:rFonts w:eastAsia="Aptos"/>
          <w:u w:val="single"/>
        </w:rPr>
        <w:t xml:space="preserve">The total economic burden placed on the U.S. economy by </w:t>
      </w:r>
      <w:r w:rsidRPr="00376131">
        <w:rPr>
          <w:rFonts w:eastAsia="Aptos"/>
          <w:highlight w:val="cyan"/>
          <w:u w:val="single"/>
        </w:rPr>
        <w:t>antibiotic-resistant infections has been estimated to be as high as $20 billion</w:t>
      </w:r>
      <w:r w:rsidRPr="00376131">
        <w:rPr>
          <w:rFonts w:eastAsia="Aptos"/>
          <w:u w:val="single"/>
        </w:rPr>
        <w:t xml:space="preserve"> in health care costs and </w:t>
      </w:r>
      <w:r w:rsidRPr="00376131">
        <w:rPr>
          <w:rFonts w:eastAsia="Aptos"/>
          <w:highlight w:val="cyan"/>
          <w:u w:val="single"/>
        </w:rPr>
        <w:t>$35 billion a year in lost productivity</w:t>
      </w:r>
      <w:r w:rsidRPr="00376131">
        <w:rPr>
          <w:rFonts w:eastAsia="Aptos"/>
          <w:u w:val="single"/>
        </w:rPr>
        <w:t>.</w:t>
      </w:r>
      <w:r w:rsidRPr="00376131">
        <w:rPr>
          <w:rFonts w:eastAsia="Aptos"/>
          <w:sz w:val="16"/>
        </w:rPr>
        <w:t>1 Antibiotic-resistant infections also burden families and communities due to lost wages and health care costs.1,15</w:t>
      </w:r>
    </w:p>
    <w:p w14:paraId="0D97A5C1" w14:textId="77777777" w:rsidR="005A0CC6" w:rsidRPr="00376131" w:rsidRDefault="005A0CC6" w:rsidP="005A0CC6">
      <w:pPr>
        <w:rPr>
          <w:rFonts w:eastAsia="Aptos"/>
          <w:sz w:val="16"/>
        </w:rPr>
      </w:pPr>
      <w:r w:rsidRPr="00376131">
        <w:rPr>
          <w:rFonts w:eastAsia="Aptos"/>
          <w:sz w:val="16"/>
        </w:rPr>
        <w:t>CONCLUSION</w:t>
      </w:r>
    </w:p>
    <w:p w14:paraId="0DBE8B1F" w14:textId="77777777" w:rsidR="005A0CC6" w:rsidRPr="00376131" w:rsidRDefault="005A0CC6" w:rsidP="005A0CC6">
      <w:pPr>
        <w:rPr>
          <w:rFonts w:eastAsia="Aptos"/>
          <w:sz w:val="16"/>
        </w:rPr>
      </w:pPr>
      <w:r w:rsidRPr="00376131">
        <w:rPr>
          <w:rFonts w:eastAsia="Aptos"/>
          <w:sz w:val="16"/>
        </w:rPr>
        <w:t xml:space="preserve">Rapidly emerging resistant bacteria threaten the extraordinary health benefits that have been achieved with antibiotics.14 </w:t>
      </w:r>
      <w:r w:rsidRPr="00376131">
        <w:rPr>
          <w:rFonts w:eastAsia="Aptos"/>
          <w:u w:val="single"/>
        </w:rPr>
        <w:t xml:space="preserve">This </w:t>
      </w:r>
      <w:r w:rsidRPr="00376131">
        <w:rPr>
          <w:rFonts w:eastAsia="Aptos"/>
          <w:highlight w:val="cyan"/>
          <w:u w:val="single"/>
        </w:rPr>
        <w:t>crisis is global</w:t>
      </w:r>
      <w:r w:rsidRPr="00376131">
        <w:rPr>
          <w:rFonts w:eastAsia="Aptos"/>
          <w:u w:val="single"/>
        </w:rPr>
        <w:t>, reflecting the worldwide</w:t>
      </w:r>
      <w:r w:rsidRPr="00376131">
        <w:rPr>
          <w:rFonts w:eastAsia="Aptos"/>
          <w:sz w:val="16"/>
        </w:rPr>
        <w:t xml:space="preserve"> </w:t>
      </w:r>
      <w:r w:rsidRPr="00376131">
        <w:rPr>
          <w:rFonts w:eastAsia="Aptos"/>
          <w:u w:val="single"/>
        </w:rPr>
        <w:t>overuse of these drugs</w:t>
      </w:r>
      <w:r w:rsidRPr="00376131">
        <w:rPr>
          <w:rFonts w:eastAsia="Aptos"/>
          <w:sz w:val="16"/>
        </w:rPr>
        <w:t xml:space="preserve"> and the lack of development of new antibiotic agents by pharmaceutical companies to address the challenge.14 </w:t>
      </w:r>
      <w:r w:rsidRPr="00376131">
        <w:rPr>
          <w:rFonts w:eastAsia="Aptos"/>
          <w:highlight w:val="cyan"/>
          <w:u w:val="single"/>
        </w:rPr>
        <w:t>Antibiotic-resistant infections place a substantial health and economic burden on the U.S. health care system</w:t>
      </w:r>
      <w:r w:rsidRPr="00376131">
        <w:rPr>
          <w:rFonts w:eastAsia="Aptos"/>
          <w:u w:val="single"/>
        </w:rPr>
        <w:t xml:space="preserve"> and population.</w:t>
      </w:r>
      <w:r w:rsidRPr="00376131">
        <w:rPr>
          <w:rFonts w:eastAsia="Aptos"/>
          <w:sz w:val="16"/>
        </w:rPr>
        <w:t>1 Coordinated efforts to implement new policies, renew research efforts, and pursue steps to manage the crisis are greatly needed.2,7 Progress in these areas, as well as new agents to treat bacterial infections, will be discussed in Part 2 of this article.</w:t>
      </w:r>
    </w:p>
    <w:p w14:paraId="37108732" w14:textId="77777777" w:rsidR="005A0CC6" w:rsidRPr="00376131" w:rsidRDefault="005A0CC6" w:rsidP="005A0CC6"/>
    <w:p w14:paraId="1E84C49A" w14:textId="4B1871B8" w:rsidR="002E3DE8" w:rsidRPr="00376131" w:rsidRDefault="002E3DE8" w:rsidP="002E3DE8">
      <w:pPr>
        <w:pStyle w:val="Heading3"/>
        <w:rPr>
          <w:rFonts w:cs="Arial"/>
        </w:rPr>
      </w:pPr>
      <w:r w:rsidRPr="00376131">
        <w:rPr>
          <w:rFonts w:cs="Arial"/>
        </w:rPr>
        <w:t>2AC---!---Climate</w:t>
      </w:r>
    </w:p>
    <w:p w14:paraId="611B1A0A" w14:textId="77777777" w:rsidR="002778F0" w:rsidRPr="002778F0" w:rsidRDefault="002778F0" w:rsidP="002778F0">
      <w:pPr>
        <w:keepNext/>
        <w:keepLines/>
        <w:spacing w:before="40" w:after="0"/>
        <w:outlineLvl w:val="3"/>
        <w:rPr>
          <w:rFonts w:eastAsia="Times New Roman"/>
          <w:b/>
          <w:iCs/>
          <w:sz w:val="26"/>
        </w:rPr>
      </w:pPr>
      <w:r w:rsidRPr="002778F0">
        <w:rPr>
          <w:rFonts w:eastAsia="Times New Roman"/>
          <w:b/>
          <w:iCs/>
          <w:sz w:val="26"/>
        </w:rPr>
        <w:t xml:space="preserve">Permafrost melting is inevitable </w:t>
      </w:r>
      <w:r w:rsidRPr="002778F0">
        <w:rPr>
          <w:rFonts w:eastAsia="Times New Roman"/>
          <w:u w:val="single"/>
        </w:rPr>
        <w:t>and/or</w:t>
      </w:r>
      <w:r w:rsidRPr="002778F0">
        <w:rPr>
          <w:rFonts w:eastAsia="Times New Roman"/>
          <w:b/>
          <w:iCs/>
          <w:sz w:val="26"/>
        </w:rPr>
        <w:t xml:space="preserve"> causes climate change</w:t>
      </w:r>
    </w:p>
    <w:p w14:paraId="67C2DDC1" w14:textId="77777777" w:rsidR="002778F0" w:rsidRPr="002778F0" w:rsidRDefault="002778F0" w:rsidP="002778F0">
      <w:pPr>
        <w:rPr>
          <w:rFonts w:eastAsia="Aptos"/>
        </w:rPr>
      </w:pPr>
      <w:r w:rsidRPr="002778F0">
        <w:rPr>
          <w:rFonts w:eastAsia="Times New Roman"/>
          <w:b/>
          <w:iCs/>
          <w:sz w:val="26"/>
        </w:rPr>
        <w:t>Bykova 20</w:t>
      </w:r>
      <w:r w:rsidRPr="002778F0">
        <w:rPr>
          <w:rFonts w:eastAsia="Aptos"/>
        </w:rPr>
        <w:t xml:space="preserve">, [Alina is a PhD candidate in Russian and East European History. Her research interests include Arctic and Soviet environmental history with a focus on energy and industry. Alina is writing her dissertation on the history of energy and extraction on Svalbard, Norway. She also works as a research associate and editor-in-chief at The Arctic Institute, an interdisciplinary think tank, 10/01/2020, "Permafrost Thaw in a Warming World: The Arctic Institute’s Permafrost Series Fall-Winter 2020", </w:t>
      </w:r>
      <w:hyperlink r:id="rId71" w:history="1">
        <w:r w:rsidRPr="002778F0">
          <w:rPr>
            <w:rFonts w:eastAsia="Aptos"/>
            <w:color w:val="467886"/>
            <w:u w:val="single"/>
          </w:rPr>
          <w:t>https://www.thearcticinstitute.org/permafrost-thaw-warming-world-arctic-institute-permafrost-series-fall-winter-2020/</w:t>
        </w:r>
      </w:hyperlink>
      <w:r w:rsidRPr="002778F0">
        <w:rPr>
          <w:rFonts w:eastAsia="Aptos"/>
        </w:rPr>
        <w:t>] DonkeyKong</w:t>
      </w:r>
    </w:p>
    <w:p w14:paraId="39C21313" w14:textId="77777777" w:rsidR="002778F0" w:rsidRPr="002778F0" w:rsidRDefault="002778F0" w:rsidP="002778F0">
      <w:pPr>
        <w:rPr>
          <w:rFonts w:eastAsia="Aptos"/>
          <w:u w:val="single"/>
        </w:rPr>
      </w:pPr>
      <w:r w:rsidRPr="002778F0">
        <w:rPr>
          <w:rFonts w:eastAsia="Aptos"/>
          <w:highlight w:val="cyan"/>
          <w:u w:val="single"/>
        </w:rPr>
        <w:t xml:space="preserve">Permafrost thaw is one of the </w:t>
      </w:r>
      <w:r w:rsidRPr="002778F0">
        <w:rPr>
          <w:rFonts w:eastAsia="Aptos"/>
          <w:b/>
          <w:iCs/>
          <w:highlight w:val="cyan"/>
          <w:u w:val="single"/>
        </w:rPr>
        <w:t>gravest</w:t>
      </w:r>
      <w:r w:rsidRPr="002778F0">
        <w:rPr>
          <w:rFonts w:eastAsia="Aptos"/>
          <w:u w:val="single"/>
        </w:rPr>
        <w:t xml:space="preserve"> yet lesser discussed </w:t>
      </w:r>
      <w:r w:rsidRPr="002778F0">
        <w:rPr>
          <w:rFonts w:eastAsia="Aptos"/>
          <w:highlight w:val="cyan"/>
          <w:u w:val="single"/>
        </w:rPr>
        <w:t>impacts of climate change</w:t>
      </w:r>
      <w:r w:rsidRPr="002778F0">
        <w:rPr>
          <w:rFonts w:eastAsia="Aptos"/>
          <w:u w:val="single"/>
        </w:rPr>
        <w:t xml:space="preserve">. </w:t>
      </w:r>
      <w:r w:rsidRPr="002778F0">
        <w:rPr>
          <w:rFonts w:eastAsia="Aptos"/>
          <w:highlight w:val="cyan"/>
          <w:u w:val="single"/>
        </w:rPr>
        <w:t>Permafrost</w:t>
      </w:r>
      <w:r w:rsidRPr="002778F0">
        <w:rPr>
          <w:rFonts w:eastAsia="Aptos"/>
          <w:u w:val="single"/>
        </w:rPr>
        <w:t xml:space="preserve"> </w:t>
      </w:r>
      <w:r w:rsidRPr="002778F0">
        <w:rPr>
          <w:rFonts w:eastAsia="Aptos"/>
          <w:highlight w:val="cyan"/>
          <w:u w:val="single"/>
        </w:rPr>
        <w:t>covers</w:t>
      </w:r>
      <w:r w:rsidRPr="002778F0">
        <w:rPr>
          <w:rFonts w:eastAsia="Aptos"/>
          <w:u w:val="single"/>
        </w:rPr>
        <w:t xml:space="preserve"> </w:t>
      </w:r>
      <w:r w:rsidRPr="002778F0">
        <w:rPr>
          <w:rFonts w:eastAsia="Aptos"/>
          <w:highlight w:val="cyan"/>
          <w:u w:val="single"/>
        </w:rPr>
        <w:t>24 percent of</w:t>
      </w:r>
      <w:r w:rsidRPr="002778F0">
        <w:rPr>
          <w:rFonts w:eastAsia="Aptos"/>
          <w:u w:val="single"/>
        </w:rPr>
        <w:t xml:space="preserve"> the </w:t>
      </w:r>
      <w:r w:rsidRPr="002778F0">
        <w:rPr>
          <w:rFonts w:eastAsia="Aptos"/>
          <w:highlight w:val="cyan"/>
          <w:u w:val="single"/>
        </w:rPr>
        <w:t>surface</w:t>
      </w:r>
      <w:r w:rsidRPr="002778F0">
        <w:rPr>
          <w:rFonts w:eastAsia="Aptos"/>
          <w:u w:val="single"/>
        </w:rPr>
        <w:t xml:space="preserve"> of </w:t>
      </w:r>
      <w:r w:rsidRPr="002778F0">
        <w:rPr>
          <w:rFonts w:eastAsia="Aptos"/>
          <w:highlight w:val="cyan"/>
          <w:u w:val="single"/>
        </w:rPr>
        <w:t>land</w:t>
      </w:r>
      <w:r w:rsidRPr="002778F0">
        <w:rPr>
          <w:rFonts w:eastAsia="Aptos"/>
          <w:u w:val="single"/>
        </w:rPr>
        <w:t xml:space="preserve"> masses </w:t>
      </w:r>
      <w:r w:rsidRPr="002778F0">
        <w:rPr>
          <w:rFonts w:eastAsia="Aptos"/>
          <w:highlight w:val="cyan"/>
          <w:u w:val="single"/>
        </w:rPr>
        <w:t>in</w:t>
      </w:r>
      <w:r w:rsidRPr="002778F0">
        <w:rPr>
          <w:rFonts w:eastAsia="Aptos"/>
          <w:u w:val="single"/>
        </w:rPr>
        <w:t xml:space="preserve"> the </w:t>
      </w:r>
      <w:r w:rsidRPr="002778F0">
        <w:rPr>
          <w:rFonts w:eastAsia="Aptos"/>
          <w:highlight w:val="cyan"/>
          <w:u w:val="single"/>
        </w:rPr>
        <w:t>northern hemisphere</w:t>
      </w:r>
      <w:r w:rsidRPr="002778F0">
        <w:rPr>
          <w:rFonts w:eastAsia="Aptos"/>
          <w:u w:val="single"/>
        </w:rPr>
        <w:t xml:space="preserve"> </w:t>
      </w:r>
      <w:r w:rsidRPr="002778F0">
        <w:rPr>
          <w:rFonts w:eastAsia="Aptos"/>
          <w:highlight w:val="cyan"/>
          <w:u w:val="single"/>
        </w:rPr>
        <w:t>and</w:t>
      </w:r>
      <w:r w:rsidRPr="002778F0">
        <w:rPr>
          <w:rFonts w:eastAsia="Aptos"/>
          <w:u w:val="single"/>
        </w:rPr>
        <w:t xml:space="preserve"> </w:t>
      </w:r>
      <w:r w:rsidRPr="002778F0">
        <w:rPr>
          <w:rFonts w:eastAsia="Aptos"/>
          <w:highlight w:val="cyan"/>
          <w:u w:val="single"/>
        </w:rPr>
        <w:t>accounts</w:t>
      </w:r>
      <w:r w:rsidRPr="002778F0">
        <w:rPr>
          <w:rFonts w:eastAsia="Aptos"/>
          <w:u w:val="single"/>
        </w:rPr>
        <w:t xml:space="preserve"> </w:t>
      </w:r>
      <w:r w:rsidRPr="002778F0">
        <w:rPr>
          <w:rFonts w:eastAsia="Aptos"/>
          <w:highlight w:val="cyan"/>
          <w:u w:val="single"/>
        </w:rPr>
        <w:t>for</w:t>
      </w:r>
      <w:r w:rsidRPr="002778F0">
        <w:rPr>
          <w:rFonts w:eastAsia="Aptos"/>
          <w:u w:val="single"/>
        </w:rPr>
        <w:t xml:space="preserve"> </w:t>
      </w:r>
      <w:r w:rsidRPr="002778F0">
        <w:rPr>
          <w:rFonts w:eastAsia="Aptos"/>
          <w:highlight w:val="cyan"/>
          <w:u w:val="single"/>
        </w:rPr>
        <w:t>nearly half</w:t>
      </w:r>
      <w:r w:rsidRPr="002778F0">
        <w:rPr>
          <w:rFonts w:eastAsia="Aptos"/>
          <w:u w:val="single"/>
        </w:rPr>
        <w:t xml:space="preserve"> </w:t>
      </w:r>
      <w:r w:rsidRPr="002778F0">
        <w:rPr>
          <w:rFonts w:eastAsia="Aptos"/>
          <w:highlight w:val="cyan"/>
          <w:u w:val="single"/>
        </w:rPr>
        <w:t>of</w:t>
      </w:r>
      <w:r w:rsidRPr="002778F0">
        <w:rPr>
          <w:rFonts w:eastAsia="Aptos"/>
          <w:u w:val="single"/>
        </w:rPr>
        <w:t xml:space="preserve"> all </w:t>
      </w:r>
      <w:r w:rsidRPr="002778F0">
        <w:rPr>
          <w:rFonts w:eastAsia="Aptos"/>
          <w:highlight w:val="cyan"/>
          <w:u w:val="single"/>
        </w:rPr>
        <w:t>organic carbon stored within</w:t>
      </w:r>
      <w:r w:rsidRPr="002778F0">
        <w:rPr>
          <w:rFonts w:eastAsia="Aptos"/>
          <w:u w:val="single"/>
        </w:rPr>
        <w:t xml:space="preserve"> the </w:t>
      </w:r>
      <w:r w:rsidRPr="002778F0">
        <w:rPr>
          <w:rFonts w:eastAsia="Aptos"/>
          <w:highlight w:val="cyan"/>
          <w:u w:val="single"/>
        </w:rPr>
        <w:t>planet’s soil</w:t>
      </w:r>
      <w:r w:rsidRPr="002778F0">
        <w:rPr>
          <w:rFonts w:eastAsia="Aptos"/>
          <w:sz w:val="16"/>
        </w:rPr>
        <w:t xml:space="preserve">. </w:t>
      </w:r>
      <w:r w:rsidRPr="002778F0">
        <w:rPr>
          <w:rFonts w:eastAsia="Aptos"/>
          <w:u w:val="single"/>
        </w:rPr>
        <w:t>As long as this organic matter remains frozen, it will stay trapped in the permafrost</w:t>
      </w:r>
      <w:r w:rsidRPr="002778F0">
        <w:rPr>
          <w:rFonts w:eastAsia="Aptos"/>
          <w:sz w:val="16"/>
        </w:rPr>
        <w:t xml:space="preserve">. However, </w:t>
      </w:r>
      <w:r w:rsidRPr="002778F0">
        <w:rPr>
          <w:rFonts w:eastAsia="Aptos"/>
          <w:highlight w:val="cyan"/>
          <w:u w:val="single"/>
        </w:rPr>
        <w:t>if it thaws</w:t>
      </w:r>
      <w:r w:rsidRPr="002778F0">
        <w:rPr>
          <w:rFonts w:eastAsia="Aptos"/>
          <w:u w:val="single"/>
        </w:rPr>
        <w:t xml:space="preserve">, </w:t>
      </w:r>
      <w:r w:rsidRPr="002778F0">
        <w:rPr>
          <w:rFonts w:eastAsia="Aptos"/>
          <w:highlight w:val="cyan"/>
          <w:u w:val="single"/>
        </w:rPr>
        <w:t>microbes</w:t>
      </w:r>
      <w:r w:rsidRPr="002778F0">
        <w:rPr>
          <w:rFonts w:eastAsia="Aptos"/>
          <w:u w:val="single"/>
        </w:rPr>
        <w:t xml:space="preserve"> </w:t>
      </w:r>
      <w:r w:rsidRPr="002778F0">
        <w:rPr>
          <w:rFonts w:eastAsia="Aptos"/>
          <w:highlight w:val="cyan"/>
          <w:u w:val="single"/>
        </w:rPr>
        <w:t>will</w:t>
      </w:r>
      <w:r w:rsidRPr="002778F0">
        <w:rPr>
          <w:rFonts w:eastAsia="Aptos"/>
          <w:u w:val="single"/>
        </w:rPr>
        <w:t xml:space="preserve"> begin to </w:t>
      </w:r>
      <w:r w:rsidRPr="002778F0">
        <w:rPr>
          <w:rFonts w:eastAsia="Aptos"/>
          <w:highlight w:val="cyan"/>
          <w:u w:val="single"/>
        </w:rPr>
        <w:t>eat the material</w:t>
      </w:r>
      <w:r w:rsidRPr="002778F0">
        <w:rPr>
          <w:rFonts w:eastAsia="Aptos"/>
          <w:u w:val="single"/>
        </w:rPr>
        <w:t xml:space="preserve">, causing it to decay </w:t>
      </w:r>
      <w:r w:rsidRPr="002778F0">
        <w:rPr>
          <w:rFonts w:eastAsia="Aptos"/>
          <w:highlight w:val="cyan"/>
          <w:u w:val="single"/>
        </w:rPr>
        <w:t xml:space="preserve">and </w:t>
      </w:r>
      <w:r w:rsidRPr="002778F0">
        <w:rPr>
          <w:rFonts w:eastAsia="Aptos"/>
          <w:b/>
          <w:iCs/>
          <w:highlight w:val="cyan"/>
          <w:u w:val="single"/>
        </w:rPr>
        <w:t>releas</w:t>
      </w:r>
      <w:r w:rsidRPr="002778F0">
        <w:rPr>
          <w:rFonts w:eastAsia="Aptos"/>
          <w:b/>
          <w:iCs/>
          <w:u w:val="single"/>
        </w:rPr>
        <w:t xml:space="preserve">ing </w:t>
      </w:r>
      <w:r w:rsidRPr="002778F0">
        <w:rPr>
          <w:rFonts w:eastAsia="Aptos"/>
          <w:b/>
          <w:iCs/>
          <w:highlight w:val="cyan"/>
          <w:u w:val="single"/>
        </w:rPr>
        <w:t>carbon dioxide</w:t>
      </w:r>
      <w:r w:rsidRPr="002778F0">
        <w:rPr>
          <w:rFonts w:eastAsia="Aptos"/>
          <w:b/>
          <w:iCs/>
          <w:u w:val="single"/>
        </w:rPr>
        <w:t xml:space="preserve"> </w:t>
      </w:r>
      <w:r w:rsidRPr="002778F0">
        <w:rPr>
          <w:rFonts w:eastAsia="Aptos"/>
          <w:b/>
          <w:iCs/>
          <w:highlight w:val="cyan"/>
          <w:u w:val="single"/>
        </w:rPr>
        <w:t>and methane into the atmosphere</w:t>
      </w:r>
      <w:r w:rsidRPr="002778F0">
        <w:rPr>
          <w:rFonts w:eastAsia="Aptos"/>
          <w:sz w:val="16"/>
        </w:rPr>
        <w:t xml:space="preserve">. </w:t>
      </w:r>
      <w:r w:rsidRPr="002778F0">
        <w:rPr>
          <w:rFonts w:eastAsia="Aptos"/>
          <w:highlight w:val="cyan"/>
          <w:u w:val="single"/>
        </w:rPr>
        <w:t>Even if a small fraction of</w:t>
      </w:r>
      <w:r w:rsidRPr="002778F0">
        <w:rPr>
          <w:rFonts w:eastAsia="Aptos"/>
          <w:u w:val="single"/>
        </w:rPr>
        <w:t xml:space="preserve"> these</w:t>
      </w:r>
      <w:r w:rsidRPr="002778F0">
        <w:rPr>
          <w:rFonts w:eastAsia="Aptos"/>
          <w:sz w:val="16"/>
        </w:rPr>
        <w:t xml:space="preserve"> </w:t>
      </w:r>
      <w:r w:rsidRPr="002778F0">
        <w:rPr>
          <w:rFonts w:eastAsia="Aptos"/>
          <w:highlight w:val="cyan"/>
          <w:u w:val="single"/>
        </w:rPr>
        <w:t>greenhouse gases are released</w:t>
      </w:r>
      <w:r w:rsidRPr="002778F0">
        <w:rPr>
          <w:rFonts w:eastAsia="Aptos"/>
          <w:u w:val="single"/>
        </w:rPr>
        <w:t xml:space="preserve">, </w:t>
      </w:r>
      <w:r w:rsidRPr="002778F0">
        <w:rPr>
          <w:rFonts w:eastAsia="Aptos"/>
          <w:highlight w:val="cyan"/>
          <w:u w:val="single"/>
        </w:rPr>
        <w:t>it will have major consequences on not only the Arctic, but Earth’s entire climate system</w:t>
      </w:r>
      <w:r w:rsidRPr="002778F0">
        <w:rPr>
          <w:rFonts w:eastAsia="Aptos"/>
          <w:u w:val="single"/>
        </w:rPr>
        <w:t>, as they intensify global climate change.</w:t>
      </w:r>
      <w:r w:rsidRPr="002778F0">
        <w:rPr>
          <w:rFonts w:eastAsia="Aptos"/>
          <w:sz w:val="16"/>
        </w:rPr>
        <w:t xml:space="preserve"> </w:t>
      </w:r>
      <w:r w:rsidRPr="002778F0">
        <w:rPr>
          <w:rFonts w:eastAsia="Aptos"/>
          <w:highlight w:val="cyan"/>
          <w:u w:val="single"/>
        </w:rPr>
        <w:t>Permafrost temp</w:t>
      </w:r>
      <w:r w:rsidRPr="002778F0">
        <w:rPr>
          <w:rFonts w:eastAsia="Aptos"/>
          <w:u w:val="single"/>
        </w:rPr>
        <w:t>erature</w:t>
      </w:r>
      <w:r w:rsidRPr="002778F0">
        <w:rPr>
          <w:rFonts w:eastAsia="Aptos"/>
          <w:highlight w:val="cyan"/>
          <w:u w:val="single"/>
        </w:rPr>
        <w:t>s</w:t>
      </w:r>
      <w:r w:rsidRPr="002778F0">
        <w:rPr>
          <w:rFonts w:eastAsia="Aptos"/>
          <w:u w:val="single"/>
        </w:rPr>
        <w:t xml:space="preserve"> </w:t>
      </w:r>
      <w:r w:rsidRPr="002778F0">
        <w:rPr>
          <w:rFonts w:eastAsia="Aptos"/>
          <w:highlight w:val="cyan"/>
          <w:u w:val="single"/>
        </w:rPr>
        <w:t>are rising at a</w:t>
      </w:r>
      <w:r w:rsidRPr="002778F0">
        <w:rPr>
          <w:rFonts w:eastAsia="Aptos"/>
          <w:u w:val="single"/>
        </w:rPr>
        <w:t xml:space="preserve"> much </w:t>
      </w:r>
      <w:r w:rsidRPr="002778F0">
        <w:rPr>
          <w:rFonts w:eastAsia="Aptos"/>
          <w:highlight w:val="cyan"/>
          <w:u w:val="single"/>
        </w:rPr>
        <w:t>faster rate</w:t>
      </w:r>
      <w:r w:rsidRPr="002778F0">
        <w:rPr>
          <w:rFonts w:eastAsia="Aptos"/>
          <w:u w:val="single"/>
        </w:rPr>
        <w:t xml:space="preserve"> </w:t>
      </w:r>
      <w:r w:rsidRPr="002778F0">
        <w:rPr>
          <w:rFonts w:eastAsia="Aptos"/>
          <w:highlight w:val="cyan"/>
          <w:u w:val="single"/>
        </w:rPr>
        <w:t>than</w:t>
      </w:r>
      <w:r w:rsidRPr="002778F0">
        <w:rPr>
          <w:rFonts w:eastAsia="Aptos"/>
          <w:u w:val="single"/>
        </w:rPr>
        <w:t xml:space="preserve"> </w:t>
      </w:r>
      <w:r w:rsidRPr="002778F0">
        <w:rPr>
          <w:rFonts w:eastAsia="Aptos"/>
          <w:highlight w:val="cyan"/>
          <w:u w:val="single"/>
        </w:rPr>
        <w:t>the</w:t>
      </w:r>
      <w:r w:rsidRPr="002778F0">
        <w:rPr>
          <w:rFonts w:eastAsia="Aptos"/>
          <w:u w:val="single"/>
        </w:rPr>
        <w:t xml:space="preserve"> </w:t>
      </w:r>
      <w:r w:rsidRPr="002778F0">
        <w:rPr>
          <w:rFonts w:eastAsia="Aptos"/>
          <w:highlight w:val="cyan"/>
          <w:u w:val="single"/>
        </w:rPr>
        <w:t>temp</w:t>
      </w:r>
      <w:r w:rsidRPr="002778F0">
        <w:rPr>
          <w:rFonts w:eastAsia="Aptos"/>
          <w:u w:val="single"/>
        </w:rPr>
        <w:t xml:space="preserve">erature </w:t>
      </w:r>
      <w:r w:rsidRPr="002778F0">
        <w:rPr>
          <w:rFonts w:eastAsia="Aptos"/>
          <w:highlight w:val="cyan"/>
          <w:u w:val="single"/>
        </w:rPr>
        <w:t>of</w:t>
      </w:r>
      <w:r w:rsidRPr="002778F0">
        <w:rPr>
          <w:rFonts w:eastAsia="Aptos"/>
          <w:u w:val="single"/>
        </w:rPr>
        <w:t xml:space="preserve"> the </w:t>
      </w:r>
      <w:r w:rsidRPr="002778F0">
        <w:rPr>
          <w:rFonts w:eastAsia="Aptos"/>
          <w:highlight w:val="cyan"/>
          <w:u w:val="single"/>
        </w:rPr>
        <w:t>air</w:t>
      </w:r>
      <w:r w:rsidRPr="002778F0">
        <w:rPr>
          <w:rFonts w:eastAsia="Aptos"/>
          <w:u w:val="single"/>
        </w:rPr>
        <w:t xml:space="preserve"> </w:t>
      </w:r>
      <w:r w:rsidRPr="002778F0">
        <w:rPr>
          <w:rFonts w:eastAsia="Aptos"/>
          <w:highlight w:val="cyan"/>
          <w:u w:val="single"/>
        </w:rPr>
        <w:t>in</w:t>
      </w:r>
      <w:r w:rsidRPr="002778F0">
        <w:rPr>
          <w:rFonts w:eastAsia="Aptos"/>
          <w:u w:val="single"/>
        </w:rPr>
        <w:t xml:space="preserve"> the </w:t>
      </w:r>
      <w:r w:rsidRPr="002778F0">
        <w:rPr>
          <w:rFonts w:eastAsia="Aptos"/>
          <w:highlight w:val="cyan"/>
          <w:u w:val="single"/>
        </w:rPr>
        <w:t>Arctic</w:t>
      </w:r>
      <w:r w:rsidRPr="002778F0">
        <w:rPr>
          <w:rFonts w:eastAsia="Aptos"/>
          <w:u w:val="single"/>
        </w:rPr>
        <w:t xml:space="preserve">, and have </w:t>
      </w:r>
      <w:r w:rsidRPr="002778F0">
        <w:rPr>
          <w:rFonts w:eastAsia="Aptos"/>
          <w:b/>
          <w:iCs/>
          <w:u w:val="single"/>
        </w:rPr>
        <w:t>risen</w:t>
      </w:r>
      <w:r w:rsidRPr="002778F0">
        <w:rPr>
          <w:rFonts w:eastAsia="Aptos"/>
          <w:u w:val="single"/>
        </w:rPr>
        <w:t xml:space="preserve"> between 1.5 to 2.5 degrees Celsius in the last 30 years. </w:t>
      </w:r>
      <w:r w:rsidRPr="002778F0">
        <w:rPr>
          <w:rFonts w:eastAsia="Aptos"/>
          <w:highlight w:val="cyan"/>
          <w:u w:val="single"/>
        </w:rPr>
        <w:t>As a result, permafrost layers are melting</w:t>
      </w:r>
      <w:r w:rsidRPr="002778F0">
        <w:rPr>
          <w:rFonts w:eastAsia="Aptos"/>
          <w:sz w:val="16"/>
        </w:rPr>
        <w:t xml:space="preserve">. A </w:t>
      </w:r>
      <w:r w:rsidRPr="002778F0">
        <w:rPr>
          <w:rFonts w:eastAsia="Aptos"/>
          <w:u w:val="single"/>
        </w:rPr>
        <w:t>3 degree Celsius</w:t>
      </w:r>
      <w:r w:rsidRPr="002778F0">
        <w:rPr>
          <w:rFonts w:eastAsia="Aptos"/>
          <w:highlight w:val="cyan"/>
          <w:u w:val="single"/>
        </w:rPr>
        <w:t xml:space="preserve"> increase in</w:t>
      </w:r>
      <w:r w:rsidRPr="002778F0">
        <w:rPr>
          <w:rFonts w:eastAsia="Aptos"/>
          <w:u w:val="single"/>
        </w:rPr>
        <w:t xml:space="preserve"> global </w:t>
      </w:r>
      <w:r w:rsidRPr="002778F0">
        <w:rPr>
          <w:rFonts w:eastAsia="Aptos"/>
          <w:highlight w:val="cyan"/>
          <w:u w:val="single"/>
        </w:rPr>
        <w:t>temperatures</w:t>
      </w:r>
      <w:r w:rsidRPr="002778F0">
        <w:rPr>
          <w:rFonts w:eastAsia="Aptos"/>
          <w:u w:val="single"/>
        </w:rPr>
        <w:t xml:space="preserve"> could </w:t>
      </w:r>
      <w:r w:rsidRPr="002778F0">
        <w:rPr>
          <w:rFonts w:eastAsia="Aptos"/>
          <w:highlight w:val="cyan"/>
          <w:u w:val="single"/>
        </w:rPr>
        <w:t xml:space="preserve">melt </w:t>
      </w:r>
      <w:r w:rsidRPr="002778F0">
        <w:rPr>
          <w:rFonts w:eastAsia="Aptos"/>
          <w:b/>
          <w:iCs/>
          <w:highlight w:val="cyan"/>
          <w:u w:val="single"/>
        </w:rPr>
        <w:t>30 to 85 percent of the top permafrost layers</w:t>
      </w:r>
      <w:r w:rsidRPr="002778F0">
        <w:rPr>
          <w:rFonts w:eastAsia="Aptos"/>
          <w:b/>
          <w:iCs/>
          <w:u w:val="single"/>
        </w:rPr>
        <w:t xml:space="preserve"> that exist </w:t>
      </w:r>
      <w:r w:rsidRPr="002778F0">
        <w:rPr>
          <w:rFonts w:eastAsia="Aptos"/>
          <w:b/>
          <w:iCs/>
          <w:highlight w:val="cyan"/>
          <w:u w:val="single"/>
        </w:rPr>
        <w:t>across</w:t>
      </w:r>
      <w:r w:rsidRPr="002778F0">
        <w:rPr>
          <w:rFonts w:eastAsia="Aptos"/>
          <w:b/>
          <w:iCs/>
          <w:u w:val="single"/>
        </w:rPr>
        <w:t xml:space="preserve"> the </w:t>
      </w:r>
      <w:r w:rsidRPr="002778F0">
        <w:rPr>
          <w:rFonts w:eastAsia="Aptos"/>
          <w:b/>
          <w:iCs/>
          <w:highlight w:val="cyan"/>
          <w:u w:val="single"/>
        </w:rPr>
        <w:t>Arctic region</w:t>
      </w:r>
      <w:r w:rsidRPr="002778F0">
        <w:rPr>
          <w:rFonts w:eastAsia="Aptos"/>
          <w:u w:val="single"/>
        </w:rPr>
        <w:t>, destroying infrastructure and irreversibly changing the unique terrain and ecosystems at the top of the world</w:t>
      </w:r>
      <w:r w:rsidRPr="002778F0">
        <w:rPr>
          <w:rFonts w:eastAsia="Aptos"/>
          <w:sz w:val="16"/>
        </w:rPr>
        <w:t xml:space="preserve">. </w:t>
      </w:r>
      <w:r w:rsidRPr="002778F0">
        <w:rPr>
          <w:rFonts w:eastAsia="Aptos"/>
          <w:u w:val="single"/>
        </w:rPr>
        <w:t xml:space="preserve">As permafrost degradation buckles roads, compromises homes, and changes the landscape of a homeland to four million people, it is without a doubt one of the most </w:t>
      </w:r>
      <w:r w:rsidRPr="002778F0">
        <w:rPr>
          <w:rFonts w:eastAsia="Aptos"/>
          <w:b/>
          <w:iCs/>
          <w:u w:val="single"/>
        </w:rPr>
        <w:t>serious</w:t>
      </w:r>
      <w:r w:rsidRPr="002778F0">
        <w:rPr>
          <w:rFonts w:eastAsia="Aptos"/>
          <w:u w:val="single"/>
        </w:rPr>
        <w:t xml:space="preserve"> threats to people both within and beyond the Arctic in this century</w:t>
      </w:r>
      <w:r w:rsidRPr="002778F0">
        <w:rPr>
          <w:rFonts w:eastAsia="Aptos"/>
          <w:sz w:val="16"/>
        </w:rPr>
        <w:t xml:space="preserve">. The Arctic Institute’s new two-part series examines permafrost thaw from different perspectives in an effort to understand and contextualize this complex phenomenon. The first part will be published this September, October, and November 2020, while the second part will follow in winter 2021. The papers in this series include personal encounters with permafrost thaw, scientific analyses of the issue, </w:t>
      </w:r>
      <w:r w:rsidRPr="002778F0">
        <w:rPr>
          <w:rFonts w:eastAsia="Aptos"/>
          <w:u w:val="single"/>
        </w:rPr>
        <w:t>reflections on how permafrost thaw affects North American security and economics, and artistic initiatives aimed at education</w:t>
      </w:r>
      <w:r w:rsidRPr="002778F0">
        <w:rPr>
          <w:rFonts w:eastAsia="Aptos"/>
          <w:sz w:val="16"/>
        </w:rPr>
        <w:t xml:space="preserve">. The Institute also aims to host several webinars with guest experts who will further discuss and analyze the </w:t>
      </w:r>
      <w:r w:rsidRPr="002778F0">
        <w:rPr>
          <w:rFonts w:eastAsia="Aptos"/>
          <w:u w:val="single"/>
        </w:rPr>
        <w:t>implications of permafrost degradation and how it affects not only the Arctic, but the rest of the world</w:t>
      </w:r>
      <w:r w:rsidRPr="002778F0">
        <w:rPr>
          <w:rFonts w:eastAsia="Aptos"/>
          <w:sz w:val="16"/>
        </w:rPr>
        <w:t xml:space="preserve">. We look forward to sharing this work with you. </w:t>
      </w:r>
      <w:r w:rsidRPr="002778F0">
        <w:rPr>
          <w:rFonts w:eastAsia="Aptos"/>
          <w:u w:val="single"/>
        </w:rPr>
        <w:t xml:space="preserve">The </w:t>
      </w:r>
      <w:r w:rsidRPr="002778F0">
        <w:rPr>
          <w:rFonts w:eastAsia="Aptos"/>
          <w:highlight w:val="cyan"/>
          <w:u w:val="single"/>
        </w:rPr>
        <w:t>Arctic is warming</w:t>
      </w:r>
      <w:r w:rsidRPr="002778F0">
        <w:rPr>
          <w:rFonts w:eastAsia="Aptos"/>
          <w:u w:val="single"/>
        </w:rPr>
        <w:t xml:space="preserve"> </w:t>
      </w:r>
      <w:r w:rsidRPr="002778F0">
        <w:rPr>
          <w:rFonts w:eastAsia="Aptos"/>
          <w:b/>
          <w:iCs/>
          <w:highlight w:val="cyan"/>
          <w:u w:val="single"/>
        </w:rPr>
        <w:t>more</w:t>
      </w:r>
      <w:r w:rsidRPr="002778F0">
        <w:rPr>
          <w:rFonts w:eastAsia="Aptos"/>
          <w:b/>
          <w:iCs/>
          <w:u w:val="single"/>
        </w:rPr>
        <w:t xml:space="preserve"> </w:t>
      </w:r>
      <w:r w:rsidRPr="002778F0">
        <w:rPr>
          <w:rFonts w:eastAsia="Aptos"/>
          <w:b/>
          <w:iCs/>
          <w:highlight w:val="cyan"/>
          <w:u w:val="single"/>
        </w:rPr>
        <w:t>than two times faster</w:t>
      </w:r>
      <w:r w:rsidRPr="002778F0">
        <w:rPr>
          <w:rFonts w:eastAsia="Aptos"/>
          <w:u w:val="single"/>
        </w:rPr>
        <w:t xml:space="preserve"> </w:t>
      </w:r>
      <w:r w:rsidRPr="002778F0">
        <w:rPr>
          <w:rFonts w:eastAsia="Aptos"/>
          <w:highlight w:val="cyan"/>
          <w:u w:val="single"/>
        </w:rPr>
        <w:t>than</w:t>
      </w:r>
      <w:r w:rsidRPr="002778F0">
        <w:rPr>
          <w:rFonts w:eastAsia="Aptos"/>
          <w:u w:val="single"/>
        </w:rPr>
        <w:t xml:space="preserve"> the </w:t>
      </w:r>
      <w:r w:rsidRPr="002778F0">
        <w:rPr>
          <w:rFonts w:eastAsia="Aptos"/>
          <w:highlight w:val="cyan"/>
          <w:u w:val="single"/>
        </w:rPr>
        <w:t>global</w:t>
      </w:r>
      <w:r w:rsidRPr="002778F0">
        <w:rPr>
          <w:rFonts w:eastAsia="Aptos"/>
          <w:u w:val="single"/>
        </w:rPr>
        <w:t xml:space="preserve"> </w:t>
      </w:r>
      <w:r w:rsidRPr="002778F0">
        <w:rPr>
          <w:rFonts w:eastAsia="Aptos"/>
          <w:highlight w:val="cyan"/>
          <w:u w:val="single"/>
        </w:rPr>
        <w:t>average</w:t>
      </w:r>
      <w:r w:rsidRPr="002778F0">
        <w:rPr>
          <w:rFonts w:eastAsia="Aptos"/>
          <w:u w:val="single"/>
        </w:rPr>
        <w:t xml:space="preserve">. </w:t>
      </w:r>
      <w:r w:rsidRPr="002778F0">
        <w:rPr>
          <w:rFonts w:eastAsia="Aptos"/>
          <w:highlight w:val="cyan"/>
          <w:u w:val="single"/>
        </w:rPr>
        <w:t>Permafrost thaw</w:t>
      </w:r>
      <w:r w:rsidRPr="002778F0">
        <w:rPr>
          <w:rFonts w:eastAsia="Aptos"/>
          <w:u w:val="single"/>
        </w:rPr>
        <w:t xml:space="preserve"> contributes to a positive feedback loop that further </w:t>
      </w:r>
      <w:r w:rsidRPr="002778F0">
        <w:rPr>
          <w:rFonts w:eastAsia="Aptos"/>
          <w:b/>
          <w:iCs/>
          <w:highlight w:val="cyan"/>
          <w:u w:val="single"/>
        </w:rPr>
        <w:t>accelerates</w:t>
      </w:r>
      <w:r w:rsidRPr="002778F0">
        <w:rPr>
          <w:rFonts w:eastAsia="Aptos"/>
          <w:highlight w:val="cyan"/>
          <w:u w:val="single"/>
        </w:rPr>
        <w:t xml:space="preserve"> the warming of Earth</w:t>
      </w:r>
      <w:r w:rsidRPr="002778F0">
        <w:rPr>
          <w:rFonts w:eastAsia="Aptos"/>
          <w:u w:val="single"/>
        </w:rPr>
        <w:t xml:space="preserve">, </w:t>
      </w:r>
      <w:r w:rsidRPr="002778F0">
        <w:rPr>
          <w:rFonts w:eastAsia="Aptos"/>
          <w:highlight w:val="cyan"/>
          <w:u w:val="single"/>
        </w:rPr>
        <w:t>releasing</w:t>
      </w:r>
      <w:r w:rsidRPr="002778F0">
        <w:rPr>
          <w:rFonts w:eastAsia="Aptos"/>
          <w:u w:val="single"/>
        </w:rPr>
        <w:t xml:space="preserve"> </w:t>
      </w:r>
      <w:r w:rsidRPr="002778F0">
        <w:rPr>
          <w:rFonts w:eastAsia="Aptos"/>
          <w:highlight w:val="cyan"/>
          <w:u w:val="single"/>
        </w:rPr>
        <w:t>methane</w:t>
      </w:r>
      <w:r w:rsidRPr="002778F0">
        <w:rPr>
          <w:rFonts w:eastAsia="Aptos"/>
          <w:u w:val="single"/>
        </w:rPr>
        <w:t xml:space="preserve">, which is a </w:t>
      </w:r>
      <w:r w:rsidRPr="002778F0">
        <w:rPr>
          <w:rFonts w:eastAsia="Aptos"/>
          <w:highlight w:val="cyan"/>
          <w:u w:val="single"/>
        </w:rPr>
        <w:t>more powerful</w:t>
      </w:r>
      <w:r w:rsidRPr="002778F0">
        <w:rPr>
          <w:rFonts w:eastAsia="Aptos"/>
          <w:u w:val="single"/>
        </w:rPr>
        <w:t xml:space="preserve"> greenhouse gas </w:t>
      </w:r>
      <w:r w:rsidRPr="002778F0">
        <w:rPr>
          <w:rFonts w:eastAsia="Aptos"/>
          <w:highlight w:val="cyan"/>
          <w:u w:val="single"/>
        </w:rPr>
        <w:t>than carbon</w:t>
      </w:r>
      <w:r w:rsidRPr="002778F0">
        <w:rPr>
          <w:rFonts w:eastAsia="Aptos"/>
          <w:u w:val="single"/>
        </w:rPr>
        <w:t xml:space="preserve">, directly into the atmosphere, and contributing to the spread of devastating Arctic wildfires. Though its lifespan in the atmosphere is much shorter than carbon dioxide, methane’s impact on climate change has been found to be 25 times greater over a 100-year period. While the </w:t>
      </w:r>
      <w:r w:rsidRPr="002778F0">
        <w:rPr>
          <w:rFonts w:eastAsia="Aptos"/>
          <w:highlight w:val="cyan"/>
          <w:u w:val="single"/>
        </w:rPr>
        <w:t>Arctic</w:t>
      </w:r>
      <w:r w:rsidRPr="002778F0">
        <w:rPr>
          <w:rFonts w:eastAsia="Aptos"/>
          <w:u w:val="single"/>
        </w:rPr>
        <w:t xml:space="preserve"> was previously considered a carbon sink, new research shows that the </w:t>
      </w:r>
      <w:r w:rsidRPr="002778F0">
        <w:rPr>
          <w:rFonts w:eastAsia="Aptos"/>
          <w:highlight w:val="cyan"/>
          <w:u w:val="single"/>
        </w:rPr>
        <w:t>region</w:t>
      </w:r>
      <w:r w:rsidRPr="002778F0">
        <w:rPr>
          <w:rFonts w:eastAsia="Aptos"/>
          <w:u w:val="single"/>
        </w:rPr>
        <w:t xml:space="preserve"> is </w:t>
      </w:r>
      <w:r w:rsidRPr="002778F0">
        <w:rPr>
          <w:rFonts w:eastAsia="Aptos"/>
          <w:b/>
          <w:iCs/>
          <w:highlight w:val="cyan"/>
          <w:u w:val="single"/>
        </w:rPr>
        <w:t>emitting more carbon than it is absorbing</w:t>
      </w:r>
      <w:r w:rsidRPr="002778F0">
        <w:rPr>
          <w:rFonts w:eastAsia="Aptos"/>
          <w:b/>
          <w:iCs/>
          <w:u w:val="single"/>
        </w:rPr>
        <w:t xml:space="preserve">, largely </w:t>
      </w:r>
      <w:r w:rsidRPr="002778F0">
        <w:rPr>
          <w:rFonts w:eastAsia="Aptos"/>
          <w:b/>
          <w:iCs/>
          <w:highlight w:val="cyan"/>
          <w:u w:val="single"/>
        </w:rPr>
        <w:t>due to</w:t>
      </w:r>
      <w:r w:rsidRPr="002778F0">
        <w:rPr>
          <w:rFonts w:eastAsia="Aptos"/>
          <w:b/>
          <w:iCs/>
          <w:u w:val="single"/>
        </w:rPr>
        <w:t xml:space="preserve"> </w:t>
      </w:r>
      <w:r w:rsidRPr="002778F0">
        <w:rPr>
          <w:rFonts w:eastAsia="Aptos"/>
          <w:b/>
          <w:iCs/>
          <w:highlight w:val="cyan"/>
          <w:u w:val="single"/>
        </w:rPr>
        <w:t>permafrost thaw</w:t>
      </w:r>
      <w:r w:rsidRPr="002778F0">
        <w:rPr>
          <w:rFonts w:eastAsia="Aptos"/>
          <w:u w:val="single"/>
        </w:rPr>
        <w:t>. It is estimated that the world’s permafrost contains up to 1,700 billion tonnes of carbon, which is almost double the amount of carbon in the Earth’s atmosphere, and four times more than what has already been emitted by humans as since the Industrial Revolution. If all permafrost were degraded to the point of decomposing, the disastrous effects would be felt all over the world.</w:t>
      </w:r>
    </w:p>
    <w:p w14:paraId="5C3CAB4E" w14:textId="77777777" w:rsidR="002E3DE8" w:rsidRPr="00376131" w:rsidRDefault="002E3DE8" w:rsidP="006D0265">
      <w:pPr>
        <w:rPr>
          <w:sz w:val="16"/>
        </w:rPr>
      </w:pPr>
    </w:p>
    <w:p w14:paraId="63E01152" w14:textId="77777777" w:rsidR="00145A7A" w:rsidRPr="00376131" w:rsidRDefault="00145A7A" w:rsidP="00145A7A">
      <w:pPr>
        <w:keepNext/>
        <w:keepLines/>
        <w:spacing w:before="40" w:after="0"/>
        <w:outlineLvl w:val="3"/>
        <w:rPr>
          <w:rFonts w:eastAsia="Times New Roman"/>
          <w:b/>
          <w:iCs/>
          <w:sz w:val="26"/>
        </w:rPr>
      </w:pPr>
      <w:r w:rsidRPr="00376131">
        <w:rPr>
          <w:rFonts w:eastAsia="Times New Roman"/>
          <w:b/>
          <w:iCs/>
          <w:sz w:val="26"/>
        </w:rPr>
        <w:t xml:space="preserve">Warming causes </w:t>
      </w:r>
      <w:r w:rsidRPr="00376131">
        <w:rPr>
          <w:rFonts w:eastAsia="Times New Roman"/>
          <w:b/>
          <w:iCs/>
          <w:sz w:val="26"/>
          <w:u w:val="single"/>
        </w:rPr>
        <w:t>extinction</w:t>
      </w:r>
      <w:r w:rsidRPr="00376131">
        <w:rPr>
          <w:rFonts w:eastAsia="Times New Roman"/>
          <w:b/>
          <w:iCs/>
          <w:sz w:val="26"/>
        </w:rPr>
        <w:t>—</w:t>
      </w:r>
      <w:r w:rsidRPr="00376131">
        <w:rPr>
          <w:rFonts w:eastAsia="Times New Roman"/>
          <w:b/>
          <w:iCs/>
          <w:sz w:val="26"/>
          <w:u w:val="single"/>
        </w:rPr>
        <w:t>nuclear war</w:t>
      </w:r>
      <w:r w:rsidRPr="00376131">
        <w:rPr>
          <w:rFonts w:eastAsia="Times New Roman"/>
          <w:b/>
          <w:iCs/>
          <w:sz w:val="26"/>
        </w:rPr>
        <w:t xml:space="preserve"> and </w:t>
      </w:r>
      <w:r w:rsidRPr="00376131">
        <w:rPr>
          <w:rFonts w:eastAsia="Times New Roman"/>
          <w:b/>
          <w:iCs/>
          <w:sz w:val="26"/>
          <w:u w:val="single"/>
        </w:rPr>
        <w:t>ecological breakdown</w:t>
      </w:r>
      <w:r w:rsidRPr="00376131">
        <w:rPr>
          <w:rFonts w:eastAsia="Times New Roman"/>
          <w:b/>
          <w:iCs/>
          <w:sz w:val="26"/>
        </w:rPr>
        <w:t xml:space="preserve">. Arctic feedback loops make adaptation </w:t>
      </w:r>
      <w:r w:rsidRPr="00376131">
        <w:rPr>
          <w:rFonts w:eastAsia="Times New Roman"/>
          <w:b/>
          <w:iCs/>
          <w:sz w:val="26"/>
          <w:u w:val="single"/>
        </w:rPr>
        <w:t>impossible</w:t>
      </w:r>
    </w:p>
    <w:p w14:paraId="260572CC" w14:textId="77777777" w:rsidR="00145A7A" w:rsidRPr="00376131" w:rsidRDefault="00145A7A" w:rsidP="00145A7A">
      <w:pPr>
        <w:spacing w:line="240" w:lineRule="auto"/>
        <w:rPr>
          <w:rFonts w:eastAsia="Calibri"/>
        </w:rPr>
      </w:pPr>
      <w:r w:rsidRPr="00376131">
        <w:rPr>
          <w:rStyle w:val="Style13ptBold"/>
        </w:rPr>
        <w:t>Spratt &amp; Dunlop ’18</w:t>
      </w:r>
      <w:r w:rsidRPr="00376131">
        <w:rPr>
          <w:rFonts w:eastAsia="Calibri"/>
        </w:rPr>
        <w:t xml:space="preserve"> [David Spratt, Research Director for Breakthrough, climate-policy analyst, co-founder of Carbon Equity; and Ian Dunlop, senior Advisory Board member at Breakthrough. 2018 “What Lies Beneath: The Understatement of Existential Climate Risk.” The Breakthrough Institute. https://52a87f3e-7945-4bb1-abbf-9aa66cd4e93e.filesusr.com/ugd/148cb0_a0d7c18a1bf64e698a9c8c8f18a42889.pdf; mgm]</w:t>
      </w:r>
    </w:p>
    <w:p w14:paraId="3A11C730" w14:textId="77777777" w:rsidR="00145A7A" w:rsidRPr="00376131" w:rsidRDefault="00145A7A" w:rsidP="00145A7A">
      <w:pPr>
        <w:spacing w:line="240" w:lineRule="auto"/>
        <w:rPr>
          <w:rFonts w:eastAsia="Calibri"/>
          <w:sz w:val="16"/>
        </w:rPr>
      </w:pPr>
      <w:r w:rsidRPr="00376131">
        <w:rPr>
          <w:rFonts w:eastAsia="Calibri"/>
          <w:highlight w:val="cyan"/>
          <w:u w:val="single"/>
        </w:rPr>
        <w:t xml:space="preserve">Climate change is an </w:t>
      </w:r>
      <w:r w:rsidRPr="00376131">
        <w:rPr>
          <w:rFonts w:eastAsia="Calibri"/>
          <w:b/>
          <w:bCs/>
          <w:highlight w:val="cyan"/>
          <w:u w:val="single"/>
        </w:rPr>
        <w:t>existential risk</w:t>
      </w:r>
      <w:r w:rsidRPr="00376131">
        <w:rPr>
          <w:rFonts w:eastAsia="Calibri"/>
          <w:highlight w:val="cyan"/>
          <w:u w:val="single"/>
        </w:rPr>
        <w:t xml:space="preserve"> to </w:t>
      </w:r>
      <w:r w:rsidRPr="00376131">
        <w:rPr>
          <w:rFonts w:eastAsia="Calibri"/>
          <w:b/>
          <w:bCs/>
          <w:highlight w:val="cyan"/>
          <w:u w:val="single"/>
        </w:rPr>
        <w:t>human civilisation</w:t>
      </w:r>
      <w:r w:rsidRPr="00376131">
        <w:rPr>
          <w:rFonts w:eastAsia="Calibri"/>
          <w:sz w:val="16"/>
        </w:rPr>
        <w:t xml:space="preserve">: that is, an adverse outcome </w:t>
      </w:r>
      <w:r w:rsidRPr="00376131">
        <w:rPr>
          <w:rFonts w:eastAsia="Calibri"/>
          <w:highlight w:val="cyan"/>
          <w:u w:val="single"/>
        </w:rPr>
        <w:t>that would</w:t>
      </w:r>
      <w:r w:rsidRPr="00376131">
        <w:rPr>
          <w:rFonts w:eastAsia="Calibri"/>
          <w:sz w:val="16"/>
        </w:rPr>
        <w:t xml:space="preserve"> either </w:t>
      </w:r>
      <w:r w:rsidRPr="00376131">
        <w:rPr>
          <w:rFonts w:eastAsia="Calibri"/>
          <w:b/>
          <w:bCs/>
          <w:highlight w:val="cyan"/>
          <w:u w:val="single"/>
        </w:rPr>
        <w:t>annihilate</w:t>
      </w:r>
      <w:r w:rsidRPr="00376131">
        <w:rPr>
          <w:rFonts w:eastAsia="Calibri"/>
          <w:sz w:val="16"/>
        </w:rPr>
        <w:t xml:space="preserve"> intelligent </w:t>
      </w:r>
      <w:r w:rsidRPr="00376131">
        <w:rPr>
          <w:rFonts w:eastAsia="Calibri"/>
          <w:b/>
          <w:iCs/>
          <w:highlight w:val="cyan"/>
          <w:u w:val="single"/>
        </w:rPr>
        <w:t>life</w:t>
      </w:r>
      <w:r w:rsidRPr="00376131">
        <w:rPr>
          <w:rFonts w:eastAsia="Calibri"/>
          <w:sz w:val="16"/>
        </w:rPr>
        <w:t xml:space="preserve"> or permanently and drastically curtail its potential.</w:t>
      </w:r>
    </w:p>
    <w:p w14:paraId="5713566D" w14:textId="77777777" w:rsidR="00145A7A" w:rsidRPr="00376131" w:rsidRDefault="00145A7A" w:rsidP="00145A7A">
      <w:pPr>
        <w:spacing w:line="240" w:lineRule="auto"/>
        <w:rPr>
          <w:rFonts w:eastAsia="Calibri"/>
          <w:sz w:val="16"/>
        </w:rPr>
      </w:pPr>
      <w:r w:rsidRPr="00376131">
        <w:rPr>
          <w:rFonts w:eastAsia="Calibri"/>
          <w:sz w:val="16"/>
        </w:rPr>
        <w:t xml:space="preserve">Temperature rises that are now in prospect, after the Paris Agreement, are in the range of 3–5°C. At present, the Paris Agreement voluntary emission reduction commitments, if implemented, would result in planetary warming of 3.4°C by 2100,30 without taking into account “long-term” carboncycle feedbacks. With a higher climate sensitivity figure of 4.5°C, for example, which would account for such feedbacks, the Paris path would result in around 5°C of warming, according to a MIT study.31 A study by Schroder Investment Management published in June 2017 found — after taking into account indicators across a wide range of the political, financial, energy and regulatory sectors — the average temperature increase implied for the Paris Agreement across all sectors was 4.1°C.32 Yet 3°C of warming already constitutes an existential risk. A 2007 study by two US national security think-tanks concluded that </w:t>
      </w:r>
      <w:r w:rsidRPr="00376131">
        <w:rPr>
          <w:rFonts w:eastAsia="Calibri"/>
          <w:u w:val="single"/>
        </w:rPr>
        <w:t xml:space="preserve">3°C of </w:t>
      </w:r>
      <w:r w:rsidRPr="00376131">
        <w:rPr>
          <w:rFonts w:eastAsia="Calibri"/>
          <w:b/>
          <w:bCs/>
          <w:u w:val="single"/>
        </w:rPr>
        <w:t>warming</w:t>
      </w:r>
      <w:r w:rsidRPr="00376131">
        <w:rPr>
          <w:rFonts w:eastAsia="Calibri"/>
          <w:u w:val="single"/>
        </w:rPr>
        <w:t xml:space="preserve"> and a 0.5 metre sea-level rise would </w:t>
      </w:r>
      <w:r w:rsidRPr="00376131">
        <w:rPr>
          <w:rFonts w:eastAsia="Calibri"/>
          <w:b/>
          <w:bCs/>
          <w:u w:val="single"/>
        </w:rPr>
        <w:t>likely</w:t>
      </w:r>
      <w:r w:rsidRPr="00376131">
        <w:rPr>
          <w:rFonts w:eastAsia="Calibri"/>
          <w:u w:val="single"/>
        </w:rPr>
        <w:t xml:space="preserve"> </w:t>
      </w:r>
      <w:r w:rsidRPr="00376131">
        <w:rPr>
          <w:rFonts w:eastAsia="Calibri"/>
          <w:highlight w:val="cyan"/>
          <w:u w:val="single"/>
        </w:rPr>
        <w:t>lead to</w:t>
      </w:r>
      <w:r w:rsidRPr="00376131">
        <w:rPr>
          <w:rFonts w:eastAsia="Calibri"/>
          <w:u w:val="single"/>
        </w:rPr>
        <w:t xml:space="preserve"> “</w:t>
      </w:r>
      <w:r w:rsidRPr="00376131">
        <w:rPr>
          <w:rFonts w:eastAsia="Calibri"/>
          <w:b/>
          <w:bCs/>
          <w:u w:val="single"/>
        </w:rPr>
        <w:t xml:space="preserve">outright </w:t>
      </w:r>
      <w:r w:rsidRPr="00376131">
        <w:rPr>
          <w:rFonts w:eastAsia="Calibri"/>
          <w:b/>
          <w:bCs/>
          <w:highlight w:val="cyan"/>
          <w:u w:val="single"/>
        </w:rPr>
        <w:t>chaos</w:t>
      </w:r>
      <w:r w:rsidRPr="00376131">
        <w:rPr>
          <w:rFonts w:eastAsia="Calibri"/>
          <w:u w:val="single"/>
        </w:rPr>
        <w:t xml:space="preserve">” </w:t>
      </w:r>
      <w:r w:rsidRPr="00376131">
        <w:rPr>
          <w:rFonts w:eastAsia="Calibri"/>
          <w:highlight w:val="cyan"/>
          <w:u w:val="single"/>
        </w:rPr>
        <w:t>and</w:t>
      </w:r>
      <w:r w:rsidRPr="00376131">
        <w:rPr>
          <w:rFonts w:eastAsia="Calibri"/>
          <w:u w:val="single"/>
        </w:rPr>
        <w:t xml:space="preserve"> “</w:t>
      </w:r>
      <w:r w:rsidRPr="00376131">
        <w:rPr>
          <w:rFonts w:eastAsia="Calibri"/>
          <w:b/>
          <w:bCs/>
          <w:highlight w:val="cyan"/>
          <w:u w:val="single"/>
        </w:rPr>
        <w:t>nuclear war</w:t>
      </w:r>
      <w:r w:rsidRPr="00376131">
        <w:rPr>
          <w:rFonts w:eastAsia="Calibri"/>
          <w:sz w:val="16"/>
        </w:rPr>
        <w:t xml:space="preserve"> is possible”, emphasising how “massive non-linear events in the global environment </w:t>
      </w:r>
      <w:r w:rsidRPr="00376131">
        <w:rPr>
          <w:rFonts w:eastAsia="Calibri"/>
          <w:u w:val="single"/>
        </w:rPr>
        <w:t xml:space="preserve">give rise to massive </w:t>
      </w:r>
      <w:r w:rsidRPr="00376131">
        <w:rPr>
          <w:rFonts w:eastAsia="Calibri"/>
          <w:b/>
          <w:bCs/>
          <w:u w:val="single"/>
        </w:rPr>
        <w:t>nonlinear societal events</w:t>
      </w:r>
      <w:r w:rsidRPr="00376131">
        <w:rPr>
          <w:rFonts w:eastAsia="Calibri"/>
          <w:sz w:val="16"/>
        </w:rPr>
        <w:t xml:space="preserve">”.33 The Global Challenges Foundation (GCF) explains what could happen: </w:t>
      </w:r>
    </w:p>
    <w:p w14:paraId="1BE77335" w14:textId="77777777" w:rsidR="00145A7A" w:rsidRPr="00376131" w:rsidRDefault="00145A7A" w:rsidP="00145A7A">
      <w:pPr>
        <w:spacing w:line="240" w:lineRule="auto"/>
        <w:rPr>
          <w:sz w:val="16"/>
          <w:szCs w:val="16"/>
        </w:rPr>
      </w:pPr>
      <w:r w:rsidRPr="00376131">
        <w:rPr>
          <w:rFonts w:eastAsia="Calibri"/>
          <w:sz w:val="16"/>
        </w:rPr>
        <w:t xml:space="preserve">“If climate change was to reach 3°C, </w:t>
      </w:r>
      <w:r w:rsidRPr="00376131">
        <w:rPr>
          <w:rFonts w:eastAsia="Calibri"/>
          <w:u w:val="single"/>
        </w:rPr>
        <w:t xml:space="preserve">most of Bangladesh and Florida would drown, while major </w:t>
      </w:r>
      <w:r w:rsidRPr="00376131">
        <w:rPr>
          <w:rFonts w:eastAsia="Calibri"/>
          <w:b/>
          <w:bCs/>
          <w:highlight w:val="cyan"/>
          <w:u w:val="single"/>
        </w:rPr>
        <w:t>coastal cities</w:t>
      </w:r>
      <w:r w:rsidRPr="00376131">
        <w:rPr>
          <w:rFonts w:eastAsia="Calibri"/>
          <w:u w:val="single"/>
        </w:rPr>
        <w:t xml:space="preserve"> — Shanghai, Lagos, Mumbai — </w:t>
      </w:r>
      <w:r w:rsidRPr="00376131">
        <w:rPr>
          <w:rFonts w:eastAsia="Calibri"/>
          <w:highlight w:val="cyan"/>
          <w:u w:val="single"/>
        </w:rPr>
        <w:t xml:space="preserve">would be </w:t>
      </w:r>
      <w:r w:rsidRPr="00376131">
        <w:rPr>
          <w:rFonts w:eastAsia="Calibri"/>
          <w:b/>
          <w:bCs/>
          <w:highlight w:val="cyan"/>
          <w:u w:val="single"/>
        </w:rPr>
        <w:t>swamped</w:t>
      </w:r>
      <w:r w:rsidRPr="00376131">
        <w:rPr>
          <w:rFonts w:eastAsia="Calibri"/>
          <w:sz w:val="16"/>
        </w:rPr>
        <w:t xml:space="preserve">, likely </w:t>
      </w:r>
      <w:r w:rsidRPr="00376131">
        <w:rPr>
          <w:rFonts w:eastAsia="Calibri"/>
          <w:u w:val="single"/>
        </w:rPr>
        <w:t xml:space="preserve">creating large flows of </w:t>
      </w:r>
      <w:r w:rsidRPr="00376131">
        <w:rPr>
          <w:rFonts w:eastAsia="Calibri"/>
          <w:b/>
          <w:bCs/>
          <w:u w:val="single"/>
        </w:rPr>
        <w:t>climate refugees</w:t>
      </w:r>
      <w:r w:rsidRPr="00376131">
        <w:rPr>
          <w:rFonts w:eastAsia="Calibri"/>
          <w:sz w:val="16"/>
        </w:rPr>
        <w:t xml:space="preserve">. Most regions in </w:t>
      </w:r>
      <w:r w:rsidRPr="00376131">
        <w:rPr>
          <w:rFonts w:eastAsia="Calibri"/>
          <w:u w:val="single"/>
        </w:rPr>
        <w:t xml:space="preserve">the world would see a </w:t>
      </w:r>
      <w:r w:rsidRPr="00376131">
        <w:rPr>
          <w:rFonts w:eastAsia="Calibri"/>
          <w:b/>
          <w:bCs/>
          <w:highlight w:val="cyan"/>
          <w:u w:val="single"/>
        </w:rPr>
        <w:t>significant drop</w:t>
      </w:r>
      <w:r w:rsidRPr="00376131">
        <w:rPr>
          <w:rFonts w:eastAsia="Calibri"/>
          <w:highlight w:val="cyan"/>
          <w:u w:val="single"/>
        </w:rPr>
        <w:t xml:space="preserve"> in </w:t>
      </w:r>
      <w:r w:rsidRPr="00376131">
        <w:rPr>
          <w:rFonts w:eastAsia="Calibri"/>
          <w:b/>
          <w:bCs/>
          <w:highlight w:val="cyan"/>
          <w:u w:val="single"/>
        </w:rPr>
        <w:t>food production</w:t>
      </w:r>
      <w:r w:rsidRPr="00376131">
        <w:rPr>
          <w:rFonts w:eastAsia="Calibri"/>
          <w:u w:val="single"/>
        </w:rPr>
        <w:t xml:space="preserve"> and</w:t>
      </w:r>
      <w:r w:rsidRPr="00376131">
        <w:rPr>
          <w:rFonts w:eastAsia="Calibri"/>
          <w:sz w:val="16"/>
        </w:rPr>
        <w:t xml:space="preserve"> increasing numbers of </w:t>
      </w:r>
      <w:r w:rsidRPr="00376131">
        <w:rPr>
          <w:rFonts w:eastAsia="Calibri"/>
          <w:b/>
          <w:bCs/>
          <w:u w:val="single"/>
        </w:rPr>
        <w:t>extreme weather events</w:t>
      </w:r>
      <w:r w:rsidRPr="00376131">
        <w:rPr>
          <w:rFonts w:eastAsia="Calibri"/>
          <w:u w:val="single"/>
        </w:rPr>
        <w:t>,</w:t>
      </w:r>
      <w:r w:rsidRPr="00376131">
        <w:rPr>
          <w:rFonts w:eastAsia="Calibri"/>
          <w:sz w:val="16"/>
        </w:rPr>
        <w:t xml:space="preserve"> whether heat waves, floods or storms. This likely scenario for a 3°C rise does not take into account the </w:t>
      </w:r>
      <w:r w:rsidRPr="00376131">
        <w:rPr>
          <w:rFonts w:eastAsia="Calibri"/>
          <w:u w:val="single"/>
        </w:rPr>
        <w:t xml:space="preserve">considerable risk that </w:t>
      </w:r>
      <w:r w:rsidRPr="00376131">
        <w:rPr>
          <w:rFonts w:eastAsia="Calibri"/>
          <w:b/>
          <w:bCs/>
          <w:highlight w:val="cyan"/>
          <w:u w:val="single"/>
        </w:rPr>
        <w:t>self-reinforcing feedback loops</w:t>
      </w:r>
      <w:r w:rsidRPr="00376131">
        <w:rPr>
          <w:rFonts w:eastAsia="Calibri"/>
          <w:u w:val="single"/>
        </w:rPr>
        <w:t xml:space="preserve"> set in when a certain threshold is reached, </w:t>
      </w:r>
      <w:r w:rsidRPr="00376131">
        <w:rPr>
          <w:rFonts w:eastAsia="Calibri"/>
          <w:highlight w:val="cyan"/>
          <w:u w:val="single"/>
        </w:rPr>
        <w:t>leading to</w:t>
      </w:r>
      <w:r w:rsidRPr="00376131">
        <w:rPr>
          <w:rFonts w:eastAsia="Calibri"/>
          <w:u w:val="single"/>
        </w:rPr>
        <w:t xml:space="preserve"> an </w:t>
      </w:r>
      <w:r w:rsidRPr="00376131">
        <w:rPr>
          <w:rFonts w:eastAsia="Calibri"/>
          <w:b/>
          <w:bCs/>
          <w:highlight w:val="cyan"/>
          <w:u w:val="single"/>
        </w:rPr>
        <w:t>ever increasing</w:t>
      </w:r>
      <w:r w:rsidRPr="00376131">
        <w:rPr>
          <w:rFonts w:eastAsia="Calibri"/>
          <w:u w:val="single"/>
        </w:rPr>
        <w:t xml:space="preserve"> rise in </w:t>
      </w:r>
      <w:r w:rsidRPr="00376131">
        <w:rPr>
          <w:rFonts w:eastAsia="Calibri"/>
          <w:highlight w:val="cyan"/>
          <w:u w:val="single"/>
        </w:rPr>
        <w:t>temperature</w:t>
      </w:r>
      <w:r w:rsidRPr="00376131">
        <w:rPr>
          <w:rFonts w:eastAsia="Calibri"/>
          <w:sz w:val="16"/>
        </w:rPr>
        <w:t xml:space="preserve">. Potential </w:t>
      </w:r>
      <w:r w:rsidRPr="00376131">
        <w:rPr>
          <w:rFonts w:eastAsia="Calibri"/>
          <w:b/>
          <w:bCs/>
          <w:highlight w:val="cyan"/>
          <w:u w:val="single"/>
        </w:rPr>
        <w:t>thresholds</w:t>
      </w:r>
      <w:r w:rsidRPr="00376131">
        <w:rPr>
          <w:rFonts w:eastAsia="Calibri"/>
          <w:highlight w:val="cyan"/>
          <w:u w:val="single"/>
        </w:rPr>
        <w:t xml:space="preserve"> include</w:t>
      </w:r>
      <w:r w:rsidRPr="00376131">
        <w:rPr>
          <w:rFonts w:eastAsia="Calibri"/>
          <w:sz w:val="16"/>
        </w:rPr>
        <w:t xml:space="preserve"> the </w:t>
      </w:r>
      <w:r w:rsidRPr="00376131">
        <w:rPr>
          <w:rFonts w:eastAsia="Calibri"/>
          <w:highlight w:val="cyan"/>
          <w:u w:val="single"/>
        </w:rPr>
        <w:t>melting</w:t>
      </w:r>
      <w:r w:rsidRPr="00376131">
        <w:rPr>
          <w:rFonts w:eastAsia="Calibri"/>
          <w:sz w:val="16"/>
        </w:rPr>
        <w:t xml:space="preserve"> of the </w:t>
      </w:r>
      <w:r w:rsidRPr="00376131">
        <w:rPr>
          <w:rFonts w:eastAsia="Calibri"/>
          <w:b/>
          <w:bCs/>
          <w:highlight w:val="cyan"/>
          <w:u w:val="single"/>
        </w:rPr>
        <w:t>Arctic permafrost</w:t>
      </w:r>
      <w:r w:rsidRPr="00376131">
        <w:rPr>
          <w:rFonts w:eastAsia="Calibri"/>
          <w:highlight w:val="cyan"/>
          <w:u w:val="single"/>
        </w:rPr>
        <w:t xml:space="preserve"> releasing </w:t>
      </w:r>
      <w:r w:rsidRPr="00376131">
        <w:rPr>
          <w:rFonts w:eastAsia="Calibri"/>
          <w:b/>
          <w:bCs/>
          <w:highlight w:val="cyan"/>
          <w:u w:val="single"/>
        </w:rPr>
        <w:t>methane</w:t>
      </w:r>
      <w:r w:rsidRPr="00376131">
        <w:rPr>
          <w:rFonts w:eastAsia="Calibri"/>
          <w:u w:val="single"/>
        </w:rPr>
        <w:t xml:space="preserve"> </w:t>
      </w:r>
      <w:r w:rsidRPr="00376131">
        <w:rPr>
          <w:sz w:val="16"/>
          <w:szCs w:val="16"/>
        </w:rPr>
        <w:t>into the atmosphere, forest dieback releasing the carbon currently stored in the Amazon and boreal forests, or the melting of polar ice caps that would no longer reflect away light and heat from the sun.”34</w:t>
      </w:r>
    </w:p>
    <w:p w14:paraId="193B8967" w14:textId="77777777" w:rsidR="00145A7A" w:rsidRPr="00376131" w:rsidRDefault="00145A7A" w:rsidP="00145A7A">
      <w:pPr>
        <w:spacing w:line="240" w:lineRule="auto"/>
        <w:rPr>
          <w:rFonts w:eastAsia="Calibri"/>
          <w:sz w:val="16"/>
        </w:rPr>
      </w:pPr>
      <w:r w:rsidRPr="00376131">
        <w:rPr>
          <w:rFonts w:eastAsia="Calibri"/>
          <w:sz w:val="16"/>
        </w:rPr>
        <w:t>Warming of 4°C or more could reduce the global human population by 80% or 90%,35 and the World Bank reports “</w:t>
      </w:r>
      <w:r w:rsidRPr="00376131">
        <w:rPr>
          <w:rFonts w:eastAsia="Calibri"/>
          <w:u w:val="single"/>
        </w:rPr>
        <w:t xml:space="preserve">there is </w:t>
      </w:r>
      <w:r w:rsidRPr="00376131">
        <w:rPr>
          <w:rFonts w:eastAsia="Calibri"/>
          <w:b/>
          <w:bCs/>
          <w:u w:val="single"/>
        </w:rPr>
        <w:t>no</w:t>
      </w:r>
      <w:r w:rsidRPr="00376131">
        <w:rPr>
          <w:rFonts w:eastAsia="Calibri"/>
          <w:sz w:val="16"/>
        </w:rPr>
        <w:t xml:space="preserve"> certainty that </w:t>
      </w:r>
      <w:r w:rsidRPr="00376131">
        <w:rPr>
          <w:rFonts w:eastAsia="Calibri"/>
          <w:b/>
          <w:bCs/>
          <w:u w:val="single"/>
        </w:rPr>
        <w:t>adaptation</w:t>
      </w:r>
      <w:r w:rsidRPr="00376131">
        <w:rPr>
          <w:rFonts w:eastAsia="Calibri"/>
          <w:u w:val="single"/>
        </w:rPr>
        <w:t xml:space="preserve"> to a 4°C world </w:t>
      </w:r>
      <w:r w:rsidRPr="00376131">
        <w:rPr>
          <w:rFonts w:eastAsia="Calibri"/>
          <w:sz w:val="16"/>
        </w:rPr>
        <w:t>is</w:t>
      </w:r>
      <w:r w:rsidRPr="00376131">
        <w:rPr>
          <w:rFonts w:eastAsia="Calibri"/>
          <w:u w:val="single"/>
        </w:rPr>
        <w:t xml:space="preserve"> </w:t>
      </w:r>
      <w:r w:rsidRPr="00376131">
        <w:rPr>
          <w:rFonts w:eastAsia="Calibri"/>
          <w:b/>
          <w:bCs/>
          <w:u w:val="single"/>
        </w:rPr>
        <w:t>possible</w:t>
      </w:r>
      <w:r w:rsidRPr="00376131">
        <w:rPr>
          <w:rFonts w:eastAsia="Calibri"/>
          <w:sz w:val="16"/>
        </w:rPr>
        <w:t xml:space="preserve">”.36 Prof. Kevin Anderson says a </w:t>
      </w:r>
      <w:r w:rsidRPr="00376131">
        <w:rPr>
          <w:rFonts w:eastAsia="Calibri"/>
          <w:u w:val="single"/>
        </w:rPr>
        <w:t xml:space="preserve">4°C future “is </w:t>
      </w:r>
      <w:r w:rsidRPr="00376131">
        <w:rPr>
          <w:rFonts w:eastAsia="Calibri"/>
          <w:b/>
          <w:bCs/>
          <w:u w:val="single"/>
        </w:rPr>
        <w:t>incompatible</w:t>
      </w:r>
      <w:r w:rsidRPr="00376131">
        <w:rPr>
          <w:rFonts w:eastAsia="Calibri"/>
          <w:u w:val="single"/>
        </w:rPr>
        <w:t xml:space="preserve"> with an organized global community, is</w:t>
      </w:r>
      <w:r w:rsidRPr="00376131">
        <w:rPr>
          <w:rFonts w:eastAsia="Calibri"/>
          <w:sz w:val="16"/>
        </w:rPr>
        <w:t xml:space="preserve"> likely to be </w:t>
      </w:r>
      <w:r w:rsidRPr="00376131">
        <w:rPr>
          <w:rFonts w:eastAsia="Calibri"/>
          <w:b/>
          <w:bCs/>
          <w:highlight w:val="cyan"/>
          <w:u w:val="single"/>
        </w:rPr>
        <w:t>beyond ‘adaptation’</w:t>
      </w:r>
      <w:r w:rsidRPr="00376131">
        <w:rPr>
          <w:rFonts w:eastAsia="Calibri"/>
          <w:highlight w:val="cyan"/>
          <w:u w:val="single"/>
        </w:rPr>
        <w:t>,</w:t>
      </w:r>
      <w:r w:rsidRPr="00376131">
        <w:rPr>
          <w:rFonts w:eastAsia="Calibri"/>
          <w:u w:val="single"/>
        </w:rPr>
        <w:t xml:space="preserve"> is </w:t>
      </w:r>
      <w:r w:rsidRPr="00376131">
        <w:rPr>
          <w:rFonts w:eastAsia="Calibri"/>
          <w:b/>
          <w:bCs/>
          <w:u w:val="single"/>
        </w:rPr>
        <w:t>devastating</w:t>
      </w:r>
      <w:r w:rsidRPr="00376131">
        <w:rPr>
          <w:rFonts w:eastAsia="Calibri"/>
          <w:u w:val="single"/>
        </w:rPr>
        <w:t xml:space="preserve"> to the majority of </w:t>
      </w:r>
      <w:r w:rsidRPr="00376131">
        <w:rPr>
          <w:rFonts w:eastAsia="Calibri"/>
          <w:b/>
          <w:bCs/>
          <w:u w:val="single"/>
        </w:rPr>
        <w:t>ecosystems</w:t>
      </w:r>
      <w:r w:rsidRPr="00376131">
        <w:rPr>
          <w:rFonts w:eastAsia="Calibri"/>
          <w:u w:val="single"/>
        </w:rPr>
        <w:t>, and has a high probability of not being stable</w:t>
      </w:r>
      <w:r w:rsidRPr="00376131">
        <w:rPr>
          <w:rFonts w:eastAsia="Calibri"/>
          <w:sz w:val="16"/>
        </w:rPr>
        <w:t xml:space="preserve">”.37 This is a commonly-held sentiment amongst climate scientists. A recent study by the European Commission’s Joint Research Centre found that if the global temperature rose 4°C, then extreme heatwaves with “apparent temperatures” peaking at over 55°C will begin to regularly affect many densely populated parts of the world, forcing much activity in the modern industrial world to stop.38 (“Apparent temperatures” refers to the Heat Index, which quantifies the combined effect of heat and humidity to provide people with a means of avoiding dangerous conditions.) In 2017, one of the first research papers to focus explicitly on existential climate risks proposed that “mitigation goals be set in terms of climate risk category instead of a temperature threshold”, and established a “dangerous” risk category of warming greater than 1.5°C, and a “catastrophic” category for warming of 3°C or more. The authors focussed on the impacts on the world’s poorest three billion people, on health and heat stress, and the impacts of climate extremes on such people with limited adaptation resources. They found that a 2°C warming “would double the land area subject to deadly heat and expose 48% of the population (to deadly heat). A 4°C warming by 2100 would subject 47% of the land area and almost 74% of the world population to deadly heat, which could pose existential risks to humans and mammals alike unless massive adaptation measures are implemented.”39 A 2017 survey of global catastrophic risks by the Global Challenges Foundation found that: “In high-end [climate] scenarios, </w:t>
      </w:r>
      <w:r w:rsidRPr="00376131">
        <w:rPr>
          <w:rFonts w:eastAsia="Calibri"/>
          <w:highlight w:val="cyan"/>
          <w:u w:val="single"/>
        </w:rPr>
        <w:t xml:space="preserve">the </w:t>
      </w:r>
      <w:r w:rsidRPr="00376131">
        <w:rPr>
          <w:rFonts w:eastAsia="Calibri"/>
          <w:b/>
          <w:bCs/>
          <w:highlight w:val="cyan"/>
          <w:u w:val="single"/>
        </w:rPr>
        <w:t>scale</w:t>
      </w:r>
      <w:r w:rsidRPr="00376131">
        <w:rPr>
          <w:rFonts w:eastAsia="Calibri"/>
          <w:b/>
          <w:bCs/>
          <w:u w:val="single"/>
        </w:rPr>
        <w:t xml:space="preserve"> of destruction</w:t>
      </w:r>
      <w:r w:rsidRPr="00376131">
        <w:rPr>
          <w:rFonts w:eastAsia="Calibri"/>
          <w:u w:val="single"/>
        </w:rPr>
        <w:t xml:space="preserve"> </w:t>
      </w:r>
      <w:r w:rsidRPr="00376131">
        <w:rPr>
          <w:rFonts w:eastAsia="Calibri"/>
          <w:highlight w:val="cyan"/>
          <w:u w:val="single"/>
        </w:rPr>
        <w:t xml:space="preserve">is </w:t>
      </w:r>
      <w:r w:rsidRPr="00376131">
        <w:rPr>
          <w:rFonts w:eastAsia="Calibri"/>
          <w:b/>
          <w:bCs/>
          <w:highlight w:val="cyan"/>
          <w:u w:val="single"/>
        </w:rPr>
        <w:t>beyond</w:t>
      </w:r>
      <w:r w:rsidRPr="00376131">
        <w:rPr>
          <w:rFonts w:eastAsia="Calibri"/>
          <w:u w:val="single"/>
        </w:rPr>
        <w:t xml:space="preserve"> our </w:t>
      </w:r>
      <w:r w:rsidRPr="00376131">
        <w:rPr>
          <w:rFonts w:eastAsia="Calibri"/>
          <w:b/>
          <w:bCs/>
          <w:highlight w:val="cyan"/>
          <w:u w:val="single"/>
        </w:rPr>
        <w:t>capacity to model</w:t>
      </w:r>
      <w:r w:rsidRPr="00376131">
        <w:rPr>
          <w:rFonts w:eastAsia="Calibri"/>
          <w:highlight w:val="cyan"/>
          <w:u w:val="single"/>
        </w:rPr>
        <w:t xml:space="preserve">, with a </w:t>
      </w:r>
      <w:r w:rsidRPr="00376131">
        <w:rPr>
          <w:rFonts w:eastAsia="Calibri"/>
          <w:b/>
          <w:bCs/>
          <w:highlight w:val="cyan"/>
          <w:u w:val="single"/>
        </w:rPr>
        <w:t>high likelihood</w:t>
      </w:r>
      <w:r w:rsidRPr="00376131">
        <w:rPr>
          <w:rFonts w:eastAsia="Calibri"/>
          <w:highlight w:val="cyan"/>
          <w:u w:val="single"/>
        </w:rPr>
        <w:t xml:space="preserve"> of </w:t>
      </w:r>
      <w:r w:rsidRPr="00376131">
        <w:rPr>
          <w:rFonts w:eastAsia="Calibri"/>
          <w:b/>
          <w:bCs/>
          <w:highlight w:val="cyan"/>
          <w:u w:val="single"/>
        </w:rPr>
        <w:t>human civilization</w:t>
      </w:r>
      <w:r w:rsidRPr="00376131">
        <w:rPr>
          <w:rFonts w:eastAsia="Calibri"/>
          <w:highlight w:val="cyan"/>
          <w:u w:val="single"/>
        </w:rPr>
        <w:t xml:space="preserve"> coming to an </w:t>
      </w:r>
      <w:r w:rsidRPr="00376131">
        <w:rPr>
          <w:rFonts w:eastAsia="Calibri"/>
          <w:b/>
          <w:bCs/>
          <w:highlight w:val="cyan"/>
          <w:u w:val="single"/>
        </w:rPr>
        <w:t>end</w:t>
      </w:r>
      <w:r w:rsidRPr="00376131">
        <w:rPr>
          <w:rFonts w:eastAsia="Calibri"/>
          <w:sz w:val="16"/>
        </w:rPr>
        <w:t xml:space="preserve">.”40 84% of 8000 people in eight countries surveyed for the Foundation considered climate change </w:t>
      </w:r>
      <w:r w:rsidRPr="00376131">
        <w:rPr>
          <w:rFonts w:eastAsia="Calibri"/>
          <w:b/>
          <w:bCs/>
          <w:iCs/>
          <w:highlight w:val="cyan"/>
          <w:u w:val="single"/>
        </w:rPr>
        <w:t xml:space="preserve">a </w:t>
      </w:r>
      <w:r w:rsidRPr="00376131">
        <w:rPr>
          <w:rFonts w:eastAsia="Calibri"/>
          <w:b/>
          <w:iCs/>
          <w:highlight w:val="cyan"/>
          <w:u w:val="single"/>
        </w:rPr>
        <w:t>“global catastrophic risk</w:t>
      </w:r>
      <w:r w:rsidRPr="00376131">
        <w:rPr>
          <w:rFonts w:eastAsia="Calibri"/>
          <w:sz w:val="16"/>
        </w:rPr>
        <w:t xml:space="preserve">”.41 </w:t>
      </w:r>
      <w:r w:rsidRPr="00376131">
        <w:rPr>
          <w:rFonts w:eastAsia="Calibri"/>
          <w:u w:val="single"/>
        </w:rPr>
        <w:t>Existential risk</w:t>
      </w:r>
      <w:r w:rsidRPr="00376131">
        <w:rPr>
          <w:rFonts w:eastAsia="Calibri"/>
          <w:sz w:val="16"/>
        </w:rPr>
        <w:t xml:space="preserve"> may </w:t>
      </w:r>
      <w:r w:rsidRPr="00376131">
        <w:rPr>
          <w:rFonts w:eastAsia="Calibri"/>
          <w:u w:val="single"/>
        </w:rPr>
        <w:t xml:space="preserve">arise from a </w:t>
      </w:r>
      <w:r w:rsidRPr="00376131">
        <w:rPr>
          <w:rFonts w:eastAsia="Calibri"/>
          <w:b/>
          <w:bCs/>
          <w:u w:val="single"/>
        </w:rPr>
        <w:t>fast rate of</w:t>
      </w:r>
      <w:r w:rsidRPr="00376131">
        <w:rPr>
          <w:rFonts w:eastAsia="Calibri"/>
          <w:u w:val="single"/>
        </w:rPr>
        <w:t xml:space="preserve"> </w:t>
      </w:r>
      <w:r w:rsidRPr="00376131">
        <w:rPr>
          <w:rFonts w:eastAsia="Calibri"/>
          <w:b/>
          <w:bCs/>
          <w:u w:val="single"/>
        </w:rPr>
        <w:t>system change</w:t>
      </w:r>
      <w:r w:rsidRPr="00376131">
        <w:rPr>
          <w:rFonts w:eastAsia="Calibri"/>
          <w:u w:val="single"/>
        </w:rPr>
        <w:t xml:space="preserve">, since the capacity to adapt, </w:t>
      </w:r>
      <w:r w:rsidRPr="00376131">
        <w:rPr>
          <w:rFonts w:eastAsia="Calibri"/>
          <w:sz w:val="16"/>
        </w:rPr>
        <w:t>in both the natural and human worlds,</w:t>
      </w:r>
      <w:r w:rsidRPr="00376131">
        <w:rPr>
          <w:rFonts w:eastAsia="Calibri"/>
          <w:u w:val="single"/>
        </w:rPr>
        <w:t xml:space="preserve"> is </w:t>
      </w:r>
      <w:r w:rsidRPr="00376131">
        <w:rPr>
          <w:rFonts w:eastAsia="Calibri"/>
          <w:b/>
          <w:bCs/>
          <w:u w:val="single"/>
        </w:rPr>
        <w:t>inversely proportional</w:t>
      </w:r>
      <w:r w:rsidRPr="00376131">
        <w:rPr>
          <w:rFonts w:eastAsia="Calibri"/>
          <w:u w:val="single"/>
        </w:rPr>
        <w:t xml:space="preserve"> to the </w:t>
      </w:r>
      <w:r w:rsidRPr="00376131">
        <w:rPr>
          <w:rFonts w:eastAsia="Calibri"/>
          <w:b/>
          <w:bCs/>
          <w:u w:val="single"/>
        </w:rPr>
        <w:t>pace of change</w:t>
      </w:r>
      <w:r w:rsidRPr="00376131">
        <w:rPr>
          <w:rFonts w:eastAsia="Calibri"/>
          <w:sz w:val="16"/>
        </w:rPr>
        <w:t>, amongst other factors. In 2004, researchers reported on the rate of warming as a driver of extinction.42 Given we are now on a 3–5°C warming path this century, their findings are instructive:</w:t>
      </w:r>
    </w:p>
    <w:p w14:paraId="1C130365" w14:textId="77777777" w:rsidR="00145A7A" w:rsidRPr="00376131" w:rsidRDefault="00145A7A" w:rsidP="00145A7A">
      <w:pPr>
        <w:spacing w:line="240" w:lineRule="auto"/>
        <w:rPr>
          <w:rFonts w:eastAsia="Calibri"/>
          <w:sz w:val="12"/>
          <w:szCs w:val="12"/>
        </w:rPr>
      </w:pPr>
      <w:r w:rsidRPr="00376131">
        <w:rPr>
          <w:rFonts w:eastAsia="Calibri"/>
          <w:sz w:val="12"/>
          <w:szCs w:val="12"/>
        </w:rPr>
        <w:t xml:space="preserve">• If the rate of change is 0.3°C per decade (3°C per century), 15% of ecosystems will not be able to adapt. </w:t>
      </w:r>
    </w:p>
    <w:p w14:paraId="2075FE67" w14:textId="77777777" w:rsidR="00145A7A" w:rsidRPr="00376131" w:rsidRDefault="00145A7A" w:rsidP="00145A7A">
      <w:pPr>
        <w:spacing w:line="240" w:lineRule="auto"/>
        <w:rPr>
          <w:rFonts w:eastAsia="Calibri"/>
          <w:sz w:val="16"/>
        </w:rPr>
      </w:pPr>
      <w:r w:rsidRPr="00376131">
        <w:rPr>
          <w:rFonts w:eastAsia="Calibri"/>
          <w:sz w:val="16"/>
        </w:rPr>
        <w:t xml:space="preserve">• If the rate should exceed 0.4°C per decade, </w:t>
      </w:r>
      <w:r w:rsidRPr="00376131">
        <w:rPr>
          <w:rFonts w:eastAsia="Calibri"/>
          <w:b/>
          <w:bCs/>
          <w:highlight w:val="cyan"/>
          <w:u w:val="single"/>
        </w:rPr>
        <w:t>all ecosystems</w:t>
      </w:r>
      <w:r w:rsidRPr="00376131">
        <w:rPr>
          <w:rFonts w:eastAsia="Calibri"/>
          <w:highlight w:val="cyan"/>
          <w:u w:val="single"/>
        </w:rPr>
        <w:t xml:space="preserve"> will be </w:t>
      </w:r>
      <w:r w:rsidRPr="00376131">
        <w:rPr>
          <w:rFonts w:eastAsia="Calibri"/>
          <w:b/>
          <w:bCs/>
          <w:highlight w:val="cyan"/>
          <w:u w:val="single"/>
        </w:rPr>
        <w:t>quickly destroyed</w:t>
      </w:r>
      <w:r w:rsidRPr="00376131">
        <w:rPr>
          <w:rFonts w:eastAsia="Calibri"/>
          <w:sz w:val="16"/>
        </w:rPr>
        <w:t xml:space="preserve">, opportunistic species will dominate, and </w:t>
      </w:r>
      <w:r w:rsidRPr="00376131">
        <w:rPr>
          <w:rFonts w:eastAsia="Calibri"/>
          <w:u w:val="single"/>
        </w:rPr>
        <w:t xml:space="preserve">the breakdown of biological material will lead to </w:t>
      </w:r>
      <w:r w:rsidRPr="00376131">
        <w:rPr>
          <w:rFonts w:eastAsia="Calibri"/>
          <w:b/>
          <w:bCs/>
          <w:u w:val="single"/>
        </w:rPr>
        <w:t>even greater emissions</w:t>
      </w:r>
      <w:r w:rsidRPr="00376131">
        <w:rPr>
          <w:rFonts w:eastAsia="Calibri"/>
          <w:sz w:val="16"/>
        </w:rPr>
        <w:t xml:space="preserve"> of CO2. </w:t>
      </w:r>
    </w:p>
    <w:p w14:paraId="69AD7E8C" w14:textId="77777777" w:rsidR="00145A7A" w:rsidRPr="00376131" w:rsidRDefault="00145A7A" w:rsidP="00145A7A">
      <w:pPr>
        <w:spacing w:line="240" w:lineRule="auto"/>
        <w:rPr>
          <w:rFonts w:eastAsia="Calibri"/>
          <w:sz w:val="16"/>
        </w:rPr>
      </w:pPr>
      <w:r w:rsidRPr="00376131">
        <w:rPr>
          <w:rFonts w:eastAsia="Calibri"/>
          <w:sz w:val="16"/>
        </w:rPr>
        <w:t>At 4°C of warming “</w:t>
      </w:r>
      <w:r w:rsidRPr="00376131">
        <w:rPr>
          <w:rFonts w:eastAsia="Calibri"/>
          <w:highlight w:val="cyan"/>
          <w:u w:val="single"/>
        </w:rPr>
        <w:t xml:space="preserve">the </w:t>
      </w:r>
      <w:r w:rsidRPr="00376131">
        <w:rPr>
          <w:rFonts w:eastAsia="Calibri"/>
          <w:b/>
          <w:bCs/>
          <w:highlight w:val="cyan"/>
          <w:u w:val="single"/>
        </w:rPr>
        <w:t>limits for adaptation</w:t>
      </w:r>
      <w:r w:rsidRPr="00376131">
        <w:rPr>
          <w:rFonts w:eastAsia="Calibri"/>
          <w:u w:val="single"/>
        </w:rPr>
        <w:t xml:space="preserve"> for natural systems </w:t>
      </w:r>
      <w:r w:rsidRPr="00376131">
        <w:rPr>
          <w:rFonts w:eastAsia="Calibri"/>
          <w:highlight w:val="cyan"/>
          <w:u w:val="single"/>
        </w:rPr>
        <w:t xml:space="preserve">would </w:t>
      </w:r>
      <w:r w:rsidRPr="00376131">
        <w:rPr>
          <w:rFonts w:eastAsia="Calibri"/>
          <w:u w:val="single"/>
        </w:rPr>
        <w:t xml:space="preserve">largely </w:t>
      </w:r>
      <w:r w:rsidRPr="00376131">
        <w:rPr>
          <w:rFonts w:eastAsia="Calibri"/>
          <w:highlight w:val="cyan"/>
          <w:u w:val="single"/>
        </w:rPr>
        <w:t xml:space="preserve">be </w:t>
      </w:r>
      <w:r w:rsidRPr="00376131">
        <w:rPr>
          <w:rFonts w:eastAsia="Calibri"/>
          <w:b/>
          <w:bCs/>
          <w:highlight w:val="cyan"/>
          <w:u w:val="single"/>
        </w:rPr>
        <w:t>exceeded</w:t>
      </w:r>
      <w:r w:rsidRPr="00376131">
        <w:rPr>
          <w:rFonts w:eastAsia="Calibri"/>
          <w:u w:val="single"/>
        </w:rPr>
        <w:t xml:space="preserve"> throughout the worl</w:t>
      </w:r>
      <w:r w:rsidRPr="00376131">
        <w:rPr>
          <w:rFonts w:eastAsia="Calibri"/>
          <w:sz w:val="16"/>
        </w:rPr>
        <w:t xml:space="preserve">d”.43 </w:t>
      </w:r>
      <w:r w:rsidRPr="00376131">
        <w:rPr>
          <w:rFonts w:eastAsia="Calibri"/>
          <w:b/>
          <w:bCs/>
          <w:highlight w:val="cyan"/>
          <w:u w:val="single"/>
        </w:rPr>
        <w:t>Ecological breakdown</w:t>
      </w:r>
      <w:r w:rsidRPr="00376131">
        <w:rPr>
          <w:rFonts w:eastAsia="Calibri"/>
          <w:u w:val="single"/>
        </w:rPr>
        <w:t xml:space="preserve"> of this scale </w:t>
      </w:r>
      <w:r w:rsidRPr="00376131">
        <w:rPr>
          <w:rFonts w:eastAsia="Calibri"/>
          <w:highlight w:val="cyan"/>
          <w:u w:val="single"/>
        </w:rPr>
        <w:t xml:space="preserve">would </w:t>
      </w:r>
      <w:r w:rsidRPr="00376131">
        <w:rPr>
          <w:rFonts w:eastAsia="Calibri"/>
          <w:b/>
          <w:bCs/>
          <w:highlight w:val="cyan"/>
          <w:u w:val="single"/>
        </w:rPr>
        <w:t>ensure</w:t>
      </w:r>
      <w:r w:rsidRPr="00376131">
        <w:rPr>
          <w:rFonts w:eastAsia="Calibri"/>
          <w:highlight w:val="cyan"/>
          <w:u w:val="single"/>
        </w:rPr>
        <w:t xml:space="preserve"> an </w:t>
      </w:r>
      <w:r w:rsidRPr="00376131">
        <w:rPr>
          <w:rFonts w:eastAsia="Calibri"/>
          <w:b/>
          <w:bCs/>
          <w:highlight w:val="cyan"/>
          <w:u w:val="single"/>
        </w:rPr>
        <w:t>existential human crisis</w:t>
      </w:r>
      <w:r w:rsidRPr="00376131">
        <w:rPr>
          <w:rFonts w:eastAsia="Calibri"/>
          <w:sz w:val="16"/>
        </w:rPr>
        <w:t xml:space="preserve">. By slow degrees, these existential risks are being recognised. In May 2018, an inquiry by the Australian Senate into national security and global warming recognised “climate change as a current and existential national security risk… defined as ‘one that threatens the premature extinction of Earth-originating intelligent life or the permanent and drastic destruction of its potential for desirable future development’”.44 In April 2018, the Intelligence on European Pensions and Institutional Investment think-tank warned business leaders that “climate change is an existential risk whose elimination must become a corporate objective”.45 However the most recent IPCC Assessment Report did not consider the issue. Whilst the term “risk management” appears in the 2014 IPCC Synthesis Report fourteen times, the terms “existential” and “catastrophic” do not appear. </w:t>
      </w:r>
    </w:p>
    <w:p w14:paraId="3FDCA57D" w14:textId="77777777" w:rsidR="00145A7A" w:rsidRPr="00376131" w:rsidRDefault="00145A7A" w:rsidP="00145A7A">
      <w:pPr>
        <w:spacing w:line="240" w:lineRule="auto"/>
        <w:rPr>
          <w:rFonts w:eastAsia="Calibri"/>
          <w:sz w:val="16"/>
        </w:rPr>
      </w:pPr>
      <w:r w:rsidRPr="00376131">
        <w:rPr>
          <w:rFonts w:eastAsia="Calibri"/>
          <w:sz w:val="16"/>
        </w:rPr>
        <w:t xml:space="preserve">Existential risks require a particular approach to risk management. They are not amenable to the reactive (learn from failure) approach of conventional risk management, and we cannot necessarily rely on the institutions, moral norms, or social attitudes developed from our experience with managing other sorts of risks. Because the consequences are so severe — perhaps </w:t>
      </w:r>
      <w:r w:rsidRPr="00376131">
        <w:rPr>
          <w:rFonts w:eastAsia="Calibri"/>
          <w:b/>
          <w:bCs/>
          <w:iCs/>
          <w:highlight w:val="cyan"/>
          <w:u w:val="single"/>
        </w:rPr>
        <w:t>the</w:t>
      </w:r>
      <w:r w:rsidRPr="00376131">
        <w:rPr>
          <w:rFonts w:eastAsia="Calibri"/>
          <w:b/>
          <w:iCs/>
          <w:highlight w:val="cyan"/>
          <w:u w:val="single"/>
        </w:rPr>
        <w:t xml:space="preserve"> end of global human civilisation</w:t>
      </w:r>
      <w:r w:rsidRPr="00376131">
        <w:rPr>
          <w:rFonts w:eastAsia="Calibri"/>
          <w:sz w:val="16"/>
        </w:rPr>
        <w:t xml:space="preserve"> as we know it — “even for an honest, truth-seeking, and well-intentioned investigator it is difficult to think and act rationally in regard to… existential risks”. </w:t>
      </w:r>
    </w:p>
    <w:p w14:paraId="68FD1282" w14:textId="77777777" w:rsidR="00AB363D" w:rsidRPr="00AB363D" w:rsidRDefault="00AB363D" w:rsidP="00AB363D">
      <w:pPr>
        <w:keepNext/>
        <w:keepLines/>
        <w:spacing w:before="40" w:after="0"/>
        <w:outlineLvl w:val="3"/>
        <w:rPr>
          <w:rFonts w:eastAsia="Times New Roman"/>
          <w:b/>
          <w:iCs/>
          <w:sz w:val="26"/>
          <w:szCs w:val="26"/>
        </w:rPr>
      </w:pPr>
      <w:r w:rsidRPr="00AB363D">
        <w:rPr>
          <w:rFonts w:eastAsia="Times New Roman"/>
          <w:b/>
          <w:iCs/>
          <w:sz w:val="26"/>
          <w:szCs w:val="26"/>
        </w:rPr>
        <w:t>Climate Change Causes Extinction</w:t>
      </w:r>
    </w:p>
    <w:p w14:paraId="4FBBFA6A" w14:textId="77777777" w:rsidR="00AB363D" w:rsidRPr="00AB363D" w:rsidRDefault="00AB363D" w:rsidP="00AB363D">
      <w:pPr>
        <w:rPr>
          <w:rFonts w:eastAsia="Aptos"/>
          <w:b/>
          <w:bCs/>
          <w:sz w:val="26"/>
        </w:rPr>
      </w:pPr>
      <w:r w:rsidRPr="00AB363D">
        <w:rPr>
          <w:rFonts w:eastAsia="Aptos"/>
          <w:b/>
          <w:bCs/>
          <w:sz w:val="26"/>
        </w:rPr>
        <w:t xml:space="preserve">Carrington 22 </w:t>
      </w:r>
      <w:r w:rsidRPr="00AB363D">
        <w:rPr>
          <w:rFonts w:eastAsia="Aptos"/>
          <w:sz w:val="16"/>
          <w:szCs w:val="16"/>
        </w:rPr>
        <w:t xml:space="preserve">[Damian Carrington is Environment Editor at the Guardian, which he joined in 2008. He has been a journalist for 20 years and previously worked on staff at the Financial Times, New Scientist and BBC News Online. He has a PhD in geology from the University of Edinburgh, where he also did post-doctoral research. 08/01/22, "Climate endgame: risk of human extinction ‘dangerously underexplored’", </w:t>
      </w:r>
      <w:hyperlink r:id="rId72" w:history="1">
        <w:r w:rsidRPr="00AB363D">
          <w:rPr>
            <w:rFonts w:eastAsia="Aptos"/>
            <w:color w:val="467886"/>
            <w:sz w:val="16"/>
            <w:szCs w:val="16"/>
            <w:u w:val="single"/>
          </w:rPr>
          <w:t>https://www.theguardian.com/environment/2022/aug/01/climate-endgame-risk-human-extinction-scientists-global-heating-catastrophe</w:t>
        </w:r>
      </w:hyperlink>
      <w:r w:rsidRPr="00AB363D">
        <w:rPr>
          <w:rFonts w:eastAsia="Aptos"/>
          <w:sz w:val="16"/>
          <w:szCs w:val="16"/>
        </w:rPr>
        <w:t>] DonkeyKong</w:t>
      </w:r>
    </w:p>
    <w:p w14:paraId="798291A4" w14:textId="77777777" w:rsidR="00AB363D" w:rsidRPr="00AB363D" w:rsidRDefault="00AB363D" w:rsidP="00AB363D">
      <w:pPr>
        <w:rPr>
          <w:rFonts w:eastAsia="Aptos"/>
          <w:sz w:val="16"/>
        </w:rPr>
      </w:pPr>
      <w:r w:rsidRPr="00AB363D">
        <w:rPr>
          <w:rFonts w:eastAsia="Aptos"/>
          <w:u w:val="single"/>
        </w:rPr>
        <w:t>The risk of global societal collapse or human extinction has been “dangerously underexplored”, climate scientists have warned in an analysis. They call such a catastrophe the “</w:t>
      </w:r>
      <w:r w:rsidRPr="00AB363D">
        <w:rPr>
          <w:rFonts w:eastAsia="Aptos"/>
          <w:highlight w:val="cyan"/>
          <w:u w:val="single"/>
        </w:rPr>
        <w:t>climate endgame</w:t>
      </w:r>
      <w:r w:rsidRPr="00AB363D">
        <w:rPr>
          <w:rFonts w:eastAsia="Aptos"/>
          <w:u w:val="single"/>
        </w:rPr>
        <w:t xml:space="preserve">”. Though it had a small chance of occurring, given the uncertainties in future emissions and the climate system, cataclysmic scenarios could not be ruled out, they said. “Facing a future of accelerating climate change while blind to worst-case scenarios is naive risk management at best and fatally foolish at worst,” the scientists said, adding that there were “ample reasons” to suspect </w:t>
      </w:r>
      <w:r w:rsidRPr="00AB363D">
        <w:rPr>
          <w:rFonts w:eastAsia="Aptos"/>
          <w:b/>
          <w:iCs/>
          <w:highlight w:val="cyan"/>
          <w:u w:val="single"/>
        </w:rPr>
        <w:t>global heating could result in an apocalyptic disaster.</w:t>
      </w:r>
      <w:r w:rsidRPr="00AB363D">
        <w:rPr>
          <w:rFonts w:eastAsia="Aptos"/>
          <w:sz w:val="16"/>
        </w:rPr>
        <w:t xml:space="preserve"> The international team of experts argue the world needs to start preparing for the possibility of the climate endgame. “Analysing the mechanisms for these extreme consequences could help galvanise action, improve resilience, and inform policy,” they said. Explorations in the 1980s of the nuclear winter that would follow a nuclear war spurred public concern and disarmament efforts, the researchers said. The analysis proposes a research agenda, including what they call the “four horsemen” of the climate endgame: famine, extreme weather, war and disease. They also called for the Intergovernmental Panel on Climate Change to produce a special report on the issue. </w:t>
      </w:r>
      <w:r w:rsidRPr="00AB363D">
        <w:rPr>
          <w:rFonts w:eastAsia="Aptos"/>
          <w:u w:val="single"/>
        </w:rPr>
        <w:t xml:space="preserve">The IPCC report on the impacts of just 1.5C of heating drove a “groundswell of public concern”, they said. “There are plenty of reasons to believe </w:t>
      </w:r>
      <w:r w:rsidRPr="00AB363D">
        <w:rPr>
          <w:rFonts w:eastAsia="Aptos"/>
          <w:highlight w:val="cyan"/>
          <w:u w:val="single"/>
        </w:rPr>
        <w:t>climate change could become catastrophic, even at modest levels of warming</w:t>
      </w:r>
      <w:r w:rsidRPr="00AB363D">
        <w:rPr>
          <w:rFonts w:eastAsia="Aptos"/>
          <w:u w:val="single"/>
        </w:rPr>
        <w:t>,” said Dr Luke Kemp at the University of Cambridge’s Centre for the Study of Existential Risk, who led the analysis. “</w:t>
      </w:r>
      <w:r w:rsidRPr="00AB363D">
        <w:rPr>
          <w:rFonts w:eastAsia="Aptos"/>
          <w:b/>
          <w:iCs/>
          <w:highlight w:val="cyan"/>
          <w:u w:val="single"/>
        </w:rPr>
        <w:t>Climate change has played a role in every mass extinction event</w:t>
      </w:r>
      <w:r w:rsidRPr="00AB363D">
        <w:rPr>
          <w:rFonts w:eastAsia="Aptos"/>
          <w:highlight w:val="cyan"/>
          <w:u w:val="single"/>
        </w:rPr>
        <w:t>.</w:t>
      </w:r>
      <w:r w:rsidRPr="00AB363D">
        <w:rPr>
          <w:rFonts w:eastAsia="Aptos"/>
          <w:sz w:val="16"/>
          <w:highlight w:val="cyan"/>
        </w:rPr>
        <w:t xml:space="preserve"> </w:t>
      </w:r>
      <w:r w:rsidRPr="00AB363D">
        <w:rPr>
          <w:rFonts w:eastAsia="Aptos"/>
          <w:highlight w:val="cyan"/>
          <w:u w:val="single"/>
        </w:rPr>
        <w:t>It has helped fell empires and shaped history</w:t>
      </w:r>
      <w:r w:rsidRPr="00AB363D">
        <w:rPr>
          <w:rFonts w:eastAsia="Aptos"/>
          <w:u w:val="single"/>
        </w:rPr>
        <w:t xml:space="preserve">. “Paths to disaster are not limited to the direct impacts of high temperatures, such as extreme weather events. </w:t>
      </w:r>
      <w:r w:rsidRPr="00AB363D">
        <w:rPr>
          <w:rFonts w:eastAsia="Aptos"/>
          <w:highlight w:val="cyan"/>
          <w:u w:val="single"/>
        </w:rPr>
        <w:t>Knock-on effects</w:t>
      </w:r>
      <w:r w:rsidRPr="00AB363D">
        <w:rPr>
          <w:rFonts w:eastAsia="Aptos"/>
          <w:u w:val="single"/>
        </w:rPr>
        <w:t xml:space="preserve"> such as financial crises, conflict and new disease outbreaks could </w:t>
      </w:r>
      <w:r w:rsidRPr="00AB363D">
        <w:rPr>
          <w:rFonts w:eastAsia="Aptos"/>
          <w:highlight w:val="cyan"/>
          <w:u w:val="single"/>
        </w:rPr>
        <w:t>trigger other calamities</w:t>
      </w:r>
      <w:r w:rsidRPr="00AB363D">
        <w:rPr>
          <w:rFonts w:eastAsia="Aptos"/>
          <w:u w:val="single"/>
        </w:rPr>
        <w:t xml:space="preserve">.” The analysis is published in the journal Proceedings of the National Academy of Sciences and was reviewed by a dozen scientists. It argues that the </w:t>
      </w:r>
      <w:r w:rsidRPr="00AB363D">
        <w:rPr>
          <w:rFonts w:eastAsia="Aptos"/>
          <w:highlight w:val="cyan"/>
          <w:u w:val="single"/>
        </w:rPr>
        <w:t>consequences of global heating</w:t>
      </w:r>
      <w:r w:rsidRPr="00AB363D">
        <w:rPr>
          <w:rFonts w:eastAsia="Aptos"/>
          <w:u w:val="single"/>
        </w:rPr>
        <w:t xml:space="preserve"> beyond 3C </w:t>
      </w:r>
      <w:r w:rsidRPr="00AB363D">
        <w:rPr>
          <w:rFonts w:eastAsia="Aptos"/>
          <w:highlight w:val="cyan"/>
          <w:u w:val="single"/>
        </w:rPr>
        <w:t>have been underexamined</w:t>
      </w:r>
      <w:r w:rsidRPr="00AB363D">
        <w:rPr>
          <w:rFonts w:eastAsia="Aptos"/>
          <w:u w:val="single"/>
        </w:rPr>
        <w:t>, with few quantitative estimates of the total impacts. “We know least about the scenarios that matter most,” Kemp said.</w:t>
      </w:r>
      <w:r w:rsidRPr="00AB363D">
        <w:rPr>
          <w:rFonts w:eastAsia="Aptos"/>
          <w:sz w:val="16"/>
        </w:rPr>
        <w:t xml:space="preserve"> A thorough risk assessment would consider how risks spread, interacted and amplified, but had not been attempted, the scientists said. “Yet this is how risk unfolds in the real world,” they said. “For example, a cyclone destroys electrical infrastructure, leaving a population vulnerable to an ensuing deadly heatwave.” The Covid pandemic underlined the need to examine rare but high-impact global risks, they added. Particularly concerning are tipping points, where a small rise in global temperature results in a big change in the climate, such as huge carbon emissions from an Amazon rainforest suffering major droughts and fires. </w:t>
      </w:r>
      <w:r w:rsidRPr="00AB363D">
        <w:rPr>
          <w:rFonts w:eastAsia="Aptos"/>
          <w:b/>
          <w:iCs/>
          <w:highlight w:val="cyan"/>
          <w:u w:val="single"/>
        </w:rPr>
        <w:t>Tipping points</w:t>
      </w:r>
      <w:r w:rsidRPr="00AB363D">
        <w:rPr>
          <w:rFonts w:eastAsia="Aptos"/>
          <w:u w:val="single"/>
        </w:rPr>
        <w:t xml:space="preserve"> could </w:t>
      </w:r>
      <w:r w:rsidRPr="00AB363D">
        <w:rPr>
          <w:rFonts w:eastAsia="Aptos"/>
          <w:highlight w:val="cyan"/>
          <w:u w:val="single"/>
        </w:rPr>
        <w:t>trigger others</w:t>
      </w:r>
      <w:r w:rsidRPr="00AB363D">
        <w:rPr>
          <w:rFonts w:eastAsia="Aptos"/>
          <w:u w:val="single"/>
        </w:rPr>
        <w:t xml:space="preserve"> in a cascade and some remained little studied, they said, such as the abrupt loss of stratocumulus cloud decks that could cause an additional 8C of global warming. The researchers warn that climate breakdown could exacerbate or trigger other catastrophic risks, </w:t>
      </w:r>
      <w:r w:rsidRPr="00AB363D">
        <w:rPr>
          <w:rFonts w:eastAsia="Aptos"/>
          <w:highlight w:val="cyan"/>
          <w:u w:val="single"/>
        </w:rPr>
        <w:t xml:space="preserve">such as international wars </w:t>
      </w:r>
      <w:r w:rsidRPr="00AB363D">
        <w:rPr>
          <w:rFonts w:eastAsia="Aptos"/>
          <w:u w:val="single"/>
        </w:rPr>
        <w:t xml:space="preserve">or </w:t>
      </w:r>
      <w:r w:rsidRPr="00AB363D">
        <w:rPr>
          <w:rFonts w:eastAsia="Aptos"/>
          <w:highlight w:val="cyan"/>
          <w:u w:val="single"/>
        </w:rPr>
        <w:t>infectious disease pandemics</w:t>
      </w:r>
      <w:r w:rsidRPr="00AB363D">
        <w:rPr>
          <w:rFonts w:eastAsia="Aptos"/>
          <w:u w:val="single"/>
        </w:rPr>
        <w:t xml:space="preserve">, and </w:t>
      </w:r>
      <w:r w:rsidRPr="00AB363D">
        <w:rPr>
          <w:rFonts w:eastAsia="Aptos"/>
          <w:highlight w:val="cyan"/>
          <w:u w:val="single"/>
        </w:rPr>
        <w:t>worsen existing vulnerabilities</w:t>
      </w:r>
      <w:r w:rsidRPr="00AB363D">
        <w:rPr>
          <w:rFonts w:eastAsia="Aptos"/>
          <w:u w:val="single"/>
        </w:rPr>
        <w:t xml:space="preserve"> such as poverty, crop failures and lack of water. The analysis suggests superpowers may one day fight over geoengineering plans to reflect sunlight or the right to emit carbon.</w:t>
      </w:r>
      <w:r w:rsidRPr="00AB363D">
        <w:rPr>
          <w:rFonts w:eastAsia="Aptos"/>
          <w:sz w:val="16"/>
        </w:rPr>
        <w:t xml:space="preserve"> “There is a striking overlap between currently vulnerable states and future areas of extreme warming,” the scientists said. </w:t>
      </w:r>
      <w:r w:rsidRPr="00AB363D">
        <w:rPr>
          <w:rFonts w:eastAsia="Aptos"/>
          <w:u w:val="single"/>
        </w:rPr>
        <w:t xml:space="preserve">“If current political fragility does not improve significantly in the coming decades, then a belt of instability with potentially serious ramifications could occur.” There were further good reasons to be concerned about the potential of a global climate catastrophe, the scientists said: “There are warnings from history. </w:t>
      </w:r>
      <w:r w:rsidRPr="00AB363D">
        <w:rPr>
          <w:rFonts w:eastAsia="Aptos"/>
          <w:highlight w:val="cyan"/>
          <w:u w:val="single"/>
        </w:rPr>
        <w:t>Climate change</w:t>
      </w:r>
      <w:r w:rsidRPr="00AB363D">
        <w:rPr>
          <w:rFonts w:eastAsia="Aptos"/>
          <w:u w:val="single"/>
        </w:rPr>
        <w:t xml:space="preserve"> </w:t>
      </w:r>
      <w:r w:rsidRPr="00AB363D">
        <w:rPr>
          <w:rFonts w:eastAsia="Aptos"/>
          <w:highlight w:val="cyan"/>
          <w:u w:val="single"/>
        </w:rPr>
        <w:t>has played a role in</w:t>
      </w:r>
      <w:r w:rsidRPr="00AB363D">
        <w:rPr>
          <w:rFonts w:eastAsia="Aptos"/>
          <w:u w:val="single"/>
        </w:rPr>
        <w:t xml:space="preserve"> the collapse or transformation of numerous previous societies and in </w:t>
      </w:r>
      <w:r w:rsidRPr="00AB363D">
        <w:rPr>
          <w:rFonts w:eastAsia="Aptos"/>
          <w:highlight w:val="cyan"/>
          <w:u w:val="single"/>
        </w:rPr>
        <w:t xml:space="preserve">each of the five mass </w:t>
      </w:r>
      <w:r w:rsidRPr="00AB363D">
        <w:rPr>
          <w:rFonts w:eastAsia="Aptos"/>
          <w:b/>
          <w:iCs/>
          <w:highlight w:val="cyan"/>
          <w:u w:val="single"/>
        </w:rPr>
        <w:t>extinction</w:t>
      </w:r>
      <w:r w:rsidRPr="00AB363D">
        <w:rPr>
          <w:rFonts w:eastAsia="Aptos"/>
          <w:highlight w:val="cyan"/>
          <w:u w:val="single"/>
        </w:rPr>
        <w:t xml:space="preserve"> events in Earth’s history</w:t>
      </w:r>
      <w:r w:rsidRPr="00AB363D">
        <w:rPr>
          <w:rFonts w:eastAsia="Aptos"/>
          <w:u w:val="single"/>
        </w:rPr>
        <w:t>.”</w:t>
      </w:r>
    </w:p>
    <w:p w14:paraId="6E2F3FAA" w14:textId="77777777" w:rsidR="000B4FCF" w:rsidRPr="00376131" w:rsidRDefault="000B4FCF" w:rsidP="00145A7A">
      <w:pPr>
        <w:spacing w:line="240" w:lineRule="auto"/>
        <w:rPr>
          <w:rFonts w:eastAsia="Calibri"/>
          <w:sz w:val="16"/>
        </w:rPr>
      </w:pPr>
    </w:p>
    <w:p w14:paraId="544C1985" w14:textId="77777777" w:rsidR="000B4FCF" w:rsidRPr="00376131" w:rsidRDefault="000B4FCF" w:rsidP="00767757">
      <w:pPr>
        <w:pStyle w:val="Heading4"/>
        <w:rPr>
          <w:rFonts w:eastAsia="Calibri" w:cs="Arial"/>
          <w:lang w:val="en"/>
        </w:rPr>
      </w:pPr>
      <w:r w:rsidRPr="00376131">
        <w:rPr>
          <w:rFonts w:eastAsia="Calibri" w:cs="Arial"/>
          <w:lang w:val="en"/>
        </w:rPr>
        <w:t>Impact – Climate change results in extinction</w:t>
      </w:r>
    </w:p>
    <w:p w14:paraId="067BE4E0" w14:textId="77777777" w:rsidR="000B4FCF" w:rsidRPr="00376131" w:rsidRDefault="000B4FCF" w:rsidP="000B4FCF">
      <w:pPr>
        <w:spacing w:after="0" w:line="276" w:lineRule="auto"/>
        <w:rPr>
          <w:rFonts w:eastAsia="Calibri"/>
          <w:sz w:val="16"/>
          <w:szCs w:val="16"/>
          <w:lang w:val="en"/>
        </w:rPr>
      </w:pPr>
      <w:r w:rsidRPr="00376131">
        <w:rPr>
          <w:rFonts w:eastAsia="Calibri"/>
          <w:b/>
          <w:sz w:val="26"/>
          <w:szCs w:val="26"/>
          <w:lang w:val="en"/>
        </w:rPr>
        <w:t xml:space="preserve">Julie Bartucca et al. 25 </w:t>
      </w:r>
      <w:r w:rsidRPr="00376131">
        <w:rPr>
          <w:rFonts w:eastAsia="Calibri"/>
          <w:sz w:val="16"/>
          <w:szCs w:val="16"/>
          <w:lang w:val="en"/>
        </w:rPr>
        <w:t>(Julie Bartucca, MBA, Interim Communications Manager for Uconn, Elaina Hancock, studies Human-environment relations at Uconn, News &amp; Information Officer of University Relations at Uconn), “Mitigating Climate Change Extinction, Can mapping the big picture pinpoint the most fragile futures,” 1-13-25, Brayden</w:t>
      </w:r>
    </w:p>
    <w:p w14:paraId="5A082BE2" w14:textId="77777777" w:rsidR="000B4FCF" w:rsidRPr="00376131" w:rsidRDefault="000B4FCF" w:rsidP="000B4FCF">
      <w:pPr>
        <w:spacing w:after="0" w:line="276" w:lineRule="auto"/>
        <w:rPr>
          <w:rFonts w:eastAsia="Calibri"/>
          <w:sz w:val="16"/>
          <w:szCs w:val="16"/>
          <w:lang w:val="en"/>
        </w:rPr>
      </w:pPr>
      <w:r w:rsidRPr="00376131">
        <w:rPr>
          <w:rFonts w:eastAsia="Calibri"/>
          <w:sz w:val="16"/>
          <w:szCs w:val="16"/>
          <w:lang w:val="en"/>
        </w:rPr>
        <w:t>https://today.uconn.edu/2025/01/mitigating-climate-change-extinction/#</w:t>
      </w:r>
    </w:p>
    <w:p w14:paraId="06885406" w14:textId="77777777" w:rsidR="000B4FCF" w:rsidRPr="00376131" w:rsidRDefault="000B4FCF" w:rsidP="000B4FCF">
      <w:pPr>
        <w:shd w:val="clear" w:color="auto" w:fill="FFFFFF"/>
        <w:spacing w:after="0" w:line="240" w:lineRule="auto"/>
        <w:rPr>
          <w:rFonts w:eastAsia="Calibri"/>
          <w:lang w:val="en"/>
        </w:rPr>
      </w:pPr>
      <w:r w:rsidRPr="00376131">
        <w:rPr>
          <w:rFonts w:eastAsia="Calibri"/>
          <w:sz w:val="16"/>
          <w:szCs w:val="16"/>
          <w:lang w:val="en"/>
        </w:rPr>
        <w:t xml:space="preserve">Published in the journal Science in December 2024, Urban’s latest meta-analysis of 485 studies, comprising over 5 million projections, finds that </w:t>
      </w:r>
      <w:r w:rsidRPr="00376131">
        <w:rPr>
          <w:rFonts w:eastAsia="Calibri"/>
          <w:b/>
          <w:highlight w:val="cyan"/>
          <w:u w:val="single"/>
          <w:lang w:val="en"/>
        </w:rPr>
        <w:t>if global temperatures rise</w:t>
      </w:r>
      <w:r w:rsidRPr="00376131">
        <w:rPr>
          <w:rFonts w:eastAsia="Calibri"/>
          <w:sz w:val="16"/>
          <w:szCs w:val="16"/>
          <w:lang w:val="en"/>
        </w:rPr>
        <w:t xml:space="preserve"> by 1.5 degrees Celsius or more, as many as one-third of </w:t>
      </w:r>
      <w:r w:rsidRPr="00376131">
        <w:rPr>
          <w:rFonts w:eastAsia="Calibri"/>
          <w:b/>
          <w:highlight w:val="cyan"/>
          <w:u w:val="single"/>
          <w:lang w:val="en"/>
        </w:rPr>
        <w:t>species across the globe</w:t>
      </w:r>
      <w:r w:rsidRPr="00376131">
        <w:rPr>
          <w:rFonts w:eastAsia="Calibri"/>
          <w:sz w:val="16"/>
          <w:szCs w:val="16"/>
          <w:lang w:val="en"/>
        </w:rPr>
        <w:t xml:space="preserve"> will be</w:t>
      </w:r>
      <w:r w:rsidRPr="00376131">
        <w:rPr>
          <w:rFonts w:eastAsia="Calibri"/>
          <w:b/>
          <w:highlight w:val="cyan"/>
          <w:u w:val="single"/>
          <w:lang w:val="en"/>
        </w:rPr>
        <w:t xml:space="preserve"> threatened</w:t>
      </w:r>
      <w:r w:rsidRPr="00376131">
        <w:rPr>
          <w:rFonts w:eastAsia="Calibri"/>
          <w:sz w:val="16"/>
          <w:szCs w:val="16"/>
          <w:lang w:val="en"/>
        </w:rPr>
        <w:t>.</w:t>
      </w:r>
    </w:p>
    <w:p w14:paraId="370C1244" w14:textId="77777777" w:rsidR="000B4FCF" w:rsidRPr="00376131" w:rsidRDefault="000B4FCF" w:rsidP="000B4FCF">
      <w:pPr>
        <w:shd w:val="clear" w:color="auto" w:fill="FFFFFF"/>
        <w:spacing w:after="0" w:line="240" w:lineRule="auto"/>
        <w:rPr>
          <w:rFonts w:eastAsia="Calibri"/>
          <w:b/>
          <w:lang w:val="en"/>
        </w:rPr>
      </w:pPr>
      <w:r w:rsidRPr="00376131">
        <w:rPr>
          <w:rFonts w:eastAsia="Calibri"/>
          <w:sz w:val="16"/>
          <w:szCs w:val="16"/>
          <w:lang w:val="en"/>
        </w:rPr>
        <w:t xml:space="preserve">“Whereas past </w:t>
      </w:r>
      <w:r w:rsidRPr="00376131">
        <w:rPr>
          <w:rFonts w:eastAsia="Calibri"/>
          <w:b/>
          <w:highlight w:val="cyan"/>
          <w:u w:val="single"/>
          <w:lang w:val="en"/>
        </w:rPr>
        <w:t>assessments indicate</w:t>
      </w:r>
      <w:r w:rsidRPr="00376131">
        <w:rPr>
          <w:rFonts w:eastAsia="Calibri"/>
          <w:sz w:val="16"/>
          <w:szCs w:val="16"/>
          <w:lang w:val="en"/>
        </w:rPr>
        <w:t xml:space="preserve">d high uncertainties, this analysis suggests </w:t>
      </w:r>
      <w:r w:rsidRPr="00376131">
        <w:rPr>
          <w:rFonts w:eastAsia="Calibri"/>
          <w:b/>
          <w:highlight w:val="cyan"/>
          <w:u w:val="single"/>
          <w:lang w:val="en"/>
        </w:rPr>
        <w:t>with</w:t>
      </w:r>
      <w:r w:rsidRPr="00376131">
        <w:rPr>
          <w:rFonts w:eastAsia="Calibri"/>
          <w:sz w:val="16"/>
          <w:szCs w:val="16"/>
          <w:lang w:val="en"/>
        </w:rPr>
        <w:t xml:space="preserve"> increasing </w:t>
      </w:r>
      <w:r w:rsidRPr="00376131">
        <w:rPr>
          <w:rFonts w:eastAsia="Calibri"/>
          <w:b/>
          <w:highlight w:val="cyan"/>
          <w:u w:val="single"/>
          <w:lang w:val="en"/>
        </w:rPr>
        <w:t xml:space="preserve">certainty </w:t>
      </w:r>
      <w:r w:rsidRPr="00376131">
        <w:rPr>
          <w:rFonts w:eastAsia="Calibri"/>
          <w:sz w:val="16"/>
          <w:szCs w:val="16"/>
          <w:lang w:val="en"/>
        </w:rPr>
        <w:t xml:space="preserve">that </w:t>
      </w:r>
      <w:r w:rsidRPr="00376131">
        <w:rPr>
          <w:rFonts w:eastAsia="Calibri"/>
          <w:b/>
          <w:highlight w:val="cyan"/>
          <w:u w:val="single"/>
          <w:lang w:val="en"/>
        </w:rPr>
        <w:t>climate change</w:t>
      </w:r>
      <w:r w:rsidRPr="00376131">
        <w:rPr>
          <w:rFonts w:eastAsia="Calibri"/>
          <w:sz w:val="16"/>
          <w:szCs w:val="16"/>
          <w:lang w:val="en"/>
        </w:rPr>
        <w:t xml:space="preserve"> has caused and </w:t>
      </w:r>
      <w:r w:rsidRPr="00376131">
        <w:rPr>
          <w:rFonts w:eastAsia="Calibri"/>
          <w:b/>
          <w:highlight w:val="cyan"/>
          <w:u w:val="single"/>
          <w:lang w:val="en"/>
        </w:rPr>
        <w:t>will cause global extinctions</w:t>
      </w:r>
      <w:r w:rsidRPr="00376131">
        <w:rPr>
          <w:rFonts w:eastAsia="Calibri"/>
          <w:sz w:val="16"/>
          <w:szCs w:val="16"/>
          <w:lang w:val="en"/>
        </w:rPr>
        <w:t xml:space="preserve">,” Urban says. “Climate change results in an accelerating risk of global extinction, rising from 2% currently to 30% </w:t>
      </w:r>
      <w:r w:rsidRPr="00376131">
        <w:rPr>
          <w:rFonts w:eastAsia="Calibri"/>
          <w:b/>
          <w:highlight w:val="cyan"/>
          <w:u w:val="single"/>
          <w:lang w:val="en"/>
        </w:rPr>
        <w:t>under</w:t>
      </w:r>
      <w:r w:rsidRPr="00376131">
        <w:rPr>
          <w:rFonts w:eastAsia="Calibri"/>
          <w:sz w:val="16"/>
          <w:szCs w:val="16"/>
          <w:lang w:val="en"/>
        </w:rPr>
        <w:t xml:space="preserve"> the </w:t>
      </w:r>
      <w:r w:rsidRPr="00376131">
        <w:rPr>
          <w:rFonts w:eastAsia="Calibri"/>
          <w:b/>
          <w:highlight w:val="cyan"/>
          <w:u w:val="single"/>
          <w:lang w:val="en"/>
        </w:rPr>
        <w:t>high</w:t>
      </w:r>
      <w:r w:rsidRPr="00376131">
        <w:rPr>
          <w:rFonts w:eastAsia="Calibri"/>
          <w:sz w:val="16"/>
          <w:szCs w:val="16"/>
          <w:lang w:val="en"/>
        </w:rPr>
        <w:t>est-</w:t>
      </w:r>
      <w:r w:rsidRPr="00376131">
        <w:rPr>
          <w:rFonts w:eastAsia="Calibri"/>
          <w:b/>
          <w:highlight w:val="cyan"/>
          <w:u w:val="single"/>
          <w:lang w:val="en"/>
        </w:rPr>
        <w:t>emission scenario.</w:t>
      </w:r>
    </w:p>
    <w:p w14:paraId="65259B5C" w14:textId="77777777" w:rsidR="000B4FCF" w:rsidRPr="00376131" w:rsidRDefault="000B4FCF" w:rsidP="000B4FCF">
      <w:pPr>
        <w:shd w:val="clear" w:color="auto" w:fill="FFFFFF"/>
        <w:spacing w:after="0" w:line="240" w:lineRule="auto"/>
        <w:rPr>
          <w:rFonts w:eastAsia="Calibri"/>
          <w:lang w:val="en"/>
        </w:rPr>
      </w:pPr>
      <w:r w:rsidRPr="00376131">
        <w:rPr>
          <w:rFonts w:eastAsia="Calibri"/>
          <w:sz w:val="16"/>
          <w:szCs w:val="16"/>
          <w:lang w:val="en"/>
        </w:rPr>
        <w:t>“</w:t>
      </w:r>
      <w:r w:rsidRPr="00376131">
        <w:rPr>
          <w:rFonts w:eastAsia="Calibri"/>
          <w:b/>
          <w:highlight w:val="cyan"/>
          <w:u w:val="single"/>
          <w:lang w:val="en"/>
        </w:rPr>
        <w:t>Current policies and actions</w:t>
      </w:r>
      <w:r w:rsidRPr="00376131">
        <w:rPr>
          <w:rFonts w:eastAsia="Calibri"/>
          <w:sz w:val="16"/>
          <w:szCs w:val="16"/>
          <w:lang w:val="en"/>
        </w:rPr>
        <w:t xml:space="preserve"> place the world on a path to a 2.8 degrees Celsius </w:t>
      </w:r>
      <w:r w:rsidRPr="00376131">
        <w:rPr>
          <w:rFonts w:eastAsia="Calibri"/>
          <w:b/>
          <w:highlight w:val="cyan"/>
          <w:u w:val="single"/>
          <w:lang w:val="en"/>
        </w:rPr>
        <w:t>rise</w:t>
      </w:r>
      <w:r w:rsidRPr="00376131">
        <w:rPr>
          <w:rFonts w:eastAsia="Calibri"/>
          <w:sz w:val="16"/>
          <w:szCs w:val="16"/>
          <w:lang w:val="en"/>
        </w:rPr>
        <w:t xml:space="preserve"> in </w:t>
      </w:r>
      <w:r w:rsidRPr="00376131">
        <w:rPr>
          <w:rFonts w:eastAsia="Calibri"/>
          <w:b/>
          <w:highlight w:val="cyan"/>
          <w:u w:val="single"/>
          <w:lang w:val="en"/>
        </w:rPr>
        <w:t>global temperature</w:t>
      </w:r>
      <w:r w:rsidRPr="00376131">
        <w:rPr>
          <w:rFonts w:eastAsia="Calibri"/>
          <w:sz w:val="16"/>
          <w:szCs w:val="16"/>
          <w:lang w:val="en"/>
        </w:rPr>
        <w:t>, which would still result in 5% of species being at risk. This study presents a choice for decisionmakers: Will we curb emissions now and only need to protect 2% of species at risk, or will we choose another path that will fundamentally alter the nature of our world?”</w:t>
      </w:r>
    </w:p>
    <w:p w14:paraId="6EC5FE66" w14:textId="77777777" w:rsidR="000B4FCF" w:rsidRPr="00376131" w:rsidRDefault="00000000" w:rsidP="000B4FCF">
      <w:pPr>
        <w:shd w:val="clear" w:color="auto" w:fill="FFFFFF"/>
        <w:spacing w:after="0" w:line="240" w:lineRule="auto"/>
        <w:rPr>
          <w:rFonts w:eastAsia="Calibri"/>
          <w:b/>
          <w:lang w:val="en"/>
        </w:rPr>
      </w:pPr>
      <w:hyperlink r:id="rId73">
        <w:r w:rsidR="000B4FCF" w:rsidRPr="00376131">
          <w:rPr>
            <w:rFonts w:eastAsia="Calibri"/>
            <w:sz w:val="16"/>
            <w:szCs w:val="16"/>
            <w:lang w:val="en"/>
          </w:rPr>
          <w:t>Urban first performed a meta-analysis of climate change extinction studies in 2015</w:t>
        </w:r>
      </w:hyperlink>
      <w:r w:rsidR="000B4FCF" w:rsidRPr="00376131">
        <w:rPr>
          <w:rFonts w:eastAsia="Calibri"/>
          <w:sz w:val="16"/>
          <w:szCs w:val="16"/>
          <w:lang w:val="en"/>
        </w:rPr>
        <w:t xml:space="preserve">, finding then that the situation was dire. At the time, Urban warned that </w:t>
      </w:r>
      <w:r w:rsidR="000B4FCF" w:rsidRPr="00376131">
        <w:rPr>
          <w:rFonts w:eastAsia="Calibri"/>
          <w:b/>
          <w:highlight w:val="cyan"/>
          <w:u w:val="single"/>
          <w:lang w:val="en"/>
        </w:rPr>
        <w:t>if current climate policies</w:t>
      </w:r>
      <w:r w:rsidR="000B4FCF" w:rsidRPr="00376131">
        <w:rPr>
          <w:rFonts w:eastAsia="Calibri"/>
          <w:sz w:val="16"/>
          <w:szCs w:val="16"/>
          <w:lang w:val="en"/>
        </w:rPr>
        <w:t xml:space="preserve"> were </w:t>
      </w:r>
      <w:r w:rsidR="000B4FCF" w:rsidRPr="00376131">
        <w:rPr>
          <w:rFonts w:eastAsia="Calibri"/>
          <w:b/>
          <w:highlight w:val="cyan"/>
          <w:u w:val="single"/>
          <w:lang w:val="en"/>
        </w:rPr>
        <w:t>not modified</w:t>
      </w:r>
      <w:r w:rsidR="000B4FCF" w:rsidRPr="00376131">
        <w:rPr>
          <w:rFonts w:eastAsia="Calibri"/>
          <w:sz w:val="16"/>
          <w:szCs w:val="16"/>
          <w:lang w:val="en"/>
        </w:rPr>
        <w:t xml:space="preserve">, rising </w:t>
      </w:r>
      <w:r w:rsidR="000B4FCF" w:rsidRPr="00376131">
        <w:rPr>
          <w:rFonts w:eastAsia="Calibri"/>
          <w:b/>
          <w:highlight w:val="cyan"/>
          <w:u w:val="single"/>
          <w:lang w:val="en"/>
        </w:rPr>
        <w:t>global temperatures would threaten</w:t>
      </w:r>
      <w:r w:rsidR="000B4FCF" w:rsidRPr="00376131">
        <w:rPr>
          <w:rFonts w:eastAsia="Calibri"/>
          <w:sz w:val="16"/>
          <w:szCs w:val="16"/>
          <w:lang w:val="en"/>
        </w:rPr>
        <w:t xml:space="preserve"> up to one in six </w:t>
      </w:r>
      <w:r w:rsidR="000B4FCF" w:rsidRPr="00376131">
        <w:rPr>
          <w:rFonts w:eastAsia="Calibri"/>
          <w:b/>
          <w:highlight w:val="cyan"/>
          <w:u w:val="single"/>
          <w:lang w:val="en"/>
        </w:rPr>
        <w:t>species</w:t>
      </w:r>
    </w:p>
    <w:p w14:paraId="3CBD7110" w14:textId="77777777" w:rsidR="000B4FCF" w:rsidRPr="00376131" w:rsidRDefault="000B4FCF" w:rsidP="000B4FCF">
      <w:pPr>
        <w:shd w:val="clear" w:color="auto" w:fill="FFFFFF"/>
        <w:spacing w:after="0" w:line="240" w:lineRule="auto"/>
        <w:rPr>
          <w:rFonts w:eastAsia="Calibri"/>
          <w:lang w:val="en"/>
        </w:rPr>
      </w:pPr>
      <w:r w:rsidRPr="00376131">
        <w:rPr>
          <w:rFonts w:eastAsia="Calibri"/>
          <w:sz w:val="16"/>
          <w:szCs w:val="16"/>
          <w:lang w:val="en"/>
        </w:rPr>
        <w:t>Driven by “an explosion of new studies and, frankly, my dissatisfaction with other assessments,” Urban repeated his analysis.</w:t>
      </w:r>
    </w:p>
    <w:p w14:paraId="4AA73CC4" w14:textId="77777777" w:rsidR="000B4FCF" w:rsidRPr="00376131" w:rsidRDefault="000B4FCF" w:rsidP="000B4FCF">
      <w:pPr>
        <w:shd w:val="clear" w:color="auto" w:fill="FFFFFF"/>
        <w:spacing w:after="0" w:line="240" w:lineRule="auto"/>
        <w:rPr>
          <w:rFonts w:eastAsia="Calibri"/>
          <w:lang w:val="en"/>
        </w:rPr>
      </w:pPr>
      <w:r w:rsidRPr="00376131">
        <w:rPr>
          <w:rFonts w:eastAsia="Calibri"/>
          <w:sz w:val="16"/>
          <w:szCs w:val="16"/>
          <w:lang w:val="en"/>
        </w:rPr>
        <w:t xml:space="preserve">“My </w:t>
      </w:r>
      <w:r w:rsidRPr="00376131">
        <w:rPr>
          <w:rFonts w:eastAsia="Calibri"/>
          <w:b/>
          <w:highlight w:val="cyan"/>
          <w:u w:val="single"/>
          <w:lang w:val="en"/>
        </w:rPr>
        <w:t>goal</w:t>
      </w:r>
      <w:r w:rsidRPr="00376131">
        <w:rPr>
          <w:rFonts w:eastAsia="Calibri"/>
          <w:sz w:val="16"/>
          <w:szCs w:val="16"/>
          <w:lang w:val="en"/>
        </w:rPr>
        <w:t xml:space="preserve"> was </w:t>
      </w:r>
      <w:r w:rsidRPr="00376131">
        <w:rPr>
          <w:rFonts w:eastAsia="Calibri"/>
          <w:b/>
          <w:highlight w:val="cyan"/>
          <w:u w:val="single"/>
          <w:lang w:val="en"/>
        </w:rPr>
        <w:t>to provide</w:t>
      </w:r>
      <w:r w:rsidRPr="00376131">
        <w:rPr>
          <w:rFonts w:eastAsia="Calibri"/>
          <w:sz w:val="16"/>
          <w:szCs w:val="16"/>
          <w:lang w:val="en"/>
        </w:rPr>
        <w:t xml:space="preserve"> the most up-to-date, transparent, and comprehensive </w:t>
      </w:r>
      <w:r w:rsidRPr="00376131">
        <w:rPr>
          <w:rFonts w:eastAsia="Calibri"/>
          <w:b/>
          <w:highlight w:val="cyan"/>
          <w:u w:val="single"/>
          <w:lang w:val="en"/>
        </w:rPr>
        <w:t>assessment of</w:t>
      </w:r>
      <w:r w:rsidRPr="00376131">
        <w:rPr>
          <w:rFonts w:eastAsia="Calibri"/>
          <w:sz w:val="16"/>
          <w:szCs w:val="16"/>
          <w:lang w:val="en"/>
        </w:rPr>
        <w:t xml:space="preserve"> extinction risk from </w:t>
      </w:r>
      <w:r w:rsidRPr="00376131">
        <w:rPr>
          <w:rFonts w:eastAsia="Calibri"/>
          <w:b/>
          <w:highlight w:val="cyan"/>
          <w:u w:val="single"/>
          <w:lang w:val="en"/>
        </w:rPr>
        <w:t>climate change</w:t>
      </w:r>
      <w:r w:rsidRPr="00376131">
        <w:rPr>
          <w:rFonts w:eastAsia="Calibri"/>
          <w:sz w:val="16"/>
          <w:szCs w:val="16"/>
          <w:lang w:val="en"/>
        </w:rPr>
        <w:t xml:space="preserve"> — performing the global </w:t>
      </w:r>
      <w:r w:rsidRPr="00376131">
        <w:rPr>
          <w:rFonts w:eastAsia="Calibri"/>
          <w:b/>
          <w:highlight w:val="cyan"/>
          <w:u w:val="single"/>
          <w:lang w:val="en"/>
        </w:rPr>
        <w:t>assessment</w:t>
      </w:r>
      <w:r w:rsidRPr="00376131">
        <w:rPr>
          <w:rFonts w:eastAsia="Calibri"/>
          <w:sz w:val="16"/>
          <w:szCs w:val="16"/>
          <w:lang w:val="en"/>
        </w:rPr>
        <w:t xml:space="preserve"> I thought was </w:t>
      </w:r>
      <w:r w:rsidRPr="00376131">
        <w:rPr>
          <w:rFonts w:eastAsia="Calibri"/>
          <w:b/>
          <w:highlight w:val="cyan"/>
          <w:u w:val="single"/>
          <w:lang w:val="en"/>
        </w:rPr>
        <w:t>needed</w:t>
      </w:r>
      <w:r w:rsidRPr="00376131">
        <w:rPr>
          <w:rFonts w:eastAsia="Calibri"/>
          <w:sz w:val="16"/>
          <w:szCs w:val="16"/>
          <w:lang w:val="en"/>
        </w:rPr>
        <w:t xml:space="preserve"> to inform decisions about greenhouse gas emissions,” he says.</w:t>
      </w:r>
    </w:p>
    <w:p w14:paraId="0CD30FC3" w14:textId="77777777" w:rsidR="000B4FCF" w:rsidRPr="00376131" w:rsidRDefault="000B4FCF" w:rsidP="000B4FCF">
      <w:pPr>
        <w:shd w:val="clear" w:color="auto" w:fill="FFFFFF"/>
        <w:spacing w:after="0" w:line="240" w:lineRule="auto"/>
        <w:rPr>
          <w:rFonts w:eastAsia="Calibri"/>
          <w:lang w:val="en"/>
        </w:rPr>
      </w:pPr>
      <w:r w:rsidRPr="00376131">
        <w:rPr>
          <w:rFonts w:eastAsia="Calibri"/>
          <w:sz w:val="16"/>
          <w:szCs w:val="16"/>
          <w:lang w:val="en"/>
        </w:rPr>
        <w:t>Urban has specifically studied the Arctic grayling, a fish that is considered a keystone species in the far northern streams it inhabits, as part of a larger quest to determine how evolutionary and community dynamics shape species distributions and how habitat fragmentation, reflected by changes in an organism’s preferred environment, can cause changes in them that might make them more or less susceptible to extinction.</w:t>
      </w:r>
    </w:p>
    <w:p w14:paraId="1810562D" w14:textId="77777777" w:rsidR="000B4FCF" w:rsidRPr="00376131" w:rsidRDefault="000B4FCF" w:rsidP="000B4FCF">
      <w:pPr>
        <w:shd w:val="clear" w:color="auto" w:fill="FFFFFF"/>
        <w:spacing w:after="0" w:line="240" w:lineRule="auto"/>
        <w:rPr>
          <w:rFonts w:eastAsia="Calibri"/>
          <w:lang w:val="en"/>
        </w:rPr>
      </w:pPr>
      <w:r w:rsidRPr="00376131">
        <w:rPr>
          <w:rFonts w:eastAsia="Calibri"/>
          <w:sz w:val="16"/>
          <w:szCs w:val="16"/>
          <w:lang w:val="en"/>
        </w:rPr>
        <w:t>While Urban says he hoped to find that earlier models were exaggerated, the results of his new meta-analysis could have a silver lining.</w:t>
      </w:r>
    </w:p>
    <w:p w14:paraId="45C6C7E0" w14:textId="77777777" w:rsidR="000B4FCF" w:rsidRPr="00376131" w:rsidRDefault="000B4FCF" w:rsidP="000B4FCF">
      <w:pPr>
        <w:shd w:val="clear" w:color="auto" w:fill="FFFFFF"/>
        <w:spacing w:after="0" w:line="240" w:lineRule="auto"/>
        <w:rPr>
          <w:rFonts w:eastAsia="Calibri"/>
          <w:lang w:val="en"/>
        </w:rPr>
      </w:pPr>
      <w:r w:rsidRPr="00376131">
        <w:rPr>
          <w:rFonts w:eastAsia="Calibri"/>
          <w:sz w:val="16"/>
          <w:szCs w:val="16"/>
          <w:lang w:val="en"/>
        </w:rPr>
        <w:t>“At first, I was a bit disappointed, but then I realized an outcome that was both consistent and more certain was exactly what was needed to compel decisionmakers to take action to reduce emissions and increase conservation efforts,” he says.</w:t>
      </w:r>
    </w:p>
    <w:p w14:paraId="75EEB9CF" w14:textId="77777777" w:rsidR="000B4FCF" w:rsidRPr="00376131" w:rsidRDefault="000B4FCF" w:rsidP="000B4FCF">
      <w:pPr>
        <w:shd w:val="clear" w:color="auto" w:fill="FFFFFF"/>
        <w:spacing w:after="0" w:line="240" w:lineRule="auto"/>
        <w:rPr>
          <w:rFonts w:eastAsia="Calibri"/>
          <w:lang w:val="en"/>
        </w:rPr>
      </w:pPr>
      <w:r w:rsidRPr="00376131">
        <w:rPr>
          <w:rFonts w:eastAsia="Calibri"/>
          <w:sz w:val="16"/>
          <w:szCs w:val="16"/>
          <w:lang w:val="en"/>
        </w:rPr>
        <w:t>Current actions being taken worldwide are too incremental to stem the tide of climate change and its impacts, Urban warns. Last year’s COP 29, the United Nations’ annual summit for climate change negotiations, made “limited progress.”</w:t>
      </w:r>
    </w:p>
    <w:p w14:paraId="625B2771" w14:textId="77777777" w:rsidR="000B4FCF" w:rsidRPr="00376131" w:rsidRDefault="000B4FCF" w:rsidP="000B4FCF">
      <w:pPr>
        <w:shd w:val="clear" w:color="auto" w:fill="FFFFFF"/>
        <w:spacing w:after="0" w:line="240" w:lineRule="auto"/>
        <w:rPr>
          <w:rFonts w:eastAsia="Calibri"/>
          <w:lang w:val="en"/>
        </w:rPr>
      </w:pPr>
      <w:r w:rsidRPr="00376131">
        <w:rPr>
          <w:rFonts w:eastAsia="Calibri"/>
          <w:sz w:val="16"/>
          <w:szCs w:val="16"/>
          <w:lang w:val="en"/>
        </w:rPr>
        <w:t>“We have now reached 1.5 degrees Celsius and are experiencing the predicted impacts from</w:t>
      </w:r>
      <w:r w:rsidRPr="00376131">
        <w:rPr>
          <w:rFonts w:eastAsia="Calibri"/>
          <w:b/>
          <w:highlight w:val="cyan"/>
          <w:u w:val="single"/>
          <w:lang w:val="en"/>
        </w:rPr>
        <w:t xml:space="preserve"> heat waves, floods, droughts, hurricanes, and extinction</w:t>
      </w:r>
      <w:r w:rsidRPr="00376131">
        <w:rPr>
          <w:rFonts w:eastAsia="Calibri"/>
          <w:sz w:val="16"/>
          <w:szCs w:val="16"/>
          <w:lang w:val="en"/>
        </w:rPr>
        <w:t>s. And every day we wait, it costs us more to mitigate and adapt,” says Urban. “Therefore, the world is at a crucial point where actions need to be stronger than impacts.</w:t>
      </w:r>
    </w:p>
    <w:p w14:paraId="5E0513CF" w14:textId="77777777" w:rsidR="000B4FCF" w:rsidRPr="00376131" w:rsidRDefault="000B4FCF" w:rsidP="000B4FCF">
      <w:pPr>
        <w:shd w:val="clear" w:color="auto" w:fill="FFFFFF"/>
        <w:spacing w:after="0" w:line="240" w:lineRule="auto"/>
        <w:rPr>
          <w:rFonts w:eastAsia="Calibri"/>
          <w:lang w:val="en"/>
        </w:rPr>
      </w:pPr>
      <w:r w:rsidRPr="00376131">
        <w:rPr>
          <w:rFonts w:eastAsia="Calibri"/>
          <w:sz w:val="16"/>
          <w:szCs w:val="16"/>
          <w:lang w:val="en"/>
        </w:rPr>
        <w:t>“</w:t>
      </w:r>
      <w:r w:rsidRPr="00376131">
        <w:rPr>
          <w:rFonts w:eastAsia="Calibri"/>
          <w:b/>
          <w:highlight w:val="cyan"/>
          <w:u w:val="single"/>
          <w:lang w:val="en"/>
        </w:rPr>
        <w:t>Science</w:t>
      </w:r>
      <w:r w:rsidRPr="00376131">
        <w:rPr>
          <w:rFonts w:eastAsia="Calibri"/>
          <w:sz w:val="16"/>
          <w:szCs w:val="16"/>
          <w:lang w:val="en"/>
        </w:rPr>
        <w:t xml:space="preserve"> already tells us what will happen and what needs to be done, </w:t>
      </w:r>
      <w:r w:rsidRPr="00376131">
        <w:rPr>
          <w:rFonts w:eastAsia="Calibri"/>
          <w:b/>
          <w:highlight w:val="cyan"/>
          <w:u w:val="single"/>
          <w:lang w:val="en"/>
        </w:rPr>
        <w:t>and tech</w:t>
      </w:r>
      <w:r w:rsidRPr="00376131">
        <w:rPr>
          <w:rFonts w:eastAsia="Calibri"/>
          <w:sz w:val="16"/>
          <w:szCs w:val="16"/>
          <w:lang w:val="en"/>
        </w:rPr>
        <w:t xml:space="preserve">nological advances have </w:t>
      </w:r>
      <w:r w:rsidRPr="00376131">
        <w:rPr>
          <w:rFonts w:eastAsia="Calibri"/>
          <w:b/>
          <w:highlight w:val="cyan"/>
          <w:u w:val="single"/>
          <w:lang w:val="en"/>
        </w:rPr>
        <w:t>provide</w:t>
      </w:r>
      <w:r w:rsidRPr="00376131">
        <w:rPr>
          <w:rFonts w:eastAsia="Calibri"/>
          <w:sz w:val="16"/>
          <w:szCs w:val="16"/>
          <w:lang w:val="en"/>
        </w:rPr>
        <w:t xml:space="preserve">d us with suitable </w:t>
      </w:r>
      <w:r w:rsidRPr="00376131">
        <w:rPr>
          <w:rFonts w:eastAsia="Calibri"/>
          <w:b/>
          <w:highlight w:val="cyan"/>
          <w:u w:val="single"/>
          <w:lang w:val="en"/>
        </w:rPr>
        <w:t>solutions</w:t>
      </w:r>
      <w:r w:rsidRPr="00376131">
        <w:rPr>
          <w:rFonts w:eastAsia="Calibri"/>
          <w:sz w:val="16"/>
          <w:szCs w:val="16"/>
          <w:lang w:val="en"/>
        </w:rPr>
        <w:t>. We just need courageous leaders to do what needs to be done.”</w:t>
      </w:r>
    </w:p>
    <w:p w14:paraId="03D5CC69" w14:textId="77777777" w:rsidR="000B4FCF" w:rsidRPr="00376131" w:rsidRDefault="000B4FCF" w:rsidP="000B4FCF">
      <w:pPr>
        <w:shd w:val="clear" w:color="auto" w:fill="FFFFFF"/>
        <w:spacing w:after="0" w:line="276" w:lineRule="auto"/>
        <w:rPr>
          <w:rFonts w:eastAsia="Calibri"/>
          <w:b/>
          <w:lang w:val="en"/>
        </w:rPr>
      </w:pPr>
    </w:p>
    <w:p w14:paraId="4AD52050" w14:textId="77777777" w:rsidR="000B4FCF" w:rsidRPr="00376131" w:rsidRDefault="000B4FCF" w:rsidP="00145A7A">
      <w:pPr>
        <w:spacing w:line="240" w:lineRule="auto"/>
        <w:rPr>
          <w:rFonts w:eastAsia="Calibri"/>
          <w:sz w:val="16"/>
        </w:rPr>
      </w:pPr>
    </w:p>
    <w:p w14:paraId="43F7600D" w14:textId="1CB4A808" w:rsidR="0070576D" w:rsidRPr="00376131" w:rsidRDefault="0070576D" w:rsidP="0070576D">
      <w:pPr>
        <w:pStyle w:val="Heading3"/>
        <w:rPr>
          <w:rFonts w:cs="Arial"/>
        </w:rPr>
      </w:pPr>
      <w:r w:rsidRPr="00376131">
        <w:rPr>
          <w:rFonts w:cs="Arial"/>
        </w:rPr>
        <w:t xml:space="preserve">2AC---Climate !---AT: Adaptation </w:t>
      </w:r>
    </w:p>
    <w:p w14:paraId="042C9A0F" w14:textId="77777777" w:rsidR="0070576D" w:rsidRPr="00376131" w:rsidRDefault="0070576D" w:rsidP="0070576D"/>
    <w:p w14:paraId="3E1EE1EE" w14:textId="77777777" w:rsidR="0070576D" w:rsidRPr="00376131" w:rsidRDefault="0070576D" w:rsidP="0070576D">
      <w:pPr>
        <w:pStyle w:val="Heading4"/>
        <w:rPr>
          <w:rFonts w:cs="Arial"/>
        </w:rPr>
      </w:pPr>
      <w:r w:rsidRPr="00376131">
        <w:rPr>
          <w:rFonts w:cs="Arial"/>
        </w:rPr>
        <w:t xml:space="preserve">Adaptation </w:t>
      </w:r>
      <w:r w:rsidRPr="00376131">
        <w:rPr>
          <w:rFonts w:cs="Arial"/>
          <w:u w:val="single"/>
        </w:rPr>
        <w:t>fails,</w:t>
      </w:r>
      <w:r w:rsidRPr="00376131">
        <w:rPr>
          <w:rFonts w:cs="Arial"/>
        </w:rPr>
        <w:t xml:space="preserve"> fast </w:t>
      </w:r>
      <w:r w:rsidRPr="00376131">
        <w:rPr>
          <w:rFonts w:cs="Arial"/>
          <w:u w:val="single"/>
        </w:rPr>
        <w:t>mitigation</w:t>
      </w:r>
      <w:r w:rsidRPr="00376131">
        <w:rPr>
          <w:rFonts w:cs="Arial"/>
        </w:rPr>
        <w:t xml:space="preserve"> is key</w:t>
      </w:r>
    </w:p>
    <w:p w14:paraId="41CE2EF1" w14:textId="77777777" w:rsidR="0070576D" w:rsidRPr="00376131" w:rsidRDefault="0070576D" w:rsidP="0070576D">
      <w:r w:rsidRPr="00376131">
        <w:rPr>
          <w:rStyle w:val="Style13ptBold"/>
        </w:rPr>
        <w:t xml:space="preserve">Bernoville 21 </w:t>
      </w:r>
      <w:r w:rsidRPr="00376131">
        <w:t>[Tara Bernoville is a writer for Plan A, business consulting agency. Master of Science from ESCP Business School. July 23, 2021. “No, humans have not always adapted” https://plana.earth/academy/humans-have-not-always-adapted-climate-change#what-is-known-about-the-adaptation-of-past-societies]</w:t>
      </w:r>
    </w:p>
    <w:p w14:paraId="1DEBB855" w14:textId="77777777" w:rsidR="0070576D" w:rsidRPr="00376131" w:rsidRDefault="0070576D" w:rsidP="0070576D">
      <w:pPr>
        <w:rPr>
          <w:sz w:val="16"/>
        </w:rPr>
      </w:pPr>
      <w:r w:rsidRPr="00376131">
        <w:rPr>
          <w:sz w:val="16"/>
        </w:rPr>
        <w:t>Foreword: What is adaptation?</w:t>
      </w:r>
    </w:p>
    <w:p w14:paraId="770B541E" w14:textId="77777777" w:rsidR="0070576D" w:rsidRPr="00376131" w:rsidRDefault="0070576D" w:rsidP="0070576D">
      <w:pPr>
        <w:rPr>
          <w:sz w:val="16"/>
        </w:rPr>
      </w:pPr>
      <w:r w:rsidRPr="00376131">
        <w:rPr>
          <w:sz w:val="16"/>
        </w:rPr>
        <w:t>For the IPCC, "</w:t>
      </w:r>
      <w:r w:rsidRPr="00376131">
        <w:rPr>
          <w:rStyle w:val="Emphasis"/>
        </w:rPr>
        <w:t>adaptation</w:t>
      </w:r>
      <w:r w:rsidRPr="00376131">
        <w:rPr>
          <w:sz w:val="16"/>
        </w:rPr>
        <w:t xml:space="preserve"> </w:t>
      </w:r>
      <w:r w:rsidRPr="00376131">
        <w:rPr>
          <w:rStyle w:val="StyleUnderline"/>
        </w:rPr>
        <w:t>is a process of adjusting to current or expected changes in climate</w:t>
      </w:r>
      <w:r w:rsidRPr="00376131">
        <w:rPr>
          <w:sz w:val="16"/>
        </w:rPr>
        <w:t xml:space="preserve"> </w:t>
      </w:r>
      <w:r w:rsidRPr="00376131">
        <w:rPr>
          <w:rStyle w:val="StyleUnderline"/>
        </w:rPr>
        <w:t>and its consequences</w:t>
      </w:r>
      <w:r w:rsidRPr="00376131">
        <w:rPr>
          <w:sz w:val="16"/>
        </w:rPr>
        <w:t xml:space="preserve">. Although </w:t>
      </w:r>
      <w:r w:rsidRPr="00376131">
        <w:rPr>
          <w:rStyle w:val="Emphasis"/>
          <w:highlight w:val="cyan"/>
        </w:rPr>
        <w:t>climate change</w:t>
      </w:r>
      <w:r w:rsidRPr="00376131">
        <w:rPr>
          <w:rStyle w:val="StyleUnderline"/>
        </w:rPr>
        <w:t xml:space="preserve"> is a </w:t>
      </w:r>
      <w:r w:rsidRPr="00376131">
        <w:rPr>
          <w:rStyle w:val="Emphasis"/>
        </w:rPr>
        <w:t>global problem</w:t>
      </w:r>
      <w:r w:rsidRPr="00376131">
        <w:rPr>
          <w:sz w:val="16"/>
        </w:rPr>
        <w:t xml:space="preserve">, its impacts are felt differently around the world. The measures taken are often dictated by the local context so that people adapt differently in different regions. </w:t>
      </w:r>
      <w:r w:rsidRPr="00376131">
        <w:rPr>
          <w:rStyle w:val="Emphasis"/>
          <w:highlight w:val="cyan"/>
        </w:rPr>
        <w:t>Further</w:t>
      </w:r>
      <w:r w:rsidRPr="00376131">
        <w:rPr>
          <w:rStyle w:val="Emphasis"/>
        </w:rPr>
        <w:t xml:space="preserve"> </w:t>
      </w:r>
      <w:r w:rsidRPr="00376131">
        <w:rPr>
          <w:rStyle w:val="Emphasis"/>
          <w:highlight w:val="cyan"/>
        </w:rPr>
        <w:t>increases</w:t>
      </w:r>
      <w:r w:rsidRPr="00376131">
        <w:rPr>
          <w:rStyle w:val="StyleUnderline"/>
        </w:rPr>
        <w:t xml:space="preserve"> in global temperature</w:t>
      </w:r>
      <w:r w:rsidRPr="00376131">
        <w:rPr>
          <w:sz w:val="16"/>
        </w:rPr>
        <w:t xml:space="preserve"> from 1°C today to 1.5°C or more above pre-industrial levels would </w:t>
      </w:r>
      <w:r w:rsidRPr="00376131">
        <w:rPr>
          <w:rStyle w:val="StyleUnderline"/>
        </w:rPr>
        <w:t xml:space="preserve">increase the </w:t>
      </w:r>
      <w:r w:rsidRPr="00376131">
        <w:rPr>
          <w:rStyle w:val="Emphasis"/>
          <w:highlight w:val="cyan"/>
        </w:rPr>
        <w:t>need to adapt</w:t>
      </w:r>
      <w:r w:rsidRPr="00376131">
        <w:rPr>
          <w:sz w:val="16"/>
        </w:rPr>
        <w:t xml:space="preserve">. </w:t>
      </w:r>
      <w:r w:rsidRPr="00376131">
        <w:rPr>
          <w:rStyle w:val="StyleUnderline"/>
        </w:rPr>
        <w:t>Stabilising warming at 1.5°C would require less adaptation effort than at 2°C.</w:t>
      </w:r>
      <w:r w:rsidRPr="00376131">
        <w:rPr>
          <w:sz w:val="16"/>
        </w:rPr>
        <w:t xml:space="preserve"> Despite many successes, </w:t>
      </w:r>
      <w:r w:rsidRPr="00376131">
        <w:rPr>
          <w:rStyle w:val="Emphasis"/>
        </w:rPr>
        <w:t>progress is incipient</w:t>
      </w:r>
      <w:r w:rsidRPr="00376131">
        <w:rPr>
          <w:sz w:val="16"/>
        </w:rPr>
        <w:t xml:space="preserve"> </w:t>
      </w:r>
      <w:r w:rsidRPr="00376131">
        <w:rPr>
          <w:rStyle w:val="StyleUnderline"/>
        </w:rPr>
        <w:t xml:space="preserve">in many regions and </w:t>
      </w:r>
      <w:r w:rsidRPr="00376131">
        <w:rPr>
          <w:rStyle w:val="Emphasis"/>
        </w:rPr>
        <w:t>unevenly distributed</w:t>
      </w:r>
      <w:r w:rsidRPr="00376131">
        <w:rPr>
          <w:rStyle w:val="StyleUnderline"/>
        </w:rPr>
        <w:t xml:space="preserve"> across the</w:t>
      </w:r>
      <w:r w:rsidRPr="00376131">
        <w:rPr>
          <w:sz w:val="16"/>
        </w:rPr>
        <w:t xml:space="preserve"> </w:t>
      </w:r>
      <w:r w:rsidRPr="00376131">
        <w:rPr>
          <w:rStyle w:val="StyleUnderline"/>
        </w:rPr>
        <w:t>globe</w:t>
      </w:r>
      <w:r w:rsidRPr="00376131">
        <w:rPr>
          <w:sz w:val="16"/>
        </w:rPr>
        <w:t>."</w:t>
      </w:r>
    </w:p>
    <w:p w14:paraId="08A6E86E" w14:textId="77777777" w:rsidR="0070576D" w:rsidRPr="00376131" w:rsidRDefault="0070576D" w:rsidP="0070576D">
      <w:pPr>
        <w:rPr>
          <w:sz w:val="16"/>
        </w:rPr>
      </w:pPr>
      <w:r w:rsidRPr="00376131">
        <w:rPr>
          <w:sz w:val="16"/>
        </w:rPr>
        <w:t>Adaptation is how societies and individuals ensure their resilience, e.g., coping with a disturbance and/or recovering from a shock. Fair adaptation must enable all populations to preserve their means of subsistence without seeing their living conditions deteriorate, whether we think in terms of income, health, life expectancy, etc.</w:t>
      </w:r>
    </w:p>
    <w:p w14:paraId="062F7C3C" w14:textId="77777777" w:rsidR="0070576D" w:rsidRPr="00376131" w:rsidRDefault="0070576D" w:rsidP="0070576D">
      <w:pPr>
        <w:rPr>
          <w:sz w:val="16"/>
        </w:rPr>
      </w:pPr>
      <w:r w:rsidRPr="00376131">
        <w:rPr>
          <w:sz w:val="16"/>
        </w:rPr>
        <w:t>Features of a novel adaptation</w:t>
      </w:r>
    </w:p>
    <w:p w14:paraId="66BDCD15" w14:textId="77777777" w:rsidR="0070576D" w:rsidRPr="00376131" w:rsidRDefault="0070576D" w:rsidP="0070576D">
      <w:pPr>
        <w:rPr>
          <w:sz w:val="16"/>
        </w:rPr>
      </w:pPr>
      <w:r w:rsidRPr="00376131">
        <w:rPr>
          <w:sz w:val="16"/>
        </w:rPr>
        <w:t>Successful adaptation to current and future anthropogenic climate change requires many conditions, which may already contradict the idea that survival will achieve it because it has always been achieved:</w:t>
      </w:r>
    </w:p>
    <w:p w14:paraId="1A717CD1" w14:textId="77777777" w:rsidR="0070576D" w:rsidRPr="00376131" w:rsidRDefault="0070576D" w:rsidP="0070576D">
      <w:pPr>
        <w:rPr>
          <w:rStyle w:val="StyleUnderline"/>
        </w:rPr>
      </w:pPr>
      <w:r w:rsidRPr="00376131">
        <w:rPr>
          <w:rStyle w:val="StyleUnderline"/>
        </w:rPr>
        <w:t xml:space="preserve">Given the speed and scale of the changes, </w:t>
      </w:r>
      <w:r w:rsidRPr="00376131">
        <w:rPr>
          <w:rStyle w:val="Emphasis"/>
          <w:highlight w:val="cyan"/>
        </w:rPr>
        <w:t>tech</w:t>
      </w:r>
      <w:r w:rsidRPr="00376131">
        <w:rPr>
          <w:rStyle w:val="StyleUnderline"/>
        </w:rPr>
        <w:t xml:space="preserve">nical </w:t>
      </w:r>
      <w:r w:rsidRPr="00376131">
        <w:rPr>
          <w:rStyle w:val="Emphasis"/>
          <w:highlight w:val="cyan"/>
        </w:rPr>
        <w:t>solutions</w:t>
      </w:r>
      <w:r w:rsidRPr="00376131">
        <w:rPr>
          <w:sz w:val="16"/>
        </w:rPr>
        <w:t xml:space="preserve">, assuming the technologies are mastered, will </w:t>
      </w:r>
      <w:r w:rsidRPr="00376131">
        <w:rPr>
          <w:rStyle w:val="Emphasis"/>
          <w:highlight w:val="cyan"/>
        </w:rPr>
        <w:t>only be effective</w:t>
      </w:r>
      <w:r w:rsidRPr="00376131">
        <w:rPr>
          <w:sz w:val="16"/>
          <w:highlight w:val="cyan"/>
        </w:rPr>
        <w:t xml:space="preserve"> </w:t>
      </w:r>
      <w:r w:rsidRPr="00376131">
        <w:rPr>
          <w:rStyle w:val="StyleUnderline"/>
          <w:highlight w:val="cyan"/>
        </w:rPr>
        <w:t>if</w:t>
      </w:r>
      <w:r w:rsidRPr="00376131">
        <w:rPr>
          <w:rStyle w:val="StyleUnderline"/>
        </w:rPr>
        <w:t xml:space="preserve"> a </w:t>
      </w:r>
      <w:r w:rsidRPr="00376131">
        <w:rPr>
          <w:rStyle w:val="Emphasis"/>
          <w:highlight w:val="cyan"/>
        </w:rPr>
        <w:t>certain level</w:t>
      </w:r>
      <w:r w:rsidRPr="00376131">
        <w:rPr>
          <w:rStyle w:val="StyleUnderline"/>
          <w:highlight w:val="cyan"/>
        </w:rPr>
        <w:t xml:space="preserve"> of warming</w:t>
      </w:r>
      <w:r w:rsidRPr="00376131">
        <w:rPr>
          <w:rStyle w:val="StyleUnderline"/>
        </w:rPr>
        <w:t xml:space="preserve"> is </w:t>
      </w:r>
      <w:r w:rsidRPr="00376131">
        <w:rPr>
          <w:rStyle w:val="StyleUnderline"/>
          <w:highlight w:val="cyan"/>
        </w:rPr>
        <w:t>not exceeded</w:t>
      </w:r>
      <w:r w:rsidRPr="00376131">
        <w:rPr>
          <w:sz w:val="16"/>
        </w:rPr>
        <w:t xml:space="preserve">. </w:t>
      </w:r>
      <w:r w:rsidRPr="00376131">
        <w:rPr>
          <w:rStyle w:val="StyleUnderline"/>
        </w:rPr>
        <w:t xml:space="preserve">Adapting if the sea level rises by only one metre is possible, provided we have the financial and technological resources (but this is still a detail). </w:t>
      </w:r>
      <w:r w:rsidRPr="00376131">
        <w:rPr>
          <w:rStyle w:val="StyleUnderline"/>
          <w:highlight w:val="cyan"/>
        </w:rPr>
        <w:t>If we reach</w:t>
      </w:r>
      <w:r w:rsidRPr="00376131">
        <w:rPr>
          <w:rStyle w:val="Emphasis"/>
          <w:highlight w:val="cyan"/>
        </w:rPr>
        <w:t xml:space="preserve"> 2</w:t>
      </w:r>
      <w:r w:rsidRPr="00376131">
        <w:rPr>
          <w:rStyle w:val="StyleUnderline"/>
        </w:rPr>
        <w:t xml:space="preserve"> or even 3 </w:t>
      </w:r>
      <w:r w:rsidRPr="00376131">
        <w:rPr>
          <w:rStyle w:val="Emphasis"/>
          <w:highlight w:val="cyan"/>
        </w:rPr>
        <w:t>metres</w:t>
      </w:r>
      <w:r w:rsidRPr="00376131">
        <w:rPr>
          <w:rStyle w:val="StyleUnderline"/>
        </w:rPr>
        <w:t xml:space="preserve">, it is already much more complicated, if not </w:t>
      </w:r>
      <w:r w:rsidRPr="00376131">
        <w:rPr>
          <w:rStyle w:val="Emphasis"/>
          <w:highlight w:val="cyan"/>
        </w:rPr>
        <w:t>impossible</w:t>
      </w:r>
      <w:r w:rsidRPr="00376131">
        <w:rPr>
          <w:rStyle w:val="StyleUnderline"/>
        </w:rPr>
        <w:t>.</w:t>
      </w:r>
    </w:p>
    <w:p w14:paraId="0ECE1DC5" w14:textId="77777777" w:rsidR="0070576D" w:rsidRPr="00376131" w:rsidRDefault="0070576D" w:rsidP="0070576D">
      <w:pPr>
        <w:rPr>
          <w:sz w:val="16"/>
        </w:rPr>
      </w:pPr>
      <w:r w:rsidRPr="00376131">
        <w:rPr>
          <w:rStyle w:val="StyleUnderline"/>
        </w:rPr>
        <w:t>Adaptive capabilities will vary greatly</w:t>
      </w:r>
      <w:r w:rsidRPr="00376131">
        <w:rPr>
          <w:sz w:val="16"/>
        </w:rPr>
        <w:t xml:space="preserve"> from one individual to another, from one company to another, </w:t>
      </w:r>
      <w:r w:rsidRPr="00376131">
        <w:rPr>
          <w:rStyle w:val="StyleUnderline"/>
        </w:rPr>
        <w:t xml:space="preserve">from one social group to another, and the </w:t>
      </w:r>
      <w:r w:rsidRPr="00376131">
        <w:rPr>
          <w:rStyle w:val="StyleUnderline"/>
          <w:highlight w:val="cyan"/>
        </w:rPr>
        <w:t>implementation</w:t>
      </w:r>
      <w:r w:rsidRPr="00376131">
        <w:rPr>
          <w:rStyle w:val="StyleUnderline"/>
        </w:rPr>
        <w:t xml:space="preserve"> of climate risk reduction</w:t>
      </w:r>
      <w:r w:rsidRPr="00376131">
        <w:rPr>
          <w:sz w:val="16"/>
        </w:rPr>
        <w:t xml:space="preserve"> </w:t>
      </w:r>
      <w:r w:rsidRPr="00376131">
        <w:rPr>
          <w:rStyle w:val="StyleUnderline"/>
        </w:rPr>
        <w:t xml:space="preserve">measures </w:t>
      </w:r>
      <w:r w:rsidRPr="00376131">
        <w:rPr>
          <w:rStyle w:val="StyleUnderline"/>
          <w:highlight w:val="cyan"/>
        </w:rPr>
        <w:t>depends</w:t>
      </w:r>
      <w:r w:rsidRPr="00376131">
        <w:rPr>
          <w:rStyle w:val="StyleUnderline"/>
        </w:rPr>
        <w:t xml:space="preserve"> largely </w:t>
      </w:r>
      <w:r w:rsidRPr="00376131">
        <w:rPr>
          <w:rStyle w:val="StyleUnderline"/>
          <w:highlight w:val="cyan"/>
        </w:rPr>
        <w:t>on</w:t>
      </w:r>
      <w:r w:rsidRPr="00376131">
        <w:rPr>
          <w:rStyle w:val="StyleUnderline"/>
        </w:rPr>
        <w:t xml:space="preserve"> </w:t>
      </w:r>
      <w:r w:rsidRPr="00376131">
        <w:rPr>
          <w:sz w:val="16"/>
        </w:rPr>
        <w:t>local and</w:t>
      </w:r>
      <w:r w:rsidRPr="00376131">
        <w:rPr>
          <w:rStyle w:val="StyleUnderline"/>
        </w:rPr>
        <w:t xml:space="preserve"> </w:t>
      </w:r>
      <w:r w:rsidRPr="00376131">
        <w:rPr>
          <w:rStyle w:val="Emphasis"/>
          <w:highlight w:val="cyan"/>
        </w:rPr>
        <w:t>national contexts</w:t>
      </w:r>
      <w:r w:rsidRPr="00376131">
        <w:rPr>
          <w:sz w:val="16"/>
        </w:rPr>
        <w:t xml:space="preserve"> (we will come back to this).</w:t>
      </w:r>
    </w:p>
    <w:p w14:paraId="1458B8C1" w14:textId="77777777" w:rsidR="0070576D" w:rsidRPr="00376131" w:rsidRDefault="0070576D" w:rsidP="0070576D">
      <w:pPr>
        <w:rPr>
          <w:sz w:val="16"/>
        </w:rPr>
      </w:pPr>
      <w:r w:rsidRPr="00376131">
        <w:rPr>
          <w:sz w:val="16"/>
        </w:rPr>
        <w:t>Successful adaptation can be 'enhanced by national and sub-national action, with central governments playing an important role in coordination, planning, prioritisation, resource allocation and assistance'. Anticipation is essential, despite the uncertainties, but it is clearly not happening, even in the richest and most technologically advanced countries.</w:t>
      </w:r>
    </w:p>
    <w:p w14:paraId="2AB481B5" w14:textId="77777777" w:rsidR="0070576D" w:rsidRPr="00376131" w:rsidRDefault="0070576D" w:rsidP="0070576D">
      <w:pPr>
        <w:rPr>
          <w:sz w:val="16"/>
        </w:rPr>
      </w:pPr>
      <w:r w:rsidRPr="00376131">
        <w:rPr>
          <w:rStyle w:val="StyleUnderline"/>
          <w:highlight w:val="cyan"/>
        </w:rPr>
        <w:t>In</w:t>
      </w:r>
      <w:r w:rsidRPr="00376131">
        <w:rPr>
          <w:rStyle w:val="StyleUnderline"/>
        </w:rPr>
        <w:t xml:space="preserve"> too </w:t>
      </w:r>
      <w:r w:rsidRPr="00376131">
        <w:rPr>
          <w:rStyle w:val="StyleUnderline"/>
          <w:highlight w:val="cyan"/>
        </w:rPr>
        <w:t>many parts of the world</w:t>
      </w:r>
      <w:r w:rsidRPr="00376131">
        <w:rPr>
          <w:rStyle w:val="StyleUnderline"/>
        </w:rPr>
        <w:t xml:space="preserve">, thinking about </w:t>
      </w:r>
      <w:r w:rsidRPr="00376131">
        <w:rPr>
          <w:rStyle w:val="Emphasis"/>
          <w:highlight w:val="cyan"/>
        </w:rPr>
        <w:t>adaptation</w:t>
      </w:r>
      <w:r w:rsidRPr="00376131">
        <w:rPr>
          <w:rStyle w:val="StyleUnderline"/>
        </w:rPr>
        <w:t xml:space="preserve"> </w:t>
      </w:r>
      <w:r w:rsidRPr="00376131">
        <w:rPr>
          <w:rStyle w:val="StyleUnderline"/>
          <w:highlight w:val="cyan"/>
        </w:rPr>
        <w:t xml:space="preserve">has </w:t>
      </w:r>
      <w:r w:rsidRPr="00376131">
        <w:rPr>
          <w:rStyle w:val="Emphasis"/>
          <w:highlight w:val="cyan"/>
        </w:rPr>
        <w:t>barely begun</w:t>
      </w:r>
      <w:r w:rsidRPr="00376131">
        <w:rPr>
          <w:sz w:val="16"/>
        </w:rPr>
        <w:t xml:space="preserve">. The IPCC questions the ability of the most vulnerable populations to cope with any additional warming to 1.2°C. </w:t>
      </w:r>
      <w:r w:rsidRPr="00376131">
        <w:rPr>
          <w:rStyle w:val="StyleUnderline"/>
        </w:rPr>
        <w:t xml:space="preserve">This is </w:t>
      </w:r>
      <w:r w:rsidRPr="00376131">
        <w:rPr>
          <w:rStyle w:val="Emphasis"/>
        </w:rPr>
        <w:t>problematic</w:t>
      </w:r>
      <w:r w:rsidRPr="00376131">
        <w:rPr>
          <w:rStyle w:val="StyleUnderline"/>
        </w:rPr>
        <w:t xml:space="preserve">, as we are </w:t>
      </w:r>
      <w:r w:rsidRPr="00376131">
        <w:rPr>
          <w:rStyle w:val="Emphasis"/>
        </w:rPr>
        <w:t>expected to exceed +1.5°C</w:t>
      </w:r>
      <w:r w:rsidRPr="00376131">
        <w:rPr>
          <w:rStyle w:val="StyleUnderline"/>
        </w:rPr>
        <w:t xml:space="preserve"> in the 2030+ decade.</w:t>
      </w:r>
    </w:p>
    <w:p w14:paraId="69E0BC11" w14:textId="77777777" w:rsidR="0070576D" w:rsidRPr="00376131" w:rsidRDefault="0070576D" w:rsidP="0070576D">
      <w:pPr>
        <w:rPr>
          <w:sz w:val="16"/>
        </w:rPr>
      </w:pPr>
      <w:r w:rsidRPr="00376131">
        <w:rPr>
          <w:sz w:val="16"/>
        </w:rPr>
        <w:t xml:space="preserve">Finally, adaptation requires broad support in technological and financial aid (States, local authorities, companies, etc.) and support for behavioural changes for all stakeholders (not just citizens). It </w:t>
      </w:r>
      <w:r w:rsidRPr="00376131">
        <w:rPr>
          <w:rStyle w:val="StyleUnderline"/>
        </w:rPr>
        <w:t xml:space="preserve">will </w:t>
      </w:r>
      <w:r w:rsidRPr="00376131">
        <w:rPr>
          <w:rStyle w:val="Emphasis"/>
          <w:highlight w:val="cyan"/>
        </w:rPr>
        <w:t xml:space="preserve">not </w:t>
      </w:r>
      <w:r w:rsidRPr="00376131">
        <w:rPr>
          <w:rStyle w:val="Emphasis"/>
        </w:rPr>
        <w:t xml:space="preserve">be </w:t>
      </w:r>
      <w:r w:rsidRPr="00376131">
        <w:rPr>
          <w:rStyle w:val="Emphasis"/>
          <w:highlight w:val="cyan"/>
        </w:rPr>
        <w:t>enough to turn on</w:t>
      </w:r>
      <w:r w:rsidRPr="00376131">
        <w:rPr>
          <w:rStyle w:val="StyleUnderline"/>
        </w:rPr>
        <w:t xml:space="preserve"> the </w:t>
      </w:r>
      <w:r w:rsidRPr="00376131">
        <w:rPr>
          <w:rStyle w:val="Emphasis"/>
          <w:highlight w:val="cyan"/>
        </w:rPr>
        <w:t>air conditioning</w:t>
      </w:r>
      <w:r w:rsidRPr="00376131">
        <w:rPr>
          <w:rStyle w:val="StyleUnderline"/>
        </w:rPr>
        <w:t xml:space="preserve"> or desalinate seawater if the</w:t>
      </w:r>
      <w:r w:rsidRPr="00376131">
        <w:rPr>
          <w:sz w:val="16"/>
        </w:rPr>
        <w:t xml:space="preserve"> </w:t>
      </w:r>
      <w:r w:rsidRPr="00376131">
        <w:rPr>
          <w:rStyle w:val="Emphasis"/>
        </w:rPr>
        <w:t>world warms up</w:t>
      </w:r>
      <w:r w:rsidRPr="00376131">
        <w:rPr>
          <w:rStyle w:val="StyleUnderline"/>
        </w:rPr>
        <w:t xml:space="preserve"> by a </w:t>
      </w:r>
      <w:r w:rsidRPr="00376131">
        <w:rPr>
          <w:rStyle w:val="Emphasis"/>
        </w:rPr>
        <w:t>few more degrees</w:t>
      </w:r>
      <w:r w:rsidRPr="00376131">
        <w:rPr>
          <w:sz w:val="16"/>
        </w:rPr>
        <w:t>. It is therefore essential to challenge the idea that adaptation is easy and painless.</w:t>
      </w:r>
    </w:p>
    <w:p w14:paraId="6D9BC4AB" w14:textId="77777777" w:rsidR="0070576D" w:rsidRPr="00376131" w:rsidRDefault="0070576D" w:rsidP="0070576D">
      <w:pPr>
        <w:rPr>
          <w:sz w:val="16"/>
        </w:rPr>
      </w:pPr>
      <w:r w:rsidRPr="00376131">
        <w:rPr>
          <w:sz w:val="16"/>
        </w:rPr>
        <w:t>Deconstructing the adaptation</w:t>
      </w:r>
    </w:p>
    <w:p w14:paraId="0BD4D4ED" w14:textId="77777777" w:rsidR="0070576D" w:rsidRPr="00376131" w:rsidRDefault="0070576D" w:rsidP="0070576D">
      <w:pPr>
        <w:rPr>
          <w:rStyle w:val="StyleUnderline"/>
        </w:rPr>
      </w:pPr>
      <w:r w:rsidRPr="00376131">
        <w:rPr>
          <w:sz w:val="16"/>
        </w:rPr>
        <w:t xml:space="preserve">Historically, adaptation has been mainly local, through reactive adjustments and learning, as communities learn from catastrophic events and mistakes. </w:t>
      </w:r>
      <w:r w:rsidRPr="00376131">
        <w:rPr>
          <w:rStyle w:val="StyleUnderline"/>
        </w:rPr>
        <w:t>While the development of science and technology has certainly made it possible to provide better protection</w:t>
      </w:r>
      <w:r w:rsidRPr="00376131">
        <w:rPr>
          <w:sz w:val="16"/>
        </w:rPr>
        <w:t xml:space="preserve">, extreme hydro-climatic events have caused hundreds of thousands of deaths over the centuries, either directly or through the </w:t>
      </w:r>
      <w:r w:rsidRPr="00376131">
        <w:rPr>
          <w:rStyle w:val="StyleUnderline"/>
        </w:rPr>
        <w:t>famines, food shortages and economic and political unrest have engendered</w:t>
      </w:r>
      <w:r w:rsidRPr="00376131">
        <w:rPr>
          <w:sz w:val="16"/>
        </w:rPr>
        <w:t xml:space="preserve">. </w:t>
      </w:r>
      <w:r w:rsidRPr="00376131">
        <w:rPr>
          <w:rStyle w:val="StyleUnderline"/>
        </w:rPr>
        <w:t xml:space="preserve">Transforming societies and habitats, modifying practices and </w:t>
      </w:r>
      <w:r w:rsidRPr="00376131">
        <w:rPr>
          <w:rStyle w:val="StyleUnderline"/>
          <w:highlight w:val="cyan"/>
        </w:rPr>
        <w:t>developing</w:t>
      </w:r>
      <w:r w:rsidRPr="00376131">
        <w:rPr>
          <w:rStyle w:val="Emphasis"/>
          <w:highlight w:val="cyan"/>
        </w:rPr>
        <w:t xml:space="preserve"> </w:t>
      </w:r>
      <w:r w:rsidRPr="00376131">
        <w:rPr>
          <w:rStyle w:val="Emphasis"/>
          <w:sz w:val="32"/>
          <w:szCs w:val="32"/>
          <w:highlight w:val="cyan"/>
        </w:rPr>
        <w:t>technical solutions</w:t>
      </w:r>
      <w:r w:rsidRPr="00376131">
        <w:rPr>
          <w:sz w:val="16"/>
          <w:highlight w:val="cyan"/>
        </w:rPr>
        <w:t xml:space="preserve"> </w:t>
      </w:r>
      <w:r w:rsidRPr="00376131">
        <w:rPr>
          <w:rStyle w:val="StyleUnderline"/>
          <w:highlight w:val="cyan"/>
        </w:rPr>
        <w:t xml:space="preserve">has </w:t>
      </w:r>
      <w:r w:rsidRPr="00376131">
        <w:rPr>
          <w:rStyle w:val="Emphasis"/>
          <w:sz w:val="32"/>
          <w:szCs w:val="32"/>
          <w:highlight w:val="cyan"/>
        </w:rPr>
        <w:t>taken centuries</w:t>
      </w:r>
      <w:r w:rsidRPr="00376131">
        <w:rPr>
          <w:rStyle w:val="StyleUnderline"/>
        </w:rPr>
        <w:t>!</w:t>
      </w:r>
    </w:p>
    <w:p w14:paraId="7EF944DC" w14:textId="77777777" w:rsidR="0070576D" w:rsidRPr="00376131" w:rsidRDefault="0070576D" w:rsidP="0070576D">
      <w:pPr>
        <w:rPr>
          <w:sz w:val="12"/>
          <w:szCs w:val="12"/>
        </w:rPr>
      </w:pPr>
      <w:r w:rsidRPr="00376131">
        <w:rPr>
          <w:sz w:val="16"/>
        </w:rPr>
        <w:t xml:space="preserve">Anthropogenic climate change is unique, both in its speed and its magnitude. Humans have never had to adapt to such changes. This is </w:t>
      </w:r>
      <w:r w:rsidRPr="00376131">
        <w:rPr>
          <w:sz w:val="12"/>
          <w:szCs w:val="12"/>
        </w:rPr>
        <w:t>why saying "humans have always adapted" is false or at least misleading. We may have adapted, but to what extent and at what cost?</w:t>
      </w:r>
    </w:p>
    <w:p w14:paraId="3BD3B80A" w14:textId="77777777" w:rsidR="0070576D" w:rsidRPr="00376131" w:rsidRDefault="0070576D" w:rsidP="0070576D">
      <w:pPr>
        <w:rPr>
          <w:sz w:val="12"/>
          <w:szCs w:val="12"/>
        </w:rPr>
      </w:pPr>
      <w:r w:rsidRPr="00376131">
        <w:rPr>
          <w:sz w:val="12"/>
          <w:szCs w:val="12"/>
        </w:rPr>
        <w:t>Why talk about adaptation when we are talking about human societies?</w:t>
      </w:r>
    </w:p>
    <w:p w14:paraId="444824BC" w14:textId="77777777" w:rsidR="0070576D" w:rsidRPr="00376131" w:rsidRDefault="0070576D" w:rsidP="0070576D">
      <w:pPr>
        <w:rPr>
          <w:sz w:val="12"/>
          <w:szCs w:val="12"/>
        </w:rPr>
      </w:pPr>
      <w:r w:rsidRPr="00376131">
        <w:rPr>
          <w:sz w:val="12"/>
          <w:szCs w:val="12"/>
        </w:rPr>
        <w:t>Adaptation is a scientific concept that has been used since the 19th century to understand the relationship between living beings and their environment. Originating in biology, where adaptation is central to the theory of evolution, the term was quickly adopted to study the relationship between human beings and their environment.</w:t>
      </w:r>
    </w:p>
    <w:p w14:paraId="1EB6169E" w14:textId="77777777" w:rsidR="0070576D" w:rsidRPr="00376131" w:rsidRDefault="0070576D" w:rsidP="0070576D">
      <w:pPr>
        <w:rPr>
          <w:sz w:val="12"/>
          <w:szCs w:val="12"/>
        </w:rPr>
      </w:pPr>
      <w:r w:rsidRPr="00376131">
        <w:rPr>
          <w:sz w:val="12"/>
          <w:szCs w:val="12"/>
        </w:rPr>
        <w:t>Adaptation is used to criticise the influence of the environment on humans, who, unlike other species, have freedom of choice and a capacity to learn, which allow them to transform natural environments as no other animal has ever been able to do. The rejection of "ecological determinism", i.e. the fact that their natural environment determines an individual, fuels the reflections of the social sciences, particularly geography, on the status and role of human societies in ecosystems. These debates are being revived today in the notion of the Anthropocene.</w:t>
      </w:r>
    </w:p>
    <w:p w14:paraId="4A8E6877" w14:textId="77777777" w:rsidR="0070576D" w:rsidRPr="00376131" w:rsidRDefault="0070576D" w:rsidP="0070576D">
      <w:pPr>
        <w:rPr>
          <w:sz w:val="12"/>
          <w:szCs w:val="12"/>
        </w:rPr>
      </w:pPr>
      <w:r w:rsidRPr="00376131">
        <w:rPr>
          <w:sz w:val="12"/>
          <w:szCs w:val="12"/>
        </w:rPr>
        <w:t>To assert that human beings are not entirely subject to the influence of their natural environment is to recognise that individuals and social groups can both change and modify their environment to optimise their resources and protect themselves from threats. Without denying the biological evolution of the species over thousands of years, the social sciences, therefore, emphasise what enables humans to inhabit a priori hostile environments (deserts, high mountains, dense forests, sub-polar zones, etc.) and which explains why two societies living in similar climatic, hydrological and topographical conditions can be radically different.</w:t>
      </w:r>
    </w:p>
    <w:p w14:paraId="544A787E" w14:textId="77777777" w:rsidR="0070576D" w:rsidRPr="00376131" w:rsidRDefault="0070576D" w:rsidP="0070576D">
      <w:pPr>
        <w:rPr>
          <w:sz w:val="12"/>
          <w:szCs w:val="12"/>
        </w:rPr>
      </w:pPr>
      <w:r w:rsidRPr="00376131">
        <w:rPr>
          <w:sz w:val="12"/>
          <w:szCs w:val="12"/>
        </w:rPr>
        <w:t>Adaptation accounts for the co-evolution between human societies and their environment. Thinking in terms of adaptation makes it possible to restore individual and collective action and reject the catastrophism that legitimises fatalism and wait-and-see behaviour. But it also requires considering the social, political and environmental conditions that make this action possible and taking a good look at the timeframes in which it takes place and the price to be paid.</w:t>
      </w:r>
    </w:p>
    <w:p w14:paraId="47FD5CC1" w14:textId="77777777" w:rsidR="0070576D" w:rsidRPr="00376131" w:rsidRDefault="0070576D" w:rsidP="0070576D">
      <w:pPr>
        <w:rPr>
          <w:sz w:val="12"/>
          <w:szCs w:val="12"/>
        </w:rPr>
      </w:pPr>
      <w:r w:rsidRPr="00376131">
        <w:rPr>
          <w:sz w:val="12"/>
          <w:szCs w:val="12"/>
        </w:rPr>
        <w:t>What is known about the adaptation of past societies</w:t>
      </w:r>
    </w:p>
    <w:p w14:paraId="5DDC2FEE" w14:textId="77777777" w:rsidR="0070576D" w:rsidRPr="00376131" w:rsidRDefault="0070576D" w:rsidP="0070576D">
      <w:pPr>
        <w:rPr>
          <w:sz w:val="12"/>
          <w:szCs w:val="12"/>
        </w:rPr>
      </w:pPr>
      <w:r w:rsidRPr="00376131">
        <w:rPr>
          <w:sz w:val="12"/>
          <w:szCs w:val="12"/>
        </w:rPr>
        <w:t>The study of past societies shows that adaptation is a long, irregular process made up of leaps forward and backwards. The work of archaeologists and historians proves that the transitions on which adaptation is based take place over several decades, if not several centuries. For example, landscapes reveal, to those who know how to read them, the long work of transforming environments: whether in the Netherlands, in Flanders or on the Atlantic coast, we can see the dykes, the drainage works and the floodgates. The design of the polders and canals, which became wider and more regular, reflects the slow acquisition of drainage and flood protection techniques. It took centuries and dozens of floods for pumps to replace mills. The archives of the local lords tell us that the fight against the sea and the control of water came at the cost of the serfs' drudgery.</w:t>
      </w:r>
    </w:p>
    <w:p w14:paraId="632792CD" w14:textId="77777777" w:rsidR="0070576D" w:rsidRPr="00376131" w:rsidRDefault="0070576D" w:rsidP="0070576D">
      <w:pPr>
        <w:rPr>
          <w:sz w:val="12"/>
          <w:szCs w:val="12"/>
        </w:rPr>
      </w:pPr>
      <w:r w:rsidRPr="00376131">
        <w:rPr>
          <w:sz w:val="12"/>
          <w:szCs w:val="12"/>
        </w:rPr>
        <w:t>Adaptation has required social transformations: in Flanders, for example, the waterings associations, responsible for maintaining the water gangs (drainage works), date from the 12th century and have left their name in the toponymy. However, until recently, deadly events have reminded us of the limits of this age-old adaptation. In 1953, a storm in the North Sea caused almost 1,800 victims in the Netherlands alone. It took almost 40 years for the Delta Plan, which was supposed to protect the country, to be completed, and it is already necessary to think about raising the dikes to protect the Dutch polders from rising sea levels.</w:t>
      </w:r>
    </w:p>
    <w:p w14:paraId="0037BE69" w14:textId="77777777" w:rsidR="0070576D" w:rsidRPr="00376131" w:rsidRDefault="0070576D" w:rsidP="0070576D">
      <w:pPr>
        <w:rPr>
          <w:sz w:val="12"/>
          <w:szCs w:val="12"/>
        </w:rPr>
      </w:pPr>
      <w:r w:rsidRPr="00376131">
        <w:rPr>
          <w:sz w:val="12"/>
          <w:szCs w:val="12"/>
        </w:rPr>
        <w:t>The diffusion of social and technological innovations is, therefore, slow and heterogeneous. It excludes territories, social groups and individuals. If it is not anticipated and supported, it has a human, economic and social cost that can be very high. So yes, humanity has been able to adapt to everything, but at the cost of millions of human lives lost or sacrificed and countless material losses.</w:t>
      </w:r>
    </w:p>
    <w:p w14:paraId="75905FE3" w14:textId="77777777" w:rsidR="0070576D" w:rsidRPr="00376131" w:rsidRDefault="0070576D" w:rsidP="0070576D">
      <w:pPr>
        <w:rPr>
          <w:sz w:val="12"/>
          <w:szCs w:val="12"/>
        </w:rPr>
      </w:pPr>
      <w:r w:rsidRPr="00376131">
        <w:rPr>
          <w:sz w:val="12"/>
          <w:szCs w:val="12"/>
        </w:rPr>
        <w:t>A successful adaptation in the past is no guarantee of a successful adaptation in the future</w:t>
      </w:r>
    </w:p>
    <w:p w14:paraId="3EBB8BF1" w14:textId="77777777" w:rsidR="0070576D" w:rsidRPr="00376131" w:rsidRDefault="0070576D" w:rsidP="0070576D">
      <w:pPr>
        <w:rPr>
          <w:sz w:val="16"/>
        </w:rPr>
      </w:pPr>
      <w:r w:rsidRPr="00376131">
        <w:rPr>
          <w:rStyle w:val="StyleUnderline"/>
        </w:rPr>
        <w:t>The ongoing climate change is so rapid that natural climate variability alone could not be the cause</w:t>
      </w:r>
      <w:r w:rsidRPr="00376131">
        <w:rPr>
          <w:sz w:val="16"/>
        </w:rPr>
        <w:t>. There is no similar example in human history. But historical examples show the weakness of the "humans have always adapted" argument. In 1815, the eruption of the Indonesian volcano Tambora ejected huge quantities of ash, dust and sulphurous gases into the atmosphere. Temperatures dropped sharply across the globe, and 1816 was dubbed the "year without summer". Although the winter had been mild in the northern hemisphere, frost destroyed crops in May.</w:t>
      </w:r>
    </w:p>
    <w:p w14:paraId="3BF463CF" w14:textId="77777777" w:rsidR="0070576D" w:rsidRPr="00376131" w:rsidRDefault="0070576D" w:rsidP="0070576D">
      <w:pPr>
        <w:rPr>
          <w:sz w:val="16"/>
        </w:rPr>
      </w:pPr>
      <w:r w:rsidRPr="00376131">
        <w:rPr>
          <w:sz w:val="16"/>
        </w:rPr>
        <w:t>Then came the snowstorms in June, heavy rains and overcast skies with little light. Floods increased, crops were destroyed, famine set in, with its share of revolts, looting and unrest. In China, rice crops were destroyed, and again, famine set in and epidemics raged. Thousands of people were forced into exile, and many died during the journey. Humanity did not disappear, but the deaths were counted in the thousands, including among the richest, even if there was a high excess of deaths among the poorest and the most physically fragile, children and the elderly.</w:t>
      </w:r>
    </w:p>
    <w:p w14:paraId="29A5CC13" w14:textId="77777777" w:rsidR="0070576D" w:rsidRPr="00376131" w:rsidRDefault="0070576D" w:rsidP="0070576D">
      <w:pPr>
        <w:rPr>
          <w:sz w:val="16"/>
        </w:rPr>
      </w:pPr>
      <w:r w:rsidRPr="00376131">
        <w:rPr>
          <w:sz w:val="16"/>
        </w:rPr>
        <w:t>Unlike the men and women of that time, we have the means to anticipate and prepare for disaster. But the longer we wait, the more we reduce our freedom of choice, our ability to offset the costs of transition and protect the weakest. The "year without a summer" shows that not all human beings can adapt to everything and that the more rapid, brutal and intense the change, the less possible it is to respond to it.</w:t>
      </w:r>
    </w:p>
    <w:p w14:paraId="5892C081" w14:textId="77777777" w:rsidR="0070576D" w:rsidRPr="00376131" w:rsidRDefault="0070576D" w:rsidP="0070576D">
      <w:pPr>
        <w:rPr>
          <w:sz w:val="16"/>
        </w:rPr>
      </w:pPr>
      <w:r w:rsidRPr="00376131">
        <w:rPr>
          <w:sz w:val="16"/>
        </w:rPr>
        <w:t>Multiple warnings of only +1.2°C global warming</w:t>
      </w:r>
    </w:p>
    <w:p w14:paraId="10EFF945" w14:textId="77777777" w:rsidR="0070576D" w:rsidRPr="00376131" w:rsidRDefault="0070576D" w:rsidP="0070576D">
      <w:pPr>
        <w:rPr>
          <w:sz w:val="16"/>
        </w:rPr>
      </w:pPr>
      <w:r w:rsidRPr="00376131">
        <w:rPr>
          <w:rStyle w:val="StyleUnderline"/>
        </w:rPr>
        <w:t xml:space="preserve">The problem is that the </w:t>
      </w:r>
      <w:r w:rsidRPr="00376131">
        <w:rPr>
          <w:rStyle w:val="Emphasis"/>
        </w:rPr>
        <w:t>climate</w:t>
      </w:r>
      <w:r w:rsidRPr="00376131">
        <w:rPr>
          <w:rStyle w:val="StyleUnderline"/>
        </w:rPr>
        <w:t xml:space="preserve"> is </w:t>
      </w:r>
      <w:r w:rsidRPr="00376131">
        <w:rPr>
          <w:rStyle w:val="Emphasis"/>
        </w:rPr>
        <w:t>changing</w:t>
      </w:r>
      <w:r w:rsidRPr="00376131">
        <w:rPr>
          <w:rStyle w:val="StyleUnderline"/>
        </w:rPr>
        <w:t xml:space="preserve">, and it is changing </w:t>
      </w:r>
      <w:r w:rsidRPr="00376131">
        <w:rPr>
          <w:rStyle w:val="Emphasis"/>
        </w:rPr>
        <w:t>faster than expected</w:t>
      </w:r>
      <w:r w:rsidRPr="00376131">
        <w:rPr>
          <w:rStyle w:val="StyleUnderline"/>
        </w:rPr>
        <w:t>.</w:t>
      </w:r>
      <w:r w:rsidRPr="00376131">
        <w:rPr>
          <w:sz w:val="16"/>
        </w:rPr>
        <w:t xml:space="preserve"> We are breaking record after record of temperatures in the four corners of the world, and it is only 2021. Droughts, heatwaves, floods… warnings about the reduction of biodiversity are multiplying, and the human and financial cost of disasters is increasing, with its attendant individual dramas. The climate is changing, and we know that its effects will only get worse. Some </w:t>
      </w:r>
      <w:r w:rsidRPr="00376131">
        <w:rPr>
          <w:rStyle w:val="Emphasis"/>
        </w:rPr>
        <w:t>parts of the world</w:t>
      </w:r>
      <w:r w:rsidRPr="00376131">
        <w:rPr>
          <w:rStyle w:val="StyleUnderline"/>
        </w:rPr>
        <w:t xml:space="preserve"> will probably become </w:t>
      </w:r>
      <w:r w:rsidRPr="00376131">
        <w:rPr>
          <w:rStyle w:val="Emphasis"/>
        </w:rPr>
        <w:t>uninhabitable</w:t>
      </w:r>
      <w:r w:rsidRPr="00376131">
        <w:rPr>
          <w:sz w:val="16"/>
        </w:rPr>
        <w:t xml:space="preserve"> - unless we take measures whose human, financial and environmental cost would be exorbitant, effectively excluding most people.</w:t>
      </w:r>
    </w:p>
    <w:p w14:paraId="613A8ED3" w14:textId="77777777" w:rsidR="0070576D" w:rsidRPr="00376131" w:rsidRDefault="0070576D" w:rsidP="0070576D">
      <w:pPr>
        <w:rPr>
          <w:sz w:val="16"/>
        </w:rPr>
      </w:pPr>
      <w:r w:rsidRPr="00376131">
        <w:rPr>
          <w:sz w:val="16"/>
        </w:rPr>
        <w:t xml:space="preserve">Recent events should make us reflect on the phrase 'man has always adapted'. In less than two weeks, </w:t>
      </w:r>
      <w:r w:rsidRPr="00376131">
        <w:rPr>
          <w:rStyle w:val="StyleUnderline"/>
        </w:rPr>
        <w:t>Canada</w:t>
      </w:r>
      <w:r w:rsidRPr="00376131">
        <w:rPr>
          <w:sz w:val="16"/>
        </w:rPr>
        <w:t xml:space="preserve">, a rich industrialised country, </w:t>
      </w:r>
      <w:r w:rsidRPr="00376131">
        <w:rPr>
          <w:rStyle w:val="StyleUnderline"/>
        </w:rPr>
        <w:t xml:space="preserve">experienced a record </w:t>
      </w:r>
      <w:r w:rsidRPr="00376131">
        <w:rPr>
          <w:rStyle w:val="Emphasis"/>
        </w:rPr>
        <w:t>heatwave</w:t>
      </w:r>
      <w:r w:rsidRPr="00376131">
        <w:rPr>
          <w:sz w:val="16"/>
        </w:rPr>
        <w:t xml:space="preserve"> of 49.60°C, with the </w:t>
      </w:r>
      <w:r w:rsidRPr="00376131">
        <w:rPr>
          <w:rStyle w:val="Emphasis"/>
        </w:rPr>
        <w:t>village</w:t>
      </w:r>
      <w:r w:rsidRPr="00376131">
        <w:rPr>
          <w:rStyle w:val="StyleUnderline"/>
        </w:rPr>
        <w:t xml:space="preserve"> of Lytton in British Columbia almost </w:t>
      </w:r>
      <w:r w:rsidRPr="00376131">
        <w:rPr>
          <w:rStyle w:val="Emphasis"/>
        </w:rPr>
        <w:t>90% destroyed by fire</w:t>
      </w:r>
      <w:r w:rsidRPr="00376131">
        <w:rPr>
          <w:sz w:val="16"/>
        </w:rPr>
        <w:t>. More than 400 people died as a result of the heatwave (more on this later). All this, at only +1.2°C of global warming.</w:t>
      </w:r>
    </w:p>
    <w:p w14:paraId="1E862ECA" w14:textId="77777777" w:rsidR="0070576D" w:rsidRPr="00376131" w:rsidRDefault="0070576D" w:rsidP="0070576D">
      <w:pPr>
        <w:rPr>
          <w:sz w:val="16"/>
        </w:rPr>
      </w:pPr>
      <w:r w:rsidRPr="00376131">
        <w:rPr>
          <w:sz w:val="16"/>
        </w:rPr>
        <w:t xml:space="preserve">[IMAGE OMITTED]] </w:t>
      </w:r>
    </w:p>
    <w:p w14:paraId="1CBDB1B5" w14:textId="77777777" w:rsidR="0070576D" w:rsidRPr="00376131" w:rsidRDefault="0070576D" w:rsidP="0070576D">
      <w:pPr>
        <w:rPr>
          <w:sz w:val="12"/>
          <w:szCs w:val="12"/>
        </w:rPr>
      </w:pPr>
      <w:r w:rsidRPr="00376131">
        <w:rPr>
          <w:sz w:val="12"/>
          <w:szCs w:val="12"/>
        </w:rPr>
        <w:t>As we explained in our article on heatwaves, we cannot normally attribute an extreme weather event to climate change. However, the work of the World Weather Attribution (WWA) highlights 3 critical points:</w:t>
      </w:r>
    </w:p>
    <w:p w14:paraId="34573AAE" w14:textId="77777777" w:rsidR="0070576D" w:rsidRPr="00376131" w:rsidRDefault="0070576D" w:rsidP="0070576D">
      <w:pPr>
        <w:rPr>
          <w:sz w:val="12"/>
          <w:szCs w:val="12"/>
        </w:rPr>
      </w:pPr>
      <w:r w:rsidRPr="00376131">
        <w:rPr>
          <w:sz w:val="12"/>
          <w:szCs w:val="12"/>
        </w:rPr>
        <w:t>"Rapid climate warming is taking us into uncharted territory, with significant consequences for health, well-being and livelihoods."</w:t>
      </w:r>
    </w:p>
    <w:p w14:paraId="1172FB75" w14:textId="77777777" w:rsidR="0070576D" w:rsidRPr="00376131" w:rsidRDefault="0070576D" w:rsidP="0070576D">
      <w:pPr>
        <w:rPr>
          <w:sz w:val="12"/>
          <w:szCs w:val="12"/>
        </w:rPr>
      </w:pPr>
      <w:r w:rsidRPr="00376131">
        <w:rPr>
          <w:sz w:val="12"/>
          <w:szCs w:val="12"/>
        </w:rPr>
        <w:t>"Adaptation and mitigation are urgently needed to prepare societies for a very different future. Adaptation measures need to be much more ambitious and take into account the increased risk of heat waves worldwide."</w:t>
      </w:r>
    </w:p>
    <w:p w14:paraId="03256D9B" w14:textId="77777777" w:rsidR="0070576D" w:rsidRPr="00376131" w:rsidRDefault="0070576D" w:rsidP="0070576D">
      <w:pPr>
        <w:rPr>
          <w:sz w:val="12"/>
          <w:szCs w:val="12"/>
        </w:rPr>
      </w:pPr>
      <w:r w:rsidRPr="00376131">
        <w:rPr>
          <w:sz w:val="12"/>
          <w:szCs w:val="12"/>
        </w:rPr>
        <w:t>"Although extreme heat affects everyone, some people are even more vulnerable, including the elderly, young children, people with medical conditions, socially isolated individuals, the homeless, individuals without air conditioning, and (outdoor) workers". (Singh et al., 2019).</w:t>
      </w:r>
    </w:p>
    <w:p w14:paraId="4DEA8C54" w14:textId="77777777" w:rsidR="0070576D" w:rsidRPr="00376131" w:rsidRDefault="0070576D" w:rsidP="0070576D">
      <w:pPr>
        <w:rPr>
          <w:sz w:val="12"/>
          <w:szCs w:val="12"/>
        </w:rPr>
      </w:pPr>
      <w:r w:rsidRPr="00376131">
        <w:rPr>
          <w:sz w:val="12"/>
          <w:szCs w:val="12"/>
        </w:rPr>
        <w:t>This last point is essential.</w:t>
      </w:r>
    </w:p>
    <w:p w14:paraId="3A165520" w14:textId="77777777" w:rsidR="0070576D" w:rsidRPr="00376131" w:rsidRDefault="0070576D" w:rsidP="0070576D">
      <w:pPr>
        <w:rPr>
          <w:sz w:val="12"/>
          <w:szCs w:val="12"/>
        </w:rPr>
      </w:pPr>
      <w:r w:rsidRPr="00376131">
        <w:rPr>
          <w:sz w:val="12"/>
          <w:szCs w:val="12"/>
        </w:rPr>
        <w:t>Even in developed countries, a changing climate kills</w:t>
      </w:r>
    </w:p>
    <w:p w14:paraId="05CC789B" w14:textId="77777777" w:rsidR="0070576D" w:rsidRPr="00376131" w:rsidRDefault="0070576D" w:rsidP="0070576D">
      <w:pPr>
        <w:rPr>
          <w:sz w:val="12"/>
          <w:szCs w:val="12"/>
        </w:rPr>
      </w:pPr>
      <w:r w:rsidRPr="00376131">
        <w:rPr>
          <w:sz w:val="12"/>
          <w:szCs w:val="12"/>
        </w:rPr>
        <w:t>Canada's heatwave should serve as a warning for the coming decades that even in rich, technologically advanced countries, climate extremes kill. The deaths in British Columbia are an example of climate injustice.</w:t>
      </w:r>
    </w:p>
    <w:p w14:paraId="103B8CD5" w14:textId="77777777" w:rsidR="0070576D" w:rsidRPr="00376131" w:rsidRDefault="0070576D" w:rsidP="0070576D">
      <w:pPr>
        <w:rPr>
          <w:sz w:val="12"/>
          <w:szCs w:val="12"/>
        </w:rPr>
      </w:pPr>
      <w:r w:rsidRPr="00376131">
        <w:rPr>
          <w:sz w:val="12"/>
          <w:szCs w:val="12"/>
        </w:rPr>
        <w:t>While it is known that some individuals are physically more vulnerable to heatwaves due to their age or state of health, the deaths affect the most disadvantaged social categories, those who cannot afford to leave the city or rush to air-conditioned hotels that are fully booked for a week. In addition, in this region, which does not experience these extreme temperatures, humans did not adapt housing, transport and workplaces to the high temperatures, and the number of air-conditioned spaces was very low. Most of the deaths were people who did not have the physical, financial, family or social resources to cope with the extreme temperatures.</w:t>
      </w:r>
    </w:p>
    <w:p w14:paraId="57967589" w14:textId="77777777" w:rsidR="0070576D" w:rsidRPr="00376131" w:rsidRDefault="0070576D" w:rsidP="0070576D">
      <w:pPr>
        <w:rPr>
          <w:sz w:val="16"/>
        </w:rPr>
      </w:pPr>
      <w:r w:rsidRPr="00376131">
        <w:rPr>
          <w:sz w:val="16"/>
        </w:rPr>
        <w:t xml:space="preserve">The </w:t>
      </w:r>
      <w:r w:rsidRPr="00376131">
        <w:rPr>
          <w:rStyle w:val="StyleUnderline"/>
        </w:rPr>
        <w:t>scientific literature</w:t>
      </w:r>
      <w:r w:rsidRPr="00376131">
        <w:rPr>
          <w:sz w:val="16"/>
        </w:rPr>
        <w:t xml:space="preserve"> on disasters has shown </w:t>
      </w:r>
      <w:r w:rsidRPr="00376131">
        <w:rPr>
          <w:rStyle w:val="StyleUnderline"/>
        </w:rPr>
        <w:t>since the 1960s</w:t>
      </w:r>
      <w:r w:rsidRPr="00376131">
        <w:rPr>
          <w:sz w:val="16"/>
        </w:rPr>
        <w:t xml:space="preserve"> that there is a </w:t>
      </w:r>
      <w:r w:rsidRPr="00376131">
        <w:rPr>
          <w:rStyle w:val="Emphasis"/>
          <w:highlight w:val="cyan"/>
        </w:rPr>
        <w:t>close correlation between</w:t>
      </w:r>
      <w:r w:rsidRPr="00376131">
        <w:rPr>
          <w:rStyle w:val="Emphasis"/>
        </w:rPr>
        <w:t xml:space="preserve"> </w:t>
      </w:r>
      <w:r w:rsidRPr="00376131">
        <w:rPr>
          <w:rStyle w:val="Emphasis"/>
          <w:highlight w:val="cyan"/>
        </w:rPr>
        <w:t>inequalities</w:t>
      </w:r>
      <w:r w:rsidRPr="00376131">
        <w:rPr>
          <w:sz w:val="16"/>
        </w:rPr>
        <w:t xml:space="preserve"> linked to age, gender, income, education and health, </w:t>
      </w:r>
      <w:r w:rsidRPr="00376131">
        <w:rPr>
          <w:rStyle w:val="StyleUnderline"/>
          <w:highlight w:val="cyan"/>
        </w:rPr>
        <w:t xml:space="preserve">and the </w:t>
      </w:r>
      <w:r w:rsidRPr="00376131">
        <w:rPr>
          <w:rStyle w:val="Emphasis"/>
          <w:highlight w:val="cyan"/>
        </w:rPr>
        <w:t>capacity to adapt</w:t>
      </w:r>
      <w:r w:rsidRPr="00376131">
        <w:rPr>
          <w:sz w:val="16"/>
        </w:rPr>
        <w:t>, whether we look at the level of the individual or the group, whether we look at the local, national or global level. Without ambitious, proactive and anticipatory policies, some will have the privilege of adapting, but how many will be able to say the same?</w:t>
      </w:r>
    </w:p>
    <w:p w14:paraId="4227DE6A" w14:textId="77777777" w:rsidR="0070576D" w:rsidRPr="00376131" w:rsidRDefault="0070576D" w:rsidP="0070576D">
      <w:pPr>
        <w:rPr>
          <w:sz w:val="16"/>
        </w:rPr>
      </w:pPr>
      <w:r w:rsidRPr="00376131">
        <w:rPr>
          <w:sz w:val="16"/>
        </w:rPr>
        <w:t xml:space="preserve">In addition to the loss of life, we also point out that the fauna and flora will not have time to adapt to such conditions in such a short time. Indeed, even in Bill Gates' wildest dreams, </w:t>
      </w:r>
      <w:r w:rsidRPr="00376131">
        <w:rPr>
          <w:rStyle w:val="Emphasis"/>
        </w:rPr>
        <w:t xml:space="preserve">plants and </w:t>
      </w:r>
      <w:r w:rsidRPr="00376131">
        <w:rPr>
          <w:rStyle w:val="Emphasis"/>
          <w:highlight w:val="cyan"/>
        </w:rPr>
        <w:t>animals do not have air conditioning</w:t>
      </w:r>
      <w:r w:rsidRPr="00376131">
        <w:rPr>
          <w:sz w:val="16"/>
        </w:rPr>
        <w:t xml:space="preserve">. The heatwave is said to have killed 1 billion marine animals. This is why the IPCC and IPBES state that </w:t>
      </w:r>
      <w:r w:rsidRPr="00376131">
        <w:rPr>
          <w:rStyle w:val="StyleUnderline"/>
        </w:rPr>
        <w:t>climate and biodiversity are inseparable</w:t>
      </w:r>
      <w:r w:rsidRPr="00376131">
        <w:rPr>
          <w:sz w:val="16"/>
        </w:rPr>
        <w:t xml:space="preserve"> and that mitigation and adaptation must form a whole. And even if we have little regard for other living species, </w:t>
      </w:r>
      <w:r w:rsidRPr="00376131">
        <w:rPr>
          <w:rStyle w:val="StyleUnderline"/>
        </w:rPr>
        <w:t xml:space="preserve">our </w:t>
      </w:r>
      <w:r w:rsidRPr="00376131">
        <w:rPr>
          <w:rStyle w:val="Emphasis"/>
        </w:rPr>
        <w:t>survival</w:t>
      </w:r>
      <w:r w:rsidRPr="00376131">
        <w:rPr>
          <w:rStyle w:val="StyleUnderline"/>
        </w:rPr>
        <w:t xml:space="preserve"> and </w:t>
      </w:r>
      <w:r w:rsidRPr="00376131">
        <w:rPr>
          <w:rStyle w:val="Emphasis"/>
        </w:rPr>
        <w:t>well-being depend on them</w:t>
      </w:r>
      <w:r w:rsidRPr="00376131">
        <w:rPr>
          <w:sz w:val="16"/>
        </w:rPr>
        <w:t>.</w:t>
      </w:r>
    </w:p>
    <w:p w14:paraId="0E8C5397" w14:textId="77777777" w:rsidR="0070576D" w:rsidRPr="00376131" w:rsidRDefault="0070576D" w:rsidP="0070576D">
      <w:pPr>
        <w:rPr>
          <w:sz w:val="16"/>
        </w:rPr>
      </w:pPr>
      <w:r w:rsidRPr="00376131">
        <w:rPr>
          <w:sz w:val="16"/>
        </w:rPr>
        <w:t>An adaptation for all humanity?</w:t>
      </w:r>
    </w:p>
    <w:p w14:paraId="386F7B7B" w14:textId="77777777" w:rsidR="0070576D" w:rsidRPr="00376131" w:rsidRDefault="0070576D" w:rsidP="0070576D">
      <w:pPr>
        <w:rPr>
          <w:sz w:val="16"/>
        </w:rPr>
      </w:pPr>
      <w:r w:rsidRPr="00376131">
        <w:rPr>
          <w:sz w:val="16"/>
        </w:rPr>
        <w:t>As we have seen, there are great disparities in terms of possible 'adaptation' to climate hazards at the local level. But this is also true at the national, and especially international, level.</w:t>
      </w:r>
    </w:p>
    <w:p w14:paraId="27E0FD4B" w14:textId="77777777" w:rsidR="0070576D" w:rsidRPr="00376131" w:rsidRDefault="0070576D" w:rsidP="0070576D">
      <w:pPr>
        <w:rPr>
          <w:sz w:val="16"/>
        </w:rPr>
      </w:pPr>
      <w:r w:rsidRPr="00376131">
        <w:rPr>
          <w:rStyle w:val="StyleUnderline"/>
        </w:rPr>
        <w:t xml:space="preserve">Some regions of the world will be more affected than others by </w:t>
      </w:r>
      <w:r w:rsidRPr="00376131">
        <w:rPr>
          <w:rStyle w:val="Emphasis"/>
        </w:rPr>
        <w:t>droughts</w:t>
      </w:r>
      <w:r w:rsidRPr="00376131">
        <w:rPr>
          <w:rStyle w:val="StyleUnderline"/>
        </w:rPr>
        <w:t xml:space="preserve">, </w:t>
      </w:r>
      <w:r w:rsidRPr="00376131">
        <w:rPr>
          <w:rStyle w:val="Emphasis"/>
        </w:rPr>
        <w:t>sea-level rise</w:t>
      </w:r>
      <w:r w:rsidRPr="00376131">
        <w:rPr>
          <w:rStyle w:val="StyleUnderline"/>
        </w:rPr>
        <w:t xml:space="preserve">, </w:t>
      </w:r>
      <w:r w:rsidRPr="00376131">
        <w:rPr>
          <w:rStyle w:val="Emphasis"/>
        </w:rPr>
        <w:t>heat waves</w:t>
      </w:r>
      <w:r w:rsidRPr="00376131">
        <w:rPr>
          <w:rStyle w:val="StyleUnderline"/>
        </w:rPr>
        <w:t xml:space="preserve">, </w:t>
      </w:r>
      <w:r w:rsidRPr="00376131">
        <w:rPr>
          <w:rStyle w:val="Emphasis"/>
        </w:rPr>
        <w:t>cyclones</w:t>
      </w:r>
      <w:r w:rsidRPr="00376131">
        <w:rPr>
          <w:rStyle w:val="StyleUnderline"/>
        </w:rPr>
        <w:t xml:space="preserve">, and </w:t>
      </w:r>
      <w:r w:rsidRPr="00376131">
        <w:rPr>
          <w:rStyle w:val="Emphasis"/>
        </w:rPr>
        <w:t>ocean acidification</w:t>
      </w:r>
      <w:r w:rsidRPr="00376131">
        <w:rPr>
          <w:sz w:val="16"/>
        </w:rPr>
        <w:t xml:space="preserve">. The increase in CO2 concentration endangers </w:t>
      </w:r>
      <w:r w:rsidRPr="00376131">
        <w:rPr>
          <w:rStyle w:val="Emphasis"/>
          <w:highlight w:val="cyan"/>
        </w:rPr>
        <w:t>coral reefs</w:t>
      </w:r>
      <w:r w:rsidRPr="00376131">
        <w:rPr>
          <w:sz w:val="16"/>
        </w:rPr>
        <w:t xml:space="preserve">, which could </w:t>
      </w:r>
      <w:r w:rsidRPr="00376131">
        <w:rPr>
          <w:rStyle w:val="Emphasis"/>
          <w:highlight w:val="cyan"/>
        </w:rPr>
        <w:t>disappear</w:t>
      </w:r>
      <w:r w:rsidRPr="00376131">
        <w:rPr>
          <w:rStyle w:val="StyleUnderline"/>
          <w:highlight w:val="cyan"/>
        </w:rPr>
        <w:t xml:space="preserve"> altogether</w:t>
      </w:r>
      <w:r w:rsidRPr="00376131">
        <w:rPr>
          <w:rStyle w:val="StyleUnderline"/>
        </w:rPr>
        <w:t xml:space="preserve"> of </w:t>
      </w:r>
      <w:r w:rsidRPr="00376131">
        <w:rPr>
          <w:rStyle w:val="Emphasis"/>
          <w:highlight w:val="cyan"/>
        </w:rPr>
        <w:t>warming of +2°C.</w:t>
      </w:r>
    </w:p>
    <w:p w14:paraId="7D61F764" w14:textId="77777777" w:rsidR="0070576D" w:rsidRPr="00376131" w:rsidRDefault="0070576D" w:rsidP="0070576D">
      <w:pPr>
        <w:rPr>
          <w:rStyle w:val="StyleUnderline"/>
        </w:rPr>
      </w:pPr>
      <w:r w:rsidRPr="00376131">
        <w:rPr>
          <w:sz w:val="16"/>
        </w:rPr>
        <w:t xml:space="preserve">A concrete example is sea level rise. About 700 million people now live in low-lying coastal areas and are vulnerable to sea-level rise and coastal storms. This number could reach one billion by 2050. </w:t>
      </w:r>
      <w:r w:rsidRPr="00376131">
        <w:rPr>
          <w:rStyle w:val="StyleUnderline"/>
        </w:rPr>
        <w:t>Rising sea levels and storms could completely wipe out island nations</w:t>
      </w:r>
      <w:r w:rsidRPr="00376131">
        <w:rPr>
          <w:sz w:val="16"/>
        </w:rPr>
        <w:t xml:space="preserve"> such as the Maldives, Seychelles, Kiribati and others. Even a rise of just one metre, probably unavoidable today, will displace millions of people in Florida and along the Gulf coast. </w:t>
      </w:r>
      <w:r w:rsidRPr="00376131">
        <w:rPr>
          <w:rStyle w:val="StyleUnderline"/>
        </w:rPr>
        <w:t>The damage will be in the billions, as will the loss of life and property.</w:t>
      </w:r>
    </w:p>
    <w:p w14:paraId="325CACAB" w14:textId="77777777" w:rsidR="0070576D" w:rsidRPr="00376131" w:rsidRDefault="0070576D" w:rsidP="0070576D">
      <w:pPr>
        <w:rPr>
          <w:sz w:val="16"/>
        </w:rPr>
      </w:pPr>
      <w:r w:rsidRPr="00376131">
        <w:rPr>
          <w:sz w:val="16"/>
        </w:rPr>
        <w:t xml:space="preserve">Furthermore, </w:t>
      </w:r>
      <w:r w:rsidRPr="00376131">
        <w:rPr>
          <w:rStyle w:val="StyleUnderline"/>
        </w:rPr>
        <w:t>sea-level rise is not uniform and varies greatly according to location and coastline shape</w:t>
      </w:r>
      <w:r w:rsidRPr="00376131">
        <w:rPr>
          <w:sz w:val="16"/>
        </w:rPr>
        <w:t>—the greater the exposure and vulnerability, the greater the impact. For example, we explained the consequences for the Fiji Islands. While these inhabitants are among the soberest inhabitants of the planet, they will suffer the full force of the excesses of other countries, and it is doubtful that the entire population will 1) want to relocate 2) have the opportunity to do so. Money will not 'compensate' for the excesses, nor will it protect everything, let alone repair it, especially as this money struggles to come through the Green Climate Fund, even though it was foreseen in the Paris Agreement.</w:t>
      </w:r>
    </w:p>
    <w:p w14:paraId="2858E0D5" w14:textId="77777777" w:rsidR="0070576D" w:rsidRPr="00376131" w:rsidRDefault="0070576D" w:rsidP="0070576D">
      <w:pPr>
        <w:rPr>
          <w:sz w:val="16"/>
        </w:rPr>
      </w:pPr>
      <w:r w:rsidRPr="00376131">
        <w:rPr>
          <w:sz w:val="16"/>
        </w:rPr>
        <w:t>Who claims that "humans have always adapted"?</w:t>
      </w:r>
    </w:p>
    <w:p w14:paraId="74B61482" w14:textId="77777777" w:rsidR="0070576D" w:rsidRPr="00376131" w:rsidRDefault="0070576D" w:rsidP="0070576D">
      <w:pPr>
        <w:rPr>
          <w:sz w:val="16"/>
        </w:rPr>
      </w:pPr>
      <w:r w:rsidRPr="00376131">
        <w:rPr>
          <w:sz w:val="16"/>
        </w:rPr>
        <w:t xml:space="preserve">Having deconstructed the claim that "humans have always adapted" and shown that </w:t>
      </w:r>
      <w:r w:rsidRPr="00376131">
        <w:rPr>
          <w:rStyle w:val="StyleUnderline"/>
          <w:highlight w:val="cyan"/>
        </w:rPr>
        <w:t>adaptation</w:t>
      </w:r>
      <w:r w:rsidRPr="00376131">
        <w:rPr>
          <w:rStyle w:val="StyleUnderline"/>
        </w:rPr>
        <w:t xml:space="preserve"> to</w:t>
      </w:r>
      <w:r w:rsidRPr="00376131">
        <w:rPr>
          <w:sz w:val="16"/>
        </w:rPr>
        <w:t xml:space="preserve"> current and future </w:t>
      </w:r>
      <w:r w:rsidRPr="00376131">
        <w:rPr>
          <w:rStyle w:val="StyleUnderline"/>
        </w:rPr>
        <w:t xml:space="preserve">climate change </w:t>
      </w:r>
      <w:r w:rsidRPr="00376131">
        <w:rPr>
          <w:rStyle w:val="StyleUnderline"/>
          <w:highlight w:val="cyan"/>
        </w:rPr>
        <w:t xml:space="preserve">requires </w:t>
      </w:r>
      <w:r w:rsidRPr="00376131">
        <w:rPr>
          <w:rStyle w:val="Emphasis"/>
          <w:highlight w:val="cyan"/>
        </w:rPr>
        <w:t>rapid action</w:t>
      </w:r>
      <w:r w:rsidRPr="00376131">
        <w:rPr>
          <w:sz w:val="16"/>
          <w:highlight w:val="cyan"/>
        </w:rPr>
        <w:t xml:space="preserve"> </w:t>
      </w:r>
      <w:r w:rsidRPr="00376131">
        <w:rPr>
          <w:rStyle w:val="StyleUnderline"/>
          <w:highlight w:val="cyan"/>
        </w:rPr>
        <w:t>and</w:t>
      </w:r>
      <w:r w:rsidRPr="00376131">
        <w:rPr>
          <w:sz w:val="16"/>
          <w:highlight w:val="cyan"/>
        </w:rPr>
        <w:t xml:space="preserve"> </w:t>
      </w:r>
      <w:r w:rsidRPr="00376131">
        <w:rPr>
          <w:rStyle w:val="Emphasis"/>
          <w:highlight w:val="cyan"/>
        </w:rPr>
        <w:t>political</w:t>
      </w:r>
      <w:r w:rsidRPr="00376131">
        <w:rPr>
          <w:rStyle w:val="Emphasis"/>
        </w:rPr>
        <w:t xml:space="preserve"> will and </w:t>
      </w:r>
      <w:r w:rsidRPr="00376131">
        <w:rPr>
          <w:rStyle w:val="Emphasis"/>
          <w:highlight w:val="cyan"/>
        </w:rPr>
        <w:t>leadership</w:t>
      </w:r>
      <w:r w:rsidRPr="00376131">
        <w:rPr>
          <w:sz w:val="16"/>
        </w:rPr>
        <w:t xml:space="preserve">, it is </w:t>
      </w:r>
      <w:r w:rsidRPr="00376131">
        <w:rPr>
          <w:rStyle w:val="StyleUnderline"/>
        </w:rPr>
        <w:t>interesting to understand who is using this fallacious idea</w:t>
      </w:r>
      <w:r w:rsidRPr="00376131">
        <w:rPr>
          <w:sz w:val="16"/>
        </w:rPr>
        <w:t>.</w:t>
      </w:r>
    </w:p>
    <w:p w14:paraId="083DA3DC" w14:textId="77777777" w:rsidR="0070576D" w:rsidRPr="00376131" w:rsidRDefault="0070576D" w:rsidP="0070576D">
      <w:pPr>
        <w:rPr>
          <w:sz w:val="16"/>
        </w:rPr>
      </w:pPr>
      <w:r w:rsidRPr="00376131">
        <w:rPr>
          <w:sz w:val="16"/>
        </w:rPr>
        <w:t>Indeed, despite the scientific community's warnings and the many reports of various international organisations such as the IPCC, IPBES, WWA, etc., the refrain is still used. The little tune persists in public opinion. If it does not stand up to scientific scrutiny, it has a double purpose: political and economic.</w:t>
      </w:r>
    </w:p>
    <w:p w14:paraId="3FC3E04D" w14:textId="77777777" w:rsidR="0070576D" w:rsidRPr="00376131" w:rsidRDefault="0070576D" w:rsidP="0070576D">
      <w:pPr>
        <w:rPr>
          <w:sz w:val="16"/>
        </w:rPr>
      </w:pPr>
      <w:r w:rsidRPr="00376131">
        <w:rPr>
          <w:sz w:val="16"/>
        </w:rPr>
        <w:t xml:space="preserve">First of all, the economic interest. In a text on the said punitive ecology, we recalled the following: "The problem is not whether humanity will adapt, but what efforts will be required and who will have to pay. Indeed, some </w:t>
      </w:r>
      <w:r w:rsidRPr="00376131">
        <w:rPr>
          <w:rStyle w:val="StyleUnderline"/>
        </w:rPr>
        <w:t>companies</w:t>
      </w:r>
      <w:r w:rsidRPr="00376131">
        <w:rPr>
          <w:sz w:val="16"/>
        </w:rPr>
        <w:t xml:space="preserve"> (and people) </w:t>
      </w:r>
      <w:r w:rsidRPr="00376131">
        <w:rPr>
          <w:rStyle w:val="StyleUnderline"/>
        </w:rPr>
        <w:t xml:space="preserve">have more </w:t>
      </w:r>
      <w:r w:rsidRPr="00376131">
        <w:rPr>
          <w:rStyle w:val="Emphasis"/>
        </w:rPr>
        <w:t>economic interest</w:t>
      </w:r>
      <w:r w:rsidRPr="00376131">
        <w:rPr>
          <w:rStyle w:val="StyleUnderline"/>
        </w:rPr>
        <w:t xml:space="preserve"> in</w:t>
      </w:r>
      <w:r w:rsidRPr="00376131">
        <w:rPr>
          <w:sz w:val="16"/>
        </w:rPr>
        <w:t xml:space="preserve"> </w:t>
      </w:r>
      <w:r w:rsidRPr="00376131">
        <w:rPr>
          <w:rStyle w:val="StyleUnderline"/>
        </w:rPr>
        <w:t>perpetuating Business as Usual, i.e., in nothing changing</w:t>
      </w:r>
      <w:r w:rsidRPr="00376131">
        <w:rPr>
          <w:sz w:val="16"/>
        </w:rPr>
        <w:t xml:space="preserve">. Certainly, there are co-benefits for many sectors in adopting </w:t>
      </w:r>
      <w:r w:rsidRPr="00376131">
        <w:rPr>
          <w:rStyle w:val="StyleUnderline"/>
        </w:rPr>
        <w:t>proactive adaptation</w:t>
      </w:r>
      <w:r w:rsidRPr="00376131">
        <w:rPr>
          <w:sz w:val="16"/>
        </w:rPr>
        <w:t xml:space="preserve">, but </w:t>
      </w:r>
      <w:r w:rsidRPr="00376131">
        <w:rPr>
          <w:rStyle w:val="StyleUnderline"/>
        </w:rPr>
        <w:t>all economic actors would have to make a radical change in their model to do so.</w:t>
      </w:r>
      <w:r w:rsidRPr="00376131">
        <w:rPr>
          <w:sz w:val="16"/>
        </w:rPr>
        <w:t xml:space="preserve"> Similarly, some </w:t>
      </w:r>
      <w:r w:rsidRPr="00376131">
        <w:rPr>
          <w:rStyle w:val="Emphasis"/>
          <w:highlight w:val="cyan"/>
        </w:rPr>
        <w:t>elected officials</w:t>
      </w:r>
      <w:r w:rsidRPr="00376131">
        <w:rPr>
          <w:rStyle w:val="StyleUnderline"/>
        </w:rPr>
        <w:t xml:space="preserve"> will </w:t>
      </w:r>
      <w:r w:rsidRPr="00376131">
        <w:rPr>
          <w:rStyle w:val="Emphasis"/>
          <w:highlight w:val="cyan"/>
        </w:rPr>
        <w:t>prefer to invest in other areas</w:t>
      </w:r>
      <w:r w:rsidRPr="00376131">
        <w:rPr>
          <w:sz w:val="16"/>
        </w:rPr>
        <w:t xml:space="preserve">, either </w:t>
      </w:r>
      <w:r w:rsidRPr="00376131">
        <w:rPr>
          <w:rStyle w:val="StyleUnderline"/>
        </w:rPr>
        <w:t xml:space="preserve">because they </w:t>
      </w:r>
      <w:r w:rsidRPr="00376131">
        <w:rPr>
          <w:rStyle w:val="StyleUnderline"/>
          <w:highlight w:val="cyan"/>
        </w:rPr>
        <w:t xml:space="preserve">have to deal with </w:t>
      </w:r>
      <w:r w:rsidRPr="00376131">
        <w:rPr>
          <w:rStyle w:val="Emphasis"/>
          <w:highlight w:val="cyan"/>
        </w:rPr>
        <w:t>short-term social</w:t>
      </w:r>
      <w:r w:rsidRPr="00376131">
        <w:rPr>
          <w:rStyle w:val="StyleUnderline"/>
        </w:rPr>
        <w:t xml:space="preserve"> </w:t>
      </w:r>
      <w:r w:rsidRPr="00376131">
        <w:rPr>
          <w:rStyle w:val="StyleUnderline"/>
          <w:highlight w:val="cyan"/>
        </w:rPr>
        <w:t xml:space="preserve">and </w:t>
      </w:r>
      <w:r w:rsidRPr="00376131">
        <w:rPr>
          <w:rStyle w:val="Emphasis"/>
          <w:highlight w:val="cyan"/>
        </w:rPr>
        <w:t>economic emergencies</w:t>
      </w:r>
      <w:r w:rsidRPr="00376131">
        <w:rPr>
          <w:sz w:val="16"/>
        </w:rPr>
        <w:t xml:space="preserve"> or out of pure electoral interest. Investing in medium/long-term adaptation is ungrateful, as it will be the next generation that will reap the benefits of the actions undertaken by their predecessors.</w:t>
      </w:r>
    </w:p>
    <w:p w14:paraId="5880B859" w14:textId="77777777" w:rsidR="0070576D" w:rsidRPr="00376131" w:rsidRDefault="0070576D" w:rsidP="0070576D">
      <w:pPr>
        <w:rPr>
          <w:sz w:val="16"/>
        </w:rPr>
      </w:pPr>
      <w:r w:rsidRPr="00376131">
        <w:rPr>
          <w:sz w:val="16"/>
        </w:rPr>
        <w:t>Then comes the political interest. In the same way, with the same short-term logic and the pursuit of Business as Usual, it is obvious that saying "man has always adapted" has a reassuring, reassuring side, thus avoiding the French to worry too much, because it is true that finally, this climate change is not really a problem! Just like the expression "punitive ecology", it is once again used by right-wing and far-right politicians, liberals and people who think that we will find technical solutions no matter what. So we need to buy time to fix what can be fixed. There is no trace of a political figure on the left saying "man has always adapted" in the press or on a TV set, except to respond to a polemic. The same is true of scientists specialising in climate issues.</w:t>
      </w:r>
    </w:p>
    <w:p w14:paraId="5D2D0805" w14:textId="77777777" w:rsidR="0070576D" w:rsidRPr="00376131" w:rsidRDefault="0070576D" w:rsidP="0070576D">
      <w:pPr>
        <w:rPr>
          <w:sz w:val="16"/>
        </w:rPr>
      </w:pPr>
      <w:r w:rsidRPr="00376131">
        <w:rPr>
          <w:sz w:val="16"/>
        </w:rPr>
        <w:t>The technical solution</w:t>
      </w:r>
    </w:p>
    <w:p w14:paraId="239991EB" w14:textId="77777777" w:rsidR="0070576D" w:rsidRPr="00376131" w:rsidRDefault="0070576D" w:rsidP="0070576D">
      <w:pPr>
        <w:rPr>
          <w:rStyle w:val="StyleUnderline"/>
        </w:rPr>
      </w:pPr>
      <w:r w:rsidRPr="00376131">
        <w:rPr>
          <w:sz w:val="16"/>
        </w:rPr>
        <w:t xml:space="preserve">The technical solution is 'obvious' to cope with current and future climate hazards. We have explained that it is not and that in addition to being reactive and palliative, this technical adaptation has taken decades, even centuries. </w:t>
      </w:r>
      <w:r w:rsidRPr="00376131">
        <w:rPr>
          <w:rStyle w:val="StyleUnderline"/>
        </w:rPr>
        <w:t>At the rate at which the Earth is warming, we do not have centuries to prevent hundreds of millions of people from being unable to cope with climate impacts.</w:t>
      </w:r>
    </w:p>
    <w:p w14:paraId="557F9FA3" w14:textId="77777777" w:rsidR="0070576D" w:rsidRPr="00376131" w:rsidRDefault="0070576D" w:rsidP="0070576D">
      <w:pPr>
        <w:rPr>
          <w:sz w:val="16"/>
        </w:rPr>
      </w:pPr>
      <w:r w:rsidRPr="00376131">
        <w:rPr>
          <w:sz w:val="16"/>
        </w:rPr>
        <w:t>Moreover, this technical solution is one of the 12 speeches of climate inaction: "no need to change, we will find a technical solution". This is what David Pujadas said with a smile on his set last June: "anyway, with the technological means we have today, we have plenty to do, no! We were also entitled to our expression: "Humans have always adapted. Humanity adapted to ice ages".</w:t>
      </w:r>
    </w:p>
    <w:p w14:paraId="1C1C240E" w14:textId="77777777" w:rsidR="0070576D" w:rsidRPr="00376131" w:rsidRDefault="0070576D" w:rsidP="0070576D">
      <w:pPr>
        <w:rPr>
          <w:sz w:val="16"/>
        </w:rPr>
      </w:pPr>
      <w:r w:rsidRPr="00376131">
        <w:rPr>
          <w:sz w:val="16"/>
        </w:rPr>
        <w:t>What Louis de Raguenel forgets to mention is that part of humanity disappeared during these ice ages. Once again, a detail!</w:t>
      </w:r>
    </w:p>
    <w:p w14:paraId="7E9FFFE1" w14:textId="77777777" w:rsidR="0070576D" w:rsidRPr="00376131" w:rsidRDefault="0070576D" w:rsidP="0070576D">
      <w:pPr>
        <w:rPr>
          <w:sz w:val="16"/>
        </w:rPr>
      </w:pPr>
      <w:r w:rsidRPr="00376131">
        <w:rPr>
          <w:sz w:val="16"/>
        </w:rPr>
        <w:t xml:space="preserve">It is also essential to remember that just because we have the technical solution does not mean it will be implemented. To do this, we need the </w:t>
      </w:r>
      <w:r w:rsidRPr="00376131">
        <w:rPr>
          <w:rStyle w:val="Emphasis"/>
        </w:rPr>
        <w:t>financial</w:t>
      </w:r>
      <w:r w:rsidRPr="00376131">
        <w:rPr>
          <w:rStyle w:val="StyleUnderline"/>
        </w:rPr>
        <w:t xml:space="preserve">, </w:t>
      </w:r>
      <w:r w:rsidRPr="00376131">
        <w:rPr>
          <w:rStyle w:val="Emphasis"/>
        </w:rPr>
        <w:t>human</w:t>
      </w:r>
      <w:r w:rsidRPr="00376131">
        <w:rPr>
          <w:rStyle w:val="StyleUnderline"/>
        </w:rPr>
        <w:t xml:space="preserve"> and </w:t>
      </w:r>
      <w:r w:rsidRPr="00376131">
        <w:rPr>
          <w:rStyle w:val="Emphasis"/>
          <w:highlight w:val="cyan"/>
        </w:rPr>
        <w:t>tech</w:t>
      </w:r>
      <w:r w:rsidRPr="00376131">
        <w:rPr>
          <w:rStyle w:val="StyleUnderline"/>
        </w:rPr>
        <w:t xml:space="preserve">nological </w:t>
      </w:r>
      <w:r w:rsidRPr="00376131">
        <w:rPr>
          <w:rStyle w:val="Emphasis"/>
          <w:highlight w:val="cyan"/>
        </w:rPr>
        <w:t>resources</w:t>
      </w:r>
      <w:r w:rsidRPr="00376131">
        <w:rPr>
          <w:sz w:val="16"/>
        </w:rPr>
        <w:t xml:space="preserve">, which are often </w:t>
      </w:r>
      <w:r w:rsidRPr="00376131">
        <w:rPr>
          <w:rStyle w:val="Emphasis"/>
          <w:highlight w:val="cyan"/>
        </w:rPr>
        <w:t>lacking</w:t>
      </w:r>
      <w:r w:rsidRPr="00376131">
        <w:rPr>
          <w:rStyle w:val="StyleUnderline"/>
        </w:rPr>
        <w:t xml:space="preserve">, particularly </w:t>
      </w:r>
      <w:r w:rsidRPr="00376131">
        <w:rPr>
          <w:rStyle w:val="StyleUnderline"/>
          <w:highlight w:val="cyan"/>
        </w:rPr>
        <w:t xml:space="preserve">in the </w:t>
      </w:r>
      <w:r w:rsidRPr="00376131">
        <w:rPr>
          <w:rStyle w:val="Emphasis"/>
          <w:highlight w:val="cyan"/>
        </w:rPr>
        <w:t>most at-risk terr</w:t>
      </w:r>
      <w:r w:rsidRPr="00376131">
        <w:rPr>
          <w:rStyle w:val="Emphasis"/>
        </w:rPr>
        <w:t>itories</w:t>
      </w:r>
      <w:r w:rsidRPr="00376131">
        <w:rPr>
          <w:sz w:val="16"/>
        </w:rPr>
        <w:t xml:space="preserve"> (e.g. Madagascar and the famine, or the Green Climate Fund, which has never been up to the task). Even so, this technical solution must be accepted by the political and economic players and the population. Vaccination, for example, makes it possible to eradicate certain diseases, but without the involvement of governments, companies and citizens, this technical solution is impossible.</w:t>
      </w:r>
    </w:p>
    <w:p w14:paraId="5B284FED" w14:textId="77777777" w:rsidR="0070576D" w:rsidRPr="00376131" w:rsidRDefault="0070576D" w:rsidP="0070576D">
      <w:pPr>
        <w:rPr>
          <w:sz w:val="16"/>
        </w:rPr>
      </w:pPr>
      <w:r w:rsidRPr="00376131">
        <w:rPr>
          <w:sz w:val="16"/>
        </w:rPr>
        <w:t>Final words</w:t>
      </w:r>
    </w:p>
    <w:p w14:paraId="348F143C" w14:textId="77777777" w:rsidR="0070576D" w:rsidRPr="00376131" w:rsidRDefault="0070576D" w:rsidP="0070576D">
      <w:pPr>
        <w:rPr>
          <w:sz w:val="16"/>
        </w:rPr>
      </w:pPr>
      <w:r w:rsidRPr="00376131">
        <w:rPr>
          <w:rStyle w:val="Emphasis"/>
        </w:rPr>
        <w:t>Adaptation</w:t>
      </w:r>
      <w:r w:rsidRPr="00376131">
        <w:rPr>
          <w:sz w:val="16"/>
        </w:rPr>
        <w:t xml:space="preserve"> is important to reduce the negative impacts of climate change but </w:t>
      </w:r>
      <w:r w:rsidRPr="00376131">
        <w:rPr>
          <w:rStyle w:val="StyleUnderline"/>
        </w:rPr>
        <w:t xml:space="preserve">will </w:t>
      </w:r>
      <w:r w:rsidRPr="00376131">
        <w:rPr>
          <w:rStyle w:val="Emphasis"/>
        </w:rPr>
        <w:t>never be sufficient</w:t>
      </w:r>
      <w:r w:rsidRPr="00376131">
        <w:rPr>
          <w:rStyle w:val="StyleUnderline"/>
        </w:rPr>
        <w:t xml:space="preserve"> to prevent the consequences</w:t>
      </w:r>
      <w:r w:rsidRPr="00376131">
        <w:rPr>
          <w:sz w:val="16"/>
        </w:rPr>
        <w:t xml:space="preserve"> fully. On the other hand, the higher the global temperature rises, the more severe the consequences. </w:t>
      </w:r>
      <w:r w:rsidRPr="00376131">
        <w:rPr>
          <w:rStyle w:val="StyleUnderline"/>
        </w:rPr>
        <w:t>Adaptation is not an excuse to stop mitigation efforts</w:t>
      </w:r>
      <w:r w:rsidRPr="00376131">
        <w:rPr>
          <w:sz w:val="16"/>
        </w:rPr>
        <w:t xml:space="preserve">. On the contrary, </w:t>
      </w:r>
      <w:r w:rsidRPr="00376131">
        <w:rPr>
          <w:rStyle w:val="StyleUnderline"/>
          <w:highlight w:val="cyan"/>
        </w:rPr>
        <w:t xml:space="preserve">the </w:t>
      </w:r>
      <w:r w:rsidRPr="00376131">
        <w:rPr>
          <w:rStyle w:val="Emphasis"/>
          <w:highlight w:val="cyan"/>
        </w:rPr>
        <w:t>more time passes</w:t>
      </w:r>
      <w:r w:rsidRPr="00376131">
        <w:rPr>
          <w:rStyle w:val="StyleUnderline"/>
        </w:rPr>
        <w:t xml:space="preserve">, the </w:t>
      </w:r>
      <w:r w:rsidRPr="00376131">
        <w:rPr>
          <w:rStyle w:val="Emphasis"/>
          <w:highlight w:val="cyan"/>
        </w:rPr>
        <w:t>greater the risk</w:t>
      </w:r>
      <w:r w:rsidRPr="00376131">
        <w:rPr>
          <w:rStyle w:val="StyleUnderline"/>
          <w:highlight w:val="cyan"/>
        </w:rPr>
        <w:t xml:space="preserve"> of </w:t>
      </w:r>
      <w:r w:rsidRPr="00376131">
        <w:rPr>
          <w:rStyle w:val="Emphasis"/>
          <w:highlight w:val="cyan"/>
        </w:rPr>
        <w:t>irreversible thresholds</w:t>
      </w:r>
      <w:r w:rsidRPr="00376131">
        <w:rPr>
          <w:rStyle w:val="StyleUnderline"/>
        </w:rPr>
        <w:t xml:space="preserve"> being exceeded</w:t>
      </w:r>
      <w:r w:rsidRPr="00376131">
        <w:rPr>
          <w:sz w:val="16"/>
        </w:rPr>
        <w:t xml:space="preserve"> (at least on a human scale).</w:t>
      </w:r>
    </w:p>
    <w:p w14:paraId="7008132B" w14:textId="77777777" w:rsidR="0070576D" w:rsidRPr="00376131" w:rsidRDefault="0070576D" w:rsidP="0070576D">
      <w:pPr>
        <w:rPr>
          <w:sz w:val="16"/>
        </w:rPr>
      </w:pPr>
      <w:r w:rsidRPr="00376131">
        <w:rPr>
          <w:sz w:val="16"/>
        </w:rPr>
        <w:t xml:space="preserve">The loss of coral reefs, the massive loss of habitat for terrestrial species, and the destruction of ecosystems caused by extreme heat, droughts, or fires reduce coastal livelihoods in islands and low-lying coasts. In the short term, it is the </w:t>
      </w:r>
      <w:r w:rsidRPr="00376131">
        <w:rPr>
          <w:rStyle w:val="StyleUnderline"/>
        </w:rPr>
        <w:t>carbon sinks that will be threatened, further jeopardising the achievement of carbon neutrality and the possibility of containing climate change</w:t>
      </w:r>
      <w:r w:rsidRPr="00376131">
        <w:rPr>
          <w:sz w:val="16"/>
        </w:rPr>
        <w:t xml:space="preserve"> within the 2-degree limit.</w:t>
      </w:r>
    </w:p>
    <w:p w14:paraId="00D43C81" w14:textId="77777777" w:rsidR="0070576D" w:rsidRPr="00376131" w:rsidRDefault="0070576D" w:rsidP="0070576D">
      <w:pPr>
        <w:rPr>
          <w:sz w:val="16"/>
        </w:rPr>
      </w:pPr>
      <w:r w:rsidRPr="00376131">
        <w:rPr>
          <w:rStyle w:val="Emphasis"/>
        </w:rPr>
        <w:t>In mitigation, every half-degree counts</w:t>
      </w:r>
      <w:r w:rsidRPr="00376131">
        <w:rPr>
          <w:sz w:val="16"/>
        </w:rPr>
        <w:t xml:space="preserve">. </w:t>
      </w:r>
      <w:r w:rsidRPr="00376131">
        <w:rPr>
          <w:rStyle w:val="StyleUnderline"/>
        </w:rPr>
        <w:t xml:space="preserve">In adaptation, </w:t>
      </w:r>
      <w:r w:rsidRPr="00376131">
        <w:rPr>
          <w:rStyle w:val="Emphasis"/>
          <w:highlight w:val="cyan"/>
        </w:rPr>
        <w:t>every year of delay puts</w:t>
      </w:r>
      <w:r w:rsidRPr="00376131">
        <w:rPr>
          <w:rStyle w:val="StyleUnderline"/>
          <w:highlight w:val="cyan"/>
        </w:rPr>
        <w:t xml:space="preserve"> </w:t>
      </w:r>
      <w:r w:rsidRPr="00376131">
        <w:rPr>
          <w:rStyle w:val="StyleUnderline"/>
        </w:rPr>
        <w:t xml:space="preserve">the </w:t>
      </w:r>
      <w:r w:rsidRPr="00376131">
        <w:rPr>
          <w:rStyle w:val="Emphasis"/>
          <w:highlight w:val="cyan"/>
        </w:rPr>
        <w:t>survival</w:t>
      </w:r>
      <w:r w:rsidRPr="00376131">
        <w:rPr>
          <w:sz w:val="16"/>
        </w:rPr>
        <w:t xml:space="preserve"> and well-being of more and more people </w:t>
      </w:r>
      <w:r w:rsidRPr="00376131">
        <w:rPr>
          <w:rStyle w:val="Emphasis"/>
          <w:highlight w:val="cyan"/>
        </w:rPr>
        <w:t>at risk</w:t>
      </w:r>
      <w:r w:rsidRPr="00376131">
        <w:rPr>
          <w:sz w:val="16"/>
        </w:rPr>
        <w:t>.</w:t>
      </w:r>
    </w:p>
    <w:p w14:paraId="6921D948" w14:textId="77777777" w:rsidR="0070576D" w:rsidRPr="00376131" w:rsidRDefault="0070576D" w:rsidP="0070576D"/>
    <w:p w14:paraId="6C666988" w14:textId="0B9FEDAA" w:rsidR="0070576D" w:rsidRPr="00376131" w:rsidRDefault="0070576D" w:rsidP="0070576D">
      <w:pPr>
        <w:pStyle w:val="Heading3"/>
        <w:rPr>
          <w:rFonts w:cs="Arial"/>
        </w:rPr>
      </w:pPr>
      <w:r w:rsidRPr="00376131">
        <w:rPr>
          <w:rFonts w:cs="Arial"/>
        </w:rPr>
        <w:t xml:space="preserve">2AC---Climate !---AT: Models </w:t>
      </w:r>
    </w:p>
    <w:p w14:paraId="6938D86E" w14:textId="77777777" w:rsidR="0070576D" w:rsidRPr="00376131" w:rsidRDefault="0070576D" w:rsidP="0070576D">
      <w:pPr>
        <w:pStyle w:val="Heading4"/>
        <w:rPr>
          <w:rFonts w:cs="Arial"/>
        </w:rPr>
      </w:pPr>
      <w:r w:rsidRPr="00376131">
        <w:rPr>
          <w:rFonts w:cs="Arial"/>
          <w:u w:val="single"/>
        </w:rPr>
        <w:t>Reject</w:t>
      </w:r>
      <w:r w:rsidRPr="00376131">
        <w:rPr>
          <w:rFonts w:cs="Arial"/>
        </w:rPr>
        <w:t xml:space="preserve"> models---they </w:t>
      </w:r>
      <w:r w:rsidRPr="00376131">
        <w:rPr>
          <w:rFonts w:cs="Arial"/>
          <w:u w:val="single"/>
        </w:rPr>
        <w:t>underestimate</w:t>
      </w:r>
      <w:r w:rsidRPr="00376131">
        <w:rPr>
          <w:rFonts w:cs="Arial"/>
        </w:rPr>
        <w:t xml:space="preserve"> the </w:t>
      </w:r>
      <w:r w:rsidRPr="00376131">
        <w:rPr>
          <w:rFonts w:cs="Arial"/>
          <w:u w:val="single"/>
        </w:rPr>
        <w:t>impact</w:t>
      </w:r>
      <w:r w:rsidRPr="00376131">
        <w:rPr>
          <w:rFonts w:cs="Arial"/>
        </w:rPr>
        <w:t>.</w:t>
      </w:r>
    </w:p>
    <w:p w14:paraId="44D3D2E5" w14:textId="77777777" w:rsidR="0070576D" w:rsidRPr="00376131" w:rsidRDefault="0070576D" w:rsidP="0070576D">
      <w:r w:rsidRPr="00376131">
        <w:rPr>
          <w:rStyle w:val="Style13ptBold"/>
        </w:rPr>
        <w:t>Spratt ’25</w:t>
      </w:r>
      <w:r w:rsidRPr="00376131">
        <w:t xml:space="preserve"> [David; March 12; Climate policy analyst and Research director at the Breakthrough national Centre for Climate Restoration; Bulletin of the Atomic Scientists, “Is scientific reticence hindering climate understanding?” vol. 81]</w:t>
      </w:r>
    </w:p>
    <w:p w14:paraId="0D4E7A5B" w14:textId="77777777" w:rsidR="0070576D" w:rsidRPr="00376131" w:rsidRDefault="0070576D" w:rsidP="0070576D">
      <w:r w:rsidRPr="00376131">
        <w:t>Restraint and the scientific method</w:t>
      </w:r>
    </w:p>
    <w:p w14:paraId="16B89C66" w14:textId="77777777" w:rsidR="0070576D" w:rsidRPr="00376131" w:rsidRDefault="0070576D" w:rsidP="0070576D">
      <w:pPr>
        <w:rPr>
          <w:sz w:val="16"/>
        </w:rPr>
      </w:pPr>
      <w:r w:rsidRPr="00376131">
        <w:rPr>
          <w:sz w:val="16"/>
        </w:rPr>
        <w:t xml:space="preserve">In the physical sciences, </w:t>
      </w:r>
      <w:r w:rsidRPr="00376131">
        <w:rPr>
          <w:rStyle w:val="StyleUnderline"/>
        </w:rPr>
        <w:t xml:space="preserve">the </w:t>
      </w:r>
      <w:r w:rsidRPr="00376131">
        <w:rPr>
          <w:rStyle w:val="Emphasis"/>
        </w:rPr>
        <w:t>standard</w:t>
      </w:r>
      <w:r w:rsidRPr="00376131">
        <w:rPr>
          <w:rStyle w:val="StyleUnderline"/>
        </w:rPr>
        <w:t xml:space="preserve"> research approach—</w:t>
      </w:r>
      <w:r w:rsidRPr="00376131">
        <w:rPr>
          <w:rStyle w:val="StyleUnderline"/>
          <w:highlight w:val="cyan"/>
        </w:rPr>
        <w:t>the scientific method—is to</w:t>
      </w:r>
      <w:r w:rsidRPr="00376131">
        <w:rPr>
          <w:rStyle w:val="StyleUnderline"/>
        </w:rPr>
        <w:t xml:space="preserve"> construct and </w:t>
      </w:r>
      <w:r w:rsidRPr="00376131">
        <w:rPr>
          <w:rStyle w:val="StyleUnderline"/>
          <w:highlight w:val="cyan"/>
        </w:rPr>
        <w:t xml:space="preserve">test a </w:t>
      </w:r>
      <w:r w:rsidRPr="00376131">
        <w:rPr>
          <w:rStyle w:val="Emphasis"/>
          <w:highlight w:val="cyan"/>
        </w:rPr>
        <w:t>hypothesis</w:t>
      </w:r>
      <w:r w:rsidRPr="00376131">
        <w:rPr>
          <w:rStyle w:val="StyleUnderline"/>
        </w:rPr>
        <w:t xml:space="preserve"> using </w:t>
      </w:r>
      <w:r w:rsidRPr="00376131">
        <w:rPr>
          <w:rStyle w:val="Emphasis"/>
        </w:rPr>
        <w:t>observations</w:t>
      </w:r>
      <w:r w:rsidRPr="00376131">
        <w:rPr>
          <w:rStyle w:val="StyleUnderline"/>
        </w:rPr>
        <w:t xml:space="preserve"> and </w:t>
      </w:r>
      <w:r w:rsidRPr="00376131">
        <w:rPr>
          <w:rStyle w:val="Emphasis"/>
        </w:rPr>
        <w:t>experiments</w:t>
      </w:r>
      <w:r w:rsidRPr="00376131">
        <w:rPr>
          <w:rStyle w:val="StyleUnderline"/>
        </w:rPr>
        <w:t>.</w:t>
      </w:r>
      <w:r w:rsidRPr="00376131">
        <w:rPr>
          <w:sz w:val="16"/>
        </w:rPr>
        <w:t xml:space="preserve"> The outcome is reviewed by peers, and the results must be reproducible.</w:t>
      </w:r>
    </w:p>
    <w:p w14:paraId="4354B664" w14:textId="77777777" w:rsidR="0070576D" w:rsidRPr="00376131" w:rsidRDefault="0070576D" w:rsidP="0070576D">
      <w:pPr>
        <w:rPr>
          <w:sz w:val="16"/>
        </w:rPr>
      </w:pPr>
      <w:r w:rsidRPr="00376131">
        <w:rPr>
          <w:rStyle w:val="StyleUnderline"/>
          <w:highlight w:val="cyan"/>
        </w:rPr>
        <w:t xml:space="preserve">It is an </w:t>
      </w:r>
      <w:r w:rsidRPr="00376131">
        <w:rPr>
          <w:rStyle w:val="Emphasis"/>
          <w:highlight w:val="cyan"/>
        </w:rPr>
        <w:t>onerous</w:t>
      </w:r>
      <w:r w:rsidRPr="00376131">
        <w:rPr>
          <w:rStyle w:val="StyleUnderline"/>
          <w:highlight w:val="cyan"/>
        </w:rPr>
        <w:t xml:space="preserve"> burden of proof</w:t>
      </w:r>
      <w:r w:rsidRPr="00376131">
        <w:rPr>
          <w:sz w:val="16"/>
        </w:rPr>
        <w:t xml:space="preserve">, different from expert opinion (also known as elicitation). </w:t>
      </w:r>
      <w:r w:rsidRPr="00376131">
        <w:rPr>
          <w:rStyle w:val="StyleUnderline"/>
          <w:highlight w:val="cyan"/>
        </w:rPr>
        <w:t>What a</w:t>
      </w:r>
      <w:r w:rsidRPr="00376131">
        <w:rPr>
          <w:rStyle w:val="StyleUnderline"/>
        </w:rPr>
        <w:t xml:space="preserve">n experienced </w:t>
      </w:r>
      <w:r w:rsidRPr="00376131">
        <w:rPr>
          <w:rStyle w:val="StyleUnderline"/>
          <w:highlight w:val="cyan"/>
        </w:rPr>
        <w:t xml:space="preserve">scientist may </w:t>
      </w:r>
      <w:r w:rsidRPr="00376131">
        <w:rPr>
          <w:rStyle w:val="Emphasis"/>
          <w:highlight w:val="cyan"/>
        </w:rPr>
        <w:t>surmise</w:t>
      </w:r>
      <w:r w:rsidRPr="00376131">
        <w:rPr>
          <w:rStyle w:val="StyleUnderline"/>
          <w:highlight w:val="cyan"/>
        </w:rPr>
        <w:t xml:space="preserve"> is going on, but cannot yet provide </w:t>
      </w:r>
      <w:r w:rsidRPr="00376131">
        <w:rPr>
          <w:rStyle w:val="Emphasis"/>
        </w:rPr>
        <w:t>sufficiently</w:t>
      </w:r>
      <w:r w:rsidRPr="00376131">
        <w:rPr>
          <w:rStyle w:val="StyleUnderline"/>
        </w:rPr>
        <w:t xml:space="preserve"> </w:t>
      </w:r>
      <w:r w:rsidRPr="00376131">
        <w:rPr>
          <w:rStyle w:val="StyleUnderline"/>
          <w:highlight w:val="cyan"/>
        </w:rPr>
        <w:t>robust evidence for, is not part of</w:t>
      </w:r>
      <w:r w:rsidRPr="00376131">
        <w:rPr>
          <w:rStyle w:val="StyleUnderline"/>
        </w:rPr>
        <w:t xml:space="preserve"> scientific </w:t>
      </w:r>
      <w:r w:rsidRPr="00376131">
        <w:rPr>
          <w:rStyle w:val="StyleUnderline"/>
          <w:highlight w:val="cyan"/>
        </w:rPr>
        <w:t>literature</w:t>
      </w:r>
      <w:r w:rsidRPr="00376131">
        <w:rPr>
          <w:rStyle w:val="StyleUnderline"/>
        </w:rPr>
        <w:t xml:space="preserve">. This </w:t>
      </w:r>
      <w:r w:rsidRPr="00376131">
        <w:rPr>
          <w:rStyle w:val="Emphasis"/>
          <w:highlight w:val="cyan"/>
        </w:rPr>
        <w:t>uncertainty</w:t>
      </w:r>
      <w:r w:rsidRPr="00376131">
        <w:rPr>
          <w:rStyle w:val="StyleUnderline"/>
          <w:highlight w:val="cyan"/>
        </w:rPr>
        <w:t xml:space="preserve"> leads to </w:t>
      </w:r>
      <w:r w:rsidRPr="00376131">
        <w:rPr>
          <w:rStyle w:val="Emphasis"/>
          <w:highlight w:val="cyan"/>
        </w:rPr>
        <w:t>silence</w:t>
      </w:r>
      <w:r w:rsidRPr="00376131">
        <w:rPr>
          <w:sz w:val="16"/>
        </w:rPr>
        <w:t>—which can be a serious problem when knowing what experts think may be very useful for policy makers.</w:t>
      </w:r>
    </w:p>
    <w:p w14:paraId="23E60328" w14:textId="77777777" w:rsidR="0070576D" w:rsidRPr="00376131" w:rsidRDefault="0070576D" w:rsidP="0070576D">
      <w:pPr>
        <w:rPr>
          <w:sz w:val="16"/>
        </w:rPr>
      </w:pPr>
      <w:r w:rsidRPr="00376131">
        <w:rPr>
          <w:sz w:val="16"/>
        </w:rPr>
        <w:t xml:space="preserve">One study examined a </w:t>
      </w:r>
      <w:r w:rsidRPr="00376131">
        <w:rPr>
          <w:rStyle w:val="StyleUnderline"/>
        </w:rPr>
        <w:t xml:space="preserve">number of past </w:t>
      </w:r>
      <w:r w:rsidRPr="00376131">
        <w:rPr>
          <w:rStyle w:val="StyleUnderline"/>
          <w:highlight w:val="cyan"/>
        </w:rPr>
        <w:t xml:space="preserve">climate research </w:t>
      </w:r>
      <w:r w:rsidRPr="00376131">
        <w:rPr>
          <w:rStyle w:val="Emphasis"/>
          <w:highlight w:val="cyan"/>
        </w:rPr>
        <w:t>predictions</w:t>
      </w:r>
      <w:r w:rsidRPr="00376131">
        <w:rPr>
          <w:rStyle w:val="StyleUnderline"/>
        </w:rPr>
        <w:t xml:space="preserve"> and </w:t>
      </w:r>
      <w:r w:rsidRPr="00376131">
        <w:rPr>
          <w:rStyle w:val="StyleUnderline"/>
          <w:highlight w:val="cyan"/>
        </w:rPr>
        <w:t>found</w:t>
      </w:r>
      <w:r w:rsidRPr="00376131">
        <w:rPr>
          <w:rStyle w:val="StyleUnderline"/>
        </w:rPr>
        <w:t xml:space="preserve"> the </w:t>
      </w:r>
      <w:r w:rsidRPr="00376131">
        <w:rPr>
          <w:rStyle w:val="StyleUnderline"/>
          <w:highlight w:val="cyan"/>
        </w:rPr>
        <w:t>scientists</w:t>
      </w:r>
      <w:r w:rsidRPr="00376131">
        <w:rPr>
          <w:rStyle w:val="StyleUnderline"/>
        </w:rPr>
        <w:t xml:space="preserve"> to have been “</w:t>
      </w:r>
      <w:r w:rsidRPr="00376131">
        <w:rPr>
          <w:rStyle w:val="Emphasis"/>
          <w:highlight w:val="cyan"/>
        </w:rPr>
        <w:t>conservative</w:t>
      </w:r>
      <w:r w:rsidRPr="00376131">
        <w:rPr>
          <w:rStyle w:val="StyleUnderline"/>
          <w:highlight w:val="cyan"/>
        </w:rPr>
        <w:t xml:space="preserve"> in their projections of</w:t>
      </w:r>
      <w:r w:rsidRPr="00376131">
        <w:rPr>
          <w:rStyle w:val="StyleUnderline"/>
        </w:rPr>
        <w:t xml:space="preserve"> the </w:t>
      </w:r>
      <w:r w:rsidRPr="00376131">
        <w:rPr>
          <w:rStyle w:val="Emphasis"/>
        </w:rPr>
        <w:t>impacts</w:t>
      </w:r>
      <w:r w:rsidRPr="00376131">
        <w:rPr>
          <w:rStyle w:val="StyleUnderline"/>
        </w:rPr>
        <w:t xml:space="preserve"> of </w:t>
      </w:r>
      <w:r w:rsidRPr="00376131">
        <w:rPr>
          <w:rStyle w:val="Emphasis"/>
          <w:highlight w:val="cyan"/>
        </w:rPr>
        <w:t>climate change</w:t>
      </w:r>
      <w:r w:rsidRPr="00376131">
        <w:rPr>
          <w:rStyle w:val="StyleUnderline"/>
          <w:highlight w:val="cyan"/>
        </w:rPr>
        <w:t>” and</w:t>
      </w:r>
      <w:r w:rsidRPr="00376131">
        <w:rPr>
          <w:rStyle w:val="StyleUnderline"/>
        </w:rPr>
        <w:t xml:space="preserve"> that “at least some of the key </w:t>
      </w:r>
      <w:r w:rsidRPr="00376131">
        <w:rPr>
          <w:rStyle w:val="Emphasis"/>
          <w:highlight w:val="cyan"/>
        </w:rPr>
        <w:t>attributes</w:t>
      </w:r>
      <w:r w:rsidRPr="00376131">
        <w:rPr>
          <w:rStyle w:val="StyleUnderline"/>
          <w:highlight w:val="cyan"/>
        </w:rPr>
        <w:t xml:space="preserve"> of global warming … have been </w:t>
      </w:r>
      <w:r w:rsidRPr="00376131">
        <w:rPr>
          <w:rStyle w:val="Emphasis"/>
          <w:highlight w:val="cyan"/>
        </w:rPr>
        <w:t>under-predicted</w:t>
      </w:r>
      <w:r w:rsidRPr="00376131">
        <w:rPr>
          <w:rStyle w:val="StyleUnderline"/>
        </w:rPr>
        <w:t xml:space="preserve">, particularly </w:t>
      </w:r>
      <w:r w:rsidRPr="00376131">
        <w:rPr>
          <w:rStyle w:val="StyleUnderline"/>
          <w:highlight w:val="cyan"/>
        </w:rPr>
        <w:t xml:space="preserve">in </w:t>
      </w:r>
      <w:r w:rsidRPr="00376131">
        <w:rPr>
          <w:rStyle w:val="Emphasis"/>
          <w:highlight w:val="cyan"/>
        </w:rPr>
        <w:t>IPCC</w:t>
      </w:r>
      <w:r w:rsidRPr="00376131">
        <w:rPr>
          <w:rStyle w:val="StyleUnderline"/>
          <w:highlight w:val="cyan"/>
        </w:rPr>
        <w:t xml:space="preserve"> </w:t>
      </w:r>
      <w:r w:rsidRPr="00376131">
        <w:rPr>
          <w:rStyle w:val="Emphasis"/>
          <w:highlight w:val="cyan"/>
        </w:rPr>
        <w:t>assessments</w:t>
      </w:r>
      <w:r w:rsidRPr="00376131">
        <w:rPr>
          <w:rStyle w:val="StyleUnderline"/>
        </w:rPr>
        <w:t xml:space="preserve"> of the physical science.”</w:t>
      </w:r>
      <w:r w:rsidRPr="00376131">
        <w:rPr>
          <w:sz w:val="16"/>
        </w:rPr>
        <w:t xml:space="preserve"> </w:t>
      </w:r>
      <w:r w:rsidRPr="00376131">
        <w:rPr>
          <w:rStyle w:val="StyleUnderline"/>
        </w:rPr>
        <w:t xml:space="preserve">There was a </w:t>
      </w:r>
      <w:r w:rsidRPr="00376131">
        <w:rPr>
          <w:rStyle w:val="Emphasis"/>
          <w:highlight w:val="cyan"/>
        </w:rPr>
        <w:t>tendency</w:t>
      </w:r>
      <w:r w:rsidRPr="00376131">
        <w:rPr>
          <w:rStyle w:val="StyleUnderline"/>
          <w:highlight w:val="cyan"/>
        </w:rPr>
        <w:t xml:space="preserve"> of scientists to</w:t>
      </w:r>
      <w:r w:rsidRPr="00376131">
        <w:rPr>
          <w:rStyle w:val="StyleUnderline"/>
        </w:rPr>
        <w:t xml:space="preserve"> “err on the side of least </w:t>
      </w:r>
      <w:r w:rsidRPr="00376131">
        <w:rPr>
          <w:rStyle w:val="Emphasis"/>
        </w:rPr>
        <w:t>drama</w:t>
      </w:r>
      <w:r w:rsidRPr="00376131">
        <w:rPr>
          <w:rStyle w:val="StyleUnderline"/>
        </w:rPr>
        <w:t xml:space="preserve">,” whose causes may include adherence to “the scientific norms of </w:t>
      </w:r>
      <w:r w:rsidRPr="00376131">
        <w:rPr>
          <w:rStyle w:val="Emphasis"/>
        </w:rPr>
        <w:t>restraint</w:t>
      </w:r>
      <w:r w:rsidRPr="00376131">
        <w:rPr>
          <w:rStyle w:val="StyleUnderline"/>
        </w:rPr>
        <w:t xml:space="preserve">, </w:t>
      </w:r>
      <w:r w:rsidRPr="00376131">
        <w:rPr>
          <w:rStyle w:val="Emphasis"/>
        </w:rPr>
        <w:t>objectivity</w:t>
      </w:r>
      <w:r w:rsidRPr="00376131">
        <w:rPr>
          <w:rStyle w:val="StyleUnderline"/>
        </w:rPr>
        <w:t xml:space="preserve">, </w:t>
      </w:r>
      <w:r w:rsidRPr="00376131">
        <w:rPr>
          <w:rStyle w:val="Emphasis"/>
        </w:rPr>
        <w:t>skepticism</w:t>
      </w:r>
      <w:r w:rsidRPr="00376131">
        <w:rPr>
          <w:rStyle w:val="StyleUnderline"/>
        </w:rPr>
        <w:t xml:space="preserve">, </w:t>
      </w:r>
      <w:r w:rsidRPr="00376131">
        <w:rPr>
          <w:rStyle w:val="Emphasis"/>
        </w:rPr>
        <w:t>rationality</w:t>
      </w:r>
      <w:r w:rsidRPr="00376131">
        <w:rPr>
          <w:rStyle w:val="StyleUnderline"/>
        </w:rPr>
        <w:t xml:space="preserve">, </w:t>
      </w:r>
      <w:r w:rsidRPr="00376131">
        <w:rPr>
          <w:rStyle w:val="Emphasis"/>
        </w:rPr>
        <w:t>dispassion</w:t>
      </w:r>
      <w:r w:rsidRPr="00376131">
        <w:rPr>
          <w:rStyle w:val="StyleUnderline"/>
        </w:rPr>
        <w:t>, and</w:t>
      </w:r>
      <w:r w:rsidRPr="00376131">
        <w:rPr>
          <w:rStyle w:val="Emphasis"/>
        </w:rPr>
        <w:t xml:space="preserve"> moderation</w:t>
      </w:r>
      <w:r w:rsidRPr="00376131">
        <w:rPr>
          <w:rStyle w:val="StyleUnderline"/>
        </w:rPr>
        <w:t xml:space="preserve">,” and this may cause scientists “to </w:t>
      </w:r>
      <w:r w:rsidRPr="00376131">
        <w:rPr>
          <w:rStyle w:val="Emphasis"/>
          <w:highlight w:val="cyan"/>
        </w:rPr>
        <w:t>underpredict</w:t>
      </w:r>
      <w:r w:rsidRPr="00376131">
        <w:rPr>
          <w:rStyle w:val="StyleUnderline"/>
          <w:highlight w:val="cyan"/>
        </w:rPr>
        <w:t xml:space="preserve"> or </w:t>
      </w:r>
      <w:r w:rsidRPr="00376131">
        <w:rPr>
          <w:rStyle w:val="Emphasis"/>
          <w:highlight w:val="cyan"/>
        </w:rPr>
        <w:t>downplay</w:t>
      </w:r>
      <w:r w:rsidRPr="00376131">
        <w:rPr>
          <w:rStyle w:val="StyleUnderline"/>
          <w:highlight w:val="cyan"/>
        </w:rPr>
        <w:t xml:space="preserve"> future </w:t>
      </w:r>
      <w:r w:rsidRPr="00376131">
        <w:rPr>
          <w:rStyle w:val="Emphasis"/>
          <w:highlight w:val="cyan"/>
        </w:rPr>
        <w:t>climate changes</w:t>
      </w:r>
      <w:r w:rsidRPr="00376131">
        <w:rPr>
          <w:rStyle w:val="StyleUnderline"/>
        </w:rPr>
        <w:t xml:space="preserve">” </w:t>
      </w:r>
      <w:r w:rsidRPr="00376131">
        <w:rPr>
          <w:sz w:val="16"/>
        </w:rPr>
        <w:t>(Brysse et al. 2013).</w:t>
      </w:r>
    </w:p>
    <w:p w14:paraId="4A13CD6D" w14:textId="77777777" w:rsidR="0070576D" w:rsidRPr="00376131" w:rsidRDefault="0070576D" w:rsidP="0070576D">
      <w:pPr>
        <w:rPr>
          <w:sz w:val="16"/>
        </w:rPr>
      </w:pPr>
      <w:r w:rsidRPr="00376131">
        <w:rPr>
          <w:sz w:val="16"/>
        </w:rPr>
        <w:t>Methodological conservatism may contribute more significantly to scientific reticence in a discipline such as climate change, where the physical reality is changing rapidly and delays in understanding come at a greater cost. Long lead times in getting research to publication add to the problem.</w:t>
      </w:r>
    </w:p>
    <w:p w14:paraId="74BCBBC4" w14:textId="77777777" w:rsidR="0070576D" w:rsidRPr="00376131" w:rsidRDefault="0070576D" w:rsidP="0070576D">
      <w:pPr>
        <w:rPr>
          <w:sz w:val="16"/>
        </w:rPr>
      </w:pPr>
      <w:r w:rsidRPr="00376131">
        <w:rPr>
          <w:rStyle w:val="StyleUnderline"/>
          <w:highlight w:val="cyan"/>
        </w:rPr>
        <w:t>Climate models</w:t>
      </w:r>
      <w:r w:rsidRPr="00376131">
        <w:rPr>
          <w:rStyle w:val="StyleUnderline"/>
        </w:rPr>
        <w:t xml:space="preserve"> are a </w:t>
      </w:r>
      <w:r w:rsidRPr="00376131">
        <w:rPr>
          <w:rStyle w:val="Emphasis"/>
        </w:rPr>
        <w:t>recent</w:t>
      </w:r>
      <w:r w:rsidRPr="00376131">
        <w:rPr>
          <w:rStyle w:val="StyleUnderline"/>
        </w:rPr>
        <w:t xml:space="preserve"> phenomenon and still </w:t>
      </w:r>
      <w:r w:rsidRPr="00376131">
        <w:rPr>
          <w:rStyle w:val="StyleUnderline"/>
          <w:highlight w:val="cyan"/>
        </w:rPr>
        <w:t>do not account for all</w:t>
      </w:r>
      <w:r w:rsidRPr="00376131">
        <w:rPr>
          <w:rStyle w:val="StyleUnderline"/>
        </w:rPr>
        <w:t xml:space="preserve"> the </w:t>
      </w:r>
      <w:r w:rsidRPr="00376131">
        <w:rPr>
          <w:rStyle w:val="Emphasis"/>
          <w:highlight w:val="cyan"/>
        </w:rPr>
        <w:t>relevant</w:t>
      </w:r>
      <w:r w:rsidRPr="00376131">
        <w:rPr>
          <w:rStyle w:val="StyleUnderline"/>
          <w:highlight w:val="cyan"/>
        </w:rPr>
        <w:t xml:space="preserve"> processes</w:t>
      </w:r>
      <w:r w:rsidRPr="00376131">
        <w:rPr>
          <w:rStyle w:val="StyleUnderline"/>
        </w:rPr>
        <w:t>.</w:t>
      </w:r>
      <w:r w:rsidRPr="00376131">
        <w:rPr>
          <w:sz w:val="16"/>
        </w:rPr>
        <w:t xml:space="preserve"> A recent example is the evolving research on the relationship between </w:t>
      </w:r>
      <w:r w:rsidRPr="00376131">
        <w:rPr>
          <w:rStyle w:val="Emphasis"/>
          <w:highlight w:val="cyan"/>
        </w:rPr>
        <w:t>Arctic warming</w:t>
      </w:r>
      <w:r w:rsidRPr="00376131">
        <w:rPr>
          <w:sz w:val="16"/>
        </w:rPr>
        <w:t>, the destabilization of the sub-Arctic Jet Stream atmospheric circulation, and more extreme summer climate heat waves and floods. Climate scientist Michael Mann says “</w:t>
      </w:r>
      <w:r w:rsidRPr="00376131">
        <w:rPr>
          <w:rStyle w:val="StyleUnderline"/>
        </w:rPr>
        <w:t xml:space="preserve">the models are </w:t>
      </w:r>
      <w:r w:rsidRPr="00376131">
        <w:rPr>
          <w:rStyle w:val="Emphasis"/>
          <w:highlight w:val="cyan"/>
        </w:rPr>
        <w:t>underestimating</w:t>
      </w:r>
      <w:r w:rsidRPr="00376131">
        <w:rPr>
          <w:rStyle w:val="StyleUnderline"/>
          <w:highlight w:val="cyan"/>
        </w:rPr>
        <w:t xml:space="preserve"> </w:t>
      </w:r>
      <w:r w:rsidRPr="00376131">
        <w:rPr>
          <w:rStyle w:val="StyleUnderline"/>
        </w:rPr>
        <w:t xml:space="preserve">the </w:t>
      </w:r>
      <w:r w:rsidRPr="00376131">
        <w:rPr>
          <w:rStyle w:val="StyleUnderline"/>
          <w:highlight w:val="cyan"/>
        </w:rPr>
        <w:t>impact</w:t>
      </w:r>
      <w:r w:rsidRPr="00376131">
        <w:rPr>
          <w:rStyle w:val="StyleUnderline"/>
        </w:rPr>
        <w:t xml:space="preserve"> that </w:t>
      </w:r>
      <w:r w:rsidRPr="00376131">
        <w:rPr>
          <w:rStyle w:val="StyleUnderline"/>
          <w:highlight w:val="cyan"/>
        </w:rPr>
        <w:t xml:space="preserve">climate change is </w:t>
      </w:r>
      <w:r w:rsidRPr="00376131">
        <w:rPr>
          <w:rStyle w:val="Emphasis"/>
          <w:highlight w:val="cyan"/>
        </w:rPr>
        <w:t>already</w:t>
      </w:r>
      <w:r w:rsidRPr="00376131">
        <w:rPr>
          <w:rStyle w:val="StyleUnderline"/>
          <w:highlight w:val="cyan"/>
        </w:rPr>
        <w:t xml:space="preserve"> having on</w:t>
      </w:r>
      <w:r w:rsidRPr="00376131">
        <w:rPr>
          <w:rStyle w:val="StyleUnderline"/>
        </w:rPr>
        <w:t xml:space="preserve"> these </w:t>
      </w:r>
      <w:r w:rsidRPr="00376131">
        <w:rPr>
          <w:rStyle w:val="Emphasis"/>
          <w:highlight w:val="cyan"/>
        </w:rPr>
        <w:t>extreme</w:t>
      </w:r>
      <w:r w:rsidRPr="00376131">
        <w:rPr>
          <w:rStyle w:val="StyleUnderline"/>
          <w:highlight w:val="cyan"/>
        </w:rPr>
        <w:t xml:space="preserve"> events</w:t>
      </w:r>
      <w:r w:rsidRPr="00376131">
        <w:rPr>
          <w:sz w:val="16"/>
        </w:rPr>
        <w:t xml:space="preserve">,” (Berwyn 2024)—and more broadly, </w:t>
      </w:r>
      <w:r w:rsidRPr="00376131">
        <w:rPr>
          <w:rStyle w:val="StyleUnderline"/>
        </w:rPr>
        <w:t xml:space="preserve">when it comes to big issues such as ice sheet collapse and sea level rise, the </w:t>
      </w:r>
      <w:r w:rsidRPr="00376131">
        <w:rPr>
          <w:rStyle w:val="StyleUnderline"/>
          <w:highlight w:val="cyan"/>
        </w:rPr>
        <w:t>IPCC reports</w:t>
      </w:r>
      <w:r w:rsidRPr="00376131">
        <w:rPr>
          <w:rStyle w:val="StyleUnderline"/>
        </w:rPr>
        <w:t xml:space="preserve"> “have </w:t>
      </w:r>
      <w:r w:rsidRPr="00376131">
        <w:rPr>
          <w:rStyle w:val="StyleUnderline"/>
          <w:highlight w:val="cyan"/>
        </w:rPr>
        <w:t xml:space="preserve">been overly </w:t>
      </w:r>
      <w:r w:rsidRPr="00376131">
        <w:rPr>
          <w:rStyle w:val="Emphasis"/>
          <w:highlight w:val="cyan"/>
        </w:rPr>
        <w:t>conservative</w:t>
      </w:r>
      <w:r w:rsidRPr="00376131">
        <w:rPr>
          <w:rStyle w:val="StyleUnderline"/>
        </w:rPr>
        <w:t xml:space="preserve">, in substantial part because of processes that are </w:t>
      </w:r>
      <w:r w:rsidRPr="00376131">
        <w:rPr>
          <w:rStyle w:val="Emphasis"/>
        </w:rPr>
        <w:t>imperfectly</w:t>
      </w:r>
      <w:r w:rsidRPr="00376131">
        <w:rPr>
          <w:rStyle w:val="StyleUnderline"/>
        </w:rPr>
        <w:t xml:space="preserve"> represented in the models” </w:t>
      </w:r>
      <w:r w:rsidRPr="00376131">
        <w:rPr>
          <w:sz w:val="16"/>
        </w:rPr>
        <w:t>(Berwyn 2023).</w:t>
      </w:r>
    </w:p>
    <w:p w14:paraId="077C40FF" w14:textId="77777777" w:rsidR="0070576D" w:rsidRPr="00376131" w:rsidRDefault="0070576D" w:rsidP="0070576D">
      <w:pPr>
        <w:rPr>
          <w:sz w:val="16"/>
        </w:rPr>
      </w:pPr>
      <w:r w:rsidRPr="00376131">
        <w:rPr>
          <w:sz w:val="16"/>
        </w:rPr>
        <w:t xml:space="preserve">Big-picture knowledge may also be inhibited by the complex nature of the research subject—the Earth system—which requires detailed understanding of many specific sub-systems and research specialization. Holistic relationships may not be given enough attention. </w:t>
      </w:r>
      <w:r w:rsidRPr="00376131">
        <w:rPr>
          <w:rStyle w:val="StyleUnderline"/>
          <w:highlight w:val="cyan"/>
        </w:rPr>
        <w:t>Topics such as</w:t>
      </w:r>
      <w:r w:rsidRPr="00376131">
        <w:rPr>
          <w:rStyle w:val="StyleUnderline"/>
        </w:rPr>
        <w:t xml:space="preserve"> system “</w:t>
      </w:r>
      <w:r w:rsidRPr="00376131">
        <w:rPr>
          <w:rStyle w:val="Emphasis"/>
          <w:highlight w:val="cyan"/>
        </w:rPr>
        <w:t>tipping points</w:t>
      </w:r>
      <w:r w:rsidRPr="00376131">
        <w:rPr>
          <w:rStyle w:val="StyleUnderline"/>
        </w:rPr>
        <w:t>” and their mutually interacting cascading effects h</w:t>
      </w:r>
      <w:r w:rsidRPr="00376131">
        <w:rPr>
          <w:rStyle w:val="StyleUnderline"/>
          <w:highlight w:val="cyan"/>
        </w:rPr>
        <w:t xml:space="preserve">ave only </w:t>
      </w:r>
      <w:r w:rsidRPr="00376131">
        <w:rPr>
          <w:rStyle w:val="Emphasis"/>
          <w:highlight w:val="cyan"/>
        </w:rPr>
        <w:t>recently</w:t>
      </w:r>
      <w:r w:rsidRPr="00376131">
        <w:rPr>
          <w:rStyle w:val="StyleUnderline"/>
          <w:highlight w:val="cyan"/>
        </w:rPr>
        <w:t xml:space="preserve"> been given</w:t>
      </w:r>
      <w:r w:rsidRPr="00376131">
        <w:rPr>
          <w:rStyle w:val="StyleUnderline"/>
        </w:rPr>
        <w:t xml:space="preserve"> much scientific </w:t>
      </w:r>
      <w:r w:rsidRPr="00376131">
        <w:rPr>
          <w:rStyle w:val="Emphasis"/>
          <w:highlight w:val="cyan"/>
        </w:rPr>
        <w:t>focus</w:t>
      </w:r>
      <w:r w:rsidRPr="00376131">
        <w:rPr>
          <w:rStyle w:val="StyleUnderline"/>
        </w:rPr>
        <w:t>.</w:t>
      </w:r>
    </w:p>
    <w:p w14:paraId="44D6349A" w14:textId="77777777" w:rsidR="0070576D" w:rsidRPr="00376131" w:rsidRDefault="0070576D" w:rsidP="0070576D">
      <w:pPr>
        <w:rPr>
          <w:sz w:val="16"/>
        </w:rPr>
      </w:pPr>
      <w:r w:rsidRPr="00376131">
        <w:rPr>
          <w:sz w:val="16"/>
        </w:rPr>
        <w:t xml:space="preserve">In the face of systemic reticence, Potsdam Institute director emeritus John Schellnhuber has emphasized thinking beyond hypothesis-driven research: “Scientific progress is often driven from the periphery, or occasionally, by eminent personalities whose seniority is beyond doubt. This does not at all imply that hypotheses need not be vindicated in due course, but </w:t>
      </w:r>
      <w:r w:rsidRPr="00376131">
        <w:rPr>
          <w:rStyle w:val="StyleUnderline"/>
          <w:highlight w:val="cyan"/>
        </w:rPr>
        <w:t xml:space="preserve">out-of-the-box thinking is </w:t>
      </w:r>
      <w:r w:rsidRPr="00376131">
        <w:rPr>
          <w:rStyle w:val="Emphasis"/>
          <w:highlight w:val="cyan"/>
        </w:rPr>
        <w:t>vital</w:t>
      </w:r>
      <w:r w:rsidRPr="00376131">
        <w:rPr>
          <w:rStyle w:val="StyleUnderline"/>
          <w:highlight w:val="cyan"/>
        </w:rPr>
        <w:t xml:space="preserve"> given</w:t>
      </w:r>
      <w:r w:rsidRPr="00376131">
        <w:rPr>
          <w:rStyle w:val="StyleUnderline"/>
        </w:rPr>
        <w:t xml:space="preserve"> the </w:t>
      </w:r>
      <w:r w:rsidRPr="00376131">
        <w:rPr>
          <w:rStyle w:val="Emphasis"/>
          <w:highlight w:val="cyan"/>
        </w:rPr>
        <w:t>unprecedented</w:t>
      </w:r>
      <w:r w:rsidRPr="00376131">
        <w:rPr>
          <w:rStyle w:val="StyleUnderline"/>
        </w:rPr>
        <w:t xml:space="preserve"> climate </w:t>
      </w:r>
      <w:r w:rsidRPr="00376131">
        <w:rPr>
          <w:rStyle w:val="Emphasis"/>
          <w:highlight w:val="cyan"/>
        </w:rPr>
        <w:t>risks</w:t>
      </w:r>
      <w:r w:rsidRPr="00376131">
        <w:rPr>
          <w:rStyle w:val="StyleUnderline"/>
          <w:highlight w:val="cyan"/>
        </w:rPr>
        <w:t xml:space="preserve"> which</w:t>
      </w:r>
      <w:r w:rsidRPr="00376131">
        <w:rPr>
          <w:rStyle w:val="StyleUnderline"/>
        </w:rPr>
        <w:t xml:space="preserve"> now </w:t>
      </w:r>
      <w:r w:rsidRPr="00376131">
        <w:rPr>
          <w:rStyle w:val="StyleUnderline"/>
          <w:highlight w:val="cyan"/>
        </w:rPr>
        <w:t>confront</w:t>
      </w:r>
      <w:r w:rsidRPr="00376131">
        <w:rPr>
          <w:rStyle w:val="StyleUnderline"/>
        </w:rPr>
        <w:t xml:space="preserve"> human </w:t>
      </w:r>
      <w:r w:rsidRPr="00376131">
        <w:rPr>
          <w:rStyle w:val="Emphasis"/>
          <w:highlight w:val="cyan"/>
        </w:rPr>
        <w:t>civilization</w:t>
      </w:r>
      <w:r w:rsidRPr="00376131">
        <w:rPr>
          <w:sz w:val="16"/>
        </w:rPr>
        <w:t>” (Schellnhuber 2018).</w:t>
      </w:r>
    </w:p>
    <w:p w14:paraId="68ACDA19" w14:textId="32801B45" w:rsidR="0070576D" w:rsidRPr="00376131" w:rsidRDefault="0070576D" w:rsidP="0070576D">
      <w:pPr>
        <w:pStyle w:val="Heading4"/>
        <w:rPr>
          <w:rFonts w:cs="Arial"/>
          <w:b w:val="0"/>
          <w:bCs/>
        </w:rPr>
      </w:pPr>
      <w:r w:rsidRPr="00376131">
        <w:rPr>
          <w:rFonts w:cs="Arial"/>
          <w:u w:val="single"/>
        </w:rPr>
        <w:t>Best</w:t>
      </w:r>
      <w:r w:rsidRPr="00376131">
        <w:rPr>
          <w:rFonts w:cs="Arial"/>
        </w:rPr>
        <w:t xml:space="preserve"> climate modeling goes aff</w:t>
      </w:r>
      <w:r w:rsidR="00961FDE" w:rsidRPr="00376131">
        <w:rPr>
          <w:rFonts w:cs="Arial"/>
        </w:rPr>
        <w:t>—specifically true for the Arctic.</w:t>
      </w:r>
      <w:r w:rsidRPr="00376131">
        <w:rPr>
          <w:rFonts w:cs="Arial"/>
        </w:rPr>
        <w:t>---</w:t>
      </w:r>
      <w:r w:rsidRPr="00376131">
        <w:rPr>
          <w:rFonts w:cs="Arial"/>
          <w:b w:val="0"/>
          <w:bCs/>
        </w:rPr>
        <w:t xml:space="preserve">neg models </w:t>
      </w:r>
      <w:r w:rsidRPr="00376131">
        <w:rPr>
          <w:rFonts w:cs="Arial"/>
          <w:b w:val="0"/>
          <w:bCs/>
          <w:u w:val="single"/>
        </w:rPr>
        <w:t>systematically</w:t>
      </w:r>
      <w:r w:rsidRPr="00376131">
        <w:rPr>
          <w:rFonts w:cs="Arial"/>
          <w:b w:val="0"/>
          <w:bCs/>
        </w:rPr>
        <w:t xml:space="preserve"> under-estimate the </w:t>
      </w:r>
      <w:r w:rsidRPr="00376131">
        <w:rPr>
          <w:rFonts w:cs="Arial"/>
          <w:b w:val="0"/>
          <w:bCs/>
          <w:u w:val="single"/>
        </w:rPr>
        <w:t>permafrost bomb</w:t>
      </w:r>
      <w:r w:rsidRPr="00376131">
        <w:rPr>
          <w:rFonts w:cs="Arial"/>
          <w:b w:val="0"/>
          <w:bCs/>
        </w:rPr>
        <w:t xml:space="preserve"> </w:t>
      </w:r>
      <w:r w:rsidRPr="00376131">
        <w:rPr>
          <w:rFonts w:cs="Arial"/>
          <w:b w:val="0"/>
          <w:bCs/>
          <w:u w:val="single"/>
        </w:rPr>
        <w:t>warming soils</w:t>
      </w:r>
      <w:r w:rsidRPr="00376131">
        <w:rPr>
          <w:rFonts w:cs="Arial"/>
          <w:b w:val="0"/>
          <w:bCs/>
        </w:rPr>
        <w:t xml:space="preserve">, and </w:t>
      </w:r>
      <w:r w:rsidRPr="00376131">
        <w:rPr>
          <w:rFonts w:cs="Arial"/>
          <w:b w:val="0"/>
          <w:bCs/>
          <w:u w:val="single"/>
        </w:rPr>
        <w:t>clouds</w:t>
      </w:r>
      <w:r w:rsidRPr="00376131">
        <w:rPr>
          <w:rFonts w:cs="Arial"/>
          <w:b w:val="0"/>
          <w:bCs/>
        </w:rPr>
        <w:t xml:space="preserve"> </w:t>
      </w:r>
    </w:p>
    <w:p w14:paraId="4A37EF56" w14:textId="77777777" w:rsidR="0070576D" w:rsidRPr="00376131" w:rsidRDefault="0070576D" w:rsidP="0070576D">
      <w:r w:rsidRPr="00376131">
        <w:rPr>
          <w:rStyle w:val="Style13ptBold"/>
        </w:rPr>
        <w:t xml:space="preserve">Meredith 23 </w:t>
      </w:r>
      <w:r w:rsidRPr="00376131">
        <w:t>[Dennis Meredith, a member of the Society of Environmental Journalists and the National Association of Science Writers. He has served as a judge and a manager for the NASW Science-in-Society Awards and the AAAS Science Writing Awards. He holds a B.S. degree in chemistry from the University of Texas (1968) and an M.S. in biochemistry and science writing from the University of Wisconsin (1970). He is a science communicator has included service at some of the country's leading research universities, including MIT, Caltech, Cornell, Duke and the Universities of Rhode Island and Wisconsin.“The Climate Pandemic: How Climate Disruption Threatens Human Survival,” Glyphus LLC, 2023]</w:t>
      </w:r>
    </w:p>
    <w:p w14:paraId="5EE5928D" w14:textId="77777777" w:rsidR="0070576D" w:rsidRPr="00376131" w:rsidRDefault="0070576D" w:rsidP="0070576D">
      <w:pPr>
        <w:rPr>
          <w:sz w:val="16"/>
        </w:rPr>
      </w:pPr>
      <w:r w:rsidRPr="00376131">
        <w:rPr>
          <w:sz w:val="16"/>
        </w:rPr>
        <w:t xml:space="preserve">Another </w:t>
      </w:r>
      <w:r w:rsidRPr="00376131">
        <w:rPr>
          <w:rStyle w:val="TitleChar"/>
        </w:rPr>
        <w:t>climate model</w:t>
      </w:r>
      <w:r w:rsidRPr="00376131">
        <w:rPr>
          <w:sz w:val="16"/>
        </w:rPr>
        <w:t xml:space="preserve"> shortcoming is that they </w:t>
      </w:r>
      <w:r w:rsidRPr="00376131">
        <w:rPr>
          <w:rStyle w:val="TitleChar"/>
        </w:rPr>
        <w:t>do not take into account data on</w:t>
      </w:r>
      <w:r w:rsidRPr="00376131">
        <w:rPr>
          <w:sz w:val="16"/>
        </w:rPr>
        <w:t xml:space="preserve"> the sometimes-</w:t>
      </w:r>
      <w:r w:rsidRPr="00376131">
        <w:rPr>
          <w:rStyle w:val="TitleChar"/>
        </w:rPr>
        <w:t>drastic</w:t>
      </w:r>
      <w:r w:rsidRPr="00376131">
        <w:rPr>
          <w:sz w:val="16"/>
        </w:rPr>
        <w:t xml:space="preserve"> </w:t>
      </w:r>
      <w:r w:rsidRPr="00376131">
        <w:rPr>
          <w:rStyle w:val="TitleChar"/>
        </w:rPr>
        <w:t>changes in the paleoclimate</w:t>
      </w:r>
      <w:r w:rsidRPr="00376131">
        <w:rPr>
          <w:sz w:val="16"/>
        </w:rPr>
        <w:t>. Such data could signi</w:t>
      </w:r>
      <w:r w:rsidRPr="00376131">
        <w:rPr>
          <w:sz w:val="16"/>
        </w:rPr>
        <w:pgNum/>
      </w:r>
      <w:r w:rsidRPr="00376131">
        <w:rPr>
          <w:sz w:val="16"/>
        </w:rPr>
        <w:t>cantly improve climate models’ accuracy, noted one study. e authors wrote that “Although the latest Earth system models o</w:t>
      </w:r>
      <w:r w:rsidRPr="00376131">
        <w:rPr>
          <w:sz w:val="16"/>
        </w:rPr>
        <w:pgNum/>
      </w:r>
      <w:r w:rsidRPr="00376131">
        <w:rPr>
          <w:sz w:val="16"/>
        </w:rPr>
        <w:t xml:space="preserve">er an unprecedented number of features, fundamental uncertainties continue to cloud our view of the future.”968 </w:t>
      </w:r>
    </w:p>
    <w:p w14:paraId="28342309" w14:textId="77777777" w:rsidR="0070576D" w:rsidRPr="00376131" w:rsidRDefault="0070576D" w:rsidP="0070576D">
      <w:pPr>
        <w:rPr>
          <w:sz w:val="16"/>
        </w:rPr>
      </w:pPr>
      <w:r w:rsidRPr="00376131">
        <w:rPr>
          <w:sz w:val="16"/>
        </w:rPr>
        <w:t xml:space="preserve">Scientists’ blurry view of the paleoclimate means that climate models are ill-equipped to predict future abrupt changes. As the National Climate Assessment stated: </w:t>
      </w:r>
    </w:p>
    <w:p w14:paraId="7330D4C0" w14:textId="77777777" w:rsidR="0070576D" w:rsidRPr="00376131" w:rsidRDefault="0070576D" w:rsidP="0070576D">
      <w:pPr>
        <w:rPr>
          <w:sz w:val="16"/>
        </w:rPr>
      </w:pPr>
      <w:r w:rsidRPr="00376131">
        <w:rPr>
          <w:sz w:val="16"/>
        </w:rPr>
        <w:t>[</w:t>
      </w:r>
      <w:r w:rsidRPr="00376131">
        <w:rPr>
          <w:rStyle w:val="TitleChar"/>
        </w:rPr>
        <w:t xml:space="preserve">Climate </w:t>
      </w:r>
      <w:r w:rsidRPr="00376131">
        <w:rPr>
          <w:rStyle w:val="Emphasis"/>
          <w:highlight w:val="cyan"/>
        </w:rPr>
        <w:t>models</w:t>
      </w:r>
      <w:r w:rsidRPr="00376131">
        <w:rPr>
          <w:rStyle w:val="TitleChar"/>
          <w:highlight w:val="cyan"/>
        </w:rPr>
        <w:t>] do</w:t>
      </w:r>
      <w:r w:rsidRPr="00376131">
        <w:rPr>
          <w:rStyle w:val="Emphasis"/>
          <w:highlight w:val="cyan"/>
        </w:rPr>
        <w:t xml:space="preserve"> not include</w:t>
      </w:r>
      <w:r w:rsidRPr="00376131">
        <w:rPr>
          <w:rStyle w:val="TitleChar"/>
          <w:highlight w:val="cyan"/>
        </w:rPr>
        <w:t xml:space="preserve"> all</w:t>
      </w:r>
      <w:r w:rsidRPr="00376131">
        <w:rPr>
          <w:rStyle w:val="TitleChar"/>
        </w:rPr>
        <w:t xml:space="preserve"> of the </w:t>
      </w:r>
      <w:r w:rsidRPr="00376131">
        <w:rPr>
          <w:rStyle w:val="Emphasis"/>
          <w:highlight w:val="cyan"/>
        </w:rPr>
        <w:t>processes</w:t>
      </w:r>
      <w:r w:rsidRPr="00376131">
        <w:rPr>
          <w:rStyle w:val="TitleChar"/>
          <w:highlight w:val="cyan"/>
        </w:rPr>
        <w:t xml:space="preserve"> that </w:t>
      </w:r>
      <w:r w:rsidRPr="00376131">
        <w:rPr>
          <w:rStyle w:val="TitleChar"/>
        </w:rPr>
        <w:t xml:space="preserve">can </w:t>
      </w:r>
      <w:r w:rsidRPr="00376131">
        <w:rPr>
          <w:rStyle w:val="TitleChar"/>
          <w:highlight w:val="cyan"/>
        </w:rPr>
        <w:t>contribute to feedbacks</w:t>
      </w:r>
      <w:r w:rsidRPr="00376131">
        <w:rPr>
          <w:rStyle w:val="TitleChar"/>
        </w:rPr>
        <w:t xml:space="preserve"> . . . </w:t>
      </w:r>
      <w:r w:rsidRPr="00376131">
        <w:rPr>
          <w:rStyle w:val="Emphasis"/>
          <w:highlight w:val="cyan"/>
        </w:rPr>
        <w:t>compound extreme events</w:t>
      </w:r>
      <w:r w:rsidRPr="00376131">
        <w:rPr>
          <w:rStyle w:val="TitleChar"/>
          <w:highlight w:val="cyan"/>
        </w:rPr>
        <w:t xml:space="preserve">, </w:t>
      </w:r>
      <w:r w:rsidRPr="00376131">
        <w:rPr>
          <w:rStyle w:val="TitleChar"/>
        </w:rPr>
        <w:t>and abrupt and/or irreversible changes.</w:t>
      </w:r>
      <w:r w:rsidRPr="00376131">
        <w:rPr>
          <w:sz w:val="16"/>
        </w:rPr>
        <w:t xml:space="preserve"> For this reason, future changes outside the range projected by climate models cannot be ruled out . . . . Moreover, the systematic tendency of climate models to underestimate temperature change during warm paleoclimates suggests that climate models are more likely to underestimate than to overestimate the amount of long-term future change [emphasis added].969 </w:t>
      </w:r>
    </w:p>
    <w:p w14:paraId="335ECAB4" w14:textId="77777777" w:rsidR="0070576D" w:rsidRPr="00376131" w:rsidRDefault="0070576D" w:rsidP="0070576D">
      <w:pPr>
        <w:rPr>
          <w:rStyle w:val="TitleChar"/>
        </w:rPr>
      </w:pPr>
      <w:r w:rsidRPr="00376131">
        <w:rPr>
          <w:rStyle w:val="TitleChar"/>
        </w:rPr>
        <w:t>Abrupt changes arise from</w:t>
      </w:r>
      <w:r w:rsidRPr="00376131">
        <w:rPr>
          <w:sz w:val="16"/>
        </w:rPr>
        <w:t xml:space="preserve"> events like major volcanic eruptions or “</w:t>
      </w:r>
      <w:r w:rsidRPr="00376131">
        <w:rPr>
          <w:rStyle w:val="TitleChar"/>
        </w:rPr>
        <w:t>tipping points</w:t>
      </w:r>
      <w:r w:rsidRPr="00376131">
        <w:rPr>
          <w:sz w:val="16"/>
        </w:rPr>
        <w:t xml:space="preserve">”—irreversible transitions triggered by rising temperatures (see Climate Monsters). </w:t>
      </w:r>
      <w:r w:rsidRPr="00376131">
        <w:rPr>
          <w:rStyle w:val="TitleChar"/>
        </w:rPr>
        <w:t>These tipping points cause feedback that drives even greater temperature rise</w:t>
      </w:r>
      <w:r w:rsidRPr="00376131">
        <w:rPr>
          <w:sz w:val="16"/>
        </w:rPr>
        <w:t xml:space="preserve">. They include massive </w:t>
      </w:r>
      <w:r w:rsidRPr="00376131">
        <w:rPr>
          <w:rStyle w:val="TitleChar"/>
        </w:rPr>
        <w:t>methane release</w:t>
      </w:r>
      <w:r w:rsidRPr="00376131">
        <w:rPr>
          <w:sz w:val="16"/>
        </w:rPr>
        <w:t xml:space="preserve"> from frozen subsea deposits called clathrates; uncontrolled </w:t>
      </w:r>
      <w:r w:rsidRPr="00376131">
        <w:rPr>
          <w:rStyle w:val="TitleChar"/>
        </w:rPr>
        <w:t>burning of peat bogs;</w:t>
      </w:r>
      <w:r w:rsidRPr="00376131">
        <w:rPr>
          <w:sz w:val="16"/>
        </w:rPr>
        <w:t xml:space="preserve"> and massive release of CO2 from </w:t>
      </w:r>
      <w:r w:rsidRPr="00376131">
        <w:rPr>
          <w:rStyle w:val="TitleChar"/>
        </w:rPr>
        <w:t xml:space="preserve">decay of thawing permafrost. </w:t>
      </w:r>
    </w:p>
    <w:p w14:paraId="56932618" w14:textId="77777777" w:rsidR="0070576D" w:rsidRPr="00376131" w:rsidRDefault="0070576D" w:rsidP="0070576D">
      <w:pPr>
        <w:rPr>
          <w:sz w:val="16"/>
        </w:rPr>
      </w:pPr>
      <w:r w:rsidRPr="00376131">
        <w:rPr>
          <w:sz w:val="16"/>
        </w:rPr>
        <w:t>In cataloging such tipping points, researchers have found shortcomings in climate models. Wrote climate physicist Sybren Drij</w:t>
      </w:r>
      <w:r w:rsidRPr="00376131">
        <w:rPr>
          <w:sz w:val="16"/>
        </w:rPr>
        <w:pgNum/>
      </w:r>
      <w:r w:rsidRPr="00376131">
        <w:rPr>
          <w:sz w:val="16"/>
        </w:rPr>
        <w:t xml:space="preserve">out: </w:t>
      </w:r>
    </w:p>
    <w:p w14:paraId="6629443A" w14:textId="77777777" w:rsidR="0070576D" w:rsidRPr="00376131" w:rsidRDefault="0070576D" w:rsidP="0070576D">
      <w:pPr>
        <w:rPr>
          <w:sz w:val="16"/>
        </w:rPr>
      </w:pPr>
      <w:r w:rsidRPr="00376131">
        <w:rPr>
          <w:rStyle w:val="TitleChar"/>
        </w:rPr>
        <w:t>Most climate models still don’t</w:t>
      </w:r>
      <w:r w:rsidRPr="00376131">
        <w:rPr>
          <w:sz w:val="16"/>
        </w:rPr>
        <w:t xml:space="preserve"> even </w:t>
      </w:r>
      <w:r w:rsidRPr="00376131">
        <w:rPr>
          <w:rStyle w:val="TitleChar"/>
        </w:rPr>
        <w:t xml:space="preserve">factor in how </w:t>
      </w:r>
      <w:r w:rsidRPr="00376131">
        <w:rPr>
          <w:rStyle w:val="Emphasis"/>
        </w:rPr>
        <w:t>vegetation</w:t>
      </w:r>
      <w:r w:rsidRPr="00376131">
        <w:rPr>
          <w:rStyle w:val="TitleChar"/>
        </w:rPr>
        <w:t xml:space="preserve"> will respond to changes in climate</w:t>
      </w:r>
      <w:r w:rsidRPr="00376131">
        <w:rPr>
          <w:sz w:val="16"/>
        </w:rPr>
        <w:t xml:space="preserve"> [</w:t>
      </w:r>
      <w:r w:rsidRPr="00376131">
        <w:rPr>
          <w:rStyle w:val="TitleChar"/>
        </w:rPr>
        <w:t>which</w:t>
      </w:r>
      <w:r w:rsidRPr="00376131">
        <w:rPr>
          <w:sz w:val="16"/>
        </w:rPr>
        <w:t xml:space="preserve">] would probably </w:t>
      </w:r>
      <w:r w:rsidRPr="00376131">
        <w:rPr>
          <w:rStyle w:val="TitleChar"/>
        </w:rPr>
        <w:t xml:space="preserve">lead to more predictions of </w:t>
      </w:r>
      <w:r w:rsidRPr="00376131">
        <w:rPr>
          <w:rStyle w:val="Emphasis"/>
          <w:highlight w:val="cyan"/>
        </w:rPr>
        <w:t>land-based “tipping points</w:t>
      </w:r>
      <w:r w:rsidRPr="00376131">
        <w:rPr>
          <w:sz w:val="16"/>
        </w:rPr>
        <w:t xml:space="preserve">.” Likewise, </w:t>
      </w:r>
      <w:r w:rsidRPr="00376131">
        <w:rPr>
          <w:rStyle w:val="Emphasis"/>
          <w:highlight w:val="cyan"/>
        </w:rPr>
        <w:t>ice sheet</w:t>
      </w:r>
      <w:r w:rsidRPr="00376131">
        <w:rPr>
          <w:rStyle w:val="TitleChar"/>
          <w:highlight w:val="cyan"/>
        </w:rPr>
        <w:t xml:space="preserve"> </w:t>
      </w:r>
      <w:r w:rsidRPr="00376131">
        <w:rPr>
          <w:rStyle w:val="TitleChar"/>
        </w:rPr>
        <w:t>collapses</w:t>
      </w:r>
      <w:r w:rsidRPr="00376131">
        <w:rPr>
          <w:sz w:val="16"/>
        </w:rPr>
        <w:t xml:space="preserve"> </w:t>
      </w:r>
      <w:r w:rsidRPr="00376131">
        <w:rPr>
          <w:rStyle w:val="TitleChar"/>
        </w:rPr>
        <w:t>and</w:t>
      </w:r>
      <w:r w:rsidRPr="00376131">
        <w:rPr>
          <w:sz w:val="16"/>
        </w:rPr>
        <w:t xml:space="preserve"> </w:t>
      </w:r>
      <w:r w:rsidRPr="00376131">
        <w:rPr>
          <w:rStyle w:val="Emphasis"/>
          <w:highlight w:val="cyan"/>
        </w:rPr>
        <w:t>carbon</w:t>
      </w:r>
      <w:r w:rsidRPr="00376131">
        <w:rPr>
          <w:rStyle w:val="TitleChar"/>
          <w:highlight w:val="cyan"/>
        </w:rPr>
        <w:t xml:space="preserve"> </w:t>
      </w:r>
      <w:r w:rsidRPr="00376131">
        <w:rPr>
          <w:rStyle w:val="TitleChar"/>
        </w:rPr>
        <w:t xml:space="preserve">and </w:t>
      </w:r>
      <w:r w:rsidRPr="00376131">
        <w:rPr>
          <w:rStyle w:val="Emphasis"/>
          <w:highlight w:val="cyan"/>
        </w:rPr>
        <w:t>methane release</w:t>
      </w:r>
      <w:r w:rsidRPr="00376131">
        <w:rPr>
          <w:rStyle w:val="TitleChar"/>
          <w:highlight w:val="cyan"/>
        </w:rPr>
        <w:t xml:space="preserve"> from</w:t>
      </w:r>
      <w:r w:rsidRPr="00376131">
        <w:rPr>
          <w:sz w:val="16"/>
        </w:rPr>
        <w:t xml:space="preserve"> thawing </w:t>
      </w:r>
      <w:r w:rsidRPr="00376131">
        <w:rPr>
          <w:rStyle w:val="Emphasis"/>
          <w:highlight w:val="cyan"/>
        </w:rPr>
        <w:t>permafrost</w:t>
      </w:r>
      <w:r w:rsidRPr="00376131">
        <w:rPr>
          <w:sz w:val="16"/>
        </w:rPr>
        <w:t xml:space="preserve"> could also lead to abrupt transitions but </w:t>
      </w:r>
      <w:r w:rsidRPr="00376131">
        <w:rPr>
          <w:rStyle w:val="TitleChar"/>
        </w:rPr>
        <w:t>aren’t yet included in climate models</w:t>
      </w:r>
      <w:r w:rsidRPr="00376131">
        <w:rPr>
          <w:sz w:val="16"/>
        </w:rPr>
        <w:t xml:space="preserve">.970 </w:t>
      </w:r>
    </w:p>
    <w:p w14:paraId="582B5948" w14:textId="77777777" w:rsidR="0070576D" w:rsidRPr="00376131" w:rsidRDefault="0070576D" w:rsidP="0070576D">
      <w:pPr>
        <w:rPr>
          <w:sz w:val="16"/>
        </w:rPr>
      </w:pPr>
      <w:r w:rsidRPr="00376131">
        <w:rPr>
          <w:sz w:val="16"/>
        </w:rPr>
        <w:t xml:space="preserve">For example, </w:t>
      </w:r>
      <w:r w:rsidRPr="00376131">
        <w:rPr>
          <w:rStyle w:val="TitleChar"/>
        </w:rPr>
        <w:t xml:space="preserve">current climate models don’t agree on how fast </w:t>
      </w:r>
      <w:r w:rsidRPr="00376131">
        <w:rPr>
          <w:rStyle w:val="TitleChar"/>
          <w:highlight w:val="cyan"/>
        </w:rPr>
        <w:t>Arctic permafrost</w:t>
      </w:r>
      <w:r w:rsidRPr="00376131">
        <w:rPr>
          <w:rStyle w:val="TitleChar"/>
        </w:rPr>
        <w:t xml:space="preserve"> will thaw</w:t>
      </w:r>
      <w:r w:rsidRPr="00376131">
        <w:rPr>
          <w:sz w:val="16"/>
        </w:rPr>
        <w:t xml:space="preserve"> because they don’t reproduce such surface features as thermokarst lakes, said the 2021 IPCC report on the physical basis of climate change.971 Vast numbers of such lakes produced by thawing permafrost dot the Arctic.972 The IPCC report found that “</w:t>
      </w:r>
      <w:r w:rsidRPr="00376131">
        <w:rPr>
          <w:rStyle w:val="TitleChar"/>
        </w:rPr>
        <w:t xml:space="preserve">not representing thermokarst- inducing processes in ice-rich terrain leads to a systematic </w:t>
      </w:r>
      <w:r w:rsidRPr="00376131">
        <w:rPr>
          <w:rStyle w:val="Emphasis"/>
        </w:rPr>
        <w:t>underestimation</w:t>
      </w:r>
      <w:r w:rsidRPr="00376131">
        <w:rPr>
          <w:rStyle w:val="TitleChar"/>
        </w:rPr>
        <w:t xml:space="preserve"> of the rapidity and magnitude of permafrost thaw</w:t>
      </w:r>
      <w:r w:rsidRPr="00376131">
        <w:rPr>
          <w:sz w:val="16"/>
        </w:rPr>
        <w:t xml:space="preserve">.” </w:t>
      </w:r>
    </w:p>
    <w:p w14:paraId="120D14CC" w14:textId="77777777" w:rsidR="0070576D" w:rsidRPr="00376131" w:rsidRDefault="0070576D" w:rsidP="0070576D">
      <w:pPr>
        <w:rPr>
          <w:sz w:val="16"/>
        </w:rPr>
      </w:pPr>
      <w:r w:rsidRPr="00376131">
        <w:rPr>
          <w:rStyle w:val="TitleChar"/>
        </w:rPr>
        <w:t>When researchers did create a model that took the e</w:t>
      </w:r>
      <w:r w:rsidRPr="00376131">
        <w:rPr>
          <w:rStyle w:val="TitleChar"/>
        </w:rPr>
        <w:pgNum/>
      </w:r>
      <w:r w:rsidRPr="00376131">
        <w:rPr>
          <w:rStyle w:val="TitleChar"/>
        </w:rPr>
        <w:t>ffects of new lake formation</w:t>
      </w:r>
      <w:r w:rsidRPr="00376131">
        <w:rPr>
          <w:sz w:val="16"/>
        </w:rPr>
        <w:t xml:space="preserve"> into account, they found that by 2100 the increased </w:t>
      </w:r>
      <w:r w:rsidRPr="00376131">
        <w:rPr>
          <w:rStyle w:val="TitleChar"/>
        </w:rPr>
        <w:t xml:space="preserve">permafrost thawing could add </w:t>
      </w:r>
      <w:r w:rsidRPr="00376131">
        <w:rPr>
          <w:rStyle w:val="Emphasis"/>
        </w:rPr>
        <w:t>millions</w:t>
      </w:r>
      <w:r w:rsidRPr="00376131">
        <w:rPr>
          <w:rStyle w:val="TitleChar"/>
        </w:rPr>
        <w:t xml:space="preserve"> more </w:t>
      </w:r>
      <w:r w:rsidRPr="00376131">
        <w:rPr>
          <w:rStyle w:val="Emphasis"/>
        </w:rPr>
        <w:t>metric tons</w:t>
      </w:r>
      <w:r w:rsidRPr="00376131">
        <w:rPr>
          <w:rStyle w:val="TitleChar"/>
        </w:rPr>
        <w:t xml:space="preserve"> of methane to the atmosphere per year than other models predicted</w:t>
      </w:r>
      <w:r w:rsidRPr="00376131">
        <w:rPr>
          <w:sz w:val="16"/>
        </w:rPr>
        <w:t xml:space="preserve">.973 </w:t>
      </w:r>
    </w:p>
    <w:p w14:paraId="1AE39055" w14:textId="77777777" w:rsidR="0070576D" w:rsidRPr="00376131" w:rsidRDefault="0070576D" w:rsidP="0070576D">
      <w:pPr>
        <w:rPr>
          <w:sz w:val="16"/>
        </w:rPr>
      </w:pPr>
      <w:r w:rsidRPr="00376131">
        <w:rPr>
          <w:rStyle w:val="TitleChar"/>
        </w:rPr>
        <w:t xml:space="preserve">Carbon </w:t>
      </w:r>
      <w:r w:rsidRPr="00376131">
        <w:rPr>
          <w:rStyle w:val="TitleChar"/>
          <w:highlight w:val="cyan"/>
        </w:rPr>
        <w:t xml:space="preserve">emissions from </w:t>
      </w:r>
      <w:r w:rsidRPr="00376131">
        <w:rPr>
          <w:rStyle w:val="Emphasis"/>
          <w:highlight w:val="cyan"/>
        </w:rPr>
        <w:t>warming soils</w:t>
      </w:r>
      <w:r w:rsidRPr="00376131">
        <w:rPr>
          <w:sz w:val="16"/>
        </w:rPr>
        <w:t xml:space="preserve"> is another important CO2 source </w:t>
      </w:r>
      <w:r w:rsidRPr="00376131">
        <w:rPr>
          <w:rStyle w:val="TitleChar"/>
        </w:rPr>
        <w:t>le</w:t>
      </w:r>
      <w:r w:rsidRPr="00376131">
        <w:rPr>
          <w:sz w:val="16"/>
        </w:rPr>
        <w:pgNum/>
      </w:r>
      <w:r w:rsidRPr="00376131">
        <w:rPr>
          <w:rStyle w:val="TitleChar"/>
        </w:rPr>
        <w:t xml:space="preserve">ft out of climate models </w:t>
      </w:r>
      <w:r w:rsidRPr="00376131">
        <w:rPr>
          <w:sz w:val="16"/>
        </w:rPr>
        <w:t>because of high uncertainty (see Respiring Soils). In one study, when ecologists analyzed the results of field experiments in which test plots were arti</w:t>
      </w:r>
      <w:r w:rsidRPr="00376131">
        <w:rPr>
          <w:sz w:val="16"/>
        </w:rPr>
        <w:pgNum/>
      </w:r>
      <w:r w:rsidRPr="00376131">
        <w:rPr>
          <w:sz w:val="16"/>
        </w:rPr>
        <w:t xml:space="preserve">ficially warmed, they calculated that </w:t>
      </w:r>
      <w:r w:rsidRPr="00376131">
        <w:rPr>
          <w:rStyle w:val="TitleChar"/>
        </w:rPr>
        <w:t xml:space="preserve">up to </w:t>
      </w:r>
      <w:r w:rsidRPr="00376131">
        <w:rPr>
          <w:rStyle w:val="Emphasis"/>
        </w:rPr>
        <w:t>50 billion metric tons</w:t>
      </w:r>
      <w:r w:rsidRPr="00376131">
        <w:rPr>
          <w:rStyle w:val="TitleChar"/>
        </w:rPr>
        <w:t xml:space="preserve"> of carbon could be released from warming soils by 2050</w:t>
      </w:r>
      <w:r w:rsidRPr="00376131">
        <w:rPr>
          <w:sz w:val="16"/>
        </w:rPr>
        <w:t xml:space="preserve">. They noted that their estimates have “considerable uncertainty,” but that “the direction of the global soil carbon response is consistent across all scenarios.”974 </w:t>
      </w:r>
    </w:p>
    <w:p w14:paraId="2724C587" w14:textId="77777777" w:rsidR="0070576D" w:rsidRPr="00376131" w:rsidRDefault="0070576D" w:rsidP="0070576D">
      <w:pPr>
        <w:rPr>
          <w:sz w:val="16"/>
        </w:rPr>
      </w:pPr>
      <w:r w:rsidRPr="00376131">
        <w:rPr>
          <w:sz w:val="16"/>
        </w:rPr>
        <w:t>“It’s of the same order of magnitude as having an extra US on the planet,” co-author Thomas Crowther told The Washington Post. “</w:t>
      </w:r>
      <w:r w:rsidRPr="00376131">
        <w:rPr>
          <w:sz w:val="16"/>
        </w:rPr>
        <w:pgNum/>
      </w:r>
      <w:r w:rsidRPr="00376131">
        <w:rPr>
          <w:rStyle w:val="TitleChar"/>
        </w:rPr>
        <w:t xml:space="preserve">the entire </w:t>
      </w:r>
      <w:r w:rsidRPr="00376131">
        <w:rPr>
          <w:rStyle w:val="Emphasis"/>
          <w:highlight w:val="cyan"/>
        </w:rPr>
        <w:t>magnitude</w:t>
      </w:r>
      <w:r w:rsidRPr="00376131">
        <w:rPr>
          <w:rStyle w:val="TitleChar"/>
          <w:highlight w:val="cyan"/>
        </w:rPr>
        <w:t xml:space="preserve"> of this feedback was </w:t>
      </w:r>
      <w:r w:rsidRPr="00376131">
        <w:rPr>
          <w:rStyle w:val="Emphasis"/>
          <w:highlight w:val="cyan"/>
        </w:rPr>
        <w:t>removed from</w:t>
      </w:r>
      <w:r w:rsidRPr="00376131">
        <w:rPr>
          <w:rStyle w:val="TitleChar"/>
        </w:rPr>
        <w:t xml:space="preserve"> several of the Earth system </w:t>
      </w:r>
      <w:r w:rsidRPr="00376131">
        <w:rPr>
          <w:rStyle w:val="TitleChar"/>
          <w:highlight w:val="cyan"/>
        </w:rPr>
        <w:t>models</w:t>
      </w:r>
      <w:r w:rsidRPr="00376131">
        <w:rPr>
          <w:rStyle w:val="TitleChar"/>
        </w:rPr>
        <w:t xml:space="preserve">, the models </w:t>
      </w:r>
      <w:r w:rsidRPr="00376131">
        <w:rPr>
          <w:rStyle w:val="TitleChar"/>
          <w:highlight w:val="cyan"/>
        </w:rPr>
        <w:t xml:space="preserve">that inform </w:t>
      </w:r>
      <w:r w:rsidRPr="00376131">
        <w:rPr>
          <w:rStyle w:val="Emphasis"/>
          <w:highlight w:val="cyan"/>
        </w:rPr>
        <w:t>[the IPCC]</w:t>
      </w:r>
      <w:r w:rsidRPr="00376131">
        <w:rPr>
          <w:sz w:val="16"/>
        </w:rPr>
        <w:t xml:space="preserve"> because of its massive uncertainty,” he said.975 </w:t>
      </w:r>
    </w:p>
    <w:p w14:paraId="48BA8BCF" w14:textId="77777777" w:rsidR="0070576D" w:rsidRPr="00376131" w:rsidRDefault="0070576D" w:rsidP="0070576D">
      <w:pPr>
        <w:rPr>
          <w:sz w:val="16"/>
        </w:rPr>
      </w:pPr>
      <w:r w:rsidRPr="00376131">
        <w:rPr>
          <w:sz w:val="16"/>
        </w:rPr>
        <w:t xml:space="preserve">Scientists’ models can’t handle feedback </w:t>
      </w:r>
    </w:p>
    <w:p w14:paraId="37924DC8" w14:textId="77777777" w:rsidR="0070576D" w:rsidRPr="00376131" w:rsidRDefault="0070576D" w:rsidP="0070576D">
      <w:pPr>
        <w:rPr>
          <w:sz w:val="16"/>
        </w:rPr>
      </w:pPr>
      <w:r w:rsidRPr="00376131">
        <w:rPr>
          <w:sz w:val="16"/>
        </w:rPr>
        <w:t xml:space="preserve">Feedback—in which change triggers more change—is a fundamental property of such tipping points. </w:t>
      </w:r>
      <w:r w:rsidRPr="00376131">
        <w:rPr>
          <w:rStyle w:val="Emphasis"/>
        </w:rPr>
        <w:t>Climate models fall short in taking into account feedback mechanisms</w:t>
      </w:r>
      <w:r w:rsidRPr="00376131">
        <w:rPr>
          <w:sz w:val="16"/>
        </w:rPr>
        <w:t xml:space="preserve">, both the National Climate Assessment and individual researchers have asserted. </w:t>
      </w:r>
    </w:p>
    <w:p w14:paraId="02BEB35F" w14:textId="77777777" w:rsidR="0070576D" w:rsidRPr="00376131" w:rsidRDefault="0070576D" w:rsidP="0070576D">
      <w:pPr>
        <w:rPr>
          <w:sz w:val="16"/>
        </w:rPr>
      </w:pPr>
      <w:r w:rsidRPr="00376131">
        <w:rPr>
          <w:sz w:val="16"/>
        </w:rPr>
        <w:t xml:space="preserve">One important such mechanism is carbon-cycle feedback. The carbon cycle comprises the chemical and physical processes by which carbon is exchanged among the atmosphere, land, ocean, and organisms. It governs how much emitted CO2 is absorbed by the oceans and land. </w:t>
      </w:r>
    </w:p>
    <w:p w14:paraId="68F40273" w14:textId="77777777" w:rsidR="0070576D" w:rsidRPr="00376131" w:rsidRDefault="0070576D" w:rsidP="0070576D">
      <w:pPr>
        <w:rPr>
          <w:sz w:val="16"/>
        </w:rPr>
      </w:pPr>
      <w:r w:rsidRPr="00376131">
        <w:rPr>
          <w:rStyle w:val="TitleChar"/>
        </w:rPr>
        <w:t>While the oceans and land currently absorb about half of emitted CO2</w:t>
      </w:r>
      <w:r w:rsidRPr="00376131">
        <w:rPr>
          <w:sz w:val="16"/>
        </w:rPr>
        <w:t xml:space="preserve">, </w:t>
      </w:r>
      <w:r w:rsidRPr="00376131">
        <w:rPr>
          <w:rStyle w:val="TitleChar"/>
        </w:rPr>
        <w:t>this absorption drops with rising global temperature</w:t>
      </w:r>
      <w:r w:rsidRPr="00376131">
        <w:rPr>
          <w:sz w:val="16"/>
        </w:rPr>
        <w:t>. Feedback arises because warming oceans and soil can hold less CO2. And more CO2 is released by dying trees, wild</w:t>
      </w:r>
      <w:r w:rsidRPr="00376131">
        <w:rPr>
          <w:sz w:val="16"/>
        </w:rPr>
        <w:pgNum/>
      </w:r>
      <w:r w:rsidRPr="00376131">
        <w:rPr>
          <w:sz w:val="16"/>
        </w:rPr>
        <w:t xml:space="preserve">res, and thawing permafrost. is CO2 increase feeds back to trigger higher atmospheric CO2. </w:t>
      </w:r>
    </w:p>
    <w:p w14:paraId="740EE5CB" w14:textId="77777777" w:rsidR="0070576D" w:rsidRPr="00376131" w:rsidRDefault="0070576D" w:rsidP="0070576D">
      <w:pPr>
        <w:rPr>
          <w:sz w:val="16"/>
        </w:rPr>
      </w:pPr>
      <w:r w:rsidRPr="00376131">
        <w:rPr>
          <w:sz w:val="16"/>
        </w:rPr>
        <w:t>Uncertainties about carbon-cycle feedback constitute a major reason why di</w:t>
      </w:r>
      <w:r w:rsidRPr="00376131">
        <w:rPr>
          <w:sz w:val="16"/>
        </w:rPr>
        <w:pgNum/>
      </w:r>
      <w:r w:rsidRPr="00376131">
        <w:rPr>
          <w:sz w:val="16"/>
        </w:rPr>
        <w:t>fferent climate models yield diff</w:t>
      </w:r>
      <w:r w:rsidRPr="00376131">
        <w:rPr>
          <w:sz w:val="16"/>
        </w:rPr>
        <w:pgNum/>
      </w:r>
      <w:r w:rsidRPr="00376131">
        <w:rPr>
          <w:sz w:val="16"/>
        </w:rPr>
        <w:t>erent results. Such uncertainties could mean major di</w:t>
      </w:r>
      <w:r w:rsidRPr="00376131">
        <w:rPr>
          <w:sz w:val="16"/>
        </w:rPr>
        <w:pgNum/>
      </w:r>
      <w:r w:rsidRPr="00376131">
        <w:rPr>
          <w:sz w:val="16"/>
        </w:rPr>
        <w:t xml:space="preserve">fferences in projected warming. </w:t>
      </w:r>
      <w:r w:rsidRPr="00376131">
        <w:rPr>
          <w:rStyle w:val="Emphasis"/>
        </w:rPr>
        <w:t xml:space="preserve">Feedbacks could </w:t>
      </w:r>
      <w:r w:rsidRPr="00376131">
        <w:rPr>
          <w:rStyle w:val="Emphasis"/>
          <w:highlight w:val="cyan"/>
        </w:rPr>
        <w:t xml:space="preserve">result in </w:t>
      </w:r>
      <w:r w:rsidRPr="00376131">
        <w:rPr>
          <w:rStyle w:val="Emphasis"/>
        </w:rPr>
        <w:t xml:space="preserve">up to </w:t>
      </w:r>
      <w:r w:rsidRPr="00376131">
        <w:rPr>
          <w:rStyle w:val="Emphasis"/>
          <w:highlight w:val="cyan"/>
        </w:rPr>
        <w:t xml:space="preserve">25% more </w:t>
      </w:r>
      <w:r w:rsidRPr="00376131">
        <w:rPr>
          <w:rStyle w:val="Emphasis"/>
        </w:rPr>
        <w:t>warming</w:t>
      </w:r>
      <w:r w:rsidRPr="00376131">
        <w:rPr>
          <w:rStyle w:val="Emphasis"/>
          <w:highlight w:val="cyan"/>
        </w:rPr>
        <w:t xml:space="preserve"> </w:t>
      </w:r>
      <w:r w:rsidRPr="00376131">
        <w:rPr>
          <w:rStyle w:val="Emphasis"/>
        </w:rPr>
        <w:t>than in IPCC projections,</w:t>
      </w:r>
      <w:r w:rsidRPr="00376131">
        <w:rPr>
          <w:sz w:val="16"/>
        </w:rPr>
        <w:t xml:space="preserve"> one study showed.976 </w:t>
      </w:r>
    </w:p>
    <w:p w14:paraId="7A92A2CA" w14:textId="77777777" w:rsidR="0070576D" w:rsidRPr="00376131" w:rsidRDefault="0070576D" w:rsidP="0070576D">
      <w:pPr>
        <w:rPr>
          <w:sz w:val="16"/>
        </w:rPr>
      </w:pPr>
      <w:r w:rsidRPr="00376131">
        <w:rPr>
          <w:sz w:val="16"/>
        </w:rPr>
        <w:t xml:space="preserve">Scientists’ models can’t handle multiple disasters </w:t>
      </w:r>
    </w:p>
    <w:p w14:paraId="667C1DEF" w14:textId="77777777" w:rsidR="0070576D" w:rsidRPr="00376131" w:rsidRDefault="0070576D" w:rsidP="0070576D">
      <w:pPr>
        <w:rPr>
          <w:sz w:val="16"/>
        </w:rPr>
      </w:pPr>
      <w:r w:rsidRPr="00376131">
        <w:rPr>
          <w:rStyle w:val="Emphasis"/>
          <w:highlight w:val="cyan"/>
        </w:rPr>
        <w:t>Nor can models handle the complex interactions among</w:t>
      </w:r>
      <w:r w:rsidRPr="00376131">
        <w:rPr>
          <w:rStyle w:val="Emphasis"/>
        </w:rPr>
        <w:t xml:space="preserve"> multiple </w:t>
      </w:r>
      <w:r w:rsidRPr="00376131">
        <w:rPr>
          <w:rStyle w:val="Emphasis"/>
          <w:highlight w:val="cyan"/>
        </w:rPr>
        <w:t>climate phenomena</w:t>
      </w:r>
      <w:r w:rsidRPr="00376131">
        <w:rPr>
          <w:sz w:val="16"/>
        </w:rPr>
        <w:t>. As climatologist Katharine Hayhoe commented at a scienti</w:t>
      </w:r>
      <w:r w:rsidRPr="00376131">
        <w:rPr>
          <w:sz w:val="16"/>
        </w:rPr>
        <w:pgNum/>
      </w:r>
      <w:r w:rsidRPr="00376131">
        <w:rPr>
          <w:sz w:val="16"/>
        </w:rPr>
        <w:t xml:space="preserve">fic meeting when discussing the report the National Climate Assessment: Even though we know our </w:t>
      </w:r>
      <w:r w:rsidRPr="00376131">
        <w:rPr>
          <w:rStyle w:val="TitleChar"/>
        </w:rPr>
        <w:t>climate models</w:t>
      </w:r>
      <w:r w:rsidRPr="00376131">
        <w:rPr>
          <w:sz w:val="16"/>
        </w:rPr>
        <w:t xml:space="preserve"> incorporate most of the important processes . . . we know they </w:t>
      </w:r>
      <w:r w:rsidRPr="00376131">
        <w:rPr>
          <w:rStyle w:val="TitleChar"/>
        </w:rPr>
        <w:t>don’t include all the processes that can contribute to these vicious cycles—to these types of compound extreme events, where you have heat and drought, or flood and heat happening at the same time—and abrupt or irreversible changes</w:t>
      </w:r>
      <w:r w:rsidRPr="00376131">
        <w:rPr>
          <w:sz w:val="16"/>
        </w:rPr>
        <w:t xml:space="preserve">. And so we conclude that future changes outside the range projected by climate models cannot be ruled out.977 </w:t>
      </w:r>
    </w:p>
    <w:p w14:paraId="42955216" w14:textId="77777777" w:rsidR="0070576D" w:rsidRPr="00376131" w:rsidRDefault="0070576D" w:rsidP="0070576D">
      <w:pPr>
        <w:rPr>
          <w:sz w:val="16"/>
        </w:rPr>
      </w:pPr>
      <w:r w:rsidRPr="00376131">
        <w:rPr>
          <w:sz w:val="16"/>
        </w:rPr>
        <w:t xml:space="preserve">And as the Assessment itself pointed out, </w:t>
      </w:r>
      <w:r w:rsidRPr="00376131">
        <w:rPr>
          <w:rStyle w:val="TitleChar"/>
        </w:rPr>
        <w:t>these e</w:t>
      </w:r>
      <w:r w:rsidRPr="00376131">
        <w:rPr>
          <w:sz w:val="16"/>
        </w:rPr>
        <w:pgNum/>
      </w:r>
      <w:r w:rsidRPr="00376131">
        <w:rPr>
          <w:rStyle w:val="TitleChar"/>
        </w:rPr>
        <w:t>ffects “can be greater than the sum of the parts</w:t>
      </w:r>
      <w:r w:rsidRPr="00376131">
        <w:rPr>
          <w:sz w:val="16"/>
        </w:rPr>
        <w:t xml:space="preserve">.”978 </w:t>
      </w:r>
    </w:p>
    <w:p w14:paraId="757ADDEC" w14:textId="77777777" w:rsidR="0070576D" w:rsidRPr="00376131" w:rsidRDefault="0070576D" w:rsidP="0070576D">
      <w:pPr>
        <w:rPr>
          <w:sz w:val="16"/>
        </w:rPr>
      </w:pPr>
      <w:r w:rsidRPr="00376131">
        <w:rPr>
          <w:sz w:val="16"/>
        </w:rPr>
        <w:t xml:space="preserve">The future will see more multiple, simultaneous climate disasters, concluded a research review by Camilo Mora Mora and colleagues.979 They compiled data on such hazards as heat waves, drought, oods, storms, and res. ey concluded that by 2100, the world could be exposed to three such simultaneous hazards if emissions are not aggressively reduced. Some tropical coastal areas could face up to six simultaneous hazards, they projected. Mora told e New York Times the prospect is “like a terror movie that is real.”980 </w:t>
      </w:r>
    </w:p>
    <w:p w14:paraId="05A08EF7" w14:textId="77777777" w:rsidR="0070576D" w:rsidRPr="00376131" w:rsidRDefault="0070576D" w:rsidP="0070576D">
      <w:pPr>
        <w:rPr>
          <w:sz w:val="16"/>
        </w:rPr>
      </w:pPr>
      <w:r w:rsidRPr="00376131">
        <w:rPr>
          <w:sz w:val="16"/>
        </w:rPr>
        <w:t xml:space="preserve">Scientists’ models are dehumanized </w:t>
      </w:r>
    </w:p>
    <w:p w14:paraId="7B994051" w14:textId="77777777" w:rsidR="0070576D" w:rsidRPr="00376131" w:rsidRDefault="0070576D" w:rsidP="0070576D">
      <w:pPr>
        <w:rPr>
          <w:sz w:val="16"/>
        </w:rPr>
      </w:pPr>
      <w:r w:rsidRPr="00376131">
        <w:rPr>
          <w:sz w:val="16"/>
        </w:rPr>
        <w:t>Because climate scientists have neglected to see climate disruption as a human problem, as discussed earlier, their models re</w:t>
      </w:r>
      <w:r w:rsidRPr="00376131">
        <w:rPr>
          <w:sz w:val="16"/>
        </w:rPr>
        <w:pgNum/>
      </w:r>
      <w:r w:rsidRPr="00376131">
        <w:rPr>
          <w:sz w:val="16"/>
        </w:rPr>
        <w:t xml:space="preserve">flect this neglect. For example, </w:t>
      </w:r>
      <w:r w:rsidRPr="00376131">
        <w:rPr>
          <w:rStyle w:val="TitleChar"/>
        </w:rPr>
        <w:t>climate models have not included the interaction between the “Earth system” and the “Human system,</w:t>
      </w:r>
      <w:r w:rsidRPr="00376131">
        <w:rPr>
          <w:sz w:val="16"/>
        </w:rPr>
        <w:t>” noted researchers led by Safa Motesharrei. They de</w:t>
      </w:r>
      <w:r w:rsidRPr="00376131">
        <w:rPr>
          <w:sz w:val="16"/>
        </w:rPr>
        <w:pgNum/>
      </w:r>
      <w:r w:rsidRPr="00376131">
        <w:rPr>
          <w:sz w:val="16"/>
        </w:rPr>
        <w:t xml:space="preserve">ne the Human system as including growth in resource use, land-use change, emissions, and pollution. </w:t>
      </w:r>
    </w:p>
    <w:p w14:paraId="4145522C" w14:textId="77777777" w:rsidR="0070576D" w:rsidRPr="00376131" w:rsidRDefault="0070576D" w:rsidP="0070576D">
      <w:pPr>
        <w:rPr>
          <w:sz w:val="16"/>
        </w:rPr>
      </w:pPr>
      <w:r w:rsidRPr="00376131">
        <w:rPr>
          <w:sz w:val="16"/>
        </w:rPr>
        <w:t>“</w:t>
      </w:r>
      <w:r w:rsidRPr="00376131">
        <w:rPr>
          <w:sz w:val="16"/>
        </w:rPr>
        <w:pgNum/>
      </w:r>
      <w:r w:rsidRPr="00376131">
        <w:rPr>
          <w:sz w:val="16"/>
        </w:rPr>
        <w:t xml:space="preserve">This makes </w:t>
      </w:r>
      <w:r w:rsidRPr="00376131">
        <w:rPr>
          <w:rStyle w:val="TitleChar"/>
        </w:rPr>
        <w:t>current models</w:t>
      </w:r>
      <w:r w:rsidRPr="00376131">
        <w:rPr>
          <w:sz w:val="16"/>
        </w:rPr>
        <w:t xml:space="preserve"> likely to </w:t>
      </w:r>
      <w:r w:rsidRPr="00376131">
        <w:rPr>
          <w:rStyle w:val="TitleChar"/>
        </w:rPr>
        <w:t>miss important feedbacks in the real Earth-Human system</w:t>
      </w:r>
      <w:r w:rsidRPr="00376131">
        <w:rPr>
          <w:sz w:val="16"/>
        </w:rPr>
        <w:t xml:space="preserve">, especially those that may result in unexpected or counterintuitive outcomes,” the researchers wrote.981 </w:t>
      </w:r>
    </w:p>
    <w:p w14:paraId="1B6E274C" w14:textId="3A36B15A" w:rsidR="0070576D" w:rsidRPr="00376131" w:rsidRDefault="0070576D" w:rsidP="0070576D">
      <w:pPr>
        <w:rPr>
          <w:sz w:val="16"/>
        </w:rPr>
      </w:pPr>
      <w:r w:rsidRPr="00376131">
        <w:rPr>
          <w:sz w:val="16"/>
        </w:rPr>
        <w:t xml:space="preserve">Scientists’ models can conflict with each other and with reality </w:t>
      </w:r>
    </w:p>
    <w:p w14:paraId="6BE642C2" w14:textId="77777777" w:rsidR="0070576D" w:rsidRPr="00376131" w:rsidRDefault="0070576D" w:rsidP="0070576D">
      <w:pPr>
        <w:rPr>
          <w:sz w:val="16"/>
        </w:rPr>
      </w:pPr>
      <w:r w:rsidRPr="00376131">
        <w:rPr>
          <w:sz w:val="16"/>
        </w:rPr>
        <w:t>Computer models’ shortcomings can arise from their inability to re</w:t>
      </w:r>
      <w:r w:rsidRPr="00376131">
        <w:rPr>
          <w:sz w:val="16"/>
        </w:rPr>
        <w:pgNum/>
      </w:r>
      <w:r w:rsidRPr="00376131">
        <w:rPr>
          <w:sz w:val="16"/>
        </w:rPr>
        <w:t xml:space="preserve">flect the reality revealed by actual measurements. </w:t>
      </w:r>
    </w:p>
    <w:p w14:paraId="7B9BF67F" w14:textId="77777777" w:rsidR="0070576D" w:rsidRPr="00376131" w:rsidRDefault="0070576D" w:rsidP="0070576D">
      <w:pPr>
        <w:rPr>
          <w:sz w:val="16"/>
        </w:rPr>
      </w:pPr>
      <w:r w:rsidRPr="00376131">
        <w:rPr>
          <w:sz w:val="16"/>
        </w:rPr>
        <w:t xml:space="preserve">For example, </w:t>
      </w:r>
      <w:r w:rsidRPr="00376131">
        <w:rPr>
          <w:rStyle w:val="TitleChar"/>
          <w:highlight w:val="cyan"/>
        </w:rPr>
        <w:t>models</w:t>
      </w:r>
      <w:r w:rsidRPr="00376131">
        <w:rPr>
          <w:sz w:val="16"/>
        </w:rPr>
        <w:t xml:space="preserve"> tend to </w:t>
      </w:r>
      <w:r w:rsidRPr="00376131">
        <w:rPr>
          <w:rStyle w:val="TitleChar"/>
          <w:highlight w:val="cyan"/>
        </w:rPr>
        <w:t>underestimate</w:t>
      </w:r>
      <w:r w:rsidRPr="00376131">
        <w:rPr>
          <w:rStyle w:val="TitleChar"/>
        </w:rPr>
        <w:t xml:space="preserve"> how much fossil-fuel particulate emissions reach </w:t>
      </w:r>
      <w:r w:rsidRPr="00376131">
        <w:rPr>
          <w:rStyle w:val="TitleChar"/>
          <w:highlight w:val="cyan"/>
        </w:rPr>
        <w:t>the</w:t>
      </w:r>
      <w:r w:rsidRPr="00376131">
        <w:rPr>
          <w:rStyle w:val="TitleChar"/>
        </w:rPr>
        <w:t xml:space="preserve"> </w:t>
      </w:r>
      <w:r w:rsidRPr="00376131">
        <w:rPr>
          <w:rStyle w:val="TitleChar"/>
          <w:highlight w:val="cyan"/>
        </w:rPr>
        <w:t>Arctic</w:t>
      </w:r>
      <w:r w:rsidRPr="00376131">
        <w:rPr>
          <w:rStyle w:val="TitleChar"/>
        </w:rPr>
        <w:t>.</w:t>
      </w:r>
      <w:r w:rsidRPr="00376131">
        <w:rPr>
          <w:sz w:val="16"/>
        </w:rPr>
        <w:t xml:space="preserve"> Understanding these emissions is important because carbon soot from burning fuels and farm waste lo</w:t>
      </w:r>
      <w:r w:rsidRPr="00376131">
        <w:rPr>
          <w:sz w:val="16"/>
        </w:rPr>
        <w:pgNum/>
      </w:r>
      <w:r w:rsidRPr="00376131">
        <w:rPr>
          <w:sz w:val="16"/>
        </w:rPr>
        <w:t xml:space="preserve">s high into the atmosphere and spreads worldwide, including in the Arctic. </w:t>
      </w:r>
      <w:r w:rsidRPr="00376131">
        <w:rPr>
          <w:rStyle w:val="TitleChar"/>
        </w:rPr>
        <w:t xml:space="preserve">Such </w:t>
      </w:r>
      <w:r w:rsidRPr="00376131">
        <w:rPr>
          <w:rStyle w:val="TitleChar"/>
          <w:highlight w:val="cyan"/>
        </w:rPr>
        <w:t>soot</w:t>
      </w:r>
      <w:r w:rsidRPr="00376131">
        <w:rPr>
          <w:rStyle w:val="TitleChar"/>
        </w:rPr>
        <w:t xml:space="preserve"> increases atmospheric temperatures by absorbing sunlight and</w:t>
      </w:r>
      <w:r w:rsidRPr="00376131">
        <w:rPr>
          <w:sz w:val="16"/>
        </w:rPr>
        <w:t xml:space="preserve"> also </w:t>
      </w:r>
      <w:r w:rsidRPr="00376131">
        <w:rPr>
          <w:rStyle w:val="TitleChar"/>
          <w:highlight w:val="cyan"/>
        </w:rPr>
        <w:t>coats</w:t>
      </w:r>
      <w:r w:rsidRPr="00376131">
        <w:rPr>
          <w:rStyle w:val="TitleChar"/>
        </w:rPr>
        <w:t xml:space="preserve"> the white </w:t>
      </w:r>
      <w:r w:rsidRPr="00376131">
        <w:rPr>
          <w:rStyle w:val="TitleChar"/>
          <w:highlight w:val="cyan"/>
        </w:rPr>
        <w:t>Arctic ice</w:t>
      </w:r>
      <w:r w:rsidRPr="00376131">
        <w:rPr>
          <w:rStyle w:val="TitleChar"/>
        </w:rPr>
        <w:t xml:space="preserve"> with</w:t>
      </w:r>
      <w:r w:rsidRPr="00376131">
        <w:rPr>
          <w:sz w:val="16"/>
        </w:rPr>
        <w:t xml:space="preserve"> a layer of </w:t>
      </w:r>
      <w:r w:rsidRPr="00376131">
        <w:rPr>
          <w:rStyle w:val="TitleChar"/>
        </w:rPr>
        <w:t>heat-absorbing grime</w:t>
      </w:r>
      <w:r w:rsidRPr="00376131">
        <w:rPr>
          <w:sz w:val="16"/>
        </w:rPr>
        <w:t xml:space="preserve">, increasing melting. </w:t>
      </w:r>
    </w:p>
    <w:p w14:paraId="294C673D" w14:textId="77777777" w:rsidR="0070576D" w:rsidRPr="00376131" w:rsidRDefault="0070576D" w:rsidP="0070576D">
      <w:pPr>
        <w:rPr>
          <w:sz w:val="16"/>
        </w:rPr>
      </w:pPr>
      <w:r w:rsidRPr="00376131">
        <w:rPr>
          <w:sz w:val="16"/>
        </w:rPr>
        <w:t>Researchers led by Yousuke Sato developed an improved model of soot’s e</w:t>
      </w:r>
      <w:r w:rsidRPr="00376131">
        <w:rPr>
          <w:sz w:val="16"/>
        </w:rPr>
        <w:pgNum/>
      </w:r>
      <w:r w:rsidRPr="00376131">
        <w:rPr>
          <w:sz w:val="16"/>
        </w:rPr>
        <w:t xml:space="preserve">ffects that will lead to more realistic climate simulations.982 However, he said, while the new approach “reduced the underestimation, it did not completely eliminate it.”983 </w:t>
      </w:r>
    </w:p>
    <w:p w14:paraId="732167CC" w14:textId="77777777" w:rsidR="0070576D" w:rsidRPr="00376131" w:rsidRDefault="0070576D" w:rsidP="0070576D">
      <w:pPr>
        <w:rPr>
          <w:sz w:val="16"/>
        </w:rPr>
      </w:pPr>
      <w:r w:rsidRPr="00376131">
        <w:rPr>
          <w:sz w:val="16"/>
        </w:rPr>
        <w:t xml:space="preserve">Researchers must also adjust their models to accommodate new field measurements—for example, of CO2 emissions from lakes and waterways. </w:t>
      </w:r>
    </w:p>
    <w:p w14:paraId="6397F8BD" w14:textId="77777777" w:rsidR="0070576D" w:rsidRPr="00376131" w:rsidRDefault="0070576D" w:rsidP="0070576D">
      <w:pPr>
        <w:rPr>
          <w:sz w:val="16"/>
        </w:rPr>
      </w:pPr>
      <w:r w:rsidRPr="00376131">
        <w:rPr>
          <w:rStyle w:val="TitleChar"/>
          <w:highlight w:val="cyan"/>
        </w:rPr>
        <w:t>Models</w:t>
      </w:r>
      <w:r w:rsidRPr="00376131">
        <w:rPr>
          <w:sz w:val="16"/>
        </w:rPr>
        <w:t xml:space="preserve"> </w:t>
      </w:r>
      <w:r w:rsidRPr="00376131">
        <w:rPr>
          <w:rStyle w:val="TitleChar"/>
        </w:rPr>
        <w:t xml:space="preserve">currently </w:t>
      </w:r>
      <w:r w:rsidRPr="00376131">
        <w:rPr>
          <w:rStyle w:val="TitleChar"/>
          <w:highlight w:val="cyan"/>
        </w:rPr>
        <w:t>calculate</w:t>
      </w:r>
      <w:r w:rsidRPr="00376131">
        <w:rPr>
          <w:rStyle w:val="TitleChar"/>
        </w:rPr>
        <w:t xml:space="preserve"> such </w:t>
      </w:r>
      <w:r w:rsidRPr="00376131">
        <w:rPr>
          <w:rStyle w:val="TitleChar"/>
          <w:highlight w:val="cyan"/>
        </w:rPr>
        <w:t>emissions</w:t>
      </w:r>
      <w:r w:rsidRPr="00376131">
        <w:rPr>
          <w:sz w:val="16"/>
        </w:rPr>
        <w:t xml:space="preserve"> indirectly </w:t>
      </w:r>
      <w:r w:rsidRPr="00376131">
        <w:rPr>
          <w:rStyle w:val="TitleChar"/>
          <w:highlight w:val="cyan"/>
        </w:rPr>
        <w:t xml:space="preserve">using </w:t>
      </w:r>
      <w:r w:rsidRPr="00376131">
        <w:rPr>
          <w:rStyle w:val="Emphasis"/>
          <w:highlight w:val="cyan"/>
        </w:rPr>
        <w:t>physical laws</w:t>
      </w:r>
      <w:r w:rsidRPr="00376131">
        <w:rPr>
          <w:sz w:val="16"/>
        </w:rPr>
        <w:t xml:space="preserve">. However, </w:t>
      </w:r>
      <w:r w:rsidRPr="00376131">
        <w:rPr>
          <w:rStyle w:val="TitleChar"/>
        </w:rPr>
        <w:t xml:space="preserve">when researchers took </w:t>
      </w:r>
      <w:r w:rsidRPr="00376131">
        <w:rPr>
          <w:rStyle w:val="TitleChar"/>
          <w:highlight w:val="cyan"/>
        </w:rPr>
        <w:t>actual measurements</w:t>
      </w:r>
      <w:r w:rsidRPr="00376131">
        <w:rPr>
          <w:rStyle w:val="TitleChar"/>
        </w:rPr>
        <w:t xml:space="preserve"> of emissions</w:t>
      </w:r>
      <w:r w:rsidRPr="00376131">
        <w:rPr>
          <w:sz w:val="16"/>
        </w:rPr>
        <w:t xml:space="preserve"> over a reservoir, </w:t>
      </w:r>
      <w:r w:rsidRPr="00376131">
        <w:rPr>
          <w:rStyle w:val="TitleChar"/>
        </w:rPr>
        <w:t xml:space="preserve">they found that emissions </w:t>
      </w:r>
      <w:r w:rsidRPr="00376131">
        <w:rPr>
          <w:rStyle w:val="TitleChar"/>
          <w:highlight w:val="cyan"/>
        </w:rPr>
        <w:t xml:space="preserve">may be up to </w:t>
      </w:r>
      <w:r w:rsidRPr="00376131">
        <w:rPr>
          <w:rStyle w:val="Emphasis"/>
          <w:highlight w:val="cyan"/>
        </w:rPr>
        <w:t>40% greater</w:t>
      </w:r>
      <w:r w:rsidRPr="00376131">
        <w:rPr>
          <w:sz w:val="16"/>
        </w:rPr>
        <w:t xml:space="preserve"> than previously believed—meaning that models miss a signi</w:t>
      </w:r>
      <w:r w:rsidRPr="00376131">
        <w:rPr>
          <w:sz w:val="16"/>
        </w:rPr>
        <w:pgNum/>
      </w:r>
      <w:r w:rsidRPr="00376131">
        <w:rPr>
          <w:sz w:val="16"/>
        </w:rPr>
        <w:t xml:space="preserve">ficant CO2 source.984 </w:t>
      </w:r>
    </w:p>
    <w:p w14:paraId="582E5F9F" w14:textId="77777777" w:rsidR="0070576D" w:rsidRPr="00376131" w:rsidRDefault="0070576D" w:rsidP="0070576D">
      <w:pPr>
        <w:rPr>
          <w:sz w:val="16"/>
        </w:rPr>
      </w:pPr>
      <w:r w:rsidRPr="00376131">
        <w:rPr>
          <w:rStyle w:val="TitleChar"/>
          <w:highlight w:val="cyan"/>
        </w:rPr>
        <w:t>Models are</w:t>
      </w:r>
      <w:r w:rsidRPr="00376131">
        <w:rPr>
          <w:sz w:val="16"/>
        </w:rPr>
        <w:t xml:space="preserve"> also </w:t>
      </w:r>
      <w:r w:rsidRPr="00376131">
        <w:rPr>
          <w:rStyle w:val="TitleChar"/>
        </w:rPr>
        <w:t xml:space="preserve">deeply </w:t>
      </w:r>
      <w:r w:rsidRPr="00376131">
        <w:rPr>
          <w:rStyle w:val="TitleChar"/>
          <w:highlight w:val="cyan"/>
        </w:rPr>
        <w:t xml:space="preserve">inadequate in assessing how </w:t>
      </w:r>
      <w:r w:rsidRPr="00376131">
        <w:rPr>
          <w:rStyle w:val="Emphasis"/>
        </w:rPr>
        <w:t>clouds</w:t>
      </w:r>
      <w:r w:rsidRPr="00376131">
        <w:rPr>
          <w:rStyle w:val="TitleChar"/>
        </w:rPr>
        <w:t xml:space="preserve"> a</w:t>
      </w:r>
      <w:r w:rsidRPr="00376131">
        <w:rPr>
          <w:sz w:val="16"/>
        </w:rPr>
        <w:pgNum/>
      </w:r>
      <w:r w:rsidRPr="00376131">
        <w:rPr>
          <w:rStyle w:val="TitleChar"/>
        </w:rPr>
        <w:t xml:space="preserve">ffect </w:t>
      </w:r>
      <w:r w:rsidRPr="00376131">
        <w:rPr>
          <w:rStyle w:val="Emphasis"/>
        </w:rPr>
        <w:t>global heating</w:t>
      </w:r>
      <w:r w:rsidRPr="00376131">
        <w:rPr>
          <w:sz w:val="16"/>
        </w:rPr>
        <w:t xml:space="preserve">. As the 2021 IPCC report on the physical basis of climate change put it: </w:t>
      </w:r>
    </w:p>
    <w:p w14:paraId="0617455C" w14:textId="77777777" w:rsidR="0070576D" w:rsidRPr="00376131" w:rsidRDefault="0070576D" w:rsidP="0070576D">
      <w:pPr>
        <w:rPr>
          <w:sz w:val="16"/>
        </w:rPr>
      </w:pPr>
      <w:r w:rsidRPr="00376131">
        <w:rPr>
          <w:sz w:val="16"/>
        </w:rPr>
        <w:t>Clouds and aerosols continue to contribute the largest uncertainty to estimates and interpretations of the Earth’s changing energy budget. . . . Climate models are incorporating more of the relevant processes than at the time of [the 2014 report], but con</w:t>
      </w:r>
      <w:r w:rsidRPr="00376131">
        <w:rPr>
          <w:sz w:val="16"/>
        </w:rPr>
        <w:pgNum/>
      </w:r>
      <w:r w:rsidRPr="00376131">
        <w:rPr>
          <w:sz w:val="16"/>
        </w:rPr>
        <w:t xml:space="preserve">fidence in the representation of these processes remains weak.985 </w:t>
      </w:r>
    </w:p>
    <w:p w14:paraId="45CC91CB" w14:textId="77777777" w:rsidR="0070576D" w:rsidRPr="00376131" w:rsidRDefault="0070576D" w:rsidP="0070576D">
      <w:pPr>
        <w:rPr>
          <w:sz w:val="16"/>
        </w:rPr>
      </w:pPr>
      <w:r w:rsidRPr="00376131">
        <w:rPr>
          <w:sz w:val="16"/>
        </w:rPr>
        <w:t>Indeed, climate modeler Ellie Highwood has dubbed clouds “infernally infuriating.”986 987</w:t>
      </w:r>
      <w:r w:rsidRPr="00376131">
        <w:rPr>
          <w:sz w:val="16"/>
        </w:rPr>
        <w:br/>
        <w:t>Some studies suggest that clouds cool the Earth, with their loss having catastrophic e</w:t>
      </w:r>
      <w:r w:rsidRPr="00376131">
        <w:rPr>
          <w:sz w:val="16"/>
        </w:rPr>
        <w:pgNum/>
      </w:r>
      <w:r w:rsidRPr="00376131">
        <w:rPr>
          <w:sz w:val="16"/>
        </w:rPr>
        <w:t>ffects. One modeling study concluded that future high CO2 levels expected over the next century could cause cooling stratocumulus clouds to dissipate, triggering a massive 8°C heating over that caused by greenhouse gases alone. Clouds would only reform once CO2 levels drop, which could take centuries.988</w:t>
      </w:r>
      <w:r w:rsidRPr="00376131">
        <w:rPr>
          <w:sz w:val="16"/>
        </w:rPr>
        <w:br/>
        <w:t xml:space="preserve">Such cloud-cooling assumptions are a major cause of “too hot” models that climate scientists wrestle with how to combine with other models.989 Wrote authors of a commentary on hot models, even if researchers knew precisely future greenhouse gas emissions: </w:t>
      </w:r>
    </w:p>
    <w:p w14:paraId="5401FB80" w14:textId="77777777" w:rsidR="0070576D" w:rsidRPr="00376131" w:rsidRDefault="0070576D" w:rsidP="0070576D">
      <w:pPr>
        <w:rPr>
          <w:sz w:val="16"/>
        </w:rPr>
      </w:pPr>
      <w:r w:rsidRPr="00376131">
        <w:rPr>
          <w:sz w:val="16"/>
        </w:rPr>
        <w:t>. . . we would still not know exactly how warm the planet would get. is is because human-caused global warming is an enormous experiment that has no precedent, and feedback processes, such as changes to cloud cover, will a</w:t>
      </w:r>
      <w:r w:rsidRPr="00376131">
        <w:rPr>
          <w:sz w:val="16"/>
        </w:rPr>
        <w:pgNum/>
      </w:r>
      <w:r w:rsidRPr="00376131">
        <w:rPr>
          <w:sz w:val="16"/>
        </w:rPr>
        <w:t xml:space="preserve">ect the pace and magnitude of warming.990 </w:t>
      </w:r>
    </w:p>
    <w:p w14:paraId="6B1A46C6" w14:textId="77777777" w:rsidR="0070576D" w:rsidRPr="00376131" w:rsidRDefault="0070576D" w:rsidP="0070576D">
      <w:pPr>
        <w:rPr>
          <w:sz w:val="16"/>
        </w:rPr>
      </w:pPr>
      <w:r w:rsidRPr="00376131">
        <w:rPr>
          <w:sz w:val="16"/>
        </w:rPr>
        <w:t xml:space="preserve">On the other hand, other </w:t>
      </w:r>
      <w:r w:rsidRPr="00376131">
        <w:rPr>
          <w:rStyle w:val="TitleChar"/>
        </w:rPr>
        <w:t xml:space="preserve">studies suggest that </w:t>
      </w:r>
      <w:r w:rsidRPr="00376131">
        <w:rPr>
          <w:rStyle w:val="Emphasis"/>
          <w:highlight w:val="cyan"/>
        </w:rPr>
        <w:t>clouds amplify global heating</w:t>
      </w:r>
      <w:r w:rsidRPr="00376131">
        <w:rPr>
          <w:sz w:val="16"/>
        </w:rPr>
        <w:t xml:space="preserve">. These studies, based on actual measurements of cloud characteristics, predict that </w:t>
      </w:r>
      <w:r w:rsidRPr="00376131">
        <w:rPr>
          <w:rStyle w:val="TitleChar"/>
        </w:rPr>
        <w:t>warming temperatures make the Earth cloudier, triggering feedback of more heating</w:t>
      </w:r>
      <w:r w:rsidRPr="00376131">
        <w:rPr>
          <w:sz w:val="16"/>
        </w:rPr>
        <w:t xml:space="preserve">.991 992 993 994 </w:t>
      </w:r>
    </w:p>
    <w:p w14:paraId="6A19FBA2" w14:textId="77777777" w:rsidR="0070576D" w:rsidRPr="00376131" w:rsidRDefault="0070576D" w:rsidP="0070576D">
      <w:pPr>
        <w:rPr>
          <w:sz w:val="16"/>
        </w:rPr>
      </w:pPr>
      <w:r w:rsidRPr="00376131">
        <w:rPr>
          <w:sz w:val="16"/>
        </w:rPr>
        <w:t xml:space="preserve">Even given the shortcomings of global climate models, they have done quite a good job so far of tracking the inexorable rise of global temperatures.995 However, “past performance is no guarantee of future results,” as the standard disclaimer on nancial documents puts it. </w:t>
      </w:r>
    </w:p>
    <w:p w14:paraId="01D770AA" w14:textId="77777777" w:rsidR="0070576D" w:rsidRPr="00376131" w:rsidRDefault="0070576D" w:rsidP="0070576D">
      <w:pPr>
        <w:rPr>
          <w:rStyle w:val="TitleChar"/>
        </w:rPr>
      </w:pPr>
      <w:r w:rsidRPr="00376131">
        <w:rPr>
          <w:rStyle w:val="TitleChar"/>
        </w:rPr>
        <w:t xml:space="preserve">Earth has entered a new regime rife with catastrophic peril. </w:t>
      </w:r>
    </w:p>
    <w:p w14:paraId="48B50726" w14:textId="77777777" w:rsidR="00145A7A" w:rsidRPr="00376131" w:rsidRDefault="00145A7A" w:rsidP="008D579D">
      <w:pPr>
        <w:shd w:val="clear" w:color="auto" w:fill="FFFFFF"/>
        <w:rPr>
          <w:rFonts w:eastAsia="Calibri"/>
          <w:sz w:val="16"/>
          <w:szCs w:val="16"/>
        </w:rPr>
      </w:pPr>
    </w:p>
    <w:p w14:paraId="7F60C467" w14:textId="77777777" w:rsidR="00EE24E6" w:rsidRPr="00376131" w:rsidRDefault="00EE24E6" w:rsidP="00EE24E6"/>
    <w:p w14:paraId="78AAC19C" w14:textId="43D6DB1D" w:rsidR="00655DE0" w:rsidRDefault="00655DE0" w:rsidP="002E3DE8">
      <w:pPr>
        <w:pStyle w:val="Heading1"/>
        <w:rPr>
          <w:rFonts w:cs="Arial"/>
        </w:rPr>
      </w:pPr>
      <w:r w:rsidRPr="00376131">
        <w:rPr>
          <w:rFonts w:cs="Arial"/>
        </w:rPr>
        <w:t>Conflict Adv</w:t>
      </w:r>
    </w:p>
    <w:p w14:paraId="544305BB" w14:textId="414C2E6C" w:rsidR="005A2BF4" w:rsidRDefault="005A2BF4" w:rsidP="002E3DE8">
      <w:pPr>
        <w:pStyle w:val="Heading2"/>
        <w:rPr>
          <w:rFonts w:cs="Arial"/>
        </w:rPr>
      </w:pPr>
      <w:r>
        <w:rPr>
          <w:rFonts w:cs="Arial"/>
        </w:rPr>
        <w:t>Inherency</w:t>
      </w:r>
    </w:p>
    <w:p w14:paraId="3CC216FD" w14:textId="74D790A7" w:rsidR="005A2BF4" w:rsidRDefault="005A2BF4" w:rsidP="005A2BF4">
      <w:pPr>
        <w:pStyle w:val="Heading3"/>
      </w:pPr>
      <w:r>
        <w:t>2AC---Inherency---Research</w:t>
      </w:r>
      <w:r w:rsidR="00D814E8">
        <w:t xml:space="preserve"> (Important Card</w:t>
      </w:r>
      <w:r w:rsidR="0046027F">
        <w:t>!</w:t>
      </w:r>
      <w:r w:rsidR="00D814E8">
        <w:t>)</w:t>
      </w:r>
    </w:p>
    <w:p w14:paraId="77437305" w14:textId="1843430D" w:rsidR="005A2BF4" w:rsidRPr="00E66B0F" w:rsidRDefault="005A2BF4" w:rsidP="005A2BF4">
      <w:pPr>
        <w:pStyle w:val="Heading4"/>
        <w:rPr>
          <w:b w:val="0"/>
          <w:bCs/>
          <w:szCs w:val="26"/>
        </w:rPr>
      </w:pPr>
      <w:r w:rsidRPr="005A2BF4">
        <w:t xml:space="preserve">U.S. Arctic science is in </w:t>
      </w:r>
      <w:r w:rsidRPr="00E66B0F">
        <w:rPr>
          <w:u w:val="single"/>
        </w:rPr>
        <w:t>free-fall</w:t>
      </w:r>
      <w:r w:rsidRPr="005A2BF4">
        <w:t xml:space="preserve">—massive Trump-era cuts create an “existential threat” </w:t>
      </w:r>
      <w:r w:rsidR="00E66B0F">
        <w:t xml:space="preserve">that </w:t>
      </w:r>
      <w:r w:rsidR="00E66B0F">
        <w:rPr>
          <w:u w:val="single"/>
        </w:rPr>
        <w:t>hasten</w:t>
      </w:r>
      <w:r w:rsidR="00E66B0F">
        <w:t xml:space="preserve"> warming and</w:t>
      </w:r>
      <w:r w:rsidRPr="005A2BF4">
        <w:t xml:space="preserve"> hand the field to China.</w:t>
      </w:r>
      <w:r w:rsidR="00E66B0F">
        <w:t xml:space="preserve"> </w:t>
      </w:r>
      <w:r w:rsidR="00E66B0F" w:rsidRPr="00E66B0F">
        <w:rPr>
          <w:b w:val="0"/>
          <w:bCs/>
          <w:szCs w:val="26"/>
        </w:rPr>
        <w:t>No other states can fill in.</w:t>
      </w:r>
    </w:p>
    <w:p w14:paraId="1E10B143" w14:textId="4BA4CA36" w:rsidR="005A2BF4" w:rsidRDefault="005A2BF4" w:rsidP="005A2BF4">
      <w:r w:rsidRPr="00E5202B">
        <w:rPr>
          <w:rStyle w:val="Style13ptBold"/>
        </w:rPr>
        <w:t>Bennett</w:t>
      </w:r>
      <w:r w:rsidR="00E5202B" w:rsidRPr="00E5202B">
        <w:rPr>
          <w:rStyle w:val="Style13ptBold"/>
        </w:rPr>
        <w:t xml:space="preserve"> ’25</w:t>
      </w:r>
      <w:r w:rsidRPr="005A2BF4">
        <w:t xml:space="preserve"> </w:t>
      </w:r>
      <w:r w:rsidR="008F11AC">
        <w:t>[</w:t>
      </w:r>
      <w:r w:rsidRPr="005A2BF4">
        <w:t>Mia</w:t>
      </w:r>
      <w:r w:rsidR="00E5202B">
        <w:t xml:space="preserve">; </w:t>
      </w:r>
      <w:r w:rsidR="00445EA8" w:rsidRPr="00445EA8">
        <w:t>Associate professor in the Geography Department at the University of Washington</w:t>
      </w:r>
      <w:r w:rsidR="00445EA8">
        <w:t xml:space="preserve">. </w:t>
      </w:r>
      <w:r w:rsidR="008F11AC" w:rsidRPr="005A2BF4">
        <w:t>February 23, 2025</w:t>
      </w:r>
      <w:r w:rsidRPr="005A2BF4">
        <w:t>. “US Arctic Research Faces ‘Existential Threat.’” CRYOPOLITICS. https://www.cryopolitics.com/2025/02/22/us-arctic-research-faces-existential-threat</w:t>
      </w:r>
      <w:r>
        <w:t>; mgm]</w:t>
      </w:r>
    </w:p>
    <w:p w14:paraId="1AF71A55" w14:textId="77777777" w:rsidR="00124C83" w:rsidRPr="00E66B0F" w:rsidRDefault="00124C83" w:rsidP="00124C83">
      <w:pPr>
        <w:rPr>
          <w:sz w:val="16"/>
        </w:rPr>
      </w:pPr>
      <w:r w:rsidRPr="00E66B0F">
        <w:rPr>
          <w:sz w:val="16"/>
        </w:rPr>
        <w:t>When President Donald Trump’s was re-elected in November 2024, Arctic scientists in the U.S. began fretting about what his second term in office would spell for climate change policy and research. Soon after he strutted back into the Oval Office, withdrawing from the Paris Agreement to raucous applause hours after being inaugurated, that handwringing metastasized into existential fear. As one climate scientist posted to Cryolist, an email listserv connecting thousands of people who research all things frozen around the world, “</w:t>
      </w:r>
      <w:r w:rsidRPr="005E7E6A">
        <w:rPr>
          <w:u w:val="single"/>
        </w:rPr>
        <w:t xml:space="preserve">The </w:t>
      </w:r>
      <w:r w:rsidRPr="00E5603F">
        <w:rPr>
          <w:b/>
          <w:bCs/>
          <w:highlight w:val="cyan"/>
          <w:u w:val="single"/>
        </w:rPr>
        <w:t>cryospheric</w:t>
      </w:r>
      <w:r w:rsidRPr="00E5603F">
        <w:rPr>
          <w:highlight w:val="cyan"/>
          <w:u w:val="single"/>
        </w:rPr>
        <w:t xml:space="preserve"> </w:t>
      </w:r>
      <w:r w:rsidRPr="00E5603F">
        <w:rPr>
          <w:b/>
          <w:bCs/>
          <w:highlight w:val="cyan"/>
          <w:u w:val="single"/>
        </w:rPr>
        <w:t>community</w:t>
      </w:r>
      <w:r w:rsidRPr="005E7E6A">
        <w:rPr>
          <w:u w:val="single"/>
        </w:rPr>
        <w:t xml:space="preserve"> in the US is </w:t>
      </w:r>
      <w:r w:rsidRPr="00E5603F">
        <w:rPr>
          <w:highlight w:val="cyan"/>
          <w:u w:val="single"/>
        </w:rPr>
        <w:t xml:space="preserve">facing an </w:t>
      </w:r>
      <w:r w:rsidRPr="00E5603F">
        <w:rPr>
          <w:b/>
          <w:bCs/>
          <w:highlight w:val="cyan"/>
          <w:u w:val="single"/>
        </w:rPr>
        <w:t>existential threat</w:t>
      </w:r>
      <w:r w:rsidRPr="005E7E6A">
        <w:rPr>
          <w:u w:val="single"/>
        </w:rPr>
        <w:t xml:space="preserve"> in an </w:t>
      </w:r>
      <w:r w:rsidRPr="005E7E6A">
        <w:rPr>
          <w:b/>
          <w:bCs/>
          <w:u w:val="single"/>
        </w:rPr>
        <w:t>unprecedented way</w:t>
      </w:r>
      <w:r w:rsidRPr="00E66B0F">
        <w:rPr>
          <w:sz w:val="16"/>
        </w:rPr>
        <w:t>.”</w:t>
      </w:r>
    </w:p>
    <w:p w14:paraId="3C8EF350" w14:textId="77777777" w:rsidR="00124C83" w:rsidRPr="00E66B0F" w:rsidRDefault="00124C83" w:rsidP="00124C83">
      <w:pPr>
        <w:rPr>
          <w:sz w:val="16"/>
        </w:rPr>
      </w:pPr>
      <w:r w:rsidRPr="00E66B0F">
        <w:rPr>
          <w:sz w:val="16"/>
        </w:rPr>
        <w:t xml:space="preserve">As an Arctic researcher, every day, I wake up to grim headlines of </w:t>
      </w:r>
      <w:r w:rsidRPr="00E5603F">
        <w:rPr>
          <w:highlight w:val="cyan"/>
          <w:u w:val="single"/>
        </w:rPr>
        <w:t xml:space="preserve">cuts to </w:t>
      </w:r>
      <w:r w:rsidRPr="00E5603F">
        <w:rPr>
          <w:b/>
          <w:bCs/>
          <w:highlight w:val="cyan"/>
          <w:u w:val="single"/>
        </w:rPr>
        <w:t>funding</w:t>
      </w:r>
      <w:r w:rsidRPr="00E66B0F">
        <w:rPr>
          <w:sz w:val="16"/>
        </w:rPr>
        <w:t xml:space="preserve"> that had </w:t>
      </w:r>
      <w:r w:rsidRPr="00E5603F">
        <w:rPr>
          <w:highlight w:val="cyan"/>
          <w:u w:val="single"/>
        </w:rPr>
        <w:t>supported research into climate change</w:t>
      </w:r>
      <w:r w:rsidRPr="00E66B0F">
        <w:rPr>
          <w:sz w:val="16"/>
        </w:rPr>
        <w:t xml:space="preserve"> and for and by Indigenous Peoples and minorities. Doomscrolling can’t be avoided when it enters your inbox on a daily basis. It would be impossible – and unethical – to look away at this </w:t>
      </w:r>
      <w:r w:rsidRPr="00E5603F">
        <w:rPr>
          <w:b/>
          <w:bCs/>
          <w:highlight w:val="cyan"/>
          <w:u w:val="single"/>
        </w:rPr>
        <w:t>critical juncture</w:t>
      </w:r>
      <w:r w:rsidRPr="00E5603F">
        <w:rPr>
          <w:sz w:val="16"/>
          <w:highlight w:val="cyan"/>
        </w:rPr>
        <w:t>.</w:t>
      </w:r>
    </w:p>
    <w:p w14:paraId="06D92A5E" w14:textId="77777777" w:rsidR="00124C83" w:rsidRPr="00E66B0F" w:rsidRDefault="00124C83" w:rsidP="00124C83">
      <w:pPr>
        <w:rPr>
          <w:sz w:val="16"/>
        </w:rPr>
      </w:pPr>
      <w:r w:rsidRPr="00E66B0F">
        <w:rPr>
          <w:sz w:val="16"/>
        </w:rPr>
        <w:t>The stories I read and hear remind me of the fear-stricken environment teaching in Hong Kong a few years ago, when civil liberties were erased by the passage of a new National Security Law in 2020 and universities became battlegrounds. Overnight, words like “liberation” and “revolution” were banned. Now, in the US, the phrases on the chopping block are climate change, diversity, equity, and inclusion. One US scientist told The Guardian that they needed to remove the phrase “climate change” from the title of their previously awarded grant in order to keep it.</w:t>
      </w:r>
    </w:p>
    <w:p w14:paraId="7936BF6A" w14:textId="77777777" w:rsidR="00124C83" w:rsidRPr="00E66B0F" w:rsidRDefault="00124C83" w:rsidP="00124C83">
      <w:pPr>
        <w:rPr>
          <w:sz w:val="16"/>
        </w:rPr>
      </w:pPr>
      <w:r w:rsidRPr="00E66B0F">
        <w:rPr>
          <w:sz w:val="16"/>
        </w:rPr>
        <w:t>On Thursday, I hosted an event attended at the University of Washington aimed at fostering an Arctic research community. While the university is a powerhouse in Arctic and polar research, its enormous size, with over 34,000 employees, can be weakness. The many institutes working on the region, from the Applied Physics Laboratory’s Polar Science Center to the Jackson School of International Affairs’ Arctic Initiative, tend to be siloed from one another.</w:t>
      </w:r>
    </w:p>
    <w:p w14:paraId="538507A5" w14:textId="77777777" w:rsidR="00124C83" w:rsidRPr="00E66B0F" w:rsidRDefault="00124C83" w:rsidP="00124C83">
      <w:pPr>
        <w:rPr>
          <w:sz w:val="16"/>
        </w:rPr>
      </w:pPr>
      <w:r w:rsidRPr="00E66B0F">
        <w:rPr>
          <w:sz w:val="16"/>
        </w:rPr>
        <w:t>Almost 40 Arctic researchers at the University of Washington came to the event. The first question that people often asked each other was: “How have you been affected?” The mood was one of gallows humor, the kind uttered by people who know that the end is near, so you might as well go down laughing.</w:t>
      </w:r>
    </w:p>
    <w:p w14:paraId="0CBCA1CA" w14:textId="77777777" w:rsidR="00124C83" w:rsidRPr="00E66B0F" w:rsidRDefault="00124C83" w:rsidP="00124C83">
      <w:pPr>
        <w:rPr>
          <w:sz w:val="16"/>
        </w:rPr>
      </w:pPr>
      <w:r w:rsidRPr="00E66B0F">
        <w:rPr>
          <w:sz w:val="16"/>
        </w:rPr>
        <w:t xml:space="preserve">Some attendees wondered aloud where they could turn to for funding to support their research on climate change and the Arctic. With </w:t>
      </w:r>
      <w:r w:rsidRPr="00E5603F">
        <w:rPr>
          <w:b/>
          <w:bCs/>
          <w:highlight w:val="cyan"/>
          <w:u w:val="single"/>
        </w:rPr>
        <w:t>academia</w:t>
      </w:r>
      <w:r w:rsidRPr="00D814E8">
        <w:rPr>
          <w:u w:val="single"/>
        </w:rPr>
        <w:t xml:space="preserve"> </w:t>
      </w:r>
      <w:r w:rsidRPr="00E5603F">
        <w:rPr>
          <w:highlight w:val="cyan"/>
          <w:u w:val="single"/>
        </w:rPr>
        <w:t>in</w:t>
      </w:r>
      <w:r w:rsidRPr="00D814E8">
        <w:rPr>
          <w:u w:val="single"/>
        </w:rPr>
        <w:t xml:space="preserve"> the </w:t>
      </w:r>
      <w:r w:rsidRPr="00E5603F">
        <w:rPr>
          <w:b/>
          <w:bCs/>
          <w:highlight w:val="cyan"/>
          <w:u w:val="single"/>
        </w:rPr>
        <w:t>U</w:t>
      </w:r>
      <w:r w:rsidRPr="00C43207">
        <w:rPr>
          <w:b/>
          <w:bCs/>
          <w:u w:val="single"/>
        </w:rPr>
        <w:t xml:space="preserve">nited </w:t>
      </w:r>
      <w:r w:rsidRPr="00E5603F">
        <w:rPr>
          <w:b/>
          <w:bCs/>
          <w:highlight w:val="cyan"/>
          <w:u w:val="single"/>
        </w:rPr>
        <w:t>K</w:t>
      </w:r>
      <w:r w:rsidRPr="00C43207">
        <w:rPr>
          <w:b/>
          <w:bCs/>
          <w:u w:val="single"/>
        </w:rPr>
        <w:t>ingdom</w:t>
      </w:r>
      <w:r w:rsidRPr="00D814E8">
        <w:rPr>
          <w:u w:val="single"/>
        </w:rPr>
        <w:t xml:space="preserve"> having </w:t>
      </w:r>
      <w:r w:rsidRPr="00E5603F">
        <w:rPr>
          <w:highlight w:val="cyan"/>
          <w:u w:val="single"/>
        </w:rPr>
        <w:t>fallen off</w:t>
      </w:r>
      <w:r w:rsidRPr="00D814E8">
        <w:rPr>
          <w:u w:val="single"/>
        </w:rPr>
        <w:t xml:space="preserve"> the deep</w:t>
      </w:r>
      <w:r w:rsidRPr="00E66B0F">
        <w:rPr>
          <w:sz w:val="16"/>
        </w:rPr>
        <w:t xml:space="preserve"> end since Brexit and </w:t>
      </w:r>
      <w:r w:rsidRPr="00E5603F">
        <w:rPr>
          <w:b/>
          <w:bCs/>
          <w:highlight w:val="cyan"/>
          <w:u w:val="single"/>
        </w:rPr>
        <w:t>Europe</w:t>
      </w:r>
      <w:r w:rsidRPr="00C43207">
        <w:rPr>
          <w:b/>
          <w:bCs/>
          <w:u w:val="single"/>
        </w:rPr>
        <w:t xml:space="preserve"> </w:t>
      </w:r>
      <w:r w:rsidRPr="00E5603F">
        <w:rPr>
          <w:b/>
          <w:bCs/>
          <w:highlight w:val="cyan"/>
          <w:u w:val="single"/>
        </w:rPr>
        <w:t>in</w:t>
      </w:r>
      <w:r w:rsidRPr="00C43207">
        <w:rPr>
          <w:u w:val="single"/>
        </w:rPr>
        <w:t xml:space="preserve"> its own state of </w:t>
      </w:r>
      <w:r w:rsidRPr="00E5603F">
        <w:rPr>
          <w:b/>
          <w:bCs/>
          <w:highlight w:val="cyan"/>
          <w:u w:val="single"/>
        </w:rPr>
        <w:t>turmoil</w:t>
      </w:r>
      <w:r w:rsidRPr="00E66B0F">
        <w:rPr>
          <w:sz w:val="16"/>
        </w:rPr>
        <w:t xml:space="preserve">, one </w:t>
      </w:r>
      <w:r w:rsidRPr="00E5603F">
        <w:rPr>
          <w:b/>
          <w:bCs/>
          <w:highlight w:val="cyan"/>
          <w:u w:val="single"/>
        </w:rPr>
        <w:t>Arctic scientist</w:t>
      </w:r>
      <w:r w:rsidRPr="00E66B0F">
        <w:rPr>
          <w:sz w:val="16"/>
        </w:rPr>
        <w:t xml:space="preserve"> indicated that he might start </w:t>
      </w:r>
      <w:r w:rsidRPr="00E5603F">
        <w:rPr>
          <w:rStyle w:val="Emphasis"/>
          <w:highlight w:val="cyan"/>
        </w:rPr>
        <w:t>looking</w:t>
      </w:r>
      <w:r w:rsidRPr="00E5603F">
        <w:rPr>
          <w:highlight w:val="cyan"/>
          <w:u w:val="single"/>
        </w:rPr>
        <w:t xml:space="preserve"> to</w:t>
      </w:r>
      <w:r w:rsidRPr="00C43207">
        <w:rPr>
          <w:u w:val="single"/>
        </w:rPr>
        <w:t xml:space="preserve"> </w:t>
      </w:r>
      <w:r w:rsidRPr="00E66B0F">
        <w:rPr>
          <w:sz w:val="16"/>
        </w:rPr>
        <w:t>his colleagues in</w:t>
      </w:r>
      <w:r w:rsidRPr="00C43207">
        <w:rPr>
          <w:u w:val="single"/>
        </w:rPr>
        <w:t xml:space="preserve"> </w:t>
      </w:r>
      <w:r w:rsidRPr="00E5603F">
        <w:rPr>
          <w:b/>
          <w:bCs/>
          <w:highlight w:val="cyan"/>
          <w:u w:val="single"/>
        </w:rPr>
        <w:t>China</w:t>
      </w:r>
      <w:r w:rsidRPr="00C43207">
        <w:rPr>
          <w:u w:val="single"/>
        </w:rPr>
        <w:t xml:space="preserve"> for funding opportunities</w:t>
      </w:r>
      <w:r w:rsidRPr="00E66B0F">
        <w:rPr>
          <w:sz w:val="16"/>
        </w:rPr>
        <w:t>. I am certain this is the outcome Trump has in mind for US polar science.</w:t>
      </w:r>
    </w:p>
    <w:p w14:paraId="3F62CA22" w14:textId="77777777" w:rsidR="00124C83" w:rsidRPr="00C43207" w:rsidRDefault="00124C83" w:rsidP="00124C83">
      <w:pPr>
        <w:rPr>
          <w:b/>
          <w:bCs/>
          <w:u w:val="single"/>
        </w:rPr>
      </w:pPr>
      <w:r w:rsidRPr="00E5603F">
        <w:rPr>
          <w:b/>
          <w:bCs/>
          <w:highlight w:val="cyan"/>
          <w:u w:val="single"/>
        </w:rPr>
        <w:t>Bulldozing</w:t>
      </w:r>
      <w:r w:rsidRPr="00C43207">
        <w:rPr>
          <w:b/>
          <w:bCs/>
          <w:u w:val="single"/>
        </w:rPr>
        <w:t xml:space="preserve"> of </w:t>
      </w:r>
      <w:r w:rsidRPr="00E5603F">
        <w:rPr>
          <w:b/>
          <w:bCs/>
          <w:highlight w:val="cyan"/>
          <w:u w:val="single"/>
        </w:rPr>
        <w:t>US polar science bodes well for China</w:t>
      </w:r>
    </w:p>
    <w:p w14:paraId="045D0BCC" w14:textId="77777777" w:rsidR="00124C83" w:rsidRPr="00E66B0F" w:rsidRDefault="00124C83" w:rsidP="00124C83">
      <w:pPr>
        <w:rPr>
          <w:sz w:val="16"/>
        </w:rPr>
      </w:pPr>
      <w:r w:rsidRPr="00C43207">
        <w:rPr>
          <w:u w:val="single"/>
        </w:rPr>
        <w:t xml:space="preserve">If any country is going to come out ahead in polar science given the </w:t>
      </w:r>
      <w:r w:rsidRPr="00E5603F">
        <w:rPr>
          <w:b/>
          <w:bCs/>
          <w:u w:val="single"/>
        </w:rPr>
        <w:t>enormous</w:t>
      </w:r>
      <w:r w:rsidRPr="00C43207">
        <w:rPr>
          <w:u w:val="single"/>
        </w:rPr>
        <w:t xml:space="preserve"> </w:t>
      </w:r>
      <w:r w:rsidRPr="00E5603F">
        <w:rPr>
          <w:b/>
          <w:bCs/>
          <w:u w:val="single"/>
        </w:rPr>
        <w:t>cuts</w:t>
      </w:r>
      <w:r w:rsidRPr="00C43207">
        <w:rPr>
          <w:u w:val="single"/>
        </w:rPr>
        <w:t xml:space="preserve"> </w:t>
      </w:r>
      <w:r w:rsidRPr="00E5603F">
        <w:rPr>
          <w:b/>
          <w:bCs/>
          <w:u w:val="single"/>
        </w:rPr>
        <w:t>facing</w:t>
      </w:r>
      <w:r w:rsidRPr="00C43207">
        <w:rPr>
          <w:u w:val="single"/>
        </w:rPr>
        <w:t xml:space="preserve"> the US research community, </w:t>
      </w:r>
      <w:r w:rsidRPr="00C43207">
        <w:rPr>
          <w:b/>
          <w:bCs/>
          <w:u w:val="single"/>
        </w:rPr>
        <w:t>it is China</w:t>
      </w:r>
      <w:r w:rsidRPr="00E66B0F">
        <w:rPr>
          <w:sz w:val="16"/>
        </w:rPr>
        <w:t xml:space="preserve">. Already, between 2010-2018, </w:t>
      </w:r>
      <w:r w:rsidRPr="00E5603F">
        <w:rPr>
          <w:highlight w:val="cyan"/>
          <w:u w:val="single"/>
        </w:rPr>
        <w:t>Chinese</w:t>
      </w:r>
      <w:r w:rsidRPr="001B6826">
        <w:rPr>
          <w:u w:val="single"/>
        </w:rPr>
        <w:t xml:space="preserve"> scientific </w:t>
      </w:r>
      <w:r w:rsidRPr="00E5603F">
        <w:rPr>
          <w:highlight w:val="cyan"/>
          <w:u w:val="single"/>
        </w:rPr>
        <w:t>publications on the Arctic</w:t>
      </w:r>
      <w:r w:rsidRPr="00E66B0F">
        <w:rPr>
          <w:sz w:val="16"/>
        </w:rPr>
        <w:t xml:space="preserve"> and Antarctic </w:t>
      </w:r>
      <w:r w:rsidRPr="00E5603F">
        <w:rPr>
          <w:b/>
          <w:bCs/>
          <w:highlight w:val="cyan"/>
          <w:u w:val="single"/>
        </w:rPr>
        <w:t>doubled</w:t>
      </w:r>
      <w:r w:rsidRPr="001B6826">
        <w:rPr>
          <w:b/>
          <w:bCs/>
          <w:u w:val="single"/>
        </w:rPr>
        <w:t xml:space="preserve"> in number</w:t>
      </w:r>
      <w:r w:rsidRPr="00E66B0F">
        <w:rPr>
          <w:sz w:val="16"/>
        </w:rPr>
        <w:t xml:space="preserve">, as one study of bibliometric data revealed. </w:t>
      </w:r>
      <w:r w:rsidRPr="00E5603F">
        <w:rPr>
          <w:highlight w:val="cyan"/>
          <w:u w:val="single"/>
        </w:rPr>
        <w:t xml:space="preserve">As America </w:t>
      </w:r>
      <w:r w:rsidRPr="00E5603F">
        <w:rPr>
          <w:b/>
          <w:bCs/>
          <w:highlight w:val="cyan"/>
          <w:u w:val="single"/>
        </w:rPr>
        <w:t>re-enters the dark ages</w:t>
      </w:r>
      <w:r w:rsidRPr="00E5603F">
        <w:rPr>
          <w:highlight w:val="cyan"/>
          <w:u w:val="single"/>
        </w:rPr>
        <w:t>,</w:t>
      </w:r>
      <w:r w:rsidRPr="00E5603F">
        <w:rPr>
          <w:sz w:val="16"/>
          <w:highlight w:val="cyan"/>
        </w:rPr>
        <w:t xml:space="preserve"> </w:t>
      </w:r>
      <w:r w:rsidRPr="00E5603F">
        <w:rPr>
          <w:highlight w:val="cyan"/>
          <w:u w:val="single"/>
        </w:rPr>
        <w:t>China will</w:t>
      </w:r>
      <w:r w:rsidRPr="001B6826">
        <w:rPr>
          <w:u w:val="single"/>
        </w:rPr>
        <w:t xml:space="preserve"> likely continue to </w:t>
      </w:r>
      <w:r w:rsidRPr="00E5603F">
        <w:rPr>
          <w:b/>
          <w:bCs/>
          <w:highlight w:val="cyan"/>
          <w:u w:val="single"/>
        </w:rPr>
        <w:t>outpace</w:t>
      </w:r>
      <w:r w:rsidRPr="001B6826">
        <w:rPr>
          <w:b/>
          <w:bCs/>
          <w:u w:val="single"/>
        </w:rPr>
        <w:t xml:space="preserve"> </w:t>
      </w:r>
      <w:r w:rsidRPr="00E5603F">
        <w:rPr>
          <w:rStyle w:val="StyleUnderline"/>
        </w:rPr>
        <w:t>the country</w:t>
      </w:r>
      <w:r w:rsidRPr="00E66B0F">
        <w:rPr>
          <w:sz w:val="16"/>
        </w:rPr>
        <w:t>. The irony is thick given that the US Department of Defense noted in its 2024 Arctic Strategy that China represents a “pacing challenge.”</w:t>
      </w:r>
    </w:p>
    <w:p w14:paraId="36ED3B32" w14:textId="77777777" w:rsidR="00124C83" w:rsidRPr="00E66B0F" w:rsidRDefault="00124C83" w:rsidP="00124C83">
      <w:pPr>
        <w:rPr>
          <w:sz w:val="16"/>
        </w:rPr>
      </w:pPr>
      <w:r w:rsidRPr="00E66B0F">
        <w:rPr>
          <w:sz w:val="16"/>
        </w:rPr>
        <w:t xml:space="preserve">Last week, during a US Senate committee hearing on Greenland, Senator Ted Cruz contended that he “is committed to ending Russian and Chinese </w:t>
      </w:r>
      <w:r w:rsidRPr="00E5603F">
        <w:rPr>
          <w:highlight w:val="cyan"/>
          <w:u w:val="single"/>
        </w:rPr>
        <w:t>icebreaker dominance</w:t>
      </w:r>
      <w:r w:rsidRPr="00E66B0F">
        <w:rPr>
          <w:sz w:val="16"/>
        </w:rPr>
        <w:t xml:space="preserve">.” I’m </w:t>
      </w:r>
      <w:r w:rsidRPr="00E5603F">
        <w:rPr>
          <w:b/>
          <w:bCs/>
          <w:highlight w:val="cyan"/>
          <w:u w:val="single"/>
        </w:rPr>
        <w:t>not</w:t>
      </w:r>
      <w:r w:rsidRPr="001C08B1">
        <w:rPr>
          <w:b/>
          <w:bCs/>
          <w:u w:val="single"/>
        </w:rPr>
        <w:t xml:space="preserve"> sure</w:t>
      </w:r>
      <w:r w:rsidRPr="001C08B1">
        <w:rPr>
          <w:u w:val="single"/>
        </w:rPr>
        <w:t xml:space="preserve"> </w:t>
      </w:r>
      <w:r w:rsidRPr="001C08B1">
        <w:rPr>
          <w:b/>
          <w:bCs/>
          <w:u w:val="single"/>
        </w:rPr>
        <w:t>how</w:t>
      </w:r>
      <w:r w:rsidRPr="001C08B1">
        <w:rPr>
          <w:u w:val="single"/>
        </w:rPr>
        <w:t xml:space="preserve"> this will </w:t>
      </w:r>
      <w:r w:rsidRPr="00E5603F">
        <w:rPr>
          <w:highlight w:val="cyan"/>
          <w:u w:val="single"/>
        </w:rPr>
        <w:t>happen if</w:t>
      </w:r>
      <w:r w:rsidRPr="001C08B1">
        <w:rPr>
          <w:u w:val="single"/>
        </w:rPr>
        <w:t xml:space="preserve"> the </w:t>
      </w:r>
      <w:r w:rsidRPr="00E5603F">
        <w:rPr>
          <w:highlight w:val="cyan"/>
          <w:u w:val="single"/>
        </w:rPr>
        <w:t xml:space="preserve">country doesn’t even have </w:t>
      </w:r>
      <w:r w:rsidRPr="00E5603F">
        <w:rPr>
          <w:b/>
          <w:bCs/>
          <w:highlight w:val="cyan"/>
          <w:u w:val="single"/>
        </w:rPr>
        <w:t>scientists</w:t>
      </w:r>
      <w:r w:rsidRPr="001C08B1">
        <w:rPr>
          <w:u w:val="single"/>
        </w:rPr>
        <w:t xml:space="preserve"> and </w:t>
      </w:r>
      <w:r w:rsidRPr="001C08B1">
        <w:rPr>
          <w:b/>
          <w:bCs/>
          <w:u w:val="single"/>
        </w:rPr>
        <w:t>engineers</w:t>
      </w:r>
      <w:r w:rsidRPr="001C08B1">
        <w:rPr>
          <w:u w:val="single"/>
        </w:rPr>
        <w:t xml:space="preserve"> </w:t>
      </w:r>
      <w:r w:rsidRPr="00E5603F">
        <w:rPr>
          <w:b/>
          <w:bCs/>
          <w:highlight w:val="cyan"/>
          <w:u w:val="single"/>
        </w:rPr>
        <w:t>studying ice</w:t>
      </w:r>
      <w:r w:rsidRPr="00E66B0F">
        <w:rPr>
          <w:sz w:val="16"/>
        </w:rPr>
        <w:t>. Construction of three heavy icebreakers for the US Coast Guard is already at least five years behind schedule and billions of dollars into cost overruns. One waits to see when this project’s excesses will fall victim to DOGE.</w:t>
      </w:r>
    </w:p>
    <w:p w14:paraId="3D1A539E" w14:textId="77777777" w:rsidR="00124C83" w:rsidRPr="00E66B0F" w:rsidRDefault="00124C83" w:rsidP="00124C83">
      <w:pPr>
        <w:rPr>
          <w:sz w:val="16"/>
        </w:rPr>
      </w:pPr>
      <w:r w:rsidRPr="00E66B0F">
        <w:rPr>
          <w:sz w:val="16"/>
        </w:rPr>
        <w:t>I suppose Trump’s firing on his first day in office Coast Guard Commandant Admiral Linda Fagan, the first uniformed female to lead a military branch, supposedly for paying too much attention to diversity, equity, and inclusion, offers a harbinger of things to come to the armed forces, which have shown increasing interest in the Arctic, climate change, and diversity.</w:t>
      </w:r>
    </w:p>
    <w:p w14:paraId="371845B3" w14:textId="77777777" w:rsidR="00124C83" w:rsidRPr="00E66B0F" w:rsidRDefault="00124C83" w:rsidP="00124C83">
      <w:pPr>
        <w:rPr>
          <w:sz w:val="16"/>
        </w:rPr>
      </w:pPr>
      <w:r w:rsidRPr="00E66B0F">
        <w:rPr>
          <w:sz w:val="16"/>
        </w:rPr>
        <w:t>Just last night, Trump and Defense Secretary Pete Hegseth announced their intentions to fire the chairman of the Joint Chiefs of Staff (General Charles CQ Brown, who Trump had nominated to be the Air Force Chief of Staff during his first term, and who was elevated to chairman of the Joint Chiefs of Staff under Biden), the chief of naval operations (Admiral Lisa Franchetti, the first woman to serve as the highest officer in the Navy), and the vice chief of the Air Force James Slife, a four-star general. There is no doubt that these leaders will be replaced with wildly unqualified Trump loyalists who still imagine the Arctic as a lily-white, perennially frozen region.</w:t>
      </w:r>
    </w:p>
    <w:p w14:paraId="0116A23E" w14:textId="77777777" w:rsidR="00124C83" w:rsidRPr="00E66B0F" w:rsidRDefault="00124C83" w:rsidP="00124C83">
      <w:pPr>
        <w:rPr>
          <w:sz w:val="16"/>
        </w:rPr>
      </w:pPr>
      <w:r w:rsidRPr="00E66B0F">
        <w:rPr>
          <w:sz w:val="16"/>
        </w:rPr>
        <w:t>US-Russia peace talks: What consequences for Arctic research?</w:t>
      </w:r>
    </w:p>
    <w:p w14:paraId="2411CA31" w14:textId="77777777" w:rsidR="00124C83" w:rsidRPr="00E66B0F" w:rsidRDefault="00124C83" w:rsidP="00124C83">
      <w:pPr>
        <w:rPr>
          <w:sz w:val="16"/>
        </w:rPr>
      </w:pPr>
      <w:r w:rsidRPr="00E66B0F">
        <w:rPr>
          <w:sz w:val="16"/>
        </w:rPr>
        <w:t>While gathered around a table at the University of Washington Arctic research networking event, I asked one colleague originally from Russia what they thought the US-Russia “peace” talks ongoing in Saudi Arabia might spell for Arctic research. They noted that a resolution to the war in Ukraine under the current circumstances would prove devastating to freedom of speech, academia, and civil society in Russia. Trump, they said, was completely vindicating Putin. Russian news networks now show clips from Fox TV that exonerate the Russian war criminal. Should the war end, his grip on domestic society will only tighten. With so many of their young men dying on the battlefield, Russians badly need and want the fight to have been a worthy one.</w:t>
      </w:r>
    </w:p>
    <w:p w14:paraId="1939FF01" w14:textId="77777777" w:rsidR="00124C83" w:rsidRPr="00E66B0F" w:rsidRDefault="00124C83" w:rsidP="00124C83">
      <w:pPr>
        <w:rPr>
          <w:sz w:val="16"/>
        </w:rPr>
      </w:pPr>
      <w:r w:rsidRPr="00E66B0F">
        <w:rPr>
          <w:sz w:val="16"/>
        </w:rPr>
        <w:t>US researchers might technically be able to return to Russia if relations are “normalized.” They may even be able to use their Visa and Mastercards during their travels, because that’s precisely what hundreds of thousands of Ukrainians and Russians have died for. Priceless sacrifices, indeed.</w:t>
      </w:r>
    </w:p>
    <w:p w14:paraId="3B18D067" w14:textId="77777777" w:rsidR="00124C83" w:rsidRPr="00E66B0F" w:rsidRDefault="00124C83" w:rsidP="00124C83">
      <w:pPr>
        <w:rPr>
          <w:sz w:val="16"/>
        </w:rPr>
      </w:pPr>
      <w:r w:rsidRPr="00E66B0F">
        <w:rPr>
          <w:sz w:val="16"/>
        </w:rPr>
        <w:t xml:space="preserve">But my colleague emphasized that many </w:t>
      </w:r>
      <w:r w:rsidRPr="00BA41C3">
        <w:rPr>
          <w:u w:val="single"/>
        </w:rPr>
        <w:t>American universities</w:t>
      </w:r>
      <w:r w:rsidRPr="00E66B0F">
        <w:rPr>
          <w:sz w:val="16"/>
        </w:rPr>
        <w:t xml:space="preserve"> would likely still </w:t>
      </w:r>
      <w:r w:rsidRPr="00BA41C3">
        <w:rPr>
          <w:b/>
          <w:bCs/>
          <w:u w:val="single"/>
        </w:rPr>
        <w:t>not permit sponsored</w:t>
      </w:r>
      <w:r w:rsidRPr="00BA41C3">
        <w:rPr>
          <w:u w:val="single"/>
        </w:rPr>
        <w:t xml:space="preserve"> travel to </w:t>
      </w:r>
      <w:r w:rsidRPr="00E5603F">
        <w:rPr>
          <w:u w:val="single"/>
        </w:rPr>
        <w:t>Russia</w:t>
      </w:r>
      <w:r w:rsidRPr="00E66B0F">
        <w:rPr>
          <w:sz w:val="16"/>
        </w:rPr>
        <w:t xml:space="preserve">, making it </w:t>
      </w:r>
      <w:r w:rsidRPr="00BA41C3">
        <w:rPr>
          <w:b/>
          <w:bCs/>
          <w:u w:val="single"/>
        </w:rPr>
        <w:t>impossible</w:t>
      </w:r>
      <w:r w:rsidRPr="00BA41C3">
        <w:rPr>
          <w:u w:val="single"/>
        </w:rPr>
        <w:t xml:space="preserve"> to go as part of a funded and insured work trip.</w:t>
      </w:r>
      <w:r w:rsidRPr="00E66B0F">
        <w:rPr>
          <w:sz w:val="16"/>
        </w:rPr>
        <w:t xml:space="preserve"> While Russian archives are open, it’s not </w:t>
      </w:r>
      <w:r w:rsidRPr="00BA41C3">
        <w:rPr>
          <w:u w:val="single"/>
        </w:rPr>
        <w:t>safe to access them since the Kremlin has deemed any research</w:t>
      </w:r>
      <w:r w:rsidRPr="00E66B0F">
        <w:rPr>
          <w:sz w:val="16"/>
        </w:rPr>
        <w:t xml:space="preserve"> that is even remotely critical </w:t>
      </w:r>
      <w:r w:rsidRPr="00BA41C3">
        <w:rPr>
          <w:u w:val="single"/>
        </w:rPr>
        <w:t>a danger to the state</w:t>
      </w:r>
      <w:r w:rsidRPr="00E66B0F">
        <w:rPr>
          <w:sz w:val="16"/>
        </w:rPr>
        <w:t xml:space="preserve">. </w:t>
      </w:r>
      <w:r w:rsidRPr="00BA41C3">
        <w:rPr>
          <w:u w:val="single"/>
        </w:rPr>
        <w:t>Russian researchers</w:t>
      </w:r>
      <w:r w:rsidRPr="00E66B0F">
        <w:rPr>
          <w:sz w:val="16"/>
        </w:rPr>
        <w:t xml:space="preserve">, too, often </w:t>
      </w:r>
      <w:r w:rsidRPr="00BA41C3">
        <w:rPr>
          <w:b/>
          <w:bCs/>
          <w:u w:val="single"/>
        </w:rPr>
        <w:t>fear</w:t>
      </w:r>
      <w:r w:rsidRPr="00E66B0F">
        <w:rPr>
          <w:sz w:val="16"/>
        </w:rPr>
        <w:t xml:space="preserve"> any form of </w:t>
      </w:r>
      <w:r w:rsidRPr="00BA41C3">
        <w:rPr>
          <w:b/>
          <w:bCs/>
          <w:u w:val="single"/>
        </w:rPr>
        <w:t>communication</w:t>
      </w:r>
      <w:r w:rsidRPr="00E66B0F">
        <w:rPr>
          <w:sz w:val="16"/>
        </w:rPr>
        <w:t xml:space="preserve"> with foreigners, let alone collaboration, lest they be seen as colluding with the enemy.</w:t>
      </w:r>
    </w:p>
    <w:p w14:paraId="0EEB2E67" w14:textId="77777777" w:rsidR="00124C83" w:rsidRPr="004C706D" w:rsidRDefault="00124C83" w:rsidP="00124C83">
      <w:pPr>
        <w:rPr>
          <w:b/>
          <w:bCs/>
          <w:u w:val="single"/>
        </w:rPr>
      </w:pPr>
      <w:r w:rsidRPr="00E66B0F">
        <w:rPr>
          <w:sz w:val="16"/>
        </w:rPr>
        <w:t xml:space="preserve">The </w:t>
      </w:r>
      <w:r w:rsidRPr="00E5603F">
        <w:rPr>
          <w:b/>
          <w:bCs/>
          <w:highlight w:val="cyan"/>
          <w:u w:val="single"/>
        </w:rPr>
        <w:t>environment</w:t>
      </w:r>
      <w:r w:rsidRPr="00E5603F">
        <w:rPr>
          <w:highlight w:val="cyan"/>
          <w:u w:val="single"/>
        </w:rPr>
        <w:t xml:space="preserve"> for academic freedom in </w:t>
      </w:r>
      <w:r w:rsidRPr="00E5603F">
        <w:rPr>
          <w:b/>
          <w:bCs/>
          <w:highlight w:val="cyan"/>
          <w:u w:val="single"/>
        </w:rPr>
        <w:t>Russia</w:t>
      </w:r>
      <w:r w:rsidRPr="00E5603F">
        <w:rPr>
          <w:highlight w:val="cyan"/>
          <w:u w:val="single"/>
        </w:rPr>
        <w:t xml:space="preserve"> is </w:t>
      </w:r>
      <w:r w:rsidRPr="00E5603F">
        <w:rPr>
          <w:b/>
          <w:bCs/>
          <w:highlight w:val="cyan"/>
          <w:u w:val="single"/>
        </w:rPr>
        <w:t>lethal</w:t>
      </w:r>
      <w:r w:rsidRPr="00E66B0F">
        <w:rPr>
          <w:sz w:val="16"/>
        </w:rPr>
        <w:t xml:space="preserve">. Researchers, journalists, and activists face jail time for any misstep. Their counterparts in the US do not face these sort of threats. Yet they are reckoning with loss of livelihood, meaning, and public acceptance. This means that </w:t>
      </w:r>
      <w:r w:rsidRPr="00E5603F">
        <w:rPr>
          <w:highlight w:val="cyan"/>
          <w:u w:val="single"/>
        </w:rPr>
        <w:t>Arctic research</w:t>
      </w:r>
      <w:r w:rsidRPr="00E66B0F">
        <w:rPr>
          <w:sz w:val="16"/>
        </w:rPr>
        <w:t xml:space="preserve"> in not just one major Arctic state, but two, </w:t>
      </w:r>
      <w:r w:rsidRPr="00E5603F">
        <w:rPr>
          <w:b/>
          <w:bCs/>
          <w:highlight w:val="cyan"/>
          <w:u w:val="single"/>
        </w:rPr>
        <w:t>risks annihilation</w:t>
      </w:r>
      <w:r w:rsidRPr="004C706D">
        <w:rPr>
          <w:b/>
          <w:bCs/>
          <w:u w:val="single"/>
        </w:rPr>
        <w:t>.</w:t>
      </w:r>
    </w:p>
    <w:p w14:paraId="4BA8F402" w14:textId="77777777" w:rsidR="00124C83" w:rsidRPr="00E66B0F" w:rsidRDefault="00124C83" w:rsidP="00124C83">
      <w:pPr>
        <w:rPr>
          <w:sz w:val="16"/>
        </w:rPr>
      </w:pPr>
      <w:r w:rsidRPr="00E66B0F">
        <w:rPr>
          <w:sz w:val="16"/>
        </w:rPr>
        <w:t>During the Cold War, nationally-scaled military, security, and economic interests motivated a great deal of research in all of the eight Arctic states, including the US and Russia but also Canada and the Nordic countries, as an article led by historian Ronald Doel explains. This trend seems to be rearing its head again.</w:t>
      </w:r>
    </w:p>
    <w:p w14:paraId="140DDAB1" w14:textId="77777777" w:rsidR="00124C83" w:rsidRPr="00E66B0F" w:rsidRDefault="00124C83" w:rsidP="00124C83">
      <w:pPr>
        <w:rPr>
          <w:sz w:val="16"/>
        </w:rPr>
      </w:pPr>
      <w:r w:rsidRPr="00E66B0F">
        <w:rPr>
          <w:sz w:val="16"/>
        </w:rPr>
        <w:t>The difference between science during the Cold War and today is that the US and Russia are willfully ignoring and even attacking work on climate change despite it being one of the most pressing issues facing the region. Even the US security establishment recognizes this fact. In 2014, the Pentagon released a report noting that climate change posed “immediate risks” to national security.” In 2017, Trump’s former defense secretary James Mattis acknowledged in Senate testimony that climate change was real and that it posed a threat to US overseas interests and Department of Defense assets around the world. Under Trump 2.0, that threat has somehow simply disappeared – as have the people working on the bête noire of the new administration.</w:t>
      </w:r>
    </w:p>
    <w:p w14:paraId="6D7E1740" w14:textId="77777777" w:rsidR="00124C83" w:rsidRPr="00E66B0F" w:rsidRDefault="00124C83" w:rsidP="00124C83">
      <w:pPr>
        <w:rPr>
          <w:sz w:val="16"/>
        </w:rPr>
      </w:pPr>
      <w:r w:rsidRPr="00E66B0F">
        <w:rPr>
          <w:sz w:val="16"/>
        </w:rPr>
        <w:t xml:space="preserve">In the month since Trump has taken office, over </w:t>
      </w:r>
      <w:r w:rsidRPr="00E5603F">
        <w:rPr>
          <w:highlight w:val="cyan"/>
          <w:u w:val="single"/>
        </w:rPr>
        <w:t>10 percent of</w:t>
      </w:r>
      <w:r w:rsidRPr="009B3E94">
        <w:rPr>
          <w:u w:val="single"/>
        </w:rPr>
        <w:t xml:space="preserve"> the </w:t>
      </w:r>
      <w:r w:rsidRPr="00E5603F">
        <w:rPr>
          <w:b/>
          <w:bCs/>
          <w:u w:val="single"/>
        </w:rPr>
        <w:t>US</w:t>
      </w:r>
      <w:r w:rsidRPr="009B3E94">
        <w:rPr>
          <w:b/>
          <w:bCs/>
          <w:u w:val="single"/>
        </w:rPr>
        <w:t xml:space="preserve"> </w:t>
      </w:r>
      <w:r w:rsidRPr="00E5603F">
        <w:rPr>
          <w:b/>
          <w:bCs/>
          <w:highlight w:val="cyan"/>
          <w:u w:val="single"/>
        </w:rPr>
        <w:t>N</w:t>
      </w:r>
      <w:r w:rsidRPr="009B3E94">
        <w:rPr>
          <w:b/>
          <w:bCs/>
          <w:u w:val="single"/>
        </w:rPr>
        <w:t xml:space="preserve">ational </w:t>
      </w:r>
      <w:r w:rsidRPr="00E5603F">
        <w:rPr>
          <w:b/>
          <w:bCs/>
          <w:highlight w:val="cyan"/>
          <w:u w:val="single"/>
        </w:rPr>
        <w:t>S</w:t>
      </w:r>
      <w:r w:rsidRPr="009B3E94">
        <w:rPr>
          <w:b/>
          <w:bCs/>
          <w:u w:val="single"/>
        </w:rPr>
        <w:t xml:space="preserve">cience </w:t>
      </w:r>
      <w:r w:rsidRPr="00E5603F">
        <w:rPr>
          <w:b/>
          <w:bCs/>
          <w:highlight w:val="cyan"/>
          <w:u w:val="single"/>
        </w:rPr>
        <w:t>F</w:t>
      </w:r>
      <w:r w:rsidRPr="009B3E94">
        <w:rPr>
          <w:b/>
          <w:bCs/>
          <w:u w:val="single"/>
        </w:rPr>
        <w:t>oundation</w:t>
      </w:r>
      <w:r w:rsidRPr="009B3E94">
        <w:rPr>
          <w:u w:val="single"/>
        </w:rPr>
        <w:t xml:space="preserve"> has been </w:t>
      </w:r>
      <w:r w:rsidRPr="00E5603F">
        <w:rPr>
          <w:highlight w:val="cyan"/>
          <w:u w:val="single"/>
        </w:rPr>
        <w:t>fired</w:t>
      </w:r>
      <w:r w:rsidRPr="00E66B0F">
        <w:rPr>
          <w:sz w:val="16"/>
        </w:rPr>
        <w:t>, including “all of its experts, a class of contract workers who are specialists in niche scientific fields,” according to Politico. Making matters worse, the experts did not have to be let go. Instead, NSF leaders decided to fire them in the interest of “fairness” given that probationary workers were required to be made redundant. In a sudden return of McCarthyism, NSF staff meetings are no longer recorded out of fear of who might get a hold of the tapes.</w:t>
      </w:r>
    </w:p>
    <w:p w14:paraId="02E0B31A" w14:textId="77777777" w:rsidR="00124C83" w:rsidRPr="00430ADD" w:rsidRDefault="00124C83" w:rsidP="00124C83">
      <w:pPr>
        <w:rPr>
          <w:u w:val="single"/>
        </w:rPr>
      </w:pPr>
      <w:r w:rsidRPr="00E66B0F">
        <w:rPr>
          <w:sz w:val="16"/>
        </w:rPr>
        <w:t xml:space="preserve">Entire programs are now gone, too. The </w:t>
      </w:r>
      <w:r w:rsidRPr="00E5603F">
        <w:rPr>
          <w:b/>
          <w:bCs/>
          <w:highlight w:val="cyan"/>
          <w:u w:val="single"/>
        </w:rPr>
        <w:t>entire</w:t>
      </w:r>
      <w:r w:rsidRPr="00E5603F">
        <w:rPr>
          <w:sz w:val="16"/>
          <w:highlight w:val="cyan"/>
        </w:rPr>
        <w:t xml:space="preserve"> </w:t>
      </w:r>
      <w:r w:rsidRPr="00E5603F">
        <w:rPr>
          <w:b/>
          <w:bCs/>
          <w:highlight w:val="cyan"/>
          <w:u w:val="single"/>
        </w:rPr>
        <w:t>staff</w:t>
      </w:r>
      <w:r w:rsidRPr="00E5603F">
        <w:rPr>
          <w:highlight w:val="cyan"/>
          <w:u w:val="single"/>
        </w:rPr>
        <w:t xml:space="preserve"> at</w:t>
      </w:r>
      <w:r w:rsidRPr="00430ADD">
        <w:rPr>
          <w:u w:val="single"/>
        </w:rPr>
        <w:t xml:space="preserve"> the </w:t>
      </w:r>
      <w:r w:rsidRPr="00430ADD">
        <w:rPr>
          <w:b/>
          <w:bCs/>
          <w:u w:val="single"/>
        </w:rPr>
        <w:t xml:space="preserve">Human </w:t>
      </w:r>
      <w:r w:rsidRPr="00E5603F">
        <w:rPr>
          <w:b/>
          <w:bCs/>
          <w:highlight w:val="cyan"/>
          <w:u w:val="single"/>
        </w:rPr>
        <w:t>Environment and</w:t>
      </w:r>
      <w:r w:rsidRPr="00E5603F">
        <w:rPr>
          <w:highlight w:val="cyan"/>
          <w:u w:val="single"/>
        </w:rPr>
        <w:t xml:space="preserve"> </w:t>
      </w:r>
      <w:r w:rsidRPr="00E5603F">
        <w:rPr>
          <w:b/>
          <w:bCs/>
          <w:highlight w:val="cyan"/>
          <w:u w:val="single"/>
        </w:rPr>
        <w:t>Geographic Sciences</w:t>
      </w:r>
      <w:r w:rsidRPr="00430ADD">
        <w:rPr>
          <w:b/>
          <w:bCs/>
          <w:u w:val="single"/>
        </w:rPr>
        <w:t xml:space="preserve"> Program</w:t>
      </w:r>
      <w:r w:rsidRPr="00E66B0F">
        <w:rPr>
          <w:sz w:val="16"/>
        </w:rPr>
        <w:t xml:space="preserve">, which has funded research into issues such as climate change and human-environment relations, has been shown the door. </w:t>
      </w:r>
      <w:r w:rsidRPr="00430ADD">
        <w:rPr>
          <w:u w:val="single"/>
        </w:rPr>
        <w:t xml:space="preserve">Millions of dollars in funding </w:t>
      </w:r>
      <w:r w:rsidRPr="00E66B0F">
        <w:rPr>
          <w:sz w:val="16"/>
        </w:rPr>
        <w:t xml:space="preserve">that was set to be awarded by the NSF in the coming weeks to researchers who had spent countless hours refining their </w:t>
      </w:r>
      <w:r w:rsidRPr="00E5603F">
        <w:rPr>
          <w:highlight w:val="cyan"/>
          <w:u w:val="single"/>
        </w:rPr>
        <w:t>proposals</w:t>
      </w:r>
      <w:r w:rsidRPr="00E66B0F">
        <w:rPr>
          <w:sz w:val="16"/>
        </w:rPr>
        <w:t xml:space="preserve"> are now </w:t>
      </w:r>
      <w:r w:rsidRPr="00430ADD">
        <w:rPr>
          <w:u w:val="single"/>
        </w:rPr>
        <w:t xml:space="preserve">likely to </w:t>
      </w:r>
      <w:r w:rsidRPr="00E5603F">
        <w:rPr>
          <w:b/>
          <w:bCs/>
          <w:highlight w:val="cyan"/>
          <w:u w:val="single"/>
        </w:rPr>
        <w:t xml:space="preserve">never see </w:t>
      </w:r>
      <w:r w:rsidRPr="00E5603F">
        <w:rPr>
          <w:highlight w:val="cyan"/>
          <w:u w:val="single"/>
        </w:rPr>
        <w:t>the light</w:t>
      </w:r>
      <w:r w:rsidRPr="00430ADD">
        <w:rPr>
          <w:u w:val="single"/>
        </w:rPr>
        <w:t xml:space="preserve"> of day.</w:t>
      </w:r>
    </w:p>
    <w:p w14:paraId="1921A082" w14:textId="77777777" w:rsidR="00124C83" w:rsidRPr="00BA41C3" w:rsidRDefault="00124C83" w:rsidP="00124C83">
      <w:pPr>
        <w:rPr>
          <w:b/>
          <w:bCs/>
          <w:u w:val="single"/>
        </w:rPr>
      </w:pPr>
      <w:r w:rsidRPr="00E5603F">
        <w:rPr>
          <w:highlight w:val="cyan"/>
          <w:u w:val="single"/>
        </w:rPr>
        <w:t>Mass firings</w:t>
      </w:r>
      <w:r w:rsidRPr="00E66B0F">
        <w:rPr>
          <w:sz w:val="16"/>
        </w:rPr>
        <w:t xml:space="preserve"> also appear </w:t>
      </w:r>
      <w:r w:rsidRPr="00E5603F">
        <w:rPr>
          <w:highlight w:val="cyan"/>
          <w:u w:val="single"/>
        </w:rPr>
        <w:t>imminent at the</w:t>
      </w:r>
      <w:r w:rsidRPr="00E66B0F">
        <w:rPr>
          <w:sz w:val="16"/>
        </w:rPr>
        <w:t xml:space="preserve"> National Oceanic and Atmospheric Administration (</w:t>
      </w:r>
      <w:r w:rsidRPr="00E5603F">
        <w:rPr>
          <w:b/>
          <w:bCs/>
          <w:highlight w:val="cyan"/>
          <w:u w:val="single"/>
        </w:rPr>
        <w:t>NOAA</w:t>
      </w:r>
      <w:r w:rsidRPr="00E66B0F">
        <w:rPr>
          <w:sz w:val="16"/>
        </w:rPr>
        <w:t xml:space="preserve">) now that the new Secretary of Commerce*, Howard Lutnick, has been sworn in. </w:t>
      </w:r>
      <w:r w:rsidRPr="00E5603F">
        <w:rPr>
          <w:b/>
          <w:bCs/>
          <w:highlight w:val="cyan"/>
          <w:u w:val="single"/>
        </w:rPr>
        <w:t>NOAA</w:t>
      </w:r>
      <w:r w:rsidRPr="00E66B0F">
        <w:rPr>
          <w:sz w:val="16"/>
        </w:rPr>
        <w:t xml:space="preserve"> is responsible for the nation’s </w:t>
      </w:r>
      <w:r w:rsidRPr="00E5603F">
        <w:rPr>
          <w:b/>
          <w:bCs/>
          <w:highlight w:val="cyan"/>
          <w:u w:val="single"/>
        </w:rPr>
        <w:t>Arctic Research</w:t>
      </w:r>
      <w:r w:rsidRPr="00E66B0F">
        <w:rPr>
          <w:u w:val="single"/>
        </w:rPr>
        <w:t xml:space="preserve"> Program</w:t>
      </w:r>
      <w:r w:rsidRPr="00E66B0F">
        <w:rPr>
          <w:sz w:val="16"/>
        </w:rPr>
        <w:t xml:space="preserve">, which has two missions. The first is to </w:t>
      </w:r>
      <w:r w:rsidRPr="00E5603F">
        <w:rPr>
          <w:highlight w:val="cyan"/>
          <w:u w:val="single"/>
        </w:rPr>
        <w:t>understand</w:t>
      </w:r>
      <w:r w:rsidRPr="00E66B0F">
        <w:rPr>
          <w:u w:val="single"/>
        </w:rPr>
        <w:t xml:space="preserve"> how the </w:t>
      </w:r>
      <w:r w:rsidRPr="00E5603F">
        <w:rPr>
          <w:highlight w:val="cyan"/>
          <w:u w:val="single"/>
        </w:rPr>
        <w:t>ocean</w:t>
      </w:r>
      <w:r w:rsidRPr="00E66B0F">
        <w:rPr>
          <w:u w:val="single"/>
        </w:rPr>
        <w:t xml:space="preserve">, sea </w:t>
      </w:r>
      <w:r w:rsidRPr="00E5603F">
        <w:rPr>
          <w:highlight w:val="cyan"/>
          <w:u w:val="single"/>
        </w:rPr>
        <w:t>ice</w:t>
      </w:r>
      <w:r w:rsidRPr="00E66B0F">
        <w:rPr>
          <w:u w:val="single"/>
        </w:rPr>
        <w:t xml:space="preserve">, and </w:t>
      </w:r>
      <w:r w:rsidRPr="00E5603F">
        <w:rPr>
          <w:highlight w:val="cyan"/>
          <w:u w:val="single"/>
        </w:rPr>
        <w:t>atmosphere</w:t>
      </w:r>
      <w:r w:rsidRPr="00E66B0F">
        <w:rPr>
          <w:u w:val="single"/>
        </w:rPr>
        <w:t xml:space="preserve"> are interacting i</w:t>
      </w:r>
      <w:r w:rsidRPr="00E66B0F">
        <w:rPr>
          <w:sz w:val="16"/>
        </w:rPr>
        <w:t xml:space="preserve">n order </w:t>
      </w:r>
      <w:r w:rsidRPr="00E5603F">
        <w:rPr>
          <w:highlight w:val="cyan"/>
          <w:u w:val="single"/>
        </w:rPr>
        <w:t>to understand</w:t>
      </w:r>
      <w:r w:rsidRPr="00E66B0F">
        <w:rPr>
          <w:sz w:val="16"/>
        </w:rPr>
        <w:t xml:space="preserve"> the impacts of </w:t>
      </w:r>
      <w:r w:rsidRPr="00E5603F">
        <w:rPr>
          <w:b/>
          <w:bCs/>
          <w:highlight w:val="cyan"/>
          <w:u w:val="single"/>
        </w:rPr>
        <w:t>climate</w:t>
      </w:r>
      <w:r w:rsidRPr="00E66B0F">
        <w:rPr>
          <w:b/>
          <w:bCs/>
          <w:u w:val="single"/>
        </w:rPr>
        <w:t xml:space="preserve"> </w:t>
      </w:r>
      <w:r w:rsidRPr="00E5603F">
        <w:rPr>
          <w:b/>
          <w:bCs/>
          <w:highlight w:val="cyan"/>
          <w:u w:val="single"/>
        </w:rPr>
        <w:t>change</w:t>
      </w:r>
      <w:r w:rsidRPr="00E66B0F">
        <w:rPr>
          <w:sz w:val="16"/>
        </w:rPr>
        <w:t xml:space="preserve"> on ecosystems and biological resources like fisheries. The second is to </w:t>
      </w:r>
      <w:r w:rsidRPr="00E5603F">
        <w:rPr>
          <w:b/>
          <w:bCs/>
          <w:highlight w:val="cyan"/>
          <w:u w:val="single"/>
        </w:rPr>
        <w:t xml:space="preserve">enhance </w:t>
      </w:r>
      <w:r w:rsidRPr="00E5603F">
        <w:rPr>
          <w:b/>
          <w:bCs/>
          <w:u w:val="single"/>
        </w:rPr>
        <w:t xml:space="preserve">the </w:t>
      </w:r>
      <w:r w:rsidRPr="00E5603F">
        <w:rPr>
          <w:b/>
          <w:bCs/>
          <w:highlight w:val="cyan"/>
          <w:u w:val="single"/>
        </w:rPr>
        <w:t>science</w:t>
      </w:r>
      <w:r w:rsidRPr="00E66B0F">
        <w:rPr>
          <w:b/>
          <w:bCs/>
          <w:u w:val="single"/>
        </w:rPr>
        <w:t xml:space="preserve"> </w:t>
      </w:r>
      <w:r w:rsidRPr="00E66B0F">
        <w:rPr>
          <w:u w:val="single"/>
        </w:rPr>
        <w:t xml:space="preserve">that </w:t>
      </w:r>
      <w:r w:rsidRPr="00E5603F">
        <w:rPr>
          <w:highlight w:val="cyan"/>
          <w:u w:val="single"/>
        </w:rPr>
        <w:t>informs</w:t>
      </w:r>
      <w:r w:rsidRPr="00E66B0F">
        <w:rPr>
          <w:u w:val="single"/>
        </w:rPr>
        <w:t xml:space="preserve"> the country’s </w:t>
      </w:r>
      <w:r w:rsidRPr="00E5603F">
        <w:rPr>
          <w:highlight w:val="cyan"/>
          <w:u w:val="single"/>
        </w:rPr>
        <w:t>ability to</w:t>
      </w:r>
      <w:r w:rsidRPr="00E66B0F">
        <w:rPr>
          <w:sz w:val="16"/>
        </w:rPr>
        <w:t xml:space="preserve"> safely </w:t>
      </w:r>
      <w:r w:rsidRPr="00E5603F">
        <w:rPr>
          <w:highlight w:val="cyan"/>
          <w:u w:val="single"/>
        </w:rPr>
        <w:t>navigate</w:t>
      </w:r>
      <w:r w:rsidRPr="00E66B0F">
        <w:rPr>
          <w:sz w:val="16"/>
        </w:rPr>
        <w:t xml:space="preserve">, respond to oil spills, and advance economic </w:t>
      </w:r>
      <w:r w:rsidRPr="00E5603F">
        <w:rPr>
          <w:highlight w:val="cyan"/>
          <w:u w:val="single"/>
        </w:rPr>
        <w:t>development</w:t>
      </w:r>
      <w:r w:rsidRPr="00E66B0F">
        <w:rPr>
          <w:u w:val="single"/>
        </w:rPr>
        <w:t xml:space="preserve"> in the </w:t>
      </w:r>
      <w:r w:rsidRPr="00E66B0F">
        <w:rPr>
          <w:b/>
          <w:bCs/>
          <w:u w:val="single"/>
        </w:rPr>
        <w:t>Arctic</w:t>
      </w:r>
      <w:r w:rsidRPr="00E66B0F">
        <w:rPr>
          <w:sz w:val="16"/>
        </w:rPr>
        <w:t xml:space="preserve">. One of NOAA’s most widely known outputs is its annual Arctic Report Card, which provides a valuable a summary of the state of affairs in the region each autumn. Whether a report card will be issued in 2025 remains to be seen. The </w:t>
      </w:r>
      <w:r w:rsidRPr="00BA41C3">
        <w:rPr>
          <w:u w:val="single"/>
        </w:rPr>
        <w:t xml:space="preserve">Trump administration seems fixated on </w:t>
      </w:r>
      <w:r w:rsidRPr="00E5603F">
        <w:rPr>
          <w:highlight w:val="cyan"/>
          <w:u w:val="single"/>
        </w:rPr>
        <w:t>closing the icebreaker</w:t>
      </w:r>
      <w:r w:rsidRPr="00BA41C3">
        <w:rPr>
          <w:u w:val="single"/>
        </w:rPr>
        <w:t xml:space="preserve"> </w:t>
      </w:r>
      <w:r w:rsidRPr="00E5603F">
        <w:rPr>
          <w:highlight w:val="cyan"/>
          <w:u w:val="single"/>
        </w:rPr>
        <w:t>gap</w:t>
      </w:r>
      <w:r w:rsidRPr="00BA41C3">
        <w:rPr>
          <w:u w:val="single"/>
        </w:rPr>
        <w:t xml:space="preserve"> with Russia and China, but acquiring big boy toys will be </w:t>
      </w:r>
      <w:r w:rsidRPr="00E5603F">
        <w:rPr>
          <w:highlight w:val="cyan"/>
          <w:u w:val="single"/>
        </w:rPr>
        <w:t xml:space="preserve">useless without knowledge </w:t>
      </w:r>
      <w:r w:rsidRPr="00E5603F">
        <w:rPr>
          <w:b/>
          <w:bCs/>
          <w:highlight w:val="cyan"/>
          <w:u w:val="single"/>
        </w:rPr>
        <w:t>of the operational environment.</w:t>
      </w:r>
    </w:p>
    <w:p w14:paraId="2CE7D3EB" w14:textId="77777777" w:rsidR="00124C83" w:rsidRPr="00E66B0F" w:rsidRDefault="00124C83" w:rsidP="00124C83">
      <w:pPr>
        <w:rPr>
          <w:sz w:val="16"/>
        </w:rPr>
      </w:pPr>
      <w:r w:rsidRPr="00E66B0F">
        <w:rPr>
          <w:sz w:val="16"/>
        </w:rPr>
        <w:t>The Cold War‘s scientific fallout</w:t>
      </w:r>
    </w:p>
    <w:p w14:paraId="7141DF4A" w14:textId="77777777" w:rsidR="00124C83" w:rsidRPr="00E66B0F" w:rsidRDefault="00124C83" w:rsidP="00124C83">
      <w:pPr>
        <w:rPr>
          <w:sz w:val="16"/>
        </w:rPr>
      </w:pPr>
      <w:r w:rsidRPr="00E66B0F">
        <w:rPr>
          <w:sz w:val="16"/>
        </w:rPr>
        <w:t>During the Cold War, nuclear war and radiation were perceived as the biggest threats facing humanity. In the US, the Atomic Energy Commission became interested in ecology and radiation ecology in particular, or the study of how the environment and organisms are affected by exposure to radiation. Yet, as sociologist Brian Lindseth explains, the state also wanted to make sure that they could control the research agendas of ecologists. For their part, some ecologists thought that the point of science was to inform political officials and policymakers. Other ecologists felt a responsibility to oppose nuclear weapons and the overall weaponization of technology during the Cold War. Their political awakening broke with the scientific culture that had dominated since the nineteenth century, which prized objectivity above all else.</w:t>
      </w:r>
    </w:p>
    <w:p w14:paraId="751155AF" w14:textId="77777777" w:rsidR="00124C83" w:rsidRPr="00E66B0F" w:rsidRDefault="00124C83" w:rsidP="00124C83">
      <w:pPr>
        <w:rPr>
          <w:sz w:val="16"/>
        </w:rPr>
      </w:pPr>
      <w:r w:rsidRPr="00E66B0F">
        <w:rPr>
          <w:sz w:val="16"/>
        </w:rPr>
        <w:t>In the past two decades, climate change and the Covid-19 pandemic have forced scientists to once again reassess their positions in society. Are they meant to be neutral middlemen who simply do their research from their desks, labs, and field sites, communicate their findings, and then see how the cards fall? Or should they actively insert themselves into public debate and take stands informed by their own findings, yet possibly at the risk of losing the authority they enjoy, which comes from being perceived as objective?</w:t>
      </w:r>
    </w:p>
    <w:p w14:paraId="6CE0EE97" w14:textId="77777777" w:rsidR="00124C83" w:rsidRPr="00E66B0F" w:rsidRDefault="00124C83" w:rsidP="00124C83">
      <w:pPr>
        <w:rPr>
          <w:sz w:val="16"/>
        </w:rPr>
      </w:pPr>
      <w:r w:rsidRPr="00E66B0F">
        <w:rPr>
          <w:sz w:val="16"/>
        </w:rPr>
        <w:t>The choice may now be moot. Under Trump, even climate scientists who would prefer to somehow stay below the political fray cannot. The administration has made their work by definition political. Climate science is seen as “climate fanaticism,” and the temple of worship must be rooted out. Project 2025, the political initiative promoted by the Heritage Foundation and dozens of conservative partners across the US and which is serving as a playbook for the Trump administration, spells out its goals for all to see:</w:t>
      </w:r>
    </w:p>
    <w:p w14:paraId="5E71150B" w14:textId="77777777" w:rsidR="00124C83" w:rsidRPr="00E66B0F" w:rsidRDefault="00124C83" w:rsidP="00124C83">
      <w:pPr>
        <w:rPr>
          <w:sz w:val="16"/>
        </w:rPr>
      </w:pPr>
      <w:r w:rsidRPr="00E66B0F">
        <w:rPr>
          <w:sz w:val="16"/>
        </w:rPr>
        <w:t>Of course, science has never been neutral, and objectivity is something of a mirage. Perhaps what is more valuable and reliable is intersubjectivity, or when personal biases are removed through the collective process of scientist after scientist coming to the same observation or finding. When it comes to climate change, a study published in 2021 found that 98.7% of climate scientists and 100% of expert-level climate scientists agree that human activities are making the Earth warmer. At least the “fanatics” can agree.</w:t>
      </w:r>
    </w:p>
    <w:p w14:paraId="66E2C8E6" w14:textId="77777777" w:rsidR="00124C83" w:rsidRPr="00E66B0F" w:rsidRDefault="00124C83" w:rsidP="00124C83">
      <w:pPr>
        <w:rPr>
          <w:sz w:val="16"/>
        </w:rPr>
      </w:pPr>
      <w:r w:rsidRPr="00E66B0F">
        <w:rPr>
          <w:sz w:val="16"/>
        </w:rPr>
        <w:t xml:space="preserve">Trump seeks to exorcise anyone and everyone working on climate change. Though his push has only been in the works for one month, it will leave scars for decades to come. Many </w:t>
      </w:r>
      <w:r w:rsidRPr="00E5603F">
        <w:rPr>
          <w:highlight w:val="cyan"/>
          <w:u w:val="single"/>
        </w:rPr>
        <w:t>universities</w:t>
      </w:r>
      <w:r w:rsidRPr="00E66B0F">
        <w:rPr>
          <w:sz w:val="16"/>
        </w:rPr>
        <w:t xml:space="preserve"> that </w:t>
      </w:r>
      <w:r w:rsidRPr="00B840F7">
        <w:rPr>
          <w:u w:val="single"/>
        </w:rPr>
        <w:t xml:space="preserve">are heavily </w:t>
      </w:r>
      <w:r w:rsidRPr="00E5603F">
        <w:rPr>
          <w:highlight w:val="cyan"/>
          <w:u w:val="single"/>
        </w:rPr>
        <w:t xml:space="preserve">dependent on </w:t>
      </w:r>
      <w:r w:rsidRPr="00E5603F">
        <w:rPr>
          <w:b/>
          <w:bCs/>
          <w:highlight w:val="cyan"/>
          <w:u w:val="single"/>
        </w:rPr>
        <w:t>federal</w:t>
      </w:r>
      <w:r w:rsidRPr="00E5603F">
        <w:rPr>
          <w:highlight w:val="cyan"/>
          <w:u w:val="single"/>
        </w:rPr>
        <w:t xml:space="preserve"> </w:t>
      </w:r>
      <w:r w:rsidRPr="00E5603F">
        <w:rPr>
          <w:b/>
          <w:bCs/>
          <w:highlight w:val="cyan"/>
          <w:u w:val="single"/>
        </w:rPr>
        <w:t>funding</w:t>
      </w:r>
      <w:r w:rsidRPr="00E66B0F">
        <w:rPr>
          <w:b/>
          <w:bCs/>
          <w:sz w:val="16"/>
        </w:rPr>
        <w:t>,</w:t>
      </w:r>
      <w:r w:rsidRPr="00E66B0F">
        <w:rPr>
          <w:sz w:val="16"/>
        </w:rPr>
        <w:t xml:space="preserve"> including some departments at my own institution, have frozen faculty hiring and are rescinding or stopping graduate student admissions. </w:t>
      </w:r>
      <w:r w:rsidRPr="00B840F7">
        <w:rPr>
          <w:u w:val="single"/>
        </w:rPr>
        <w:t xml:space="preserve">This will </w:t>
      </w:r>
      <w:r w:rsidRPr="00E5603F">
        <w:rPr>
          <w:b/>
          <w:bCs/>
          <w:highlight w:val="cyan"/>
          <w:u w:val="single"/>
        </w:rPr>
        <w:t>deal</w:t>
      </w:r>
      <w:r w:rsidRPr="00E5603F">
        <w:rPr>
          <w:highlight w:val="cyan"/>
          <w:u w:val="single"/>
        </w:rPr>
        <w:t xml:space="preserve"> </w:t>
      </w:r>
      <w:r w:rsidRPr="00E5603F">
        <w:rPr>
          <w:b/>
          <w:bCs/>
          <w:highlight w:val="cyan"/>
          <w:u w:val="single"/>
        </w:rPr>
        <w:t>generational blows</w:t>
      </w:r>
      <w:r w:rsidRPr="00E66B0F">
        <w:rPr>
          <w:sz w:val="16"/>
        </w:rPr>
        <w:t xml:space="preserve">. Institutions can be torn down overnight, but they cannot be rebuilt in a day. His vitriolic efforts will also </w:t>
      </w:r>
      <w:r w:rsidRPr="00E5603F">
        <w:rPr>
          <w:b/>
          <w:bCs/>
          <w:highlight w:val="cyan"/>
          <w:u w:val="single"/>
        </w:rPr>
        <w:t>hasten</w:t>
      </w:r>
      <w:r w:rsidRPr="00B840F7">
        <w:rPr>
          <w:u w:val="single"/>
        </w:rPr>
        <w:t xml:space="preserve"> the </w:t>
      </w:r>
      <w:r w:rsidRPr="00E5603F">
        <w:rPr>
          <w:b/>
          <w:bCs/>
          <w:u w:val="single"/>
        </w:rPr>
        <w:t>trajectory</w:t>
      </w:r>
      <w:r w:rsidRPr="00B840F7">
        <w:rPr>
          <w:u w:val="single"/>
        </w:rPr>
        <w:t xml:space="preserve"> to a world that is at </w:t>
      </w:r>
      <w:r w:rsidRPr="00E5603F">
        <w:rPr>
          <w:u w:val="single"/>
        </w:rPr>
        <w:t xml:space="preserve">least </w:t>
      </w:r>
      <w:r w:rsidRPr="00E5603F">
        <w:rPr>
          <w:b/>
          <w:bCs/>
          <w:highlight w:val="cyan"/>
          <w:u w:val="single"/>
        </w:rPr>
        <w:t>2°C warmer</w:t>
      </w:r>
      <w:r w:rsidRPr="00B840F7">
        <w:rPr>
          <w:b/>
          <w:bCs/>
          <w:u w:val="single"/>
        </w:rPr>
        <w:t xml:space="preserve"> –</w:t>
      </w:r>
      <w:r w:rsidRPr="00B840F7">
        <w:rPr>
          <w:u w:val="single"/>
        </w:rPr>
        <w:t xml:space="preserve"> one in which the </w:t>
      </w:r>
      <w:r w:rsidRPr="00E5603F">
        <w:rPr>
          <w:b/>
          <w:bCs/>
          <w:highlight w:val="cyan"/>
          <w:u w:val="single"/>
        </w:rPr>
        <w:t>Arctic</w:t>
      </w:r>
      <w:r w:rsidRPr="00B840F7">
        <w:rPr>
          <w:u w:val="single"/>
        </w:rPr>
        <w:t xml:space="preserve"> as we know it is </w:t>
      </w:r>
      <w:r w:rsidRPr="00B840F7">
        <w:rPr>
          <w:b/>
          <w:bCs/>
          <w:u w:val="single"/>
        </w:rPr>
        <w:t>totally</w:t>
      </w:r>
      <w:r w:rsidRPr="00B840F7">
        <w:rPr>
          <w:u w:val="single"/>
        </w:rPr>
        <w:t xml:space="preserve"> </w:t>
      </w:r>
      <w:r w:rsidRPr="00E5603F">
        <w:rPr>
          <w:u w:val="single"/>
        </w:rPr>
        <w:t>and</w:t>
      </w:r>
      <w:r w:rsidRPr="00B840F7">
        <w:rPr>
          <w:u w:val="single"/>
        </w:rPr>
        <w:t xml:space="preserve"> </w:t>
      </w:r>
      <w:r w:rsidRPr="00B840F7">
        <w:rPr>
          <w:b/>
          <w:bCs/>
          <w:u w:val="single"/>
        </w:rPr>
        <w:t>utterly</w:t>
      </w:r>
      <w:r w:rsidRPr="00B840F7">
        <w:rPr>
          <w:u w:val="single"/>
        </w:rPr>
        <w:t xml:space="preserve"> </w:t>
      </w:r>
      <w:r w:rsidRPr="00E5603F">
        <w:rPr>
          <w:b/>
          <w:bCs/>
          <w:highlight w:val="cyan"/>
          <w:u w:val="single"/>
        </w:rPr>
        <w:t>gone</w:t>
      </w:r>
      <w:r w:rsidRPr="00B840F7">
        <w:rPr>
          <w:u w:val="single"/>
        </w:rPr>
        <w:t>.</w:t>
      </w:r>
    </w:p>
    <w:p w14:paraId="74984958" w14:textId="77777777" w:rsidR="00124C83" w:rsidRPr="00E66B0F" w:rsidRDefault="00124C83" w:rsidP="00124C83">
      <w:pPr>
        <w:rPr>
          <w:sz w:val="16"/>
        </w:rPr>
      </w:pPr>
      <w:r w:rsidRPr="00E66B0F">
        <w:rPr>
          <w:sz w:val="16"/>
        </w:rPr>
        <w:t xml:space="preserve">The </w:t>
      </w:r>
      <w:r w:rsidRPr="00E5603F">
        <w:rPr>
          <w:b/>
          <w:bCs/>
          <w:highlight w:val="cyan"/>
          <w:u w:val="single"/>
        </w:rPr>
        <w:t>cuts</w:t>
      </w:r>
      <w:r w:rsidRPr="00E5603F">
        <w:rPr>
          <w:highlight w:val="cyan"/>
          <w:u w:val="single"/>
        </w:rPr>
        <w:t xml:space="preserve"> to </w:t>
      </w:r>
      <w:r w:rsidRPr="00E5603F">
        <w:rPr>
          <w:b/>
          <w:bCs/>
          <w:highlight w:val="cyan"/>
          <w:u w:val="single"/>
        </w:rPr>
        <w:t xml:space="preserve">scientific funding </w:t>
      </w:r>
      <w:r w:rsidRPr="00E5603F">
        <w:rPr>
          <w:highlight w:val="cyan"/>
          <w:u w:val="single"/>
        </w:rPr>
        <w:t xml:space="preserve">are </w:t>
      </w:r>
      <w:r w:rsidRPr="00E5603F">
        <w:rPr>
          <w:b/>
          <w:bCs/>
          <w:highlight w:val="cyan"/>
          <w:u w:val="single"/>
        </w:rPr>
        <w:t>enormous</w:t>
      </w:r>
      <w:r w:rsidRPr="004C6F4D">
        <w:rPr>
          <w:u w:val="single"/>
        </w:rPr>
        <w:t xml:space="preserve">. </w:t>
      </w:r>
      <w:r w:rsidRPr="00E5603F">
        <w:rPr>
          <w:b/>
          <w:bCs/>
          <w:highlight w:val="cyan"/>
          <w:u w:val="single"/>
        </w:rPr>
        <w:t>Government agencies</w:t>
      </w:r>
      <w:r w:rsidRPr="004C6F4D">
        <w:rPr>
          <w:u w:val="single"/>
        </w:rPr>
        <w:t xml:space="preserve"> are </w:t>
      </w:r>
      <w:r w:rsidRPr="00E5603F">
        <w:rPr>
          <w:b/>
          <w:bCs/>
          <w:highlight w:val="cyan"/>
          <w:u w:val="single"/>
        </w:rPr>
        <w:t>collapsing</w:t>
      </w:r>
      <w:r w:rsidRPr="004C6F4D">
        <w:rPr>
          <w:u w:val="single"/>
        </w:rPr>
        <w:t xml:space="preserve"> and </w:t>
      </w:r>
      <w:r w:rsidRPr="00E5603F">
        <w:rPr>
          <w:b/>
          <w:bCs/>
          <w:highlight w:val="cyan"/>
          <w:u w:val="single"/>
        </w:rPr>
        <w:t>institutional knowledge</w:t>
      </w:r>
      <w:r w:rsidRPr="004C6F4D">
        <w:rPr>
          <w:u w:val="single"/>
        </w:rPr>
        <w:t xml:space="preserve"> is </w:t>
      </w:r>
      <w:r w:rsidRPr="00E5603F">
        <w:rPr>
          <w:b/>
          <w:bCs/>
          <w:highlight w:val="cyan"/>
          <w:u w:val="single"/>
        </w:rPr>
        <w:t>disappearing</w:t>
      </w:r>
      <w:r w:rsidRPr="004C6F4D">
        <w:rPr>
          <w:b/>
          <w:bCs/>
          <w:u w:val="single"/>
        </w:rPr>
        <w:t xml:space="preserve"> overnight.</w:t>
      </w:r>
      <w:r w:rsidRPr="004C6F4D">
        <w:rPr>
          <w:u w:val="single"/>
        </w:rPr>
        <w:t xml:space="preserve"> </w:t>
      </w:r>
      <w:r w:rsidRPr="00E5603F">
        <w:rPr>
          <w:highlight w:val="cyan"/>
          <w:u w:val="single"/>
        </w:rPr>
        <w:t>NOAA</w:t>
      </w:r>
      <w:r w:rsidRPr="004C6F4D">
        <w:rPr>
          <w:u w:val="single"/>
        </w:rPr>
        <w:t xml:space="preserve"> may </w:t>
      </w:r>
      <w:r w:rsidRPr="00E5603F">
        <w:rPr>
          <w:highlight w:val="cyan"/>
          <w:u w:val="single"/>
        </w:rPr>
        <w:t>soon</w:t>
      </w:r>
      <w:r w:rsidRPr="004C6F4D">
        <w:rPr>
          <w:u w:val="single"/>
        </w:rPr>
        <w:t xml:space="preserve"> be </w:t>
      </w:r>
      <w:r w:rsidRPr="00E5603F">
        <w:rPr>
          <w:b/>
          <w:bCs/>
          <w:highlight w:val="cyan"/>
          <w:u w:val="single"/>
        </w:rPr>
        <w:t>incapable</w:t>
      </w:r>
      <w:r w:rsidRPr="004C6F4D">
        <w:rPr>
          <w:u w:val="single"/>
        </w:rPr>
        <w:t xml:space="preserve"> of issuing warnings about hurricanes, let alone the state of the </w:t>
      </w:r>
      <w:r w:rsidRPr="00A5725C">
        <w:rPr>
          <w:b/>
          <w:bCs/>
          <w:u w:val="single"/>
        </w:rPr>
        <w:t>Arctic ice cap</w:t>
      </w:r>
      <w:r w:rsidRPr="00E66B0F">
        <w:rPr>
          <w:b/>
          <w:bCs/>
          <w:sz w:val="16"/>
        </w:rPr>
        <w:t>.</w:t>
      </w:r>
      <w:r w:rsidRPr="00E66B0F">
        <w:rPr>
          <w:sz w:val="16"/>
        </w:rPr>
        <w:t xml:space="preserve"> In times like these, it is crucial to build and maintain community with whatever means possible, whether that means getting together in small groups to maintain a sense of solidarity or working virtually with international colleagues who might have access to precious research funding.</w:t>
      </w:r>
    </w:p>
    <w:p w14:paraId="461C16F1" w14:textId="77777777" w:rsidR="00124C83" w:rsidRPr="00914569" w:rsidRDefault="00124C83" w:rsidP="00124C83">
      <w:pPr>
        <w:rPr>
          <w:b/>
          <w:bCs/>
          <w:u w:val="single"/>
        </w:rPr>
      </w:pPr>
      <w:r w:rsidRPr="00E5603F">
        <w:rPr>
          <w:b/>
          <w:bCs/>
          <w:highlight w:val="cyan"/>
          <w:u w:val="single"/>
        </w:rPr>
        <w:t>US science</w:t>
      </w:r>
      <w:r w:rsidRPr="00E5603F">
        <w:rPr>
          <w:highlight w:val="cyan"/>
          <w:u w:val="single"/>
        </w:rPr>
        <w:t xml:space="preserve"> must take a stand, for its </w:t>
      </w:r>
      <w:r w:rsidRPr="00E5603F">
        <w:rPr>
          <w:b/>
          <w:bCs/>
          <w:highlight w:val="cyan"/>
          <w:u w:val="single"/>
        </w:rPr>
        <w:t>survival depends on</w:t>
      </w:r>
      <w:r w:rsidRPr="00E5603F">
        <w:rPr>
          <w:sz w:val="16"/>
          <w:highlight w:val="cyan"/>
        </w:rPr>
        <w:t xml:space="preserve"> </w:t>
      </w:r>
      <w:r w:rsidRPr="00E5603F">
        <w:rPr>
          <w:b/>
          <w:bCs/>
          <w:highlight w:val="cyan"/>
          <w:u w:val="single"/>
        </w:rPr>
        <w:t>it</w:t>
      </w:r>
      <w:r w:rsidRPr="00E66B0F">
        <w:rPr>
          <w:sz w:val="16"/>
        </w:rPr>
        <w:t xml:space="preserve">. I hesitate to say that the world’s survival depends on it, for the world will continue in some form, just as it would if a nuclear war went off. But </w:t>
      </w:r>
      <w:r w:rsidRPr="00914569">
        <w:rPr>
          <w:u w:val="single"/>
        </w:rPr>
        <w:t xml:space="preserve">a </w:t>
      </w:r>
      <w:r w:rsidRPr="00E5603F">
        <w:rPr>
          <w:highlight w:val="cyan"/>
          <w:u w:val="single"/>
        </w:rPr>
        <w:t xml:space="preserve">world </w:t>
      </w:r>
      <w:r w:rsidRPr="00E5603F">
        <w:rPr>
          <w:b/>
          <w:bCs/>
          <w:highlight w:val="cyan"/>
          <w:u w:val="single"/>
        </w:rPr>
        <w:t>without US contributions</w:t>
      </w:r>
      <w:r w:rsidRPr="00914569">
        <w:rPr>
          <w:b/>
          <w:bCs/>
          <w:u w:val="single"/>
        </w:rPr>
        <w:t xml:space="preserve"> </w:t>
      </w:r>
      <w:r w:rsidRPr="00E5603F">
        <w:rPr>
          <w:highlight w:val="cyan"/>
          <w:u w:val="single"/>
        </w:rPr>
        <w:t>to</w:t>
      </w:r>
      <w:r w:rsidRPr="00914569">
        <w:rPr>
          <w:b/>
          <w:bCs/>
          <w:u w:val="single"/>
        </w:rPr>
        <w:t xml:space="preserve"> climate</w:t>
      </w:r>
      <w:r w:rsidRPr="00914569">
        <w:rPr>
          <w:u w:val="single"/>
        </w:rPr>
        <w:t xml:space="preserve"> </w:t>
      </w:r>
      <w:r w:rsidRPr="00914569">
        <w:rPr>
          <w:b/>
          <w:bCs/>
          <w:u w:val="single"/>
        </w:rPr>
        <w:t>science</w:t>
      </w:r>
      <w:r w:rsidRPr="00914569">
        <w:rPr>
          <w:u w:val="single"/>
        </w:rPr>
        <w:t xml:space="preserve"> </w:t>
      </w:r>
      <w:r w:rsidRPr="00914569">
        <w:rPr>
          <w:b/>
          <w:bCs/>
          <w:u w:val="single"/>
        </w:rPr>
        <w:t xml:space="preserve">and </w:t>
      </w:r>
      <w:r w:rsidRPr="00E5603F">
        <w:rPr>
          <w:b/>
          <w:bCs/>
          <w:highlight w:val="cyan"/>
          <w:u w:val="single"/>
        </w:rPr>
        <w:t>polar science</w:t>
      </w:r>
      <w:r w:rsidRPr="00E5603F">
        <w:rPr>
          <w:highlight w:val="cyan"/>
          <w:u w:val="single"/>
        </w:rPr>
        <w:t xml:space="preserve">, where it has been a </w:t>
      </w:r>
      <w:r w:rsidRPr="00E5603F">
        <w:rPr>
          <w:b/>
          <w:bCs/>
          <w:highlight w:val="cyan"/>
          <w:u w:val="single"/>
        </w:rPr>
        <w:t>leader for decades,</w:t>
      </w:r>
      <w:r w:rsidRPr="00E5603F">
        <w:rPr>
          <w:highlight w:val="cyan"/>
          <w:u w:val="single"/>
        </w:rPr>
        <w:t xml:space="preserve"> will </w:t>
      </w:r>
      <w:r w:rsidRPr="00E5603F">
        <w:rPr>
          <w:b/>
          <w:bCs/>
          <w:highlight w:val="cyan"/>
          <w:u w:val="single"/>
        </w:rPr>
        <w:t>not be a pretty one.</w:t>
      </w:r>
    </w:p>
    <w:p w14:paraId="73F76232" w14:textId="77777777" w:rsidR="00124C83" w:rsidRPr="00E66B0F" w:rsidRDefault="00124C83" w:rsidP="00124C83">
      <w:pPr>
        <w:rPr>
          <w:sz w:val="16"/>
        </w:rPr>
      </w:pPr>
      <w:r w:rsidRPr="00E66B0F">
        <w:rPr>
          <w:sz w:val="16"/>
        </w:rPr>
        <w:t>A paper led by former NASA climate scientist James Hansen published earlier this February found that in the past two years alone, global temperature skyrocketed 0.4°C. The authors observe that “</w:t>
      </w:r>
      <w:r w:rsidRPr="00E5603F">
        <w:rPr>
          <w:rStyle w:val="Emphasis"/>
          <w:highlight w:val="cyan"/>
        </w:rPr>
        <w:t>polar</w:t>
      </w:r>
      <w:r w:rsidRPr="00E66B0F">
        <w:rPr>
          <w:sz w:val="16"/>
        </w:rPr>
        <w:t xml:space="preserve"> </w:t>
      </w:r>
      <w:r w:rsidRPr="00E5603F">
        <w:rPr>
          <w:b/>
          <w:bCs/>
          <w:highlight w:val="cyan"/>
          <w:u w:val="single"/>
        </w:rPr>
        <w:t xml:space="preserve">climate change </w:t>
      </w:r>
      <w:r w:rsidRPr="00E5603F">
        <w:rPr>
          <w:b/>
          <w:bCs/>
          <w:u w:val="single"/>
        </w:rPr>
        <w:t>has</w:t>
      </w:r>
      <w:r w:rsidRPr="0046027F">
        <w:rPr>
          <w:b/>
          <w:bCs/>
          <w:u w:val="single"/>
        </w:rPr>
        <w:t xml:space="preserve"> the </w:t>
      </w:r>
      <w:r w:rsidRPr="00E5603F">
        <w:rPr>
          <w:b/>
          <w:bCs/>
          <w:highlight w:val="cyan"/>
          <w:u w:val="single"/>
        </w:rPr>
        <w:t>greatest long-term effect on humanity</w:t>
      </w:r>
      <w:r w:rsidRPr="00E66B0F">
        <w:rPr>
          <w:sz w:val="16"/>
        </w:rPr>
        <w:t xml:space="preserve">” due to the potential for </w:t>
      </w:r>
      <w:r w:rsidRPr="00E5603F">
        <w:rPr>
          <w:b/>
          <w:bCs/>
          <w:highlight w:val="cyan"/>
          <w:u w:val="single"/>
        </w:rPr>
        <w:t>polar ice melt</w:t>
      </w:r>
      <w:r w:rsidRPr="00E66B0F">
        <w:rPr>
          <w:sz w:val="16"/>
        </w:rPr>
        <w:t xml:space="preserve"> to inject huge amounts of freshwater into the North Atlantic Ocean. This </w:t>
      </w:r>
      <w:r w:rsidRPr="0046027F">
        <w:rPr>
          <w:b/>
          <w:bCs/>
          <w:u w:val="single"/>
        </w:rPr>
        <w:t xml:space="preserve">could </w:t>
      </w:r>
      <w:r w:rsidRPr="00E5603F">
        <w:rPr>
          <w:b/>
          <w:bCs/>
          <w:highlight w:val="cyan"/>
          <w:u w:val="single"/>
        </w:rPr>
        <w:t>shut down the Gulf Stream</w:t>
      </w:r>
      <w:r w:rsidRPr="00E66B0F">
        <w:rPr>
          <w:sz w:val="16"/>
        </w:rPr>
        <w:t xml:space="preserve"> within the next 20 to 30 years with </w:t>
      </w:r>
      <w:r w:rsidRPr="00E5603F">
        <w:rPr>
          <w:b/>
          <w:bCs/>
          <w:highlight w:val="cyan"/>
          <w:u w:val="single"/>
        </w:rPr>
        <w:t>disastrous effects</w:t>
      </w:r>
      <w:r w:rsidRPr="0046027F">
        <w:rPr>
          <w:u w:val="single"/>
        </w:rPr>
        <w:t xml:space="preserve"> on the global environment</w:t>
      </w:r>
      <w:r w:rsidRPr="00E66B0F">
        <w:rPr>
          <w:sz w:val="16"/>
        </w:rPr>
        <w:t xml:space="preserve">, from </w:t>
      </w:r>
      <w:r w:rsidRPr="00E5603F">
        <w:rPr>
          <w:b/>
          <w:bCs/>
          <w:highlight w:val="cyan"/>
          <w:u w:val="single"/>
        </w:rPr>
        <w:t>rising sea levels</w:t>
      </w:r>
      <w:r w:rsidRPr="00E66B0F">
        <w:rPr>
          <w:sz w:val="16"/>
        </w:rPr>
        <w:t xml:space="preserve"> along the US East Coast to colder winters in Europe and </w:t>
      </w:r>
      <w:r w:rsidRPr="00E5603F">
        <w:rPr>
          <w:b/>
          <w:bCs/>
          <w:highlight w:val="cyan"/>
          <w:u w:val="single"/>
        </w:rPr>
        <w:t>flipped</w:t>
      </w:r>
      <w:r w:rsidRPr="0046027F">
        <w:rPr>
          <w:b/>
          <w:bCs/>
          <w:u w:val="single"/>
        </w:rPr>
        <w:t xml:space="preserve"> </w:t>
      </w:r>
      <w:r w:rsidRPr="00E5603F">
        <w:rPr>
          <w:b/>
          <w:bCs/>
          <w:highlight w:val="cyan"/>
          <w:u w:val="single"/>
        </w:rPr>
        <w:t>seasons in</w:t>
      </w:r>
      <w:r w:rsidRPr="0046027F">
        <w:rPr>
          <w:b/>
          <w:bCs/>
          <w:u w:val="single"/>
        </w:rPr>
        <w:t xml:space="preserve"> the </w:t>
      </w:r>
      <w:r w:rsidRPr="00E5603F">
        <w:rPr>
          <w:b/>
          <w:bCs/>
          <w:highlight w:val="cyan"/>
          <w:u w:val="single"/>
        </w:rPr>
        <w:t>Amazon</w:t>
      </w:r>
      <w:r w:rsidRPr="00E66B0F">
        <w:rPr>
          <w:sz w:val="16"/>
        </w:rPr>
        <w:t xml:space="preserve">. </w:t>
      </w:r>
      <w:r w:rsidRPr="00E5603F">
        <w:rPr>
          <w:highlight w:val="cyan"/>
          <w:u w:val="single"/>
        </w:rPr>
        <w:t>Given</w:t>
      </w:r>
      <w:r w:rsidRPr="00E5603F">
        <w:rPr>
          <w:sz w:val="16"/>
          <w:highlight w:val="cyan"/>
        </w:rPr>
        <w:t xml:space="preserve"> </w:t>
      </w:r>
      <w:r w:rsidRPr="00E5603F">
        <w:rPr>
          <w:highlight w:val="cyan"/>
          <w:u w:val="single"/>
        </w:rPr>
        <w:t>Trump’s policies</w:t>
      </w:r>
      <w:r w:rsidRPr="0046027F">
        <w:rPr>
          <w:u w:val="single"/>
        </w:rPr>
        <w:t xml:space="preserve">, this </w:t>
      </w:r>
      <w:r w:rsidRPr="00E5603F">
        <w:rPr>
          <w:b/>
          <w:bCs/>
          <w:highlight w:val="cyan"/>
          <w:u w:val="single"/>
        </w:rPr>
        <w:t>tipping point</w:t>
      </w:r>
      <w:r w:rsidRPr="0046027F">
        <w:rPr>
          <w:u w:val="single"/>
        </w:rPr>
        <w:t xml:space="preserve"> may </w:t>
      </w:r>
      <w:r w:rsidRPr="00E5603F">
        <w:rPr>
          <w:highlight w:val="cyan"/>
          <w:u w:val="single"/>
        </w:rPr>
        <w:t xml:space="preserve">come </w:t>
      </w:r>
      <w:r w:rsidRPr="00E5603F">
        <w:rPr>
          <w:b/>
          <w:bCs/>
          <w:highlight w:val="cyan"/>
          <w:u w:val="single"/>
        </w:rPr>
        <w:t>soon</w:t>
      </w:r>
      <w:r w:rsidRPr="0046027F">
        <w:rPr>
          <w:b/>
          <w:bCs/>
          <w:u w:val="single"/>
        </w:rPr>
        <w:t>er than ever</w:t>
      </w:r>
      <w:r w:rsidRPr="0046027F">
        <w:rPr>
          <w:u w:val="single"/>
        </w:rPr>
        <w:t>,</w:t>
      </w:r>
      <w:r w:rsidRPr="00E66B0F">
        <w:rPr>
          <w:sz w:val="16"/>
        </w:rPr>
        <w:t xml:space="preserve"> though still long after he could face recrimination.</w:t>
      </w:r>
    </w:p>
    <w:p w14:paraId="51A579EF" w14:textId="77777777" w:rsidR="00445EA8" w:rsidRPr="005A2BF4" w:rsidRDefault="00445EA8" w:rsidP="005A2BF4"/>
    <w:p w14:paraId="360278C7" w14:textId="2566A4A8" w:rsidR="00AF439F" w:rsidRDefault="00AF439F" w:rsidP="002E3DE8">
      <w:pPr>
        <w:pStyle w:val="Heading2"/>
        <w:rPr>
          <w:rFonts w:cs="Arial"/>
        </w:rPr>
      </w:pPr>
      <w:r>
        <w:rPr>
          <w:rFonts w:cs="Arial"/>
        </w:rPr>
        <w:t>Impact</w:t>
      </w:r>
    </w:p>
    <w:p w14:paraId="5CCEAD68" w14:textId="5393F171" w:rsidR="0003013F" w:rsidRPr="0003013F" w:rsidRDefault="009B5183" w:rsidP="0003013F">
      <w:pPr>
        <w:pStyle w:val="Heading3"/>
      </w:pPr>
      <w:r>
        <w:t>2AC---</w:t>
      </w:r>
      <w:r w:rsidR="0003013F">
        <w:t>Internal Lin</w:t>
      </w:r>
      <w:r>
        <w:t>k---</w:t>
      </w:r>
      <w:r w:rsidR="0003013F">
        <w:t>Chinese Research</w:t>
      </w:r>
    </w:p>
    <w:p w14:paraId="5A8E2316" w14:textId="558CBEF9" w:rsidR="008F060F" w:rsidRPr="008F060F" w:rsidRDefault="008F060F" w:rsidP="008F060F">
      <w:pPr>
        <w:pStyle w:val="Heading4"/>
      </w:pPr>
      <w:r w:rsidRPr="008F060F">
        <w:t>Chinese “research” is military-civil fusion—polar data feeds submarine ops, ISR and undersea-cable warfare.</w:t>
      </w:r>
    </w:p>
    <w:p w14:paraId="7B36C106" w14:textId="5EC1A0DD" w:rsidR="00803DC9" w:rsidRPr="00803DC9" w:rsidRDefault="00803DC9" w:rsidP="00803DC9">
      <w:r w:rsidRPr="00803DC9">
        <w:rPr>
          <w:rStyle w:val="Style13ptBold"/>
        </w:rPr>
        <w:t>RMC ’25</w:t>
      </w:r>
      <w:r>
        <w:t xml:space="preserve"> [</w:t>
      </w:r>
      <w:r w:rsidR="00F666F2" w:rsidRPr="00F666F2">
        <w:t>Risk Mitigation Consulting</w:t>
      </w:r>
      <w:r w:rsidR="00F666F2">
        <w:t xml:space="preserve">; </w:t>
      </w:r>
      <w:r w:rsidRPr="00803DC9">
        <w:t>March 3, 2025</w:t>
      </w:r>
      <w:r w:rsidR="00BF29D7">
        <w:t>. Premier</w:t>
      </w:r>
      <w:r w:rsidR="00BF29D7" w:rsidRPr="00BF29D7">
        <w:t xml:space="preserve"> provider of risk management and industrial cybersecurity solutions</w:t>
      </w:r>
      <w:r w:rsidR="00BF29D7">
        <w:t xml:space="preserve">. </w:t>
      </w:r>
      <w:r w:rsidRPr="00803DC9">
        <w:t>“The Impact of China’s Expansion into the Arctic and Antarctic.” RMC. https://rmcglobal.com/the-impact-of-chinas-expansion-into-the-arctic-and-antarctic</w:t>
      </w:r>
      <w:r>
        <w:t>; mgm]</w:t>
      </w:r>
    </w:p>
    <w:p w14:paraId="5C6D9962" w14:textId="4AD6DE3D" w:rsidR="00AF439F" w:rsidRPr="007839A7" w:rsidRDefault="00AF439F" w:rsidP="00AF439F">
      <w:pPr>
        <w:rPr>
          <w:sz w:val="16"/>
        </w:rPr>
      </w:pPr>
      <w:r w:rsidRPr="007839A7">
        <w:rPr>
          <w:sz w:val="16"/>
        </w:rPr>
        <w:t xml:space="preserve">In its Made In China 2025 initiative, the People’s Republic of </w:t>
      </w:r>
      <w:r w:rsidRPr="00927F4C">
        <w:rPr>
          <w:b/>
          <w:bCs/>
          <w:u w:val="single"/>
        </w:rPr>
        <w:t>China</w:t>
      </w:r>
      <w:r w:rsidRPr="007839A7">
        <w:rPr>
          <w:sz w:val="16"/>
        </w:rPr>
        <w:t xml:space="preserve"> (PRC) </w:t>
      </w:r>
      <w:r w:rsidRPr="00927F4C">
        <w:rPr>
          <w:u w:val="single"/>
        </w:rPr>
        <w:t>detailed its plan to fully integrate itself</w:t>
      </w:r>
      <w:r w:rsidRPr="007839A7">
        <w:rPr>
          <w:sz w:val="16"/>
        </w:rPr>
        <w:t xml:space="preserve"> into the global manufacturing chain </w:t>
      </w:r>
      <w:r w:rsidRPr="00927F4C">
        <w:rPr>
          <w:u w:val="single"/>
        </w:rPr>
        <w:t xml:space="preserve">and broaden control of </w:t>
      </w:r>
      <w:r w:rsidRPr="00927F4C">
        <w:rPr>
          <w:b/>
          <w:bCs/>
          <w:u w:val="single"/>
        </w:rPr>
        <w:t>strategic geographic locations</w:t>
      </w:r>
      <w:r w:rsidRPr="007839A7">
        <w:rPr>
          <w:sz w:val="16"/>
        </w:rPr>
        <w:t xml:space="preserve">. </w:t>
      </w:r>
      <w:r w:rsidRPr="00927F4C">
        <w:rPr>
          <w:u w:val="single"/>
        </w:rPr>
        <w:t xml:space="preserve">These plans are driving </w:t>
      </w:r>
      <w:r w:rsidRPr="00927F4C">
        <w:rPr>
          <w:b/>
          <w:bCs/>
          <w:u w:val="single"/>
        </w:rPr>
        <w:t>its expansion into the Arctic</w:t>
      </w:r>
      <w:r w:rsidRPr="007839A7">
        <w:rPr>
          <w:sz w:val="16"/>
        </w:rPr>
        <w:t xml:space="preserve"> and Antarctic. On 19 November 2014, the </w:t>
      </w:r>
      <w:r w:rsidRPr="00927F4C">
        <w:rPr>
          <w:u w:val="single"/>
        </w:rPr>
        <w:t>PRC</w:t>
      </w:r>
      <w:r w:rsidRPr="007839A7">
        <w:rPr>
          <w:sz w:val="16"/>
        </w:rPr>
        <w:t xml:space="preserve"> Party Secretary &amp; Director of the State Oceanic Administration </w:t>
      </w:r>
      <w:r w:rsidRPr="00927F4C">
        <w:rPr>
          <w:u w:val="single"/>
        </w:rPr>
        <w:t>stated that China is destined to be a “</w:t>
      </w:r>
      <w:r w:rsidRPr="00927F4C">
        <w:rPr>
          <w:b/>
          <w:bCs/>
          <w:u w:val="single"/>
        </w:rPr>
        <w:t>great polar power</w:t>
      </w:r>
      <w:r w:rsidRPr="007839A7">
        <w:rPr>
          <w:sz w:val="16"/>
        </w:rPr>
        <w:t xml:space="preserve">” </w:t>
      </w:r>
      <w:r w:rsidRPr="00927F4C">
        <w:rPr>
          <w:u w:val="single"/>
        </w:rPr>
        <w:t xml:space="preserve">by </w:t>
      </w:r>
      <w:r w:rsidRPr="00927F4C">
        <w:rPr>
          <w:b/>
          <w:bCs/>
          <w:u w:val="single"/>
        </w:rPr>
        <w:t>2030</w:t>
      </w:r>
      <w:r w:rsidRPr="007839A7">
        <w:rPr>
          <w:sz w:val="16"/>
        </w:rPr>
        <w:t xml:space="preserve">. China has </w:t>
      </w:r>
      <w:r w:rsidRPr="00927F4C">
        <w:rPr>
          <w:b/>
          <w:bCs/>
          <w:u w:val="single"/>
        </w:rPr>
        <w:t>launched</w:t>
      </w:r>
      <w:r w:rsidRPr="00927F4C">
        <w:rPr>
          <w:u w:val="single"/>
        </w:rPr>
        <w:t xml:space="preserve"> </w:t>
      </w:r>
      <w:r w:rsidRPr="00927F4C">
        <w:rPr>
          <w:b/>
          <w:bCs/>
          <w:u w:val="single"/>
        </w:rPr>
        <w:t>expeditions</w:t>
      </w:r>
      <w:r w:rsidRPr="00927F4C">
        <w:rPr>
          <w:u w:val="single"/>
        </w:rPr>
        <w:t xml:space="preserve"> and </w:t>
      </w:r>
      <w:r w:rsidRPr="00927F4C">
        <w:rPr>
          <w:b/>
          <w:bCs/>
          <w:u w:val="single"/>
        </w:rPr>
        <w:t>established research</w:t>
      </w:r>
      <w:r w:rsidRPr="00927F4C">
        <w:rPr>
          <w:u w:val="single"/>
        </w:rPr>
        <w:t xml:space="preserve"> </w:t>
      </w:r>
      <w:r w:rsidRPr="00927F4C">
        <w:rPr>
          <w:b/>
          <w:bCs/>
          <w:u w:val="single"/>
        </w:rPr>
        <w:t>facilities</w:t>
      </w:r>
      <w:r w:rsidRPr="00927F4C">
        <w:rPr>
          <w:u w:val="single"/>
        </w:rPr>
        <w:t xml:space="preserve"> in both the Arctic </w:t>
      </w:r>
      <w:r w:rsidRPr="007839A7">
        <w:rPr>
          <w:sz w:val="16"/>
        </w:rPr>
        <w:t xml:space="preserve">and Antarctic, </w:t>
      </w:r>
      <w:r w:rsidRPr="00927F4C">
        <w:rPr>
          <w:u w:val="single"/>
        </w:rPr>
        <w:t>strengthening</w:t>
      </w:r>
      <w:r w:rsidRPr="007839A7">
        <w:rPr>
          <w:sz w:val="16"/>
        </w:rPr>
        <w:t xml:space="preserve"> their </w:t>
      </w:r>
      <w:r w:rsidRPr="00927F4C">
        <w:rPr>
          <w:b/>
          <w:bCs/>
          <w:u w:val="single"/>
        </w:rPr>
        <w:t>influence</w:t>
      </w:r>
      <w:r w:rsidRPr="00927F4C">
        <w:rPr>
          <w:u w:val="single"/>
        </w:rPr>
        <w:t xml:space="preserve"> in polar affairs and </w:t>
      </w:r>
      <w:r w:rsidRPr="00927F4C">
        <w:rPr>
          <w:b/>
          <w:bCs/>
          <w:u w:val="single"/>
        </w:rPr>
        <w:t>shaping</w:t>
      </w:r>
      <w:r w:rsidRPr="00927F4C">
        <w:rPr>
          <w:u w:val="single"/>
        </w:rPr>
        <w:t xml:space="preserve"> the evolving </w:t>
      </w:r>
      <w:r w:rsidRPr="00927F4C">
        <w:rPr>
          <w:b/>
          <w:bCs/>
          <w:u w:val="single"/>
        </w:rPr>
        <w:t>geopolitical landscape</w:t>
      </w:r>
      <w:r w:rsidRPr="007839A7">
        <w:rPr>
          <w:sz w:val="16"/>
        </w:rPr>
        <w:t xml:space="preserve">. </w:t>
      </w:r>
      <w:r w:rsidRPr="00927F4C">
        <w:rPr>
          <w:b/>
          <w:bCs/>
          <w:u w:val="single"/>
        </w:rPr>
        <w:t>Beyond scientific exploration</w:t>
      </w:r>
      <w:r w:rsidRPr="00927F4C">
        <w:rPr>
          <w:u w:val="single"/>
        </w:rPr>
        <w:t xml:space="preserve">, China’s </w:t>
      </w:r>
      <w:r w:rsidRPr="00927F4C">
        <w:rPr>
          <w:b/>
          <w:bCs/>
          <w:u w:val="single"/>
        </w:rPr>
        <w:t>growing presence</w:t>
      </w:r>
      <w:r w:rsidRPr="00927F4C">
        <w:rPr>
          <w:u w:val="single"/>
        </w:rPr>
        <w:t xml:space="preserve"> in these remote frontiers aligns with its </w:t>
      </w:r>
      <w:r w:rsidRPr="00927F4C">
        <w:rPr>
          <w:b/>
          <w:bCs/>
          <w:u w:val="single"/>
        </w:rPr>
        <w:t xml:space="preserve">broader strategic </w:t>
      </w:r>
      <w:r w:rsidRPr="00927F4C">
        <w:rPr>
          <w:u w:val="single"/>
        </w:rPr>
        <w:t xml:space="preserve">and </w:t>
      </w:r>
      <w:r w:rsidRPr="00927F4C">
        <w:rPr>
          <w:b/>
          <w:bCs/>
          <w:u w:val="single"/>
        </w:rPr>
        <w:t>military objectives</w:t>
      </w:r>
      <w:r w:rsidRPr="007839A7">
        <w:rPr>
          <w:sz w:val="16"/>
        </w:rPr>
        <w:t xml:space="preserve">. In the Arctic, melting ice sheets pose global challenges, but </w:t>
      </w:r>
      <w:r w:rsidRPr="00927F4C">
        <w:rPr>
          <w:b/>
          <w:bCs/>
          <w:u w:val="single"/>
        </w:rPr>
        <w:t>Beijing</w:t>
      </w:r>
      <w:r w:rsidRPr="007839A7">
        <w:rPr>
          <w:sz w:val="16"/>
        </w:rPr>
        <w:t xml:space="preserve"> also </w:t>
      </w:r>
      <w:r w:rsidRPr="00927F4C">
        <w:rPr>
          <w:b/>
          <w:bCs/>
          <w:u w:val="single"/>
        </w:rPr>
        <w:t>sees opportunities</w:t>
      </w:r>
      <w:r w:rsidRPr="007839A7">
        <w:rPr>
          <w:sz w:val="16"/>
        </w:rPr>
        <w:t xml:space="preserve">. </w:t>
      </w:r>
      <w:r w:rsidRPr="00927F4C">
        <w:rPr>
          <w:u w:val="single"/>
        </w:rPr>
        <w:t xml:space="preserve">China leverages </w:t>
      </w:r>
      <w:r w:rsidRPr="00927F4C">
        <w:rPr>
          <w:b/>
          <w:bCs/>
          <w:u w:val="single"/>
        </w:rPr>
        <w:t>scientific</w:t>
      </w:r>
      <w:r w:rsidRPr="00927F4C">
        <w:rPr>
          <w:u w:val="single"/>
        </w:rPr>
        <w:t xml:space="preserve"> </w:t>
      </w:r>
      <w:r w:rsidRPr="00927F4C">
        <w:rPr>
          <w:i/>
          <w:iCs/>
          <w:u w:val="single"/>
        </w:rPr>
        <w:t>and commercial</w:t>
      </w:r>
      <w:r w:rsidRPr="00927F4C">
        <w:rPr>
          <w:u w:val="single"/>
        </w:rPr>
        <w:t xml:space="preserve"> ventures to </w:t>
      </w:r>
      <w:r w:rsidRPr="00927F4C">
        <w:rPr>
          <w:b/>
          <w:bCs/>
          <w:u w:val="single"/>
        </w:rPr>
        <w:t>influence governance</w:t>
      </w:r>
      <w:r w:rsidRPr="00927F4C">
        <w:rPr>
          <w:u w:val="single"/>
        </w:rPr>
        <w:t xml:space="preserve">, access natural resources, and </w:t>
      </w:r>
      <w:r w:rsidRPr="00927F4C">
        <w:rPr>
          <w:b/>
          <w:bCs/>
          <w:u w:val="single"/>
        </w:rPr>
        <w:t>establish new shipping</w:t>
      </w:r>
      <w:r w:rsidRPr="00927F4C">
        <w:rPr>
          <w:u w:val="single"/>
        </w:rPr>
        <w:t xml:space="preserve"> routes, </w:t>
      </w:r>
      <w:r w:rsidRPr="00927F4C">
        <w:rPr>
          <w:b/>
          <w:bCs/>
          <w:u w:val="single"/>
        </w:rPr>
        <w:t>despite</w:t>
      </w:r>
      <w:r w:rsidRPr="00927F4C">
        <w:rPr>
          <w:u w:val="single"/>
        </w:rPr>
        <w:t xml:space="preserve"> </w:t>
      </w:r>
      <w:r w:rsidRPr="00927F4C">
        <w:rPr>
          <w:b/>
          <w:bCs/>
          <w:u w:val="single"/>
        </w:rPr>
        <w:t>lacking</w:t>
      </w:r>
      <w:r w:rsidRPr="00927F4C">
        <w:rPr>
          <w:u w:val="single"/>
        </w:rPr>
        <w:t xml:space="preserve"> sovereign jurisdiction</w:t>
      </w:r>
      <w:r w:rsidRPr="007839A7">
        <w:rPr>
          <w:sz w:val="16"/>
        </w:rPr>
        <w:t xml:space="preserve">. Emerging shipping routes could shorten trade transit times and improve regional resource access. However, lacking sovereign territory in the Arctic, </w:t>
      </w:r>
      <w:r w:rsidRPr="000C5B60">
        <w:rPr>
          <w:u w:val="single"/>
        </w:rPr>
        <w:t>China relies on partnerships with other nations to advance its interests</w:t>
      </w:r>
      <w:r w:rsidRPr="007839A7">
        <w:rPr>
          <w:sz w:val="16"/>
        </w:rPr>
        <w:t>.[1],[2],[3]</w:t>
      </w:r>
    </w:p>
    <w:p w14:paraId="1C903A11" w14:textId="73A21F56" w:rsidR="00AF439F" w:rsidRPr="007839A7" w:rsidRDefault="00AF439F" w:rsidP="00AF439F">
      <w:pPr>
        <w:rPr>
          <w:sz w:val="16"/>
        </w:rPr>
      </w:pPr>
      <w:r w:rsidRPr="000C5B60">
        <w:rPr>
          <w:u w:val="single"/>
        </w:rPr>
        <w:t xml:space="preserve">China’s </w:t>
      </w:r>
      <w:r w:rsidRPr="000C5B60">
        <w:rPr>
          <w:b/>
          <w:bCs/>
          <w:u w:val="single"/>
        </w:rPr>
        <w:t>expansion into the polar regions</w:t>
      </w:r>
      <w:r w:rsidRPr="007839A7">
        <w:rPr>
          <w:sz w:val="16"/>
        </w:rPr>
        <w:t xml:space="preserve">, </w:t>
      </w:r>
      <w:r w:rsidRPr="000C5B60">
        <w:rPr>
          <w:u w:val="single"/>
        </w:rPr>
        <w:t xml:space="preserve">as part of </w:t>
      </w:r>
      <w:r w:rsidRPr="000C5B60">
        <w:rPr>
          <w:b/>
          <w:bCs/>
          <w:u w:val="single"/>
        </w:rPr>
        <w:t>their Science of Military Strategy</w:t>
      </w:r>
      <w:r w:rsidRPr="007839A7">
        <w:rPr>
          <w:sz w:val="16"/>
        </w:rPr>
        <w:t xml:space="preserve">, </w:t>
      </w:r>
      <w:r w:rsidRPr="000C5B60">
        <w:rPr>
          <w:u w:val="single"/>
        </w:rPr>
        <w:t xml:space="preserve">reflects a </w:t>
      </w:r>
      <w:r w:rsidRPr="000C5B60">
        <w:rPr>
          <w:b/>
          <w:bCs/>
          <w:u w:val="single"/>
        </w:rPr>
        <w:t>calculated effort</w:t>
      </w:r>
      <w:r w:rsidRPr="000C5B60">
        <w:rPr>
          <w:u w:val="single"/>
        </w:rPr>
        <w:t xml:space="preserve"> to </w:t>
      </w:r>
      <w:r w:rsidRPr="000C5B60">
        <w:rPr>
          <w:b/>
          <w:bCs/>
          <w:u w:val="single"/>
        </w:rPr>
        <w:t>enhance</w:t>
      </w:r>
      <w:r w:rsidRPr="000C5B60">
        <w:rPr>
          <w:u w:val="single"/>
        </w:rPr>
        <w:t xml:space="preserve"> its </w:t>
      </w:r>
      <w:r w:rsidRPr="000C5B60">
        <w:rPr>
          <w:b/>
          <w:bCs/>
          <w:u w:val="single"/>
        </w:rPr>
        <w:t>global influence</w:t>
      </w:r>
      <w:r w:rsidRPr="000C5B60">
        <w:rPr>
          <w:u w:val="single"/>
        </w:rPr>
        <w:t xml:space="preserve"> and military </w:t>
      </w:r>
      <w:r w:rsidRPr="000C5B60">
        <w:rPr>
          <w:b/>
          <w:bCs/>
          <w:u w:val="single"/>
        </w:rPr>
        <w:t>capabilities</w:t>
      </w:r>
      <w:r w:rsidRPr="000C5B60">
        <w:rPr>
          <w:u w:val="single"/>
        </w:rPr>
        <w:t xml:space="preserve">, posing </w:t>
      </w:r>
      <w:r w:rsidRPr="000C5B60">
        <w:rPr>
          <w:b/>
          <w:bCs/>
          <w:u w:val="single"/>
        </w:rPr>
        <w:t>significant challenges</w:t>
      </w:r>
      <w:r w:rsidRPr="000C5B60">
        <w:rPr>
          <w:u w:val="single"/>
        </w:rPr>
        <w:t xml:space="preserve"> </w:t>
      </w:r>
      <w:r w:rsidRPr="000C5B60">
        <w:rPr>
          <w:b/>
          <w:bCs/>
          <w:u w:val="single"/>
        </w:rPr>
        <w:t>to U.S. national</w:t>
      </w:r>
      <w:r w:rsidRPr="000C5B60">
        <w:rPr>
          <w:u w:val="single"/>
        </w:rPr>
        <w:t xml:space="preserve"> </w:t>
      </w:r>
      <w:r w:rsidRPr="000C5B60">
        <w:rPr>
          <w:b/>
          <w:bCs/>
          <w:u w:val="single"/>
        </w:rPr>
        <w:t>security</w:t>
      </w:r>
      <w:r w:rsidRPr="007839A7">
        <w:rPr>
          <w:sz w:val="16"/>
        </w:rPr>
        <w:t xml:space="preserve"> and the Department of Defense (DoD). </w:t>
      </w:r>
      <w:r w:rsidRPr="00401A00">
        <w:rPr>
          <w:u w:val="single"/>
        </w:rPr>
        <w:t xml:space="preserve">Tied to its </w:t>
      </w:r>
      <w:r w:rsidRPr="00401A00">
        <w:rPr>
          <w:b/>
          <w:bCs/>
          <w:u w:val="single"/>
        </w:rPr>
        <w:t>military-civil fusion</w:t>
      </w:r>
      <w:r w:rsidRPr="007839A7">
        <w:rPr>
          <w:sz w:val="16"/>
        </w:rPr>
        <w:t xml:space="preserve"> (MCF) strategy, </w:t>
      </w:r>
      <w:r w:rsidRPr="00401A00">
        <w:rPr>
          <w:u w:val="single"/>
        </w:rPr>
        <w:t xml:space="preserve">China’s Arctic </w:t>
      </w:r>
      <w:r w:rsidRPr="00401A00">
        <w:rPr>
          <w:b/>
          <w:bCs/>
          <w:u w:val="single"/>
        </w:rPr>
        <w:t>research</w:t>
      </w:r>
      <w:r w:rsidRPr="00401A00">
        <w:rPr>
          <w:u w:val="single"/>
        </w:rPr>
        <w:t xml:space="preserve"> </w:t>
      </w:r>
      <w:r w:rsidRPr="00401A00">
        <w:rPr>
          <w:b/>
          <w:bCs/>
          <w:u w:val="single"/>
        </w:rPr>
        <w:t>raises</w:t>
      </w:r>
      <w:r w:rsidRPr="00401A00">
        <w:rPr>
          <w:u w:val="single"/>
        </w:rPr>
        <w:t xml:space="preserve"> </w:t>
      </w:r>
      <w:r w:rsidRPr="00401A00">
        <w:rPr>
          <w:b/>
          <w:bCs/>
          <w:u w:val="single"/>
        </w:rPr>
        <w:t>security concerns</w:t>
      </w:r>
      <w:r w:rsidRPr="007839A7">
        <w:rPr>
          <w:sz w:val="16"/>
        </w:rPr>
        <w:t xml:space="preserve">. </w:t>
      </w:r>
      <w:r w:rsidRPr="00401A00">
        <w:rPr>
          <w:u w:val="single"/>
        </w:rPr>
        <w:t xml:space="preserve">Arctic research enhances China’s knowledge of </w:t>
      </w:r>
      <w:r w:rsidRPr="00401A00">
        <w:rPr>
          <w:b/>
          <w:bCs/>
          <w:u w:val="single"/>
        </w:rPr>
        <w:t>submarine operations</w:t>
      </w:r>
      <w:r w:rsidRPr="00401A00">
        <w:rPr>
          <w:u w:val="single"/>
        </w:rPr>
        <w:t xml:space="preserve">, </w:t>
      </w:r>
      <w:r w:rsidRPr="00401A00">
        <w:rPr>
          <w:b/>
          <w:bCs/>
          <w:u w:val="single"/>
        </w:rPr>
        <w:t>icebreaker navigation,</w:t>
      </w:r>
      <w:r w:rsidRPr="00401A00">
        <w:rPr>
          <w:u w:val="single"/>
        </w:rPr>
        <w:t xml:space="preserve"> and </w:t>
      </w:r>
      <w:r w:rsidRPr="00401A00">
        <w:rPr>
          <w:b/>
          <w:bCs/>
          <w:u w:val="single"/>
        </w:rPr>
        <w:t>undersea</w:t>
      </w:r>
      <w:r w:rsidRPr="00401A00">
        <w:rPr>
          <w:u w:val="single"/>
        </w:rPr>
        <w:t xml:space="preserve"> </w:t>
      </w:r>
      <w:r w:rsidRPr="00401A00">
        <w:rPr>
          <w:b/>
          <w:bCs/>
          <w:u w:val="single"/>
        </w:rPr>
        <w:t>communication cables</w:t>
      </w:r>
      <w:r w:rsidRPr="00401A00">
        <w:rPr>
          <w:u w:val="single"/>
        </w:rPr>
        <w:t xml:space="preserve">, which are </w:t>
      </w:r>
      <w:r w:rsidRPr="00401A00">
        <w:rPr>
          <w:b/>
          <w:bCs/>
          <w:u w:val="single"/>
        </w:rPr>
        <w:t>crucial for military strateg</w:t>
      </w:r>
      <w:r w:rsidRPr="007839A7">
        <w:rPr>
          <w:b/>
          <w:bCs/>
          <w:sz w:val="16"/>
        </w:rPr>
        <w:t>y</w:t>
      </w:r>
      <w:r w:rsidRPr="007839A7">
        <w:rPr>
          <w:sz w:val="16"/>
        </w:rPr>
        <w:t>.[4],[5]</w:t>
      </w:r>
    </w:p>
    <w:p w14:paraId="1526CA5B" w14:textId="6BD3C391" w:rsidR="002E3DE8" w:rsidRDefault="002E3DE8" w:rsidP="002E3DE8">
      <w:pPr>
        <w:pStyle w:val="Heading2"/>
        <w:rPr>
          <w:rFonts w:cs="Arial"/>
        </w:rPr>
      </w:pPr>
      <w:r w:rsidRPr="00376131">
        <w:rPr>
          <w:rFonts w:cs="Arial"/>
        </w:rPr>
        <w:t>Solvency</w:t>
      </w:r>
    </w:p>
    <w:p w14:paraId="0EDBAFEB" w14:textId="6B07EB9A" w:rsidR="005E3B35" w:rsidRPr="005E3B35" w:rsidRDefault="005E3B35" w:rsidP="005E3B35">
      <w:pPr>
        <w:pStyle w:val="Heading3"/>
      </w:pPr>
      <w:r>
        <w:t>2AC---U.S. Key</w:t>
      </w:r>
    </w:p>
    <w:p w14:paraId="70E8D60E" w14:textId="2F68BD4A" w:rsidR="005E3B35" w:rsidRPr="005E3B35" w:rsidRDefault="005E3B35" w:rsidP="005E3B35">
      <w:pPr>
        <w:pStyle w:val="Heading4"/>
        <w:rPr>
          <w:u w:val="single"/>
        </w:rPr>
      </w:pPr>
      <w:r>
        <w:t xml:space="preserve">U.S. federal leadership’s </w:t>
      </w:r>
      <w:r>
        <w:rPr>
          <w:u w:val="single"/>
        </w:rPr>
        <w:t>key.</w:t>
      </w:r>
    </w:p>
    <w:p w14:paraId="3153D489" w14:textId="77777777" w:rsidR="005E3B35" w:rsidRPr="003E43EF" w:rsidRDefault="005E3B35" w:rsidP="005E3B35">
      <w:r w:rsidRPr="004A2D9C">
        <w:rPr>
          <w:rStyle w:val="Style13ptBold"/>
        </w:rPr>
        <w:t>Pincus</w:t>
      </w:r>
      <w:r w:rsidRPr="00E35099">
        <w:rPr>
          <w:rStyle w:val="Style13ptBold"/>
        </w:rPr>
        <w:t xml:space="preserve"> ’2</w:t>
      </w:r>
      <w:r>
        <w:rPr>
          <w:rStyle w:val="Style13ptBold"/>
        </w:rPr>
        <w:t>4</w:t>
      </w:r>
      <w:r w:rsidRPr="004A2D9C">
        <w:t xml:space="preserve"> </w:t>
      </w:r>
      <w:r>
        <w:t>[</w:t>
      </w:r>
      <w:r w:rsidRPr="004A2D9C">
        <w:t>Rebecca</w:t>
      </w:r>
      <w:r>
        <w:t>;</w:t>
      </w:r>
      <w:r w:rsidRPr="004A2D9C">
        <w:t xml:space="preserve"> October 16, 2024.</w:t>
      </w:r>
      <w:r>
        <w:t xml:space="preserve"> </w:t>
      </w:r>
      <w:r w:rsidRPr="00B97ED8">
        <w:t>Director of the Polar Institute at the Wilson Center</w:t>
      </w:r>
      <w:r>
        <w:t>, formerly</w:t>
      </w:r>
      <w:r w:rsidRPr="00B97ED8">
        <w:t xml:space="preserve"> on the faculty at the US Naval War College, </w:t>
      </w:r>
      <w:r>
        <w:t xml:space="preserve">PhD. </w:t>
      </w:r>
      <w:r w:rsidRPr="004A2D9C">
        <w:t>“Letter from the Director: US Polar Leadership Project.” Wilson Center. https://www.wilsoncenter.org/blog-post/letter-director-us-polar-leadership-project</w:t>
      </w:r>
      <w:r>
        <w:t>; mgm]</w:t>
      </w:r>
    </w:p>
    <w:p w14:paraId="780D5D83" w14:textId="77777777" w:rsidR="005E3B35" w:rsidRPr="003235D7" w:rsidRDefault="005E3B35" w:rsidP="005E3B35">
      <w:pPr>
        <w:rPr>
          <w:sz w:val="16"/>
        </w:rPr>
      </w:pPr>
      <w:r w:rsidRPr="003235D7">
        <w:rPr>
          <w:sz w:val="16"/>
        </w:rPr>
        <w:t xml:space="preserve">I am delighted to introduce the Polar Institute’s new initiative, the US Polar Leadership Project. Intended to raise awareness of the </w:t>
      </w:r>
      <w:r w:rsidRPr="00B406C9">
        <w:rPr>
          <w:b/>
          <w:bCs/>
          <w:highlight w:val="cyan"/>
          <w:u w:val="single"/>
        </w:rPr>
        <w:t>importance</w:t>
      </w:r>
      <w:r w:rsidRPr="00B406C9">
        <w:rPr>
          <w:highlight w:val="cyan"/>
          <w:u w:val="single"/>
        </w:rPr>
        <w:t xml:space="preserve"> of </w:t>
      </w:r>
      <w:r w:rsidRPr="00B406C9">
        <w:rPr>
          <w:b/>
          <w:bCs/>
          <w:highlight w:val="cyan"/>
          <w:u w:val="single"/>
        </w:rPr>
        <w:t>US leadership</w:t>
      </w:r>
      <w:r w:rsidRPr="00B406C9">
        <w:rPr>
          <w:highlight w:val="cyan"/>
          <w:u w:val="single"/>
        </w:rPr>
        <w:t xml:space="preserve"> at a </w:t>
      </w:r>
      <w:r w:rsidRPr="00B406C9">
        <w:rPr>
          <w:b/>
          <w:bCs/>
          <w:highlight w:val="cyan"/>
          <w:u w:val="single"/>
        </w:rPr>
        <w:t>crucial</w:t>
      </w:r>
      <w:r w:rsidRPr="00525F71">
        <w:rPr>
          <w:b/>
          <w:bCs/>
          <w:u w:val="single"/>
        </w:rPr>
        <w:t xml:space="preserve"> </w:t>
      </w:r>
      <w:r w:rsidRPr="00B406C9">
        <w:rPr>
          <w:b/>
          <w:bCs/>
          <w:highlight w:val="cyan"/>
          <w:u w:val="single"/>
        </w:rPr>
        <w:t>juncture for</w:t>
      </w:r>
      <w:r w:rsidRPr="00525F71">
        <w:rPr>
          <w:u w:val="single"/>
        </w:rPr>
        <w:t xml:space="preserve"> </w:t>
      </w:r>
      <w:r w:rsidRPr="003235D7">
        <w:rPr>
          <w:sz w:val="16"/>
        </w:rPr>
        <w:t>both</w:t>
      </w:r>
      <w:r w:rsidRPr="00525F71">
        <w:rPr>
          <w:u w:val="single"/>
        </w:rPr>
        <w:t xml:space="preserve"> </w:t>
      </w:r>
      <w:r w:rsidRPr="00B406C9">
        <w:rPr>
          <w:highlight w:val="cyan"/>
          <w:u w:val="single"/>
        </w:rPr>
        <w:t>the</w:t>
      </w:r>
      <w:r w:rsidRPr="00B406C9">
        <w:rPr>
          <w:sz w:val="16"/>
          <w:highlight w:val="cyan"/>
        </w:rPr>
        <w:t xml:space="preserve"> </w:t>
      </w:r>
      <w:r w:rsidRPr="00B406C9">
        <w:rPr>
          <w:b/>
          <w:bCs/>
          <w:highlight w:val="cyan"/>
          <w:u w:val="single"/>
        </w:rPr>
        <w:t>Arctic</w:t>
      </w:r>
      <w:r w:rsidRPr="003235D7">
        <w:rPr>
          <w:sz w:val="16"/>
        </w:rPr>
        <w:t xml:space="preserve"> and Antarctica, USPLP will will argue forcefully for the importance of US leadership via a multiyear program spotlighting the </w:t>
      </w:r>
      <w:r w:rsidRPr="00525F71">
        <w:rPr>
          <w:u w:val="single"/>
        </w:rPr>
        <w:t xml:space="preserve">necessity and benefits of </w:t>
      </w:r>
      <w:r w:rsidRPr="00525F71">
        <w:rPr>
          <w:b/>
          <w:bCs/>
          <w:u w:val="single"/>
        </w:rPr>
        <w:t>engagement in the poles.</w:t>
      </w:r>
      <w:r w:rsidRPr="003235D7">
        <w:rPr>
          <w:sz w:val="16"/>
        </w:rPr>
        <w:t xml:space="preserve">  </w:t>
      </w:r>
    </w:p>
    <w:p w14:paraId="33C97150" w14:textId="77777777" w:rsidR="005E3B35" w:rsidRPr="004C6785" w:rsidRDefault="005E3B35" w:rsidP="005E3B35">
      <w:pPr>
        <w:rPr>
          <w:b/>
          <w:bCs/>
          <w:u w:val="single"/>
        </w:rPr>
      </w:pPr>
      <w:r w:rsidRPr="00525F71">
        <w:rPr>
          <w:u w:val="single"/>
        </w:rPr>
        <w:t xml:space="preserve">The </w:t>
      </w:r>
      <w:r w:rsidRPr="00B406C9">
        <w:rPr>
          <w:highlight w:val="cyan"/>
          <w:u w:val="single"/>
        </w:rPr>
        <w:t>next few years</w:t>
      </w:r>
      <w:r w:rsidRPr="00525F71">
        <w:rPr>
          <w:u w:val="single"/>
        </w:rPr>
        <w:t xml:space="preserve"> are </w:t>
      </w:r>
      <w:r w:rsidRPr="00B406C9">
        <w:rPr>
          <w:highlight w:val="cyan"/>
          <w:u w:val="single"/>
        </w:rPr>
        <w:t>critical</w:t>
      </w:r>
      <w:r w:rsidRPr="00525F71">
        <w:rPr>
          <w:u w:val="single"/>
        </w:rPr>
        <w:t xml:space="preserve">ly important </w:t>
      </w:r>
      <w:r w:rsidRPr="00B406C9">
        <w:rPr>
          <w:highlight w:val="cyan"/>
          <w:u w:val="single"/>
        </w:rPr>
        <w:t>to</w:t>
      </w:r>
      <w:r w:rsidRPr="00525F71">
        <w:rPr>
          <w:u w:val="single"/>
        </w:rPr>
        <w:t xml:space="preserve"> </w:t>
      </w:r>
      <w:r w:rsidRPr="00B406C9">
        <w:rPr>
          <w:highlight w:val="cyan"/>
          <w:u w:val="single"/>
        </w:rPr>
        <w:t>build</w:t>
      </w:r>
      <w:r w:rsidRPr="00525F71">
        <w:rPr>
          <w:u w:val="single"/>
        </w:rPr>
        <w:t xml:space="preserve"> </w:t>
      </w:r>
      <w:r w:rsidRPr="00525F71">
        <w:rPr>
          <w:b/>
          <w:bCs/>
          <w:u w:val="single"/>
        </w:rPr>
        <w:t xml:space="preserve">support for </w:t>
      </w:r>
      <w:r w:rsidRPr="00B406C9">
        <w:rPr>
          <w:b/>
          <w:bCs/>
          <w:highlight w:val="cyan"/>
          <w:u w:val="single"/>
        </w:rPr>
        <w:t>US leadership</w:t>
      </w:r>
      <w:r w:rsidRPr="003235D7">
        <w:rPr>
          <w:b/>
          <w:bCs/>
          <w:sz w:val="16"/>
        </w:rPr>
        <w:t>,</w:t>
      </w:r>
      <w:r w:rsidRPr="003235D7">
        <w:rPr>
          <w:sz w:val="16"/>
        </w:rPr>
        <w:t xml:space="preserve"> </w:t>
      </w:r>
      <w:r w:rsidRPr="00525F71">
        <w:rPr>
          <w:u w:val="single"/>
        </w:rPr>
        <w:t xml:space="preserve">as we </w:t>
      </w:r>
      <w:r w:rsidRPr="00B406C9">
        <w:rPr>
          <w:highlight w:val="cyan"/>
          <w:u w:val="single"/>
        </w:rPr>
        <w:t>prepare for</w:t>
      </w:r>
      <w:r w:rsidRPr="00525F71">
        <w:rPr>
          <w:u w:val="single"/>
        </w:rPr>
        <w:t xml:space="preserve"> the </w:t>
      </w:r>
      <w:r w:rsidRPr="00B406C9">
        <w:rPr>
          <w:b/>
          <w:bCs/>
          <w:u w:val="single"/>
        </w:rPr>
        <w:t xml:space="preserve">upcoming US </w:t>
      </w:r>
      <w:r w:rsidRPr="00B406C9">
        <w:rPr>
          <w:b/>
          <w:bCs/>
          <w:highlight w:val="cyan"/>
          <w:u w:val="single"/>
        </w:rPr>
        <w:t>Chairship of</w:t>
      </w:r>
      <w:r w:rsidRPr="00525F71">
        <w:rPr>
          <w:b/>
          <w:bCs/>
          <w:u w:val="single"/>
        </w:rPr>
        <w:t xml:space="preserve"> the</w:t>
      </w:r>
      <w:r w:rsidRPr="00525F71">
        <w:rPr>
          <w:u w:val="single"/>
        </w:rPr>
        <w:t xml:space="preserve"> </w:t>
      </w:r>
      <w:r w:rsidRPr="00B406C9">
        <w:rPr>
          <w:b/>
          <w:bCs/>
          <w:highlight w:val="cyan"/>
          <w:u w:val="single"/>
        </w:rPr>
        <w:t>Arctic</w:t>
      </w:r>
      <w:r w:rsidRPr="00B406C9">
        <w:rPr>
          <w:highlight w:val="cyan"/>
          <w:u w:val="single"/>
        </w:rPr>
        <w:t xml:space="preserve"> </w:t>
      </w:r>
      <w:r w:rsidRPr="00B406C9">
        <w:rPr>
          <w:b/>
          <w:bCs/>
          <w:highlight w:val="cyan"/>
          <w:u w:val="single"/>
        </w:rPr>
        <w:t>Council</w:t>
      </w:r>
      <w:r w:rsidRPr="003235D7">
        <w:rPr>
          <w:sz w:val="16"/>
        </w:rPr>
        <w:t xml:space="preserve"> (</w:t>
      </w:r>
      <w:r w:rsidRPr="00B406C9">
        <w:rPr>
          <w:rStyle w:val="StyleUnderline"/>
        </w:rPr>
        <w:t>2031-33) and International Polar Year (2032-33)</w:t>
      </w:r>
      <w:r w:rsidRPr="003235D7">
        <w:rPr>
          <w:sz w:val="16"/>
        </w:rPr>
        <w:t xml:space="preserve">. </w:t>
      </w:r>
      <w:r w:rsidRPr="00525F71">
        <w:rPr>
          <w:u w:val="single"/>
        </w:rPr>
        <w:t xml:space="preserve">The </w:t>
      </w:r>
      <w:r w:rsidRPr="00B16BAC">
        <w:rPr>
          <w:highlight w:val="cyan"/>
          <w:u w:val="single"/>
        </w:rPr>
        <w:t xml:space="preserve">US </w:t>
      </w:r>
      <w:r w:rsidRPr="00B16BAC">
        <w:rPr>
          <w:b/>
          <w:bCs/>
          <w:highlight w:val="cyan"/>
          <w:u w:val="single"/>
        </w:rPr>
        <w:t>must be ready to</w:t>
      </w:r>
      <w:r w:rsidRPr="004C6785">
        <w:rPr>
          <w:b/>
          <w:bCs/>
          <w:u w:val="single"/>
        </w:rPr>
        <w:t xml:space="preserve"> meet the</w:t>
      </w:r>
      <w:r w:rsidRPr="00525F71">
        <w:rPr>
          <w:u w:val="single"/>
        </w:rPr>
        <w:t xml:space="preserve"> moment and </w:t>
      </w:r>
      <w:r w:rsidRPr="00B16BAC">
        <w:rPr>
          <w:b/>
          <w:bCs/>
          <w:highlight w:val="cyan"/>
          <w:u w:val="single"/>
        </w:rPr>
        <w:t>deliver</w:t>
      </w:r>
      <w:r w:rsidRPr="00B16BAC">
        <w:rPr>
          <w:highlight w:val="cyan"/>
          <w:u w:val="single"/>
        </w:rPr>
        <w:t xml:space="preserve"> on </w:t>
      </w:r>
      <w:r w:rsidRPr="00B16BAC">
        <w:rPr>
          <w:b/>
          <w:bCs/>
          <w:highlight w:val="cyan"/>
          <w:u w:val="single"/>
        </w:rPr>
        <w:t>strategic priorities.</w:t>
      </w:r>
      <w:r w:rsidRPr="004C6785">
        <w:rPr>
          <w:b/>
          <w:bCs/>
          <w:u w:val="single"/>
        </w:rPr>
        <w:t xml:space="preserve"> </w:t>
      </w:r>
    </w:p>
    <w:p w14:paraId="520CD42A" w14:textId="77777777" w:rsidR="005E3B35" w:rsidRPr="003235D7" w:rsidRDefault="005E3B35" w:rsidP="005E3B35">
      <w:pPr>
        <w:rPr>
          <w:sz w:val="16"/>
        </w:rPr>
      </w:pPr>
      <w:r w:rsidRPr="003235D7">
        <w:rPr>
          <w:sz w:val="16"/>
        </w:rPr>
        <w:t xml:space="preserve">These milestones come at a time when the polar regions are under increasing scrutiny as loci of geopolitical pressure, whether from environmental changes, economic interests, evolving sovereignty considerations, or diplomatic signaling. The international agreements and organizations that represent the polar regions, including the Arctic Council and Antarctic Treaty System, are increasingly under pressure from efforts to undermine the global rules-based order. </w:t>
      </w:r>
    </w:p>
    <w:p w14:paraId="513441BF" w14:textId="77777777" w:rsidR="005E3B35" w:rsidRPr="003235D7" w:rsidRDefault="005E3B35" w:rsidP="005E3B35">
      <w:pPr>
        <w:rPr>
          <w:sz w:val="16"/>
        </w:rPr>
      </w:pPr>
      <w:r w:rsidRPr="00B16BAC">
        <w:rPr>
          <w:b/>
          <w:bCs/>
          <w:highlight w:val="cyan"/>
          <w:u w:val="single"/>
        </w:rPr>
        <w:t>Polar science</w:t>
      </w:r>
      <w:r w:rsidRPr="00B16BAC">
        <w:rPr>
          <w:highlight w:val="cyan"/>
          <w:u w:val="single"/>
        </w:rPr>
        <w:t xml:space="preserve"> is </w:t>
      </w:r>
      <w:r w:rsidRPr="00B16BAC">
        <w:rPr>
          <w:b/>
          <w:bCs/>
          <w:highlight w:val="cyan"/>
          <w:u w:val="single"/>
        </w:rPr>
        <w:t>essential</w:t>
      </w:r>
      <w:r w:rsidRPr="00B16BAC">
        <w:rPr>
          <w:highlight w:val="cyan"/>
          <w:u w:val="single"/>
        </w:rPr>
        <w:t xml:space="preserve"> to </w:t>
      </w:r>
      <w:r w:rsidRPr="00B16BAC">
        <w:rPr>
          <w:b/>
          <w:bCs/>
          <w:highlight w:val="cyan"/>
          <w:u w:val="single"/>
        </w:rPr>
        <w:t>understanding</w:t>
      </w:r>
      <w:r w:rsidRPr="00253B5F">
        <w:rPr>
          <w:u w:val="single"/>
        </w:rPr>
        <w:t xml:space="preserve"> </w:t>
      </w:r>
      <w:r w:rsidRPr="00253B5F">
        <w:rPr>
          <w:b/>
          <w:bCs/>
          <w:u w:val="single"/>
        </w:rPr>
        <w:t xml:space="preserve">global </w:t>
      </w:r>
      <w:r w:rsidRPr="00B16BAC">
        <w:rPr>
          <w:b/>
          <w:bCs/>
          <w:highlight w:val="cyan"/>
          <w:u w:val="single"/>
        </w:rPr>
        <w:t>environmental change</w:t>
      </w:r>
      <w:r w:rsidRPr="003235D7">
        <w:rPr>
          <w:sz w:val="16"/>
        </w:rPr>
        <w:t xml:space="preserve">, </w:t>
      </w:r>
      <w:r w:rsidRPr="00253B5F">
        <w:rPr>
          <w:u w:val="single"/>
        </w:rPr>
        <w:t xml:space="preserve">with </w:t>
      </w:r>
      <w:r w:rsidRPr="00B16BAC">
        <w:rPr>
          <w:highlight w:val="cyan"/>
          <w:u w:val="single"/>
        </w:rPr>
        <w:t xml:space="preserve">consequences for </w:t>
      </w:r>
      <w:r w:rsidRPr="00B16BAC">
        <w:rPr>
          <w:b/>
          <w:bCs/>
          <w:highlight w:val="cyan"/>
          <w:u w:val="single"/>
        </w:rPr>
        <w:t>global climate</w:t>
      </w:r>
      <w:r w:rsidRPr="00253B5F">
        <w:rPr>
          <w:b/>
          <w:bCs/>
          <w:u w:val="single"/>
        </w:rPr>
        <w:t>,</w:t>
      </w:r>
      <w:r w:rsidRPr="00253B5F">
        <w:rPr>
          <w:u w:val="single"/>
        </w:rPr>
        <w:t xml:space="preserve"> </w:t>
      </w:r>
      <w:r w:rsidRPr="00253B5F">
        <w:rPr>
          <w:b/>
          <w:bCs/>
          <w:u w:val="single"/>
        </w:rPr>
        <w:t>biodiversity</w:t>
      </w:r>
      <w:r w:rsidRPr="00253B5F">
        <w:rPr>
          <w:u w:val="single"/>
        </w:rPr>
        <w:t xml:space="preserve"> and </w:t>
      </w:r>
      <w:r w:rsidRPr="00253B5F">
        <w:rPr>
          <w:b/>
          <w:bCs/>
          <w:u w:val="single"/>
        </w:rPr>
        <w:t>human societies</w:t>
      </w:r>
      <w:r w:rsidRPr="00253B5F">
        <w:rPr>
          <w:u w:val="single"/>
        </w:rPr>
        <w:t xml:space="preserve">. </w:t>
      </w:r>
      <w:r w:rsidRPr="003235D7">
        <w:rPr>
          <w:sz w:val="16"/>
        </w:rPr>
        <w:t xml:space="preserve">The </w:t>
      </w:r>
      <w:r w:rsidRPr="00B16BAC">
        <w:rPr>
          <w:u w:val="single"/>
        </w:rPr>
        <w:t>polar regions</w:t>
      </w:r>
      <w:r w:rsidRPr="00253B5F">
        <w:rPr>
          <w:u w:val="single"/>
        </w:rPr>
        <w:t xml:space="preserve"> are </w:t>
      </w:r>
      <w:r w:rsidRPr="00B16BAC">
        <w:rPr>
          <w:b/>
          <w:bCs/>
          <w:u w:val="single"/>
        </w:rPr>
        <w:t>intimately connected</w:t>
      </w:r>
      <w:r w:rsidRPr="00253B5F">
        <w:rPr>
          <w:u w:val="single"/>
        </w:rPr>
        <w:t xml:space="preserve"> with the </w:t>
      </w:r>
      <w:r w:rsidRPr="00253B5F">
        <w:rPr>
          <w:b/>
          <w:bCs/>
          <w:u w:val="single"/>
        </w:rPr>
        <w:t>rest</w:t>
      </w:r>
      <w:r w:rsidRPr="00253B5F">
        <w:rPr>
          <w:u w:val="single"/>
        </w:rPr>
        <w:t xml:space="preserve"> of the </w:t>
      </w:r>
      <w:r w:rsidRPr="00253B5F">
        <w:rPr>
          <w:b/>
          <w:bCs/>
          <w:u w:val="single"/>
        </w:rPr>
        <w:t>globe</w:t>
      </w:r>
      <w:r w:rsidRPr="003235D7">
        <w:rPr>
          <w:sz w:val="16"/>
        </w:rPr>
        <w:t xml:space="preserve"> through water, energy, and carbon cycles</w:t>
      </w:r>
      <w:r w:rsidRPr="003235D7">
        <w:rPr>
          <w:b/>
          <w:bCs/>
          <w:sz w:val="16"/>
        </w:rPr>
        <w:t xml:space="preserve">. </w:t>
      </w:r>
      <w:r w:rsidRPr="00B16BAC">
        <w:rPr>
          <w:b/>
          <w:bCs/>
          <w:highlight w:val="cyan"/>
          <w:u w:val="single"/>
        </w:rPr>
        <w:t>Rapid change</w:t>
      </w:r>
      <w:r w:rsidRPr="00253B5F">
        <w:rPr>
          <w:u w:val="single"/>
        </w:rPr>
        <w:t xml:space="preserve"> in the polar regions </w:t>
      </w:r>
      <w:r w:rsidRPr="00B16BAC">
        <w:rPr>
          <w:highlight w:val="cyan"/>
          <w:u w:val="single"/>
        </w:rPr>
        <w:t>threatens the US with</w:t>
      </w:r>
      <w:r w:rsidRPr="00253B5F">
        <w:rPr>
          <w:u w:val="single"/>
        </w:rPr>
        <w:t xml:space="preserve"> </w:t>
      </w:r>
      <w:r w:rsidRPr="00253B5F">
        <w:rPr>
          <w:b/>
          <w:bCs/>
          <w:u w:val="single"/>
        </w:rPr>
        <w:t xml:space="preserve">rising </w:t>
      </w:r>
      <w:r w:rsidRPr="00B16BAC">
        <w:rPr>
          <w:b/>
          <w:bCs/>
          <w:highlight w:val="cyan"/>
          <w:u w:val="single"/>
        </w:rPr>
        <w:t>sea levels</w:t>
      </w:r>
      <w:r w:rsidRPr="00253B5F">
        <w:rPr>
          <w:u w:val="single"/>
        </w:rPr>
        <w:t xml:space="preserve"> and </w:t>
      </w:r>
      <w:r w:rsidRPr="00253B5F">
        <w:rPr>
          <w:b/>
          <w:bCs/>
          <w:u w:val="single"/>
        </w:rPr>
        <w:t xml:space="preserve">more severe </w:t>
      </w:r>
      <w:r w:rsidRPr="00B16BAC">
        <w:rPr>
          <w:b/>
          <w:bCs/>
          <w:highlight w:val="cyan"/>
          <w:u w:val="single"/>
        </w:rPr>
        <w:t>natural disasters</w:t>
      </w:r>
      <w:r w:rsidRPr="00253B5F">
        <w:rPr>
          <w:u w:val="single"/>
        </w:rPr>
        <w:t xml:space="preserve">, </w:t>
      </w:r>
      <w:r w:rsidRPr="003235D7">
        <w:rPr>
          <w:sz w:val="16"/>
        </w:rPr>
        <w:t xml:space="preserve">as well as impacts to economic, environmental, and cultural values. </w:t>
      </w:r>
    </w:p>
    <w:p w14:paraId="5CCB2B34" w14:textId="77777777" w:rsidR="005E3B35" w:rsidRPr="00F40C8B" w:rsidRDefault="005E3B35" w:rsidP="005E3B35">
      <w:pPr>
        <w:rPr>
          <w:u w:val="single"/>
        </w:rPr>
      </w:pPr>
      <w:r w:rsidRPr="00B16BAC">
        <w:rPr>
          <w:highlight w:val="cyan"/>
          <w:u w:val="single"/>
        </w:rPr>
        <w:t>Arctic</w:t>
      </w:r>
      <w:r w:rsidRPr="003235D7">
        <w:rPr>
          <w:sz w:val="16"/>
        </w:rPr>
        <w:t xml:space="preserve"> and Antarctic </w:t>
      </w:r>
      <w:r w:rsidRPr="00B16BAC">
        <w:rPr>
          <w:b/>
          <w:bCs/>
          <w:highlight w:val="cyan"/>
          <w:u w:val="single"/>
        </w:rPr>
        <w:t>research</w:t>
      </w:r>
      <w:r w:rsidRPr="00B16BAC">
        <w:rPr>
          <w:highlight w:val="cyan"/>
          <w:u w:val="single"/>
        </w:rPr>
        <w:t xml:space="preserve"> is key to </w:t>
      </w:r>
      <w:r w:rsidRPr="00B16BAC">
        <w:rPr>
          <w:b/>
          <w:bCs/>
          <w:highlight w:val="cyan"/>
          <w:u w:val="single"/>
        </w:rPr>
        <w:t>understanding change</w:t>
      </w:r>
      <w:r w:rsidRPr="00B16BAC">
        <w:rPr>
          <w:highlight w:val="cyan"/>
          <w:u w:val="single"/>
        </w:rPr>
        <w:t xml:space="preserve"> and</w:t>
      </w:r>
      <w:r w:rsidRPr="00AC6F47">
        <w:rPr>
          <w:u w:val="single"/>
        </w:rPr>
        <w:t xml:space="preserve"> to </w:t>
      </w:r>
      <w:r w:rsidRPr="00B16BAC">
        <w:rPr>
          <w:b/>
          <w:bCs/>
          <w:highlight w:val="cyan"/>
          <w:u w:val="single"/>
        </w:rPr>
        <w:t>developing</w:t>
      </w:r>
      <w:r w:rsidRPr="00AC6F47">
        <w:rPr>
          <w:u w:val="single"/>
        </w:rPr>
        <w:t xml:space="preserve"> </w:t>
      </w:r>
      <w:r w:rsidRPr="00AC6F47">
        <w:rPr>
          <w:b/>
          <w:bCs/>
          <w:u w:val="single"/>
        </w:rPr>
        <w:t>sound</w:t>
      </w:r>
      <w:r w:rsidRPr="00AC6F47">
        <w:rPr>
          <w:u w:val="single"/>
        </w:rPr>
        <w:t xml:space="preserve"> </w:t>
      </w:r>
      <w:r w:rsidRPr="003235D7">
        <w:rPr>
          <w:sz w:val="16"/>
        </w:rPr>
        <w:t>domestic and foreign</w:t>
      </w:r>
      <w:r w:rsidRPr="00AC6F47">
        <w:rPr>
          <w:u w:val="single"/>
        </w:rPr>
        <w:t xml:space="preserve"> </w:t>
      </w:r>
      <w:r w:rsidRPr="00B16BAC">
        <w:rPr>
          <w:highlight w:val="cyan"/>
          <w:u w:val="single"/>
        </w:rPr>
        <w:t>policy</w:t>
      </w:r>
      <w:r w:rsidRPr="003235D7">
        <w:rPr>
          <w:sz w:val="16"/>
        </w:rPr>
        <w:t xml:space="preserve">. In this context, major international science bodies have called for a fifth </w:t>
      </w:r>
      <w:r w:rsidRPr="00B16BAC">
        <w:rPr>
          <w:highlight w:val="cyan"/>
          <w:u w:val="single"/>
        </w:rPr>
        <w:t>I</w:t>
      </w:r>
      <w:r w:rsidRPr="00F40C8B">
        <w:rPr>
          <w:u w:val="single"/>
        </w:rPr>
        <w:t xml:space="preserve">nternational </w:t>
      </w:r>
      <w:r w:rsidRPr="00B16BAC">
        <w:rPr>
          <w:highlight w:val="cyan"/>
          <w:u w:val="single"/>
        </w:rPr>
        <w:t>P</w:t>
      </w:r>
      <w:r w:rsidRPr="00F40C8B">
        <w:rPr>
          <w:u w:val="single"/>
        </w:rPr>
        <w:t xml:space="preserve">olar </w:t>
      </w:r>
      <w:r w:rsidRPr="00B16BAC">
        <w:rPr>
          <w:highlight w:val="cyan"/>
          <w:u w:val="single"/>
        </w:rPr>
        <w:t>Y</w:t>
      </w:r>
      <w:r w:rsidRPr="00B16BAC">
        <w:rPr>
          <w:u w:val="single"/>
        </w:rPr>
        <w:t>e</w:t>
      </w:r>
      <w:r w:rsidRPr="00F40C8B">
        <w:rPr>
          <w:u w:val="single"/>
        </w:rPr>
        <w:t>ar</w:t>
      </w:r>
      <w:r w:rsidRPr="003235D7">
        <w:rPr>
          <w:sz w:val="16"/>
        </w:rPr>
        <w:t xml:space="preserve"> (IPY) in 2032-33. The IPY will provide, according to the International Arctic Science Committee (IASC) and the Scientific Committee on Antarctic Research (SCAR), </w:t>
      </w:r>
      <w:r w:rsidRPr="00F40C8B">
        <w:rPr>
          <w:u w:val="single"/>
        </w:rPr>
        <w:t xml:space="preserve">a </w:t>
      </w:r>
      <w:r w:rsidRPr="00B16BAC">
        <w:rPr>
          <w:b/>
          <w:bCs/>
          <w:highlight w:val="cyan"/>
          <w:u w:val="single"/>
        </w:rPr>
        <w:t>vital opportunity</w:t>
      </w:r>
      <w:r w:rsidRPr="00B16BAC">
        <w:rPr>
          <w:highlight w:val="cyan"/>
          <w:u w:val="single"/>
        </w:rPr>
        <w:t xml:space="preserve"> to close </w:t>
      </w:r>
      <w:r w:rsidRPr="00B16BAC">
        <w:rPr>
          <w:b/>
          <w:bCs/>
          <w:u w:val="single"/>
        </w:rPr>
        <w:t>outstanding</w:t>
      </w:r>
      <w:r w:rsidRPr="00F40C8B">
        <w:rPr>
          <w:b/>
          <w:bCs/>
          <w:u w:val="single"/>
        </w:rPr>
        <w:t xml:space="preserve"> major </w:t>
      </w:r>
      <w:r w:rsidRPr="00B16BAC">
        <w:rPr>
          <w:b/>
          <w:bCs/>
          <w:highlight w:val="cyan"/>
          <w:u w:val="single"/>
        </w:rPr>
        <w:t>knowledge gaps.</w:t>
      </w:r>
      <w:r w:rsidRPr="00F40C8B">
        <w:rPr>
          <w:u w:val="single"/>
        </w:rPr>
        <w:t xml:space="preserve"> </w:t>
      </w:r>
    </w:p>
    <w:p w14:paraId="79455C87" w14:textId="77777777" w:rsidR="005E3B35" w:rsidRPr="006D311E" w:rsidRDefault="005E3B35" w:rsidP="005E3B35">
      <w:pPr>
        <w:rPr>
          <w:u w:val="single"/>
        </w:rPr>
      </w:pPr>
      <w:r w:rsidRPr="003235D7">
        <w:rPr>
          <w:sz w:val="16"/>
        </w:rPr>
        <w:t xml:space="preserve">The </w:t>
      </w:r>
      <w:r w:rsidRPr="00B16BAC">
        <w:rPr>
          <w:highlight w:val="cyan"/>
          <w:u w:val="single"/>
        </w:rPr>
        <w:t>IPY</w:t>
      </w:r>
      <w:r w:rsidRPr="00B16BAC">
        <w:rPr>
          <w:sz w:val="16"/>
          <w:highlight w:val="cyan"/>
        </w:rPr>
        <w:t xml:space="preserve"> </w:t>
      </w:r>
      <w:r w:rsidRPr="00B16BAC">
        <w:rPr>
          <w:highlight w:val="cyan"/>
          <w:u w:val="single"/>
        </w:rPr>
        <w:t>will</w:t>
      </w:r>
      <w:r w:rsidRPr="00F40C8B">
        <w:rPr>
          <w:u w:val="single"/>
        </w:rPr>
        <w:t xml:space="preserve"> also </w:t>
      </w:r>
      <w:r w:rsidRPr="00B16BAC">
        <w:rPr>
          <w:b/>
          <w:bCs/>
          <w:highlight w:val="cyan"/>
          <w:u w:val="single"/>
        </w:rPr>
        <w:t>coincide</w:t>
      </w:r>
      <w:r w:rsidRPr="00B16BAC">
        <w:rPr>
          <w:highlight w:val="cyan"/>
          <w:u w:val="single"/>
        </w:rPr>
        <w:t xml:space="preserve"> with</w:t>
      </w:r>
      <w:r w:rsidRPr="00F40C8B">
        <w:rPr>
          <w:u w:val="single"/>
        </w:rPr>
        <w:t xml:space="preserve"> the next </w:t>
      </w:r>
      <w:r w:rsidRPr="00B16BAC">
        <w:rPr>
          <w:highlight w:val="cyan"/>
          <w:u w:val="single"/>
        </w:rPr>
        <w:t xml:space="preserve">US </w:t>
      </w:r>
      <w:r w:rsidRPr="00B16BAC">
        <w:rPr>
          <w:b/>
          <w:bCs/>
          <w:highlight w:val="cyan"/>
          <w:u w:val="single"/>
        </w:rPr>
        <w:t>chairship</w:t>
      </w:r>
      <w:r w:rsidRPr="00B16BAC">
        <w:rPr>
          <w:highlight w:val="cyan"/>
          <w:u w:val="single"/>
        </w:rPr>
        <w:t xml:space="preserve"> of the </w:t>
      </w:r>
      <w:r w:rsidRPr="00B16BAC">
        <w:rPr>
          <w:b/>
          <w:bCs/>
          <w:highlight w:val="cyan"/>
          <w:u w:val="single"/>
        </w:rPr>
        <w:t>Arctic Council</w:t>
      </w:r>
      <w:r w:rsidRPr="003235D7">
        <w:rPr>
          <w:sz w:val="16"/>
        </w:rPr>
        <w:t xml:space="preserve"> (AC), which will occur 2031-33. During the two-year AC chairship, US agencies will be leading a suite of activities with federal, state, Indigenous, and international partners. In addition, the United States will be hosting a number of Arctic Council activities. </w:t>
      </w:r>
      <w:r w:rsidRPr="006D311E">
        <w:rPr>
          <w:u w:val="single"/>
        </w:rPr>
        <w:t xml:space="preserve">United States </w:t>
      </w:r>
      <w:r w:rsidRPr="00B16BAC">
        <w:rPr>
          <w:highlight w:val="cyan"/>
          <w:u w:val="single"/>
        </w:rPr>
        <w:t>engagement</w:t>
      </w:r>
      <w:r w:rsidRPr="003235D7">
        <w:rPr>
          <w:sz w:val="16"/>
        </w:rPr>
        <w:t xml:space="preserve"> with both the International Polar Year and Arctic Council Chairship </w:t>
      </w:r>
      <w:r w:rsidRPr="00B16BAC">
        <w:rPr>
          <w:highlight w:val="cyan"/>
          <w:u w:val="single"/>
        </w:rPr>
        <w:t xml:space="preserve">will require </w:t>
      </w:r>
      <w:r w:rsidRPr="00B16BAC">
        <w:rPr>
          <w:b/>
          <w:bCs/>
          <w:u w:val="single"/>
        </w:rPr>
        <w:t>significant</w:t>
      </w:r>
      <w:r w:rsidRPr="006D311E">
        <w:rPr>
          <w:b/>
          <w:bCs/>
          <w:u w:val="single"/>
        </w:rPr>
        <w:t xml:space="preserve"> </w:t>
      </w:r>
      <w:r w:rsidRPr="00B16BAC">
        <w:rPr>
          <w:b/>
          <w:bCs/>
          <w:highlight w:val="cyan"/>
          <w:u w:val="single"/>
        </w:rPr>
        <w:t>advance planning</w:t>
      </w:r>
      <w:r w:rsidRPr="006D311E">
        <w:rPr>
          <w:u w:val="single"/>
        </w:rPr>
        <w:t xml:space="preserve"> and </w:t>
      </w:r>
      <w:r w:rsidRPr="00B16BAC">
        <w:rPr>
          <w:b/>
          <w:bCs/>
          <w:highlight w:val="cyan"/>
          <w:u w:val="single"/>
        </w:rPr>
        <w:t>coordination</w:t>
      </w:r>
      <w:r w:rsidRPr="00B16BAC">
        <w:rPr>
          <w:highlight w:val="cyan"/>
          <w:u w:val="single"/>
        </w:rPr>
        <w:t xml:space="preserve"> </w:t>
      </w:r>
      <w:r w:rsidRPr="00B16BAC">
        <w:rPr>
          <w:b/>
          <w:bCs/>
          <w:highlight w:val="cyan"/>
          <w:u w:val="single"/>
        </w:rPr>
        <w:t>among</w:t>
      </w:r>
      <w:r w:rsidRPr="00B16BAC">
        <w:rPr>
          <w:highlight w:val="cyan"/>
          <w:u w:val="single"/>
        </w:rPr>
        <w:t xml:space="preserve"> </w:t>
      </w:r>
      <w:r w:rsidRPr="00B16BAC">
        <w:rPr>
          <w:b/>
          <w:bCs/>
          <w:highlight w:val="cyan"/>
          <w:u w:val="single"/>
        </w:rPr>
        <w:t>federal agencies</w:t>
      </w:r>
      <w:r w:rsidRPr="006D311E">
        <w:rPr>
          <w:b/>
          <w:bCs/>
          <w:u w:val="single"/>
        </w:rPr>
        <w:t>,</w:t>
      </w:r>
      <w:r w:rsidRPr="003235D7">
        <w:rPr>
          <w:sz w:val="16"/>
        </w:rPr>
        <w:t xml:space="preserve"> and with international partners (with a particular emphasis on Canada as the chair from 2029-2031) </w:t>
      </w:r>
      <w:r w:rsidRPr="006D311E">
        <w:rPr>
          <w:u w:val="single"/>
        </w:rPr>
        <w:t xml:space="preserve">to </w:t>
      </w:r>
      <w:r w:rsidRPr="00B16BAC">
        <w:rPr>
          <w:b/>
          <w:bCs/>
          <w:highlight w:val="cyan"/>
          <w:u w:val="single"/>
        </w:rPr>
        <w:t>ensure</w:t>
      </w:r>
      <w:r w:rsidRPr="006D311E">
        <w:rPr>
          <w:u w:val="single"/>
        </w:rPr>
        <w:t xml:space="preserve"> that the </w:t>
      </w:r>
      <w:r w:rsidRPr="00B16BAC">
        <w:rPr>
          <w:b/>
          <w:bCs/>
          <w:u w:val="single"/>
        </w:rPr>
        <w:t>US prepares</w:t>
      </w:r>
      <w:r w:rsidRPr="006D311E">
        <w:rPr>
          <w:u w:val="single"/>
        </w:rPr>
        <w:t xml:space="preserve"> and </w:t>
      </w:r>
      <w:r w:rsidRPr="00B16BAC">
        <w:rPr>
          <w:b/>
          <w:bCs/>
          <w:highlight w:val="cyan"/>
          <w:u w:val="single"/>
        </w:rPr>
        <w:t>sustains</w:t>
      </w:r>
      <w:r w:rsidRPr="006D311E">
        <w:rPr>
          <w:b/>
          <w:bCs/>
          <w:u w:val="single"/>
        </w:rPr>
        <w:t xml:space="preserve"> a </w:t>
      </w:r>
      <w:r w:rsidRPr="00B16BAC">
        <w:rPr>
          <w:b/>
          <w:bCs/>
          <w:highlight w:val="cyan"/>
          <w:u w:val="single"/>
        </w:rPr>
        <w:t>leadership</w:t>
      </w:r>
      <w:r w:rsidRPr="006D311E">
        <w:rPr>
          <w:b/>
          <w:bCs/>
          <w:u w:val="single"/>
        </w:rPr>
        <w:t xml:space="preserve"> role</w:t>
      </w:r>
      <w:r w:rsidRPr="006D311E">
        <w:rPr>
          <w:u w:val="single"/>
        </w:rPr>
        <w:t xml:space="preserve">. </w:t>
      </w:r>
    </w:p>
    <w:p w14:paraId="74FBA3CC" w14:textId="77777777" w:rsidR="005E3B35" w:rsidRPr="003235D7" w:rsidRDefault="005E3B35" w:rsidP="005E3B35">
      <w:pPr>
        <w:rPr>
          <w:sz w:val="16"/>
        </w:rPr>
      </w:pPr>
      <w:r w:rsidRPr="003235D7">
        <w:rPr>
          <w:sz w:val="16"/>
        </w:rPr>
        <w:t xml:space="preserve">During this period, </w:t>
      </w:r>
      <w:r w:rsidRPr="00B16BAC">
        <w:rPr>
          <w:b/>
          <w:bCs/>
          <w:highlight w:val="cyan"/>
          <w:u w:val="single"/>
        </w:rPr>
        <w:t>US</w:t>
      </w:r>
      <w:r w:rsidRPr="00B16BAC">
        <w:rPr>
          <w:highlight w:val="cyan"/>
          <w:u w:val="single"/>
        </w:rPr>
        <w:t xml:space="preserve"> </w:t>
      </w:r>
      <w:r w:rsidRPr="00B16BAC">
        <w:rPr>
          <w:b/>
          <w:bCs/>
          <w:highlight w:val="cyan"/>
          <w:u w:val="single"/>
        </w:rPr>
        <w:t>leadership</w:t>
      </w:r>
      <w:r w:rsidRPr="00622D04">
        <w:rPr>
          <w:b/>
          <w:bCs/>
          <w:u w:val="single"/>
        </w:rPr>
        <w:t xml:space="preserve"> in</w:t>
      </w:r>
      <w:r w:rsidRPr="00622D04">
        <w:rPr>
          <w:u w:val="single"/>
        </w:rPr>
        <w:t xml:space="preserve"> the poles will be </w:t>
      </w:r>
      <w:r w:rsidRPr="00B16BAC">
        <w:rPr>
          <w:b/>
          <w:bCs/>
          <w:highlight w:val="cyan"/>
          <w:u w:val="single"/>
        </w:rPr>
        <w:t>more</w:t>
      </w:r>
      <w:r w:rsidRPr="00B16BAC">
        <w:rPr>
          <w:highlight w:val="cyan"/>
          <w:u w:val="single"/>
        </w:rPr>
        <w:t xml:space="preserve"> </w:t>
      </w:r>
      <w:r w:rsidRPr="00B16BAC">
        <w:rPr>
          <w:b/>
          <w:bCs/>
          <w:highlight w:val="cyan"/>
          <w:u w:val="single"/>
        </w:rPr>
        <w:t>important</w:t>
      </w:r>
      <w:r w:rsidRPr="003235D7">
        <w:rPr>
          <w:sz w:val="16"/>
        </w:rPr>
        <w:t>—and more closely scrutinized—</w:t>
      </w:r>
      <w:r w:rsidRPr="00B16BAC">
        <w:rPr>
          <w:b/>
          <w:bCs/>
          <w:highlight w:val="cyan"/>
          <w:u w:val="single"/>
        </w:rPr>
        <w:t>than</w:t>
      </w:r>
      <w:r w:rsidRPr="00B16BAC">
        <w:rPr>
          <w:highlight w:val="cyan"/>
          <w:u w:val="single"/>
        </w:rPr>
        <w:t xml:space="preserve"> </w:t>
      </w:r>
      <w:r w:rsidRPr="00B16BAC">
        <w:rPr>
          <w:b/>
          <w:bCs/>
          <w:highlight w:val="cyan"/>
          <w:u w:val="single"/>
        </w:rPr>
        <w:t>ever</w:t>
      </w:r>
      <w:r w:rsidRPr="00622D04">
        <w:rPr>
          <w:u w:val="single"/>
        </w:rPr>
        <w:t xml:space="preserve"> before</w:t>
      </w:r>
      <w:r w:rsidRPr="003235D7">
        <w:rPr>
          <w:sz w:val="16"/>
        </w:rPr>
        <w:t xml:space="preserve">. And our </w:t>
      </w:r>
      <w:r w:rsidRPr="00B16BAC">
        <w:rPr>
          <w:b/>
          <w:bCs/>
          <w:highlight w:val="cyan"/>
          <w:u w:val="single"/>
        </w:rPr>
        <w:t>ability</w:t>
      </w:r>
      <w:r w:rsidRPr="00B16BAC">
        <w:rPr>
          <w:highlight w:val="cyan"/>
          <w:u w:val="single"/>
        </w:rPr>
        <w:t xml:space="preserve"> to </w:t>
      </w:r>
      <w:r w:rsidRPr="00B16BAC">
        <w:rPr>
          <w:b/>
          <w:bCs/>
          <w:highlight w:val="cyan"/>
          <w:u w:val="single"/>
        </w:rPr>
        <w:t>demonstrate</w:t>
      </w:r>
      <w:r w:rsidRPr="00622D04">
        <w:rPr>
          <w:u w:val="single"/>
        </w:rPr>
        <w:t xml:space="preserve"> </w:t>
      </w:r>
      <w:r w:rsidRPr="00B16BAC">
        <w:rPr>
          <w:highlight w:val="cyan"/>
          <w:u w:val="single"/>
        </w:rPr>
        <w:t>leadership</w:t>
      </w:r>
      <w:r w:rsidRPr="00622D04">
        <w:rPr>
          <w:u w:val="single"/>
        </w:rPr>
        <w:t xml:space="preserve">, and to </w:t>
      </w:r>
      <w:r w:rsidRPr="00B16BAC">
        <w:rPr>
          <w:b/>
          <w:bCs/>
          <w:highlight w:val="cyan"/>
          <w:u w:val="single"/>
        </w:rPr>
        <w:t>exert</w:t>
      </w:r>
      <w:r w:rsidRPr="00622D04">
        <w:rPr>
          <w:u w:val="single"/>
        </w:rPr>
        <w:t xml:space="preserve"> the </w:t>
      </w:r>
      <w:r w:rsidRPr="00622D04">
        <w:rPr>
          <w:b/>
          <w:bCs/>
          <w:u w:val="single"/>
        </w:rPr>
        <w:t>influence</w:t>
      </w:r>
      <w:r w:rsidRPr="00622D04">
        <w:rPr>
          <w:u w:val="single"/>
        </w:rPr>
        <w:t xml:space="preserve"> of our </w:t>
      </w:r>
      <w:r w:rsidRPr="00B16BAC">
        <w:rPr>
          <w:b/>
          <w:bCs/>
          <w:highlight w:val="cyan"/>
          <w:u w:val="single"/>
        </w:rPr>
        <w:t>presence</w:t>
      </w:r>
      <w:r w:rsidRPr="00B16BAC">
        <w:rPr>
          <w:highlight w:val="cyan"/>
          <w:u w:val="single"/>
        </w:rPr>
        <w:t xml:space="preserve"> in the </w:t>
      </w:r>
      <w:r w:rsidRPr="00B16BAC">
        <w:rPr>
          <w:b/>
          <w:bCs/>
          <w:highlight w:val="cyan"/>
          <w:u w:val="single"/>
        </w:rPr>
        <w:t>Arctic</w:t>
      </w:r>
      <w:r w:rsidRPr="003235D7">
        <w:rPr>
          <w:sz w:val="16"/>
        </w:rPr>
        <w:t xml:space="preserve"> and Antarctica—is on thin ice. </w:t>
      </w:r>
      <w:r w:rsidRPr="00B16BAC">
        <w:rPr>
          <w:highlight w:val="cyan"/>
          <w:u w:val="single"/>
        </w:rPr>
        <w:t xml:space="preserve">Key </w:t>
      </w:r>
      <w:r w:rsidRPr="00B16BAC">
        <w:rPr>
          <w:b/>
          <w:bCs/>
          <w:highlight w:val="cyan"/>
          <w:u w:val="single"/>
        </w:rPr>
        <w:t>capabilities</w:t>
      </w:r>
      <w:r w:rsidRPr="00622D04">
        <w:rPr>
          <w:u w:val="single"/>
        </w:rPr>
        <w:t xml:space="preserve"> and platforms that </w:t>
      </w:r>
      <w:r w:rsidRPr="00B16BAC">
        <w:rPr>
          <w:highlight w:val="cyan"/>
          <w:u w:val="single"/>
        </w:rPr>
        <w:t>enable</w:t>
      </w:r>
      <w:r w:rsidRPr="00622D04">
        <w:rPr>
          <w:u w:val="single"/>
        </w:rPr>
        <w:t xml:space="preserve"> our </w:t>
      </w:r>
      <w:r w:rsidRPr="00B16BAC">
        <w:rPr>
          <w:highlight w:val="cyan"/>
          <w:u w:val="single"/>
        </w:rPr>
        <w:t>presence in the</w:t>
      </w:r>
      <w:r w:rsidRPr="00622D04">
        <w:rPr>
          <w:u w:val="single"/>
        </w:rPr>
        <w:t xml:space="preserve"> </w:t>
      </w:r>
      <w:r w:rsidRPr="00B16BAC">
        <w:rPr>
          <w:b/>
          <w:bCs/>
          <w:highlight w:val="cyan"/>
          <w:u w:val="single"/>
        </w:rPr>
        <w:t>poles are at risk</w:t>
      </w:r>
      <w:r w:rsidRPr="003235D7">
        <w:rPr>
          <w:sz w:val="16"/>
        </w:rPr>
        <w:t xml:space="preserve">. Flat or </w:t>
      </w:r>
      <w:r w:rsidRPr="00B16BAC">
        <w:rPr>
          <w:b/>
          <w:bCs/>
          <w:highlight w:val="cyan"/>
          <w:u w:val="single"/>
        </w:rPr>
        <w:t>declining budgets</w:t>
      </w:r>
      <w:r w:rsidRPr="00622D04">
        <w:rPr>
          <w:u w:val="single"/>
        </w:rPr>
        <w:t xml:space="preserve"> will </w:t>
      </w:r>
      <w:r w:rsidRPr="00B16BAC">
        <w:rPr>
          <w:b/>
          <w:bCs/>
          <w:highlight w:val="cyan"/>
          <w:u w:val="single"/>
        </w:rPr>
        <w:t>strain</w:t>
      </w:r>
      <w:r w:rsidRPr="00B16BAC">
        <w:rPr>
          <w:highlight w:val="cyan"/>
          <w:u w:val="single"/>
        </w:rPr>
        <w:t xml:space="preserve"> to </w:t>
      </w:r>
      <w:r w:rsidRPr="00B16BAC">
        <w:rPr>
          <w:b/>
          <w:bCs/>
          <w:highlight w:val="cyan"/>
          <w:u w:val="single"/>
        </w:rPr>
        <w:t>accommodate</w:t>
      </w:r>
      <w:r w:rsidRPr="00622D04">
        <w:rPr>
          <w:u w:val="single"/>
        </w:rPr>
        <w:t xml:space="preserve"> the </w:t>
      </w:r>
      <w:r w:rsidRPr="00622D04">
        <w:rPr>
          <w:b/>
          <w:bCs/>
          <w:u w:val="single"/>
        </w:rPr>
        <w:t xml:space="preserve">additional </w:t>
      </w:r>
      <w:r w:rsidRPr="00B16BAC">
        <w:rPr>
          <w:b/>
          <w:bCs/>
          <w:highlight w:val="cyan"/>
          <w:u w:val="single"/>
        </w:rPr>
        <w:t>e</w:t>
      </w:r>
      <w:r w:rsidRPr="00B16BAC">
        <w:rPr>
          <w:highlight w:val="cyan"/>
          <w:u w:val="single"/>
        </w:rPr>
        <w:t>ffort</w:t>
      </w:r>
      <w:r w:rsidRPr="00622D04">
        <w:rPr>
          <w:u w:val="single"/>
        </w:rPr>
        <w:t xml:space="preserve"> required </w:t>
      </w:r>
      <w:r w:rsidRPr="00B16BAC">
        <w:rPr>
          <w:u w:val="single"/>
        </w:rPr>
        <w:t>for</w:t>
      </w:r>
      <w:r w:rsidRPr="00622D04">
        <w:rPr>
          <w:u w:val="single"/>
        </w:rPr>
        <w:t xml:space="preserve"> the </w:t>
      </w:r>
      <w:r w:rsidRPr="00622D04">
        <w:rPr>
          <w:b/>
          <w:bCs/>
          <w:u w:val="single"/>
        </w:rPr>
        <w:t>Arctic Council chairship</w:t>
      </w:r>
      <w:r w:rsidRPr="003235D7">
        <w:rPr>
          <w:sz w:val="16"/>
        </w:rPr>
        <w:t xml:space="preserve"> and IPY5, and all the associated events, programs, and engagements. But these years will also be an </w:t>
      </w:r>
      <w:r w:rsidRPr="00B16BAC">
        <w:rPr>
          <w:highlight w:val="cyan"/>
          <w:u w:val="single"/>
        </w:rPr>
        <w:t xml:space="preserve">excellent time to launch new </w:t>
      </w:r>
      <w:r w:rsidRPr="00B16BAC">
        <w:rPr>
          <w:b/>
          <w:bCs/>
          <w:highlight w:val="cyan"/>
          <w:u w:val="single"/>
        </w:rPr>
        <w:t>initiatives</w:t>
      </w:r>
      <w:r w:rsidRPr="00622D04">
        <w:rPr>
          <w:u w:val="single"/>
        </w:rPr>
        <w:t xml:space="preserve">, </w:t>
      </w:r>
      <w:r w:rsidRPr="00622D04">
        <w:rPr>
          <w:b/>
          <w:bCs/>
          <w:u w:val="single"/>
        </w:rPr>
        <w:t>platforms</w:t>
      </w:r>
      <w:r w:rsidRPr="00622D04">
        <w:rPr>
          <w:u w:val="single"/>
        </w:rPr>
        <w:t xml:space="preserve">, and </w:t>
      </w:r>
      <w:r w:rsidRPr="00B16BAC">
        <w:rPr>
          <w:b/>
          <w:bCs/>
          <w:highlight w:val="cyan"/>
          <w:u w:val="single"/>
        </w:rPr>
        <w:t>capabilities</w:t>
      </w:r>
      <w:r w:rsidRPr="00622D04">
        <w:rPr>
          <w:u w:val="single"/>
        </w:rPr>
        <w:t xml:space="preserve"> for </w:t>
      </w:r>
      <w:r w:rsidRPr="00B16BAC">
        <w:rPr>
          <w:b/>
          <w:bCs/>
          <w:u w:val="single"/>
        </w:rPr>
        <w:t>maximum</w:t>
      </w:r>
      <w:r w:rsidRPr="00622D04">
        <w:rPr>
          <w:b/>
          <w:bCs/>
          <w:u w:val="single"/>
        </w:rPr>
        <w:t xml:space="preserve"> visibility</w:t>
      </w:r>
      <w:r w:rsidRPr="00622D04">
        <w:rPr>
          <w:u w:val="single"/>
        </w:rPr>
        <w:t xml:space="preserve"> and effect. It’s </w:t>
      </w:r>
      <w:r w:rsidRPr="00622D04">
        <w:rPr>
          <w:b/>
          <w:bCs/>
          <w:u w:val="single"/>
        </w:rPr>
        <w:t>time to start now</w:t>
      </w:r>
      <w:r w:rsidRPr="00622D04">
        <w:rPr>
          <w:u w:val="single"/>
        </w:rPr>
        <w:t>.</w:t>
      </w:r>
      <w:r w:rsidRPr="003235D7">
        <w:rPr>
          <w:sz w:val="16"/>
        </w:rPr>
        <w:t xml:space="preserve"> </w:t>
      </w:r>
    </w:p>
    <w:p w14:paraId="35A9A396" w14:textId="77777777" w:rsidR="005E3B35" w:rsidRPr="005E3B35" w:rsidRDefault="005E3B35" w:rsidP="005E3B35"/>
    <w:p w14:paraId="5B9F0EA5" w14:textId="77777777" w:rsidR="003F5A89" w:rsidRPr="003F5A89" w:rsidRDefault="003F5A89" w:rsidP="003F5A89">
      <w:pPr>
        <w:keepNext/>
        <w:keepLines/>
        <w:spacing w:before="40" w:after="0"/>
        <w:outlineLvl w:val="3"/>
        <w:rPr>
          <w:rFonts w:eastAsia="Times New Roman"/>
          <w:b/>
          <w:iCs/>
          <w:sz w:val="26"/>
          <w:szCs w:val="26"/>
        </w:rPr>
      </w:pPr>
      <w:r w:rsidRPr="003F5A89">
        <w:rPr>
          <w:rFonts w:eastAsia="Times New Roman"/>
          <w:b/>
          <w:iCs/>
          <w:sz w:val="26"/>
          <w:szCs w:val="26"/>
        </w:rPr>
        <w:t xml:space="preserve">US Arctic Research key to deter China Arctic Research </w:t>
      </w:r>
    </w:p>
    <w:p w14:paraId="0001BF84" w14:textId="77777777" w:rsidR="003F5A89" w:rsidRPr="003F5A89" w:rsidRDefault="003F5A89" w:rsidP="003F5A89">
      <w:pPr>
        <w:rPr>
          <w:rFonts w:eastAsia="Aptos"/>
        </w:rPr>
      </w:pPr>
      <w:r w:rsidRPr="003F5A89">
        <w:rPr>
          <w:rFonts w:eastAsia="Aptos"/>
          <w:b/>
          <w:bCs/>
          <w:sz w:val="26"/>
        </w:rPr>
        <w:t>N</w:t>
      </w:r>
      <w:r w:rsidRPr="003F5A89">
        <w:rPr>
          <w:rFonts w:eastAsia="Aptos"/>
          <w:sz w:val="26"/>
        </w:rPr>
        <w:t>ome</w:t>
      </w:r>
      <w:r w:rsidRPr="003F5A89">
        <w:rPr>
          <w:rFonts w:eastAsia="Aptos"/>
          <w:b/>
          <w:bCs/>
          <w:sz w:val="26"/>
        </w:rPr>
        <w:t xml:space="preserve"> P</w:t>
      </w:r>
      <w:r w:rsidRPr="003F5A89">
        <w:rPr>
          <w:rFonts w:eastAsia="Aptos"/>
          <w:sz w:val="26"/>
        </w:rPr>
        <w:t>ort</w:t>
      </w:r>
      <w:r w:rsidRPr="003F5A89">
        <w:rPr>
          <w:rFonts w:eastAsia="Aptos"/>
          <w:b/>
          <w:bCs/>
          <w:sz w:val="26"/>
        </w:rPr>
        <w:t xml:space="preserve"> C</w:t>
      </w:r>
      <w:r w:rsidRPr="003F5A89">
        <w:rPr>
          <w:rFonts w:eastAsia="Aptos"/>
          <w:sz w:val="26"/>
        </w:rPr>
        <w:t>ommission</w:t>
      </w:r>
      <w:r w:rsidRPr="003F5A89">
        <w:rPr>
          <w:rFonts w:eastAsia="Aptos"/>
          <w:b/>
          <w:bCs/>
          <w:sz w:val="26"/>
        </w:rPr>
        <w:t xml:space="preserve"> 22</w:t>
      </w:r>
      <w:r w:rsidRPr="003F5A89">
        <w:rPr>
          <w:rFonts w:eastAsia="Aptos"/>
        </w:rPr>
        <w:t xml:space="preserve"> </w:t>
      </w:r>
      <w:r w:rsidRPr="003F5A89">
        <w:rPr>
          <w:rFonts w:eastAsia="Aptos"/>
          <w:sz w:val="16"/>
          <w:szCs w:val="16"/>
        </w:rPr>
        <w:t xml:space="preserve">[The Nome Port Commission is a city entity in Nome, Alaska, responsible for overseeing the operations and development of the Port of Nome, 10/20/22, </w:t>
      </w:r>
      <w:hyperlink r:id="rId74" w:history="1">
        <w:r w:rsidRPr="003F5A89">
          <w:rPr>
            <w:rFonts w:eastAsia="Aptos"/>
            <w:color w:val="467886"/>
            <w:sz w:val="16"/>
            <w:szCs w:val="16"/>
            <w:u w:val="single"/>
          </w:rPr>
          <w:t>https://www.nomealaska.org/sites/default/files/fileattachments/nome_port_commission/meeting/packets/12038/22-10-20_pc_regular_meeting_packet.pdf</w:t>
        </w:r>
      </w:hyperlink>
      <w:r w:rsidRPr="003F5A89">
        <w:rPr>
          <w:rFonts w:eastAsia="Aptos"/>
          <w:sz w:val="16"/>
          <w:szCs w:val="16"/>
        </w:rPr>
        <w:t>] DonkeyKong</w:t>
      </w:r>
    </w:p>
    <w:p w14:paraId="5E1CC9D2" w14:textId="77777777" w:rsidR="003F5A89" w:rsidRPr="003F5A89" w:rsidRDefault="003F5A89" w:rsidP="003F5A89">
      <w:pPr>
        <w:rPr>
          <w:rFonts w:eastAsia="Aptos"/>
          <w:u w:val="single"/>
        </w:rPr>
      </w:pPr>
      <w:r w:rsidRPr="003F5A89">
        <w:rPr>
          <w:rFonts w:eastAsia="Aptos"/>
          <w:highlight w:val="cyan"/>
          <w:u w:val="single"/>
        </w:rPr>
        <w:t>Climate change in the Arctic</w:t>
      </w:r>
      <w:r w:rsidRPr="003F5A89">
        <w:rPr>
          <w:rFonts w:eastAsia="Aptos"/>
          <w:u w:val="single"/>
        </w:rPr>
        <w:t>—</w:t>
      </w:r>
      <w:r w:rsidRPr="003F5A89">
        <w:rPr>
          <w:rFonts w:eastAsia="Aptos"/>
          <w:highlight w:val="cyan"/>
          <w:u w:val="single"/>
        </w:rPr>
        <w:t>and the resulting</w:t>
      </w:r>
      <w:r w:rsidRPr="003F5A89">
        <w:rPr>
          <w:rFonts w:eastAsia="Aptos"/>
          <w:u w:val="single"/>
        </w:rPr>
        <w:t xml:space="preserve"> diminishing sea ice, </w:t>
      </w:r>
      <w:r w:rsidRPr="003F5A89">
        <w:rPr>
          <w:rFonts w:eastAsia="Aptos"/>
          <w:b/>
          <w:bCs/>
          <w:highlight w:val="cyan"/>
          <w:u w:val="single"/>
        </w:rPr>
        <w:t>thawing permafrost</w:t>
      </w:r>
      <w:r w:rsidRPr="003F5A89">
        <w:rPr>
          <w:rFonts w:eastAsia="Aptos"/>
          <w:u w:val="single"/>
        </w:rPr>
        <w:t>, and ice sheet degradation—</w:t>
      </w:r>
      <w:r w:rsidRPr="003F5A89">
        <w:rPr>
          <w:rFonts w:eastAsia="Aptos"/>
          <w:highlight w:val="cyan"/>
          <w:u w:val="single"/>
        </w:rPr>
        <w:t>creates</w:t>
      </w:r>
      <w:r w:rsidRPr="003F5A89">
        <w:rPr>
          <w:rFonts w:eastAsia="Aptos"/>
          <w:u w:val="single"/>
        </w:rPr>
        <w:t xml:space="preserve"> a cascade of </w:t>
      </w:r>
      <w:r w:rsidRPr="003F5A89">
        <w:rPr>
          <w:rFonts w:eastAsia="Aptos"/>
          <w:highlight w:val="cyan"/>
          <w:u w:val="single"/>
        </w:rPr>
        <w:t>difficulties</w:t>
      </w:r>
      <w:r w:rsidRPr="003F5A89">
        <w:rPr>
          <w:rFonts w:eastAsia="Aptos"/>
          <w:u w:val="single"/>
        </w:rPr>
        <w:t xml:space="preserve">, as well as some new possibilities. The Arctic Council affirmed in 2021 that the Arctic is </w:t>
      </w:r>
      <w:r w:rsidRPr="003F5A89">
        <w:rPr>
          <w:rFonts w:eastAsia="Aptos"/>
          <w:b/>
          <w:bCs/>
          <w:u w:val="single"/>
        </w:rPr>
        <w:t>warming three times faster</w:t>
      </w:r>
      <w:r w:rsidRPr="003F5A89">
        <w:rPr>
          <w:rFonts w:eastAsia="Aptos"/>
          <w:u w:val="single"/>
        </w:rPr>
        <w:t xml:space="preserve"> than the rest of the. world. Climate change is making the Arctic more accessible than ever before, while contributing to rising global sea levels, coastal erosion, more frequent and severe wildfires, and damaged ecosystems</w:t>
      </w:r>
      <w:r w:rsidRPr="003F5A89">
        <w:rPr>
          <w:rFonts w:eastAsia="Aptos"/>
          <w:sz w:val="16"/>
        </w:rPr>
        <w:t xml:space="preserve">. These consequences threaten the livelihoods of Arctic residents and the traditional lifestyles of Alaska Native communities. </w:t>
      </w:r>
      <w:r w:rsidRPr="003F5A89">
        <w:rPr>
          <w:rFonts w:eastAsia="Aptos"/>
          <w:u w:val="single"/>
        </w:rPr>
        <w:t xml:space="preserve">Changing fish and wildlife migration patterns, combined with the high cost of non-subsistence foods, have exacerbated food insecurity and made cultural traditions more difficult to carry on. Coastal erosion, permafrost thaw, and flooding in Alaska are </w:t>
      </w:r>
      <w:r w:rsidRPr="003F5A89">
        <w:rPr>
          <w:rFonts w:eastAsia="Aptos"/>
          <w:b/>
          <w:bCs/>
          <w:u w:val="single"/>
        </w:rPr>
        <w:t>damaging infrastructure</w:t>
      </w:r>
      <w:r w:rsidRPr="003F5A89">
        <w:rPr>
          <w:rFonts w:eastAsia="Aptos"/>
          <w:u w:val="single"/>
        </w:rPr>
        <w:t xml:space="preserve"> and will force some communities to relocate or invest heavily in infrastructure resilience. A more accessible Arctic could also </w:t>
      </w:r>
      <w:r w:rsidRPr="003F5A89">
        <w:rPr>
          <w:rFonts w:eastAsia="Aptos"/>
          <w:b/>
          <w:bCs/>
          <w:u w:val="single"/>
        </w:rPr>
        <w:t>create new economic opportunities</w:t>
      </w:r>
      <w:r w:rsidRPr="003F5A89">
        <w:rPr>
          <w:rFonts w:eastAsia="Aptos"/>
          <w:u w:val="single"/>
        </w:rPr>
        <w:t>.</w:t>
      </w:r>
      <w:r w:rsidRPr="003F5A89">
        <w:rPr>
          <w:rFonts w:eastAsia="Aptos"/>
          <w:sz w:val="16"/>
        </w:rPr>
        <w:t xml:space="preserve"> Low population densities over a vast geography, high cost of doing business, and lack of financial resources have contributed to long-standing challenges, including limited infrastructure and a reliance on the oil and gas and commercial fishing sectors. These constraints have, in turn, kept cost of living high and stifled opportunities to develop other industries. Diminishing sea ice is gradually opening new shipping routes and could spur economic development. The Arctic’s significant deposits of in-demand minerals essential to key technology supply chains have piqued the interest of governments and businesses across the world. As ice in the Arctic Ocean diminishes and as fish migration patterns shift, commercial fisheries may move into new areas. These changes could generate economic benefits for Arctic residents if appropriately managed, in consultation with those populations. New opportunities will also bring additional challenges, from the potential for new illegal, unreported, and unregulated fishing and greater environmental degradation to risks to maritime navigation, a greater likelihood of accidents, and changes to traditional lifestyles</w:t>
      </w:r>
      <w:r w:rsidRPr="003F5A89">
        <w:rPr>
          <w:rFonts w:eastAsia="Aptos"/>
          <w:u w:val="single"/>
        </w:rPr>
        <w:t xml:space="preserve">. The </w:t>
      </w:r>
      <w:r w:rsidRPr="003F5A89">
        <w:rPr>
          <w:rFonts w:eastAsia="Aptos"/>
          <w:highlight w:val="cyan"/>
          <w:u w:val="single"/>
        </w:rPr>
        <w:t xml:space="preserve">Arctic’s growing strategic importance has intensified competition to </w:t>
      </w:r>
      <w:r w:rsidRPr="003F5A89">
        <w:rPr>
          <w:rFonts w:eastAsia="Aptos"/>
          <w:b/>
          <w:bCs/>
          <w:highlight w:val="cyan"/>
          <w:u w:val="single"/>
        </w:rPr>
        <w:t>shape its future</w:t>
      </w:r>
      <w:r w:rsidRPr="003F5A89">
        <w:rPr>
          <w:rFonts w:eastAsia="Aptos"/>
          <w:highlight w:val="cyan"/>
          <w:u w:val="single"/>
        </w:rPr>
        <w:t xml:space="preserve"> as countries pursue new economic interests and prepare for increased activity</w:t>
      </w:r>
      <w:r w:rsidRPr="003F5A89">
        <w:rPr>
          <w:rFonts w:eastAsia="Aptos"/>
          <w:u w:val="single"/>
        </w:rPr>
        <w:t>. Russia has invested significantly in its military presence in the Arctic over the last decade. It is modernizing its military bases and airfields; deploying new coastal and air defense missile systems and upgraded submarines; and increasing military exercises and training operations with a new combatant command-equivalent for the Arctic. Russia is also developing new economic infrastructure in its Arctic territories to develop hydrocarbons, minerals, and fisheries and is attempting to constrain freedom of navigation through its excessive maritime claims along the Northern Sea Route.</w:t>
      </w:r>
      <w:r w:rsidRPr="003F5A89">
        <w:rPr>
          <w:rFonts w:eastAsia="Aptos"/>
          <w:sz w:val="16"/>
        </w:rPr>
        <w:t xml:space="preserve"> Russia’s war in Ukraine has raised geopolitical tensions in the Arctic, as it has globally, creating new risks of unintended conflict and hindering cooperation. The war has focused Russian military attention on Ukraine, and sanctions levied against Russia following its invasion could complicate Russia’s Arctic economic development and military modernization efforts. Russia’s war in Ukraine redoubled NATO’s unity and resolve and spurred efforts to expand NATO resourcing. It has also enhanced unity with our Arctic partners, as evidenced by Finland and Sweden’s prospective NATO accession. </w:t>
      </w:r>
      <w:r w:rsidRPr="003F5A89">
        <w:rPr>
          <w:rFonts w:eastAsia="Aptos"/>
          <w:u w:val="single"/>
        </w:rPr>
        <w:t>The People’s Republic of China (</w:t>
      </w:r>
      <w:r w:rsidRPr="003F5A89">
        <w:rPr>
          <w:rFonts w:eastAsia="Aptos"/>
          <w:highlight w:val="cyan"/>
          <w:u w:val="single"/>
        </w:rPr>
        <w:t>PRC</w:t>
      </w:r>
      <w:r w:rsidRPr="003F5A89">
        <w:rPr>
          <w:rFonts w:eastAsia="Aptos"/>
          <w:u w:val="single"/>
        </w:rPr>
        <w:t xml:space="preserve">) </w:t>
      </w:r>
      <w:r w:rsidRPr="003F5A89">
        <w:rPr>
          <w:rFonts w:eastAsia="Aptos"/>
          <w:highlight w:val="cyan"/>
          <w:u w:val="single"/>
        </w:rPr>
        <w:t xml:space="preserve">seeks to </w:t>
      </w:r>
      <w:r w:rsidRPr="003F5A89">
        <w:rPr>
          <w:rFonts w:eastAsia="Aptos"/>
          <w:b/>
          <w:bCs/>
          <w:highlight w:val="cyan"/>
          <w:u w:val="single"/>
        </w:rPr>
        <w:t>increase</w:t>
      </w:r>
      <w:r w:rsidRPr="003F5A89">
        <w:rPr>
          <w:rFonts w:eastAsia="Aptos"/>
          <w:highlight w:val="cyan"/>
          <w:u w:val="single"/>
        </w:rPr>
        <w:t xml:space="preserve"> its influence in the Arctic through an expanded slate of economic, diplomatic, scientific, and military activities</w:t>
      </w:r>
      <w:r w:rsidRPr="003F5A89">
        <w:rPr>
          <w:rFonts w:eastAsia="Aptos"/>
          <w:u w:val="single"/>
        </w:rPr>
        <w:t xml:space="preserve">. It has also emphasized its intention to play a larger role in shaping regional governance. Over the last decade, the </w:t>
      </w:r>
      <w:r w:rsidRPr="003F5A89">
        <w:rPr>
          <w:rFonts w:eastAsia="Aptos"/>
          <w:highlight w:val="cyan"/>
          <w:u w:val="single"/>
        </w:rPr>
        <w:t xml:space="preserve">PRC has </w:t>
      </w:r>
      <w:r w:rsidRPr="003F5A89">
        <w:rPr>
          <w:rFonts w:eastAsia="Aptos"/>
          <w:b/>
          <w:bCs/>
          <w:highlight w:val="cyan"/>
          <w:u w:val="single"/>
        </w:rPr>
        <w:t>doubled</w:t>
      </w:r>
      <w:r w:rsidRPr="003F5A89">
        <w:rPr>
          <w:rFonts w:eastAsia="Aptos"/>
          <w:highlight w:val="cyan"/>
          <w:u w:val="single"/>
        </w:rPr>
        <w:t xml:space="preserve"> its investments, with a focus on critical mineral extraction; expanded its scientific activities; and used these scientific engagements to conduct dual-use research</w:t>
      </w:r>
      <w:r w:rsidRPr="003F5A89">
        <w:rPr>
          <w:rFonts w:eastAsia="Aptos"/>
          <w:u w:val="single"/>
        </w:rPr>
        <w:t xml:space="preserve"> </w:t>
      </w:r>
      <w:r w:rsidRPr="003F5A89">
        <w:rPr>
          <w:rFonts w:eastAsia="Aptos"/>
          <w:sz w:val="16"/>
        </w:rPr>
        <w:t xml:space="preserve">with intelligence or military applications in the Arctic. The PRC has expanded its icebreaker fleet and sent naval vessels into the Arctic for the first time. </w:t>
      </w:r>
      <w:r w:rsidRPr="003F5A89">
        <w:rPr>
          <w:rFonts w:eastAsia="Aptos"/>
          <w:u w:val="single"/>
        </w:rPr>
        <w:t xml:space="preserve">Other non-Arctic countries have also increased their presence, investments, and activities in the Arctic. Realizing our vision of a peaceful, stable, prosperous, and cooperative Arctic during this dynamic and challenging period will require U.S. leadership at home and abroad. </w:t>
      </w:r>
      <w:r w:rsidRPr="003F5A89">
        <w:rPr>
          <w:rFonts w:eastAsia="Aptos"/>
          <w:highlight w:val="cyan"/>
          <w:u w:val="single"/>
        </w:rPr>
        <w:t>We will advance U.S. interests across four mutually reinforcing pillars</w:t>
      </w:r>
      <w:r w:rsidRPr="003F5A89">
        <w:rPr>
          <w:rFonts w:eastAsia="Aptos"/>
          <w:u w:val="single"/>
        </w:rPr>
        <w:t xml:space="preserve"> spanning both domestic and international issues. Many of the investments we undertake in the U.S. Arctic will benefit not only residents in Alaska, but also our ability to pursue economic and environmental opportunities and project influence and security across the region. Together, these pillars guide the United States’ affirmative agenda in the Arctic region for the next decade. • Pillar 1—Security: We will deter threats to the U.S. homeland and our allies by enhancing the capabilities required to defend our interests in the Arctic, while coordinating shared approaches with allies and partners and mitigating risks of unintended escalation. We will exercise U.S. Government presence in the Arctic region as required to protect the American people and defend our sovereign territory. • Pillar 2—Climate Change and Environmental Protection: The </w:t>
      </w:r>
      <w:r w:rsidRPr="003F5A89">
        <w:rPr>
          <w:rFonts w:eastAsia="Aptos"/>
          <w:highlight w:val="cyan"/>
          <w:u w:val="single"/>
        </w:rPr>
        <w:t>U.S. Government</w:t>
      </w:r>
      <w:r w:rsidRPr="003F5A89">
        <w:rPr>
          <w:rFonts w:eastAsia="Aptos"/>
          <w:u w:val="single"/>
        </w:rPr>
        <w:t xml:space="preserve"> will partner with Alaskan communities and the State of Alaska </w:t>
      </w:r>
      <w:r w:rsidRPr="003F5A89">
        <w:rPr>
          <w:rFonts w:eastAsia="Aptos"/>
          <w:highlight w:val="cyan"/>
          <w:u w:val="single"/>
        </w:rPr>
        <w:t>to build resilience to the impacts of climate change</w:t>
      </w:r>
      <w:r w:rsidRPr="003F5A89">
        <w:rPr>
          <w:rFonts w:eastAsia="Aptos"/>
          <w:u w:val="single"/>
        </w:rPr>
        <w:t xml:space="preserve">, while </w:t>
      </w:r>
      <w:r w:rsidRPr="003F5A89">
        <w:rPr>
          <w:rFonts w:eastAsia="Aptos"/>
          <w:highlight w:val="cyan"/>
          <w:u w:val="single"/>
        </w:rPr>
        <w:t>work</w:t>
      </w:r>
      <w:r w:rsidRPr="003F5A89">
        <w:rPr>
          <w:rFonts w:eastAsia="Aptos"/>
          <w:u w:val="single"/>
        </w:rPr>
        <w:t xml:space="preserve">ing </w:t>
      </w:r>
      <w:r w:rsidRPr="003F5A89">
        <w:rPr>
          <w:rFonts w:eastAsia="Aptos"/>
          <w:highlight w:val="cyan"/>
          <w:u w:val="single"/>
        </w:rPr>
        <w:t>to reduce emissions from the Arctic as part of broader global mitigation efforts</w:t>
      </w:r>
      <w:r w:rsidRPr="003F5A89">
        <w:rPr>
          <w:rFonts w:eastAsia="Aptos"/>
          <w:u w:val="single"/>
        </w:rPr>
        <w:t xml:space="preserve">, to </w:t>
      </w:r>
      <w:r w:rsidRPr="003F5A89">
        <w:rPr>
          <w:rFonts w:eastAsia="Aptos"/>
          <w:highlight w:val="cyan"/>
          <w:u w:val="single"/>
        </w:rPr>
        <w:t>improve scientific understanding of climate change</w:t>
      </w:r>
      <w:r w:rsidRPr="003F5A89">
        <w:rPr>
          <w:rFonts w:eastAsia="Aptos"/>
          <w:u w:val="single"/>
        </w:rPr>
        <w:t xml:space="preserve">, </w:t>
      </w:r>
      <w:r w:rsidRPr="003F5A89">
        <w:rPr>
          <w:rFonts w:eastAsia="Aptos"/>
          <w:highlight w:val="cyan"/>
          <w:u w:val="single"/>
        </w:rPr>
        <w:t>and to conserve Arctic ecosystems</w:t>
      </w:r>
      <w:r w:rsidRPr="003F5A89">
        <w:rPr>
          <w:rFonts w:eastAsia="Aptos"/>
          <w:u w:val="single"/>
        </w:rPr>
        <w:t xml:space="preserve">. • Pillar 3—Sustainable Economic Development: </w:t>
      </w:r>
      <w:r w:rsidRPr="003F5A89">
        <w:rPr>
          <w:rFonts w:eastAsia="Aptos"/>
          <w:highlight w:val="cyan"/>
          <w:u w:val="single"/>
        </w:rPr>
        <w:t xml:space="preserve">We will </w:t>
      </w:r>
      <w:r w:rsidRPr="003F5A89">
        <w:rPr>
          <w:rFonts w:eastAsia="Aptos"/>
          <w:b/>
          <w:bCs/>
          <w:highlight w:val="cyan"/>
          <w:u w:val="single"/>
        </w:rPr>
        <w:t>pursue</w:t>
      </w:r>
      <w:r w:rsidRPr="003F5A89">
        <w:rPr>
          <w:rFonts w:eastAsia="Aptos"/>
          <w:highlight w:val="cyan"/>
          <w:u w:val="single"/>
        </w:rPr>
        <w:t xml:space="preserve"> </w:t>
      </w:r>
      <w:r w:rsidRPr="003F5A89">
        <w:rPr>
          <w:rFonts w:eastAsia="Aptos"/>
          <w:b/>
          <w:bCs/>
          <w:highlight w:val="cyan"/>
          <w:u w:val="single"/>
        </w:rPr>
        <w:t>sustainable</w:t>
      </w:r>
      <w:r w:rsidRPr="003F5A89">
        <w:rPr>
          <w:rFonts w:eastAsia="Aptos"/>
          <w:highlight w:val="cyan"/>
          <w:u w:val="single"/>
        </w:rPr>
        <w:t xml:space="preserve"> </w:t>
      </w:r>
      <w:r w:rsidRPr="003F5A89">
        <w:rPr>
          <w:rFonts w:eastAsia="Aptos"/>
          <w:b/>
          <w:bCs/>
          <w:highlight w:val="cyan"/>
          <w:u w:val="single"/>
        </w:rPr>
        <w:t>development</w:t>
      </w:r>
      <w:r w:rsidRPr="003F5A89">
        <w:rPr>
          <w:rFonts w:eastAsia="Aptos"/>
          <w:u w:val="single"/>
        </w:rPr>
        <w:t xml:space="preserve"> and improve livelihoods in Alaska, including for Alaska Native communities, by investing in infrastructure, improved access to services, and support for growing economic sectors. We will also work with allies and partners to expand highstandard investment and sustainable development across the Arctic region.</w:t>
      </w:r>
      <w:r w:rsidRPr="003F5A89">
        <w:rPr>
          <w:rFonts w:eastAsia="Aptos"/>
          <w:sz w:val="16"/>
        </w:rPr>
        <w:t xml:space="preserve"> • Pillar 4—International Cooperation and Governance: Despite the challenges to Arctic cooperation resulting from Russia’s aggression in Ukraine, the United States will work to sustain institutions for Arctic cooperation, including the Arctic Council, and position these institutions to manage the impacts of increasing activity in the region. The United States will also work with Arctic Allies and partners to pursue a common approach to advance shared interests and to uphold international law in the region</w:t>
      </w:r>
      <w:r w:rsidRPr="003F5A89">
        <w:rPr>
          <w:rFonts w:eastAsia="Aptos"/>
          <w:u w:val="single"/>
        </w:rPr>
        <w:t xml:space="preserve">. It is </w:t>
      </w:r>
      <w:r w:rsidRPr="003F5A89">
        <w:rPr>
          <w:rFonts w:eastAsia="Aptos"/>
          <w:highlight w:val="cyan"/>
          <w:u w:val="single"/>
        </w:rPr>
        <w:t>essential to better understand</w:t>
      </w:r>
      <w:r w:rsidRPr="003F5A89">
        <w:rPr>
          <w:rFonts w:eastAsia="Aptos"/>
          <w:u w:val="single"/>
        </w:rPr>
        <w:t xml:space="preserve"> the ways the Arctic environment is rapidly changing, to anticipate future changes, and to understand </w:t>
      </w:r>
      <w:r w:rsidRPr="003F5A89">
        <w:rPr>
          <w:rFonts w:eastAsia="Aptos"/>
          <w:highlight w:val="cyan"/>
          <w:u w:val="single"/>
        </w:rPr>
        <w:t>the Arctic’s impact on climate change globally and extreme events regionally</w:t>
      </w:r>
      <w:r w:rsidRPr="003F5A89">
        <w:rPr>
          <w:rFonts w:eastAsia="Aptos"/>
          <w:u w:val="single"/>
        </w:rPr>
        <w:t xml:space="preserve">. The </w:t>
      </w:r>
      <w:r w:rsidRPr="003F5A89">
        <w:rPr>
          <w:rFonts w:eastAsia="Aptos"/>
          <w:highlight w:val="cyan"/>
          <w:u w:val="single"/>
        </w:rPr>
        <w:t>U</w:t>
      </w:r>
      <w:r w:rsidRPr="003F5A89">
        <w:rPr>
          <w:rFonts w:eastAsia="Aptos"/>
          <w:u w:val="single"/>
        </w:rPr>
        <w:t xml:space="preserve">nited </w:t>
      </w:r>
      <w:r w:rsidRPr="003F5A89">
        <w:rPr>
          <w:rFonts w:eastAsia="Aptos"/>
          <w:highlight w:val="cyan"/>
          <w:u w:val="single"/>
        </w:rPr>
        <w:t>S</w:t>
      </w:r>
      <w:r w:rsidRPr="003F5A89">
        <w:rPr>
          <w:rFonts w:eastAsia="Aptos"/>
          <w:u w:val="single"/>
        </w:rPr>
        <w:t xml:space="preserve">tates </w:t>
      </w:r>
      <w:r w:rsidRPr="003F5A89">
        <w:rPr>
          <w:rFonts w:eastAsia="Aptos"/>
          <w:highlight w:val="cyan"/>
          <w:u w:val="single"/>
        </w:rPr>
        <w:t>will advance our monitoring and predictive capacity with better data collection and integration,</w:t>
      </w:r>
      <w:r w:rsidRPr="003F5A89">
        <w:rPr>
          <w:rFonts w:eastAsia="Aptos"/>
          <w:u w:val="single"/>
        </w:rPr>
        <w:t xml:space="preserve"> new observational tools and data, and improved regional and global climate models. We will also support research on marine ecosystems, wildlife, and fisheries; the design and construction of Arctic infrastructure; and health crises afflicting Arctic populations. To support science-based decisions, </w:t>
      </w:r>
      <w:r w:rsidRPr="003F5A89">
        <w:rPr>
          <w:rFonts w:eastAsia="Aptos"/>
          <w:highlight w:val="cyan"/>
          <w:u w:val="single"/>
        </w:rPr>
        <w:t xml:space="preserve">we will also explore research to </w:t>
      </w:r>
      <w:r w:rsidRPr="003F5A89">
        <w:rPr>
          <w:rFonts w:eastAsia="Aptos"/>
          <w:b/>
          <w:bCs/>
          <w:highlight w:val="cyan"/>
          <w:u w:val="single"/>
        </w:rPr>
        <w:t>improve our understanding of issues such as the potential emissions and health threats resulting from permafrost thaw</w:t>
      </w:r>
      <w:r w:rsidRPr="003F5A89">
        <w:rPr>
          <w:rFonts w:eastAsia="Aptos"/>
          <w:u w:val="single"/>
        </w:rPr>
        <w:t>. International scientific partnerships and co-production of knowledge with Alaska Native communities will have a multiplier effect on this research. Coordinated research on the environmental and societal impacts of climate change in the Arctic and the Arctic’s role in global climate dynamics should be guided by the Interagency Arctic Research Policy Committee’s (IARPC) and the U.S. Arctic Research Commission’s (USARC) research plans. 3</w:t>
      </w:r>
    </w:p>
    <w:p w14:paraId="618607E0" w14:textId="6FBA6743" w:rsidR="003F5A89" w:rsidRPr="00376131" w:rsidRDefault="003F5A89" w:rsidP="003F5A89"/>
    <w:p w14:paraId="0A976FE7" w14:textId="71C3B5FF" w:rsidR="00387C55" w:rsidRDefault="00387C55" w:rsidP="00B4764A">
      <w:pPr>
        <w:pStyle w:val="Heading1"/>
        <w:rPr>
          <w:rFonts w:cs="Arial"/>
        </w:rPr>
      </w:pPr>
      <w:r>
        <w:rPr>
          <w:rFonts w:cs="Arial"/>
        </w:rPr>
        <w:t>DA</w:t>
      </w:r>
    </w:p>
    <w:p w14:paraId="2A681377" w14:textId="77777777" w:rsidR="00F210D1" w:rsidRPr="00790CB2" w:rsidRDefault="00F210D1" w:rsidP="00066781">
      <w:pPr>
        <w:rPr>
          <w:u w:val="single"/>
        </w:rPr>
      </w:pPr>
    </w:p>
    <w:p w14:paraId="6F8ED670" w14:textId="7AC89B29" w:rsidR="00387C55" w:rsidRDefault="00387C55" w:rsidP="00387C55">
      <w:pPr>
        <w:pStyle w:val="Heading2"/>
      </w:pPr>
      <w:r>
        <w:t>Russia DA</w:t>
      </w:r>
    </w:p>
    <w:p w14:paraId="027A3D4F" w14:textId="7D4DA41A" w:rsidR="00A41604" w:rsidRDefault="00A41604" w:rsidP="00A41604">
      <w:pPr>
        <w:pStyle w:val="Heading3"/>
      </w:pPr>
      <w:r>
        <w:t>2AC---N/L</w:t>
      </w:r>
    </w:p>
    <w:p w14:paraId="5C5F4EF2" w14:textId="4F1D1113" w:rsidR="00FD12A7" w:rsidRPr="00FD12A7" w:rsidRDefault="00FD12A7" w:rsidP="00FD12A7">
      <w:pPr>
        <w:pStyle w:val="Heading4"/>
      </w:pPr>
      <w:r>
        <w:t xml:space="preserve">No link: science </w:t>
      </w:r>
      <w:r>
        <w:rPr>
          <w:u w:val="single"/>
        </w:rPr>
        <w:t>alleviates</w:t>
      </w:r>
      <w:r>
        <w:t xml:space="preserve"> tensions.</w:t>
      </w:r>
    </w:p>
    <w:p w14:paraId="7223A44B" w14:textId="2BD2D03A" w:rsidR="007D36D5" w:rsidRPr="007D36D5" w:rsidRDefault="004E1904" w:rsidP="007D36D5">
      <w:r w:rsidRPr="004E1904">
        <w:rPr>
          <w:rStyle w:val="Style13ptBold"/>
        </w:rPr>
        <w:t>Konyshev</w:t>
      </w:r>
      <w:r w:rsidR="00E12D83" w:rsidRPr="00E12D83">
        <w:rPr>
          <w:rStyle w:val="Style13ptBold"/>
        </w:rPr>
        <w:t xml:space="preserve"> ’23</w:t>
      </w:r>
      <w:r w:rsidR="00E12D83">
        <w:t xml:space="preserve"> [</w:t>
      </w:r>
      <w:r w:rsidRPr="004E1904">
        <w:t>Valery</w:t>
      </w:r>
      <w:r w:rsidR="00E12D83">
        <w:t xml:space="preserve">; </w:t>
      </w:r>
      <w:r w:rsidRPr="004E1904">
        <w:t xml:space="preserve">2023. </w:t>
      </w:r>
      <w:r w:rsidR="00E12D83" w:rsidRPr="00E12D83">
        <w:t>Professor of Theory and History of International Relations at St. Petersburg State University</w:t>
      </w:r>
      <w:r w:rsidR="00E12D83">
        <w:t xml:space="preserve"> </w:t>
      </w:r>
      <w:r w:rsidRPr="004E1904">
        <w:t xml:space="preserve">“Arctic Science Diplomacy: With or without Russia?” </w:t>
      </w:r>
      <w:r w:rsidRPr="004E1904">
        <w:rPr>
          <w:i/>
          <w:iCs/>
        </w:rPr>
        <w:t>Strategic Security Analyses</w:t>
      </w:r>
      <w:r w:rsidRPr="004E1904">
        <w:t>, no. 32. https://www.gcsp.ch/sites/default/files/2024-12/ssa-2023-issue32-arctic-science-diplomacy-with-or-without-russia.pdf</w:t>
      </w:r>
      <w:r>
        <w:t>; mgm]</w:t>
      </w:r>
    </w:p>
    <w:p w14:paraId="4E058CAF" w14:textId="77777777" w:rsidR="00A41604" w:rsidRPr="007D36D5" w:rsidRDefault="00A41604" w:rsidP="00A41604">
      <w:pPr>
        <w:rPr>
          <w:sz w:val="16"/>
        </w:rPr>
      </w:pPr>
      <w:r w:rsidRPr="007D36D5">
        <w:rPr>
          <w:sz w:val="16"/>
        </w:rPr>
        <w:t xml:space="preserve">The West has indefinitely paused cooperation with </w:t>
      </w:r>
      <w:r w:rsidRPr="007D36D5">
        <w:rPr>
          <w:u w:val="single"/>
        </w:rPr>
        <w:t>Russia</w:t>
      </w:r>
      <w:r w:rsidRPr="007D36D5">
        <w:rPr>
          <w:sz w:val="16"/>
        </w:rPr>
        <w:t xml:space="preserve"> in the Arctic Council (AC), thereby provoking a political stalemate. Norway’s chairmanship of the AC during 2023-2025 does not promise any reconciliation, because its agenda does not even mention the </w:t>
      </w:r>
      <w:r w:rsidRPr="007D36D5">
        <w:rPr>
          <w:u w:val="single"/>
        </w:rPr>
        <w:t>Ukraine</w:t>
      </w:r>
      <w:r w:rsidRPr="007D36D5">
        <w:rPr>
          <w:sz w:val="16"/>
        </w:rPr>
        <w:t xml:space="preserve"> crisis.2 </w:t>
      </w:r>
      <w:r w:rsidRPr="007D36D5">
        <w:rPr>
          <w:u w:val="single"/>
        </w:rPr>
        <w:t>To</w:t>
      </w:r>
      <w:r w:rsidRPr="007D36D5">
        <w:rPr>
          <w:sz w:val="16"/>
        </w:rPr>
        <w:t xml:space="preserve"> </w:t>
      </w:r>
      <w:r w:rsidRPr="007D36D5">
        <w:rPr>
          <w:b/>
          <w:bCs/>
          <w:u w:val="single"/>
        </w:rPr>
        <w:t>overcome</w:t>
      </w:r>
      <w:r w:rsidRPr="007D36D5">
        <w:rPr>
          <w:u w:val="single"/>
        </w:rPr>
        <w:t xml:space="preserve"> the deadlock, </w:t>
      </w:r>
      <w:r w:rsidRPr="007D36D5">
        <w:rPr>
          <w:b/>
          <w:bCs/>
          <w:u w:val="single"/>
        </w:rPr>
        <w:t>science diplomacy</w:t>
      </w:r>
      <w:r w:rsidRPr="007D36D5">
        <w:rPr>
          <w:u w:val="single"/>
        </w:rPr>
        <w:t xml:space="preserve"> can create a “</w:t>
      </w:r>
      <w:r w:rsidRPr="007D36D5">
        <w:rPr>
          <w:b/>
          <w:bCs/>
          <w:u w:val="single"/>
        </w:rPr>
        <w:t>bridge</w:t>
      </w:r>
      <w:r w:rsidRPr="007D36D5">
        <w:rPr>
          <w:u w:val="single"/>
        </w:rPr>
        <w:t xml:space="preserve">” for finding a </w:t>
      </w:r>
      <w:r w:rsidRPr="007D36D5">
        <w:rPr>
          <w:b/>
          <w:bCs/>
          <w:u w:val="single"/>
        </w:rPr>
        <w:t>reasonable</w:t>
      </w:r>
      <w:r w:rsidRPr="007D36D5">
        <w:rPr>
          <w:u w:val="single"/>
        </w:rPr>
        <w:t xml:space="preserve"> </w:t>
      </w:r>
      <w:r w:rsidRPr="007D36D5">
        <w:rPr>
          <w:b/>
          <w:bCs/>
          <w:u w:val="single"/>
        </w:rPr>
        <w:t>compromise in Arctic policy, despite</w:t>
      </w:r>
      <w:r w:rsidRPr="007D36D5">
        <w:rPr>
          <w:u w:val="single"/>
        </w:rPr>
        <w:t xml:space="preserve"> the </w:t>
      </w:r>
      <w:r w:rsidRPr="007D36D5">
        <w:rPr>
          <w:b/>
          <w:bCs/>
          <w:u w:val="single"/>
        </w:rPr>
        <w:t>Ukraine</w:t>
      </w:r>
      <w:r w:rsidRPr="007D36D5">
        <w:rPr>
          <w:u w:val="single"/>
        </w:rPr>
        <w:t xml:space="preserve"> crisis</w:t>
      </w:r>
      <w:r w:rsidRPr="007D36D5">
        <w:rPr>
          <w:sz w:val="16"/>
        </w:rPr>
        <w:t xml:space="preserve">. </w:t>
      </w:r>
      <w:r w:rsidRPr="007D36D5">
        <w:rPr>
          <w:u w:val="single"/>
        </w:rPr>
        <w:t>Science diplomacy played this role during the Cold War</w:t>
      </w:r>
      <w:r w:rsidRPr="007D36D5">
        <w:rPr>
          <w:sz w:val="16"/>
        </w:rPr>
        <w:t xml:space="preserve"> by supporting various types of dialogue between the United States and the Soviet Union. In the current situation </w:t>
      </w:r>
      <w:r w:rsidRPr="007D36D5">
        <w:rPr>
          <w:u w:val="single"/>
        </w:rPr>
        <w:t xml:space="preserve">it could </w:t>
      </w:r>
      <w:r w:rsidRPr="007D36D5">
        <w:rPr>
          <w:sz w:val="16"/>
        </w:rPr>
        <w:t xml:space="preserve">also </w:t>
      </w:r>
      <w:r w:rsidRPr="007D36D5">
        <w:rPr>
          <w:b/>
          <w:bCs/>
          <w:u w:val="single"/>
        </w:rPr>
        <w:t>improve</w:t>
      </w:r>
      <w:r w:rsidRPr="007D36D5">
        <w:rPr>
          <w:u w:val="single"/>
        </w:rPr>
        <w:t xml:space="preserve"> international relations and support </w:t>
      </w:r>
      <w:r w:rsidRPr="007D36D5">
        <w:rPr>
          <w:b/>
          <w:bCs/>
          <w:u w:val="single"/>
        </w:rPr>
        <w:t>multilateral efforts</w:t>
      </w:r>
      <w:r w:rsidRPr="007D36D5">
        <w:rPr>
          <w:u w:val="single"/>
        </w:rPr>
        <w:t xml:space="preserve"> to address </w:t>
      </w:r>
      <w:r w:rsidRPr="007D36D5">
        <w:rPr>
          <w:b/>
          <w:bCs/>
          <w:u w:val="single"/>
        </w:rPr>
        <w:t>common problems</w:t>
      </w:r>
      <w:r w:rsidRPr="007D36D5">
        <w:rPr>
          <w:u w:val="single"/>
        </w:rPr>
        <w:t xml:space="preserve">, including </w:t>
      </w:r>
      <w:r w:rsidRPr="007D36D5">
        <w:rPr>
          <w:b/>
          <w:bCs/>
          <w:u w:val="single"/>
        </w:rPr>
        <w:t>climate</w:t>
      </w:r>
      <w:r w:rsidRPr="007D36D5">
        <w:rPr>
          <w:u w:val="single"/>
        </w:rPr>
        <w:t xml:space="preserve"> </w:t>
      </w:r>
      <w:r w:rsidRPr="007D36D5">
        <w:rPr>
          <w:b/>
          <w:bCs/>
          <w:u w:val="single"/>
        </w:rPr>
        <w:t>change</w:t>
      </w:r>
      <w:r w:rsidRPr="007D36D5">
        <w:rPr>
          <w:u w:val="single"/>
        </w:rPr>
        <w:t xml:space="preserve">, in the </w:t>
      </w:r>
      <w:r w:rsidRPr="007D36D5">
        <w:rPr>
          <w:b/>
          <w:bCs/>
          <w:u w:val="single"/>
        </w:rPr>
        <w:t>Arctic</w:t>
      </w:r>
      <w:r w:rsidRPr="007D36D5">
        <w:rPr>
          <w:sz w:val="16"/>
        </w:rPr>
        <w:t xml:space="preserve">.3 </w:t>
      </w:r>
    </w:p>
    <w:p w14:paraId="156CD4F3" w14:textId="77777777" w:rsidR="00A41604" w:rsidRPr="007D36D5" w:rsidRDefault="00A41604" w:rsidP="00A41604">
      <w:pPr>
        <w:rPr>
          <w:sz w:val="16"/>
        </w:rPr>
      </w:pPr>
      <w:r w:rsidRPr="007D36D5">
        <w:rPr>
          <w:sz w:val="16"/>
        </w:rPr>
        <w:t xml:space="preserve">Definition, functions and forms of science diplomacy </w:t>
      </w:r>
    </w:p>
    <w:p w14:paraId="011FF4C4" w14:textId="45F2F9FA" w:rsidR="00A41604" w:rsidRPr="007D36D5" w:rsidRDefault="00A41604" w:rsidP="00A41604">
      <w:pPr>
        <w:rPr>
          <w:sz w:val="16"/>
        </w:rPr>
      </w:pPr>
      <w:r w:rsidRPr="007D36D5">
        <w:rPr>
          <w:sz w:val="16"/>
        </w:rPr>
        <w:t xml:space="preserve">Science diplomacy means the interaction of diplomacy and science in international relations in order to influence decision-makers. </w:t>
      </w:r>
      <w:r w:rsidRPr="007D36D5">
        <w:rPr>
          <w:b/>
          <w:bCs/>
          <w:u w:val="single"/>
        </w:rPr>
        <w:t>Science diplomacy</w:t>
      </w:r>
      <w:r w:rsidRPr="007D36D5">
        <w:rPr>
          <w:u w:val="single"/>
        </w:rPr>
        <w:t xml:space="preserve"> is based on </w:t>
      </w:r>
      <w:r w:rsidRPr="007D36D5">
        <w:rPr>
          <w:b/>
          <w:bCs/>
          <w:u w:val="single"/>
        </w:rPr>
        <w:t>international scientific</w:t>
      </w:r>
      <w:r w:rsidRPr="007D36D5">
        <w:rPr>
          <w:u w:val="single"/>
        </w:rPr>
        <w:t xml:space="preserve"> and technical </w:t>
      </w:r>
      <w:r w:rsidRPr="007D36D5">
        <w:rPr>
          <w:b/>
          <w:bCs/>
          <w:u w:val="single"/>
        </w:rPr>
        <w:t>cooperation for all</w:t>
      </w:r>
      <w:r w:rsidRPr="007D36D5">
        <w:rPr>
          <w:u w:val="single"/>
        </w:rPr>
        <w:t xml:space="preserve"> countries’ </w:t>
      </w:r>
      <w:r w:rsidRPr="007D36D5">
        <w:rPr>
          <w:b/>
          <w:bCs/>
          <w:u w:val="single"/>
        </w:rPr>
        <w:t>mutual benefit</w:t>
      </w:r>
      <w:r w:rsidRPr="007D36D5">
        <w:rPr>
          <w:u w:val="single"/>
        </w:rPr>
        <w:t>.</w:t>
      </w:r>
      <w:r w:rsidRPr="007D36D5">
        <w:rPr>
          <w:sz w:val="16"/>
        </w:rPr>
        <w:t xml:space="preserve"> It </w:t>
      </w:r>
      <w:r w:rsidRPr="007D36D5">
        <w:rPr>
          <w:u w:val="single"/>
        </w:rPr>
        <w:t xml:space="preserve">helps to develop </w:t>
      </w:r>
      <w:r w:rsidRPr="007D36D5">
        <w:rPr>
          <w:b/>
          <w:bCs/>
          <w:u w:val="single"/>
        </w:rPr>
        <w:t>common rules</w:t>
      </w:r>
      <w:r w:rsidRPr="007D36D5">
        <w:rPr>
          <w:u w:val="single"/>
        </w:rPr>
        <w:t xml:space="preserve"> and to </w:t>
      </w:r>
      <w:r w:rsidRPr="007D36D5">
        <w:rPr>
          <w:b/>
          <w:bCs/>
          <w:u w:val="single"/>
        </w:rPr>
        <w:t>balance stakeholders’</w:t>
      </w:r>
      <w:r w:rsidRPr="007D36D5">
        <w:rPr>
          <w:u w:val="single"/>
        </w:rPr>
        <w:t xml:space="preserve"> interests</w:t>
      </w:r>
      <w:r w:rsidRPr="007D36D5">
        <w:rPr>
          <w:sz w:val="16"/>
        </w:rPr>
        <w:t>.4</w:t>
      </w:r>
    </w:p>
    <w:p w14:paraId="19FE8AD0" w14:textId="3674655F" w:rsidR="005709D7" w:rsidRPr="005709D7" w:rsidRDefault="005709D7" w:rsidP="005709D7">
      <w:pPr>
        <w:pStyle w:val="Heading3"/>
      </w:pPr>
      <w:r>
        <w:t>2AC---L/T</w:t>
      </w:r>
    </w:p>
    <w:p w14:paraId="41E5BF56" w14:textId="5E0225E5" w:rsidR="00387C55" w:rsidRPr="006460DC" w:rsidRDefault="006460DC" w:rsidP="00387C55">
      <w:pPr>
        <w:pStyle w:val="Heading4"/>
        <w:rPr>
          <w:rFonts w:cs="Arial"/>
        </w:rPr>
      </w:pPr>
      <w:r>
        <w:rPr>
          <w:rFonts w:cs="Arial"/>
        </w:rPr>
        <w:t>Link turn: U.S. Arctic</w:t>
      </w:r>
      <w:r w:rsidRPr="006460DC">
        <w:rPr>
          <w:rFonts w:cs="Arial"/>
        </w:rPr>
        <w:t xml:space="preserve"> research </w:t>
      </w:r>
      <w:r>
        <w:rPr>
          <w:rFonts w:cs="Arial"/>
          <w:u w:val="single"/>
        </w:rPr>
        <w:t>sustains</w:t>
      </w:r>
      <w:r>
        <w:rPr>
          <w:rFonts w:cs="Arial"/>
        </w:rPr>
        <w:t xml:space="preserve"> cooperation.</w:t>
      </w:r>
    </w:p>
    <w:p w14:paraId="25EA2853" w14:textId="77777777" w:rsidR="00387C55" w:rsidRPr="00981F70" w:rsidRDefault="00387C55" w:rsidP="00387C55">
      <w:r w:rsidRPr="00981F70">
        <w:rPr>
          <w:rStyle w:val="Style13ptBold"/>
        </w:rPr>
        <w:t xml:space="preserve">Ginsbach &amp; Shok ’24 </w:t>
      </w:r>
      <w:r w:rsidRPr="00981F70">
        <w:t xml:space="preserve">[Katherine Ginsbach, Associate at the O’Neill Institute for National and Global Health Law in the Center for Transformational Health Law; and Nataliya Shok, Professor at Georgetown, Public Policy Fellow at the Wilson Center's Kennan Institute, dual PhDs in political science and the history of science and technology; Spring 2024. “Channels for Arctic Diplomacy.” </w:t>
      </w:r>
      <w:r w:rsidRPr="00981F70">
        <w:rPr>
          <w:i/>
          <w:iCs/>
        </w:rPr>
        <w:t>Issues in Science and Technology</w:t>
      </w:r>
      <w:r w:rsidRPr="00981F70">
        <w:t xml:space="preserve"> 40 (3). https://doi.org/10.58875/HGCJ5356; mgm]</w:t>
      </w:r>
    </w:p>
    <w:p w14:paraId="2319C914" w14:textId="77777777" w:rsidR="00387C55" w:rsidRPr="00981F70" w:rsidRDefault="00387C55" w:rsidP="00387C55">
      <w:pPr>
        <w:rPr>
          <w:sz w:val="16"/>
        </w:rPr>
      </w:pPr>
      <w:r w:rsidRPr="00981F70">
        <w:rPr>
          <w:sz w:val="16"/>
        </w:rPr>
        <w:t xml:space="preserve">At the same time, warming temperatures in the </w:t>
      </w:r>
      <w:r w:rsidRPr="00981F70">
        <w:rPr>
          <w:u w:val="single"/>
        </w:rPr>
        <w:t>Arctic</w:t>
      </w:r>
      <w:r w:rsidRPr="00981F70">
        <w:rPr>
          <w:sz w:val="16"/>
        </w:rPr>
        <w:t xml:space="preserve"> are </w:t>
      </w:r>
      <w:r w:rsidRPr="00981F70">
        <w:rPr>
          <w:u w:val="single"/>
        </w:rPr>
        <w:t xml:space="preserve">opening sea routes and allowing </w:t>
      </w:r>
      <w:r w:rsidRPr="00981F70">
        <w:rPr>
          <w:b/>
          <w:bCs/>
          <w:u w:val="single"/>
        </w:rPr>
        <w:t>new access</w:t>
      </w:r>
      <w:r w:rsidRPr="00981F70">
        <w:rPr>
          <w:u w:val="single"/>
        </w:rPr>
        <w:t xml:space="preserve"> to natural resources, </w:t>
      </w:r>
      <w:r w:rsidRPr="00981F70">
        <w:rPr>
          <w:b/>
          <w:bCs/>
          <w:u w:val="single"/>
        </w:rPr>
        <w:t>prompting increased</w:t>
      </w:r>
      <w:r w:rsidRPr="00981F70">
        <w:rPr>
          <w:u w:val="single"/>
        </w:rPr>
        <w:t xml:space="preserve"> traffic and </w:t>
      </w:r>
      <w:r w:rsidRPr="00981F70">
        <w:rPr>
          <w:b/>
          <w:bCs/>
          <w:u w:val="single"/>
        </w:rPr>
        <w:t>cooperation</w:t>
      </w:r>
      <w:r w:rsidRPr="00981F70">
        <w:rPr>
          <w:u w:val="single"/>
        </w:rPr>
        <w:t xml:space="preserve"> between Arctic and non-Arctic states</w:t>
      </w:r>
      <w:r w:rsidRPr="00981F70">
        <w:rPr>
          <w:sz w:val="16"/>
        </w:rPr>
        <w:t xml:space="preserve">. Climate change is destabilizing the health, food security, and livelihoods of people in the area. We argue that, </w:t>
      </w:r>
      <w:r w:rsidRPr="00981F70">
        <w:rPr>
          <w:u w:val="single"/>
        </w:rPr>
        <w:t xml:space="preserve">in </w:t>
      </w:r>
      <w:r w:rsidRPr="00981F70">
        <w:rPr>
          <w:b/>
          <w:bCs/>
          <w:u w:val="single"/>
        </w:rPr>
        <w:t>mutually dependent regions</w:t>
      </w:r>
      <w:r w:rsidRPr="00981F70">
        <w:rPr>
          <w:u w:val="single"/>
        </w:rPr>
        <w:t xml:space="preserve"> like the Arctic,</w:t>
      </w:r>
      <w:r w:rsidRPr="00981F70">
        <w:rPr>
          <w:sz w:val="16"/>
        </w:rPr>
        <w:t xml:space="preserve"> scientific </w:t>
      </w:r>
      <w:r w:rsidRPr="00981F70">
        <w:rPr>
          <w:u w:val="single"/>
        </w:rPr>
        <w:t>research</w:t>
      </w:r>
      <w:r w:rsidRPr="00981F70">
        <w:rPr>
          <w:sz w:val="16"/>
        </w:rPr>
        <w:t xml:space="preserve"> on climate and health can </w:t>
      </w:r>
      <w:r w:rsidRPr="00981F70">
        <w:rPr>
          <w:b/>
          <w:bCs/>
          <w:u w:val="single"/>
        </w:rPr>
        <w:t>sustain channels for diplomacy</w:t>
      </w:r>
      <w:r w:rsidRPr="00981F70">
        <w:rPr>
          <w:sz w:val="16"/>
        </w:rPr>
        <w:t xml:space="preserve">. Indeed, </w:t>
      </w:r>
      <w:r w:rsidRPr="00981F70">
        <w:rPr>
          <w:b/>
          <w:bCs/>
          <w:u w:val="single"/>
        </w:rPr>
        <w:t>new</w:t>
      </w:r>
      <w:r w:rsidRPr="00981F70">
        <w:rPr>
          <w:u w:val="single"/>
        </w:rPr>
        <w:t>—</w:t>
      </w:r>
      <w:r w:rsidRPr="00981F70">
        <w:rPr>
          <w:b/>
          <w:bCs/>
          <w:u w:val="single"/>
        </w:rPr>
        <w:t>even experimental</w:t>
      </w:r>
      <w:r w:rsidRPr="00981F70">
        <w:rPr>
          <w:u w:val="single"/>
        </w:rPr>
        <w:t>—</w:t>
      </w:r>
      <w:r w:rsidRPr="00981F70">
        <w:rPr>
          <w:b/>
          <w:bCs/>
          <w:u w:val="single"/>
        </w:rPr>
        <w:t>strategies for cooperation</w:t>
      </w:r>
      <w:r w:rsidRPr="00981F70">
        <w:rPr>
          <w:sz w:val="16"/>
        </w:rPr>
        <w:t xml:space="preserve"> are necessary at this critical time.</w:t>
      </w:r>
    </w:p>
    <w:p w14:paraId="2F43BE56" w14:textId="77777777" w:rsidR="00387C55" w:rsidRPr="00981F70" w:rsidRDefault="00387C55" w:rsidP="00387C55">
      <w:pPr>
        <w:rPr>
          <w:sz w:val="16"/>
        </w:rPr>
      </w:pPr>
      <w:r w:rsidRPr="00981F70">
        <w:rPr>
          <w:sz w:val="16"/>
        </w:rPr>
        <w:t>Cooperation and competition in the Arctic</w:t>
      </w:r>
    </w:p>
    <w:p w14:paraId="54E9BA50" w14:textId="77777777" w:rsidR="00387C55" w:rsidRPr="00981F70" w:rsidRDefault="00387C55" w:rsidP="00387C55">
      <w:pPr>
        <w:rPr>
          <w:sz w:val="16"/>
        </w:rPr>
      </w:pPr>
      <w:r w:rsidRPr="00981F70">
        <w:rPr>
          <w:u w:val="single"/>
        </w:rPr>
        <w:t>The Arctic Council</w:t>
      </w:r>
      <w:r w:rsidRPr="00981F70">
        <w:rPr>
          <w:sz w:val="16"/>
        </w:rPr>
        <w:t xml:space="preserve"> was established in 1996 as a high-level intergovernmental forum for the eight countries with Arctic territory and the six Indigenous people’s organizations granted “permanent participant” status. The council </w:t>
      </w:r>
      <w:r w:rsidRPr="00981F70">
        <w:rPr>
          <w:u w:val="single"/>
        </w:rPr>
        <w:t xml:space="preserve">promotes </w:t>
      </w:r>
      <w:r w:rsidRPr="00981F70">
        <w:rPr>
          <w:b/>
          <w:bCs/>
          <w:u w:val="single"/>
        </w:rPr>
        <w:t>cooperation</w:t>
      </w:r>
      <w:r w:rsidRPr="00981F70">
        <w:rPr>
          <w:u w:val="single"/>
        </w:rPr>
        <w:t xml:space="preserve">, </w:t>
      </w:r>
      <w:r w:rsidRPr="00981F70">
        <w:rPr>
          <w:b/>
          <w:bCs/>
          <w:u w:val="single"/>
        </w:rPr>
        <w:t>coordination</w:t>
      </w:r>
      <w:r w:rsidRPr="00981F70">
        <w:rPr>
          <w:u w:val="single"/>
        </w:rPr>
        <w:t xml:space="preserve">, and </w:t>
      </w:r>
      <w:r w:rsidRPr="00981F70">
        <w:rPr>
          <w:b/>
          <w:bCs/>
          <w:u w:val="single"/>
        </w:rPr>
        <w:t>communication</w:t>
      </w:r>
      <w:r w:rsidRPr="00981F70">
        <w:rPr>
          <w:sz w:val="16"/>
        </w:rPr>
        <w:t xml:space="preserve"> among Arctic states, Indigenous communities, and the rest of the Arctic population on issues including sustainable development, health threats, and emergency response. The chair of the council rotates among the Arctic state members, with initiatives carried out by working groups, task forces, and expert groups.</w:t>
      </w:r>
    </w:p>
    <w:p w14:paraId="259D7D6F" w14:textId="77777777" w:rsidR="00387C55" w:rsidRPr="007F3321" w:rsidRDefault="00387C55" w:rsidP="008437E1">
      <w:pPr>
        <w:rPr>
          <w:sz w:val="16"/>
        </w:rPr>
      </w:pPr>
      <w:r w:rsidRPr="007F3321">
        <w:rPr>
          <w:sz w:val="16"/>
        </w:rPr>
        <w:t>The Arctic Council has successfully navigated diplomatic disagreements among member states, including the Iraq War in 2003, the Russo-Georgian War in 2008, and Russia’s annexation of Crimea in 2014. On March 3, 2022, in response to Russia’s invasion of Ukraine, the other seven member states announced a pause in their participation. The pause disrupted the council’s 130 projects related to environmental monitoring, data collection, equity, and search and rescue. It also put the brakes on critical work and communication related to Indigenous peoples, the environment, scientific research, and health safety.</w:t>
      </w:r>
    </w:p>
    <w:p w14:paraId="6394CB49" w14:textId="77777777" w:rsidR="00387C55" w:rsidRPr="00DD45B6" w:rsidRDefault="00387C55" w:rsidP="00AA21F3">
      <w:pPr>
        <w:rPr>
          <w:u w:val="single"/>
        </w:rPr>
      </w:pPr>
      <w:r w:rsidRPr="007F3321">
        <w:rPr>
          <w:sz w:val="16"/>
        </w:rPr>
        <w:t>Following discussions, in June 2022 those seven member states of the council agreed to resume partial activity on existing projects not involving the Russian Federation. In August 2023, all the Arctic Council countries, including Russia, agreed to guidelines for resuming working group and expert group activities. Further discussions with the six permanent participant Indigenous peoples’ organizations in October 2023 encouraged resumption of working group–level activities with Russia. Then, in February 2024, Russia withheld its annual payment to the Arctic Council. This step raises urgent questions about the council’s future without Russian participation. How can</w:t>
      </w:r>
      <w:r w:rsidRPr="00DD45B6">
        <w:rPr>
          <w:u w:val="single"/>
        </w:rPr>
        <w:t xml:space="preserve"> collaboration with Russia happen when </w:t>
      </w:r>
      <w:r w:rsidRPr="00DD45B6">
        <w:rPr>
          <w:b/>
          <w:bCs/>
          <w:u w:val="single"/>
        </w:rPr>
        <w:t>established diplomatic channels are diminished</w:t>
      </w:r>
      <w:r w:rsidRPr="007F3321">
        <w:rPr>
          <w:sz w:val="16"/>
        </w:rPr>
        <w:t>?</w:t>
      </w:r>
    </w:p>
    <w:p w14:paraId="5E4797AB" w14:textId="77777777" w:rsidR="00387C55" w:rsidRPr="007F3321" w:rsidRDefault="00387C55" w:rsidP="00AA21F3">
      <w:pPr>
        <w:rPr>
          <w:sz w:val="16"/>
        </w:rPr>
      </w:pPr>
      <w:r w:rsidRPr="007F3321">
        <w:rPr>
          <w:sz w:val="16"/>
        </w:rPr>
        <w:t>Understanding Russia’s aspirations in the Arctic</w:t>
      </w:r>
    </w:p>
    <w:p w14:paraId="7B926764" w14:textId="77777777" w:rsidR="00387C55" w:rsidRPr="007F3321" w:rsidRDefault="00387C55" w:rsidP="00AA21F3">
      <w:pPr>
        <w:rPr>
          <w:sz w:val="16"/>
        </w:rPr>
      </w:pPr>
      <w:r w:rsidRPr="007F3321">
        <w:rPr>
          <w:sz w:val="16"/>
        </w:rPr>
        <w:t xml:space="preserve">A </w:t>
      </w:r>
      <w:r w:rsidRPr="00667243">
        <w:rPr>
          <w:b/>
          <w:bCs/>
          <w:u w:val="single"/>
        </w:rPr>
        <w:t>key</w:t>
      </w:r>
      <w:r w:rsidRPr="00667243">
        <w:rPr>
          <w:u w:val="single"/>
        </w:rPr>
        <w:t xml:space="preserve"> to navigating </w:t>
      </w:r>
      <w:r w:rsidRPr="00667243">
        <w:rPr>
          <w:b/>
          <w:bCs/>
          <w:u w:val="single"/>
        </w:rPr>
        <w:t>future collaboration</w:t>
      </w:r>
      <w:r w:rsidRPr="00667243">
        <w:rPr>
          <w:u w:val="single"/>
        </w:rPr>
        <w:t xml:space="preserve"> on </w:t>
      </w:r>
      <w:r w:rsidRPr="00667243">
        <w:rPr>
          <w:b/>
          <w:bCs/>
          <w:u w:val="single"/>
        </w:rPr>
        <w:t>emerging diseases</w:t>
      </w:r>
      <w:r w:rsidRPr="007F3321">
        <w:rPr>
          <w:sz w:val="16"/>
        </w:rPr>
        <w:t xml:space="preserve"> and other health risks in the Arctic is a deeper understanding of the future Russia sees for itself as a leading power in the region. Russia controls about 45% of the geographic territory of the Arctic, including the Northern Sea Route—which is in Russia’s exclusive economic zone—a particularly useful seaway for moving cargo between the North Pacific region and Northern Europe. Russia’s position in the Arctic and its role in current geopolitical crises contribute to broader debates on the effectiveness of “soft law” (such as recommendations and codes of conduct) and diplomacy in various areas of international scientific cooperation, particularly for health and climate issues.</w:t>
      </w:r>
    </w:p>
    <w:p w14:paraId="3A95533A" w14:textId="77777777" w:rsidR="00387C55" w:rsidRPr="007F3321" w:rsidRDefault="00387C55" w:rsidP="00AA21F3">
      <w:pPr>
        <w:rPr>
          <w:sz w:val="16"/>
        </w:rPr>
      </w:pPr>
      <w:r w:rsidRPr="007F3321">
        <w:rPr>
          <w:sz w:val="16"/>
        </w:rPr>
        <w:t>Already, the effects of the COVID-19 pandemic and the war in Ukraine have shifted Russian foreign policy approaches to health and science deeper into the security realm. The invasion prompted many Western countries to impose a range of scientific sanctions on Russia, and though individual researchers are not banned from cross-border collaboration, travel between Russia and the West is more complicated. The number of research collaborations between Russian scientists and those from the United States and European countries has fallen, as has the attendance of Russian researchers at international academic conferences.</w:t>
      </w:r>
    </w:p>
    <w:p w14:paraId="0DA6A121" w14:textId="77777777" w:rsidR="00387C55" w:rsidRPr="007F3321" w:rsidRDefault="00387C55" w:rsidP="00AA21F3">
      <w:pPr>
        <w:rPr>
          <w:sz w:val="16"/>
        </w:rPr>
      </w:pPr>
      <w:r w:rsidRPr="007F3321">
        <w:rPr>
          <w:sz w:val="16"/>
        </w:rPr>
        <w:t>A year into the war with Ukraine, Russian president Vladimir Putin presented a new Foreign Policy Concept (FPC), an outline of Russia’s national interests, strategic goals, challenges, and main directions of foreign policy, which had last been updated in 2016. The new FPC emphasizes Arctic policy in commitments to “counteracting the unfriendly states’ policy aimed at militarization of the region” and “establishing a mutually beneficial cooperation with the non-Arctic states pursuing a constructive policy toward Russia.” These statements signal Russia’s strategic interest in maintaining a formal presence on the Arctic Council to preserve its political power in the Arctic while testing new bilateral partnerships in the region.</w:t>
      </w:r>
    </w:p>
    <w:p w14:paraId="4C802649" w14:textId="77777777" w:rsidR="00387C55" w:rsidRPr="007F3321" w:rsidRDefault="00387C55" w:rsidP="00AA21F3">
      <w:pPr>
        <w:rPr>
          <w:sz w:val="16"/>
        </w:rPr>
      </w:pPr>
      <w:r w:rsidRPr="007F3321">
        <w:rPr>
          <w:sz w:val="16"/>
        </w:rPr>
        <w:t>Russia’s current inclination toward bilateral rather than multilateral cooperation, coupled with China’s ambitions for the region, could set back the Arctic Council’s work to build up necessary health security and cooperation networks.</w:t>
      </w:r>
    </w:p>
    <w:p w14:paraId="6B499A4E" w14:textId="77777777" w:rsidR="00387C55" w:rsidRPr="007F3321" w:rsidRDefault="00387C55" w:rsidP="00AA21F3">
      <w:pPr>
        <w:rPr>
          <w:sz w:val="16"/>
        </w:rPr>
      </w:pPr>
      <w:r w:rsidRPr="007F3321">
        <w:rPr>
          <w:sz w:val="16"/>
        </w:rPr>
        <w:t>Global health priorities in the FPC suggest Russia’s continuing interest in international discussions, but with variations in focus across regions. The document links global health to environmental protection and climate change, and goals include “increasing efficiency of international cooperation in the area of health care and preventing its politicization,” as well as “consolidating international efforts in order to prevent the extension of dangerous infectious diseases” and quickly responding to crises, epidemics, and pandemics. Russia remains a member of the World Health Organization (WHO) and is active in convenings related to WHO’s International Health Regulations and the pandemic accord led by its Intergovernmental Negotiating Body.</w:t>
      </w:r>
    </w:p>
    <w:p w14:paraId="01B18FBC" w14:textId="77777777" w:rsidR="00387C55" w:rsidRPr="007F3321" w:rsidRDefault="00387C55" w:rsidP="00AA21F3">
      <w:pPr>
        <w:rPr>
          <w:sz w:val="16"/>
        </w:rPr>
      </w:pPr>
      <w:r w:rsidRPr="007F3321">
        <w:rPr>
          <w:sz w:val="16"/>
        </w:rPr>
        <w:t>It is significant, however, that neither of the FPC’s agendas for health or the Arctic refers to the existing international platforms—WHO and the Arctic Council—for maintaining multilateral cooperation.</w:t>
      </w:r>
    </w:p>
    <w:p w14:paraId="13E3DA45" w14:textId="77777777" w:rsidR="00387C55" w:rsidRPr="007F3321" w:rsidRDefault="00387C55" w:rsidP="00AA21F3">
      <w:pPr>
        <w:rPr>
          <w:sz w:val="16"/>
        </w:rPr>
      </w:pPr>
      <w:r w:rsidRPr="007F3321">
        <w:rPr>
          <w:sz w:val="16"/>
        </w:rPr>
        <w:t>The lack of mention of multilateral platforms is notable alongside a joint Russian-Chinese political statement in March 2023—timed closely with the presentation of the Russian FPC—declaring the two countries’ intentions to act “in favor of preserving the Arctic as a territory of peace, stability, and constructive cooperation.” Though China has no territorial claim in the Arctic, its plans for a Polar Silk Road via Arctic waters to Europe, which is included in its Belt and Road Initiative, indicate a vision for leadership in the region. Official dialogue on the Arctic between Moscow and Beijing began in 2013. The cooperation has produced two large Arctic energy infrastructure projects and a memorandum of understanding between the two countries on maritime law enforcement in the Arctic zone.</w:t>
      </w:r>
    </w:p>
    <w:p w14:paraId="27393AAC" w14:textId="77777777" w:rsidR="00387C55" w:rsidRPr="007F3321" w:rsidRDefault="00387C55" w:rsidP="00AA21F3">
      <w:pPr>
        <w:rPr>
          <w:sz w:val="16"/>
        </w:rPr>
      </w:pPr>
      <w:r w:rsidRPr="007F3321">
        <w:rPr>
          <w:sz w:val="16"/>
        </w:rPr>
        <w:t>Russia’s current inclination toward bilateral rather than multilateral cooperation, coupled with China’s ambitions for the region, could set back the Arctic Council’s work to build up necessary health security and cooperation networks among all Arctic states and peoples. We think the situation calls for consideration of new mechanisms for dialogue around emerging climate and health threats in the region.</w:t>
      </w:r>
    </w:p>
    <w:p w14:paraId="598CAC67" w14:textId="77777777" w:rsidR="00387C55" w:rsidRPr="007F3321" w:rsidRDefault="00387C55" w:rsidP="00AA21F3">
      <w:pPr>
        <w:rPr>
          <w:sz w:val="16"/>
        </w:rPr>
      </w:pPr>
      <w:r w:rsidRPr="007F3321">
        <w:rPr>
          <w:sz w:val="16"/>
        </w:rPr>
        <w:t>The entangled future of the Arctic, global health, and science diplomacy</w:t>
      </w:r>
    </w:p>
    <w:p w14:paraId="04BED60B" w14:textId="77777777" w:rsidR="00387C55" w:rsidRPr="007F3321" w:rsidRDefault="00387C55" w:rsidP="00AA21F3">
      <w:pPr>
        <w:rPr>
          <w:sz w:val="16"/>
        </w:rPr>
      </w:pPr>
      <w:r w:rsidRPr="007F3321">
        <w:rPr>
          <w:sz w:val="16"/>
        </w:rPr>
        <w:t>As geopolitical and military instability abuts nonmilitary humanitarian pursuits, Arctic states may be forced to allocate resources to protecting individual interests over supporting scientific cooperation. However, in other periods of tension, science diplomacy has been key to preserving cooperation between allies and rivals, as with the Pugwash Conferences on Science and World Affairs, the Edinburgh Conversations, Cold War–era polio vaccine cooperation, and the international effort to sequence SARS-CoV-2.</w:t>
      </w:r>
    </w:p>
    <w:p w14:paraId="282629AE" w14:textId="77777777" w:rsidR="00387C55" w:rsidRPr="00116C4F" w:rsidRDefault="00387C55" w:rsidP="00AA21F3">
      <w:pPr>
        <w:rPr>
          <w:b/>
          <w:bCs/>
          <w:u w:val="single"/>
        </w:rPr>
      </w:pPr>
      <w:r w:rsidRPr="007F3321">
        <w:rPr>
          <w:sz w:val="16"/>
        </w:rPr>
        <w:t xml:space="preserve">With the Arctic region in a precarious position, now may be the time to </w:t>
      </w:r>
      <w:r w:rsidRPr="00116C4F">
        <w:rPr>
          <w:u w:val="single"/>
        </w:rPr>
        <w:t xml:space="preserve">move beyond traditional forms of </w:t>
      </w:r>
      <w:r w:rsidRPr="00116C4F">
        <w:rPr>
          <w:b/>
          <w:bCs/>
          <w:u w:val="single"/>
        </w:rPr>
        <w:t>diplomacy</w:t>
      </w:r>
      <w:r w:rsidRPr="00116C4F">
        <w:rPr>
          <w:u w:val="single"/>
        </w:rPr>
        <w:t xml:space="preserve"> and center the </w:t>
      </w:r>
      <w:r w:rsidRPr="00116C4F">
        <w:rPr>
          <w:b/>
          <w:bCs/>
          <w:u w:val="single"/>
        </w:rPr>
        <w:t>pursuit</w:t>
      </w:r>
      <w:r w:rsidRPr="00116C4F">
        <w:rPr>
          <w:u w:val="single"/>
        </w:rPr>
        <w:t xml:space="preserve"> of </w:t>
      </w:r>
      <w:r w:rsidRPr="00116C4F">
        <w:rPr>
          <w:b/>
          <w:bCs/>
          <w:u w:val="single"/>
        </w:rPr>
        <w:t>alternative</w:t>
      </w:r>
      <w:r w:rsidRPr="00116C4F">
        <w:rPr>
          <w:u w:val="single"/>
        </w:rPr>
        <w:t xml:space="preserve"> means of </w:t>
      </w:r>
      <w:r w:rsidRPr="00116C4F">
        <w:rPr>
          <w:b/>
          <w:bCs/>
          <w:u w:val="single"/>
        </w:rPr>
        <w:t>scientific cooperation</w:t>
      </w:r>
      <w:r w:rsidRPr="00116C4F">
        <w:rPr>
          <w:u w:val="single"/>
        </w:rPr>
        <w:t xml:space="preserve"> around </w:t>
      </w:r>
      <w:r w:rsidRPr="00116C4F">
        <w:rPr>
          <w:b/>
          <w:bCs/>
          <w:u w:val="single"/>
        </w:rPr>
        <w:t>health</w:t>
      </w:r>
      <w:r w:rsidRPr="00116C4F">
        <w:rPr>
          <w:u w:val="single"/>
        </w:rPr>
        <w:t xml:space="preserve"> and </w:t>
      </w:r>
      <w:r w:rsidRPr="00116C4F">
        <w:rPr>
          <w:b/>
          <w:bCs/>
          <w:u w:val="single"/>
        </w:rPr>
        <w:t>climate security as</w:t>
      </w:r>
      <w:r w:rsidRPr="00116C4F">
        <w:rPr>
          <w:u w:val="single"/>
        </w:rPr>
        <w:t xml:space="preserve"> a unifying </w:t>
      </w:r>
      <w:r w:rsidRPr="00116C4F">
        <w:rPr>
          <w:b/>
          <w:bCs/>
          <w:u w:val="single"/>
        </w:rPr>
        <w:t>purpose for continued engagement.</w:t>
      </w:r>
    </w:p>
    <w:p w14:paraId="5B19CF34" w14:textId="77777777" w:rsidR="00387C55" w:rsidRPr="007F3321" w:rsidRDefault="00387C55" w:rsidP="00AA21F3">
      <w:pPr>
        <w:rPr>
          <w:sz w:val="16"/>
        </w:rPr>
      </w:pPr>
      <w:r w:rsidRPr="007F3321">
        <w:rPr>
          <w:sz w:val="16"/>
        </w:rPr>
        <w:t>An important component of any effective international science collaboration is the personal relationships cultivated between scientists from around the world, often nurtured over decades. To preserve those relationships under an Arctic Council with diminished capacity, we recommend Western policymakers and other stakeholders engage in bilateral initiatives extending beyond the Arctic Council framework.</w:t>
      </w:r>
    </w:p>
    <w:p w14:paraId="082ED350" w14:textId="77777777" w:rsidR="00387C55" w:rsidRPr="00981F70" w:rsidRDefault="00387C55" w:rsidP="00387C55">
      <w:pPr>
        <w:rPr>
          <w:sz w:val="16"/>
        </w:rPr>
      </w:pPr>
      <w:r w:rsidRPr="00981F70">
        <w:rPr>
          <w:u w:val="single"/>
        </w:rPr>
        <w:t>Nongovernmental, informal interactions</w:t>
      </w:r>
      <w:r w:rsidRPr="00981F70">
        <w:rPr>
          <w:sz w:val="16"/>
        </w:rPr>
        <w:t xml:space="preserve"> (known as Track II diplomacy) </w:t>
      </w:r>
      <w:r w:rsidRPr="00981F70">
        <w:rPr>
          <w:u w:val="single"/>
        </w:rPr>
        <w:t>among scientists from Arctic</w:t>
      </w:r>
      <w:r w:rsidRPr="00981F70">
        <w:rPr>
          <w:sz w:val="16"/>
        </w:rPr>
        <w:t xml:space="preserve"> (and even non-Arctic) states could be a </w:t>
      </w:r>
      <w:r w:rsidRPr="00981F70">
        <w:rPr>
          <w:sz w:val="16"/>
          <w:szCs w:val="16"/>
        </w:rPr>
        <w:t>powerful strategy for keeping Russia engaged and communicating with the global scientific community</w:t>
      </w:r>
      <w:r w:rsidRPr="00981F70">
        <w:rPr>
          <w:sz w:val="16"/>
        </w:rPr>
        <w:t xml:space="preserve">. The first mechanism to try is for researchers in neighboring states or territories (for example, Alaska, the Russian district of Chukotka, and Yukon, a Canadian territory) to arrange for partnerships in climate research. Strategically expanding approaches to scientific cooperation in the polar regions, particularly through individual contacts, could </w:t>
      </w:r>
      <w:r w:rsidRPr="00981F70">
        <w:rPr>
          <w:b/>
          <w:bCs/>
          <w:u w:val="single"/>
        </w:rPr>
        <w:t>solidify</w:t>
      </w:r>
      <w:r w:rsidRPr="00981F70">
        <w:rPr>
          <w:u w:val="single"/>
        </w:rPr>
        <w:t xml:space="preserve"> the Arctic’s significance as a </w:t>
      </w:r>
      <w:r w:rsidRPr="00981F70">
        <w:rPr>
          <w:b/>
          <w:bCs/>
          <w:u w:val="single"/>
        </w:rPr>
        <w:t>focal point</w:t>
      </w:r>
      <w:r w:rsidRPr="00981F70">
        <w:rPr>
          <w:u w:val="single"/>
        </w:rPr>
        <w:t xml:space="preserve"> for </w:t>
      </w:r>
      <w:r w:rsidRPr="00981F70">
        <w:rPr>
          <w:b/>
          <w:bCs/>
          <w:u w:val="single"/>
        </w:rPr>
        <w:t>twenty-first-century science diplomacy</w:t>
      </w:r>
      <w:r w:rsidRPr="00981F70">
        <w:rPr>
          <w:sz w:val="16"/>
        </w:rPr>
        <w:t>.</w:t>
      </w:r>
    </w:p>
    <w:p w14:paraId="623261FB" w14:textId="77777777" w:rsidR="00387C55" w:rsidRPr="00387C55" w:rsidRDefault="00387C55" w:rsidP="00387C55"/>
    <w:p w14:paraId="606932F4" w14:textId="77777777" w:rsidR="00A35853" w:rsidRDefault="00A35853" w:rsidP="00A35853">
      <w:pPr>
        <w:pStyle w:val="Heading2"/>
      </w:pPr>
      <w:r>
        <w:t>Dip-Cap DA</w:t>
      </w:r>
    </w:p>
    <w:p w14:paraId="3ED4A6EA" w14:textId="77777777" w:rsidR="00A35853" w:rsidRPr="0012013C" w:rsidRDefault="00A35853" w:rsidP="00A35853">
      <w:pPr>
        <w:pStyle w:val="Heading3"/>
      </w:pPr>
      <w:r>
        <w:t>2AC---L/T</w:t>
      </w:r>
    </w:p>
    <w:p w14:paraId="7F14248A" w14:textId="77777777" w:rsidR="00A35853" w:rsidRPr="003149C8" w:rsidRDefault="00A35853" w:rsidP="00A35853">
      <w:pPr>
        <w:pStyle w:val="Heading4"/>
      </w:pPr>
      <w:r>
        <w:t xml:space="preserve">Link turn: science research </w:t>
      </w:r>
      <w:r>
        <w:rPr>
          <w:u w:val="single"/>
        </w:rPr>
        <w:t>bolsters</w:t>
      </w:r>
      <w:r>
        <w:t xml:space="preserve"> diplomatic credibility.</w:t>
      </w:r>
    </w:p>
    <w:p w14:paraId="42CAB18D" w14:textId="77777777" w:rsidR="00A35853" w:rsidRDefault="00A35853" w:rsidP="00A35853">
      <w:r w:rsidRPr="00800E83">
        <w:rPr>
          <w:rStyle w:val="Style13ptBold"/>
        </w:rPr>
        <w:t>Hansen ’24</w:t>
      </w:r>
      <w:r>
        <w:rPr>
          <w:rStyle w:val="Style13ptBold"/>
        </w:rPr>
        <w:t xml:space="preserve"> </w:t>
      </w:r>
      <w:r>
        <w:t>[</w:t>
      </w:r>
      <w:r w:rsidRPr="00A6769F">
        <w:t>Birgitte Annie</w:t>
      </w:r>
      <w:r>
        <w:t>;</w:t>
      </w:r>
      <w:r w:rsidRPr="00A6769F">
        <w:t xml:space="preserve"> October 23, 2024.</w:t>
      </w:r>
      <w:r>
        <w:t xml:space="preserve"> </w:t>
      </w:r>
      <w:r w:rsidRPr="00376131">
        <w:t>US Climate Researcher and Tech Journalist</w:t>
      </w:r>
      <w:r>
        <w:t>.</w:t>
      </w:r>
      <w:r w:rsidRPr="00A6769F">
        <w:t xml:space="preserve"> “‘Scientists Are Natural Diplomats.’” High North News. https://www.highnorthnews.com/en/scientists-are-natural-diplomats</w:t>
      </w:r>
      <w:r>
        <w:t>; mgm]</w:t>
      </w:r>
    </w:p>
    <w:p w14:paraId="750A4BF4" w14:textId="77777777" w:rsidR="00A35853" w:rsidRPr="00790CB2" w:rsidRDefault="00A35853" w:rsidP="00A35853">
      <w:pPr>
        <w:rPr>
          <w:sz w:val="16"/>
        </w:rPr>
      </w:pPr>
      <w:r w:rsidRPr="00790CB2">
        <w:rPr>
          <w:sz w:val="16"/>
        </w:rPr>
        <w:t>Reykjavik (High North News): At this year's Arctic Circle Assembly, science diplomacy is one of the buzzwords that resonates throughout sessions, debates, and lectures. "</w:t>
      </w:r>
      <w:r w:rsidRPr="00E55A9F">
        <w:rPr>
          <w:b/>
          <w:bCs/>
          <w:u w:val="single"/>
        </w:rPr>
        <w:t>Scientists are natural diplomats</w:t>
      </w:r>
      <w:r w:rsidRPr="00790CB2">
        <w:rPr>
          <w:sz w:val="16"/>
        </w:rPr>
        <w:t>, as they care deeply about science and not so much about politics," says Jane Francis, Director of the British Antarctic Survey.</w:t>
      </w:r>
    </w:p>
    <w:p w14:paraId="2710D8C3" w14:textId="77777777" w:rsidR="00A35853" w:rsidRPr="00790CB2" w:rsidRDefault="00A35853" w:rsidP="00A35853">
      <w:pPr>
        <w:rPr>
          <w:sz w:val="16"/>
        </w:rPr>
      </w:pPr>
      <w:r w:rsidRPr="00790CB2">
        <w:rPr>
          <w:sz w:val="16"/>
        </w:rPr>
        <w:t xml:space="preserve">After Russia's invasion of Ukraine in 2022 and the consequent suspension of international research cooperation with Russia, the term </w:t>
      </w:r>
      <w:r w:rsidRPr="001D2B12">
        <w:rPr>
          <w:b/>
          <w:bCs/>
          <w:u w:val="single"/>
        </w:rPr>
        <w:t>science</w:t>
      </w:r>
      <w:r w:rsidRPr="00E55A9F">
        <w:rPr>
          <w:u w:val="single"/>
        </w:rPr>
        <w:t xml:space="preserve"> </w:t>
      </w:r>
      <w:r w:rsidRPr="001D2B12">
        <w:rPr>
          <w:b/>
          <w:bCs/>
          <w:u w:val="single"/>
        </w:rPr>
        <w:t>diplomacy</w:t>
      </w:r>
      <w:r w:rsidRPr="00E55A9F">
        <w:rPr>
          <w:u w:val="single"/>
        </w:rPr>
        <w:t xml:space="preserve"> has </w:t>
      </w:r>
      <w:r w:rsidRPr="00E55A9F">
        <w:rPr>
          <w:b/>
          <w:bCs/>
          <w:u w:val="single"/>
        </w:rPr>
        <w:t>gained increased relevance</w:t>
      </w:r>
      <w:r w:rsidRPr="00E55A9F">
        <w:rPr>
          <w:u w:val="single"/>
        </w:rPr>
        <w:t xml:space="preserve"> and </w:t>
      </w:r>
      <w:r w:rsidRPr="001D2B12">
        <w:rPr>
          <w:b/>
          <w:bCs/>
          <w:u w:val="single"/>
        </w:rPr>
        <w:t>importance</w:t>
      </w:r>
      <w:r w:rsidRPr="00790CB2">
        <w:rPr>
          <w:sz w:val="16"/>
        </w:rPr>
        <w:t>.</w:t>
      </w:r>
    </w:p>
    <w:p w14:paraId="4C5873C0" w14:textId="77777777" w:rsidR="00A35853" w:rsidRPr="006A6A67" w:rsidRDefault="00A35853" w:rsidP="00A35853">
      <w:pPr>
        <w:rPr>
          <w:u w:val="single"/>
        </w:rPr>
      </w:pPr>
      <w:r w:rsidRPr="006A6A67">
        <w:rPr>
          <w:u w:val="single"/>
        </w:rPr>
        <w:t>Science diplomacy entails</w:t>
      </w:r>
      <w:r w:rsidRPr="006A6A67">
        <w:rPr>
          <w:b/>
          <w:bCs/>
          <w:u w:val="single"/>
        </w:rPr>
        <w:t xml:space="preserve"> scientific exchanges</w:t>
      </w:r>
      <w:r w:rsidRPr="00790CB2">
        <w:rPr>
          <w:sz w:val="16"/>
        </w:rPr>
        <w:t xml:space="preserve"> and </w:t>
      </w:r>
      <w:r w:rsidRPr="006A6A67">
        <w:rPr>
          <w:u w:val="single"/>
        </w:rPr>
        <w:t>cross-border collaboration</w:t>
      </w:r>
      <w:r w:rsidRPr="00790CB2">
        <w:rPr>
          <w:sz w:val="16"/>
        </w:rPr>
        <w:t xml:space="preserve"> of scientists and/or scientific organizations </w:t>
      </w:r>
      <w:r w:rsidRPr="006A6A67">
        <w:rPr>
          <w:u w:val="single"/>
        </w:rPr>
        <w:t xml:space="preserve">to perform </w:t>
      </w:r>
      <w:r w:rsidRPr="006A6A67">
        <w:rPr>
          <w:b/>
          <w:bCs/>
          <w:u w:val="single"/>
        </w:rPr>
        <w:t>diplomatic functions</w:t>
      </w:r>
      <w:r w:rsidRPr="006A6A67">
        <w:rPr>
          <w:u w:val="single"/>
        </w:rPr>
        <w:t xml:space="preserve"> in international relations.</w:t>
      </w:r>
    </w:p>
    <w:p w14:paraId="785D6E74" w14:textId="77777777" w:rsidR="00A35853" w:rsidRPr="00790CB2" w:rsidRDefault="00A35853" w:rsidP="00A35853">
      <w:pPr>
        <w:rPr>
          <w:sz w:val="16"/>
        </w:rPr>
      </w:pPr>
      <w:r w:rsidRPr="00615F1E">
        <w:rPr>
          <w:u w:val="single"/>
        </w:rPr>
        <w:t xml:space="preserve">Science diplomacy plays a vital role in </w:t>
      </w:r>
      <w:r w:rsidRPr="00615F1E">
        <w:rPr>
          <w:b/>
          <w:bCs/>
          <w:u w:val="single"/>
        </w:rPr>
        <w:t>combatting climate change</w:t>
      </w:r>
      <w:r w:rsidRPr="00790CB2">
        <w:rPr>
          <w:sz w:val="16"/>
        </w:rPr>
        <w:t xml:space="preserve"> in the vulnerable Arctic region. The eight Arctic states depend on research cooperation to collect data and share costs and logistic challenges in a remote and difficult region to conduct research.</w:t>
      </w:r>
    </w:p>
    <w:p w14:paraId="336352F3" w14:textId="77777777" w:rsidR="00A35853" w:rsidRPr="00790CB2" w:rsidRDefault="00A35853" w:rsidP="00A35853">
      <w:pPr>
        <w:rPr>
          <w:sz w:val="16"/>
        </w:rPr>
      </w:pPr>
      <w:r w:rsidRPr="00790CB2">
        <w:rPr>
          <w:sz w:val="16"/>
        </w:rPr>
        <w:t>Yet, geopolitical tensions and conflicts make cooperation and knowledge sharing difficult. Some believe that scientists and the bonds between them have been the undercurrent that has kept international cooperation afloat.</w:t>
      </w:r>
    </w:p>
    <w:p w14:paraId="04720308" w14:textId="77777777" w:rsidR="00A35853" w:rsidRPr="00790CB2" w:rsidRDefault="00A35853" w:rsidP="00A35853">
      <w:pPr>
        <w:rPr>
          <w:sz w:val="16"/>
        </w:rPr>
      </w:pPr>
      <w:r w:rsidRPr="00790CB2">
        <w:rPr>
          <w:sz w:val="16"/>
        </w:rPr>
        <w:t>"Scientists are natural diplomats because they are so interested in their science, and they are not really interested in politics, are they? So they work together," says Jane Francis, Director of the British Antarctic Survey, during an Arctic Circle Assembly session titled "The Future of Polar Science Diplomacy: A Critical Mission in Uncertain Times."</w:t>
      </w:r>
    </w:p>
    <w:p w14:paraId="24EAF9B6" w14:textId="77777777" w:rsidR="00A35853" w:rsidRPr="009763CC" w:rsidRDefault="00A35853" w:rsidP="00A35853">
      <w:pPr>
        <w:rPr>
          <w:u w:val="single"/>
        </w:rPr>
      </w:pPr>
      <w:r w:rsidRPr="00790CB2">
        <w:rPr>
          <w:sz w:val="16"/>
        </w:rPr>
        <w:t xml:space="preserve">She highlighted that </w:t>
      </w:r>
      <w:r w:rsidRPr="009763CC">
        <w:rPr>
          <w:u w:val="single"/>
        </w:rPr>
        <w:t>scientists</w:t>
      </w:r>
      <w:r w:rsidRPr="00790CB2">
        <w:rPr>
          <w:sz w:val="16"/>
        </w:rPr>
        <w:t xml:space="preserve"> recognize the vastness and importance of answering the questions about how the poles are changing, so they want to </w:t>
      </w:r>
      <w:r w:rsidRPr="009763CC">
        <w:rPr>
          <w:b/>
          <w:bCs/>
          <w:u w:val="single"/>
        </w:rPr>
        <w:t>collaborate</w:t>
      </w:r>
      <w:r w:rsidRPr="009763CC">
        <w:rPr>
          <w:u w:val="single"/>
        </w:rPr>
        <w:t xml:space="preserve"> to get "the best </w:t>
      </w:r>
      <w:r w:rsidRPr="009763CC">
        <w:rPr>
          <w:b/>
          <w:bCs/>
          <w:u w:val="single"/>
        </w:rPr>
        <w:t>answers</w:t>
      </w:r>
      <w:r w:rsidRPr="009763CC">
        <w:rPr>
          <w:u w:val="single"/>
        </w:rPr>
        <w:t xml:space="preserve">, the best </w:t>
      </w:r>
      <w:r w:rsidRPr="009763CC">
        <w:rPr>
          <w:b/>
          <w:bCs/>
          <w:u w:val="single"/>
        </w:rPr>
        <w:t>understanding</w:t>
      </w:r>
      <w:r w:rsidRPr="009763CC">
        <w:rPr>
          <w:u w:val="single"/>
        </w:rPr>
        <w:t>, and the best forecast for the future."</w:t>
      </w:r>
    </w:p>
    <w:p w14:paraId="657A909C" w14:textId="77777777" w:rsidR="00A35853" w:rsidRPr="00790CB2" w:rsidRDefault="00A35853" w:rsidP="00A35853">
      <w:pPr>
        <w:rPr>
          <w:u w:val="single"/>
        </w:rPr>
      </w:pPr>
      <w:r w:rsidRPr="00790CB2">
        <w:rPr>
          <w:sz w:val="16"/>
        </w:rPr>
        <w:t xml:space="preserve">– Diplomacy for science – the use of diplomatic action to facilitate international scientific collaboration, e.g., by negotiating R&amp;D agreements and exchange programs or </w:t>
      </w:r>
      <w:r w:rsidRPr="00790CB2">
        <w:rPr>
          <w:u w:val="single"/>
        </w:rPr>
        <w:t xml:space="preserve">enabling the establishment of </w:t>
      </w:r>
      <w:r w:rsidRPr="00790CB2">
        <w:rPr>
          <w:b/>
          <w:bCs/>
          <w:u w:val="single"/>
        </w:rPr>
        <w:t>international research infrastructures</w:t>
      </w:r>
      <w:r w:rsidRPr="00790CB2">
        <w:rPr>
          <w:u w:val="single"/>
        </w:rPr>
        <w:t>;</w:t>
      </w:r>
    </w:p>
    <w:p w14:paraId="2A0A942E" w14:textId="77777777" w:rsidR="00A35853" w:rsidRPr="009763CC" w:rsidRDefault="00A35853" w:rsidP="00A35853">
      <w:pPr>
        <w:rPr>
          <w:u w:val="single"/>
        </w:rPr>
      </w:pPr>
      <w:r w:rsidRPr="00790CB2">
        <w:rPr>
          <w:sz w:val="16"/>
        </w:rPr>
        <w:t xml:space="preserve">– Science for diplomacy – the use of </w:t>
      </w:r>
      <w:r w:rsidRPr="009763CC">
        <w:rPr>
          <w:b/>
          <w:bCs/>
          <w:u w:val="single"/>
        </w:rPr>
        <w:t>science</w:t>
      </w:r>
      <w:r w:rsidRPr="009763CC">
        <w:rPr>
          <w:u w:val="single"/>
        </w:rPr>
        <w:t xml:space="preserve"> as a </w:t>
      </w:r>
      <w:r w:rsidRPr="009763CC">
        <w:rPr>
          <w:b/>
          <w:bCs/>
          <w:u w:val="single"/>
        </w:rPr>
        <w:t>soft power</w:t>
      </w:r>
      <w:r w:rsidRPr="009763CC">
        <w:rPr>
          <w:u w:val="single"/>
        </w:rPr>
        <w:t xml:space="preserve"> to </w:t>
      </w:r>
      <w:r w:rsidRPr="009763CC">
        <w:rPr>
          <w:b/>
          <w:bCs/>
          <w:u w:val="single"/>
        </w:rPr>
        <w:t>advance diplomatic objectives,</w:t>
      </w:r>
      <w:r w:rsidRPr="00790CB2">
        <w:rPr>
          <w:b/>
          <w:bCs/>
          <w:sz w:val="16"/>
        </w:rPr>
        <w:t xml:space="preserve"> </w:t>
      </w:r>
      <w:r w:rsidRPr="00790CB2">
        <w:rPr>
          <w:sz w:val="16"/>
        </w:rPr>
        <w:t>e</w:t>
      </w:r>
      <w:r w:rsidRPr="00790CB2">
        <w:rPr>
          <w:b/>
          <w:bCs/>
          <w:sz w:val="16"/>
        </w:rPr>
        <w:t>.</w:t>
      </w:r>
      <w:r w:rsidRPr="00790CB2">
        <w:rPr>
          <w:sz w:val="16"/>
        </w:rPr>
        <w:t xml:space="preserve">g., for </w:t>
      </w:r>
      <w:r w:rsidRPr="009763CC">
        <w:rPr>
          <w:b/>
          <w:bCs/>
          <w:u w:val="single"/>
        </w:rPr>
        <w:t>building bridges between</w:t>
      </w:r>
      <w:r w:rsidRPr="009763CC">
        <w:rPr>
          <w:u w:val="single"/>
        </w:rPr>
        <w:t xml:space="preserve"> </w:t>
      </w:r>
      <w:r w:rsidRPr="009763CC">
        <w:rPr>
          <w:b/>
          <w:bCs/>
          <w:u w:val="single"/>
        </w:rPr>
        <w:t>nations</w:t>
      </w:r>
      <w:r w:rsidRPr="009763CC">
        <w:rPr>
          <w:u w:val="single"/>
        </w:rPr>
        <w:t xml:space="preserve"> and </w:t>
      </w:r>
      <w:r w:rsidRPr="009763CC">
        <w:rPr>
          <w:b/>
          <w:bCs/>
          <w:u w:val="single"/>
        </w:rPr>
        <w:t>creating goodwill</w:t>
      </w:r>
      <w:r w:rsidRPr="009763CC">
        <w:rPr>
          <w:u w:val="single"/>
        </w:rPr>
        <w:t xml:space="preserve"> on </w:t>
      </w:r>
      <w:r w:rsidRPr="009763CC">
        <w:rPr>
          <w:b/>
          <w:bCs/>
          <w:u w:val="single"/>
        </w:rPr>
        <w:t>which diplomatic relations</w:t>
      </w:r>
      <w:r w:rsidRPr="009763CC">
        <w:rPr>
          <w:u w:val="single"/>
        </w:rPr>
        <w:t xml:space="preserve"> can be built;</w:t>
      </w:r>
    </w:p>
    <w:p w14:paraId="72E36493" w14:textId="77777777" w:rsidR="00A35853" w:rsidRDefault="00A35853" w:rsidP="00A35853">
      <w:pPr>
        <w:rPr>
          <w:u w:val="single"/>
        </w:rPr>
      </w:pPr>
      <w:r w:rsidRPr="00790CB2">
        <w:rPr>
          <w:sz w:val="16"/>
        </w:rPr>
        <w:t>– Science in diplomacy – the</w:t>
      </w:r>
      <w:r w:rsidRPr="00790CB2">
        <w:rPr>
          <w:b/>
          <w:bCs/>
          <w:sz w:val="16"/>
        </w:rPr>
        <w:t xml:space="preserve"> </w:t>
      </w:r>
      <w:r w:rsidRPr="00790CB2">
        <w:rPr>
          <w:b/>
          <w:bCs/>
          <w:u w:val="single"/>
        </w:rPr>
        <w:t>direct support</w:t>
      </w:r>
      <w:r w:rsidRPr="00790CB2">
        <w:rPr>
          <w:u w:val="single"/>
        </w:rPr>
        <w:t xml:space="preserve"> of </w:t>
      </w:r>
      <w:r w:rsidRPr="00790CB2">
        <w:rPr>
          <w:b/>
          <w:bCs/>
          <w:u w:val="single"/>
        </w:rPr>
        <w:t>diplomatic processes</w:t>
      </w:r>
      <w:r w:rsidRPr="00790CB2">
        <w:rPr>
          <w:u w:val="single"/>
        </w:rPr>
        <w:t xml:space="preserve"> through science</w:t>
      </w:r>
      <w:r w:rsidRPr="00790CB2">
        <w:rPr>
          <w:sz w:val="16"/>
        </w:rPr>
        <w:t xml:space="preserve">, e.g., by </w:t>
      </w:r>
      <w:r w:rsidRPr="00790CB2">
        <w:rPr>
          <w:b/>
          <w:bCs/>
          <w:u w:val="single"/>
        </w:rPr>
        <w:t>providing scientific advice</w:t>
      </w:r>
      <w:r w:rsidRPr="00790CB2">
        <w:rPr>
          <w:u w:val="single"/>
        </w:rPr>
        <w:t xml:space="preserve"> and </w:t>
      </w:r>
      <w:r w:rsidRPr="00790CB2">
        <w:rPr>
          <w:b/>
          <w:bCs/>
          <w:u w:val="single"/>
        </w:rPr>
        <w:t>evidence</w:t>
      </w:r>
      <w:r w:rsidRPr="00790CB2">
        <w:rPr>
          <w:u w:val="single"/>
        </w:rPr>
        <w:t xml:space="preserve"> to inform and </w:t>
      </w:r>
      <w:r w:rsidRPr="00790CB2">
        <w:rPr>
          <w:b/>
          <w:bCs/>
          <w:u w:val="single"/>
        </w:rPr>
        <w:t>support</w:t>
      </w:r>
      <w:r w:rsidRPr="00790CB2">
        <w:rPr>
          <w:u w:val="single"/>
        </w:rPr>
        <w:t xml:space="preserve"> </w:t>
      </w:r>
      <w:r w:rsidRPr="00790CB2">
        <w:rPr>
          <w:b/>
          <w:bCs/>
          <w:u w:val="single"/>
        </w:rPr>
        <w:t>decision-making</w:t>
      </w:r>
      <w:r w:rsidRPr="00790CB2">
        <w:rPr>
          <w:u w:val="single"/>
        </w:rPr>
        <w:t xml:space="preserve"> </w:t>
      </w:r>
      <w:r w:rsidRPr="00790CB2">
        <w:rPr>
          <w:sz w:val="16"/>
        </w:rPr>
        <w:t>in foreign and security policies</w:t>
      </w:r>
      <w:r w:rsidRPr="00790CB2">
        <w:rPr>
          <w:u w:val="single"/>
        </w:rPr>
        <w:t>.</w:t>
      </w:r>
    </w:p>
    <w:p w14:paraId="794F0EF3" w14:textId="77777777" w:rsidR="006F1519" w:rsidRDefault="006F1519" w:rsidP="006F1519">
      <w:pPr>
        <w:pStyle w:val="Heading2"/>
      </w:pPr>
      <w:r>
        <w:t>Indo-Pacific DA</w:t>
      </w:r>
    </w:p>
    <w:p w14:paraId="68FD6774" w14:textId="77777777" w:rsidR="006F1519" w:rsidRDefault="006F1519" w:rsidP="006F1519">
      <w:pPr>
        <w:pStyle w:val="Heading3"/>
      </w:pPr>
      <w:r>
        <w:t>2AC---N/L</w:t>
      </w:r>
    </w:p>
    <w:p w14:paraId="5C76ABA0" w14:textId="77777777" w:rsidR="006F1519" w:rsidRPr="00C42C68" w:rsidRDefault="006F1519" w:rsidP="006F1519">
      <w:pPr>
        <w:pStyle w:val="Heading4"/>
      </w:pPr>
      <w:r>
        <w:t>Arctic climate modeling doesn’t trade off with China focus.</w:t>
      </w:r>
    </w:p>
    <w:p w14:paraId="4FA2F4D6" w14:textId="77777777" w:rsidR="006F1519" w:rsidRPr="00C533A1" w:rsidRDefault="006F1519" w:rsidP="006F1519">
      <w:r w:rsidRPr="0080304A">
        <w:rPr>
          <w:rStyle w:val="Style13ptBold"/>
        </w:rPr>
        <w:t>DoD</w:t>
      </w:r>
      <w:r w:rsidRPr="00BF29B6">
        <w:rPr>
          <w:rStyle w:val="Style13ptBold"/>
        </w:rPr>
        <w:t xml:space="preserve"> ’24</w:t>
      </w:r>
      <w:r w:rsidRPr="0080304A">
        <w:t xml:space="preserve"> </w:t>
      </w:r>
      <w:r>
        <w:t>[</w:t>
      </w:r>
      <w:r w:rsidRPr="0080304A">
        <w:t>2024. “2024 Arctic Strategy</w:t>
      </w:r>
      <w:r>
        <w:t>.</w:t>
      </w:r>
      <w:r w:rsidRPr="0080304A">
        <w:t>” U.S. Department of Defense. https://media.defense.gov/2024/Jul/22/2003507411/-1/-1/0/DOD-ARCTIC-STRATEGY-2024.PDF</w:t>
      </w:r>
      <w:r>
        <w:t>; mgm]</w:t>
      </w:r>
    </w:p>
    <w:p w14:paraId="39979C2B" w14:textId="77777777" w:rsidR="006F1519" w:rsidRPr="00C533A1" w:rsidRDefault="006F1519" w:rsidP="006F1519">
      <w:pPr>
        <w:rPr>
          <w:u w:val="single"/>
        </w:rPr>
      </w:pPr>
      <w:r w:rsidRPr="00C533A1">
        <w:rPr>
          <w:sz w:val="16"/>
        </w:rPr>
        <w:t xml:space="preserve">The NDS directs that activities in the </w:t>
      </w:r>
      <w:r w:rsidRPr="00C533A1">
        <w:rPr>
          <w:u w:val="single"/>
        </w:rPr>
        <w:t>Arctic</w:t>
      </w:r>
      <w:r w:rsidRPr="00C533A1">
        <w:rPr>
          <w:sz w:val="16"/>
        </w:rPr>
        <w:t xml:space="preserve"> will be calibrated to reflect a “monitor-and-respond” approach that is underpinned by robust intelligence collection capabilities, security cooperation with our regional Allies and partners, and the deterrent value of DoD’s ability to deploy the Joint Force globally at the time and place of our choosing. This strategy guides DoD’s efforts to build and sustain this </w:t>
      </w:r>
      <w:r w:rsidRPr="00C533A1">
        <w:rPr>
          <w:b/>
          <w:bCs/>
          <w:u w:val="single"/>
        </w:rPr>
        <w:t>monitor-and-respond</w:t>
      </w:r>
      <w:r w:rsidRPr="00C533A1">
        <w:rPr>
          <w:u w:val="single"/>
        </w:rPr>
        <w:t xml:space="preserve"> approach to the Arctic</w:t>
      </w:r>
      <w:r w:rsidRPr="00C533A1">
        <w:rPr>
          <w:sz w:val="16"/>
        </w:rPr>
        <w:t xml:space="preserve">. Implementing this strategy </w:t>
      </w:r>
      <w:r w:rsidRPr="00C533A1">
        <w:rPr>
          <w:u w:val="single"/>
        </w:rPr>
        <w:t xml:space="preserve">will enable DoD to achieve our </w:t>
      </w:r>
      <w:r w:rsidRPr="00C533A1">
        <w:rPr>
          <w:b/>
          <w:bCs/>
          <w:u w:val="single"/>
        </w:rPr>
        <w:t>desired end</w:t>
      </w:r>
      <w:r w:rsidRPr="00C533A1">
        <w:rPr>
          <w:u w:val="single"/>
        </w:rPr>
        <w:t xml:space="preserve"> state for the region</w:t>
      </w:r>
      <w:r w:rsidRPr="00C533A1">
        <w:rPr>
          <w:sz w:val="16"/>
        </w:rPr>
        <w:t xml:space="preserve">, aligning with efforts to strengthen homeland defense, safeguard U.S. interests, and improve interoperability with Arctic Allies and partners </w:t>
      </w:r>
      <w:r w:rsidRPr="00C533A1">
        <w:rPr>
          <w:u w:val="single"/>
        </w:rPr>
        <w:t xml:space="preserve">while </w:t>
      </w:r>
      <w:r w:rsidRPr="00C533A1">
        <w:rPr>
          <w:b/>
          <w:bCs/>
          <w:u w:val="single"/>
        </w:rPr>
        <w:t>preserving focus</w:t>
      </w:r>
      <w:r w:rsidRPr="00C533A1">
        <w:rPr>
          <w:u w:val="single"/>
        </w:rPr>
        <w:t xml:space="preserve"> on the </w:t>
      </w:r>
      <w:r w:rsidRPr="00C533A1">
        <w:rPr>
          <w:b/>
          <w:bCs/>
          <w:u w:val="single"/>
        </w:rPr>
        <w:t>pacing challenge</w:t>
      </w:r>
      <w:r w:rsidRPr="00C533A1">
        <w:rPr>
          <w:u w:val="single"/>
        </w:rPr>
        <w:t xml:space="preserve"> of the People’s Republic of </w:t>
      </w:r>
      <w:r w:rsidRPr="00C533A1">
        <w:rPr>
          <w:b/>
          <w:bCs/>
          <w:u w:val="single"/>
        </w:rPr>
        <w:t>China</w:t>
      </w:r>
      <w:r w:rsidRPr="00C533A1">
        <w:rPr>
          <w:u w:val="single"/>
        </w:rPr>
        <w:t xml:space="preserve"> (PRC) </w:t>
      </w:r>
      <w:r w:rsidRPr="00C533A1">
        <w:rPr>
          <w:b/>
          <w:bCs/>
          <w:u w:val="single"/>
        </w:rPr>
        <w:t>globally</w:t>
      </w:r>
      <w:r w:rsidRPr="00C533A1">
        <w:rPr>
          <w:u w:val="single"/>
        </w:rPr>
        <w:t xml:space="preserve">. </w:t>
      </w:r>
    </w:p>
    <w:p w14:paraId="084F0314" w14:textId="77777777" w:rsidR="006F1519" w:rsidRPr="00C533A1" w:rsidRDefault="006F1519" w:rsidP="006F1519">
      <w:pPr>
        <w:rPr>
          <w:sz w:val="16"/>
        </w:rPr>
      </w:pPr>
      <w:r w:rsidRPr="00C533A1">
        <w:rPr>
          <w:b/>
          <w:bCs/>
          <w:u w:val="single"/>
        </w:rPr>
        <w:t>Climate</w:t>
      </w:r>
      <w:r w:rsidRPr="00C533A1">
        <w:rPr>
          <w:u w:val="single"/>
        </w:rPr>
        <w:t xml:space="preserve"> </w:t>
      </w:r>
      <w:r w:rsidRPr="00C533A1">
        <w:rPr>
          <w:b/>
          <w:bCs/>
          <w:u w:val="single"/>
        </w:rPr>
        <w:t>change</w:t>
      </w:r>
      <w:r w:rsidRPr="00C533A1">
        <w:rPr>
          <w:u w:val="single"/>
        </w:rPr>
        <w:t xml:space="preserve"> </w:t>
      </w:r>
      <w:r w:rsidRPr="00C533A1">
        <w:rPr>
          <w:sz w:val="16"/>
        </w:rPr>
        <w:t>and shifts in the geostrategic environment</w:t>
      </w:r>
      <w:r w:rsidRPr="00C533A1">
        <w:rPr>
          <w:u w:val="single"/>
        </w:rPr>
        <w:t xml:space="preserve"> drive the need for a new </w:t>
      </w:r>
      <w:r w:rsidRPr="00C533A1">
        <w:rPr>
          <w:b/>
          <w:bCs/>
          <w:u w:val="single"/>
        </w:rPr>
        <w:t>strategic approach</w:t>
      </w:r>
      <w:r w:rsidRPr="00C533A1">
        <w:rPr>
          <w:u w:val="single"/>
        </w:rPr>
        <w:t xml:space="preserve"> to the Arctic region</w:t>
      </w:r>
      <w:r w:rsidRPr="00C533A1">
        <w:rPr>
          <w:sz w:val="16"/>
        </w:rPr>
        <w:t xml:space="preserve">. This </w:t>
      </w:r>
      <w:r w:rsidRPr="00C533A1">
        <w:rPr>
          <w:u w:val="single"/>
        </w:rPr>
        <w:t xml:space="preserve">strategy will </w:t>
      </w:r>
      <w:r w:rsidRPr="00C533A1">
        <w:rPr>
          <w:b/>
          <w:bCs/>
          <w:u w:val="single"/>
        </w:rPr>
        <w:t>strengthen</w:t>
      </w:r>
      <w:r w:rsidRPr="00C533A1">
        <w:rPr>
          <w:u w:val="single"/>
        </w:rPr>
        <w:t xml:space="preserve"> the </w:t>
      </w:r>
      <w:r w:rsidRPr="00C533A1">
        <w:rPr>
          <w:b/>
          <w:bCs/>
          <w:u w:val="single"/>
        </w:rPr>
        <w:t>ability</w:t>
      </w:r>
      <w:r w:rsidRPr="00C533A1">
        <w:rPr>
          <w:u w:val="single"/>
        </w:rPr>
        <w:t xml:space="preserve"> of the United States to build </w:t>
      </w:r>
      <w:r w:rsidRPr="00C533A1">
        <w:rPr>
          <w:b/>
          <w:bCs/>
          <w:u w:val="single"/>
        </w:rPr>
        <w:t>integrated deterrence</w:t>
      </w:r>
      <w:r w:rsidRPr="00C533A1">
        <w:rPr>
          <w:u w:val="single"/>
        </w:rPr>
        <w:t xml:space="preserve"> and </w:t>
      </w:r>
      <w:r w:rsidRPr="00C533A1">
        <w:rPr>
          <w:b/>
          <w:bCs/>
          <w:u w:val="single"/>
        </w:rPr>
        <w:t>effectively manage</w:t>
      </w:r>
      <w:r w:rsidRPr="00C533A1">
        <w:rPr>
          <w:u w:val="single"/>
        </w:rPr>
        <w:t xml:space="preserve"> risk to U.S. interests in the Arctic region by enhancing our </w:t>
      </w:r>
      <w:r w:rsidRPr="00C533A1">
        <w:rPr>
          <w:b/>
          <w:bCs/>
          <w:u w:val="single"/>
        </w:rPr>
        <w:t>domain awareness</w:t>
      </w:r>
      <w:r w:rsidRPr="00C533A1">
        <w:rPr>
          <w:u w:val="single"/>
        </w:rPr>
        <w:t xml:space="preserve"> and </w:t>
      </w:r>
      <w:r w:rsidRPr="00C533A1">
        <w:rPr>
          <w:b/>
          <w:bCs/>
          <w:u w:val="single"/>
        </w:rPr>
        <w:t>Arctic capabilities</w:t>
      </w:r>
      <w:r w:rsidRPr="00C533A1">
        <w:rPr>
          <w:sz w:val="16"/>
        </w:rPr>
        <w:t>; engaging with Allies, partners, and key stakeholders; and exercising tailored presence.</w:t>
      </w:r>
    </w:p>
    <w:p w14:paraId="0AD71BB8" w14:textId="77777777" w:rsidR="006F1519" w:rsidRDefault="006F1519" w:rsidP="00A35853">
      <w:pPr>
        <w:rPr>
          <w:u w:val="single"/>
        </w:rPr>
      </w:pPr>
    </w:p>
    <w:p w14:paraId="3FA8E566" w14:textId="2876B17F" w:rsidR="007D2FA7" w:rsidRDefault="007D2FA7" w:rsidP="00B4764A">
      <w:pPr>
        <w:pStyle w:val="Heading1"/>
        <w:rPr>
          <w:rFonts w:cs="Arial"/>
        </w:rPr>
      </w:pPr>
      <w:r>
        <w:rPr>
          <w:rFonts w:cs="Arial"/>
        </w:rPr>
        <w:t>CP</w:t>
      </w:r>
    </w:p>
    <w:p w14:paraId="222B4B1D" w14:textId="360BD00E" w:rsidR="007D2FA7" w:rsidRDefault="007D2FA7" w:rsidP="007D2FA7">
      <w:pPr>
        <w:pStyle w:val="Heading2"/>
      </w:pPr>
      <w:r>
        <w:t>Canada CP</w:t>
      </w:r>
    </w:p>
    <w:p w14:paraId="2198AAD0" w14:textId="5B447B44" w:rsidR="007B4E14" w:rsidRPr="007B4E14" w:rsidRDefault="007B4E14" w:rsidP="007B4E14">
      <w:pPr>
        <w:pStyle w:val="Heading3"/>
      </w:pPr>
      <w:r>
        <w:t>2AC---U.S. Key</w:t>
      </w:r>
    </w:p>
    <w:p w14:paraId="71E519E3" w14:textId="77777777" w:rsidR="007B4E14" w:rsidRPr="005E3B35" w:rsidRDefault="007B4E14" w:rsidP="007B4E14">
      <w:pPr>
        <w:pStyle w:val="Heading4"/>
        <w:rPr>
          <w:u w:val="single"/>
        </w:rPr>
      </w:pPr>
      <w:r>
        <w:t xml:space="preserve">U.S. federal leadership’s </w:t>
      </w:r>
      <w:r>
        <w:rPr>
          <w:u w:val="single"/>
        </w:rPr>
        <w:t>key.</w:t>
      </w:r>
    </w:p>
    <w:p w14:paraId="7D1F13D2" w14:textId="77777777" w:rsidR="007B4E14" w:rsidRPr="003E43EF" w:rsidRDefault="007B4E14" w:rsidP="007B4E14">
      <w:r w:rsidRPr="004A2D9C">
        <w:rPr>
          <w:rStyle w:val="Style13ptBold"/>
        </w:rPr>
        <w:t>Pincus</w:t>
      </w:r>
      <w:r w:rsidRPr="00E35099">
        <w:rPr>
          <w:rStyle w:val="Style13ptBold"/>
        </w:rPr>
        <w:t xml:space="preserve"> ’2</w:t>
      </w:r>
      <w:r>
        <w:rPr>
          <w:rStyle w:val="Style13ptBold"/>
        </w:rPr>
        <w:t>4</w:t>
      </w:r>
      <w:r w:rsidRPr="004A2D9C">
        <w:t xml:space="preserve"> </w:t>
      </w:r>
      <w:r>
        <w:t>[</w:t>
      </w:r>
      <w:r w:rsidRPr="004A2D9C">
        <w:t>Rebecca</w:t>
      </w:r>
      <w:r>
        <w:t>;</w:t>
      </w:r>
      <w:r w:rsidRPr="004A2D9C">
        <w:t xml:space="preserve"> October 16, 2024.</w:t>
      </w:r>
      <w:r>
        <w:t xml:space="preserve"> </w:t>
      </w:r>
      <w:r w:rsidRPr="00B97ED8">
        <w:t>Director of the Polar Institute at the Wilson Center</w:t>
      </w:r>
      <w:r>
        <w:t>, formerly</w:t>
      </w:r>
      <w:r w:rsidRPr="00B97ED8">
        <w:t xml:space="preserve"> on the faculty at the US Naval War College, </w:t>
      </w:r>
      <w:r>
        <w:t xml:space="preserve">PhD. </w:t>
      </w:r>
      <w:r w:rsidRPr="004A2D9C">
        <w:t>“Letter from the Director: US Polar Leadership Project.” Wilson Center. https://www.wilsoncenter.org/blog-post/letter-director-us-polar-leadership-project</w:t>
      </w:r>
      <w:r>
        <w:t>; mgm]</w:t>
      </w:r>
    </w:p>
    <w:p w14:paraId="2C4850F5" w14:textId="77777777" w:rsidR="007B4E14" w:rsidRPr="003235D7" w:rsidRDefault="007B4E14" w:rsidP="007B4E14">
      <w:pPr>
        <w:rPr>
          <w:sz w:val="16"/>
        </w:rPr>
      </w:pPr>
      <w:r w:rsidRPr="003235D7">
        <w:rPr>
          <w:sz w:val="16"/>
        </w:rPr>
        <w:t xml:space="preserve">I am delighted to introduce the Polar Institute’s new initiative, the US Polar Leadership Project. Intended to raise awareness of the </w:t>
      </w:r>
      <w:r w:rsidRPr="00B406C9">
        <w:rPr>
          <w:b/>
          <w:bCs/>
          <w:highlight w:val="cyan"/>
          <w:u w:val="single"/>
        </w:rPr>
        <w:t>importance</w:t>
      </w:r>
      <w:r w:rsidRPr="00B406C9">
        <w:rPr>
          <w:highlight w:val="cyan"/>
          <w:u w:val="single"/>
        </w:rPr>
        <w:t xml:space="preserve"> of </w:t>
      </w:r>
      <w:r w:rsidRPr="00B406C9">
        <w:rPr>
          <w:b/>
          <w:bCs/>
          <w:highlight w:val="cyan"/>
          <w:u w:val="single"/>
        </w:rPr>
        <w:t>US leadership</w:t>
      </w:r>
      <w:r w:rsidRPr="00B406C9">
        <w:rPr>
          <w:highlight w:val="cyan"/>
          <w:u w:val="single"/>
        </w:rPr>
        <w:t xml:space="preserve"> at a </w:t>
      </w:r>
      <w:r w:rsidRPr="00B406C9">
        <w:rPr>
          <w:b/>
          <w:bCs/>
          <w:highlight w:val="cyan"/>
          <w:u w:val="single"/>
        </w:rPr>
        <w:t>crucial</w:t>
      </w:r>
      <w:r w:rsidRPr="00525F71">
        <w:rPr>
          <w:b/>
          <w:bCs/>
          <w:u w:val="single"/>
        </w:rPr>
        <w:t xml:space="preserve"> </w:t>
      </w:r>
      <w:r w:rsidRPr="00B406C9">
        <w:rPr>
          <w:b/>
          <w:bCs/>
          <w:highlight w:val="cyan"/>
          <w:u w:val="single"/>
        </w:rPr>
        <w:t>juncture for</w:t>
      </w:r>
      <w:r w:rsidRPr="00525F71">
        <w:rPr>
          <w:u w:val="single"/>
        </w:rPr>
        <w:t xml:space="preserve"> </w:t>
      </w:r>
      <w:r w:rsidRPr="003235D7">
        <w:rPr>
          <w:sz w:val="16"/>
        </w:rPr>
        <w:t>both</w:t>
      </w:r>
      <w:r w:rsidRPr="00525F71">
        <w:rPr>
          <w:u w:val="single"/>
        </w:rPr>
        <w:t xml:space="preserve"> </w:t>
      </w:r>
      <w:r w:rsidRPr="00B406C9">
        <w:rPr>
          <w:highlight w:val="cyan"/>
          <w:u w:val="single"/>
        </w:rPr>
        <w:t>the</w:t>
      </w:r>
      <w:r w:rsidRPr="00B406C9">
        <w:rPr>
          <w:sz w:val="16"/>
          <w:highlight w:val="cyan"/>
        </w:rPr>
        <w:t xml:space="preserve"> </w:t>
      </w:r>
      <w:r w:rsidRPr="00B406C9">
        <w:rPr>
          <w:b/>
          <w:bCs/>
          <w:highlight w:val="cyan"/>
          <w:u w:val="single"/>
        </w:rPr>
        <w:t>Arctic</w:t>
      </w:r>
      <w:r w:rsidRPr="003235D7">
        <w:rPr>
          <w:sz w:val="16"/>
        </w:rPr>
        <w:t xml:space="preserve"> and Antarctica, USPLP will will argue forcefully for the importance of US leadership via a multiyear program spotlighting the </w:t>
      </w:r>
      <w:r w:rsidRPr="00525F71">
        <w:rPr>
          <w:u w:val="single"/>
        </w:rPr>
        <w:t xml:space="preserve">necessity and benefits of </w:t>
      </w:r>
      <w:r w:rsidRPr="00525F71">
        <w:rPr>
          <w:b/>
          <w:bCs/>
          <w:u w:val="single"/>
        </w:rPr>
        <w:t>engagement in the poles.</w:t>
      </w:r>
      <w:r w:rsidRPr="003235D7">
        <w:rPr>
          <w:sz w:val="16"/>
        </w:rPr>
        <w:t xml:space="preserve">  </w:t>
      </w:r>
    </w:p>
    <w:p w14:paraId="6D568F9B" w14:textId="77777777" w:rsidR="007B4E14" w:rsidRPr="004C6785" w:rsidRDefault="007B4E14" w:rsidP="007B4E14">
      <w:pPr>
        <w:rPr>
          <w:b/>
          <w:bCs/>
          <w:u w:val="single"/>
        </w:rPr>
      </w:pPr>
      <w:r w:rsidRPr="00525F71">
        <w:rPr>
          <w:u w:val="single"/>
        </w:rPr>
        <w:t xml:space="preserve">The </w:t>
      </w:r>
      <w:r w:rsidRPr="00B406C9">
        <w:rPr>
          <w:highlight w:val="cyan"/>
          <w:u w:val="single"/>
        </w:rPr>
        <w:t>next few years</w:t>
      </w:r>
      <w:r w:rsidRPr="00525F71">
        <w:rPr>
          <w:u w:val="single"/>
        </w:rPr>
        <w:t xml:space="preserve"> are </w:t>
      </w:r>
      <w:r w:rsidRPr="00B406C9">
        <w:rPr>
          <w:highlight w:val="cyan"/>
          <w:u w:val="single"/>
        </w:rPr>
        <w:t>critical</w:t>
      </w:r>
      <w:r w:rsidRPr="00525F71">
        <w:rPr>
          <w:u w:val="single"/>
        </w:rPr>
        <w:t xml:space="preserve">ly important </w:t>
      </w:r>
      <w:r w:rsidRPr="00B406C9">
        <w:rPr>
          <w:highlight w:val="cyan"/>
          <w:u w:val="single"/>
        </w:rPr>
        <w:t>to</w:t>
      </w:r>
      <w:r w:rsidRPr="00525F71">
        <w:rPr>
          <w:u w:val="single"/>
        </w:rPr>
        <w:t xml:space="preserve"> </w:t>
      </w:r>
      <w:r w:rsidRPr="00B406C9">
        <w:rPr>
          <w:highlight w:val="cyan"/>
          <w:u w:val="single"/>
        </w:rPr>
        <w:t>build</w:t>
      </w:r>
      <w:r w:rsidRPr="00525F71">
        <w:rPr>
          <w:u w:val="single"/>
        </w:rPr>
        <w:t xml:space="preserve"> </w:t>
      </w:r>
      <w:r w:rsidRPr="00525F71">
        <w:rPr>
          <w:b/>
          <w:bCs/>
          <w:u w:val="single"/>
        </w:rPr>
        <w:t xml:space="preserve">support for </w:t>
      </w:r>
      <w:r w:rsidRPr="00B406C9">
        <w:rPr>
          <w:b/>
          <w:bCs/>
          <w:highlight w:val="cyan"/>
          <w:u w:val="single"/>
        </w:rPr>
        <w:t>US leadership</w:t>
      </w:r>
      <w:r w:rsidRPr="003235D7">
        <w:rPr>
          <w:b/>
          <w:bCs/>
          <w:sz w:val="16"/>
        </w:rPr>
        <w:t>,</w:t>
      </w:r>
      <w:r w:rsidRPr="003235D7">
        <w:rPr>
          <w:sz w:val="16"/>
        </w:rPr>
        <w:t xml:space="preserve"> </w:t>
      </w:r>
      <w:r w:rsidRPr="00525F71">
        <w:rPr>
          <w:u w:val="single"/>
        </w:rPr>
        <w:t xml:space="preserve">as we </w:t>
      </w:r>
      <w:r w:rsidRPr="00B406C9">
        <w:rPr>
          <w:highlight w:val="cyan"/>
          <w:u w:val="single"/>
        </w:rPr>
        <w:t>prepare for</w:t>
      </w:r>
      <w:r w:rsidRPr="00525F71">
        <w:rPr>
          <w:u w:val="single"/>
        </w:rPr>
        <w:t xml:space="preserve"> the </w:t>
      </w:r>
      <w:r w:rsidRPr="00B406C9">
        <w:rPr>
          <w:b/>
          <w:bCs/>
          <w:u w:val="single"/>
        </w:rPr>
        <w:t xml:space="preserve">upcoming US </w:t>
      </w:r>
      <w:r w:rsidRPr="00B406C9">
        <w:rPr>
          <w:b/>
          <w:bCs/>
          <w:highlight w:val="cyan"/>
          <w:u w:val="single"/>
        </w:rPr>
        <w:t>Chairship of</w:t>
      </w:r>
      <w:r w:rsidRPr="00525F71">
        <w:rPr>
          <w:b/>
          <w:bCs/>
          <w:u w:val="single"/>
        </w:rPr>
        <w:t xml:space="preserve"> the</w:t>
      </w:r>
      <w:r w:rsidRPr="00525F71">
        <w:rPr>
          <w:u w:val="single"/>
        </w:rPr>
        <w:t xml:space="preserve"> </w:t>
      </w:r>
      <w:r w:rsidRPr="00B406C9">
        <w:rPr>
          <w:b/>
          <w:bCs/>
          <w:highlight w:val="cyan"/>
          <w:u w:val="single"/>
        </w:rPr>
        <w:t>Arctic</w:t>
      </w:r>
      <w:r w:rsidRPr="00B406C9">
        <w:rPr>
          <w:highlight w:val="cyan"/>
          <w:u w:val="single"/>
        </w:rPr>
        <w:t xml:space="preserve"> </w:t>
      </w:r>
      <w:r w:rsidRPr="00B406C9">
        <w:rPr>
          <w:b/>
          <w:bCs/>
          <w:highlight w:val="cyan"/>
          <w:u w:val="single"/>
        </w:rPr>
        <w:t>Council</w:t>
      </w:r>
      <w:r w:rsidRPr="003235D7">
        <w:rPr>
          <w:sz w:val="16"/>
        </w:rPr>
        <w:t xml:space="preserve"> (</w:t>
      </w:r>
      <w:r w:rsidRPr="00B406C9">
        <w:rPr>
          <w:rStyle w:val="StyleUnderline"/>
        </w:rPr>
        <w:t>2031-33) and International Polar Year (2032-33)</w:t>
      </w:r>
      <w:r w:rsidRPr="003235D7">
        <w:rPr>
          <w:sz w:val="16"/>
        </w:rPr>
        <w:t xml:space="preserve">. </w:t>
      </w:r>
      <w:r w:rsidRPr="00525F71">
        <w:rPr>
          <w:u w:val="single"/>
        </w:rPr>
        <w:t xml:space="preserve">The </w:t>
      </w:r>
      <w:r w:rsidRPr="00B16BAC">
        <w:rPr>
          <w:highlight w:val="cyan"/>
          <w:u w:val="single"/>
        </w:rPr>
        <w:t xml:space="preserve">US </w:t>
      </w:r>
      <w:r w:rsidRPr="00B16BAC">
        <w:rPr>
          <w:b/>
          <w:bCs/>
          <w:highlight w:val="cyan"/>
          <w:u w:val="single"/>
        </w:rPr>
        <w:t>must be ready to</w:t>
      </w:r>
      <w:r w:rsidRPr="004C6785">
        <w:rPr>
          <w:b/>
          <w:bCs/>
          <w:u w:val="single"/>
        </w:rPr>
        <w:t xml:space="preserve"> meet the</w:t>
      </w:r>
      <w:r w:rsidRPr="00525F71">
        <w:rPr>
          <w:u w:val="single"/>
        </w:rPr>
        <w:t xml:space="preserve"> moment and </w:t>
      </w:r>
      <w:r w:rsidRPr="00B16BAC">
        <w:rPr>
          <w:b/>
          <w:bCs/>
          <w:highlight w:val="cyan"/>
          <w:u w:val="single"/>
        </w:rPr>
        <w:t>deliver</w:t>
      </w:r>
      <w:r w:rsidRPr="00B16BAC">
        <w:rPr>
          <w:highlight w:val="cyan"/>
          <w:u w:val="single"/>
        </w:rPr>
        <w:t xml:space="preserve"> on </w:t>
      </w:r>
      <w:r w:rsidRPr="00B16BAC">
        <w:rPr>
          <w:b/>
          <w:bCs/>
          <w:highlight w:val="cyan"/>
          <w:u w:val="single"/>
        </w:rPr>
        <w:t>strategic priorities.</w:t>
      </w:r>
      <w:r w:rsidRPr="004C6785">
        <w:rPr>
          <w:b/>
          <w:bCs/>
          <w:u w:val="single"/>
        </w:rPr>
        <w:t xml:space="preserve"> </w:t>
      </w:r>
    </w:p>
    <w:p w14:paraId="2CD02DE3" w14:textId="77777777" w:rsidR="007B4E14" w:rsidRPr="003235D7" w:rsidRDefault="007B4E14" w:rsidP="007B4E14">
      <w:pPr>
        <w:rPr>
          <w:sz w:val="16"/>
        </w:rPr>
      </w:pPr>
      <w:r w:rsidRPr="003235D7">
        <w:rPr>
          <w:sz w:val="16"/>
        </w:rPr>
        <w:t xml:space="preserve">These milestones come at a time when the polar regions are under increasing scrutiny as loci of geopolitical pressure, whether from environmental changes, economic interests, evolving sovereignty considerations, or diplomatic signaling. The international agreements and organizations that represent the polar regions, including the Arctic Council and Antarctic Treaty System, are increasingly under pressure from efforts to undermine the global rules-based order. </w:t>
      </w:r>
    </w:p>
    <w:p w14:paraId="497D2B9D" w14:textId="77777777" w:rsidR="007B4E14" w:rsidRPr="003235D7" w:rsidRDefault="007B4E14" w:rsidP="007B4E14">
      <w:pPr>
        <w:rPr>
          <w:sz w:val="16"/>
        </w:rPr>
      </w:pPr>
      <w:r w:rsidRPr="00B16BAC">
        <w:rPr>
          <w:b/>
          <w:bCs/>
          <w:highlight w:val="cyan"/>
          <w:u w:val="single"/>
        </w:rPr>
        <w:t>Polar science</w:t>
      </w:r>
      <w:r w:rsidRPr="00B16BAC">
        <w:rPr>
          <w:highlight w:val="cyan"/>
          <w:u w:val="single"/>
        </w:rPr>
        <w:t xml:space="preserve"> is </w:t>
      </w:r>
      <w:r w:rsidRPr="00B16BAC">
        <w:rPr>
          <w:b/>
          <w:bCs/>
          <w:highlight w:val="cyan"/>
          <w:u w:val="single"/>
        </w:rPr>
        <w:t>essential</w:t>
      </w:r>
      <w:r w:rsidRPr="00B16BAC">
        <w:rPr>
          <w:highlight w:val="cyan"/>
          <w:u w:val="single"/>
        </w:rPr>
        <w:t xml:space="preserve"> to </w:t>
      </w:r>
      <w:r w:rsidRPr="00B16BAC">
        <w:rPr>
          <w:b/>
          <w:bCs/>
          <w:highlight w:val="cyan"/>
          <w:u w:val="single"/>
        </w:rPr>
        <w:t>understanding</w:t>
      </w:r>
      <w:r w:rsidRPr="00253B5F">
        <w:rPr>
          <w:u w:val="single"/>
        </w:rPr>
        <w:t xml:space="preserve"> </w:t>
      </w:r>
      <w:r w:rsidRPr="00253B5F">
        <w:rPr>
          <w:b/>
          <w:bCs/>
          <w:u w:val="single"/>
        </w:rPr>
        <w:t xml:space="preserve">global </w:t>
      </w:r>
      <w:r w:rsidRPr="00B16BAC">
        <w:rPr>
          <w:b/>
          <w:bCs/>
          <w:highlight w:val="cyan"/>
          <w:u w:val="single"/>
        </w:rPr>
        <w:t>environmental change</w:t>
      </w:r>
      <w:r w:rsidRPr="003235D7">
        <w:rPr>
          <w:sz w:val="16"/>
        </w:rPr>
        <w:t xml:space="preserve">, </w:t>
      </w:r>
      <w:r w:rsidRPr="00253B5F">
        <w:rPr>
          <w:u w:val="single"/>
        </w:rPr>
        <w:t xml:space="preserve">with </w:t>
      </w:r>
      <w:r w:rsidRPr="00B16BAC">
        <w:rPr>
          <w:highlight w:val="cyan"/>
          <w:u w:val="single"/>
        </w:rPr>
        <w:t xml:space="preserve">consequences for </w:t>
      </w:r>
      <w:r w:rsidRPr="00B16BAC">
        <w:rPr>
          <w:b/>
          <w:bCs/>
          <w:highlight w:val="cyan"/>
          <w:u w:val="single"/>
        </w:rPr>
        <w:t>global climate</w:t>
      </w:r>
      <w:r w:rsidRPr="00253B5F">
        <w:rPr>
          <w:b/>
          <w:bCs/>
          <w:u w:val="single"/>
        </w:rPr>
        <w:t>,</w:t>
      </w:r>
      <w:r w:rsidRPr="00253B5F">
        <w:rPr>
          <w:u w:val="single"/>
        </w:rPr>
        <w:t xml:space="preserve"> </w:t>
      </w:r>
      <w:r w:rsidRPr="00253B5F">
        <w:rPr>
          <w:b/>
          <w:bCs/>
          <w:u w:val="single"/>
        </w:rPr>
        <w:t>biodiversity</w:t>
      </w:r>
      <w:r w:rsidRPr="00253B5F">
        <w:rPr>
          <w:u w:val="single"/>
        </w:rPr>
        <w:t xml:space="preserve"> and </w:t>
      </w:r>
      <w:r w:rsidRPr="00253B5F">
        <w:rPr>
          <w:b/>
          <w:bCs/>
          <w:u w:val="single"/>
        </w:rPr>
        <w:t>human societies</w:t>
      </w:r>
      <w:r w:rsidRPr="00253B5F">
        <w:rPr>
          <w:u w:val="single"/>
        </w:rPr>
        <w:t xml:space="preserve">. </w:t>
      </w:r>
      <w:r w:rsidRPr="003235D7">
        <w:rPr>
          <w:sz w:val="16"/>
        </w:rPr>
        <w:t xml:space="preserve">The </w:t>
      </w:r>
      <w:r w:rsidRPr="00B16BAC">
        <w:rPr>
          <w:u w:val="single"/>
        </w:rPr>
        <w:t>polar regions</w:t>
      </w:r>
      <w:r w:rsidRPr="00253B5F">
        <w:rPr>
          <w:u w:val="single"/>
        </w:rPr>
        <w:t xml:space="preserve"> are </w:t>
      </w:r>
      <w:r w:rsidRPr="00B16BAC">
        <w:rPr>
          <w:b/>
          <w:bCs/>
          <w:u w:val="single"/>
        </w:rPr>
        <w:t>intimately connected</w:t>
      </w:r>
      <w:r w:rsidRPr="00253B5F">
        <w:rPr>
          <w:u w:val="single"/>
        </w:rPr>
        <w:t xml:space="preserve"> with the </w:t>
      </w:r>
      <w:r w:rsidRPr="00253B5F">
        <w:rPr>
          <w:b/>
          <w:bCs/>
          <w:u w:val="single"/>
        </w:rPr>
        <w:t>rest</w:t>
      </w:r>
      <w:r w:rsidRPr="00253B5F">
        <w:rPr>
          <w:u w:val="single"/>
        </w:rPr>
        <w:t xml:space="preserve"> of the </w:t>
      </w:r>
      <w:r w:rsidRPr="00253B5F">
        <w:rPr>
          <w:b/>
          <w:bCs/>
          <w:u w:val="single"/>
        </w:rPr>
        <w:t>globe</w:t>
      </w:r>
      <w:r w:rsidRPr="003235D7">
        <w:rPr>
          <w:sz w:val="16"/>
        </w:rPr>
        <w:t xml:space="preserve"> through water, energy, and carbon cycles</w:t>
      </w:r>
      <w:r w:rsidRPr="003235D7">
        <w:rPr>
          <w:b/>
          <w:bCs/>
          <w:sz w:val="16"/>
        </w:rPr>
        <w:t xml:space="preserve">. </w:t>
      </w:r>
      <w:r w:rsidRPr="00B16BAC">
        <w:rPr>
          <w:b/>
          <w:bCs/>
          <w:highlight w:val="cyan"/>
          <w:u w:val="single"/>
        </w:rPr>
        <w:t>Rapid change</w:t>
      </w:r>
      <w:r w:rsidRPr="00253B5F">
        <w:rPr>
          <w:u w:val="single"/>
        </w:rPr>
        <w:t xml:space="preserve"> in the polar regions </w:t>
      </w:r>
      <w:r w:rsidRPr="00B16BAC">
        <w:rPr>
          <w:highlight w:val="cyan"/>
          <w:u w:val="single"/>
        </w:rPr>
        <w:t>threatens the US with</w:t>
      </w:r>
      <w:r w:rsidRPr="00253B5F">
        <w:rPr>
          <w:u w:val="single"/>
        </w:rPr>
        <w:t xml:space="preserve"> </w:t>
      </w:r>
      <w:r w:rsidRPr="00253B5F">
        <w:rPr>
          <w:b/>
          <w:bCs/>
          <w:u w:val="single"/>
        </w:rPr>
        <w:t xml:space="preserve">rising </w:t>
      </w:r>
      <w:r w:rsidRPr="00B16BAC">
        <w:rPr>
          <w:b/>
          <w:bCs/>
          <w:highlight w:val="cyan"/>
          <w:u w:val="single"/>
        </w:rPr>
        <w:t>sea levels</w:t>
      </w:r>
      <w:r w:rsidRPr="00253B5F">
        <w:rPr>
          <w:u w:val="single"/>
        </w:rPr>
        <w:t xml:space="preserve"> and </w:t>
      </w:r>
      <w:r w:rsidRPr="00253B5F">
        <w:rPr>
          <w:b/>
          <w:bCs/>
          <w:u w:val="single"/>
        </w:rPr>
        <w:t xml:space="preserve">more severe </w:t>
      </w:r>
      <w:r w:rsidRPr="00B16BAC">
        <w:rPr>
          <w:b/>
          <w:bCs/>
          <w:highlight w:val="cyan"/>
          <w:u w:val="single"/>
        </w:rPr>
        <w:t>natural disasters</w:t>
      </w:r>
      <w:r w:rsidRPr="00253B5F">
        <w:rPr>
          <w:u w:val="single"/>
        </w:rPr>
        <w:t xml:space="preserve">, </w:t>
      </w:r>
      <w:r w:rsidRPr="003235D7">
        <w:rPr>
          <w:sz w:val="16"/>
        </w:rPr>
        <w:t xml:space="preserve">as well as impacts to economic, environmental, and cultural values. </w:t>
      </w:r>
    </w:p>
    <w:p w14:paraId="61FF112E" w14:textId="77777777" w:rsidR="007B4E14" w:rsidRPr="00F40C8B" w:rsidRDefault="007B4E14" w:rsidP="007B4E14">
      <w:pPr>
        <w:rPr>
          <w:u w:val="single"/>
        </w:rPr>
      </w:pPr>
      <w:r w:rsidRPr="00B16BAC">
        <w:rPr>
          <w:highlight w:val="cyan"/>
          <w:u w:val="single"/>
        </w:rPr>
        <w:t>Arctic</w:t>
      </w:r>
      <w:r w:rsidRPr="003235D7">
        <w:rPr>
          <w:sz w:val="16"/>
        </w:rPr>
        <w:t xml:space="preserve"> and Antarctic </w:t>
      </w:r>
      <w:r w:rsidRPr="00B16BAC">
        <w:rPr>
          <w:b/>
          <w:bCs/>
          <w:highlight w:val="cyan"/>
          <w:u w:val="single"/>
        </w:rPr>
        <w:t>research</w:t>
      </w:r>
      <w:r w:rsidRPr="00B16BAC">
        <w:rPr>
          <w:highlight w:val="cyan"/>
          <w:u w:val="single"/>
        </w:rPr>
        <w:t xml:space="preserve"> is key to </w:t>
      </w:r>
      <w:r w:rsidRPr="00B16BAC">
        <w:rPr>
          <w:b/>
          <w:bCs/>
          <w:highlight w:val="cyan"/>
          <w:u w:val="single"/>
        </w:rPr>
        <w:t>understanding change</w:t>
      </w:r>
      <w:r w:rsidRPr="00B16BAC">
        <w:rPr>
          <w:highlight w:val="cyan"/>
          <w:u w:val="single"/>
        </w:rPr>
        <w:t xml:space="preserve"> and</w:t>
      </w:r>
      <w:r w:rsidRPr="00AC6F47">
        <w:rPr>
          <w:u w:val="single"/>
        </w:rPr>
        <w:t xml:space="preserve"> to </w:t>
      </w:r>
      <w:r w:rsidRPr="00B16BAC">
        <w:rPr>
          <w:b/>
          <w:bCs/>
          <w:highlight w:val="cyan"/>
          <w:u w:val="single"/>
        </w:rPr>
        <w:t>developing</w:t>
      </w:r>
      <w:r w:rsidRPr="00AC6F47">
        <w:rPr>
          <w:u w:val="single"/>
        </w:rPr>
        <w:t xml:space="preserve"> </w:t>
      </w:r>
      <w:r w:rsidRPr="00AC6F47">
        <w:rPr>
          <w:b/>
          <w:bCs/>
          <w:u w:val="single"/>
        </w:rPr>
        <w:t>sound</w:t>
      </w:r>
      <w:r w:rsidRPr="00AC6F47">
        <w:rPr>
          <w:u w:val="single"/>
        </w:rPr>
        <w:t xml:space="preserve"> </w:t>
      </w:r>
      <w:r w:rsidRPr="003235D7">
        <w:rPr>
          <w:sz w:val="16"/>
        </w:rPr>
        <w:t>domestic and foreign</w:t>
      </w:r>
      <w:r w:rsidRPr="00AC6F47">
        <w:rPr>
          <w:u w:val="single"/>
        </w:rPr>
        <w:t xml:space="preserve"> </w:t>
      </w:r>
      <w:r w:rsidRPr="00B16BAC">
        <w:rPr>
          <w:highlight w:val="cyan"/>
          <w:u w:val="single"/>
        </w:rPr>
        <w:t>policy</w:t>
      </w:r>
      <w:r w:rsidRPr="003235D7">
        <w:rPr>
          <w:sz w:val="16"/>
        </w:rPr>
        <w:t xml:space="preserve">. In this context, major international science bodies have called for a fifth </w:t>
      </w:r>
      <w:r w:rsidRPr="00B16BAC">
        <w:rPr>
          <w:highlight w:val="cyan"/>
          <w:u w:val="single"/>
        </w:rPr>
        <w:t>I</w:t>
      </w:r>
      <w:r w:rsidRPr="00F40C8B">
        <w:rPr>
          <w:u w:val="single"/>
        </w:rPr>
        <w:t xml:space="preserve">nternational </w:t>
      </w:r>
      <w:r w:rsidRPr="00B16BAC">
        <w:rPr>
          <w:highlight w:val="cyan"/>
          <w:u w:val="single"/>
        </w:rPr>
        <w:t>P</w:t>
      </w:r>
      <w:r w:rsidRPr="00F40C8B">
        <w:rPr>
          <w:u w:val="single"/>
        </w:rPr>
        <w:t xml:space="preserve">olar </w:t>
      </w:r>
      <w:r w:rsidRPr="00B16BAC">
        <w:rPr>
          <w:highlight w:val="cyan"/>
          <w:u w:val="single"/>
        </w:rPr>
        <w:t>Y</w:t>
      </w:r>
      <w:r w:rsidRPr="00B16BAC">
        <w:rPr>
          <w:u w:val="single"/>
        </w:rPr>
        <w:t>e</w:t>
      </w:r>
      <w:r w:rsidRPr="00F40C8B">
        <w:rPr>
          <w:u w:val="single"/>
        </w:rPr>
        <w:t>ar</w:t>
      </w:r>
      <w:r w:rsidRPr="003235D7">
        <w:rPr>
          <w:sz w:val="16"/>
        </w:rPr>
        <w:t xml:space="preserve"> (IPY) in 2032-33. The IPY will provide, according to the International Arctic Science Committee (IASC) and the Scientific Committee on Antarctic Research (SCAR), </w:t>
      </w:r>
      <w:r w:rsidRPr="00F40C8B">
        <w:rPr>
          <w:u w:val="single"/>
        </w:rPr>
        <w:t xml:space="preserve">a </w:t>
      </w:r>
      <w:r w:rsidRPr="00B16BAC">
        <w:rPr>
          <w:b/>
          <w:bCs/>
          <w:highlight w:val="cyan"/>
          <w:u w:val="single"/>
        </w:rPr>
        <w:t>vital opportunity</w:t>
      </w:r>
      <w:r w:rsidRPr="00B16BAC">
        <w:rPr>
          <w:highlight w:val="cyan"/>
          <w:u w:val="single"/>
        </w:rPr>
        <w:t xml:space="preserve"> to close </w:t>
      </w:r>
      <w:r w:rsidRPr="00B16BAC">
        <w:rPr>
          <w:b/>
          <w:bCs/>
          <w:u w:val="single"/>
        </w:rPr>
        <w:t>outstanding</w:t>
      </w:r>
      <w:r w:rsidRPr="00F40C8B">
        <w:rPr>
          <w:b/>
          <w:bCs/>
          <w:u w:val="single"/>
        </w:rPr>
        <w:t xml:space="preserve"> major </w:t>
      </w:r>
      <w:r w:rsidRPr="00B16BAC">
        <w:rPr>
          <w:b/>
          <w:bCs/>
          <w:highlight w:val="cyan"/>
          <w:u w:val="single"/>
        </w:rPr>
        <w:t>knowledge gaps.</w:t>
      </w:r>
      <w:r w:rsidRPr="00F40C8B">
        <w:rPr>
          <w:u w:val="single"/>
        </w:rPr>
        <w:t xml:space="preserve"> </w:t>
      </w:r>
    </w:p>
    <w:p w14:paraId="1143082D" w14:textId="77777777" w:rsidR="007B4E14" w:rsidRPr="006D311E" w:rsidRDefault="007B4E14" w:rsidP="007B4E14">
      <w:pPr>
        <w:rPr>
          <w:u w:val="single"/>
        </w:rPr>
      </w:pPr>
      <w:r w:rsidRPr="003235D7">
        <w:rPr>
          <w:sz w:val="16"/>
        </w:rPr>
        <w:t xml:space="preserve">The </w:t>
      </w:r>
      <w:r w:rsidRPr="00B16BAC">
        <w:rPr>
          <w:highlight w:val="cyan"/>
          <w:u w:val="single"/>
        </w:rPr>
        <w:t>IPY</w:t>
      </w:r>
      <w:r w:rsidRPr="00B16BAC">
        <w:rPr>
          <w:sz w:val="16"/>
          <w:highlight w:val="cyan"/>
        </w:rPr>
        <w:t xml:space="preserve"> </w:t>
      </w:r>
      <w:r w:rsidRPr="00B16BAC">
        <w:rPr>
          <w:highlight w:val="cyan"/>
          <w:u w:val="single"/>
        </w:rPr>
        <w:t>will</w:t>
      </w:r>
      <w:r w:rsidRPr="00F40C8B">
        <w:rPr>
          <w:u w:val="single"/>
        </w:rPr>
        <w:t xml:space="preserve"> also </w:t>
      </w:r>
      <w:r w:rsidRPr="00B16BAC">
        <w:rPr>
          <w:b/>
          <w:bCs/>
          <w:highlight w:val="cyan"/>
          <w:u w:val="single"/>
        </w:rPr>
        <w:t>coincide</w:t>
      </w:r>
      <w:r w:rsidRPr="00B16BAC">
        <w:rPr>
          <w:highlight w:val="cyan"/>
          <w:u w:val="single"/>
        </w:rPr>
        <w:t xml:space="preserve"> with</w:t>
      </w:r>
      <w:r w:rsidRPr="00F40C8B">
        <w:rPr>
          <w:u w:val="single"/>
        </w:rPr>
        <w:t xml:space="preserve"> the next </w:t>
      </w:r>
      <w:r w:rsidRPr="00B16BAC">
        <w:rPr>
          <w:highlight w:val="cyan"/>
          <w:u w:val="single"/>
        </w:rPr>
        <w:t xml:space="preserve">US </w:t>
      </w:r>
      <w:r w:rsidRPr="00B16BAC">
        <w:rPr>
          <w:b/>
          <w:bCs/>
          <w:highlight w:val="cyan"/>
          <w:u w:val="single"/>
        </w:rPr>
        <w:t>chairship</w:t>
      </w:r>
      <w:r w:rsidRPr="00B16BAC">
        <w:rPr>
          <w:highlight w:val="cyan"/>
          <w:u w:val="single"/>
        </w:rPr>
        <w:t xml:space="preserve"> of the </w:t>
      </w:r>
      <w:r w:rsidRPr="00B16BAC">
        <w:rPr>
          <w:b/>
          <w:bCs/>
          <w:highlight w:val="cyan"/>
          <w:u w:val="single"/>
        </w:rPr>
        <w:t>Arctic Council</w:t>
      </w:r>
      <w:r w:rsidRPr="003235D7">
        <w:rPr>
          <w:sz w:val="16"/>
        </w:rPr>
        <w:t xml:space="preserve"> (AC), which will occur 2031-33. During the two-year AC chairship, US agencies will be leading a suite of activities with federal, state, Indigenous, and international partners. In addition, the United States will be hosting a number of Arctic Council activities. </w:t>
      </w:r>
      <w:r w:rsidRPr="006D311E">
        <w:rPr>
          <w:u w:val="single"/>
        </w:rPr>
        <w:t xml:space="preserve">United States </w:t>
      </w:r>
      <w:r w:rsidRPr="00B16BAC">
        <w:rPr>
          <w:highlight w:val="cyan"/>
          <w:u w:val="single"/>
        </w:rPr>
        <w:t>engagement</w:t>
      </w:r>
      <w:r w:rsidRPr="003235D7">
        <w:rPr>
          <w:sz w:val="16"/>
        </w:rPr>
        <w:t xml:space="preserve"> with both the International Polar Year and Arctic Council Chairship </w:t>
      </w:r>
      <w:r w:rsidRPr="00B16BAC">
        <w:rPr>
          <w:highlight w:val="cyan"/>
          <w:u w:val="single"/>
        </w:rPr>
        <w:t xml:space="preserve">will require </w:t>
      </w:r>
      <w:r w:rsidRPr="00B16BAC">
        <w:rPr>
          <w:b/>
          <w:bCs/>
          <w:u w:val="single"/>
        </w:rPr>
        <w:t>significant</w:t>
      </w:r>
      <w:r w:rsidRPr="006D311E">
        <w:rPr>
          <w:b/>
          <w:bCs/>
          <w:u w:val="single"/>
        </w:rPr>
        <w:t xml:space="preserve"> </w:t>
      </w:r>
      <w:r w:rsidRPr="00B16BAC">
        <w:rPr>
          <w:b/>
          <w:bCs/>
          <w:highlight w:val="cyan"/>
          <w:u w:val="single"/>
        </w:rPr>
        <w:t>advance planning</w:t>
      </w:r>
      <w:r w:rsidRPr="006D311E">
        <w:rPr>
          <w:u w:val="single"/>
        </w:rPr>
        <w:t xml:space="preserve"> and </w:t>
      </w:r>
      <w:r w:rsidRPr="00B16BAC">
        <w:rPr>
          <w:b/>
          <w:bCs/>
          <w:highlight w:val="cyan"/>
          <w:u w:val="single"/>
        </w:rPr>
        <w:t>coordination</w:t>
      </w:r>
      <w:r w:rsidRPr="00B16BAC">
        <w:rPr>
          <w:highlight w:val="cyan"/>
          <w:u w:val="single"/>
        </w:rPr>
        <w:t xml:space="preserve"> </w:t>
      </w:r>
      <w:r w:rsidRPr="00B16BAC">
        <w:rPr>
          <w:b/>
          <w:bCs/>
          <w:highlight w:val="cyan"/>
          <w:u w:val="single"/>
        </w:rPr>
        <w:t>among</w:t>
      </w:r>
      <w:r w:rsidRPr="00B16BAC">
        <w:rPr>
          <w:highlight w:val="cyan"/>
          <w:u w:val="single"/>
        </w:rPr>
        <w:t xml:space="preserve"> </w:t>
      </w:r>
      <w:r w:rsidRPr="00B16BAC">
        <w:rPr>
          <w:b/>
          <w:bCs/>
          <w:highlight w:val="cyan"/>
          <w:u w:val="single"/>
        </w:rPr>
        <w:t>federal agencies</w:t>
      </w:r>
      <w:r w:rsidRPr="006D311E">
        <w:rPr>
          <w:b/>
          <w:bCs/>
          <w:u w:val="single"/>
        </w:rPr>
        <w:t>,</w:t>
      </w:r>
      <w:r w:rsidRPr="003235D7">
        <w:rPr>
          <w:sz w:val="16"/>
        </w:rPr>
        <w:t xml:space="preserve"> and with international partners (with a particular emphasis on Canada as the chair from 2029-2031) </w:t>
      </w:r>
      <w:r w:rsidRPr="006D311E">
        <w:rPr>
          <w:u w:val="single"/>
        </w:rPr>
        <w:t xml:space="preserve">to </w:t>
      </w:r>
      <w:r w:rsidRPr="00B16BAC">
        <w:rPr>
          <w:b/>
          <w:bCs/>
          <w:highlight w:val="cyan"/>
          <w:u w:val="single"/>
        </w:rPr>
        <w:t>ensure</w:t>
      </w:r>
      <w:r w:rsidRPr="006D311E">
        <w:rPr>
          <w:u w:val="single"/>
        </w:rPr>
        <w:t xml:space="preserve"> that the </w:t>
      </w:r>
      <w:r w:rsidRPr="00B16BAC">
        <w:rPr>
          <w:b/>
          <w:bCs/>
          <w:u w:val="single"/>
        </w:rPr>
        <w:t>US prepares</w:t>
      </w:r>
      <w:r w:rsidRPr="006D311E">
        <w:rPr>
          <w:u w:val="single"/>
        </w:rPr>
        <w:t xml:space="preserve"> and </w:t>
      </w:r>
      <w:r w:rsidRPr="00B16BAC">
        <w:rPr>
          <w:b/>
          <w:bCs/>
          <w:highlight w:val="cyan"/>
          <w:u w:val="single"/>
        </w:rPr>
        <w:t>sustains</w:t>
      </w:r>
      <w:r w:rsidRPr="006D311E">
        <w:rPr>
          <w:b/>
          <w:bCs/>
          <w:u w:val="single"/>
        </w:rPr>
        <w:t xml:space="preserve"> a </w:t>
      </w:r>
      <w:r w:rsidRPr="00B16BAC">
        <w:rPr>
          <w:b/>
          <w:bCs/>
          <w:highlight w:val="cyan"/>
          <w:u w:val="single"/>
        </w:rPr>
        <w:t>leadership</w:t>
      </w:r>
      <w:r w:rsidRPr="006D311E">
        <w:rPr>
          <w:b/>
          <w:bCs/>
          <w:u w:val="single"/>
        </w:rPr>
        <w:t xml:space="preserve"> role</w:t>
      </w:r>
      <w:r w:rsidRPr="006D311E">
        <w:rPr>
          <w:u w:val="single"/>
        </w:rPr>
        <w:t xml:space="preserve">. </w:t>
      </w:r>
    </w:p>
    <w:p w14:paraId="539D607E" w14:textId="77777777" w:rsidR="007B4E14" w:rsidRDefault="007B4E14" w:rsidP="007B4E14">
      <w:pPr>
        <w:rPr>
          <w:sz w:val="16"/>
        </w:rPr>
      </w:pPr>
      <w:r w:rsidRPr="003235D7">
        <w:rPr>
          <w:sz w:val="16"/>
        </w:rPr>
        <w:t xml:space="preserve">During this period, </w:t>
      </w:r>
      <w:r w:rsidRPr="00B16BAC">
        <w:rPr>
          <w:b/>
          <w:bCs/>
          <w:highlight w:val="cyan"/>
          <w:u w:val="single"/>
        </w:rPr>
        <w:t>US</w:t>
      </w:r>
      <w:r w:rsidRPr="00B16BAC">
        <w:rPr>
          <w:highlight w:val="cyan"/>
          <w:u w:val="single"/>
        </w:rPr>
        <w:t xml:space="preserve"> </w:t>
      </w:r>
      <w:r w:rsidRPr="00B16BAC">
        <w:rPr>
          <w:b/>
          <w:bCs/>
          <w:highlight w:val="cyan"/>
          <w:u w:val="single"/>
        </w:rPr>
        <w:t>leadership</w:t>
      </w:r>
      <w:r w:rsidRPr="00622D04">
        <w:rPr>
          <w:b/>
          <w:bCs/>
          <w:u w:val="single"/>
        </w:rPr>
        <w:t xml:space="preserve"> in</w:t>
      </w:r>
      <w:r w:rsidRPr="00622D04">
        <w:rPr>
          <w:u w:val="single"/>
        </w:rPr>
        <w:t xml:space="preserve"> the poles will be </w:t>
      </w:r>
      <w:r w:rsidRPr="00B16BAC">
        <w:rPr>
          <w:b/>
          <w:bCs/>
          <w:highlight w:val="cyan"/>
          <w:u w:val="single"/>
        </w:rPr>
        <w:t>more</w:t>
      </w:r>
      <w:r w:rsidRPr="00B16BAC">
        <w:rPr>
          <w:highlight w:val="cyan"/>
          <w:u w:val="single"/>
        </w:rPr>
        <w:t xml:space="preserve"> </w:t>
      </w:r>
      <w:r w:rsidRPr="00B16BAC">
        <w:rPr>
          <w:b/>
          <w:bCs/>
          <w:highlight w:val="cyan"/>
          <w:u w:val="single"/>
        </w:rPr>
        <w:t>important</w:t>
      </w:r>
      <w:r w:rsidRPr="003235D7">
        <w:rPr>
          <w:sz w:val="16"/>
        </w:rPr>
        <w:t>—and more closely scrutinized—</w:t>
      </w:r>
      <w:r w:rsidRPr="00B16BAC">
        <w:rPr>
          <w:b/>
          <w:bCs/>
          <w:highlight w:val="cyan"/>
          <w:u w:val="single"/>
        </w:rPr>
        <w:t>than</w:t>
      </w:r>
      <w:r w:rsidRPr="00B16BAC">
        <w:rPr>
          <w:highlight w:val="cyan"/>
          <w:u w:val="single"/>
        </w:rPr>
        <w:t xml:space="preserve"> </w:t>
      </w:r>
      <w:r w:rsidRPr="00B16BAC">
        <w:rPr>
          <w:b/>
          <w:bCs/>
          <w:highlight w:val="cyan"/>
          <w:u w:val="single"/>
        </w:rPr>
        <w:t>ever</w:t>
      </w:r>
      <w:r w:rsidRPr="00622D04">
        <w:rPr>
          <w:u w:val="single"/>
        </w:rPr>
        <w:t xml:space="preserve"> before</w:t>
      </w:r>
      <w:r w:rsidRPr="003235D7">
        <w:rPr>
          <w:sz w:val="16"/>
        </w:rPr>
        <w:t xml:space="preserve">. And our </w:t>
      </w:r>
      <w:r w:rsidRPr="00B16BAC">
        <w:rPr>
          <w:b/>
          <w:bCs/>
          <w:highlight w:val="cyan"/>
          <w:u w:val="single"/>
        </w:rPr>
        <w:t>ability</w:t>
      </w:r>
      <w:r w:rsidRPr="00B16BAC">
        <w:rPr>
          <w:highlight w:val="cyan"/>
          <w:u w:val="single"/>
        </w:rPr>
        <w:t xml:space="preserve"> to </w:t>
      </w:r>
      <w:r w:rsidRPr="00B16BAC">
        <w:rPr>
          <w:b/>
          <w:bCs/>
          <w:highlight w:val="cyan"/>
          <w:u w:val="single"/>
        </w:rPr>
        <w:t>demonstrate</w:t>
      </w:r>
      <w:r w:rsidRPr="00622D04">
        <w:rPr>
          <w:u w:val="single"/>
        </w:rPr>
        <w:t xml:space="preserve"> </w:t>
      </w:r>
      <w:r w:rsidRPr="00B16BAC">
        <w:rPr>
          <w:highlight w:val="cyan"/>
          <w:u w:val="single"/>
        </w:rPr>
        <w:t>leadership</w:t>
      </w:r>
      <w:r w:rsidRPr="00622D04">
        <w:rPr>
          <w:u w:val="single"/>
        </w:rPr>
        <w:t xml:space="preserve">, and to </w:t>
      </w:r>
      <w:r w:rsidRPr="00B16BAC">
        <w:rPr>
          <w:b/>
          <w:bCs/>
          <w:highlight w:val="cyan"/>
          <w:u w:val="single"/>
        </w:rPr>
        <w:t>exert</w:t>
      </w:r>
      <w:r w:rsidRPr="00622D04">
        <w:rPr>
          <w:u w:val="single"/>
        </w:rPr>
        <w:t xml:space="preserve"> the </w:t>
      </w:r>
      <w:r w:rsidRPr="00622D04">
        <w:rPr>
          <w:b/>
          <w:bCs/>
          <w:u w:val="single"/>
        </w:rPr>
        <w:t>influence</w:t>
      </w:r>
      <w:r w:rsidRPr="00622D04">
        <w:rPr>
          <w:u w:val="single"/>
        </w:rPr>
        <w:t xml:space="preserve"> of our </w:t>
      </w:r>
      <w:r w:rsidRPr="00B16BAC">
        <w:rPr>
          <w:b/>
          <w:bCs/>
          <w:highlight w:val="cyan"/>
          <w:u w:val="single"/>
        </w:rPr>
        <w:t>presence</w:t>
      </w:r>
      <w:r w:rsidRPr="00B16BAC">
        <w:rPr>
          <w:highlight w:val="cyan"/>
          <w:u w:val="single"/>
        </w:rPr>
        <w:t xml:space="preserve"> in the </w:t>
      </w:r>
      <w:r w:rsidRPr="00B16BAC">
        <w:rPr>
          <w:b/>
          <w:bCs/>
          <w:highlight w:val="cyan"/>
          <w:u w:val="single"/>
        </w:rPr>
        <w:t>Arctic</w:t>
      </w:r>
      <w:r w:rsidRPr="003235D7">
        <w:rPr>
          <w:sz w:val="16"/>
        </w:rPr>
        <w:t xml:space="preserve"> and Antarctica—is on thin ice. </w:t>
      </w:r>
      <w:r w:rsidRPr="00B16BAC">
        <w:rPr>
          <w:highlight w:val="cyan"/>
          <w:u w:val="single"/>
        </w:rPr>
        <w:t xml:space="preserve">Key </w:t>
      </w:r>
      <w:r w:rsidRPr="00B16BAC">
        <w:rPr>
          <w:b/>
          <w:bCs/>
          <w:highlight w:val="cyan"/>
          <w:u w:val="single"/>
        </w:rPr>
        <w:t>capabilities</w:t>
      </w:r>
      <w:r w:rsidRPr="00622D04">
        <w:rPr>
          <w:u w:val="single"/>
        </w:rPr>
        <w:t xml:space="preserve"> and platforms that </w:t>
      </w:r>
      <w:r w:rsidRPr="00B16BAC">
        <w:rPr>
          <w:highlight w:val="cyan"/>
          <w:u w:val="single"/>
        </w:rPr>
        <w:t>enable</w:t>
      </w:r>
      <w:r w:rsidRPr="00622D04">
        <w:rPr>
          <w:u w:val="single"/>
        </w:rPr>
        <w:t xml:space="preserve"> our </w:t>
      </w:r>
      <w:r w:rsidRPr="00B16BAC">
        <w:rPr>
          <w:highlight w:val="cyan"/>
          <w:u w:val="single"/>
        </w:rPr>
        <w:t>presence in the</w:t>
      </w:r>
      <w:r w:rsidRPr="00622D04">
        <w:rPr>
          <w:u w:val="single"/>
        </w:rPr>
        <w:t xml:space="preserve"> </w:t>
      </w:r>
      <w:r w:rsidRPr="00B16BAC">
        <w:rPr>
          <w:b/>
          <w:bCs/>
          <w:highlight w:val="cyan"/>
          <w:u w:val="single"/>
        </w:rPr>
        <w:t>poles are at risk</w:t>
      </w:r>
      <w:r w:rsidRPr="003235D7">
        <w:rPr>
          <w:sz w:val="16"/>
        </w:rPr>
        <w:t xml:space="preserve">. Flat or </w:t>
      </w:r>
      <w:r w:rsidRPr="00B16BAC">
        <w:rPr>
          <w:b/>
          <w:bCs/>
          <w:highlight w:val="cyan"/>
          <w:u w:val="single"/>
        </w:rPr>
        <w:t>declining budgets</w:t>
      </w:r>
      <w:r w:rsidRPr="00622D04">
        <w:rPr>
          <w:u w:val="single"/>
        </w:rPr>
        <w:t xml:space="preserve"> will </w:t>
      </w:r>
      <w:r w:rsidRPr="00B16BAC">
        <w:rPr>
          <w:b/>
          <w:bCs/>
          <w:highlight w:val="cyan"/>
          <w:u w:val="single"/>
        </w:rPr>
        <w:t>strain</w:t>
      </w:r>
      <w:r w:rsidRPr="00B16BAC">
        <w:rPr>
          <w:highlight w:val="cyan"/>
          <w:u w:val="single"/>
        </w:rPr>
        <w:t xml:space="preserve"> to </w:t>
      </w:r>
      <w:r w:rsidRPr="00B16BAC">
        <w:rPr>
          <w:b/>
          <w:bCs/>
          <w:highlight w:val="cyan"/>
          <w:u w:val="single"/>
        </w:rPr>
        <w:t>accommodate</w:t>
      </w:r>
      <w:r w:rsidRPr="00622D04">
        <w:rPr>
          <w:u w:val="single"/>
        </w:rPr>
        <w:t xml:space="preserve"> the </w:t>
      </w:r>
      <w:r w:rsidRPr="00622D04">
        <w:rPr>
          <w:b/>
          <w:bCs/>
          <w:u w:val="single"/>
        </w:rPr>
        <w:t xml:space="preserve">additional </w:t>
      </w:r>
      <w:r w:rsidRPr="00B16BAC">
        <w:rPr>
          <w:b/>
          <w:bCs/>
          <w:highlight w:val="cyan"/>
          <w:u w:val="single"/>
        </w:rPr>
        <w:t>e</w:t>
      </w:r>
      <w:r w:rsidRPr="00B16BAC">
        <w:rPr>
          <w:highlight w:val="cyan"/>
          <w:u w:val="single"/>
        </w:rPr>
        <w:t>ffort</w:t>
      </w:r>
      <w:r w:rsidRPr="00622D04">
        <w:rPr>
          <w:u w:val="single"/>
        </w:rPr>
        <w:t xml:space="preserve"> required </w:t>
      </w:r>
      <w:r w:rsidRPr="00B16BAC">
        <w:rPr>
          <w:u w:val="single"/>
        </w:rPr>
        <w:t>for</w:t>
      </w:r>
      <w:r w:rsidRPr="00622D04">
        <w:rPr>
          <w:u w:val="single"/>
        </w:rPr>
        <w:t xml:space="preserve"> the </w:t>
      </w:r>
      <w:r w:rsidRPr="00622D04">
        <w:rPr>
          <w:b/>
          <w:bCs/>
          <w:u w:val="single"/>
        </w:rPr>
        <w:t>Arctic Council chairship</w:t>
      </w:r>
      <w:r w:rsidRPr="003235D7">
        <w:rPr>
          <w:sz w:val="16"/>
        </w:rPr>
        <w:t xml:space="preserve"> and IPY5, and all the associated events, programs, and engagements. But these years will also be an </w:t>
      </w:r>
      <w:r w:rsidRPr="00B16BAC">
        <w:rPr>
          <w:highlight w:val="cyan"/>
          <w:u w:val="single"/>
        </w:rPr>
        <w:t xml:space="preserve">excellent time to launch new </w:t>
      </w:r>
      <w:r w:rsidRPr="00B16BAC">
        <w:rPr>
          <w:b/>
          <w:bCs/>
          <w:highlight w:val="cyan"/>
          <w:u w:val="single"/>
        </w:rPr>
        <w:t>initiatives</w:t>
      </w:r>
      <w:r w:rsidRPr="00622D04">
        <w:rPr>
          <w:u w:val="single"/>
        </w:rPr>
        <w:t xml:space="preserve">, </w:t>
      </w:r>
      <w:r w:rsidRPr="00622D04">
        <w:rPr>
          <w:b/>
          <w:bCs/>
          <w:u w:val="single"/>
        </w:rPr>
        <w:t>platforms</w:t>
      </w:r>
      <w:r w:rsidRPr="00622D04">
        <w:rPr>
          <w:u w:val="single"/>
        </w:rPr>
        <w:t xml:space="preserve">, and </w:t>
      </w:r>
      <w:r w:rsidRPr="00B16BAC">
        <w:rPr>
          <w:b/>
          <w:bCs/>
          <w:highlight w:val="cyan"/>
          <w:u w:val="single"/>
        </w:rPr>
        <w:t>capabilities</w:t>
      </w:r>
      <w:r w:rsidRPr="00622D04">
        <w:rPr>
          <w:u w:val="single"/>
        </w:rPr>
        <w:t xml:space="preserve"> for </w:t>
      </w:r>
      <w:r w:rsidRPr="00B16BAC">
        <w:rPr>
          <w:b/>
          <w:bCs/>
          <w:u w:val="single"/>
        </w:rPr>
        <w:t>maximum</w:t>
      </w:r>
      <w:r w:rsidRPr="00622D04">
        <w:rPr>
          <w:b/>
          <w:bCs/>
          <w:u w:val="single"/>
        </w:rPr>
        <w:t xml:space="preserve"> visibility</w:t>
      </w:r>
      <w:r w:rsidRPr="00622D04">
        <w:rPr>
          <w:u w:val="single"/>
        </w:rPr>
        <w:t xml:space="preserve"> and effect. It’s </w:t>
      </w:r>
      <w:r w:rsidRPr="00622D04">
        <w:rPr>
          <w:b/>
          <w:bCs/>
          <w:u w:val="single"/>
        </w:rPr>
        <w:t>time to start now</w:t>
      </w:r>
      <w:r w:rsidRPr="00622D04">
        <w:rPr>
          <w:u w:val="single"/>
        </w:rPr>
        <w:t>.</w:t>
      </w:r>
      <w:r w:rsidRPr="003235D7">
        <w:rPr>
          <w:sz w:val="16"/>
        </w:rPr>
        <w:t xml:space="preserve"> </w:t>
      </w:r>
    </w:p>
    <w:p w14:paraId="403519A0" w14:textId="77777777" w:rsidR="00CD12F1" w:rsidRPr="003235D7" w:rsidRDefault="00CD12F1" w:rsidP="007B4E14">
      <w:pPr>
        <w:rPr>
          <w:sz w:val="16"/>
        </w:rPr>
      </w:pPr>
    </w:p>
    <w:p w14:paraId="10C1B262" w14:textId="456ACA4A" w:rsidR="007B4E14" w:rsidRPr="007B4E14" w:rsidRDefault="007B4E14" w:rsidP="00A16C9E">
      <w:pPr>
        <w:pStyle w:val="Heading3"/>
      </w:pPr>
      <w:r>
        <w:t>2AC---No Canada Solvency</w:t>
      </w:r>
    </w:p>
    <w:p w14:paraId="191E268C" w14:textId="3BD24D9C" w:rsidR="009F636B" w:rsidRPr="009F636B" w:rsidRDefault="009F636B" w:rsidP="009F636B">
      <w:pPr>
        <w:pStyle w:val="Heading4"/>
      </w:pPr>
      <w:r>
        <w:t>Canada fails—</w:t>
      </w:r>
      <w:r w:rsidR="00DB3C2C">
        <w:t>fiat</w:t>
      </w:r>
      <w:r>
        <w:t xml:space="preserve"> can’t solve </w:t>
      </w:r>
      <w:r>
        <w:rPr>
          <w:u w:val="single"/>
        </w:rPr>
        <w:t>insurmountable barriers</w:t>
      </w:r>
      <w:r>
        <w:t>.</w:t>
      </w:r>
      <w:r w:rsidR="00DB3C2C">
        <w:t xml:space="preserve"> </w:t>
      </w:r>
    </w:p>
    <w:p w14:paraId="073E761D" w14:textId="6D7E887E" w:rsidR="007D2FA7" w:rsidRPr="00FA4198" w:rsidRDefault="007D2FA7" w:rsidP="007D2FA7">
      <w:r w:rsidRPr="00FA4198">
        <w:rPr>
          <w:rStyle w:val="Style13ptBold"/>
        </w:rPr>
        <w:t>Taylor</w:t>
      </w:r>
      <w:r w:rsidRPr="007D2FA7">
        <w:rPr>
          <w:rStyle w:val="Style13ptBold"/>
        </w:rPr>
        <w:t xml:space="preserve"> &amp; </w:t>
      </w:r>
      <w:r w:rsidRPr="00FA4198">
        <w:rPr>
          <w:rStyle w:val="Style13ptBold"/>
        </w:rPr>
        <w:t>Reynolds</w:t>
      </w:r>
      <w:r w:rsidRPr="007D2FA7">
        <w:rPr>
          <w:rStyle w:val="Style13ptBold"/>
        </w:rPr>
        <w:t xml:space="preserve"> ’25</w:t>
      </w:r>
      <w:r w:rsidRPr="00FA4198">
        <w:t xml:space="preserve"> </w:t>
      </w:r>
      <w:r>
        <w:t>[</w:t>
      </w:r>
      <w:r w:rsidRPr="00FA4198">
        <w:t>Kristen</w:t>
      </w:r>
      <w:r>
        <w:t xml:space="preserve"> Taylor</w:t>
      </w:r>
      <w:r w:rsidRPr="00FA4198">
        <w:t>,</w:t>
      </w:r>
      <w:r>
        <w:t xml:space="preserve"> </w:t>
      </w:r>
      <w:r w:rsidRPr="007D2FA7">
        <w:t>assistant director with the Transatlantic Security Initiative</w:t>
      </w:r>
      <w:r>
        <w:t>;</w:t>
      </w:r>
      <w:r w:rsidRPr="00FA4198">
        <w:t xml:space="preserve"> and Jeffrey Reynolds</w:t>
      </w:r>
      <w:r>
        <w:t xml:space="preserve">, </w:t>
      </w:r>
      <w:r w:rsidRPr="007D2FA7">
        <w:t>Nonresident Senior Fellow Scowcroft Center for Strategy and Security Transatlantic Security Initiative</w:t>
      </w:r>
      <w:r>
        <w:t>.</w:t>
      </w:r>
      <w:r w:rsidRPr="007D2FA7">
        <w:t xml:space="preserve"> </w:t>
      </w:r>
      <w:r w:rsidRPr="00FA4198">
        <w:t>May 30, 2025. “The Frontier Is the Front Line: On Climate Resilience for Infrastructure and Supplies in Canada’s Arctic.” Atlantic Council. https://www.atlanticcouncil.org/in-depth-research-reports/issue-brief/the-frontier-is-the-front-line-on-climate-resilience-for-infrastructure-and-supplies-in-canadas-arctic</w:t>
      </w:r>
      <w:r>
        <w:t>; mgm</w:t>
      </w:r>
      <w:r w:rsidR="008F0C8B">
        <w:t>]</w:t>
      </w:r>
    </w:p>
    <w:p w14:paraId="0245DE54" w14:textId="77777777" w:rsidR="007D2FA7" w:rsidRPr="00811338" w:rsidRDefault="007D2FA7" w:rsidP="007D2FA7">
      <w:pPr>
        <w:rPr>
          <w:sz w:val="16"/>
        </w:rPr>
      </w:pPr>
      <w:r w:rsidRPr="00811338">
        <w:rPr>
          <w:sz w:val="16"/>
        </w:rPr>
        <w:t xml:space="preserve">For Washington, </w:t>
      </w:r>
      <w:r w:rsidRPr="00667E9D">
        <w:rPr>
          <w:u w:val="single"/>
        </w:rPr>
        <w:t xml:space="preserve">Canada’s failure to defend its Arctic territory is not merely a function of </w:t>
      </w:r>
      <w:r w:rsidRPr="00667E9D">
        <w:rPr>
          <w:b/>
          <w:bCs/>
          <w:u w:val="single"/>
        </w:rPr>
        <w:t>limited resources</w:t>
      </w:r>
      <w:r w:rsidRPr="00667E9D">
        <w:rPr>
          <w:u w:val="single"/>
        </w:rPr>
        <w:t xml:space="preserve">, but of deliberate </w:t>
      </w:r>
      <w:r w:rsidRPr="00667E9D">
        <w:rPr>
          <w:b/>
          <w:bCs/>
          <w:u w:val="single"/>
        </w:rPr>
        <w:t>strategic neglect</w:t>
      </w:r>
      <w:r w:rsidRPr="00811338">
        <w:rPr>
          <w:sz w:val="16"/>
        </w:rPr>
        <w:t xml:space="preserve">. The refusal to acquire nuclear-powered submarines—essential for year-round under-ice patrols and true sovereignty enforcement—reveals a deeper aversion to the burdens of great power responsibility. While adversaries invest in undersea dominance and dual-use Arctic infrastructure, </w:t>
      </w:r>
      <w:r w:rsidRPr="00667E9D">
        <w:rPr>
          <w:u w:val="single"/>
        </w:rPr>
        <w:t>Ottawa opts for half-measures</w:t>
      </w:r>
      <w:r w:rsidRPr="00811338">
        <w:rPr>
          <w:sz w:val="16"/>
        </w:rPr>
        <w:t xml:space="preserve">: diesel patrol submarines that </w:t>
      </w:r>
      <w:r w:rsidRPr="00667E9D">
        <w:rPr>
          <w:u w:val="single"/>
        </w:rPr>
        <w:t xml:space="preserve">can’t operate under the polar ice, minimal surveillance capabilities, and no </w:t>
      </w:r>
      <w:r w:rsidRPr="00667E9D">
        <w:rPr>
          <w:b/>
          <w:bCs/>
          <w:u w:val="single"/>
        </w:rPr>
        <w:t>permanent military basing</w:t>
      </w:r>
      <w:r w:rsidRPr="00667E9D">
        <w:rPr>
          <w:u w:val="single"/>
        </w:rPr>
        <w:t xml:space="preserve"> north of 60.</w:t>
      </w:r>
    </w:p>
    <w:p w14:paraId="4D6EDAF0" w14:textId="77777777" w:rsidR="007D2FA7" w:rsidRPr="00811338" w:rsidRDefault="007D2FA7" w:rsidP="007D2FA7">
      <w:pPr>
        <w:rPr>
          <w:sz w:val="16"/>
        </w:rPr>
      </w:pPr>
      <w:r w:rsidRPr="00811338">
        <w:rPr>
          <w:sz w:val="16"/>
        </w:rPr>
        <w:t>The US view is shifting from a posture of “monitor and respond” to one of “prepare and deter.” Pentagon reports no longer downplay the Arctic as a region of strategic importance. Even smaller powers have taken notice. India published its Arctic strategy in 2021, emphasizing scientific diplomacy. Turkey signed the Svalbard Treaty to gain access rights to the Arctic in 2023. France and Germany are also exploring greater footprints in the region.</w:t>
      </w:r>
    </w:p>
    <w:p w14:paraId="30D1F94A" w14:textId="77777777" w:rsidR="007D2FA7" w:rsidRPr="00811338" w:rsidRDefault="007D2FA7" w:rsidP="007D2FA7">
      <w:pPr>
        <w:rPr>
          <w:sz w:val="16"/>
        </w:rPr>
      </w:pPr>
      <w:r w:rsidRPr="00811338">
        <w:rPr>
          <w:sz w:val="16"/>
        </w:rPr>
        <w:t xml:space="preserve">While the Icebreaker Collaboration Effort (ICE) Pact with Canada and Finland represents a trilateral effort to rebuild icebreaker capacity and harden the Arctic industrial base, it is not enough. </w:t>
      </w:r>
      <w:r w:rsidRPr="0063715F">
        <w:rPr>
          <w:u w:val="single"/>
        </w:rPr>
        <w:t>Canada remains trapped in</w:t>
      </w:r>
      <w:r w:rsidRPr="00811338">
        <w:rPr>
          <w:sz w:val="16"/>
        </w:rPr>
        <w:t xml:space="preserve"> a peacetime posture and mentality—</w:t>
      </w:r>
      <w:r w:rsidRPr="0063715F">
        <w:rPr>
          <w:b/>
          <w:bCs/>
          <w:u w:val="single"/>
        </w:rPr>
        <w:t>symbolic patrols</w:t>
      </w:r>
      <w:r w:rsidRPr="0063715F">
        <w:rPr>
          <w:u w:val="single"/>
        </w:rPr>
        <w:t xml:space="preserve"> and </w:t>
      </w:r>
      <w:r w:rsidRPr="0063715F">
        <w:rPr>
          <w:b/>
          <w:bCs/>
          <w:u w:val="single"/>
        </w:rPr>
        <w:t>seasonal exercises</w:t>
      </w:r>
      <w:r w:rsidRPr="00811338">
        <w:rPr>
          <w:sz w:val="16"/>
        </w:rPr>
        <w:t>—while the region becomes increasingly contested by powers that are, at best, are neutral to Canada’s concerns and, at worst, openly hostile to them.</w:t>
      </w:r>
    </w:p>
    <w:p w14:paraId="02555D09" w14:textId="77777777" w:rsidR="007D2FA7" w:rsidRPr="00811338" w:rsidRDefault="007D2FA7" w:rsidP="007D2FA7">
      <w:pPr>
        <w:rPr>
          <w:sz w:val="16"/>
        </w:rPr>
      </w:pPr>
      <w:r w:rsidRPr="00811338">
        <w:rPr>
          <w:sz w:val="16"/>
        </w:rPr>
        <w:t xml:space="preserve">This inertia is rooted in a political culture that prioritizes accommodation over assertiveness. Successive governments have deferred to progressive special interest groups whose influence blunts hard security policies. Environmentalist and Indigenous consultations, while important, are often weaponized procedurally to paralyze decisive action. </w:t>
      </w:r>
      <w:r w:rsidRPr="00E449A7">
        <w:rPr>
          <w:u w:val="single"/>
        </w:rPr>
        <w:t xml:space="preserve">The result is a government </w:t>
      </w:r>
      <w:r w:rsidRPr="00E449A7">
        <w:rPr>
          <w:b/>
          <w:bCs/>
          <w:u w:val="single"/>
        </w:rPr>
        <w:t>debilitated by process</w:t>
      </w:r>
      <w:r w:rsidRPr="00E449A7">
        <w:rPr>
          <w:u w:val="single"/>
        </w:rPr>
        <w:t>, one that speaks of sovereignty but shrinks from the instruments necessary to enforce it</w:t>
      </w:r>
      <w:r w:rsidRPr="00811338">
        <w:rPr>
          <w:sz w:val="16"/>
        </w:rPr>
        <w:t xml:space="preserve">. </w:t>
      </w:r>
      <w:r w:rsidRPr="00E449A7">
        <w:rPr>
          <w:u w:val="single"/>
        </w:rPr>
        <w:t xml:space="preserve">Even </w:t>
      </w:r>
      <w:r w:rsidRPr="00E449A7">
        <w:rPr>
          <w:b/>
          <w:bCs/>
          <w:u w:val="single"/>
        </w:rPr>
        <w:t>modest defense initiatives face resistance</w:t>
      </w:r>
      <w:r w:rsidRPr="00E449A7">
        <w:rPr>
          <w:u w:val="single"/>
        </w:rPr>
        <w:t xml:space="preserve"> </w:t>
      </w:r>
      <w:r w:rsidRPr="00811338">
        <w:rPr>
          <w:sz w:val="16"/>
        </w:rPr>
        <w:t>if they challenge entrenched activist orthodoxies or require confronting Canada’s internal contradictions. This includes the legal quagmire of provincial and territorial jurisdiction in the North, which Ottawa remains unwilling to override or reform.</w:t>
      </w:r>
    </w:p>
    <w:p w14:paraId="1FDECAE2" w14:textId="77777777" w:rsidR="007D2FA7" w:rsidRPr="00811338" w:rsidRDefault="007D2FA7" w:rsidP="007D2FA7">
      <w:pPr>
        <w:rPr>
          <w:sz w:val="16"/>
        </w:rPr>
      </w:pPr>
      <w:r w:rsidRPr="00811338">
        <w:rPr>
          <w:sz w:val="16"/>
        </w:rPr>
        <w:t xml:space="preserve">Perhaps most damning for Washington is </w:t>
      </w:r>
      <w:r w:rsidRPr="00E449A7">
        <w:rPr>
          <w:u w:val="single"/>
        </w:rPr>
        <w:t xml:space="preserve">Canada’s lack of </w:t>
      </w:r>
      <w:r w:rsidRPr="00E449A7">
        <w:rPr>
          <w:b/>
          <w:bCs/>
          <w:u w:val="single"/>
        </w:rPr>
        <w:t>strategic coherence</w:t>
      </w:r>
      <w:r w:rsidRPr="00811338">
        <w:rPr>
          <w:sz w:val="16"/>
        </w:rPr>
        <w:t xml:space="preserve">. </w:t>
      </w:r>
      <w:r w:rsidRPr="008E5817">
        <w:rPr>
          <w:u w:val="single"/>
        </w:rPr>
        <w:t>Ottawa</w:t>
      </w:r>
      <w:r w:rsidRPr="00811338">
        <w:rPr>
          <w:sz w:val="16"/>
        </w:rPr>
        <w:t xml:space="preserve"> provides a strategic framework </w:t>
      </w:r>
      <w:r w:rsidRPr="008E5817">
        <w:rPr>
          <w:u w:val="single"/>
        </w:rPr>
        <w:t>for the Arctic</w:t>
      </w:r>
      <w:r w:rsidRPr="00811338">
        <w:rPr>
          <w:sz w:val="16"/>
        </w:rPr>
        <w:t xml:space="preserve"> but</w:t>
      </w:r>
      <w:r w:rsidRPr="008E5817">
        <w:rPr>
          <w:u w:val="single"/>
        </w:rPr>
        <w:t xml:space="preserve"> fails to dedicate the resources to achieve the objectives contained therein.</w:t>
      </w:r>
      <w:r w:rsidRPr="00811338">
        <w:rPr>
          <w:sz w:val="16"/>
        </w:rPr>
        <w:t xml:space="preserve"> </w:t>
      </w:r>
      <w:r w:rsidRPr="008E5817">
        <w:rPr>
          <w:u w:val="single"/>
        </w:rPr>
        <w:t>Policy</w:t>
      </w:r>
      <w:r w:rsidRPr="00811338">
        <w:rPr>
          <w:sz w:val="16"/>
        </w:rPr>
        <w:t xml:space="preserve"> and strategy </w:t>
      </w:r>
      <w:r w:rsidRPr="008E5817">
        <w:rPr>
          <w:b/>
          <w:bCs/>
          <w:u w:val="single"/>
        </w:rPr>
        <w:t>without resource commitments</w:t>
      </w:r>
      <w:r w:rsidRPr="008E5817">
        <w:rPr>
          <w:u w:val="single"/>
        </w:rPr>
        <w:t xml:space="preserve"> are unseriousness ideas</w:t>
      </w:r>
      <w:r w:rsidRPr="00811338">
        <w:rPr>
          <w:sz w:val="16"/>
        </w:rPr>
        <w:t xml:space="preserve">. Moreover, </w:t>
      </w:r>
      <w:r w:rsidRPr="008E5817">
        <w:rPr>
          <w:u w:val="single"/>
        </w:rPr>
        <w:t xml:space="preserve">Canada’s policies do not form a doctrine of </w:t>
      </w:r>
      <w:r w:rsidRPr="008E5817">
        <w:rPr>
          <w:b/>
          <w:bCs/>
          <w:u w:val="single"/>
        </w:rPr>
        <w:t>Arctic deterrence</w:t>
      </w:r>
      <w:r w:rsidRPr="008E5817">
        <w:rPr>
          <w:u w:val="single"/>
        </w:rPr>
        <w:t>, convey</w:t>
      </w:r>
      <w:r w:rsidRPr="00811338">
        <w:rPr>
          <w:sz w:val="16"/>
        </w:rPr>
        <w:t xml:space="preserve"> </w:t>
      </w:r>
      <w:r w:rsidRPr="008E5817">
        <w:rPr>
          <w:u w:val="single"/>
        </w:rPr>
        <w:t xml:space="preserve">no </w:t>
      </w:r>
      <w:r w:rsidRPr="008E5817">
        <w:rPr>
          <w:b/>
          <w:bCs/>
          <w:u w:val="single"/>
        </w:rPr>
        <w:t>idea on how to mobilize federal will,</w:t>
      </w:r>
      <w:r w:rsidRPr="008E5817">
        <w:rPr>
          <w:u w:val="single"/>
        </w:rPr>
        <w:t xml:space="preserve"> and fail to weave a </w:t>
      </w:r>
      <w:r w:rsidRPr="008E5817">
        <w:rPr>
          <w:b/>
          <w:bCs/>
          <w:u w:val="single"/>
        </w:rPr>
        <w:t>unifying narrative</w:t>
      </w:r>
      <w:r w:rsidRPr="00811338">
        <w:rPr>
          <w:sz w:val="16"/>
        </w:rPr>
        <w:t xml:space="preserve"> that connects Arctic defense to the survival of Canada as a sovereign nation in an increasingly anarchic world.</w:t>
      </w:r>
    </w:p>
    <w:p w14:paraId="411A04D0" w14:textId="77777777" w:rsidR="007D2FA7" w:rsidRPr="00811338" w:rsidRDefault="007D2FA7" w:rsidP="007D2FA7">
      <w:pPr>
        <w:rPr>
          <w:sz w:val="16"/>
        </w:rPr>
      </w:pPr>
      <w:r w:rsidRPr="00811338">
        <w:rPr>
          <w:sz w:val="16"/>
        </w:rPr>
        <w:t>America cannot—and will not—permit a soft underbelly to fester in a domain as critical as the Arctic. It is not inconceivable for US forces unilaterally securing parts of the Canadian Arctic in the event of a crisis. Such actions, while diplomatically uncomfortable, would be strategically necessary if Canadian gaps remain unaddressed. To be blunt: if pressed and in a fight with Russia or China in the Arctic, the US will almost certainly be “Elbows Up” in defense of North America, even if it offends Canadian sensitivities.</w:t>
      </w:r>
    </w:p>
    <w:p w14:paraId="1E377FB3" w14:textId="77777777" w:rsidR="007D2FA7" w:rsidRPr="00811338" w:rsidRDefault="007D2FA7" w:rsidP="007D2FA7">
      <w:pPr>
        <w:rPr>
          <w:sz w:val="16"/>
        </w:rPr>
      </w:pPr>
      <w:r w:rsidRPr="00811338">
        <w:rPr>
          <w:sz w:val="16"/>
        </w:rPr>
        <w:t>Five “cold kills”</w:t>
      </w:r>
    </w:p>
    <w:p w14:paraId="522AAB3A" w14:textId="77777777" w:rsidR="007D2FA7" w:rsidRPr="008E5817" w:rsidRDefault="007D2FA7" w:rsidP="007D2FA7">
      <w:pPr>
        <w:rPr>
          <w:u w:val="single"/>
        </w:rPr>
      </w:pPr>
      <w:r w:rsidRPr="00811338">
        <w:rPr>
          <w:sz w:val="16"/>
        </w:rPr>
        <w:t xml:space="preserve">Our research unearthed five </w:t>
      </w:r>
      <w:r w:rsidRPr="008E5817">
        <w:rPr>
          <w:u w:val="single"/>
        </w:rPr>
        <w:t>factors that contribute to Canada’s Arctic inertia. Each of these “</w:t>
      </w:r>
      <w:r w:rsidRPr="008E5817">
        <w:rPr>
          <w:b/>
          <w:bCs/>
          <w:u w:val="single"/>
        </w:rPr>
        <w:t>cold kills”</w:t>
      </w:r>
      <w:r w:rsidRPr="008E5817">
        <w:rPr>
          <w:u w:val="single"/>
        </w:rPr>
        <w:t xml:space="preserve"> continues to impede progress on increasing supply chain and defense resilience.</w:t>
      </w:r>
    </w:p>
    <w:p w14:paraId="49F7A88F" w14:textId="77777777" w:rsidR="007D2FA7" w:rsidRPr="00811338" w:rsidRDefault="007D2FA7" w:rsidP="007D2FA7">
      <w:pPr>
        <w:rPr>
          <w:sz w:val="16"/>
        </w:rPr>
      </w:pPr>
      <w:r w:rsidRPr="00811338">
        <w:rPr>
          <w:sz w:val="16"/>
        </w:rPr>
        <w:t>1. Lacking multipartisan consensus on the region as “ground zero” for a new “Great Game.”</w:t>
      </w:r>
    </w:p>
    <w:p w14:paraId="3D0A63A5" w14:textId="77777777" w:rsidR="007D2FA7" w:rsidRPr="00811338" w:rsidRDefault="007D2FA7" w:rsidP="007D2FA7">
      <w:pPr>
        <w:rPr>
          <w:sz w:val="16"/>
        </w:rPr>
      </w:pPr>
      <w:r w:rsidRPr="007E6C9B">
        <w:rPr>
          <w:u w:val="single"/>
        </w:rPr>
        <w:t>Canada</w:t>
      </w:r>
      <w:r w:rsidRPr="00811338">
        <w:rPr>
          <w:sz w:val="16"/>
        </w:rPr>
        <w:t xml:space="preserve"> cannot do much in the Arctic if it </w:t>
      </w:r>
      <w:r w:rsidRPr="007E6C9B">
        <w:rPr>
          <w:u w:val="single"/>
        </w:rPr>
        <w:t>lacks</w:t>
      </w:r>
      <w:r w:rsidRPr="00811338">
        <w:rPr>
          <w:sz w:val="16"/>
        </w:rPr>
        <w:t xml:space="preserve"> enduring political will to support and fund dual-use </w:t>
      </w:r>
      <w:r w:rsidRPr="007E6C9B">
        <w:rPr>
          <w:b/>
          <w:bCs/>
          <w:u w:val="single"/>
        </w:rPr>
        <w:t>infrastructure</w:t>
      </w:r>
      <w:r w:rsidRPr="00811338">
        <w:rPr>
          <w:sz w:val="16"/>
        </w:rPr>
        <w:t xml:space="preserve"> over decades. The growing importance of the Arctic for great-power competition underscores the need for politicians, defense planners, local communities, industry partners, and other relevant stakeholders to walk in the same general direction, if not in lockstep. Despite the urgency of this task, no sustained, cross-partisan strategy for Arctic defense exists. Without it, </w:t>
      </w:r>
      <w:r w:rsidRPr="007E6C9B">
        <w:rPr>
          <w:u w:val="single"/>
        </w:rPr>
        <w:t>investments, infrastructure development, and operational planning will</w:t>
      </w:r>
      <w:r w:rsidRPr="00811338">
        <w:rPr>
          <w:sz w:val="16"/>
        </w:rPr>
        <w:t xml:space="preserve"> almost </w:t>
      </w:r>
      <w:r w:rsidRPr="007E6C9B">
        <w:rPr>
          <w:b/>
          <w:bCs/>
          <w:u w:val="single"/>
        </w:rPr>
        <w:t>certainly</w:t>
      </w:r>
      <w:r w:rsidRPr="007E6C9B">
        <w:rPr>
          <w:u w:val="single"/>
        </w:rPr>
        <w:t xml:space="preserve"> </w:t>
      </w:r>
      <w:r w:rsidRPr="007E6C9B">
        <w:rPr>
          <w:b/>
          <w:bCs/>
          <w:u w:val="single"/>
        </w:rPr>
        <w:t>come</w:t>
      </w:r>
      <w:r w:rsidRPr="007E6C9B">
        <w:rPr>
          <w:u w:val="single"/>
        </w:rPr>
        <w:t xml:space="preserve"> </w:t>
      </w:r>
      <w:r w:rsidRPr="007E6C9B">
        <w:rPr>
          <w:b/>
          <w:bCs/>
          <w:u w:val="single"/>
        </w:rPr>
        <w:t>up</w:t>
      </w:r>
      <w:r w:rsidRPr="007E6C9B">
        <w:rPr>
          <w:u w:val="single"/>
        </w:rPr>
        <w:t xml:space="preserve"> </w:t>
      </w:r>
      <w:r w:rsidRPr="007E6C9B">
        <w:rPr>
          <w:b/>
          <w:bCs/>
          <w:u w:val="single"/>
        </w:rPr>
        <w:t>short</w:t>
      </w:r>
      <w:r w:rsidRPr="00811338">
        <w:rPr>
          <w:sz w:val="16"/>
        </w:rPr>
        <w:t>. In 2025, Natural Resources Canada is projected to invest $12.1 million toward climate adaptation projects in the North—which is necessary, but insufficient when compared to similar efforts by other Arctic powers.</w:t>
      </w:r>
    </w:p>
    <w:p w14:paraId="529D87C8" w14:textId="77777777" w:rsidR="007D2FA7" w:rsidRPr="00811338" w:rsidRDefault="007D2FA7" w:rsidP="007D2FA7">
      <w:pPr>
        <w:rPr>
          <w:sz w:val="16"/>
        </w:rPr>
      </w:pPr>
      <w:r w:rsidRPr="00811338">
        <w:rPr>
          <w:sz w:val="16"/>
        </w:rPr>
        <w:t>Yet, allies offer a contrast. Norway’s Arktis 2030 fund and its defense pledge of 3 percent of GDP underscore a whole-of-society approach. Finland’s NATO entry boosted its participation in Arctic exercises. Sweden utilizes Arctic data to create a stronger and better informed national defense policy. Denmark leverages Greenland’s geostrategic importance in its Arctic defense. While Canada’s Arctic is inaccessible by comparison, it can look at what NATO allies do right in the region and their whole-of-society approaches.</w:t>
      </w:r>
    </w:p>
    <w:p w14:paraId="006EF181" w14:textId="77777777" w:rsidR="007D2FA7" w:rsidRPr="00811338" w:rsidRDefault="007D2FA7" w:rsidP="007D2FA7">
      <w:pPr>
        <w:rPr>
          <w:sz w:val="16"/>
        </w:rPr>
      </w:pPr>
      <w:r w:rsidRPr="00811338">
        <w:rPr>
          <w:sz w:val="16"/>
        </w:rPr>
        <w:t>2. Placing too much of the strategic burden on local communities.</w:t>
      </w:r>
    </w:p>
    <w:p w14:paraId="3B33A047" w14:textId="77777777" w:rsidR="007D2FA7" w:rsidRPr="00811338" w:rsidRDefault="007D2FA7" w:rsidP="007D2FA7">
      <w:pPr>
        <w:rPr>
          <w:sz w:val="16"/>
        </w:rPr>
      </w:pPr>
      <w:r w:rsidRPr="00811338">
        <w:rPr>
          <w:sz w:val="16"/>
        </w:rPr>
        <w:t xml:space="preserve">The </w:t>
      </w:r>
      <w:r w:rsidRPr="0079107B">
        <w:rPr>
          <w:u w:val="single"/>
        </w:rPr>
        <w:t xml:space="preserve">Canadian government continues to place disproportionate responsibility for Arctic security on local </w:t>
      </w:r>
      <w:r w:rsidRPr="0079107B">
        <w:rPr>
          <w:b/>
          <w:bCs/>
          <w:u w:val="single"/>
        </w:rPr>
        <w:t>communities</w:t>
      </w:r>
      <w:r w:rsidRPr="00811338">
        <w:rPr>
          <w:sz w:val="16"/>
        </w:rPr>
        <w:t xml:space="preserve">, revealing a dangerous strategic asymmetry between rhetoric and capability. The </w:t>
      </w:r>
      <w:r w:rsidRPr="0079107B">
        <w:rPr>
          <w:u w:val="single"/>
        </w:rPr>
        <w:t>Canadian Rangers</w:t>
      </w:r>
      <w:r w:rsidRPr="00811338">
        <w:rPr>
          <w:sz w:val="16"/>
        </w:rPr>
        <w:t xml:space="preserve">, though a symbol of national resolve and cultural integration, are not a substitute for a modern, standing military presence. They </w:t>
      </w:r>
      <w:r w:rsidRPr="0079107B">
        <w:rPr>
          <w:u w:val="single"/>
        </w:rPr>
        <w:t xml:space="preserve">are </w:t>
      </w:r>
      <w:r w:rsidRPr="0079107B">
        <w:rPr>
          <w:b/>
          <w:bCs/>
          <w:u w:val="single"/>
        </w:rPr>
        <w:t>lightly</w:t>
      </w:r>
      <w:r w:rsidRPr="0079107B">
        <w:rPr>
          <w:u w:val="single"/>
        </w:rPr>
        <w:t xml:space="preserve"> </w:t>
      </w:r>
      <w:r w:rsidRPr="0079107B">
        <w:rPr>
          <w:b/>
          <w:bCs/>
          <w:u w:val="single"/>
        </w:rPr>
        <w:t>armed</w:t>
      </w:r>
      <w:r w:rsidRPr="0079107B">
        <w:rPr>
          <w:u w:val="single"/>
        </w:rPr>
        <w:t xml:space="preserve">, </w:t>
      </w:r>
      <w:r w:rsidRPr="0079107B">
        <w:rPr>
          <w:b/>
          <w:bCs/>
          <w:u w:val="single"/>
        </w:rPr>
        <w:t>part-time volunteers</w:t>
      </w:r>
      <w:r w:rsidRPr="00811338">
        <w:rPr>
          <w:sz w:val="16"/>
        </w:rPr>
        <w:t>—valuable in their knowledge of the land but structurally unfit to deter or respond to the increasing threats posed by adversarial state actors operating just beyond the line of sight. This over-reliance has created a strategic mirage: Ottawa appears engaged in Arctic defence, but the burden is unfairly borne by those with the fewest resources and the highest exposure.</w:t>
      </w:r>
    </w:p>
    <w:p w14:paraId="4698A966" w14:textId="77777777" w:rsidR="007D2FA7" w:rsidRPr="0079107B" w:rsidRDefault="007D2FA7" w:rsidP="007D2FA7">
      <w:pPr>
        <w:rPr>
          <w:b/>
          <w:bCs/>
          <w:u w:val="single"/>
        </w:rPr>
      </w:pPr>
      <w:r w:rsidRPr="00811338">
        <w:rPr>
          <w:sz w:val="16"/>
        </w:rPr>
        <w:t>In effect, Canada’s Arctic is not treated as an equal part of Confederation, but as a frontier outpost whose primary function is surveillance and symbolic sovereignty. The political imagination to raise Arctic communities to the standard of living of rural southern Canada is absent. There is no serious nation-building project underway—</w:t>
      </w:r>
      <w:r w:rsidRPr="0079107B">
        <w:rPr>
          <w:u w:val="single"/>
        </w:rPr>
        <w:t xml:space="preserve">no long-term vision to tie </w:t>
      </w:r>
      <w:r w:rsidRPr="0079107B">
        <w:rPr>
          <w:b/>
          <w:bCs/>
          <w:u w:val="single"/>
        </w:rPr>
        <w:t>infrastructure</w:t>
      </w:r>
      <w:r w:rsidRPr="0079107B">
        <w:rPr>
          <w:u w:val="single"/>
        </w:rPr>
        <w:t xml:space="preserve">, broadband, energy, healthcare, and education in the North to the </w:t>
      </w:r>
      <w:r w:rsidRPr="0079107B">
        <w:rPr>
          <w:b/>
          <w:bCs/>
          <w:u w:val="single"/>
        </w:rPr>
        <w:t>national grid of opportunity.</w:t>
      </w:r>
    </w:p>
    <w:p w14:paraId="69A778AE" w14:textId="77777777" w:rsidR="007D2FA7" w:rsidRPr="00811338" w:rsidRDefault="007D2FA7" w:rsidP="007D2FA7">
      <w:pPr>
        <w:rPr>
          <w:sz w:val="16"/>
        </w:rPr>
      </w:pPr>
      <w:r w:rsidRPr="00811338">
        <w:rPr>
          <w:sz w:val="16"/>
        </w:rPr>
        <w:t xml:space="preserve">The region is home to significant deposits of iron ore, gold, diamonds, and rare earth elements. The Mary River Mine on Baffin Island is one of the world’s richest reserves of high-grade iron ore, producing millions of tons annually. Similarly, the Hope Bay and Meliadine gold mines contribute substantially to Canada’s mineral output. These resources are critical for economic development and for national security, given their importance in defense manufacturing and technology. Yet, the extraction and transportation of these resources are hampered by </w:t>
      </w:r>
      <w:r w:rsidRPr="00B46790">
        <w:rPr>
          <w:b/>
          <w:bCs/>
          <w:u w:val="single"/>
        </w:rPr>
        <w:t>limited infrastructure</w:t>
      </w:r>
      <w:r w:rsidRPr="00B46790">
        <w:rPr>
          <w:u w:val="single"/>
        </w:rPr>
        <w:t xml:space="preserve"> </w:t>
      </w:r>
      <w:r w:rsidRPr="00811338">
        <w:rPr>
          <w:sz w:val="16"/>
        </w:rPr>
        <w:t>that</w:t>
      </w:r>
      <w:r w:rsidRPr="00B46790">
        <w:rPr>
          <w:u w:val="single"/>
        </w:rPr>
        <w:t xml:space="preserve"> </w:t>
      </w:r>
      <w:r w:rsidRPr="00B46790">
        <w:rPr>
          <w:b/>
          <w:bCs/>
          <w:u w:val="single"/>
        </w:rPr>
        <w:t>eludes</w:t>
      </w:r>
      <w:r w:rsidRPr="00B46790">
        <w:rPr>
          <w:u w:val="single"/>
        </w:rPr>
        <w:t xml:space="preserve"> </w:t>
      </w:r>
      <w:r w:rsidRPr="00B46790">
        <w:rPr>
          <w:b/>
          <w:bCs/>
          <w:u w:val="single"/>
        </w:rPr>
        <w:t>further</w:t>
      </w:r>
      <w:r w:rsidRPr="00B46790">
        <w:rPr>
          <w:u w:val="single"/>
        </w:rPr>
        <w:t xml:space="preserve"> </w:t>
      </w:r>
      <w:r w:rsidRPr="00B46790">
        <w:rPr>
          <w:b/>
          <w:bCs/>
          <w:u w:val="single"/>
        </w:rPr>
        <w:t>development</w:t>
      </w:r>
      <w:r w:rsidRPr="00B46790">
        <w:rPr>
          <w:u w:val="single"/>
        </w:rPr>
        <w:t xml:space="preserve"> due to </w:t>
      </w:r>
      <w:r w:rsidRPr="00B46790">
        <w:rPr>
          <w:b/>
          <w:bCs/>
          <w:u w:val="single"/>
        </w:rPr>
        <w:t>lack</w:t>
      </w:r>
      <w:r w:rsidRPr="00B46790">
        <w:rPr>
          <w:u w:val="single"/>
        </w:rPr>
        <w:t xml:space="preserve"> of </w:t>
      </w:r>
      <w:r w:rsidRPr="00B46790">
        <w:rPr>
          <w:b/>
          <w:bCs/>
          <w:u w:val="single"/>
        </w:rPr>
        <w:t>coordination</w:t>
      </w:r>
      <w:r w:rsidRPr="00B46790">
        <w:rPr>
          <w:u w:val="single"/>
        </w:rPr>
        <w:t xml:space="preserve"> and </w:t>
      </w:r>
      <w:r w:rsidRPr="00B46790">
        <w:rPr>
          <w:b/>
          <w:bCs/>
          <w:u w:val="single"/>
        </w:rPr>
        <w:t>investment</w:t>
      </w:r>
      <w:r w:rsidRPr="00B46790">
        <w:rPr>
          <w:u w:val="single"/>
        </w:rPr>
        <w:t xml:space="preserve"> at all </w:t>
      </w:r>
      <w:r w:rsidRPr="00B46790">
        <w:rPr>
          <w:b/>
          <w:bCs/>
          <w:u w:val="single"/>
        </w:rPr>
        <w:t>levels</w:t>
      </w:r>
      <w:r w:rsidRPr="00B46790">
        <w:rPr>
          <w:u w:val="single"/>
        </w:rPr>
        <w:t xml:space="preserve"> of </w:t>
      </w:r>
      <w:r w:rsidRPr="00B46790">
        <w:rPr>
          <w:b/>
          <w:bCs/>
          <w:u w:val="single"/>
        </w:rPr>
        <w:t>government</w:t>
      </w:r>
      <w:r w:rsidRPr="00B46790">
        <w:rPr>
          <w:u w:val="single"/>
        </w:rPr>
        <w:t>.</w:t>
      </w:r>
      <w:r w:rsidRPr="00811338">
        <w:rPr>
          <w:sz w:val="16"/>
        </w:rPr>
        <w:t xml:space="preserve"> While the Yukon Security Advisory Council can be a model for shared governance federal, territorial, and Indigenous jurisdictions overlap without coherent authority. </w:t>
      </w:r>
      <w:r w:rsidRPr="00B46790">
        <w:rPr>
          <w:u w:val="single"/>
        </w:rPr>
        <w:t xml:space="preserve">The result is a </w:t>
      </w:r>
      <w:r w:rsidRPr="00B46790">
        <w:rPr>
          <w:b/>
          <w:bCs/>
          <w:u w:val="single"/>
        </w:rPr>
        <w:t>bureaucratic bottleneck</w:t>
      </w:r>
      <w:r w:rsidRPr="00B46790">
        <w:rPr>
          <w:u w:val="single"/>
        </w:rPr>
        <w:t xml:space="preserve"> that </w:t>
      </w:r>
      <w:r w:rsidRPr="00B46790">
        <w:rPr>
          <w:b/>
          <w:bCs/>
          <w:u w:val="single"/>
        </w:rPr>
        <w:t>limits response agility</w:t>
      </w:r>
      <w:r w:rsidRPr="00B46790">
        <w:rPr>
          <w:u w:val="single"/>
        </w:rPr>
        <w:t xml:space="preserve"> and accountability,</w:t>
      </w:r>
      <w:r w:rsidRPr="00811338">
        <w:rPr>
          <w:sz w:val="16"/>
        </w:rPr>
        <w:t xml:space="preserve"> especially in scenarios involving mass casualty events or foreign incursions below the threshold of war.</w:t>
      </w:r>
    </w:p>
    <w:p w14:paraId="58CDA81D" w14:textId="77777777" w:rsidR="007D2FA7" w:rsidRPr="00811338" w:rsidRDefault="007D2FA7" w:rsidP="007D2FA7">
      <w:pPr>
        <w:rPr>
          <w:sz w:val="16"/>
        </w:rPr>
      </w:pPr>
      <w:r w:rsidRPr="00811338">
        <w:rPr>
          <w:sz w:val="16"/>
        </w:rPr>
        <w:t>3. Misunderstanding the Arctic as a land- or maritime-centric domain, instead of a multidomain one.</w:t>
      </w:r>
    </w:p>
    <w:p w14:paraId="64B758DE" w14:textId="77777777" w:rsidR="007D2FA7" w:rsidRPr="00811338" w:rsidRDefault="007D2FA7" w:rsidP="007D2FA7">
      <w:pPr>
        <w:rPr>
          <w:sz w:val="16"/>
        </w:rPr>
      </w:pPr>
      <w:r w:rsidRPr="0079107B">
        <w:rPr>
          <w:b/>
          <w:bCs/>
          <w:u w:val="single"/>
        </w:rPr>
        <w:t>Canada’s Arctic strategy</w:t>
      </w:r>
      <w:r w:rsidRPr="0079107B">
        <w:rPr>
          <w:u w:val="single"/>
        </w:rPr>
        <w:t xml:space="preserve"> remains anchored in a </w:t>
      </w:r>
      <w:r w:rsidRPr="0079107B">
        <w:rPr>
          <w:b/>
          <w:bCs/>
          <w:u w:val="single"/>
        </w:rPr>
        <w:t>legacy mindset</w:t>
      </w:r>
      <w:r w:rsidRPr="00811338">
        <w:rPr>
          <w:sz w:val="16"/>
        </w:rPr>
        <w:t xml:space="preserve">—fixated on land and maritime domains—while the battlespace has already expanded far beyond the ice and tundra. The Canadian Arctic is a multi-domain operating environment in the most rigorous sense: a crucible where air, sea, land, space, and cyberspace domains converge. </w:t>
      </w:r>
      <w:r w:rsidRPr="0079107B">
        <w:rPr>
          <w:u w:val="single"/>
        </w:rPr>
        <w:t>Focusing primarily on ground mobility</w:t>
      </w:r>
      <w:r w:rsidRPr="00811338">
        <w:rPr>
          <w:sz w:val="16"/>
        </w:rPr>
        <w:t xml:space="preserve"> or maritime choke points is antiquated.</w:t>
      </w:r>
    </w:p>
    <w:p w14:paraId="68D931E9" w14:textId="77777777" w:rsidR="007D2FA7" w:rsidRPr="00B5476B" w:rsidRDefault="007D2FA7" w:rsidP="007D2FA7"/>
    <w:p w14:paraId="7F29F239" w14:textId="77777777" w:rsidR="007D2FA7" w:rsidRPr="007D2FA7" w:rsidRDefault="007D2FA7" w:rsidP="007D2FA7"/>
    <w:p w14:paraId="35707212" w14:textId="23319188" w:rsidR="00B4764A" w:rsidRPr="00376131" w:rsidRDefault="00B4764A" w:rsidP="00B4764A">
      <w:pPr>
        <w:pStyle w:val="Heading1"/>
        <w:rPr>
          <w:rFonts w:cs="Arial"/>
        </w:rPr>
      </w:pPr>
      <w:r w:rsidRPr="00376131">
        <w:rPr>
          <w:rFonts w:cs="Arial"/>
        </w:rPr>
        <w:t>K</w:t>
      </w:r>
    </w:p>
    <w:p w14:paraId="36F6F376" w14:textId="7D35402B" w:rsidR="00C6079E" w:rsidRDefault="00C6079E" w:rsidP="00B4764A">
      <w:pPr>
        <w:pStyle w:val="Heading2"/>
        <w:rPr>
          <w:rFonts w:cs="Arial"/>
        </w:rPr>
      </w:pPr>
      <w:r>
        <w:rPr>
          <w:rFonts w:cs="Arial"/>
        </w:rPr>
        <w:t>Security K</w:t>
      </w:r>
    </w:p>
    <w:p w14:paraId="3349F446" w14:textId="36443E9D" w:rsidR="0078452B" w:rsidRDefault="0078452B" w:rsidP="0078452B">
      <w:pPr>
        <w:pStyle w:val="Heading3"/>
      </w:pPr>
      <w:r>
        <w:t>2AC---Arctic Securitization Good</w:t>
      </w:r>
    </w:p>
    <w:p w14:paraId="1D3F2E34" w14:textId="03AACD96" w:rsidR="0078452B" w:rsidRDefault="00B8267A" w:rsidP="00B8267A">
      <w:pPr>
        <w:pStyle w:val="Heading4"/>
      </w:pPr>
      <w:r>
        <w:t xml:space="preserve">Securitizing climate change in the Arctic is </w:t>
      </w:r>
      <w:r>
        <w:rPr>
          <w:u w:val="single"/>
        </w:rPr>
        <w:t>good</w:t>
      </w:r>
      <w:r>
        <w:t xml:space="preserve">—it forces a discursive shift that </w:t>
      </w:r>
      <w:r w:rsidRPr="00B8267A">
        <w:rPr>
          <w:u w:val="single"/>
        </w:rPr>
        <w:t>challenges</w:t>
      </w:r>
      <w:r>
        <w:t xml:space="preserve"> hegemonic security structures. </w:t>
      </w:r>
    </w:p>
    <w:p w14:paraId="296ADD44" w14:textId="0DC291AC" w:rsidR="00B8267A" w:rsidRPr="00B8267A" w:rsidRDefault="00B8267A" w:rsidP="00B8267A">
      <w:r w:rsidRPr="008B76A6">
        <w:rPr>
          <w:rStyle w:val="Style13ptBold"/>
        </w:rPr>
        <w:t>Kalliojärvi</w:t>
      </w:r>
      <w:r w:rsidR="008B76A6" w:rsidRPr="008B76A6">
        <w:rPr>
          <w:rStyle w:val="Style13ptBold"/>
        </w:rPr>
        <w:t xml:space="preserve"> ’20</w:t>
      </w:r>
      <w:r w:rsidR="008B76A6">
        <w:t xml:space="preserve"> </w:t>
      </w:r>
      <w:r w:rsidR="00177022">
        <w:t>[</w:t>
      </w:r>
      <w:r w:rsidRPr="00B8267A">
        <w:t>Salla</w:t>
      </w:r>
      <w:r w:rsidR="008B76A6">
        <w:t>;</w:t>
      </w:r>
      <w:r w:rsidRPr="00B8267A">
        <w:t xml:space="preserve"> 2020.</w:t>
      </w:r>
      <w:r w:rsidR="000621C9">
        <w:t xml:space="preserve"> </w:t>
      </w:r>
      <w:r w:rsidR="000621C9" w:rsidRPr="000621C9">
        <w:t>University Teacher</w:t>
      </w:r>
      <w:r w:rsidR="000621C9">
        <w:t xml:space="preserve"> and </w:t>
      </w:r>
      <w:r w:rsidR="000621C9" w:rsidRPr="000621C9">
        <w:t>Doctoral Researcher</w:t>
      </w:r>
      <w:r w:rsidR="000621C9">
        <w:t xml:space="preserve"> in Social </w:t>
      </w:r>
      <w:r w:rsidR="000621C9" w:rsidRPr="000621C9">
        <w:t>Sciences</w:t>
      </w:r>
      <w:r w:rsidRPr="00B8267A">
        <w:t xml:space="preserve"> </w:t>
      </w:r>
      <w:r w:rsidR="000621C9">
        <w:t xml:space="preserve">at University of Lapland. </w:t>
      </w:r>
      <w:r w:rsidRPr="00B8267A">
        <w:t>“Age of Changes: Threat of Climate Change and Its Meaning for Security.” In Climate Change and Arctic Security, edited by Lassi Heininen and Heather Exner-Pirot. Springer</w:t>
      </w:r>
      <w:r w:rsidR="00177022">
        <w:t xml:space="preserve">; </w:t>
      </w:r>
      <w:r>
        <w:t>mgm]</w:t>
      </w:r>
    </w:p>
    <w:p w14:paraId="01CECE0D" w14:textId="4AE69520" w:rsidR="0095040F" w:rsidRPr="00B8267A" w:rsidRDefault="0095040F" w:rsidP="0095040F">
      <w:pPr>
        <w:rPr>
          <w:sz w:val="16"/>
        </w:rPr>
      </w:pPr>
      <w:r w:rsidRPr="00B8267A">
        <w:rPr>
          <w:sz w:val="16"/>
        </w:rPr>
        <w:t xml:space="preserve">However, for the </w:t>
      </w:r>
      <w:r w:rsidRPr="00934246">
        <w:rPr>
          <w:u w:val="single"/>
        </w:rPr>
        <w:t>Arctic</w:t>
      </w:r>
      <w:r w:rsidRPr="00B8267A">
        <w:rPr>
          <w:sz w:val="16"/>
        </w:rPr>
        <w:t xml:space="preserve"> region the </w:t>
      </w:r>
      <w:r w:rsidRPr="00934246">
        <w:rPr>
          <w:b/>
          <w:bCs/>
          <w:u w:val="single"/>
        </w:rPr>
        <w:t>rising</w:t>
      </w:r>
      <w:r w:rsidRPr="00934246">
        <w:rPr>
          <w:u w:val="single"/>
        </w:rPr>
        <w:t xml:space="preserve"> </w:t>
      </w:r>
      <w:r w:rsidRPr="00934246">
        <w:rPr>
          <w:b/>
          <w:bCs/>
          <w:u w:val="single"/>
        </w:rPr>
        <w:t>discursive</w:t>
      </w:r>
      <w:r w:rsidRPr="00934246">
        <w:rPr>
          <w:u w:val="single"/>
        </w:rPr>
        <w:t xml:space="preserve"> </w:t>
      </w:r>
      <w:r w:rsidRPr="00934246">
        <w:rPr>
          <w:b/>
          <w:bCs/>
          <w:u w:val="single"/>
        </w:rPr>
        <w:t>shift</w:t>
      </w:r>
      <w:r w:rsidRPr="00934246">
        <w:rPr>
          <w:u w:val="single"/>
        </w:rPr>
        <w:t xml:space="preserve"> from traditional to a more </w:t>
      </w:r>
      <w:r w:rsidRPr="00934246">
        <w:rPr>
          <w:b/>
          <w:bCs/>
          <w:u w:val="single"/>
        </w:rPr>
        <w:t>integrated</w:t>
      </w:r>
      <w:r w:rsidRPr="00934246">
        <w:rPr>
          <w:u w:val="single"/>
        </w:rPr>
        <w:t xml:space="preserve"> and </w:t>
      </w:r>
      <w:r w:rsidRPr="00934246">
        <w:rPr>
          <w:b/>
          <w:bCs/>
          <w:u w:val="single"/>
        </w:rPr>
        <w:t xml:space="preserve">holistic security </w:t>
      </w:r>
      <w:r w:rsidRPr="001E360D">
        <w:rPr>
          <w:u w:val="single"/>
        </w:rPr>
        <w:t>approach</w:t>
      </w:r>
      <w:r w:rsidRPr="00B8267A">
        <w:rPr>
          <w:sz w:val="16"/>
        </w:rPr>
        <w:t xml:space="preserve"> in global security politics can be seen as </w:t>
      </w:r>
      <w:r w:rsidRPr="001E360D">
        <w:rPr>
          <w:b/>
          <w:bCs/>
          <w:u w:val="single"/>
        </w:rPr>
        <w:t>highly beneficial</w:t>
      </w:r>
      <w:r w:rsidRPr="001E360D">
        <w:rPr>
          <w:u w:val="single"/>
        </w:rPr>
        <w:t xml:space="preserve"> as the major part of </w:t>
      </w:r>
      <w:r w:rsidRPr="001E360D">
        <w:rPr>
          <w:b/>
          <w:bCs/>
          <w:u w:val="single"/>
        </w:rPr>
        <w:t>security challenges</w:t>
      </w:r>
      <w:r w:rsidRPr="001E360D">
        <w:rPr>
          <w:u w:val="single"/>
        </w:rPr>
        <w:t xml:space="preserve"> and threats to the region are nonmilitary</w:t>
      </w:r>
      <w:r w:rsidRPr="00B8267A">
        <w:rPr>
          <w:sz w:val="16"/>
        </w:rPr>
        <w:t xml:space="preserve"> by their nature (Luszczuk 2016, p. 37). While the </w:t>
      </w:r>
      <w:r w:rsidRPr="000776E5">
        <w:rPr>
          <w:u w:val="single"/>
        </w:rPr>
        <w:t xml:space="preserve">scope of security in the Arctic has already moved from traditional security logic toward inclusion of human and </w:t>
      </w:r>
      <w:r w:rsidRPr="000776E5">
        <w:rPr>
          <w:b/>
          <w:bCs/>
          <w:u w:val="single"/>
        </w:rPr>
        <w:t>environmental aspects</w:t>
      </w:r>
      <w:r w:rsidRPr="00B8267A">
        <w:rPr>
          <w:sz w:val="16"/>
        </w:rPr>
        <w:t xml:space="preserve"> and from confrontation to cooperation, as pointed out by Heininen (2012, 2016), the Arctic states have, simultaneously, shown intentions to rebuild and enhance their Arctic military capabilities (Huebert et al. 2012, p. 18). </w:t>
      </w:r>
      <w:r w:rsidRPr="00CE7A76">
        <w:rPr>
          <w:u w:val="single"/>
        </w:rPr>
        <w:t xml:space="preserve">Environmental and social aspects have a long history in Arctic </w:t>
      </w:r>
      <w:r w:rsidRPr="00CE7A76">
        <w:rPr>
          <w:b/>
          <w:bCs/>
          <w:u w:val="single"/>
        </w:rPr>
        <w:t>security discussions</w:t>
      </w:r>
      <w:r w:rsidRPr="00B8267A">
        <w:rPr>
          <w:sz w:val="16"/>
        </w:rPr>
        <w:t xml:space="preserve"> where the peace time presence of military and oil production have caused a conflict of interest between Arctic states and their local societies (Heininen 2016, p. 19). While the effects of climate change are being felt in the Arctic both sooner and more dramatically than in most of the other areas, the global climate policies have great impact on the region. The </w:t>
      </w:r>
      <w:r w:rsidRPr="00CE7A76">
        <w:rPr>
          <w:b/>
          <w:bCs/>
          <w:u w:val="single"/>
        </w:rPr>
        <w:t>geopolitical</w:t>
      </w:r>
      <w:r w:rsidRPr="00CE7A76">
        <w:rPr>
          <w:u w:val="single"/>
        </w:rPr>
        <w:t xml:space="preserve"> </w:t>
      </w:r>
      <w:r w:rsidRPr="00CE7A76">
        <w:rPr>
          <w:b/>
          <w:bCs/>
          <w:u w:val="single"/>
        </w:rPr>
        <w:t>ramifications</w:t>
      </w:r>
      <w:r w:rsidRPr="00CE7A76">
        <w:rPr>
          <w:u w:val="single"/>
        </w:rPr>
        <w:t xml:space="preserve"> of Arctic sea ice melt </w:t>
      </w:r>
      <w:r w:rsidRPr="00B8267A">
        <w:rPr>
          <w:sz w:val="16"/>
        </w:rPr>
        <w:t>and the environmental changes</w:t>
      </w:r>
      <w:r w:rsidRPr="00CE7A76">
        <w:rPr>
          <w:u w:val="single"/>
        </w:rPr>
        <w:t xml:space="preserve"> impacting on the well-being and traditional ways of living of the local communities will </w:t>
      </w:r>
      <w:r w:rsidRPr="00B8267A">
        <w:rPr>
          <w:sz w:val="16"/>
        </w:rPr>
        <w:t>no doubt</w:t>
      </w:r>
      <w:r w:rsidRPr="00CE7A76">
        <w:rPr>
          <w:u w:val="single"/>
        </w:rPr>
        <w:t xml:space="preserve"> have an </w:t>
      </w:r>
      <w:r w:rsidRPr="00CE7A76">
        <w:rPr>
          <w:b/>
          <w:bCs/>
          <w:u w:val="single"/>
        </w:rPr>
        <w:t>increasing impact</w:t>
      </w:r>
      <w:r w:rsidRPr="00CE7A76">
        <w:rPr>
          <w:u w:val="single"/>
        </w:rPr>
        <w:t xml:space="preserve"> on the security discourses </w:t>
      </w:r>
      <w:r w:rsidRPr="00B8267A">
        <w:rPr>
          <w:sz w:val="16"/>
        </w:rPr>
        <w:t>both regionally and globally (see Heininen 2016).</w:t>
      </w:r>
    </w:p>
    <w:p w14:paraId="75C384F6" w14:textId="77777777" w:rsidR="0095040F" w:rsidRPr="00B8267A" w:rsidRDefault="0095040F" w:rsidP="0095040F">
      <w:pPr>
        <w:rPr>
          <w:sz w:val="16"/>
        </w:rPr>
      </w:pPr>
      <w:r w:rsidRPr="00B8267A">
        <w:rPr>
          <w:sz w:val="16"/>
        </w:rPr>
        <w:t>CONCLUSION: FROM REACTION TO PREVENTION</w:t>
      </w:r>
    </w:p>
    <w:p w14:paraId="065C78D0" w14:textId="1F9599C3" w:rsidR="0095040F" w:rsidRPr="00B8267A" w:rsidRDefault="0095040F" w:rsidP="0095040F">
      <w:pPr>
        <w:rPr>
          <w:sz w:val="16"/>
        </w:rPr>
      </w:pPr>
      <w:r w:rsidRPr="00B8267A">
        <w:rPr>
          <w:sz w:val="16"/>
        </w:rPr>
        <w:t xml:space="preserve">Despite the significant increase in the references to climate change in national security strategies and defense planning documents that has put the Security Council under increased pressure to address the climate-related security risks, the Council has been </w:t>
      </w:r>
      <w:r w:rsidRPr="00417E48">
        <w:rPr>
          <w:u w:val="single"/>
        </w:rPr>
        <w:t>ambivalent</w:t>
      </w:r>
      <w:r w:rsidRPr="00B8267A">
        <w:rPr>
          <w:sz w:val="16"/>
        </w:rPr>
        <w:t xml:space="preserve"> in its </w:t>
      </w:r>
      <w:r w:rsidRPr="00417E48">
        <w:rPr>
          <w:b/>
          <w:bCs/>
          <w:u w:val="single"/>
        </w:rPr>
        <w:t>approach to climate change</w:t>
      </w:r>
      <w:r w:rsidRPr="00B8267A">
        <w:rPr>
          <w:sz w:val="16"/>
        </w:rPr>
        <w:t xml:space="preserve">. Due to the difficult nature of the debates revolving around the dispute over the Council’s mandate, climate change is only addressed on a specific-country or conflict-based level. Taking into consideration the concern of the vulnerable states over the national interest-based nature of the Security Council, the inability of the Council to adopt a resolution on climate change </w:t>
      </w:r>
      <w:r w:rsidRPr="00417E48">
        <w:rPr>
          <w:u w:val="single"/>
        </w:rPr>
        <w:t xml:space="preserve">signals </w:t>
      </w:r>
      <w:r w:rsidRPr="00B8267A">
        <w:rPr>
          <w:sz w:val="16"/>
        </w:rPr>
        <w:t>more about the contention of the</w:t>
      </w:r>
      <w:r w:rsidRPr="00417E48">
        <w:rPr>
          <w:u w:val="single"/>
        </w:rPr>
        <w:t xml:space="preserve"> </w:t>
      </w:r>
      <w:r w:rsidRPr="00417E48">
        <w:rPr>
          <w:b/>
          <w:bCs/>
          <w:u w:val="single"/>
        </w:rPr>
        <w:t>traditional hegemonic security structure</w:t>
      </w:r>
      <w:r w:rsidRPr="00B8267A">
        <w:rPr>
          <w:sz w:val="16"/>
        </w:rPr>
        <w:t xml:space="preserve"> than to the refusal of the link between climate change and security.</w:t>
      </w:r>
    </w:p>
    <w:p w14:paraId="65457AF5" w14:textId="40026BA5" w:rsidR="00C6079E" w:rsidRPr="00B8267A" w:rsidRDefault="00C6079E" w:rsidP="00C6079E">
      <w:pPr>
        <w:rPr>
          <w:sz w:val="16"/>
        </w:rPr>
      </w:pPr>
      <w:r w:rsidRPr="00B8267A">
        <w:rPr>
          <w:sz w:val="16"/>
        </w:rPr>
        <w:t xml:space="preserve">While the </w:t>
      </w:r>
      <w:r w:rsidRPr="000C6EB3">
        <w:rPr>
          <w:b/>
          <w:bCs/>
          <w:u w:val="single"/>
        </w:rPr>
        <w:t>concerns</w:t>
      </w:r>
      <w:r w:rsidRPr="000C6EB3">
        <w:rPr>
          <w:u w:val="single"/>
        </w:rPr>
        <w:t xml:space="preserve"> </w:t>
      </w:r>
      <w:r w:rsidRPr="000C6EB3">
        <w:rPr>
          <w:b/>
          <w:bCs/>
          <w:u w:val="single"/>
        </w:rPr>
        <w:t>over</w:t>
      </w:r>
      <w:r w:rsidRPr="00B8267A">
        <w:rPr>
          <w:sz w:val="16"/>
        </w:rPr>
        <w:t xml:space="preserve"> the ‘</w:t>
      </w:r>
      <w:r w:rsidRPr="000C6EB3">
        <w:rPr>
          <w:u w:val="single"/>
        </w:rPr>
        <w:t>security treatment’ of climate change</w:t>
      </w:r>
      <w:r w:rsidRPr="00B8267A">
        <w:rPr>
          <w:sz w:val="16"/>
        </w:rPr>
        <w:t xml:space="preserve"> leading to unilateral defensive actions against the vulnerable </w:t>
      </w:r>
      <w:r w:rsidRPr="000C6EB3">
        <w:rPr>
          <w:u w:val="single"/>
        </w:rPr>
        <w:t>are</w:t>
      </w:r>
      <w:r w:rsidRPr="00B8267A">
        <w:rPr>
          <w:sz w:val="16"/>
        </w:rPr>
        <w:t xml:space="preserve"> nothing but </w:t>
      </w:r>
      <w:r w:rsidRPr="000C6EB3">
        <w:rPr>
          <w:b/>
          <w:bCs/>
          <w:u w:val="single"/>
        </w:rPr>
        <w:t>redundant</w:t>
      </w:r>
      <w:r w:rsidRPr="00B8267A">
        <w:rPr>
          <w:sz w:val="16"/>
        </w:rPr>
        <w:t xml:space="preserve">, the analysis suggests that the </w:t>
      </w:r>
      <w:r w:rsidRPr="000C6EB3">
        <w:rPr>
          <w:u w:val="single"/>
        </w:rPr>
        <w:t xml:space="preserve">representations of </w:t>
      </w:r>
      <w:r w:rsidRPr="000C6EB3">
        <w:rPr>
          <w:b/>
          <w:bCs/>
          <w:u w:val="single"/>
        </w:rPr>
        <w:t>climate</w:t>
      </w:r>
      <w:r w:rsidRPr="000C6EB3">
        <w:rPr>
          <w:u w:val="single"/>
        </w:rPr>
        <w:t xml:space="preserve"> </w:t>
      </w:r>
      <w:r w:rsidRPr="000C6EB3">
        <w:rPr>
          <w:b/>
          <w:bCs/>
          <w:u w:val="single"/>
        </w:rPr>
        <w:t>change</w:t>
      </w:r>
      <w:r w:rsidRPr="000C6EB3">
        <w:rPr>
          <w:u w:val="single"/>
        </w:rPr>
        <w:t xml:space="preserve"> as a </w:t>
      </w:r>
      <w:r w:rsidRPr="000C6EB3">
        <w:rPr>
          <w:b/>
          <w:bCs/>
          <w:u w:val="single"/>
        </w:rPr>
        <w:t>threat</w:t>
      </w:r>
      <w:r w:rsidRPr="00B8267A">
        <w:rPr>
          <w:sz w:val="16"/>
        </w:rPr>
        <w:t xml:space="preserve"> are calling for multilateral and preventative measures </w:t>
      </w:r>
      <w:r w:rsidRPr="000C6EB3">
        <w:rPr>
          <w:u w:val="single"/>
        </w:rPr>
        <w:t xml:space="preserve">based on </w:t>
      </w:r>
      <w:r w:rsidRPr="000C6EB3">
        <w:rPr>
          <w:b/>
          <w:bCs/>
          <w:u w:val="single"/>
        </w:rPr>
        <w:t>mainstreaming</w:t>
      </w:r>
      <w:r w:rsidRPr="000C6EB3">
        <w:rPr>
          <w:u w:val="single"/>
        </w:rPr>
        <w:t xml:space="preserve"> of </w:t>
      </w:r>
      <w:r w:rsidRPr="000C6EB3">
        <w:rPr>
          <w:b/>
          <w:bCs/>
          <w:u w:val="single"/>
        </w:rPr>
        <w:t>climate</w:t>
      </w:r>
      <w:r w:rsidRPr="000C6EB3">
        <w:rPr>
          <w:u w:val="single"/>
        </w:rPr>
        <w:t xml:space="preserve"> </w:t>
      </w:r>
      <w:r w:rsidRPr="000C6EB3">
        <w:rPr>
          <w:b/>
          <w:bCs/>
          <w:u w:val="single"/>
        </w:rPr>
        <w:t>action</w:t>
      </w:r>
      <w:r w:rsidRPr="000C6EB3">
        <w:rPr>
          <w:u w:val="single"/>
        </w:rPr>
        <w:t xml:space="preserve"> in the name of security</w:t>
      </w:r>
      <w:r w:rsidRPr="00B8267A">
        <w:rPr>
          <w:sz w:val="16"/>
        </w:rPr>
        <w:t xml:space="preserve">. It seems that </w:t>
      </w:r>
      <w:r w:rsidRPr="000C6EB3">
        <w:rPr>
          <w:b/>
          <w:bCs/>
          <w:u w:val="single"/>
        </w:rPr>
        <w:t>rather</w:t>
      </w:r>
      <w:r w:rsidRPr="000C6EB3">
        <w:rPr>
          <w:u w:val="single"/>
        </w:rPr>
        <w:t xml:space="preserve"> than </w:t>
      </w:r>
      <w:r w:rsidRPr="000C6EB3">
        <w:rPr>
          <w:b/>
          <w:bCs/>
          <w:u w:val="single"/>
        </w:rPr>
        <w:t>security</w:t>
      </w:r>
      <w:r w:rsidRPr="000C6EB3">
        <w:rPr>
          <w:u w:val="single"/>
        </w:rPr>
        <w:t xml:space="preserve"> inevitably </w:t>
      </w:r>
      <w:r w:rsidRPr="000C6EB3">
        <w:rPr>
          <w:b/>
          <w:bCs/>
          <w:u w:val="single"/>
        </w:rPr>
        <w:t>bringing</w:t>
      </w:r>
      <w:r w:rsidRPr="000C6EB3">
        <w:rPr>
          <w:u w:val="single"/>
        </w:rPr>
        <w:t xml:space="preserve"> </w:t>
      </w:r>
      <w:r w:rsidRPr="000C6EB3">
        <w:rPr>
          <w:b/>
          <w:bCs/>
          <w:u w:val="single"/>
        </w:rPr>
        <w:t>forth</w:t>
      </w:r>
      <w:r w:rsidRPr="000C6EB3">
        <w:rPr>
          <w:u w:val="single"/>
        </w:rPr>
        <w:t xml:space="preserve"> the </w:t>
      </w:r>
      <w:r w:rsidRPr="000C6EB3">
        <w:rPr>
          <w:b/>
          <w:bCs/>
          <w:u w:val="single"/>
        </w:rPr>
        <w:t>logic</w:t>
      </w:r>
      <w:r w:rsidRPr="000C6EB3">
        <w:rPr>
          <w:u w:val="single"/>
        </w:rPr>
        <w:t xml:space="preserve"> of </w:t>
      </w:r>
      <w:r w:rsidRPr="000C6EB3">
        <w:rPr>
          <w:b/>
          <w:bCs/>
          <w:u w:val="single"/>
        </w:rPr>
        <w:t>war</w:t>
      </w:r>
      <w:r w:rsidRPr="000C6EB3">
        <w:rPr>
          <w:u w:val="single"/>
        </w:rPr>
        <w:t xml:space="preserve"> and </w:t>
      </w:r>
      <w:r w:rsidRPr="000C6EB3">
        <w:rPr>
          <w:b/>
          <w:bCs/>
          <w:u w:val="single"/>
        </w:rPr>
        <w:t>exceptionalism</w:t>
      </w:r>
      <w:r w:rsidRPr="000C6EB3">
        <w:rPr>
          <w:u w:val="single"/>
        </w:rPr>
        <w:t xml:space="preserve">, </w:t>
      </w:r>
      <w:r w:rsidRPr="000C6EB3">
        <w:rPr>
          <w:b/>
          <w:bCs/>
          <w:u w:val="single"/>
        </w:rPr>
        <w:t>climate change emphasizes</w:t>
      </w:r>
      <w:r w:rsidRPr="000C6EB3">
        <w:rPr>
          <w:u w:val="single"/>
        </w:rPr>
        <w:t xml:space="preserve"> the </w:t>
      </w:r>
      <w:r w:rsidRPr="000C6EB3">
        <w:rPr>
          <w:b/>
          <w:bCs/>
          <w:u w:val="single"/>
        </w:rPr>
        <w:t>importance</w:t>
      </w:r>
      <w:r w:rsidRPr="000C6EB3">
        <w:rPr>
          <w:u w:val="single"/>
        </w:rPr>
        <w:t xml:space="preserve"> of an </w:t>
      </w:r>
      <w:r w:rsidRPr="000C6EB3">
        <w:rPr>
          <w:b/>
          <w:bCs/>
          <w:u w:val="single"/>
        </w:rPr>
        <w:t>integrated</w:t>
      </w:r>
      <w:r w:rsidRPr="000C6EB3">
        <w:rPr>
          <w:u w:val="single"/>
        </w:rPr>
        <w:t xml:space="preserve"> and </w:t>
      </w:r>
      <w:r w:rsidRPr="000C6EB3">
        <w:rPr>
          <w:b/>
          <w:bCs/>
          <w:u w:val="single"/>
        </w:rPr>
        <w:t>holistic</w:t>
      </w:r>
      <w:r w:rsidRPr="000C6EB3">
        <w:rPr>
          <w:u w:val="single"/>
        </w:rPr>
        <w:t xml:space="preserve"> </w:t>
      </w:r>
      <w:r w:rsidRPr="000C6EB3">
        <w:rPr>
          <w:b/>
          <w:bCs/>
          <w:u w:val="single"/>
        </w:rPr>
        <w:t>approach</w:t>
      </w:r>
      <w:r w:rsidRPr="000C6EB3">
        <w:rPr>
          <w:u w:val="single"/>
        </w:rPr>
        <w:t xml:space="preserve"> in </w:t>
      </w:r>
      <w:r w:rsidRPr="000C6EB3">
        <w:rPr>
          <w:b/>
          <w:bCs/>
          <w:u w:val="single"/>
        </w:rPr>
        <w:t>maintaining</w:t>
      </w:r>
      <w:r w:rsidRPr="000C6EB3">
        <w:rPr>
          <w:u w:val="single"/>
        </w:rPr>
        <w:t xml:space="preserve"> </w:t>
      </w:r>
      <w:r w:rsidRPr="000C6EB3">
        <w:rPr>
          <w:b/>
          <w:bCs/>
          <w:u w:val="single"/>
        </w:rPr>
        <w:t>peace</w:t>
      </w:r>
      <w:r w:rsidRPr="000C6EB3">
        <w:rPr>
          <w:u w:val="single"/>
        </w:rPr>
        <w:t xml:space="preserve"> and </w:t>
      </w:r>
      <w:r w:rsidRPr="000C6EB3">
        <w:rPr>
          <w:b/>
          <w:bCs/>
          <w:u w:val="single"/>
        </w:rPr>
        <w:t>security</w:t>
      </w:r>
      <w:r w:rsidRPr="00B8267A">
        <w:rPr>
          <w:sz w:val="16"/>
        </w:rPr>
        <w:t xml:space="preserve">. </w:t>
      </w:r>
      <w:r w:rsidRPr="000C6EB3">
        <w:rPr>
          <w:u w:val="single"/>
        </w:rPr>
        <w:t>Security</w:t>
      </w:r>
      <w:r w:rsidRPr="00B8267A">
        <w:rPr>
          <w:sz w:val="16"/>
        </w:rPr>
        <w:t xml:space="preserve"> is seen to </w:t>
      </w:r>
      <w:r w:rsidRPr="000C6EB3">
        <w:rPr>
          <w:u w:val="single"/>
        </w:rPr>
        <w:t>necessitate</w:t>
      </w:r>
      <w:r w:rsidRPr="00B8267A">
        <w:rPr>
          <w:sz w:val="16"/>
        </w:rPr>
        <w:t xml:space="preserve"> the </w:t>
      </w:r>
      <w:r w:rsidRPr="000C6EB3">
        <w:rPr>
          <w:u w:val="single"/>
        </w:rPr>
        <w:t>recognition of</w:t>
      </w:r>
      <w:r w:rsidRPr="00B8267A">
        <w:rPr>
          <w:sz w:val="16"/>
        </w:rPr>
        <w:t xml:space="preserve"> the interconnection and interdependence among states and the </w:t>
      </w:r>
      <w:r w:rsidRPr="000C6EB3">
        <w:rPr>
          <w:b/>
          <w:bCs/>
          <w:u w:val="single"/>
        </w:rPr>
        <w:t>symbiotic relationship</w:t>
      </w:r>
      <w:r w:rsidRPr="000C6EB3">
        <w:rPr>
          <w:u w:val="single"/>
        </w:rPr>
        <w:t xml:space="preserve"> between human, national and global security</w:t>
      </w:r>
      <w:r w:rsidRPr="00B8267A">
        <w:rPr>
          <w:sz w:val="16"/>
        </w:rPr>
        <w:t xml:space="preserve">. The participation in global governance is taken as a necessity in order to maintain sovereignty that is more threatened by criminal non-state actors than by other states. The </w:t>
      </w:r>
      <w:r w:rsidRPr="008C1205">
        <w:rPr>
          <w:u w:val="single"/>
        </w:rPr>
        <w:t>risks arising from lacking adaptive capacities</w:t>
      </w:r>
      <w:r w:rsidRPr="00B8267A">
        <w:rPr>
          <w:sz w:val="16"/>
        </w:rPr>
        <w:t xml:space="preserve"> of vulnerable social systems </w:t>
      </w:r>
      <w:r w:rsidRPr="008C1205">
        <w:rPr>
          <w:u w:val="single"/>
        </w:rPr>
        <w:t>need preventative measures</w:t>
      </w:r>
      <w:r w:rsidRPr="00B8267A">
        <w:rPr>
          <w:sz w:val="16"/>
        </w:rPr>
        <w:t xml:space="preserve"> that is </w:t>
      </w:r>
      <w:r w:rsidRPr="008C1205">
        <w:rPr>
          <w:u w:val="single"/>
        </w:rPr>
        <w:t xml:space="preserve">deeply linked to the promotion of </w:t>
      </w:r>
      <w:r w:rsidRPr="008C1205">
        <w:rPr>
          <w:b/>
          <w:bCs/>
          <w:u w:val="single"/>
        </w:rPr>
        <w:t>sustainable development</w:t>
      </w:r>
      <w:r w:rsidRPr="00B8267A">
        <w:rPr>
          <w:sz w:val="16"/>
        </w:rPr>
        <w:t xml:space="preserve">. </w:t>
      </w:r>
      <w:r w:rsidRPr="008C1205">
        <w:rPr>
          <w:u w:val="single"/>
        </w:rPr>
        <w:t xml:space="preserve">Only if </w:t>
      </w:r>
      <w:r w:rsidRPr="00B8267A">
        <w:rPr>
          <w:sz w:val="16"/>
        </w:rPr>
        <w:t xml:space="preserve">these </w:t>
      </w:r>
      <w:r w:rsidRPr="008C1205">
        <w:rPr>
          <w:b/>
          <w:bCs/>
          <w:u w:val="single"/>
        </w:rPr>
        <w:t>risk</w:t>
      </w:r>
      <w:r w:rsidRPr="008C1205">
        <w:rPr>
          <w:u w:val="single"/>
        </w:rPr>
        <w:t xml:space="preserve"> </w:t>
      </w:r>
      <w:r w:rsidRPr="008C1205">
        <w:rPr>
          <w:b/>
          <w:bCs/>
          <w:u w:val="single"/>
        </w:rPr>
        <w:t>management practices</w:t>
      </w:r>
      <w:r w:rsidRPr="008C1205">
        <w:rPr>
          <w:u w:val="single"/>
        </w:rPr>
        <w:t xml:space="preserve"> </w:t>
      </w:r>
      <w:r w:rsidRPr="008C1205">
        <w:rPr>
          <w:b/>
          <w:bCs/>
          <w:u w:val="single"/>
        </w:rPr>
        <w:t>fail</w:t>
      </w:r>
      <w:r w:rsidRPr="008C1205">
        <w:rPr>
          <w:u w:val="single"/>
        </w:rPr>
        <w:t xml:space="preserve"> are more </w:t>
      </w:r>
      <w:r w:rsidRPr="008C1205">
        <w:rPr>
          <w:b/>
          <w:bCs/>
          <w:u w:val="single"/>
        </w:rPr>
        <w:t>exceptional security</w:t>
      </w:r>
      <w:r w:rsidRPr="008C1205">
        <w:rPr>
          <w:u w:val="single"/>
        </w:rPr>
        <w:t xml:space="preserve"> measures called forth.</w:t>
      </w:r>
    </w:p>
    <w:p w14:paraId="299A933E" w14:textId="672F15B6" w:rsidR="00C6079E" w:rsidRDefault="00C6079E" w:rsidP="00C6079E">
      <w:pPr>
        <w:rPr>
          <w:u w:val="single"/>
        </w:rPr>
      </w:pPr>
      <w:r w:rsidRPr="00B8267A">
        <w:rPr>
          <w:sz w:val="16"/>
        </w:rPr>
        <w:t xml:space="preserve">While the direct threats of climate change such as sea-level rise and extreme weather events have found their way into national security strategies of many states, the security discussion of the Security Council is mostly focused on the indirect threats. Identifying climate change as a threat multiplier is more likely to produce security policies focused on adaptation while the mitigation agenda is largely suppressed. The need for ambitious and effective emission reductions in the name of security is rarely articulated. It, thus, seems that while the effects of climate change are contesting the basic structures of security, which are built on territoriality, sovereignty and military power, are being contested, the idea of peace and security necessitating cumulative economic and social development is mainly left untouched. Security is still predominantly about state survival, but human security is seen increasingly crucial for the survival of the state. The idea of maximizing material power relative to other states is challenged by the idea of the necessity of cooperation and global governance. The interconnectedness of threats that do not respect borders or sectoral boundaries is challenging the image of internal order vs. external disorder, while blurring the limits between private/public, domestic/foreign and between those providing and in need of security. While the meaning of security still remains to be connected to the idea of external anarchy and distinction between human civilization and the biosphere, </w:t>
      </w:r>
      <w:r w:rsidRPr="00B8267A">
        <w:rPr>
          <w:b/>
          <w:bCs/>
          <w:u w:val="single"/>
        </w:rPr>
        <w:t>security</w:t>
      </w:r>
      <w:r w:rsidRPr="00B8267A">
        <w:rPr>
          <w:sz w:val="16"/>
        </w:rPr>
        <w:t xml:space="preserve"> </w:t>
      </w:r>
      <w:r w:rsidRPr="00C6213F">
        <w:rPr>
          <w:u w:val="single"/>
        </w:rPr>
        <w:t>is</w:t>
      </w:r>
      <w:r w:rsidRPr="00B8267A">
        <w:rPr>
          <w:sz w:val="16"/>
        </w:rPr>
        <w:t xml:space="preserve"> </w:t>
      </w:r>
      <w:r w:rsidRPr="00C6213F">
        <w:rPr>
          <w:u w:val="single"/>
        </w:rPr>
        <w:t>rather</w:t>
      </w:r>
      <w:r w:rsidRPr="00B8267A">
        <w:rPr>
          <w:sz w:val="16"/>
        </w:rPr>
        <w:t xml:space="preserve"> </w:t>
      </w:r>
      <w:r w:rsidRPr="00C6213F">
        <w:rPr>
          <w:b/>
          <w:bCs/>
          <w:u w:val="single"/>
        </w:rPr>
        <w:t>conceived</w:t>
      </w:r>
      <w:r w:rsidRPr="00C6213F">
        <w:rPr>
          <w:u w:val="single"/>
        </w:rPr>
        <w:t xml:space="preserve"> in terms of </w:t>
      </w:r>
      <w:r w:rsidRPr="00C6213F">
        <w:rPr>
          <w:b/>
          <w:bCs/>
          <w:u w:val="single"/>
        </w:rPr>
        <w:t>sustaining peace</w:t>
      </w:r>
      <w:r w:rsidRPr="00C6213F">
        <w:rPr>
          <w:u w:val="single"/>
        </w:rPr>
        <w:t xml:space="preserve"> in transformation, than as </w:t>
      </w:r>
      <w:r w:rsidRPr="00C6213F">
        <w:rPr>
          <w:b/>
          <w:bCs/>
          <w:u w:val="single"/>
        </w:rPr>
        <w:t>maintaining</w:t>
      </w:r>
      <w:r w:rsidRPr="00C6213F">
        <w:rPr>
          <w:u w:val="single"/>
        </w:rPr>
        <w:t xml:space="preserve"> any </w:t>
      </w:r>
      <w:r w:rsidRPr="00C6213F">
        <w:rPr>
          <w:b/>
          <w:bCs/>
          <w:u w:val="single"/>
        </w:rPr>
        <w:t>stable state of security</w:t>
      </w:r>
      <w:r w:rsidRPr="00C6213F">
        <w:rPr>
          <w:u w:val="single"/>
        </w:rPr>
        <w:t>.</w:t>
      </w:r>
    </w:p>
    <w:p w14:paraId="69CEE56B" w14:textId="679DE502" w:rsidR="00DE170F" w:rsidRDefault="00DE170F" w:rsidP="00DE170F">
      <w:pPr>
        <w:pStyle w:val="Heading3"/>
      </w:pPr>
      <w:r>
        <w:t>2AC---Securitization Fair</w:t>
      </w:r>
    </w:p>
    <w:p w14:paraId="41442B03" w14:textId="77777777" w:rsidR="00DE170F" w:rsidRPr="00846D64" w:rsidRDefault="00DE170F" w:rsidP="00DE170F">
      <w:pPr>
        <w:pStyle w:val="Heading4"/>
      </w:pPr>
      <w:r>
        <w:t xml:space="preserve">Climate securitization is a </w:t>
      </w:r>
      <w:r w:rsidRPr="00DD4D31">
        <w:rPr>
          <w:u w:val="single"/>
        </w:rPr>
        <w:t>paradigm shift</w:t>
      </w:r>
      <w:r>
        <w:t xml:space="preserve"> that </w:t>
      </w:r>
      <w:r>
        <w:rPr>
          <w:u w:val="single"/>
        </w:rPr>
        <w:t>bolsters</w:t>
      </w:r>
      <w:r>
        <w:t xml:space="preserve"> great power responsibility.</w:t>
      </w:r>
    </w:p>
    <w:p w14:paraId="6F32F691" w14:textId="77777777" w:rsidR="00DE170F" w:rsidRPr="00110621" w:rsidRDefault="00DE170F" w:rsidP="00DE170F">
      <w:r w:rsidRPr="00273074">
        <w:rPr>
          <w:rStyle w:val="Style13ptBold"/>
        </w:rPr>
        <w:t>Kopra ’20</w:t>
      </w:r>
      <w:r w:rsidRPr="00110621">
        <w:t xml:space="preserve"> </w:t>
      </w:r>
      <w:r>
        <w:t>[</w:t>
      </w:r>
      <w:r w:rsidRPr="00110621">
        <w:t>Sanna</w:t>
      </w:r>
      <w:r>
        <w:t>;</w:t>
      </w:r>
      <w:r w:rsidRPr="00110621">
        <w:t xml:space="preserve"> 2020. </w:t>
      </w:r>
      <w:r w:rsidRPr="00F1291D">
        <w:t>Research Professor in Arctic Geopolitics and Security at the Arctic Centre of the University of Lapland</w:t>
      </w:r>
      <w:r>
        <w:t xml:space="preserve">, PhD. </w:t>
      </w:r>
      <w:r w:rsidRPr="00110621">
        <w:t>“China, Great Power Responsibility and Arctic Security.” In Climate Change and Arctic Security, edited by Lassi Heininen and Heather Exner-Pirot. Springer. https://doi.org/10.1007/978-3-030-20230-9_3</w:t>
      </w:r>
      <w:r>
        <w:t>; mgm]</w:t>
      </w:r>
    </w:p>
    <w:p w14:paraId="112A08C6" w14:textId="77777777" w:rsidR="00DE170F" w:rsidRPr="00110621" w:rsidRDefault="00DE170F" w:rsidP="00DE170F">
      <w:pPr>
        <w:rPr>
          <w:sz w:val="16"/>
        </w:rPr>
      </w:pPr>
      <w:r w:rsidRPr="00110621">
        <w:rPr>
          <w:sz w:val="16"/>
        </w:rPr>
        <w:t xml:space="preserve">The basic tenet of English School theory is that states form an international society that exists ‘when a group of states, conscious of certain common interests and common values, form a society in the sense that they conceive themselves to be bound by a common set of rules in their relations with one another, and share in the working of common institutions’ (Bull 2002 [1977], p. 13). In that society, great powers have a special responsibility to ensure its workings and to maintain international peace and security. Yet, the classic English School’s focus on the security of states is somewhat outdated, as </w:t>
      </w:r>
      <w:r w:rsidRPr="003E1B12">
        <w:rPr>
          <w:u w:val="single"/>
        </w:rPr>
        <w:t xml:space="preserve">climate change will </w:t>
      </w:r>
      <w:r w:rsidRPr="00DD4D31">
        <w:rPr>
          <w:b/>
          <w:bCs/>
          <w:u w:val="single"/>
        </w:rPr>
        <w:t>shape</w:t>
      </w:r>
      <w:r w:rsidRPr="003E1B12">
        <w:rPr>
          <w:u w:val="single"/>
        </w:rPr>
        <w:t xml:space="preserve"> the ways in which security is being </w:t>
      </w:r>
      <w:r w:rsidRPr="00DD4D31">
        <w:rPr>
          <w:b/>
          <w:bCs/>
          <w:u w:val="single"/>
        </w:rPr>
        <w:t>conceptualised</w:t>
      </w:r>
      <w:r w:rsidRPr="003E1B12">
        <w:rPr>
          <w:u w:val="single"/>
        </w:rPr>
        <w:t xml:space="preserve"> and assessed in the future</w:t>
      </w:r>
      <w:r w:rsidRPr="00110621">
        <w:rPr>
          <w:sz w:val="16"/>
        </w:rPr>
        <w:t xml:space="preserve">. In particular, </w:t>
      </w:r>
      <w:r w:rsidRPr="00C45464">
        <w:rPr>
          <w:b/>
          <w:bCs/>
          <w:u w:val="single"/>
        </w:rPr>
        <w:t>human security</w:t>
      </w:r>
      <w:r w:rsidRPr="00110621">
        <w:rPr>
          <w:sz w:val="16"/>
        </w:rPr>
        <w:t xml:space="preserve">, which </w:t>
      </w:r>
      <w:r w:rsidRPr="00C45464">
        <w:rPr>
          <w:u w:val="single"/>
        </w:rPr>
        <w:t xml:space="preserve">stresses the </w:t>
      </w:r>
      <w:r w:rsidRPr="004E1807">
        <w:rPr>
          <w:b/>
          <w:bCs/>
          <w:u w:val="single"/>
        </w:rPr>
        <w:t>protection of human beings</w:t>
      </w:r>
      <w:r w:rsidRPr="00110621">
        <w:rPr>
          <w:sz w:val="16"/>
        </w:rPr>
        <w:t xml:space="preserve"> </w:t>
      </w:r>
      <w:r w:rsidRPr="00C45464">
        <w:rPr>
          <w:u w:val="single"/>
        </w:rPr>
        <w:t>from</w:t>
      </w:r>
      <w:r w:rsidRPr="00110621">
        <w:rPr>
          <w:sz w:val="16"/>
        </w:rPr>
        <w:t xml:space="preserve"> both traditional (i.e. military) and </w:t>
      </w:r>
      <w:r w:rsidRPr="00C45464">
        <w:rPr>
          <w:u w:val="single"/>
        </w:rPr>
        <w:t>non-traditional security threats</w:t>
      </w:r>
      <w:r w:rsidRPr="00110621">
        <w:rPr>
          <w:sz w:val="16"/>
        </w:rPr>
        <w:t xml:space="preserve"> (</w:t>
      </w:r>
      <w:r w:rsidRPr="00C45464">
        <w:rPr>
          <w:u w:val="single"/>
        </w:rPr>
        <w:t>such as</w:t>
      </w:r>
      <w:r w:rsidRPr="00110621">
        <w:rPr>
          <w:sz w:val="16"/>
        </w:rPr>
        <w:t xml:space="preserve"> poverty, </w:t>
      </w:r>
      <w:r w:rsidRPr="00C45464">
        <w:rPr>
          <w:b/>
          <w:bCs/>
          <w:u w:val="single"/>
        </w:rPr>
        <w:t>pandemic</w:t>
      </w:r>
      <w:r w:rsidRPr="00C45464">
        <w:rPr>
          <w:u w:val="single"/>
        </w:rPr>
        <w:t xml:space="preserve"> </w:t>
      </w:r>
      <w:r w:rsidRPr="00C45464">
        <w:rPr>
          <w:b/>
          <w:bCs/>
          <w:u w:val="single"/>
        </w:rPr>
        <w:t>diseases</w:t>
      </w:r>
      <w:r w:rsidRPr="00C45464">
        <w:rPr>
          <w:u w:val="single"/>
        </w:rPr>
        <w:t xml:space="preserve"> and </w:t>
      </w:r>
      <w:r w:rsidRPr="00C45464">
        <w:rPr>
          <w:b/>
          <w:bCs/>
          <w:u w:val="single"/>
        </w:rPr>
        <w:t>climate change</w:t>
      </w:r>
      <w:r w:rsidRPr="00110621">
        <w:rPr>
          <w:sz w:val="16"/>
        </w:rPr>
        <w:t xml:space="preserve">), </w:t>
      </w:r>
      <w:r w:rsidRPr="00C45464">
        <w:rPr>
          <w:u w:val="single"/>
        </w:rPr>
        <w:t>is likely to become a more important approach to security than ever before.</w:t>
      </w:r>
      <w:r w:rsidRPr="00110621">
        <w:rPr>
          <w:sz w:val="16"/>
        </w:rPr>
        <w:t xml:space="preserve"> In this chapter, therefore, I argue that </w:t>
      </w:r>
      <w:r w:rsidRPr="00791C88">
        <w:rPr>
          <w:b/>
          <w:bCs/>
          <w:u w:val="single"/>
        </w:rPr>
        <w:t>climate change</w:t>
      </w:r>
      <w:r w:rsidRPr="00791C88">
        <w:rPr>
          <w:u w:val="single"/>
        </w:rPr>
        <w:t xml:space="preserve"> is a s</w:t>
      </w:r>
      <w:r w:rsidRPr="00791C88">
        <w:rPr>
          <w:b/>
          <w:bCs/>
          <w:u w:val="single"/>
        </w:rPr>
        <w:t>evere security threat</w:t>
      </w:r>
      <w:r w:rsidRPr="00110621">
        <w:rPr>
          <w:sz w:val="16"/>
        </w:rPr>
        <w:t xml:space="preserve"> that cannot be fully addressed without having a </w:t>
      </w:r>
      <w:r w:rsidRPr="00791C88">
        <w:rPr>
          <w:b/>
          <w:bCs/>
          <w:u w:val="single"/>
        </w:rPr>
        <w:t>paradigm shift</w:t>
      </w:r>
      <w:r w:rsidRPr="00110621">
        <w:rPr>
          <w:sz w:val="16"/>
        </w:rPr>
        <w:t xml:space="preserve"> in the future international security discourse. In particular, that shift </w:t>
      </w:r>
      <w:r w:rsidRPr="00791C88">
        <w:rPr>
          <w:b/>
          <w:bCs/>
          <w:u w:val="single"/>
        </w:rPr>
        <w:t>would yield a</w:t>
      </w:r>
      <w:r w:rsidRPr="00791C88">
        <w:rPr>
          <w:u w:val="single"/>
        </w:rPr>
        <w:t xml:space="preserve"> profound </w:t>
      </w:r>
      <w:r w:rsidRPr="00791C88">
        <w:rPr>
          <w:b/>
          <w:bCs/>
          <w:u w:val="single"/>
        </w:rPr>
        <w:t>normative change</w:t>
      </w:r>
      <w:r w:rsidRPr="00791C88">
        <w:rPr>
          <w:u w:val="single"/>
        </w:rPr>
        <w:t xml:space="preserve"> in international society</w:t>
      </w:r>
      <w:r w:rsidRPr="00110621">
        <w:rPr>
          <w:sz w:val="16"/>
        </w:rPr>
        <w:t xml:space="preserve">: while great powers are generally agreed to have a unique responsibility to uphold international peace and security, </w:t>
      </w:r>
      <w:r w:rsidRPr="00791C88">
        <w:rPr>
          <w:u w:val="single"/>
        </w:rPr>
        <w:t xml:space="preserve">they would be expected to </w:t>
      </w:r>
      <w:r w:rsidRPr="00791C88">
        <w:rPr>
          <w:b/>
          <w:bCs/>
          <w:u w:val="single"/>
        </w:rPr>
        <w:t>shoulder</w:t>
      </w:r>
      <w:r w:rsidRPr="00791C88">
        <w:rPr>
          <w:u w:val="single"/>
        </w:rPr>
        <w:t xml:space="preserve"> the </w:t>
      </w:r>
      <w:r w:rsidRPr="00791C88">
        <w:rPr>
          <w:b/>
          <w:bCs/>
          <w:u w:val="single"/>
        </w:rPr>
        <w:t>greatest responsibility</w:t>
      </w:r>
      <w:r w:rsidRPr="00791C88">
        <w:rPr>
          <w:u w:val="single"/>
        </w:rPr>
        <w:t xml:space="preserve"> for </w:t>
      </w:r>
      <w:r w:rsidRPr="00791C88">
        <w:rPr>
          <w:b/>
          <w:bCs/>
          <w:u w:val="single"/>
        </w:rPr>
        <w:t>climate change mitigation</w:t>
      </w:r>
      <w:r w:rsidRPr="00791C88">
        <w:rPr>
          <w:u w:val="single"/>
        </w:rPr>
        <w:t xml:space="preserve"> and </w:t>
      </w:r>
      <w:r w:rsidRPr="00791C88">
        <w:rPr>
          <w:b/>
          <w:bCs/>
          <w:u w:val="single"/>
        </w:rPr>
        <w:t>adaptation</w:t>
      </w:r>
      <w:r w:rsidRPr="00791C88">
        <w:rPr>
          <w:u w:val="single"/>
        </w:rPr>
        <w:t xml:space="preserve"> to</w:t>
      </w:r>
      <w:r w:rsidRPr="00110621">
        <w:rPr>
          <w:sz w:val="16"/>
        </w:rPr>
        <w:t xml:space="preserve"> it. For China, </w:t>
      </w:r>
      <w:r w:rsidRPr="00791C88">
        <w:rPr>
          <w:u w:val="single"/>
        </w:rPr>
        <w:t xml:space="preserve">this responsibility seems to be an </w:t>
      </w:r>
      <w:r w:rsidRPr="00791C88">
        <w:rPr>
          <w:b/>
          <w:bCs/>
          <w:u w:val="single"/>
        </w:rPr>
        <w:t>important justification</w:t>
      </w:r>
      <w:r w:rsidRPr="00791C88">
        <w:rPr>
          <w:u w:val="single"/>
        </w:rPr>
        <w:t xml:space="preserve"> to </w:t>
      </w:r>
      <w:r w:rsidRPr="00791C88">
        <w:rPr>
          <w:b/>
          <w:bCs/>
          <w:u w:val="single"/>
        </w:rPr>
        <w:t>engage</w:t>
      </w:r>
      <w:r w:rsidRPr="00791C88">
        <w:rPr>
          <w:u w:val="single"/>
        </w:rPr>
        <w:t xml:space="preserve"> in </w:t>
      </w:r>
      <w:r w:rsidRPr="00791C88">
        <w:rPr>
          <w:b/>
          <w:bCs/>
          <w:u w:val="single"/>
        </w:rPr>
        <w:t>Arctic affairs</w:t>
      </w:r>
      <w:r w:rsidRPr="00791C88">
        <w:rPr>
          <w:u w:val="single"/>
        </w:rPr>
        <w:t xml:space="preserve"> </w:t>
      </w:r>
      <w:r w:rsidRPr="00110621">
        <w:rPr>
          <w:sz w:val="16"/>
        </w:rPr>
        <w:t xml:space="preserve">and to strive for a more influential role in the regional governance. Therefore, China’s Arctic engagement provides a fruitful case to examine its practices of </w:t>
      </w:r>
      <w:r w:rsidRPr="00110621">
        <w:rPr>
          <w:u w:val="single"/>
        </w:rPr>
        <w:t>great power responsibility</w:t>
      </w:r>
      <w:r w:rsidRPr="00110621">
        <w:rPr>
          <w:sz w:val="16"/>
        </w:rPr>
        <w:t xml:space="preserve"> and to </w:t>
      </w:r>
      <w:r w:rsidRPr="00110621">
        <w:rPr>
          <w:u w:val="single"/>
        </w:rPr>
        <w:t>analyse</w:t>
      </w:r>
      <w:r w:rsidRPr="00110621">
        <w:rPr>
          <w:sz w:val="16"/>
        </w:rPr>
        <w:t xml:space="preserve"> their </w:t>
      </w:r>
      <w:r w:rsidRPr="00110621">
        <w:rPr>
          <w:b/>
          <w:bCs/>
          <w:u w:val="single"/>
        </w:rPr>
        <w:t>implications</w:t>
      </w:r>
      <w:r w:rsidRPr="00110621">
        <w:rPr>
          <w:u w:val="single"/>
        </w:rPr>
        <w:t xml:space="preserve"> for </w:t>
      </w:r>
      <w:r w:rsidRPr="00110621">
        <w:rPr>
          <w:b/>
          <w:bCs/>
          <w:u w:val="single"/>
        </w:rPr>
        <w:t>discourses</w:t>
      </w:r>
      <w:r w:rsidRPr="00110621">
        <w:rPr>
          <w:u w:val="single"/>
        </w:rPr>
        <w:t xml:space="preserve"> on international security.</w:t>
      </w:r>
    </w:p>
    <w:p w14:paraId="3D9720B7" w14:textId="77777777" w:rsidR="00DE170F" w:rsidRPr="00C6213F" w:rsidRDefault="00DE170F" w:rsidP="00C6079E">
      <w:pPr>
        <w:rPr>
          <w:u w:val="single"/>
        </w:rPr>
      </w:pPr>
    </w:p>
    <w:p w14:paraId="76057802" w14:textId="6AAAD695" w:rsidR="00B4764A" w:rsidRDefault="00F629A1" w:rsidP="00B4764A">
      <w:pPr>
        <w:pStyle w:val="Heading2"/>
        <w:rPr>
          <w:rFonts w:cs="Arial"/>
        </w:rPr>
      </w:pPr>
      <w:r w:rsidRPr="00376131">
        <w:rPr>
          <w:rFonts w:cs="Arial"/>
        </w:rPr>
        <w:t>Coloniality</w:t>
      </w:r>
      <w:r w:rsidR="00B4764A" w:rsidRPr="00376131">
        <w:rPr>
          <w:rFonts w:cs="Arial"/>
        </w:rPr>
        <w:t xml:space="preserve"> K </w:t>
      </w:r>
    </w:p>
    <w:p w14:paraId="4C931B5F" w14:textId="4D21F6C2" w:rsidR="00846D64" w:rsidRDefault="00846D64" w:rsidP="00846D64">
      <w:pPr>
        <w:pStyle w:val="Heading3"/>
      </w:pPr>
      <w:r>
        <w:t xml:space="preserve">2AC---No Colonial Securitization </w:t>
      </w:r>
    </w:p>
    <w:p w14:paraId="6207F00A" w14:textId="5D77421C" w:rsidR="00846D64" w:rsidRPr="00846D64" w:rsidRDefault="00846D64" w:rsidP="00846D64">
      <w:pPr>
        <w:pStyle w:val="Heading4"/>
      </w:pPr>
      <w:r>
        <w:t xml:space="preserve">Climate securitization is a </w:t>
      </w:r>
      <w:r w:rsidRPr="00DD4D31">
        <w:rPr>
          <w:u w:val="single"/>
        </w:rPr>
        <w:t>paradigm shift</w:t>
      </w:r>
      <w:r>
        <w:t xml:space="preserve"> that </w:t>
      </w:r>
      <w:r>
        <w:rPr>
          <w:u w:val="single"/>
        </w:rPr>
        <w:t>bolsters</w:t>
      </w:r>
      <w:r>
        <w:t xml:space="preserve"> great power responsibility.</w:t>
      </w:r>
    </w:p>
    <w:p w14:paraId="428DE2A7" w14:textId="77777777" w:rsidR="00846D64" w:rsidRPr="00110621" w:rsidRDefault="00846D64" w:rsidP="00846D64">
      <w:r w:rsidRPr="00273074">
        <w:rPr>
          <w:rStyle w:val="Style13ptBold"/>
        </w:rPr>
        <w:t>Kopra ’20</w:t>
      </w:r>
      <w:r w:rsidRPr="00110621">
        <w:t xml:space="preserve"> </w:t>
      </w:r>
      <w:r>
        <w:t>[</w:t>
      </w:r>
      <w:r w:rsidRPr="00110621">
        <w:t>Sanna</w:t>
      </w:r>
      <w:r>
        <w:t>;</w:t>
      </w:r>
      <w:r w:rsidRPr="00110621">
        <w:t xml:space="preserve"> 2020. </w:t>
      </w:r>
      <w:r w:rsidRPr="00F1291D">
        <w:t>Research Professor in Arctic Geopolitics and Security at the Arctic Centre of the University of Lapland</w:t>
      </w:r>
      <w:r>
        <w:t xml:space="preserve">, PhD. </w:t>
      </w:r>
      <w:r w:rsidRPr="00110621">
        <w:t>“China, Great Power Responsibility and Arctic Security.” In Climate Change and Arctic Security, edited by Lassi Heininen and Heather Exner-Pirot. Springer. https://doi.org/10.1007/978-3-030-20230-9_3</w:t>
      </w:r>
      <w:r>
        <w:t>; mgm]</w:t>
      </w:r>
    </w:p>
    <w:p w14:paraId="583D0406" w14:textId="77777777" w:rsidR="00846D64" w:rsidRPr="00110621" w:rsidRDefault="00846D64" w:rsidP="00846D64">
      <w:pPr>
        <w:rPr>
          <w:sz w:val="16"/>
        </w:rPr>
      </w:pPr>
      <w:r w:rsidRPr="00110621">
        <w:rPr>
          <w:sz w:val="16"/>
        </w:rPr>
        <w:t xml:space="preserve">The basic tenet of English School theory is that states form an international society that exists ‘when a group of states, conscious of certain common interests and common values, form a society in the sense that they conceive themselves to be bound by a common set of rules in their relations with one another, and share in the working of common institutions’ (Bull 2002 [1977], p. 13). In that society, great powers have a special responsibility to ensure its workings and to maintain international peace and security. Yet, the classic English School’s focus on the security of states is somewhat outdated, as </w:t>
      </w:r>
      <w:r w:rsidRPr="003E1B12">
        <w:rPr>
          <w:u w:val="single"/>
        </w:rPr>
        <w:t xml:space="preserve">climate change will </w:t>
      </w:r>
      <w:r w:rsidRPr="00DD4D31">
        <w:rPr>
          <w:b/>
          <w:bCs/>
          <w:u w:val="single"/>
        </w:rPr>
        <w:t>shape</w:t>
      </w:r>
      <w:r w:rsidRPr="003E1B12">
        <w:rPr>
          <w:u w:val="single"/>
        </w:rPr>
        <w:t xml:space="preserve"> the ways in which security is being </w:t>
      </w:r>
      <w:r w:rsidRPr="00DD4D31">
        <w:rPr>
          <w:b/>
          <w:bCs/>
          <w:u w:val="single"/>
        </w:rPr>
        <w:t>conceptualised</w:t>
      </w:r>
      <w:r w:rsidRPr="003E1B12">
        <w:rPr>
          <w:u w:val="single"/>
        </w:rPr>
        <w:t xml:space="preserve"> and assessed in the future</w:t>
      </w:r>
      <w:r w:rsidRPr="00110621">
        <w:rPr>
          <w:sz w:val="16"/>
        </w:rPr>
        <w:t xml:space="preserve">. In particular, </w:t>
      </w:r>
      <w:r w:rsidRPr="00C45464">
        <w:rPr>
          <w:b/>
          <w:bCs/>
          <w:u w:val="single"/>
        </w:rPr>
        <w:t>human security</w:t>
      </w:r>
      <w:r w:rsidRPr="00110621">
        <w:rPr>
          <w:sz w:val="16"/>
        </w:rPr>
        <w:t xml:space="preserve">, which </w:t>
      </w:r>
      <w:r w:rsidRPr="00C45464">
        <w:rPr>
          <w:u w:val="single"/>
        </w:rPr>
        <w:t xml:space="preserve">stresses the </w:t>
      </w:r>
      <w:r w:rsidRPr="004E1807">
        <w:rPr>
          <w:b/>
          <w:bCs/>
          <w:u w:val="single"/>
        </w:rPr>
        <w:t>protection of human beings</w:t>
      </w:r>
      <w:r w:rsidRPr="00110621">
        <w:rPr>
          <w:sz w:val="16"/>
        </w:rPr>
        <w:t xml:space="preserve"> </w:t>
      </w:r>
      <w:r w:rsidRPr="00C45464">
        <w:rPr>
          <w:u w:val="single"/>
        </w:rPr>
        <w:t>from</w:t>
      </w:r>
      <w:r w:rsidRPr="00110621">
        <w:rPr>
          <w:sz w:val="16"/>
        </w:rPr>
        <w:t xml:space="preserve"> both traditional (i.e. military) and </w:t>
      </w:r>
      <w:r w:rsidRPr="00C45464">
        <w:rPr>
          <w:u w:val="single"/>
        </w:rPr>
        <w:t>non-traditional security threats</w:t>
      </w:r>
      <w:r w:rsidRPr="00110621">
        <w:rPr>
          <w:sz w:val="16"/>
        </w:rPr>
        <w:t xml:space="preserve"> (</w:t>
      </w:r>
      <w:r w:rsidRPr="00C45464">
        <w:rPr>
          <w:u w:val="single"/>
        </w:rPr>
        <w:t>such as</w:t>
      </w:r>
      <w:r w:rsidRPr="00110621">
        <w:rPr>
          <w:sz w:val="16"/>
        </w:rPr>
        <w:t xml:space="preserve"> poverty, </w:t>
      </w:r>
      <w:r w:rsidRPr="00C45464">
        <w:rPr>
          <w:b/>
          <w:bCs/>
          <w:u w:val="single"/>
        </w:rPr>
        <w:t>pandemic</w:t>
      </w:r>
      <w:r w:rsidRPr="00C45464">
        <w:rPr>
          <w:u w:val="single"/>
        </w:rPr>
        <w:t xml:space="preserve"> </w:t>
      </w:r>
      <w:r w:rsidRPr="00C45464">
        <w:rPr>
          <w:b/>
          <w:bCs/>
          <w:u w:val="single"/>
        </w:rPr>
        <w:t>diseases</w:t>
      </w:r>
      <w:r w:rsidRPr="00C45464">
        <w:rPr>
          <w:u w:val="single"/>
        </w:rPr>
        <w:t xml:space="preserve"> and </w:t>
      </w:r>
      <w:r w:rsidRPr="00C45464">
        <w:rPr>
          <w:b/>
          <w:bCs/>
          <w:u w:val="single"/>
        </w:rPr>
        <w:t>climate change</w:t>
      </w:r>
      <w:r w:rsidRPr="00110621">
        <w:rPr>
          <w:sz w:val="16"/>
        </w:rPr>
        <w:t xml:space="preserve">), </w:t>
      </w:r>
      <w:r w:rsidRPr="00C45464">
        <w:rPr>
          <w:u w:val="single"/>
        </w:rPr>
        <w:t>is likely to become a more important approach to security than ever before.</w:t>
      </w:r>
      <w:r w:rsidRPr="00110621">
        <w:rPr>
          <w:sz w:val="16"/>
        </w:rPr>
        <w:t xml:space="preserve"> In this chapter, therefore, I argue that </w:t>
      </w:r>
      <w:r w:rsidRPr="00791C88">
        <w:rPr>
          <w:b/>
          <w:bCs/>
          <w:u w:val="single"/>
        </w:rPr>
        <w:t>climate change</w:t>
      </w:r>
      <w:r w:rsidRPr="00791C88">
        <w:rPr>
          <w:u w:val="single"/>
        </w:rPr>
        <w:t xml:space="preserve"> is a s</w:t>
      </w:r>
      <w:r w:rsidRPr="00791C88">
        <w:rPr>
          <w:b/>
          <w:bCs/>
          <w:u w:val="single"/>
        </w:rPr>
        <w:t>evere security threat</w:t>
      </w:r>
      <w:r w:rsidRPr="00110621">
        <w:rPr>
          <w:sz w:val="16"/>
        </w:rPr>
        <w:t xml:space="preserve"> that cannot be fully addressed without having a </w:t>
      </w:r>
      <w:r w:rsidRPr="00791C88">
        <w:rPr>
          <w:b/>
          <w:bCs/>
          <w:u w:val="single"/>
        </w:rPr>
        <w:t>paradigm shift</w:t>
      </w:r>
      <w:r w:rsidRPr="00110621">
        <w:rPr>
          <w:sz w:val="16"/>
        </w:rPr>
        <w:t xml:space="preserve"> in the future international security discourse. In particular, that shift </w:t>
      </w:r>
      <w:r w:rsidRPr="00791C88">
        <w:rPr>
          <w:b/>
          <w:bCs/>
          <w:u w:val="single"/>
        </w:rPr>
        <w:t>would yield a</w:t>
      </w:r>
      <w:r w:rsidRPr="00791C88">
        <w:rPr>
          <w:u w:val="single"/>
        </w:rPr>
        <w:t xml:space="preserve"> profound </w:t>
      </w:r>
      <w:r w:rsidRPr="00791C88">
        <w:rPr>
          <w:b/>
          <w:bCs/>
          <w:u w:val="single"/>
        </w:rPr>
        <w:t>normative change</w:t>
      </w:r>
      <w:r w:rsidRPr="00791C88">
        <w:rPr>
          <w:u w:val="single"/>
        </w:rPr>
        <w:t xml:space="preserve"> in international society</w:t>
      </w:r>
      <w:r w:rsidRPr="00110621">
        <w:rPr>
          <w:sz w:val="16"/>
        </w:rPr>
        <w:t xml:space="preserve">: while great powers are generally agreed to have a unique responsibility to uphold international peace and security, </w:t>
      </w:r>
      <w:r w:rsidRPr="00791C88">
        <w:rPr>
          <w:u w:val="single"/>
        </w:rPr>
        <w:t xml:space="preserve">they would be expected to </w:t>
      </w:r>
      <w:r w:rsidRPr="00791C88">
        <w:rPr>
          <w:b/>
          <w:bCs/>
          <w:u w:val="single"/>
        </w:rPr>
        <w:t>shoulder</w:t>
      </w:r>
      <w:r w:rsidRPr="00791C88">
        <w:rPr>
          <w:u w:val="single"/>
        </w:rPr>
        <w:t xml:space="preserve"> the </w:t>
      </w:r>
      <w:r w:rsidRPr="00791C88">
        <w:rPr>
          <w:b/>
          <w:bCs/>
          <w:u w:val="single"/>
        </w:rPr>
        <w:t>greatest responsibility</w:t>
      </w:r>
      <w:r w:rsidRPr="00791C88">
        <w:rPr>
          <w:u w:val="single"/>
        </w:rPr>
        <w:t xml:space="preserve"> for </w:t>
      </w:r>
      <w:r w:rsidRPr="00791C88">
        <w:rPr>
          <w:b/>
          <w:bCs/>
          <w:u w:val="single"/>
        </w:rPr>
        <w:t>climate change mitigation</w:t>
      </w:r>
      <w:r w:rsidRPr="00791C88">
        <w:rPr>
          <w:u w:val="single"/>
        </w:rPr>
        <w:t xml:space="preserve"> and </w:t>
      </w:r>
      <w:r w:rsidRPr="00791C88">
        <w:rPr>
          <w:b/>
          <w:bCs/>
          <w:u w:val="single"/>
        </w:rPr>
        <w:t>adaptation</w:t>
      </w:r>
      <w:r w:rsidRPr="00791C88">
        <w:rPr>
          <w:u w:val="single"/>
        </w:rPr>
        <w:t xml:space="preserve"> to</w:t>
      </w:r>
      <w:r w:rsidRPr="00110621">
        <w:rPr>
          <w:sz w:val="16"/>
        </w:rPr>
        <w:t xml:space="preserve"> it. For China, </w:t>
      </w:r>
      <w:r w:rsidRPr="00791C88">
        <w:rPr>
          <w:u w:val="single"/>
        </w:rPr>
        <w:t xml:space="preserve">this responsibility seems to be an </w:t>
      </w:r>
      <w:r w:rsidRPr="00791C88">
        <w:rPr>
          <w:b/>
          <w:bCs/>
          <w:u w:val="single"/>
        </w:rPr>
        <w:t>important justification</w:t>
      </w:r>
      <w:r w:rsidRPr="00791C88">
        <w:rPr>
          <w:u w:val="single"/>
        </w:rPr>
        <w:t xml:space="preserve"> to </w:t>
      </w:r>
      <w:r w:rsidRPr="00791C88">
        <w:rPr>
          <w:b/>
          <w:bCs/>
          <w:u w:val="single"/>
        </w:rPr>
        <w:t>engage</w:t>
      </w:r>
      <w:r w:rsidRPr="00791C88">
        <w:rPr>
          <w:u w:val="single"/>
        </w:rPr>
        <w:t xml:space="preserve"> in </w:t>
      </w:r>
      <w:r w:rsidRPr="00791C88">
        <w:rPr>
          <w:b/>
          <w:bCs/>
          <w:u w:val="single"/>
        </w:rPr>
        <w:t>Arctic affairs</w:t>
      </w:r>
      <w:r w:rsidRPr="00791C88">
        <w:rPr>
          <w:u w:val="single"/>
        </w:rPr>
        <w:t xml:space="preserve"> </w:t>
      </w:r>
      <w:r w:rsidRPr="00110621">
        <w:rPr>
          <w:sz w:val="16"/>
        </w:rPr>
        <w:t xml:space="preserve">and to strive for a more influential role in the regional governance. Therefore, China’s Arctic engagement provides a fruitful case to examine its practices of </w:t>
      </w:r>
      <w:r w:rsidRPr="00110621">
        <w:rPr>
          <w:u w:val="single"/>
        </w:rPr>
        <w:t>great power responsibility</w:t>
      </w:r>
      <w:r w:rsidRPr="00110621">
        <w:rPr>
          <w:sz w:val="16"/>
        </w:rPr>
        <w:t xml:space="preserve"> and to </w:t>
      </w:r>
      <w:r w:rsidRPr="00110621">
        <w:rPr>
          <w:u w:val="single"/>
        </w:rPr>
        <w:t>analyse</w:t>
      </w:r>
      <w:r w:rsidRPr="00110621">
        <w:rPr>
          <w:sz w:val="16"/>
        </w:rPr>
        <w:t xml:space="preserve"> their </w:t>
      </w:r>
      <w:r w:rsidRPr="00110621">
        <w:rPr>
          <w:b/>
          <w:bCs/>
          <w:u w:val="single"/>
        </w:rPr>
        <w:t>implications</w:t>
      </w:r>
      <w:r w:rsidRPr="00110621">
        <w:rPr>
          <w:u w:val="single"/>
        </w:rPr>
        <w:t xml:space="preserve"> for </w:t>
      </w:r>
      <w:r w:rsidRPr="00110621">
        <w:rPr>
          <w:b/>
          <w:bCs/>
          <w:u w:val="single"/>
        </w:rPr>
        <w:t>discourses</w:t>
      </w:r>
      <w:r w:rsidRPr="00110621">
        <w:rPr>
          <w:u w:val="single"/>
        </w:rPr>
        <w:t xml:space="preserve"> on international security.</w:t>
      </w:r>
    </w:p>
    <w:p w14:paraId="038CD34E" w14:textId="0BC0E324" w:rsidR="00846D64" w:rsidRDefault="00846D64" w:rsidP="004E1807">
      <w:pPr>
        <w:pStyle w:val="Heading3"/>
      </w:pPr>
      <w:r>
        <w:t>2AC---Perm</w:t>
      </w:r>
    </w:p>
    <w:p w14:paraId="1BC228E8" w14:textId="10FCFF73" w:rsidR="00321F82" w:rsidRDefault="00321F82" w:rsidP="00321F82">
      <w:pPr>
        <w:pStyle w:val="Heading4"/>
      </w:pPr>
      <w:r>
        <w:t>Perm do both: decolonial Arctic research solves</w:t>
      </w:r>
      <w:r w:rsidR="009F14AF">
        <w:t>—</w:t>
      </w:r>
      <w:r w:rsidR="0023461D" w:rsidRPr="00897AD1">
        <w:rPr>
          <w:u w:val="single"/>
        </w:rPr>
        <w:t>institutional</w:t>
      </w:r>
      <w:r w:rsidR="0023461D">
        <w:t xml:space="preserve"> </w:t>
      </w:r>
      <w:r w:rsidR="009F14AF">
        <w:rPr>
          <w:u w:val="single"/>
        </w:rPr>
        <w:t>inclusion</w:t>
      </w:r>
      <w:r w:rsidR="009F14AF">
        <w:t>’s key</w:t>
      </w:r>
      <w:r w:rsidR="0023461D">
        <w:t xml:space="preserve"> to self-determination</w:t>
      </w:r>
      <w:r>
        <w:t>.</w:t>
      </w:r>
    </w:p>
    <w:p w14:paraId="6811C3F8" w14:textId="7426B54A" w:rsidR="00CF7F8A" w:rsidRPr="00CF7F8A" w:rsidRDefault="002A574D" w:rsidP="00CF7F8A">
      <w:r w:rsidRPr="0035656A">
        <w:rPr>
          <w:rStyle w:val="Style13ptBold"/>
        </w:rPr>
        <w:t xml:space="preserve">Holmberg, </w:t>
      </w:r>
      <w:r w:rsidR="0033098F" w:rsidRPr="0035656A">
        <w:rPr>
          <w:rStyle w:val="Style13ptBold"/>
        </w:rPr>
        <w:t>et al. ’23</w:t>
      </w:r>
      <w:r w:rsidR="0033098F">
        <w:rPr>
          <w:rStyle w:val="Style13ptBold"/>
        </w:rPr>
        <w:t xml:space="preserve"> </w:t>
      </w:r>
      <w:r w:rsidR="0033098F">
        <w:t>[</w:t>
      </w:r>
      <w:r w:rsidR="0035656A" w:rsidRPr="0035656A">
        <w:t>Aslak Holmberg</w:t>
      </w:r>
      <w:r w:rsidR="0035656A">
        <w:t>:</w:t>
      </w:r>
      <w:r w:rsidR="0035656A" w:rsidRPr="0035656A">
        <w:t xml:space="preserve"> Sámiráđđi – Saami Council</w:t>
      </w:r>
      <w:r w:rsidR="0035656A">
        <w:t>;</w:t>
      </w:r>
      <w:r w:rsidR="0035656A" w:rsidRPr="0035656A">
        <w:t xml:space="preserve"> Evie Morin</w:t>
      </w:r>
      <w:r w:rsidR="0035656A">
        <w:t>:</w:t>
      </w:r>
      <w:r w:rsidR="0035656A" w:rsidRPr="0035656A">
        <w:t xml:space="preserve"> Research Institute for Sustainability (RIFS) – Helmholtz Centre Potsdam</w:t>
      </w:r>
      <w:r w:rsidR="0035656A">
        <w:t xml:space="preserve">; </w:t>
      </w:r>
      <w:r w:rsidR="0035656A" w:rsidRPr="0035656A">
        <w:t>Anne S. Chahine Research Institute for Sustainability (RIFS) – Helmholtz Centre Potsdam</w:t>
      </w:r>
      <w:r w:rsidR="0035656A">
        <w:t>;</w:t>
      </w:r>
      <w:r w:rsidR="0035656A" w:rsidRPr="0035656A">
        <w:t xml:space="preserve"> Nina N. Doering Research Institute for Sustainability (RIFS) – Helmholtz Centre Potsdam</w:t>
      </w:r>
      <w:r w:rsidR="0035656A">
        <w:t xml:space="preserve">; </w:t>
      </w:r>
      <w:r w:rsidR="0035656A" w:rsidRPr="0035656A">
        <w:t>Stephan Dudeck</w:t>
      </w:r>
      <w:r w:rsidR="0035656A">
        <w:t>:</w:t>
      </w:r>
      <w:r w:rsidR="0035656A" w:rsidRPr="0035656A">
        <w:t xml:space="preserve"> University of Tartu, Estonia &amp; Research Institute for Sustainability (RIFS) - Helmholtz Centre Potsdam,&amp; Foundation for Siberian Cultures</w:t>
      </w:r>
      <w:r w:rsidR="0035656A">
        <w:t xml:space="preserve">; </w:t>
      </w:r>
      <w:r w:rsidR="0035656A" w:rsidRPr="0035656A">
        <w:t>Charleen Fisher</w:t>
      </w:r>
      <w:r w:rsidR="0035656A">
        <w:t>:</w:t>
      </w:r>
      <w:r w:rsidR="0035656A" w:rsidRPr="0035656A">
        <w:t xml:space="preserve"> University of Alaska Fairbanks</w:t>
      </w:r>
      <w:r w:rsidR="0035656A">
        <w:t>;</w:t>
      </w:r>
      <w:r w:rsidR="0035656A" w:rsidRPr="0035656A">
        <w:t xml:space="preserve"> Nina Hermansen</w:t>
      </w:r>
      <w:r w:rsidR="0035656A">
        <w:t>:</w:t>
      </w:r>
      <w:r w:rsidR="0035656A" w:rsidRPr="0035656A">
        <w:t xml:space="preserve"> The Indigenous Voices (IVO) research group – Álgoálbmogii jienat, The Arctic University of Norway (UiT)</w:t>
      </w:r>
      <w:r w:rsidR="0035656A">
        <w:t>;</w:t>
      </w:r>
      <w:r w:rsidR="0035656A" w:rsidRPr="0035656A">
        <w:t xml:space="preserve"> Thora Martina Herrmann University of Oulu</w:t>
      </w:r>
      <w:r w:rsidR="0035656A">
        <w:t xml:space="preserve">; </w:t>
      </w:r>
      <w:r w:rsidR="0035656A" w:rsidRPr="0035656A">
        <w:t>Ikaarvik Ikaarvik, Nunavut, Canada</w:t>
      </w:r>
      <w:r w:rsidR="0035656A">
        <w:t>;</w:t>
      </w:r>
      <w:r w:rsidR="0035656A" w:rsidRPr="0035656A">
        <w:t xml:space="preserve"> Britt Kramvig</w:t>
      </w:r>
      <w:r w:rsidR="0035656A">
        <w:t>:</w:t>
      </w:r>
      <w:r w:rsidR="0035656A" w:rsidRPr="0035656A">
        <w:t xml:space="preserve"> The Indigenous Voices (IVO) research group – Álgoálbmogii jienat, The Arctic University of Norway (UiT)</w:t>
      </w:r>
      <w:r w:rsidR="0035656A">
        <w:t>;</w:t>
      </w:r>
      <w:r w:rsidR="0035656A" w:rsidRPr="0035656A">
        <w:t xml:space="preserve"> Elle Merete Omma Sámiráđđi – Saami Council, Sápmi Arne Riedel Ecologic Institute</w:t>
      </w:r>
      <w:r w:rsidR="0035656A">
        <w:t xml:space="preserve">; </w:t>
      </w:r>
      <w:r w:rsidR="0035656A" w:rsidRPr="0035656A">
        <w:t>Gertrude Saxinger University of Vienna, Austria &amp; Austrian Polar Research Institute APRI</w:t>
      </w:r>
      <w:r w:rsidR="0035656A">
        <w:t>;</w:t>
      </w:r>
      <w:r w:rsidR="0035656A" w:rsidRPr="0035656A">
        <w:t xml:space="preserve"> Annette J. M. Scheepstra</w:t>
      </w:r>
      <w:r w:rsidR="0035656A">
        <w:t>:</w:t>
      </w:r>
      <w:r w:rsidR="0035656A" w:rsidRPr="0035656A">
        <w:t xml:space="preserve"> Arctic Centre University of Groningen</w:t>
      </w:r>
      <w:r w:rsidR="0035656A">
        <w:t xml:space="preserve">; and </w:t>
      </w:r>
      <w:r w:rsidR="0035656A" w:rsidRPr="0035656A">
        <w:t>Jorrit van der Schot</w:t>
      </w:r>
      <w:r w:rsidR="0035656A">
        <w:t xml:space="preserve">: </w:t>
      </w:r>
      <w:r w:rsidR="0035656A" w:rsidRPr="0035656A">
        <w:t>University of Graz, Austria &amp; Austrian Polar Research Institute APRI</w:t>
      </w:r>
      <w:r w:rsidR="0035656A">
        <w:t>. 2023</w:t>
      </w:r>
      <w:r w:rsidRPr="002A574D">
        <w:t>. “Towards Arctic Research Upholding Indigenous Peoples’ Rights: Recommendations for ICARP IV, the International Conference on Arctic Research Planning.” https://doi.org/10.25365/PHAIDRA.459</w:t>
      </w:r>
      <w:r>
        <w:t>; mgm]</w:t>
      </w:r>
    </w:p>
    <w:p w14:paraId="4201408C" w14:textId="54E08E81" w:rsidR="00321F82" w:rsidRDefault="00321F82" w:rsidP="00321F82">
      <w:pPr>
        <w:rPr>
          <w:sz w:val="16"/>
        </w:rPr>
      </w:pPr>
      <w:r w:rsidRPr="00CF7F8A">
        <w:rPr>
          <w:sz w:val="16"/>
        </w:rPr>
        <w:t xml:space="preserve">In order to fulfil the aforementioned commitment, </w:t>
      </w:r>
      <w:r w:rsidRPr="005F5AD2">
        <w:rPr>
          <w:b/>
          <w:bCs/>
          <w:u w:val="single"/>
        </w:rPr>
        <w:t>Arctic research</w:t>
      </w:r>
      <w:r w:rsidRPr="005F5AD2">
        <w:rPr>
          <w:u w:val="single"/>
        </w:rPr>
        <w:t xml:space="preserve"> needs to be </w:t>
      </w:r>
      <w:r w:rsidRPr="005F5AD2">
        <w:rPr>
          <w:b/>
          <w:bCs/>
          <w:u w:val="single"/>
        </w:rPr>
        <w:t>decolonised</w:t>
      </w:r>
      <w:r w:rsidRPr="005F5AD2">
        <w:rPr>
          <w:u w:val="single"/>
        </w:rPr>
        <w:t xml:space="preserve"> and </w:t>
      </w:r>
      <w:r w:rsidRPr="005F5AD2">
        <w:rPr>
          <w:b/>
          <w:bCs/>
          <w:u w:val="single"/>
        </w:rPr>
        <w:t>Indigenised</w:t>
      </w:r>
      <w:r w:rsidRPr="00CF7F8A">
        <w:rPr>
          <w:sz w:val="16"/>
        </w:rPr>
        <w:t xml:space="preserve">. </w:t>
      </w:r>
      <w:r w:rsidRPr="005F5AD2">
        <w:rPr>
          <w:u w:val="single"/>
        </w:rPr>
        <w:t>Decolonial research</w:t>
      </w:r>
      <w:r w:rsidRPr="00CF7F8A">
        <w:rPr>
          <w:sz w:val="16"/>
        </w:rPr>
        <w:t xml:space="preserve"> translates to </w:t>
      </w:r>
      <w:r w:rsidR="005F5AD2" w:rsidRPr="004C322B">
        <w:rPr>
          <w:u w:val="single"/>
        </w:rPr>
        <w:t>moving</w:t>
      </w:r>
      <w:r w:rsidR="005F5AD2" w:rsidRPr="00CF7F8A">
        <w:rPr>
          <w:sz w:val="16"/>
        </w:rPr>
        <w:t xml:space="preserve"> away from the typical institutional and researcher-centric systems </w:t>
      </w:r>
      <w:r w:rsidR="005F5AD2" w:rsidRPr="004C322B">
        <w:rPr>
          <w:u w:val="single"/>
        </w:rPr>
        <w:t xml:space="preserve">towards </w:t>
      </w:r>
      <w:r w:rsidR="005F5AD2" w:rsidRPr="004C322B">
        <w:rPr>
          <w:b/>
          <w:bCs/>
          <w:u w:val="single"/>
        </w:rPr>
        <w:t>genuine equality</w:t>
      </w:r>
      <w:r w:rsidR="005F5AD2" w:rsidRPr="004C322B">
        <w:rPr>
          <w:u w:val="single"/>
        </w:rPr>
        <w:t xml:space="preserve"> in </w:t>
      </w:r>
      <w:r w:rsidR="005F5AD2" w:rsidRPr="004C322B">
        <w:rPr>
          <w:b/>
          <w:bCs/>
          <w:u w:val="single"/>
        </w:rPr>
        <w:t>planning</w:t>
      </w:r>
      <w:r w:rsidR="005F5AD2" w:rsidRPr="004C322B">
        <w:rPr>
          <w:u w:val="single"/>
        </w:rPr>
        <w:t xml:space="preserve"> and </w:t>
      </w:r>
      <w:r w:rsidR="005F5AD2" w:rsidRPr="004C322B">
        <w:rPr>
          <w:b/>
          <w:bCs/>
          <w:u w:val="single"/>
        </w:rPr>
        <w:t>decision</w:t>
      </w:r>
      <w:r w:rsidR="005F5AD2" w:rsidRPr="004C322B">
        <w:rPr>
          <w:u w:val="single"/>
        </w:rPr>
        <w:t>-</w:t>
      </w:r>
      <w:r w:rsidR="005F5AD2" w:rsidRPr="004C322B">
        <w:rPr>
          <w:b/>
          <w:bCs/>
          <w:u w:val="single"/>
        </w:rPr>
        <w:t>making</w:t>
      </w:r>
      <w:r w:rsidR="005F5AD2" w:rsidRPr="004C322B">
        <w:rPr>
          <w:u w:val="single"/>
        </w:rPr>
        <w:t xml:space="preserve"> on </w:t>
      </w:r>
      <w:r w:rsidR="005F5AD2" w:rsidRPr="004C322B">
        <w:rPr>
          <w:b/>
          <w:bCs/>
          <w:u w:val="single"/>
        </w:rPr>
        <w:t>research strategies</w:t>
      </w:r>
      <w:r w:rsidR="005F5AD2" w:rsidRPr="004C322B">
        <w:rPr>
          <w:u w:val="single"/>
        </w:rPr>
        <w:t xml:space="preserve">, </w:t>
      </w:r>
      <w:r w:rsidR="005F5AD2" w:rsidRPr="004C322B">
        <w:rPr>
          <w:b/>
          <w:bCs/>
          <w:u w:val="single"/>
        </w:rPr>
        <w:t>processes</w:t>
      </w:r>
      <w:r w:rsidR="005F5AD2" w:rsidRPr="004C322B">
        <w:rPr>
          <w:u w:val="single"/>
        </w:rPr>
        <w:t xml:space="preserve">, and </w:t>
      </w:r>
      <w:r w:rsidR="005F5AD2" w:rsidRPr="004C322B">
        <w:rPr>
          <w:b/>
          <w:bCs/>
          <w:u w:val="single"/>
        </w:rPr>
        <w:t>funding</w:t>
      </w:r>
      <w:r w:rsidR="005F5AD2" w:rsidRPr="004C322B">
        <w:rPr>
          <w:u w:val="single"/>
        </w:rPr>
        <w:t>.</w:t>
      </w:r>
      <w:r w:rsidR="005F5AD2" w:rsidRPr="00CF7F8A">
        <w:rPr>
          <w:sz w:val="16"/>
        </w:rPr>
        <w:t xml:space="preserve"> The </w:t>
      </w:r>
      <w:r w:rsidR="005F5AD2" w:rsidRPr="0023461D">
        <w:rPr>
          <w:u w:val="single"/>
        </w:rPr>
        <w:t>inclusion of Indigenous rightsholder</w:t>
      </w:r>
      <w:r w:rsidR="005F5AD2" w:rsidRPr="00CF7F8A">
        <w:rPr>
          <w:sz w:val="16"/>
        </w:rPr>
        <w:t xml:space="preserve">s at eye-level </w:t>
      </w:r>
      <w:r w:rsidR="005F5AD2" w:rsidRPr="0023461D">
        <w:rPr>
          <w:u w:val="single"/>
        </w:rPr>
        <w:t>in</w:t>
      </w:r>
      <w:r w:rsidR="005F5AD2" w:rsidRPr="00CF7F8A">
        <w:rPr>
          <w:sz w:val="16"/>
        </w:rPr>
        <w:t xml:space="preserve"> all decision</w:t>
      </w:r>
      <w:r w:rsidR="009F14AF" w:rsidRPr="00CF7F8A">
        <w:rPr>
          <w:sz w:val="16"/>
        </w:rPr>
        <w:t>-</w:t>
      </w:r>
      <w:r w:rsidR="005F5AD2" w:rsidRPr="00CF7F8A">
        <w:rPr>
          <w:sz w:val="16"/>
        </w:rPr>
        <w:t xml:space="preserve">making, planning and funding of </w:t>
      </w:r>
      <w:r w:rsidR="005F5AD2" w:rsidRPr="0023461D">
        <w:rPr>
          <w:b/>
          <w:bCs/>
          <w:u w:val="single"/>
        </w:rPr>
        <w:t>Arctic research,</w:t>
      </w:r>
      <w:r w:rsidR="005F5AD2" w:rsidRPr="00CF7F8A">
        <w:rPr>
          <w:sz w:val="16"/>
        </w:rPr>
        <w:t xml:space="preserve"> </w:t>
      </w:r>
      <w:r w:rsidR="005F5AD2" w:rsidRPr="0023461D">
        <w:rPr>
          <w:u w:val="single"/>
        </w:rPr>
        <w:t xml:space="preserve">on </w:t>
      </w:r>
      <w:r w:rsidR="005F5AD2" w:rsidRPr="007B78FC">
        <w:rPr>
          <w:b/>
          <w:bCs/>
          <w:u w:val="single"/>
        </w:rPr>
        <w:t>equal footing</w:t>
      </w:r>
      <w:r w:rsidR="005F5AD2" w:rsidRPr="0023461D">
        <w:rPr>
          <w:u w:val="single"/>
        </w:rPr>
        <w:t xml:space="preserve"> with the </w:t>
      </w:r>
      <w:r w:rsidR="005F5AD2" w:rsidRPr="007B78FC">
        <w:rPr>
          <w:b/>
          <w:bCs/>
          <w:u w:val="single"/>
        </w:rPr>
        <w:t>relevant institutions</w:t>
      </w:r>
      <w:r w:rsidR="005F5AD2" w:rsidRPr="0023461D">
        <w:rPr>
          <w:u w:val="single"/>
        </w:rPr>
        <w:t xml:space="preserve"> at the </w:t>
      </w:r>
      <w:r w:rsidR="005F5AD2" w:rsidRPr="007B78FC">
        <w:rPr>
          <w:b/>
          <w:bCs/>
          <w:u w:val="single"/>
        </w:rPr>
        <w:t>nation-state level,</w:t>
      </w:r>
      <w:r w:rsidR="005F5AD2" w:rsidRPr="0023461D">
        <w:rPr>
          <w:u w:val="single"/>
        </w:rPr>
        <w:t xml:space="preserve"> advances the </w:t>
      </w:r>
      <w:r w:rsidR="005F5AD2" w:rsidRPr="007B78FC">
        <w:rPr>
          <w:b/>
          <w:bCs/>
          <w:u w:val="single"/>
        </w:rPr>
        <w:t>realisation</w:t>
      </w:r>
      <w:r w:rsidR="005F5AD2" w:rsidRPr="0023461D">
        <w:rPr>
          <w:u w:val="single"/>
        </w:rPr>
        <w:t xml:space="preserve"> of </w:t>
      </w:r>
      <w:r w:rsidR="005F5AD2" w:rsidRPr="007B78FC">
        <w:rPr>
          <w:b/>
          <w:bCs/>
          <w:u w:val="single"/>
        </w:rPr>
        <w:t>Indigenous</w:t>
      </w:r>
      <w:r w:rsidR="005F5AD2" w:rsidRPr="0023461D">
        <w:rPr>
          <w:u w:val="single"/>
        </w:rPr>
        <w:t xml:space="preserve"> </w:t>
      </w:r>
      <w:r w:rsidR="005F5AD2" w:rsidRPr="007B78FC">
        <w:rPr>
          <w:b/>
          <w:bCs/>
          <w:u w:val="single"/>
        </w:rPr>
        <w:t>Peoples</w:t>
      </w:r>
      <w:r w:rsidR="005F5AD2" w:rsidRPr="0023461D">
        <w:rPr>
          <w:u w:val="single"/>
        </w:rPr>
        <w:t xml:space="preserve"> right </w:t>
      </w:r>
      <w:r w:rsidR="005F5AD2" w:rsidRPr="007B78FC">
        <w:rPr>
          <w:u w:val="single"/>
        </w:rPr>
        <w:t>to</w:t>
      </w:r>
      <w:r w:rsidR="005F5AD2" w:rsidRPr="007B78FC">
        <w:rPr>
          <w:b/>
          <w:bCs/>
          <w:u w:val="single"/>
        </w:rPr>
        <w:t xml:space="preserve"> self-determination</w:t>
      </w:r>
      <w:r w:rsidR="005F5AD2" w:rsidRPr="00CF7F8A">
        <w:rPr>
          <w:sz w:val="16"/>
        </w:rPr>
        <w:t xml:space="preserve">. </w:t>
      </w:r>
      <w:r w:rsidR="005F5AD2" w:rsidRPr="00624B3A">
        <w:rPr>
          <w:u w:val="single"/>
        </w:rPr>
        <w:t>Self</w:t>
      </w:r>
      <w:r w:rsidR="0023461D" w:rsidRPr="00624B3A">
        <w:rPr>
          <w:u w:val="single"/>
        </w:rPr>
        <w:t>-</w:t>
      </w:r>
      <w:r w:rsidR="005F5AD2" w:rsidRPr="00624B3A">
        <w:rPr>
          <w:u w:val="single"/>
        </w:rPr>
        <w:t>determination</w:t>
      </w:r>
      <w:r w:rsidR="005F5AD2" w:rsidRPr="00CF7F8A">
        <w:rPr>
          <w:sz w:val="16"/>
        </w:rPr>
        <w:t xml:space="preserve"> is the right of Indigenous Peoples to independently </w:t>
      </w:r>
      <w:r w:rsidR="005F5AD2" w:rsidRPr="00624B3A">
        <w:rPr>
          <w:u w:val="single"/>
        </w:rPr>
        <w:t>guide research processes</w:t>
      </w:r>
      <w:r w:rsidR="005F5AD2" w:rsidRPr="00CF7F8A">
        <w:rPr>
          <w:sz w:val="16"/>
        </w:rPr>
        <w:t xml:space="preserve">, </w:t>
      </w:r>
      <w:r w:rsidR="005F5AD2" w:rsidRPr="00624B3A">
        <w:rPr>
          <w:b/>
          <w:bCs/>
          <w:u w:val="single"/>
        </w:rPr>
        <w:t>ensuring alignment</w:t>
      </w:r>
      <w:r w:rsidR="005F5AD2" w:rsidRPr="00624B3A">
        <w:rPr>
          <w:u w:val="single"/>
        </w:rPr>
        <w:t xml:space="preserve"> with their values and needs</w:t>
      </w:r>
      <w:r w:rsidR="005F5AD2" w:rsidRPr="00CF7F8A">
        <w:rPr>
          <w:sz w:val="16"/>
        </w:rPr>
        <w:t xml:space="preserve">, thereby </w:t>
      </w:r>
      <w:r w:rsidR="005F5AD2" w:rsidRPr="00624B3A">
        <w:rPr>
          <w:b/>
          <w:bCs/>
          <w:u w:val="single"/>
        </w:rPr>
        <w:t>enhancing</w:t>
      </w:r>
      <w:r w:rsidR="005F5AD2" w:rsidRPr="00624B3A">
        <w:rPr>
          <w:u w:val="single"/>
        </w:rPr>
        <w:t xml:space="preserve"> the </w:t>
      </w:r>
      <w:r w:rsidR="005F5AD2" w:rsidRPr="00624B3A">
        <w:rPr>
          <w:b/>
          <w:bCs/>
          <w:u w:val="single"/>
        </w:rPr>
        <w:t>relevance</w:t>
      </w:r>
      <w:r w:rsidR="005F5AD2" w:rsidRPr="00624B3A">
        <w:rPr>
          <w:u w:val="single"/>
        </w:rPr>
        <w:t xml:space="preserve"> and </w:t>
      </w:r>
      <w:r w:rsidR="005F5AD2" w:rsidRPr="00624B3A">
        <w:rPr>
          <w:b/>
          <w:bCs/>
          <w:u w:val="single"/>
        </w:rPr>
        <w:t>impact</w:t>
      </w:r>
      <w:r w:rsidR="005F5AD2" w:rsidRPr="00624B3A">
        <w:rPr>
          <w:u w:val="single"/>
        </w:rPr>
        <w:t xml:space="preserve"> of </w:t>
      </w:r>
      <w:r w:rsidR="005F5AD2" w:rsidRPr="00624B3A">
        <w:rPr>
          <w:b/>
          <w:bCs/>
          <w:u w:val="single"/>
        </w:rPr>
        <w:t>research</w:t>
      </w:r>
      <w:r w:rsidR="005F5AD2" w:rsidRPr="00624B3A">
        <w:rPr>
          <w:u w:val="single"/>
        </w:rPr>
        <w:t xml:space="preserve"> </w:t>
      </w:r>
      <w:r w:rsidR="005F5AD2" w:rsidRPr="00624B3A">
        <w:rPr>
          <w:b/>
          <w:bCs/>
          <w:u w:val="single"/>
        </w:rPr>
        <w:t>outcomes</w:t>
      </w:r>
      <w:r w:rsidR="005F5AD2" w:rsidRPr="00624B3A">
        <w:rPr>
          <w:u w:val="single"/>
        </w:rPr>
        <w:t xml:space="preserve">. </w:t>
      </w:r>
      <w:r w:rsidR="005F5AD2" w:rsidRPr="00624B3A">
        <w:rPr>
          <w:b/>
          <w:bCs/>
          <w:u w:val="single"/>
        </w:rPr>
        <w:t>Decolonising</w:t>
      </w:r>
      <w:r w:rsidR="005F5AD2" w:rsidRPr="00624B3A">
        <w:rPr>
          <w:u w:val="single"/>
        </w:rPr>
        <w:t xml:space="preserve"> </w:t>
      </w:r>
      <w:r w:rsidR="005F5AD2" w:rsidRPr="00624B3A">
        <w:rPr>
          <w:b/>
          <w:bCs/>
          <w:u w:val="single"/>
        </w:rPr>
        <w:t>research</w:t>
      </w:r>
      <w:r w:rsidR="005F5AD2" w:rsidRPr="00624B3A">
        <w:rPr>
          <w:u w:val="single"/>
        </w:rPr>
        <w:t xml:space="preserve"> is crucial for Indigenous </w:t>
      </w:r>
      <w:r w:rsidR="005F5AD2" w:rsidRPr="00624B3A">
        <w:rPr>
          <w:b/>
          <w:bCs/>
          <w:u w:val="single"/>
        </w:rPr>
        <w:t>self</w:t>
      </w:r>
      <w:r w:rsidR="005F5AD2" w:rsidRPr="00624B3A">
        <w:rPr>
          <w:u w:val="single"/>
        </w:rPr>
        <w:t>-</w:t>
      </w:r>
      <w:r w:rsidR="005F5AD2" w:rsidRPr="00624B3A">
        <w:rPr>
          <w:b/>
          <w:bCs/>
          <w:u w:val="single"/>
        </w:rPr>
        <w:t>determination</w:t>
      </w:r>
      <w:r w:rsidR="005F5AD2" w:rsidRPr="00CF7F8A">
        <w:rPr>
          <w:sz w:val="16"/>
        </w:rPr>
        <w:t xml:space="preserve"> (see: Example 1). </w:t>
      </w:r>
      <w:r w:rsidR="005F5AD2" w:rsidRPr="00624B3A">
        <w:rPr>
          <w:b/>
          <w:bCs/>
          <w:u w:val="single"/>
        </w:rPr>
        <w:t>Championing</w:t>
      </w:r>
      <w:r w:rsidR="005F5AD2" w:rsidRPr="00624B3A">
        <w:rPr>
          <w:u w:val="single"/>
        </w:rPr>
        <w:t xml:space="preserve"> </w:t>
      </w:r>
      <w:r w:rsidR="005F5AD2" w:rsidRPr="00624B3A">
        <w:rPr>
          <w:b/>
          <w:bCs/>
          <w:u w:val="single"/>
        </w:rPr>
        <w:t>Indigenous</w:t>
      </w:r>
      <w:r w:rsidR="005F5AD2" w:rsidRPr="00624B3A">
        <w:rPr>
          <w:u w:val="single"/>
        </w:rPr>
        <w:t xml:space="preserve"> Knowledge has also </w:t>
      </w:r>
      <w:r w:rsidR="005F5AD2" w:rsidRPr="00624B3A">
        <w:rPr>
          <w:b/>
          <w:bCs/>
          <w:u w:val="single"/>
        </w:rPr>
        <w:t>yielded ground-breaking discoveries</w:t>
      </w:r>
      <w:r w:rsidR="005F5AD2" w:rsidRPr="00CF7F8A">
        <w:rPr>
          <w:sz w:val="16"/>
        </w:rPr>
        <w:t xml:space="preserve"> (see: Example 2), </w:t>
      </w:r>
      <w:r w:rsidR="005F5AD2" w:rsidRPr="00942035">
        <w:rPr>
          <w:u w:val="single"/>
        </w:rPr>
        <w:t xml:space="preserve">which would </w:t>
      </w:r>
      <w:r w:rsidR="005F5AD2" w:rsidRPr="00942035">
        <w:rPr>
          <w:b/>
          <w:bCs/>
          <w:u w:val="single"/>
        </w:rPr>
        <w:t>not have happened</w:t>
      </w:r>
      <w:r w:rsidR="005F5AD2" w:rsidRPr="00942035">
        <w:rPr>
          <w:u w:val="single"/>
        </w:rPr>
        <w:t xml:space="preserve"> </w:t>
      </w:r>
      <w:r w:rsidR="005F5AD2" w:rsidRPr="00942035">
        <w:rPr>
          <w:b/>
          <w:bCs/>
          <w:u w:val="single"/>
        </w:rPr>
        <w:t>without</w:t>
      </w:r>
      <w:r w:rsidR="005F5AD2" w:rsidRPr="00942035">
        <w:rPr>
          <w:u w:val="single"/>
        </w:rPr>
        <w:t xml:space="preserve"> </w:t>
      </w:r>
      <w:r w:rsidR="005F5AD2" w:rsidRPr="00942035">
        <w:rPr>
          <w:b/>
          <w:bCs/>
          <w:u w:val="single"/>
        </w:rPr>
        <w:t>working</w:t>
      </w:r>
      <w:r w:rsidR="005F5AD2" w:rsidRPr="00942035">
        <w:rPr>
          <w:u w:val="single"/>
        </w:rPr>
        <w:t xml:space="preserve"> with </w:t>
      </w:r>
      <w:r w:rsidR="005F5AD2" w:rsidRPr="00942035">
        <w:rPr>
          <w:b/>
          <w:bCs/>
          <w:u w:val="single"/>
        </w:rPr>
        <w:t>Indigenous</w:t>
      </w:r>
      <w:r w:rsidR="005F5AD2" w:rsidRPr="00942035">
        <w:rPr>
          <w:u w:val="single"/>
        </w:rPr>
        <w:t xml:space="preserve"> </w:t>
      </w:r>
      <w:r w:rsidR="005F5AD2" w:rsidRPr="00942035">
        <w:rPr>
          <w:b/>
          <w:bCs/>
          <w:u w:val="single"/>
        </w:rPr>
        <w:t>Knowledge Holders</w:t>
      </w:r>
      <w:r w:rsidR="005F5AD2" w:rsidRPr="00CF7F8A">
        <w:rPr>
          <w:sz w:val="16"/>
        </w:rPr>
        <w:t xml:space="preserve">. Some research inquiries are most aptly addressed by Indigenous communities themselves. Overall, </w:t>
      </w:r>
      <w:r w:rsidR="005F5AD2" w:rsidRPr="00CB732E">
        <w:rPr>
          <w:b/>
          <w:bCs/>
          <w:u w:val="single"/>
        </w:rPr>
        <w:t>decolonial</w:t>
      </w:r>
      <w:r w:rsidR="005F5AD2" w:rsidRPr="00CB732E">
        <w:rPr>
          <w:u w:val="single"/>
        </w:rPr>
        <w:t xml:space="preserve"> </w:t>
      </w:r>
      <w:r w:rsidR="005F5AD2" w:rsidRPr="00CB732E">
        <w:rPr>
          <w:b/>
          <w:bCs/>
          <w:u w:val="single"/>
        </w:rPr>
        <w:t>research</w:t>
      </w:r>
      <w:r w:rsidR="005F5AD2" w:rsidRPr="00CB732E">
        <w:rPr>
          <w:u w:val="single"/>
        </w:rPr>
        <w:t xml:space="preserve"> </w:t>
      </w:r>
      <w:r w:rsidR="005F5AD2" w:rsidRPr="00CB732E">
        <w:rPr>
          <w:b/>
          <w:bCs/>
          <w:u w:val="single"/>
        </w:rPr>
        <w:t>approaches</w:t>
      </w:r>
      <w:r w:rsidR="005F5AD2" w:rsidRPr="00CB732E">
        <w:rPr>
          <w:u w:val="single"/>
        </w:rPr>
        <w:t xml:space="preserve"> lead to </w:t>
      </w:r>
      <w:r w:rsidR="005F5AD2" w:rsidRPr="00CB732E">
        <w:rPr>
          <w:b/>
          <w:bCs/>
          <w:u w:val="single"/>
        </w:rPr>
        <w:t>better science, better</w:t>
      </w:r>
      <w:r w:rsidR="005F5AD2" w:rsidRPr="00CB732E">
        <w:rPr>
          <w:u w:val="single"/>
        </w:rPr>
        <w:t xml:space="preserve"> </w:t>
      </w:r>
      <w:r w:rsidR="005F5AD2" w:rsidRPr="00CB732E">
        <w:rPr>
          <w:b/>
          <w:bCs/>
          <w:u w:val="single"/>
        </w:rPr>
        <w:t>knowledge</w:t>
      </w:r>
      <w:r w:rsidR="005F5AD2" w:rsidRPr="00CB732E">
        <w:rPr>
          <w:u w:val="single"/>
        </w:rPr>
        <w:t xml:space="preserve">, improved </w:t>
      </w:r>
      <w:r w:rsidR="005F5AD2" w:rsidRPr="00CB732E">
        <w:rPr>
          <w:b/>
          <w:bCs/>
          <w:u w:val="single"/>
        </w:rPr>
        <w:t>understanding</w:t>
      </w:r>
      <w:r w:rsidR="005F5AD2" w:rsidRPr="00CB732E">
        <w:rPr>
          <w:u w:val="single"/>
        </w:rPr>
        <w:t xml:space="preserve">, and better </w:t>
      </w:r>
      <w:r w:rsidR="005F5AD2" w:rsidRPr="00CB732E">
        <w:rPr>
          <w:b/>
          <w:bCs/>
          <w:u w:val="single"/>
        </w:rPr>
        <w:t>decision-making results</w:t>
      </w:r>
      <w:r w:rsidR="005F5AD2" w:rsidRPr="00CF7F8A">
        <w:rPr>
          <w:sz w:val="16"/>
        </w:rPr>
        <w:t>. In light of these considerations, we have formulated a set of recommendations for the ICARP IV process.</w:t>
      </w:r>
    </w:p>
    <w:p w14:paraId="194D1305" w14:textId="77777777" w:rsidR="00EA1F9C" w:rsidRPr="00CF7F8A" w:rsidRDefault="00EA1F9C" w:rsidP="00321F82">
      <w:pPr>
        <w:rPr>
          <w:sz w:val="16"/>
        </w:rPr>
      </w:pPr>
    </w:p>
    <w:p w14:paraId="0B8DCA02" w14:textId="38C1DC38" w:rsidR="00B4764A" w:rsidRPr="00376131" w:rsidRDefault="00AF56A1" w:rsidP="00B4764A">
      <w:pPr>
        <w:spacing w:before="40" w:after="0" w:line="303" w:lineRule="auto"/>
        <w:outlineLvl w:val="3"/>
        <w:rPr>
          <w:rFonts w:eastAsia="Arial"/>
          <w:b/>
          <w:color w:val="000000"/>
          <w:sz w:val="26"/>
          <w:szCs w:val="26"/>
          <w:lang w:val="en"/>
        </w:rPr>
      </w:pPr>
      <w:r>
        <w:rPr>
          <w:rFonts w:eastAsia="Arial"/>
          <w:b/>
          <w:color w:val="000000"/>
          <w:sz w:val="26"/>
          <w:szCs w:val="26"/>
          <w:lang w:val="en"/>
        </w:rPr>
        <w:t>Perm do both: r</w:t>
      </w:r>
      <w:r w:rsidR="00B4764A" w:rsidRPr="00376131">
        <w:rPr>
          <w:rFonts w:eastAsia="Arial"/>
          <w:b/>
          <w:color w:val="000000"/>
          <w:sz w:val="26"/>
          <w:szCs w:val="26"/>
          <w:lang w:val="en"/>
        </w:rPr>
        <w:t xml:space="preserve">esearch with Indigenous knowledge </w:t>
      </w:r>
      <w:r>
        <w:rPr>
          <w:rFonts w:eastAsia="Arial"/>
          <w:b/>
          <w:color w:val="000000"/>
          <w:sz w:val="26"/>
          <w:szCs w:val="26"/>
          <w:lang w:val="en"/>
        </w:rPr>
        <w:t>solves</w:t>
      </w:r>
    </w:p>
    <w:p w14:paraId="598B67BF" w14:textId="77777777" w:rsidR="00B4764A" w:rsidRPr="00376131" w:rsidRDefault="00B4764A" w:rsidP="00B4764A">
      <w:pPr>
        <w:spacing w:line="256" w:lineRule="auto"/>
        <w:rPr>
          <w:rFonts w:eastAsia="Arial"/>
          <w:lang w:val="en"/>
        </w:rPr>
      </w:pPr>
      <w:r w:rsidRPr="00376131">
        <w:rPr>
          <w:rFonts w:eastAsia="Arial"/>
          <w:b/>
          <w:sz w:val="26"/>
          <w:szCs w:val="26"/>
          <w:lang w:val="en"/>
        </w:rPr>
        <w:t>Varvares and Ranaweera 24</w:t>
      </w:r>
      <w:r w:rsidRPr="00376131">
        <w:rPr>
          <w:rFonts w:eastAsia="Arial"/>
          <w:lang w:val="en"/>
        </w:rPr>
        <w:t xml:space="preserve">, [ Tessa Varvares is a Senior Program Coordinator at the Arctic Initiative. This position facilitates the effective management and operations of the program within the Belfer Center. She is also involved in the Permafrost Pathways project, acting as a liaison to external stakeholders and policymakers on matters regarding the impact of permafrost thaw on Arctic communities.  Aruni Ranaweera is an Adaptation and Resilience Research Assistant at the Belfer Center’s Arctic Initiative where she researches community-based strategies and innovations to build resilience to the impacts of climate change. Aruni is a Master of Public Policy student at the Harvard Kennedy School studying environmental health and natural resource policy. Aruni interned at White House Council on Environmental Quality advancing equitable environmental policy across the country. Before coming to Harvard, Aruni managed the New York City Parks Department’s “Catalyst” environmental health program where she worked directly with community leaders to advance policies for more equitable parks and greenspaces across the City. Prior to joining municipal government, Aruni worked in the nonprofit disaster resilience and mitigation sector. </w:t>
      </w:r>
      <w:r w:rsidRPr="00376131">
        <w:rPr>
          <w:rFonts w:eastAsia="Arial"/>
          <w:u w:val="single"/>
          <w:lang w:val="en"/>
        </w:rPr>
        <w:t>12</w:t>
      </w:r>
      <w:r w:rsidRPr="00376131">
        <w:rPr>
          <w:rFonts w:eastAsia="Arial"/>
          <w:lang w:val="en"/>
        </w:rPr>
        <w:t>-</w:t>
      </w:r>
      <w:r w:rsidRPr="00376131">
        <w:rPr>
          <w:rFonts w:eastAsia="Arial"/>
          <w:u w:val="single"/>
          <w:lang w:val="en"/>
        </w:rPr>
        <w:t>1</w:t>
      </w:r>
      <w:r w:rsidRPr="00376131">
        <w:rPr>
          <w:rFonts w:eastAsia="Arial"/>
          <w:lang w:val="en"/>
        </w:rPr>
        <w:t>6-20</w:t>
      </w:r>
      <w:r w:rsidRPr="00376131">
        <w:rPr>
          <w:rFonts w:eastAsia="Arial"/>
          <w:u w:val="single"/>
          <w:lang w:val="en"/>
        </w:rPr>
        <w:t>24</w:t>
      </w:r>
      <w:r w:rsidRPr="00376131">
        <w:rPr>
          <w:rFonts w:eastAsia="Arial"/>
          <w:lang w:val="en"/>
        </w:rPr>
        <w:t>, "Call to Action on Permafrost: Applying Knowledge and Research to Complex Problems Facing Communities", https://www.belfercenter.org/research-analysis/call-action-permafrost-applying-knowledge-and-research-complex-problems-facing,]</w:t>
      </w:r>
    </w:p>
    <w:p w14:paraId="5417ECFE" w14:textId="77777777" w:rsidR="00B4764A" w:rsidRPr="00376131" w:rsidRDefault="00B4764A" w:rsidP="00B4764A">
      <w:pPr>
        <w:spacing w:line="256" w:lineRule="auto"/>
        <w:rPr>
          <w:rFonts w:eastAsia="Arial"/>
          <w:highlight w:val="cyan"/>
          <w:u w:val="single"/>
          <w:lang w:val="en"/>
        </w:rPr>
      </w:pPr>
      <w:r w:rsidRPr="00376131">
        <w:rPr>
          <w:rFonts w:eastAsia="Arial"/>
          <w:u w:val="single"/>
          <w:lang w:val="en"/>
        </w:rPr>
        <w:t xml:space="preserve">1. Create Collaborative Feedback Loops Communities and </w:t>
      </w:r>
      <w:r w:rsidRPr="00376131">
        <w:rPr>
          <w:rFonts w:eastAsia="Arial"/>
          <w:highlight w:val="cyan"/>
          <w:u w:val="single"/>
          <w:lang w:val="en"/>
        </w:rPr>
        <w:t xml:space="preserve">researchers should be in continuous conversation </w:t>
      </w:r>
      <w:r w:rsidRPr="00376131">
        <w:rPr>
          <w:rFonts w:eastAsia="Arial"/>
          <w:b/>
          <w:highlight w:val="cyan"/>
          <w:u w:val="single"/>
          <w:lang w:val="en"/>
        </w:rPr>
        <w:t>at each step of the research process</w:t>
      </w:r>
      <w:r w:rsidRPr="00376131">
        <w:rPr>
          <w:rFonts w:eastAsia="Arial"/>
          <w:b/>
          <w:u w:val="single"/>
          <w:lang w:val="en"/>
        </w:rPr>
        <w:t>, exchanging ideas, feedback, and knowledge starting well before research questions are even determined to after the evaluation of findings.</w:t>
      </w:r>
      <w:r w:rsidRPr="00376131">
        <w:rPr>
          <w:rFonts w:eastAsia="Arial"/>
          <w:sz w:val="16"/>
          <w:szCs w:val="16"/>
          <w:lang w:val="en"/>
        </w:rPr>
        <w:t xml:space="preserve"> Ensuring dialogue at each research benchmark helps ground research in community needs, builds both community and researcher capacity, and facilitates the translation of findings into action. Participants shared the following regarding each step of the research process: </w:t>
      </w:r>
      <w:r w:rsidRPr="00376131">
        <w:rPr>
          <w:rFonts w:eastAsia="Arial"/>
          <w:u w:val="single"/>
          <w:lang w:val="en"/>
        </w:rPr>
        <w:t xml:space="preserve">Problem Identification: By focusing research on the questions that communities want answered, rather than the interests of </w:t>
      </w:r>
      <w:r w:rsidRPr="00376131">
        <w:rPr>
          <w:rFonts w:eastAsia="Arial"/>
          <w:highlight w:val="cyan"/>
          <w:u w:val="single"/>
          <w:lang w:val="en"/>
        </w:rPr>
        <w:t>researchers</w:t>
      </w:r>
      <w:r w:rsidRPr="00376131">
        <w:rPr>
          <w:rFonts w:eastAsia="Arial"/>
          <w:u w:val="single"/>
          <w:lang w:val="en"/>
        </w:rPr>
        <w:t xml:space="preserve"> and funders, </w:t>
      </w:r>
      <w:r w:rsidRPr="00376131">
        <w:rPr>
          <w:rFonts w:eastAsia="Arial"/>
          <w:b/>
          <w:highlight w:val="cyan"/>
          <w:u w:val="single"/>
          <w:lang w:val="en"/>
        </w:rPr>
        <w:t>findings</w:t>
      </w:r>
      <w:r w:rsidRPr="00376131">
        <w:rPr>
          <w:rFonts w:eastAsia="Arial"/>
          <w:b/>
          <w:u w:val="single"/>
          <w:lang w:val="en"/>
        </w:rPr>
        <w:t xml:space="preserve"> </w:t>
      </w:r>
      <w:r w:rsidRPr="00376131">
        <w:rPr>
          <w:rFonts w:eastAsia="Arial"/>
          <w:b/>
          <w:highlight w:val="cyan"/>
          <w:u w:val="single"/>
          <w:lang w:val="en"/>
        </w:rPr>
        <w:t>can</w:t>
      </w:r>
      <w:r w:rsidRPr="00376131">
        <w:rPr>
          <w:rFonts w:eastAsia="Arial"/>
          <w:b/>
          <w:u w:val="single"/>
          <w:lang w:val="en"/>
        </w:rPr>
        <w:t xml:space="preserve"> more </w:t>
      </w:r>
      <w:r w:rsidRPr="00376131">
        <w:rPr>
          <w:rFonts w:eastAsia="Arial"/>
          <w:b/>
          <w:highlight w:val="cyan"/>
          <w:u w:val="single"/>
          <w:lang w:val="en"/>
        </w:rPr>
        <w:t>effectively address</w:t>
      </w:r>
      <w:r w:rsidRPr="00376131">
        <w:rPr>
          <w:rFonts w:eastAsia="Arial"/>
          <w:u w:val="single"/>
          <w:lang w:val="en"/>
        </w:rPr>
        <w:t xml:space="preserve"> the problems communities are experiencing as a result of </w:t>
      </w:r>
      <w:r w:rsidRPr="00376131">
        <w:rPr>
          <w:rFonts w:eastAsia="Arial"/>
          <w:highlight w:val="cyan"/>
          <w:u w:val="single"/>
          <w:lang w:val="en"/>
        </w:rPr>
        <w:t>permafrost thaw</w:t>
      </w:r>
      <w:r w:rsidRPr="00376131">
        <w:rPr>
          <w:rFonts w:eastAsia="Arial"/>
          <w:u w:val="single"/>
          <w:lang w:val="en"/>
        </w:rPr>
        <w:t xml:space="preserve">. Some participants described a “client” or “service” model for partnership, where communities approached researchers with concerns related to local road degradation or water quality, and researchers conducted assessments to address these specific concerns. </w:t>
      </w:r>
      <w:r w:rsidRPr="00376131">
        <w:rPr>
          <w:rFonts w:eastAsia="Arial"/>
          <w:highlight w:val="cyan"/>
          <w:u w:val="single"/>
          <w:lang w:val="en"/>
        </w:rPr>
        <w:t>Collaborative</w:t>
      </w:r>
      <w:r w:rsidRPr="00376131">
        <w:rPr>
          <w:rFonts w:eastAsia="Arial"/>
          <w:u w:val="single"/>
          <w:lang w:val="en"/>
        </w:rPr>
        <w:t xml:space="preserve"> development of research questions can help shift traditional power dynamics and set expectations for productive relationships for the length of the partnership. </w:t>
      </w:r>
      <w:r w:rsidRPr="00376131">
        <w:rPr>
          <w:rFonts w:eastAsia="Arial"/>
          <w:sz w:val="16"/>
          <w:szCs w:val="16"/>
          <w:lang w:val="en"/>
        </w:rPr>
        <w:t xml:space="preserve">Process Development: Researchers can work with communities to co-create process guides that outline estimated timelines, benchmarks, and areas where community knowledge is needed. Incorporating regular meetings between researchers, community stakeholders, and working groups is crucial for providing updates on the status of the project, communicating preliminary findings, and addressing questions or concerns that arise. By developing this framework together, communities can have greater transparency into the research process unfolding in their community and have an early opportunity to identify practical and strategic flaws or make referrals to additional stakeholders for consultation. Workshop participants indicated that their research projects were more successful when they focused on the research interests of communities when developing processes, contextualizing where individual steps fit into the “bigger picture.” </w:t>
      </w:r>
      <w:r w:rsidRPr="00376131">
        <w:rPr>
          <w:rFonts w:eastAsia="Arial"/>
          <w:u w:val="single"/>
          <w:lang w:val="en"/>
        </w:rPr>
        <w:t xml:space="preserve">One suggested model for reference was the Nexus Environmental Assessment Tool (NEAT+), which can be used to determine who should be a part of a decision-making process. Data Collection: </w:t>
      </w:r>
      <w:r w:rsidRPr="00376131">
        <w:rPr>
          <w:rFonts w:eastAsia="Arial"/>
          <w:highlight w:val="cyan"/>
          <w:u w:val="single"/>
          <w:lang w:val="en"/>
        </w:rPr>
        <w:t xml:space="preserve">Researchers can </w:t>
      </w:r>
      <w:r w:rsidRPr="00376131">
        <w:rPr>
          <w:rFonts w:eastAsia="Arial"/>
          <w:b/>
          <w:highlight w:val="cyan"/>
          <w:u w:val="single"/>
          <w:lang w:val="en"/>
        </w:rPr>
        <w:t>engage</w:t>
      </w:r>
      <w:r w:rsidRPr="00376131">
        <w:rPr>
          <w:rFonts w:eastAsia="Arial"/>
          <w:highlight w:val="cyan"/>
          <w:u w:val="single"/>
          <w:lang w:val="en"/>
        </w:rPr>
        <w:t xml:space="preserve"> in collaborative data</w:t>
      </w:r>
      <w:r w:rsidRPr="00376131">
        <w:rPr>
          <w:rFonts w:eastAsia="Arial"/>
          <w:u w:val="single"/>
          <w:lang w:val="en"/>
        </w:rPr>
        <w:t xml:space="preserve"> collection </w:t>
      </w:r>
      <w:r w:rsidRPr="00376131">
        <w:rPr>
          <w:rFonts w:eastAsia="Arial"/>
          <w:highlight w:val="cyan"/>
          <w:u w:val="single"/>
          <w:lang w:val="en"/>
        </w:rPr>
        <w:t>by documenting local and Indigenous knowledge</w:t>
      </w:r>
      <w:r w:rsidRPr="00376131">
        <w:rPr>
          <w:rFonts w:eastAsia="Arial"/>
          <w:u w:val="single"/>
          <w:lang w:val="en"/>
        </w:rPr>
        <w:t xml:space="preserve"> for community records and training communities to use testing equipment, GIS, and drone technology. </w:t>
      </w:r>
      <w:r w:rsidRPr="00376131">
        <w:rPr>
          <w:rFonts w:eastAsia="Arial"/>
          <w:highlight w:val="cyan"/>
          <w:u w:val="single"/>
          <w:lang w:val="en"/>
        </w:rPr>
        <w:t>Building</w:t>
      </w:r>
      <w:r w:rsidRPr="00376131">
        <w:rPr>
          <w:rFonts w:eastAsia="Arial"/>
          <w:u w:val="single"/>
          <w:lang w:val="en"/>
        </w:rPr>
        <w:t xml:space="preserve"> this </w:t>
      </w:r>
      <w:r w:rsidRPr="00376131">
        <w:rPr>
          <w:rFonts w:eastAsia="Arial"/>
          <w:highlight w:val="cyan"/>
          <w:u w:val="single"/>
          <w:lang w:val="en"/>
        </w:rPr>
        <w:t>local capacity</w:t>
      </w:r>
      <w:r w:rsidRPr="00376131">
        <w:rPr>
          <w:rFonts w:eastAsia="Arial"/>
          <w:u w:val="single"/>
          <w:lang w:val="en"/>
        </w:rPr>
        <w:t xml:space="preserve"> through requested training opportunities can </w:t>
      </w:r>
      <w:r w:rsidRPr="00376131">
        <w:rPr>
          <w:rFonts w:eastAsia="Arial"/>
          <w:highlight w:val="cyan"/>
          <w:u w:val="single"/>
          <w:lang w:val="en"/>
        </w:rPr>
        <w:t>help communities continue research independently</w:t>
      </w:r>
      <w:r w:rsidRPr="00376131">
        <w:rPr>
          <w:rFonts w:eastAsia="Arial"/>
          <w:u w:val="single"/>
          <w:lang w:val="en"/>
        </w:rPr>
        <w:t xml:space="preserve"> both during and after the formal research partnership</w:t>
      </w:r>
      <w:r w:rsidRPr="00376131">
        <w:rPr>
          <w:rFonts w:eastAsia="Arial"/>
          <w:sz w:val="16"/>
          <w:szCs w:val="16"/>
          <w:lang w:val="en"/>
        </w:rPr>
        <w:t xml:space="preserve">. One participant shared the </w:t>
      </w:r>
      <w:r w:rsidRPr="00376131">
        <w:rPr>
          <w:rFonts w:eastAsia="Arial"/>
          <w:u w:val="single"/>
          <w:lang w:val="en"/>
        </w:rPr>
        <w:t>value of training community members to use Google Timelapse,</w:t>
      </w:r>
      <w:r w:rsidRPr="00376131">
        <w:rPr>
          <w:rFonts w:eastAsia="Arial"/>
          <w:sz w:val="16"/>
          <w:szCs w:val="16"/>
          <w:lang w:val="en"/>
        </w:rPr>
        <w:t xml:space="preserve"> a photo archive that was a useful reference for a community experiencing landscape changes overtime. Researchers similarly shared the incredible value of partnering with those who have a deep knowledge of the land and how it has been changing over time and are already working in or monitoring areas where research is underway. Participants shared stories of co-creating maps using local knowledge and discussing permafrost cores samples in community workshops. Communicating Findings: While the practice of sharing results and findings of research with communities has become standard and increasingly required, participants shared that there are still gaps in making results truly accessible to communities. </w:t>
      </w:r>
      <w:r w:rsidRPr="00376131">
        <w:rPr>
          <w:rFonts w:eastAsia="Arial"/>
          <w:u w:val="single"/>
          <w:lang w:val="en"/>
        </w:rPr>
        <w:t>In addition to technical restrictions such as paywalls and internet access, reports may be written for academic or scientific audiences rather than in more “digestible” language.</w:t>
      </w:r>
      <w:r w:rsidRPr="00376131">
        <w:rPr>
          <w:rFonts w:eastAsia="Arial"/>
          <w:sz w:val="16"/>
          <w:szCs w:val="16"/>
          <w:lang w:val="en"/>
        </w:rPr>
        <w:t xml:space="preserve"> When framing these findings, one participant emphasized that researchers are not there to make decisions, but rather to provide information that helps communities make informed decisions. </w:t>
      </w:r>
      <w:r w:rsidRPr="00376131">
        <w:rPr>
          <w:rFonts w:eastAsia="Arial"/>
          <w:highlight w:val="cyan"/>
          <w:u w:val="single"/>
          <w:lang w:val="en"/>
        </w:rPr>
        <w:t>Participants</w:t>
      </w:r>
      <w:r w:rsidRPr="00376131">
        <w:rPr>
          <w:rFonts w:eastAsia="Arial"/>
          <w:u w:val="single"/>
          <w:lang w:val="en"/>
        </w:rPr>
        <w:t xml:space="preserve"> recommended hosting a public meeting/workshop or </w:t>
      </w:r>
      <w:r w:rsidRPr="00376131">
        <w:rPr>
          <w:rFonts w:eastAsia="Arial"/>
          <w:highlight w:val="cyan"/>
          <w:u w:val="single"/>
          <w:lang w:val="en"/>
        </w:rPr>
        <w:t>present</w:t>
      </w:r>
      <w:r w:rsidRPr="00376131">
        <w:rPr>
          <w:rFonts w:eastAsia="Arial"/>
          <w:u w:val="single"/>
          <w:lang w:val="en"/>
        </w:rPr>
        <w:t xml:space="preserve">ing </w:t>
      </w:r>
      <w:r w:rsidRPr="00376131">
        <w:rPr>
          <w:rFonts w:eastAsia="Arial"/>
          <w:highlight w:val="cyan"/>
          <w:u w:val="single"/>
          <w:lang w:val="en"/>
        </w:rPr>
        <w:t>at</w:t>
      </w:r>
      <w:r w:rsidRPr="00376131">
        <w:rPr>
          <w:rFonts w:eastAsia="Arial"/>
          <w:u w:val="single"/>
          <w:lang w:val="en"/>
        </w:rPr>
        <w:t xml:space="preserve"> a </w:t>
      </w:r>
      <w:r w:rsidRPr="00376131">
        <w:rPr>
          <w:rFonts w:eastAsia="Arial"/>
          <w:highlight w:val="cyan"/>
          <w:u w:val="single"/>
          <w:lang w:val="en"/>
        </w:rPr>
        <w:t xml:space="preserve">Tribal Council to </w:t>
      </w:r>
      <w:r w:rsidRPr="00376131">
        <w:rPr>
          <w:rFonts w:eastAsia="Arial"/>
          <w:b/>
          <w:highlight w:val="cyan"/>
          <w:u w:val="single"/>
          <w:lang w:val="en"/>
        </w:rPr>
        <w:t>personally</w:t>
      </w:r>
      <w:r w:rsidRPr="00376131">
        <w:rPr>
          <w:rFonts w:eastAsia="Arial"/>
          <w:u w:val="single"/>
          <w:lang w:val="en"/>
        </w:rPr>
        <w:t xml:space="preserve"> </w:t>
      </w:r>
      <w:r w:rsidRPr="00376131">
        <w:rPr>
          <w:rFonts w:eastAsia="Arial"/>
          <w:highlight w:val="cyan"/>
          <w:u w:val="single"/>
          <w:lang w:val="en"/>
        </w:rPr>
        <w:t>share findings and create opportunities for discussion and asking questions</w:t>
      </w:r>
      <w:r w:rsidRPr="00376131">
        <w:rPr>
          <w:rFonts w:eastAsia="Arial"/>
          <w:u w:val="single"/>
          <w:lang w:val="en"/>
        </w:rPr>
        <w:t xml:space="preserve">. A suggested model for data accessibility was the FAIR (Findability, Accessibility, Interoperability, and Reuse) model that establishes principles around community-oriented data collection and dissemination. </w:t>
      </w:r>
      <w:r w:rsidRPr="00376131">
        <w:rPr>
          <w:rFonts w:eastAsia="Arial"/>
          <w:highlight w:val="cyan"/>
          <w:u w:val="single"/>
          <w:lang w:val="en"/>
        </w:rPr>
        <w:t>Researchers</w:t>
      </w:r>
      <w:r w:rsidRPr="00376131">
        <w:rPr>
          <w:rFonts w:eastAsia="Arial"/>
          <w:u w:val="single"/>
          <w:lang w:val="en"/>
        </w:rPr>
        <w:t xml:space="preserve"> should </w:t>
      </w:r>
      <w:r w:rsidRPr="00376131">
        <w:rPr>
          <w:rFonts w:eastAsia="Arial"/>
          <w:highlight w:val="cyan"/>
          <w:u w:val="single"/>
          <w:lang w:val="en"/>
        </w:rPr>
        <w:t>make</w:t>
      </w:r>
      <w:r w:rsidRPr="00376131">
        <w:rPr>
          <w:rFonts w:eastAsia="Arial"/>
          <w:u w:val="single"/>
          <w:lang w:val="en"/>
        </w:rPr>
        <w:t xml:space="preserve"> particular </w:t>
      </w:r>
      <w:r w:rsidRPr="00376131">
        <w:rPr>
          <w:rFonts w:eastAsia="Arial"/>
          <w:highlight w:val="cyan"/>
          <w:u w:val="single"/>
          <w:lang w:val="en"/>
        </w:rPr>
        <w:t>efforts to urgently and clearly disseminate information related to health and safety</w:t>
      </w:r>
      <w:r w:rsidRPr="00376131">
        <w:rPr>
          <w:rFonts w:eastAsia="Arial"/>
          <w:u w:val="single"/>
          <w:lang w:val="en"/>
        </w:rPr>
        <w:t xml:space="preserve">, such as maps outlining potential hazards. Kaska Chief Dylan Loblaw shared that </w:t>
      </w:r>
      <w:r w:rsidRPr="00376131">
        <w:rPr>
          <w:rFonts w:eastAsia="Arial"/>
          <w:highlight w:val="cyan"/>
          <w:u w:val="single"/>
          <w:lang w:val="en"/>
        </w:rPr>
        <w:t>in traditional knowledge, there is a cycle, not an end</w:t>
      </w:r>
      <w:r w:rsidRPr="00376131">
        <w:rPr>
          <w:rFonts w:eastAsia="Arial"/>
          <w:u w:val="single"/>
          <w:lang w:val="en"/>
        </w:rPr>
        <w:t xml:space="preserve">. Engaging the community in every step of the research process, from data collection to dissemination, fosters trust and ensures that the findings are relevant and beneficial to those directly affected by environmental changes. By incorporating collaborative practices at each step, </w:t>
      </w:r>
      <w:r w:rsidRPr="00376131">
        <w:rPr>
          <w:rFonts w:eastAsia="Arial"/>
          <w:b/>
          <w:highlight w:val="cyan"/>
          <w:u w:val="single"/>
          <w:lang w:val="en"/>
        </w:rPr>
        <w:t>research can become intertwined with communities</w:t>
      </w:r>
      <w:r w:rsidRPr="00376131">
        <w:rPr>
          <w:rFonts w:eastAsia="Arial"/>
          <w:highlight w:val="cyan"/>
          <w:u w:val="single"/>
          <w:lang w:val="en"/>
        </w:rPr>
        <w:t>, pushing research into a continuous, cyclical practice of questioning, discovery, and problem-solving.</w:t>
      </w:r>
    </w:p>
    <w:p w14:paraId="5BAD0C72" w14:textId="77777777" w:rsidR="00B4764A" w:rsidRPr="00376131" w:rsidRDefault="00B4764A" w:rsidP="00B4764A"/>
    <w:p w14:paraId="1B974460" w14:textId="77777777" w:rsidR="002E3DE8" w:rsidRPr="00376131" w:rsidRDefault="002E3DE8" w:rsidP="002E3DE8"/>
    <w:p w14:paraId="7F29DA27" w14:textId="77777777" w:rsidR="0049416D" w:rsidRPr="00376131" w:rsidRDefault="0049416D" w:rsidP="006E01F2">
      <w:pPr>
        <w:rPr>
          <w:sz w:val="16"/>
        </w:rPr>
      </w:pPr>
    </w:p>
    <w:sectPr w:rsidR="0049416D" w:rsidRPr="003761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D67746" w14:textId="77777777" w:rsidR="006B43BE" w:rsidRDefault="006B43BE" w:rsidP="00066D2C">
      <w:pPr>
        <w:spacing w:after="0" w:line="240" w:lineRule="auto"/>
      </w:pPr>
      <w:r>
        <w:separator/>
      </w:r>
    </w:p>
  </w:endnote>
  <w:endnote w:type="continuationSeparator" w:id="0">
    <w:p w14:paraId="74C66042" w14:textId="77777777" w:rsidR="006B43BE" w:rsidRDefault="006B43B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Quattrocento Sans">
    <w:panose1 w:val="020B0502050000020003"/>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360F9D" w14:textId="77777777" w:rsidR="006B43BE" w:rsidRDefault="006B43BE" w:rsidP="00066D2C">
      <w:pPr>
        <w:spacing w:after="0" w:line="240" w:lineRule="auto"/>
      </w:pPr>
      <w:r>
        <w:separator/>
      </w:r>
    </w:p>
  </w:footnote>
  <w:footnote w:type="continuationSeparator" w:id="0">
    <w:p w14:paraId="783077D3" w14:textId="77777777" w:rsidR="006B43BE" w:rsidRDefault="006B43B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1411741408"/>
    <w:docVar w:name="VerbatimVersion" w:val="6.0.0"/>
    <w:docVar w:name="WordVersion" w:val="16.0"/>
  </w:docVars>
  <w:rsids>
    <w:rsidRoot w:val="000A76F9"/>
    <w:rsid w:val="00001C7E"/>
    <w:rsid w:val="0000487C"/>
    <w:rsid w:val="00007867"/>
    <w:rsid w:val="00011FEF"/>
    <w:rsid w:val="000126A7"/>
    <w:rsid w:val="00013C8B"/>
    <w:rsid w:val="00014483"/>
    <w:rsid w:val="00014A4A"/>
    <w:rsid w:val="00023AEF"/>
    <w:rsid w:val="000250CA"/>
    <w:rsid w:val="0003013F"/>
    <w:rsid w:val="00031923"/>
    <w:rsid w:val="00031B2F"/>
    <w:rsid w:val="00032119"/>
    <w:rsid w:val="0003254B"/>
    <w:rsid w:val="00041B60"/>
    <w:rsid w:val="000427BD"/>
    <w:rsid w:val="00043C82"/>
    <w:rsid w:val="000447FF"/>
    <w:rsid w:val="000461C6"/>
    <w:rsid w:val="00047A41"/>
    <w:rsid w:val="00050713"/>
    <w:rsid w:val="00051015"/>
    <w:rsid w:val="00051604"/>
    <w:rsid w:val="00053128"/>
    <w:rsid w:val="00053D0F"/>
    <w:rsid w:val="00056966"/>
    <w:rsid w:val="000615B0"/>
    <w:rsid w:val="000621C9"/>
    <w:rsid w:val="00062A77"/>
    <w:rsid w:val="0006356D"/>
    <w:rsid w:val="000638A3"/>
    <w:rsid w:val="00063921"/>
    <w:rsid w:val="000657E9"/>
    <w:rsid w:val="00066781"/>
    <w:rsid w:val="00066D2C"/>
    <w:rsid w:val="0007328F"/>
    <w:rsid w:val="00074F1E"/>
    <w:rsid w:val="0007573B"/>
    <w:rsid w:val="0007578B"/>
    <w:rsid w:val="00075D7A"/>
    <w:rsid w:val="0007692C"/>
    <w:rsid w:val="00076EA7"/>
    <w:rsid w:val="000776E5"/>
    <w:rsid w:val="00080E37"/>
    <w:rsid w:val="00080F27"/>
    <w:rsid w:val="00086142"/>
    <w:rsid w:val="0008650E"/>
    <w:rsid w:val="000912B1"/>
    <w:rsid w:val="0009307E"/>
    <w:rsid w:val="00093AB9"/>
    <w:rsid w:val="00094DF4"/>
    <w:rsid w:val="00095E8C"/>
    <w:rsid w:val="000961CD"/>
    <w:rsid w:val="00097E3C"/>
    <w:rsid w:val="000A0198"/>
    <w:rsid w:val="000A040B"/>
    <w:rsid w:val="000A0585"/>
    <w:rsid w:val="000A0B03"/>
    <w:rsid w:val="000A218A"/>
    <w:rsid w:val="000A239C"/>
    <w:rsid w:val="000A4AE6"/>
    <w:rsid w:val="000A5EE1"/>
    <w:rsid w:val="000A76F9"/>
    <w:rsid w:val="000A790F"/>
    <w:rsid w:val="000B07CB"/>
    <w:rsid w:val="000B324D"/>
    <w:rsid w:val="000B3425"/>
    <w:rsid w:val="000B4FCF"/>
    <w:rsid w:val="000B5714"/>
    <w:rsid w:val="000B58B4"/>
    <w:rsid w:val="000B5C09"/>
    <w:rsid w:val="000B5FBB"/>
    <w:rsid w:val="000B6974"/>
    <w:rsid w:val="000B6B3E"/>
    <w:rsid w:val="000C137E"/>
    <w:rsid w:val="000C186B"/>
    <w:rsid w:val="000C443E"/>
    <w:rsid w:val="000C4C95"/>
    <w:rsid w:val="000C5B60"/>
    <w:rsid w:val="000C6B33"/>
    <w:rsid w:val="000C6EB3"/>
    <w:rsid w:val="000D0D08"/>
    <w:rsid w:val="000D7274"/>
    <w:rsid w:val="000D739E"/>
    <w:rsid w:val="000D7997"/>
    <w:rsid w:val="000D7A2C"/>
    <w:rsid w:val="000E0913"/>
    <w:rsid w:val="000E13F7"/>
    <w:rsid w:val="000E2525"/>
    <w:rsid w:val="000E43FE"/>
    <w:rsid w:val="000E740E"/>
    <w:rsid w:val="000F5C68"/>
    <w:rsid w:val="000F6390"/>
    <w:rsid w:val="000F6530"/>
    <w:rsid w:val="000F775F"/>
    <w:rsid w:val="001014FC"/>
    <w:rsid w:val="001024F9"/>
    <w:rsid w:val="001025C4"/>
    <w:rsid w:val="00102B4F"/>
    <w:rsid w:val="0010417F"/>
    <w:rsid w:val="00104B9E"/>
    <w:rsid w:val="00105540"/>
    <w:rsid w:val="00105C8A"/>
    <w:rsid w:val="00107489"/>
    <w:rsid w:val="00110621"/>
    <w:rsid w:val="001119CE"/>
    <w:rsid w:val="001128A3"/>
    <w:rsid w:val="00114316"/>
    <w:rsid w:val="001149FE"/>
    <w:rsid w:val="00116C4F"/>
    <w:rsid w:val="00117F85"/>
    <w:rsid w:val="00117F87"/>
    <w:rsid w:val="0012013C"/>
    <w:rsid w:val="001205B8"/>
    <w:rsid w:val="001218F5"/>
    <w:rsid w:val="00122186"/>
    <w:rsid w:val="00122202"/>
    <w:rsid w:val="00124C83"/>
    <w:rsid w:val="00124DF7"/>
    <w:rsid w:val="00127061"/>
    <w:rsid w:val="0012715A"/>
    <w:rsid w:val="00131B53"/>
    <w:rsid w:val="001323FA"/>
    <w:rsid w:val="001327C1"/>
    <w:rsid w:val="001329A3"/>
    <w:rsid w:val="00134120"/>
    <w:rsid w:val="001356C8"/>
    <w:rsid w:val="001378C8"/>
    <w:rsid w:val="00140A6B"/>
    <w:rsid w:val="001413FE"/>
    <w:rsid w:val="001437BF"/>
    <w:rsid w:val="00144AD4"/>
    <w:rsid w:val="00144B54"/>
    <w:rsid w:val="00144CD7"/>
    <w:rsid w:val="00144FB1"/>
    <w:rsid w:val="00145A7A"/>
    <w:rsid w:val="00146731"/>
    <w:rsid w:val="00146F2E"/>
    <w:rsid w:val="00147001"/>
    <w:rsid w:val="00150A2E"/>
    <w:rsid w:val="00152974"/>
    <w:rsid w:val="00152BF7"/>
    <w:rsid w:val="00153BF8"/>
    <w:rsid w:val="00154119"/>
    <w:rsid w:val="00154E46"/>
    <w:rsid w:val="001633DF"/>
    <w:rsid w:val="00163574"/>
    <w:rsid w:val="001645D4"/>
    <w:rsid w:val="0016567B"/>
    <w:rsid w:val="0016568A"/>
    <w:rsid w:val="001678AB"/>
    <w:rsid w:val="00170A72"/>
    <w:rsid w:val="00171A2A"/>
    <w:rsid w:val="001723BA"/>
    <w:rsid w:val="00172FBC"/>
    <w:rsid w:val="00174648"/>
    <w:rsid w:val="00175A0C"/>
    <w:rsid w:val="00177022"/>
    <w:rsid w:val="001776FD"/>
    <w:rsid w:val="00180A4E"/>
    <w:rsid w:val="00181F58"/>
    <w:rsid w:val="001851BF"/>
    <w:rsid w:val="00186982"/>
    <w:rsid w:val="00186B65"/>
    <w:rsid w:val="0019047F"/>
    <w:rsid w:val="00190CDA"/>
    <w:rsid w:val="001922C6"/>
    <w:rsid w:val="00196816"/>
    <w:rsid w:val="00196A78"/>
    <w:rsid w:val="00196BA8"/>
    <w:rsid w:val="0019779A"/>
    <w:rsid w:val="001977CD"/>
    <w:rsid w:val="0019782C"/>
    <w:rsid w:val="00197F77"/>
    <w:rsid w:val="001A07A2"/>
    <w:rsid w:val="001A1422"/>
    <w:rsid w:val="001A18ED"/>
    <w:rsid w:val="001A1BFD"/>
    <w:rsid w:val="001A2D47"/>
    <w:rsid w:val="001A3079"/>
    <w:rsid w:val="001A37AD"/>
    <w:rsid w:val="001A4D9A"/>
    <w:rsid w:val="001A6960"/>
    <w:rsid w:val="001B04E8"/>
    <w:rsid w:val="001B1595"/>
    <w:rsid w:val="001B1762"/>
    <w:rsid w:val="001B18CF"/>
    <w:rsid w:val="001B2C27"/>
    <w:rsid w:val="001B2DED"/>
    <w:rsid w:val="001B41BA"/>
    <w:rsid w:val="001B6826"/>
    <w:rsid w:val="001B7423"/>
    <w:rsid w:val="001C08B1"/>
    <w:rsid w:val="001C0A69"/>
    <w:rsid w:val="001C48D7"/>
    <w:rsid w:val="001C6830"/>
    <w:rsid w:val="001C70B4"/>
    <w:rsid w:val="001C798E"/>
    <w:rsid w:val="001D1296"/>
    <w:rsid w:val="001D1994"/>
    <w:rsid w:val="001D2B12"/>
    <w:rsid w:val="001D5509"/>
    <w:rsid w:val="001D5F62"/>
    <w:rsid w:val="001D6D5C"/>
    <w:rsid w:val="001D7A6D"/>
    <w:rsid w:val="001D7BDA"/>
    <w:rsid w:val="001E11E5"/>
    <w:rsid w:val="001E3144"/>
    <w:rsid w:val="001E360D"/>
    <w:rsid w:val="001E4A64"/>
    <w:rsid w:val="001E61F5"/>
    <w:rsid w:val="001F0C01"/>
    <w:rsid w:val="001F1F4D"/>
    <w:rsid w:val="001F2C8E"/>
    <w:rsid w:val="001F39C3"/>
    <w:rsid w:val="002004E4"/>
    <w:rsid w:val="002005AF"/>
    <w:rsid w:val="00200AEF"/>
    <w:rsid w:val="00200C1A"/>
    <w:rsid w:val="00202264"/>
    <w:rsid w:val="00204976"/>
    <w:rsid w:val="002052E3"/>
    <w:rsid w:val="00206037"/>
    <w:rsid w:val="00210DC2"/>
    <w:rsid w:val="002110D6"/>
    <w:rsid w:val="00211924"/>
    <w:rsid w:val="002152F9"/>
    <w:rsid w:val="0021530A"/>
    <w:rsid w:val="002162E1"/>
    <w:rsid w:val="002212A9"/>
    <w:rsid w:val="00222EB2"/>
    <w:rsid w:val="002234FB"/>
    <w:rsid w:val="00225437"/>
    <w:rsid w:val="002263A1"/>
    <w:rsid w:val="00226FA9"/>
    <w:rsid w:val="002308F7"/>
    <w:rsid w:val="00231AA9"/>
    <w:rsid w:val="00232746"/>
    <w:rsid w:val="0023461D"/>
    <w:rsid w:val="00235C9C"/>
    <w:rsid w:val="00236707"/>
    <w:rsid w:val="00241116"/>
    <w:rsid w:val="00242561"/>
    <w:rsid w:val="0024328E"/>
    <w:rsid w:val="002443DE"/>
    <w:rsid w:val="00245FEC"/>
    <w:rsid w:val="00246705"/>
    <w:rsid w:val="002508CB"/>
    <w:rsid w:val="002514A7"/>
    <w:rsid w:val="0025160C"/>
    <w:rsid w:val="0025249E"/>
    <w:rsid w:val="00252AE3"/>
    <w:rsid w:val="00253733"/>
    <w:rsid w:val="00253B5F"/>
    <w:rsid w:val="00256AC0"/>
    <w:rsid w:val="002573AF"/>
    <w:rsid w:val="00263CC5"/>
    <w:rsid w:val="002664C8"/>
    <w:rsid w:val="00266C0C"/>
    <w:rsid w:val="00267C85"/>
    <w:rsid w:val="00271866"/>
    <w:rsid w:val="00273074"/>
    <w:rsid w:val="00273689"/>
    <w:rsid w:val="00275B58"/>
    <w:rsid w:val="00276E12"/>
    <w:rsid w:val="002778F0"/>
    <w:rsid w:val="00277BB1"/>
    <w:rsid w:val="00281B05"/>
    <w:rsid w:val="00282932"/>
    <w:rsid w:val="00282FFC"/>
    <w:rsid w:val="002836AA"/>
    <w:rsid w:val="00284B00"/>
    <w:rsid w:val="00284DEF"/>
    <w:rsid w:val="002878D0"/>
    <w:rsid w:val="00290F1B"/>
    <w:rsid w:val="00291C09"/>
    <w:rsid w:val="002929A2"/>
    <w:rsid w:val="0029349B"/>
    <w:rsid w:val="002A3018"/>
    <w:rsid w:val="002A4DA5"/>
    <w:rsid w:val="002A5164"/>
    <w:rsid w:val="002A574D"/>
    <w:rsid w:val="002A57B1"/>
    <w:rsid w:val="002A5BA3"/>
    <w:rsid w:val="002A6DD8"/>
    <w:rsid w:val="002A76DB"/>
    <w:rsid w:val="002B02A0"/>
    <w:rsid w:val="002B2116"/>
    <w:rsid w:val="002B3050"/>
    <w:rsid w:val="002B5F0C"/>
    <w:rsid w:val="002B7D00"/>
    <w:rsid w:val="002C0731"/>
    <w:rsid w:val="002C0875"/>
    <w:rsid w:val="002C0B33"/>
    <w:rsid w:val="002C2C46"/>
    <w:rsid w:val="002C30D9"/>
    <w:rsid w:val="002C36B8"/>
    <w:rsid w:val="002C3E6C"/>
    <w:rsid w:val="002C6C7D"/>
    <w:rsid w:val="002C769C"/>
    <w:rsid w:val="002C7C4B"/>
    <w:rsid w:val="002D2594"/>
    <w:rsid w:val="002D26D6"/>
    <w:rsid w:val="002D3647"/>
    <w:rsid w:val="002D418C"/>
    <w:rsid w:val="002D546E"/>
    <w:rsid w:val="002D682F"/>
    <w:rsid w:val="002E3021"/>
    <w:rsid w:val="002E3DE8"/>
    <w:rsid w:val="002E5ACC"/>
    <w:rsid w:val="002E663F"/>
    <w:rsid w:val="002F0384"/>
    <w:rsid w:val="002F13BE"/>
    <w:rsid w:val="002F15A7"/>
    <w:rsid w:val="002F276B"/>
    <w:rsid w:val="002F28CE"/>
    <w:rsid w:val="002F2CFC"/>
    <w:rsid w:val="002F37D1"/>
    <w:rsid w:val="002F3879"/>
    <w:rsid w:val="002F5A47"/>
    <w:rsid w:val="002F636E"/>
    <w:rsid w:val="00300F2F"/>
    <w:rsid w:val="00302EDB"/>
    <w:rsid w:val="00304257"/>
    <w:rsid w:val="00304A78"/>
    <w:rsid w:val="00306467"/>
    <w:rsid w:val="00306FDE"/>
    <w:rsid w:val="00307D0F"/>
    <w:rsid w:val="00307FBA"/>
    <w:rsid w:val="003106D9"/>
    <w:rsid w:val="00311112"/>
    <w:rsid w:val="00311C1F"/>
    <w:rsid w:val="0031266A"/>
    <w:rsid w:val="003149C8"/>
    <w:rsid w:val="003150C9"/>
    <w:rsid w:val="00315D5B"/>
    <w:rsid w:val="0031761F"/>
    <w:rsid w:val="003203D9"/>
    <w:rsid w:val="00321F82"/>
    <w:rsid w:val="00323456"/>
    <w:rsid w:val="003235D7"/>
    <w:rsid w:val="00323E50"/>
    <w:rsid w:val="00324BF5"/>
    <w:rsid w:val="003264E7"/>
    <w:rsid w:val="0032710B"/>
    <w:rsid w:val="003275D5"/>
    <w:rsid w:val="0033098F"/>
    <w:rsid w:val="00330A9C"/>
    <w:rsid w:val="00333A69"/>
    <w:rsid w:val="003352D6"/>
    <w:rsid w:val="003356C4"/>
    <w:rsid w:val="00335E6D"/>
    <w:rsid w:val="00336D81"/>
    <w:rsid w:val="0034141B"/>
    <w:rsid w:val="00341D52"/>
    <w:rsid w:val="00343DBF"/>
    <w:rsid w:val="003449A8"/>
    <w:rsid w:val="00344E66"/>
    <w:rsid w:val="00345BC4"/>
    <w:rsid w:val="00345BF2"/>
    <w:rsid w:val="00345C4B"/>
    <w:rsid w:val="00347131"/>
    <w:rsid w:val="00347891"/>
    <w:rsid w:val="003479B5"/>
    <w:rsid w:val="003500B6"/>
    <w:rsid w:val="00352622"/>
    <w:rsid w:val="00355B45"/>
    <w:rsid w:val="00355E3E"/>
    <w:rsid w:val="0035656A"/>
    <w:rsid w:val="003600D9"/>
    <w:rsid w:val="00361FA0"/>
    <w:rsid w:val="0036259F"/>
    <w:rsid w:val="00363824"/>
    <w:rsid w:val="00363C5C"/>
    <w:rsid w:val="00365F63"/>
    <w:rsid w:val="003662DB"/>
    <w:rsid w:val="00367D96"/>
    <w:rsid w:val="003706D8"/>
    <w:rsid w:val="00373B7F"/>
    <w:rsid w:val="00374B5E"/>
    <w:rsid w:val="003753F6"/>
    <w:rsid w:val="00376131"/>
    <w:rsid w:val="003762AE"/>
    <w:rsid w:val="003779C8"/>
    <w:rsid w:val="00380F76"/>
    <w:rsid w:val="00382DF7"/>
    <w:rsid w:val="00387C55"/>
    <w:rsid w:val="0039157C"/>
    <w:rsid w:val="00391791"/>
    <w:rsid w:val="00392D93"/>
    <w:rsid w:val="00393737"/>
    <w:rsid w:val="00393EF2"/>
    <w:rsid w:val="00394F71"/>
    <w:rsid w:val="00396360"/>
    <w:rsid w:val="00396B99"/>
    <w:rsid w:val="00396D52"/>
    <w:rsid w:val="00397BA2"/>
    <w:rsid w:val="003A0AF4"/>
    <w:rsid w:val="003A46B4"/>
    <w:rsid w:val="003A5CE8"/>
    <w:rsid w:val="003A698D"/>
    <w:rsid w:val="003B0D32"/>
    <w:rsid w:val="003B17B3"/>
    <w:rsid w:val="003B3E0B"/>
    <w:rsid w:val="003B4705"/>
    <w:rsid w:val="003B49F0"/>
    <w:rsid w:val="003B4F86"/>
    <w:rsid w:val="003B734D"/>
    <w:rsid w:val="003B79C6"/>
    <w:rsid w:val="003C079C"/>
    <w:rsid w:val="003C177C"/>
    <w:rsid w:val="003C1A84"/>
    <w:rsid w:val="003C251E"/>
    <w:rsid w:val="003C3CCA"/>
    <w:rsid w:val="003C5F64"/>
    <w:rsid w:val="003C6CA9"/>
    <w:rsid w:val="003D0BCA"/>
    <w:rsid w:val="003D1C79"/>
    <w:rsid w:val="003D3B44"/>
    <w:rsid w:val="003D4150"/>
    <w:rsid w:val="003D5367"/>
    <w:rsid w:val="003E1B12"/>
    <w:rsid w:val="003E3C45"/>
    <w:rsid w:val="003E43EF"/>
    <w:rsid w:val="003F0CE6"/>
    <w:rsid w:val="003F2669"/>
    <w:rsid w:val="003F3920"/>
    <w:rsid w:val="003F4D5F"/>
    <w:rsid w:val="003F5A89"/>
    <w:rsid w:val="003F6294"/>
    <w:rsid w:val="003F6A79"/>
    <w:rsid w:val="003F78E8"/>
    <w:rsid w:val="00401A00"/>
    <w:rsid w:val="004021CF"/>
    <w:rsid w:val="004023BF"/>
    <w:rsid w:val="00405AD7"/>
    <w:rsid w:val="004117FB"/>
    <w:rsid w:val="00411B21"/>
    <w:rsid w:val="00412785"/>
    <w:rsid w:val="004127EF"/>
    <w:rsid w:val="00413EF4"/>
    <w:rsid w:val="00414EB4"/>
    <w:rsid w:val="00417D87"/>
    <w:rsid w:val="00417DD6"/>
    <w:rsid w:val="00417E48"/>
    <w:rsid w:val="004208C6"/>
    <w:rsid w:val="004219DF"/>
    <w:rsid w:val="00423B9C"/>
    <w:rsid w:val="00425531"/>
    <w:rsid w:val="00425A83"/>
    <w:rsid w:val="00426CC6"/>
    <w:rsid w:val="00430ADD"/>
    <w:rsid w:val="00431905"/>
    <w:rsid w:val="004326E6"/>
    <w:rsid w:val="00432F5F"/>
    <w:rsid w:val="0043419E"/>
    <w:rsid w:val="0043450D"/>
    <w:rsid w:val="004348C6"/>
    <w:rsid w:val="00434BCC"/>
    <w:rsid w:val="004350BF"/>
    <w:rsid w:val="00435588"/>
    <w:rsid w:val="00440874"/>
    <w:rsid w:val="00440D0D"/>
    <w:rsid w:val="004433A0"/>
    <w:rsid w:val="004436F8"/>
    <w:rsid w:val="00443D90"/>
    <w:rsid w:val="0044579A"/>
    <w:rsid w:val="00445EA8"/>
    <w:rsid w:val="00447BAE"/>
    <w:rsid w:val="00450DA4"/>
    <w:rsid w:val="004511CC"/>
    <w:rsid w:val="00453B0A"/>
    <w:rsid w:val="00454DE2"/>
    <w:rsid w:val="00455BC7"/>
    <w:rsid w:val="00456C69"/>
    <w:rsid w:val="0045742F"/>
    <w:rsid w:val="00457F13"/>
    <w:rsid w:val="0046027F"/>
    <w:rsid w:val="004604DA"/>
    <w:rsid w:val="00462267"/>
    <w:rsid w:val="00462B60"/>
    <w:rsid w:val="00463190"/>
    <w:rsid w:val="00463766"/>
    <w:rsid w:val="004661C7"/>
    <w:rsid w:val="00470710"/>
    <w:rsid w:val="00472B47"/>
    <w:rsid w:val="00473F39"/>
    <w:rsid w:val="00474720"/>
    <w:rsid w:val="004754DF"/>
    <w:rsid w:val="004801B6"/>
    <w:rsid w:val="00480A40"/>
    <w:rsid w:val="004827C9"/>
    <w:rsid w:val="00483EDD"/>
    <w:rsid w:val="004854FD"/>
    <w:rsid w:val="00486F5E"/>
    <w:rsid w:val="004875B9"/>
    <w:rsid w:val="00491C5F"/>
    <w:rsid w:val="00492CB5"/>
    <w:rsid w:val="004930B6"/>
    <w:rsid w:val="0049341D"/>
    <w:rsid w:val="00493AA8"/>
    <w:rsid w:val="0049416D"/>
    <w:rsid w:val="0049566D"/>
    <w:rsid w:val="004A2B4E"/>
    <w:rsid w:val="004A2D9C"/>
    <w:rsid w:val="004A40AB"/>
    <w:rsid w:val="004A4E34"/>
    <w:rsid w:val="004A539A"/>
    <w:rsid w:val="004A66B1"/>
    <w:rsid w:val="004A74B8"/>
    <w:rsid w:val="004A7719"/>
    <w:rsid w:val="004A7D8B"/>
    <w:rsid w:val="004B0732"/>
    <w:rsid w:val="004B3C97"/>
    <w:rsid w:val="004B4B19"/>
    <w:rsid w:val="004B4D3B"/>
    <w:rsid w:val="004B5436"/>
    <w:rsid w:val="004B7CF6"/>
    <w:rsid w:val="004C2990"/>
    <w:rsid w:val="004C322B"/>
    <w:rsid w:val="004C36A3"/>
    <w:rsid w:val="004C5E96"/>
    <w:rsid w:val="004C6491"/>
    <w:rsid w:val="004C6785"/>
    <w:rsid w:val="004C6D3D"/>
    <w:rsid w:val="004C6F4D"/>
    <w:rsid w:val="004C706D"/>
    <w:rsid w:val="004C7B42"/>
    <w:rsid w:val="004D05AA"/>
    <w:rsid w:val="004D14C3"/>
    <w:rsid w:val="004D2C8F"/>
    <w:rsid w:val="004D43AE"/>
    <w:rsid w:val="004D5EAC"/>
    <w:rsid w:val="004D6EEE"/>
    <w:rsid w:val="004D73E6"/>
    <w:rsid w:val="004D7907"/>
    <w:rsid w:val="004E177D"/>
    <w:rsid w:val="004E1807"/>
    <w:rsid w:val="004E1904"/>
    <w:rsid w:val="004E5078"/>
    <w:rsid w:val="004E55F8"/>
    <w:rsid w:val="004E6CD8"/>
    <w:rsid w:val="004E6F12"/>
    <w:rsid w:val="004E746C"/>
    <w:rsid w:val="004E7533"/>
    <w:rsid w:val="004F01F3"/>
    <w:rsid w:val="004F16CA"/>
    <w:rsid w:val="004F28DE"/>
    <w:rsid w:val="004F33B1"/>
    <w:rsid w:val="004F4139"/>
    <w:rsid w:val="004F682B"/>
    <w:rsid w:val="00500931"/>
    <w:rsid w:val="00500F93"/>
    <w:rsid w:val="005015BF"/>
    <w:rsid w:val="00503593"/>
    <w:rsid w:val="005036B1"/>
    <w:rsid w:val="00505303"/>
    <w:rsid w:val="00511177"/>
    <w:rsid w:val="005125C9"/>
    <w:rsid w:val="00515BDD"/>
    <w:rsid w:val="00521B9F"/>
    <w:rsid w:val="00522F01"/>
    <w:rsid w:val="0052352C"/>
    <w:rsid w:val="00525F71"/>
    <w:rsid w:val="005268F8"/>
    <w:rsid w:val="005274CC"/>
    <w:rsid w:val="005307C2"/>
    <w:rsid w:val="00531E4B"/>
    <w:rsid w:val="005346C9"/>
    <w:rsid w:val="0053499E"/>
    <w:rsid w:val="00534DE1"/>
    <w:rsid w:val="0053626E"/>
    <w:rsid w:val="00536B7D"/>
    <w:rsid w:val="00541DAF"/>
    <w:rsid w:val="00543214"/>
    <w:rsid w:val="00544936"/>
    <w:rsid w:val="005449A8"/>
    <w:rsid w:val="00550DA3"/>
    <w:rsid w:val="0055242A"/>
    <w:rsid w:val="005525AE"/>
    <w:rsid w:val="005546C5"/>
    <w:rsid w:val="00554AC8"/>
    <w:rsid w:val="005558FC"/>
    <w:rsid w:val="00557B59"/>
    <w:rsid w:val="00562ACB"/>
    <w:rsid w:val="00563EB3"/>
    <w:rsid w:val="00565142"/>
    <w:rsid w:val="00566F2F"/>
    <w:rsid w:val="00567D6A"/>
    <w:rsid w:val="00567D90"/>
    <w:rsid w:val="00567E95"/>
    <w:rsid w:val="005709D7"/>
    <w:rsid w:val="005714F8"/>
    <w:rsid w:val="0057181D"/>
    <w:rsid w:val="00572634"/>
    <w:rsid w:val="00575723"/>
    <w:rsid w:val="00577CDD"/>
    <w:rsid w:val="00583644"/>
    <w:rsid w:val="00583AED"/>
    <w:rsid w:val="00585F11"/>
    <w:rsid w:val="00586C6C"/>
    <w:rsid w:val="00590576"/>
    <w:rsid w:val="005906F9"/>
    <w:rsid w:val="00590AA9"/>
    <w:rsid w:val="00590B8F"/>
    <w:rsid w:val="005932B4"/>
    <w:rsid w:val="00595F1E"/>
    <w:rsid w:val="005A0CC6"/>
    <w:rsid w:val="005A1E23"/>
    <w:rsid w:val="005A206C"/>
    <w:rsid w:val="005A2BF4"/>
    <w:rsid w:val="005A3550"/>
    <w:rsid w:val="005A4DE4"/>
    <w:rsid w:val="005A6204"/>
    <w:rsid w:val="005A6D5A"/>
    <w:rsid w:val="005B0D9E"/>
    <w:rsid w:val="005B3528"/>
    <w:rsid w:val="005B41CE"/>
    <w:rsid w:val="005B566C"/>
    <w:rsid w:val="005B5DC5"/>
    <w:rsid w:val="005B6286"/>
    <w:rsid w:val="005B65D4"/>
    <w:rsid w:val="005B79C2"/>
    <w:rsid w:val="005C1630"/>
    <w:rsid w:val="005C2AEB"/>
    <w:rsid w:val="005C5B70"/>
    <w:rsid w:val="005C7BF4"/>
    <w:rsid w:val="005D027B"/>
    <w:rsid w:val="005D3400"/>
    <w:rsid w:val="005D3778"/>
    <w:rsid w:val="005D388F"/>
    <w:rsid w:val="005D3C29"/>
    <w:rsid w:val="005D45F4"/>
    <w:rsid w:val="005D700C"/>
    <w:rsid w:val="005E0F22"/>
    <w:rsid w:val="005E0F81"/>
    <w:rsid w:val="005E110E"/>
    <w:rsid w:val="005E253C"/>
    <w:rsid w:val="005E2EE7"/>
    <w:rsid w:val="005E3B35"/>
    <w:rsid w:val="005E43F7"/>
    <w:rsid w:val="005E5941"/>
    <w:rsid w:val="005E78A2"/>
    <w:rsid w:val="005E7E6A"/>
    <w:rsid w:val="005F1E42"/>
    <w:rsid w:val="005F5AD2"/>
    <w:rsid w:val="005F5DC5"/>
    <w:rsid w:val="005F5E14"/>
    <w:rsid w:val="005F6616"/>
    <w:rsid w:val="00602CCF"/>
    <w:rsid w:val="006058C2"/>
    <w:rsid w:val="00606315"/>
    <w:rsid w:val="006109D4"/>
    <w:rsid w:val="006146DF"/>
    <w:rsid w:val="00614DEF"/>
    <w:rsid w:val="00615F1E"/>
    <w:rsid w:val="006201D6"/>
    <w:rsid w:val="00620D00"/>
    <w:rsid w:val="00622773"/>
    <w:rsid w:val="00622C58"/>
    <w:rsid w:val="00622D04"/>
    <w:rsid w:val="006244A0"/>
    <w:rsid w:val="00624570"/>
    <w:rsid w:val="00624A05"/>
    <w:rsid w:val="00624B3A"/>
    <w:rsid w:val="00624C71"/>
    <w:rsid w:val="00624F61"/>
    <w:rsid w:val="0062614B"/>
    <w:rsid w:val="006266E2"/>
    <w:rsid w:val="0063037B"/>
    <w:rsid w:val="00632ADA"/>
    <w:rsid w:val="00632C54"/>
    <w:rsid w:val="006350F0"/>
    <w:rsid w:val="00635616"/>
    <w:rsid w:val="006416F2"/>
    <w:rsid w:val="006419F0"/>
    <w:rsid w:val="00641E99"/>
    <w:rsid w:val="00642103"/>
    <w:rsid w:val="00643E71"/>
    <w:rsid w:val="006460DC"/>
    <w:rsid w:val="006463F8"/>
    <w:rsid w:val="00646BA9"/>
    <w:rsid w:val="00650C88"/>
    <w:rsid w:val="0065258E"/>
    <w:rsid w:val="006540C6"/>
    <w:rsid w:val="0065411E"/>
    <w:rsid w:val="00655035"/>
    <w:rsid w:val="00655DE0"/>
    <w:rsid w:val="00656814"/>
    <w:rsid w:val="00657A00"/>
    <w:rsid w:val="006633F4"/>
    <w:rsid w:val="00664471"/>
    <w:rsid w:val="00664A14"/>
    <w:rsid w:val="0066638E"/>
    <w:rsid w:val="00666CC0"/>
    <w:rsid w:val="00667243"/>
    <w:rsid w:val="0067185C"/>
    <w:rsid w:val="00672611"/>
    <w:rsid w:val="00673C22"/>
    <w:rsid w:val="0067482D"/>
    <w:rsid w:val="00675DFD"/>
    <w:rsid w:val="0067732F"/>
    <w:rsid w:val="00681007"/>
    <w:rsid w:val="0068122B"/>
    <w:rsid w:val="00681DD9"/>
    <w:rsid w:val="00682252"/>
    <w:rsid w:val="00682F3F"/>
    <w:rsid w:val="00682F5C"/>
    <w:rsid w:val="0068329A"/>
    <w:rsid w:val="00687407"/>
    <w:rsid w:val="00687555"/>
    <w:rsid w:val="0069008D"/>
    <w:rsid w:val="00690E39"/>
    <w:rsid w:val="00691FF9"/>
    <w:rsid w:val="0069285F"/>
    <w:rsid w:val="00694220"/>
    <w:rsid w:val="00695FA6"/>
    <w:rsid w:val="006971EB"/>
    <w:rsid w:val="0069752C"/>
    <w:rsid w:val="006A0415"/>
    <w:rsid w:val="006A0DE5"/>
    <w:rsid w:val="006A0F5C"/>
    <w:rsid w:val="006A347B"/>
    <w:rsid w:val="006A3677"/>
    <w:rsid w:val="006A4867"/>
    <w:rsid w:val="006A4EF8"/>
    <w:rsid w:val="006A5B27"/>
    <w:rsid w:val="006A6A67"/>
    <w:rsid w:val="006B0D21"/>
    <w:rsid w:val="006B13A2"/>
    <w:rsid w:val="006B1653"/>
    <w:rsid w:val="006B43BE"/>
    <w:rsid w:val="006B4E4E"/>
    <w:rsid w:val="006B5952"/>
    <w:rsid w:val="006B6C5F"/>
    <w:rsid w:val="006B7E39"/>
    <w:rsid w:val="006C0920"/>
    <w:rsid w:val="006C2072"/>
    <w:rsid w:val="006C43E7"/>
    <w:rsid w:val="006C45E6"/>
    <w:rsid w:val="006C4820"/>
    <w:rsid w:val="006C5872"/>
    <w:rsid w:val="006C60E0"/>
    <w:rsid w:val="006C63A0"/>
    <w:rsid w:val="006C676D"/>
    <w:rsid w:val="006C69E2"/>
    <w:rsid w:val="006C7825"/>
    <w:rsid w:val="006D0265"/>
    <w:rsid w:val="006D11B0"/>
    <w:rsid w:val="006D2534"/>
    <w:rsid w:val="006D260D"/>
    <w:rsid w:val="006D311E"/>
    <w:rsid w:val="006D6FE5"/>
    <w:rsid w:val="006D767A"/>
    <w:rsid w:val="006D7DAF"/>
    <w:rsid w:val="006E01F2"/>
    <w:rsid w:val="006E2637"/>
    <w:rsid w:val="006E2A45"/>
    <w:rsid w:val="006E3314"/>
    <w:rsid w:val="006E36A4"/>
    <w:rsid w:val="006E37D4"/>
    <w:rsid w:val="006F080D"/>
    <w:rsid w:val="006F1519"/>
    <w:rsid w:val="006F3768"/>
    <w:rsid w:val="006F6293"/>
    <w:rsid w:val="006F71DE"/>
    <w:rsid w:val="006F7ED6"/>
    <w:rsid w:val="00700BE3"/>
    <w:rsid w:val="00703953"/>
    <w:rsid w:val="00704573"/>
    <w:rsid w:val="0070576D"/>
    <w:rsid w:val="007072CC"/>
    <w:rsid w:val="00707FFA"/>
    <w:rsid w:val="00710F12"/>
    <w:rsid w:val="0071254A"/>
    <w:rsid w:val="007131D2"/>
    <w:rsid w:val="00713917"/>
    <w:rsid w:val="00715760"/>
    <w:rsid w:val="00716AFB"/>
    <w:rsid w:val="007173A4"/>
    <w:rsid w:val="00717AF8"/>
    <w:rsid w:val="00720033"/>
    <w:rsid w:val="00720267"/>
    <w:rsid w:val="00720F3B"/>
    <w:rsid w:val="00720F86"/>
    <w:rsid w:val="00722E77"/>
    <w:rsid w:val="0072444B"/>
    <w:rsid w:val="007245F1"/>
    <w:rsid w:val="007247B8"/>
    <w:rsid w:val="007247C8"/>
    <w:rsid w:val="0072731C"/>
    <w:rsid w:val="0073056C"/>
    <w:rsid w:val="00731C62"/>
    <w:rsid w:val="00735550"/>
    <w:rsid w:val="00735B1F"/>
    <w:rsid w:val="00737502"/>
    <w:rsid w:val="00740B3A"/>
    <w:rsid w:val="00740C8B"/>
    <w:rsid w:val="00741C7B"/>
    <w:rsid w:val="00741E0F"/>
    <w:rsid w:val="00743263"/>
    <w:rsid w:val="00744AA2"/>
    <w:rsid w:val="007454B6"/>
    <w:rsid w:val="0074789B"/>
    <w:rsid w:val="00754ABD"/>
    <w:rsid w:val="00754D3B"/>
    <w:rsid w:val="00756143"/>
    <w:rsid w:val="00760D6A"/>
    <w:rsid w:val="00762A34"/>
    <w:rsid w:val="0076343C"/>
    <w:rsid w:val="007639CF"/>
    <w:rsid w:val="00764C12"/>
    <w:rsid w:val="007655F2"/>
    <w:rsid w:val="00767757"/>
    <w:rsid w:val="00767D98"/>
    <w:rsid w:val="007723FB"/>
    <w:rsid w:val="007750DF"/>
    <w:rsid w:val="00776DD3"/>
    <w:rsid w:val="00777C19"/>
    <w:rsid w:val="00782487"/>
    <w:rsid w:val="0078350B"/>
    <w:rsid w:val="007839A7"/>
    <w:rsid w:val="00783BC6"/>
    <w:rsid w:val="00784333"/>
    <w:rsid w:val="0078452B"/>
    <w:rsid w:val="0078453C"/>
    <w:rsid w:val="00784C8D"/>
    <w:rsid w:val="0078587B"/>
    <w:rsid w:val="00785E47"/>
    <w:rsid w:val="007873F5"/>
    <w:rsid w:val="0078760F"/>
    <w:rsid w:val="00790CB2"/>
    <w:rsid w:val="0079136A"/>
    <w:rsid w:val="00791C88"/>
    <w:rsid w:val="00791FF5"/>
    <w:rsid w:val="00792AD8"/>
    <w:rsid w:val="00792D84"/>
    <w:rsid w:val="00794E64"/>
    <w:rsid w:val="00795030"/>
    <w:rsid w:val="00795A26"/>
    <w:rsid w:val="00796386"/>
    <w:rsid w:val="0079707D"/>
    <w:rsid w:val="007A00CB"/>
    <w:rsid w:val="007A0621"/>
    <w:rsid w:val="007A1514"/>
    <w:rsid w:val="007A15B1"/>
    <w:rsid w:val="007A235F"/>
    <w:rsid w:val="007A312F"/>
    <w:rsid w:val="007A5EC1"/>
    <w:rsid w:val="007A6556"/>
    <w:rsid w:val="007A6EF6"/>
    <w:rsid w:val="007A7047"/>
    <w:rsid w:val="007A7EAB"/>
    <w:rsid w:val="007B3A3B"/>
    <w:rsid w:val="007B4E14"/>
    <w:rsid w:val="007B5238"/>
    <w:rsid w:val="007B57A5"/>
    <w:rsid w:val="007B78FC"/>
    <w:rsid w:val="007C0AED"/>
    <w:rsid w:val="007C0BEE"/>
    <w:rsid w:val="007C20C6"/>
    <w:rsid w:val="007C25C5"/>
    <w:rsid w:val="007C3363"/>
    <w:rsid w:val="007C42F3"/>
    <w:rsid w:val="007C4FA7"/>
    <w:rsid w:val="007C5531"/>
    <w:rsid w:val="007C63A0"/>
    <w:rsid w:val="007C672E"/>
    <w:rsid w:val="007C6D52"/>
    <w:rsid w:val="007C6F91"/>
    <w:rsid w:val="007C72C0"/>
    <w:rsid w:val="007D034D"/>
    <w:rsid w:val="007D12ED"/>
    <w:rsid w:val="007D2F9C"/>
    <w:rsid w:val="007D2FA7"/>
    <w:rsid w:val="007D31C5"/>
    <w:rsid w:val="007D36D5"/>
    <w:rsid w:val="007D5374"/>
    <w:rsid w:val="007E11C9"/>
    <w:rsid w:val="007E1757"/>
    <w:rsid w:val="007E18CC"/>
    <w:rsid w:val="007E1E34"/>
    <w:rsid w:val="007E1E74"/>
    <w:rsid w:val="007E562E"/>
    <w:rsid w:val="007E630E"/>
    <w:rsid w:val="007F1998"/>
    <w:rsid w:val="007F2034"/>
    <w:rsid w:val="007F3321"/>
    <w:rsid w:val="007F387E"/>
    <w:rsid w:val="007F4320"/>
    <w:rsid w:val="007F4683"/>
    <w:rsid w:val="007F55A4"/>
    <w:rsid w:val="007F7C5E"/>
    <w:rsid w:val="00800BF1"/>
    <w:rsid w:val="00800E83"/>
    <w:rsid w:val="00801331"/>
    <w:rsid w:val="00802A60"/>
    <w:rsid w:val="0080304A"/>
    <w:rsid w:val="00803DC9"/>
    <w:rsid w:val="0080587F"/>
    <w:rsid w:val="00806B14"/>
    <w:rsid w:val="0080783B"/>
    <w:rsid w:val="008100D0"/>
    <w:rsid w:val="00810247"/>
    <w:rsid w:val="008114D4"/>
    <w:rsid w:val="0081234D"/>
    <w:rsid w:val="00812D2D"/>
    <w:rsid w:val="0081682E"/>
    <w:rsid w:val="0081715E"/>
    <w:rsid w:val="00817A64"/>
    <w:rsid w:val="008202F7"/>
    <w:rsid w:val="00820EEC"/>
    <w:rsid w:val="00820F83"/>
    <w:rsid w:val="008247A4"/>
    <w:rsid w:val="00825D47"/>
    <w:rsid w:val="00826504"/>
    <w:rsid w:val="008272A6"/>
    <w:rsid w:val="00831CDB"/>
    <w:rsid w:val="0083258C"/>
    <w:rsid w:val="00833D6C"/>
    <w:rsid w:val="008354D3"/>
    <w:rsid w:val="00835E64"/>
    <w:rsid w:val="00841328"/>
    <w:rsid w:val="008418FF"/>
    <w:rsid w:val="00841CCC"/>
    <w:rsid w:val="008437E1"/>
    <w:rsid w:val="00844377"/>
    <w:rsid w:val="008443EF"/>
    <w:rsid w:val="00846D64"/>
    <w:rsid w:val="00846F90"/>
    <w:rsid w:val="00852FB9"/>
    <w:rsid w:val="008536B7"/>
    <w:rsid w:val="00860F34"/>
    <w:rsid w:val="00862AC4"/>
    <w:rsid w:val="0086319B"/>
    <w:rsid w:val="00863E26"/>
    <w:rsid w:val="008674A6"/>
    <w:rsid w:val="00870A05"/>
    <w:rsid w:val="0087210F"/>
    <w:rsid w:val="00872D2A"/>
    <w:rsid w:val="0087564D"/>
    <w:rsid w:val="00876000"/>
    <w:rsid w:val="0088290C"/>
    <w:rsid w:val="008837FB"/>
    <w:rsid w:val="0088411C"/>
    <w:rsid w:val="0088663B"/>
    <w:rsid w:val="00886981"/>
    <w:rsid w:val="00887DE9"/>
    <w:rsid w:val="0089108B"/>
    <w:rsid w:val="00892EE6"/>
    <w:rsid w:val="008931B4"/>
    <w:rsid w:val="008973A2"/>
    <w:rsid w:val="00897AD1"/>
    <w:rsid w:val="008A0471"/>
    <w:rsid w:val="008A0722"/>
    <w:rsid w:val="008A0E31"/>
    <w:rsid w:val="008A0E76"/>
    <w:rsid w:val="008A183A"/>
    <w:rsid w:val="008A39C7"/>
    <w:rsid w:val="008A42FE"/>
    <w:rsid w:val="008A4F23"/>
    <w:rsid w:val="008A713B"/>
    <w:rsid w:val="008B17FF"/>
    <w:rsid w:val="008B28B1"/>
    <w:rsid w:val="008B4FBE"/>
    <w:rsid w:val="008B520E"/>
    <w:rsid w:val="008B526F"/>
    <w:rsid w:val="008B6039"/>
    <w:rsid w:val="008B76A6"/>
    <w:rsid w:val="008C1205"/>
    <w:rsid w:val="008C1A07"/>
    <w:rsid w:val="008C2555"/>
    <w:rsid w:val="008C29FB"/>
    <w:rsid w:val="008C597E"/>
    <w:rsid w:val="008C5B87"/>
    <w:rsid w:val="008C74BC"/>
    <w:rsid w:val="008D0448"/>
    <w:rsid w:val="008D0677"/>
    <w:rsid w:val="008D0C9E"/>
    <w:rsid w:val="008D2F03"/>
    <w:rsid w:val="008D4E3C"/>
    <w:rsid w:val="008D562F"/>
    <w:rsid w:val="008D579D"/>
    <w:rsid w:val="008D6762"/>
    <w:rsid w:val="008E30D8"/>
    <w:rsid w:val="008E447C"/>
    <w:rsid w:val="008E49D1"/>
    <w:rsid w:val="008E596E"/>
    <w:rsid w:val="008E601E"/>
    <w:rsid w:val="008E6741"/>
    <w:rsid w:val="008F00A6"/>
    <w:rsid w:val="008F04C5"/>
    <w:rsid w:val="008F060F"/>
    <w:rsid w:val="008F0C8B"/>
    <w:rsid w:val="008F11AC"/>
    <w:rsid w:val="008F125D"/>
    <w:rsid w:val="009002E5"/>
    <w:rsid w:val="00901E9C"/>
    <w:rsid w:val="00906F79"/>
    <w:rsid w:val="00907369"/>
    <w:rsid w:val="00910B12"/>
    <w:rsid w:val="00912404"/>
    <w:rsid w:val="00914569"/>
    <w:rsid w:val="00915CD9"/>
    <w:rsid w:val="00920B9A"/>
    <w:rsid w:val="00923D95"/>
    <w:rsid w:val="009249C5"/>
    <w:rsid w:val="00925558"/>
    <w:rsid w:val="00925B25"/>
    <w:rsid w:val="009263C9"/>
    <w:rsid w:val="0092646D"/>
    <w:rsid w:val="00927F4C"/>
    <w:rsid w:val="0093090A"/>
    <w:rsid w:val="00930B2A"/>
    <w:rsid w:val="009327AE"/>
    <w:rsid w:val="00934246"/>
    <w:rsid w:val="00934D55"/>
    <w:rsid w:val="00936F03"/>
    <w:rsid w:val="0094018B"/>
    <w:rsid w:val="00940347"/>
    <w:rsid w:val="009418E3"/>
    <w:rsid w:val="00942035"/>
    <w:rsid w:val="009435BB"/>
    <w:rsid w:val="00943B02"/>
    <w:rsid w:val="0095040F"/>
    <w:rsid w:val="0095195E"/>
    <w:rsid w:val="009519B0"/>
    <w:rsid w:val="00952A1C"/>
    <w:rsid w:val="00953429"/>
    <w:rsid w:val="009539A4"/>
    <w:rsid w:val="00955F1F"/>
    <w:rsid w:val="009569E3"/>
    <w:rsid w:val="00960035"/>
    <w:rsid w:val="0096035C"/>
    <w:rsid w:val="0096040F"/>
    <w:rsid w:val="0096145A"/>
    <w:rsid w:val="00961FDE"/>
    <w:rsid w:val="009632EF"/>
    <w:rsid w:val="0096476B"/>
    <w:rsid w:val="00973400"/>
    <w:rsid w:val="00973D8A"/>
    <w:rsid w:val="00974737"/>
    <w:rsid w:val="00975FAD"/>
    <w:rsid w:val="009760E8"/>
    <w:rsid w:val="009763CC"/>
    <w:rsid w:val="009804B4"/>
    <w:rsid w:val="00980709"/>
    <w:rsid w:val="00980EF5"/>
    <w:rsid w:val="0098278C"/>
    <w:rsid w:val="00985405"/>
    <w:rsid w:val="0098588D"/>
    <w:rsid w:val="009906C8"/>
    <w:rsid w:val="00991819"/>
    <w:rsid w:val="00992BBB"/>
    <w:rsid w:val="00995A4F"/>
    <w:rsid w:val="00995B13"/>
    <w:rsid w:val="009965D0"/>
    <w:rsid w:val="00996B34"/>
    <w:rsid w:val="009A0D3F"/>
    <w:rsid w:val="009A0FC8"/>
    <w:rsid w:val="009A2372"/>
    <w:rsid w:val="009A42F1"/>
    <w:rsid w:val="009A43CB"/>
    <w:rsid w:val="009A5571"/>
    <w:rsid w:val="009A7878"/>
    <w:rsid w:val="009B0CDC"/>
    <w:rsid w:val="009B1729"/>
    <w:rsid w:val="009B3E94"/>
    <w:rsid w:val="009B5158"/>
    <w:rsid w:val="009B5183"/>
    <w:rsid w:val="009B78FF"/>
    <w:rsid w:val="009C01EF"/>
    <w:rsid w:val="009C050D"/>
    <w:rsid w:val="009C06D3"/>
    <w:rsid w:val="009C1312"/>
    <w:rsid w:val="009C5E16"/>
    <w:rsid w:val="009C6DFD"/>
    <w:rsid w:val="009C7060"/>
    <w:rsid w:val="009D0D0E"/>
    <w:rsid w:val="009D399A"/>
    <w:rsid w:val="009D4A50"/>
    <w:rsid w:val="009D50A0"/>
    <w:rsid w:val="009D5FD0"/>
    <w:rsid w:val="009D66BC"/>
    <w:rsid w:val="009D74B8"/>
    <w:rsid w:val="009E2E7C"/>
    <w:rsid w:val="009E3C69"/>
    <w:rsid w:val="009E53AF"/>
    <w:rsid w:val="009E6D4B"/>
    <w:rsid w:val="009E6DF5"/>
    <w:rsid w:val="009F02C5"/>
    <w:rsid w:val="009F076C"/>
    <w:rsid w:val="009F14AF"/>
    <w:rsid w:val="009F34CC"/>
    <w:rsid w:val="009F3C4D"/>
    <w:rsid w:val="009F479E"/>
    <w:rsid w:val="009F5C4C"/>
    <w:rsid w:val="009F5DA6"/>
    <w:rsid w:val="009F5FE9"/>
    <w:rsid w:val="009F636B"/>
    <w:rsid w:val="009F66D9"/>
    <w:rsid w:val="00A035A3"/>
    <w:rsid w:val="00A04153"/>
    <w:rsid w:val="00A06B76"/>
    <w:rsid w:val="00A102DE"/>
    <w:rsid w:val="00A1128F"/>
    <w:rsid w:val="00A152FB"/>
    <w:rsid w:val="00A16440"/>
    <w:rsid w:val="00A169AC"/>
    <w:rsid w:val="00A16C9E"/>
    <w:rsid w:val="00A2231D"/>
    <w:rsid w:val="00A2334F"/>
    <w:rsid w:val="00A246E9"/>
    <w:rsid w:val="00A250AA"/>
    <w:rsid w:val="00A25E29"/>
    <w:rsid w:val="00A273FE"/>
    <w:rsid w:val="00A277E6"/>
    <w:rsid w:val="00A30A8F"/>
    <w:rsid w:val="00A3174A"/>
    <w:rsid w:val="00A35853"/>
    <w:rsid w:val="00A35A28"/>
    <w:rsid w:val="00A361C6"/>
    <w:rsid w:val="00A368EF"/>
    <w:rsid w:val="00A4108D"/>
    <w:rsid w:val="00A41505"/>
    <w:rsid w:val="00A41604"/>
    <w:rsid w:val="00A43CAD"/>
    <w:rsid w:val="00A4414C"/>
    <w:rsid w:val="00A47EF1"/>
    <w:rsid w:val="00A515D6"/>
    <w:rsid w:val="00A5199F"/>
    <w:rsid w:val="00A51D29"/>
    <w:rsid w:val="00A54D46"/>
    <w:rsid w:val="00A5581F"/>
    <w:rsid w:val="00A558F4"/>
    <w:rsid w:val="00A56998"/>
    <w:rsid w:val="00A56D51"/>
    <w:rsid w:val="00A5725C"/>
    <w:rsid w:val="00A60D18"/>
    <w:rsid w:val="00A61207"/>
    <w:rsid w:val="00A61325"/>
    <w:rsid w:val="00A61700"/>
    <w:rsid w:val="00A6272D"/>
    <w:rsid w:val="00A6285C"/>
    <w:rsid w:val="00A64B59"/>
    <w:rsid w:val="00A663F3"/>
    <w:rsid w:val="00A668EE"/>
    <w:rsid w:val="00A669F1"/>
    <w:rsid w:val="00A67489"/>
    <w:rsid w:val="00A6769F"/>
    <w:rsid w:val="00A7268C"/>
    <w:rsid w:val="00A742CA"/>
    <w:rsid w:val="00A74365"/>
    <w:rsid w:val="00A745BF"/>
    <w:rsid w:val="00A74A79"/>
    <w:rsid w:val="00A74E46"/>
    <w:rsid w:val="00A76EBC"/>
    <w:rsid w:val="00A777F4"/>
    <w:rsid w:val="00A81524"/>
    <w:rsid w:val="00A81D60"/>
    <w:rsid w:val="00A87639"/>
    <w:rsid w:val="00A90163"/>
    <w:rsid w:val="00A9377C"/>
    <w:rsid w:val="00AA117F"/>
    <w:rsid w:val="00AA1AC0"/>
    <w:rsid w:val="00AA21F3"/>
    <w:rsid w:val="00AA3B66"/>
    <w:rsid w:val="00AA52FE"/>
    <w:rsid w:val="00AA5803"/>
    <w:rsid w:val="00AA584F"/>
    <w:rsid w:val="00AB2843"/>
    <w:rsid w:val="00AB3118"/>
    <w:rsid w:val="00AB363D"/>
    <w:rsid w:val="00AB6F32"/>
    <w:rsid w:val="00AC100F"/>
    <w:rsid w:val="00AC46C7"/>
    <w:rsid w:val="00AC5B71"/>
    <w:rsid w:val="00AC5F18"/>
    <w:rsid w:val="00AC679E"/>
    <w:rsid w:val="00AC6ED5"/>
    <w:rsid w:val="00AC6F47"/>
    <w:rsid w:val="00AD68AC"/>
    <w:rsid w:val="00AE00AE"/>
    <w:rsid w:val="00AE0328"/>
    <w:rsid w:val="00AE0514"/>
    <w:rsid w:val="00AE12D6"/>
    <w:rsid w:val="00AE3F6D"/>
    <w:rsid w:val="00AE56E1"/>
    <w:rsid w:val="00AE6C9A"/>
    <w:rsid w:val="00AF01D6"/>
    <w:rsid w:val="00AF2207"/>
    <w:rsid w:val="00AF2612"/>
    <w:rsid w:val="00AF2A61"/>
    <w:rsid w:val="00AF30D9"/>
    <w:rsid w:val="00AF3E7F"/>
    <w:rsid w:val="00AF439F"/>
    <w:rsid w:val="00AF474B"/>
    <w:rsid w:val="00AF56A1"/>
    <w:rsid w:val="00AF63BF"/>
    <w:rsid w:val="00AF6B3B"/>
    <w:rsid w:val="00AF79DD"/>
    <w:rsid w:val="00AF7F2C"/>
    <w:rsid w:val="00AF7F46"/>
    <w:rsid w:val="00B0178C"/>
    <w:rsid w:val="00B019F0"/>
    <w:rsid w:val="00B02885"/>
    <w:rsid w:val="00B04EC7"/>
    <w:rsid w:val="00B051DF"/>
    <w:rsid w:val="00B06440"/>
    <w:rsid w:val="00B1231F"/>
    <w:rsid w:val="00B13A38"/>
    <w:rsid w:val="00B16BAC"/>
    <w:rsid w:val="00B17927"/>
    <w:rsid w:val="00B2102E"/>
    <w:rsid w:val="00B2113E"/>
    <w:rsid w:val="00B2123B"/>
    <w:rsid w:val="00B2410E"/>
    <w:rsid w:val="00B26F85"/>
    <w:rsid w:val="00B2727D"/>
    <w:rsid w:val="00B301A2"/>
    <w:rsid w:val="00B302A4"/>
    <w:rsid w:val="00B31350"/>
    <w:rsid w:val="00B315A8"/>
    <w:rsid w:val="00B32C3E"/>
    <w:rsid w:val="00B406C9"/>
    <w:rsid w:val="00B41D37"/>
    <w:rsid w:val="00B42BB7"/>
    <w:rsid w:val="00B447A2"/>
    <w:rsid w:val="00B45128"/>
    <w:rsid w:val="00B4764A"/>
    <w:rsid w:val="00B51385"/>
    <w:rsid w:val="00B53DB3"/>
    <w:rsid w:val="00B54B16"/>
    <w:rsid w:val="00B56084"/>
    <w:rsid w:val="00B61230"/>
    <w:rsid w:val="00B63473"/>
    <w:rsid w:val="00B66AF2"/>
    <w:rsid w:val="00B67DCE"/>
    <w:rsid w:val="00B67F34"/>
    <w:rsid w:val="00B71E30"/>
    <w:rsid w:val="00B72848"/>
    <w:rsid w:val="00B739B9"/>
    <w:rsid w:val="00B74544"/>
    <w:rsid w:val="00B77754"/>
    <w:rsid w:val="00B80706"/>
    <w:rsid w:val="00B80B2A"/>
    <w:rsid w:val="00B81054"/>
    <w:rsid w:val="00B820DB"/>
    <w:rsid w:val="00B8267A"/>
    <w:rsid w:val="00B837F0"/>
    <w:rsid w:val="00B83896"/>
    <w:rsid w:val="00B840F7"/>
    <w:rsid w:val="00B860A9"/>
    <w:rsid w:val="00B91A45"/>
    <w:rsid w:val="00B92CDC"/>
    <w:rsid w:val="00B97264"/>
    <w:rsid w:val="00B97ED8"/>
    <w:rsid w:val="00BA0143"/>
    <w:rsid w:val="00BA10E6"/>
    <w:rsid w:val="00BA1B43"/>
    <w:rsid w:val="00BA227A"/>
    <w:rsid w:val="00BA41C3"/>
    <w:rsid w:val="00BA4C69"/>
    <w:rsid w:val="00BA61AF"/>
    <w:rsid w:val="00BB1630"/>
    <w:rsid w:val="00BB4201"/>
    <w:rsid w:val="00BB6486"/>
    <w:rsid w:val="00BB6860"/>
    <w:rsid w:val="00BB7E50"/>
    <w:rsid w:val="00BC20D4"/>
    <w:rsid w:val="00BC3256"/>
    <w:rsid w:val="00BC3592"/>
    <w:rsid w:val="00BC36DF"/>
    <w:rsid w:val="00BC3F87"/>
    <w:rsid w:val="00BC4B41"/>
    <w:rsid w:val="00BC4C44"/>
    <w:rsid w:val="00BC5227"/>
    <w:rsid w:val="00BC66ED"/>
    <w:rsid w:val="00BC694D"/>
    <w:rsid w:val="00BD0E9E"/>
    <w:rsid w:val="00BD11D3"/>
    <w:rsid w:val="00BD13A4"/>
    <w:rsid w:val="00BD2B47"/>
    <w:rsid w:val="00BD2CAA"/>
    <w:rsid w:val="00BD3B65"/>
    <w:rsid w:val="00BD5801"/>
    <w:rsid w:val="00BE15CF"/>
    <w:rsid w:val="00BE1C5C"/>
    <w:rsid w:val="00BE1DE7"/>
    <w:rsid w:val="00BE221B"/>
    <w:rsid w:val="00BE24A3"/>
    <w:rsid w:val="00BE3744"/>
    <w:rsid w:val="00BE3E67"/>
    <w:rsid w:val="00BE50E6"/>
    <w:rsid w:val="00BE5B87"/>
    <w:rsid w:val="00BE61B2"/>
    <w:rsid w:val="00BE7CC3"/>
    <w:rsid w:val="00BF29B6"/>
    <w:rsid w:val="00BF29D7"/>
    <w:rsid w:val="00BF2B0D"/>
    <w:rsid w:val="00BF33BA"/>
    <w:rsid w:val="00BF4E3B"/>
    <w:rsid w:val="00BF5454"/>
    <w:rsid w:val="00BF57A6"/>
    <w:rsid w:val="00BF79B0"/>
    <w:rsid w:val="00BF7EC9"/>
    <w:rsid w:val="00C00D8A"/>
    <w:rsid w:val="00C01C49"/>
    <w:rsid w:val="00C045CA"/>
    <w:rsid w:val="00C049C2"/>
    <w:rsid w:val="00C066E6"/>
    <w:rsid w:val="00C110C0"/>
    <w:rsid w:val="00C12370"/>
    <w:rsid w:val="00C128B9"/>
    <w:rsid w:val="00C15000"/>
    <w:rsid w:val="00C1526E"/>
    <w:rsid w:val="00C15897"/>
    <w:rsid w:val="00C1616B"/>
    <w:rsid w:val="00C16B21"/>
    <w:rsid w:val="00C16DBA"/>
    <w:rsid w:val="00C16DFC"/>
    <w:rsid w:val="00C2079E"/>
    <w:rsid w:val="00C21DE0"/>
    <w:rsid w:val="00C221CD"/>
    <w:rsid w:val="00C22577"/>
    <w:rsid w:val="00C2320C"/>
    <w:rsid w:val="00C27729"/>
    <w:rsid w:val="00C312FA"/>
    <w:rsid w:val="00C32FC3"/>
    <w:rsid w:val="00C332C4"/>
    <w:rsid w:val="00C334F5"/>
    <w:rsid w:val="00C35571"/>
    <w:rsid w:val="00C35A03"/>
    <w:rsid w:val="00C35C21"/>
    <w:rsid w:val="00C36211"/>
    <w:rsid w:val="00C36A05"/>
    <w:rsid w:val="00C371CE"/>
    <w:rsid w:val="00C40BA5"/>
    <w:rsid w:val="00C42C68"/>
    <w:rsid w:val="00C43207"/>
    <w:rsid w:val="00C432D9"/>
    <w:rsid w:val="00C43E34"/>
    <w:rsid w:val="00C4412A"/>
    <w:rsid w:val="00C44166"/>
    <w:rsid w:val="00C45464"/>
    <w:rsid w:val="00C45B5B"/>
    <w:rsid w:val="00C46F26"/>
    <w:rsid w:val="00C51687"/>
    <w:rsid w:val="00C5289C"/>
    <w:rsid w:val="00C533A1"/>
    <w:rsid w:val="00C56008"/>
    <w:rsid w:val="00C5603A"/>
    <w:rsid w:val="00C56CBC"/>
    <w:rsid w:val="00C6079E"/>
    <w:rsid w:val="00C617B0"/>
    <w:rsid w:val="00C6213F"/>
    <w:rsid w:val="00C62D2B"/>
    <w:rsid w:val="00C6344F"/>
    <w:rsid w:val="00C659E2"/>
    <w:rsid w:val="00C66683"/>
    <w:rsid w:val="00C669AD"/>
    <w:rsid w:val="00C70AA5"/>
    <w:rsid w:val="00C70FC6"/>
    <w:rsid w:val="00C72510"/>
    <w:rsid w:val="00C731CA"/>
    <w:rsid w:val="00C74EB3"/>
    <w:rsid w:val="00C77957"/>
    <w:rsid w:val="00C77A6B"/>
    <w:rsid w:val="00C816E6"/>
    <w:rsid w:val="00C82587"/>
    <w:rsid w:val="00C84097"/>
    <w:rsid w:val="00C87E4A"/>
    <w:rsid w:val="00C87FA4"/>
    <w:rsid w:val="00C9181A"/>
    <w:rsid w:val="00C9487D"/>
    <w:rsid w:val="00C955CB"/>
    <w:rsid w:val="00C95664"/>
    <w:rsid w:val="00C95B17"/>
    <w:rsid w:val="00C95D13"/>
    <w:rsid w:val="00C96934"/>
    <w:rsid w:val="00C96E53"/>
    <w:rsid w:val="00CA1597"/>
    <w:rsid w:val="00CA25CC"/>
    <w:rsid w:val="00CA2BA2"/>
    <w:rsid w:val="00CA3016"/>
    <w:rsid w:val="00CA3ACE"/>
    <w:rsid w:val="00CA48C3"/>
    <w:rsid w:val="00CA4BAE"/>
    <w:rsid w:val="00CA5695"/>
    <w:rsid w:val="00CA5FFF"/>
    <w:rsid w:val="00CA7F86"/>
    <w:rsid w:val="00CB32EF"/>
    <w:rsid w:val="00CB4E7B"/>
    <w:rsid w:val="00CB732E"/>
    <w:rsid w:val="00CC1BDF"/>
    <w:rsid w:val="00CC21EC"/>
    <w:rsid w:val="00CC294C"/>
    <w:rsid w:val="00CC482B"/>
    <w:rsid w:val="00CD105E"/>
    <w:rsid w:val="00CD12F1"/>
    <w:rsid w:val="00CD4191"/>
    <w:rsid w:val="00CD4AE6"/>
    <w:rsid w:val="00CD5211"/>
    <w:rsid w:val="00CD57F9"/>
    <w:rsid w:val="00CD5CD1"/>
    <w:rsid w:val="00CD6613"/>
    <w:rsid w:val="00CE0BB8"/>
    <w:rsid w:val="00CE1A22"/>
    <w:rsid w:val="00CE262B"/>
    <w:rsid w:val="00CE2BA2"/>
    <w:rsid w:val="00CE2EFF"/>
    <w:rsid w:val="00CE3427"/>
    <w:rsid w:val="00CE3B2B"/>
    <w:rsid w:val="00CE54E0"/>
    <w:rsid w:val="00CE5835"/>
    <w:rsid w:val="00CE596E"/>
    <w:rsid w:val="00CE6FA1"/>
    <w:rsid w:val="00CE740E"/>
    <w:rsid w:val="00CE7A76"/>
    <w:rsid w:val="00CF1300"/>
    <w:rsid w:val="00CF1938"/>
    <w:rsid w:val="00CF24CD"/>
    <w:rsid w:val="00CF4BFB"/>
    <w:rsid w:val="00CF672C"/>
    <w:rsid w:val="00CF7F8A"/>
    <w:rsid w:val="00D01F0A"/>
    <w:rsid w:val="00D06731"/>
    <w:rsid w:val="00D13012"/>
    <w:rsid w:val="00D14159"/>
    <w:rsid w:val="00D14990"/>
    <w:rsid w:val="00D2142C"/>
    <w:rsid w:val="00D24268"/>
    <w:rsid w:val="00D249F3"/>
    <w:rsid w:val="00D25BE6"/>
    <w:rsid w:val="00D311F0"/>
    <w:rsid w:val="00D31495"/>
    <w:rsid w:val="00D317E3"/>
    <w:rsid w:val="00D321DB"/>
    <w:rsid w:val="00D32460"/>
    <w:rsid w:val="00D328DF"/>
    <w:rsid w:val="00D32EBF"/>
    <w:rsid w:val="00D3340A"/>
    <w:rsid w:val="00D343B3"/>
    <w:rsid w:val="00D35073"/>
    <w:rsid w:val="00D36085"/>
    <w:rsid w:val="00D37A1C"/>
    <w:rsid w:val="00D406AF"/>
    <w:rsid w:val="00D421D9"/>
    <w:rsid w:val="00D47529"/>
    <w:rsid w:val="00D47713"/>
    <w:rsid w:val="00D51103"/>
    <w:rsid w:val="00D51B94"/>
    <w:rsid w:val="00D53B1C"/>
    <w:rsid w:val="00D55955"/>
    <w:rsid w:val="00D55A7A"/>
    <w:rsid w:val="00D55C14"/>
    <w:rsid w:val="00D568D5"/>
    <w:rsid w:val="00D56B6F"/>
    <w:rsid w:val="00D57878"/>
    <w:rsid w:val="00D60AB7"/>
    <w:rsid w:val="00D6226F"/>
    <w:rsid w:val="00D63D86"/>
    <w:rsid w:val="00D640BC"/>
    <w:rsid w:val="00D651C2"/>
    <w:rsid w:val="00D65824"/>
    <w:rsid w:val="00D67D5B"/>
    <w:rsid w:val="00D70B69"/>
    <w:rsid w:val="00D70E15"/>
    <w:rsid w:val="00D714E5"/>
    <w:rsid w:val="00D7546D"/>
    <w:rsid w:val="00D75C54"/>
    <w:rsid w:val="00D772FF"/>
    <w:rsid w:val="00D80654"/>
    <w:rsid w:val="00D814E8"/>
    <w:rsid w:val="00D81C32"/>
    <w:rsid w:val="00D839C5"/>
    <w:rsid w:val="00D84043"/>
    <w:rsid w:val="00D91348"/>
    <w:rsid w:val="00D91E4A"/>
    <w:rsid w:val="00D91E78"/>
    <w:rsid w:val="00D9538C"/>
    <w:rsid w:val="00D9566D"/>
    <w:rsid w:val="00D96854"/>
    <w:rsid w:val="00D97D1D"/>
    <w:rsid w:val="00DA003C"/>
    <w:rsid w:val="00DA07A5"/>
    <w:rsid w:val="00DA0EF7"/>
    <w:rsid w:val="00DA299B"/>
    <w:rsid w:val="00DA2A59"/>
    <w:rsid w:val="00DA4B3F"/>
    <w:rsid w:val="00DA4EB6"/>
    <w:rsid w:val="00DA5305"/>
    <w:rsid w:val="00DA5F0C"/>
    <w:rsid w:val="00DA6A07"/>
    <w:rsid w:val="00DB06E2"/>
    <w:rsid w:val="00DB1BAF"/>
    <w:rsid w:val="00DB20EB"/>
    <w:rsid w:val="00DB2D8C"/>
    <w:rsid w:val="00DB33F6"/>
    <w:rsid w:val="00DB38CC"/>
    <w:rsid w:val="00DB3C2C"/>
    <w:rsid w:val="00DB4031"/>
    <w:rsid w:val="00DB51BC"/>
    <w:rsid w:val="00DB7EB1"/>
    <w:rsid w:val="00DC08B6"/>
    <w:rsid w:val="00DC1A3B"/>
    <w:rsid w:val="00DC277F"/>
    <w:rsid w:val="00DC310E"/>
    <w:rsid w:val="00DD0950"/>
    <w:rsid w:val="00DD0BFE"/>
    <w:rsid w:val="00DD254F"/>
    <w:rsid w:val="00DD29B1"/>
    <w:rsid w:val="00DD3207"/>
    <w:rsid w:val="00DD45B6"/>
    <w:rsid w:val="00DD4AF9"/>
    <w:rsid w:val="00DD4D31"/>
    <w:rsid w:val="00DD5DF4"/>
    <w:rsid w:val="00DD5EE9"/>
    <w:rsid w:val="00DD7497"/>
    <w:rsid w:val="00DD782F"/>
    <w:rsid w:val="00DE0414"/>
    <w:rsid w:val="00DE0982"/>
    <w:rsid w:val="00DE170F"/>
    <w:rsid w:val="00DE1D11"/>
    <w:rsid w:val="00DE28ED"/>
    <w:rsid w:val="00DE3C58"/>
    <w:rsid w:val="00DE419E"/>
    <w:rsid w:val="00DE44C3"/>
    <w:rsid w:val="00DE4D5E"/>
    <w:rsid w:val="00DF139C"/>
    <w:rsid w:val="00DF3E89"/>
    <w:rsid w:val="00DF4364"/>
    <w:rsid w:val="00DF47F5"/>
    <w:rsid w:val="00DF7D53"/>
    <w:rsid w:val="00E00D86"/>
    <w:rsid w:val="00E0498A"/>
    <w:rsid w:val="00E04D05"/>
    <w:rsid w:val="00E1015E"/>
    <w:rsid w:val="00E12C8A"/>
    <w:rsid w:val="00E12D83"/>
    <w:rsid w:val="00E12F22"/>
    <w:rsid w:val="00E142E3"/>
    <w:rsid w:val="00E165FC"/>
    <w:rsid w:val="00E168D7"/>
    <w:rsid w:val="00E172A6"/>
    <w:rsid w:val="00E17791"/>
    <w:rsid w:val="00E226E7"/>
    <w:rsid w:val="00E23A47"/>
    <w:rsid w:val="00E23E0E"/>
    <w:rsid w:val="00E2482B"/>
    <w:rsid w:val="00E2592B"/>
    <w:rsid w:val="00E25D98"/>
    <w:rsid w:val="00E264F8"/>
    <w:rsid w:val="00E30C52"/>
    <w:rsid w:val="00E31161"/>
    <w:rsid w:val="00E3116D"/>
    <w:rsid w:val="00E33666"/>
    <w:rsid w:val="00E35099"/>
    <w:rsid w:val="00E364AF"/>
    <w:rsid w:val="00E3771A"/>
    <w:rsid w:val="00E40B45"/>
    <w:rsid w:val="00E41637"/>
    <w:rsid w:val="00E416FB"/>
    <w:rsid w:val="00E43600"/>
    <w:rsid w:val="00E47EBD"/>
    <w:rsid w:val="00E50C30"/>
    <w:rsid w:val="00E51410"/>
    <w:rsid w:val="00E515E7"/>
    <w:rsid w:val="00E5202B"/>
    <w:rsid w:val="00E5206B"/>
    <w:rsid w:val="00E54CB2"/>
    <w:rsid w:val="00E5580D"/>
    <w:rsid w:val="00E55A9F"/>
    <w:rsid w:val="00E5603F"/>
    <w:rsid w:val="00E56402"/>
    <w:rsid w:val="00E56CB5"/>
    <w:rsid w:val="00E61828"/>
    <w:rsid w:val="00E633CC"/>
    <w:rsid w:val="00E65E56"/>
    <w:rsid w:val="00E664D0"/>
    <w:rsid w:val="00E66B0F"/>
    <w:rsid w:val="00E66F94"/>
    <w:rsid w:val="00E670E5"/>
    <w:rsid w:val="00E6767D"/>
    <w:rsid w:val="00E717AB"/>
    <w:rsid w:val="00E717C1"/>
    <w:rsid w:val="00E71E63"/>
    <w:rsid w:val="00E730D5"/>
    <w:rsid w:val="00E758F2"/>
    <w:rsid w:val="00E76D4C"/>
    <w:rsid w:val="00E81786"/>
    <w:rsid w:val="00E81DC2"/>
    <w:rsid w:val="00E85DE5"/>
    <w:rsid w:val="00E866D2"/>
    <w:rsid w:val="00E90EC0"/>
    <w:rsid w:val="00E911CD"/>
    <w:rsid w:val="00E93C55"/>
    <w:rsid w:val="00E944C1"/>
    <w:rsid w:val="00E95283"/>
    <w:rsid w:val="00E970AA"/>
    <w:rsid w:val="00E97D8B"/>
    <w:rsid w:val="00EA00AE"/>
    <w:rsid w:val="00EA1CCA"/>
    <w:rsid w:val="00EA1F9C"/>
    <w:rsid w:val="00EA5878"/>
    <w:rsid w:val="00EA7F55"/>
    <w:rsid w:val="00EB171B"/>
    <w:rsid w:val="00EB1CE6"/>
    <w:rsid w:val="00EB1F19"/>
    <w:rsid w:val="00EB578B"/>
    <w:rsid w:val="00EB7375"/>
    <w:rsid w:val="00EC06EA"/>
    <w:rsid w:val="00EC2660"/>
    <w:rsid w:val="00EC3057"/>
    <w:rsid w:val="00EC47C5"/>
    <w:rsid w:val="00ED007B"/>
    <w:rsid w:val="00ED087B"/>
    <w:rsid w:val="00ED0F65"/>
    <w:rsid w:val="00ED4157"/>
    <w:rsid w:val="00ED5626"/>
    <w:rsid w:val="00ED58DF"/>
    <w:rsid w:val="00ED5EB9"/>
    <w:rsid w:val="00ED64C4"/>
    <w:rsid w:val="00ED69DA"/>
    <w:rsid w:val="00ED6BFE"/>
    <w:rsid w:val="00ED7FE5"/>
    <w:rsid w:val="00EE0176"/>
    <w:rsid w:val="00EE17BD"/>
    <w:rsid w:val="00EE24E6"/>
    <w:rsid w:val="00EE27D8"/>
    <w:rsid w:val="00EE2A70"/>
    <w:rsid w:val="00EE32BD"/>
    <w:rsid w:val="00EE4236"/>
    <w:rsid w:val="00EE5542"/>
    <w:rsid w:val="00EE6872"/>
    <w:rsid w:val="00EE7240"/>
    <w:rsid w:val="00EF0191"/>
    <w:rsid w:val="00EF09CC"/>
    <w:rsid w:val="00EF0F91"/>
    <w:rsid w:val="00EF452B"/>
    <w:rsid w:val="00EF455B"/>
    <w:rsid w:val="00F00010"/>
    <w:rsid w:val="00F00A14"/>
    <w:rsid w:val="00F0685D"/>
    <w:rsid w:val="00F06A5D"/>
    <w:rsid w:val="00F0700E"/>
    <w:rsid w:val="00F108E2"/>
    <w:rsid w:val="00F1291D"/>
    <w:rsid w:val="00F1355D"/>
    <w:rsid w:val="00F13659"/>
    <w:rsid w:val="00F14A61"/>
    <w:rsid w:val="00F17B58"/>
    <w:rsid w:val="00F210D1"/>
    <w:rsid w:val="00F24B23"/>
    <w:rsid w:val="00F25A3F"/>
    <w:rsid w:val="00F26B09"/>
    <w:rsid w:val="00F27353"/>
    <w:rsid w:val="00F31B7D"/>
    <w:rsid w:val="00F32549"/>
    <w:rsid w:val="00F32A17"/>
    <w:rsid w:val="00F349CE"/>
    <w:rsid w:val="00F34BAA"/>
    <w:rsid w:val="00F35345"/>
    <w:rsid w:val="00F355CA"/>
    <w:rsid w:val="00F355FB"/>
    <w:rsid w:val="00F35880"/>
    <w:rsid w:val="00F40C6B"/>
    <w:rsid w:val="00F40C8B"/>
    <w:rsid w:val="00F41113"/>
    <w:rsid w:val="00F41584"/>
    <w:rsid w:val="00F4200C"/>
    <w:rsid w:val="00F44385"/>
    <w:rsid w:val="00F45C61"/>
    <w:rsid w:val="00F471F6"/>
    <w:rsid w:val="00F51138"/>
    <w:rsid w:val="00F519A9"/>
    <w:rsid w:val="00F5306F"/>
    <w:rsid w:val="00F532A6"/>
    <w:rsid w:val="00F543E6"/>
    <w:rsid w:val="00F557BE"/>
    <w:rsid w:val="00F55A81"/>
    <w:rsid w:val="00F569D6"/>
    <w:rsid w:val="00F57C60"/>
    <w:rsid w:val="00F57FCC"/>
    <w:rsid w:val="00F60455"/>
    <w:rsid w:val="00F60AF2"/>
    <w:rsid w:val="00F61158"/>
    <w:rsid w:val="00F61907"/>
    <w:rsid w:val="00F61AB2"/>
    <w:rsid w:val="00F623EC"/>
    <w:rsid w:val="00F629A1"/>
    <w:rsid w:val="00F631A8"/>
    <w:rsid w:val="00F64232"/>
    <w:rsid w:val="00F65464"/>
    <w:rsid w:val="00F65AEC"/>
    <w:rsid w:val="00F660D7"/>
    <w:rsid w:val="00F66507"/>
    <w:rsid w:val="00F666F2"/>
    <w:rsid w:val="00F70349"/>
    <w:rsid w:val="00F70E1C"/>
    <w:rsid w:val="00F72313"/>
    <w:rsid w:val="00F72FCE"/>
    <w:rsid w:val="00F734F9"/>
    <w:rsid w:val="00F73CAF"/>
    <w:rsid w:val="00F73F90"/>
    <w:rsid w:val="00F74D13"/>
    <w:rsid w:val="00F76A3E"/>
    <w:rsid w:val="00F80FBD"/>
    <w:rsid w:val="00F81817"/>
    <w:rsid w:val="00F81BA6"/>
    <w:rsid w:val="00F81C0B"/>
    <w:rsid w:val="00F83236"/>
    <w:rsid w:val="00F83538"/>
    <w:rsid w:val="00F849FF"/>
    <w:rsid w:val="00F86F58"/>
    <w:rsid w:val="00F8701E"/>
    <w:rsid w:val="00F87217"/>
    <w:rsid w:val="00F87D45"/>
    <w:rsid w:val="00F93225"/>
    <w:rsid w:val="00F936BB"/>
    <w:rsid w:val="00F93BAD"/>
    <w:rsid w:val="00F941DD"/>
    <w:rsid w:val="00F94D23"/>
    <w:rsid w:val="00F95311"/>
    <w:rsid w:val="00F95F8F"/>
    <w:rsid w:val="00FA0A18"/>
    <w:rsid w:val="00FA1BBD"/>
    <w:rsid w:val="00FA68C7"/>
    <w:rsid w:val="00FA70EC"/>
    <w:rsid w:val="00FB1CB3"/>
    <w:rsid w:val="00FB4414"/>
    <w:rsid w:val="00FB6AF7"/>
    <w:rsid w:val="00FC1707"/>
    <w:rsid w:val="00FC1C82"/>
    <w:rsid w:val="00FC1D2F"/>
    <w:rsid w:val="00FC45AC"/>
    <w:rsid w:val="00FC4CFF"/>
    <w:rsid w:val="00FC4D57"/>
    <w:rsid w:val="00FC4E50"/>
    <w:rsid w:val="00FC5DE9"/>
    <w:rsid w:val="00FD0415"/>
    <w:rsid w:val="00FD12A7"/>
    <w:rsid w:val="00FD2406"/>
    <w:rsid w:val="00FD4378"/>
    <w:rsid w:val="00FD437A"/>
    <w:rsid w:val="00FD44E2"/>
    <w:rsid w:val="00FD48FA"/>
    <w:rsid w:val="00FD4A40"/>
    <w:rsid w:val="00FD51FB"/>
    <w:rsid w:val="00FD533A"/>
    <w:rsid w:val="00FD5B60"/>
    <w:rsid w:val="00FD73C3"/>
    <w:rsid w:val="00FE0123"/>
    <w:rsid w:val="00FE0A0F"/>
    <w:rsid w:val="00FE2FD3"/>
    <w:rsid w:val="00FE5699"/>
    <w:rsid w:val="00FE57BD"/>
    <w:rsid w:val="00FE6DE0"/>
    <w:rsid w:val="00FF06B2"/>
    <w:rsid w:val="00FF0900"/>
    <w:rsid w:val="00FF0C5C"/>
    <w:rsid w:val="00FF2542"/>
    <w:rsid w:val="00FF29EF"/>
    <w:rsid w:val="00FF3D23"/>
    <w:rsid w:val="00FF530C"/>
    <w:rsid w:val="00FF7F00"/>
    <w:rsid w:val="00FF7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484B30"/>
  <w15:chartTrackingRefBased/>
  <w15:docId w15:val="{5F547A93-4E48-4845-8E83-BBA77414C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6C9E"/>
    <w:rPr>
      <w:rFonts w:ascii="Arial" w:hAnsi="Arial" w:cs="Arial"/>
    </w:rPr>
  </w:style>
  <w:style w:type="paragraph" w:styleId="Heading1">
    <w:name w:val="heading 1"/>
    <w:aliases w:val="Pocket"/>
    <w:basedOn w:val="Normal"/>
    <w:next w:val="Normal"/>
    <w:link w:val="Heading1Char"/>
    <w:qFormat/>
    <w:rsid w:val="00A16C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16C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A16C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A16C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6C9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16C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6C9E"/>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A16C9E"/>
    <w:rPr>
      <w:rFonts w:ascii="Arial" w:hAnsi="Arial" w:cs="Arial"/>
      <w:b/>
      <w:iCs/>
      <w:u w:val="single"/>
    </w:rPr>
  </w:style>
  <w:style w:type="character" w:styleId="FollowedHyperlink">
    <w:name w:val="FollowedHyperlink"/>
    <w:basedOn w:val="DefaultParagraphFont"/>
    <w:uiPriority w:val="99"/>
    <w:semiHidden/>
    <w:unhideWhenUsed/>
    <w:rsid w:val="00A16C9E"/>
    <w:rPr>
      <w:color w:val="auto"/>
      <w:u w:val="none"/>
    </w:rPr>
  </w:style>
  <w:style w:type="character" w:customStyle="1" w:styleId="Heading1Char">
    <w:name w:val="Heading 1 Char"/>
    <w:aliases w:val="Pocket Char"/>
    <w:basedOn w:val="DefaultParagraphFont"/>
    <w:link w:val="Heading1"/>
    <w:rsid w:val="00A16C9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A16C9E"/>
    <w:rPr>
      <w:rFonts w:ascii="Arial" w:eastAsiaTheme="majorEastAsia" w:hAnsi="Arial"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A16C9E"/>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A16C9E"/>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6C9E"/>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A16C9E"/>
    <w:rPr>
      <w:u w:val="single"/>
    </w:rPr>
  </w:style>
  <w:style w:type="character" w:styleId="Strong">
    <w:name w:val="Strong"/>
    <w:basedOn w:val="DefaultParagraphFont"/>
    <w:uiPriority w:val="22"/>
    <w:semiHidden/>
    <w:qFormat/>
    <w:rsid w:val="00A16C9E"/>
    <w:rPr>
      <w:b/>
      <w:bCs/>
    </w:rPr>
  </w:style>
  <w:style w:type="character" w:styleId="BookTitle">
    <w:name w:val="Book Title"/>
    <w:basedOn w:val="DefaultParagraphFont"/>
    <w:uiPriority w:val="33"/>
    <w:semiHidden/>
    <w:qFormat/>
    <w:rsid w:val="00A16C9E"/>
    <w:rPr>
      <w:b/>
      <w:bCs/>
      <w:i/>
      <w:iCs/>
      <w:spacing w:val="5"/>
    </w:rPr>
  </w:style>
  <w:style w:type="character" w:customStyle="1" w:styleId="Heading5Char">
    <w:name w:val="Heading 5 Char"/>
    <w:basedOn w:val="DefaultParagraphFont"/>
    <w:link w:val="Heading5"/>
    <w:uiPriority w:val="9"/>
    <w:semiHidden/>
    <w:rsid w:val="00A16C9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16C9E"/>
  </w:style>
  <w:style w:type="paragraph" w:styleId="Header">
    <w:name w:val="header"/>
    <w:basedOn w:val="Normal"/>
    <w:link w:val="HeaderChar"/>
    <w:uiPriority w:val="99"/>
    <w:semiHidden/>
    <w:rsid w:val="00A16C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6C9E"/>
    <w:rPr>
      <w:rFonts w:ascii="Arial" w:hAnsi="Arial" w:cs="Arial"/>
    </w:rPr>
  </w:style>
  <w:style w:type="paragraph" w:styleId="Footer">
    <w:name w:val="footer"/>
    <w:basedOn w:val="Normal"/>
    <w:link w:val="FooterChar"/>
    <w:uiPriority w:val="99"/>
    <w:semiHidden/>
    <w:rsid w:val="00A16C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6C9E"/>
    <w:rPr>
      <w:rFonts w:ascii="Arial" w:hAnsi="Arial" w:cs="Arial"/>
    </w:rPr>
  </w:style>
  <w:style w:type="paragraph" w:styleId="BodyText">
    <w:name w:val="Body Text"/>
    <w:basedOn w:val="Normal"/>
    <w:link w:val="BodyTextChar"/>
    <w:uiPriority w:val="99"/>
    <w:semiHidden/>
    <w:unhideWhenUsed/>
    <w:rsid w:val="00A16C9E"/>
    <w:pPr>
      <w:spacing w:after="120"/>
    </w:pPr>
  </w:style>
  <w:style w:type="character" w:customStyle="1" w:styleId="BodyTextChar">
    <w:name w:val="Body Text Char"/>
    <w:basedOn w:val="DefaultParagraphFont"/>
    <w:link w:val="BodyText"/>
    <w:uiPriority w:val="99"/>
    <w:semiHidden/>
    <w:rsid w:val="00A16C9E"/>
    <w:rPr>
      <w:rFonts w:ascii="Arial" w:hAnsi="Arial" w:cs="Arial"/>
    </w:rPr>
  </w:style>
  <w:style w:type="paragraph" w:styleId="NoSpacing">
    <w:name w:val="No Spacing"/>
    <w:link w:val="NoSpacingChar"/>
    <w:uiPriority w:val="99"/>
    <w:semiHidden/>
    <w:unhideWhenUsed/>
    <w:qFormat/>
    <w:rsid w:val="00A16C9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16C9E"/>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A16C9E"/>
    <w:rPr>
      <w:color w:val="0563C1" w:themeColor="hyperlink"/>
      <w:u w:val="single"/>
    </w:rPr>
  </w:style>
  <w:style w:type="character" w:styleId="UnresolvedMention">
    <w:name w:val="Unresolved Mention"/>
    <w:basedOn w:val="DefaultParagraphFont"/>
    <w:uiPriority w:val="99"/>
    <w:semiHidden/>
    <w:unhideWhenUsed/>
    <w:rsid w:val="00A16C9E"/>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A16C9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A16C9E"/>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ListParagraph">
    <w:name w:val="List Paragraph"/>
    <w:basedOn w:val="Normal"/>
    <w:uiPriority w:val="34"/>
    <w:unhideWhenUsed/>
    <w:qFormat/>
    <w:rsid w:val="00F64232"/>
    <w:pPr>
      <w:ind w:left="720"/>
      <w:contextualSpacing/>
    </w:p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70576D"/>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70576D"/>
    <w:pPr>
      <w:spacing w:after="80"/>
      <w:contextualSpacing/>
    </w:pPr>
    <w:rPr>
      <w:rFonts w:asciiTheme="minorHAnsi" w:hAnsiTheme="minorHAnsi" w:cstheme="minorBidi"/>
      <w:sz w:val="24"/>
      <w:u w:val="single"/>
    </w:rPr>
  </w:style>
  <w:style w:type="character" w:customStyle="1" w:styleId="TitleChar1">
    <w:name w:val="Title Char1"/>
    <w:basedOn w:val="DefaultParagraphFont"/>
    <w:uiPriority w:val="10"/>
    <w:semiHidden/>
    <w:rsid w:val="0070576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97371">
      <w:bodyDiv w:val="1"/>
      <w:marLeft w:val="0"/>
      <w:marRight w:val="0"/>
      <w:marTop w:val="0"/>
      <w:marBottom w:val="0"/>
      <w:divBdr>
        <w:top w:val="none" w:sz="0" w:space="0" w:color="auto"/>
        <w:left w:val="none" w:sz="0" w:space="0" w:color="auto"/>
        <w:bottom w:val="none" w:sz="0" w:space="0" w:color="auto"/>
        <w:right w:val="none" w:sz="0" w:space="0" w:color="auto"/>
      </w:divBdr>
      <w:divsChild>
        <w:div w:id="1110199244">
          <w:marLeft w:val="-720"/>
          <w:marRight w:val="0"/>
          <w:marTop w:val="0"/>
          <w:marBottom w:val="0"/>
          <w:divBdr>
            <w:top w:val="none" w:sz="0" w:space="0" w:color="auto"/>
            <w:left w:val="none" w:sz="0" w:space="0" w:color="auto"/>
            <w:bottom w:val="none" w:sz="0" w:space="0" w:color="auto"/>
            <w:right w:val="none" w:sz="0" w:space="0" w:color="auto"/>
          </w:divBdr>
        </w:div>
      </w:divsChild>
    </w:div>
    <w:div w:id="57632154">
      <w:bodyDiv w:val="1"/>
      <w:marLeft w:val="0"/>
      <w:marRight w:val="0"/>
      <w:marTop w:val="0"/>
      <w:marBottom w:val="0"/>
      <w:divBdr>
        <w:top w:val="none" w:sz="0" w:space="0" w:color="auto"/>
        <w:left w:val="none" w:sz="0" w:space="0" w:color="auto"/>
        <w:bottom w:val="none" w:sz="0" w:space="0" w:color="auto"/>
        <w:right w:val="none" w:sz="0" w:space="0" w:color="auto"/>
      </w:divBdr>
    </w:div>
    <w:div w:id="58290528">
      <w:bodyDiv w:val="1"/>
      <w:marLeft w:val="0"/>
      <w:marRight w:val="0"/>
      <w:marTop w:val="0"/>
      <w:marBottom w:val="0"/>
      <w:divBdr>
        <w:top w:val="none" w:sz="0" w:space="0" w:color="auto"/>
        <w:left w:val="none" w:sz="0" w:space="0" w:color="auto"/>
        <w:bottom w:val="none" w:sz="0" w:space="0" w:color="auto"/>
        <w:right w:val="none" w:sz="0" w:space="0" w:color="auto"/>
      </w:divBdr>
      <w:divsChild>
        <w:div w:id="1033580304">
          <w:marLeft w:val="-720"/>
          <w:marRight w:val="0"/>
          <w:marTop w:val="0"/>
          <w:marBottom w:val="0"/>
          <w:divBdr>
            <w:top w:val="none" w:sz="0" w:space="0" w:color="auto"/>
            <w:left w:val="none" w:sz="0" w:space="0" w:color="auto"/>
            <w:bottom w:val="none" w:sz="0" w:space="0" w:color="auto"/>
            <w:right w:val="none" w:sz="0" w:space="0" w:color="auto"/>
          </w:divBdr>
        </w:div>
      </w:divsChild>
    </w:div>
    <w:div w:id="122232688">
      <w:bodyDiv w:val="1"/>
      <w:marLeft w:val="0"/>
      <w:marRight w:val="0"/>
      <w:marTop w:val="0"/>
      <w:marBottom w:val="0"/>
      <w:divBdr>
        <w:top w:val="none" w:sz="0" w:space="0" w:color="auto"/>
        <w:left w:val="none" w:sz="0" w:space="0" w:color="auto"/>
        <w:bottom w:val="none" w:sz="0" w:space="0" w:color="auto"/>
        <w:right w:val="none" w:sz="0" w:space="0" w:color="auto"/>
      </w:divBdr>
      <w:divsChild>
        <w:div w:id="940332969">
          <w:marLeft w:val="-720"/>
          <w:marRight w:val="0"/>
          <w:marTop w:val="0"/>
          <w:marBottom w:val="0"/>
          <w:divBdr>
            <w:top w:val="none" w:sz="0" w:space="0" w:color="auto"/>
            <w:left w:val="none" w:sz="0" w:space="0" w:color="auto"/>
            <w:bottom w:val="none" w:sz="0" w:space="0" w:color="auto"/>
            <w:right w:val="none" w:sz="0" w:space="0" w:color="auto"/>
          </w:divBdr>
        </w:div>
      </w:divsChild>
    </w:div>
    <w:div w:id="168759672">
      <w:bodyDiv w:val="1"/>
      <w:marLeft w:val="0"/>
      <w:marRight w:val="0"/>
      <w:marTop w:val="0"/>
      <w:marBottom w:val="0"/>
      <w:divBdr>
        <w:top w:val="none" w:sz="0" w:space="0" w:color="auto"/>
        <w:left w:val="none" w:sz="0" w:space="0" w:color="auto"/>
        <w:bottom w:val="none" w:sz="0" w:space="0" w:color="auto"/>
        <w:right w:val="none" w:sz="0" w:space="0" w:color="auto"/>
      </w:divBdr>
      <w:divsChild>
        <w:div w:id="499585482">
          <w:marLeft w:val="-720"/>
          <w:marRight w:val="0"/>
          <w:marTop w:val="0"/>
          <w:marBottom w:val="0"/>
          <w:divBdr>
            <w:top w:val="none" w:sz="0" w:space="0" w:color="auto"/>
            <w:left w:val="none" w:sz="0" w:space="0" w:color="auto"/>
            <w:bottom w:val="none" w:sz="0" w:space="0" w:color="auto"/>
            <w:right w:val="none" w:sz="0" w:space="0" w:color="auto"/>
          </w:divBdr>
        </w:div>
      </w:divsChild>
    </w:div>
    <w:div w:id="180703174">
      <w:bodyDiv w:val="1"/>
      <w:marLeft w:val="0"/>
      <w:marRight w:val="0"/>
      <w:marTop w:val="0"/>
      <w:marBottom w:val="0"/>
      <w:divBdr>
        <w:top w:val="none" w:sz="0" w:space="0" w:color="auto"/>
        <w:left w:val="none" w:sz="0" w:space="0" w:color="auto"/>
        <w:bottom w:val="none" w:sz="0" w:space="0" w:color="auto"/>
        <w:right w:val="none" w:sz="0" w:space="0" w:color="auto"/>
      </w:divBdr>
      <w:divsChild>
        <w:div w:id="389814057">
          <w:marLeft w:val="-72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47159945">
      <w:bodyDiv w:val="1"/>
      <w:marLeft w:val="0"/>
      <w:marRight w:val="0"/>
      <w:marTop w:val="0"/>
      <w:marBottom w:val="0"/>
      <w:divBdr>
        <w:top w:val="none" w:sz="0" w:space="0" w:color="auto"/>
        <w:left w:val="none" w:sz="0" w:space="0" w:color="auto"/>
        <w:bottom w:val="none" w:sz="0" w:space="0" w:color="auto"/>
        <w:right w:val="none" w:sz="0" w:space="0" w:color="auto"/>
      </w:divBdr>
      <w:divsChild>
        <w:div w:id="765464250">
          <w:marLeft w:val="-720"/>
          <w:marRight w:val="0"/>
          <w:marTop w:val="0"/>
          <w:marBottom w:val="0"/>
          <w:divBdr>
            <w:top w:val="none" w:sz="0" w:space="0" w:color="auto"/>
            <w:left w:val="none" w:sz="0" w:space="0" w:color="auto"/>
            <w:bottom w:val="none" w:sz="0" w:space="0" w:color="auto"/>
            <w:right w:val="none" w:sz="0" w:space="0" w:color="auto"/>
          </w:divBdr>
        </w:div>
      </w:divsChild>
    </w:div>
    <w:div w:id="274561449">
      <w:bodyDiv w:val="1"/>
      <w:marLeft w:val="0"/>
      <w:marRight w:val="0"/>
      <w:marTop w:val="0"/>
      <w:marBottom w:val="0"/>
      <w:divBdr>
        <w:top w:val="none" w:sz="0" w:space="0" w:color="auto"/>
        <w:left w:val="none" w:sz="0" w:space="0" w:color="auto"/>
        <w:bottom w:val="none" w:sz="0" w:space="0" w:color="auto"/>
        <w:right w:val="none" w:sz="0" w:space="0" w:color="auto"/>
      </w:divBdr>
      <w:divsChild>
        <w:div w:id="167598156">
          <w:marLeft w:val="-720"/>
          <w:marRight w:val="0"/>
          <w:marTop w:val="0"/>
          <w:marBottom w:val="0"/>
          <w:divBdr>
            <w:top w:val="none" w:sz="0" w:space="0" w:color="auto"/>
            <w:left w:val="none" w:sz="0" w:space="0" w:color="auto"/>
            <w:bottom w:val="none" w:sz="0" w:space="0" w:color="auto"/>
            <w:right w:val="none" w:sz="0" w:space="0" w:color="auto"/>
          </w:divBdr>
        </w:div>
      </w:divsChild>
    </w:div>
    <w:div w:id="313141555">
      <w:bodyDiv w:val="1"/>
      <w:marLeft w:val="0"/>
      <w:marRight w:val="0"/>
      <w:marTop w:val="0"/>
      <w:marBottom w:val="0"/>
      <w:divBdr>
        <w:top w:val="none" w:sz="0" w:space="0" w:color="auto"/>
        <w:left w:val="none" w:sz="0" w:space="0" w:color="auto"/>
        <w:bottom w:val="none" w:sz="0" w:space="0" w:color="auto"/>
        <w:right w:val="none" w:sz="0" w:space="0" w:color="auto"/>
      </w:divBdr>
      <w:divsChild>
        <w:div w:id="1988318471">
          <w:marLeft w:val="0"/>
          <w:marRight w:val="0"/>
          <w:marTop w:val="100"/>
          <w:marBottom w:val="100"/>
          <w:divBdr>
            <w:top w:val="none" w:sz="0" w:space="0" w:color="auto"/>
            <w:left w:val="none" w:sz="0" w:space="0" w:color="auto"/>
            <w:bottom w:val="none" w:sz="0" w:space="0" w:color="auto"/>
            <w:right w:val="none" w:sz="0" w:space="0" w:color="auto"/>
          </w:divBdr>
          <w:divsChild>
            <w:div w:id="344133523">
              <w:marLeft w:val="0"/>
              <w:marRight w:val="0"/>
              <w:marTop w:val="0"/>
              <w:marBottom w:val="0"/>
              <w:divBdr>
                <w:top w:val="none" w:sz="0" w:space="0" w:color="auto"/>
                <w:left w:val="none" w:sz="0" w:space="0" w:color="auto"/>
                <w:bottom w:val="none" w:sz="0" w:space="0" w:color="auto"/>
                <w:right w:val="none" w:sz="0" w:space="0" w:color="auto"/>
              </w:divBdr>
              <w:divsChild>
                <w:div w:id="1009023332">
                  <w:marLeft w:val="480"/>
                  <w:marRight w:val="0"/>
                  <w:marTop w:val="0"/>
                  <w:marBottom w:val="0"/>
                  <w:divBdr>
                    <w:top w:val="none" w:sz="0" w:space="0" w:color="auto"/>
                    <w:left w:val="none" w:sz="0" w:space="0" w:color="auto"/>
                    <w:bottom w:val="none" w:sz="0" w:space="0" w:color="auto"/>
                    <w:right w:val="none" w:sz="0" w:space="0" w:color="auto"/>
                  </w:divBdr>
                  <w:divsChild>
                    <w:div w:id="13868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76882">
              <w:marLeft w:val="0"/>
              <w:marRight w:val="0"/>
              <w:marTop w:val="360"/>
              <w:marBottom w:val="0"/>
              <w:divBdr>
                <w:top w:val="none" w:sz="0" w:space="0" w:color="auto"/>
                <w:left w:val="none" w:sz="0" w:space="0" w:color="auto"/>
                <w:bottom w:val="none" w:sz="0" w:space="0" w:color="auto"/>
                <w:right w:val="none" w:sz="0" w:space="0" w:color="auto"/>
              </w:divBdr>
            </w:div>
          </w:divsChild>
        </w:div>
        <w:div w:id="679242370">
          <w:marLeft w:val="0"/>
          <w:marRight w:val="0"/>
          <w:marTop w:val="100"/>
          <w:marBottom w:val="100"/>
          <w:divBdr>
            <w:top w:val="none" w:sz="0" w:space="0" w:color="auto"/>
            <w:left w:val="none" w:sz="0" w:space="0" w:color="auto"/>
            <w:bottom w:val="none" w:sz="0" w:space="0" w:color="auto"/>
            <w:right w:val="none" w:sz="0" w:space="0" w:color="auto"/>
          </w:divBdr>
          <w:divsChild>
            <w:div w:id="4934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94649">
      <w:bodyDiv w:val="1"/>
      <w:marLeft w:val="0"/>
      <w:marRight w:val="0"/>
      <w:marTop w:val="0"/>
      <w:marBottom w:val="0"/>
      <w:divBdr>
        <w:top w:val="none" w:sz="0" w:space="0" w:color="auto"/>
        <w:left w:val="none" w:sz="0" w:space="0" w:color="auto"/>
        <w:bottom w:val="none" w:sz="0" w:space="0" w:color="auto"/>
        <w:right w:val="none" w:sz="0" w:space="0" w:color="auto"/>
      </w:divBdr>
      <w:divsChild>
        <w:div w:id="1735616860">
          <w:marLeft w:val="0"/>
          <w:marRight w:val="0"/>
          <w:marTop w:val="0"/>
          <w:marBottom w:val="0"/>
          <w:divBdr>
            <w:top w:val="none" w:sz="0" w:space="0" w:color="auto"/>
            <w:left w:val="none" w:sz="0" w:space="0" w:color="auto"/>
            <w:bottom w:val="none" w:sz="0" w:space="0" w:color="auto"/>
            <w:right w:val="none" w:sz="0" w:space="0" w:color="auto"/>
          </w:divBdr>
          <w:divsChild>
            <w:div w:id="807817411">
              <w:marLeft w:val="0"/>
              <w:marRight w:val="0"/>
              <w:marTop w:val="0"/>
              <w:marBottom w:val="0"/>
              <w:divBdr>
                <w:top w:val="none" w:sz="0" w:space="0" w:color="auto"/>
                <w:left w:val="none" w:sz="0" w:space="0" w:color="auto"/>
                <w:bottom w:val="none" w:sz="0" w:space="0" w:color="auto"/>
                <w:right w:val="none" w:sz="0" w:space="0" w:color="auto"/>
              </w:divBdr>
              <w:divsChild>
                <w:div w:id="135333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2635">
      <w:bodyDiv w:val="1"/>
      <w:marLeft w:val="0"/>
      <w:marRight w:val="0"/>
      <w:marTop w:val="0"/>
      <w:marBottom w:val="0"/>
      <w:divBdr>
        <w:top w:val="none" w:sz="0" w:space="0" w:color="auto"/>
        <w:left w:val="none" w:sz="0" w:space="0" w:color="auto"/>
        <w:bottom w:val="none" w:sz="0" w:space="0" w:color="auto"/>
        <w:right w:val="none" w:sz="0" w:space="0" w:color="auto"/>
      </w:divBdr>
      <w:divsChild>
        <w:div w:id="2031878405">
          <w:marLeft w:val="0"/>
          <w:marRight w:val="0"/>
          <w:marTop w:val="0"/>
          <w:marBottom w:val="0"/>
          <w:divBdr>
            <w:top w:val="none" w:sz="0" w:space="0" w:color="auto"/>
            <w:left w:val="none" w:sz="0" w:space="0" w:color="auto"/>
            <w:bottom w:val="none" w:sz="0" w:space="0" w:color="auto"/>
            <w:right w:val="none" w:sz="0" w:space="0" w:color="auto"/>
          </w:divBdr>
          <w:divsChild>
            <w:div w:id="665128097">
              <w:marLeft w:val="0"/>
              <w:marRight w:val="0"/>
              <w:marTop w:val="0"/>
              <w:marBottom w:val="0"/>
              <w:divBdr>
                <w:top w:val="none" w:sz="0" w:space="0" w:color="auto"/>
                <w:left w:val="none" w:sz="0" w:space="0" w:color="auto"/>
                <w:bottom w:val="none" w:sz="0" w:space="0" w:color="auto"/>
                <w:right w:val="none" w:sz="0" w:space="0" w:color="auto"/>
              </w:divBdr>
              <w:divsChild>
                <w:div w:id="740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699976">
      <w:bodyDiv w:val="1"/>
      <w:marLeft w:val="0"/>
      <w:marRight w:val="0"/>
      <w:marTop w:val="0"/>
      <w:marBottom w:val="0"/>
      <w:divBdr>
        <w:top w:val="none" w:sz="0" w:space="0" w:color="auto"/>
        <w:left w:val="none" w:sz="0" w:space="0" w:color="auto"/>
        <w:bottom w:val="none" w:sz="0" w:space="0" w:color="auto"/>
        <w:right w:val="none" w:sz="0" w:space="0" w:color="auto"/>
      </w:divBdr>
      <w:divsChild>
        <w:div w:id="1937639999">
          <w:marLeft w:val="-720"/>
          <w:marRight w:val="0"/>
          <w:marTop w:val="0"/>
          <w:marBottom w:val="0"/>
          <w:divBdr>
            <w:top w:val="none" w:sz="0" w:space="0" w:color="auto"/>
            <w:left w:val="none" w:sz="0" w:space="0" w:color="auto"/>
            <w:bottom w:val="none" w:sz="0" w:space="0" w:color="auto"/>
            <w:right w:val="none" w:sz="0" w:space="0" w:color="auto"/>
          </w:divBdr>
        </w:div>
      </w:divsChild>
    </w:div>
    <w:div w:id="449664927">
      <w:bodyDiv w:val="1"/>
      <w:marLeft w:val="0"/>
      <w:marRight w:val="0"/>
      <w:marTop w:val="0"/>
      <w:marBottom w:val="0"/>
      <w:divBdr>
        <w:top w:val="none" w:sz="0" w:space="0" w:color="auto"/>
        <w:left w:val="none" w:sz="0" w:space="0" w:color="auto"/>
        <w:bottom w:val="none" w:sz="0" w:space="0" w:color="auto"/>
        <w:right w:val="none" w:sz="0" w:space="0" w:color="auto"/>
      </w:divBdr>
      <w:divsChild>
        <w:div w:id="2040160473">
          <w:marLeft w:val="-720"/>
          <w:marRight w:val="0"/>
          <w:marTop w:val="0"/>
          <w:marBottom w:val="0"/>
          <w:divBdr>
            <w:top w:val="none" w:sz="0" w:space="0" w:color="auto"/>
            <w:left w:val="none" w:sz="0" w:space="0" w:color="auto"/>
            <w:bottom w:val="none" w:sz="0" w:space="0" w:color="auto"/>
            <w:right w:val="none" w:sz="0" w:space="0" w:color="auto"/>
          </w:divBdr>
        </w:div>
      </w:divsChild>
    </w:div>
    <w:div w:id="464544352">
      <w:bodyDiv w:val="1"/>
      <w:marLeft w:val="0"/>
      <w:marRight w:val="0"/>
      <w:marTop w:val="0"/>
      <w:marBottom w:val="0"/>
      <w:divBdr>
        <w:top w:val="none" w:sz="0" w:space="0" w:color="auto"/>
        <w:left w:val="none" w:sz="0" w:space="0" w:color="auto"/>
        <w:bottom w:val="none" w:sz="0" w:space="0" w:color="auto"/>
        <w:right w:val="none" w:sz="0" w:space="0" w:color="auto"/>
      </w:divBdr>
      <w:divsChild>
        <w:div w:id="891237253">
          <w:marLeft w:val="480"/>
          <w:marRight w:val="0"/>
          <w:marTop w:val="0"/>
          <w:marBottom w:val="0"/>
          <w:divBdr>
            <w:top w:val="none" w:sz="0" w:space="0" w:color="auto"/>
            <w:left w:val="none" w:sz="0" w:space="0" w:color="auto"/>
            <w:bottom w:val="none" w:sz="0" w:space="0" w:color="auto"/>
            <w:right w:val="none" w:sz="0" w:space="0" w:color="auto"/>
          </w:divBdr>
          <w:divsChild>
            <w:div w:id="100285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49493">
      <w:bodyDiv w:val="1"/>
      <w:marLeft w:val="0"/>
      <w:marRight w:val="0"/>
      <w:marTop w:val="0"/>
      <w:marBottom w:val="0"/>
      <w:divBdr>
        <w:top w:val="none" w:sz="0" w:space="0" w:color="auto"/>
        <w:left w:val="none" w:sz="0" w:space="0" w:color="auto"/>
        <w:bottom w:val="none" w:sz="0" w:space="0" w:color="auto"/>
        <w:right w:val="none" w:sz="0" w:space="0" w:color="auto"/>
      </w:divBdr>
      <w:divsChild>
        <w:div w:id="1799956517">
          <w:marLeft w:val="480"/>
          <w:marRight w:val="0"/>
          <w:marTop w:val="0"/>
          <w:marBottom w:val="0"/>
          <w:divBdr>
            <w:top w:val="none" w:sz="0" w:space="0" w:color="auto"/>
            <w:left w:val="none" w:sz="0" w:space="0" w:color="auto"/>
            <w:bottom w:val="none" w:sz="0" w:space="0" w:color="auto"/>
            <w:right w:val="none" w:sz="0" w:space="0" w:color="auto"/>
          </w:divBdr>
          <w:divsChild>
            <w:div w:id="3872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8391">
      <w:bodyDiv w:val="1"/>
      <w:marLeft w:val="0"/>
      <w:marRight w:val="0"/>
      <w:marTop w:val="0"/>
      <w:marBottom w:val="0"/>
      <w:divBdr>
        <w:top w:val="none" w:sz="0" w:space="0" w:color="auto"/>
        <w:left w:val="none" w:sz="0" w:space="0" w:color="auto"/>
        <w:bottom w:val="none" w:sz="0" w:space="0" w:color="auto"/>
        <w:right w:val="none" w:sz="0" w:space="0" w:color="auto"/>
      </w:divBdr>
      <w:divsChild>
        <w:div w:id="446702705">
          <w:marLeft w:val="-720"/>
          <w:marRight w:val="0"/>
          <w:marTop w:val="0"/>
          <w:marBottom w:val="0"/>
          <w:divBdr>
            <w:top w:val="none" w:sz="0" w:space="0" w:color="auto"/>
            <w:left w:val="none" w:sz="0" w:space="0" w:color="auto"/>
            <w:bottom w:val="none" w:sz="0" w:space="0" w:color="auto"/>
            <w:right w:val="none" w:sz="0" w:space="0" w:color="auto"/>
          </w:divBdr>
        </w:div>
      </w:divsChild>
    </w:div>
    <w:div w:id="533691579">
      <w:bodyDiv w:val="1"/>
      <w:marLeft w:val="0"/>
      <w:marRight w:val="0"/>
      <w:marTop w:val="0"/>
      <w:marBottom w:val="0"/>
      <w:divBdr>
        <w:top w:val="none" w:sz="0" w:space="0" w:color="auto"/>
        <w:left w:val="none" w:sz="0" w:space="0" w:color="auto"/>
        <w:bottom w:val="none" w:sz="0" w:space="0" w:color="auto"/>
        <w:right w:val="none" w:sz="0" w:space="0" w:color="auto"/>
      </w:divBdr>
    </w:div>
    <w:div w:id="565455825">
      <w:bodyDiv w:val="1"/>
      <w:marLeft w:val="0"/>
      <w:marRight w:val="0"/>
      <w:marTop w:val="0"/>
      <w:marBottom w:val="0"/>
      <w:divBdr>
        <w:top w:val="none" w:sz="0" w:space="0" w:color="auto"/>
        <w:left w:val="none" w:sz="0" w:space="0" w:color="auto"/>
        <w:bottom w:val="none" w:sz="0" w:space="0" w:color="auto"/>
        <w:right w:val="none" w:sz="0" w:space="0" w:color="auto"/>
      </w:divBdr>
      <w:divsChild>
        <w:div w:id="969700634">
          <w:marLeft w:val="-720"/>
          <w:marRight w:val="0"/>
          <w:marTop w:val="0"/>
          <w:marBottom w:val="0"/>
          <w:divBdr>
            <w:top w:val="none" w:sz="0" w:space="0" w:color="auto"/>
            <w:left w:val="none" w:sz="0" w:space="0" w:color="auto"/>
            <w:bottom w:val="none" w:sz="0" w:space="0" w:color="auto"/>
            <w:right w:val="none" w:sz="0" w:space="0" w:color="auto"/>
          </w:divBdr>
        </w:div>
      </w:divsChild>
    </w:div>
    <w:div w:id="661546667">
      <w:bodyDiv w:val="1"/>
      <w:marLeft w:val="0"/>
      <w:marRight w:val="0"/>
      <w:marTop w:val="0"/>
      <w:marBottom w:val="0"/>
      <w:divBdr>
        <w:top w:val="none" w:sz="0" w:space="0" w:color="auto"/>
        <w:left w:val="none" w:sz="0" w:space="0" w:color="auto"/>
        <w:bottom w:val="none" w:sz="0" w:space="0" w:color="auto"/>
        <w:right w:val="none" w:sz="0" w:space="0" w:color="auto"/>
      </w:divBdr>
      <w:divsChild>
        <w:div w:id="354693458">
          <w:marLeft w:val="-720"/>
          <w:marRight w:val="0"/>
          <w:marTop w:val="0"/>
          <w:marBottom w:val="0"/>
          <w:divBdr>
            <w:top w:val="none" w:sz="0" w:space="0" w:color="auto"/>
            <w:left w:val="none" w:sz="0" w:space="0" w:color="auto"/>
            <w:bottom w:val="none" w:sz="0" w:space="0" w:color="auto"/>
            <w:right w:val="none" w:sz="0" w:space="0" w:color="auto"/>
          </w:divBdr>
        </w:div>
      </w:divsChild>
    </w:div>
    <w:div w:id="692727271">
      <w:bodyDiv w:val="1"/>
      <w:marLeft w:val="0"/>
      <w:marRight w:val="0"/>
      <w:marTop w:val="0"/>
      <w:marBottom w:val="0"/>
      <w:divBdr>
        <w:top w:val="none" w:sz="0" w:space="0" w:color="auto"/>
        <w:left w:val="none" w:sz="0" w:space="0" w:color="auto"/>
        <w:bottom w:val="none" w:sz="0" w:space="0" w:color="auto"/>
        <w:right w:val="none" w:sz="0" w:space="0" w:color="auto"/>
      </w:divBdr>
      <w:divsChild>
        <w:div w:id="421991973">
          <w:marLeft w:val="0"/>
          <w:marRight w:val="0"/>
          <w:marTop w:val="0"/>
          <w:marBottom w:val="0"/>
          <w:divBdr>
            <w:top w:val="none" w:sz="0" w:space="0" w:color="auto"/>
            <w:left w:val="none" w:sz="0" w:space="0" w:color="auto"/>
            <w:bottom w:val="none" w:sz="0" w:space="0" w:color="auto"/>
            <w:right w:val="none" w:sz="0" w:space="0" w:color="auto"/>
          </w:divBdr>
        </w:div>
      </w:divsChild>
    </w:div>
    <w:div w:id="702364594">
      <w:bodyDiv w:val="1"/>
      <w:marLeft w:val="0"/>
      <w:marRight w:val="0"/>
      <w:marTop w:val="0"/>
      <w:marBottom w:val="0"/>
      <w:divBdr>
        <w:top w:val="none" w:sz="0" w:space="0" w:color="auto"/>
        <w:left w:val="none" w:sz="0" w:space="0" w:color="auto"/>
        <w:bottom w:val="none" w:sz="0" w:space="0" w:color="auto"/>
        <w:right w:val="none" w:sz="0" w:space="0" w:color="auto"/>
      </w:divBdr>
      <w:divsChild>
        <w:div w:id="2114323110">
          <w:marLeft w:val="0"/>
          <w:marRight w:val="0"/>
          <w:marTop w:val="0"/>
          <w:marBottom w:val="0"/>
          <w:divBdr>
            <w:top w:val="none" w:sz="0" w:space="0" w:color="auto"/>
            <w:left w:val="none" w:sz="0" w:space="0" w:color="auto"/>
            <w:bottom w:val="none" w:sz="0" w:space="0" w:color="auto"/>
            <w:right w:val="none" w:sz="0" w:space="0" w:color="auto"/>
          </w:divBdr>
        </w:div>
      </w:divsChild>
    </w:div>
    <w:div w:id="713384412">
      <w:bodyDiv w:val="1"/>
      <w:marLeft w:val="0"/>
      <w:marRight w:val="0"/>
      <w:marTop w:val="0"/>
      <w:marBottom w:val="0"/>
      <w:divBdr>
        <w:top w:val="none" w:sz="0" w:space="0" w:color="auto"/>
        <w:left w:val="none" w:sz="0" w:space="0" w:color="auto"/>
        <w:bottom w:val="none" w:sz="0" w:space="0" w:color="auto"/>
        <w:right w:val="none" w:sz="0" w:space="0" w:color="auto"/>
      </w:divBdr>
      <w:divsChild>
        <w:div w:id="1733697236">
          <w:marLeft w:val="-720"/>
          <w:marRight w:val="0"/>
          <w:marTop w:val="0"/>
          <w:marBottom w:val="0"/>
          <w:divBdr>
            <w:top w:val="none" w:sz="0" w:space="0" w:color="auto"/>
            <w:left w:val="none" w:sz="0" w:space="0" w:color="auto"/>
            <w:bottom w:val="none" w:sz="0" w:space="0" w:color="auto"/>
            <w:right w:val="none" w:sz="0" w:space="0" w:color="auto"/>
          </w:divBdr>
        </w:div>
      </w:divsChild>
    </w:div>
    <w:div w:id="720442800">
      <w:bodyDiv w:val="1"/>
      <w:marLeft w:val="0"/>
      <w:marRight w:val="0"/>
      <w:marTop w:val="0"/>
      <w:marBottom w:val="0"/>
      <w:divBdr>
        <w:top w:val="none" w:sz="0" w:space="0" w:color="auto"/>
        <w:left w:val="none" w:sz="0" w:space="0" w:color="auto"/>
        <w:bottom w:val="none" w:sz="0" w:space="0" w:color="auto"/>
        <w:right w:val="none" w:sz="0" w:space="0" w:color="auto"/>
      </w:divBdr>
      <w:divsChild>
        <w:div w:id="787315705">
          <w:marLeft w:val="-720"/>
          <w:marRight w:val="0"/>
          <w:marTop w:val="0"/>
          <w:marBottom w:val="0"/>
          <w:divBdr>
            <w:top w:val="none" w:sz="0" w:space="0" w:color="auto"/>
            <w:left w:val="none" w:sz="0" w:space="0" w:color="auto"/>
            <w:bottom w:val="none" w:sz="0" w:space="0" w:color="auto"/>
            <w:right w:val="none" w:sz="0" w:space="0" w:color="auto"/>
          </w:divBdr>
        </w:div>
      </w:divsChild>
    </w:div>
    <w:div w:id="731777775">
      <w:bodyDiv w:val="1"/>
      <w:marLeft w:val="0"/>
      <w:marRight w:val="0"/>
      <w:marTop w:val="0"/>
      <w:marBottom w:val="0"/>
      <w:divBdr>
        <w:top w:val="none" w:sz="0" w:space="0" w:color="auto"/>
        <w:left w:val="none" w:sz="0" w:space="0" w:color="auto"/>
        <w:bottom w:val="none" w:sz="0" w:space="0" w:color="auto"/>
        <w:right w:val="none" w:sz="0" w:space="0" w:color="auto"/>
      </w:divBdr>
      <w:divsChild>
        <w:div w:id="1460029142">
          <w:marLeft w:val="-720"/>
          <w:marRight w:val="0"/>
          <w:marTop w:val="0"/>
          <w:marBottom w:val="0"/>
          <w:divBdr>
            <w:top w:val="none" w:sz="0" w:space="0" w:color="auto"/>
            <w:left w:val="none" w:sz="0" w:space="0" w:color="auto"/>
            <w:bottom w:val="none" w:sz="0" w:space="0" w:color="auto"/>
            <w:right w:val="none" w:sz="0" w:space="0" w:color="auto"/>
          </w:divBdr>
        </w:div>
      </w:divsChild>
    </w:div>
    <w:div w:id="737018865">
      <w:bodyDiv w:val="1"/>
      <w:marLeft w:val="0"/>
      <w:marRight w:val="0"/>
      <w:marTop w:val="0"/>
      <w:marBottom w:val="0"/>
      <w:divBdr>
        <w:top w:val="none" w:sz="0" w:space="0" w:color="auto"/>
        <w:left w:val="none" w:sz="0" w:space="0" w:color="auto"/>
        <w:bottom w:val="none" w:sz="0" w:space="0" w:color="auto"/>
        <w:right w:val="none" w:sz="0" w:space="0" w:color="auto"/>
      </w:divBdr>
      <w:divsChild>
        <w:div w:id="266887249">
          <w:marLeft w:val="-720"/>
          <w:marRight w:val="0"/>
          <w:marTop w:val="0"/>
          <w:marBottom w:val="0"/>
          <w:divBdr>
            <w:top w:val="none" w:sz="0" w:space="0" w:color="auto"/>
            <w:left w:val="none" w:sz="0" w:space="0" w:color="auto"/>
            <w:bottom w:val="none" w:sz="0" w:space="0" w:color="auto"/>
            <w:right w:val="none" w:sz="0" w:space="0" w:color="auto"/>
          </w:divBdr>
        </w:div>
      </w:divsChild>
    </w:div>
    <w:div w:id="753666350">
      <w:bodyDiv w:val="1"/>
      <w:marLeft w:val="0"/>
      <w:marRight w:val="0"/>
      <w:marTop w:val="0"/>
      <w:marBottom w:val="0"/>
      <w:divBdr>
        <w:top w:val="none" w:sz="0" w:space="0" w:color="auto"/>
        <w:left w:val="none" w:sz="0" w:space="0" w:color="auto"/>
        <w:bottom w:val="none" w:sz="0" w:space="0" w:color="auto"/>
        <w:right w:val="none" w:sz="0" w:space="0" w:color="auto"/>
      </w:divBdr>
      <w:divsChild>
        <w:div w:id="1222325266">
          <w:marLeft w:val="-720"/>
          <w:marRight w:val="0"/>
          <w:marTop w:val="0"/>
          <w:marBottom w:val="0"/>
          <w:divBdr>
            <w:top w:val="none" w:sz="0" w:space="0" w:color="auto"/>
            <w:left w:val="none" w:sz="0" w:space="0" w:color="auto"/>
            <w:bottom w:val="none" w:sz="0" w:space="0" w:color="auto"/>
            <w:right w:val="none" w:sz="0" w:space="0" w:color="auto"/>
          </w:divBdr>
        </w:div>
      </w:divsChild>
    </w:div>
    <w:div w:id="834760234">
      <w:bodyDiv w:val="1"/>
      <w:marLeft w:val="0"/>
      <w:marRight w:val="0"/>
      <w:marTop w:val="0"/>
      <w:marBottom w:val="0"/>
      <w:divBdr>
        <w:top w:val="none" w:sz="0" w:space="0" w:color="auto"/>
        <w:left w:val="none" w:sz="0" w:space="0" w:color="auto"/>
        <w:bottom w:val="none" w:sz="0" w:space="0" w:color="auto"/>
        <w:right w:val="none" w:sz="0" w:space="0" w:color="auto"/>
      </w:divBdr>
      <w:divsChild>
        <w:div w:id="1134101215">
          <w:marLeft w:val="-720"/>
          <w:marRight w:val="0"/>
          <w:marTop w:val="0"/>
          <w:marBottom w:val="0"/>
          <w:divBdr>
            <w:top w:val="none" w:sz="0" w:space="0" w:color="auto"/>
            <w:left w:val="none" w:sz="0" w:space="0" w:color="auto"/>
            <w:bottom w:val="none" w:sz="0" w:space="0" w:color="auto"/>
            <w:right w:val="none" w:sz="0" w:space="0" w:color="auto"/>
          </w:divBdr>
        </w:div>
      </w:divsChild>
    </w:div>
    <w:div w:id="843326659">
      <w:bodyDiv w:val="1"/>
      <w:marLeft w:val="0"/>
      <w:marRight w:val="0"/>
      <w:marTop w:val="0"/>
      <w:marBottom w:val="0"/>
      <w:divBdr>
        <w:top w:val="none" w:sz="0" w:space="0" w:color="auto"/>
        <w:left w:val="none" w:sz="0" w:space="0" w:color="auto"/>
        <w:bottom w:val="none" w:sz="0" w:space="0" w:color="auto"/>
        <w:right w:val="none" w:sz="0" w:space="0" w:color="auto"/>
      </w:divBdr>
      <w:divsChild>
        <w:div w:id="885025437">
          <w:marLeft w:val="0"/>
          <w:marRight w:val="0"/>
          <w:marTop w:val="100"/>
          <w:marBottom w:val="100"/>
          <w:divBdr>
            <w:top w:val="none" w:sz="0" w:space="0" w:color="auto"/>
            <w:left w:val="none" w:sz="0" w:space="0" w:color="auto"/>
            <w:bottom w:val="none" w:sz="0" w:space="0" w:color="auto"/>
            <w:right w:val="none" w:sz="0" w:space="0" w:color="auto"/>
          </w:divBdr>
          <w:divsChild>
            <w:div w:id="916012474">
              <w:marLeft w:val="0"/>
              <w:marRight w:val="0"/>
              <w:marTop w:val="0"/>
              <w:marBottom w:val="0"/>
              <w:divBdr>
                <w:top w:val="none" w:sz="0" w:space="0" w:color="auto"/>
                <w:left w:val="none" w:sz="0" w:space="0" w:color="auto"/>
                <w:bottom w:val="none" w:sz="0" w:space="0" w:color="auto"/>
                <w:right w:val="none" w:sz="0" w:space="0" w:color="auto"/>
              </w:divBdr>
              <w:divsChild>
                <w:div w:id="332732092">
                  <w:marLeft w:val="480"/>
                  <w:marRight w:val="0"/>
                  <w:marTop w:val="0"/>
                  <w:marBottom w:val="0"/>
                  <w:divBdr>
                    <w:top w:val="none" w:sz="0" w:space="0" w:color="auto"/>
                    <w:left w:val="none" w:sz="0" w:space="0" w:color="auto"/>
                    <w:bottom w:val="none" w:sz="0" w:space="0" w:color="auto"/>
                    <w:right w:val="none" w:sz="0" w:space="0" w:color="auto"/>
                  </w:divBdr>
                  <w:divsChild>
                    <w:div w:id="30666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11816">
              <w:marLeft w:val="0"/>
              <w:marRight w:val="0"/>
              <w:marTop w:val="360"/>
              <w:marBottom w:val="0"/>
              <w:divBdr>
                <w:top w:val="none" w:sz="0" w:space="0" w:color="auto"/>
                <w:left w:val="none" w:sz="0" w:space="0" w:color="auto"/>
                <w:bottom w:val="none" w:sz="0" w:space="0" w:color="auto"/>
                <w:right w:val="none" w:sz="0" w:space="0" w:color="auto"/>
              </w:divBdr>
            </w:div>
          </w:divsChild>
        </w:div>
        <w:div w:id="387346211">
          <w:marLeft w:val="0"/>
          <w:marRight w:val="0"/>
          <w:marTop w:val="100"/>
          <w:marBottom w:val="100"/>
          <w:divBdr>
            <w:top w:val="none" w:sz="0" w:space="0" w:color="auto"/>
            <w:left w:val="none" w:sz="0" w:space="0" w:color="auto"/>
            <w:bottom w:val="none" w:sz="0" w:space="0" w:color="auto"/>
            <w:right w:val="none" w:sz="0" w:space="0" w:color="auto"/>
          </w:divBdr>
          <w:divsChild>
            <w:div w:id="108260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22314">
      <w:bodyDiv w:val="1"/>
      <w:marLeft w:val="0"/>
      <w:marRight w:val="0"/>
      <w:marTop w:val="0"/>
      <w:marBottom w:val="0"/>
      <w:divBdr>
        <w:top w:val="none" w:sz="0" w:space="0" w:color="auto"/>
        <w:left w:val="none" w:sz="0" w:space="0" w:color="auto"/>
        <w:bottom w:val="none" w:sz="0" w:space="0" w:color="auto"/>
        <w:right w:val="none" w:sz="0" w:space="0" w:color="auto"/>
      </w:divBdr>
      <w:divsChild>
        <w:div w:id="159393599">
          <w:marLeft w:val="-720"/>
          <w:marRight w:val="0"/>
          <w:marTop w:val="0"/>
          <w:marBottom w:val="0"/>
          <w:divBdr>
            <w:top w:val="none" w:sz="0" w:space="0" w:color="auto"/>
            <w:left w:val="none" w:sz="0" w:space="0" w:color="auto"/>
            <w:bottom w:val="none" w:sz="0" w:space="0" w:color="auto"/>
            <w:right w:val="none" w:sz="0" w:space="0" w:color="auto"/>
          </w:divBdr>
        </w:div>
      </w:divsChild>
    </w:div>
    <w:div w:id="866605225">
      <w:bodyDiv w:val="1"/>
      <w:marLeft w:val="0"/>
      <w:marRight w:val="0"/>
      <w:marTop w:val="0"/>
      <w:marBottom w:val="0"/>
      <w:divBdr>
        <w:top w:val="none" w:sz="0" w:space="0" w:color="auto"/>
        <w:left w:val="none" w:sz="0" w:space="0" w:color="auto"/>
        <w:bottom w:val="none" w:sz="0" w:space="0" w:color="auto"/>
        <w:right w:val="none" w:sz="0" w:space="0" w:color="auto"/>
      </w:divBdr>
      <w:divsChild>
        <w:div w:id="2050687244">
          <w:marLeft w:val="0"/>
          <w:marRight w:val="0"/>
          <w:marTop w:val="450"/>
          <w:marBottom w:val="0"/>
          <w:divBdr>
            <w:top w:val="none" w:sz="0" w:space="0" w:color="auto"/>
            <w:left w:val="none" w:sz="0" w:space="0" w:color="auto"/>
            <w:bottom w:val="none" w:sz="0" w:space="0" w:color="auto"/>
            <w:right w:val="none" w:sz="0" w:space="0" w:color="auto"/>
          </w:divBdr>
        </w:div>
        <w:div w:id="797915288">
          <w:marLeft w:val="0"/>
          <w:marRight w:val="0"/>
          <w:marTop w:val="450"/>
          <w:marBottom w:val="0"/>
          <w:divBdr>
            <w:top w:val="none" w:sz="0" w:space="0" w:color="auto"/>
            <w:left w:val="none" w:sz="0" w:space="0" w:color="auto"/>
            <w:bottom w:val="none" w:sz="0" w:space="0" w:color="auto"/>
            <w:right w:val="none" w:sz="0" w:space="0" w:color="auto"/>
          </w:divBdr>
        </w:div>
      </w:divsChild>
    </w:div>
    <w:div w:id="913272608">
      <w:bodyDiv w:val="1"/>
      <w:marLeft w:val="0"/>
      <w:marRight w:val="0"/>
      <w:marTop w:val="0"/>
      <w:marBottom w:val="0"/>
      <w:divBdr>
        <w:top w:val="none" w:sz="0" w:space="0" w:color="auto"/>
        <w:left w:val="none" w:sz="0" w:space="0" w:color="auto"/>
        <w:bottom w:val="none" w:sz="0" w:space="0" w:color="auto"/>
        <w:right w:val="none" w:sz="0" w:space="0" w:color="auto"/>
      </w:divBdr>
      <w:divsChild>
        <w:div w:id="544948203">
          <w:marLeft w:val="480"/>
          <w:marRight w:val="0"/>
          <w:marTop w:val="0"/>
          <w:marBottom w:val="0"/>
          <w:divBdr>
            <w:top w:val="none" w:sz="0" w:space="0" w:color="auto"/>
            <w:left w:val="none" w:sz="0" w:space="0" w:color="auto"/>
            <w:bottom w:val="none" w:sz="0" w:space="0" w:color="auto"/>
            <w:right w:val="none" w:sz="0" w:space="0" w:color="auto"/>
          </w:divBdr>
          <w:divsChild>
            <w:div w:id="17218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674">
      <w:bodyDiv w:val="1"/>
      <w:marLeft w:val="0"/>
      <w:marRight w:val="0"/>
      <w:marTop w:val="0"/>
      <w:marBottom w:val="0"/>
      <w:divBdr>
        <w:top w:val="none" w:sz="0" w:space="0" w:color="auto"/>
        <w:left w:val="none" w:sz="0" w:space="0" w:color="auto"/>
        <w:bottom w:val="none" w:sz="0" w:space="0" w:color="auto"/>
        <w:right w:val="none" w:sz="0" w:space="0" w:color="auto"/>
      </w:divBdr>
      <w:divsChild>
        <w:div w:id="860973041">
          <w:marLeft w:val="-720"/>
          <w:marRight w:val="0"/>
          <w:marTop w:val="0"/>
          <w:marBottom w:val="0"/>
          <w:divBdr>
            <w:top w:val="none" w:sz="0" w:space="0" w:color="auto"/>
            <w:left w:val="none" w:sz="0" w:space="0" w:color="auto"/>
            <w:bottom w:val="none" w:sz="0" w:space="0" w:color="auto"/>
            <w:right w:val="none" w:sz="0" w:space="0" w:color="auto"/>
          </w:divBdr>
        </w:div>
      </w:divsChild>
    </w:div>
    <w:div w:id="943418424">
      <w:bodyDiv w:val="1"/>
      <w:marLeft w:val="0"/>
      <w:marRight w:val="0"/>
      <w:marTop w:val="0"/>
      <w:marBottom w:val="0"/>
      <w:divBdr>
        <w:top w:val="none" w:sz="0" w:space="0" w:color="auto"/>
        <w:left w:val="none" w:sz="0" w:space="0" w:color="auto"/>
        <w:bottom w:val="none" w:sz="0" w:space="0" w:color="auto"/>
        <w:right w:val="none" w:sz="0" w:space="0" w:color="auto"/>
      </w:divBdr>
      <w:divsChild>
        <w:div w:id="1661889995">
          <w:marLeft w:val="480"/>
          <w:marRight w:val="0"/>
          <w:marTop w:val="0"/>
          <w:marBottom w:val="0"/>
          <w:divBdr>
            <w:top w:val="none" w:sz="0" w:space="0" w:color="auto"/>
            <w:left w:val="none" w:sz="0" w:space="0" w:color="auto"/>
            <w:bottom w:val="none" w:sz="0" w:space="0" w:color="auto"/>
            <w:right w:val="none" w:sz="0" w:space="0" w:color="auto"/>
          </w:divBdr>
          <w:divsChild>
            <w:div w:id="153834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81445">
      <w:bodyDiv w:val="1"/>
      <w:marLeft w:val="0"/>
      <w:marRight w:val="0"/>
      <w:marTop w:val="0"/>
      <w:marBottom w:val="0"/>
      <w:divBdr>
        <w:top w:val="none" w:sz="0" w:space="0" w:color="auto"/>
        <w:left w:val="none" w:sz="0" w:space="0" w:color="auto"/>
        <w:bottom w:val="none" w:sz="0" w:space="0" w:color="auto"/>
        <w:right w:val="none" w:sz="0" w:space="0" w:color="auto"/>
      </w:divBdr>
      <w:divsChild>
        <w:div w:id="896934128">
          <w:marLeft w:val="-720"/>
          <w:marRight w:val="0"/>
          <w:marTop w:val="0"/>
          <w:marBottom w:val="0"/>
          <w:divBdr>
            <w:top w:val="none" w:sz="0" w:space="0" w:color="auto"/>
            <w:left w:val="none" w:sz="0" w:space="0" w:color="auto"/>
            <w:bottom w:val="none" w:sz="0" w:space="0" w:color="auto"/>
            <w:right w:val="none" w:sz="0" w:space="0" w:color="auto"/>
          </w:divBdr>
        </w:div>
      </w:divsChild>
    </w:div>
    <w:div w:id="988486496">
      <w:bodyDiv w:val="1"/>
      <w:marLeft w:val="0"/>
      <w:marRight w:val="0"/>
      <w:marTop w:val="0"/>
      <w:marBottom w:val="0"/>
      <w:divBdr>
        <w:top w:val="none" w:sz="0" w:space="0" w:color="auto"/>
        <w:left w:val="none" w:sz="0" w:space="0" w:color="auto"/>
        <w:bottom w:val="none" w:sz="0" w:space="0" w:color="auto"/>
        <w:right w:val="none" w:sz="0" w:space="0" w:color="auto"/>
      </w:divBdr>
    </w:div>
    <w:div w:id="1012296208">
      <w:bodyDiv w:val="1"/>
      <w:marLeft w:val="0"/>
      <w:marRight w:val="0"/>
      <w:marTop w:val="0"/>
      <w:marBottom w:val="0"/>
      <w:divBdr>
        <w:top w:val="none" w:sz="0" w:space="0" w:color="auto"/>
        <w:left w:val="none" w:sz="0" w:space="0" w:color="auto"/>
        <w:bottom w:val="none" w:sz="0" w:space="0" w:color="auto"/>
        <w:right w:val="none" w:sz="0" w:space="0" w:color="auto"/>
      </w:divBdr>
      <w:divsChild>
        <w:div w:id="739644679">
          <w:marLeft w:val="-720"/>
          <w:marRight w:val="0"/>
          <w:marTop w:val="0"/>
          <w:marBottom w:val="0"/>
          <w:divBdr>
            <w:top w:val="none" w:sz="0" w:space="0" w:color="auto"/>
            <w:left w:val="none" w:sz="0" w:space="0" w:color="auto"/>
            <w:bottom w:val="none" w:sz="0" w:space="0" w:color="auto"/>
            <w:right w:val="none" w:sz="0" w:space="0" w:color="auto"/>
          </w:divBdr>
        </w:div>
      </w:divsChild>
    </w:div>
    <w:div w:id="1017000735">
      <w:bodyDiv w:val="1"/>
      <w:marLeft w:val="0"/>
      <w:marRight w:val="0"/>
      <w:marTop w:val="0"/>
      <w:marBottom w:val="0"/>
      <w:divBdr>
        <w:top w:val="none" w:sz="0" w:space="0" w:color="auto"/>
        <w:left w:val="none" w:sz="0" w:space="0" w:color="auto"/>
        <w:bottom w:val="none" w:sz="0" w:space="0" w:color="auto"/>
        <w:right w:val="none" w:sz="0" w:space="0" w:color="auto"/>
      </w:divBdr>
      <w:divsChild>
        <w:div w:id="1932087186">
          <w:marLeft w:val="-720"/>
          <w:marRight w:val="0"/>
          <w:marTop w:val="0"/>
          <w:marBottom w:val="0"/>
          <w:divBdr>
            <w:top w:val="none" w:sz="0" w:space="0" w:color="auto"/>
            <w:left w:val="none" w:sz="0" w:space="0" w:color="auto"/>
            <w:bottom w:val="none" w:sz="0" w:space="0" w:color="auto"/>
            <w:right w:val="none" w:sz="0" w:space="0" w:color="auto"/>
          </w:divBdr>
        </w:div>
      </w:divsChild>
    </w:div>
    <w:div w:id="1051421120">
      <w:bodyDiv w:val="1"/>
      <w:marLeft w:val="0"/>
      <w:marRight w:val="0"/>
      <w:marTop w:val="0"/>
      <w:marBottom w:val="0"/>
      <w:divBdr>
        <w:top w:val="none" w:sz="0" w:space="0" w:color="auto"/>
        <w:left w:val="none" w:sz="0" w:space="0" w:color="auto"/>
        <w:bottom w:val="none" w:sz="0" w:space="0" w:color="auto"/>
        <w:right w:val="none" w:sz="0" w:space="0" w:color="auto"/>
      </w:divBdr>
      <w:divsChild>
        <w:div w:id="1692996804">
          <w:marLeft w:val="480"/>
          <w:marRight w:val="0"/>
          <w:marTop w:val="0"/>
          <w:marBottom w:val="0"/>
          <w:divBdr>
            <w:top w:val="none" w:sz="0" w:space="0" w:color="auto"/>
            <w:left w:val="none" w:sz="0" w:space="0" w:color="auto"/>
            <w:bottom w:val="none" w:sz="0" w:space="0" w:color="auto"/>
            <w:right w:val="none" w:sz="0" w:space="0" w:color="auto"/>
          </w:divBdr>
          <w:divsChild>
            <w:div w:id="28219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74889">
      <w:bodyDiv w:val="1"/>
      <w:marLeft w:val="0"/>
      <w:marRight w:val="0"/>
      <w:marTop w:val="0"/>
      <w:marBottom w:val="0"/>
      <w:divBdr>
        <w:top w:val="none" w:sz="0" w:space="0" w:color="auto"/>
        <w:left w:val="none" w:sz="0" w:space="0" w:color="auto"/>
        <w:bottom w:val="none" w:sz="0" w:space="0" w:color="auto"/>
        <w:right w:val="none" w:sz="0" w:space="0" w:color="auto"/>
      </w:divBdr>
      <w:divsChild>
        <w:div w:id="11685151">
          <w:marLeft w:val="-720"/>
          <w:marRight w:val="0"/>
          <w:marTop w:val="0"/>
          <w:marBottom w:val="0"/>
          <w:divBdr>
            <w:top w:val="none" w:sz="0" w:space="0" w:color="auto"/>
            <w:left w:val="none" w:sz="0" w:space="0" w:color="auto"/>
            <w:bottom w:val="none" w:sz="0" w:space="0" w:color="auto"/>
            <w:right w:val="none" w:sz="0" w:space="0" w:color="auto"/>
          </w:divBdr>
        </w:div>
      </w:divsChild>
    </w:div>
    <w:div w:id="1144397208">
      <w:bodyDiv w:val="1"/>
      <w:marLeft w:val="0"/>
      <w:marRight w:val="0"/>
      <w:marTop w:val="0"/>
      <w:marBottom w:val="0"/>
      <w:divBdr>
        <w:top w:val="none" w:sz="0" w:space="0" w:color="auto"/>
        <w:left w:val="none" w:sz="0" w:space="0" w:color="auto"/>
        <w:bottom w:val="none" w:sz="0" w:space="0" w:color="auto"/>
        <w:right w:val="none" w:sz="0" w:space="0" w:color="auto"/>
      </w:divBdr>
      <w:divsChild>
        <w:div w:id="544487813">
          <w:marLeft w:val="480"/>
          <w:marRight w:val="0"/>
          <w:marTop w:val="0"/>
          <w:marBottom w:val="0"/>
          <w:divBdr>
            <w:top w:val="none" w:sz="0" w:space="0" w:color="auto"/>
            <w:left w:val="none" w:sz="0" w:space="0" w:color="auto"/>
            <w:bottom w:val="none" w:sz="0" w:space="0" w:color="auto"/>
            <w:right w:val="none" w:sz="0" w:space="0" w:color="auto"/>
          </w:divBdr>
          <w:divsChild>
            <w:div w:id="104733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56447">
      <w:bodyDiv w:val="1"/>
      <w:marLeft w:val="0"/>
      <w:marRight w:val="0"/>
      <w:marTop w:val="0"/>
      <w:marBottom w:val="0"/>
      <w:divBdr>
        <w:top w:val="none" w:sz="0" w:space="0" w:color="auto"/>
        <w:left w:val="none" w:sz="0" w:space="0" w:color="auto"/>
        <w:bottom w:val="none" w:sz="0" w:space="0" w:color="auto"/>
        <w:right w:val="none" w:sz="0" w:space="0" w:color="auto"/>
      </w:divBdr>
      <w:divsChild>
        <w:div w:id="396830317">
          <w:marLeft w:val="-720"/>
          <w:marRight w:val="0"/>
          <w:marTop w:val="0"/>
          <w:marBottom w:val="0"/>
          <w:divBdr>
            <w:top w:val="none" w:sz="0" w:space="0" w:color="auto"/>
            <w:left w:val="none" w:sz="0" w:space="0" w:color="auto"/>
            <w:bottom w:val="none" w:sz="0" w:space="0" w:color="auto"/>
            <w:right w:val="none" w:sz="0" w:space="0" w:color="auto"/>
          </w:divBdr>
        </w:div>
      </w:divsChild>
    </w:div>
    <w:div w:id="1198354929">
      <w:bodyDiv w:val="1"/>
      <w:marLeft w:val="0"/>
      <w:marRight w:val="0"/>
      <w:marTop w:val="0"/>
      <w:marBottom w:val="0"/>
      <w:divBdr>
        <w:top w:val="none" w:sz="0" w:space="0" w:color="auto"/>
        <w:left w:val="none" w:sz="0" w:space="0" w:color="auto"/>
        <w:bottom w:val="none" w:sz="0" w:space="0" w:color="auto"/>
        <w:right w:val="none" w:sz="0" w:space="0" w:color="auto"/>
      </w:divBdr>
      <w:divsChild>
        <w:div w:id="824779220">
          <w:marLeft w:val="480"/>
          <w:marRight w:val="0"/>
          <w:marTop w:val="0"/>
          <w:marBottom w:val="0"/>
          <w:divBdr>
            <w:top w:val="none" w:sz="0" w:space="0" w:color="auto"/>
            <w:left w:val="none" w:sz="0" w:space="0" w:color="auto"/>
            <w:bottom w:val="none" w:sz="0" w:space="0" w:color="auto"/>
            <w:right w:val="none" w:sz="0" w:space="0" w:color="auto"/>
          </w:divBdr>
          <w:divsChild>
            <w:div w:id="132824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13031">
      <w:bodyDiv w:val="1"/>
      <w:marLeft w:val="0"/>
      <w:marRight w:val="0"/>
      <w:marTop w:val="0"/>
      <w:marBottom w:val="0"/>
      <w:divBdr>
        <w:top w:val="none" w:sz="0" w:space="0" w:color="auto"/>
        <w:left w:val="none" w:sz="0" w:space="0" w:color="auto"/>
        <w:bottom w:val="none" w:sz="0" w:space="0" w:color="auto"/>
        <w:right w:val="none" w:sz="0" w:space="0" w:color="auto"/>
      </w:divBdr>
      <w:divsChild>
        <w:div w:id="1171023841">
          <w:marLeft w:val="0"/>
          <w:marRight w:val="0"/>
          <w:marTop w:val="0"/>
          <w:marBottom w:val="0"/>
          <w:divBdr>
            <w:top w:val="none" w:sz="0" w:space="0" w:color="auto"/>
            <w:left w:val="none" w:sz="0" w:space="0" w:color="auto"/>
            <w:bottom w:val="none" w:sz="0" w:space="0" w:color="auto"/>
            <w:right w:val="none" w:sz="0" w:space="0" w:color="auto"/>
          </w:divBdr>
        </w:div>
      </w:divsChild>
    </w:div>
    <w:div w:id="1316303661">
      <w:bodyDiv w:val="1"/>
      <w:marLeft w:val="0"/>
      <w:marRight w:val="0"/>
      <w:marTop w:val="0"/>
      <w:marBottom w:val="0"/>
      <w:divBdr>
        <w:top w:val="none" w:sz="0" w:space="0" w:color="auto"/>
        <w:left w:val="none" w:sz="0" w:space="0" w:color="auto"/>
        <w:bottom w:val="none" w:sz="0" w:space="0" w:color="auto"/>
        <w:right w:val="none" w:sz="0" w:space="0" w:color="auto"/>
      </w:divBdr>
    </w:div>
    <w:div w:id="1347561477">
      <w:bodyDiv w:val="1"/>
      <w:marLeft w:val="0"/>
      <w:marRight w:val="0"/>
      <w:marTop w:val="0"/>
      <w:marBottom w:val="0"/>
      <w:divBdr>
        <w:top w:val="none" w:sz="0" w:space="0" w:color="auto"/>
        <w:left w:val="none" w:sz="0" w:space="0" w:color="auto"/>
        <w:bottom w:val="none" w:sz="0" w:space="0" w:color="auto"/>
        <w:right w:val="none" w:sz="0" w:space="0" w:color="auto"/>
      </w:divBdr>
      <w:divsChild>
        <w:div w:id="11952797">
          <w:marLeft w:val="-720"/>
          <w:marRight w:val="0"/>
          <w:marTop w:val="0"/>
          <w:marBottom w:val="0"/>
          <w:divBdr>
            <w:top w:val="none" w:sz="0" w:space="0" w:color="auto"/>
            <w:left w:val="none" w:sz="0" w:space="0" w:color="auto"/>
            <w:bottom w:val="none" w:sz="0" w:space="0" w:color="auto"/>
            <w:right w:val="none" w:sz="0" w:space="0" w:color="auto"/>
          </w:divBdr>
        </w:div>
      </w:divsChild>
    </w:div>
    <w:div w:id="1351684935">
      <w:bodyDiv w:val="1"/>
      <w:marLeft w:val="0"/>
      <w:marRight w:val="0"/>
      <w:marTop w:val="0"/>
      <w:marBottom w:val="0"/>
      <w:divBdr>
        <w:top w:val="none" w:sz="0" w:space="0" w:color="auto"/>
        <w:left w:val="none" w:sz="0" w:space="0" w:color="auto"/>
        <w:bottom w:val="none" w:sz="0" w:space="0" w:color="auto"/>
        <w:right w:val="none" w:sz="0" w:space="0" w:color="auto"/>
      </w:divBdr>
      <w:divsChild>
        <w:div w:id="1802576230">
          <w:marLeft w:val="480"/>
          <w:marRight w:val="0"/>
          <w:marTop w:val="0"/>
          <w:marBottom w:val="0"/>
          <w:divBdr>
            <w:top w:val="none" w:sz="0" w:space="0" w:color="auto"/>
            <w:left w:val="none" w:sz="0" w:space="0" w:color="auto"/>
            <w:bottom w:val="none" w:sz="0" w:space="0" w:color="auto"/>
            <w:right w:val="none" w:sz="0" w:space="0" w:color="auto"/>
          </w:divBdr>
          <w:divsChild>
            <w:div w:id="7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55338">
      <w:bodyDiv w:val="1"/>
      <w:marLeft w:val="0"/>
      <w:marRight w:val="0"/>
      <w:marTop w:val="0"/>
      <w:marBottom w:val="0"/>
      <w:divBdr>
        <w:top w:val="none" w:sz="0" w:space="0" w:color="auto"/>
        <w:left w:val="none" w:sz="0" w:space="0" w:color="auto"/>
        <w:bottom w:val="none" w:sz="0" w:space="0" w:color="auto"/>
        <w:right w:val="none" w:sz="0" w:space="0" w:color="auto"/>
      </w:divBdr>
      <w:divsChild>
        <w:div w:id="410665480">
          <w:marLeft w:val="-720"/>
          <w:marRight w:val="0"/>
          <w:marTop w:val="0"/>
          <w:marBottom w:val="0"/>
          <w:divBdr>
            <w:top w:val="none" w:sz="0" w:space="0" w:color="auto"/>
            <w:left w:val="none" w:sz="0" w:space="0" w:color="auto"/>
            <w:bottom w:val="none" w:sz="0" w:space="0" w:color="auto"/>
            <w:right w:val="none" w:sz="0" w:space="0" w:color="auto"/>
          </w:divBdr>
        </w:div>
      </w:divsChild>
    </w:div>
    <w:div w:id="1396511223">
      <w:bodyDiv w:val="1"/>
      <w:marLeft w:val="0"/>
      <w:marRight w:val="0"/>
      <w:marTop w:val="0"/>
      <w:marBottom w:val="0"/>
      <w:divBdr>
        <w:top w:val="none" w:sz="0" w:space="0" w:color="auto"/>
        <w:left w:val="none" w:sz="0" w:space="0" w:color="auto"/>
        <w:bottom w:val="none" w:sz="0" w:space="0" w:color="auto"/>
        <w:right w:val="none" w:sz="0" w:space="0" w:color="auto"/>
      </w:divBdr>
      <w:divsChild>
        <w:div w:id="1661079845">
          <w:marLeft w:val="-720"/>
          <w:marRight w:val="0"/>
          <w:marTop w:val="0"/>
          <w:marBottom w:val="0"/>
          <w:divBdr>
            <w:top w:val="none" w:sz="0" w:space="0" w:color="auto"/>
            <w:left w:val="none" w:sz="0" w:space="0" w:color="auto"/>
            <w:bottom w:val="none" w:sz="0" w:space="0" w:color="auto"/>
            <w:right w:val="none" w:sz="0" w:space="0" w:color="auto"/>
          </w:divBdr>
        </w:div>
      </w:divsChild>
    </w:div>
    <w:div w:id="1406956760">
      <w:bodyDiv w:val="1"/>
      <w:marLeft w:val="0"/>
      <w:marRight w:val="0"/>
      <w:marTop w:val="0"/>
      <w:marBottom w:val="0"/>
      <w:divBdr>
        <w:top w:val="none" w:sz="0" w:space="0" w:color="auto"/>
        <w:left w:val="none" w:sz="0" w:space="0" w:color="auto"/>
        <w:bottom w:val="none" w:sz="0" w:space="0" w:color="auto"/>
        <w:right w:val="none" w:sz="0" w:space="0" w:color="auto"/>
      </w:divBdr>
      <w:divsChild>
        <w:div w:id="316419050">
          <w:marLeft w:val="480"/>
          <w:marRight w:val="0"/>
          <w:marTop w:val="0"/>
          <w:marBottom w:val="0"/>
          <w:divBdr>
            <w:top w:val="none" w:sz="0" w:space="0" w:color="auto"/>
            <w:left w:val="none" w:sz="0" w:space="0" w:color="auto"/>
            <w:bottom w:val="none" w:sz="0" w:space="0" w:color="auto"/>
            <w:right w:val="none" w:sz="0" w:space="0" w:color="auto"/>
          </w:divBdr>
          <w:divsChild>
            <w:div w:id="2122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5117">
      <w:bodyDiv w:val="1"/>
      <w:marLeft w:val="0"/>
      <w:marRight w:val="0"/>
      <w:marTop w:val="0"/>
      <w:marBottom w:val="0"/>
      <w:divBdr>
        <w:top w:val="none" w:sz="0" w:space="0" w:color="auto"/>
        <w:left w:val="none" w:sz="0" w:space="0" w:color="auto"/>
        <w:bottom w:val="none" w:sz="0" w:space="0" w:color="auto"/>
        <w:right w:val="none" w:sz="0" w:space="0" w:color="auto"/>
      </w:divBdr>
      <w:divsChild>
        <w:div w:id="1199396515">
          <w:marLeft w:val="-720"/>
          <w:marRight w:val="0"/>
          <w:marTop w:val="0"/>
          <w:marBottom w:val="0"/>
          <w:divBdr>
            <w:top w:val="none" w:sz="0" w:space="0" w:color="auto"/>
            <w:left w:val="none" w:sz="0" w:space="0" w:color="auto"/>
            <w:bottom w:val="none" w:sz="0" w:space="0" w:color="auto"/>
            <w:right w:val="none" w:sz="0" w:space="0" w:color="auto"/>
          </w:divBdr>
        </w:div>
      </w:divsChild>
    </w:div>
    <w:div w:id="1425766244">
      <w:bodyDiv w:val="1"/>
      <w:marLeft w:val="0"/>
      <w:marRight w:val="0"/>
      <w:marTop w:val="0"/>
      <w:marBottom w:val="0"/>
      <w:divBdr>
        <w:top w:val="none" w:sz="0" w:space="0" w:color="auto"/>
        <w:left w:val="none" w:sz="0" w:space="0" w:color="auto"/>
        <w:bottom w:val="none" w:sz="0" w:space="0" w:color="auto"/>
        <w:right w:val="none" w:sz="0" w:space="0" w:color="auto"/>
      </w:divBdr>
      <w:divsChild>
        <w:div w:id="1947228105">
          <w:marLeft w:val="-720"/>
          <w:marRight w:val="0"/>
          <w:marTop w:val="0"/>
          <w:marBottom w:val="0"/>
          <w:divBdr>
            <w:top w:val="none" w:sz="0" w:space="0" w:color="auto"/>
            <w:left w:val="none" w:sz="0" w:space="0" w:color="auto"/>
            <w:bottom w:val="none" w:sz="0" w:space="0" w:color="auto"/>
            <w:right w:val="none" w:sz="0" w:space="0" w:color="auto"/>
          </w:divBdr>
        </w:div>
      </w:divsChild>
    </w:div>
    <w:div w:id="1449857653">
      <w:bodyDiv w:val="1"/>
      <w:marLeft w:val="0"/>
      <w:marRight w:val="0"/>
      <w:marTop w:val="0"/>
      <w:marBottom w:val="0"/>
      <w:divBdr>
        <w:top w:val="none" w:sz="0" w:space="0" w:color="auto"/>
        <w:left w:val="none" w:sz="0" w:space="0" w:color="auto"/>
        <w:bottom w:val="none" w:sz="0" w:space="0" w:color="auto"/>
        <w:right w:val="none" w:sz="0" w:space="0" w:color="auto"/>
      </w:divBdr>
      <w:divsChild>
        <w:div w:id="988291980">
          <w:marLeft w:val="0"/>
          <w:marRight w:val="0"/>
          <w:marTop w:val="0"/>
          <w:marBottom w:val="0"/>
          <w:divBdr>
            <w:top w:val="none" w:sz="0" w:space="0" w:color="auto"/>
            <w:left w:val="none" w:sz="0" w:space="0" w:color="auto"/>
            <w:bottom w:val="none" w:sz="0" w:space="0" w:color="auto"/>
            <w:right w:val="none" w:sz="0" w:space="0" w:color="auto"/>
          </w:divBdr>
          <w:divsChild>
            <w:div w:id="1717465057">
              <w:marLeft w:val="0"/>
              <w:marRight w:val="0"/>
              <w:marTop w:val="0"/>
              <w:marBottom w:val="0"/>
              <w:divBdr>
                <w:top w:val="none" w:sz="0" w:space="0" w:color="auto"/>
                <w:left w:val="none" w:sz="0" w:space="0" w:color="auto"/>
                <w:bottom w:val="none" w:sz="0" w:space="0" w:color="auto"/>
                <w:right w:val="none" w:sz="0" w:space="0" w:color="auto"/>
              </w:divBdr>
              <w:divsChild>
                <w:div w:id="81160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271204">
      <w:bodyDiv w:val="1"/>
      <w:marLeft w:val="0"/>
      <w:marRight w:val="0"/>
      <w:marTop w:val="0"/>
      <w:marBottom w:val="0"/>
      <w:divBdr>
        <w:top w:val="none" w:sz="0" w:space="0" w:color="auto"/>
        <w:left w:val="none" w:sz="0" w:space="0" w:color="auto"/>
        <w:bottom w:val="none" w:sz="0" w:space="0" w:color="auto"/>
        <w:right w:val="none" w:sz="0" w:space="0" w:color="auto"/>
      </w:divBdr>
      <w:divsChild>
        <w:div w:id="932937686">
          <w:marLeft w:val="-720"/>
          <w:marRight w:val="0"/>
          <w:marTop w:val="0"/>
          <w:marBottom w:val="0"/>
          <w:divBdr>
            <w:top w:val="none" w:sz="0" w:space="0" w:color="auto"/>
            <w:left w:val="none" w:sz="0" w:space="0" w:color="auto"/>
            <w:bottom w:val="none" w:sz="0" w:space="0" w:color="auto"/>
            <w:right w:val="none" w:sz="0" w:space="0" w:color="auto"/>
          </w:divBdr>
        </w:div>
      </w:divsChild>
    </w:div>
    <w:div w:id="1523666471">
      <w:bodyDiv w:val="1"/>
      <w:marLeft w:val="0"/>
      <w:marRight w:val="0"/>
      <w:marTop w:val="0"/>
      <w:marBottom w:val="0"/>
      <w:divBdr>
        <w:top w:val="none" w:sz="0" w:space="0" w:color="auto"/>
        <w:left w:val="none" w:sz="0" w:space="0" w:color="auto"/>
        <w:bottom w:val="none" w:sz="0" w:space="0" w:color="auto"/>
        <w:right w:val="none" w:sz="0" w:space="0" w:color="auto"/>
      </w:divBdr>
      <w:divsChild>
        <w:div w:id="1060640088">
          <w:marLeft w:val="480"/>
          <w:marRight w:val="0"/>
          <w:marTop w:val="0"/>
          <w:marBottom w:val="0"/>
          <w:divBdr>
            <w:top w:val="none" w:sz="0" w:space="0" w:color="auto"/>
            <w:left w:val="none" w:sz="0" w:space="0" w:color="auto"/>
            <w:bottom w:val="none" w:sz="0" w:space="0" w:color="auto"/>
            <w:right w:val="none" w:sz="0" w:space="0" w:color="auto"/>
          </w:divBdr>
          <w:divsChild>
            <w:div w:id="152824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77988">
      <w:bodyDiv w:val="1"/>
      <w:marLeft w:val="0"/>
      <w:marRight w:val="0"/>
      <w:marTop w:val="0"/>
      <w:marBottom w:val="0"/>
      <w:divBdr>
        <w:top w:val="none" w:sz="0" w:space="0" w:color="auto"/>
        <w:left w:val="none" w:sz="0" w:space="0" w:color="auto"/>
        <w:bottom w:val="none" w:sz="0" w:space="0" w:color="auto"/>
        <w:right w:val="none" w:sz="0" w:space="0" w:color="auto"/>
      </w:divBdr>
      <w:divsChild>
        <w:div w:id="1018390117">
          <w:marLeft w:val="-720"/>
          <w:marRight w:val="0"/>
          <w:marTop w:val="0"/>
          <w:marBottom w:val="0"/>
          <w:divBdr>
            <w:top w:val="none" w:sz="0" w:space="0" w:color="auto"/>
            <w:left w:val="none" w:sz="0" w:space="0" w:color="auto"/>
            <w:bottom w:val="none" w:sz="0" w:space="0" w:color="auto"/>
            <w:right w:val="none" w:sz="0" w:space="0" w:color="auto"/>
          </w:divBdr>
        </w:div>
      </w:divsChild>
    </w:div>
    <w:div w:id="1556892958">
      <w:bodyDiv w:val="1"/>
      <w:marLeft w:val="0"/>
      <w:marRight w:val="0"/>
      <w:marTop w:val="0"/>
      <w:marBottom w:val="0"/>
      <w:divBdr>
        <w:top w:val="none" w:sz="0" w:space="0" w:color="auto"/>
        <w:left w:val="none" w:sz="0" w:space="0" w:color="auto"/>
        <w:bottom w:val="none" w:sz="0" w:space="0" w:color="auto"/>
        <w:right w:val="none" w:sz="0" w:space="0" w:color="auto"/>
      </w:divBdr>
      <w:divsChild>
        <w:div w:id="1627540137">
          <w:marLeft w:val="-720"/>
          <w:marRight w:val="0"/>
          <w:marTop w:val="0"/>
          <w:marBottom w:val="0"/>
          <w:divBdr>
            <w:top w:val="none" w:sz="0" w:space="0" w:color="auto"/>
            <w:left w:val="none" w:sz="0" w:space="0" w:color="auto"/>
            <w:bottom w:val="none" w:sz="0" w:space="0" w:color="auto"/>
            <w:right w:val="none" w:sz="0" w:space="0" w:color="auto"/>
          </w:divBdr>
        </w:div>
      </w:divsChild>
    </w:div>
    <w:div w:id="1628394797">
      <w:bodyDiv w:val="1"/>
      <w:marLeft w:val="0"/>
      <w:marRight w:val="0"/>
      <w:marTop w:val="0"/>
      <w:marBottom w:val="0"/>
      <w:divBdr>
        <w:top w:val="none" w:sz="0" w:space="0" w:color="auto"/>
        <w:left w:val="none" w:sz="0" w:space="0" w:color="auto"/>
        <w:bottom w:val="none" w:sz="0" w:space="0" w:color="auto"/>
        <w:right w:val="none" w:sz="0" w:space="0" w:color="auto"/>
      </w:divBdr>
      <w:divsChild>
        <w:div w:id="1846551697">
          <w:marLeft w:val="-720"/>
          <w:marRight w:val="0"/>
          <w:marTop w:val="0"/>
          <w:marBottom w:val="0"/>
          <w:divBdr>
            <w:top w:val="none" w:sz="0" w:space="0" w:color="auto"/>
            <w:left w:val="none" w:sz="0" w:space="0" w:color="auto"/>
            <w:bottom w:val="none" w:sz="0" w:space="0" w:color="auto"/>
            <w:right w:val="none" w:sz="0" w:space="0" w:color="auto"/>
          </w:divBdr>
        </w:div>
      </w:divsChild>
    </w:div>
    <w:div w:id="1764884536">
      <w:bodyDiv w:val="1"/>
      <w:marLeft w:val="0"/>
      <w:marRight w:val="0"/>
      <w:marTop w:val="0"/>
      <w:marBottom w:val="0"/>
      <w:divBdr>
        <w:top w:val="none" w:sz="0" w:space="0" w:color="auto"/>
        <w:left w:val="none" w:sz="0" w:space="0" w:color="auto"/>
        <w:bottom w:val="none" w:sz="0" w:space="0" w:color="auto"/>
        <w:right w:val="none" w:sz="0" w:space="0" w:color="auto"/>
      </w:divBdr>
      <w:divsChild>
        <w:div w:id="1344479270">
          <w:marLeft w:val="-720"/>
          <w:marRight w:val="0"/>
          <w:marTop w:val="0"/>
          <w:marBottom w:val="0"/>
          <w:divBdr>
            <w:top w:val="none" w:sz="0" w:space="0" w:color="auto"/>
            <w:left w:val="none" w:sz="0" w:space="0" w:color="auto"/>
            <w:bottom w:val="none" w:sz="0" w:space="0" w:color="auto"/>
            <w:right w:val="none" w:sz="0" w:space="0" w:color="auto"/>
          </w:divBdr>
        </w:div>
      </w:divsChild>
    </w:div>
    <w:div w:id="1824157133">
      <w:bodyDiv w:val="1"/>
      <w:marLeft w:val="0"/>
      <w:marRight w:val="0"/>
      <w:marTop w:val="0"/>
      <w:marBottom w:val="0"/>
      <w:divBdr>
        <w:top w:val="none" w:sz="0" w:space="0" w:color="auto"/>
        <w:left w:val="none" w:sz="0" w:space="0" w:color="auto"/>
        <w:bottom w:val="none" w:sz="0" w:space="0" w:color="auto"/>
        <w:right w:val="none" w:sz="0" w:space="0" w:color="auto"/>
      </w:divBdr>
      <w:divsChild>
        <w:div w:id="259532575">
          <w:marLeft w:val="0"/>
          <w:marRight w:val="0"/>
          <w:marTop w:val="0"/>
          <w:marBottom w:val="0"/>
          <w:divBdr>
            <w:top w:val="none" w:sz="0" w:space="0" w:color="auto"/>
            <w:left w:val="none" w:sz="0" w:space="0" w:color="auto"/>
            <w:bottom w:val="none" w:sz="0" w:space="0" w:color="auto"/>
            <w:right w:val="none" w:sz="0" w:space="0" w:color="auto"/>
          </w:divBdr>
          <w:divsChild>
            <w:div w:id="965623819">
              <w:marLeft w:val="0"/>
              <w:marRight w:val="0"/>
              <w:marTop w:val="0"/>
              <w:marBottom w:val="0"/>
              <w:divBdr>
                <w:top w:val="none" w:sz="0" w:space="0" w:color="auto"/>
                <w:left w:val="none" w:sz="0" w:space="0" w:color="auto"/>
                <w:bottom w:val="none" w:sz="0" w:space="0" w:color="auto"/>
                <w:right w:val="none" w:sz="0" w:space="0" w:color="auto"/>
              </w:divBdr>
              <w:divsChild>
                <w:div w:id="9707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60134">
      <w:bodyDiv w:val="1"/>
      <w:marLeft w:val="0"/>
      <w:marRight w:val="0"/>
      <w:marTop w:val="0"/>
      <w:marBottom w:val="0"/>
      <w:divBdr>
        <w:top w:val="none" w:sz="0" w:space="0" w:color="auto"/>
        <w:left w:val="none" w:sz="0" w:space="0" w:color="auto"/>
        <w:bottom w:val="none" w:sz="0" w:space="0" w:color="auto"/>
        <w:right w:val="none" w:sz="0" w:space="0" w:color="auto"/>
      </w:divBdr>
      <w:divsChild>
        <w:div w:id="1901750906">
          <w:marLeft w:val="-720"/>
          <w:marRight w:val="0"/>
          <w:marTop w:val="0"/>
          <w:marBottom w:val="0"/>
          <w:divBdr>
            <w:top w:val="none" w:sz="0" w:space="0" w:color="auto"/>
            <w:left w:val="none" w:sz="0" w:space="0" w:color="auto"/>
            <w:bottom w:val="none" w:sz="0" w:space="0" w:color="auto"/>
            <w:right w:val="none" w:sz="0" w:space="0" w:color="auto"/>
          </w:divBdr>
        </w:div>
      </w:divsChild>
    </w:div>
    <w:div w:id="1917476992">
      <w:bodyDiv w:val="1"/>
      <w:marLeft w:val="0"/>
      <w:marRight w:val="0"/>
      <w:marTop w:val="0"/>
      <w:marBottom w:val="0"/>
      <w:divBdr>
        <w:top w:val="none" w:sz="0" w:space="0" w:color="auto"/>
        <w:left w:val="none" w:sz="0" w:space="0" w:color="auto"/>
        <w:bottom w:val="none" w:sz="0" w:space="0" w:color="auto"/>
        <w:right w:val="none" w:sz="0" w:space="0" w:color="auto"/>
      </w:divBdr>
      <w:divsChild>
        <w:div w:id="1216506694">
          <w:marLeft w:val="-720"/>
          <w:marRight w:val="0"/>
          <w:marTop w:val="0"/>
          <w:marBottom w:val="0"/>
          <w:divBdr>
            <w:top w:val="none" w:sz="0" w:space="0" w:color="auto"/>
            <w:left w:val="none" w:sz="0" w:space="0" w:color="auto"/>
            <w:bottom w:val="none" w:sz="0" w:space="0" w:color="auto"/>
            <w:right w:val="none" w:sz="0" w:space="0" w:color="auto"/>
          </w:divBdr>
        </w:div>
      </w:divsChild>
    </w:div>
    <w:div w:id="1919165968">
      <w:bodyDiv w:val="1"/>
      <w:marLeft w:val="0"/>
      <w:marRight w:val="0"/>
      <w:marTop w:val="0"/>
      <w:marBottom w:val="0"/>
      <w:divBdr>
        <w:top w:val="none" w:sz="0" w:space="0" w:color="auto"/>
        <w:left w:val="none" w:sz="0" w:space="0" w:color="auto"/>
        <w:bottom w:val="none" w:sz="0" w:space="0" w:color="auto"/>
        <w:right w:val="none" w:sz="0" w:space="0" w:color="auto"/>
      </w:divBdr>
      <w:divsChild>
        <w:div w:id="562910360">
          <w:marLeft w:val="-720"/>
          <w:marRight w:val="0"/>
          <w:marTop w:val="0"/>
          <w:marBottom w:val="0"/>
          <w:divBdr>
            <w:top w:val="none" w:sz="0" w:space="0" w:color="auto"/>
            <w:left w:val="none" w:sz="0" w:space="0" w:color="auto"/>
            <w:bottom w:val="none" w:sz="0" w:space="0" w:color="auto"/>
            <w:right w:val="none" w:sz="0" w:space="0" w:color="auto"/>
          </w:divBdr>
        </w:div>
      </w:divsChild>
    </w:div>
    <w:div w:id="1990865107">
      <w:bodyDiv w:val="1"/>
      <w:marLeft w:val="0"/>
      <w:marRight w:val="0"/>
      <w:marTop w:val="0"/>
      <w:marBottom w:val="0"/>
      <w:divBdr>
        <w:top w:val="none" w:sz="0" w:space="0" w:color="auto"/>
        <w:left w:val="none" w:sz="0" w:space="0" w:color="auto"/>
        <w:bottom w:val="none" w:sz="0" w:space="0" w:color="auto"/>
        <w:right w:val="none" w:sz="0" w:space="0" w:color="auto"/>
      </w:divBdr>
      <w:divsChild>
        <w:div w:id="93402846">
          <w:marLeft w:val="-720"/>
          <w:marRight w:val="0"/>
          <w:marTop w:val="0"/>
          <w:marBottom w:val="0"/>
          <w:divBdr>
            <w:top w:val="none" w:sz="0" w:space="0" w:color="auto"/>
            <w:left w:val="none" w:sz="0" w:space="0" w:color="auto"/>
            <w:bottom w:val="none" w:sz="0" w:space="0" w:color="auto"/>
            <w:right w:val="none" w:sz="0" w:space="0" w:color="auto"/>
          </w:divBdr>
        </w:div>
      </w:divsChild>
    </w:div>
    <w:div w:id="2027557561">
      <w:bodyDiv w:val="1"/>
      <w:marLeft w:val="0"/>
      <w:marRight w:val="0"/>
      <w:marTop w:val="0"/>
      <w:marBottom w:val="0"/>
      <w:divBdr>
        <w:top w:val="none" w:sz="0" w:space="0" w:color="auto"/>
        <w:left w:val="none" w:sz="0" w:space="0" w:color="auto"/>
        <w:bottom w:val="none" w:sz="0" w:space="0" w:color="auto"/>
        <w:right w:val="none" w:sz="0" w:space="0" w:color="auto"/>
      </w:divBdr>
      <w:divsChild>
        <w:div w:id="1906838725">
          <w:marLeft w:val="-720"/>
          <w:marRight w:val="0"/>
          <w:marTop w:val="0"/>
          <w:marBottom w:val="0"/>
          <w:divBdr>
            <w:top w:val="none" w:sz="0" w:space="0" w:color="auto"/>
            <w:left w:val="none" w:sz="0" w:space="0" w:color="auto"/>
            <w:bottom w:val="none" w:sz="0" w:space="0" w:color="auto"/>
            <w:right w:val="none" w:sz="0" w:space="0" w:color="auto"/>
          </w:divBdr>
        </w:div>
      </w:divsChild>
    </w:div>
    <w:div w:id="2030914772">
      <w:bodyDiv w:val="1"/>
      <w:marLeft w:val="0"/>
      <w:marRight w:val="0"/>
      <w:marTop w:val="0"/>
      <w:marBottom w:val="0"/>
      <w:divBdr>
        <w:top w:val="none" w:sz="0" w:space="0" w:color="auto"/>
        <w:left w:val="none" w:sz="0" w:space="0" w:color="auto"/>
        <w:bottom w:val="none" w:sz="0" w:space="0" w:color="auto"/>
        <w:right w:val="none" w:sz="0" w:space="0" w:color="auto"/>
      </w:divBdr>
      <w:divsChild>
        <w:div w:id="274211715">
          <w:marLeft w:val="480"/>
          <w:marRight w:val="0"/>
          <w:marTop w:val="0"/>
          <w:marBottom w:val="0"/>
          <w:divBdr>
            <w:top w:val="none" w:sz="0" w:space="0" w:color="auto"/>
            <w:left w:val="none" w:sz="0" w:space="0" w:color="auto"/>
            <w:bottom w:val="none" w:sz="0" w:space="0" w:color="auto"/>
            <w:right w:val="none" w:sz="0" w:space="0" w:color="auto"/>
          </w:divBdr>
          <w:divsChild>
            <w:div w:id="184431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8027">
      <w:bodyDiv w:val="1"/>
      <w:marLeft w:val="0"/>
      <w:marRight w:val="0"/>
      <w:marTop w:val="0"/>
      <w:marBottom w:val="0"/>
      <w:divBdr>
        <w:top w:val="none" w:sz="0" w:space="0" w:color="auto"/>
        <w:left w:val="none" w:sz="0" w:space="0" w:color="auto"/>
        <w:bottom w:val="none" w:sz="0" w:space="0" w:color="auto"/>
        <w:right w:val="none" w:sz="0" w:space="0" w:color="auto"/>
      </w:divBdr>
      <w:divsChild>
        <w:div w:id="848104455">
          <w:marLeft w:val="0"/>
          <w:marRight w:val="0"/>
          <w:marTop w:val="0"/>
          <w:marBottom w:val="0"/>
          <w:divBdr>
            <w:top w:val="none" w:sz="0" w:space="0" w:color="auto"/>
            <w:left w:val="none" w:sz="0" w:space="0" w:color="auto"/>
            <w:bottom w:val="none" w:sz="0" w:space="0" w:color="auto"/>
            <w:right w:val="none" w:sz="0" w:space="0" w:color="auto"/>
          </w:divBdr>
        </w:div>
      </w:divsChild>
    </w:div>
    <w:div w:id="2049061388">
      <w:bodyDiv w:val="1"/>
      <w:marLeft w:val="0"/>
      <w:marRight w:val="0"/>
      <w:marTop w:val="0"/>
      <w:marBottom w:val="0"/>
      <w:divBdr>
        <w:top w:val="none" w:sz="0" w:space="0" w:color="auto"/>
        <w:left w:val="none" w:sz="0" w:space="0" w:color="auto"/>
        <w:bottom w:val="none" w:sz="0" w:space="0" w:color="auto"/>
        <w:right w:val="none" w:sz="0" w:space="0" w:color="auto"/>
      </w:divBdr>
      <w:divsChild>
        <w:div w:id="278683921">
          <w:marLeft w:val="-720"/>
          <w:marRight w:val="0"/>
          <w:marTop w:val="0"/>
          <w:marBottom w:val="0"/>
          <w:divBdr>
            <w:top w:val="none" w:sz="0" w:space="0" w:color="auto"/>
            <w:left w:val="none" w:sz="0" w:space="0" w:color="auto"/>
            <w:bottom w:val="none" w:sz="0" w:space="0" w:color="auto"/>
            <w:right w:val="none" w:sz="0" w:space="0" w:color="auto"/>
          </w:divBdr>
        </w:div>
      </w:divsChild>
    </w:div>
    <w:div w:id="2070837646">
      <w:bodyDiv w:val="1"/>
      <w:marLeft w:val="0"/>
      <w:marRight w:val="0"/>
      <w:marTop w:val="0"/>
      <w:marBottom w:val="0"/>
      <w:divBdr>
        <w:top w:val="none" w:sz="0" w:space="0" w:color="auto"/>
        <w:left w:val="none" w:sz="0" w:space="0" w:color="auto"/>
        <w:bottom w:val="none" w:sz="0" w:space="0" w:color="auto"/>
        <w:right w:val="none" w:sz="0" w:space="0" w:color="auto"/>
      </w:divBdr>
      <w:divsChild>
        <w:div w:id="536048471">
          <w:marLeft w:val="-720"/>
          <w:marRight w:val="0"/>
          <w:marTop w:val="0"/>
          <w:marBottom w:val="0"/>
          <w:divBdr>
            <w:top w:val="none" w:sz="0" w:space="0" w:color="auto"/>
            <w:left w:val="none" w:sz="0" w:space="0" w:color="auto"/>
            <w:bottom w:val="none" w:sz="0" w:space="0" w:color="auto"/>
            <w:right w:val="none" w:sz="0" w:space="0" w:color="auto"/>
          </w:divBdr>
        </w:div>
      </w:divsChild>
    </w:div>
    <w:div w:id="2075006029">
      <w:bodyDiv w:val="1"/>
      <w:marLeft w:val="0"/>
      <w:marRight w:val="0"/>
      <w:marTop w:val="0"/>
      <w:marBottom w:val="0"/>
      <w:divBdr>
        <w:top w:val="none" w:sz="0" w:space="0" w:color="auto"/>
        <w:left w:val="none" w:sz="0" w:space="0" w:color="auto"/>
        <w:bottom w:val="none" w:sz="0" w:space="0" w:color="auto"/>
        <w:right w:val="none" w:sz="0" w:space="0" w:color="auto"/>
      </w:divBdr>
    </w:div>
    <w:div w:id="2123382622">
      <w:bodyDiv w:val="1"/>
      <w:marLeft w:val="0"/>
      <w:marRight w:val="0"/>
      <w:marTop w:val="0"/>
      <w:marBottom w:val="0"/>
      <w:divBdr>
        <w:top w:val="none" w:sz="0" w:space="0" w:color="auto"/>
        <w:left w:val="none" w:sz="0" w:space="0" w:color="auto"/>
        <w:bottom w:val="none" w:sz="0" w:space="0" w:color="auto"/>
        <w:right w:val="none" w:sz="0" w:space="0" w:color="auto"/>
      </w:divBdr>
      <w:divsChild>
        <w:div w:id="248973379">
          <w:marLeft w:val="480"/>
          <w:marRight w:val="0"/>
          <w:marTop w:val="0"/>
          <w:marBottom w:val="0"/>
          <w:divBdr>
            <w:top w:val="none" w:sz="0" w:space="0" w:color="auto"/>
            <w:left w:val="none" w:sz="0" w:space="0" w:color="auto"/>
            <w:bottom w:val="none" w:sz="0" w:space="0" w:color="auto"/>
            <w:right w:val="none" w:sz="0" w:space="0" w:color="auto"/>
          </w:divBdr>
          <w:divsChild>
            <w:div w:id="69068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88036">
      <w:bodyDiv w:val="1"/>
      <w:marLeft w:val="0"/>
      <w:marRight w:val="0"/>
      <w:marTop w:val="0"/>
      <w:marBottom w:val="0"/>
      <w:divBdr>
        <w:top w:val="none" w:sz="0" w:space="0" w:color="auto"/>
        <w:left w:val="none" w:sz="0" w:space="0" w:color="auto"/>
        <w:bottom w:val="none" w:sz="0" w:space="0" w:color="auto"/>
        <w:right w:val="none" w:sz="0" w:space="0" w:color="auto"/>
      </w:divBdr>
      <w:divsChild>
        <w:div w:id="1025667910">
          <w:marLeft w:val="480"/>
          <w:marRight w:val="0"/>
          <w:marTop w:val="0"/>
          <w:marBottom w:val="0"/>
          <w:divBdr>
            <w:top w:val="none" w:sz="0" w:space="0" w:color="auto"/>
            <w:left w:val="none" w:sz="0" w:space="0" w:color="auto"/>
            <w:bottom w:val="none" w:sz="0" w:space="0" w:color="auto"/>
            <w:right w:val="none" w:sz="0" w:space="0" w:color="auto"/>
          </w:divBdr>
          <w:divsChild>
            <w:div w:id="132566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novationnewsnetwork.com/ebook/exploring-new-frontiers-in-arctic-research-to-address-climate-challenges-in-the-frozen-north/" TargetMode="External"/><Relationship Id="rId21" Type="http://schemas.openxmlformats.org/officeDocument/2006/relationships/hyperlink" Target="https://www.innovationnewsnetwork.com/ebook/exploring-new-frontiers-in-arctic-research-to-address-climate-challenges-in-the-frozen-north/" TargetMode="External"/><Relationship Id="rId42" Type="http://schemas.openxmlformats.org/officeDocument/2006/relationships/hyperlink" Target="https://www.cell.com/one-earth/fulltext/S2590-3322(22)00143-9" TargetMode="External"/><Relationship Id="rId47" Type="http://schemas.openxmlformats.org/officeDocument/2006/relationships/hyperlink" Target="https://www.cell.com/one-earth/fulltext/S2590-3322(22)00143-9" TargetMode="External"/><Relationship Id="rId63" Type="http://schemas.openxmlformats.org/officeDocument/2006/relationships/hyperlink" Target="https://www.cell.com/one-earth/fulltext/S2590-3322(22)00143-9" TargetMode="External"/><Relationship Id="rId68" Type="http://schemas.openxmlformats.org/officeDocument/2006/relationships/hyperlink" Target="https://www.dailymail.co.uk/sciencetech/article-14583035/Melting-ice-Arctic-zombie-viruses.html" TargetMode="External"/><Relationship Id="rId2" Type="http://schemas.openxmlformats.org/officeDocument/2006/relationships/numbering" Target="numbering.xml"/><Relationship Id="rId16" Type="http://schemas.openxmlformats.org/officeDocument/2006/relationships/hyperlink" Target="https://www.annualreviews.org/content/journals/10.1146/annurev-environ-012220-011847" TargetMode="External"/><Relationship Id="rId29" Type="http://schemas.openxmlformats.org/officeDocument/2006/relationships/hyperlink" Target="https://archive.is/o/u12Ie/https://www.nature.com/articles/d41586-019-01313-4%23ref-CR4" TargetMode="External"/><Relationship Id="rId11" Type="http://schemas.openxmlformats.org/officeDocument/2006/relationships/hyperlink" Target="https://gradstudies.musc.edu/about/blog/2025/05/climate-meets-contagion" TargetMode="External"/><Relationship Id="rId24" Type="http://schemas.openxmlformats.org/officeDocument/2006/relationships/hyperlink" Target="https://www.innovationnewsnetwork.com/ebook/exploring-new-frontiers-in-arctic-research-to-address-climate-challenges-in-the-frozen-north/" TargetMode="External"/><Relationship Id="rId32" Type="http://schemas.openxmlformats.org/officeDocument/2006/relationships/hyperlink" Target="https://www.cell.com/one-earth/fulltext/S2590-3322(22)00143-9" TargetMode="External"/><Relationship Id="rId37" Type="http://schemas.openxmlformats.org/officeDocument/2006/relationships/hyperlink" Target="https://www.cell.com/one-earth/fulltext/S2590-3322(22)00143-9" TargetMode="External"/><Relationship Id="rId40" Type="http://schemas.openxmlformats.org/officeDocument/2006/relationships/hyperlink" Target="https://www.cell.com/one-earth/fulltext/S2590-3322(22)00143-9" TargetMode="External"/><Relationship Id="rId45" Type="http://schemas.openxmlformats.org/officeDocument/2006/relationships/hyperlink" Target="https://www.cell.com/one-earth/fulltext/S2590-3322(22)00143-9" TargetMode="External"/><Relationship Id="rId53" Type="http://schemas.openxmlformats.org/officeDocument/2006/relationships/hyperlink" Target="https://www.cell.com/one-earth/fulltext/S2590-3322(22)00143-9" TargetMode="External"/><Relationship Id="rId58" Type="http://schemas.openxmlformats.org/officeDocument/2006/relationships/hyperlink" Target="https://www.cell.com/one-earth/fulltext/S2590-3322(22)00143-9" TargetMode="External"/><Relationship Id="rId66" Type="http://schemas.openxmlformats.org/officeDocument/2006/relationships/hyperlink" Target="https://www.earth.com/news/arctic-sea-microbes-show-promise-as-new-antibiotic-drugs/" TargetMode="External"/><Relationship Id="rId74" Type="http://schemas.openxmlformats.org/officeDocument/2006/relationships/hyperlink" Target="https://www.nomealaska.org/sites/default/files/fileattachments/nome_port_commission/meeting/packets/12038/22-10-20_pc_regular_meeting_packet.pdf" TargetMode="External"/><Relationship Id="rId5" Type="http://schemas.openxmlformats.org/officeDocument/2006/relationships/webSettings" Target="webSettings.xml"/><Relationship Id="rId61" Type="http://schemas.openxmlformats.org/officeDocument/2006/relationships/hyperlink" Target="https://www.cell.com/one-earth/fulltext/S2590-3322(22)00143-9" TargetMode="External"/><Relationship Id="rId19" Type="http://schemas.openxmlformats.org/officeDocument/2006/relationships/hyperlink" Target="https://www.annualreviews.org/content/journals/10.1146/annurev-environ-012220-011847" TargetMode="External"/><Relationship Id="rId14" Type="http://schemas.openxmlformats.org/officeDocument/2006/relationships/hyperlink" Target="https://www.annualreviews.org/content/journals/10.1146/annurev-environ-012220-011847" TargetMode="External"/><Relationship Id="rId22" Type="http://schemas.openxmlformats.org/officeDocument/2006/relationships/hyperlink" Target="https://www.innovationnewsnetwork.com/ebook/exploring-new-frontiers-in-arctic-research-to-address-climate-challenges-in-the-frozen-north/" TargetMode="External"/><Relationship Id="rId27" Type="http://schemas.openxmlformats.org/officeDocument/2006/relationships/hyperlink" Target="https://environment.virginia.edu/news/arctic-cities-need-unique-solutions-climate-change-uva-working-some" TargetMode="External"/><Relationship Id="rId30" Type="http://schemas.openxmlformats.org/officeDocument/2006/relationships/hyperlink" Target="https://archive.is/o/u12Ie/www.permafrostcarbon.org/" TargetMode="External"/><Relationship Id="rId35" Type="http://schemas.openxmlformats.org/officeDocument/2006/relationships/hyperlink" Target="https://www.cell.com/one-earth/fulltext/S2590-3322(22)00143-9" TargetMode="External"/><Relationship Id="rId43" Type="http://schemas.openxmlformats.org/officeDocument/2006/relationships/hyperlink" Target="https://www.cell.com/one-earth/fulltext/S2590-3322(22)00143-9" TargetMode="External"/><Relationship Id="rId48" Type="http://schemas.openxmlformats.org/officeDocument/2006/relationships/hyperlink" Target="https://www.cell.com/one-earth/fulltext/S2590-3322(22)00143-9" TargetMode="External"/><Relationship Id="rId56" Type="http://schemas.openxmlformats.org/officeDocument/2006/relationships/hyperlink" Target="https://www.cell.com/one-earth/fulltext/S2590-3322(22)00143-9" TargetMode="External"/><Relationship Id="rId64" Type="http://schemas.openxmlformats.org/officeDocument/2006/relationships/hyperlink" Target="https://permafrost.woodwellclimate.org/arctic-permafrost-thaw-adaptation-and-mitigation-policy-priorities/" TargetMode="External"/><Relationship Id="rId69" Type="http://schemas.openxmlformats.org/officeDocument/2006/relationships/hyperlink" Target="https://www.earth.com/news/arctic-warming-may-fuel-the-spread-of-diseases-by-unleashing-frozen-viruses/" TargetMode="External"/><Relationship Id="rId8" Type="http://schemas.openxmlformats.org/officeDocument/2006/relationships/hyperlink" Target="https://deepblue.lib.umich.edu/bitstream/handle/2027.42/174188/kjromano_1.pdf?sequence=1" TargetMode="External"/><Relationship Id="rId51" Type="http://schemas.openxmlformats.org/officeDocument/2006/relationships/hyperlink" Target="https://www.cell.com/one-earth/fulltext/S2590-3322(22)00143-9" TargetMode="External"/><Relationship Id="rId72" Type="http://schemas.openxmlformats.org/officeDocument/2006/relationships/hyperlink" Target="https://www.theguardian.com/environment/2022/aug/01/climate-endgame-risk-human-extinction-scientists-global-heating-catastrophe" TargetMode="External"/><Relationship Id="rId3" Type="http://schemas.openxmlformats.org/officeDocument/2006/relationships/styles" Target="styles.xml"/><Relationship Id="rId12" Type="http://schemas.openxmlformats.org/officeDocument/2006/relationships/hyperlink" Target="https://gradstudies.musc.edu/about/blog/2025/05/climate-meets-contagion" TargetMode="External"/><Relationship Id="rId17" Type="http://schemas.openxmlformats.org/officeDocument/2006/relationships/hyperlink" Target="https://www.annualreviews.org/content/journals/10.1146/annurev-environ-012220-011847" TargetMode="External"/><Relationship Id="rId25" Type="http://schemas.openxmlformats.org/officeDocument/2006/relationships/hyperlink" Target="https://www.innovationnewsnetwork.com/ebook/exploring-new-frontiers-in-arctic-research-to-address-climate-challenges-in-the-frozen-north/" TargetMode="External"/><Relationship Id="rId33" Type="http://schemas.openxmlformats.org/officeDocument/2006/relationships/hyperlink" Target="https://www.cell.com/one-earth/fulltext/S2590-3322(22)00143-9" TargetMode="External"/><Relationship Id="rId38" Type="http://schemas.openxmlformats.org/officeDocument/2006/relationships/hyperlink" Target="https://www.cell.com/one-earth/fulltext/S2590-3322(22)00143-9" TargetMode="External"/><Relationship Id="rId46" Type="http://schemas.openxmlformats.org/officeDocument/2006/relationships/hyperlink" Target="https://www.cell.com/one-earth/fulltext/S2590-3322(22)00143-9" TargetMode="External"/><Relationship Id="rId59" Type="http://schemas.openxmlformats.org/officeDocument/2006/relationships/hyperlink" Target="https://www.cell.com/one-earth/fulltext/S2590-3322(22)00143-9" TargetMode="External"/><Relationship Id="rId67" Type="http://schemas.openxmlformats.org/officeDocument/2006/relationships/hyperlink" Target="https://permafrost.woodwellclimate.org/how-do-we-create-equitable-solutions-to-permafrost-thaw-together/" TargetMode="External"/><Relationship Id="rId20" Type="http://schemas.openxmlformats.org/officeDocument/2006/relationships/hyperlink" Target="https://www.annualreviews.org/content/journals/10.1146/annurev-environ-012220-011847" TargetMode="External"/><Relationship Id="rId41" Type="http://schemas.openxmlformats.org/officeDocument/2006/relationships/hyperlink" Target="https://www.cell.com/one-earth/fulltext/S2590-3322(22)00143-9" TargetMode="External"/><Relationship Id="rId54" Type="http://schemas.openxmlformats.org/officeDocument/2006/relationships/hyperlink" Target="https://www.cell.com/one-earth/fulltext/S2590-3322(22)00143-9" TargetMode="External"/><Relationship Id="rId62" Type="http://schemas.openxmlformats.org/officeDocument/2006/relationships/hyperlink" Target="https://www.cell.com/one-earth/fulltext/S2590-3322(22)00143-9" TargetMode="External"/><Relationship Id="rId70" Type="http://schemas.openxmlformats.org/officeDocument/2006/relationships/hyperlink" Target="https://pmc.ncbi.nlm.nih.gov/articles/PMC8802343"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nnualreviews.org/content/journals/10.1146/annurev-environ-012220-011847" TargetMode="External"/><Relationship Id="rId23" Type="http://schemas.openxmlformats.org/officeDocument/2006/relationships/hyperlink" Target="https://www.innovationnewsnetwork.com/ebook/exploring-new-frontiers-in-arctic-research-to-address-climate-challenges-in-the-frozen-north/" TargetMode="External"/><Relationship Id="rId28" Type="http://schemas.openxmlformats.org/officeDocument/2006/relationships/hyperlink" Target="https://eos.org/science-updates/simulating-arctic-carbon-emissions-in-a-warming-world" TargetMode="External"/><Relationship Id="rId36" Type="http://schemas.openxmlformats.org/officeDocument/2006/relationships/hyperlink" Target="https://www.cell.com/one-earth/fulltext/S2590-3322(22)00143-9" TargetMode="External"/><Relationship Id="rId49" Type="http://schemas.openxmlformats.org/officeDocument/2006/relationships/hyperlink" Target="https://www.cell.com/one-earth/fulltext/S2590-3322(22)00143-9" TargetMode="External"/><Relationship Id="rId57" Type="http://schemas.openxmlformats.org/officeDocument/2006/relationships/hyperlink" Target="https://www.cell.com/one-earth/fulltext/S2590-3322(22)00143-9" TargetMode="External"/><Relationship Id="rId10" Type="http://schemas.openxmlformats.org/officeDocument/2006/relationships/hyperlink" Target="https://gradstudies.musc.edu/about/blog/2025/05/climate-meets-contagion" TargetMode="External"/><Relationship Id="rId31" Type="http://schemas.openxmlformats.org/officeDocument/2006/relationships/hyperlink" Target="https://archive.is/o/u12Ie/https://www.nature.com/articles/d41586-019-01313-4%23ref-CR5" TargetMode="External"/><Relationship Id="rId44" Type="http://schemas.openxmlformats.org/officeDocument/2006/relationships/hyperlink" Target="https://www.cell.com/one-earth/fulltext/S2590-3322(22)00143-9" TargetMode="External"/><Relationship Id="rId52" Type="http://schemas.openxmlformats.org/officeDocument/2006/relationships/hyperlink" Target="https://www.cell.com/one-earth/fulltext/S2590-3322(22)00143-9" TargetMode="External"/><Relationship Id="rId60" Type="http://schemas.openxmlformats.org/officeDocument/2006/relationships/hyperlink" Target="https://www.cell.com/one-earth/fulltext/S2590-3322(22)00143-9" TargetMode="External"/><Relationship Id="rId65" Type="http://schemas.openxmlformats.org/officeDocument/2006/relationships/hyperlink" Target="https://www.erdc.usace.army.mil/Media/Fact-Sheets/Fact-Sheet-Article-View/Article/476634/permafrost-research-program/" TargetMode="External"/><Relationship Id="rId73" Type="http://schemas.openxmlformats.org/officeDocument/2006/relationships/hyperlink" Target="https://today.uconn.edu/2015/04/regions-at-greatest-risk-for-species-extinction-the-least-studied-embargoed/" TargetMode="External"/><Relationship Id="rId4" Type="http://schemas.openxmlformats.org/officeDocument/2006/relationships/settings" Target="settings.xml"/><Relationship Id="rId9" Type="http://schemas.openxmlformats.org/officeDocument/2006/relationships/hyperlink" Target="https://www.isdp.eu/u-s-retreat-from-arctic-research-a-strategic-opening-for-japan-and-south-korea/" TargetMode="External"/><Relationship Id="rId13" Type="http://schemas.openxmlformats.org/officeDocument/2006/relationships/hyperlink" Target="https://www.annualreviews.org/content/journals/10.1146/annurev-environ-012220-011847" TargetMode="External"/><Relationship Id="rId18" Type="http://schemas.openxmlformats.org/officeDocument/2006/relationships/hyperlink" Target="https://www.annualreviews.org/content/journals/10.1146/annurev-environ-012220-011847" TargetMode="External"/><Relationship Id="rId39" Type="http://schemas.openxmlformats.org/officeDocument/2006/relationships/hyperlink" Target="https://www.cell.com/one-earth/fulltext/S2590-3322(22)00143-9" TargetMode="External"/><Relationship Id="rId34" Type="http://schemas.openxmlformats.org/officeDocument/2006/relationships/hyperlink" Target="https://www.cell.com/one-earth/fulltext/S2590-3322(22)00143-9" TargetMode="External"/><Relationship Id="rId50" Type="http://schemas.openxmlformats.org/officeDocument/2006/relationships/hyperlink" Target="https://www.cell.com/one-earth/fulltext/S2590-3322(22)00143-9" TargetMode="External"/><Relationship Id="rId55" Type="http://schemas.openxmlformats.org/officeDocument/2006/relationships/hyperlink" Target="https://www.cell.com/one-earth/fulltext/S2590-3322(22)00143-9"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thearcticinstitute.org/permafrost-thaw-warming-world-arctic-institute-permafrost-series-fall-winter-20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eomijar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749</TotalTime>
  <Pages>1</Pages>
  <Words>317865</Words>
  <Characters>317865</Characters>
  <Application>Microsoft Office Word</Application>
  <DocSecurity>0</DocSecurity>
  <Lines>317865</Lines>
  <Paragraphs>317864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Mateo Mijares</dc:creator>
  <cp:keywords>6.0.0</cp:keywords>
  <dc:description/>
  <cp:lastModifiedBy>Mateo Mijares</cp:lastModifiedBy>
  <cp:revision>809</cp:revision>
  <dcterms:created xsi:type="dcterms:W3CDTF">2025-06-25T20:53:00Z</dcterms:created>
  <dcterms:modified xsi:type="dcterms:W3CDTF">2025-07-03T01:19:00Z</dcterms:modified>
</cp:coreProperties>
</file>