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4ADA" w14:textId="4EA5C853" w:rsidR="00AD7D22" w:rsidRDefault="002C5477" w:rsidP="00317E1D">
      <w:pPr>
        <w:pStyle w:val="Heading1"/>
      </w:pPr>
      <w:r>
        <w:t>CP---</w:t>
      </w:r>
      <w:r w:rsidR="00590B6A">
        <w:t xml:space="preserve">Consult </w:t>
      </w:r>
      <w:r w:rsidR="00C95E3F">
        <w:t xml:space="preserve">the </w:t>
      </w:r>
      <w:r w:rsidR="008D711E">
        <w:t>Arctic Council</w:t>
      </w:r>
      <w:r>
        <w:t xml:space="preserve"> (Q, MSDI)</w:t>
      </w:r>
    </w:p>
    <w:p w14:paraId="19DF323F" w14:textId="22976930" w:rsidR="00A27D72" w:rsidRPr="00A27D72" w:rsidRDefault="00A27D72" w:rsidP="00A27D72">
      <w:pPr>
        <w:jc w:val="center"/>
      </w:pPr>
      <w:r>
        <w:rPr>
          <w:noProof/>
        </w:rPr>
        <w:drawing>
          <wp:inline distT="0" distB="0" distL="0" distR="0" wp14:anchorId="25AB2929" wp14:editId="3256D1C0">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1ACB96FF" w14:textId="10A3A97B" w:rsidR="00E4513D" w:rsidRDefault="00E4513D" w:rsidP="00BC056A">
      <w:pPr>
        <w:pStyle w:val="Heading2"/>
      </w:pPr>
      <w:r>
        <w:t>1NC---</w:t>
      </w:r>
      <w:r w:rsidR="005C3C48">
        <w:t xml:space="preserve">Consult </w:t>
      </w:r>
      <w:r w:rsidR="00C95E3F">
        <w:t>AC</w:t>
      </w:r>
    </w:p>
    <w:p w14:paraId="7A235CAC" w14:textId="7062954E" w:rsidR="00E4513D" w:rsidRDefault="00E4513D" w:rsidP="00E4513D">
      <w:pPr>
        <w:pStyle w:val="Heading3"/>
      </w:pPr>
      <w:r>
        <w:t>1NC---OFF</w:t>
      </w:r>
    </w:p>
    <w:p w14:paraId="346AF61C" w14:textId="69FE5A89" w:rsidR="009B4D14" w:rsidRDefault="009B4D14" w:rsidP="009B4D14">
      <w:pPr>
        <w:pStyle w:val="Heading4"/>
      </w:pPr>
      <w:r w:rsidRPr="009B4D14">
        <w:t xml:space="preserve">The United States should engage in prior and binding consultations with </w:t>
      </w:r>
      <w:r>
        <w:t>the Arctic Council</w:t>
      </w:r>
      <w:r w:rsidRPr="009B4D14">
        <w:t xml:space="preserve"> to propose [</w:t>
      </w:r>
      <w:r w:rsidRPr="00E73EDF">
        <w:rPr>
          <w:highlight w:val="cyan"/>
        </w:rPr>
        <w:t>the plan</w:t>
      </w:r>
      <w:r w:rsidRPr="009B4D14">
        <w:t xml:space="preserve">], implementing it if and only if </w:t>
      </w:r>
      <w:r>
        <w:t>the Arctic Council approves.</w:t>
      </w:r>
    </w:p>
    <w:p w14:paraId="74C61CD9" w14:textId="35E1D9BD" w:rsidR="00A036F3" w:rsidRDefault="008451C8" w:rsidP="009B4D14">
      <w:pPr>
        <w:pStyle w:val="Heading4"/>
      </w:pPr>
      <w:r>
        <w:t xml:space="preserve">US support is </w:t>
      </w:r>
      <w:r w:rsidRPr="009B35B4">
        <w:rPr>
          <w:u w:val="single"/>
        </w:rPr>
        <w:t>crucial</w:t>
      </w:r>
      <w:r>
        <w:t xml:space="preserve"> for Arctic Council </w:t>
      </w:r>
      <w:r w:rsidRPr="009B35B4">
        <w:rPr>
          <w:u w:val="single"/>
        </w:rPr>
        <w:t>legitimacy</w:t>
      </w:r>
      <w:r>
        <w:t xml:space="preserve"> and </w:t>
      </w:r>
      <w:r w:rsidRPr="009B35B4">
        <w:rPr>
          <w:u w:val="single"/>
        </w:rPr>
        <w:t>effectiveness</w:t>
      </w:r>
      <w:r>
        <w:t xml:space="preserve">. </w:t>
      </w:r>
    </w:p>
    <w:p w14:paraId="6F4D9F46" w14:textId="44C706EC" w:rsidR="00A036F3" w:rsidRPr="00D57540" w:rsidRDefault="00A036F3" w:rsidP="00A036F3">
      <w:r w:rsidRPr="00D57540">
        <w:rPr>
          <w:rStyle w:val="Style13ptBold"/>
        </w:rPr>
        <w:t>Olczak ’25</w:t>
      </w:r>
      <w:r>
        <w:t xml:space="preserve"> [Nicholas Olczak, </w:t>
      </w:r>
      <w:r w:rsidR="009207D9" w:rsidRPr="009207D9">
        <w:t>postdoctoral researcher in the Department of Economic History and International Relations at Stockholm University and an Associate Fellow of the Swedish Institute of International Affairs; BA, international studies, University of Birmingham; MA, journalism, University of Hong Kong; MA, East Asian studies, Leiden University; PhD, international relations and affairs, Stockholm University</w:t>
      </w:r>
      <w:r>
        <w:t>; being interviewed for the Stockholm Center on Global Governance. February 13 2025. Stockholm University Stockholm Center on Global Governance “</w:t>
      </w:r>
      <w:r w:rsidRPr="00D57540">
        <w:t>New study explores the US and China's influence on the Arctic Council's work</w:t>
      </w:r>
      <w:r>
        <w:t xml:space="preserve">” </w:t>
      </w:r>
      <w:hyperlink r:id="rId7" w:history="1">
        <w:r w:rsidRPr="00870301">
          <w:rPr>
            <w:rStyle w:val="Hyperlink"/>
          </w:rPr>
          <w:t>https://www.su.se/stockholm-center-on-global-governance/news/new-study-explores-the-us-and-china-s-influence-on-the-arctic-council-s-work-1.787666</w:t>
        </w:r>
      </w:hyperlink>
      <w:r>
        <w:t xml:space="preserve"> </w:t>
      </w:r>
      <w:r w:rsidR="00277E27">
        <w:t xml:space="preserve">accessed 7.3.2025 // </w:t>
      </w:r>
      <w:r w:rsidR="00277E27">
        <w:rPr>
          <w:b/>
          <w:i/>
        </w:rPr>
        <w:t>mosuQ</w:t>
      </w:r>
      <w:r w:rsidR="00277E27">
        <w:t xml:space="preserve">] </w:t>
      </w:r>
    </w:p>
    <w:p w14:paraId="0FE436BF" w14:textId="77777777" w:rsidR="00A036F3" w:rsidRPr="00D57540" w:rsidRDefault="00A036F3" w:rsidP="00A036F3">
      <w:pPr>
        <w:rPr>
          <w:sz w:val="12"/>
        </w:rPr>
      </w:pPr>
      <w:r w:rsidRPr="00D57540">
        <w:rPr>
          <w:sz w:val="12"/>
        </w:rPr>
        <w:t xml:space="preserve">"My article studied the practices of legitimation and delegitimation of two important countries – </w:t>
      </w:r>
      <w:r w:rsidRPr="00E73EDF">
        <w:rPr>
          <w:rStyle w:val="StyleUnderline"/>
          <w:highlight w:val="cyan"/>
        </w:rPr>
        <w:t xml:space="preserve">the </w:t>
      </w:r>
      <w:r w:rsidRPr="00E73EDF">
        <w:rPr>
          <w:rStyle w:val="Emphasis"/>
          <w:highlight w:val="cyan"/>
        </w:rPr>
        <w:t>U</w:t>
      </w:r>
      <w:r w:rsidRPr="00D57540">
        <w:rPr>
          <w:rStyle w:val="StyleUnderline"/>
        </w:rPr>
        <w:t xml:space="preserve">nited </w:t>
      </w:r>
      <w:r w:rsidRPr="00E73EDF">
        <w:rPr>
          <w:rStyle w:val="Emphasis"/>
          <w:highlight w:val="cyan"/>
        </w:rPr>
        <w:t>S</w:t>
      </w:r>
      <w:r w:rsidRPr="00D57540">
        <w:rPr>
          <w:rStyle w:val="StyleUnderline"/>
        </w:rPr>
        <w:t>tates and China</w:t>
      </w:r>
      <w:r w:rsidRPr="00D57540">
        <w:rPr>
          <w:sz w:val="12"/>
        </w:rPr>
        <w:t xml:space="preserve">. It looked at discursive practices: what these countries say to </w:t>
      </w:r>
      <w:r w:rsidRPr="00E73EDF">
        <w:rPr>
          <w:rStyle w:val="StyleUnderline"/>
          <w:highlight w:val="cyan"/>
        </w:rPr>
        <w:t>increase or decrease</w:t>
      </w:r>
      <w:r w:rsidRPr="00D57540">
        <w:rPr>
          <w:rStyle w:val="StyleUnderline"/>
        </w:rPr>
        <w:t xml:space="preserve"> people's belief in the </w:t>
      </w:r>
      <w:r w:rsidRPr="00E73EDF">
        <w:rPr>
          <w:rStyle w:val="Emphasis"/>
          <w:highlight w:val="cyan"/>
        </w:rPr>
        <w:t>legitimacy</w:t>
      </w:r>
      <w:r w:rsidRPr="00E73EDF">
        <w:rPr>
          <w:rStyle w:val="StyleUnderline"/>
          <w:highlight w:val="cyan"/>
        </w:rPr>
        <w:t xml:space="preserve"> of the </w:t>
      </w:r>
      <w:r w:rsidRPr="00E73EDF">
        <w:rPr>
          <w:rStyle w:val="Emphasis"/>
          <w:highlight w:val="cyan"/>
        </w:rPr>
        <w:t>Arctic Council</w:t>
      </w:r>
      <w:r w:rsidRPr="00D57540">
        <w:rPr>
          <w:sz w:val="12"/>
        </w:rPr>
        <w:t>," Nicholas Olczak explained to the SCGG website last week.</w:t>
      </w:r>
    </w:p>
    <w:p w14:paraId="4114E9AB" w14:textId="77777777" w:rsidR="00A036F3" w:rsidRPr="00D57540" w:rsidRDefault="00A036F3" w:rsidP="00A036F3">
      <w:pPr>
        <w:rPr>
          <w:sz w:val="12"/>
        </w:rPr>
      </w:pPr>
      <w:r w:rsidRPr="00D57540">
        <w:rPr>
          <w:sz w:val="12"/>
        </w:rPr>
        <w:t xml:space="preserve">He went on to describe how "the study also looked at what shapes these practices: what political developments around the world make these two countries say particular things about the Arctic Council." </w:t>
      </w:r>
    </w:p>
    <w:p w14:paraId="5A552C5F" w14:textId="77777777" w:rsidR="00A036F3" w:rsidRPr="00D57540" w:rsidRDefault="00A036F3" w:rsidP="00A036F3">
      <w:pPr>
        <w:rPr>
          <w:sz w:val="12"/>
        </w:rPr>
      </w:pPr>
      <w:r w:rsidRPr="00D57540">
        <w:rPr>
          <w:sz w:val="12"/>
        </w:rPr>
        <w:t>Note: In this article, Nicholas Olczak's responses are referred to as "NO" (e.g., NO:).</w:t>
      </w:r>
    </w:p>
    <w:p w14:paraId="10941DE5" w14:textId="77777777" w:rsidR="00A036F3" w:rsidRPr="00D57540" w:rsidRDefault="00A036F3" w:rsidP="00A036F3">
      <w:pPr>
        <w:rPr>
          <w:sz w:val="12"/>
        </w:rPr>
      </w:pPr>
      <w:r w:rsidRPr="00D57540">
        <w:rPr>
          <w:sz w:val="12"/>
        </w:rPr>
        <w:t>What are the key findings of your recent study?</w:t>
      </w:r>
    </w:p>
    <w:p w14:paraId="1D4B8474" w14:textId="77777777" w:rsidR="00A036F3" w:rsidRPr="00D57540" w:rsidRDefault="00A036F3" w:rsidP="00A036F3">
      <w:pPr>
        <w:rPr>
          <w:sz w:val="12"/>
        </w:rPr>
      </w:pPr>
      <w:r w:rsidRPr="00D57540">
        <w:rPr>
          <w:sz w:val="12"/>
        </w:rPr>
        <w:t xml:space="preserve">NO: "The study made two main findings. </w:t>
      </w:r>
    </w:p>
    <w:p w14:paraId="75251AB2" w14:textId="77777777" w:rsidR="00A036F3" w:rsidRPr="00D57540" w:rsidRDefault="00A036F3" w:rsidP="00A036F3">
      <w:pPr>
        <w:rPr>
          <w:sz w:val="12"/>
        </w:rPr>
      </w:pPr>
      <w:r w:rsidRPr="00D57540">
        <w:rPr>
          <w:sz w:val="12"/>
        </w:rPr>
        <w:t>First, it found that over time the US and China vary greatly in the amount they say to increase, and also to decrease, people’s beliefs about the legitimacy of the Arctic Council. While people usually expect the US to largely bolster the legitimacy of the Arctic Council, and China to challenge its legitimacy, the study found that this was not really the case.</w:t>
      </w:r>
    </w:p>
    <w:p w14:paraId="2B7E2696" w14:textId="77777777" w:rsidR="00A036F3" w:rsidRPr="00D57540" w:rsidRDefault="00A036F3" w:rsidP="00A036F3">
      <w:pPr>
        <w:rPr>
          <w:sz w:val="12"/>
        </w:rPr>
      </w:pPr>
      <w:r w:rsidRPr="00D57540">
        <w:rPr>
          <w:sz w:val="12"/>
        </w:rPr>
        <w:t>Second, it found that the amount that the US and China said to increase or decrease people’s beliefs was connected with political developments taking place around the world. Developments in global environmental politics made both the US and China produce greater numbers of statements that boosted the Arctic Council’s legitimacy. Meanwhile, increasing security tensions between countries made both of them produce more statements which challenged the organization’s legitimacy."</w:t>
      </w:r>
    </w:p>
    <w:p w14:paraId="219B0F27" w14:textId="77777777" w:rsidR="00A036F3" w:rsidRPr="00D57540" w:rsidRDefault="00A036F3" w:rsidP="00A036F3">
      <w:pPr>
        <w:rPr>
          <w:sz w:val="12"/>
        </w:rPr>
      </w:pPr>
      <w:r w:rsidRPr="00D57540">
        <w:rPr>
          <w:sz w:val="12"/>
        </w:rPr>
        <w:t>Why is it important to keep the Arctic Council's work alive?</w:t>
      </w:r>
    </w:p>
    <w:p w14:paraId="54A109A8" w14:textId="77777777" w:rsidR="00A036F3" w:rsidRPr="00B14921" w:rsidRDefault="00A036F3" w:rsidP="00A036F3">
      <w:pPr>
        <w:rPr>
          <w:sz w:val="12"/>
        </w:rPr>
      </w:pPr>
      <w:r w:rsidRPr="00D57540">
        <w:rPr>
          <w:sz w:val="12"/>
        </w:rPr>
        <w:t>NO: "</w:t>
      </w:r>
      <w:r w:rsidRPr="00D57540">
        <w:rPr>
          <w:rStyle w:val="StyleUnderline"/>
        </w:rPr>
        <w:t xml:space="preserve">The Arctic is changing rapidly. Global climate change means the region is warming at four times the global average, leading to extensive </w:t>
      </w:r>
      <w:r w:rsidRPr="00B14921">
        <w:rPr>
          <w:rStyle w:val="StyleUnderline"/>
        </w:rPr>
        <w:t xml:space="preserve">melting of the Arctic sea ice. This melting ice is creating </w:t>
      </w:r>
      <w:r w:rsidRPr="00B14921">
        <w:rPr>
          <w:rStyle w:val="Emphasis"/>
        </w:rPr>
        <w:t>new economic opportunities</w:t>
      </w:r>
      <w:r w:rsidRPr="00B14921">
        <w:rPr>
          <w:rStyle w:val="StyleUnderline"/>
        </w:rPr>
        <w:t xml:space="preserve"> in the region, with a northern </w:t>
      </w:r>
      <w:r w:rsidRPr="00B14921">
        <w:rPr>
          <w:rStyle w:val="Emphasis"/>
        </w:rPr>
        <w:t>shipping route</w:t>
      </w:r>
      <w:r w:rsidRPr="00B14921">
        <w:rPr>
          <w:rStyle w:val="StyleUnderline"/>
        </w:rPr>
        <w:t xml:space="preserve"> increasingly possible, as well as extraction of </w:t>
      </w:r>
      <w:r w:rsidRPr="00B14921">
        <w:rPr>
          <w:rStyle w:val="Emphasis"/>
        </w:rPr>
        <w:t>resources</w:t>
      </w:r>
      <w:r w:rsidRPr="00B14921">
        <w:rPr>
          <w:rStyle w:val="StyleUnderline"/>
        </w:rPr>
        <w:t xml:space="preserve"> in areas of seabed previously covered over by ice sheets. Countries from all across the world are </w:t>
      </w:r>
      <w:r w:rsidRPr="00B14921">
        <w:rPr>
          <w:rStyle w:val="Emphasis"/>
        </w:rPr>
        <w:t>eager</w:t>
      </w:r>
      <w:r w:rsidRPr="00B14921">
        <w:rPr>
          <w:rStyle w:val="StyleUnderline"/>
        </w:rPr>
        <w:t xml:space="preserve"> to </w:t>
      </w:r>
      <w:r w:rsidRPr="00B14921">
        <w:rPr>
          <w:rStyle w:val="Emphasis"/>
        </w:rPr>
        <w:t>benefit</w:t>
      </w:r>
      <w:r w:rsidRPr="00B14921">
        <w:rPr>
          <w:rStyle w:val="StyleUnderline"/>
        </w:rPr>
        <w:t xml:space="preserve"> from these new opportunities.</w:t>
      </w:r>
      <w:r w:rsidRPr="00B14921">
        <w:rPr>
          <w:sz w:val="12"/>
        </w:rPr>
        <w:t xml:space="preserve"> </w:t>
      </w:r>
    </w:p>
    <w:p w14:paraId="40FC5E9A" w14:textId="77777777" w:rsidR="00A036F3" w:rsidRPr="00B14921" w:rsidRDefault="00A036F3" w:rsidP="00A036F3">
      <w:pPr>
        <w:rPr>
          <w:sz w:val="12"/>
        </w:rPr>
      </w:pPr>
      <w:r w:rsidRPr="00B14921">
        <w:rPr>
          <w:sz w:val="12"/>
        </w:rPr>
        <w:t>"Global climate change means the region is warming at four times the global average, leading to extensive melting of the Arctic sea ice"</w:t>
      </w:r>
    </w:p>
    <w:p w14:paraId="2CC61B5B" w14:textId="77777777" w:rsidR="00A036F3" w:rsidRPr="00D57540" w:rsidRDefault="00A036F3" w:rsidP="00A036F3">
      <w:pPr>
        <w:rPr>
          <w:sz w:val="12"/>
        </w:rPr>
      </w:pPr>
      <w:r w:rsidRPr="00B14921">
        <w:rPr>
          <w:rStyle w:val="StyleUnderline"/>
        </w:rPr>
        <w:t xml:space="preserve">At the same time, the region, which has long been an exceptional </w:t>
      </w:r>
      <w:r w:rsidRPr="00B14921">
        <w:rPr>
          <w:rStyle w:val="Emphasis"/>
        </w:rPr>
        <w:t>‘zone of peace’</w:t>
      </w:r>
      <w:r w:rsidRPr="00B14921">
        <w:rPr>
          <w:rStyle w:val="StyleUnderline"/>
        </w:rPr>
        <w:t xml:space="preserve"> is increasingly involved in </w:t>
      </w:r>
      <w:r w:rsidRPr="00B14921">
        <w:rPr>
          <w:rStyle w:val="Emphasis"/>
        </w:rPr>
        <w:t>geopolitical tensions</w:t>
      </w:r>
      <w:r w:rsidRPr="00B14921">
        <w:rPr>
          <w:rStyle w:val="StyleUnderline"/>
        </w:rPr>
        <w:t xml:space="preserve"> between different countries. Managing these extensive changes, and ensuring that they do not lead to </w:t>
      </w:r>
      <w:r w:rsidRPr="00B14921">
        <w:rPr>
          <w:rStyle w:val="Emphasis"/>
        </w:rPr>
        <w:t>open conflict</w:t>
      </w:r>
      <w:r w:rsidRPr="00B14921">
        <w:rPr>
          <w:rStyle w:val="StyleUnderline"/>
        </w:rPr>
        <w:t xml:space="preserve"> or harmful consequences, requires forms of governance that are inclusiv</w:t>
      </w:r>
      <w:r w:rsidRPr="00D57540">
        <w:rPr>
          <w:rStyle w:val="StyleUnderline"/>
        </w:rPr>
        <w:t xml:space="preserve">e and widely supported by different stakeholders. </w:t>
      </w:r>
      <w:r w:rsidRPr="00E73EDF">
        <w:rPr>
          <w:rStyle w:val="StyleUnderline"/>
          <w:highlight w:val="cyan"/>
        </w:rPr>
        <w:t xml:space="preserve">The </w:t>
      </w:r>
      <w:r w:rsidRPr="00E73EDF">
        <w:rPr>
          <w:rStyle w:val="Emphasis"/>
          <w:highlight w:val="cyan"/>
        </w:rPr>
        <w:t>Arctic Council</w:t>
      </w:r>
      <w:r w:rsidRPr="004C129D">
        <w:rPr>
          <w:rStyle w:val="StyleUnderline"/>
        </w:rPr>
        <w:t xml:space="preserve">, established in 1996 with this role in mind, </w:t>
      </w:r>
      <w:r w:rsidRPr="00E73EDF">
        <w:rPr>
          <w:rStyle w:val="StyleUnderline"/>
          <w:highlight w:val="cyan"/>
        </w:rPr>
        <w:t xml:space="preserve">remains the </w:t>
      </w:r>
      <w:r w:rsidRPr="00E73EDF">
        <w:rPr>
          <w:rStyle w:val="Emphasis"/>
          <w:highlight w:val="cyan"/>
        </w:rPr>
        <w:t>primary institution</w:t>
      </w:r>
      <w:r w:rsidRPr="00E73EDF">
        <w:rPr>
          <w:rStyle w:val="StyleUnderline"/>
          <w:highlight w:val="cyan"/>
        </w:rPr>
        <w:t xml:space="preserve"> for</w:t>
      </w:r>
      <w:r w:rsidRPr="00CE65D2">
        <w:rPr>
          <w:rStyle w:val="StyleUnderline"/>
        </w:rPr>
        <w:t xml:space="preserve"> </w:t>
      </w:r>
      <w:r w:rsidRPr="00CE65D2">
        <w:rPr>
          <w:rStyle w:val="Emphasis"/>
        </w:rPr>
        <w:t xml:space="preserve">providing </w:t>
      </w:r>
      <w:r w:rsidRPr="00E73EDF">
        <w:rPr>
          <w:rStyle w:val="Emphasis"/>
          <w:highlight w:val="cyan"/>
        </w:rPr>
        <w:t>governance</w:t>
      </w:r>
      <w:r w:rsidRPr="00E73EDF">
        <w:rPr>
          <w:rStyle w:val="StyleUnderline"/>
          <w:highlight w:val="cyan"/>
        </w:rPr>
        <w:t xml:space="preserve"> over this region</w:t>
      </w:r>
      <w:r w:rsidRPr="00D57540">
        <w:rPr>
          <w:rStyle w:val="StyleUnderline"/>
        </w:rPr>
        <w:t>.</w:t>
      </w:r>
      <w:r w:rsidRPr="00D57540">
        <w:rPr>
          <w:sz w:val="12"/>
        </w:rPr>
        <w:t xml:space="preserve"> It is also an organization which, through its system of granting observer status to different countries and organizations, draws together almost all of the main stakeholders involved in the region."</w:t>
      </w:r>
    </w:p>
    <w:p w14:paraId="47142AA1" w14:textId="77777777" w:rsidR="00A036F3" w:rsidRPr="00D57540" w:rsidRDefault="00A036F3" w:rsidP="00A036F3">
      <w:pPr>
        <w:rPr>
          <w:sz w:val="12"/>
        </w:rPr>
      </w:pPr>
      <w:r w:rsidRPr="00D57540">
        <w:rPr>
          <w:sz w:val="12"/>
        </w:rPr>
        <w:t>How have actions by the US and China, in legitimizing or delegitimizing the Arctic Council, influenced its ability to govern?</w:t>
      </w:r>
    </w:p>
    <w:p w14:paraId="6BB441A5" w14:textId="77777777" w:rsidR="00A036F3" w:rsidRPr="00D57540" w:rsidRDefault="00A036F3" w:rsidP="00A036F3">
      <w:pPr>
        <w:rPr>
          <w:sz w:val="12"/>
        </w:rPr>
      </w:pPr>
      <w:r w:rsidRPr="00D57540">
        <w:rPr>
          <w:sz w:val="12"/>
        </w:rPr>
        <w:t xml:space="preserve">NO: "Research has increasingly shown that governance organizations, such as the United Nations, the World Trade Organization, and also </w:t>
      </w:r>
      <w:r w:rsidRPr="00E73EDF">
        <w:rPr>
          <w:rStyle w:val="StyleUnderline"/>
          <w:highlight w:val="cyan"/>
        </w:rPr>
        <w:t xml:space="preserve">the Arctic Council need a </w:t>
      </w:r>
      <w:r w:rsidRPr="00E73EDF">
        <w:rPr>
          <w:rStyle w:val="Emphasis"/>
          <w:highlight w:val="cyan"/>
        </w:rPr>
        <w:t>high level of legitimacy</w:t>
      </w:r>
      <w:r w:rsidRPr="00D57540">
        <w:rPr>
          <w:rStyle w:val="StyleUnderline"/>
        </w:rPr>
        <w:t xml:space="preserve"> in the eyes of different audiences in order </w:t>
      </w:r>
      <w:r w:rsidRPr="00E73EDF">
        <w:rPr>
          <w:rStyle w:val="StyleUnderline"/>
          <w:highlight w:val="cyan"/>
        </w:rPr>
        <w:t>to operate effectively</w:t>
      </w:r>
      <w:r w:rsidRPr="00D57540">
        <w:rPr>
          <w:rStyle w:val="StyleUnderline"/>
        </w:rPr>
        <w:t xml:space="preserve">. If the organizations lack this kind of broader social legitimacy, then </w:t>
      </w:r>
      <w:r w:rsidRPr="00E73EDF">
        <w:rPr>
          <w:rStyle w:val="StyleUnderline"/>
          <w:highlight w:val="cyan"/>
        </w:rPr>
        <w:t xml:space="preserve">people will not </w:t>
      </w:r>
      <w:r w:rsidRPr="00E73EDF">
        <w:rPr>
          <w:rStyle w:val="Emphasis"/>
          <w:highlight w:val="cyan"/>
        </w:rPr>
        <w:t>comply</w:t>
      </w:r>
      <w:r w:rsidRPr="00E73EDF">
        <w:rPr>
          <w:rStyle w:val="StyleUnderline"/>
          <w:highlight w:val="cyan"/>
        </w:rPr>
        <w:t xml:space="preserve"> with rules made</w:t>
      </w:r>
      <w:r w:rsidRPr="00D57540">
        <w:rPr>
          <w:rStyle w:val="StyleUnderline"/>
        </w:rPr>
        <w:t xml:space="preserve"> and measures taken </w:t>
      </w:r>
      <w:r w:rsidRPr="00E73EDF">
        <w:rPr>
          <w:rStyle w:val="StyleUnderline"/>
          <w:highlight w:val="cyan"/>
        </w:rPr>
        <w:t>by them</w:t>
      </w:r>
      <w:r w:rsidRPr="00D57540">
        <w:rPr>
          <w:rStyle w:val="StyleUnderline"/>
        </w:rPr>
        <w:t>.</w:t>
      </w:r>
    </w:p>
    <w:p w14:paraId="7D474B00" w14:textId="77777777" w:rsidR="00A036F3" w:rsidRPr="00D57540" w:rsidRDefault="00A036F3" w:rsidP="00A036F3">
      <w:pPr>
        <w:rPr>
          <w:sz w:val="12"/>
        </w:rPr>
      </w:pPr>
      <w:r w:rsidRPr="00D57540">
        <w:rPr>
          <w:sz w:val="12"/>
        </w:rPr>
        <w:t>"Governance organizations need a high level of legitimacy in the eyes of different audiences in order to operate effectively"</w:t>
      </w:r>
    </w:p>
    <w:p w14:paraId="33154D24" w14:textId="77777777" w:rsidR="00A036F3" w:rsidRDefault="00A036F3" w:rsidP="00A036F3">
      <w:pPr>
        <w:rPr>
          <w:sz w:val="12"/>
        </w:rPr>
      </w:pPr>
      <w:r w:rsidRPr="00D57540">
        <w:rPr>
          <w:sz w:val="12"/>
        </w:rPr>
        <w:t xml:space="preserve">When an organization does not have this legitimacy, people will not support representatives from their country participating in the activities carried out by this organization. </w:t>
      </w:r>
      <w:r w:rsidRPr="00D57540">
        <w:rPr>
          <w:rStyle w:val="StyleUnderline"/>
        </w:rPr>
        <w:t xml:space="preserve">The things which </w:t>
      </w:r>
      <w:r w:rsidRPr="00E73EDF">
        <w:rPr>
          <w:rStyle w:val="StyleUnderline"/>
          <w:highlight w:val="cyan"/>
        </w:rPr>
        <w:t>the US</w:t>
      </w:r>
      <w:r w:rsidRPr="00D57540">
        <w:rPr>
          <w:rStyle w:val="StyleUnderline"/>
        </w:rPr>
        <w:t xml:space="preserve"> and China say about the Arctic Council will be </w:t>
      </w:r>
      <w:r w:rsidRPr="00D57540">
        <w:rPr>
          <w:rStyle w:val="Emphasis"/>
        </w:rPr>
        <w:t>received</w:t>
      </w:r>
      <w:r w:rsidRPr="00D57540">
        <w:rPr>
          <w:rStyle w:val="StyleUnderline"/>
        </w:rPr>
        <w:t xml:space="preserve"> by wider audiences, both domestically within the two countries and overseas in other countries, and </w:t>
      </w:r>
      <w:r w:rsidRPr="004C129D">
        <w:rPr>
          <w:rStyle w:val="StyleUnderline"/>
        </w:rPr>
        <w:t xml:space="preserve">can potentially </w:t>
      </w:r>
      <w:r w:rsidRPr="00E73EDF">
        <w:rPr>
          <w:rStyle w:val="Emphasis"/>
          <w:highlight w:val="cyan"/>
        </w:rPr>
        <w:t>impact</w:t>
      </w:r>
      <w:r w:rsidRPr="00D57540">
        <w:rPr>
          <w:rStyle w:val="StyleUnderline"/>
        </w:rPr>
        <w:t xml:space="preserve"> on the extent to which members of these audiences believe in </w:t>
      </w:r>
      <w:r w:rsidRPr="00E73EDF">
        <w:rPr>
          <w:rStyle w:val="StyleUnderline"/>
          <w:highlight w:val="cyan"/>
        </w:rPr>
        <w:t xml:space="preserve">the </w:t>
      </w:r>
      <w:r w:rsidRPr="00E73EDF">
        <w:rPr>
          <w:rStyle w:val="Emphasis"/>
          <w:highlight w:val="cyan"/>
        </w:rPr>
        <w:t>legitimacy</w:t>
      </w:r>
      <w:r w:rsidRPr="00E73EDF">
        <w:rPr>
          <w:rStyle w:val="StyleUnderline"/>
          <w:highlight w:val="cyan"/>
        </w:rPr>
        <w:t xml:space="preserve"> of the organization</w:t>
      </w:r>
      <w:r w:rsidRPr="00D57540">
        <w:rPr>
          <w:rStyle w:val="StyleUnderline"/>
        </w:rPr>
        <w:t>.</w:t>
      </w:r>
      <w:r w:rsidRPr="00D57540">
        <w:rPr>
          <w:sz w:val="12"/>
        </w:rPr>
        <w:t>"</w:t>
      </w:r>
    </w:p>
    <w:p w14:paraId="55791C6F" w14:textId="19772CCB" w:rsidR="00A036F3" w:rsidRDefault="008451C8" w:rsidP="00A036F3">
      <w:pPr>
        <w:pStyle w:val="Heading4"/>
      </w:pPr>
      <w:r>
        <w:t>A</w:t>
      </w:r>
      <w:r w:rsidR="00E46784">
        <w:t xml:space="preserve"> </w:t>
      </w:r>
      <w:r w:rsidR="00E46784" w:rsidRPr="009B35B4">
        <w:rPr>
          <w:u w:val="single"/>
        </w:rPr>
        <w:t>strong</w:t>
      </w:r>
      <w:r w:rsidR="00E46784">
        <w:t xml:space="preserve"> </w:t>
      </w:r>
      <w:r>
        <w:t xml:space="preserve">council is </w:t>
      </w:r>
      <w:r w:rsidRPr="009B35B4">
        <w:rPr>
          <w:u w:val="single"/>
        </w:rPr>
        <w:t>key</w:t>
      </w:r>
      <w:r>
        <w:t xml:space="preserve"> to </w:t>
      </w:r>
      <w:r w:rsidRPr="009B35B4">
        <w:rPr>
          <w:u w:val="single"/>
        </w:rPr>
        <w:t>nuclear</w:t>
      </w:r>
      <w:r>
        <w:t xml:space="preserve"> </w:t>
      </w:r>
      <w:r w:rsidRPr="009B35B4">
        <w:rPr>
          <w:u w:val="single"/>
        </w:rPr>
        <w:t>safety</w:t>
      </w:r>
      <w:r>
        <w:t xml:space="preserve">. </w:t>
      </w:r>
    </w:p>
    <w:p w14:paraId="1D9A2AFD" w14:textId="2A97FFA5" w:rsidR="00A036F3" w:rsidRPr="00A036F3" w:rsidRDefault="00A036F3" w:rsidP="00A036F3">
      <w:r w:rsidRPr="00A036F3">
        <w:rPr>
          <w:rStyle w:val="Style13ptBold"/>
        </w:rPr>
        <w:t>Lysenko, et al., ’22</w:t>
      </w:r>
      <w:r>
        <w:t xml:space="preserve"> [Mikhail N. Lysenko, </w:t>
      </w:r>
      <w:r w:rsidR="009B35B4">
        <w:t>former Russian diplomat; associate professor and international law chair at the Moscow State Institute of International Relations</w:t>
      </w:r>
      <w:r>
        <w:t xml:space="preserve">; </w:t>
      </w:r>
      <w:r w:rsidR="009B35B4">
        <w:t xml:space="preserve">JD; </w:t>
      </w:r>
      <w:r>
        <w:t xml:space="preserve">Alexander N. </w:t>
      </w:r>
      <w:r w:rsidRPr="00A036F3">
        <w:t>Vylegzhanin</w:t>
      </w:r>
      <w:r>
        <w:t xml:space="preserve">, </w:t>
      </w:r>
      <w:r w:rsidR="009B35B4">
        <w:t>head of the department of international law at the Moscow State Institute of International Relations; JD</w:t>
      </w:r>
      <w:r>
        <w:t xml:space="preserve">; and Oran R. Young, </w:t>
      </w:r>
      <w:r w:rsidR="009B35B4" w:rsidRPr="009B35B4">
        <w:t>renowned Arctic expert and a world leader in the fields of international governance and environmental institutions</w:t>
      </w:r>
      <w:r w:rsidR="009B35B4">
        <w:t>; Distinguished Professor Emeritus at University of California-Santa Barbara’s Bren School of Environmental Science &amp; Management; BA, Harvard University; MA, PhD, Yale University</w:t>
      </w:r>
      <w:r>
        <w:t xml:space="preserve">. 2022. </w:t>
      </w:r>
      <w:r>
        <w:rPr>
          <w:i/>
          <w:iCs/>
        </w:rPr>
        <w:t>Arctic Review on Law and Politics</w:t>
      </w:r>
      <w:r>
        <w:t>, Vol. 13 “</w:t>
      </w:r>
      <w:r w:rsidRPr="00A036F3">
        <w:t>Nuclear Safety and Security in the Arctic: Crafting an Effective Regional Governance System</w:t>
      </w:r>
      <w:r>
        <w:t xml:space="preserve">” </w:t>
      </w:r>
      <w:hyperlink r:id="rId8" w:history="1">
        <w:r w:rsidRPr="00203D22">
          <w:rPr>
            <w:rStyle w:val="Hyperlink"/>
          </w:rPr>
          <w:t>https://arcticreview.no/index.php/arctic/article/view/3820/6432</w:t>
        </w:r>
      </w:hyperlink>
      <w:r>
        <w:t xml:space="preserve"> </w:t>
      </w:r>
      <w:r w:rsidR="00277E27">
        <w:t xml:space="preserve">accessed 7.3.2025 // </w:t>
      </w:r>
      <w:r w:rsidR="00277E27">
        <w:rPr>
          <w:b/>
          <w:i/>
        </w:rPr>
        <w:t>mosuQ</w:t>
      </w:r>
      <w:r w:rsidR="00277E27">
        <w:t>]</w:t>
      </w:r>
    </w:p>
    <w:p w14:paraId="4A9E7FF9" w14:textId="4123E417" w:rsidR="00A036F3" w:rsidRDefault="00A036F3" w:rsidP="00A036F3">
      <w:pPr>
        <w:rPr>
          <w:sz w:val="12"/>
        </w:rPr>
      </w:pPr>
      <w:r w:rsidRPr="008451C8">
        <w:rPr>
          <w:rStyle w:val="StyleUnderline"/>
        </w:rPr>
        <w:t xml:space="preserve">The </w:t>
      </w:r>
      <w:r w:rsidRPr="00E73EDF">
        <w:rPr>
          <w:rStyle w:val="StyleUnderline"/>
          <w:highlight w:val="cyan"/>
        </w:rPr>
        <w:t>Arctic</w:t>
      </w:r>
      <w:r w:rsidRPr="008451C8">
        <w:rPr>
          <w:rStyle w:val="StyleUnderline"/>
        </w:rPr>
        <w:t xml:space="preserve"> is saturated with </w:t>
      </w:r>
      <w:r w:rsidRPr="00E73EDF">
        <w:rPr>
          <w:rStyle w:val="Emphasis"/>
          <w:highlight w:val="cyan"/>
        </w:rPr>
        <w:t>nuclear facilities</w:t>
      </w:r>
      <w:r w:rsidRPr="00E73EDF">
        <w:rPr>
          <w:rStyle w:val="StyleUnderline"/>
          <w:highlight w:val="cyan"/>
        </w:rPr>
        <w:t xml:space="preserve"> bring</w:t>
      </w:r>
      <w:r w:rsidRPr="008451C8">
        <w:rPr>
          <w:rStyle w:val="StyleUnderline"/>
        </w:rPr>
        <w:t>ing</w:t>
      </w:r>
      <w:r w:rsidRPr="00A036F3">
        <w:rPr>
          <w:rStyle w:val="StyleUnderline"/>
        </w:rPr>
        <w:t xml:space="preserve"> both benefits for regional economic and social development and </w:t>
      </w:r>
      <w:r w:rsidRPr="00E73EDF">
        <w:rPr>
          <w:rStyle w:val="Emphasis"/>
          <w:highlight w:val="cyan"/>
        </w:rPr>
        <w:t>risks</w:t>
      </w:r>
      <w:r w:rsidRPr="00E73EDF">
        <w:rPr>
          <w:rStyle w:val="StyleUnderline"/>
          <w:highlight w:val="cyan"/>
        </w:rPr>
        <w:t xml:space="preserve"> of nuclear</w:t>
      </w:r>
      <w:r w:rsidRPr="008451C8">
        <w:rPr>
          <w:rStyle w:val="StyleUnderline"/>
        </w:rPr>
        <w:t xml:space="preserve"> and radiological </w:t>
      </w:r>
      <w:r w:rsidRPr="00E73EDF">
        <w:rPr>
          <w:rStyle w:val="Emphasis"/>
          <w:highlight w:val="cyan"/>
        </w:rPr>
        <w:t>accidents</w:t>
      </w:r>
      <w:r w:rsidRPr="00A036F3">
        <w:rPr>
          <w:rStyle w:val="StyleUnderline"/>
        </w:rPr>
        <w:t xml:space="preserve"> and concerns about radioactive wastes</w:t>
      </w:r>
      <w:r w:rsidRPr="00A036F3">
        <w:rPr>
          <w:sz w:val="12"/>
        </w:rPr>
        <w:t xml:space="preserve">. There is every reason to expect the Arctic will remain a nuclearized region during the foreseeable future. This makes it important to direct attention to issues of nuclear safety and security in the region. </w:t>
      </w:r>
      <w:r w:rsidRPr="00A036F3">
        <w:rPr>
          <w:rStyle w:val="StyleUnderline"/>
        </w:rPr>
        <w:t xml:space="preserve">We identify </w:t>
      </w:r>
      <w:r w:rsidRPr="008451C8">
        <w:rPr>
          <w:rStyle w:val="StyleUnderline"/>
        </w:rPr>
        <w:t>several clusters of these issues in the Arctic, including th</w:t>
      </w:r>
      <w:r w:rsidRPr="00A036F3">
        <w:rPr>
          <w:rStyle w:val="StyleUnderline"/>
        </w:rPr>
        <w:t xml:space="preserve">e challenges of </w:t>
      </w:r>
      <w:r w:rsidRPr="008451C8">
        <w:rPr>
          <w:rStyle w:val="StyleUnderline"/>
        </w:rPr>
        <w:t xml:space="preserve">potential </w:t>
      </w:r>
      <w:r w:rsidRPr="008451C8">
        <w:rPr>
          <w:rStyle w:val="Emphasis"/>
        </w:rPr>
        <w:t>nuclear accidents</w:t>
      </w:r>
      <w:r w:rsidRPr="008451C8">
        <w:rPr>
          <w:rStyle w:val="StyleUnderline"/>
        </w:rPr>
        <w:t>, the handling of spent nuclear fuel a</w:t>
      </w:r>
      <w:r w:rsidRPr="00A036F3">
        <w:rPr>
          <w:rStyle w:val="StyleUnderline"/>
        </w:rPr>
        <w:t xml:space="preserve">nd </w:t>
      </w:r>
      <w:r w:rsidRPr="00E73EDF">
        <w:rPr>
          <w:rStyle w:val="StyleUnderline"/>
          <w:highlight w:val="cyan"/>
        </w:rPr>
        <w:t xml:space="preserve">radioactive </w:t>
      </w:r>
      <w:r w:rsidRPr="00E73EDF">
        <w:rPr>
          <w:rStyle w:val="Emphasis"/>
          <w:highlight w:val="cyan"/>
        </w:rPr>
        <w:t>waste</w:t>
      </w:r>
      <w:r w:rsidRPr="00A036F3">
        <w:rPr>
          <w:rStyle w:val="StyleUnderline"/>
        </w:rPr>
        <w:t xml:space="preserve">, the </w:t>
      </w:r>
      <w:r w:rsidRPr="00E73EDF">
        <w:rPr>
          <w:rStyle w:val="StyleUnderline"/>
          <w:highlight w:val="cyan"/>
        </w:rPr>
        <w:t>cleanup of</w:t>
      </w:r>
      <w:r w:rsidRPr="00A036F3">
        <w:rPr>
          <w:rStyle w:val="StyleUnderline"/>
        </w:rPr>
        <w:t xml:space="preserve"> </w:t>
      </w:r>
      <w:r w:rsidRPr="00A036F3">
        <w:rPr>
          <w:rStyle w:val="Emphasis"/>
        </w:rPr>
        <w:t xml:space="preserve">radiological </w:t>
      </w:r>
      <w:r w:rsidRPr="00E73EDF">
        <w:rPr>
          <w:rStyle w:val="Emphasis"/>
          <w:highlight w:val="cyan"/>
        </w:rPr>
        <w:t>contaminants</w:t>
      </w:r>
      <w:r w:rsidRPr="00E73EDF">
        <w:rPr>
          <w:rStyle w:val="StyleUnderline"/>
          <w:highlight w:val="cyan"/>
        </w:rPr>
        <w:t xml:space="preserve">, and concerns about </w:t>
      </w:r>
      <w:r w:rsidRPr="00E73EDF">
        <w:rPr>
          <w:rStyle w:val="Emphasis"/>
          <w:highlight w:val="cyan"/>
        </w:rPr>
        <w:t>nuclear security</w:t>
      </w:r>
      <w:r w:rsidRPr="00A036F3">
        <w:rPr>
          <w:rStyle w:val="StyleUnderline"/>
        </w:rPr>
        <w:t>. An analysis of international conventions and voluntary codes of conduct shows that they are applicable to Arctic nuclear safety and security, but only in general terms</w:t>
      </w:r>
      <w:r w:rsidRPr="00A036F3">
        <w:rPr>
          <w:sz w:val="12"/>
        </w:rPr>
        <w:t xml:space="preserve">. This suggests a </w:t>
      </w:r>
      <w:r w:rsidRPr="00E73EDF">
        <w:rPr>
          <w:rStyle w:val="StyleUnderline"/>
          <w:highlight w:val="cyan"/>
        </w:rPr>
        <w:t>need</w:t>
      </w:r>
      <w:r w:rsidRPr="00A036F3">
        <w:rPr>
          <w:rStyle w:val="StyleUnderline"/>
        </w:rPr>
        <w:t xml:space="preserve"> for </w:t>
      </w:r>
      <w:r w:rsidRPr="00E73EDF">
        <w:rPr>
          <w:rStyle w:val="StyleUnderline"/>
          <w:highlight w:val="cyan"/>
        </w:rPr>
        <w:t xml:space="preserve">an </w:t>
      </w:r>
      <w:r w:rsidRPr="00E73EDF">
        <w:rPr>
          <w:rStyle w:val="Emphasis"/>
          <w:highlight w:val="cyan"/>
        </w:rPr>
        <w:t>Arctic-specific agreement</w:t>
      </w:r>
      <w:r w:rsidRPr="00E73EDF">
        <w:rPr>
          <w:rStyle w:val="StyleUnderline"/>
          <w:highlight w:val="cyan"/>
        </w:rPr>
        <w:t xml:space="preserve"> on</w:t>
      </w:r>
      <w:r w:rsidRPr="008451C8">
        <w:rPr>
          <w:rStyle w:val="StyleUnderline"/>
        </w:rPr>
        <w:t xml:space="preserve"> nuclear and radiological </w:t>
      </w:r>
      <w:r w:rsidRPr="00E73EDF">
        <w:rPr>
          <w:rStyle w:val="StyleUnderline"/>
          <w:highlight w:val="cyan"/>
        </w:rPr>
        <w:t>safety, emergency preparedness</w:t>
      </w:r>
      <w:r w:rsidRPr="0006278B">
        <w:rPr>
          <w:rStyle w:val="StyleUnderline"/>
        </w:rPr>
        <w:t xml:space="preserve"> and </w:t>
      </w:r>
      <w:r w:rsidRPr="00E73EDF">
        <w:rPr>
          <w:rStyle w:val="StyleUnderline"/>
          <w:highlight w:val="cyan"/>
        </w:rPr>
        <w:t>response, and cleanup</w:t>
      </w:r>
      <w:r w:rsidRPr="008451C8">
        <w:rPr>
          <w:rStyle w:val="StyleUnderline"/>
        </w:rPr>
        <w:t xml:space="preserve"> of radiological contaminants</w:t>
      </w:r>
      <w:r w:rsidRPr="00A036F3">
        <w:rPr>
          <w:sz w:val="12"/>
        </w:rPr>
        <w:t xml:space="preserve">. The outbreak of military hostilities in </w:t>
      </w:r>
      <w:r w:rsidRPr="00E73EDF">
        <w:rPr>
          <w:rStyle w:val="StyleUnderline"/>
          <w:highlight w:val="cyan"/>
        </w:rPr>
        <w:t>Ukraine</w:t>
      </w:r>
      <w:r w:rsidRPr="00A036F3">
        <w:rPr>
          <w:rStyle w:val="StyleUnderline"/>
        </w:rPr>
        <w:t xml:space="preserve"> in February 2022 </w:t>
      </w:r>
      <w:r w:rsidRPr="00E73EDF">
        <w:rPr>
          <w:rStyle w:val="StyleUnderline"/>
          <w:highlight w:val="cyan"/>
        </w:rPr>
        <w:t xml:space="preserve">has </w:t>
      </w:r>
      <w:r w:rsidRPr="00E73EDF">
        <w:rPr>
          <w:rStyle w:val="Emphasis"/>
          <w:highlight w:val="cyan"/>
        </w:rPr>
        <w:t>disrupted normal procedures</w:t>
      </w:r>
      <w:r w:rsidRPr="00A036F3">
        <w:rPr>
          <w:rStyle w:val="StyleUnderline"/>
        </w:rPr>
        <w:t xml:space="preserve"> for addressing issues of common concern in the Arctic. </w:t>
      </w:r>
      <w:r w:rsidRPr="00E73EDF">
        <w:rPr>
          <w:rStyle w:val="StyleUnderline"/>
          <w:highlight w:val="cyan"/>
        </w:rPr>
        <w:t xml:space="preserve">But the need for </w:t>
      </w:r>
      <w:r w:rsidRPr="00E73EDF">
        <w:rPr>
          <w:rStyle w:val="Emphasis"/>
          <w:highlight w:val="cyan"/>
        </w:rPr>
        <w:t>co-operation</w:t>
      </w:r>
      <w:r w:rsidRPr="00E73EDF">
        <w:rPr>
          <w:rStyle w:val="StyleUnderline"/>
          <w:highlight w:val="cyan"/>
        </w:rPr>
        <w:t xml:space="preserve"> regarding</w:t>
      </w:r>
      <w:r w:rsidRPr="00A036F3">
        <w:rPr>
          <w:rStyle w:val="StyleUnderline"/>
        </w:rPr>
        <w:t xml:space="preserve"> matters like </w:t>
      </w:r>
      <w:r w:rsidRPr="00E73EDF">
        <w:rPr>
          <w:rStyle w:val="StyleUnderline"/>
          <w:highlight w:val="cyan"/>
        </w:rPr>
        <w:t>nuclear safety</w:t>
      </w:r>
      <w:r w:rsidRPr="00A036F3">
        <w:rPr>
          <w:rStyle w:val="StyleUnderline"/>
        </w:rPr>
        <w:t xml:space="preserve"> and security </w:t>
      </w:r>
      <w:r w:rsidRPr="00E73EDF">
        <w:rPr>
          <w:rStyle w:val="StyleUnderline"/>
          <w:highlight w:val="cyan"/>
        </w:rPr>
        <w:t>will not go away</w:t>
      </w:r>
      <w:r w:rsidRPr="00A036F3">
        <w:rPr>
          <w:sz w:val="12"/>
        </w:rPr>
        <w:t xml:space="preserve">. Assuming it is possible to devise “necessary modalities” for restarting the work of the Arctic Council following the acute phase of the Ukraine crisis, </w:t>
      </w:r>
      <w:r w:rsidRPr="00E73EDF">
        <w:rPr>
          <w:rStyle w:val="StyleUnderline"/>
          <w:highlight w:val="cyan"/>
        </w:rPr>
        <w:t>an Arctic-specific agreement</w:t>
      </w:r>
      <w:r w:rsidRPr="00A036F3">
        <w:rPr>
          <w:rStyle w:val="StyleUnderline"/>
        </w:rPr>
        <w:t xml:space="preserve"> on nuclear safety and security </w:t>
      </w:r>
      <w:r w:rsidRPr="00E73EDF">
        <w:rPr>
          <w:rStyle w:val="StyleUnderline"/>
          <w:highlight w:val="cyan"/>
        </w:rPr>
        <w:t xml:space="preserve">could be developed under the </w:t>
      </w:r>
      <w:r w:rsidRPr="00E73EDF">
        <w:rPr>
          <w:rStyle w:val="Emphasis"/>
          <w:highlight w:val="cyan"/>
        </w:rPr>
        <w:t>auspices of the Arctic Council</w:t>
      </w:r>
      <w:r w:rsidRPr="00E73EDF">
        <w:rPr>
          <w:rStyle w:val="StyleUnderline"/>
          <w:highlight w:val="cyan"/>
        </w:rPr>
        <w:t>, which already has taken an interest in nuclear safety through the</w:t>
      </w:r>
      <w:r w:rsidRPr="00A036F3">
        <w:rPr>
          <w:rStyle w:val="StyleUnderline"/>
        </w:rPr>
        <w:t xml:space="preserve"> activities of its </w:t>
      </w:r>
      <w:r w:rsidRPr="00E73EDF">
        <w:rPr>
          <w:rStyle w:val="Emphasis"/>
          <w:highlight w:val="cyan"/>
        </w:rPr>
        <w:t>Working Group on Emergency Prevention, Preparedness and Response</w:t>
      </w:r>
      <w:r w:rsidRPr="00A036F3">
        <w:rPr>
          <w:sz w:val="12"/>
        </w:rPr>
        <w:t>. Once such an agreement is in place, it will become important to consider the infrastructure needed to ensure that its provisions are implemented effectively.</w:t>
      </w:r>
    </w:p>
    <w:p w14:paraId="5220F368" w14:textId="57417AD1" w:rsidR="008451C8" w:rsidRDefault="008451C8" w:rsidP="008451C8">
      <w:pPr>
        <w:pStyle w:val="Heading4"/>
      </w:pPr>
      <w:r w:rsidRPr="00DC01CD">
        <w:rPr>
          <w:u w:val="single"/>
        </w:rPr>
        <w:t>Now</w:t>
      </w:r>
      <w:r>
        <w:t xml:space="preserve"> is the time---Russia is playing </w:t>
      </w:r>
      <w:r w:rsidRPr="00DC01CD">
        <w:rPr>
          <w:u w:val="single"/>
        </w:rPr>
        <w:t>fast</w:t>
      </w:r>
      <w:r>
        <w:t xml:space="preserve"> and </w:t>
      </w:r>
      <w:r w:rsidRPr="00DC01CD">
        <w:rPr>
          <w:u w:val="single"/>
        </w:rPr>
        <w:t>loose</w:t>
      </w:r>
      <w:r w:rsidR="00DC01CD">
        <w:t xml:space="preserve"> with </w:t>
      </w:r>
      <w:r w:rsidR="00DC01CD" w:rsidRPr="00DC01CD">
        <w:rPr>
          <w:u w:val="single"/>
        </w:rPr>
        <w:t>FNNP</w:t>
      </w:r>
      <w:r w:rsidR="00DC01CD" w:rsidRPr="00DC01CD">
        <w:t>s</w:t>
      </w:r>
      <w:r>
        <w:t xml:space="preserve">. </w:t>
      </w:r>
    </w:p>
    <w:p w14:paraId="5526AC6E" w14:textId="74252FDF" w:rsidR="008451C8" w:rsidRPr="00E4513D" w:rsidRDefault="008451C8" w:rsidP="008451C8">
      <w:r w:rsidRPr="00E4513D">
        <w:rPr>
          <w:rStyle w:val="Style13ptBold"/>
        </w:rPr>
        <w:t>Starchak ’24</w:t>
      </w:r>
      <w:r>
        <w:t xml:space="preserve"> [Maxim Starchak, expert on Russia nuclear policy, </w:t>
      </w:r>
      <w:r w:rsidRPr="00E4513D">
        <w:t>strategic weapons, arms control, and defence and nuclear industry</w:t>
      </w:r>
      <w:r>
        <w:t>; former fellow at the Centre for International and Defence Policy, Queen’s University; MA, international relations, Irkutsk State University; PhD, political science, Irkutsk State University. November 1, 2024. Carnegie Politika “</w:t>
      </w:r>
      <w:r w:rsidRPr="00E4513D">
        <w:t>Russia’s Arctic Policy Poses a Growing Nuclear Threat</w:t>
      </w:r>
      <w:r>
        <w:t xml:space="preserve">” </w:t>
      </w:r>
      <w:hyperlink r:id="rId9" w:history="1">
        <w:r w:rsidRPr="00203D22">
          <w:rPr>
            <w:rStyle w:val="Hyperlink"/>
          </w:rPr>
          <w:t>https://carnegieendowment.org/russia-eurasia/politika/2024/10/russia-arctic-nuclear-threat?lang=en</w:t>
        </w:r>
      </w:hyperlink>
      <w:r>
        <w:t xml:space="preserve"> </w:t>
      </w:r>
      <w:r w:rsidR="00277E27">
        <w:t xml:space="preserve">accessed 7.3.2025 // </w:t>
      </w:r>
      <w:r w:rsidR="00277E27">
        <w:rPr>
          <w:b/>
          <w:i/>
        </w:rPr>
        <w:t>mosuQ</w:t>
      </w:r>
      <w:r w:rsidR="00277E27">
        <w:t>]</w:t>
      </w:r>
    </w:p>
    <w:p w14:paraId="47B1D506" w14:textId="77777777" w:rsidR="008451C8" w:rsidRPr="00A036F3" w:rsidRDefault="008451C8" w:rsidP="008451C8">
      <w:pPr>
        <w:rPr>
          <w:sz w:val="12"/>
        </w:rPr>
      </w:pPr>
      <w:r w:rsidRPr="00E73EDF">
        <w:rPr>
          <w:rStyle w:val="StyleUnderline"/>
          <w:highlight w:val="cyan"/>
        </w:rPr>
        <w:t xml:space="preserve">Russia’s </w:t>
      </w:r>
      <w:r w:rsidRPr="00E73EDF">
        <w:rPr>
          <w:rStyle w:val="Emphasis"/>
          <w:highlight w:val="cyan"/>
        </w:rPr>
        <w:t>nuclear development</w:t>
      </w:r>
      <w:r w:rsidRPr="00E73EDF">
        <w:rPr>
          <w:rStyle w:val="StyleUnderline"/>
          <w:highlight w:val="cyan"/>
        </w:rPr>
        <w:t xml:space="preserve"> of the Arctic continues</w:t>
      </w:r>
      <w:r w:rsidRPr="00E4513D">
        <w:rPr>
          <w:rStyle w:val="StyleUnderline"/>
        </w:rPr>
        <w:t xml:space="preserve"> apace, but with the country </w:t>
      </w:r>
      <w:r w:rsidRPr="00E73EDF">
        <w:rPr>
          <w:rStyle w:val="Emphasis"/>
          <w:highlight w:val="cyan"/>
        </w:rPr>
        <w:t>cut off</w:t>
      </w:r>
      <w:r w:rsidRPr="00E73EDF">
        <w:rPr>
          <w:rStyle w:val="StyleUnderline"/>
          <w:highlight w:val="cyan"/>
        </w:rPr>
        <w:t xml:space="preserve"> from</w:t>
      </w:r>
      <w:r w:rsidRPr="00E4513D">
        <w:rPr>
          <w:rStyle w:val="StyleUnderline"/>
        </w:rPr>
        <w:t xml:space="preserve"> regional </w:t>
      </w:r>
      <w:r w:rsidRPr="00E73EDF">
        <w:rPr>
          <w:rStyle w:val="Emphasis"/>
          <w:highlight w:val="cyan"/>
        </w:rPr>
        <w:t>cooperation initiatives</w:t>
      </w:r>
      <w:r w:rsidRPr="00E4513D">
        <w:rPr>
          <w:rStyle w:val="StyleUnderline"/>
        </w:rPr>
        <w:t xml:space="preserve"> and foreign funding, many worry </w:t>
      </w:r>
      <w:r w:rsidRPr="00E73EDF">
        <w:rPr>
          <w:rStyle w:val="StyleUnderline"/>
          <w:highlight w:val="cyan"/>
        </w:rPr>
        <w:t xml:space="preserve">it may </w:t>
      </w:r>
      <w:r w:rsidRPr="00E73EDF">
        <w:rPr>
          <w:rStyle w:val="Emphasis"/>
          <w:highlight w:val="cyan"/>
        </w:rPr>
        <w:t>struggle to respond to a nuclear emergency</w:t>
      </w:r>
      <w:r w:rsidRPr="00A036F3">
        <w:rPr>
          <w:sz w:val="12"/>
        </w:rPr>
        <w:t>.</w:t>
      </w:r>
    </w:p>
    <w:p w14:paraId="0C461196" w14:textId="77777777" w:rsidR="008451C8" w:rsidRPr="00A036F3" w:rsidRDefault="008451C8" w:rsidP="008451C8">
      <w:pPr>
        <w:rPr>
          <w:sz w:val="12"/>
        </w:rPr>
      </w:pPr>
      <w:r w:rsidRPr="00E4513D">
        <w:rPr>
          <w:rStyle w:val="StyleUnderline"/>
        </w:rPr>
        <w:t xml:space="preserve">The war in </w:t>
      </w:r>
      <w:r w:rsidRPr="00E73EDF">
        <w:rPr>
          <w:rStyle w:val="StyleUnderline"/>
          <w:highlight w:val="cyan"/>
        </w:rPr>
        <w:t>Ukraine</w:t>
      </w:r>
      <w:r w:rsidRPr="00E4513D">
        <w:rPr>
          <w:rStyle w:val="StyleUnderline"/>
        </w:rPr>
        <w:t xml:space="preserve"> continues to </w:t>
      </w:r>
      <w:r w:rsidRPr="00E73EDF">
        <w:rPr>
          <w:rStyle w:val="StyleUnderline"/>
          <w:highlight w:val="cyan"/>
        </w:rPr>
        <w:t xml:space="preserve">drain Russia’s </w:t>
      </w:r>
      <w:r w:rsidRPr="00E73EDF">
        <w:rPr>
          <w:rStyle w:val="Emphasis"/>
          <w:highlight w:val="cyan"/>
        </w:rPr>
        <w:t>resources away</w:t>
      </w:r>
      <w:r w:rsidRPr="00E73EDF">
        <w:rPr>
          <w:rStyle w:val="StyleUnderline"/>
          <w:highlight w:val="cyan"/>
        </w:rPr>
        <w:t xml:space="preserve"> from</w:t>
      </w:r>
      <w:r w:rsidRPr="00E4513D">
        <w:rPr>
          <w:rStyle w:val="StyleUnderline"/>
        </w:rPr>
        <w:t xml:space="preserve"> critical areas, including </w:t>
      </w:r>
      <w:r w:rsidRPr="00E73EDF">
        <w:rPr>
          <w:rStyle w:val="Emphasis"/>
          <w:highlight w:val="cyan"/>
        </w:rPr>
        <w:t>nuclear security</w:t>
      </w:r>
      <w:r w:rsidRPr="000426CD">
        <w:rPr>
          <w:rStyle w:val="Emphasis"/>
        </w:rPr>
        <w:t xml:space="preserve"> in the Arctic</w:t>
      </w:r>
      <w:r w:rsidRPr="00A036F3">
        <w:rPr>
          <w:sz w:val="12"/>
        </w:rPr>
        <w:t xml:space="preserve">. </w:t>
      </w:r>
      <w:r w:rsidRPr="000426CD">
        <w:rPr>
          <w:rStyle w:val="StyleUnderline"/>
        </w:rPr>
        <w:t>Despite this, Moscow</w:t>
      </w:r>
      <w:r w:rsidRPr="00A036F3">
        <w:rPr>
          <w:sz w:val="12"/>
        </w:rPr>
        <w:t xml:space="preserve"> remains committed to the development of this strategic region, and </w:t>
      </w:r>
      <w:r w:rsidRPr="00E4513D">
        <w:rPr>
          <w:rStyle w:val="StyleUnderline"/>
        </w:rPr>
        <w:t>has not stopped building nuclear sites there</w:t>
      </w:r>
      <w:r w:rsidRPr="00A036F3">
        <w:rPr>
          <w:sz w:val="12"/>
        </w:rPr>
        <w:t>. In September, Norway detected elevated levels of radioactive Cesium-137 near its Arctic border with Russia. As Russia is no longer cooperating with other nations on nuclear safety in the Arctic, this is unlikely to be the last such report.</w:t>
      </w:r>
    </w:p>
    <w:p w14:paraId="771D6920" w14:textId="77777777" w:rsidR="008451C8" w:rsidRPr="00A036F3" w:rsidRDefault="008451C8" w:rsidP="008451C8">
      <w:pPr>
        <w:rPr>
          <w:sz w:val="12"/>
        </w:rPr>
      </w:pPr>
      <w:r w:rsidRPr="00A036F3">
        <w:rPr>
          <w:sz w:val="12"/>
        </w:rPr>
        <w:t>Around the same time that Norway reported the surge in radiation levels, Russian Foreign Minister Sergey Lavrov accused NATO of militarizing the Arctic through increasingly frequent crisis response exercises. Yet Russia is guilty of the same. Its new foreign policy concepts and doctrines call the Arctic “a vital area for ensuring our national interests in the global ocean,” and Moscow has warned that it will use “any means necessary” to secure its interests there. Those means include the Northern Fleet, whose ships regularly—and conspicuously—traverse the Arctic Ocean, training to counter Western submarines.</w:t>
      </w:r>
    </w:p>
    <w:p w14:paraId="3E56F553" w14:textId="77777777" w:rsidR="008451C8" w:rsidRPr="00A036F3" w:rsidRDefault="008451C8" w:rsidP="008451C8">
      <w:pPr>
        <w:rPr>
          <w:sz w:val="12"/>
        </w:rPr>
      </w:pPr>
      <w:r w:rsidRPr="00A036F3">
        <w:rPr>
          <w:sz w:val="12"/>
        </w:rPr>
        <w:t>Particularly crucial to Russia’s plans is its fleet of nuclear submarines, which has become significantly more active in northern waters in the past decade.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p>
    <w:p w14:paraId="290E3F01" w14:textId="77777777" w:rsidR="008451C8" w:rsidRPr="00A036F3" w:rsidRDefault="008451C8" w:rsidP="008451C8">
      <w:pPr>
        <w:rPr>
          <w:sz w:val="12"/>
        </w:rPr>
      </w:pPr>
      <w:r w:rsidRPr="00A036F3">
        <w:rPr>
          <w:sz w:val="12"/>
        </w:rPr>
        <w:t>The Arctic is also a testing ground for new nuclear-powered, nuclear-armed weapons—from the Burevestnik cruise missile to the Poseidon torpedo—contributing to both regional tensions and the risk of radiation accidents.</w:t>
      </w:r>
    </w:p>
    <w:p w14:paraId="2293D8A4" w14:textId="77777777" w:rsidR="008451C8" w:rsidRPr="00A036F3" w:rsidRDefault="008451C8" w:rsidP="008451C8">
      <w:pPr>
        <w:rPr>
          <w:sz w:val="12"/>
        </w:rPr>
      </w:pPr>
      <w:r w:rsidRPr="00A036F3">
        <w:rPr>
          <w:sz w:val="12"/>
        </w:rPr>
        <w:t xml:space="preserve">That risk is growing, not only because of Russia’s military activities, but also because of its increasing economic activity in the Arctic. </w:t>
      </w:r>
      <w:r w:rsidRPr="00E73EDF">
        <w:rPr>
          <w:rStyle w:val="Emphasis"/>
          <w:highlight w:val="cyan"/>
        </w:rPr>
        <w:t>Rosatom</w:t>
      </w:r>
      <w:r w:rsidRPr="000426CD">
        <w:rPr>
          <w:rStyle w:val="Emphasis"/>
        </w:rPr>
        <w:t>, the state nuclear company</w:t>
      </w:r>
      <w:r w:rsidRPr="00A036F3">
        <w:rPr>
          <w:rStyle w:val="StyleUnderline"/>
        </w:rPr>
        <w:t>, operates the eight-ship nuclear icebreaker fleet that is key to the Northern Sea Route</w:t>
      </w:r>
      <w:r w:rsidRPr="00A036F3">
        <w:rPr>
          <w:sz w:val="12"/>
        </w:rPr>
        <w:t>, along which 36 million tons of cargo were transported in 2023, up from 4 million in 2014. That number is expected to reach 270 million tons in 2035, while the nuclear icebreaker fleet is to expand by seven more vessels.</w:t>
      </w:r>
    </w:p>
    <w:p w14:paraId="1CEAC5CD" w14:textId="77777777" w:rsidR="008451C8" w:rsidRPr="00A036F3" w:rsidRDefault="008451C8" w:rsidP="008451C8">
      <w:pPr>
        <w:rPr>
          <w:sz w:val="12"/>
        </w:rPr>
      </w:pPr>
      <w:r w:rsidRPr="00A036F3">
        <w:rPr>
          <w:rStyle w:val="StyleUnderline"/>
        </w:rPr>
        <w:t xml:space="preserve">Rosatom’s footprint in the Arctic extends to Russia’s </w:t>
      </w:r>
      <w:r w:rsidRPr="000426CD">
        <w:rPr>
          <w:rStyle w:val="Emphasis"/>
        </w:rPr>
        <w:t>two nuclear power plants</w:t>
      </w:r>
      <w:r w:rsidRPr="00A036F3">
        <w:rPr>
          <w:rStyle w:val="StyleUnderline"/>
        </w:rPr>
        <w:t xml:space="preserve"> there: </w:t>
      </w:r>
      <w:r w:rsidRPr="000426CD">
        <w:rPr>
          <w:rStyle w:val="Emphasis"/>
        </w:rPr>
        <w:t>Kola and Bilibino</w:t>
      </w:r>
      <w:r w:rsidRPr="00A036F3">
        <w:rPr>
          <w:rStyle w:val="StyleUnderline"/>
        </w:rPr>
        <w:t xml:space="preserve">. They do not generate enough energy for the country’s Arctic development needs (the region contains trillions of cubic meters of natural gas and billions of tons of oil), for which Rosatom </w:t>
      </w:r>
      <w:r w:rsidRPr="00E73EDF">
        <w:rPr>
          <w:rStyle w:val="StyleUnderline"/>
          <w:highlight w:val="cyan"/>
        </w:rPr>
        <w:t>estimates</w:t>
      </w:r>
      <w:r w:rsidRPr="00A036F3">
        <w:rPr>
          <w:rStyle w:val="StyleUnderline"/>
        </w:rPr>
        <w:t xml:space="preserve"> that </w:t>
      </w:r>
      <w:r w:rsidRPr="00E73EDF">
        <w:rPr>
          <w:rStyle w:val="StyleUnderline"/>
          <w:highlight w:val="cyan"/>
        </w:rPr>
        <w:t xml:space="preserve">no fewer than </w:t>
      </w:r>
      <w:r w:rsidRPr="00E73EDF">
        <w:rPr>
          <w:rStyle w:val="Emphasis"/>
          <w:highlight w:val="cyan"/>
        </w:rPr>
        <w:t>fifteen f</w:t>
      </w:r>
      <w:r w:rsidRPr="000426CD">
        <w:rPr>
          <w:rStyle w:val="Emphasis"/>
        </w:rPr>
        <w:t xml:space="preserve">loating </w:t>
      </w:r>
      <w:r w:rsidRPr="00E73EDF">
        <w:rPr>
          <w:rStyle w:val="Emphasis"/>
          <w:highlight w:val="cyan"/>
        </w:rPr>
        <w:t>n</w:t>
      </w:r>
      <w:r w:rsidRPr="000426CD">
        <w:rPr>
          <w:rStyle w:val="Emphasis"/>
        </w:rPr>
        <w:t xml:space="preserve">uclear </w:t>
      </w:r>
      <w:r w:rsidRPr="00E73EDF">
        <w:rPr>
          <w:rStyle w:val="Emphasis"/>
          <w:highlight w:val="cyan"/>
        </w:rPr>
        <w:t>p</w:t>
      </w:r>
      <w:r w:rsidRPr="000426CD">
        <w:rPr>
          <w:rStyle w:val="Emphasis"/>
        </w:rPr>
        <w:t xml:space="preserve">ower </w:t>
      </w:r>
      <w:r w:rsidRPr="00E73EDF">
        <w:rPr>
          <w:rStyle w:val="Emphasis"/>
          <w:highlight w:val="cyan"/>
        </w:rPr>
        <w:t>p</w:t>
      </w:r>
      <w:r w:rsidRPr="000426CD">
        <w:rPr>
          <w:rStyle w:val="Emphasis"/>
        </w:rPr>
        <w:t>lant</w:t>
      </w:r>
      <w:r w:rsidRPr="00E73EDF">
        <w:rPr>
          <w:rStyle w:val="Emphasis"/>
          <w:highlight w:val="cyan"/>
        </w:rPr>
        <w:t>s</w:t>
      </w:r>
      <w:r w:rsidRPr="00E73EDF">
        <w:rPr>
          <w:rStyle w:val="StyleUnderline"/>
          <w:highlight w:val="cyan"/>
        </w:rPr>
        <w:t xml:space="preserve"> are </w:t>
      </w:r>
      <w:r w:rsidRPr="00E73EDF">
        <w:rPr>
          <w:rStyle w:val="Emphasis"/>
          <w:highlight w:val="cyan"/>
        </w:rPr>
        <w:t>required</w:t>
      </w:r>
      <w:r w:rsidRPr="00A036F3">
        <w:rPr>
          <w:rStyle w:val="StyleUnderline"/>
        </w:rPr>
        <w:t xml:space="preserve">. The company separately </w:t>
      </w:r>
      <w:r w:rsidRPr="00E73EDF">
        <w:rPr>
          <w:rStyle w:val="StyleUnderline"/>
          <w:highlight w:val="cyan"/>
        </w:rPr>
        <w:t>plans to build several</w:t>
      </w:r>
      <w:r w:rsidRPr="00A036F3">
        <w:rPr>
          <w:rStyle w:val="StyleUnderline"/>
        </w:rPr>
        <w:t xml:space="preserve"> small modular reactors (</w:t>
      </w:r>
      <w:r w:rsidRPr="00E73EDF">
        <w:rPr>
          <w:rStyle w:val="Emphasis"/>
          <w:highlight w:val="cyan"/>
        </w:rPr>
        <w:t>SMRs</w:t>
      </w:r>
      <w:r w:rsidRPr="00A036F3">
        <w:rPr>
          <w:rStyle w:val="StyleUnderline"/>
        </w:rPr>
        <w:t>)</w:t>
      </w:r>
      <w:r w:rsidRPr="00A036F3">
        <w:rPr>
          <w:sz w:val="12"/>
        </w:rPr>
        <w:t>, the first of which should be up and running by 2028.</w:t>
      </w:r>
    </w:p>
    <w:p w14:paraId="75B3021E" w14:textId="77777777" w:rsidR="008451C8" w:rsidRPr="00A036F3" w:rsidRDefault="008451C8" w:rsidP="008451C8">
      <w:pPr>
        <w:rPr>
          <w:sz w:val="12"/>
        </w:rPr>
      </w:pPr>
      <w:r w:rsidRPr="00A036F3">
        <w:rPr>
          <w:rStyle w:val="StyleUnderline"/>
        </w:rPr>
        <w:t xml:space="preserve">In the past five years, </w:t>
      </w:r>
      <w:r w:rsidRPr="00E73EDF">
        <w:rPr>
          <w:rStyle w:val="StyleUnderline"/>
          <w:highlight w:val="cyan"/>
        </w:rPr>
        <w:t>Russia’s</w:t>
      </w:r>
      <w:r w:rsidRPr="00A036F3">
        <w:rPr>
          <w:rStyle w:val="StyleUnderline"/>
        </w:rPr>
        <w:t xml:space="preserve"> development of the Arctic has seen the </w:t>
      </w:r>
      <w:r w:rsidRPr="00E73EDF">
        <w:rPr>
          <w:rStyle w:val="StyleUnderline"/>
          <w:highlight w:val="cyan"/>
        </w:rPr>
        <w:t>number of</w:t>
      </w:r>
      <w:r w:rsidRPr="00A036F3">
        <w:rPr>
          <w:rStyle w:val="StyleUnderline"/>
        </w:rPr>
        <w:t xml:space="preserve"> civil and military nuclear </w:t>
      </w:r>
      <w:r w:rsidRPr="00E73EDF">
        <w:rPr>
          <w:rStyle w:val="StyleUnderline"/>
          <w:highlight w:val="cyan"/>
        </w:rPr>
        <w:t xml:space="preserve">reactors in the region increase by </w:t>
      </w:r>
      <w:r w:rsidRPr="00E73EDF">
        <w:rPr>
          <w:rStyle w:val="Emphasis"/>
          <w:highlight w:val="cyan"/>
        </w:rPr>
        <w:t>30 percent</w:t>
      </w:r>
      <w:r w:rsidRPr="00A036F3">
        <w:rPr>
          <w:rStyle w:val="StyleUnderline"/>
        </w:rPr>
        <w:t xml:space="preserve">, from sixty-two to eighty-one. </w:t>
      </w:r>
      <w:r w:rsidRPr="00E73EDF">
        <w:rPr>
          <w:rStyle w:val="StyleUnderline"/>
          <w:highlight w:val="cyan"/>
        </w:rPr>
        <w:t xml:space="preserve">By </w:t>
      </w:r>
      <w:r w:rsidRPr="00E73EDF">
        <w:rPr>
          <w:rStyle w:val="Emphasis"/>
          <w:highlight w:val="cyan"/>
        </w:rPr>
        <w:t>2035</w:t>
      </w:r>
      <w:r w:rsidRPr="00A036F3">
        <w:rPr>
          <w:rStyle w:val="StyleUnderline"/>
        </w:rPr>
        <w:t xml:space="preserve">, it is estimated </w:t>
      </w:r>
      <w:r w:rsidRPr="00E73EDF">
        <w:rPr>
          <w:rStyle w:val="StyleUnderline"/>
          <w:highlight w:val="cyan"/>
        </w:rPr>
        <w:t xml:space="preserve">there may be </w:t>
      </w:r>
      <w:r w:rsidRPr="00E73EDF">
        <w:rPr>
          <w:rStyle w:val="Emphasis"/>
          <w:highlight w:val="cyan"/>
        </w:rPr>
        <w:t>118</w:t>
      </w:r>
      <w:r w:rsidRPr="00A036F3">
        <w:rPr>
          <w:sz w:val="12"/>
        </w:rPr>
        <w:t>.</w:t>
      </w:r>
    </w:p>
    <w:p w14:paraId="6F651F06" w14:textId="77777777" w:rsidR="008451C8" w:rsidRPr="00A036F3" w:rsidRDefault="008451C8" w:rsidP="008451C8">
      <w:pPr>
        <w:rPr>
          <w:sz w:val="12"/>
        </w:rPr>
      </w:pPr>
      <w:r w:rsidRPr="00A036F3">
        <w:rPr>
          <w:sz w:val="12"/>
        </w:rPr>
        <w:t xml:space="preserve">In response to growing concerns about nuclear safety, Rosatom has offered reassurances on SMRs’ passive safety systems. But environmentalists stress that </w:t>
      </w:r>
      <w:r w:rsidRPr="00E73EDF">
        <w:rPr>
          <w:rStyle w:val="StyleUnderline"/>
          <w:highlight w:val="cyan"/>
        </w:rPr>
        <w:t>SMRs are</w:t>
      </w:r>
      <w:r w:rsidRPr="00A036F3">
        <w:rPr>
          <w:rStyle w:val="StyleUnderline"/>
        </w:rPr>
        <w:t xml:space="preserve"> experimental, and therefore </w:t>
      </w:r>
      <w:r w:rsidRPr="00E73EDF">
        <w:rPr>
          <w:rStyle w:val="Emphasis"/>
          <w:highlight w:val="cyan"/>
        </w:rPr>
        <w:t>high-risk</w:t>
      </w:r>
      <w:r w:rsidRPr="00A036F3">
        <w:rPr>
          <w:rStyle w:val="StyleUnderline"/>
        </w:rPr>
        <w:t xml:space="preserve">. Of </w:t>
      </w:r>
      <w:r w:rsidRPr="00E73EDF">
        <w:rPr>
          <w:rStyle w:val="StyleUnderline"/>
          <w:highlight w:val="cyan"/>
        </w:rPr>
        <w:t>particular concern is</w:t>
      </w:r>
      <w:r w:rsidRPr="00A036F3">
        <w:rPr>
          <w:rStyle w:val="StyleUnderline"/>
        </w:rPr>
        <w:t xml:space="preserve"> how they will be </w:t>
      </w:r>
      <w:r w:rsidRPr="00E73EDF">
        <w:rPr>
          <w:rStyle w:val="Emphasis"/>
          <w:highlight w:val="cyan"/>
        </w:rPr>
        <w:t>transport</w:t>
      </w:r>
      <w:r w:rsidRPr="000426CD">
        <w:rPr>
          <w:rStyle w:val="Emphasis"/>
        </w:rPr>
        <w:t>ed</w:t>
      </w:r>
      <w:r w:rsidRPr="00A036F3">
        <w:rPr>
          <w:rStyle w:val="StyleUnderline"/>
        </w:rPr>
        <w:t>. It has already been reported that ships not designed to transport nuclear materials have been used to do just that, and further nuclear safety violations cannot be ruled out</w:t>
      </w:r>
      <w:r w:rsidRPr="00A036F3">
        <w:rPr>
          <w:sz w:val="12"/>
        </w:rPr>
        <w:t>. In addition, a 2022 study found that SMRs produce more radioactive waste than conventional nuclear power plants.</w:t>
      </w:r>
    </w:p>
    <w:p w14:paraId="15641933" w14:textId="77777777" w:rsidR="008451C8" w:rsidRPr="00A036F3" w:rsidRDefault="008451C8" w:rsidP="008451C8">
      <w:pPr>
        <w:rPr>
          <w:sz w:val="12"/>
        </w:rPr>
      </w:pPr>
      <w:r w:rsidRPr="00A036F3">
        <w:rPr>
          <w:rStyle w:val="StyleUnderline"/>
        </w:rPr>
        <w:t xml:space="preserve">The Arctic’s </w:t>
      </w:r>
      <w:r w:rsidRPr="00E73EDF">
        <w:rPr>
          <w:rStyle w:val="Emphasis"/>
          <w:highlight w:val="cyan"/>
        </w:rPr>
        <w:t>radiation risks</w:t>
      </w:r>
      <w:r w:rsidRPr="00E73EDF">
        <w:rPr>
          <w:rStyle w:val="StyleUnderline"/>
          <w:highlight w:val="cyan"/>
        </w:rPr>
        <w:t xml:space="preserve"> are</w:t>
      </w:r>
      <w:r w:rsidRPr="00A036F3">
        <w:rPr>
          <w:rStyle w:val="StyleUnderline"/>
        </w:rPr>
        <w:t xml:space="preserve"> therefore </w:t>
      </w:r>
      <w:r w:rsidRPr="00E73EDF">
        <w:rPr>
          <w:rStyle w:val="StyleUnderline"/>
          <w:highlight w:val="cyan"/>
        </w:rPr>
        <w:t xml:space="preserve">only </w:t>
      </w:r>
      <w:r w:rsidRPr="00E73EDF">
        <w:rPr>
          <w:rStyle w:val="Emphasis"/>
          <w:highlight w:val="cyan"/>
        </w:rPr>
        <w:t>rising</w:t>
      </w:r>
      <w:r w:rsidRPr="00A036F3">
        <w:rPr>
          <w:sz w:val="12"/>
        </w:rPr>
        <w:t>. The situation was far from ideal to begin with, thanks to the region’s rich Soviet nuclear inheritance. There are some 18,000 sunken assets that were or remain dangerously radioactive, a thousand of which continue to pose a threat. They include submarines, reactors, and high-level waste. In addition, the Russian Arctic is peppered with facilities for storing nuclear fuel—fresh and spent alike—and refining it.</w:t>
      </w:r>
    </w:p>
    <w:p w14:paraId="3C278249" w14:textId="77777777" w:rsidR="008451C8" w:rsidRPr="00A036F3" w:rsidRDefault="008451C8" w:rsidP="008451C8">
      <w:pPr>
        <w:rPr>
          <w:sz w:val="12"/>
        </w:rPr>
      </w:pPr>
      <w:r w:rsidRPr="00E73EDF">
        <w:rPr>
          <w:rStyle w:val="StyleUnderline"/>
          <w:highlight w:val="cyan"/>
        </w:rPr>
        <w:t>Ensuring</w:t>
      </w:r>
      <w:r w:rsidRPr="00E4513D">
        <w:rPr>
          <w:rStyle w:val="StyleUnderline"/>
        </w:rPr>
        <w:t xml:space="preserve"> the </w:t>
      </w:r>
      <w:r w:rsidRPr="00E73EDF">
        <w:rPr>
          <w:rStyle w:val="StyleUnderline"/>
          <w:highlight w:val="cyan"/>
        </w:rPr>
        <w:t>safety</w:t>
      </w:r>
      <w:r w:rsidRPr="00E4513D">
        <w:rPr>
          <w:rStyle w:val="StyleUnderline"/>
        </w:rPr>
        <w:t xml:space="preserve"> of new nuclear assets and managing the Soviet nuclear inheritance </w:t>
      </w:r>
      <w:r w:rsidRPr="00E73EDF">
        <w:rPr>
          <w:rStyle w:val="StyleUnderline"/>
          <w:highlight w:val="cyan"/>
        </w:rPr>
        <w:t xml:space="preserve">is </w:t>
      </w:r>
      <w:r w:rsidRPr="00E73EDF">
        <w:rPr>
          <w:rStyle w:val="Emphasis"/>
          <w:highlight w:val="cyan"/>
        </w:rPr>
        <w:t>difficult and expensive</w:t>
      </w:r>
      <w:r w:rsidRPr="00E4513D">
        <w:rPr>
          <w:rStyle w:val="StyleUnderline"/>
        </w:rPr>
        <w:t xml:space="preserve">, and an endeavor in which </w:t>
      </w:r>
      <w:r w:rsidRPr="00E73EDF">
        <w:rPr>
          <w:rStyle w:val="StyleUnderline"/>
          <w:highlight w:val="cyan"/>
        </w:rPr>
        <w:t xml:space="preserve">Russia used to work closely with </w:t>
      </w:r>
      <w:r w:rsidRPr="00E73EDF">
        <w:rPr>
          <w:rStyle w:val="Emphasis"/>
          <w:highlight w:val="cyan"/>
        </w:rPr>
        <w:t>foreign partners</w:t>
      </w:r>
      <w:r w:rsidRPr="00A036F3">
        <w:rPr>
          <w:sz w:val="12"/>
        </w:rPr>
        <w:t>. It was not uncommon for projects to be 50 percent or even 60 percent foreign funded, and some were wholly financed from abroad. The Bellona Foundation estimates that Russia received some $2.5 billion in international assistance in this area, in addition to all the political, technological, informational, and other support from which it benefited.</w:t>
      </w:r>
    </w:p>
    <w:p w14:paraId="52BDEC4E" w14:textId="77777777" w:rsidR="008451C8" w:rsidRPr="00A036F3" w:rsidRDefault="008451C8" w:rsidP="008451C8">
      <w:pPr>
        <w:rPr>
          <w:sz w:val="12"/>
        </w:rPr>
      </w:pPr>
      <w:r w:rsidRPr="00A036F3">
        <w:rPr>
          <w:rStyle w:val="StyleUnderline"/>
        </w:rPr>
        <w:t xml:space="preserve">Years of </w:t>
      </w:r>
      <w:r w:rsidRPr="00E73EDF">
        <w:rPr>
          <w:rStyle w:val="Emphasis"/>
          <w:highlight w:val="cyan"/>
        </w:rPr>
        <w:t>international coop</w:t>
      </w:r>
      <w:r w:rsidRPr="000426CD">
        <w:rPr>
          <w:rStyle w:val="Emphasis"/>
        </w:rPr>
        <w:t>eration</w:t>
      </w:r>
      <w:r w:rsidRPr="00A036F3">
        <w:rPr>
          <w:rStyle w:val="StyleUnderline"/>
        </w:rPr>
        <w:t xml:space="preserve"> on nuclear security </w:t>
      </w:r>
      <w:r w:rsidRPr="00E73EDF">
        <w:rPr>
          <w:rStyle w:val="StyleUnderline"/>
          <w:highlight w:val="cyan"/>
        </w:rPr>
        <w:t>ended with the invasion of Ukraine</w:t>
      </w:r>
      <w:r w:rsidRPr="00A036F3">
        <w:rPr>
          <w:sz w:val="12"/>
        </w:rPr>
        <w:t>. Russia was cut off from foreign funding, not only bilaterally but also through EU and European Bank for Reconstruction and Development programs. Technical assistance dried up as well, precluding the maintenance of foreign equipment and halting the supply of spare parts.</w:t>
      </w:r>
    </w:p>
    <w:p w14:paraId="5B1F589B" w14:textId="77777777" w:rsidR="008451C8" w:rsidRPr="00A036F3" w:rsidRDefault="008451C8" w:rsidP="008451C8">
      <w:pPr>
        <w:rPr>
          <w:sz w:val="12"/>
        </w:rPr>
      </w:pPr>
      <w:r w:rsidRPr="00A036F3">
        <w:rPr>
          <w:sz w:val="12"/>
        </w:rPr>
        <w:t>Institutions also stopped working together, with Russia leaving the Barents Euro-Arctic Council and being suspended from the Organization for Economic Cooperation and Development’s Nuclear Energy Agency. The European Technical Safety Organisations Network cut ties with Russia’s Scientific and Engineering Center for Nuclear and Radiation Safety.</w:t>
      </w:r>
    </w:p>
    <w:p w14:paraId="5C971E34" w14:textId="77777777" w:rsidR="008451C8" w:rsidRPr="00A036F3" w:rsidRDefault="008451C8" w:rsidP="008451C8">
      <w:pPr>
        <w:rPr>
          <w:sz w:val="12"/>
        </w:rPr>
      </w:pPr>
      <w:r w:rsidRPr="00E4513D">
        <w:rPr>
          <w:rStyle w:val="StyleUnderline"/>
        </w:rPr>
        <w:t xml:space="preserve">Crucially, it has become more </w:t>
      </w:r>
      <w:r w:rsidRPr="00E73EDF">
        <w:rPr>
          <w:rStyle w:val="StyleUnderline"/>
          <w:highlight w:val="cyan"/>
        </w:rPr>
        <w:t xml:space="preserve">difficult for Russia to </w:t>
      </w:r>
      <w:r w:rsidRPr="00E73EDF">
        <w:rPr>
          <w:rStyle w:val="Emphasis"/>
          <w:highlight w:val="cyan"/>
        </w:rPr>
        <w:t>respond</w:t>
      </w:r>
      <w:r w:rsidRPr="000426CD">
        <w:rPr>
          <w:rStyle w:val="Emphasis"/>
        </w:rPr>
        <w:t xml:space="preserve"> promptly</w:t>
      </w:r>
      <w:r w:rsidRPr="00E4513D">
        <w:rPr>
          <w:rStyle w:val="StyleUnderline"/>
        </w:rPr>
        <w:t xml:space="preserve"> </w:t>
      </w:r>
      <w:r w:rsidRPr="00E73EDF">
        <w:rPr>
          <w:rStyle w:val="StyleUnderline"/>
          <w:highlight w:val="cyan"/>
        </w:rPr>
        <w:t xml:space="preserve">to </w:t>
      </w:r>
      <w:r w:rsidRPr="00E73EDF">
        <w:rPr>
          <w:rStyle w:val="Emphasis"/>
          <w:highlight w:val="cyan"/>
        </w:rPr>
        <w:t>nuclear emergencies</w:t>
      </w:r>
      <w:r w:rsidRPr="00E4513D">
        <w:rPr>
          <w:rStyle w:val="StyleUnderline"/>
        </w:rPr>
        <w:t xml:space="preserve">. The </w:t>
      </w:r>
      <w:r w:rsidRPr="00E73EDF">
        <w:rPr>
          <w:rStyle w:val="StyleUnderline"/>
          <w:highlight w:val="cyan"/>
        </w:rPr>
        <w:t>Arctic</w:t>
      </w:r>
      <w:r w:rsidRPr="00E4513D">
        <w:rPr>
          <w:rStyle w:val="StyleUnderline"/>
        </w:rPr>
        <w:t xml:space="preserve"> is marked by </w:t>
      </w:r>
      <w:r w:rsidRPr="00E73EDF">
        <w:rPr>
          <w:rStyle w:val="Emphasis"/>
          <w:highlight w:val="cyan"/>
        </w:rPr>
        <w:t>extreme weather</w:t>
      </w:r>
      <w:r w:rsidRPr="00E4513D">
        <w:rPr>
          <w:rStyle w:val="StyleUnderline"/>
        </w:rPr>
        <w:t xml:space="preserve"> conditions, </w:t>
      </w:r>
      <w:r w:rsidRPr="00E73EDF">
        <w:rPr>
          <w:rStyle w:val="Emphasis"/>
          <w:highlight w:val="cyan"/>
        </w:rPr>
        <w:t>huge distances</w:t>
      </w:r>
      <w:r w:rsidRPr="00E73EDF">
        <w:rPr>
          <w:rStyle w:val="StyleUnderline"/>
          <w:highlight w:val="cyan"/>
        </w:rPr>
        <w:t xml:space="preserve">, and </w:t>
      </w:r>
      <w:r w:rsidRPr="00E73EDF">
        <w:rPr>
          <w:rStyle w:val="Emphasis"/>
          <w:highlight w:val="cyan"/>
        </w:rPr>
        <w:t>poor infrastructure</w:t>
      </w:r>
      <w:r w:rsidRPr="00E4513D">
        <w:rPr>
          <w:rStyle w:val="StyleUnderline"/>
        </w:rPr>
        <w:t xml:space="preserve">. Notifying partners of a </w:t>
      </w:r>
      <w:r w:rsidRPr="000426CD">
        <w:rPr>
          <w:rStyle w:val="Emphasis"/>
        </w:rPr>
        <w:t>nuclear incident</w:t>
      </w:r>
      <w:r w:rsidRPr="00E4513D">
        <w:rPr>
          <w:rStyle w:val="StyleUnderline"/>
        </w:rPr>
        <w:t xml:space="preserve"> as soon as possible is of the utmost importance, so that complicated interagency and </w:t>
      </w:r>
      <w:r w:rsidRPr="000426CD">
        <w:rPr>
          <w:rStyle w:val="Emphasis"/>
        </w:rPr>
        <w:t>international coordination</w:t>
      </w:r>
      <w:r w:rsidRPr="00E4513D">
        <w:rPr>
          <w:rStyle w:val="StyleUnderline"/>
        </w:rPr>
        <w:t xml:space="preserve"> may commence</w:t>
      </w:r>
      <w:r w:rsidRPr="00A036F3">
        <w:rPr>
          <w:sz w:val="12"/>
        </w:rPr>
        <w:t>. Yet Russia is out of the Norwegian-led Arctic and North Atlantic Security and Emergency Preparedness Network and is no longer invited to nuclear incident response exercises, even as an observer.</w:t>
      </w:r>
    </w:p>
    <w:p w14:paraId="2C6EA04F" w14:textId="77777777" w:rsidR="008451C8" w:rsidRPr="00A036F3" w:rsidRDefault="008451C8" w:rsidP="008451C8">
      <w:pPr>
        <w:rPr>
          <w:sz w:val="12"/>
        </w:rPr>
      </w:pPr>
      <w:r w:rsidRPr="00A036F3">
        <w:rPr>
          <w:sz w:val="12"/>
        </w:rPr>
        <w:t xml:space="preserve">As the 2000 Kursk submarine disaster made painfully clear, Russia was never inclined to accept outside assistance in nuclear emergencies. However, cooperation with partners was at least theoretically possible. </w:t>
      </w:r>
      <w:r w:rsidRPr="00E4513D">
        <w:rPr>
          <w:rStyle w:val="StyleUnderline"/>
        </w:rPr>
        <w:t xml:space="preserve">Now, </w:t>
      </w:r>
      <w:r w:rsidRPr="00E73EDF">
        <w:rPr>
          <w:rStyle w:val="StyleUnderline"/>
          <w:highlight w:val="cyan"/>
        </w:rPr>
        <w:t xml:space="preserve">any prospect of a </w:t>
      </w:r>
      <w:r w:rsidRPr="00E73EDF">
        <w:rPr>
          <w:rStyle w:val="Emphasis"/>
          <w:highlight w:val="cyan"/>
        </w:rPr>
        <w:t>regional agreement on nuclear security</w:t>
      </w:r>
      <w:r w:rsidRPr="000426CD">
        <w:rPr>
          <w:rStyle w:val="Emphasis"/>
        </w:rPr>
        <w:t xml:space="preserve"> in the Arctic</w:t>
      </w:r>
      <w:r w:rsidRPr="00E4513D">
        <w:rPr>
          <w:rStyle w:val="StyleUnderline"/>
        </w:rPr>
        <w:t xml:space="preserve"> </w:t>
      </w:r>
      <w:r w:rsidRPr="00E73EDF">
        <w:rPr>
          <w:rStyle w:val="StyleUnderline"/>
          <w:highlight w:val="cyan"/>
        </w:rPr>
        <w:t>establishing</w:t>
      </w:r>
      <w:r w:rsidRPr="00E4513D">
        <w:rPr>
          <w:rStyle w:val="StyleUnderline"/>
        </w:rPr>
        <w:t xml:space="preserve"> a </w:t>
      </w:r>
      <w:r w:rsidRPr="000426CD">
        <w:rPr>
          <w:rStyle w:val="Emphasis"/>
        </w:rPr>
        <w:t xml:space="preserve">joint </w:t>
      </w:r>
      <w:r w:rsidRPr="00E73EDF">
        <w:rPr>
          <w:rStyle w:val="Emphasis"/>
          <w:highlight w:val="cyan"/>
        </w:rPr>
        <w:t>emergency response</w:t>
      </w:r>
      <w:r w:rsidRPr="00E4513D">
        <w:rPr>
          <w:rStyle w:val="StyleUnderline"/>
        </w:rPr>
        <w:t xml:space="preserve"> mechanism </w:t>
      </w:r>
      <w:r w:rsidRPr="00E73EDF">
        <w:rPr>
          <w:rStyle w:val="StyleUnderline"/>
          <w:highlight w:val="cyan"/>
        </w:rPr>
        <w:t>is</w:t>
      </w:r>
      <w:r w:rsidRPr="00E4513D">
        <w:rPr>
          <w:rStyle w:val="StyleUnderline"/>
        </w:rPr>
        <w:t xml:space="preserve"> as good as </w:t>
      </w:r>
      <w:r w:rsidRPr="00E73EDF">
        <w:rPr>
          <w:rStyle w:val="Emphasis"/>
          <w:highlight w:val="cyan"/>
        </w:rPr>
        <w:t>dead</w:t>
      </w:r>
      <w:r w:rsidRPr="00A036F3">
        <w:rPr>
          <w:sz w:val="12"/>
        </w:rPr>
        <w:t>.</w:t>
      </w:r>
    </w:p>
    <w:p w14:paraId="2B08D45C" w14:textId="77777777" w:rsidR="008451C8" w:rsidRPr="00A036F3" w:rsidRDefault="008451C8" w:rsidP="008451C8">
      <w:pPr>
        <w:rPr>
          <w:sz w:val="12"/>
        </w:rPr>
      </w:pPr>
      <w:r w:rsidRPr="00A036F3">
        <w:rPr>
          <w:sz w:val="12"/>
        </w:rPr>
        <w:t xml:space="preserve">Rosatom admits that </w:t>
      </w:r>
      <w:r w:rsidRPr="00E4513D">
        <w:rPr>
          <w:rStyle w:val="StyleUnderline"/>
        </w:rPr>
        <w:t xml:space="preserve">Russia being cut off from foreign funding means projects related to nuclear safety in the Arctic will </w:t>
      </w:r>
      <w:r w:rsidRPr="000426CD">
        <w:rPr>
          <w:rStyle w:val="Emphasis"/>
        </w:rPr>
        <w:t>stall</w:t>
      </w:r>
      <w:r w:rsidRPr="00E4513D">
        <w:rPr>
          <w:rStyle w:val="StyleUnderline"/>
        </w:rPr>
        <w:t xml:space="preserve">. Yet it maintains that they </w:t>
      </w:r>
      <w:r w:rsidRPr="000426CD">
        <w:rPr>
          <w:rStyle w:val="Emphasis"/>
        </w:rPr>
        <w:t>will not be canceled</w:t>
      </w:r>
      <w:r w:rsidRPr="00E4513D">
        <w:rPr>
          <w:rStyle w:val="StyleUnderline"/>
        </w:rPr>
        <w:t xml:space="preserve"> altogether</w:t>
      </w:r>
      <w:r w:rsidRPr="00A036F3">
        <w:rPr>
          <w:sz w:val="12"/>
        </w:rPr>
        <w:t>, which would seem plausible given the company’s financials.</w:t>
      </w:r>
    </w:p>
    <w:p w14:paraId="0CC7A936" w14:textId="77777777" w:rsidR="008451C8" w:rsidRPr="00A036F3" w:rsidRDefault="008451C8" w:rsidP="008451C8">
      <w:pPr>
        <w:rPr>
          <w:sz w:val="12"/>
        </w:rPr>
      </w:pPr>
      <w:r w:rsidRPr="00A036F3">
        <w:rPr>
          <w:sz w:val="12"/>
        </w:rPr>
        <w:t xml:space="preserve">However, in practice, funding is being cut, and the results are clear. Hitherto largely financed by Norway, </w:t>
      </w:r>
      <w:r w:rsidRPr="00E4513D">
        <w:rPr>
          <w:rStyle w:val="StyleUnderline"/>
        </w:rPr>
        <w:t xml:space="preserve">efforts to remove solid </w:t>
      </w:r>
      <w:r w:rsidRPr="000426CD">
        <w:rPr>
          <w:rStyle w:val="Emphasis"/>
        </w:rPr>
        <w:t>radioactive waste</w:t>
      </w:r>
      <w:r w:rsidRPr="00E4513D">
        <w:rPr>
          <w:rStyle w:val="StyleUnderline"/>
        </w:rPr>
        <w:t xml:space="preserve"> from Andreyeva Bay may be </w:t>
      </w:r>
      <w:r w:rsidRPr="000426CD">
        <w:rPr>
          <w:rStyle w:val="Emphasis"/>
        </w:rPr>
        <w:t>suspended indefinitely</w:t>
      </w:r>
      <w:r w:rsidRPr="00A036F3">
        <w:rPr>
          <w:sz w:val="12"/>
        </w:rPr>
        <w:t>, Bellona experts fear.</w:t>
      </w:r>
    </w:p>
    <w:p w14:paraId="62B343A6" w14:textId="77777777" w:rsidR="008451C8" w:rsidRPr="00A036F3" w:rsidRDefault="008451C8" w:rsidP="008451C8">
      <w:pPr>
        <w:rPr>
          <w:sz w:val="12"/>
        </w:rPr>
      </w:pPr>
      <w:r w:rsidRPr="00A036F3">
        <w:rPr>
          <w:sz w:val="12"/>
        </w:rPr>
        <w:t>Rosatom’s accounts show that nuclear safety is not a priority. Federal spending on nuclear and radiation safety has steadily been falling since about 2020, and is expected to be cut by a further 1.5 billion rubles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w:t>
      </w:r>
    </w:p>
    <w:p w14:paraId="123718A4" w14:textId="77777777" w:rsidR="008451C8" w:rsidRPr="00A036F3" w:rsidRDefault="008451C8" w:rsidP="008451C8">
      <w:pPr>
        <w:rPr>
          <w:sz w:val="12"/>
        </w:rPr>
      </w:pPr>
      <w:r w:rsidRPr="00A036F3">
        <w:rPr>
          <w:sz w:val="12"/>
        </w:rPr>
        <w:t xml:space="preserve">The opacity of the Russian state does not help matters. </w:t>
      </w:r>
      <w:r w:rsidRPr="00E4513D">
        <w:rPr>
          <w:rStyle w:val="StyleUnderline"/>
        </w:rPr>
        <w:t>Gone are the days when many projects were implemented with the involvement of NGOs, and Rosatom’s disclosures offer so little information as to be useless as a guide to Russia’s plans for the cleanup of nuclear legacy sites</w:t>
      </w:r>
      <w:r w:rsidRPr="00A036F3">
        <w:rPr>
          <w:sz w:val="12"/>
        </w:rPr>
        <w:t>.</w:t>
      </w:r>
    </w:p>
    <w:p w14:paraId="66B8FD2E" w14:textId="77777777" w:rsidR="008451C8" w:rsidRPr="00A036F3" w:rsidRDefault="008451C8" w:rsidP="008451C8">
      <w:pPr>
        <w:rPr>
          <w:sz w:val="12"/>
        </w:rPr>
      </w:pPr>
      <w:r w:rsidRPr="00E4513D">
        <w:rPr>
          <w:rStyle w:val="StyleUnderline"/>
        </w:rPr>
        <w:t xml:space="preserve">The same concerns extend to Russia’s </w:t>
      </w:r>
      <w:r w:rsidRPr="000426CD">
        <w:rPr>
          <w:rStyle w:val="Emphasis"/>
        </w:rPr>
        <w:t>response to nuclear emergencies</w:t>
      </w:r>
      <w:r w:rsidRPr="00E4513D">
        <w:rPr>
          <w:rStyle w:val="StyleUnderline"/>
        </w:rPr>
        <w:t>. Since many sites are operated by the military or considered key to national security, gathering information about incidents is extremely difficult</w:t>
      </w:r>
      <w:r w:rsidRPr="00A036F3">
        <w:rPr>
          <w:sz w:val="12"/>
        </w:rPr>
        <w:t>.</w:t>
      </w:r>
    </w:p>
    <w:p w14:paraId="61D5B0FD" w14:textId="77777777" w:rsidR="008451C8" w:rsidRPr="00A036F3" w:rsidRDefault="008451C8" w:rsidP="008451C8">
      <w:pPr>
        <w:rPr>
          <w:sz w:val="12"/>
        </w:rPr>
      </w:pPr>
      <w:r w:rsidRPr="00A036F3">
        <w:rPr>
          <w:rStyle w:val="StyleUnderline"/>
        </w:rPr>
        <w:t xml:space="preserve">Before the war, the prospect of a nuclear accident in the Arctic seemed remote. It was only slightly easier to imagine one involving a nuclear vessel or a floating nuclear power plant. Today, the situation is deteriorating rapidly, as </w:t>
      </w:r>
      <w:r w:rsidRPr="00E73EDF">
        <w:rPr>
          <w:rStyle w:val="StyleUnderline"/>
          <w:highlight w:val="cyan"/>
        </w:rPr>
        <w:t>Russia continues to build new nuclear</w:t>
      </w:r>
      <w:r w:rsidRPr="00A036F3">
        <w:rPr>
          <w:rStyle w:val="StyleUnderline"/>
        </w:rPr>
        <w:t xml:space="preserve"> sites </w:t>
      </w:r>
      <w:r w:rsidRPr="00E73EDF">
        <w:rPr>
          <w:rStyle w:val="StyleUnderline"/>
          <w:highlight w:val="cyan"/>
        </w:rPr>
        <w:t xml:space="preserve">while </w:t>
      </w:r>
      <w:r w:rsidRPr="00E73EDF">
        <w:rPr>
          <w:rStyle w:val="Emphasis"/>
          <w:highlight w:val="cyan"/>
        </w:rPr>
        <w:t>halting</w:t>
      </w:r>
      <w:r w:rsidRPr="000426CD">
        <w:rPr>
          <w:rStyle w:val="Emphasis"/>
        </w:rPr>
        <w:t xml:space="preserve"> the </w:t>
      </w:r>
      <w:r w:rsidRPr="00E73EDF">
        <w:rPr>
          <w:rStyle w:val="Emphasis"/>
          <w:highlight w:val="cyan"/>
        </w:rPr>
        <w:t>cleanup of</w:t>
      </w:r>
      <w:r w:rsidRPr="000426CD">
        <w:rPr>
          <w:rStyle w:val="Emphasis"/>
        </w:rPr>
        <w:t xml:space="preserve"> nuclear </w:t>
      </w:r>
      <w:r w:rsidRPr="00E73EDF">
        <w:rPr>
          <w:rStyle w:val="Emphasis"/>
          <w:highlight w:val="cyan"/>
        </w:rPr>
        <w:t>legacy sites</w:t>
      </w:r>
      <w:r w:rsidRPr="00A036F3">
        <w:rPr>
          <w:rStyle w:val="StyleUnderline"/>
        </w:rPr>
        <w:t xml:space="preserve">. </w:t>
      </w:r>
      <w:r w:rsidRPr="00E73EDF">
        <w:rPr>
          <w:rStyle w:val="StyleUnderline"/>
          <w:highlight w:val="cyan"/>
        </w:rPr>
        <w:t>The absence of</w:t>
      </w:r>
      <w:r w:rsidRPr="00A036F3">
        <w:rPr>
          <w:rStyle w:val="StyleUnderline"/>
        </w:rPr>
        <w:t xml:space="preserve"> </w:t>
      </w:r>
      <w:r w:rsidRPr="000426CD">
        <w:rPr>
          <w:rStyle w:val="Emphasis"/>
        </w:rPr>
        <w:t>international assistance</w:t>
      </w:r>
      <w:r w:rsidRPr="00A036F3">
        <w:rPr>
          <w:rStyle w:val="StyleUnderline"/>
        </w:rPr>
        <w:t xml:space="preserve"> and </w:t>
      </w:r>
      <w:r w:rsidRPr="00E73EDF">
        <w:rPr>
          <w:rStyle w:val="Emphasis"/>
          <w:highlight w:val="cyan"/>
        </w:rPr>
        <w:t>regional coop</w:t>
      </w:r>
      <w:r w:rsidRPr="000426CD">
        <w:rPr>
          <w:rStyle w:val="Emphasis"/>
        </w:rPr>
        <w:t>eration</w:t>
      </w:r>
      <w:r w:rsidRPr="00A036F3">
        <w:rPr>
          <w:rStyle w:val="StyleUnderline"/>
        </w:rPr>
        <w:t xml:space="preserve">, along </w:t>
      </w:r>
      <w:r w:rsidRPr="00E73EDF">
        <w:rPr>
          <w:rStyle w:val="StyleUnderline"/>
          <w:highlight w:val="cyan"/>
        </w:rPr>
        <w:t>with</w:t>
      </w:r>
      <w:r w:rsidRPr="00A036F3">
        <w:rPr>
          <w:rStyle w:val="StyleUnderline"/>
        </w:rPr>
        <w:t xml:space="preserve"> the </w:t>
      </w:r>
      <w:r w:rsidRPr="00E73EDF">
        <w:rPr>
          <w:rStyle w:val="StyleUnderline"/>
          <w:highlight w:val="cyan"/>
        </w:rPr>
        <w:t xml:space="preserve">dwindling attention paid to </w:t>
      </w:r>
      <w:r w:rsidRPr="00E73EDF">
        <w:rPr>
          <w:rStyle w:val="Emphasis"/>
          <w:highlight w:val="cyan"/>
        </w:rPr>
        <w:t>nuclear safety</w:t>
      </w:r>
      <w:r w:rsidRPr="00A036F3">
        <w:rPr>
          <w:rStyle w:val="StyleUnderline"/>
        </w:rPr>
        <w:t xml:space="preserve"> in the Arctic by the federal authorities, </w:t>
      </w:r>
      <w:r w:rsidRPr="00E73EDF">
        <w:rPr>
          <w:rStyle w:val="StyleUnderline"/>
          <w:highlight w:val="cyan"/>
        </w:rPr>
        <w:t>spells</w:t>
      </w:r>
      <w:r w:rsidRPr="00A036F3">
        <w:rPr>
          <w:rStyle w:val="StyleUnderline"/>
        </w:rPr>
        <w:t xml:space="preserve"> further </w:t>
      </w:r>
      <w:r w:rsidRPr="00E73EDF">
        <w:rPr>
          <w:rStyle w:val="Emphasis"/>
          <w:highlight w:val="cyan"/>
        </w:rPr>
        <w:t>trouble</w:t>
      </w:r>
      <w:r w:rsidRPr="00A036F3">
        <w:rPr>
          <w:sz w:val="12"/>
        </w:rPr>
        <w:t>.</w:t>
      </w:r>
    </w:p>
    <w:p w14:paraId="5DF3CD99" w14:textId="77777777" w:rsidR="008451C8" w:rsidRPr="00A036F3" w:rsidRDefault="008451C8" w:rsidP="008451C8">
      <w:pPr>
        <w:rPr>
          <w:sz w:val="12"/>
        </w:rPr>
      </w:pPr>
      <w:r w:rsidRPr="00A036F3">
        <w:rPr>
          <w:rStyle w:val="StyleUnderline"/>
        </w:rPr>
        <w:t xml:space="preserve">That the risks are growing is no concern to Russia, which may in fact see the peril of its development of the Arctic as a </w:t>
      </w:r>
      <w:r w:rsidRPr="000426CD">
        <w:rPr>
          <w:rStyle w:val="Emphasis"/>
        </w:rPr>
        <w:t>feature</w:t>
      </w:r>
      <w:r w:rsidRPr="00A036F3">
        <w:rPr>
          <w:rStyle w:val="StyleUnderline"/>
        </w:rPr>
        <w:t xml:space="preserve">, not a bug. It could form part of its </w:t>
      </w:r>
      <w:r w:rsidRPr="000426CD">
        <w:rPr>
          <w:rStyle w:val="Emphasis"/>
        </w:rPr>
        <w:t>policy of blackmail</w:t>
      </w:r>
      <w:r w:rsidRPr="00A036F3">
        <w:rPr>
          <w:rStyle w:val="StyleUnderline"/>
        </w:rPr>
        <w:t xml:space="preserve">, with Russia taking things to the </w:t>
      </w:r>
      <w:r w:rsidRPr="000426CD">
        <w:rPr>
          <w:rStyle w:val="Emphasis"/>
        </w:rPr>
        <w:t>brink to force concessions</w:t>
      </w:r>
      <w:r w:rsidRPr="00A036F3">
        <w:rPr>
          <w:rStyle w:val="StyleUnderline"/>
        </w:rPr>
        <w:t xml:space="preserve"> from the West such as the resumption of financing and technical assistance</w:t>
      </w:r>
      <w:r w:rsidRPr="00A036F3">
        <w:rPr>
          <w:sz w:val="12"/>
        </w:rPr>
        <w:t>—irrespective of developments on other fronts.</w:t>
      </w:r>
    </w:p>
    <w:p w14:paraId="271B4C2B" w14:textId="3A8024AA" w:rsidR="008451C8" w:rsidRDefault="00B05814" w:rsidP="008451C8">
      <w:pPr>
        <w:pStyle w:val="Heading4"/>
      </w:pPr>
      <w:r>
        <w:t>FNPPs cause</w:t>
      </w:r>
      <w:r w:rsidR="008451C8">
        <w:t xml:space="preserve"> </w:t>
      </w:r>
      <w:r w:rsidR="008451C8" w:rsidRPr="008451C8">
        <w:rPr>
          <w:u w:val="single"/>
        </w:rPr>
        <w:t>catastrophic</w:t>
      </w:r>
      <w:r w:rsidR="008451C8">
        <w:t xml:space="preserve"> </w:t>
      </w:r>
      <w:r w:rsidR="008451C8" w:rsidRPr="008451C8">
        <w:rPr>
          <w:u w:val="single"/>
        </w:rPr>
        <w:t>nuclear</w:t>
      </w:r>
      <w:r w:rsidR="008451C8">
        <w:t xml:space="preserve"> </w:t>
      </w:r>
      <w:r w:rsidR="008451C8" w:rsidRPr="008451C8">
        <w:rPr>
          <w:u w:val="single"/>
        </w:rPr>
        <w:t>emergency</w:t>
      </w:r>
      <w:r w:rsidR="008451C8">
        <w:t xml:space="preserve">. </w:t>
      </w:r>
    </w:p>
    <w:p w14:paraId="5D45D2C7" w14:textId="77777777" w:rsidR="008451C8" w:rsidRPr="003B24E9" w:rsidRDefault="008451C8" w:rsidP="008451C8">
      <w:r w:rsidRPr="00AD42A6">
        <w:rPr>
          <w:rStyle w:val="Style13ptBold"/>
        </w:rPr>
        <w:t>Goodman ’20</w:t>
      </w:r>
      <w:r>
        <w:t xml:space="preserve"> [Sherri Goodman, Senior Fellow at the Woodrow Wilson International Center’s Polar Institute and Environmental Change &amp; Security Program; Secretary General of the International Military Council on Climate &amp; Security; and Katarina Kertysova, </w:t>
      </w:r>
      <w:r w:rsidRPr="00AD42A6">
        <w:t>Policy Fellow at the European Leadership Network</w:t>
      </w:r>
      <w:r>
        <w:t xml:space="preserve">; </w:t>
      </w:r>
      <w:r w:rsidRPr="00AD42A6">
        <w:t>Wilson Center Global Fellow</w:t>
      </w:r>
      <w:r>
        <w:t xml:space="preserve">. June 2020. Polar Institute and the European Leadership Network, </w:t>
      </w:r>
      <w:r>
        <w:rPr>
          <w:i/>
          <w:iCs/>
        </w:rPr>
        <w:t>Euro-Atlantic Security Policy Brief</w:t>
      </w:r>
      <w:r>
        <w:t xml:space="preserve"> “The nuclearisation of the Russian Arctic: new reactors, new risks” </w:t>
      </w:r>
      <w:r w:rsidRPr="003B24E9">
        <w:t>https://europeanleadershipnetwork.org/wp-content/uploads/2020/06/Nuclear-hazards-in-Arctic-policy-brief_updated.pdf accessed 6.29.25</w:t>
      </w:r>
      <w:r>
        <w:t xml:space="preserve"> // </w:t>
      </w:r>
      <w:r>
        <w:rPr>
          <w:b/>
          <w:i/>
        </w:rPr>
        <w:t>mosuQ</w:t>
      </w:r>
      <w:r>
        <w:t xml:space="preserve">] </w:t>
      </w:r>
    </w:p>
    <w:p w14:paraId="5AB40F3B" w14:textId="77777777" w:rsidR="008451C8" w:rsidRPr="003B24E9" w:rsidRDefault="008451C8" w:rsidP="008451C8">
      <w:pPr>
        <w:rPr>
          <w:sz w:val="12"/>
        </w:rPr>
      </w:pPr>
      <w:r w:rsidRPr="003B24E9">
        <w:rPr>
          <w:sz w:val="12"/>
        </w:rPr>
        <w:t xml:space="preserve">While the world focuses on managing the consequences of novel coronavirus, other </w:t>
      </w:r>
      <w:r w:rsidRPr="00E73EDF">
        <w:rPr>
          <w:rStyle w:val="Emphasis"/>
          <w:highlight w:val="cyan"/>
        </w:rPr>
        <w:t>global risk</w:t>
      </w:r>
      <w:r w:rsidRPr="003B24E9">
        <w:rPr>
          <w:rStyle w:val="Emphasis"/>
        </w:rPr>
        <w:t>s</w:t>
      </w:r>
      <w:r w:rsidRPr="003B24E9">
        <w:rPr>
          <w:sz w:val="12"/>
        </w:rPr>
        <w:t xml:space="preserve"> warrant political attention. As the sea ice retreats and the permafrost collapses due to climate change, the </w:t>
      </w:r>
      <w:r w:rsidRPr="00E73EDF">
        <w:rPr>
          <w:rStyle w:val="StyleUnderline"/>
          <w:highlight w:val="cyan"/>
        </w:rPr>
        <w:t xml:space="preserve">growing </w:t>
      </w:r>
      <w:r w:rsidRPr="00E73EDF">
        <w:rPr>
          <w:rStyle w:val="Emphasis"/>
          <w:highlight w:val="cyan"/>
        </w:rPr>
        <w:t>nuclearisation</w:t>
      </w:r>
      <w:r w:rsidRPr="00E73EDF">
        <w:rPr>
          <w:rStyle w:val="StyleUnderline"/>
          <w:highlight w:val="cyan"/>
        </w:rPr>
        <w:t xml:space="preserve"> of the</w:t>
      </w:r>
      <w:r w:rsidRPr="003B24E9">
        <w:rPr>
          <w:rStyle w:val="StyleUnderline"/>
        </w:rPr>
        <w:t xml:space="preserve"> Russian </w:t>
      </w:r>
      <w:r w:rsidRPr="00E73EDF">
        <w:rPr>
          <w:rStyle w:val="StyleUnderline"/>
          <w:highlight w:val="cyan"/>
        </w:rPr>
        <w:t>Arctic</w:t>
      </w:r>
      <w:r w:rsidRPr="003B24E9">
        <w:rPr>
          <w:sz w:val="12"/>
        </w:rPr>
        <w:t xml:space="preserve"> should be high on this list.</w:t>
      </w:r>
    </w:p>
    <w:p w14:paraId="48B93CB3" w14:textId="77777777" w:rsidR="008451C8" w:rsidRPr="003B24E9" w:rsidRDefault="008451C8" w:rsidP="008451C8">
      <w:pPr>
        <w:rPr>
          <w:sz w:val="12"/>
        </w:rPr>
      </w:pPr>
      <w:r w:rsidRPr="003B24E9">
        <w:rPr>
          <w:rStyle w:val="StyleUnderline"/>
        </w:rPr>
        <w:t xml:space="preserve">The largest </w:t>
      </w:r>
      <w:r w:rsidRPr="003B24E9">
        <w:rPr>
          <w:rStyle w:val="Emphasis"/>
        </w:rPr>
        <w:t>concentration</w:t>
      </w:r>
      <w:r w:rsidRPr="003B24E9">
        <w:rPr>
          <w:rStyle w:val="StyleUnderline"/>
        </w:rPr>
        <w:t xml:space="preserve"> of nuclear installations – both civilian and military – is in </w:t>
      </w:r>
      <w:r w:rsidRPr="003B24E9">
        <w:rPr>
          <w:rStyle w:val="Emphasis"/>
        </w:rPr>
        <w:t>Northern Russia</w:t>
      </w:r>
      <w:r w:rsidRPr="003B24E9">
        <w:rPr>
          <w:sz w:val="12"/>
        </w:rPr>
        <w:t>. During the Cold War, the Soviet Union kept a significant portion of its nuclear weapons arsenal in the Arctic, carried out extensive nuclear weapons testing at Novaya Zemlya, and used its waters as nuclear dump sites.1 Russia’s inability to effectively deal with this nuclear legacy created the potential for an environmental catastrophe and became a major post-Cold War challenge.2 During the period 1996- 2006, defence agencies of the United States and Norway – later joined by the United Kingdom – worked with Russia to jointly manage transboundary radioactive waste issues under the aegis of the Arctic Military Environmental Cooperation (AMEC) program.3</w:t>
      </w:r>
    </w:p>
    <w:p w14:paraId="055A78F2" w14:textId="77777777" w:rsidR="008451C8" w:rsidRPr="003B24E9" w:rsidRDefault="008451C8" w:rsidP="008451C8">
      <w:pPr>
        <w:rPr>
          <w:sz w:val="12"/>
        </w:rPr>
      </w:pPr>
      <w:r w:rsidRPr="003B24E9">
        <w:rPr>
          <w:sz w:val="12"/>
        </w:rPr>
        <w:t xml:space="preserve">Today, almost three decades after the international cleanup started, </w:t>
      </w:r>
      <w:r w:rsidRPr="003B24E9">
        <w:rPr>
          <w:rStyle w:val="StyleUnderline"/>
        </w:rPr>
        <w:t>a new generation of nuclear reactors are coming to the Arctic</w:t>
      </w:r>
      <w:r w:rsidRPr="003B24E9">
        <w:rPr>
          <w:sz w:val="12"/>
        </w:rPr>
        <w:t>. In 2019, The Independent Barents Observer reported that there are 39 nuclear-powered vessels or installations in the Russian Arctic, with a total of 62 reactors.4</w:t>
      </w:r>
    </w:p>
    <w:p w14:paraId="7ADE8E30" w14:textId="77777777" w:rsidR="008451C8" w:rsidRPr="003B24E9" w:rsidRDefault="008451C8" w:rsidP="008451C8">
      <w:pPr>
        <w:rPr>
          <w:sz w:val="12"/>
        </w:rPr>
      </w:pPr>
      <w:r w:rsidRPr="003B24E9">
        <w:rPr>
          <w:sz w:val="12"/>
        </w:rPr>
        <w:t xml:space="preserve">This is set to increase considerably over the next 15 years. According to some estimates, </w:t>
      </w:r>
      <w:r w:rsidRPr="00E73EDF">
        <w:rPr>
          <w:rStyle w:val="StyleUnderline"/>
          <w:highlight w:val="cyan"/>
        </w:rPr>
        <w:t xml:space="preserve">the Russian Arctic will constitute the most nuclearised waters on the planet by </w:t>
      </w:r>
      <w:r w:rsidRPr="00E73EDF">
        <w:rPr>
          <w:rStyle w:val="Emphasis"/>
          <w:highlight w:val="cyan"/>
        </w:rPr>
        <w:t>2035</w:t>
      </w:r>
      <w:r w:rsidRPr="003B24E9">
        <w:rPr>
          <w:sz w:val="12"/>
        </w:rPr>
        <w:t>.5</w:t>
      </w:r>
    </w:p>
    <w:p w14:paraId="4701C312" w14:textId="77777777" w:rsidR="008451C8" w:rsidRPr="003B24E9" w:rsidRDefault="008451C8" w:rsidP="008451C8">
      <w:pPr>
        <w:rPr>
          <w:sz w:val="12"/>
        </w:rPr>
      </w:pPr>
      <w:r w:rsidRPr="00E73EDF">
        <w:rPr>
          <w:rStyle w:val="StyleUnderline"/>
          <w:highlight w:val="cyan"/>
        </w:rPr>
        <w:t>Russia’s</w:t>
      </w:r>
      <w:r w:rsidRPr="003B24E9">
        <w:rPr>
          <w:rStyle w:val="StyleUnderline"/>
        </w:rPr>
        <w:t xml:space="preserve"> poor record on nuclear management, coupled with </w:t>
      </w:r>
      <w:r w:rsidRPr="00E73EDF">
        <w:rPr>
          <w:rStyle w:val="Emphasis"/>
          <w:highlight w:val="cyan"/>
        </w:rPr>
        <w:t>insufficient emergency preparedness</w:t>
      </w:r>
      <w:r w:rsidRPr="00E73EDF">
        <w:rPr>
          <w:rStyle w:val="StyleUnderline"/>
          <w:highlight w:val="cyan"/>
        </w:rPr>
        <w:t xml:space="preserve"> capabilities in the Arctic, raises</w:t>
      </w:r>
      <w:r w:rsidRPr="003B24E9">
        <w:rPr>
          <w:rStyle w:val="StyleUnderline"/>
        </w:rPr>
        <w:t xml:space="preserve"> safety </w:t>
      </w:r>
      <w:r w:rsidRPr="00E73EDF">
        <w:rPr>
          <w:rStyle w:val="StyleUnderline"/>
          <w:highlight w:val="cyan"/>
        </w:rPr>
        <w:t>concerns</w:t>
      </w:r>
      <w:r w:rsidRPr="003B24E9">
        <w:rPr>
          <w:sz w:val="12"/>
        </w:rPr>
        <w:t xml:space="preserve">. These include </w:t>
      </w:r>
      <w:r w:rsidRPr="008451C8">
        <w:rPr>
          <w:rStyle w:val="StyleUnderline"/>
        </w:rPr>
        <w:t xml:space="preserve">potential </w:t>
      </w:r>
      <w:r w:rsidRPr="00E73EDF">
        <w:rPr>
          <w:rStyle w:val="StyleUnderline"/>
          <w:highlight w:val="cyan"/>
        </w:rPr>
        <w:t xml:space="preserve">incidents involving </w:t>
      </w:r>
      <w:r w:rsidRPr="00E73EDF">
        <w:rPr>
          <w:rStyle w:val="Emphasis"/>
          <w:highlight w:val="cyan"/>
        </w:rPr>
        <w:t>nuclear contamination</w:t>
      </w:r>
      <w:r w:rsidRPr="003B24E9">
        <w:rPr>
          <w:rStyle w:val="StyleUnderline"/>
        </w:rPr>
        <w:t xml:space="preserve">, which could </w:t>
      </w:r>
      <w:r w:rsidRPr="00E73EDF">
        <w:rPr>
          <w:rStyle w:val="StyleUnderline"/>
          <w:highlight w:val="cyan"/>
        </w:rPr>
        <w:t>severely harm the Arctic</w:t>
      </w:r>
      <w:r w:rsidRPr="003B24E9">
        <w:rPr>
          <w:rStyle w:val="StyleUnderline"/>
        </w:rPr>
        <w:t xml:space="preserve"> marine </w:t>
      </w:r>
      <w:r w:rsidRPr="00E73EDF">
        <w:rPr>
          <w:rStyle w:val="StyleUnderline"/>
          <w:highlight w:val="cyan"/>
        </w:rPr>
        <w:t>environment and population</w:t>
      </w:r>
      <w:r w:rsidRPr="003B24E9">
        <w:rPr>
          <w:rStyle w:val="StyleUnderline"/>
        </w:rPr>
        <w:t xml:space="preserve"> alike, </w:t>
      </w:r>
      <w:r w:rsidRPr="00E73EDF">
        <w:rPr>
          <w:rStyle w:val="StyleUnderline"/>
          <w:highlight w:val="cyan"/>
        </w:rPr>
        <w:t xml:space="preserve">and pose a </w:t>
      </w:r>
      <w:r w:rsidRPr="00E73EDF">
        <w:rPr>
          <w:rStyle w:val="Emphasis"/>
          <w:highlight w:val="cyan"/>
        </w:rPr>
        <w:t>serious threat to Russia, Europe, and</w:t>
      </w:r>
      <w:r w:rsidRPr="003B24E9">
        <w:rPr>
          <w:sz w:val="12"/>
        </w:rPr>
        <w:t xml:space="preserve"> potentially </w:t>
      </w:r>
      <w:r w:rsidRPr="00E73EDF">
        <w:rPr>
          <w:rStyle w:val="Emphasis"/>
          <w:highlight w:val="cyan"/>
        </w:rPr>
        <w:t>the U</w:t>
      </w:r>
      <w:r w:rsidRPr="003B24E9">
        <w:rPr>
          <w:rStyle w:val="Emphasis"/>
        </w:rPr>
        <w:t xml:space="preserve">nited </w:t>
      </w:r>
      <w:r w:rsidRPr="00E73EDF">
        <w:rPr>
          <w:rStyle w:val="Emphasis"/>
          <w:highlight w:val="cyan"/>
        </w:rPr>
        <w:t>S</w:t>
      </w:r>
      <w:r w:rsidRPr="003B24E9">
        <w:rPr>
          <w:rStyle w:val="Emphasis"/>
        </w:rPr>
        <w:t>tates</w:t>
      </w:r>
      <w:r w:rsidRPr="003B24E9">
        <w:rPr>
          <w:sz w:val="12"/>
        </w:rPr>
        <w:t xml:space="preserve">. We should not wait to put in place early warning and transparency mechanisms that reduce the </w:t>
      </w:r>
      <w:r w:rsidRPr="00E73EDF">
        <w:rPr>
          <w:rStyle w:val="StyleUnderline"/>
          <w:highlight w:val="cyan"/>
        </w:rPr>
        <w:t>risk</w:t>
      </w:r>
      <w:r w:rsidRPr="003B24E9">
        <w:rPr>
          <w:rStyle w:val="StyleUnderline"/>
        </w:rPr>
        <w:t xml:space="preserve">s </w:t>
      </w:r>
      <w:r w:rsidRPr="00DC01CD">
        <w:rPr>
          <w:rStyle w:val="StyleUnderline"/>
        </w:rPr>
        <w:t xml:space="preserve">of </w:t>
      </w:r>
      <w:r w:rsidRPr="00E73EDF">
        <w:rPr>
          <w:rStyle w:val="StyleUnderline"/>
          <w:highlight w:val="cyan"/>
        </w:rPr>
        <w:t xml:space="preserve">a </w:t>
      </w:r>
      <w:r w:rsidRPr="00E73EDF">
        <w:rPr>
          <w:rStyle w:val="Emphasis"/>
          <w:highlight w:val="cyan"/>
        </w:rPr>
        <w:t>dangerous nuclear incident</w:t>
      </w:r>
      <w:r w:rsidRPr="003B24E9">
        <w:rPr>
          <w:rStyle w:val="Emphasis"/>
        </w:rPr>
        <w:t xml:space="preserve"> in the Arctic</w:t>
      </w:r>
      <w:r w:rsidRPr="003B24E9">
        <w:rPr>
          <w:sz w:val="12"/>
        </w:rPr>
        <w:t xml:space="preserve">. </w:t>
      </w:r>
    </w:p>
    <w:p w14:paraId="55F85F6D" w14:textId="77777777" w:rsidR="00377525" w:rsidRDefault="00377525" w:rsidP="00631370">
      <w:pPr>
        <w:pStyle w:val="Heading2"/>
      </w:pPr>
    </w:p>
    <w:p w14:paraId="6C7E45E3" w14:textId="060B59B6" w:rsidR="00E01A93" w:rsidRDefault="000426CD" w:rsidP="00E01A93">
      <w:pPr>
        <w:pStyle w:val="Heading2"/>
      </w:pPr>
      <w:r>
        <w:t xml:space="preserve">Overview &amp; </w:t>
      </w:r>
      <w:r w:rsidR="0088642B">
        <w:t>Top Level</w:t>
      </w:r>
    </w:p>
    <w:p w14:paraId="5B1F38E0" w14:textId="4525DBA2" w:rsidR="000426CD" w:rsidRPr="004C129D" w:rsidRDefault="000426CD" w:rsidP="000426CD">
      <w:pPr>
        <w:pStyle w:val="Heading3"/>
      </w:pPr>
      <w:r>
        <w:t>2NC---O/V</w:t>
      </w:r>
    </w:p>
    <w:p w14:paraId="2A47EAB6" w14:textId="620CA086" w:rsidR="005C173B" w:rsidRDefault="005C173B" w:rsidP="005C173B">
      <w:pPr>
        <w:pStyle w:val="Heading4"/>
      </w:pPr>
      <w:r>
        <w:t xml:space="preserve">The counterplan leads to </w:t>
      </w:r>
      <w:r w:rsidRPr="005C173B">
        <w:rPr>
          <w:u w:val="single"/>
        </w:rPr>
        <w:t>strengthened</w:t>
      </w:r>
      <w:r>
        <w:t xml:space="preserve"> </w:t>
      </w:r>
      <w:r w:rsidRPr="005C173B">
        <w:rPr>
          <w:u w:val="single"/>
        </w:rPr>
        <w:t>procedures</w:t>
      </w:r>
      <w:r>
        <w:t xml:space="preserve"> and </w:t>
      </w:r>
      <w:r w:rsidRPr="005C173B">
        <w:rPr>
          <w:u w:val="single"/>
        </w:rPr>
        <w:t>responses</w:t>
      </w:r>
      <w:r>
        <w:t xml:space="preserve"> to</w:t>
      </w:r>
      <w:r w:rsidR="00DC01CD">
        <w:t xml:space="preserve"> Arctic</w:t>
      </w:r>
      <w:r>
        <w:t xml:space="preserve"> </w:t>
      </w:r>
      <w:r w:rsidRPr="005C173B">
        <w:rPr>
          <w:u w:val="single"/>
        </w:rPr>
        <w:t>nuclear</w:t>
      </w:r>
      <w:r>
        <w:t xml:space="preserve"> </w:t>
      </w:r>
      <w:r w:rsidRPr="005C173B">
        <w:rPr>
          <w:u w:val="single"/>
        </w:rPr>
        <w:t>emergencies</w:t>
      </w:r>
      <w:r w:rsidR="00DC01CD">
        <w:t>.</w:t>
      </w:r>
    </w:p>
    <w:p w14:paraId="240410BA" w14:textId="77777777" w:rsidR="005C173B" w:rsidRPr="00AD42A6" w:rsidRDefault="005C173B" w:rsidP="005C173B">
      <w:r w:rsidRPr="00AD42A6">
        <w:rPr>
          <w:rStyle w:val="Style13ptBold"/>
        </w:rPr>
        <w:t>Goodman ’20</w:t>
      </w:r>
      <w:r>
        <w:t xml:space="preserve"> [Sherri Goodman, Senior Fellow at the Woodrow Wilson International Center’s Polar Institute and Environmental Change &amp; Security Program; Secretary General of the International Military Council on Climate &amp; Security; and Katarina Kertysova, </w:t>
      </w:r>
      <w:r w:rsidRPr="00AD42A6">
        <w:t>Policy Fellow at the European Leadership Network</w:t>
      </w:r>
      <w:r>
        <w:t xml:space="preserve">; </w:t>
      </w:r>
      <w:r w:rsidRPr="00AD42A6">
        <w:t>Wilson Center Global Fellow</w:t>
      </w:r>
      <w:r>
        <w:t xml:space="preserve">. June 2020. Polar Institute and the European Leadership Network, </w:t>
      </w:r>
      <w:r>
        <w:rPr>
          <w:i/>
          <w:iCs/>
        </w:rPr>
        <w:t>Euro-Atlantic Security Policy Brief</w:t>
      </w:r>
      <w:r>
        <w:t xml:space="preserve"> “The nuclearisation of the Russian Arctic: new reactors, new risks” </w:t>
      </w:r>
      <w:r w:rsidRPr="003B24E9">
        <w:t>https://europeanleadershipnetwork.org/wp-content/uploads/2020/06/Nuclear-hazards-in-Arctic-policy-brief_updated.pdf accessed 6.29.25</w:t>
      </w:r>
      <w:r>
        <w:t xml:space="preserve"> // </w:t>
      </w:r>
      <w:r>
        <w:rPr>
          <w:b/>
          <w:i/>
        </w:rPr>
        <w:t>mosuQ</w:t>
      </w:r>
      <w:r>
        <w:t xml:space="preserve">] </w:t>
      </w:r>
    </w:p>
    <w:p w14:paraId="4B02636C" w14:textId="77777777" w:rsidR="005C173B" w:rsidRPr="005C173B" w:rsidRDefault="005C173B" w:rsidP="005C173B">
      <w:pPr>
        <w:rPr>
          <w:sz w:val="12"/>
        </w:rPr>
      </w:pPr>
      <w:r w:rsidRPr="005C173B">
        <w:rPr>
          <w:sz w:val="12"/>
        </w:rPr>
        <w:t xml:space="preserve">2. Second, existing </w:t>
      </w:r>
      <w:r w:rsidRPr="00E73EDF">
        <w:rPr>
          <w:rStyle w:val="StyleUnderline"/>
          <w:highlight w:val="cyan"/>
        </w:rPr>
        <w:t>agreements need</w:t>
      </w:r>
      <w:r w:rsidRPr="005C173B">
        <w:rPr>
          <w:rStyle w:val="StyleUnderline"/>
        </w:rPr>
        <w:t xml:space="preserve"> to be </w:t>
      </w:r>
      <w:r w:rsidRPr="005C173B">
        <w:rPr>
          <w:rStyle w:val="Emphasis"/>
        </w:rPr>
        <w:t>strengthened</w:t>
      </w:r>
      <w:r w:rsidRPr="005C173B">
        <w:rPr>
          <w:rStyle w:val="StyleUnderline"/>
        </w:rPr>
        <w:t xml:space="preserve"> or </w:t>
      </w:r>
      <w:r w:rsidRPr="00E73EDF">
        <w:rPr>
          <w:rStyle w:val="Emphasis"/>
          <w:highlight w:val="cyan"/>
        </w:rPr>
        <w:t>supplemented</w:t>
      </w:r>
      <w:r w:rsidRPr="005C173B">
        <w:rPr>
          <w:sz w:val="12"/>
        </w:rPr>
        <w:t>. Russia is party to the IAEA Convention on Early Notification of a Nuclear Accident, which applies to nuclear accidents that result in “international transboundary release” of radioactive material that could be of “radiological safety significance” for another state.45 Any accident that meets those conditions must be reported – be it civilian or military. Russia is also a signatory to the IAEA Convention on Nuclear Safety, which addresses the safety of land-based nuclear reactors.46 While the Convention excludes military and marine power reactors, its applicability to transportable and floating nuclear power plants needs to be clarified.47</w:t>
      </w:r>
    </w:p>
    <w:p w14:paraId="35ACF463" w14:textId="77777777" w:rsidR="005C173B" w:rsidRPr="005C173B" w:rsidRDefault="005C173B" w:rsidP="005C173B">
      <w:pPr>
        <w:rPr>
          <w:sz w:val="12"/>
        </w:rPr>
      </w:pPr>
      <w:r w:rsidRPr="005C173B">
        <w:rPr>
          <w:sz w:val="12"/>
        </w:rPr>
        <w:t xml:space="preserve">3. Third, </w:t>
      </w:r>
      <w:r w:rsidRPr="005C173B">
        <w:rPr>
          <w:rStyle w:val="StyleUnderline"/>
        </w:rPr>
        <w:t xml:space="preserve">there is a </w:t>
      </w:r>
      <w:r w:rsidRPr="00E73EDF">
        <w:rPr>
          <w:rStyle w:val="StyleUnderline"/>
          <w:highlight w:val="cyan"/>
        </w:rPr>
        <w:t>need</w:t>
      </w:r>
      <w:r w:rsidRPr="005C173B">
        <w:rPr>
          <w:rStyle w:val="StyleUnderline"/>
        </w:rPr>
        <w:t xml:space="preserve"> for </w:t>
      </w:r>
      <w:r w:rsidRPr="005C173B">
        <w:rPr>
          <w:rStyle w:val="Emphasis"/>
        </w:rPr>
        <w:t xml:space="preserve">strategic </w:t>
      </w:r>
      <w:r w:rsidRPr="00E73EDF">
        <w:rPr>
          <w:rStyle w:val="Emphasis"/>
          <w:highlight w:val="cyan"/>
        </w:rPr>
        <w:t>engagement with Russia to minimise nuclear risks in the Arctic</w:t>
      </w:r>
      <w:r w:rsidRPr="005C173B">
        <w:rPr>
          <w:rStyle w:val="StyleUnderline"/>
        </w:rPr>
        <w:t xml:space="preserve">. The </w:t>
      </w:r>
      <w:r w:rsidRPr="00E73EDF">
        <w:rPr>
          <w:rStyle w:val="StyleUnderline"/>
          <w:highlight w:val="cyan"/>
        </w:rPr>
        <w:t xml:space="preserve">establishment of a </w:t>
      </w:r>
      <w:r w:rsidRPr="00E73EDF">
        <w:rPr>
          <w:rStyle w:val="Emphasis"/>
          <w:highlight w:val="cyan"/>
        </w:rPr>
        <w:t>dedicated expert group</w:t>
      </w:r>
      <w:r w:rsidRPr="00E73EDF">
        <w:rPr>
          <w:rStyle w:val="StyleUnderline"/>
          <w:highlight w:val="cyan"/>
        </w:rPr>
        <w:t xml:space="preserve"> on</w:t>
      </w:r>
      <w:r w:rsidRPr="005C173B">
        <w:rPr>
          <w:rStyle w:val="StyleUnderline"/>
        </w:rPr>
        <w:t xml:space="preserve"> nuclear </w:t>
      </w:r>
      <w:r w:rsidRPr="00E73EDF">
        <w:rPr>
          <w:rStyle w:val="StyleUnderline"/>
          <w:highlight w:val="cyan"/>
        </w:rPr>
        <w:t xml:space="preserve">emergencies within the </w:t>
      </w:r>
      <w:r w:rsidRPr="00E73EDF">
        <w:rPr>
          <w:rStyle w:val="Emphasis"/>
          <w:highlight w:val="cyan"/>
        </w:rPr>
        <w:t>Arctic Council</w:t>
      </w:r>
      <w:r w:rsidRPr="005C173B">
        <w:rPr>
          <w:rStyle w:val="StyleUnderline"/>
        </w:rPr>
        <w:t xml:space="preserve"> in December last year </w:t>
      </w:r>
      <w:r w:rsidRPr="00E73EDF">
        <w:rPr>
          <w:rStyle w:val="StyleUnderline"/>
          <w:highlight w:val="cyan"/>
        </w:rPr>
        <w:t xml:space="preserve">constitutes a </w:t>
      </w:r>
      <w:r w:rsidRPr="00E73EDF">
        <w:rPr>
          <w:rStyle w:val="Emphasis"/>
          <w:highlight w:val="cyan"/>
        </w:rPr>
        <w:t>step in the right direction</w:t>
      </w:r>
      <w:r w:rsidRPr="005C173B">
        <w:rPr>
          <w:sz w:val="12"/>
        </w:rPr>
        <w:t xml:space="preserve">.48 </w:t>
      </w:r>
      <w:r w:rsidRPr="00E73EDF">
        <w:rPr>
          <w:rStyle w:val="StyleUnderline"/>
          <w:highlight w:val="cyan"/>
        </w:rPr>
        <w:t>The group</w:t>
      </w:r>
      <w:r w:rsidRPr="005C173B">
        <w:rPr>
          <w:rStyle w:val="StyleUnderline"/>
        </w:rPr>
        <w:t xml:space="preserve"> brings together experts from all eight Arctic states in order to </w:t>
      </w:r>
      <w:r w:rsidRPr="00E73EDF">
        <w:rPr>
          <w:rStyle w:val="Emphasis"/>
          <w:highlight w:val="cyan"/>
        </w:rPr>
        <w:t>advance emergency prevention</w:t>
      </w:r>
      <w:r w:rsidRPr="00E73EDF">
        <w:rPr>
          <w:rStyle w:val="StyleUnderline"/>
          <w:highlight w:val="cyan"/>
        </w:rPr>
        <w:t xml:space="preserve">, </w:t>
      </w:r>
      <w:r w:rsidRPr="00E73EDF">
        <w:rPr>
          <w:rStyle w:val="Emphasis"/>
          <w:highlight w:val="cyan"/>
        </w:rPr>
        <w:t>preparedness</w:t>
      </w:r>
      <w:r w:rsidRPr="00E73EDF">
        <w:rPr>
          <w:rStyle w:val="StyleUnderline"/>
          <w:highlight w:val="cyan"/>
        </w:rPr>
        <w:t xml:space="preserve"> and </w:t>
      </w:r>
      <w:r w:rsidRPr="00E73EDF">
        <w:rPr>
          <w:rStyle w:val="Emphasis"/>
          <w:highlight w:val="cyan"/>
        </w:rPr>
        <w:t>response capabilities</w:t>
      </w:r>
      <w:r w:rsidRPr="005C173B">
        <w:rPr>
          <w:rStyle w:val="StyleUnderline"/>
        </w:rPr>
        <w:t xml:space="preserve"> among the Arctic states </w:t>
      </w:r>
      <w:r w:rsidRPr="00E73EDF">
        <w:rPr>
          <w:rStyle w:val="StyleUnderline"/>
          <w:highlight w:val="cyan"/>
        </w:rPr>
        <w:t>in the event of</w:t>
      </w:r>
      <w:r w:rsidRPr="005C173B">
        <w:rPr>
          <w:rStyle w:val="StyleUnderline"/>
        </w:rPr>
        <w:t xml:space="preserve"> radiological and nuclear </w:t>
      </w:r>
      <w:r w:rsidRPr="00E73EDF">
        <w:rPr>
          <w:rStyle w:val="Emphasis"/>
          <w:highlight w:val="cyan"/>
        </w:rPr>
        <w:t>incidents</w:t>
      </w:r>
      <w:r w:rsidRPr="005C173B">
        <w:rPr>
          <w:sz w:val="12"/>
        </w:rPr>
        <w:t>.49</w:t>
      </w:r>
    </w:p>
    <w:p w14:paraId="47283EC0" w14:textId="77777777" w:rsidR="005C173B" w:rsidRPr="005C173B" w:rsidRDefault="005C173B" w:rsidP="005C173B">
      <w:pPr>
        <w:rPr>
          <w:sz w:val="12"/>
        </w:rPr>
      </w:pPr>
      <w:r w:rsidRPr="005C173B">
        <w:rPr>
          <w:sz w:val="12"/>
        </w:rPr>
        <w:t>4. Fourth, to address the risks of unintended military incidents involving nuclear weapons, it is important to define what is deemed tolerable and acceptable military practice in the region and what is not. Creating a military Code of Conduct for the Arctic, and including Russia, is the best way forward.50 In addition, a separate TCBM agreement involving all Arctic states could be negotiated. Such an agreement could build on the principles embodied in the Open Skies Treaty, the Vienna Document 2011, the Incidents at Sea (INCSEA) Agreement, the Agreement on Prevention of Dangerous Military Activities (DMA), and other CBM agreements that are intended to reduce the risks of conflict arising from failure of communication, misunderstanding, and lack of mutual transparency.51 The agreement could eventually open to all states that conduct shipping and air operations in the Arctic.</w:t>
      </w:r>
    </w:p>
    <w:p w14:paraId="6DFC1BD9" w14:textId="77777777" w:rsidR="005C173B" w:rsidRPr="005C173B" w:rsidRDefault="005C173B" w:rsidP="005C173B">
      <w:pPr>
        <w:rPr>
          <w:sz w:val="12"/>
        </w:rPr>
      </w:pPr>
      <w:r w:rsidRPr="005C173B">
        <w:rPr>
          <w:sz w:val="12"/>
        </w:rPr>
        <w:t xml:space="preserve">5. Fifth, in addition to information and knowledge sharing, </w:t>
      </w:r>
      <w:r w:rsidRPr="005C173B">
        <w:rPr>
          <w:rStyle w:val="StyleUnderline"/>
        </w:rPr>
        <w:t xml:space="preserve">it is important for Arctic states to identify preparedness and response </w:t>
      </w:r>
      <w:r w:rsidRPr="00E73EDF">
        <w:rPr>
          <w:rStyle w:val="Emphasis"/>
          <w:highlight w:val="cyan"/>
        </w:rPr>
        <w:t>arrangements and capabilities</w:t>
      </w:r>
      <w:r w:rsidRPr="005C173B">
        <w:rPr>
          <w:rStyle w:val="StyleUnderline"/>
        </w:rPr>
        <w:t xml:space="preserve"> that are needed in the Arctic</w:t>
      </w:r>
      <w:r w:rsidRPr="005C173B">
        <w:rPr>
          <w:sz w:val="12"/>
        </w:rPr>
        <w:t xml:space="preserve">. </w:t>
      </w:r>
      <w:r w:rsidRPr="005C173B">
        <w:rPr>
          <w:rStyle w:val="StyleUnderline"/>
        </w:rPr>
        <w:t xml:space="preserve">Coordination and joint planning for response to nuclear emergencies </w:t>
      </w:r>
      <w:r w:rsidRPr="00E73EDF">
        <w:rPr>
          <w:rStyle w:val="StyleUnderline"/>
          <w:highlight w:val="cyan"/>
        </w:rPr>
        <w:t xml:space="preserve">is </w:t>
      </w:r>
      <w:r w:rsidRPr="00E73EDF">
        <w:rPr>
          <w:rStyle w:val="Emphasis"/>
          <w:highlight w:val="cyan"/>
        </w:rPr>
        <w:t>essential</w:t>
      </w:r>
      <w:r w:rsidRPr="005C173B">
        <w:rPr>
          <w:sz w:val="12"/>
        </w:rPr>
        <w:t xml:space="preserve">, much like the work of the Arctic Coast Guard Forum (ACGF) to plan for oil spills, search and rescue, and non-nuclear shipping incidents. </w:t>
      </w:r>
      <w:r w:rsidRPr="005C173B">
        <w:rPr>
          <w:rStyle w:val="StyleUnderline"/>
        </w:rPr>
        <w:t xml:space="preserve">A legally binding </w:t>
      </w:r>
      <w:r w:rsidRPr="00E73EDF">
        <w:rPr>
          <w:rStyle w:val="StyleUnderline"/>
          <w:highlight w:val="cyan"/>
        </w:rPr>
        <w:t>Arctic Council</w:t>
      </w:r>
      <w:r w:rsidRPr="005C173B">
        <w:rPr>
          <w:rStyle w:val="StyleUnderline"/>
        </w:rPr>
        <w:t xml:space="preserve"> cooperation </w:t>
      </w:r>
      <w:r w:rsidRPr="00E73EDF">
        <w:rPr>
          <w:rStyle w:val="StyleUnderline"/>
          <w:highlight w:val="cyan"/>
        </w:rPr>
        <w:t>agreement on radiation emergencies</w:t>
      </w:r>
      <w:r w:rsidRPr="005C173B">
        <w:rPr>
          <w:sz w:val="12"/>
        </w:rPr>
        <w:t xml:space="preserve"> – modelled on existing agreements on oil pollution and search and rescue – </w:t>
      </w:r>
      <w:r w:rsidRPr="005C173B">
        <w:rPr>
          <w:rStyle w:val="StyleUnderline"/>
        </w:rPr>
        <w:t xml:space="preserve">could </w:t>
      </w:r>
      <w:r w:rsidRPr="00E73EDF">
        <w:rPr>
          <w:rStyle w:val="StyleUnderline"/>
          <w:highlight w:val="cyan"/>
        </w:rPr>
        <w:t xml:space="preserve">open the door for </w:t>
      </w:r>
      <w:r w:rsidRPr="00E73EDF">
        <w:rPr>
          <w:rStyle w:val="Emphasis"/>
          <w:highlight w:val="cyan"/>
        </w:rPr>
        <w:t>multinational exercises</w:t>
      </w:r>
      <w:r w:rsidRPr="00E73EDF">
        <w:rPr>
          <w:rStyle w:val="StyleUnderline"/>
          <w:highlight w:val="cyan"/>
        </w:rPr>
        <w:t xml:space="preserve">, better </w:t>
      </w:r>
      <w:r w:rsidRPr="00E73EDF">
        <w:rPr>
          <w:rStyle w:val="Emphasis"/>
          <w:highlight w:val="cyan"/>
        </w:rPr>
        <w:t>exchange of info</w:t>
      </w:r>
      <w:r w:rsidRPr="005C173B">
        <w:rPr>
          <w:rStyle w:val="StyleUnderline"/>
        </w:rPr>
        <w:t xml:space="preserve">rmation, </w:t>
      </w:r>
      <w:r w:rsidRPr="00E73EDF">
        <w:rPr>
          <w:rStyle w:val="StyleUnderline"/>
          <w:highlight w:val="cyan"/>
        </w:rPr>
        <w:t xml:space="preserve">and </w:t>
      </w:r>
      <w:r w:rsidRPr="00E73EDF">
        <w:rPr>
          <w:rStyle w:val="Emphasis"/>
          <w:highlight w:val="cyan"/>
        </w:rPr>
        <w:t>plans</w:t>
      </w:r>
      <w:r w:rsidRPr="00E73EDF">
        <w:rPr>
          <w:rStyle w:val="StyleUnderline"/>
          <w:highlight w:val="cyan"/>
        </w:rPr>
        <w:t xml:space="preserve"> for</w:t>
      </w:r>
      <w:r w:rsidRPr="005C173B">
        <w:rPr>
          <w:rStyle w:val="StyleUnderline"/>
        </w:rPr>
        <w:t xml:space="preserve"> coordinated </w:t>
      </w:r>
      <w:r w:rsidRPr="00E73EDF">
        <w:rPr>
          <w:rStyle w:val="StyleUnderline"/>
          <w:highlight w:val="cyan"/>
        </w:rPr>
        <w:t>response</w:t>
      </w:r>
      <w:r w:rsidRPr="005C173B">
        <w:rPr>
          <w:rStyle w:val="StyleUnderline"/>
        </w:rPr>
        <w:t xml:space="preserve"> in the event of maritime radiological and nuclear </w:t>
      </w:r>
      <w:r w:rsidRPr="005C173B">
        <w:rPr>
          <w:rStyle w:val="Emphasis"/>
        </w:rPr>
        <w:t>accidents</w:t>
      </w:r>
      <w:r w:rsidRPr="005C173B">
        <w:rPr>
          <w:sz w:val="12"/>
        </w:rPr>
        <w:t>.52</w:t>
      </w:r>
    </w:p>
    <w:p w14:paraId="013FF8B0" w14:textId="386198ED" w:rsidR="00720D3F" w:rsidRDefault="007F4D22" w:rsidP="00720D3F">
      <w:pPr>
        <w:pStyle w:val="Heading4"/>
      </w:pPr>
      <w:r>
        <w:t xml:space="preserve">The AC’s working group would </w:t>
      </w:r>
      <w:r w:rsidRPr="007F4D22">
        <w:rPr>
          <w:u w:val="single"/>
        </w:rPr>
        <w:t>set</w:t>
      </w:r>
      <w:r>
        <w:t xml:space="preserve"> </w:t>
      </w:r>
      <w:r w:rsidRPr="007F4D22">
        <w:rPr>
          <w:u w:val="single"/>
        </w:rPr>
        <w:t>measures</w:t>
      </w:r>
      <w:r>
        <w:t xml:space="preserve"> accepted by all, </w:t>
      </w:r>
      <w:r w:rsidRPr="007F4D22">
        <w:rPr>
          <w:u w:val="single"/>
        </w:rPr>
        <w:t>strengthening</w:t>
      </w:r>
      <w:r>
        <w:t xml:space="preserve"> the council’s </w:t>
      </w:r>
      <w:r w:rsidRPr="007F4D22">
        <w:rPr>
          <w:u w:val="single"/>
        </w:rPr>
        <w:t>role</w:t>
      </w:r>
      <w:r>
        <w:t xml:space="preserve">. </w:t>
      </w:r>
    </w:p>
    <w:p w14:paraId="0E342B57" w14:textId="1052086D" w:rsidR="00720D3F" w:rsidRPr="00697BA9" w:rsidRDefault="00720D3F" w:rsidP="00720D3F">
      <w:r w:rsidRPr="00697BA9">
        <w:rPr>
          <w:rStyle w:val="Style13ptBold"/>
        </w:rPr>
        <w:t>Migeed ’22</w:t>
      </w:r>
      <w:r>
        <w:t xml:space="preserve"> [Ryan R. Migeed, </w:t>
      </w:r>
      <w:r w:rsidR="009207D9">
        <w:t xml:space="preserve">international attorney and legal scholar; </w:t>
      </w:r>
      <w:r w:rsidR="009207D9" w:rsidRPr="009207D9">
        <w:t>one of two American stagiaires for the Court of Justice of the European Union</w:t>
      </w:r>
      <w:r w:rsidR="009207D9">
        <w:t>; BA, political science and public communications; American University; JD, The George Washington University School of Law</w:t>
      </w:r>
      <w:r>
        <w:t xml:space="preserve">. June 14, 2022. </w:t>
      </w:r>
      <w:r>
        <w:rPr>
          <w:i/>
          <w:iCs/>
        </w:rPr>
        <w:t>Ocean and Coastal Law Journal</w:t>
      </w:r>
      <w:r>
        <w:t xml:space="preserve"> “</w:t>
      </w:r>
      <w:r w:rsidRPr="00697BA9">
        <w:t>Ending the Game of Environmental Politics in the Arctic: How the Arctic States Can Achieve Dispute Resolution Using Existing Legal Frameworks</w:t>
      </w:r>
      <w:r>
        <w:t xml:space="preserve">” </w:t>
      </w:r>
      <w:hyperlink r:id="rId10" w:history="1">
        <w:r w:rsidRPr="00B34B1C">
          <w:rPr>
            <w:rStyle w:val="Hyperlink"/>
          </w:rPr>
          <w:t>https://papers.ssrn.com/sol3/papers.cfm?abstract_id=4125765</w:t>
        </w:r>
      </w:hyperlink>
      <w:r>
        <w:t xml:space="preserve"> </w:t>
      </w:r>
      <w:r w:rsidR="00277E27">
        <w:t xml:space="preserve">accessed 7.3.2025 // </w:t>
      </w:r>
      <w:r w:rsidR="00277E27">
        <w:rPr>
          <w:b/>
          <w:i/>
        </w:rPr>
        <w:t>mosuQ</w:t>
      </w:r>
      <w:r w:rsidR="00277E27">
        <w:t>]</w:t>
      </w:r>
    </w:p>
    <w:p w14:paraId="026F7350" w14:textId="77777777" w:rsidR="00720D3F" w:rsidRPr="000D68FE" w:rsidRDefault="00720D3F" w:rsidP="00720D3F">
      <w:pPr>
        <w:rPr>
          <w:sz w:val="12"/>
        </w:rPr>
      </w:pPr>
      <w:r w:rsidRPr="000D68FE">
        <w:rPr>
          <w:sz w:val="12"/>
        </w:rPr>
        <w:t>A. Collective Action of the Arctic Council</w:t>
      </w:r>
    </w:p>
    <w:p w14:paraId="08A786B7" w14:textId="77777777" w:rsidR="00720D3F" w:rsidRPr="000D68FE" w:rsidRDefault="00720D3F" w:rsidP="00720D3F">
      <w:pPr>
        <w:rPr>
          <w:sz w:val="12"/>
        </w:rPr>
      </w:pPr>
      <w:r w:rsidRPr="000D68FE">
        <w:rPr>
          <w:sz w:val="12"/>
        </w:rPr>
        <w:t xml:space="preserve">Given the rapidly changing landscape and the legitimate basis of environmental protection as justification for extraterritorial actions codified in UNCLOS, </w:t>
      </w:r>
      <w:r w:rsidRPr="00E73EDF">
        <w:rPr>
          <w:rStyle w:val="StyleUnderline"/>
          <w:highlight w:val="cyan"/>
        </w:rPr>
        <w:t>the Arctic States need</w:t>
      </w:r>
      <w:r w:rsidRPr="000D68FE">
        <w:rPr>
          <w:rStyle w:val="StyleUnderline"/>
        </w:rPr>
        <w:t xml:space="preserve"> to work from </w:t>
      </w:r>
      <w:r w:rsidRPr="00E73EDF">
        <w:rPr>
          <w:rStyle w:val="StyleUnderline"/>
          <w:highlight w:val="cyan"/>
        </w:rPr>
        <w:t xml:space="preserve">a </w:t>
      </w:r>
      <w:r w:rsidRPr="00E73EDF">
        <w:rPr>
          <w:rStyle w:val="Emphasis"/>
          <w:highlight w:val="cyan"/>
        </w:rPr>
        <w:t>common set of facts</w:t>
      </w:r>
      <w:r w:rsidRPr="000D68FE">
        <w:rPr>
          <w:sz w:val="12"/>
        </w:rPr>
        <w:t xml:space="preserve">. As regional warming changes the “facts on the ground,” </w:t>
      </w:r>
      <w:r w:rsidRPr="000D68FE">
        <w:rPr>
          <w:rStyle w:val="StyleUnderline"/>
        </w:rPr>
        <w:t xml:space="preserve">the Arctic </w:t>
      </w:r>
      <w:r w:rsidRPr="00E73EDF">
        <w:rPr>
          <w:rStyle w:val="StyleUnderline"/>
          <w:highlight w:val="cyan"/>
        </w:rPr>
        <w:t xml:space="preserve">could become a </w:t>
      </w:r>
      <w:r w:rsidRPr="00E73EDF">
        <w:rPr>
          <w:rStyle w:val="Emphasis"/>
          <w:highlight w:val="cyan"/>
        </w:rPr>
        <w:t>battleground</w:t>
      </w:r>
      <w:r w:rsidRPr="00E73EDF">
        <w:rPr>
          <w:rStyle w:val="StyleUnderline"/>
          <w:highlight w:val="cyan"/>
        </w:rPr>
        <w:t xml:space="preserve"> over competing</w:t>
      </w:r>
      <w:r w:rsidRPr="000D68FE">
        <w:rPr>
          <w:rStyle w:val="StyleUnderline"/>
        </w:rPr>
        <w:t xml:space="preserve"> scientific </w:t>
      </w:r>
      <w:r w:rsidRPr="00E73EDF">
        <w:rPr>
          <w:rStyle w:val="StyleUnderline"/>
          <w:highlight w:val="cyan"/>
        </w:rPr>
        <w:t>interpretations</w:t>
      </w:r>
      <w:r w:rsidRPr="000D68FE">
        <w:rPr>
          <w:sz w:val="12"/>
        </w:rPr>
        <w:t>.</w:t>
      </w:r>
    </w:p>
    <w:p w14:paraId="1DE7D09F" w14:textId="77777777" w:rsidR="00720D3F" w:rsidRPr="000D68FE" w:rsidRDefault="00720D3F" w:rsidP="00720D3F">
      <w:pPr>
        <w:rPr>
          <w:sz w:val="12"/>
        </w:rPr>
      </w:pPr>
      <w:r w:rsidRPr="000D68FE">
        <w:rPr>
          <w:sz w:val="12"/>
        </w:rPr>
        <w:t xml:space="preserve">A common set of facts is not just an ideal policy, it is also written into the text of at least one UNCLOS provision at issue. Article 234, which extends a coastal state’s enforcement powers “for the protection of the marine environment in generally ice-covered areas” also requires that such regulations have “due regard to [ . . . ] the protection and preservation of the marine environment based on the best available scientific evidence.”180 </w:t>
      </w:r>
      <w:r w:rsidRPr="000D68FE">
        <w:rPr>
          <w:rStyle w:val="StyleUnderline"/>
        </w:rPr>
        <w:t xml:space="preserve">As states continue to chafe at the regulations imposed by Canada and Russia, and potentially others, </w:t>
      </w:r>
      <w:r w:rsidRPr="00E73EDF">
        <w:rPr>
          <w:rStyle w:val="StyleUnderline"/>
          <w:highlight w:val="cyan"/>
        </w:rPr>
        <w:t xml:space="preserve">they could </w:t>
      </w:r>
      <w:r w:rsidRPr="00E73EDF">
        <w:rPr>
          <w:rStyle w:val="Emphasis"/>
          <w:highlight w:val="cyan"/>
        </w:rPr>
        <w:t>seek out</w:t>
      </w:r>
      <w:r w:rsidRPr="000D68FE">
        <w:rPr>
          <w:rStyle w:val="Emphasis"/>
        </w:rPr>
        <w:t xml:space="preserve"> competing </w:t>
      </w:r>
      <w:r w:rsidRPr="00E73EDF">
        <w:rPr>
          <w:rStyle w:val="Emphasis"/>
          <w:highlight w:val="cyan"/>
        </w:rPr>
        <w:t>science</w:t>
      </w:r>
      <w:r w:rsidRPr="00E73EDF">
        <w:rPr>
          <w:rStyle w:val="StyleUnderline"/>
          <w:highlight w:val="cyan"/>
        </w:rPr>
        <w:t xml:space="preserve"> that suggests</w:t>
      </w:r>
      <w:r w:rsidRPr="000D68FE">
        <w:rPr>
          <w:rStyle w:val="StyleUnderline"/>
        </w:rPr>
        <w:t xml:space="preserve"> the regulatory </w:t>
      </w:r>
      <w:r w:rsidRPr="00E73EDF">
        <w:rPr>
          <w:rStyle w:val="StyleUnderline"/>
          <w:highlight w:val="cyan"/>
        </w:rPr>
        <w:t xml:space="preserve">measures are </w:t>
      </w:r>
      <w:r w:rsidRPr="00E73EDF">
        <w:rPr>
          <w:rStyle w:val="Emphasis"/>
          <w:highlight w:val="cyan"/>
        </w:rPr>
        <w:t>unnecessary</w:t>
      </w:r>
      <w:r w:rsidRPr="000D68FE">
        <w:rPr>
          <w:sz w:val="12"/>
        </w:rPr>
        <w:t>. This will become more readily apparent as melting ice eases transit, and potentially removes states’ justifications for environmental protection measures. Escalation— such as a ship refusing the escort of Russian icebreakers, and the Russians’ possible responses—is not hard to imagine. The delimitation of a state’s continental shelf is also a highly scientific process, in which slightly different measurement points can have vastly divergent outcomes. With the resources at stake, states have every incentive to use the most advantageous measurements possible.</w:t>
      </w:r>
    </w:p>
    <w:p w14:paraId="613B2414" w14:textId="77777777" w:rsidR="00720D3F" w:rsidRPr="000D68FE" w:rsidRDefault="00720D3F" w:rsidP="00720D3F">
      <w:pPr>
        <w:rPr>
          <w:sz w:val="12"/>
        </w:rPr>
      </w:pPr>
      <w:r w:rsidRPr="000D68FE">
        <w:rPr>
          <w:sz w:val="12"/>
        </w:rPr>
        <w:t xml:space="preserve">Through information-gathering and -sharing, </w:t>
      </w:r>
      <w:r w:rsidRPr="00E73EDF">
        <w:rPr>
          <w:rStyle w:val="StyleUnderline"/>
          <w:highlight w:val="cyan"/>
        </w:rPr>
        <w:t>the A</w:t>
      </w:r>
      <w:r w:rsidRPr="000D68FE">
        <w:rPr>
          <w:rStyle w:val="StyleUnderline"/>
        </w:rPr>
        <w:t xml:space="preserve">rctic </w:t>
      </w:r>
      <w:r w:rsidRPr="00E73EDF">
        <w:rPr>
          <w:rStyle w:val="StyleUnderline"/>
          <w:highlight w:val="cyan"/>
        </w:rPr>
        <w:t>C</w:t>
      </w:r>
      <w:r w:rsidRPr="000D68FE">
        <w:rPr>
          <w:rStyle w:val="StyleUnderline"/>
        </w:rPr>
        <w:t>ouncil</w:t>
      </w:r>
      <w:r w:rsidRPr="00E73EDF">
        <w:rPr>
          <w:rStyle w:val="StyleUnderline"/>
          <w:highlight w:val="cyan"/>
        </w:rPr>
        <w:t>’s</w:t>
      </w:r>
      <w:r w:rsidRPr="000D68FE">
        <w:rPr>
          <w:rStyle w:val="StyleUnderline"/>
        </w:rPr>
        <w:t xml:space="preserve"> different </w:t>
      </w:r>
      <w:r w:rsidRPr="00E73EDF">
        <w:rPr>
          <w:rStyle w:val="Emphasis"/>
          <w:highlight w:val="cyan"/>
        </w:rPr>
        <w:t>working groups</w:t>
      </w:r>
      <w:r w:rsidRPr="000D68FE">
        <w:rPr>
          <w:rStyle w:val="StyleUnderline"/>
        </w:rPr>
        <w:t xml:space="preserve"> are positioned to </w:t>
      </w:r>
      <w:r w:rsidRPr="00E73EDF">
        <w:rPr>
          <w:rStyle w:val="Emphasis"/>
          <w:highlight w:val="cyan"/>
        </w:rPr>
        <w:t>provide</w:t>
      </w:r>
      <w:r w:rsidRPr="00E73EDF">
        <w:rPr>
          <w:rStyle w:val="StyleUnderline"/>
          <w:highlight w:val="cyan"/>
        </w:rPr>
        <w:t xml:space="preserve"> these common facts. The Council’s research</w:t>
      </w:r>
      <w:r w:rsidRPr="000D68FE">
        <w:rPr>
          <w:rStyle w:val="StyleUnderline"/>
        </w:rPr>
        <w:t xml:space="preserve">, which can be presumed to be </w:t>
      </w:r>
      <w:r w:rsidRPr="00E73EDF">
        <w:rPr>
          <w:rStyle w:val="Emphasis"/>
          <w:highlight w:val="cyan"/>
        </w:rPr>
        <w:t>accepted</w:t>
      </w:r>
      <w:r w:rsidRPr="00E73EDF">
        <w:rPr>
          <w:rStyle w:val="StyleUnderline"/>
          <w:highlight w:val="cyan"/>
        </w:rPr>
        <w:t xml:space="preserve"> by all</w:t>
      </w:r>
      <w:r w:rsidRPr="000D68FE">
        <w:rPr>
          <w:rStyle w:val="StyleUnderline"/>
        </w:rPr>
        <w:t xml:space="preserve"> the Arctic States, can </w:t>
      </w:r>
      <w:r w:rsidRPr="00E73EDF">
        <w:rPr>
          <w:rStyle w:val="StyleUnderline"/>
          <w:highlight w:val="cyan"/>
        </w:rPr>
        <w:t xml:space="preserve">provide the </w:t>
      </w:r>
      <w:r w:rsidRPr="00E73EDF">
        <w:rPr>
          <w:rStyle w:val="Emphasis"/>
          <w:highlight w:val="cyan"/>
        </w:rPr>
        <w:t>basis</w:t>
      </w:r>
      <w:r w:rsidRPr="00E73EDF">
        <w:rPr>
          <w:rStyle w:val="StyleUnderline"/>
          <w:highlight w:val="cyan"/>
        </w:rPr>
        <w:t xml:space="preserve"> for joint</w:t>
      </w:r>
      <w:r w:rsidRPr="000D68FE">
        <w:rPr>
          <w:rStyle w:val="StyleUnderline"/>
        </w:rPr>
        <w:t xml:space="preserve"> environmental </w:t>
      </w:r>
      <w:r w:rsidRPr="00E73EDF">
        <w:rPr>
          <w:rStyle w:val="StyleUnderline"/>
          <w:highlight w:val="cyan"/>
        </w:rPr>
        <w:t>protections</w:t>
      </w:r>
      <w:r w:rsidRPr="000D68FE">
        <w:rPr>
          <w:rStyle w:val="StyleUnderline"/>
        </w:rPr>
        <w:t xml:space="preserve"> enforced collectively by the Arctic States</w:t>
      </w:r>
      <w:r w:rsidRPr="000D68FE">
        <w:rPr>
          <w:sz w:val="12"/>
        </w:rPr>
        <w:t>. It can also provide legitimate grounds for new regulations which some scholars have recommended the Arctic States pursue through the IMO.</w:t>
      </w:r>
    </w:p>
    <w:p w14:paraId="34E3EEAE" w14:textId="77777777" w:rsidR="00720D3F" w:rsidRPr="000D68FE" w:rsidRDefault="00720D3F" w:rsidP="00720D3F">
      <w:pPr>
        <w:rPr>
          <w:sz w:val="12"/>
        </w:rPr>
      </w:pPr>
      <w:r w:rsidRPr="00E73EDF">
        <w:rPr>
          <w:rStyle w:val="StyleUnderline"/>
          <w:highlight w:val="cyan"/>
        </w:rPr>
        <w:t>Rather than</w:t>
      </w:r>
      <w:r w:rsidRPr="000D68FE">
        <w:rPr>
          <w:rStyle w:val="StyleUnderline"/>
        </w:rPr>
        <w:t xml:space="preserve"> throwing open the door to economic development</w:t>
      </w:r>
      <w:r w:rsidRPr="000D68FE">
        <w:rPr>
          <w:sz w:val="12"/>
        </w:rPr>
        <w:t xml:space="preserve">, which will inevitably </w:t>
      </w:r>
      <w:r w:rsidRPr="000D68FE">
        <w:rPr>
          <w:rStyle w:val="StyleUnderline"/>
        </w:rPr>
        <w:t>alter the region</w:t>
      </w:r>
      <w:r w:rsidRPr="000D68FE">
        <w:rPr>
          <w:sz w:val="12"/>
        </w:rPr>
        <w:t xml:space="preserve">, </w:t>
      </w:r>
      <w:r w:rsidRPr="000D68FE">
        <w:rPr>
          <w:rStyle w:val="StyleUnderline"/>
        </w:rPr>
        <w:t xml:space="preserve">and </w:t>
      </w:r>
      <w:r w:rsidRPr="00E73EDF">
        <w:rPr>
          <w:rStyle w:val="StyleUnderline"/>
          <w:highlight w:val="cyan"/>
        </w:rPr>
        <w:t>trying to manage it</w:t>
      </w:r>
      <w:r w:rsidRPr="000D68FE">
        <w:rPr>
          <w:rStyle w:val="StyleUnderline"/>
        </w:rPr>
        <w:t xml:space="preserve"> individually </w:t>
      </w:r>
      <w:r w:rsidRPr="00E73EDF">
        <w:rPr>
          <w:rStyle w:val="StyleUnderline"/>
          <w:highlight w:val="cyan"/>
        </w:rPr>
        <w:t xml:space="preserve">on </w:t>
      </w:r>
      <w:r w:rsidRPr="00E73EDF">
        <w:rPr>
          <w:rStyle w:val="Emphasis"/>
          <w:highlight w:val="cyan"/>
        </w:rPr>
        <w:t>a case-by-case basis</w:t>
      </w:r>
      <w:r w:rsidRPr="000D68FE">
        <w:rPr>
          <w:sz w:val="12"/>
        </w:rPr>
        <w:t xml:space="preserve">, </w:t>
      </w:r>
      <w:r w:rsidRPr="000D68FE">
        <w:rPr>
          <w:rStyle w:val="StyleUnderline"/>
        </w:rPr>
        <w:t xml:space="preserve">the Arctic States can </w:t>
      </w:r>
      <w:r w:rsidRPr="00E73EDF">
        <w:rPr>
          <w:rStyle w:val="Emphasis"/>
          <w:highlight w:val="cyan"/>
        </w:rPr>
        <w:t>establish regional standards</w:t>
      </w:r>
      <w:r w:rsidRPr="000D68FE">
        <w:rPr>
          <w:sz w:val="12"/>
        </w:rPr>
        <w:t xml:space="preserve">. </w:t>
      </w:r>
      <w:r w:rsidRPr="000D68FE">
        <w:rPr>
          <w:rStyle w:val="StyleUnderline"/>
        </w:rPr>
        <w:t xml:space="preserve">Exerting regional leadership will </w:t>
      </w:r>
      <w:r w:rsidRPr="00E73EDF">
        <w:rPr>
          <w:rStyle w:val="StyleUnderline"/>
          <w:highlight w:val="cyan"/>
        </w:rPr>
        <w:t>have the dual effect</w:t>
      </w:r>
      <w:r w:rsidRPr="000D68FE">
        <w:rPr>
          <w:rStyle w:val="StyleUnderline"/>
        </w:rPr>
        <w:t xml:space="preserve"> of (1) </w:t>
      </w:r>
      <w:r w:rsidRPr="00E73EDF">
        <w:rPr>
          <w:rStyle w:val="Emphasis"/>
          <w:highlight w:val="cyan"/>
        </w:rPr>
        <w:t>reinforcing</w:t>
      </w:r>
      <w:r w:rsidRPr="00E73EDF">
        <w:rPr>
          <w:rStyle w:val="StyleUnderline"/>
          <w:highlight w:val="cyan"/>
        </w:rPr>
        <w:t xml:space="preserve"> the</w:t>
      </w:r>
      <w:r w:rsidRPr="000D68FE">
        <w:rPr>
          <w:rStyle w:val="StyleUnderline"/>
        </w:rPr>
        <w:t xml:space="preserve"> Arctic </w:t>
      </w:r>
      <w:r w:rsidRPr="00E73EDF">
        <w:rPr>
          <w:rStyle w:val="StyleUnderline"/>
          <w:highlight w:val="cyan"/>
        </w:rPr>
        <w:t xml:space="preserve">Council’s role as </w:t>
      </w:r>
      <w:r w:rsidRPr="00E73EDF">
        <w:rPr>
          <w:rStyle w:val="Emphasis"/>
          <w:highlight w:val="cyan"/>
        </w:rPr>
        <w:t>gatekeeper</w:t>
      </w:r>
      <w:r w:rsidRPr="000D68FE">
        <w:rPr>
          <w:rStyle w:val="StyleUnderline"/>
        </w:rPr>
        <w:t xml:space="preserve"> to the region </w:t>
      </w:r>
      <w:r w:rsidRPr="00E73EDF">
        <w:rPr>
          <w:rStyle w:val="StyleUnderline"/>
          <w:highlight w:val="cyan"/>
        </w:rPr>
        <w:t>and</w:t>
      </w:r>
      <w:r w:rsidRPr="000D68FE">
        <w:rPr>
          <w:rStyle w:val="StyleUnderline"/>
        </w:rPr>
        <w:t xml:space="preserve"> (2) </w:t>
      </w:r>
      <w:r w:rsidRPr="00E73EDF">
        <w:rPr>
          <w:rStyle w:val="Emphasis"/>
          <w:highlight w:val="cyan"/>
        </w:rPr>
        <w:t>standardizing regulations</w:t>
      </w:r>
      <w:r w:rsidRPr="00E73EDF">
        <w:rPr>
          <w:rStyle w:val="StyleUnderline"/>
          <w:highlight w:val="cyan"/>
        </w:rPr>
        <w:t xml:space="preserve"> in the interest of promoting</w:t>
      </w:r>
      <w:r w:rsidRPr="000D68FE">
        <w:rPr>
          <w:rStyle w:val="StyleUnderline"/>
        </w:rPr>
        <w:t xml:space="preserve"> consistent, </w:t>
      </w:r>
      <w:r w:rsidRPr="00E73EDF">
        <w:rPr>
          <w:rStyle w:val="StyleUnderline"/>
          <w:highlight w:val="cyan"/>
        </w:rPr>
        <w:t>sustainable</w:t>
      </w:r>
      <w:r w:rsidRPr="000D68FE">
        <w:rPr>
          <w:rStyle w:val="StyleUnderline"/>
        </w:rPr>
        <w:t xml:space="preserve"> economic </w:t>
      </w:r>
      <w:r w:rsidRPr="00E73EDF">
        <w:rPr>
          <w:rStyle w:val="Emphasis"/>
          <w:highlight w:val="cyan"/>
        </w:rPr>
        <w:t>development</w:t>
      </w:r>
      <w:r w:rsidRPr="000D68FE">
        <w:rPr>
          <w:rStyle w:val="StyleUnderline"/>
        </w:rPr>
        <w:t xml:space="preserve"> in line with the Ottawa Declaration</w:t>
      </w:r>
      <w:r w:rsidRPr="000D68FE">
        <w:rPr>
          <w:sz w:val="12"/>
        </w:rPr>
        <w:t>.181</w:t>
      </w:r>
    </w:p>
    <w:p w14:paraId="203F5937" w14:textId="0C9C0573" w:rsidR="00CE50F9" w:rsidRDefault="006C48A9" w:rsidP="00CE50F9">
      <w:pPr>
        <w:pStyle w:val="Heading4"/>
      </w:pPr>
      <w:r>
        <w:t>Nothing else solves---</w:t>
      </w:r>
      <w:r w:rsidRPr="006C48A9">
        <w:rPr>
          <w:u w:val="single"/>
        </w:rPr>
        <w:t>existing</w:t>
      </w:r>
      <w:r>
        <w:t xml:space="preserve"> regulations fall </w:t>
      </w:r>
      <w:r w:rsidRPr="006C48A9">
        <w:rPr>
          <w:u w:val="single"/>
        </w:rPr>
        <w:t>short</w:t>
      </w:r>
      <w:r>
        <w:t xml:space="preserve">. </w:t>
      </w:r>
    </w:p>
    <w:p w14:paraId="394E4436" w14:textId="1DDD4515" w:rsidR="00CE50F9" w:rsidRPr="005F0EBA" w:rsidRDefault="00CE50F9" w:rsidP="00CE50F9">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0A9B8C0F" w14:textId="77777777" w:rsidR="00CE50F9" w:rsidRPr="005E1A48" w:rsidRDefault="00CE50F9" w:rsidP="00CE50F9">
      <w:pPr>
        <w:rPr>
          <w:sz w:val="12"/>
        </w:rPr>
      </w:pPr>
      <w:r w:rsidRPr="005E1A48">
        <w:rPr>
          <w:sz w:val="12"/>
        </w:rPr>
        <w:t xml:space="preserve">An FNPP is defined by the International Atomic Energy Agency (IAEA) as a “transportable and/or relocatable nuclear power plant which, when fuelled, is capable of producing final energy products, such as electricity, heat, and desalinated water” [6]. </w:t>
      </w:r>
      <w:r w:rsidRPr="00CE50F9">
        <w:rPr>
          <w:rStyle w:val="StyleUnderline"/>
        </w:rPr>
        <w:t xml:space="preserve">As an effective </w:t>
      </w:r>
      <w:r w:rsidRPr="005E1A48">
        <w:rPr>
          <w:rStyle w:val="Emphasis"/>
        </w:rPr>
        <w:t>combination</w:t>
      </w:r>
      <w:r w:rsidRPr="00CE50F9">
        <w:rPr>
          <w:rStyle w:val="StyleUnderline"/>
        </w:rPr>
        <w:t xml:space="preserve"> of </w:t>
      </w:r>
      <w:r w:rsidRPr="005E1A48">
        <w:rPr>
          <w:rStyle w:val="Emphasis"/>
        </w:rPr>
        <w:t>small modular reactor</w:t>
      </w:r>
      <w:r w:rsidRPr="00CE50F9">
        <w:rPr>
          <w:rStyle w:val="StyleUnderline"/>
        </w:rPr>
        <w:t xml:space="preserve"> technology with ships and </w:t>
      </w:r>
      <w:r w:rsidRPr="005E1A48">
        <w:rPr>
          <w:rStyle w:val="Emphasis"/>
        </w:rPr>
        <w:t>floating platform projects</w:t>
      </w:r>
      <w:r w:rsidRPr="00CE50F9">
        <w:rPr>
          <w:rStyle w:val="StyleUnderline"/>
        </w:rPr>
        <w:t xml:space="preserve">, an </w:t>
      </w:r>
      <w:r w:rsidRPr="005E1A48">
        <w:rPr>
          <w:rStyle w:val="Emphasis"/>
        </w:rPr>
        <w:t>FNPP</w:t>
      </w:r>
      <w:r w:rsidRPr="00CE50F9">
        <w:rPr>
          <w:rStyle w:val="StyleUnderline"/>
        </w:rPr>
        <w:t xml:space="preserve"> is often deployed in coastal waters and serves as a transportable nuclear power plant</w:t>
      </w:r>
      <w:r w:rsidRPr="005E1A48">
        <w:rPr>
          <w:sz w:val="12"/>
        </w:rPr>
        <w:t xml:space="preserve"> to provide an effective energy supply for remote islands and offshore oil and gas exploration platforms [7]. FNPPs can also be used for seawater desalination, providing large quantities of fresh water to coastal cities that are highly water-scarce.</w:t>
      </w:r>
    </w:p>
    <w:p w14:paraId="0C58D705" w14:textId="77777777" w:rsidR="00CE50F9" w:rsidRPr="005E1A48" w:rsidRDefault="00CE50F9" w:rsidP="00CE50F9">
      <w:pPr>
        <w:rPr>
          <w:sz w:val="12"/>
        </w:rPr>
      </w:pPr>
      <w:r w:rsidRPr="005E1A48">
        <w:rPr>
          <w:sz w:val="12"/>
        </w:rPr>
        <w:t>Several countries have developed or are developing FNPPs. For example, the United States began operating its first FNPP—the Sturgis—in the 1960s. In 2022, the United States Department of Energy provided funding for a three-year research study on FNPPs [8]. Russia began building its FNPP—the Akademik Lomonosov—in 2007, and the platform started operation in December 2019 [9]. China has incorporated the construction of FNPPs into its national energy strategy to address the energy shortage issues that have restricted the country’s maritime activities and plans to deploy twenty FNPPs in the South China Sea [10,11].</w:t>
      </w:r>
    </w:p>
    <w:p w14:paraId="473D9DCD" w14:textId="77777777" w:rsidR="00CE50F9" w:rsidRPr="005E1A48" w:rsidRDefault="00CE50F9" w:rsidP="00CE50F9">
      <w:pPr>
        <w:rPr>
          <w:sz w:val="12"/>
        </w:rPr>
      </w:pPr>
      <w:r w:rsidRPr="005E1A48">
        <w:rPr>
          <w:sz w:val="12"/>
        </w:rPr>
        <w:t>Although nuclear energy is low-carbon-emission clean energy [12–15], FNPPs may have other special marine environmental risks. Deploying and developing FNPPs may not only pose challenges in terms of “safe storage for spent nuclear fuel and decommissioned on-board power plants” but also bring risks of radioactive marine pollution during the daily operation of FNPPs and in the event of major accidents [12]. The swaying, heaving, and navigation of FNPPs may affect marine flora, fauna, and ecosystems. When encountering tsunamis, terrorist attacks, maritime accidents, severe machine damage, fire/explosion, or nuclear leakage, FNPPs may seriously harm both human health and the marine environment. Therefore, a country’s deployment of FNPPs could significantly influence the nuclear safety and marine environment in surrounding waters and the interests of other neighboring countries in the region [16].</w:t>
      </w:r>
    </w:p>
    <w:p w14:paraId="21DBAA26" w14:textId="77777777" w:rsidR="00CE50F9" w:rsidRPr="005E1A48" w:rsidRDefault="00CE50F9" w:rsidP="00CE50F9">
      <w:pPr>
        <w:rPr>
          <w:sz w:val="12"/>
        </w:rPr>
      </w:pPr>
      <w:r w:rsidRPr="005E1A48">
        <w:rPr>
          <w:sz w:val="12"/>
        </w:rPr>
        <w:t xml:space="preserve">While </w:t>
      </w:r>
      <w:r w:rsidRPr="00E73EDF">
        <w:rPr>
          <w:rStyle w:val="StyleUnderline"/>
          <w:highlight w:val="cyan"/>
        </w:rPr>
        <w:t>there is</w:t>
      </w:r>
      <w:r w:rsidRPr="00CE50F9">
        <w:rPr>
          <w:rStyle w:val="StyleUnderline"/>
        </w:rPr>
        <w:t xml:space="preserve"> currently </w:t>
      </w:r>
      <w:r w:rsidRPr="00E73EDF">
        <w:rPr>
          <w:rStyle w:val="Emphasis"/>
          <w:highlight w:val="cyan"/>
        </w:rPr>
        <w:t>no specialized convention</w:t>
      </w:r>
      <w:r w:rsidRPr="00E73EDF">
        <w:rPr>
          <w:rStyle w:val="StyleUnderline"/>
          <w:highlight w:val="cyan"/>
        </w:rPr>
        <w:t xml:space="preserve"> particularly dedicated to </w:t>
      </w:r>
      <w:r w:rsidRPr="00E73EDF">
        <w:rPr>
          <w:rStyle w:val="Emphasis"/>
          <w:highlight w:val="cyan"/>
        </w:rPr>
        <w:t>regulating FNPPs</w:t>
      </w:r>
      <w:r w:rsidRPr="005E1A48">
        <w:rPr>
          <w:sz w:val="12"/>
        </w:rPr>
        <w:t xml:space="preserve">, there are </w:t>
      </w:r>
      <w:r w:rsidRPr="00E73EDF">
        <w:rPr>
          <w:rStyle w:val="StyleUnderline"/>
          <w:highlight w:val="cyan"/>
        </w:rPr>
        <w:t>several</w:t>
      </w:r>
      <w:r w:rsidRPr="00CE50F9">
        <w:rPr>
          <w:rStyle w:val="StyleUnderline"/>
        </w:rPr>
        <w:t xml:space="preserve"> international conventions, protocols, and resolutions</w:t>
      </w:r>
      <w:r w:rsidRPr="005E1A48">
        <w:rPr>
          <w:sz w:val="12"/>
        </w:rPr>
        <w:t xml:space="preserve"> that </w:t>
      </w:r>
      <w:r w:rsidRPr="00E73EDF">
        <w:rPr>
          <w:rStyle w:val="StyleUnderline"/>
          <w:highlight w:val="cyan"/>
        </w:rPr>
        <w:t>may involve</w:t>
      </w:r>
      <w:r w:rsidRPr="00CE50F9">
        <w:rPr>
          <w:rStyle w:val="StyleUnderline"/>
        </w:rPr>
        <w:t xml:space="preserve"> the </w:t>
      </w:r>
      <w:r w:rsidRPr="00E73EDF">
        <w:rPr>
          <w:rStyle w:val="StyleUnderline"/>
          <w:highlight w:val="cyan"/>
        </w:rPr>
        <w:t>regulation</w:t>
      </w:r>
      <w:r w:rsidRPr="00CE50F9">
        <w:rPr>
          <w:rStyle w:val="StyleUnderline"/>
        </w:rPr>
        <w:t xml:space="preserve"> of FNPPs</w:t>
      </w:r>
      <w:r w:rsidRPr="005E1A48">
        <w:rPr>
          <w:sz w:val="12"/>
        </w:rPr>
        <w:t xml:space="preserve"> and their pollution-related issues. In this context, through a policy analysis approach, this study aims to comprehensively examine and analyze the international framework concerning the regulation of FNPPs and their potential marine environmental risks from an international law perspective. This study also critically examines </w:t>
      </w:r>
      <w:r w:rsidRPr="00CE50F9">
        <w:rPr>
          <w:rStyle w:val="StyleUnderline"/>
        </w:rPr>
        <w:t xml:space="preserve">several </w:t>
      </w:r>
      <w:r w:rsidRPr="00E73EDF">
        <w:rPr>
          <w:rStyle w:val="Emphasis"/>
          <w:highlight w:val="cyan"/>
        </w:rPr>
        <w:t>shortcomings</w:t>
      </w:r>
      <w:r w:rsidRPr="00E73EDF">
        <w:rPr>
          <w:rStyle w:val="StyleUnderline"/>
          <w:highlight w:val="cyan"/>
        </w:rPr>
        <w:t xml:space="preserve"> within the </w:t>
      </w:r>
      <w:r w:rsidRPr="00E73EDF">
        <w:rPr>
          <w:rStyle w:val="Emphasis"/>
          <w:highlight w:val="cyan"/>
        </w:rPr>
        <w:t>existing regulatory framework</w:t>
      </w:r>
      <w:r w:rsidRPr="00CE50F9">
        <w:rPr>
          <w:rStyle w:val="StyleUnderline"/>
        </w:rPr>
        <w:t xml:space="preserve"> that </w:t>
      </w:r>
      <w:r w:rsidRPr="00E73EDF">
        <w:rPr>
          <w:rStyle w:val="StyleUnderline"/>
          <w:highlight w:val="cyan"/>
        </w:rPr>
        <w:t xml:space="preserve">hinder its ability to </w:t>
      </w:r>
      <w:r w:rsidRPr="00E73EDF">
        <w:rPr>
          <w:rStyle w:val="Emphasis"/>
          <w:highlight w:val="cyan"/>
        </w:rPr>
        <w:t>effectively address</w:t>
      </w:r>
      <w:r w:rsidRPr="00E73EDF">
        <w:rPr>
          <w:rStyle w:val="StyleUnderline"/>
          <w:highlight w:val="cyan"/>
        </w:rPr>
        <w:t xml:space="preserve"> the</w:t>
      </w:r>
      <w:r w:rsidRPr="00CE50F9">
        <w:rPr>
          <w:rStyle w:val="StyleUnderline"/>
        </w:rPr>
        <w:t xml:space="preserve"> marine environmental </w:t>
      </w:r>
      <w:r w:rsidRPr="00E73EDF">
        <w:rPr>
          <w:rStyle w:val="StyleUnderline"/>
          <w:highlight w:val="cyan"/>
        </w:rPr>
        <w:t>challenges</w:t>
      </w:r>
      <w:r w:rsidRPr="00CE50F9">
        <w:rPr>
          <w:rStyle w:val="StyleUnderline"/>
        </w:rPr>
        <w:t xml:space="preserve"> posed by FNPPs</w:t>
      </w:r>
      <w:r w:rsidRPr="005E1A48">
        <w:rPr>
          <w:sz w:val="12"/>
        </w:rPr>
        <w:t xml:space="preserve">, including pollution regulation dilemmas caused by FNPP positioning, potential conflicts between pollution regulation and freedom of navigation, </w:t>
      </w:r>
      <w:r w:rsidRPr="00E73EDF">
        <w:rPr>
          <w:rStyle w:val="StyleUnderline"/>
          <w:highlight w:val="cyan"/>
        </w:rPr>
        <w:t>deficiencies in environmental regulations</w:t>
      </w:r>
      <w:r w:rsidRPr="005E1A48">
        <w:rPr>
          <w:rStyle w:val="StyleUnderline"/>
        </w:rPr>
        <w:t xml:space="preserve">, </w:t>
      </w:r>
      <w:r w:rsidRPr="00E73EDF">
        <w:rPr>
          <w:rStyle w:val="StyleUnderline"/>
          <w:highlight w:val="cyan"/>
        </w:rPr>
        <w:t>problems in the</w:t>
      </w:r>
      <w:r w:rsidRPr="005E1A48">
        <w:rPr>
          <w:rStyle w:val="StyleUnderline"/>
        </w:rPr>
        <w:t xml:space="preserve"> marine </w:t>
      </w:r>
      <w:r w:rsidRPr="00E73EDF">
        <w:rPr>
          <w:rStyle w:val="StyleUnderline"/>
          <w:highlight w:val="cyan"/>
        </w:rPr>
        <w:t>environmental impact assessment</w:t>
      </w:r>
      <w:r w:rsidRPr="005E1A48">
        <w:rPr>
          <w:rStyle w:val="StyleUnderline"/>
        </w:rPr>
        <w:t xml:space="preserve"> of FNPPs, </w:t>
      </w:r>
      <w:r w:rsidRPr="00E73EDF">
        <w:rPr>
          <w:rStyle w:val="StyleUnderline"/>
          <w:highlight w:val="cyan"/>
        </w:rPr>
        <w:t>and insufficient liability and compensation regimes</w:t>
      </w:r>
      <w:r w:rsidRPr="005E1A48">
        <w:rPr>
          <w:sz w:val="12"/>
        </w:rPr>
        <w:t>. On this basis, this research explores possible solutions to improving the existing international regulatory framework in addressing FNPPs’ marine environmental risks.</w:t>
      </w:r>
    </w:p>
    <w:p w14:paraId="73EDF843" w14:textId="367EA45C" w:rsidR="000426CD" w:rsidRDefault="000426CD" w:rsidP="000426CD">
      <w:pPr>
        <w:pStyle w:val="Heading3"/>
      </w:pPr>
      <w:r>
        <w:t>2NC---AT: Perm, Do Both</w:t>
      </w:r>
    </w:p>
    <w:p w14:paraId="50D4967C" w14:textId="5D32B038" w:rsidR="00C573F3" w:rsidRDefault="00C573F3" w:rsidP="00C573F3">
      <w:pPr>
        <w:pStyle w:val="Analytic"/>
      </w:pPr>
      <w:r>
        <w:t xml:space="preserve">Perm, do both is </w:t>
      </w:r>
      <w:r w:rsidRPr="00C573F3">
        <w:rPr>
          <w:u w:val="single"/>
        </w:rPr>
        <w:t>impossible</w:t>
      </w:r>
      <w:r>
        <w:t xml:space="preserve">. You cannot both </w:t>
      </w:r>
      <w:r w:rsidRPr="00C573F3">
        <w:rPr>
          <w:u w:val="single"/>
        </w:rPr>
        <w:t>do</w:t>
      </w:r>
      <w:r>
        <w:t xml:space="preserve"> the Aff </w:t>
      </w:r>
      <w:r w:rsidRPr="00C573F3">
        <w:rPr>
          <w:u w:val="single"/>
        </w:rPr>
        <w:t>unilaterally</w:t>
      </w:r>
      <w:r>
        <w:t xml:space="preserve"> and </w:t>
      </w:r>
      <w:r w:rsidRPr="00C573F3">
        <w:rPr>
          <w:u w:val="single"/>
        </w:rPr>
        <w:t>immediately</w:t>
      </w:r>
      <w:r>
        <w:t xml:space="preserve"> and also </w:t>
      </w:r>
      <w:r w:rsidRPr="00C573F3">
        <w:rPr>
          <w:u w:val="single"/>
        </w:rPr>
        <w:t>wait</w:t>
      </w:r>
      <w:r>
        <w:t xml:space="preserve"> until </w:t>
      </w:r>
      <w:r w:rsidRPr="00C573F3">
        <w:rPr>
          <w:u w:val="single"/>
        </w:rPr>
        <w:t>after</w:t>
      </w:r>
      <w:r>
        <w:t xml:space="preserve"> </w:t>
      </w:r>
      <w:r w:rsidRPr="00C573F3">
        <w:rPr>
          <w:u w:val="single"/>
        </w:rPr>
        <w:t>consulting</w:t>
      </w:r>
      <w:r>
        <w:t xml:space="preserve"> with the Arctic Council where they </w:t>
      </w:r>
      <w:r w:rsidRPr="00C573F3">
        <w:rPr>
          <w:u w:val="single"/>
        </w:rPr>
        <w:t>could</w:t>
      </w:r>
      <w:r>
        <w:t xml:space="preserve"> say </w:t>
      </w:r>
      <w:r w:rsidRPr="00C573F3">
        <w:rPr>
          <w:u w:val="single"/>
        </w:rPr>
        <w:t>no</w:t>
      </w:r>
      <w:r>
        <w:t xml:space="preserve">. </w:t>
      </w:r>
    </w:p>
    <w:p w14:paraId="01C1527E" w14:textId="6A753F82" w:rsidR="00C573F3" w:rsidRDefault="00C573F3" w:rsidP="00C573F3">
      <w:pPr>
        <w:pStyle w:val="Analytic"/>
      </w:pPr>
      <w:r>
        <w:t xml:space="preserve">The perm destroys the </w:t>
      </w:r>
      <w:r w:rsidRPr="00C573F3">
        <w:rPr>
          <w:u w:val="single"/>
        </w:rPr>
        <w:t>net</w:t>
      </w:r>
      <w:r>
        <w:t xml:space="preserve"> </w:t>
      </w:r>
      <w:r w:rsidRPr="00C573F3">
        <w:rPr>
          <w:u w:val="single"/>
        </w:rPr>
        <w:t>benefit</w:t>
      </w:r>
      <w:r>
        <w:t>---</w:t>
      </w:r>
      <w:r w:rsidRPr="00C573F3">
        <w:rPr>
          <w:u w:val="single"/>
        </w:rPr>
        <w:t>unilateral</w:t>
      </w:r>
      <w:r>
        <w:t xml:space="preserve"> action through the Aff is </w:t>
      </w:r>
      <w:r w:rsidRPr="00C573F3">
        <w:rPr>
          <w:u w:val="single"/>
        </w:rPr>
        <w:t>perceived</w:t>
      </w:r>
      <w:r>
        <w:t xml:space="preserve">, global leaders will </w:t>
      </w:r>
      <w:r w:rsidRPr="00C573F3">
        <w:rPr>
          <w:u w:val="single"/>
        </w:rPr>
        <w:t>know</w:t>
      </w:r>
      <w:r>
        <w:t xml:space="preserve"> the US didn’t go through the Arctic Council, which means it doesn’t gain</w:t>
      </w:r>
      <w:r w:rsidR="00317E1D">
        <w:t xml:space="preserve"> the</w:t>
      </w:r>
      <w:r>
        <w:t xml:space="preserve"> </w:t>
      </w:r>
      <w:r w:rsidRPr="00C573F3">
        <w:rPr>
          <w:u w:val="single"/>
        </w:rPr>
        <w:t>legitimacy</w:t>
      </w:r>
      <w:r>
        <w:t xml:space="preserve"> necessary to provide </w:t>
      </w:r>
      <w:r w:rsidRPr="00C573F3">
        <w:rPr>
          <w:u w:val="single"/>
        </w:rPr>
        <w:t>nuclear</w:t>
      </w:r>
      <w:r>
        <w:t xml:space="preserve"> </w:t>
      </w:r>
      <w:r w:rsidRPr="00C573F3">
        <w:rPr>
          <w:u w:val="single"/>
        </w:rPr>
        <w:t>security</w:t>
      </w:r>
      <w:r>
        <w:t xml:space="preserve"> in the region. </w:t>
      </w:r>
    </w:p>
    <w:p w14:paraId="797A3B01" w14:textId="10D47DE8" w:rsidR="00C573F3" w:rsidRDefault="00C573F3" w:rsidP="00C573F3">
      <w:pPr>
        <w:pStyle w:val="Analytic"/>
      </w:pPr>
      <w:r>
        <w:t xml:space="preserve">And it links to the other net benefit(s): </w:t>
      </w:r>
    </w:p>
    <w:p w14:paraId="190B5A7D" w14:textId="58A7C007" w:rsidR="000426CD" w:rsidRDefault="000426CD" w:rsidP="000426CD">
      <w:pPr>
        <w:pStyle w:val="Heading3"/>
      </w:pPr>
      <w:r>
        <w:t>2NC---AT: Perm, Do the CP</w:t>
      </w:r>
    </w:p>
    <w:p w14:paraId="62FD2F74" w14:textId="63F6ECDA" w:rsidR="00C573F3" w:rsidRDefault="00C573F3" w:rsidP="00C573F3">
      <w:pPr>
        <w:pStyle w:val="Analytic"/>
      </w:pPr>
      <w:r>
        <w:t xml:space="preserve">Perm, do the counterplan is </w:t>
      </w:r>
      <w:r w:rsidRPr="00C573F3">
        <w:rPr>
          <w:u w:val="single"/>
        </w:rPr>
        <w:t>severance</w:t>
      </w:r>
      <w:r>
        <w:t>:</w:t>
      </w:r>
    </w:p>
    <w:p w14:paraId="1C310842" w14:textId="3BC27F5D" w:rsidR="00C573F3" w:rsidRDefault="00C573F3" w:rsidP="00C573F3">
      <w:pPr>
        <w:pStyle w:val="Analytic"/>
      </w:pPr>
      <w:r>
        <w:t xml:space="preserve">1. </w:t>
      </w:r>
      <w:r w:rsidRPr="00C573F3">
        <w:rPr>
          <w:u w:val="single"/>
        </w:rPr>
        <w:t>Certainty</w:t>
      </w:r>
      <w:r>
        <w:t xml:space="preserve">---the Aff must be </w:t>
      </w:r>
      <w:r w:rsidRPr="00C573F3">
        <w:rPr>
          <w:u w:val="single"/>
        </w:rPr>
        <w:t>certain</w:t>
      </w:r>
      <w:r>
        <w:t xml:space="preserve"> under their burden. The counterplan is </w:t>
      </w:r>
      <w:r w:rsidRPr="00C573F3">
        <w:rPr>
          <w:u w:val="single"/>
        </w:rPr>
        <w:t>not</w:t>
      </w:r>
      <w:r>
        <w:t xml:space="preserve">, since the consultation is </w:t>
      </w:r>
      <w:r w:rsidRPr="00C573F3">
        <w:rPr>
          <w:u w:val="single"/>
        </w:rPr>
        <w:t>binding</w:t>
      </w:r>
      <w:r>
        <w:t xml:space="preserve"> and the Arctic States have the power to say </w:t>
      </w:r>
      <w:r w:rsidRPr="00C573F3">
        <w:rPr>
          <w:u w:val="single"/>
        </w:rPr>
        <w:t>no</w:t>
      </w:r>
      <w:r>
        <w:t xml:space="preserve">. </w:t>
      </w:r>
    </w:p>
    <w:p w14:paraId="31A76DE0" w14:textId="2FE783CE" w:rsidR="00C573F3" w:rsidRDefault="00C573F3" w:rsidP="00C573F3">
      <w:pPr>
        <w:pStyle w:val="Analytic"/>
      </w:pPr>
      <w:r>
        <w:t xml:space="preserve">2. </w:t>
      </w:r>
      <w:r w:rsidRPr="00C573F3">
        <w:rPr>
          <w:u w:val="single"/>
        </w:rPr>
        <w:t>Immediacy</w:t>
      </w:r>
      <w:r>
        <w:t xml:space="preserve">---the Aff must be </w:t>
      </w:r>
      <w:r w:rsidRPr="00C573F3">
        <w:rPr>
          <w:u w:val="single"/>
        </w:rPr>
        <w:t>immediate</w:t>
      </w:r>
      <w:r>
        <w:t xml:space="preserve">. The counterplan is </w:t>
      </w:r>
      <w:r w:rsidRPr="00C573F3">
        <w:rPr>
          <w:u w:val="single"/>
        </w:rPr>
        <w:t>not</w:t>
      </w:r>
      <w:r>
        <w:t xml:space="preserve">, since the </w:t>
      </w:r>
      <w:r w:rsidRPr="00C573F3">
        <w:rPr>
          <w:u w:val="single"/>
        </w:rPr>
        <w:t>consultation</w:t>
      </w:r>
      <w:r>
        <w:t xml:space="preserve"> and </w:t>
      </w:r>
      <w:r w:rsidRPr="00C573F3">
        <w:rPr>
          <w:u w:val="single"/>
        </w:rPr>
        <w:t>research</w:t>
      </w:r>
      <w:r>
        <w:t xml:space="preserve"> process takes </w:t>
      </w:r>
      <w:r w:rsidRPr="00C573F3">
        <w:rPr>
          <w:u w:val="single"/>
        </w:rPr>
        <w:t>time</w:t>
      </w:r>
      <w:r>
        <w:t xml:space="preserve">. </w:t>
      </w:r>
    </w:p>
    <w:p w14:paraId="3DB8874E" w14:textId="40F4B323" w:rsidR="00C573F3" w:rsidRPr="00C573F3" w:rsidRDefault="00C573F3" w:rsidP="00C573F3">
      <w:pPr>
        <w:pStyle w:val="Analytic"/>
      </w:pPr>
      <w:r>
        <w:t xml:space="preserve">Severance is a </w:t>
      </w:r>
      <w:r w:rsidRPr="00B05814">
        <w:rPr>
          <w:u w:val="single"/>
        </w:rPr>
        <w:t>voting</w:t>
      </w:r>
      <w:r>
        <w:t xml:space="preserve"> </w:t>
      </w:r>
      <w:r w:rsidRPr="00B05814">
        <w:rPr>
          <w:u w:val="single"/>
        </w:rPr>
        <w:t>issue</w:t>
      </w:r>
      <w:r>
        <w:t xml:space="preserve">---the Aff </w:t>
      </w:r>
      <w:r w:rsidRPr="00B05814">
        <w:rPr>
          <w:u w:val="single"/>
        </w:rPr>
        <w:t>must</w:t>
      </w:r>
      <w:r>
        <w:t xml:space="preserve"> be </w:t>
      </w:r>
      <w:r w:rsidRPr="00B05814">
        <w:rPr>
          <w:u w:val="single"/>
        </w:rPr>
        <w:t>tied</w:t>
      </w:r>
      <w:r>
        <w:t xml:space="preserve"> to their advocacy </w:t>
      </w:r>
      <w:r w:rsidRPr="00B05814">
        <w:rPr>
          <w:u w:val="single"/>
        </w:rPr>
        <w:t>certainly</w:t>
      </w:r>
      <w:r>
        <w:t xml:space="preserve"> and </w:t>
      </w:r>
      <w:r w:rsidRPr="00B05814">
        <w:rPr>
          <w:u w:val="single"/>
        </w:rPr>
        <w:t>immediately</w:t>
      </w:r>
      <w:r>
        <w:t xml:space="preserve">. Otherwise, Affs </w:t>
      </w:r>
      <w:r w:rsidR="00B05814">
        <w:t xml:space="preserve">can </w:t>
      </w:r>
      <w:r w:rsidR="00B05814" w:rsidRPr="00B05814">
        <w:rPr>
          <w:u w:val="single"/>
        </w:rPr>
        <w:t>avoid</w:t>
      </w:r>
      <w:r w:rsidR="00B05814">
        <w:t xml:space="preserve"> all Neg offense by running a plan that “</w:t>
      </w:r>
      <w:r w:rsidR="00B05814" w:rsidRPr="00B05814">
        <w:rPr>
          <w:u w:val="single"/>
        </w:rPr>
        <w:t>maybe</w:t>
      </w:r>
      <w:r w:rsidR="00B05814">
        <w:t xml:space="preserve">” happens in </w:t>
      </w:r>
      <w:r w:rsidR="00B05814" w:rsidRPr="00B05814">
        <w:rPr>
          <w:u w:val="single"/>
        </w:rPr>
        <w:t>20</w:t>
      </w:r>
      <w:r w:rsidR="00B05814">
        <w:t xml:space="preserve"> </w:t>
      </w:r>
      <w:r w:rsidR="00B05814" w:rsidRPr="00B05814">
        <w:rPr>
          <w:u w:val="single"/>
        </w:rPr>
        <w:t>years</w:t>
      </w:r>
      <w:r w:rsidR="00B05814">
        <w:t xml:space="preserve">. That decks </w:t>
      </w:r>
      <w:r w:rsidR="00B05814" w:rsidRPr="00B05814">
        <w:rPr>
          <w:u w:val="single"/>
        </w:rPr>
        <w:t>fairness</w:t>
      </w:r>
      <w:r w:rsidR="00B05814">
        <w:t xml:space="preserve">. </w:t>
      </w:r>
    </w:p>
    <w:p w14:paraId="0BCC5EC6" w14:textId="4DDA4AA8" w:rsidR="00B05814" w:rsidRDefault="00B05814" w:rsidP="000426CD">
      <w:pPr>
        <w:pStyle w:val="Heading3"/>
      </w:pPr>
      <w:r>
        <w:t>2NC---AT: Perm, Do the Aff + Nuclear Security Agreement</w:t>
      </w:r>
    </w:p>
    <w:p w14:paraId="1ED3E310" w14:textId="6695D195" w:rsidR="00B05814" w:rsidRDefault="00B05814" w:rsidP="00B05814">
      <w:pPr>
        <w:pStyle w:val="Analytic"/>
      </w:pPr>
      <w:r>
        <w:t xml:space="preserve">The perm is </w:t>
      </w:r>
      <w:r w:rsidRPr="00B05814">
        <w:rPr>
          <w:u w:val="single"/>
        </w:rPr>
        <w:t>intrinsic</w:t>
      </w:r>
      <w:r>
        <w:t xml:space="preserve">, which is a </w:t>
      </w:r>
      <w:r w:rsidRPr="00B05814">
        <w:rPr>
          <w:u w:val="single"/>
        </w:rPr>
        <w:t>voting</w:t>
      </w:r>
      <w:r>
        <w:t xml:space="preserve"> </w:t>
      </w:r>
      <w:r w:rsidRPr="00B05814">
        <w:rPr>
          <w:u w:val="single"/>
        </w:rPr>
        <w:t>issue</w:t>
      </w:r>
      <w:r>
        <w:t xml:space="preserve">. Perms are a test of competition, </w:t>
      </w:r>
      <w:r w:rsidRPr="00B05814">
        <w:rPr>
          <w:u w:val="single"/>
        </w:rPr>
        <w:t>not</w:t>
      </w:r>
      <w:r>
        <w:t xml:space="preserve"> an </w:t>
      </w:r>
      <w:r w:rsidRPr="00B05814">
        <w:t>invitation</w:t>
      </w:r>
      <w:r>
        <w:t xml:space="preserve"> to add whatever you want to the plan. That would allow any Aff to say “perm, do both and also </w:t>
      </w:r>
      <w:r w:rsidRPr="00B05814">
        <w:rPr>
          <w:u w:val="single"/>
        </w:rPr>
        <w:t>end</w:t>
      </w:r>
      <w:r>
        <w:t xml:space="preserve"> </w:t>
      </w:r>
      <w:r w:rsidRPr="00B05814">
        <w:rPr>
          <w:u w:val="single"/>
        </w:rPr>
        <w:t>world</w:t>
      </w:r>
      <w:r>
        <w:t xml:space="preserve"> </w:t>
      </w:r>
      <w:r w:rsidRPr="00B05814">
        <w:rPr>
          <w:u w:val="single"/>
        </w:rPr>
        <w:t>hunger</w:t>
      </w:r>
      <w:r>
        <w:t xml:space="preserve">,” which wins </w:t>
      </w:r>
      <w:r w:rsidRPr="00B05814">
        <w:rPr>
          <w:u w:val="single"/>
        </w:rPr>
        <w:t>every</w:t>
      </w:r>
      <w:r>
        <w:t xml:space="preserve"> </w:t>
      </w:r>
      <w:r w:rsidRPr="00B05814">
        <w:rPr>
          <w:u w:val="single"/>
        </w:rPr>
        <w:t>time</w:t>
      </w:r>
      <w:r>
        <w:t xml:space="preserve">. Perms </w:t>
      </w:r>
      <w:r w:rsidRPr="00B05814">
        <w:rPr>
          <w:u w:val="single"/>
        </w:rPr>
        <w:t>must</w:t>
      </w:r>
      <w:r>
        <w:t xml:space="preserve"> include </w:t>
      </w:r>
      <w:r w:rsidRPr="00B05814">
        <w:rPr>
          <w:u w:val="single"/>
        </w:rPr>
        <w:t>only</w:t>
      </w:r>
      <w:r>
        <w:t xml:space="preserve"> aspects of the counterplan </w:t>
      </w:r>
      <w:r w:rsidRPr="00B05814">
        <w:rPr>
          <w:u w:val="single"/>
        </w:rPr>
        <w:t>text</w:t>
      </w:r>
      <w:r>
        <w:t xml:space="preserve">, otherwise it’s </w:t>
      </w:r>
      <w:r w:rsidRPr="00B05814">
        <w:rPr>
          <w:u w:val="single"/>
        </w:rPr>
        <w:t>unfair</w:t>
      </w:r>
      <w:r>
        <w:t xml:space="preserve">. </w:t>
      </w:r>
    </w:p>
    <w:p w14:paraId="4E47B2A9" w14:textId="21A0B08B" w:rsidR="0088642B" w:rsidRPr="0088642B" w:rsidRDefault="0088642B" w:rsidP="002F0C40">
      <w:pPr>
        <w:pStyle w:val="Heading3"/>
      </w:pPr>
      <w:r>
        <w:t>2NC---AT: Ukraine Turn</w:t>
      </w:r>
    </w:p>
    <w:p w14:paraId="4A557629" w14:textId="77777777" w:rsidR="00093FC4" w:rsidRDefault="00093FC4" w:rsidP="00093FC4">
      <w:pPr>
        <w:pStyle w:val="Heading4"/>
      </w:pPr>
      <w:r>
        <w:t xml:space="preserve">The counterplan solves the war in </w:t>
      </w:r>
      <w:r w:rsidRPr="005E1A48">
        <w:rPr>
          <w:u w:val="single"/>
        </w:rPr>
        <w:t>Ukraine</w:t>
      </w:r>
      <w:r>
        <w:t xml:space="preserve"> and </w:t>
      </w:r>
      <w:r w:rsidRPr="005E1A48">
        <w:rPr>
          <w:u w:val="single"/>
        </w:rPr>
        <w:t>Middle</w:t>
      </w:r>
      <w:r>
        <w:t xml:space="preserve"> </w:t>
      </w:r>
      <w:r w:rsidRPr="005E1A48">
        <w:rPr>
          <w:u w:val="single"/>
        </w:rPr>
        <w:t>East</w:t>
      </w:r>
      <w:r>
        <w:t xml:space="preserve"> tensions through Russian </w:t>
      </w:r>
      <w:r w:rsidRPr="005E1A48">
        <w:rPr>
          <w:u w:val="single"/>
        </w:rPr>
        <w:t>consultation</w:t>
      </w:r>
      <w:r>
        <w:t xml:space="preserve"> and </w:t>
      </w:r>
      <w:r w:rsidRPr="005E1A48">
        <w:rPr>
          <w:u w:val="single"/>
        </w:rPr>
        <w:t>cooperation</w:t>
      </w:r>
      <w:r>
        <w:t xml:space="preserve">. </w:t>
      </w:r>
    </w:p>
    <w:p w14:paraId="4BA2E773" w14:textId="174F95F8" w:rsidR="00093FC4" w:rsidRPr="00427D6C" w:rsidRDefault="00093FC4" w:rsidP="00093FC4">
      <w:r w:rsidRPr="00427D6C">
        <w:rPr>
          <w:rStyle w:val="Style13ptBold"/>
        </w:rPr>
        <w:t>Devyatkin ’25</w:t>
      </w:r>
      <w:r>
        <w:t xml:space="preserve"> [Pavel Devyatkin, senior associate at The Arctic Institute, focusing on Russian policy and US-Russia relations; </w:t>
      </w:r>
      <w:r w:rsidRPr="00C9067A">
        <w:t>PhD Fellow at the Higher School of Economics</w:t>
      </w:r>
      <w:r>
        <w:t>; BA, political science and east European studies; MS, international development, The London School of Economics and Political Science. March 18, 2025. The Nation “</w:t>
      </w:r>
      <w:r w:rsidRPr="00427D6C">
        <w:t>A New Age for US-Russia Arctic Cooperation?</w:t>
      </w:r>
      <w:r>
        <w:t xml:space="preserve">” </w:t>
      </w:r>
      <w:hyperlink r:id="rId11" w:history="1">
        <w:r w:rsidRPr="00203D22">
          <w:rPr>
            <w:rStyle w:val="Hyperlink"/>
          </w:rPr>
          <w:t>https://www.thenation.com/article/world/russia-putin-trump-climate-diplomacy-war/</w:t>
        </w:r>
      </w:hyperlink>
      <w:r>
        <w:t xml:space="preserve"> </w:t>
      </w:r>
      <w:r w:rsidR="00277E27">
        <w:t xml:space="preserve">accessed 7.3.2025 // </w:t>
      </w:r>
      <w:r w:rsidR="00277E27">
        <w:rPr>
          <w:b/>
          <w:i/>
        </w:rPr>
        <w:t>mosuQ</w:t>
      </w:r>
      <w:r w:rsidR="00277E27">
        <w:t>]</w:t>
      </w:r>
    </w:p>
    <w:p w14:paraId="4395F77A" w14:textId="77777777" w:rsidR="00093FC4" w:rsidRPr="00857CB5" w:rsidRDefault="00093FC4" w:rsidP="00093FC4">
      <w:pPr>
        <w:rPr>
          <w:sz w:val="12"/>
        </w:rPr>
      </w:pPr>
      <w:r w:rsidRPr="00E73EDF">
        <w:rPr>
          <w:rStyle w:val="StyleUnderline"/>
          <w:highlight w:val="cyan"/>
        </w:rPr>
        <w:t>US-Russia talks</w:t>
      </w:r>
      <w:r w:rsidRPr="00427D6C">
        <w:rPr>
          <w:rStyle w:val="StyleUnderline"/>
        </w:rPr>
        <w:t xml:space="preserve"> in Saudi Arabia and the Trump-Putin phone call </w:t>
      </w:r>
      <w:r w:rsidRPr="00E73EDF">
        <w:rPr>
          <w:rStyle w:val="StyleUnderline"/>
          <w:highlight w:val="cyan"/>
        </w:rPr>
        <w:t xml:space="preserve">signal a possible </w:t>
      </w:r>
      <w:r w:rsidRPr="00E73EDF">
        <w:rPr>
          <w:rStyle w:val="Emphasis"/>
          <w:highlight w:val="cyan"/>
        </w:rPr>
        <w:t>negotiation for peace in Ukraine</w:t>
      </w:r>
      <w:r w:rsidRPr="00427D6C">
        <w:rPr>
          <w:rStyle w:val="StyleUnderline"/>
        </w:rPr>
        <w:t xml:space="preserve"> and new opportunities for the countries’ </w:t>
      </w:r>
      <w:r w:rsidRPr="005E1A48">
        <w:rPr>
          <w:rStyle w:val="Emphasis"/>
        </w:rPr>
        <w:t>relations</w:t>
      </w:r>
      <w:r w:rsidRPr="00427D6C">
        <w:rPr>
          <w:rStyle w:val="StyleUnderline"/>
        </w:rPr>
        <w:t xml:space="preserve">, including </w:t>
      </w:r>
      <w:r w:rsidRPr="00E73EDF">
        <w:rPr>
          <w:rStyle w:val="StyleUnderline"/>
          <w:highlight w:val="cyan"/>
        </w:rPr>
        <w:t xml:space="preserve">in the </w:t>
      </w:r>
      <w:r w:rsidRPr="00E73EDF">
        <w:rPr>
          <w:rStyle w:val="Emphasis"/>
          <w:highlight w:val="cyan"/>
        </w:rPr>
        <w:t>Arctic</w:t>
      </w:r>
      <w:r w:rsidRPr="00427D6C">
        <w:rPr>
          <w:rStyle w:val="StyleUnderline"/>
        </w:rPr>
        <w:t xml:space="preserve"> region</w:t>
      </w:r>
      <w:r w:rsidRPr="00857CB5">
        <w:rPr>
          <w:sz w:val="12"/>
        </w:rPr>
        <w:t>.</w:t>
      </w:r>
    </w:p>
    <w:p w14:paraId="6B43CED9" w14:textId="77777777" w:rsidR="00093FC4" w:rsidRPr="00857CB5" w:rsidRDefault="00093FC4" w:rsidP="00093FC4">
      <w:pPr>
        <w:rPr>
          <w:sz w:val="12"/>
        </w:rPr>
      </w:pPr>
      <w:r w:rsidRPr="00857CB5">
        <w:rPr>
          <w:rStyle w:val="StyleUnderline"/>
        </w:rPr>
        <w:t xml:space="preserve">The Arctic, warming four times faster than the rest of the world, may be </w:t>
      </w:r>
      <w:r w:rsidRPr="00E73EDF">
        <w:rPr>
          <w:rStyle w:val="StyleUnderline"/>
          <w:highlight w:val="cyan"/>
        </w:rPr>
        <w:t xml:space="preserve">the </w:t>
      </w:r>
      <w:r w:rsidRPr="00E73EDF">
        <w:rPr>
          <w:rStyle w:val="Emphasis"/>
          <w:highlight w:val="cyan"/>
        </w:rPr>
        <w:t>key region</w:t>
      </w:r>
      <w:r w:rsidRPr="00E73EDF">
        <w:rPr>
          <w:rStyle w:val="StyleUnderline"/>
          <w:highlight w:val="cyan"/>
        </w:rPr>
        <w:t xml:space="preserve"> for</w:t>
      </w:r>
      <w:r w:rsidRPr="00857CB5">
        <w:rPr>
          <w:rStyle w:val="StyleUnderline"/>
        </w:rPr>
        <w:t xml:space="preserve"> the </w:t>
      </w:r>
      <w:r w:rsidRPr="00E73EDF">
        <w:rPr>
          <w:rStyle w:val="Emphasis"/>
          <w:highlight w:val="cyan"/>
        </w:rPr>
        <w:t>US and Russia</w:t>
      </w:r>
      <w:r w:rsidRPr="00E73EDF">
        <w:rPr>
          <w:rStyle w:val="StyleUnderline"/>
          <w:highlight w:val="cyan"/>
        </w:rPr>
        <w:t xml:space="preserve"> to advance coop</w:t>
      </w:r>
      <w:r w:rsidRPr="00857CB5">
        <w:rPr>
          <w:rStyle w:val="StyleUnderline"/>
        </w:rPr>
        <w:t>eration. US-R</w:t>
      </w:r>
      <w:r w:rsidRPr="00427D6C">
        <w:rPr>
          <w:rStyle w:val="StyleUnderline"/>
        </w:rPr>
        <w:t xml:space="preserve">ussia rapprochement may broadly benefit the world by </w:t>
      </w:r>
      <w:r w:rsidRPr="00E73EDF">
        <w:rPr>
          <w:rStyle w:val="Emphasis"/>
          <w:highlight w:val="cyan"/>
        </w:rPr>
        <w:t>bring</w:t>
      </w:r>
      <w:r w:rsidRPr="005E1A48">
        <w:rPr>
          <w:rStyle w:val="Emphasis"/>
        </w:rPr>
        <w:t xml:space="preserve">ing </w:t>
      </w:r>
      <w:r w:rsidRPr="00E73EDF">
        <w:rPr>
          <w:rStyle w:val="Emphasis"/>
          <w:highlight w:val="cyan"/>
        </w:rPr>
        <w:t>an end</w:t>
      </w:r>
      <w:r w:rsidRPr="00E73EDF">
        <w:rPr>
          <w:rStyle w:val="StyleUnderline"/>
          <w:highlight w:val="cyan"/>
        </w:rPr>
        <w:t xml:space="preserve"> to the</w:t>
      </w:r>
      <w:r w:rsidRPr="00427D6C">
        <w:rPr>
          <w:rStyle w:val="StyleUnderline"/>
        </w:rPr>
        <w:t xml:space="preserve"> disastrous </w:t>
      </w:r>
      <w:r w:rsidRPr="00E73EDF">
        <w:rPr>
          <w:rStyle w:val="StyleUnderline"/>
          <w:highlight w:val="cyan"/>
        </w:rPr>
        <w:t xml:space="preserve">war in </w:t>
      </w:r>
      <w:r w:rsidRPr="00E73EDF">
        <w:rPr>
          <w:rStyle w:val="Emphasis"/>
          <w:highlight w:val="cyan"/>
        </w:rPr>
        <w:t>Ukraine</w:t>
      </w:r>
      <w:r w:rsidRPr="00427D6C">
        <w:rPr>
          <w:rStyle w:val="StyleUnderline"/>
        </w:rPr>
        <w:t xml:space="preserve"> and reducing the risk of nuclear war</w:t>
      </w:r>
      <w:r w:rsidRPr="00857CB5">
        <w:rPr>
          <w:sz w:val="12"/>
        </w:rPr>
        <w:t>, but existential environmental issues still demand attention.</w:t>
      </w:r>
    </w:p>
    <w:p w14:paraId="23633845" w14:textId="77777777" w:rsidR="00093FC4" w:rsidRPr="00857CB5" w:rsidRDefault="00093FC4" w:rsidP="00093FC4">
      <w:pPr>
        <w:rPr>
          <w:sz w:val="12"/>
        </w:rPr>
      </w:pPr>
      <w:r w:rsidRPr="00857CB5">
        <w:rPr>
          <w:sz w:val="12"/>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30727606" w14:textId="77777777" w:rsidR="00093FC4" w:rsidRPr="00857CB5" w:rsidRDefault="00093FC4" w:rsidP="00093FC4">
      <w:pPr>
        <w:rPr>
          <w:sz w:val="12"/>
        </w:rPr>
      </w:pPr>
      <w:r w:rsidRPr="00857CB5">
        <w:rPr>
          <w:rStyle w:val="StyleUnderline"/>
        </w:rPr>
        <w:t xml:space="preserve">At the February 18, 2025, Rubio-Lavrov meeting in Riyadh, </w:t>
      </w:r>
      <w:r w:rsidRPr="00E73EDF">
        <w:rPr>
          <w:rStyle w:val="StyleUnderline"/>
          <w:highlight w:val="cyan"/>
        </w:rPr>
        <w:t>Kirill Dmitriev</w:t>
      </w:r>
      <w:r w:rsidRPr="00857CB5">
        <w:rPr>
          <w:rStyle w:val="StyleUnderline"/>
        </w:rPr>
        <w:t xml:space="preserve">, CEO of the Russian Direct Investment Fund, </w:t>
      </w:r>
      <w:r w:rsidRPr="00E73EDF">
        <w:rPr>
          <w:rStyle w:val="StyleUnderline"/>
          <w:highlight w:val="cyan"/>
        </w:rPr>
        <w:t xml:space="preserve">named the region as a potential </w:t>
      </w:r>
      <w:r w:rsidRPr="00E73EDF">
        <w:rPr>
          <w:rStyle w:val="Emphasis"/>
          <w:highlight w:val="cyan"/>
        </w:rPr>
        <w:t>setting for US-Russia coop</w:t>
      </w:r>
      <w:r w:rsidRPr="005E1A48">
        <w:rPr>
          <w:rStyle w:val="Emphasis"/>
        </w:rPr>
        <w:t>eration</w:t>
      </w:r>
      <w:r w:rsidRPr="00857CB5">
        <w:rPr>
          <w:rStyle w:val="StyleUnderline"/>
        </w:rPr>
        <w:t xml:space="preserve">: “We need to pursue joint projects, including, for example, in the Arctic.” The Arctic region makes sense as a setting for cooperation </w:t>
      </w:r>
      <w:r w:rsidRPr="00E73EDF">
        <w:rPr>
          <w:rStyle w:val="StyleUnderline"/>
          <w:highlight w:val="cyan"/>
        </w:rPr>
        <w:t xml:space="preserve">as the two sides have </w:t>
      </w:r>
      <w:r w:rsidRPr="00E73EDF">
        <w:rPr>
          <w:rStyle w:val="Emphasis"/>
          <w:highlight w:val="cyan"/>
        </w:rPr>
        <w:t>explicitly expressed interest in exploring cooperation</w:t>
      </w:r>
      <w:r w:rsidRPr="00857CB5">
        <w:rPr>
          <w:rStyle w:val="StyleUnderline"/>
        </w:rPr>
        <w:t xml:space="preserve"> in energy, investment, and geopolitical issues</w:t>
      </w:r>
      <w:r w:rsidRPr="00857CB5">
        <w:rPr>
          <w:sz w:val="12"/>
        </w:rPr>
        <w:t>. Western sanctions on Russia have led Moscow to step up its cooperation in the Arctic with China in joint energy ventures and grand plans for Arctic shipping. US officials now see Arctic cooperation as a potential means to “drive a wedge” between Moscow and Beijing.</w:t>
      </w:r>
    </w:p>
    <w:p w14:paraId="32269E8B" w14:textId="77777777" w:rsidR="00093FC4" w:rsidRPr="00857CB5" w:rsidRDefault="00093FC4" w:rsidP="00093FC4">
      <w:pPr>
        <w:rPr>
          <w:sz w:val="12"/>
        </w:rPr>
      </w:pPr>
      <w:r w:rsidRPr="00857CB5">
        <w:rPr>
          <w:sz w:val="12"/>
        </w:rPr>
        <w:t>In my meetings in Moscow with American and Russian diplomats and businessmen over the past few weeks, it is clear that many are interested in diverse forms of Arctic cooperation, from cultural diplomacy that celebrates the commonalities of Indigenous peoples on both sides of the Bering Strait, to scientific diplomacy to understand and adapt to climate hazards faced by both nations. Business interests, however, are at the top of the agenda.</w:t>
      </w:r>
    </w:p>
    <w:p w14:paraId="0E9D1696" w14:textId="77777777" w:rsidR="00093FC4" w:rsidRPr="00857CB5" w:rsidRDefault="00093FC4" w:rsidP="00093FC4">
      <w:pPr>
        <w:rPr>
          <w:sz w:val="12"/>
        </w:rPr>
      </w:pPr>
      <w:r w:rsidRPr="00857CB5">
        <w:rPr>
          <w:sz w:val="12"/>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3B783509" w14:textId="77777777" w:rsidR="00093FC4" w:rsidRPr="00857CB5" w:rsidRDefault="00093FC4" w:rsidP="00093FC4">
      <w:pPr>
        <w:rPr>
          <w:sz w:val="12"/>
        </w:rPr>
      </w:pPr>
      <w:r w:rsidRPr="00857CB5">
        <w:rPr>
          <w:sz w:val="12"/>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0D976B1F" w14:textId="77777777" w:rsidR="00093FC4" w:rsidRPr="00857CB5" w:rsidRDefault="00093FC4" w:rsidP="00093FC4">
      <w:pPr>
        <w:rPr>
          <w:sz w:val="12"/>
        </w:rPr>
      </w:pPr>
      <w:r w:rsidRPr="00857CB5">
        <w:rPr>
          <w:sz w:val="12"/>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4F5375E" w14:textId="77777777" w:rsidR="00093FC4" w:rsidRPr="00857CB5" w:rsidRDefault="00093FC4" w:rsidP="00093FC4">
      <w:pPr>
        <w:rPr>
          <w:sz w:val="12"/>
        </w:rPr>
      </w:pPr>
      <w:r w:rsidRPr="00857CB5">
        <w:rPr>
          <w:sz w:val="12"/>
        </w:rPr>
        <w:t>The announced plan to revamp diplomatic relations and restore the staff of the countries’ diplomatic missions will significantly reduce the current obstacles to US-Russia scientific cooperation in the Arctic. By making it easier to issue visas and travel between the two countries, Americans and Russians will again be able to conduct joint research, expeditions, and scientific conferences and build models to better understand the unfolding climate emergency. Scientific cooperation to understand the changes affecting sea ice, permafrost, ecosystems, and local communities has been blunted by the political fallout of the war in Ukraine.</w:t>
      </w:r>
    </w:p>
    <w:p w14:paraId="4E59BFFA" w14:textId="77777777" w:rsidR="00093FC4" w:rsidRPr="00857CB5" w:rsidRDefault="00093FC4" w:rsidP="00093FC4">
      <w:pPr>
        <w:rPr>
          <w:sz w:val="12"/>
        </w:rPr>
      </w:pPr>
      <w:r w:rsidRPr="00857CB5">
        <w:rPr>
          <w:rStyle w:val="StyleUnderline"/>
        </w:rPr>
        <w:t xml:space="preserve">Cooperation in </w:t>
      </w:r>
      <w:r w:rsidRPr="00E73EDF">
        <w:rPr>
          <w:rStyle w:val="StyleUnderline"/>
          <w:highlight w:val="cyan"/>
        </w:rPr>
        <w:t>the Arctic can</w:t>
      </w:r>
      <w:r w:rsidRPr="00857CB5">
        <w:rPr>
          <w:rStyle w:val="StyleUnderline"/>
        </w:rPr>
        <w:t xml:space="preserve"> help </w:t>
      </w:r>
      <w:r w:rsidRPr="00E73EDF">
        <w:rPr>
          <w:rStyle w:val="StyleUnderline"/>
          <w:highlight w:val="cyan"/>
        </w:rPr>
        <w:t>build</w:t>
      </w:r>
      <w:r w:rsidRPr="002F0C40">
        <w:rPr>
          <w:rStyle w:val="StyleUnderline"/>
        </w:rPr>
        <w:t xml:space="preserve"> </w:t>
      </w:r>
      <w:r w:rsidRPr="002F0C40">
        <w:rPr>
          <w:rStyle w:val="Emphasis"/>
        </w:rPr>
        <w:t xml:space="preserve">regional </w:t>
      </w:r>
      <w:r w:rsidRPr="00E73EDF">
        <w:rPr>
          <w:rStyle w:val="Emphasis"/>
          <w:highlight w:val="cyan"/>
        </w:rPr>
        <w:t>stability</w:t>
      </w:r>
      <w:r w:rsidRPr="00857CB5">
        <w:rPr>
          <w:rStyle w:val="StyleUnderline"/>
        </w:rPr>
        <w:t xml:space="preserve">. More importantly, </w:t>
      </w:r>
      <w:r w:rsidRPr="002F0C40">
        <w:rPr>
          <w:rStyle w:val="StyleUnderline"/>
        </w:rPr>
        <w:t xml:space="preserve">Arctic cooperation will build trust between the US and Russia that could </w:t>
      </w:r>
      <w:r w:rsidRPr="002F0C40">
        <w:rPr>
          <w:rStyle w:val="Emphasis"/>
        </w:rPr>
        <w:t>complement</w:t>
      </w:r>
      <w:r w:rsidRPr="002F0C40">
        <w:rPr>
          <w:rStyle w:val="StyleUnderline"/>
        </w:rPr>
        <w:t xml:space="preserve"> or </w:t>
      </w:r>
      <w:r w:rsidRPr="002F0C40">
        <w:rPr>
          <w:rStyle w:val="Emphasis"/>
        </w:rPr>
        <w:t>spill over</w:t>
      </w:r>
      <w:r w:rsidRPr="002F0C40">
        <w:rPr>
          <w:rStyle w:val="StyleUnderline"/>
        </w:rPr>
        <w:t xml:space="preserve"> into other crucial fields of cooperation such as arms control, </w:t>
      </w:r>
      <w:r w:rsidRPr="002F0C40">
        <w:rPr>
          <w:rStyle w:val="Emphasis"/>
        </w:rPr>
        <w:t>Middle East peace</w:t>
      </w:r>
      <w:r w:rsidRPr="002F0C40">
        <w:rPr>
          <w:rStyle w:val="StyleUnderline"/>
        </w:rPr>
        <w:t>, and global he</w:t>
      </w:r>
      <w:r w:rsidRPr="00857CB5">
        <w:rPr>
          <w:rStyle w:val="StyleUnderline"/>
        </w:rPr>
        <w:t>alth</w:t>
      </w:r>
      <w:r w:rsidRPr="00857CB5">
        <w:rPr>
          <w:sz w:val="12"/>
        </w:rPr>
        <w:t>.</w:t>
      </w:r>
    </w:p>
    <w:p w14:paraId="52038B5F" w14:textId="490338A9" w:rsidR="0088642B" w:rsidRPr="006D5247" w:rsidRDefault="0088642B" w:rsidP="0088642B">
      <w:pPr>
        <w:pStyle w:val="Heading4"/>
      </w:pPr>
      <w:r w:rsidRPr="006D5247">
        <w:t>No nuclear Ukraine</w:t>
      </w:r>
      <w:r w:rsidR="002F0C40">
        <w:t xml:space="preserve">---doesn’t </w:t>
      </w:r>
      <w:r w:rsidR="00317E1D">
        <w:t>match</w:t>
      </w:r>
      <w:r w:rsidR="002F0C40">
        <w:t xml:space="preserve"> </w:t>
      </w:r>
      <w:r w:rsidR="002F0C40" w:rsidRPr="002F0C40">
        <w:rPr>
          <w:u w:val="single"/>
        </w:rPr>
        <w:t>Russian</w:t>
      </w:r>
      <w:r w:rsidR="002F0C40">
        <w:t xml:space="preserve"> </w:t>
      </w:r>
      <w:r w:rsidR="002F0C40" w:rsidRPr="002F0C40">
        <w:rPr>
          <w:u w:val="single"/>
        </w:rPr>
        <w:t>procedures</w:t>
      </w:r>
      <w:r w:rsidR="002F0C40">
        <w:t xml:space="preserve">, </w:t>
      </w:r>
      <w:r w:rsidR="00317E1D">
        <w:t>destroys</w:t>
      </w:r>
      <w:r w:rsidR="002F0C40">
        <w:t xml:space="preserve"> Russian </w:t>
      </w:r>
      <w:r w:rsidR="002F0C40" w:rsidRPr="002F0C40">
        <w:rPr>
          <w:u w:val="single"/>
        </w:rPr>
        <w:t>territory</w:t>
      </w:r>
      <w:r w:rsidR="002F0C40">
        <w:t xml:space="preserve">, and </w:t>
      </w:r>
      <w:r w:rsidR="002F0C40" w:rsidRPr="002F0C40">
        <w:rPr>
          <w:u w:val="single"/>
        </w:rPr>
        <w:t>rallies</w:t>
      </w:r>
      <w:r w:rsidR="002F0C40">
        <w:t xml:space="preserve"> global </w:t>
      </w:r>
      <w:r w:rsidR="002F0C40" w:rsidRPr="002F0C40">
        <w:rPr>
          <w:u w:val="single"/>
        </w:rPr>
        <w:t>support</w:t>
      </w:r>
      <w:r w:rsidR="002F0C40">
        <w:t xml:space="preserve"> </w:t>
      </w:r>
      <w:r w:rsidR="002F0C40" w:rsidRPr="002F0C40">
        <w:rPr>
          <w:u w:val="single"/>
        </w:rPr>
        <w:t>against</w:t>
      </w:r>
      <w:r w:rsidR="002F0C40">
        <w:t xml:space="preserve"> them. </w:t>
      </w:r>
    </w:p>
    <w:p w14:paraId="78C96253" w14:textId="1F737738" w:rsidR="002F0C40" w:rsidRPr="002F0C40" w:rsidRDefault="002F0C40" w:rsidP="0088642B">
      <w:r w:rsidRPr="002F0C40">
        <w:rPr>
          <w:rStyle w:val="Style13ptBold"/>
        </w:rPr>
        <w:t>Alburque ’22</w:t>
      </w:r>
      <w:r>
        <w:t xml:space="preserve"> [William Alburque, former director of NATO’s Arms Control, Disarmament, and WMD Non-Proliferation Center; former director of Strategy, Technology, and Arms Control at the IISS. October 10, 2022. International Institute for Strategic Studies “</w:t>
      </w:r>
      <w:r w:rsidRPr="002F0C40">
        <w:t>Russia is unlikely to use nuclear weapons in Ukraine</w:t>
      </w:r>
      <w:r>
        <w:t xml:space="preserve">” </w:t>
      </w:r>
      <w:hyperlink r:id="rId12" w:history="1">
        <w:r w:rsidRPr="00F6004B">
          <w:rPr>
            <w:rStyle w:val="Hyperlink"/>
          </w:rPr>
          <w:t>https://www.iiss.org/online-analysis/online-analysis/2022/10/russia-is-unlikely-to-use-nuclear-weapons-in-ukraine</w:t>
        </w:r>
      </w:hyperlink>
      <w:r>
        <w:t xml:space="preserve"> </w:t>
      </w:r>
      <w:r w:rsidR="00277E27">
        <w:t xml:space="preserve">accessed 7.3.2025 // </w:t>
      </w:r>
      <w:r w:rsidR="00277E27">
        <w:rPr>
          <w:b/>
          <w:i/>
        </w:rPr>
        <w:t>mosuQ</w:t>
      </w:r>
      <w:r w:rsidR="00277E27">
        <w:t>]</w:t>
      </w:r>
    </w:p>
    <w:p w14:paraId="319963FD" w14:textId="77777777" w:rsidR="0088642B" w:rsidRPr="002F0C40" w:rsidRDefault="0088642B" w:rsidP="0088642B">
      <w:pPr>
        <w:rPr>
          <w:sz w:val="12"/>
        </w:rPr>
      </w:pPr>
      <w:r w:rsidRPr="002F0C40">
        <w:rPr>
          <w:sz w:val="12"/>
        </w:rPr>
        <w:t>Russian nuclear threats against Ukraine are not credible</w:t>
      </w:r>
    </w:p>
    <w:p w14:paraId="649DA910" w14:textId="77777777" w:rsidR="0088642B" w:rsidRPr="002F0C40" w:rsidRDefault="0088642B" w:rsidP="0088642B">
      <w:pPr>
        <w:rPr>
          <w:sz w:val="12"/>
        </w:rPr>
      </w:pPr>
      <w:r w:rsidRPr="002F0C40">
        <w:rPr>
          <w:sz w:val="12"/>
        </w:rPr>
        <w:t>The </w:t>
      </w:r>
      <w:r w:rsidRPr="002F0C40">
        <w:rPr>
          <w:rStyle w:val="StyleUnderline"/>
          <w:highlight w:val="cyan"/>
        </w:rPr>
        <w:t>fear that Russia might use</w:t>
      </w:r>
      <w:r w:rsidRPr="002F0C40">
        <w:rPr>
          <w:rStyle w:val="StyleUnderline"/>
        </w:rPr>
        <w:t> ‘tactical’ </w:t>
      </w:r>
      <w:r w:rsidRPr="002F0C40">
        <w:rPr>
          <w:rStyle w:val="Emphasis"/>
          <w:highlight w:val="cyan"/>
        </w:rPr>
        <w:t>nuclear weapons</w:t>
      </w:r>
      <w:r w:rsidRPr="002F0C40">
        <w:rPr>
          <w:rStyle w:val="StyleUnderline"/>
          <w:highlight w:val="cyan"/>
        </w:rPr>
        <w:t xml:space="preserve"> in </w:t>
      </w:r>
      <w:r w:rsidRPr="002F0C40">
        <w:rPr>
          <w:rStyle w:val="Emphasis"/>
          <w:highlight w:val="cyan"/>
        </w:rPr>
        <w:t>Ukraine</w:t>
      </w:r>
      <w:r w:rsidRPr="002F0C40">
        <w:rPr>
          <w:rStyle w:val="StyleUnderline"/>
        </w:rPr>
        <w:t xml:space="preserve"> reflects a fundamental</w:t>
      </w:r>
      <w:r w:rsidRPr="002F0C40">
        <w:rPr>
          <w:sz w:val="12"/>
        </w:rPr>
        <w:t>, but completely understandable, </w:t>
      </w:r>
      <w:r w:rsidRPr="002F0C40">
        <w:rPr>
          <w:rStyle w:val="Emphasis"/>
        </w:rPr>
        <w:t>misinterpretation</w:t>
      </w:r>
      <w:r w:rsidRPr="002F0C40">
        <w:rPr>
          <w:rStyle w:val="StyleUnderline"/>
        </w:rPr>
        <w:t> of what Putin has said</w:t>
      </w:r>
      <w:r w:rsidRPr="002F0C40">
        <w:rPr>
          <w:sz w:val="12"/>
        </w:rPr>
        <w:t> (attempting to deter direct Western intervention) </w:t>
      </w:r>
      <w:r w:rsidRPr="002F0C40">
        <w:rPr>
          <w:rStyle w:val="StyleUnderline"/>
        </w:rPr>
        <w:t>and how Russia thinks about nuclear weapons in war</w:t>
      </w:r>
      <w:r w:rsidRPr="002F0C40">
        <w:rPr>
          <w:sz w:val="12"/>
        </w:rPr>
        <w:t>. While it is tempting to believe that Russia’s latest nuclear threats are directed against Ukraine, it is worth noting that, on the one hand, </w:t>
      </w:r>
      <w:r w:rsidRPr="002F0C40">
        <w:rPr>
          <w:rStyle w:val="StyleUnderline"/>
        </w:rPr>
        <w:t>Russia has annexed territory it does not currently hold, and on the other, Putin has </w:t>
      </w:r>
      <w:r w:rsidRPr="002F0C40">
        <w:rPr>
          <w:rStyle w:val="Emphasis"/>
        </w:rPr>
        <w:t>refrained</w:t>
      </w:r>
      <w:r w:rsidRPr="002F0C40">
        <w:rPr>
          <w:rStyle w:val="StyleUnderline"/>
        </w:rPr>
        <w:t> from issuing a direct nuclear threat to Ukraine if it did not take up his offer for talks</w:t>
      </w:r>
      <w:r w:rsidRPr="002F0C40">
        <w:rPr>
          <w:sz w:val="12"/>
        </w:rPr>
        <w:t>. Rather, </w:t>
      </w:r>
      <w:r w:rsidRPr="002F0C40">
        <w:rPr>
          <w:rStyle w:val="StyleUnderline"/>
        </w:rPr>
        <w:t>his messaging was intended to </w:t>
      </w:r>
      <w:r w:rsidRPr="002F0C40">
        <w:rPr>
          <w:rStyle w:val="Emphasis"/>
        </w:rPr>
        <w:t>push the West</w:t>
      </w:r>
      <w:r w:rsidRPr="002F0C40">
        <w:rPr>
          <w:rStyle w:val="StyleUnderline"/>
        </w:rPr>
        <w:t xml:space="preserve"> to coerce Ukraine into </w:t>
      </w:r>
      <w:r w:rsidRPr="002F0C40">
        <w:rPr>
          <w:rStyle w:val="Emphasis"/>
        </w:rPr>
        <w:t>negotiations</w:t>
      </w:r>
      <w:r w:rsidRPr="002F0C40">
        <w:rPr>
          <w:rStyle w:val="StyleUnderline"/>
        </w:rPr>
        <w:t> and to freeze the battlefield</w:t>
      </w:r>
      <w:r w:rsidRPr="002F0C40">
        <w:rPr>
          <w:sz w:val="12"/>
        </w:rPr>
        <w:t> as it is now, which would give Russia time and space to reconstitute its land forces. If Russia’s threat against Ukraine had been serious, surely the raid on Belgorod, the attack on Saky Air Base or the bombing of the Kerch Bridge – in addition to the regular fighting proceeding along the front lines – would have been sufficient to trigger retaliation.</w:t>
      </w:r>
    </w:p>
    <w:p w14:paraId="0F6BC7F2" w14:textId="77777777" w:rsidR="0088642B" w:rsidRPr="002F0C40" w:rsidRDefault="0088642B" w:rsidP="0088642B">
      <w:pPr>
        <w:rPr>
          <w:sz w:val="12"/>
        </w:rPr>
      </w:pPr>
      <w:r w:rsidRPr="002F0C40">
        <w:rPr>
          <w:sz w:val="12"/>
        </w:rPr>
        <w:t>But </w:t>
      </w:r>
      <w:r w:rsidRPr="002F0C40">
        <w:rPr>
          <w:rStyle w:val="StyleUnderline"/>
        </w:rPr>
        <w:t xml:space="preserve">such concerns </w:t>
      </w:r>
      <w:r w:rsidRPr="002F0C40">
        <w:rPr>
          <w:rStyle w:val="StyleUnderline"/>
          <w:highlight w:val="cyan"/>
        </w:rPr>
        <w:t>are not consistent with Russian </w:t>
      </w:r>
      <w:r w:rsidRPr="002F0C40">
        <w:rPr>
          <w:rStyle w:val="Emphasis"/>
          <w:highlight w:val="cyan"/>
        </w:rPr>
        <w:t>nuclear doctrine</w:t>
      </w:r>
      <w:r w:rsidRPr="002F0C40">
        <w:rPr>
          <w:rStyle w:val="StyleUnderline"/>
          <w:highlight w:val="cyan"/>
        </w:rPr>
        <w:t> and </w:t>
      </w:r>
      <w:r w:rsidRPr="002F0C40">
        <w:rPr>
          <w:rStyle w:val="Emphasis"/>
          <w:highlight w:val="cyan"/>
        </w:rPr>
        <w:t>force posture</w:t>
      </w:r>
      <w:r w:rsidRPr="002F0C40">
        <w:rPr>
          <w:sz w:val="12"/>
          <w:szCs w:val="10"/>
        </w:rPr>
        <w:t xml:space="preserve">. Russia’s operational nuclear doctrine (as opposed to the published version) focuses on </w:t>
      </w:r>
      <w:r w:rsidRPr="002F0C40">
        <w:rPr>
          <w:sz w:val="12"/>
        </w:rPr>
        <w:t>employment against the possibility of a small nuclear conflict escalating to a theatre or general war, and the force posture of Russia’s non-strategic nuclear arsenal reflects that mission. Russia sees non-strategic nuclear use in such escalation-prevention scenarios – as well as near-peer theatre-level conflicts – as a prescribed ‘dose’ of violence to ‘soberise’ the adversary, prevent it from escalating or coerce it into capitulating. Thus, </w:t>
      </w:r>
      <w:r w:rsidRPr="002F0C40">
        <w:rPr>
          <w:rStyle w:val="StyleUnderline"/>
          <w:highlight w:val="cyan"/>
        </w:rPr>
        <w:t>it is </w:t>
      </w:r>
      <w:r w:rsidRPr="002F0C40">
        <w:rPr>
          <w:rStyle w:val="Emphasis"/>
          <w:highlight w:val="cyan"/>
        </w:rPr>
        <w:t>highly unlikely</w:t>
      </w:r>
      <w:r w:rsidRPr="002F0C40">
        <w:rPr>
          <w:rStyle w:val="StyleUnderline"/>
        </w:rPr>
        <w:t> that Russia would use nuclear weapons against Ukrainian targets in this war</w:t>
      </w:r>
      <w:r w:rsidRPr="002F0C40">
        <w:rPr>
          <w:sz w:val="12"/>
        </w:rPr>
        <w:t>. It may be helpful to illustrate the underlying principles of this conclusion by thinking about tactical nuclear weapon use. This is not to say that doctrine is determinative, given that in this war Putin has acted in ways contrary to any rational military doctrine. But most analysts expect that he would only use nuclear weapons in Ukraine if he something to gain from doing so.</w:t>
      </w:r>
    </w:p>
    <w:p w14:paraId="34E24F6E" w14:textId="77777777" w:rsidR="0088642B" w:rsidRPr="002F0C40" w:rsidRDefault="0088642B" w:rsidP="0088642B">
      <w:pPr>
        <w:rPr>
          <w:sz w:val="12"/>
        </w:rPr>
      </w:pPr>
      <w:r w:rsidRPr="002F0C40">
        <w:rPr>
          <w:sz w:val="12"/>
        </w:rPr>
        <w:t>In order to use tactical nuclear weapons in the current conflict, Russia would have to answer four questions:</w:t>
      </w:r>
    </w:p>
    <w:p w14:paraId="690DF17F" w14:textId="77777777" w:rsidR="0088642B" w:rsidRPr="002F0C40" w:rsidRDefault="0088642B" w:rsidP="0088642B">
      <w:pPr>
        <w:rPr>
          <w:sz w:val="12"/>
        </w:rPr>
      </w:pPr>
      <w:r w:rsidRPr="002F0C40">
        <w:rPr>
          <w:sz w:val="12"/>
        </w:rPr>
        <w:t>1) What is the intended target of a nuclear strike?</w:t>
      </w:r>
    </w:p>
    <w:p w14:paraId="56F67A5D" w14:textId="77777777" w:rsidR="0088642B" w:rsidRPr="002F0C40" w:rsidRDefault="0088642B" w:rsidP="0088642B">
      <w:pPr>
        <w:rPr>
          <w:sz w:val="12"/>
        </w:rPr>
      </w:pPr>
      <w:r w:rsidRPr="002F0C40">
        <w:rPr>
          <w:sz w:val="12"/>
        </w:rPr>
        <w:t>2) What is the intended effect on the target?</w:t>
      </w:r>
    </w:p>
    <w:p w14:paraId="48C12AD6" w14:textId="77777777" w:rsidR="0088642B" w:rsidRPr="002F0C40" w:rsidRDefault="0088642B" w:rsidP="0088642B">
      <w:pPr>
        <w:rPr>
          <w:sz w:val="12"/>
        </w:rPr>
      </w:pPr>
      <w:r w:rsidRPr="002F0C40">
        <w:rPr>
          <w:sz w:val="12"/>
        </w:rPr>
        <w:t>3) What type of nuclear weapon would create the intended effect with the highest efficiency?</w:t>
      </w:r>
    </w:p>
    <w:p w14:paraId="3595208B" w14:textId="77777777" w:rsidR="0088642B" w:rsidRPr="002F0C40" w:rsidRDefault="0088642B" w:rsidP="0088642B">
      <w:pPr>
        <w:rPr>
          <w:sz w:val="12"/>
        </w:rPr>
      </w:pPr>
      <w:r w:rsidRPr="002F0C40">
        <w:rPr>
          <w:sz w:val="12"/>
        </w:rPr>
        <w:t>4) What happens next?</w:t>
      </w:r>
    </w:p>
    <w:p w14:paraId="350E554E" w14:textId="77777777" w:rsidR="0088642B" w:rsidRPr="002F0C40" w:rsidRDefault="0088642B" w:rsidP="0088642B">
      <w:pPr>
        <w:rPr>
          <w:sz w:val="12"/>
        </w:rPr>
      </w:pPr>
      <w:r w:rsidRPr="002F0C40">
        <w:rPr>
          <w:sz w:val="12"/>
        </w:rPr>
        <w:t>As Hoffman and I argued in April, </w:t>
      </w:r>
      <w:r w:rsidRPr="002F0C40">
        <w:rPr>
          <w:rStyle w:val="StyleUnderline"/>
        </w:rPr>
        <w:t>there are three types of potential uses for Russian nuclear weapons in its war on Ukraine: 1) a </w:t>
      </w:r>
      <w:r w:rsidRPr="002F0C40">
        <w:rPr>
          <w:rStyle w:val="Emphasis"/>
        </w:rPr>
        <w:t>demonstration strike</w:t>
      </w:r>
      <w:r w:rsidRPr="002F0C40">
        <w:rPr>
          <w:sz w:val="12"/>
        </w:rPr>
        <w:t> against an unpopulated area such as the Black Sea; </w:t>
      </w:r>
      <w:r w:rsidRPr="002F0C40">
        <w:rPr>
          <w:rStyle w:val="StyleUnderline"/>
        </w:rPr>
        <w:t>2) a </w:t>
      </w:r>
      <w:r w:rsidRPr="002F0C40">
        <w:rPr>
          <w:rStyle w:val="Emphasis"/>
        </w:rPr>
        <w:t>counter-force battlefield strike</w:t>
      </w:r>
      <w:r w:rsidRPr="002F0C40">
        <w:rPr>
          <w:rStyle w:val="StyleUnderline"/>
        </w:rPr>
        <w:t>; and 3) a </w:t>
      </w:r>
      <w:r w:rsidRPr="002F0C40">
        <w:rPr>
          <w:rStyle w:val="Emphasis"/>
        </w:rPr>
        <w:t>counter-value strike</w:t>
      </w:r>
      <w:r w:rsidRPr="002F0C40">
        <w:rPr>
          <w:sz w:val="12"/>
        </w:rPr>
        <w:t> against a population centre to seek a political termination of the war, or possible to decapitate Ukraine’s government. </w:t>
      </w:r>
      <w:r w:rsidRPr="002F0C40">
        <w:rPr>
          <w:rStyle w:val="StyleUnderline"/>
        </w:rPr>
        <w:t>Scenarios 1 and 3 are </w:t>
      </w:r>
      <w:r w:rsidRPr="002F0C40">
        <w:rPr>
          <w:rStyle w:val="Emphasis"/>
        </w:rPr>
        <w:t>vanishingly unlikely</w:t>
      </w:r>
      <w:r w:rsidRPr="002F0C40">
        <w:rPr>
          <w:rStyle w:val="StyleUnderline"/>
        </w:rPr>
        <w:t>, as 1 would probably have no effect on Ukraine’s will to fight or on Western support for Ukraine but would give rise to massive global political opprobrium</w:t>
      </w:r>
      <w:r w:rsidRPr="002F0C40">
        <w:rPr>
          <w:sz w:val="12"/>
        </w:rPr>
        <w:t>. Scenario 3 would obviously increase Ukraine’s will to fight and it would also increase global support for Ukraine’s struggle and make Russia and Putin himself a target for defeat for a massive coalition of countries including states that are currently neutral or even supportive of the war effort. And, for all three of these scenarios, the question of what happens next looms. If scenarios 1 and 3 do not end the conflict on Russia’s terms, Moscow might well be on the receiving end of political, economic, and possibly even military retaliation.</w:t>
      </w:r>
    </w:p>
    <w:p w14:paraId="01EB5EE4" w14:textId="77777777" w:rsidR="0088642B" w:rsidRPr="002F0C40" w:rsidRDefault="0088642B" w:rsidP="0088642B">
      <w:pPr>
        <w:rPr>
          <w:sz w:val="12"/>
        </w:rPr>
      </w:pPr>
      <w:r w:rsidRPr="002F0C40">
        <w:rPr>
          <w:rStyle w:val="StyleUnderline"/>
        </w:rPr>
        <w:t>This leaves scenario 2</w:t>
      </w:r>
      <w:r w:rsidRPr="002F0C40">
        <w:rPr>
          <w:sz w:val="12"/>
        </w:rPr>
        <w:t>. Put simply, </w:t>
      </w:r>
      <w:r w:rsidRPr="002F0C40">
        <w:rPr>
          <w:rStyle w:val="StyleUnderline"/>
        </w:rPr>
        <w:t>however, </w:t>
      </w:r>
      <w:r w:rsidRPr="002F0C40">
        <w:rPr>
          <w:rStyle w:val="StyleUnderline"/>
          <w:highlight w:val="cyan"/>
        </w:rPr>
        <w:t>there are </w:t>
      </w:r>
      <w:r w:rsidRPr="002F0C40">
        <w:rPr>
          <w:rStyle w:val="Emphasis"/>
          <w:highlight w:val="cyan"/>
        </w:rPr>
        <w:t>no attractive military targets</w:t>
      </w:r>
      <w:r w:rsidRPr="002F0C40">
        <w:rPr>
          <w:rStyle w:val="StyleUnderline"/>
          <w:highlight w:val="cyan"/>
        </w:rPr>
        <w:t> for Russian nuclear weapons in Ukraine</w:t>
      </w:r>
      <w:r w:rsidRPr="002F0C40">
        <w:rPr>
          <w:rStyle w:val="StyleUnderline"/>
        </w:rPr>
        <w:t>. Ukraine does not operate with a large-enough concentration of forces to justify a 10–100 kiloton blast</w:t>
      </w:r>
      <w:r w:rsidRPr="002F0C40">
        <w:rPr>
          <w:sz w:val="12"/>
        </w:rPr>
        <w:t>. Smaller nuclear weapons would be of even less use, as below 10 kilotons, their effects are overtaken by those of high-end precision mass-effect artillery, such as the Tornado-G and -S and the TOS-1M/1A and TOS-2, especially when using thermobaric warheads. As Janne Korhonen describes in an excellent Twitter thread, tactical nuclear weapons are far less decisive in their effects than one might think, and conventional artillery strikes such as the one at Zelenopillya in July 2014 demonstrate similar levels of effectiveness in combat without breaching the nuclear taboo, risking global opprobrium, unleashing dangerous radioactive fallout, or demoralising the soldiers on one’s own side. So Putin has two bad nuclear options before him: either employ multiple small warheads to achieve a significant battlefield effect (with a real threat of intervention and escalation), or employ one larger, theatre nuclear weapon to achieve a political effect (and still risk intervention and escalation).</w:t>
      </w:r>
    </w:p>
    <w:p w14:paraId="3DA4043B" w14:textId="77777777" w:rsidR="0088642B" w:rsidRPr="002F0C40" w:rsidRDefault="0088642B" w:rsidP="0088642B">
      <w:pPr>
        <w:rPr>
          <w:sz w:val="12"/>
        </w:rPr>
      </w:pPr>
      <w:r w:rsidRPr="002F0C40">
        <w:rPr>
          <w:rStyle w:val="StyleUnderline"/>
        </w:rPr>
        <w:t>Defeating the Ukrainian army on the battlefield would require </w:t>
      </w:r>
      <w:r w:rsidRPr="002F0C40">
        <w:rPr>
          <w:rStyle w:val="Emphasis"/>
        </w:rPr>
        <w:t>dozens</w:t>
      </w:r>
      <w:r w:rsidRPr="002F0C40">
        <w:rPr>
          <w:rStyle w:val="StyleUnderline"/>
        </w:rPr>
        <w:t> of tactical nuclear weapons to achieve a </w:t>
      </w:r>
      <w:r w:rsidRPr="002F0C40">
        <w:rPr>
          <w:rStyle w:val="Emphasis"/>
        </w:rPr>
        <w:t>decisive military effect</w:t>
      </w:r>
      <w:r w:rsidRPr="002F0C40">
        <w:rPr>
          <w:sz w:val="12"/>
        </w:rPr>
        <w:t> – not just a single strike. In fact, the US Army planned to use 136 nuclear strikes to achieve a decisive result over a 60-mile-long front – and the frontlines between Ukraine and Russia now stretch for almost 400 miles. </w:t>
      </w:r>
      <w:r w:rsidRPr="002F0C40">
        <w:rPr>
          <w:rStyle w:val="StyleUnderline"/>
          <w:highlight w:val="cyan"/>
        </w:rPr>
        <w:t xml:space="preserve">The </w:t>
      </w:r>
      <w:r w:rsidRPr="002F0C40">
        <w:rPr>
          <w:rStyle w:val="Emphasis"/>
          <w:highlight w:val="cyan"/>
        </w:rPr>
        <w:t>risks of radiation</w:t>
      </w:r>
      <w:r w:rsidRPr="002F0C40">
        <w:rPr>
          <w:rStyle w:val="StyleUnderline"/>
        </w:rPr>
        <w:t> from this many strikes, not to mention the psychological effects </w:t>
      </w:r>
      <w:r w:rsidRPr="002F0C40">
        <w:rPr>
          <w:rStyle w:val="StyleUnderline"/>
          <w:highlight w:val="cyan"/>
        </w:rPr>
        <w:t>on Russian soldiers</w:t>
      </w:r>
      <w:r w:rsidRPr="002F0C40">
        <w:rPr>
          <w:rStyle w:val="StyleUnderline"/>
        </w:rPr>
        <w:t> of witnessing destruction on such a scale, </w:t>
      </w:r>
      <w:r w:rsidRPr="002F0C40">
        <w:rPr>
          <w:rStyle w:val="StyleUnderline"/>
          <w:highlight w:val="cyan"/>
        </w:rPr>
        <w:t>would be considerable</w:t>
      </w:r>
      <w:r w:rsidRPr="002F0C40">
        <w:rPr>
          <w:sz w:val="12"/>
        </w:rPr>
        <w:t xml:space="preserve">, reducing their combat effectiveness and their already-low ability to exploit gaps in Ukrainian defensive lines. The radiation effects are not to be ignored, with immediate effects on all soldiers in the open regardless of their loyalty, as well as </w:t>
      </w:r>
      <w:r w:rsidRPr="002F0C40">
        <w:rPr>
          <w:rStyle w:val="StyleUnderline"/>
          <w:highlight w:val="cyan"/>
        </w:rPr>
        <w:t>the</w:t>
      </w:r>
      <w:r w:rsidRPr="002F0C40">
        <w:rPr>
          <w:sz w:val="12"/>
          <w:highlight w:val="cyan"/>
        </w:rPr>
        <w:t> </w:t>
      </w:r>
      <w:r w:rsidRPr="002F0C40">
        <w:rPr>
          <w:rStyle w:val="Emphasis"/>
          <w:highlight w:val="cyan"/>
        </w:rPr>
        <w:t>spread of fallout</w:t>
      </w:r>
      <w:r w:rsidRPr="002F0C40">
        <w:rPr>
          <w:rStyle w:val="StyleUnderline"/>
          <w:highlight w:val="cyan"/>
        </w:rPr>
        <w:t xml:space="preserve"> into </w:t>
      </w:r>
      <w:r w:rsidRPr="002F0C40">
        <w:rPr>
          <w:rStyle w:val="Emphasis"/>
          <w:highlight w:val="cyan"/>
        </w:rPr>
        <w:t>occupied Ukraine</w:t>
      </w:r>
      <w:r w:rsidRPr="002F0C40">
        <w:rPr>
          <w:rStyle w:val="StyleUnderline"/>
        </w:rPr>
        <w:t xml:space="preserve">, and into </w:t>
      </w:r>
      <w:r w:rsidRPr="002F0C40">
        <w:rPr>
          <w:rStyle w:val="Emphasis"/>
          <w:highlight w:val="cyan"/>
        </w:rPr>
        <w:t>Belarus</w:t>
      </w:r>
      <w:r w:rsidRPr="002F0C40">
        <w:rPr>
          <w:rStyle w:val="StyleUnderline"/>
          <w:highlight w:val="cyan"/>
        </w:rPr>
        <w:t xml:space="preserve"> and </w:t>
      </w:r>
      <w:r w:rsidRPr="002F0C40">
        <w:rPr>
          <w:rStyle w:val="Emphasis"/>
          <w:highlight w:val="cyan"/>
        </w:rPr>
        <w:t>Russia</w:t>
      </w:r>
      <w:r w:rsidRPr="002F0C40">
        <w:rPr>
          <w:rStyle w:val="StyleUnderline"/>
        </w:rPr>
        <w:t xml:space="preserve">, which </w:t>
      </w:r>
      <w:r w:rsidRPr="00D036C5">
        <w:rPr>
          <w:rStyle w:val="StyleUnderline"/>
          <w:highlight w:val="cyan"/>
        </w:rPr>
        <w:t>would cause panic</w:t>
      </w:r>
      <w:r w:rsidRPr="002F0C40">
        <w:rPr>
          <w:rStyle w:val="StyleUnderline"/>
        </w:rPr>
        <w:t xml:space="preserve"> among populations</w:t>
      </w:r>
      <w:r w:rsidRPr="002F0C40">
        <w:rPr>
          <w:sz w:val="12"/>
        </w:rPr>
        <w:t> already made wary by Ukraine’s strikes in Russia and occupied Crimea. Further, if the intent is to break Ukraine’s will or the West’s resolve, any such strikes would fail utterly. </w:t>
      </w:r>
      <w:r w:rsidRPr="002F0C40">
        <w:rPr>
          <w:rStyle w:val="StyleUnderline"/>
        </w:rPr>
        <w:t xml:space="preserve">Breaking the 77-year taboo on </w:t>
      </w:r>
      <w:r w:rsidRPr="00D036C5">
        <w:rPr>
          <w:rStyle w:val="StyleUnderline"/>
          <w:highlight w:val="cyan"/>
        </w:rPr>
        <w:t>nuclear use</w:t>
      </w:r>
      <w:r w:rsidRPr="002F0C40">
        <w:rPr>
          <w:rStyle w:val="StyleUnderline"/>
        </w:rPr>
        <w:t xml:space="preserve"> in war </w:t>
      </w:r>
      <w:r w:rsidRPr="00D036C5">
        <w:rPr>
          <w:rStyle w:val="StyleUnderline"/>
          <w:highlight w:val="cyan"/>
        </w:rPr>
        <w:t>would</w:t>
      </w:r>
      <w:r w:rsidRPr="002F0C40">
        <w:rPr>
          <w:rStyle w:val="StyleUnderline"/>
        </w:rPr>
        <w:t xml:space="preserve"> only </w:t>
      </w:r>
      <w:r w:rsidRPr="00D036C5">
        <w:rPr>
          <w:rStyle w:val="Emphasis"/>
          <w:highlight w:val="cyan"/>
        </w:rPr>
        <w:t>galvanise</w:t>
      </w:r>
      <w:r w:rsidRPr="002F0C40">
        <w:rPr>
          <w:rStyle w:val="StyleUnderline"/>
        </w:rPr>
        <w:t xml:space="preserve"> Ukraine and </w:t>
      </w:r>
      <w:r w:rsidRPr="00D036C5">
        <w:rPr>
          <w:rStyle w:val="StyleUnderline"/>
          <w:highlight w:val="cyan"/>
        </w:rPr>
        <w:t>the West’s </w:t>
      </w:r>
      <w:r w:rsidRPr="00D036C5">
        <w:rPr>
          <w:rStyle w:val="Emphasis"/>
          <w:highlight w:val="cyan"/>
        </w:rPr>
        <w:t>support</w:t>
      </w:r>
      <w:r w:rsidRPr="002F0C40">
        <w:rPr>
          <w:rStyle w:val="StyleUnderline"/>
        </w:rPr>
        <w:t xml:space="preserve"> for it </w:t>
      </w:r>
      <w:r w:rsidRPr="00D036C5">
        <w:rPr>
          <w:rStyle w:val="StyleUnderline"/>
          <w:highlight w:val="cyan"/>
        </w:rPr>
        <w:t>while </w:t>
      </w:r>
      <w:r w:rsidRPr="00D036C5">
        <w:rPr>
          <w:rStyle w:val="Emphasis"/>
          <w:highlight w:val="cyan"/>
        </w:rPr>
        <w:t>rallying more countries</w:t>
      </w:r>
      <w:r w:rsidRPr="002F0C40">
        <w:rPr>
          <w:rStyle w:val="StyleUnderline"/>
        </w:rPr>
        <w:t> to the cause</w:t>
      </w:r>
      <w:r w:rsidRPr="002F0C40">
        <w:rPr>
          <w:sz w:val="12"/>
        </w:rPr>
        <w:t>.</w:t>
      </w:r>
    </w:p>
    <w:p w14:paraId="58431623" w14:textId="77777777" w:rsidR="0088642B" w:rsidRPr="002F0C40" w:rsidRDefault="0088642B" w:rsidP="0088642B">
      <w:pPr>
        <w:rPr>
          <w:sz w:val="12"/>
        </w:rPr>
      </w:pPr>
    </w:p>
    <w:p w14:paraId="091E91BA" w14:textId="77777777" w:rsidR="000426CD" w:rsidRDefault="000426CD" w:rsidP="000426CD">
      <w:pPr>
        <w:pStyle w:val="Heading2"/>
      </w:pPr>
    </w:p>
    <w:p w14:paraId="02C0EB22" w14:textId="77777777" w:rsidR="00AF53D6" w:rsidRDefault="00AF53D6" w:rsidP="00AF53D6">
      <w:pPr>
        <w:pStyle w:val="Heading2"/>
      </w:pPr>
      <w:r>
        <w:t>Impact / Net Benefit</w:t>
      </w:r>
    </w:p>
    <w:p w14:paraId="43F87011" w14:textId="2CAB5D45" w:rsidR="00AF59CE" w:rsidRDefault="00AF59CE" w:rsidP="00AF59CE">
      <w:pPr>
        <w:pStyle w:val="Heading3"/>
      </w:pPr>
      <w:r>
        <w:t>2NC---!---O/V</w:t>
      </w:r>
    </w:p>
    <w:p w14:paraId="54EB0DC7" w14:textId="163502A3" w:rsidR="00720D3F" w:rsidRDefault="001A7F10" w:rsidP="00720D3F">
      <w:pPr>
        <w:pStyle w:val="Heading4"/>
      </w:pPr>
      <w:r>
        <w:t xml:space="preserve">FNPPs are </w:t>
      </w:r>
      <w:r w:rsidRPr="001A7F10">
        <w:rPr>
          <w:u w:val="single"/>
        </w:rPr>
        <w:t>vulnerable</w:t>
      </w:r>
      <w:r>
        <w:t xml:space="preserve"> to </w:t>
      </w:r>
      <w:r w:rsidRPr="001A7F10">
        <w:rPr>
          <w:u w:val="single"/>
        </w:rPr>
        <w:t>accidents</w:t>
      </w:r>
      <w:r>
        <w:t xml:space="preserve">, specifically sea </w:t>
      </w:r>
      <w:r w:rsidRPr="001A7F10">
        <w:rPr>
          <w:u w:val="single"/>
        </w:rPr>
        <w:t>storms</w:t>
      </w:r>
      <w:r>
        <w:t xml:space="preserve"> and </w:t>
      </w:r>
      <w:r w:rsidRPr="001A7F10">
        <w:rPr>
          <w:u w:val="single"/>
        </w:rPr>
        <w:t>sinking</w:t>
      </w:r>
      <w:r>
        <w:t xml:space="preserve">, spreading </w:t>
      </w:r>
      <w:r w:rsidRPr="001A7F10">
        <w:rPr>
          <w:u w:val="single"/>
        </w:rPr>
        <w:t>radioactivity</w:t>
      </w:r>
      <w:r>
        <w:t xml:space="preserve">. </w:t>
      </w:r>
    </w:p>
    <w:p w14:paraId="587C77B7" w14:textId="77777777" w:rsidR="00720D3F" w:rsidRPr="0006278B" w:rsidRDefault="00720D3F" w:rsidP="00720D3F">
      <w:r w:rsidRPr="00AD42A6">
        <w:rPr>
          <w:rStyle w:val="Style13ptBold"/>
        </w:rPr>
        <w:t>Goodman ’20</w:t>
      </w:r>
      <w:r>
        <w:t xml:space="preserve"> [Sherri Goodman, Senior Fellow at the Woodrow Wilson International Center’s Polar Institute and Environmental Change &amp; Security Program; Secretary General of the International Military Council on Climate &amp; Security; and Katarina Kertysova, </w:t>
      </w:r>
      <w:r w:rsidRPr="00AD42A6">
        <w:t>Policy Fellow at the European Leadership Network</w:t>
      </w:r>
      <w:r>
        <w:t xml:space="preserve">; </w:t>
      </w:r>
      <w:r w:rsidRPr="00AD42A6">
        <w:t>Wilson Center Global Fellow</w:t>
      </w:r>
      <w:r>
        <w:t xml:space="preserve">. June 2020. Polar Institute and the European Leadership Network, </w:t>
      </w:r>
      <w:r>
        <w:rPr>
          <w:i/>
          <w:iCs/>
        </w:rPr>
        <w:t>Euro-Atlantic Security Policy Brief</w:t>
      </w:r>
      <w:r>
        <w:t xml:space="preserve"> “The nuclearisation of the Russian Arctic: new reactors, new risks” </w:t>
      </w:r>
      <w:r w:rsidRPr="003B24E9">
        <w:t>https://europeanleadershipnetwork.org/wp-content/uploads/2020/06/Nuclear-hazards-in-Arctic-policy-brief_updated.pdf accessed 6.29.25</w:t>
      </w:r>
      <w:r>
        <w:t xml:space="preserve"> // </w:t>
      </w:r>
      <w:r>
        <w:rPr>
          <w:b/>
          <w:i/>
        </w:rPr>
        <w:t>mosuQ</w:t>
      </w:r>
      <w:r>
        <w:t xml:space="preserve">] </w:t>
      </w:r>
    </w:p>
    <w:p w14:paraId="3A097AF4" w14:textId="77777777" w:rsidR="00720D3F" w:rsidRPr="000C5B9E" w:rsidRDefault="00720D3F" w:rsidP="00720D3F">
      <w:pPr>
        <w:rPr>
          <w:sz w:val="12"/>
        </w:rPr>
      </w:pPr>
      <w:r w:rsidRPr="000C5B9E">
        <w:rPr>
          <w:sz w:val="12"/>
        </w:rPr>
        <w:t>What keeps us up at night</w:t>
      </w:r>
    </w:p>
    <w:p w14:paraId="18BEA375" w14:textId="77777777" w:rsidR="00720D3F" w:rsidRPr="000C5B9E" w:rsidRDefault="00720D3F" w:rsidP="00720D3F">
      <w:pPr>
        <w:rPr>
          <w:sz w:val="12"/>
        </w:rPr>
      </w:pPr>
      <w:r w:rsidRPr="005C3C48">
        <w:rPr>
          <w:rStyle w:val="StyleUnderline"/>
        </w:rPr>
        <w:t xml:space="preserve">There is a </w:t>
      </w:r>
      <w:r w:rsidRPr="00E73EDF">
        <w:rPr>
          <w:rStyle w:val="Emphasis"/>
          <w:highlight w:val="cyan"/>
        </w:rPr>
        <w:t>long list</w:t>
      </w:r>
      <w:r w:rsidRPr="00E73EDF">
        <w:rPr>
          <w:rStyle w:val="StyleUnderline"/>
          <w:highlight w:val="cyan"/>
        </w:rPr>
        <w:t xml:space="preserve"> of potential </w:t>
      </w:r>
      <w:r w:rsidRPr="00E73EDF">
        <w:rPr>
          <w:rStyle w:val="Emphasis"/>
          <w:highlight w:val="cyan"/>
        </w:rPr>
        <w:t>incidents</w:t>
      </w:r>
      <w:r w:rsidRPr="00E73EDF">
        <w:rPr>
          <w:rStyle w:val="StyleUnderline"/>
          <w:highlight w:val="cyan"/>
        </w:rPr>
        <w:t xml:space="preserve"> that</w:t>
      </w:r>
      <w:r w:rsidRPr="005C3C48">
        <w:rPr>
          <w:rStyle w:val="StyleUnderline"/>
        </w:rPr>
        <w:t xml:space="preserve"> involve the possible </w:t>
      </w:r>
      <w:r w:rsidRPr="00E73EDF">
        <w:rPr>
          <w:rStyle w:val="StyleUnderline"/>
          <w:highlight w:val="cyan"/>
        </w:rPr>
        <w:t>release</w:t>
      </w:r>
      <w:r w:rsidRPr="005C3C48">
        <w:rPr>
          <w:rStyle w:val="StyleUnderline"/>
        </w:rPr>
        <w:t xml:space="preserve"> of </w:t>
      </w:r>
      <w:r w:rsidRPr="00E73EDF">
        <w:rPr>
          <w:rStyle w:val="Emphasis"/>
          <w:highlight w:val="cyan"/>
        </w:rPr>
        <w:t>radioactive material</w:t>
      </w:r>
      <w:r w:rsidRPr="00E73EDF">
        <w:rPr>
          <w:rStyle w:val="StyleUnderline"/>
          <w:highlight w:val="cyan"/>
        </w:rPr>
        <w:t xml:space="preserve"> in the</w:t>
      </w:r>
      <w:r w:rsidRPr="005C3C48">
        <w:rPr>
          <w:rStyle w:val="StyleUnderline"/>
        </w:rPr>
        <w:t xml:space="preserve"> Russian </w:t>
      </w:r>
      <w:r w:rsidRPr="00E73EDF">
        <w:rPr>
          <w:rStyle w:val="StyleUnderline"/>
          <w:highlight w:val="cyan"/>
        </w:rPr>
        <w:t>Arctic</w:t>
      </w:r>
      <w:r w:rsidRPr="005C3C48">
        <w:rPr>
          <w:rStyle w:val="StyleUnderline"/>
        </w:rPr>
        <w:t>.</w:t>
      </w:r>
      <w:r w:rsidRPr="000C5B9E">
        <w:rPr>
          <w:sz w:val="12"/>
        </w:rPr>
        <w:t xml:space="preserve"> Four are highlighted here. </w:t>
      </w:r>
      <w:r w:rsidRPr="005C3C48">
        <w:rPr>
          <w:rStyle w:val="StyleUnderline"/>
        </w:rPr>
        <w:t xml:space="preserve">At the </w:t>
      </w:r>
      <w:r w:rsidRPr="00E73EDF">
        <w:rPr>
          <w:rStyle w:val="StyleUnderline"/>
          <w:highlight w:val="cyan"/>
        </w:rPr>
        <w:t>top of the list is</w:t>
      </w:r>
      <w:r w:rsidRPr="005C3C48">
        <w:rPr>
          <w:rStyle w:val="StyleUnderline"/>
        </w:rPr>
        <w:t xml:space="preserve"> the safety of the </w:t>
      </w:r>
      <w:r w:rsidRPr="00E73EDF">
        <w:rPr>
          <w:rStyle w:val="Emphasis"/>
          <w:highlight w:val="cyan"/>
        </w:rPr>
        <w:t>nuclear floating station</w:t>
      </w:r>
      <w:r w:rsidRPr="000C5B9E">
        <w:rPr>
          <w:sz w:val="12"/>
        </w:rPr>
        <w:t xml:space="preserve">, the Akademik Lomonosov. Although Rosatom insists the plant is ‘virtually unsinkable’,26 environmentalists fear that </w:t>
      </w:r>
      <w:r w:rsidRPr="005C3C48">
        <w:rPr>
          <w:rStyle w:val="StyleUnderline"/>
        </w:rPr>
        <w:t xml:space="preserve">it </w:t>
      </w:r>
      <w:r w:rsidRPr="00E73EDF">
        <w:rPr>
          <w:rStyle w:val="StyleUnderline"/>
          <w:highlight w:val="cyan"/>
        </w:rPr>
        <w:t xml:space="preserve">could be tossed by </w:t>
      </w:r>
      <w:r w:rsidRPr="00E73EDF">
        <w:rPr>
          <w:rStyle w:val="Emphasis"/>
          <w:highlight w:val="cyan"/>
        </w:rPr>
        <w:t>waves</w:t>
      </w:r>
      <w:r w:rsidRPr="00E73EDF">
        <w:rPr>
          <w:rStyle w:val="StyleUnderline"/>
          <w:highlight w:val="cyan"/>
        </w:rPr>
        <w:t xml:space="preserve"> in storms, become </w:t>
      </w:r>
      <w:r w:rsidRPr="00E73EDF">
        <w:rPr>
          <w:rStyle w:val="Emphasis"/>
          <w:highlight w:val="cyan"/>
        </w:rPr>
        <w:t>steerless</w:t>
      </w:r>
      <w:r w:rsidRPr="005C3C48">
        <w:rPr>
          <w:rStyle w:val="StyleUnderline"/>
        </w:rPr>
        <w:t xml:space="preserve"> if the mooring breaks, </w:t>
      </w:r>
      <w:r w:rsidRPr="00E73EDF">
        <w:rPr>
          <w:rStyle w:val="StyleUnderline"/>
          <w:highlight w:val="cyan"/>
        </w:rPr>
        <w:t>or</w:t>
      </w:r>
      <w:r w:rsidRPr="005C3C48">
        <w:rPr>
          <w:rStyle w:val="StyleUnderline"/>
        </w:rPr>
        <w:t xml:space="preserve"> hit an </w:t>
      </w:r>
      <w:r w:rsidRPr="000C5B9E">
        <w:rPr>
          <w:rStyle w:val="Emphasis"/>
        </w:rPr>
        <w:t>iceberg</w:t>
      </w:r>
      <w:r w:rsidRPr="005C3C48">
        <w:rPr>
          <w:rStyle w:val="StyleUnderline"/>
        </w:rPr>
        <w:t xml:space="preserve"> and </w:t>
      </w:r>
      <w:r w:rsidRPr="00E73EDF">
        <w:rPr>
          <w:rStyle w:val="Emphasis"/>
          <w:highlight w:val="cyan"/>
        </w:rPr>
        <w:t>sink</w:t>
      </w:r>
      <w:r w:rsidRPr="00E73EDF">
        <w:rPr>
          <w:rStyle w:val="StyleUnderline"/>
          <w:highlight w:val="cyan"/>
        </w:rPr>
        <w:t xml:space="preserve">, causing </w:t>
      </w:r>
      <w:r w:rsidRPr="00E73EDF">
        <w:rPr>
          <w:rStyle w:val="Emphasis"/>
          <w:highlight w:val="cyan"/>
        </w:rPr>
        <w:t>substantial contamination</w:t>
      </w:r>
      <w:r w:rsidRPr="000C5B9E">
        <w:rPr>
          <w:sz w:val="12"/>
        </w:rPr>
        <w:t xml:space="preserve">.27 </w:t>
      </w:r>
      <w:r w:rsidRPr="005C3C48">
        <w:rPr>
          <w:rStyle w:val="StyleUnderline"/>
        </w:rPr>
        <w:t xml:space="preserve">Rising storm intensity, fueled by warming oceans, heightens some of these risks. </w:t>
      </w:r>
      <w:r w:rsidRPr="00E73EDF">
        <w:rPr>
          <w:rStyle w:val="StyleUnderline"/>
          <w:highlight w:val="cyan"/>
        </w:rPr>
        <w:t>Concerns have</w:t>
      </w:r>
      <w:r w:rsidRPr="005C3C48">
        <w:rPr>
          <w:rStyle w:val="StyleUnderline"/>
        </w:rPr>
        <w:t xml:space="preserve"> also </w:t>
      </w:r>
      <w:r w:rsidRPr="00E73EDF">
        <w:rPr>
          <w:rStyle w:val="StyleUnderline"/>
          <w:highlight w:val="cyan"/>
        </w:rPr>
        <w:t>been raised about the lack of</w:t>
      </w:r>
      <w:r w:rsidRPr="005C3C48">
        <w:rPr>
          <w:rStyle w:val="StyleUnderline"/>
        </w:rPr>
        <w:t xml:space="preserve"> </w:t>
      </w:r>
      <w:r w:rsidRPr="000C5B9E">
        <w:rPr>
          <w:rStyle w:val="Emphasis"/>
        </w:rPr>
        <w:t xml:space="preserve">regulatory </w:t>
      </w:r>
      <w:r w:rsidRPr="00E73EDF">
        <w:rPr>
          <w:rStyle w:val="Emphasis"/>
          <w:highlight w:val="cyan"/>
        </w:rPr>
        <w:t>oversight</w:t>
      </w:r>
      <w:r w:rsidRPr="00E73EDF">
        <w:rPr>
          <w:rStyle w:val="StyleUnderline"/>
          <w:highlight w:val="cyan"/>
        </w:rPr>
        <w:t xml:space="preserve"> of the plant’s</w:t>
      </w:r>
      <w:r w:rsidRPr="005C3C48">
        <w:rPr>
          <w:rStyle w:val="StyleUnderline"/>
        </w:rPr>
        <w:t xml:space="preserve"> construction, testing, fueling and its </w:t>
      </w:r>
      <w:r w:rsidRPr="00E73EDF">
        <w:rPr>
          <w:rStyle w:val="Emphasis"/>
          <w:highlight w:val="cyan"/>
        </w:rPr>
        <w:t>transport</w:t>
      </w:r>
      <w:r w:rsidRPr="000C5B9E">
        <w:rPr>
          <w:sz w:val="12"/>
        </w:rPr>
        <w:t xml:space="preserve"> from the home port to Pevek.28</w:t>
      </w:r>
    </w:p>
    <w:p w14:paraId="6491778C" w14:textId="77777777" w:rsidR="00720D3F" w:rsidRPr="000C5B9E" w:rsidRDefault="00720D3F" w:rsidP="00720D3F">
      <w:pPr>
        <w:rPr>
          <w:sz w:val="12"/>
        </w:rPr>
      </w:pPr>
      <w:r w:rsidRPr="000C5B9E">
        <w:rPr>
          <w:sz w:val="12"/>
        </w:rPr>
        <w:t>Yet the riskiest operations take place within the city limits of Murmansk. When not operating in ice-covered waters, icebreakers are docked in the Rosatomflot’s service base in Murmansk, where all fresh and spent nuclear fuel is transported to and from.29 Service ships storing spent nuclear fuel from the fleet of nuclear icebreakers are also berthed there.30 “</w:t>
      </w:r>
      <w:r w:rsidRPr="000C5B9E">
        <w:rPr>
          <w:rStyle w:val="StyleUnderline"/>
        </w:rPr>
        <w:t xml:space="preserve">An accident which releases </w:t>
      </w:r>
      <w:r w:rsidRPr="00E73EDF">
        <w:rPr>
          <w:rStyle w:val="StyleUnderline"/>
          <w:highlight w:val="cyan"/>
        </w:rPr>
        <w:t xml:space="preserve">radioactivity could reach </w:t>
      </w:r>
      <w:r w:rsidRPr="00E73EDF">
        <w:rPr>
          <w:rStyle w:val="Emphasis"/>
          <w:highlight w:val="cyan"/>
        </w:rPr>
        <w:t>densely populated areas</w:t>
      </w:r>
      <w:r w:rsidRPr="000C5B9E">
        <w:rPr>
          <w:sz w:val="12"/>
        </w:rPr>
        <w:t xml:space="preserve"> in Murmansk long before anyone manages to trigger the emergency evacuation alarm,” warns Thomas Nilsen.31</w:t>
      </w:r>
    </w:p>
    <w:p w14:paraId="3BA430F8" w14:textId="77777777" w:rsidR="00720D3F" w:rsidRPr="000C5B9E" w:rsidRDefault="00720D3F" w:rsidP="00720D3F">
      <w:pPr>
        <w:rPr>
          <w:sz w:val="12"/>
        </w:rPr>
      </w:pPr>
      <w:r w:rsidRPr="000C5B9E">
        <w:rPr>
          <w:rStyle w:val="StyleUnderline"/>
        </w:rPr>
        <w:t xml:space="preserve">The third risk is linked to a potential </w:t>
      </w:r>
      <w:r w:rsidRPr="000C5B9E">
        <w:rPr>
          <w:rStyle w:val="Emphasis"/>
        </w:rPr>
        <w:t>nuclear shipping incident</w:t>
      </w:r>
      <w:r w:rsidRPr="000C5B9E">
        <w:rPr>
          <w:sz w:val="12"/>
        </w:rPr>
        <w:t xml:space="preserve">. Expanding LNG exports from the Yamal Peninsula have been accompanied by a large increase in nuclear-powered icebreaker escorts.32 In 2019, nuclear-powered icebreakers accompanied a total of 510 vessels, an increase of 54 percent compared to 2018.33 With global warming, regular commercial shipping in the Arctic will increase the likelihood of accidents triggered by extreme weather and climate events, such as stronger winds, storms, and higher waves. One plausible incident scenario involves a collision of a foreign-owned LNG tanker and Russian nuclear-powered icebreaker escort in a winter storm, with a </w:t>
      </w:r>
      <w:r w:rsidRPr="000C5B9E">
        <w:rPr>
          <w:rStyle w:val="StyleUnderline"/>
        </w:rPr>
        <w:t xml:space="preserve">serious potential for release of </w:t>
      </w:r>
      <w:r w:rsidRPr="000C5B9E">
        <w:rPr>
          <w:rStyle w:val="Emphasis"/>
        </w:rPr>
        <w:t>radioactive contaminants</w:t>
      </w:r>
      <w:r w:rsidRPr="000C5B9E">
        <w:rPr>
          <w:sz w:val="12"/>
        </w:rPr>
        <w:t>.34 The recent oil spill in Norilsk, caused by the erosion of the surrounding permafrost, illustrates the considerable risks that increasing economic activity can have on the regional environment, as well as the catastrophic effect climate change is having in the Arctic.35 Ecological issues can, in turn, accelerate disease spread and have detrimental effects on human health.</w:t>
      </w:r>
    </w:p>
    <w:p w14:paraId="6DDD6376" w14:textId="2870F9C0" w:rsidR="005F0EBA" w:rsidRDefault="001A7F10" w:rsidP="005F0EBA">
      <w:pPr>
        <w:pStyle w:val="Heading4"/>
      </w:pPr>
      <w:r>
        <w:t xml:space="preserve">Accidents cause </w:t>
      </w:r>
      <w:r w:rsidRPr="001A7F10">
        <w:rPr>
          <w:u w:val="single"/>
        </w:rPr>
        <w:t>extreme</w:t>
      </w:r>
      <w:r>
        <w:t xml:space="preserve"> </w:t>
      </w:r>
      <w:r w:rsidRPr="001A7F10">
        <w:rPr>
          <w:u w:val="single"/>
        </w:rPr>
        <w:t>nuclear</w:t>
      </w:r>
      <w:r>
        <w:t xml:space="preserve"> </w:t>
      </w:r>
      <w:r w:rsidRPr="001A7F10">
        <w:rPr>
          <w:u w:val="single"/>
        </w:rPr>
        <w:t>damage</w:t>
      </w:r>
      <w:r>
        <w:t xml:space="preserve">, dispersed </w:t>
      </w:r>
      <w:r w:rsidRPr="001A7F10">
        <w:rPr>
          <w:u w:val="single"/>
        </w:rPr>
        <w:t>quickly</w:t>
      </w:r>
      <w:r>
        <w:t>---</w:t>
      </w:r>
      <w:r w:rsidRPr="001A7F10">
        <w:rPr>
          <w:u w:val="single"/>
        </w:rPr>
        <w:t>preparedness</w:t>
      </w:r>
      <w:r>
        <w:t xml:space="preserve"> and </w:t>
      </w:r>
      <w:r w:rsidRPr="001A7F10">
        <w:rPr>
          <w:u w:val="single"/>
        </w:rPr>
        <w:t>response</w:t>
      </w:r>
      <w:r>
        <w:t xml:space="preserve"> is </w:t>
      </w:r>
      <w:r w:rsidRPr="001A7F10">
        <w:rPr>
          <w:u w:val="single"/>
        </w:rPr>
        <w:t>crucial</w:t>
      </w:r>
      <w:r>
        <w:t xml:space="preserve">. </w:t>
      </w:r>
    </w:p>
    <w:p w14:paraId="255141C9" w14:textId="4DB768F8" w:rsidR="005F0EBA" w:rsidRPr="005F0EBA" w:rsidRDefault="005F0EBA" w:rsidP="005F0EBA">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3666976B" w14:textId="1FE3968B" w:rsidR="005F0EBA" w:rsidRPr="000C5B9E" w:rsidRDefault="005F0EBA" w:rsidP="005F0EBA">
      <w:pPr>
        <w:rPr>
          <w:sz w:val="12"/>
        </w:rPr>
      </w:pPr>
      <w:r w:rsidRPr="000C5B9E">
        <w:rPr>
          <w:sz w:val="12"/>
        </w:rPr>
        <w:t xml:space="preserve">Second, </w:t>
      </w:r>
      <w:r w:rsidRPr="00E73EDF">
        <w:rPr>
          <w:rStyle w:val="StyleUnderline"/>
          <w:highlight w:val="cyan"/>
        </w:rPr>
        <w:t>when FNPPs encounter</w:t>
      </w:r>
      <w:r w:rsidRPr="000C5B9E">
        <w:rPr>
          <w:rStyle w:val="StyleUnderline"/>
        </w:rPr>
        <w:t xml:space="preserve"> special circumstances (such as </w:t>
      </w:r>
      <w:r w:rsidRPr="00E73EDF">
        <w:rPr>
          <w:rStyle w:val="Emphasis"/>
          <w:highlight w:val="cyan"/>
        </w:rPr>
        <w:t>extreme weather</w:t>
      </w:r>
      <w:r w:rsidRPr="00E73EDF">
        <w:rPr>
          <w:rStyle w:val="StyleUnderline"/>
          <w:highlight w:val="cyan"/>
        </w:rPr>
        <w:t xml:space="preserve">, </w:t>
      </w:r>
      <w:r w:rsidRPr="00E73EDF">
        <w:rPr>
          <w:rStyle w:val="Emphasis"/>
          <w:highlight w:val="cyan"/>
        </w:rPr>
        <w:t>collisions</w:t>
      </w:r>
      <w:r w:rsidRPr="000C5B9E">
        <w:rPr>
          <w:rStyle w:val="StyleUnderline"/>
        </w:rPr>
        <w:t xml:space="preserve">, external threats, operational errors, severe machine damage, and fire/explosion) </w:t>
      </w:r>
      <w:r w:rsidRPr="000C5B9E">
        <w:rPr>
          <w:sz w:val="12"/>
        </w:rPr>
        <w:t xml:space="preserve">[46], </w:t>
      </w:r>
      <w:r w:rsidRPr="000C5B9E">
        <w:rPr>
          <w:rStyle w:val="StyleUnderline"/>
        </w:rPr>
        <w:t xml:space="preserve">FNPPs’ environmental </w:t>
      </w:r>
      <w:r w:rsidRPr="00E73EDF">
        <w:rPr>
          <w:rStyle w:val="StyleUnderline"/>
          <w:highlight w:val="cyan"/>
        </w:rPr>
        <w:t>risks</w:t>
      </w:r>
      <w:r w:rsidRPr="000C5B9E">
        <w:rPr>
          <w:rStyle w:val="StyleUnderline"/>
        </w:rPr>
        <w:t xml:space="preserve"> may </w:t>
      </w:r>
      <w:r w:rsidRPr="00E73EDF">
        <w:rPr>
          <w:rStyle w:val="Emphasis"/>
          <w:highlight w:val="cyan"/>
        </w:rPr>
        <w:t>heighten</w:t>
      </w:r>
      <w:r w:rsidRPr="000C5B9E">
        <w:rPr>
          <w:sz w:val="12"/>
        </w:rPr>
        <w:t xml:space="preserve">. Once a severe accident occurs, for example, colliding with ships navigating with high navigation speed, colliding with rockets, or sinking in shallow water, there are risks of leaking radioactive pollutants into the marine environment. </w:t>
      </w:r>
      <w:r w:rsidRPr="000C5B9E">
        <w:rPr>
          <w:rStyle w:val="StyleUnderline"/>
        </w:rPr>
        <w:t>In the event of accidents or other catastrophic events, “</w:t>
      </w:r>
      <w:r w:rsidRPr="00E73EDF">
        <w:rPr>
          <w:rStyle w:val="Emphasis"/>
          <w:highlight w:val="cyan"/>
        </w:rPr>
        <w:t>nuclear damage</w:t>
      </w:r>
      <w:r w:rsidRPr="000C5B9E">
        <w:rPr>
          <w:rStyle w:val="Emphasis"/>
        </w:rPr>
        <w:t xml:space="preserve"> could be </w:t>
      </w:r>
      <w:r w:rsidRPr="00E73EDF">
        <w:rPr>
          <w:rStyle w:val="Emphasis"/>
          <w:highlight w:val="cyan"/>
        </w:rPr>
        <w:t>of an extreme magnitude</w:t>
      </w:r>
      <w:r w:rsidRPr="000C5B9E">
        <w:rPr>
          <w:rStyle w:val="StyleUnderline"/>
        </w:rPr>
        <w:t>”</w:t>
      </w:r>
      <w:r w:rsidRPr="000C5B9E">
        <w:rPr>
          <w:sz w:val="12"/>
        </w:rPr>
        <w:t xml:space="preserve"> [6]. </w:t>
      </w:r>
      <w:r w:rsidRPr="00E73EDF">
        <w:rPr>
          <w:rStyle w:val="StyleUnderline"/>
          <w:highlight w:val="cyan"/>
        </w:rPr>
        <w:t>Leaked radioactive materials</w:t>
      </w:r>
      <w:r w:rsidRPr="000C5B9E">
        <w:rPr>
          <w:rStyle w:val="StyleUnderline"/>
        </w:rPr>
        <w:t xml:space="preserve"> from FNPPs could then </w:t>
      </w:r>
      <w:r w:rsidRPr="00E73EDF">
        <w:rPr>
          <w:rStyle w:val="Emphasis"/>
          <w:highlight w:val="cyan"/>
        </w:rPr>
        <w:t>quickly disperse</w:t>
      </w:r>
      <w:r w:rsidRPr="000C5B9E">
        <w:rPr>
          <w:rStyle w:val="StyleUnderline"/>
        </w:rPr>
        <w:t xml:space="preserve"> into the ocean, potentially </w:t>
      </w:r>
      <w:r w:rsidRPr="00E73EDF">
        <w:rPr>
          <w:rStyle w:val="StyleUnderline"/>
          <w:highlight w:val="cyan"/>
        </w:rPr>
        <w:t xml:space="preserve">contaminating </w:t>
      </w:r>
      <w:r w:rsidRPr="00E73EDF">
        <w:rPr>
          <w:rStyle w:val="Emphasis"/>
          <w:highlight w:val="cyan"/>
        </w:rPr>
        <w:t>large areas</w:t>
      </w:r>
      <w:r w:rsidRPr="000C5B9E">
        <w:rPr>
          <w:rStyle w:val="Emphasis"/>
        </w:rPr>
        <w:t xml:space="preserve"> of the sea</w:t>
      </w:r>
      <w:r w:rsidRPr="000C5B9E">
        <w:rPr>
          <w:rStyle w:val="StyleUnderline"/>
        </w:rPr>
        <w:t xml:space="preserve"> and </w:t>
      </w:r>
      <w:r w:rsidRPr="00E73EDF">
        <w:rPr>
          <w:rStyle w:val="StyleUnderline"/>
          <w:highlight w:val="cyan"/>
        </w:rPr>
        <w:t>causing</w:t>
      </w:r>
      <w:r w:rsidRPr="000C5B9E">
        <w:rPr>
          <w:rStyle w:val="StyleUnderline"/>
        </w:rPr>
        <w:t xml:space="preserve"> detrimental cross-border effects as well as </w:t>
      </w:r>
      <w:r w:rsidRPr="00E73EDF">
        <w:rPr>
          <w:rStyle w:val="Emphasis"/>
          <w:highlight w:val="cyan"/>
        </w:rPr>
        <w:t>serious harm</w:t>
      </w:r>
      <w:r w:rsidRPr="000C5B9E">
        <w:rPr>
          <w:rStyle w:val="StyleUnderline"/>
        </w:rPr>
        <w:t xml:space="preserve"> to both humans and marine ecosystems</w:t>
      </w:r>
      <w:r w:rsidRPr="000C5B9E">
        <w:rPr>
          <w:sz w:val="12"/>
        </w:rPr>
        <w:t xml:space="preserve"> [6,47]. Moreover, maritime security threats, such as terrorist attacks, armed intrusions, and the hijacking of ships, may also endanger FNPPs and surrounding waters, making physical protection against external threats vital for the deployment of FNPPs [48]. In addition, without effective training for crew members on board, </w:t>
      </w:r>
      <w:r w:rsidRPr="000C5B9E">
        <w:rPr>
          <w:rStyle w:val="StyleUnderline"/>
        </w:rPr>
        <w:t xml:space="preserve">human error-induced accidents are </w:t>
      </w:r>
      <w:r w:rsidRPr="000C5B9E">
        <w:rPr>
          <w:rStyle w:val="Emphasis"/>
        </w:rPr>
        <w:t>more likely</w:t>
      </w:r>
      <w:r w:rsidRPr="000C5B9E">
        <w:rPr>
          <w:rStyle w:val="StyleUnderline"/>
        </w:rPr>
        <w:t xml:space="preserve"> to occur on </w:t>
      </w:r>
      <w:r w:rsidRPr="000C5B9E">
        <w:rPr>
          <w:rStyle w:val="Emphasis"/>
        </w:rPr>
        <w:t>FNPPs</w:t>
      </w:r>
      <w:r w:rsidRPr="000C5B9E">
        <w:rPr>
          <w:sz w:val="12"/>
        </w:rPr>
        <w:t xml:space="preserve">. Research shows that human errors are responsible for most ship accidents [49]. The offshore working environment on FNPPs is more stressful for humans and, compared with land-based nuclear installations, often lacks enough human resources; consequently, </w:t>
      </w:r>
      <w:r w:rsidRPr="000C5B9E">
        <w:rPr>
          <w:rStyle w:val="Emphasis"/>
        </w:rPr>
        <w:t>operators of FNPPs</w:t>
      </w:r>
      <w:r w:rsidRPr="000C5B9E">
        <w:rPr>
          <w:rStyle w:val="StyleUnderline"/>
        </w:rPr>
        <w:t xml:space="preserve"> are </w:t>
      </w:r>
      <w:r w:rsidRPr="000C5B9E">
        <w:rPr>
          <w:rStyle w:val="Emphasis"/>
        </w:rPr>
        <w:t>more prone</w:t>
      </w:r>
      <w:r w:rsidRPr="000C5B9E">
        <w:rPr>
          <w:rStyle w:val="StyleUnderline"/>
        </w:rPr>
        <w:t xml:space="preserve"> to making </w:t>
      </w:r>
      <w:r w:rsidRPr="000C5B9E">
        <w:rPr>
          <w:rStyle w:val="Emphasis"/>
        </w:rPr>
        <w:t>errors</w:t>
      </w:r>
      <w:r w:rsidRPr="000C5B9E">
        <w:rPr>
          <w:rStyle w:val="StyleUnderline"/>
        </w:rPr>
        <w:t>, inducing nuclear accidents</w:t>
      </w:r>
      <w:r w:rsidRPr="000C5B9E">
        <w:rPr>
          <w:sz w:val="12"/>
        </w:rPr>
        <w:t xml:space="preserve"> [48]. Research shows that some radioactive leakage from nuclear-powered ships has resulted in emergency dumping [50].</w:t>
      </w:r>
    </w:p>
    <w:p w14:paraId="60B7CE03" w14:textId="2C43C0EE" w:rsidR="0041269F" w:rsidRPr="0041269F" w:rsidRDefault="00135A2C" w:rsidP="0041269F">
      <w:pPr>
        <w:pStyle w:val="Heading4"/>
        <w:rPr>
          <w:rStyle w:val="Style13ptBold"/>
          <w:b/>
          <w:bCs w:val="0"/>
        </w:rPr>
      </w:pPr>
      <w:r>
        <w:rPr>
          <w:rStyle w:val="Style13ptBold"/>
          <w:b/>
          <w:bCs w:val="0"/>
        </w:rPr>
        <w:t xml:space="preserve">The oceans spread </w:t>
      </w:r>
      <w:r w:rsidRPr="00135A2C">
        <w:rPr>
          <w:rStyle w:val="Style13ptBold"/>
          <w:b/>
          <w:bCs w:val="0"/>
          <w:u w:val="single"/>
        </w:rPr>
        <w:t>r</w:t>
      </w:r>
      <w:r w:rsidR="0041269F" w:rsidRPr="00135A2C">
        <w:rPr>
          <w:rStyle w:val="Style13ptBold"/>
          <w:b/>
          <w:bCs w:val="0"/>
          <w:u w:val="single"/>
        </w:rPr>
        <w:t>adioactive</w:t>
      </w:r>
      <w:r w:rsidR="0041269F">
        <w:rPr>
          <w:rStyle w:val="Style13ptBold"/>
          <w:b/>
          <w:bCs w:val="0"/>
        </w:rPr>
        <w:t xml:space="preserve"> material </w:t>
      </w:r>
      <w:r w:rsidR="0041269F" w:rsidRPr="0041269F">
        <w:rPr>
          <w:rStyle w:val="Style13ptBold"/>
          <w:b/>
          <w:bCs w:val="0"/>
          <w:u w:val="single"/>
        </w:rPr>
        <w:t>worldwide</w:t>
      </w:r>
      <w:r w:rsidR="0041269F">
        <w:rPr>
          <w:rStyle w:val="Style13ptBold"/>
          <w:b/>
          <w:bCs w:val="0"/>
        </w:rPr>
        <w:t xml:space="preserve">, creating a </w:t>
      </w:r>
      <w:r w:rsidR="0041269F" w:rsidRPr="0041269F">
        <w:rPr>
          <w:rStyle w:val="Style13ptBold"/>
          <w:b/>
          <w:bCs w:val="0"/>
          <w:u w:val="single"/>
        </w:rPr>
        <w:t>catastrophic</w:t>
      </w:r>
      <w:r w:rsidR="0041269F">
        <w:rPr>
          <w:rStyle w:val="Style13ptBold"/>
          <w:b/>
          <w:bCs w:val="0"/>
        </w:rPr>
        <w:t xml:space="preserve"> </w:t>
      </w:r>
      <w:r w:rsidR="0041269F" w:rsidRPr="0041269F">
        <w:rPr>
          <w:rStyle w:val="Style13ptBold"/>
          <w:b/>
          <w:bCs w:val="0"/>
          <w:u w:val="single"/>
        </w:rPr>
        <w:t>global</w:t>
      </w:r>
      <w:r w:rsidR="0041269F">
        <w:rPr>
          <w:rStyle w:val="Style13ptBold"/>
          <w:b/>
          <w:bCs w:val="0"/>
        </w:rPr>
        <w:t xml:space="preserve"> </w:t>
      </w:r>
      <w:r w:rsidR="0041269F" w:rsidRPr="0041269F">
        <w:rPr>
          <w:rStyle w:val="Style13ptBold"/>
          <w:b/>
          <w:bCs w:val="0"/>
          <w:u w:val="single"/>
        </w:rPr>
        <w:t>threat</w:t>
      </w:r>
      <w:r w:rsidR="0041269F">
        <w:rPr>
          <w:rStyle w:val="Style13ptBold"/>
          <w:b/>
          <w:bCs w:val="0"/>
        </w:rPr>
        <w:t xml:space="preserve">. </w:t>
      </w:r>
    </w:p>
    <w:p w14:paraId="64B506D8" w14:textId="6CC48AEF" w:rsidR="00B553E6" w:rsidRPr="00A00311" w:rsidRDefault="00B553E6" w:rsidP="00B553E6">
      <w:r w:rsidRPr="00B553E6">
        <w:rPr>
          <w:rStyle w:val="Style13ptBold"/>
        </w:rPr>
        <w:t>Morris ’16</w:t>
      </w:r>
      <w:r>
        <w:t xml:space="preserve"> [Margaret Morris, </w:t>
      </w:r>
      <w:r w:rsidRPr="00603890">
        <w:t>worked for decades as an assistant to Dr. Joseph Davidovits, the award-winning founder of the chemistry of geo</w:t>
      </w:r>
      <w:r w:rsidR="000C5B9E">
        <w:t>-</w:t>
      </w:r>
      <w:r w:rsidRPr="00603890">
        <w:t>polymerization</w:t>
      </w:r>
      <w:r w:rsidR="000C5B9E">
        <w:t xml:space="preserve">; </w:t>
      </w:r>
      <w:r w:rsidRPr="00603890">
        <w:t>worked with Dr. Edward J. Zeller, Head of the former NASA-funded Radiation Physics Laboratory, at the Space Technology Center of the University of Kansas</w:t>
      </w:r>
      <w:r>
        <w:t>. April 5, 2016. The Institute for Ethics and Emerging Technologies “</w:t>
      </w:r>
      <w:r w:rsidRPr="00A00311">
        <w:t xml:space="preserve">Nuclear Waste Pollution is an Existential Risk that Threatens Global Health” </w:t>
      </w:r>
      <w:hyperlink r:id="rId13" w:history="1">
        <w:r w:rsidRPr="00011FD4">
          <w:rPr>
            <w:rStyle w:val="Hyperlink"/>
          </w:rPr>
          <w:t>https://archive.ieet.org/articles/morris20160405.html</w:t>
        </w:r>
      </w:hyperlink>
      <w:r>
        <w:t xml:space="preserve"> </w:t>
      </w:r>
      <w:r w:rsidR="00277E27">
        <w:t xml:space="preserve">accessed 7.3.2025 // </w:t>
      </w:r>
      <w:r w:rsidR="00277E27">
        <w:rPr>
          <w:b/>
          <w:i/>
        </w:rPr>
        <w:t>mosuQ</w:t>
      </w:r>
      <w:r w:rsidR="00277E27">
        <w:t>]</w:t>
      </w:r>
    </w:p>
    <w:p w14:paraId="0FD46856" w14:textId="77777777" w:rsidR="00B553E6" w:rsidRDefault="00B553E6" w:rsidP="00B553E6">
      <w:pPr>
        <w:rPr>
          <w:sz w:val="12"/>
        </w:rPr>
      </w:pPr>
      <w:r w:rsidRPr="00112F40">
        <w:rPr>
          <w:sz w:val="12"/>
        </w:rPr>
        <w:t xml:space="preserve">Unlike many </w:t>
      </w:r>
      <w:r w:rsidRPr="00E73EDF">
        <w:rPr>
          <w:rStyle w:val="StyleUnderline"/>
          <w:highlight w:val="cyan"/>
        </w:rPr>
        <w:t>radioactive materials</w:t>
      </w:r>
      <w:r w:rsidRPr="00B553E6">
        <w:rPr>
          <w:sz w:val="12"/>
        </w:rPr>
        <w:t xml:space="preserve"> </w:t>
      </w:r>
      <w:r w:rsidRPr="00112F40">
        <w:rPr>
          <w:sz w:val="12"/>
        </w:rPr>
        <w:t xml:space="preserve">that degrade fairly rapidly, some will </w:t>
      </w:r>
      <w:r w:rsidRPr="00E73EDF">
        <w:rPr>
          <w:rStyle w:val="StyleUnderline"/>
          <w:highlight w:val="cyan"/>
        </w:rPr>
        <w:t xml:space="preserve">remain </w:t>
      </w:r>
      <w:r w:rsidRPr="00E73EDF">
        <w:rPr>
          <w:rStyle w:val="Emphasis"/>
          <w:highlight w:val="cyan"/>
        </w:rPr>
        <w:t>intensely poisonous</w:t>
      </w:r>
      <w:r w:rsidRPr="00E73EDF">
        <w:rPr>
          <w:rStyle w:val="StyleUnderline"/>
          <w:highlight w:val="cyan"/>
        </w:rPr>
        <w:t xml:space="preserve"> for incredibly long periods</w:t>
      </w:r>
      <w:r w:rsidRPr="00112F40">
        <w:rPr>
          <w:sz w:val="12"/>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w:t>
      </w:r>
      <w:r w:rsidRPr="00E73EDF">
        <w:rPr>
          <w:rStyle w:val="StyleUnderline"/>
          <w:highlight w:val="cyan"/>
        </w:rPr>
        <w:t>uranium</w:t>
      </w:r>
      <w:r w:rsidRPr="00112F40">
        <w:rPr>
          <w:sz w:val="12"/>
        </w:rPr>
        <w:t xml:space="preserve">-235 (U- 235), which </w:t>
      </w:r>
      <w:r w:rsidRPr="00E73EDF">
        <w:rPr>
          <w:rStyle w:val="StyleUnderline"/>
          <w:highlight w:val="cyan"/>
        </w:rPr>
        <w:t xml:space="preserve">has a </w:t>
      </w:r>
      <w:r w:rsidRPr="00E73EDF">
        <w:rPr>
          <w:rStyle w:val="Emphasis"/>
          <w:highlight w:val="cyan"/>
        </w:rPr>
        <w:t>half life</w:t>
      </w:r>
      <w:r w:rsidRPr="001C437E">
        <w:rPr>
          <w:rStyle w:val="StyleUnderline"/>
        </w:rPr>
        <w:t xml:space="preserve"> </w:t>
      </w:r>
      <w:r w:rsidRPr="00A00311">
        <w:rPr>
          <w:rStyle w:val="StyleUnderline"/>
        </w:rPr>
        <w:t>of 6</w:t>
      </w:r>
      <w:r w:rsidRPr="00112F40">
        <w:rPr>
          <w:rStyle w:val="StyleUnderline"/>
        </w:rPr>
        <w:t xml:space="preserve">00 to </w:t>
      </w:r>
      <w:r w:rsidRPr="00E73EDF">
        <w:rPr>
          <w:rStyle w:val="Emphasis"/>
          <w:highlight w:val="cyan"/>
        </w:rPr>
        <w:t>700 million years</w:t>
      </w:r>
      <w:r w:rsidRPr="00112F40">
        <w:rPr>
          <w:sz w:val="12"/>
        </w:rPr>
        <w:t xml:space="preserve">. Iodine-129 has a half-life of 16 million years. Pu-244 has a half-life of 80.8 million years. U-238 has a half- life of 4.5 billion years.2 </w:t>
      </w:r>
    </w:p>
    <w:p w14:paraId="62B352E1" w14:textId="77777777" w:rsidR="00B553E6" w:rsidRDefault="00B553E6" w:rsidP="00B553E6">
      <w:pPr>
        <w:rPr>
          <w:sz w:val="12"/>
        </w:rPr>
      </w:pPr>
      <w:r w:rsidRPr="00112F40">
        <w:rPr>
          <w:rStyle w:val="StyleUnderline"/>
        </w:rPr>
        <w:t xml:space="preserve">When taken </w:t>
      </w:r>
      <w:r w:rsidRPr="001C437E">
        <w:rPr>
          <w:rStyle w:val="StyleUnderline"/>
        </w:rPr>
        <w:t xml:space="preserve">into the body, </w:t>
      </w:r>
      <w:r w:rsidRPr="00E73EDF">
        <w:rPr>
          <w:rStyle w:val="StyleUnderline"/>
          <w:highlight w:val="cyan"/>
        </w:rPr>
        <w:t>isotopes</w:t>
      </w:r>
      <w:r w:rsidRPr="00E73EDF">
        <w:rPr>
          <w:sz w:val="12"/>
          <w:highlight w:val="cyan"/>
        </w:rPr>
        <w:t xml:space="preserve"> </w:t>
      </w:r>
      <w:r w:rsidRPr="00112F40">
        <w:rPr>
          <w:sz w:val="12"/>
        </w:rPr>
        <w:t xml:space="preserve">of radioactive plutonium are not fully eliminated and </w:t>
      </w:r>
      <w:r w:rsidRPr="00112F40">
        <w:rPr>
          <w:rStyle w:val="StyleUnderline"/>
        </w:rPr>
        <w:t xml:space="preserve">tend to </w:t>
      </w:r>
      <w:r w:rsidRPr="00B553E6">
        <w:rPr>
          <w:rStyle w:val="StyleUnderline"/>
        </w:rPr>
        <w:t>accumulate</w:t>
      </w:r>
      <w:r w:rsidRPr="001C437E">
        <w:rPr>
          <w:rStyle w:val="StyleUnderline"/>
        </w:rPr>
        <w:t xml:space="preserve">. They </w:t>
      </w:r>
      <w:r w:rsidRPr="00E73EDF">
        <w:rPr>
          <w:rStyle w:val="StyleUnderline"/>
          <w:highlight w:val="cyan"/>
        </w:rPr>
        <w:t xml:space="preserve">are </w:t>
      </w:r>
      <w:r w:rsidRPr="00E73EDF">
        <w:rPr>
          <w:rStyle w:val="Emphasis"/>
          <w:highlight w:val="cyan"/>
        </w:rPr>
        <w:t>deadly</w:t>
      </w:r>
      <w:r w:rsidRPr="00E73EDF">
        <w:rPr>
          <w:rStyle w:val="StyleUnderline"/>
          <w:highlight w:val="cyan"/>
        </w:rPr>
        <w:t xml:space="preserve"> when</w:t>
      </w:r>
      <w:r w:rsidRPr="00B553E6">
        <w:rPr>
          <w:rStyle w:val="StyleUnderline"/>
        </w:rPr>
        <w:t xml:space="preserve"> sufficiently </w:t>
      </w:r>
      <w:r w:rsidRPr="00E73EDF">
        <w:rPr>
          <w:rStyle w:val="StyleUnderline"/>
          <w:highlight w:val="cyan"/>
        </w:rPr>
        <w:t>accumulated</w:t>
      </w:r>
      <w:r w:rsidRPr="00112F40">
        <w:rPr>
          <w:sz w:val="12"/>
        </w:rPr>
        <w:t xml:space="preserve">.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w:t>
      </w:r>
      <w:r w:rsidRPr="00E73EDF">
        <w:rPr>
          <w:rStyle w:val="StyleUnderline"/>
          <w:highlight w:val="cyan"/>
        </w:rPr>
        <w:t xml:space="preserve">badly damage DNA and produce </w:t>
      </w:r>
      <w:r w:rsidRPr="00E73EDF">
        <w:rPr>
          <w:rStyle w:val="Emphasis"/>
          <w:highlight w:val="cyan"/>
        </w:rPr>
        <w:t>birth defects</w:t>
      </w:r>
      <w:r w:rsidRPr="00E73EDF">
        <w:rPr>
          <w:rStyle w:val="StyleUnderline"/>
          <w:highlight w:val="cyan"/>
        </w:rPr>
        <w:t xml:space="preserve"> that carry over generations</w:t>
      </w:r>
      <w:r w:rsidRPr="00112F40">
        <w:rPr>
          <w:sz w:val="12"/>
        </w:rPr>
        <w:t xml:space="preserve">.3 The body repairs tissues and DNA, but becomes overwhelmed when plutonium concentrates too heavily. </w:t>
      </w:r>
    </w:p>
    <w:p w14:paraId="147F5EF4" w14:textId="77777777" w:rsidR="00B553E6" w:rsidRDefault="00B553E6" w:rsidP="00B553E6">
      <w:pPr>
        <w:rPr>
          <w:sz w:val="12"/>
        </w:rPr>
      </w:pPr>
      <w:r w:rsidRPr="00112F40">
        <w:rPr>
          <w:sz w:val="12"/>
        </w:rPr>
        <w:t xml:space="preserve">According to a 1975 article in New Scientist Magazine, “But </w:t>
      </w:r>
      <w:r w:rsidRPr="0041269F">
        <w:rPr>
          <w:sz w:val="12"/>
          <w:szCs w:val="10"/>
        </w:rPr>
        <w:t>if it is inhaled, 10 micrograms of plutonium-239 is likely to cause fatal lung cancer.</w:t>
      </w:r>
      <w:r w:rsidRPr="00112F40">
        <w:rPr>
          <w:sz w:val="12"/>
        </w:rPr>
        <w:t xml:space="preserve">”4 Experts estimate that Pu-239 is so noxious that only </w:t>
      </w:r>
      <w:r w:rsidRPr="00E73EDF">
        <w:rPr>
          <w:rStyle w:val="Emphasis"/>
          <w:highlight w:val="cyan"/>
        </w:rPr>
        <w:t>one pound would be enough to kill everyone on our planet</w:t>
      </w:r>
      <w:r w:rsidRPr="00AE3949">
        <w:rPr>
          <w:sz w:val="12"/>
        </w:rPr>
        <w:t xml:space="preserve"> </w:t>
      </w:r>
      <w:r w:rsidRPr="00112F40">
        <w:rPr>
          <w:sz w:val="12"/>
        </w:rPr>
        <w:t xml:space="preserve">if it were so evenly dispersed in the air that everyone inhaled it.5 </w:t>
      </w:r>
    </w:p>
    <w:p w14:paraId="756A689D" w14:textId="77777777" w:rsidR="00B553E6" w:rsidRDefault="00B553E6" w:rsidP="00B553E6">
      <w:pPr>
        <w:rPr>
          <w:sz w:val="12"/>
        </w:rPr>
      </w:pPr>
      <w:r w:rsidRPr="00112F40">
        <w:rPr>
          <w:sz w:val="12"/>
        </w:rPr>
        <w:t xml:space="preserve">Although it occurs in nature in exploding stars, almost all plutonium on Earth is man-made – the product of manufacturing nuclear weapons and energy in nuclear power plants.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Over 1,000 contaminated sites at Hanford have been identified. Groundwater aquifers are polluted for over 200 square miles beyond Hanford. </w:t>
      </w:r>
    </w:p>
    <w:p w14:paraId="0E3C5529" w14:textId="77777777" w:rsidR="00B553E6" w:rsidRDefault="00B553E6" w:rsidP="00B553E6">
      <w:pPr>
        <w:rPr>
          <w:sz w:val="12"/>
        </w:rPr>
      </w:pPr>
      <w:r w:rsidRPr="00112F40">
        <w:rPr>
          <w:sz w:val="12"/>
        </w:rPr>
        <w:t xml:space="preserve">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w:t>
      </w:r>
    </w:p>
    <w:p w14:paraId="3B9BBEC4" w14:textId="77777777" w:rsidR="00B553E6" w:rsidRDefault="00B553E6" w:rsidP="00B553E6">
      <w:pPr>
        <w:rPr>
          <w:sz w:val="12"/>
        </w:rPr>
      </w:pPr>
      <w:r w:rsidRPr="00112F40">
        <w:rPr>
          <w:sz w:val="12"/>
        </w:rPr>
        <w:t xml:space="preserve">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w:t>
      </w:r>
    </w:p>
    <w:p w14:paraId="60F239DF" w14:textId="77777777" w:rsidR="00B553E6" w:rsidRDefault="00B553E6" w:rsidP="00B553E6">
      <w:pPr>
        <w:rPr>
          <w:sz w:val="12"/>
        </w:rPr>
      </w:pPr>
      <w:r w:rsidRPr="00112F40">
        <w:rPr>
          <w:sz w:val="12"/>
        </w:rPr>
        <w:t xml:space="preserve">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w:t>
      </w:r>
    </w:p>
    <w:p w14:paraId="47A30397" w14:textId="77777777" w:rsidR="00B553E6" w:rsidRDefault="00B553E6" w:rsidP="00B553E6">
      <w:pPr>
        <w:rPr>
          <w:sz w:val="12"/>
        </w:rPr>
      </w:pPr>
      <w:r w:rsidRPr="00112F40">
        <w:rPr>
          <w:sz w:val="12"/>
        </w:rPr>
        <w:t xml:space="preserve">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w:t>
      </w:r>
    </w:p>
    <w:p w14:paraId="53CDA10E" w14:textId="77777777" w:rsidR="00B553E6" w:rsidRDefault="00B553E6" w:rsidP="00B553E6">
      <w:pPr>
        <w:rPr>
          <w:sz w:val="12"/>
        </w:rPr>
      </w:pPr>
      <w:r w:rsidRPr="00112F40">
        <w:rPr>
          <w:sz w:val="12"/>
        </w:rPr>
        <w:t xml:space="preserve">“New production of commercial reactor plutonium during the first half of the 1990s was about 70 MT [metric tons] per year.”11 </w:t>
      </w:r>
    </w:p>
    <w:p w14:paraId="12A870D4" w14:textId="77777777" w:rsidR="00B553E6" w:rsidRDefault="00B553E6" w:rsidP="00B553E6">
      <w:pPr>
        <w:rPr>
          <w:sz w:val="12"/>
        </w:rPr>
      </w:pPr>
      <w:r w:rsidRPr="00112F40">
        <w:rPr>
          <w:sz w:val="12"/>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w:t>
      </w:r>
      <w:r w:rsidRPr="00E73EDF">
        <w:rPr>
          <w:rStyle w:val="StyleUnderline"/>
          <w:highlight w:val="cyan"/>
        </w:rPr>
        <w:t>About two-thirds</w:t>
      </w:r>
      <w:r w:rsidRPr="0041269F">
        <w:t xml:space="preserve"> </w:t>
      </w:r>
      <w:r w:rsidRPr="00112F40">
        <w:rPr>
          <w:sz w:val="12"/>
        </w:rPr>
        <w:t xml:space="preserve">of the plutonium </w:t>
      </w:r>
      <w:r w:rsidRPr="00112F40">
        <w:rPr>
          <w:rStyle w:val="StyleUnderline"/>
        </w:rPr>
        <w:t xml:space="preserve">in the atmosphere </w:t>
      </w:r>
      <w:r w:rsidRPr="00E73EDF">
        <w:rPr>
          <w:rStyle w:val="StyleUnderline"/>
          <w:highlight w:val="cyan"/>
        </w:rPr>
        <w:t>winds up in the oceans</w:t>
      </w:r>
      <w:r w:rsidRPr="00112F40">
        <w:rPr>
          <w:sz w:val="12"/>
        </w:rPr>
        <w:t xml:space="preserve">, where it tends to sink to their bottoms and challenges sea life. </w:t>
      </w:r>
      <w:r w:rsidRPr="0041269F">
        <w:rPr>
          <w:rStyle w:val="StyleUnderline"/>
        </w:rPr>
        <w:t xml:space="preserve">The polluted sediment is disturbed and </w:t>
      </w:r>
      <w:r w:rsidRPr="00E73EDF">
        <w:rPr>
          <w:rStyle w:val="StyleUnderline"/>
          <w:highlight w:val="cyan"/>
        </w:rPr>
        <w:t>redistributed by underwater tsunamis, earthquakes, volcanoes and</w:t>
      </w:r>
      <w:r w:rsidRPr="0041269F">
        <w:rPr>
          <w:rStyle w:val="StyleUnderline"/>
        </w:rPr>
        <w:t xml:space="preserve"> enormous </w:t>
      </w:r>
      <w:r w:rsidRPr="00E73EDF">
        <w:rPr>
          <w:rStyle w:val="StyleUnderline"/>
          <w:highlight w:val="cyan"/>
        </w:rPr>
        <w:t>landslides</w:t>
      </w:r>
      <w:r w:rsidRPr="00112F40">
        <w:rPr>
          <w:sz w:val="12"/>
        </w:rPr>
        <w:t xml:space="preserve">. </w:t>
      </w:r>
    </w:p>
    <w:p w14:paraId="62FD2737" w14:textId="77777777" w:rsidR="00B553E6" w:rsidRDefault="00B553E6" w:rsidP="00B553E6">
      <w:pPr>
        <w:rPr>
          <w:sz w:val="12"/>
        </w:rPr>
      </w:pPr>
      <w:r w:rsidRPr="00112F40">
        <w:rPr>
          <w:sz w:val="12"/>
        </w:rPr>
        <w:t xml:space="preserve">According to the U.S. Environmental Protection Agency (EPA): </w:t>
      </w:r>
    </w:p>
    <w:p w14:paraId="24D65DA5" w14:textId="77777777" w:rsidR="00B553E6" w:rsidRDefault="00B553E6" w:rsidP="00B553E6">
      <w:pPr>
        <w:rPr>
          <w:sz w:val="12"/>
        </w:rPr>
      </w:pPr>
      <w:r w:rsidRPr="00112F40">
        <w:rPr>
          <w:sz w:val="12"/>
        </w:rPr>
        <w:t xml:space="preserve">“Residual plutonium from atmospheric nuclear weapons testing is </w:t>
      </w:r>
      <w:r w:rsidRPr="00E73EDF">
        <w:rPr>
          <w:rStyle w:val="StyleUnderline"/>
          <w:highlight w:val="cyan"/>
        </w:rPr>
        <w:t>dispersed widely in the environment</w:t>
      </w:r>
      <w:r w:rsidRPr="00112F40">
        <w:rPr>
          <w:sz w:val="12"/>
        </w:rPr>
        <w:t xml:space="preserve">. As a result, virtually everyone comes into contact with extremely small amounts of plutonium.”13 </w:t>
      </w:r>
    </w:p>
    <w:p w14:paraId="4ED355A9" w14:textId="77777777" w:rsidR="00B553E6" w:rsidRDefault="00B553E6" w:rsidP="00B553E6">
      <w:pPr>
        <w:rPr>
          <w:sz w:val="12"/>
        </w:rPr>
      </w:pPr>
      <w:r w:rsidRPr="00112F40">
        <w:rPr>
          <w:sz w:val="12"/>
        </w:rPr>
        <w:t xml:space="preserve">The EPA adds: </w:t>
      </w:r>
    </w:p>
    <w:p w14:paraId="1C8A229E" w14:textId="77777777" w:rsidR="00B553E6" w:rsidRDefault="00B553E6" w:rsidP="00B553E6">
      <w:pPr>
        <w:rPr>
          <w:sz w:val="12"/>
        </w:rPr>
      </w:pPr>
      <w:r w:rsidRPr="00112F40">
        <w:rPr>
          <w:sz w:val="12"/>
        </w:rPr>
        <w:t xml:space="preserve">“People may inhale plutonium as a contaminant in dust. It can also be ingested with food or water. Most people have extremely low ingestion and inhalation of plutonium.” </w:t>
      </w:r>
    </w:p>
    <w:p w14:paraId="7A5EC24A" w14:textId="77777777" w:rsidR="00B553E6" w:rsidRDefault="00B553E6" w:rsidP="00B553E6">
      <w:pPr>
        <w:rPr>
          <w:sz w:val="12"/>
        </w:rPr>
      </w:pPr>
      <w:r w:rsidRPr="00112F40">
        <w:rPr>
          <w:sz w:val="12"/>
        </w:rPr>
        <w:t xml:space="preserve">Given that humans retain plutonium, </w:t>
      </w:r>
      <w:r w:rsidRPr="00E73EDF">
        <w:rPr>
          <w:rStyle w:val="StyleUnderline"/>
          <w:highlight w:val="cyan"/>
        </w:rPr>
        <w:t xml:space="preserve">the longer we live the </w:t>
      </w:r>
      <w:r w:rsidRPr="00E73EDF">
        <w:rPr>
          <w:rStyle w:val="Emphasis"/>
          <w:highlight w:val="cyan"/>
        </w:rPr>
        <w:t>more of it our bodies can accumulate</w:t>
      </w:r>
      <w:r w:rsidRPr="00112F40">
        <w:rPr>
          <w:sz w:val="12"/>
        </w:rPr>
        <w:t xml:space="preserve">. Although exposure can vary widely because of the way plutonium becomes distributed in the environment, it is has already reached high enough levels </w:t>
      </w:r>
      <w:r w:rsidRPr="00E73EDF">
        <w:rPr>
          <w:rStyle w:val="StyleUnderline"/>
          <w:highlight w:val="cyan"/>
        </w:rPr>
        <w:t>globally</w:t>
      </w:r>
      <w:r w:rsidRPr="00112F40">
        <w:rPr>
          <w:sz w:val="12"/>
        </w:rPr>
        <w:t xml:space="preserve"> to </w:t>
      </w:r>
      <w:r w:rsidRPr="00E73EDF">
        <w:rPr>
          <w:rStyle w:val="StyleUnderline"/>
          <w:highlight w:val="cyan"/>
        </w:rPr>
        <w:t>cause serious concern</w:t>
      </w:r>
      <w:r w:rsidRPr="00112F40">
        <w:rPr>
          <w:sz w:val="12"/>
        </w:rPr>
        <w:t xml:space="preserve">: According to a report from the Proceedings of the NATO Advanced Research Workshop of the year 2000, titled High-Sensitive Determinations of Pu and Am Content in Human Tissues: </w:t>
      </w:r>
    </w:p>
    <w:p w14:paraId="2050883F" w14:textId="77777777" w:rsidR="00B553E6" w:rsidRPr="008A0835" w:rsidRDefault="00B553E6" w:rsidP="00B553E6">
      <w:pPr>
        <w:rPr>
          <w:sz w:val="12"/>
        </w:rPr>
      </w:pPr>
      <w:r w:rsidRPr="00112F40">
        <w:rPr>
          <w:sz w:val="12"/>
        </w:rPr>
        <w:t>“Now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5D01C627" w14:textId="740E516C" w:rsidR="00E513A9" w:rsidRDefault="00E513A9" w:rsidP="00E513A9">
      <w:pPr>
        <w:pStyle w:val="Heading3"/>
      </w:pPr>
      <w:r>
        <w:t>2NC---!---T/C---Biodiversity</w:t>
      </w:r>
    </w:p>
    <w:p w14:paraId="601BCFE1" w14:textId="42F36B28" w:rsidR="007F4D22" w:rsidRPr="007F4D22" w:rsidRDefault="006C48A9" w:rsidP="001A7F10">
      <w:pPr>
        <w:pStyle w:val="Analytic"/>
      </w:pPr>
      <w:r>
        <w:t xml:space="preserve">a </w:t>
      </w:r>
      <w:r w:rsidR="001A7F10">
        <w:t>Arctic n</w:t>
      </w:r>
      <w:r w:rsidR="007F4D22">
        <w:t xml:space="preserve">uclear emergency turns </w:t>
      </w:r>
      <w:r w:rsidR="007F4D22" w:rsidRPr="001A7F10">
        <w:rPr>
          <w:u w:val="single"/>
        </w:rPr>
        <w:t>biodiversity</w:t>
      </w:r>
      <w:r w:rsidR="007F4D22">
        <w:t xml:space="preserve">. </w:t>
      </w:r>
    </w:p>
    <w:p w14:paraId="4EFE3885" w14:textId="67B3B407" w:rsidR="001066B0" w:rsidRDefault="00B94D20" w:rsidP="001066B0">
      <w:pPr>
        <w:pStyle w:val="Heading4"/>
      </w:pPr>
      <w:r>
        <w:t xml:space="preserve">FNPP accidents cause </w:t>
      </w:r>
      <w:r w:rsidRPr="00B94D20">
        <w:rPr>
          <w:u w:val="single"/>
        </w:rPr>
        <w:t>irreversible</w:t>
      </w:r>
      <w:r>
        <w:t xml:space="preserve"> </w:t>
      </w:r>
      <w:r w:rsidRPr="00B94D20">
        <w:rPr>
          <w:u w:val="single"/>
        </w:rPr>
        <w:t>damage</w:t>
      </w:r>
      <w:r>
        <w:t xml:space="preserve"> to </w:t>
      </w:r>
      <w:r w:rsidRPr="00B94D20">
        <w:rPr>
          <w:u w:val="single"/>
        </w:rPr>
        <w:t>marine</w:t>
      </w:r>
      <w:r>
        <w:t xml:space="preserve"> life and </w:t>
      </w:r>
      <w:r w:rsidRPr="00B94D20">
        <w:rPr>
          <w:u w:val="single"/>
        </w:rPr>
        <w:t>ecosystems</w:t>
      </w:r>
      <w:r>
        <w:t xml:space="preserve">. </w:t>
      </w:r>
    </w:p>
    <w:p w14:paraId="2B6DDAD3" w14:textId="30081078" w:rsidR="009B35B4" w:rsidRPr="005F0EBA" w:rsidRDefault="009B35B4" w:rsidP="009B35B4">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2FAF5713" w14:textId="77777777" w:rsidR="001066B0" w:rsidRPr="00B94D20" w:rsidRDefault="001066B0" w:rsidP="001066B0">
      <w:pPr>
        <w:rPr>
          <w:sz w:val="12"/>
        </w:rPr>
      </w:pPr>
      <w:r w:rsidRPr="00B94D20">
        <w:rPr>
          <w:sz w:val="12"/>
        </w:rPr>
        <w:t>3.2. Special Marine Environmental Risks Posed by Developing FNPPs</w:t>
      </w:r>
    </w:p>
    <w:p w14:paraId="4BAC1307" w14:textId="4152641F" w:rsidR="001066B0" w:rsidRPr="00B94D20" w:rsidRDefault="001066B0" w:rsidP="001066B0">
      <w:pPr>
        <w:rPr>
          <w:sz w:val="12"/>
        </w:rPr>
      </w:pPr>
      <w:r w:rsidRPr="00B94D20">
        <w:rPr>
          <w:rStyle w:val="StyleUnderline"/>
        </w:rPr>
        <w:t>FNPPs</w:t>
      </w:r>
      <w:r w:rsidRPr="00B94D20">
        <w:rPr>
          <w:sz w:val="12"/>
        </w:rPr>
        <w:t xml:space="preserve">, similar to any other nuclear installation, may also </w:t>
      </w:r>
      <w:r w:rsidRPr="00B94D20">
        <w:rPr>
          <w:rStyle w:val="StyleUnderline"/>
        </w:rPr>
        <w:t>pose risks to the environment</w:t>
      </w:r>
      <w:r w:rsidRPr="00B94D20">
        <w:rPr>
          <w:sz w:val="12"/>
        </w:rPr>
        <w:t xml:space="preserve"> [19]. Since the risks faced by FNPPs are a combination of nuclear safety and maritime safety risks, </w:t>
      </w:r>
      <w:r w:rsidRPr="00B94D20">
        <w:rPr>
          <w:rStyle w:val="StyleUnderline"/>
        </w:rPr>
        <w:t xml:space="preserve">constructing, operating, and deploying FNPPs may encounter </w:t>
      </w:r>
      <w:r w:rsidRPr="00B94D20">
        <w:rPr>
          <w:rStyle w:val="Emphasis"/>
        </w:rPr>
        <w:t>more</w:t>
      </w:r>
      <w:r w:rsidRPr="00B94D20">
        <w:rPr>
          <w:rStyle w:val="StyleUnderline"/>
        </w:rPr>
        <w:t xml:space="preserve"> safety and environmental issues than encountered by </w:t>
      </w:r>
      <w:r w:rsidRPr="00B94D20">
        <w:rPr>
          <w:rStyle w:val="Emphasis"/>
        </w:rPr>
        <w:t>land-based</w:t>
      </w:r>
      <w:r w:rsidRPr="00B94D20">
        <w:rPr>
          <w:rStyle w:val="StyleUnderline"/>
        </w:rPr>
        <w:t xml:space="preserve"> nuclear power plants, posing challenges to the marine environment and marine ecosystem</w:t>
      </w:r>
      <w:r w:rsidRPr="00B94D20">
        <w:rPr>
          <w:sz w:val="12"/>
        </w:rPr>
        <w:t>.</w:t>
      </w:r>
    </w:p>
    <w:p w14:paraId="6E320513" w14:textId="53D5A985" w:rsidR="001066B0" w:rsidRPr="00B94D20" w:rsidRDefault="001066B0" w:rsidP="001066B0">
      <w:pPr>
        <w:rPr>
          <w:sz w:val="12"/>
        </w:rPr>
      </w:pPr>
      <w:r w:rsidRPr="00B94D20">
        <w:rPr>
          <w:sz w:val="12"/>
        </w:rPr>
        <w:t xml:space="preserve">First, the </w:t>
      </w:r>
      <w:r w:rsidRPr="00B94D20">
        <w:rPr>
          <w:rStyle w:val="StyleUnderline"/>
        </w:rPr>
        <w:t xml:space="preserve">daily operation, maintenance, and refueling of </w:t>
      </w:r>
      <w:r w:rsidRPr="00E73EDF">
        <w:rPr>
          <w:rStyle w:val="StyleUnderline"/>
          <w:highlight w:val="cyan"/>
        </w:rPr>
        <w:t>FNPPs</w:t>
      </w:r>
      <w:r w:rsidRPr="00B94D20">
        <w:rPr>
          <w:rStyle w:val="StyleUnderline"/>
        </w:rPr>
        <w:t xml:space="preserve"> may </w:t>
      </w:r>
      <w:r w:rsidRPr="00E73EDF">
        <w:rPr>
          <w:rStyle w:val="StyleUnderline"/>
          <w:highlight w:val="cyan"/>
        </w:rPr>
        <w:t xml:space="preserve">produce </w:t>
      </w:r>
      <w:r w:rsidRPr="00E73EDF">
        <w:rPr>
          <w:rStyle w:val="Emphasis"/>
          <w:highlight w:val="cyan"/>
        </w:rPr>
        <w:t>spent fuel</w:t>
      </w:r>
      <w:r w:rsidRPr="00E73EDF">
        <w:rPr>
          <w:rStyle w:val="StyleUnderline"/>
          <w:highlight w:val="cyan"/>
        </w:rPr>
        <w:t xml:space="preserve"> and </w:t>
      </w:r>
      <w:r w:rsidRPr="00E73EDF">
        <w:rPr>
          <w:rStyle w:val="Emphasis"/>
          <w:highlight w:val="cyan"/>
        </w:rPr>
        <w:t>radioactive wastes</w:t>
      </w:r>
      <w:r w:rsidRPr="00B94D20">
        <w:rPr>
          <w:sz w:val="12"/>
        </w:rPr>
        <w:t xml:space="preserve"> [6,25]. “Radioactive wastes are </w:t>
      </w:r>
      <w:r w:rsidRPr="00E73EDF">
        <w:rPr>
          <w:rStyle w:val="Emphasis"/>
          <w:highlight w:val="cyan"/>
        </w:rPr>
        <w:t>not biodegradable</w:t>
      </w:r>
      <w:r w:rsidRPr="00B94D20">
        <w:rPr>
          <w:rStyle w:val="StyleUnderline"/>
        </w:rPr>
        <w:t xml:space="preserve">, </w:t>
      </w:r>
      <w:r w:rsidRPr="00E73EDF">
        <w:rPr>
          <w:rStyle w:val="StyleUnderline"/>
          <w:highlight w:val="cyan"/>
        </w:rPr>
        <w:t>no</w:t>
      </w:r>
      <w:r w:rsidRPr="00B94D20">
        <w:rPr>
          <w:rStyle w:val="StyleUnderline"/>
        </w:rPr>
        <w:t xml:space="preserve">r is there any </w:t>
      </w:r>
      <w:r w:rsidRPr="00E73EDF">
        <w:rPr>
          <w:rStyle w:val="StyleUnderline"/>
          <w:highlight w:val="cyan"/>
        </w:rPr>
        <w:t xml:space="preserve">possibility of </w:t>
      </w:r>
      <w:r w:rsidRPr="00E73EDF">
        <w:rPr>
          <w:rStyle w:val="Emphasis"/>
          <w:highlight w:val="cyan"/>
        </w:rPr>
        <w:t>removing</w:t>
      </w:r>
      <w:r w:rsidRPr="00E73EDF">
        <w:rPr>
          <w:rStyle w:val="StyleUnderline"/>
          <w:highlight w:val="cyan"/>
        </w:rPr>
        <w:t xml:space="preserve"> them</w:t>
      </w:r>
      <w:r w:rsidRPr="00B94D20">
        <w:rPr>
          <w:rStyle w:val="StyleUnderline"/>
        </w:rPr>
        <w:t xml:space="preserve"> from the sea</w:t>
      </w:r>
      <w:r w:rsidRPr="00B94D20">
        <w:rPr>
          <w:sz w:val="12"/>
        </w:rPr>
        <w:t xml:space="preserve"> once they have entered it. </w:t>
      </w:r>
      <w:r w:rsidRPr="00B94D20">
        <w:rPr>
          <w:rStyle w:val="StyleUnderline"/>
        </w:rPr>
        <w:t xml:space="preserve">These </w:t>
      </w:r>
      <w:r w:rsidRPr="00E73EDF">
        <w:rPr>
          <w:rStyle w:val="StyleUnderline"/>
          <w:highlight w:val="cyan"/>
        </w:rPr>
        <w:t>substances</w:t>
      </w:r>
      <w:r w:rsidRPr="00B94D20">
        <w:rPr>
          <w:sz w:val="12"/>
        </w:rPr>
        <w:t xml:space="preserve"> vary in their effect, but in general, they </w:t>
      </w:r>
      <w:r w:rsidRPr="00E73EDF">
        <w:rPr>
          <w:rStyle w:val="StyleUnderline"/>
          <w:highlight w:val="cyan"/>
        </w:rPr>
        <w:t xml:space="preserve">are </w:t>
      </w:r>
      <w:r w:rsidRPr="00E73EDF">
        <w:rPr>
          <w:rStyle w:val="Emphasis"/>
          <w:highlight w:val="cyan"/>
        </w:rPr>
        <w:t>absorbed</w:t>
      </w:r>
      <w:r w:rsidRPr="00E73EDF">
        <w:rPr>
          <w:rStyle w:val="StyleUnderline"/>
          <w:highlight w:val="cyan"/>
        </w:rPr>
        <w:t xml:space="preserve"> by</w:t>
      </w:r>
      <w:r w:rsidRPr="00B94D20">
        <w:rPr>
          <w:rStyle w:val="StyleUnderline"/>
        </w:rPr>
        <w:t xml:space="preserve"> marine </w:t>
      </w:r>
      <w:r w:rsidRPr="00E73EDF">
        <w:rPr>
          <w:rStyle w:val="StyleUnderline"/>
          <w:highlight w:val="cyan"/>
        </w:rPr>
        <w:t>organisms</w:t>
      </w:r>
      <w:r w:rsidRPr="00B94D20">
        <w:rPr>
          <w:sz w:val="12"/>
        </w:rPr>
        <w:t xml:space="preserve">, often </w:t>
      </w:r>
      <w:r w:rsidRPr="00E73EDF">
        <w:rPr>
          <w:rStyle w:val="StyleUnderline"/>
          <w:highlight w:val="cyan"/>
        </w:rPr>
        <w:t xml:space="preserve">becoming </w:t>
      </w:r>
      <w:r w:rsidRPr="00E73EDF">
        <w:rPr>
          <w:rStyle w:val="Emphasis"/>
          <w:highlight w:val="cyan"/>
        </w:rPr>
        <w:t>concentrated</w:t>
      </w:r>
      <w:r w:rsidRPr="00B94D20">
        <w:rPr>
          <w:rStyle w:val="StyleUnderline"/>
        </w:rPr>
        <w:t xml:space="preserve"> as they move up the food chain, and </w:t>
      </w:r>
      <w:r w:rsidRPr="00E73EDF">
        <w:rPr>
          <w:rStyle w:val="StyleUnderline"/>
          <w:highlight w:val="cyan"/>
        </w:rPr>
        <w:t>affecting the</w:t>
      </w:r>
      <w:r w:rsidRPr="00B94D20">
        <w:rPr>
          <w:rStyle w:val="StyleUnderline"/>
        </w:rPr>
        <w:t xml:space="preserve"> growth, reproduction, and </w:t>
      </w:r>
      <w:r w:rsidRPr="00E73EDF">
        <w:rPr>
          <w:rStyle w:val="Emphasis"/>
          <w:highlight w:val="cyan"/>
        </w:rPr>
        <w:t>mortality</w:t>
      </w:r>
      <w:r w:rsidRPr="00E73EDF">
        <w:rPr>
          <w:rStyle w:val="StyleUnderline"/>
          <w:highlight w:val="cyan"/>
        </w:rPr>
        <w:t xml:space="preserve"> of marine life</w:t>
      </w:r>
      <w:r w:rsidRPr="00B94D20">
        <w:rPr>
          <w:sz w:val="12"/>
        </w:rPr>
        <w:t xml:space="preserve">” [41]. Most of the environmental damage caused by the nuclear industry comes from the refueling and disposal of spent fuel and radioactive wastes [42]. For example, the incident at </w:t>
      </w:r>
      <w:r w:rsidRPr="00B94D20">
        <w:rPr>
          <w:rStyle w:val="StyleUnderline"/>
        </w:rPr>
        <w:t>Chazhma Bay in August 1985</w:t>
      </w:r>
      <w:r w:rsidRPr="00B94D20">
        <w:rPr>
          <w:sz w:val="12"/>
        </w:rPr>
        <w:t xml:space="preserve"> involved refueling operations. When </w:t>
      </w:r>
      <w:r w:rsidRPr="00B94D20">
        <w:rPr>
          <w:rStyle w:val="StyleUnderline"/>
        </w:rPr>
        <w:t>submarine K-431 was being refueled, an accident occurred that caused the removal of reactor control rods</w:t>
      </w:r>
      <w:r w:rsidRPr="00B94D20">
        <w:rPr>
          <w:sz w:val="12"/>
        </w:rPr>
        <w:t xml:space="preserve">. The accident during refueling </w:t>
      </w:r>
      <w:r w:rsidRPr="00B94D20">
        <w:rPr>
          <w:rStyle w:val="StyleUnderline"/>
        </w:rPr>
        <w:t>destroyed much of the submarine</w:t>
      </w:r>
      <w:r w:rsidRPr="00B94D20">
        <w:rPr>
          <w:sz w:val="12"/>
        </w:rPr>
        <w:t xml:space="preserve">, resulted in crew member casualties, and </w:t>
      </w:r>
      <w:r w:rsidRPr="00B94D20">
        <w:rPr>
          <w:rStyle w:val="StyleUnderline"/>
        </w:rPr>
        <w:t>caused contamination to spread over a significant area due to ejected fresh fuel</w:t>
      </w:r>
      <w:r w:rsidRPr="00B94D20">
        <w:rPr>
          <w:sz w:val="12"/>
        </w:rPr>
        <w:t xml:space="preserve"> [19,43]. Moreover, the </w:t>
      </w:r>
      <w:r w:rsidRPr="00B94D20">
        <w:rPr>
          <w:rStyle w:val="StyleUnderline"/>
        </w:rPr>
        <w:t xml:space="preserve">daily operation of FNPPs may affect the surrounding marine environment due to potential </w:t>
      </w:r>
      <w:r w:rsidRPr="00E73EDF">
        <w:rPr>
          <w:rStyle w:val="Emphasis"/>
          <w:highlight w:val="cyan"/>
        </w:rPr>
        <w:t>low-level radiation</w:t>
      </w:r>
      <w:r w:rsidRPr="00B94D20">
        <w:rPr>
          <w:rStyle w:val="Emphasis"/>
        </w:rPr>
        <w:t xml:space="preserve"> release</w:t>
      </w:r>
      <w:r w:rsidRPr="00B94D20">
        <w:rPr>
          <w:rStyle w:val="StyleUnderline"/>
        </w:rPr>
        <w:t xml:space="preserve"> </w:t>
      </w:r>
      <w:r w:rsidRPr="00E73EDF">
        <w:rPr>
          <w:rStyle w:val="StyleUnderline"/>
          <w:highlight w:val="cyan"/>
        </w:rPr>
        <w:t xml:space="preserve">and </w:t>
      </w:r>
      <w:r w:rsidRPr="00E73EDF">
        <w:rPr>
          <w:rStyle w:val="Emphasis"/>
          <w:highlight w:val="cyan"/>
        </w:rPr>
        <w:t>heat dissipation</w:t>
      </w:r>
      <w:r w:rsidRPr="00B94D20">
        <w:rPr>
          <w:sz w:val="12"/>
        </w:rPr>
        <w:t xml:space="preserve">. Thermal pollution from FNPPs may </w:t>
      </w:r>
      <w:r w:rsidRPr="00E73EDF">
        <w:rPr>
          <w:rStyle w:val="StyleUnderline"/>
          <w:highlight w:val="cyan"/>
        </w:rPr>
        <w:t xml:space="preserve">affect marine </w:t>
      </w:r>
      <w:r w:rsidRPr="00E73EDF">
        <w:rPr>
          <w:rStyle w:val="Emphasis"/>
          <w:highlight w:val="cyan"/>
        </w:rPr>
        <w:t>flora, fauna, and ecosystems</w:t>
      </w:r>
      <w:r w:rsidRPr="00B94D20">
        <w:rPr>
          <w:rStyle w:val="StyleUnderline"/>
        </w:rPr>
        <w:t xml:space="preserve"> in nearby waters because </w:t>
      </w:r>
      <w:r w:rsidRPr="00E73EDF">
        <w:rPr>
          <w:rStyle w:val="StyleUnderline"/>
          <w:highlight w:val="cyan"/>
        </w:rPr>
        <w:t>water temp</w:t>
      </w:r>
      <w:r w:rsidRPr="00B94D20">
        <w:rPr>
          <w:rStyle w:val="StyleUnderline"/>
        </w:rPr>
        <w:t xml:space="preserve">erature </w:t>
      </w:r>
      <w:r w:rsidRPr="00E73EDF">
        <w:rPr>
          <w:rStyle w:val="StyleUnderline"/>
          <w:highlight w:val="cyan"/>
        </w:rPr>
        <w:t>change</w:t>
      </w:r>
      <w:r w:rsidRPr="00B94D20">
        <w:rPr>
          <w:rStyle w:val="StyleUnderline"/>
        </w:rPr>
        <w:t xml:space="preserve"> can </w:t>
      </w:r>
      <w:r w:rsidRPr="00E73EDF">
        <w:rPr>
          <w:rStyle w:val="Emphasis"/>
          <w:highlight w:val="cyan"/>
        </w:rPr>
        <w:t>fatally damage</w:t>
      </w:r>
      <w:r w:rsidRPr="00E73EDF">
        <w:rPr>
          <w:rStyle w:val="StyleUnderline"/>
          <w:highlight w:val="cyan"/>
        </w:rPr>
        <w:t xml:space="preserve"> marine life</w:t>
      </w:r>
      <w:r w:rsidRPr="00B94D20">
        <w:rPr>
          <w:rStyle w:val="StyleUnderline"/>
        </w:rPr>
        <w:t xml:space="preserve">, change the </w:t>
      </w:r>
      <w:r w:rsidRPr="00E73EDF">
        <w:rPr>
          <w:rStyle w:val="Emphasis"/>
          <w:highlight w:val="cyan"/>
        </w:rPr>
        <w:t>chemical composition</w:t>
      </w:r>
      <w:r w:rsidRPr="00B94D20">
        <w:rPr>
          <w:rStyle w:val="StyleUnderline"/>
        </w:rPr>
        <w:t xml:space="preserve"> of seawaters, and </w:t>
      </w:r>
      <w:r w:rsidRPr="00E73EDF">
        <w:rPr>
          <w:rStyle w:val="StyleUnderline"/>
          <w:highlight w:val="cyan"/>
        </w:rPr>
        <w:t>cause</w:t>
      </w:r>
      <w:r w:rsidRPr="00B94D20">
        <w:rPr>
          <w:rStyle w:val="StyleUnderline"/>
        </w:rPr>
        <w:t xml:space="preserve"> ecological </w:t>
      </w:r>
      <w:r w:rsidRPr="00E73EDF">
        <w:rPr>
          <w:rStyle w:val="Emphasis"/>
          <w:highlight w:val="cyan"/>
        </w:rPr>
        <w:t>imbalance</w:t>
      </w:r>
      <w:r w:rsidRPr="00B94D20">
        <w:rPr>
          <w:sz w:val="12"/>
        </w:rPr>
        <w:t xml:space="preserve"> [16,22,44]. </w:t>
      </w:r>
      <w:r w:rsidRPr="00B94D20">
        <w:rPr>
          <w:rStyle w:val="StyleUnderline"/>
        </w:rPr>
        <w:t>Additionally</w:t>
      </w:r>
      <w:r w:rsidRPr="00B94D20">
        <w:rPr>
          <w:sz w:val="12"/>
        </w:rPr>
        <w:t xml:space="preserve">, even the deployment of FNPPs in the ocean per se may have environmental impacts on the surrounding marine geography and ecology; these </w:t>
      </w:r>
      <w:r w:rsidRPr="00B94D20">
        <w:rPr>
          <w:rStyle w:val="StyleUnderline"/>
        </w:rPr>
        <w:t xml:space="preserve">impacts include changing </w:t>
      </w:r>
      <w:r w:rsidRPr="00B94D20">
        <w:rPr>
          <w:rStyle w:val="Emphasis"/>
        </w:rPr>
        <w:t>sediment deposition patterns</w:t>
      </w:r>
      <w:r w:rsidRPr="00B94D20">
        <w:rPr>
          <w:rStyle w:val="StyleUnderline"/>
        </w:rPr>
        <w:t xml:space="preserve"> in nearby waters and the </w:t>
      </w:r>
      <w:r w:rsidRPr="00B94D20">
        <w:rPr>
          <w:rStyle w:val="Emphasis"/>
        </w:rPr>
        <w:t>unusual siltation</w:t>
      </w:r>
      <w:r w:rsidRPr="00B94D20">
        <w:rPr>
          <w:rStyle w:val="StyleUnderline"/>
        </w:rPr>
        <w:t xml:space="preserve"> and </w:t>
      </w:r>
      <w:r w:rsidRPr="00B94D20">
        <w:rPr>
          <w:rStyle w:val="Emphasis"/>
        </w:rPr>
        <w:t>erosion</w:t>
      </w:r>
      <w:r w:rsidRPr="00B94D20">
        <w:rPr>
          <w:rStyle w:val="StyleUnderline"/>
        </w:rPr>
        <w:t xml:space="preserve"> of coasts, deltas, and beaches</w:t>
      </w:r>
      <w:r w:rsidRPr="00B94D20">
        <w:rPr>
          <w:sz w:val="12"/>
        </w:rPr>
        <w:t xml:space="preserve">. FNPP accessory devices also have similar problems. For example, </w:t>
      </w:r>
      <w:r w:rsidRPr="00B94D20">
        <w:rPr>
          <w:rStyle w:val="StyleUnderline"/>
        </w:rPr>
        <w:t>underwater power cables could pose disturbances to the seabed, adversely affecting marine flora, fauna, and ecosystems</w:t>
      </w:r>
      <w:r w:rsidRPr="00B94D20">
        <w:rPr>
          <w:sz w:val="12"/>
        </w:rPr>
        <w:t xml:space="preserve"> [35,45].</w:t>
      </w:r>
    </w:p>
    <w:p w14:paraId="325990DE" w14:textId="1EB7822D" w:rsidR="005F0EBA" w:rsidRDefault="005F0EBA" w:rsidP="00AF59CE">
      <w:pPr>
        <w:pStyle w:val="Heading3"/>
      </w:pPr>
      <w:r>
        <w:t>2NC---!---T/C---Geopolitics</w:t>
      </w:r>
      <w:r w:rsidR="00FA4684">
        <w:t xml:space="preserve"> / Tensions</w:t>
      </w:r>
    </w:p>
    <w:p w14:paraId="14D063FF" w14:textId="24BFAE38" w:rsidR="007F4D22" w:rsidRPr="007F4D22" w:rsidRDefault="006C48A9" w:rsidP="001A7F10">
      <w:pPr>
        <w:pStyle w:val="Analytic"/>
      </w:pPr>
      <w:r>
        <w:t xml:space="preserve">a </w:t>
      </w:r>
      <w:r w:rsidR="001A7F10">
        <w:t>Arctic n</w:t>
      </w:r>
      <w:r w:rsidR="007F4D22">
        <w:t xml:space="preserve">uclear emergency turns </w:t>
      </w:r>
      <w:r w:rsidR="007F4D22" w:rsidRPr="001A7F10">
        <w:rPr>
          <w:u w:val="single"/>
        </w:rPr>
        <w:t>geopolitics</w:t>
      </w:r>
      <w:r w:rsidR="007F4D22">
        <w:t xml:space="preserve"> and </w:t>
      </w:r>
      <w:r w:rsidR="007F4D22" w:rsidRPr="001A7F10">
        <w:rPr>
          <w:u w:val="single"/>
        </w:rPr>
        <w:t>tensions</w:t>
      </w:r>
      <w:r w:rsidR="007F4D22">
        <w:t xml:space="preserve">. </w:t>
      </w:r>
    </w:p>
    <w:p w14:paraId="234AFB5B" w14:textId="1C41873C" w:rsidR="005F0EBA" w:rsidRDefault="00B94D20" w:rsidP="005F0EBA">
      <w:pPr>
        <w:pStyle w:val="Heading4"/>
      </w:pPr>
      <w:r w:rsidRPr="00B94D20">
        <w:rPr>
          <w:u w:val="single"/>
        </w:rPr>
        <w:t>Lack</w:t>
      </w:r>
      <w:r>
        <w:t xml:space="preserve"> of FNPP </w:t>
      </w:r>
      <w:r w:rsidRPr="00B94D20">
        <w:rPr>
          <w:u w:val="single"/>
        </w:rPr>
        <w:t>regulation</w:t>
      </w:r>
      <w:r>
        <w:t xml:space="preserve"> creates geopolitical </w:t>
      </w:r>
      <w:r w:rsidRPr="00B94D20">
        <w:rPr>
          <w:u w:val="single"/>
        </w:rPr>
        <w:t>tensions</w:t>
      </w:r>
      <w:r>
        <w:t>.</w:t>
      </w:r>
    </w:p>
    <w:p w14:paraId="307087BA" w14:textId="1F3F3119" w:rsidR="009B35B4" w:rsidRPr="005F0EBA" w:rsidRDefault="009B35B4" w:rsidP="009B35B4">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32EC847A" w14:textId="3E29FF5D" w:rsidR="005F0EBA" w:rsidRPr="00B94D20" w:rsidRDefault="005F0EBA" w:rsidP="005F0EBA">
      <w:pPr>
        <w:rPr>
          <w:sz w:val="12"/>
        </w:rPr>
      </w:pPr>
      <w:r w:rsidRPr="00B94D20">
        <w:rPr>
          <w:sz w:val="12"/>
        </w:rPr>
        <w:t xml:space="preserve">How to prevent FNPPs from becoming the Chernobyl at sea has become an issue of concern to all countries and the whole international community. </w:t>
      </w:r>
      <w:r w:rsidRPr="00B94D20">
        <w:rPr>
          <w:rStyle w:val="StyleUnderline"/>
        </w:rPr>
        <w:t xml:space="preserve">Once a </w:t>
      </w:r>
      <w:r w:rsidRPr="00E73EDF">
        <w:rPr>
          <w:rStyle w:val="Emphasis"/>
          <w:highlight w:val="cyan"/>
        </w:rPr>
        <w:t>nuclear incident</w:t>
      </w:r>
      <w:r w:rsidRPr="00B94D20">
        <w:rPr>
          <w:rStyle w:val="StyleUnderline"/>
        </w:rPr>
        <w:t xml:space="preserve"> occurs at an FNPP, its radioactive pollution to the marine environment </w:t>
      </w:r>
      <w:r w:rsidRPr="00E73EDF">
        <w:rPr>
          <w:rStyle w:val="StyleUnderline"/>
          <w:highlight w:val="cyan"/>
        </w:rPr>
        <w:t xml:space="preserve">would </w:t>
      </w:r>
      <w:r w:rsidRPr="00E73EDF">
        <w:rPr>
          <w:rStyle w:val="Emphasis"/>
          <w:highlight w:val="cyan"/>
        </w:rPr>
        <w:t>not be confined</w:t>
      </w:r>
      <w:r w:rsidRPr="00E73EDF">
        <w:rPr>
          <w:rStyle w:val="StyleUnderline"/>
          <w:highlight w:val="cyan"/>
        </w:rPr>
        <w:t xml:space="preserve"> by</w:t>
      </w:r>
      <w:r w:rsidRPr="00B94D20">
        <w:rPr>
          <w:rStyle w:val="StyleUnderline"/>
        </w:rPr>
        <w:t xml:space="preserve"> national </w:t>
      </w:r>
      <w:r w:rsidRPr="00E73EDF">
        <w:rPr>
          <w:rStyle w:val="StyleUnderline"/>
          <w:highlight w:val="cyan"/>
        </w:rPr>
        <w:t>borders, making radioactive</w:t>
      </w:r>
      <w:r w:rsidRPr="00B94D20">
        <w:rPr>
          <w:rStyle w:val="StyleUnderline"/>
        </w:rPr>
        <w:t xml:space="preserve"> marine </w:t>
      </w:r>
      <w:r w:rsidRPr="00E73EDF">
        <w:rPr>
          <w:rStyle w:val="StyleUnderline"/>
          <w:highlight w:val="cyan"/>
        </w:rPr>
        <w:t xml:space="preserve">pollution a </w:t>
      </w:r>
      <w:r w:rsidRPr="00E73EDF">
        <w:rPr>
          <w:rStyle w:val="Emphasis"/>
          <w:highlight w:val="cyan"/>
        </w:rPr>
        <w:t>global problem</w:t>
      </w:r>
      <w:r w:rsidRPr="00B94D20">
        <w:rPr>
          <w:sz w:val="12"/>
        </w:rPr>
        <w:t xml:space="preserve">. </w:t>
      </w:r>
      <w:r w:rsidRPr="00B94D20">
        <w:rPr>
          <w:rStyle w:val="StyleUnderline"/>
        </w:rPr>
        <w:t>Particularly when FNPPs are deployed in disputed waters</w:t>
      </w:r>
      <w:r w:rsidRPr="00B94D20">
        <w:rPr>
          <w:sz w:val="12"/>
        </w:rPr>
        <w:t xml:space="preserve"> or in sea areas beyond national jurisdictions, </w:t>
      </w:r>
      <w:r w:rsidRPr="00E73EDF">
        <w:rPr>
          <w:rStyle w:val="StyleUnderline"/>
          <w:highlight w:val="cyan"/>
        </w:rPr>
        <w:t>FNPPs</w:t>
      </w:r>
      <w:r w:rsidRPr="00B94D20">
        <w:rPr>
          <w:rStyle w:val="StyleUnderline"/>
        </w:rPr>
        <w:t xml:space="preserve"> may not only </w:t>
      </w:r>
      <w:r w:rsidRPr="00E73EDF">
        <w:rPr>
          <w:rStyle w:val="Emphasis"/>
          <w:highlight w:val="cyan"/>
        </w:rPr>
        <w:t>arouse opposition</w:t>
      </w:r>
      <w:r w:rsidRPr="00B94D20">
        <w:rPr>
          <w:rStyle w:val="StyleUnderline"/>
        </w:rPr>
        <w:t xml:space="preserve"> from other countries but also </w:t>
      </w:r>
      <w:r w:rsidRPr="00E73EDF">
        <w:rPr>
          <w:rStyle w:val="StyleUnderline"/>
          <w:highlight w:val="cyan"/>
        </w:rPr>
        <w:t xml:space="preserve">cause </w:t>
      </w:r>
      <w:r w:rsidRPr="00E73EDF">
        <w:rPr>
          <w:rStyle w:val="Emphasis"/>
          <w:highlight w:val="cyan"/>
        </w:rPr>
        <w:t>political and diplomatic tensions</w:t>
      </w:r>
      <w:r w:rsidRPr="00B94D20">
        <w:rPr>
          <w:rStyle w:val="StyleUnderline"/>
        </w:rPr>
        <w:t xml:space="preserve"> among states</w:t>
      </w:r>
      <w:r w:rsidRPr="00B94D20">
        <w:rPr>
          <w:sz w:val="12"/>
        </w:rPr>
        <w:t xml:space="preserve"> [16,30]. </w:t>
      </w:r>
      <w:r w:rsidRPr="00B94D20">
        <w:rPr>
          <w:rStyle w:val="StyleUnderline"/>
        </w:rPr>
        <w:t xml:space="preserve">FNPPs’ </w:t>
      </w:r>
      <w:r w:rsidRPr="00E73EDF">
        <w:rPr>
          <w:rStyle w:val="StyleUnderline"/>
          <w:highlight w:val="cyan"/>
        </w:rPr>
        <w:t>potential</w:t>
      </w:r>
      <w:r w:rsidRPr="00B94D20">
        <w:rPr>
          <w:rStyle w:val="StyleUnderline"/>
        </w:rPr>
        <w:t xml:space="preserve"> marine </w:t>
      </w:r>
      <w:r w:rsidRPr="00E73EDF">
        <w:rPr>
          <w:rStyle w:val="StyleUnderline"/>
          <w:highlight w:val="cyan"/>
        </w:rPr>
        <w:t>environmental risks make</w:t>
      </w:r>
      <w:r w:rsidRPr="00B94D20">
        <w:rPr>
          <w:rStyle w:val="StyleUnderline"/>
        </w:rPr>
        <w:t xml:space="preserve"> their </w:t>
      </w:r>
      <w:r w:rsidRPr="00E73EDF">
        <w:rPr>
          <w:rStyle w:val="StyleUnderline"/>
          <w:highlight w:val="cyan"/>
        </w:rPr>
        <w:t>deployment</w:t>
      </w:r>
      <w:r w:rsidRPr="00B94D20">
        <w:rPr>
          <w:rStyle w:val="StyleUnderline"/>
        </w:rPr>
        <w:t xml:space="preserve"> quite </w:t>
      </w:r>
      <w:r w:rsidRPr="00E73EDF">
        <w:rPr>
          <w:rStyle w:val="Emphasis"/>
          <w:highlight w:val="cyan"/>
        </w:rPr>
        <w:t>sensitive</w:t>
      </w:r>
      <w:r w:rsidRPr="00B94D20">
        <w:rPr>
          <w:rStyle w:val="StyleUnderline"/>
        </w:rPr>
        <w:t xml:space="preserve"> and may even induce political and diplomatic tensions among states</w:t>
      </w:r>
      <w:r w:rsidRPr="00B94D20">
        <w:rPr>
          <w:sz w:val="12"/>
        </w:rPr>
        <w:t xml:space="preserve"> [16,30]. The </w:t>
      </w:r>
      <w:r w:rsidRPr="00B94D20">
        <w:rPr>
          <w:rStyle w:val="StyleUnderline"/>
        </w:rPr>
        <w:t>interests of neighboring countries</w:t>
      </w:r>
      <w:r w:rsidRPr="00B94D20">
        <w:rPr>
          <w:sz w:val="12"/>
        </w:rPr>
        <w:t xml:space="preserve"> in the region </w:t>
      </w:r>
      <w:r w:rsidRPr="00B94D20">
        <w:rPr>
          <w:rStyle w:val="StyleUnderline"/>
        </w:rPr>
        <w:t>can be affected by the deployment</w:t>
      </w:r>
      <w:r w:rsidRPr="00B94D20">
        <w:rPr>
          <w:sz w:val="12"/>
        </w:rPr>
        <w:t xml:space="preserve"> of FNPPs. For example, countries with fisheries and tourism industries may see their livelihoods impacted by potential environmental change or damage caused by FNPPs. </w:t>
      </w:r>
      <w:r w:rsidRPr="00E73EDF">
        <w:rPr>
          <w:rStyle w:val="StyleUnderline"/>
          <w:highlight w:val="cyan"/>
        </w:rPr>
        <w:t>Countries that rely on shipping lanes</w:t>
      </w:r>
      <w:r w:rsidRPr="00B94D20">
        <w:rPr>
          <w:rStyle w:val="StyleUnderline"/>
        </w:rPr>
        <w:t xml:space="preserve"> may also be </w:t>
      </w:r>
      <w:r w:rsidRPr="00E73EDF">
        <w:rPr>
          <w:rStyle w:val="StyleUnderline"/>
          <w:highlight w:val="cyan"/>
        </w:rPr>
        <w:t xml:space="preserve">affected by potential </w:t>
      </w:r>
      <w:r w:rsidRPr="00E73EDF">
        <w:rPr>
          <w:rStyle w:val="Emphasis"/>
          <w:highlight w:val="cyan"/>
        </w:rPr>
        <w:t>navigation hazards</w:t>
      </w:r>
      <w:r w:rsidRPr="00B94D20">
        <w:rPr>
          <w:sz w:val="12"/>
        </w:rPr>
        <w:t xml:space="preserve">. Additionally, countries with competing territorial claims may view the FNPP deployment as a threat to their interests in the region. </w:t>
      </w:r>
      <w:r w:rsidRPr="00B94D20">
        <w:rPr>
          <w:rStyle w:val="StyleUnderline"/>
        </w:rPr>
        <w:t xml:space="preserve">Deploying </w:t>
      </w:r>
      <w:r w:rsidRPr="00E73EDF">
        <w:rPr>
          <w:rStyle w:val="StyleUnderline"/>
          <w:highlight w:val="cyan"/>
        </w:rPr>
        <w:t>FNPPs</w:t>
      </w:r>
      <w:r w:rsidRPr="00B94D20">
        <w:rPr>
          <w:sz w:val="12"/>
        </w:rPr>
        <w:t xml:space="preserve"> in waters with sovereign disputes may also </w:t>
      </w:r>
      <w:r w:rsidRPr="00E73EDF">
        <w:rPr>
          <w:rStyle w:val="StyleUnderline"/>
          <w:highlight w:val="cyan"/>
        </w:rPr>
        <w:t xml:space="preserve">induce the problem of </w:t>
      </w:r>
      <w:r w:rsidRPr="00E73EDF">
        <w:rPr>
          <w:rStyle w:val="Emphasis"/>
          <w:highlight w:val="cyan"/>
        </w:rPr>
        <w:t>overlapping jurisdiction</w:t>
      </w:r>
      <w:r w:rsidRPr="00B94D20">
        <w:rPr>
          <w:rStyle w:val="StyleUnderline"/>
        </w:rPr>
        <w:t xml:space="preserve"> and overlapping application of different state laws </w:t>
      </w:r>
      <w:r w:rsidRPr="00E73EDF">
        <w:rPr>
          <w:rStyle w:val="StyleUnderline"/>
          <w:highlight w:val="cyan"/>
        </w:rPr>
        <w:t>in</w:t>
      </w:r>
      <w:r w:rsidRPr="00B94D20">
        <w:rPr>
          <w:rStyle w:val="StyleUnderline"/>
        </w:rPr>
        <w:t xml:space="preserve"> the </w:t>
      </w:r>
      <w:r w:rsidRPr="00E73EDF">
        <w:rPr>
          <w:rStyle w:val="StyleUnderline"/>
          <w:highlight w:val="cyan"/>
        </w:rPr>
        <w:t>regulation</w:t>
      </w:r>
      <w:r w:rsidRPr="00B94D20">
        <w:rPr>
          <w:rStyle w:val="StyleUnderline"/>
        </w:rPr>
        <w:t xml:space="preserve"> of FNPPs, </w:t>
      </w:r>
      <w:r w:rsidRPr="00E73EDF">
        <w:rPr>
          <w:rStyle w:val="StyleUnderline"/>
          <w:highlight w:val="cyan"/>
        </w:rPr>
        <w:t>creating</w:t>
      </w:r>
      <w:r w:rsidRPr="00B94D20">
        <w:rPr>
          <w:rStyle w:val="StyleUnderline"/>
        </w:rPr>
        <w:t xml:space="preserve"> </w:t>
      </w:r>
      <w:r w:rsidRPr="00B94D20">
        <w:rPr>
          <w:rStyle w:val="Emphasis"/>
        </w:rPr>
        <w:t xml:space="preserve">regulatory </w:t>
      </w:r>
      <w:r w:rsidRPr="00E73EDF">
        <w:rPr>
          <w:rStyle w:val="Emphasis"/>
          <w:highlight w:val="cyan"/>
        </w:rPr>
        <w:t>disputes and chaos</w:t>
      </w:r>
      <w:r w:rsidRPr="00B94D20">
        <w:rPr>
          <w:sz w:val="12"/>
        </w:rPr>
        <w:t>. Because of these reasons, China’s plan of deploying twenty FNPPs in the South China Sea has aroused concerns from its maritime neighbors, such as Vietnam and the Philippines. These neighboring countries claimed that the deployment of FNPPs in disputed waters would undermine their sovereignty and called for a collaborative approach in which the potential effects on navigation safety and the marine environment are evaluated and taken into account before any deployment is approved [30,51,52].</w:t>
      </w:r>
    </w:p>
    <w:p w14:paraId="3E4F4D0C" w14:textId="40E645DE" w:rsidR="00CE50F9" w:rsidRDefault="00CE50F9" w:rsidP="00CE50F9">
      <w:pPr>
        <w:pStyle w:val="Heading3"/>
      </w:pPr>
      <w:r>
        <w:t>2NC---!---!/D---AT: No Accidents</w:t>
      </w:r>
    </w:p>
    <w:p w14:paraId="034BA007" w14:textId="1B6D8A5B" w:rsidR="00CE50F9" w:rsidRPr="000C5B9E" w:rsidRDefault="00CE50F9" w:rsidP="00CE50F9">
      <w:pPr>
        <w:pStyle w:val="Heading4"/>
      </w:pPr>
      <w:r>
        <w:t xml:space="preserve">Their ev doesn’t assume </w:t>
      </w:r>
      <w:r w:rsidRPr="001A7F10">
        <w:rPr>
          <w:u w:val="single"/>
        </w:rPr>
        <w:t>FNPP</w:t>
      </w:r>
      <w:r w:rsidRPr="001A7F10">
        <w:t>s</w:t>
      </w:r>
      <w:r>
        <w:t xml:space="preserve">---they’re more </w:t>
      </w:r>
      <w:r w:rsidRPr="001A7F10">
        <w:rPr>
          <w:u w:val="single"/>
        </w:rPr>
        <w:t>accident</w:t>
      </w:r>
      <w:r>
        <w:t xml:space="preserve"> </w:t>
      </w:r>
      <w:r w:rsidRPr="001A7F10">
        <w:rPr>
          <w:u w:val="single"/>
        </w:rPr>
        <w:t>prone</w:t>
      </w:r>
      <w:r>
        <w:t xml:space="preserve">. </w:t>
      </w:r>
    </w:p>
    <w:p w14:paraId="0746D7C8" w14:textId="236159A0" w:rsidR="00CE50F9" w:rsidRPr="005F0EBA" w:rsidRDefault="00CE50F9" w:rsidP="00CE50F9">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43D0BFB7" w14:textId="77777777" w:rsidR="00CE50F9" w:rsidRDefault="00CE50F9" w:rsidP="00CE50F9">
      <w:pPr>
        <w:rPr>
          <w:sz w:val="12"/>
        </w:rPr>
      </w:pPr>
      <w:r w:rsidRPr="000C5B9E">
        <w:rPr>
          <w:sz w:val="12"/>
        </w:rPr>
        <w:t xml:space="preserve">Second, </w:t>
      </w:r>
      <w:r w:rsidRPr="000C5B9E">
        <w:rPr>
          <w:rStyle w:val="StyleUnderline"/>
        </w:rPr>
        <w:t xml:space="preserve">when FNPPs encounter special circumstances (such as </w:t>
      </w:r>
      <w:r w:rsidRPr="000C5B9E">
        <w:rPr>
          <w:rStyle w:val="Emphasis"/>
        </w:rPr>
        <w:t>extreme weather</w:t>
      </w:r>
      <w:r w:rsidRPr="000C5B9E">
        <w:rPr>
          <w:rStyle w:val="StyleUnderline"/>
        </w:rPr>
        <w:t xml:space="preserve">, </w:t>
      </w:r>
      <w:r w:rsidRPr="000C5B9E">
        <w:rPr>
          <w:rStyle w:val="Emphasis"/>
        </w:rPr>
        <w:t>collisions</w:t>
      </w:r>
      <w:r w:rsidRPr="000C5B9E">
        <w:rPr>
          <w:rStyle w:val="StyleUnderline"/>
        </w:rPr>
        <w:t xml:space="preserve">, external threats, operational errors, severe machine damage, and fire/explosion) </w:t>
      </w:r>
      <w:r w:rsidRPr="000C5B9E">
        <w:rPr>
          <w:sz w:val="12"/>
        </w:rPr>
        <w:t xml:space="preserve">[46], </w:t>
      </w:r>
      <w:r w:rsidRPr="00E73EDF">
        <w:rPr>
          <w:rStyle w:val="StyleUnderline"/>
          <w:highlight w:val="cyan"/>
        </w:rPr>
        <w:t>FNPPs’</w:t>
      </w:r>
      <w:r w:rsidRPr="000C5B9E">
        <w:rPr>
          <w:rStyle w:val="StyleUnderline"/>
        </w:rPr>
        <w:t xml:space="preserve"> environmental </w:t>
      </w:r>
      <w:r w:rsidRPr="00E73EDF">
        <w:rPr>
          <w:rStyle w:val="StyleUnderline"/>
          <w:highlight w:val="cyan"/>
        </w:rPr>
        <w:t>risks</w:t>
      </w:r>
      <w:r w:rsidRPr="000C5B9E">
        <w:rPr>
          <w:rStyle w:val="StyleUnderline"/>
        </w:rPr>
        <w:t xml:space="preserve"> may </w:t>
      </w:r>
      <w:r w:rsidRPr="00E73EDF">
        <w:rPr>
          <w:rStyle w:val="Emphasis"/>
          <w:highlight w:val="cyan"/>
        </w:rPr>
        <w:t>heighten</w:t>
      </w:r>
      <w:r w:rsidRPr="000C5B9E">
        <w:rPr>
          <w:sz w:val="12"/>
        </w:rPr>
        <w:t xml:space="preserve">. Once a severe accident occurs, for example, colliding with ships navigating with high navigation speed, colliding with rockets, or sinking in shallow water, there are risks of leaking radioactive pollutants into the marine environment. </w:t>
      </w:r>
      <w:r w:rsidRPr="000C5B9E">
        <w:rPr>
          <w:rStyle w:val="StyleUnderline"/>
        </w:rPr>
        <w:t>In the event of accidents or other catastrophic events, “</w:t>
      </w:r>
      <w:r w:rsidRPr="000C5B9E">
        <w:rPr>
          <w:rStyle w:val="Emphasis"/>
        </w:rPr>
        <w:t>nuclear damage could be of an extreme magnitude</w:t>
      </w:r>
      <w:r w:rsidRPr="000C5B9E">
        <w:rPr>
          <w:rStyle w:val="StyleUnderline"/>
        </w:rPr>
        <w:t>”</w:t>
      </w:r>
      <w:r w:rsidRPr="000C5B9E">
        <w:rPr>
          <w:sz w:val="12"/>
        </w:rPr>
        <w:t xml:space="preserve"> [6]. </w:t>
      </w:r>
      <w:r w:rsidRPr="000C5B9E">
        <w:rPr>
          <w:rStyle w:val="StyleUnderline"/>
        </w:rPr>
        <w:t xml:space="preserve">Leaked radioactive materials from FNPPs could then </w:t>
      </w:r>
      <w:r w:rsidRPr="000C5B9E">
        <w:rPr>
          <w:rStyle w:val="Emphasis"/>
        </w:rPr>
        <w:t>quickly disperse</w:t>
      </w:r>
      <w:r w:rsidRPr="000C5B9E">
        <w:rPr>
          <w:rStyle w:val="StyleUnderline"/>
        </w:rPr>
        <w:t xml:space="preserve"> into the ocean, potentially contaminating </w:t>
      </w:r>
      <w:r w:rsidRPr="000C5B9E">
        <w:rPr>
          <w:rStyle w:val="Emphasis"/>
        </w:rPr>
        <w:t>large areas of the sea</w:t>
      </w:r>
      <w:r w:rsidRPr="000C5B9E">
        <w:rPr>
          <w:rStyle w:val="StyleUnderline"/>
        </w:rPr>
        <w:t xml:space="preserve"> and causing detrimental cross-border effects as well as </w:t>
      </w:r>
      <w:r w:rsidRPr="000C5B9E">
        <w:rPr>
          <w:rStyle w:val="Emphasis"/>
        </w:rPr>
        <w:t>serious harm</w:t>
      </w:r>
      <w:r w:rsidRPr="000C5B9E">
        <w:rPr>
          <w:rStyle w:val="StyleUnderline"/>
        </w:rPr>
        <w:t xml:space="preserve"> to both humans and marine ecosystems</w:t>
      </w:r>
      <w:r w:rsidRPr="000C5B9E">
        <w:rPr>
          <w:sz w:val="12"/>
        </w:rPr>
        <w:t xml:space="preserve"> [6,47]. Moreover, maritime security threats, such as terrorist attacks, armed intrusions, and the hijacking of ships, may also endanger FNPPs and surrounding waters, making physical protection against external threats vital for the deployment of FNPPs [48]. In addition, without effective training for crew members on board, </w:t>
      </w:r>
      <w:r w:rsidRPr="00E73EDF">
        <w:rPr>
          <w:rStyle w:val="StyleUnderline"/>
          <w:highlight w:val="cyan"/>
        </w:rPr>
        <w:t xml:space="preserve">human error-induced accidents are </w:t>
      </w:r>
      <w:r w:rsidRPr="00E73EDF">
        <w:rPr>
          <w:rStyle w:val="Emphasis"/>
          <w:highlight w:val="cyan"/>
        </w:rPr>
        <w:t>more likely</w:t>
      </w:r>
      <w:r w:rsidRPr="00E73EDF">
        <w:rPr>
          <w:rStyle w:val="StyleUnderline"/>
          <w:highlight w:val="cyan"/>
        </w:rPr>
        <w:t xml:space="preserve"> to occur on </w:t>
      </w:r>
      <w:r w:rsidRPr="00E73EDF">
        <w:rPr>
          <w:rStyle w:val="Emphasis"/>
          <w:highlight w:val="cyan"/>
        </w:rPr>
        <w:t>FNPPs</w:t>
      </w:r>
      <w:r w:rsidRPr="000C5B9E">
        <w:rPr>
          <w:sz w:val="12"/>
        </w:rPr>
        <w:t xml:space="preserve">. Research shows that human errors are responsible for most ship accidents [49]. The offshore working environment on FNPPs is more stressful for humans </w:t>
      </w:r>
      <w:r w:rsidRPr="00E73EDF">
        <w:rPr>
          <w:rStyle w:val="StyleUnderline"/>
          <w:highlight w:val="cyan"/>
        </w:rPr>
        <w:t>and</w:t>
      </w:r>
      <w:r w:rsidRPr="000C5B9E">
        <w:rPr>
          <w:sz w:val="12"/>
        </w:rPr>
        <w:t xml:space="preserve">, compared with land-based nuclear installations, often lacks enough human resources; consequently, </w:t>
      </w:r>
      <w:r w:rsidRPr="00E73EDF">
        <w:rPr>
          <w:rStyle w:val="Emphasis"/>
          <w:highlight w:val="cyan"/>
        </w:rPr>
        <w:t>operators of FNPPs</w:t>
      </w:r>
      <w:r w:rsidRPr="00E73EDF">
        <w:rPr>
          <w:rStyle w:val="StyleUnderline"/>
          <w:highlight w:val="cyan"/>
        </w:rPr>
        <w:t xml:space="preserve"> are </w:t>
      </w:r>
      <w:r w:rsidRPr="00E73EDF">
        <w:rPr>
          <w:rStyle w:val="Emphasis"/>
          <w:highlight w:val="cyan"/>
        </w:rPr>
        <w:t>more prone</w:t>
      </w:r>
      <w:r w:rsidRPr="00E73EDF">
        <w:rPr>
          <w:rStyle w:val="StyleUnderline"/>
          <w:highlight w:val="cyan"/>
        </w:rPr>
        <w:t xml:space="preserve"> to making </w:t>
      </w:r>
      <w:r w:rsidRPr="00E73EDF">
        <w:rPr>
          <w:rStyle w:val="Emphasis"/>
          <w:highlight w:val="cyan"/>
        </w:rPr>
        <w:t>errors</w:t>
      </w:r>
      <w:r w:rsidRPr="00E73EDF">
        <w:rPr>
          <w:rStyle w:val="StyleUnderline"/>
          <w:highlight w:val="cyan"/>
        </w:rPr>
        <w:t>, inducing nuclear accidents</w:t>
      </w:r>
      <w:r w:rsidRPr="000C5B9E">
        <w:rPr>
          <w:sz w:val="12"/>
        </w:rPr>
        <w:t xml:space="preserve"> [48]. Research shows that some radioactive leakage from nuclear-powered ships has resulted in emergency dumping [50].</w:t>
      </w:r>
    </w:p>
    <w:p w14:paraId="3A57B8D2" w14:textId="47BCF0C8" w:rsidR="00CE50F9" w:rsidRDefault="006C48A9" w:rsidP="00CE50F9">
      <w:pPr>
        <w:pStyle w:val="Heading4"/>
        <w:rPr>
          <w:rFonts w:eastAsia="Times New Roman"/>
        </w:rPr>
      </w:pPr>
      <w:bookmarkStart w:id="0" w:name="_Toc196228882"/>
      <w:r>
        <w:rPr>
          <w:rFonts w:eastAsia="Times New Roman"/>
        </w:rPr>
        <w:t xml:space="preserve">Even still, </w:t>
      </w:r>
      <w:r w:rsidRPr="006C48A9">
        <w:rPr>
          <w:rFonts w:eastAsia="Times New Roman"/>
          <w:u w:val="single"/>
        </w:rPr>
        <w:t>all</w:t>
      </w:r>
      <w:r>
        <w:rPr>
          <w:rFonts w:eastAsia="Times New Roman"/>
        </w:rPr>
        <w:t xml:space="preserve"> </w:t>
      </w:r>
      <w:r w:rsidR="00CE50F9">
        <w:rPr>
          <w:rFonts w:eastAsia="Times New Roman"/>
        </w:rPr>
        <w:t xml:space="preserve">nuclear plants are prone to </w:t>
      </w:r>
      <w:r w:rsidR="00CE50F9" w:rsidRPr="006C48A9">
        <w:rPr>
          <w:rFonts w:eastAsia="Times New Roman"/>
          <w:u w:val="single"/>
        </w:rPr>
        <w:t>accidents</w:t>
      </w:r>
      <w:r w:rsidR="00CE50F9">
        <w:rPr>
          <w:rFonts w:eastAsia="Times New Roman"/>
        </w:rPr>
        <w:t xml:space="preserve"> and </w:t>
      </w:r>
      <w:r w:rsidR="00CE50F9" w:rsidRPr="006C48A9">
        <w:rPr>
          <w:rFonts w:eastAsia="Times New Roman"/>
          <w:u w:val="single"/>
        </w:rPr>
        <w:t>waste</w:t>
      </w:r>
      <w:r w:rsidR="00CE50F9">
        <w:rPr>
          <w:rFonts w:eastAsia="Times New Roman"/>
        </w:rPr>
        <w:t>.</w:t>
      </w:r>
      <w:bookmarkEnd w:id="0"/>
      <w:r w:rsidR="00CE50F9">
        <w:rPr>
          <w:rFonts w:eastAsia="Times New Roman"/>
        </w:rPr>
        <w:t xml:space="preserve"> </w:t>
      </w:r>
    </w:p>
    <w:p w14:paraId="79F7F0C4" w14:textId="7BA981AB" w:rsidR="00214B12" w:rsidRPr="00214B12" w:rsidRDefault="00214B12" w:rsidP="00CE50F9">
      <w:r w:rsidRPr="00214B12">
        <w:rPr>
          <w:rStyle w:val="Style13ptBold"/>
        </w:rPr>
        <w:t>Ramana ’22</w:t>
      </w:r>
      <w:r>
        <w:t xml:space="preserve"> [M.V. Ramana, </w:t>
      </w:r>
      <w:r w:rsidRPr="00214B12">
        <w:t>professor and Simons Chair in Disarmament, Global and Human Security</w:t>
      </w:r>
      <w:r>
        <w:t xml:space="preserve"> at the University of British Columbia; </w:t>
      </w:r>
      <w:r w:rsidRPr="00214B12">
        <w:t>Director of the Masters of Public Policy and Global Affairs program at the School of Public Policy and Global Affairs</w:t>
      </w:r>
      <w:r>
        <w:t>; PhD, Boston University. August 2, 2022. NB Media Co-op “</w:t>
      </w:r>
      <w:r w:rsidRPr="00214B12">
        <w:t xml:space="preserve">Slow deployment, safety hazards make SMRs a poor climate solution” </w:t>
      </w:r>
      <w:hyperlink r:id="rId14" w:history="1">
        <w:r w:rsidRPr="00A57C8E">
          <w:rPr>
            <w:rStyle w:val="Hyperlink"/>
          </w:rPr>
          <w:t>https://nbmediacoop.org/2022/08/02/slow-deployment-safety-hazards-make-smrs-a-poor-climate-solution/</w:t>
        </w:r>
      </w:hyperlink>
      <w:r>
        <w:t xml:space="preserve"> </w:t>
      </w:r>
      <w:r w:rsidR="00277E27">
        <w:t xml:space="preserve">accessed 7.3.2025 // </w:t>
      </w:r>
      <w:r w:rsidR="00277E27">
        <w:rPr>
          <w:b/>
          <w:i/>
        </w:rPr>
        <w:t>mosuQ</w:t>
      </w:r>
      <w:r w:rsidR="00277E27">
        <w:t>]</w:t>
      </w:r>
    </w:p>
    <w:p w14:paraId="67FDC66F" w14:textId="77777777" w:rsidR="00CE50F9" w:rsidRPr="003B05DE" w:rsidRDefault="00CE50F9" w:rsidP="00CE50F9">
      <w:pPr>
        <w:rPr>
          <w:sz w:val="12"/>
        </w:rPr>
      </w:pPr>
      <w:r w:rsidRPr="009D1CA2">
        <w:rPr>
          <w:sz w:val="12"/>
        </w:rPr>
        <w:t xml:space="preserve">Small reactors also cause all of the usual problems: the risk of severe accidents, the production of radioactive waste, and the potential for nuclear weapons proliferation. By their very nature, reactors have fundamental properties that render them hazardous. As a result, </w:t>
      </w:r>
      <w:r w:rsidRPr="00E73EDF">
        <w:rPr>
          <w:rStyle w:val="Emphasis"/>
          <w:highlight w:val="cyan"/>
        </w:rPr>
        <w:t>all</w:t>
      </w:r>
      <w:r w:rsidRPr="00E73EDF">
        <w:rPr>
          <w:rStyle w:val="StyleUnderline"/>
          <w:highlight w:val="cyan"/>
        </w:rPr>
        <w:t xml:space="preserve"> nuclear plants, including </w:t>
      </w:r>
      <w:r w:rsidRPr="00E73EDF">
        <w:rPr>
          <w:rStyle w:val="Emphasis"/>
          <w:highlight w:val="cyan"/>
        </w:rPr>
        <w:t>SMRs</w:t>
      </w:r>
      <w:r w:rsidRPr="009D1CA2">
        <w:rPr>
          <w:rStyle w:val="StyleUnderline"/>
        </w:rPr>
        <w:t xml:space="preserve">, can </w:t>
      </w:r>
      <w:r w:rsidRPr="00E73EDF">
        <w:rPr>
          <w:rStyle w:val="StyleUnderline"/>
          <w:highlight w:val="cyan"/>
        </w:rPr>
        <w:t xml:space="preserve">undergo </w:t>
      </w:r>
      <w:r w:rsidRPr="00E73EDF">
        <w:rPr>
          <w:rStyle w:val="Emphasis"/>
          <w:highlight w:val="cyan"/>
        </w:rPr>
        <w:t>accidents</w:t>
      </w:r>
      <w:r w:rsidRPr="00E73EDF">
        <w:rPr>
          <w:rStyle w:val="StyleUnderline"/>
          <w:highlight w:val="cyan"/>
        </w:rPr>
        <w:t xml:space="preserve"> that could result in widespread radioactive contamination</w:t>
      </w:r>
      <w:r w:rsidRPr="009D1CA2">
        <w:rPr>
          <w:rStyle w:val="StyleUnderline"/>
        </w:rPr>
        <w:t>.</w:t>
      </w:r>
      <w:r w:rsidRPr="009D1CA2">
        <w:rPr>
          <w:sz w:val="12"/>
        </w:rPr>
        <w:t xml:space="preserve"> This possibility was on full display in 2011 when three reactors at Japan’s Fukushima Daiichi nuclear plant melted down. The smallest of these, Fukushima Daiichi-1, had an output of 460 megawatts, only slightly larger than the maximum output of 300 megawatts that characterizes a SMR. All else being equal, making reactors smaller reduces the risk and impact of accidents. Smaller reactors have a lower inventory of radioactive material and less energy available for release during an accident. But </w:t>
      </w:r>
      <w:r w:rsidRPr="00E73EDF">
        <w:rPr>
          <w:rStyle w:val="StyleUnderline"/>
          <w:highlight w:val="cyan"/>
        </w:rPr>
        <w:t>even</w:t>
      </w:r>
      <w:r w:rsidRPr="00214B12">
        <w:rPr>
          <w:rStyle w:val="StyleUnderline"/>
        </w:rPr>
        <w:t xml:space="preserve"> a </w:t>
      </w:r>
      <w:r w:rsidRPr="00E73EDF">
        <w:rPr>
          <w:rStyle w:val="StyleUnderline"/>
          <w:highlight w:val="cyan"/>
        </w:rPr>
        <w:t>very small reactor</w:t>
      </w:r>
      <w:r w:rsidRPr="009D1CA2">
        <w:rPr>
          <w:rStyle w:val="StyleUnderline"/>
        </w:rPr>
        <w:t xml:space="preserve"> (say, one that generates under 10 megawatts of electricity) </w:t>
      </w:r>
      <w:r w:rsidRPr="00214B12">
        <w:rPr>
          <w:rStyle w:val="StyleUnderline"/>
        </w:rPr>
        <w:t xml:space="preserve">can undergo </w:t>
      </w:r>
      <w:r w:rsidRPr="00E73EDF">
        <w:rPr>
          <w:rStyle w:val="StyleUnderline"/>
          <w:highlight w:val="cyan"/>
        </w:rPr>
        <w:t>accidents</w:t>
      </w:r>
      <w:r w:rsidRPr="00214B12">
        <w:rPr>
          <w:rStyle w:val="StyleUnderline"/>
        </w:rPr>
        <w:t xml:space="preserve"> that </w:t>
      </w:r>
      <w:r w:rsidRPr="00E73EDF">
        <w:rPr>
          <w:rStyle w:val="StyleUnderline"/>
          <w:highlight w:val="cyan"/>
        </w:rPr>
        <w:t xml:space="preserve">result in </w:t>
      </w:r>
      <w:r w:rsidRPr="00E73EDF">
        <w:rPr>
          <w:rStyle w:val="Emphasis"/>
          <w:highlight w:val="cyan"/>
        </w:rPr>
        <w:t>significant radiation</w:t>
      </w:r>
      <w:r w:rsidRPr="00214B12">
        <w:rPr>
          <w:rStyle w:val="StyleUnderline"/>
        </w:rPr>
        <w:t xml:space="preserve"> </w:t>
      </w:r>
      <w:r w:rsidRPr="009D1CA2">
        <w:rPr>
          <w:rStyle w:val="StyleUnderline"/>
        </w:rPr>
        <w:t xml:space="preserve">doses to members of the </w:t>
      </w:r>
      <w:r w:rsidRPr="00214B12">
        <w:rPr>
          <w:rStyle w:val="Emphasis"/>
        </w:rPr>
        <w:t>public</w:t>
      </w:r>
      <w:r w:rsidRPr="009D1CA2">
        <w:rPr>
          <w:rStyle w:val="StyleUnderline"/>
        </w:rPr>
        <w:t xml:space="preserve">. Further, </w:t>
      </w:r>
      <w:r w:rsidRPr="00E73EDF">
        <w:rPr>
          <w:rStyle w:val="StyleUnderline"/>
          <w:highlight w:val="cyan"/>
        </w:rPr>
        <w:t>small modular reactor proposals</w:t>
      </w:r>
      <w:r w:rsidRPr="009D1CA2">
        <w:rPr>
          <w:rStyle w:val="StyleUnderline"/>
        </w:rPr>
        <w:t xml:space="preserve"> often </w:t>
      </w:r>
      <w:r w:rsidRPr="00E73EDF">
        <w:rPr>
          <w:rStyle w:val="StyleUnderline"/>
          <w:highlight w:val="cyan"/>
        </w:rPr>
        <w:t>envision</w:t>
      </w:r>
      <w:r w:rsidRPr="009D1CA2">
        <w:rPr>
          <w:rStyle w:val="StyleUnderline"/>
        </w:rPr>
        <w:t xml:space="preserve"> building </w:t>
      </w:r>
      <w:r w:rsidRPr="00E73EDF">
        <w:rPr>
          <w:rStyle w:val="Emphasis"/>
          <w:highlight w:val="cyan"/>
        </w:rPr>
        <w:t>multiple</w:t>
      </w:r>
      <w:r w:rsidRPr="00E73EDF">
        <w:rPr>
          <w:rStyle w:val="StyleUnderline"/>
          <w:highlight w:val="cyan"/>
        </w:rPr>
        <w:t xml:space="preserve"> reactors at a site</w:t>
      </w:r>
      <w:r w:rsidRPr="009D1CA2">
        <w:rPr>
          <w:sz w:val="12"/>
        </w:rPr>
        <w:t xml:space="preserve">. The aim is to lower costs by taking advantage of common infrastructure elements. The configuration offered by NuScale, for example, has twelve reactor modules at each site, although it also offers four- and six-unit versions. With multiple reactors, the combined radioactive inventories might be comparable to that of a large reactor. Multiple reactors at a site increase the risk that an accident at one unit might either induce accidents at other reactors or make it harder to take preventive actions at others. This is especially the case if the underlying reason for the accident is a common one that affects all of the reactors, such as an earthquake. In the case of the accidents at Japan’s Fukushima Daiichi plant, explosions at one reactor damaged the spent fuel pool in a co-located reactor. </w:t>
      </w:r>
      <w:r w:rsidRPr="00E73EDF">
        <w:rPr>
          <w:rStyle w:val="StyleUnderline"/>
          <w:highlight w:val="cyan"/>
        </w:rPr>
        <w:t>Radiation leaks from one</w:t>
      </w:r>
      <w:r w:rsidRPr="00214B12">
        <w:rPr>
          <w:rStyle w:val="StyleUnderline"/>
        </w:rPr>
        <w:t xml:space="preserve"> </w:t>
      </w:r>
      <w:r w:rsidRPr="009D1CA2">
        <w:rPr>
          <w:rStyle w:val="StyleUnderline"/>
        </w:rPr>
        <w:t xml:space="preserve">unit </w:t>
      </w:r>
      <w:r w:rsidRPr="00E73EDF">
        <w:rPr>
          <w:rStyle w:val="StyleUnderline"/>
          <w:highlight w:val="cyan"/>
        </w:rPr>
        <w:t>made it difficult for emergency workers to approach</w:t>
      </w:r>
      <w:r w:rsidRPr="009D1CA2">
        <w:rPr>
          <w:rStyle w:val="StyleUnderline"/>
        </w:rPr>
        <w:t xml:space="preserve"> the </w:t>
      </w:r>
      <w:r w:rsidRPr="00E73EDF">
        <w:rPr>
          <w:rStyle w:val="StyleUnderline"/>
          <w:highlight w:val="cyan"/>
        </w:rPr>
        <w:t>other units</w:t>
      </w:r>
      <w:r w:rsidRPr="009D1CA2">
        <w:rPr>
          <w:rStyle w:val="StyleUnderline"/>
        </w:rPr>
        <w:t>. The other undesirable result of any SMR being constructed is increased production of radioactive waste.</w:t>
      </w:r>
      <w:r w:rsidRPr="009D1CA2">
        <w:rPr>
          <w:sz w:val="12"/>
        </w:rPr>
        <w:t xml:space="preserve"> The physical process underlying the operation of an SMR, i.e., nuclear fission, will always result in radioactive substances being produced. Thus, </w:t>
      </w:r>
      <w:r w:rsidRPr="009D1CA2">
        <w:rPr>
          <w:rStyle w:val="StyleUnderline"/>
        </w:rPr>
        <w:t xml:space="preserve">radioactive </w:t>
      </w:r>
      <w:r w:rsidRPr="00E73EDF">
        <w:rPr>
          <w:rStyle w:val="StyleUnderline"/>
          <w:highlight w:val="cyan"/>
        </w:rPr>
        <w:t xml:space="preserve">waste generation is </w:t>
      </w:r>
      <w:r w:rsidRPr="00E73EDF">
        <w:rPr>
          <w:rStyle w:val="Emphasis"/>
          <w:highlight w:val="cyan"/>
        </w:rPr>
        <w:t>inextricably linked</w:t>
      </w:r>
      <w:r w:rsidRPr="00E73EDF">
        <w:rPr>
          <w:rStyle w:val="StyleUnderline"/>
          <w:highlight w:val="cyan"/>
        </w:rPr>
        <w:t xml:space="preserve"> to</w:t>
      </w:r>
      <w:r w:rsidRPr="009D1CA2">
        <w:rPr>
          <w:rStyle w:val="StyleUnderline"/>
        </w:rPr>
        <w:t xml:space="preserve"> the </w:t>
      </w:r>
      <w:r w:rsidRPr="00E73EDF">
        <w:rPr>
          <w:rStyle w:val="StyleUnderline"/>
          <w:highlight w:val="cyan"/>
        </w:rPr>
        <w:t xml:space="preserve">production of </w:t>
      </w:r>
      <w:r w:rsidRPr="00E73EDF">
        <w:rPr>
          <w:rStyle w:val="Emphasis"/>
          <w:highlight w:val="cyan"/>
        </w:rPr>
        <w:t>nuclear energy</w:t>
      </w:r>
      <w:r w:rsidRPr="00E73EDF">
        <w:rPr>
          <w:rStyle w:val="StyleUnderline"/>
          <w:highlight w:val="cyan"/>
        </w:rPr>
        <w:t>, no matter what kind of reactor is used</w:t>
      </w:r>
      <w:r w:rsidRPr="009D1CA2">
        <w:rPr>
          <w:rStyle w:val="StyleUnderline"/>
        </w:rPr>
        <w:t>.</w:t>
      </w:r>
      <w:r w:rsidRPr="009D1CA2">
        <w:rPr>
          <w:sz w:val="12"/>
        </w:rPr>
        <w:t xml:space="preserve"> Despite decades of well-funded research, </w:t>
      </w:r>
      <w:r w:rsidRPr="00E73EDF">
        <w:rPr>
          <w:rStyle w:val="StyleUnderline"/>
          <w:highlight w:val="cyan"/>
        </w:rPr>
        <w:t>there is no</w:t>
      </w:r>
      <w:r w:rsidRPr="009D1CA2">
        <w:rPr>
          <w:rStyle w:val="StyleUnderline"/>
        </w:rPr>
        <w:t xml:space="preserve"> demonstrated </w:t>
      </w:r>
      <w:r w:rsidRPr="00E73EDF">
        <w:rPr>
          <w:rStyle w:val="StyleUnderline"/>
          <w:highlight w:val="cyan"/>
        </w:rPr>
        <w:t>way of</w:t>
      </w:r>
      <w:r w:rsidRPr="009D1CA2">
        <w:rPr>
          <w:rStyle w:val="StyleUnderline"/>
        </w:rPr>
        <w:t xml:space="preserve"> </w:t>
      </w:r>
      <w:r w:rsidRPr="00214B12">
        <w:rPr>
          <w:rStyle w:val="Emphasis"/>
        </w:rPr>
        <w:t>safely</w:t>
      </w:r>
      <w:r w:rsidRPr="009D1CA2">
        <w:rPr>
          <w:rStyle w:val="StyleUnderline"/>
        </w:rPr>
        <w:t xml:space="preserve"> </w:t>
      </w:r>
      <w:r w:rsidRPr="00E73EDF">
        <w:rPr>
          <w:rStyle w:val="StyleUnderline"/>
          <w:highlight w:val="cyan"/>
        </w:rPr>
        <w:t>managing these wastes</w:t>
      </w:r>
      <w:r w:rsidRPr="009D1CA2">
        <w:rPr>
          <w:rStyle w:val="StyleUnderline"/>
        </w:rPr>
        <w:t xml:space="preserve"> because of a combination of social and technical problems.</w:t>
      </w:r>
      <w:r w:rsidRPr="009D1CA2">
        <w:rPr>
          <w:sz w:val="12"/>
        </w:rPr>
        <w:t xml:space="preserve"> Claims by SMR proponents about not producing waste are not credible, especially if waste is understood not as one kind of material but a number of different streams. A recent paper in the Proceedings of the National Academy of Sciences examined three specific SMR designs and calculates that “relative to a gigawatt-scale PWR” these three will </w:t>
      </w:r>
      <w:r w:rsidRPr="00E73EDF">
        <w:rPr>
          <w:rStyle w:val="StyleUnderline"/>
          <w:highlight w:val="cyan"/>
        </w:rPr>
        <w:t xml:space="preserve">produce up to </w:t>
      </w:r>
      <w:r w:rsidRPr="00E73EDF">
        <w:rPr>
          <w:rStyle w:val="Emphasis"/>
          <w:highlight w:val="cyan"/>
        </w:rPr>
        <w:t>5.5 times</w:t>
      </w:r>
      <w:r w:rsidRPr="00E73EDF">
        <w:rPr>
          <w:rStyle w:val="StyleUnderline"/>
          <w:highlight w:val="cyan"/>
        </w:rPr>
        <w:t xml:space="preserve"> more spent fuel, </w:t>
      </w:r>
      <w:r w:rsidRPr="00E73EDF">
        <w:rPr>
          <w:rStyle w:val="Emphasis"/>
          <w:highlight w:val="cyan"/>
        </w:rPr>
        <w:t>30 times</w:t>
      </w:r>
      <w:r w:rsidRPr="00E73EDF">
        <w:rPr>
          <w:rStyle w:val="StyleUnderline"/>
          <w:highlight w:val="cyan"/>
        </w:rPr>
        <w:t xml:space="preserve"> more long-lived</w:t>
      </w:r>
      <w:r w:rsidRPr="009D1CA2">
        <w:rPr>
          <w:rStyle w:val="StyleUnderline"/>
        </w:rPr>
        <w:t xml:space="preserve"> low and intermediate level </w:t>
      </w:r>
      <w:r w:rsidRPr="00E73EDF">
        <w:rPr>
          <w:rStyle w:val="StyleUnderline"/>
          <w:highlight w:val="cyan"/>
        </w:rPr>
        <w:t>waste</w:t>
      </w:r>
      <w:r w:rsidRPr="009D1CA2">
        <w:rPr>
          <w:sz w:val="12"/>
        </w:rPr>
        <w:t xml:space="preserve">, and 35 times more short-lived low and intermediate level waste. In other words, in comparison with large light water reactors, SMRs produce more, not less, waste per unit of electricity generated. As Paul Dorfman from the University of Sussex commented, “compared with existing conventional reactors, </w:t>
      </w:r>
      <w:r w:rsidRPr="00E73EDF">
        <w:rPr>
          <w:rStyle w:val="StyleUnderline"/>
          <w:highlight w:val="cyan"/>
        </w:rPr>
        <w:t>SMRs</w:t>
      </w:r>
      <w:r w:rsidRPr="009D1CA2">
        <w:rPr>
          <w:rStyle w:val="StyleUnderline"/>
        </w:rPr>
        <w:t xml:space="preserve"> would </w:t>
      </w:r>
      <w:r w:rsidRPr="00E73EDF">
        <w:rPr>
          <w:rStyle w:val="StyleUnderline"/>
          <w:highlight w:val="cyan"/>
        </w:rPr>
        <w:t xml:space="preserve">increase the </w:t>
      </w:r>
      <w:r w:rsidRPr="00E73EDF">
        <w:rPr>
          <w:rStyle w:val="Emphasis"/>
          <w:highlight w:val="cyan"/>
        </w:rPr>
        <w:t>volume and complexity</w:t>
      </w:r>
      <w:r w:rsidRPr="00E73EDF">
        <w:rPr>
          <w:rStyle w:val="StyleUnderline"/>
          <w:highlight w:val="cyan"/>
        </w:rPr>
        <w:t xml:space="preserve"> of the nuclear waste</w:t>
      </w:r>
      <w:r w:rsidRPr="009D1CA2">
        <w:rPr>
          <w:rStyle w:val="StyleUnderline"/>
        </w:rPr>
        <w:t xml:space="preserve"> problem</w:t>
      </w:r>
      <w:r w:rsidRPr="009D1CA2">
        <w:rPr>
          <w:sz w:val="12"/>
        </w:rPr>
        <w:t>”. Further, some of the SMR designs involve the use of materials that are corrosive and/or pyrophoric. Dealing with these forms is more complicated. For example, the ARC-100 design will use sodium that cannot be disposed of in geological repositories without extensive processing. Such processing has never been carried out at scale. The difference in chemical properties mean that the methods developed for dealing with waste from CANDU reactors will not work as such for these wastes.</w:t>
      </w:r>
    </w:p>
    <w:p w14:paraId="15C4E525" w14:textId="75E7DC53" w:rsidR="000736E9" w:rsidRPr="00745724" w:rsidRDefault="000736E9" w:rsidP="000736E9">
      <w:pPr>
        <w:pStyle w:val="Heading4"/>
        <w:rPr>
          <w:rFonts w:eastAsia="Times New Roman"/>
        </w:rPr>
      </w:pPr>
      <w:r>
        <w:rPr>
          <w:rFonts w:eastAsia="Times New Roman"/>
        </w:rPr>
        <w:t xml:space="preserve">Nuclear meltdowns are </w:t>
      </w:r>
      <w:r w:rsidRPr="000736E9">
        <w:rPr>
          <w:rFonts w:eastAsia="Times New Roman"/>
          <w:u w:val="single"/>
        </w:rPr>
        <w:t>possible</w:t>
      </w:r>
      <w:r>
        <w:rPr>
          <w:rFonts w:eastAsia="Times New Roman"/>
        </w:rPr>
        <w:t xml:space="preserve"> and </w:t>
      </w:r>
      <w:r w:rsidRPr="000736E9">
        <w:rPr>
          <w:rFonts w:eastAsia="Times New Roman"/>
          <w:u w:val="single"/>
        </w:rPr>
        <w:t>produce</w:t>
      </w:r>
      <w:r>
        <w:rPr>
          <w:rFonts w:eastAsia="Times New Roman"/>
        </w:rPr>
        <w:t xml:space="preserve"> </w:t>
      </w:r>
      <w:r w:rsidRPr="000736E9">
        <w:rPr>
          <w:rFonts w:eastAsia="Times New Roman"/>
          <w:u w:val="single"/>
        </w:rPr>
        <w:t>waste</w:t>
      </w:r>
      <w:r>
        <w:rPr>
          <w:rFonts w:eastAsia="Times New Roman"/>
        </w:rPr>
        <w:t xml:space="preserve">. </w:t>
      </w:r>
    </w:p>
    <w:p w14:paraId="3D9787E5" w14:textId="2C85A9BC" w:rsidR="000736E9" w:rsidRPr="00745724" w:rsidRDefault="000736E9" w:rsidP="000736E9">
      <w:pPr>
        <w:rPr>
          <w:rFonts w:eastAsia="Aptos"/>
        </w:rPr>
      </w:pPr>
      <w:r w:rsidRPr="00B76A2C">
        <w:rPr>
          <w:rStyle w:val="Style13ptBold"/>
        </w:rPr>
        <w:t xml:space="preserve">Nadesan </w:t>
      </w:r>
      <w:r>
        <w:rPr>
          <w:rStyle w:val="Style13ptBold"/>
        </w:rPr>
        <w:t>‘14</w:t>
      </w:r>
      <w:r>
        <w:rPr>
          <w:rFonts w:eastAsia="Aptos"/>
        </w:rPr>
        <w:t xml:space="preserve"> </w:t>
      </w:r>
      <w:r w:rsidRPr="00745724">
        <w:rPr>
          <w:rFonts w:eastAsia="Aptos"/>
        </w:rPr>
        <w:t>[Majia</w:t>
      </w:r>
      <w:r>
        <w:rPr>
          <w:rFonts w:eastAsia="Aptos"/>
        </w:rPr>
        <w:t xml:space="preserve"> Nadesan,</w:t>
      </w:r>
      <w:r w:rsidRPr="00745724">
        <w:rPr>
          <w:rFonts w:eastAsia="Aptos"/>
        </w:rPr>
        <w:t xml:space="preserve"> professor of communication at ASU, their interdisciplinary research examines the ethical implications of societal governing logics and risk-management strategies</w:t>
      </w:r>
      <w:r>
        <w:rPr>
          <w:rFonts w:eastAsia="Aptos"/>
        </w:rPr>
        <w:t>.</w:t>
      </w:r>
      <w:r w:rsidRPr="00745724">
        <w:rPr>
          <w:rFonts w:eastAsia="Aptos"/>
        </w:rPr>
        <w:t xml:space="preserve"> </w:t>
      </w:r>
      <w:r>
        <w:rPr>
          <w:rFonts w:eastAsia="Aptos"/>
        </w:rPr>
        <w:t xml:space="preserve">September 13, 2014. </w:t>
      </w:r>
      <w:r w:rsidRPr="00745724">
        <w:rPr>
          <w:rFonts w:eastAsia="Aptos"/>
        </w:rPr>
        <w:t xml:space="preserve">"The Nuclear Energy Paradigm Collides with Earth Changes and Technospheric Breakdown", Will Fukushima Become An Extinction Level Event?, The Millenium Report, themillenniumreport.com/2014/09/will-fukushima-become-an-extinction-level-event/ </w:t>
      </w:r>
      <w:r w:rsidR="00277E27">
        <w:t xml:space="preserve">accessed 7.3.2025 // </w:t>
      </w:r>
      <w:r w:rsidR="00277E27">
        <w:rPr>
          <w:b/>
          <w:i/>
        </w:rPr>
        <w:t>mosuQ</w:t>
      </w:r>
      <w:r w:rsidR="00277E27">
        <w:t>]</w:t>
      </w:r>
    </w:p>
    <w:p w14:paraId="794532A8" w14:textId="77777777" w:rsidR="000736E9" w:rsidRPr="00B76A2C" w:rsidRDefault="000736E9" w:rsidP="000736E9">
      <w:pPr>
        <w:rPr>
          <w:rFonts w:eastAsia="Aptos"/>
          <w:sz w:val="12"/>
        </w:rPr>
      </w:pPr>
      <w:r w:rsidRPr="00B76A2C">
        <w:rPr>
          <w:sz w:val="12"/>
          <w:szCs w:val="10"/>
        </w:rPr>
        <w:t>As Technospheric Breakdown Accelerates, </w:t>
      </w:r>
      <w:r w:rsidRPr="00B76A2C">
        <w:rPr>
          <w:rStyle w:val="Emphasis"/>
          <w:highlight w:val="cyan"/>
        </w:rPr>
        <w:t>Nuclear</w:t>
      </w:r>
      <w:r w:rsidRPr="00B76A2C">
        <w:rPr>
          <w:rFonts w:eastAsia="Aptos"/>
          <w:sz w:val="12"/>
        </w:rPr>
        <w:t> </w:t>
      </w:r>
      <w:r w:rsidRPr="00B76A2C">
        <w:rPr>
          <w:rFonts w:eastAsia="Aptos"/>
          <w:u w:val="single"/>
        </w:rPr>
        <w:t>Power Generation</w:t>
      </w:r>
      <w:r w:rsidRPr="00B76A2C">
        <w:rPr>
          <w:rFonts w:eastAsia="Aptos"/>
          <w:sz w:val="12"/>
        </w:rPr>
        <w:t> </w:t>
      </w:r>
      <w:r w:rsidRPr="00B76A2C">
        <w:rPr>
          <w:rStyle w:val="Emphasis"/>
          <w:highlight w:val="cyan"/>
        </w:rPr>
        <w:t>Mishaps will Increase and Intensify</w:t>
      </w:r>
    </w:p>
    <w:p w14:paraId="6EB54865" w14:textId="77777777" w:rsidR="000736E9" w:rsidRPr="00B76A2C" w:rsidRDefault="000736E9" w:rsidP="000736E9">
      <w:pPr>
        <w:rPr>
          <w:rFonts w:eastAsia="Aptos"/>
          <w:sz w:val="12"/>
        </w:rPr>
      </w:pPr>
      <w:r w:rsidRPr="00B76A2C">
        <w:rPr>
          <w:rFonts w:eastAsia="Aptos"/>
          <w:sz w:val="12"/>
        </w:rPr>
        <w:t>There is really no way around this eventuality. </w:t>
      </w:r>
      <w:r w:rsidRPr="00745724">
        <w:rPr>
          <w:rFonts w:eastAsia="Aptos"/>
          <w:highlight w:val="cyan"/>
          <w:u w:val="single"/>
        </w:rPr>
        <w:t>As</w:t>
      </w:r>
      <w:r w:rsidRPr="00B76A2C">
        <w:rPr>
          <w:rFonts w:eastAsia="Aptos"/>
          <w:sz w:val="12"/>
          <w:highlight w:val="cyan"/>
        </w:rPr>
        <w:t> </w:t>
      </w:r>
      <w:r w:rsidRPr="00745724">
        <w:rPr>
          <w:rFonts w:eastAsia="Aptos"/>
          <w:highlight w:val="cyan"/>
          <w:u w:val="single"/>
        </w:rPr>
        <w:t>all</w:t>
      </w:r>
      <w:r w:rsidRPr="00B76A2C">
        <w:rPr>
          <w:rFonts w:eastAsia="Aptos"/>
          <w:sz w:val="12"/>
          <w:highlight w:val="cyan"/>
        </w:rPr>
        <w:t> </w:t>
      </w:r>
      <w:r w:rsidRPr="00745724">
        <w:rPr>
          <w:rFonts w:eastAsia="Aptos"/>
          <w:highlight w:val="cyan"/>
          <w:u w:val="single"/>
        </w:rPr>
        <w:t>the nuclear</w:t>
      </w:r>
      <w:r w:rsidRPr="00B76A2C">
        <w:rPr>
          <w:rFonts w:eastAsia="Aptos"/>
          <w:sz w:val="12"/>
          <w:highlight w:val="cyan"/>
        </w:rPr>
        <w:t> </w:t>
      </w:r>
      <w:r w:rsidRPr="00745724">
        <w:rPr>
          <w:rFonts w:eastAsia="Aptos"/>
          <w:highlight w:val="cyan"/>
          <w:u w:val="single"/>
        </w:rPr>
        <w:t>power plants</w:t>
      </w:r>
      <w:r w:rsidRPr="00B76A2C">
        <w:rPr>
          <w:rFonts w:eastAsia="Aptos"/>
          <w:sz w:val="12"/>
          <w:highlight w:val="cyan"/>
        </w:rPr>
        <w:t> </w:t>
      </w:r>
      <w:r w:rsidRPr="00745724">
        <w:rPr>
          <w:rFonts w:eastAsia="Aptos"/>
          <w:highlight w:val="cyan"/>
          <w:u w:val="single"/>
        </w:rPr>
        <w:t>age, they will</w:t>
      </w:r>
      <w:r w:rsidRPr="00B76A2C">
        <w:rPr>
          <w:rFonts w:eastAsia="Aptos"/>
          <w:sz w:val="12"/>
          <w:highlight w:val="cyan"/>
        </w:rPr>
        <w:t> </w:t>
      </w:r>
      <w:r w:rsidRPr="00745724">
        <w:rPr>
          <w:rFonts w:eastAsia="Aptos"/>
          <w:highlight w:val="cyan"/>
          <w:u w:val="single"/>
        </w:rPr>
        <w:t>succumb to</w:t>
      </w:r>
      <w:r w:rsidRPr="00B76A2C">
        <w:rPr>
          <w:rFonts w:eastAsia="Aptos"/>
          <w:sz w:val="12"/>
          <w:highlight w:val="cyan"/>
        </w:rPr>
        <w:t> </w:t>
      </w:r>
      <w:r w:rsidRPr="00745724">
        <w:rPr>
          <w:rFonts w:eastAsia="Aptos"/>
          <w:highlight w:val="cyan"/>
          <w:u w:val="single"/>
        </w:rPr>
        <w:t>the</w:t>
      </w:r>
      <w:r w:rsidRPr="00B76A2C">
        <w:rPr>
          <w:rFonts w:eastAsia="Aptos"/>
          <w:sz w:val="12"/>
          <w:highlight w:val="cyan"/>
        </w:rPr>
        <w:t> </w:t>
      </w:r>
      <w:r w:rsidRPr="00B76A2C">
        <w:rPr>
          <w:rStyle w:val="Emphasis"/>
          <w:highlight w:val="cyan"/>
        </w:rPr>
        <w:t>micro-stresses</w:t>
      </w:r>
      <w:r w:rsidRPr="00B76A2C">
        <w:rPr>
          <w:rFonts w:eastAsia="Aptos"/>
          <w:sz w:val="12"/>
          <w:highlight w:val="cyan"/>
        </w:rPr>
        <w:t> </w:t>
      </w:r>
      <w:r w:rsidRPr="00745724">
        <w:rPr>
          <w:rFonts w:eastAsia="Aptos"/>
          <w:highlight w:val="cyan"/>
          <w:u w:val="single"/>
        </w:rPr>
        <w:t>which</w:t>
      </w:r>
      <w:r w:rsidRPr="00B76A2C">
        <w:rPr>
          <w:rFonts w:eastAsia="Aptos"/>
          <w:sz w:val="12"/>
          <w:highlight w:val="cyan"/>
        </w:rPr>
        <w:t> </w:t>
      </w:r>
      <w:r w:rsidRPr="00B76A2C">
        <w:rPr>
          <w:rStyle w:val="Emphasis"/>
          <w:highlight w:val="cyan"/>
        </w:rPr>
        <w:t>inevitably </w:t>
      </w:r>
      <w:r w:rsidRPr="00745724">
        <w:rPr>
          <w:rFonts w:eastAsia="Aptos"/>
          <w:highlight w:val="cyan"/>
          <w:u w:val="single"/>
        </w:rPr>
        <w:t>occur in such</w:t>
      </w:r>
      <w:r w:rsidRPr="00B76A2C">
        <w:rPr>
          <w:rFonts w:eastAsia="Aptos"/>
          <w:sz w:val="12"/>
          <w:highlight w:val="cyan"/>
        </w:rPr>
        <w:t> </w:t>
      </w:r>
      <w:r w:rsidRPr="00B76A2C">
        <w:rPr>
          <w:rStyle w:val="Emphasis"/>
          <w:highlight w:val="cyan"/>
        </w:rPr>
        <w:t>an ever-deteriorating environment.</w:t>
      </w:r>
      <w:r w:rsidRPr="00745724">
        <w:rPr>
          <w:rFonts w:eastAsia="Aptos"/>
          <w:u w:val="single"/>
        </w:rPr>
        <w:t xml:space="preserve"> Most people are</w:t>
      </w:r>
      <w:r w:rsidRPr="00B76A2C">
        <w:rPr>
          <w:rStyle w:val="Emphasis"/>
        </w:rPr>
        <w:t> unaware</w:t>
      </w:r>
      <w:r w:rsidRPr="00B76A2C">
        <w:rPr>
          <w:rFonts w:eastAsia="Aptos"/>
          <w:sz w:val="12"/>
        </w:rPr>
        <w:t> </w:t>
      </w:r>
      <w:r w:rsidRPr="00745724">
        <w:rPr>
          <w:rFonts w:eastAsia="Aptos"/>
          <w:u w:val="single"/>
        </w:rPr>
        <w:t>of the true depth and breadth of</w:t>
      </w:r>
      <w:r w:rsidRPr="00B76A2C">
        <w:rPr>
          <w:rFonts w:eastAsia="Aptos"/>
          <w:sz w:val="12"/>
        </w:rPr>
        <w:t> </w:t>
      </w:r>
      <w:r w:rsidRPr="00745724">
        <w:rPr>
          <w:rFonts w:eastAsia="Aptos"/>
          <w:u w:val="single"/>
        </w:rPr>
        <w:t>technospheric</w:t>
      </w:r>
      <w:r w:rsidRPr="00B76A2C">
        <w:rPr>
          <w:rFonts w:eastAsia="Aptos"/>
          <w:sz w:val="12"/>
        </w:rPr>
        <w:t> </w:t>
      </w:r>
      <w:r w:rsidRPr="00745724">
        <w:rPr>
          <w:rFonts w:eastAsia="Aptos"/>
          <w:u w:val="single"/>
        </w:rPr>
        <w:t>breakdown since it is a concept</w:t>
      </w:r>
      <w:r w:rsidRPr="00B76A2C">
        <w:rPr>
          <w:rFonts w:eastAsia="Aptos"/>
          <w:sz w:val="12"/>
        </w:rPr>
        <w:t> </w:t>
      </w:r>
      <w:r w:rsidRPr="00B76A2C">
        <w:rPr>
          <w:rStyle w:val="Emphasis"/>
        </w:rPr>
        <w:t>rarely taken up by academia</w:t>
      </w:r>
      <w:r w:rsidRPr="00B76A2C">
        <w:rPr>
          <w:rFonts w:eastAsia="Aptos"/>
          <w:sz w:val="12"/>
        </w:rPr>
        <w:t> </w:t>
      </w:r>
      <w:r w:rsidRPr="00745724">
        <w:rPr>
          <w:rFonts w:eastAsia="Aptos"/>
          <w:u w:val="single"/>
        </w:rPr>
        <w:t>or the media</w:t>
      </w:r>
      <w:r w:rsidRPr="00B76A2C">
        <w:rPr>
          <w:rFonts w:eastAsia="Aptos"/>
          <w:sz w:val="12"/>
        </w:rPr>
        <w:t>. The following excerpts provide a wider perspective of </w:t>
      </w:r>
      <w:r w:rsidRPr="00745724">
        <w:rPr>
          <w:rFonts w:eastAsia="Aptos"/>
          <w:u w:val="single"/>
        </w:rPr>
        <w:t>this unavoidable byproduct of the Industrial Revolution.</w:t>
      </w:r>
    </w:p>
    <w:p w14:paraId="3BA74427" w14:textId="77777777" w:rsidR="000736E9" w:rsidRPr="00B76A2C" w:rsidRDefault="000736E9" w:rsidP="000736E9">
      <w:pPr>
        <w:rPr>
          <w:rFonts w:eastAsia="Aptos"/>
          <w:sz w:val="12"/>
        </w:rPr>
      </w:pPr>
      <w:r w:rsidRPr="00745724">
        <w:rPr>
          <w:rFonts w:eastAsia="Aptos"/>
          <w:highlight w:val="cyan"/>
          <w:u w:val="single"/>
        </w:rPr>
        <w:t>Technospheric</w:t>
      </w:r>
      <w:r w:rsidRPr="00B76A2C">
        <w:rPr>
          <w:rFonts w:eastAsia="Aptos"/>
          <w:sz w:val="12"/>
          <w:highlight w:val="cyan"/>
        </w:rPr>
        <w:t> </w:t>
      </w:r>
      <w:r w:rsidRPr="00745724">
        <w:rPr>
          <w:rFonts w:eastAsia="Aptos"/>
          <w:highlight w:val="cyan"/>
          <w:u w:val="single"/>
        </w:rPr>
        <w:t>breakdown is something that occurs</w:t>
      </w:r>
      <w:r w:rsidRPr="00B76A2C">
        <w:rPr>
          <w:rFonts w:eastAsia="Aptos"/>
          <w:sz w:val="12"/>
          <w:highlight w:val="cyan"/>
        </w:rPr>
        <w:t> </w:t>
      </w:r>
      <w:r w:rsidRPr="00B76A2C">
        <w:rPr>
          <w:rStyle w:val="Emphasis"/>
          <w:highlight w:val="cyan"/>
        </w:rPr>
        <w:t>everywhere</w:t>
      </w:r>
      <w:r w:rsidRPr="00B76A2C">
        <w:rPr>
          <w:rFonts w:eastAsia="Aptos"/>
          <w:sz w:val="12"/>
          <w:highlight w:val="cyan"/>
        </w:rPr>
        <w:t> </w:t>
      </w:r>
      <w:r w:rsidRPr="00745724">
        <w:rPr>
          <w:rFonts w:eastAsia="Aptos"/>
          <w:highlight w:val="cyan"/>
          <w:u w:val="single"/>
        </w:rPr>
        <w:t>around the globe,</w:t>
      </w:r>
      <w:r w:rsidRPr="00B76A2C">
        <w:rPr>
          <w:rFonts w:eastAsia="Aptos"/>
          <w:sz w:val="12"/>
          <w:highlight w:val="cyan"/>
        </w:rPr>
        <w:t> </w:t>
      </w:r>
      <w:r w:rsidRPr="00B76A2C">
        <w:rPr>
          <w:rStyle w:val="Emphasis"/>
          <w:highlight w:val="cyan"/>
        </w:rPr>
        <w:t>24/7</w:t>
      </w:r>
      <w:r w:rsidRPr="00745724">
        <w:rPr>
          <w:rFonts w:eastAsia="Aptos"/>
          <w:highlight w:val="cyan"/>
          <w:u w:val="single"/>
        </w:rPr>
        <w:t>, without interruption, and with tremendous repercussions</w:t>
      </w:r>
      <w:r w:rsidRPr="00B76A2C">
        <w:rPr>
          <w:rFonts w:eastAsia="Aptos"/>
          <w:sz w:val="12"/>
        </w:rPr>
        <w:t>. Let’s start with </w:t>
      </w:r>
      <w:r w:rsidRPr="00745724">
        <w:rPr>
          <w:rFonts w:eastAsia="Aptos"/>
          <w:u w:val="single"/>
        </w:rPr>
        <w:t>anything that has been manufactured in the factories of the modern world or built on the surface of the Earth.</w:t>
      </w:r>
      <w:r w:rsidRPr="00B76A2C">
        <w:rPr>
          <w:rFonts w:eastAsia="Aptos"/>
          <w:sz w:val="12"/>
        </w:rPr>
        <w:t> Simply put, everything </w:t>
      </w:r>
      <w:r w:rsidRPr="00745724">
        <w:rPr>
          <w:rFonts w:eastAsia="Aptos"/>
          <w:u w:val="single"/>
        </w:rPr>
        <w:t>is in the constant state of breaking down, degeneration, deterioration.</w:t>
      </w:r>
    </w:p>
    <w:p w14:paraId="1AEE5095" w14:textId="77777777" w:rsidR="000736E9" w:rsidRPr="00B76A2C" w:rsidRDefault="000736E9" w:rsidP="000736E9">
      <w:pPr>
        <w:rPr>
          <w:rFonts w:eastAsia="Aptos"/>
          <w:sz w:val="12"/>
        </w:rPr>
      </w:pPr>
      <w:r w:rsidRPr="00B76A2C">
        <w:rPr>
          <w:rFonts w:eastAsia="Aptos"/>
          <w:sz w:val="12"/>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43961163" w14:textId="77777777" w:rsidR="000736E9" w:rsidRPr="00B76A2C" w:rsidRDefault="000736E9" w:rsidP="000736E9">
      <w:pPr>
        <w:rPr>
          <w:rFonts w:eastAsia="Aptos"/>
          <w:sz w:val="12"/>
        </w:rPr>
      </w:pPr>
      <w:r w:rsidRPr="00B76A2C">
        <w:rPr>
          <w:rFonts w:eastAsia="Aptos"/>
          <w:sz w:val="12"/>
        </w:rPr>
        <w:t>What does it mean when </w:t>
      </w:r>
      <w:r w:rsidRPr="00745724">
        <w:rPr>
          <w:rFonts w:eastAsia="Aptos"/>
          <w:highlight w:val="cyan"/>
          <w:u w:val="single"/>
        </w:rPr>
        <w:t>the infrastructure for every</w:t>
      </w:r>
      <w:r w:rsidRPr="00B76A2C">
        <w:rPr>
          <w:rFonts w:eastAsia="Aptos"/>
          <w:sz w:val="12"/>
        </w:rPr>
        <w:t> sewer </w:t>
      </w:r>
      <w:r w:rsidRPr="00745724">
        <w:rPr>
          <w:rFonts w:eastAsia="Aptos"/>
          <w:highlight w:val="cyan"/>
          <w:u w:val="single"/>
        </w:rPr>
        <w:t>system</w:t>
      </w:r>
      <w:r w:rsidRPr="00B76A2C">
        <w:rPr>
          <w:rFonts w:eastAsia="Aptos"/>
          <w:sz w:val="12"/>
        </w:rPr>
        <w:t>, municipal water division, electrical grid, airport, railway station, etc. </w:t>
      </w:r>
      <w:r w:rsidRPr="00745724">
        <w:rPr>
          <w:rFonts w:eastAsia="Aptos"/>
          <w:highlight w:val="cyan"/>
          <w:u w:val="single"/>
        </w:rPr>
        <w:t>is in a slow but sure process of degrading and breaking</w:t>
      </w:r>
      <w:r w:rsidRPr="00B76A2C">
        <w:rPr>
          <w:rFonts w:eastAsia="Aptos"/>
          <w:sz w:val="12"/>
          <w:highlight w:val="cyan"/>
        </w:rPr>
        <w:t> </w:t>
      </w:r>
      <w:r w:rsidRPr="00745724">
        <w:rPr>
          <w:rFonts w:eastAsia="Aptos"/>
          <w:highlight w:val="cyan"/>
          <w:u w:val="single"/>
        </w:rPr>
        <w:t>down.</w:t>
      </w:r>
      <w:r w:rsidRPr="00B76A2C">
        <w:rPr>
          <w:rFonts w:eastAsia="Aptos"/>
          <w:sz w:val="12"/>
          <w:highlight w:val="cyan"/>
        </w:rPr>
        <w:t> </w:t>
      </w:r>
      <w:r w:rsidRPr="00745724">
        <w:rPr>
          <w:rFonts w:eastAsia="Aptos"/>
          <w:highlight w:val="cyan"/>
          <w:u w:val="single"/>
        </w:rPr>
        <w:t>So</w:t>
      </w:r>
      <w:r w:rsidRPr="00B76A2C">
        <w:rPr>
          <w:rFonts w:eastAsia="Aptos"/>
          <w:sz w:val="12"/>
        </w:rPr>
        <w:t>, unfortunately, </w:t>
      </w:r>
      <w:r w:rsidRPr="00745724">
        <w:rPr>
          <w:rFonts w:eastAsia="Aptos"/>
          <w:highlight w:val="cyan"/>
          <w:u w:val="single"/>
        </w:rPr>
        <w:t>is</w:t>
      </w:r>
      <w:r w:rsidRPr="00B76A2C">
        <w:rPr>
          <w:rFonts w:eastAsia="Aptos"/>
          <w:sz w:val="12"/>
          <w:highlight w:val="cyan"/>
        </w:rPr>
        <w:t> </w:t>
      </w:r>
      <w:r w:rsidRPr="00B76A2C">
        <w:rPr>
          <w:rStyle w:val="Emphasis"/>
          <w:highlight w:val="cyan"/>
        </w:rPr>
        <w:t>every nuclear power plant across the planet</w:t>
      </w:r>
      <w:r w:rsidRPr="00745724">
        <w:rPr>
          <w:rFonts w:eastAsia="Aptos"/>
          <w:u w:val="single"/>
        </w:rPr>
        <w:t>.</w:t>
      </w:r>
      <w:r w:rsidRPr="00B76A2C">
        <w:rPr>
          <w:rFonts w:eastAsia="Aptos"/>
          <w:sz w:val="12"/>
        </w:rPr>
        <w:t> (Cosmic Convergence)</w:t>
      </w:r>
    </w:p>
    <w:p w14:paraId="6F25D1B6" w14:textId="77777777" w:rsidR="000736E9" w:rsidRPr="00B76A2C" w:rsidRDefault="000736E9" w:rsidP="000736E9">
      <w:pPr>
        <w:rPr>
          <w:sz w:val="12"/>
          <w:szCs w:val="10"/>
        </w:rPr>
      </w:pPr>
      <w:r w:rsidRPr="00B76A2C">
        <w:rPr>
          <w:sz w:val="12"/>
          <w:szCs w:val="10"/>
        </w:rPr>
        <w:t>What makes this ongoing process of physical degradation so insidious is that it almost always occurs subliminally.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18EB2FA7" w14:textId="77777777" w:rsidR="000736E9" w:rsidRPr="00B76A2C" w:rsidRDefault="000736E9" w:rsidP="000736E9">
      <w:pPr>
        <w:rPr>
          <w:sz w:val="12"/>
          <w:szCs w:val="10"/>
        </w:rPr>
      </w:pPr>
      <w:r w:rsidRPr="00B76A2C">
        <w:rPr>
          <w:sz w:val="12"/>
          <w:szCs w:val="10"/>
        </w:rPr>
        <w:t>Because so many corporate decisions are made according to their impact on the bottom line, many inferior nuclear power plants have been constructed around the globe. Likewise, because the mega-banks and investment houses are now dictating to a financially-strapped Nuclear Energy Industry, substandard nuclear reactors have been designed, engineered and continue to be put into operation across the planet.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118FC8F3" w14:textId="77777777" w:rsidR="000736E9" w:rsidRPr="00B76A2C" w:rsidRDefault="000736E9" w:rsidP="000736E9">
      <w:pPr>
        <w:rPr>
          <w:sz w:val="12"/>
          <w:szCs w:val="10"/>
        </w:rPr>
      </w:pPr>
      <w:r w:rsidRPr="00B76A2C">
        <w:rPr>
          <w:sz w:val="12"/>
          <w:szCs w:val="10"/>
        </w:rPr>
        <w:t>Unknown to even many of the nuclear engineers who address these issues ‘in the office’, or who fix the cascade of problems at nuke plants themselves, is the notion of slow motion, subclinical, pernicious technospheric breakdown. It often manifests in ways where cause and effect cannot be easily established because of some of the unseen forces produced by atomic fission. With that said, it should be noted that a chapter could easily be dedicated to this particular issue alone, so significant is it to the future of nuclear power generation</w:t>
      </w:r>
    </w:p>
    <w:p w14:paraId="541CDD5B" w14:textId="77777777" w:rsidR="000736E9" w:rsidRPr="00B76A2C" w:rsidRDefault="000736E9" w:rsidP="000736E9">
      <w:pPr>
        <w:rPr>
          <w:rFonts w:eastAsia="Aptos"/>
          <w:sz w:val="12"/>
        </w:rPr>
      </w:pPr>
      <w:r w:rsidRPr="00B76A2C">
        <w:rPr>
          <w:rFonts w:eastAsia="Aptos"/>
          <w:sz w:val="12"/>
        </w:rPr>
        <w:t>Then there is the problem of </w:t>
      </w:r>
      <w:r w:rsidRPr="00B76A2C">
        <w:rPr>
          <w:rStyle w:val="Emphasis"/>
          <w:highlight w:val="cyan"/>
        </w:rPr>
        <w:t>nuclear wastes</w:t>
      </w:r>
      <w:r w:rsidRPr="00B76A2C">
        <w:rPr>
          <w:rFonts w:eastAsia="Aptos"/>
          <w:sz w:val="12"/>
        </w:rPr>
        <w:t> and natural rights, yes?</w:t>
      </w:r>
    </w:p>
    <w:p w14:paraId="7264C60B" w14:textId="77777777" w:rsidR="000736E9" w:rsidRPr="00B76A2C" w:rsidRDefault="000736E9" w:rsidP="000736E9">
      <w:pPr>
        <w:rPr>
          <w:rFonts w:eastAsia="Aptos"/>
          <w:sz w:val="12"/>
        </w:rPr>
      </w:pPr>
      <w:r w:rsidRPr="00B76A2C">
        <w:rPr>
          <w:rFonts w:eastAsia="Aptos"/>
          <w:sz w:val="12"/>
        </w:rPr>
        <w:t>No one has articulated this point better than Albert Bates in his definitive essay entitled The Karma of Kerma: Nuclear Wastes and Natural Rights (Bates, A.K., 1988)</w:t>
      </w:r>
    </w:p>
    <w:p w14:paraId="1F0E99F8" w14:textId="77777777" w:rsidR="000736E9" w:rsidRPr="00B76A2C" w:rsidRDefault="000736E9" w:rsidP="000736E9">
      <w:pPr>
        <w:rPr>
          <w:rFonts w:eastAsia="Aptos"/>
          <w:sz w:val="12"/>
        </w:rPr>
      </w:pPr>
      <w:r w:rsidRPr="00B76A2C">
        <w:rPr>
          <w:rFonts w:eastAsia="Aptos"/>
          <w:sz w:val="12"/>
        </w:rPr>
        <w:t>This extremely lucid and illuminating, sober and sane treatment of </w:t>
      </w:r>
      <w:r w:rsidRPr="00745724">
        <w:rPr>
          <w:rFonts w:eastAsia="Aptos"/>
          <w:highlight w:val="cyan"/>
          <w:u w:val="single"/>
        </w:rPr>
        <w:t>the</w:t>
      </w:r>
      <w:r w:rsidRPr="00B76A2C">
        <w:rPr>
          <w:rFonts w:eastAsia="Aptos"/>
          <w:sz w:val="12"/>
          <w:highlight w:val="cyan"/>
        </w:rPr>
        <w:t> </w:t>
      </w:r>
      <w:r w:rsidRPr="00B76A2C">
        <w:rPr>
          <w:rStyle w:val="Emphasis"/>
          <w:highlight w:val="cyan"/>
        </w:rPr>
        <w:t>greatest ongoing environmental disaster</w:t>
      </w:r>
      <w:r w:rsidRPr="00B76A2C">
        <w:rPr>
          <w:rFonts w:eastAsia="Aptos"/>
          <w:sz w:val="12"/>
          <w:highlight w:val="cyan"/>
        </w:rPr>
        <w:t> </w:t>
      </w:r>
      <w:r w:rsidRPr="00745724">
        <w:rPr>
          <w:rFonts w:eastAsia="Aptos"/>
          <w:highlight w:val="cyan"/>
          <w:u w:val="single"/>
        </w:rPr>
        <w:t>of our times</w:t>
      </w:r>
      <w:r w:rsidRPr="00B76A2C">
        <w:rPr>
          <w:rFonts w:eastAsia="Aptos"/>
          <w:sz w:val="12"/>
        </w:rPr>
        <w:t> lays bare the most basic legal and human rights issues which </w:t>
      </w:r>
      <w:r w:rsidRPr="00745724">
        <w:rPr>
          <w:rFonts w:eastAsia="Aptos"/>
          <w:highlight w:val="cyan"/>
          <w:u w:val="single"/>
        </w:rPr>
        <w:t>converge around the production,</w:t>
      </w:r>
      <w:r w:rsidRPr="00B76A2C">
        <w:rPr>
          <w:rFonts w:eastAsia="Aptos"/>
          <w:sz w:val="12"/>
          <w:highlight w:val="cyan"/>
        </w:rPr>
        <w:t> </w:t>
      </w:r>
      <w:r w:rsidRPr="00745724">
        <w:rPr>
          <w:rFonts w:eastAsia="Aptos"/>
          <w:highlight w:val="cyan"/>
          <w:u w:val="single"/>
        </w:rPr>
        <w:t>treatment</w:t>
      </w:r>
      <w:r w:rsidRPr="00B76A2C">
        <w:rPr>
          <w:rFonts w:eastAsia="Aptos"/>
          <w:sz w:val="12"/>
          <w:highlight w:val="cyan"/>
        </w:rPr>
        <w:t> </w:t>
      </w:r>
      <w:r w:rsidRPr="00745724">
        <w:rPr>
          <w:rFonts w:eastAsia="Aptos"/>
          <w:highlight w:val="cyan"/>
          <w:u w:val="single"/>
        </w:rPr>
        <w:t>and storage of nuclear wastes.</w:t>
      </w:r>
      <w:r w:rsidRPr="00B76A2C">
        <w:rPr>
          <w:rFonts w:eastAsia="Aptos"/>
          <w:sz w:val="12"/>
        </w:rPr>
        <w:t> Were the governments of the world to read and take to heart its simple and straightforward thesis, the current incarnation of nuclear energy production would have been abandoned years ago:</w:t>
      </w:r>
    </w:p>
    <w:p w14:paraId="01835A0F" w14:textId="4BB2118D" w:rsidR="00CE50F9" w:rsidRDefault="00CE50F9" w:rsidP="00CE50F9">
      <w:pPr>
        <w:pStyle w:val="Heading3"/>
      </w:pPr>
      <w:r>
        <w:t>2NC---!---!/D---AT: No Accidents---SMRs</w:t>
      </w:r>
    </w:p>
    <w:p w14:paraId="12B110A9" w14:textId="29415DA3" w:rsidR="00214B12" w:rsidRDefault="00214B12" w:rsidP="00214B12">
      <w:pPr>
        <w:pStyle w:val="Heading4"/>
      </w:pPr>
      <w:r>
        <w:t xml:space="preserve">SMRs are </w:t>
      </w:r>
      <w:r w:rsidRPr="000C3B22">
        <w:rPr>
          <w:u w:val="single"/>
        </w:rPr>
        <w:t>vulnerable</w:t>
      </w:r>
      <w:r>
        <w:t xml:space="preserve"> to </w:t>
      </w:r>
      <w:r w:rsidRPr="000C3B22">
        <w:rPr>
          <w:u w:val="single"/>
        </w:rPr>
        <w:t>attacks</w:t>
      </w:r>
      <w:r>
        <w:t xml:space="preserve"> and </w:t>
      </w:r>
      <w:r w:rsidRPr="000C3B22">
        <w:rPr>
          <w:u w:val="single"/>
        </w:rPr>
        <w:t>meltdowns</w:t>
      </w:r>
      <w:r w:rsidR="000C3B22">
        <w:t xml:space="preserve">, making them </w:t>
      </w:r>
      <w:r w:rsidR="000C3B22" w:rsidRPr="000C3B22">
        <w:rPr>
          <w:u w:val="single"/>
        </w:rPr>
        <w:t>more</w:t>
      </w:r>
      <w:r w:rsidR="000C3B22">
        <w:t xml:space="preserve"> </w:t>
      </w:r>
      <w:r w:rsidR="000C3B22" w:rsidRPr="000C3B22">
        <w:rPr>
          <w:u w:val="single"/>
        </w:rPr>
        <w:t>dangerous</w:t>
      </w:r>
      <w:r>
        <w:t>.</w:t>
      </w:r>
    </w:p>
    <w:p w14:paraId="4D498B6C" w14:textId="47A2A5C3" w:rsidR="002A3D8F" w:rsidRPr="002A3D8F" w:rsidRDefault="002A3D8F" w:rsidP="002A3D8F">
      <w:r w:rsidRPr="002A3D8F">
        <w:rPr>
          <w:rStyle w:val="Style13ptBold"/>
        </w:rPr>
        <w:t>Lyman ’24</w:t>
      </w:r>
      <w:r>
        <w:t xml:space="preserve"> [Ed Lyman, physicist and Director of Nuclear Power Safety at </w:t>
      </w:r>
      <w:r w:rsidRPr="002A3D8F">
        <w:t>the Union of Concerned Scientists Global Security Program</w:t>
      </w:r>
      <w:r>
        <w:t>; BA, physics, New York University; MS, PhD, physics, Cornell University. April 30, 2024. Union of Concerned Scientists, The Equation “</w:t>
      </w:r>
      <w:r w:rsidRPr="002A3D8F">
        <w:t>Five Things the “Nuclear Bros” Don’t Want You to Know About Small Modular Reactors</w:t>
      </w:r>
      <w:r>
        <w:t xml:space="preserve">” </w:t>
      </w:r>
      <w:hyperlink r:id="rId15" w:history="1">
        <w:r w:rsidRPr="00A57C8E">
          <w:rPr>
            <w:rStyle w:val="Hyperlink"/>
          </w:rPr>
          <w:t>https://blog.ucs.org/edwin-lyman/five-things-the-nuclear-bros-dont-want-you-to-know-about-small-modular-reactors/</w:t>
        </w:r>
      </w:hyperlink>
      <w:r>
        <w:t xml:space="preserve"> </w:t>
      </w:r>
      <w:r w:rsidR="00277E27">
        <w:t xml:space="preserve">accessed 7.3.2025 // </w:t>
      </w:r>
      <w:r w:rsidR="00277E27">
        <w:rPr>
          <w:b/>
          <w:i/>
        </w:rPr>
        <w:t>mosuQ</w:t>
      </w:r>
      <w:r w:rsidR="00277E27">
        <w:t>]</w:t>
      </w:r>
    </w:p>
    <w:p w14:paraId="1EE708CD" w14:textId="77777777" w:rsidR="00214B12" w:rsidRPr="002A3D8F" w:rsidRDefault="00214B12" w:rsidP="00214B12">
      <w:pPr>
        <w:rPr>
          <w:sz w:val="12"/>
        </w:rPr>
      </w:pPr>
      <w:r w:rsidRPr="002A3D8F">
        <w:rPr>
          <w:sz w:val="12"/>
        </w:rPr>
        <w:t>2. SMRs are not generally safer or more secure than large light-water reactors.</w:t>
      </w:r>
    </w:p>
    <w:p w14:paraId="04858795" w14:textId="77777777" w:rsidR="00214B12" w:rsidRPr="002A3D8F" w:rsidRDefault="00214B12" w:rsidP="00214B12">
      <w:pPr>
        <w:rPr>
          <w:sz w:val="12"/>
        </w:rPr>
      </w:pPr>
      <w:r w:rsidRPr="002A3D8F">
        <w:rPr>
          <w:sz w:val="12"/>
        </w:rPr>
        <w:t xml:space="preserve">Because of their size, </w:t>
      </w:r>
      <w:r w:rsidRPr="00214B12">
        <w:rPr>
          <w:rStyle w:val="StyleUnderline"/>
        </w:rPr>
        <w:t xml:space="preserve">you might think that </w:t>
      </w:r>
      <w:r w:rsidRPr="000C3B22">
        <w:rPr>
          <w:rStyle w:val="Emphasis"/>
        </w:rPr>
        <w:t>small</w:t>
      </w:r>
      <w:r w:rsidRPr="00214B12">
        <w:rPr>
          <w:rStyle w:val="StyleUnderline"/>
        </w:rPr>
        <w:t xml:space="preserve"> nuclear reactors pose </w:t>
      </w:r>
      <w:r w:rsidRPr="000C3B22">
        <w:rPr>
          <w:rStyle w:val="Emphasis"/>
        </w:rPr>
        <w:t>lower risks</w:t>
      </w:r>
      <w:r w:rsidRPr="00214B12">
        <w:rPr>
          <w:rStyle w:val="StyleUnderline"/>
        </w:rPr>
        <w:t xml:space="preserve"> to public health and the environment than large reactors</w:t>
      </w:r>
      <w:r w:rsidRPr="002A3D8F">
        <w:rPr>
          <w:sz w:val="12"/>
        </w:rPr>
        <w:t>. After all, the amount of radioactive material in the core and available to be released in an accident is smaller. And smaller reactors produce heat at lower rates than large reactors, which could make them easier to cool during an accident, perhaps even by passive means—that is, without the need for electrically powered coolant pumps or operator actions.</w:t>
      </w:r>
    </w:p>
    <w:p w14:paraId="05B1473E" w14:textId="77777777" w:rsidR="00214B12" w:rsidRPr="002A3D8F" w:rsidRDefault="00214B12" w:rsidP="00214B12">
      <w:pPr>
        <w:rPr>
          <w:sz w:val="12"/>
        </w:rPr>
      </w:pPr>
      <w:r w:rsidRPr="002A3D8F">
        <w:rPr>
          <w:sz w:val="12"/>
        </w:rPr>
        <w:t xml:space="preserve">However, </w:t>
      </w:r>
      <w:r w:rsidRPr="00E73EDF">
        <w:rPr>
          <w:rStyle w:val="StyleUnderline"/>
          <w:highlight w:val="cyan"/>
        </w:rPr>
        <w:t>the so-called</w:t>
      </w:r>
      <w:r w:rsidRPr="00214B12">
        <w:rPr>
          <w:rStyle w:val="StyleUnderline"/>
        </w:rPr>
        <w:t xml:space="preserve"> passive </w:t>
      </w:r>
      <w:r w:rsidRPr="00E73EDF">
        <w:rPr>
          <w:rStyle w:val="StyleUnderline"/>
          <w:highlight w:val="cyan"/>
        </w:rPr>
        <w:t>safety features that SMR proponents</w:t>
      </w:r>
      <w:r w:rsidRPr="00214B12">
        <w:rPr>
          <w:rStyle w:val="StyleUnderline"/>
        </w:rPr>
        <w:t xml:space="preserve"> like to </w:t>
      </w:r>
      <w:r w:rsidRPr="00E73EDF">
        <w:rPr>
          <w:rStyle w:val="StyleUnderline"/>
          <w:highlight w:val="cyan"/>
        </w:rPr>
        <w:t>cite</w:t>
      </w:r>
      <w:r w:rsidRPr="00214B12">
        <w:rPr>
          <w:rStyle w:val="StyleUnderline"/>
        </w:rPr>
        <w:t xml:space="preserve"> may </w:t>
      </w:r>
      <w:r w:rsidRPr="00E73EDF">
        <w:rPr>
          <w:rStyle w:val="StyleUnderline"/>
          <w:highlight w:val="cyan"/>
        </w:rPr>
        <w:t xml:space="preserve">not always </w:t>
      </w:r>
      <w:r w:rsidRPr="00E73EDF">
        <w:rPr>
          <w:rStyle w:val="Emphasis"/>
          <w:highlight w:val="cyan"/>
        </w:rPr>
        <w:t>work</w:t>
      </w:r>
      <w:r w:rsidRPr="00E73EDF">
        <w:rPr>
          <w:rStyle w:val="StyleUnderline"/>
          <w:highlight w:val="cyan"/>
        </w:rPr>
        <w:t xml:space="preserve">, especially during </w:t>
      </w:r>
      <w:r w:rsidRPr="00E73EDF">
        <w:rPr>
          <w:rStyle w:val="Emphasis"/>
          <w:highlight w:val="cyan"/>
        </w:rPr>
        <w:t>extreme events</w:t>
      </w:r>
      <w:r w:rsidRPr="002A3D8F">
        <w:rPr>
          <w:sz w:val="12"/>
        </w:rPr>
        <w:t xml:space="preserve"> such as large earthquakes, major flooding, or wildfires that can degrade the environmental conditions under which they are designed to operate. </w:t>
      </w:r>
      <w:r w:rsidRPr="00214B12">
        <w:rPr>
          <w:rStyle w:val="StyleUnderline"/>
        </w:rPr>
        <w:t xml:space="preserve">And </w:t>
      </w:r>
      <w:r w:rsidRPr="00E73EDF">
        <w:rPr>
          <w:rStyle w:val="StyleUnderline"/>
          <w:highlight w:val="cyan"/>
        </w:rPr>
        <w:t>in some cases</w:t>
      </w:r>
      <w:r w:rsidRPr="00214B12">
        <w:rPr>
          <w:rStyle w:val="StyleUnderline"/>
        </w:rPr>
        <w:t xml:space="preserve">, passive </w:t>
      </w:r>
      <w:r w:rsidRPr="00E73EDF">
        <w:rPr>
          <w:rStyle w:val="StyleUnderline"/>
          <w:highlight w:val="cyan"/>
        </w:rPr>
        <w:t>features</w:t>
      </w:r>
      <w:r w:rsidRPr="00214B12">
        <w:rPr>
          <w:rStyle w:val="StyleUnderline"/>
        </w:rPr>
        <w:t xml:space="preserve"> can actually </w:t>
      </w:r>
      <w:r w:rsidRPr="00E73EDF">
        <w:rPr>
          <w:rStyle w:val="StyleUnderline"/>
          <w:highlight w:val="cyan"/>
        </w:rPr>
        <w:t xml:space="preserve">make accidents </w:t>
      </w:r>
      <w:r w:rsidRPr="00E73EDF">
        <w:rPr>
          <w:rStyle w:val="Emphasis"/>
          <w:highlight w:val="cyan"/>
        </w:rPr>
        <w:t>worse</w:t>
      </w:r>
      <w:r w:rsidRPr="002A3D8F">
        <w:rPr>
          <w:sz w:val="12"/>
        </w:rPr>
        <w:t xml:space="preserve">: for example, the NRC’s review of the NuScale design revealed that </w:t>
      </w:r>
      <w:r w:rsidRPr="00214B12">
        <w:rPr>
          <w:rStyle w:val="StyleUnderline"/>
        </w:rPr>
        <w:t xml:space="preserve">passive emergency systems could </w:t>
      </w:r>
      <w:r w:rsidRPr="00E73EDF">
        <w:rPr>
          <w:rStyle w:val="Emphasis"/>
          <w:highlight w:val="cyan"/>
        </w:rPr>
        <w:t>deplete</w:t>
      </w:r>
      <w:r w:rsidRPr="00E73EDF">
        <w:rPr>
          <w:rStyle w:val="StyleUnderline"/>
          <w:highlight w:val="cyan"/>
        </w:rPr>
        <w:t xml:space="preserve"> cooling water of boron</w:t>
      </w:r>
      <w:r w:rsidRPr="00214B12">
        <w:rPr>
          <w:rStyle w:val="StyleUnderline"/>
        </w:rPr>
        <w:t xml:space="preserve">, which is </w:t>
      </w:r>
      <w:r w:rsidRPr="00E73EDF">
        <w:rPr>
          <w:rStyle w:val="StyleUnderline"/>
          <w:highlight w:val="cyan"/>
        </w:rPr>
        <w:t xml:space="preserve">needed to keep the reactor </w:t>
      </w:r>
      <w:r w:rsidRPr="00E73EDF">
        <w:rPr>
          <w:rStyle w:val="Emphasis"/>
          <w:highlight w:val="cyan"/>
        </w:rPr>
        <w:t>safely shut down</w:t>
      </w:r>
      <w:r w:rsidRPr="00E73EDF">
        <w:rPr>
          <w:rStyle w:val="StyleUnderline"/>
          <w:highlight w:val="cyan"/>
        </w:rPr>
        <w:t xml:space="preserve"> after an accident</w:t>
      </w:r>
      <w:r w:rsidRPr="002A3D8F">
        <w:rPr>
          <w:sz w:val="12"/>
        </w:rPr>
        <w:t>.</w:t>
      </w:r>
    </w:p>
    <w:p w14:paraId="06DE67BF" w14:textId="77777777" w:rsidR="00214B12" w:rsidRPr="002A3D8F" w:rsidRDefault="00214B12" w:rsidP="00214B12">
      <w:pPr>
        <w:rPr>
          <w:sz w:val="12"/>
        </w:rPr>
      </w:pPr>
      <w:r w:rsidRPr="002A3D8F">
        <w:rPr>
          <w:sz w:val="12"/>
        </w:rPr>
        <w:t xml:space="preserve">In any event, regulators are loosening safety and security requirements for SMRs in ways which could cancel out any safety benefits from passive features. For example, </w:t>
      </w:r>
      <w:r w:rsidRPr="00E73EDF">
        <w:rPr>
          <w:rStyle w:val="StyleUnderline"/>
          <w:highlight w:val="cyan"/>
        </w:rPr>
        <w:t>the NRC</w:t>
      </w:r>
      <w:r w:rsidRPr="00214B12">
        <w:rPr>
          <w:rStyle w:val="StyleUnderline"/>
        </w:rPr>
        <w:t xml:space="preserve"> has </w:t>
      </w:r>
      <w:r w:rsidRPr="00E73EDF">
        <w:rPr>
          <w:rStyle w:val="StyleUnderline"/>
          <w:highlight w:val="cyan"/>
        </w:rPr>
        <w:t>approve</w:t>
      </w:r>
      <w:r w:rsidRPr="00214B12">
        <w:rPr>
          <w:rStyle w:val="StyleUnderline"/>
        </w:rPr>
        <w:t xml:space="preserve">d rules and </w:t>
      </w:r>
      <w:r w:rsidRPr="00E73EDF">
        <w:rPr>
          <w:rStyle w:val="StyleUnderline"/>
          <w:highlight w:val="cyan"/>
        </w:rPr>
        <w:t>procedures</w:t>
      </w:r>
      <w:r w:rsidRPr="00214B12">
        <w:rPr>
          <w:rStyle w:val="StyleUnderline"/>
        </w:rPr>
        <w:t xml:space="preserve"> in recent years </w:t>
      </w:r>
      <w:r w:rsidRPr="00E73EDF">
        <w:rPr>
          <w:rStyle w:val="StyleUnderline"/>
          <w:highlight w:val="cyan"/>
        </w:rPr>
        <w:t>that</w:t>
      </w:r>
      <w:r w:rsidRPr="00214B12">
        <w:rPr>
          <w:rStyle w:val="StyleUnderline"/>
        </w:rPr>
        <w:t xml:space="preserve"> provide regulatory pathways for </w:t>
      </w:r>
      <w:r w:rsidRPr="00E73EDF">
        <w:rPr>
          <w:rStyle w:val="Emphasis"/>
          <w:highlight w:val="cyan"/>
        </w:rPr>
        <w:t>exempt</w:t>
      </w:r>
      <w:r w:rsidRPr="000C3B22">
        <w:rPr>
          <w:rStyle w:val="Emphasis"/>
        </w:rPr>
        <w:t>ing</w:t>
      </w:r>
      <w:r w:rsidRPr="00214B12">
        <w:rPr>
          <w:rStyle w:val="StyleUnderline"/>
        </w:rPr>
        <w:t xml:space="preserve"> new reactors, including </w:t>
      </w:r>
      <w:r w:rsidRPr="00E73EDF">
        <w:rPr>
          <w:rStyle w:val="StyleUnderline"/>
          <w:highlight w:val="cyan"/>
        </w:rPr>
        <w:t>SMRs</w:t>
      </w:r>
      <w:r w:rsidRPr="00214B12">
        <w:rPr>
          <w:rStyle w:val="StyleUnderline"/>
        </w:rPr>
        <w:t xml:space="preserve">, </w:t>
      </w:r>
      <w:r w:rsidRPr="00E73EDF">
        <w:rPr>
          <w:rStyle w:val="StyleUnderline"/>
          <w:highlight w:val="cyan"/>
        </w:rPr>
        <w:t>from</w:t>
      </w:r>
      <w:r w:rsidRPr="00214B12">
        <w:rPr>
          <w:rStyle w:val="StyleUnderline"/>
        </w:rPr>
        <w:t xml:space="preserve"> many of the </w:t>
      </w:r>
      <w:r w:rsidRPr="00E73EDF">
        <w:rPr>
          <w:rStyle w:val="Emphasis"/>
          <w:highlight w:val="cyan"/>
        </w:rPr>
        <w:t>protective measures</w:t>
      </w:r>
      <w:r w:rsidRPr="00214B12">
        <w:rPr>
          <w:rStyle w:val="StyleUnderline"/>
        </w:rPr>
        <w:t xml:space="preserve"> that it requires for operating plants, such as a physical containment structure, an offsite emergency evacuation plan, and an exclusion zone that separates the plant from densely populated areas</w:t>
      </w:r>
      <w:r w:rsidRPr="002A3D8F">
        <w:rPr>
          <w:sz w:val="12"/>
        </w:rPr>
        <w:t xml:space="preserve">. It is also considering further changes that could allow SMRs to reduce the numbers of armed security personnel to protect them from terrorist attacks and highly trained operators to run them. </w:t>
      </w:r>
      <w:r w:rsidRPr="00E73EDF">
        <w:rPr>
          <w:rStyle w:val="StyleUnderline"/>
          <w:highlight w:val="cyan"/>
        </w:rPr>
        <w:t xml:space="preserve">Reducing </w:t>
      </w:r>
      <w:r w:rsidRPr="00E73EDF">
        <w:rPr>
          <w:rStyle w:val="Emphasis"/>
          <w:highlight w:val="cyan"/>
        </w:rPr>
        <w:t>security</w:t>
      </w:r>
      <w:r w:rsidRPr="002A3D8F">
        <w:rPr>
          <w:rStyle w:val="StyleUnderline"/>
        </w:rPr>
        <w:t xml:space="preserve"> at SMRs </w:t>
      </w:r>
      <w:r w:rsidRPr="00E73EDF">
        <w:rPr>
          <w:rStyle w:val="StyleUnderline"/>
          <w:highlight w:val="cyan"/>
        </w:rPr>
        <w:t>is particularly worrisome</w:t>
      </w:r>
      <w:r w:rsidRPr="002A3D8F">
        <w:rPr>
          <w:rStyle w:val="StyleUnderline"/>
        </w:rPr>
        <w:t xml:space="preserve">, because even the safest </w:t>
      </w:r>
      <w:r w:rsidRPr="00E73EDF">
        <w:rPr>
          <w:rStyle w:val="StyleUnderline"/>
          <w:highlight w:val="cyan"/>
        </w:rPr>
        <w:t>reactors</w:t>
      </w:r>
      <w:r w:rsidRPr="002A3D8F">
        <w:rPr>
          <w:rStyle w:val="StyleUnderline"/>
        </w:rPr>
        <w:t xml:space="preserve"> could effectively </w:t>
      </w:r>
      <w:r w:rsidRPr="00E73EDF">
        <w:rPr>
          <w:rStyle w:val="StyleUnderline"/>
          <w:highlight w:val="cyan"/>
        </w:rPr>
        <w:t>become</w:t>
      </w:r>
      <w:r w:rsidRPr="002A3D8F">
        <w:rPr>
          <w:rStyle w:val="StyleUnderline"/>
        </w:rPr>
        <w:t xml:space="preserve"> dangerous </w:t>
      </w:r>
      <w:r w:rsidRPr="00E73EDF">
        <w:rPr>
          <w:rStyle w:val="Emphasis"/>
          <w:highlight w:val="cyan"/>
        </w:rPr>
        <w:t>radiological weapons</w:t>
      </w:r>
      <w:r w:rsidRPr="00E73EDF">
        <w:rPr>
          <w:rStyle w:val="StyleUnderline"/>
          <w:highlight w:val="cyan"/>
        </w:rPr>
        <w:t xml:space="preserve"> if</w:t>
      </w:r>
      <w:r w:rsidRPr="002A3D8F">
        <w:rPr>
          <w:rStyle w:val="StyleUnderline"/>
        </w:rPr>
        <w:t xml:space="preserve"> they are </w:t>
      </w:r>
      <w:r w:rsidRPr="00E73EDF">
        <w:rPr>
          <w:rStyle w:val="Emphasis"/>
          <w:highlight w:val="cyan"/>
        </w:rPr>
        <w:t>sabotaged</w:t>
      </w:r>
      <w:r w:rsidRPr="002A3D8F">
        <w:rPr>
          <w:rStyle w:val="StyleUnderline"/>
        </w:rPr>
        <w:t xml:space="preserve"> by skilled attackers</w:t>
      </w:r>
      <w:r w:rsidRPr="002A3D8F">
        <w:rPr>
          <w:sz w:val="12"/>
        </w:rPr>
        <w:t>. Even passive safety mechanisms could be deliberately disabled.</w:t>
      </w:r>
    </w:p>
    <w:p w14:paraId="19CA6F88" w14:textId="7D06BF1B" w:rsidR="00214B12" w:rsidRPr="002A3D8F" w:rsidRDefault="00214B12" w:rsidP="00214B12">
      <w:pPr>
        <w:rPr>
          <w:sz w:val="12"/>
        </w:rPr>
      </w:pPr>
      <w:r w:rsidRPr="002A3D8F">
        <w:rPr>
          <w:sz w:val="12"/>
        </w:rPr>
        <w:t xml:space="preserve">Considering the cumulative impact of all these changes, </w:t>
      </w:r>
      <w:r w:rsidRPr="00E73EDF">
        <w:rPr>
          <w:rStyle w:val="StyleUnderline"/>
          <w:highlight w:val="cyan"/>
        </w:rPr>
        <w:t>SMRs could be</w:t>
      </w:r>
      <w:r w:rsidRPr="002A3D8F">
        <w:rPr>
          <w:rStyle w:val="StyleUnderline"/>
        </w:rPr>
        <w:t xml:space="preserve"> as—or even </w:t>
      </w:r>
      <w:r w:rsidRPr="00E73EDF">
        <w:rPr>
          <w:rStyle w:val="Emphasis"/>
          <w:highlight w:val="cyan"/>
        </w:rPr>
        <w:t>more</w:t>
      </w:r>
      <w:r w:rsidRPr="002A3D8F">
        <w:rPr>
          <w:rStyle w:val="StyleUnderline"/>
        </w:rPr>
        <w:t xml:space="preserve">— </w:t>
      </w:r>
      <w:r w:rsidRPr="00E73EDF">
        <w:rPr>
          <w:rStyle w:val="StyleUnderline"/>
          <w:highlight w:val="cyan"/>
        </w:rPr>
        <w:t>dangerous than large reactors</w:t>
      </w:r>
      <w:r w:rsidRPr="002A3D8F">
        <w:rPr>
          <w:sz w:val="12"/>
        </w:rPr>
        <w:t xml:space="preserve">. For example, if a containment structure at a large reactor reliably prevented 90% of the radioactive material from being released from the core of the reactor during a meltdown, then a reactor 5 times smaller without such a containment structure could conceivably release more radioactive material into the environment, even though the total amount of material in the core would be smaller. And </w:t>
      </w:r>
      <w:r w:rsidRPr="002A3D8F">
        <w:rPr>
          <w:rStyle w:val="StyleUnderline"/>
        </w:rPr>
        <w:t xml:space="preserve">if the SMR were located closer to </w:t>
      </w:r>
      <w:r w:rsidRPr="000C3B22">
        <w:rPr>
          <w:rStyle w:val="Emphasis"/>
        </w:rPr>
        <w:t>populated areas</w:t>
      </w:r>
      <w:r w:rsidRPr="002A3D8F">
        <w:rPr>
          <w:rStyle w:val="StyleUnderline"/>
        </w:rPr>
        <w:t xml:space="preserve"> with no offsite emergency planning, more people could be </w:t>
      </w:r>
      <w:r w:rsidRPr="000C3B22">
        <w:rPr>
          <w:rStyle w:val="Emphasis"/>
        </w:rPr>
        <w:t>exposed to dangerously high levels of radiation</w:t>
      </w:r>
      <w:r w:rsidRPr="002A3D8F">
        <w:rPr>
          <w:sz w:val="12"/>
        </w:rPr>
        <w:t>.</w:t>
      </w:r>
    </w:p>
    <w:p w14:paraId="7C94118A" w14:textId="16B5A76C" w:rsidR="00AF59CE" w:rsidRDefault="00AF59CE" w:rsidP="00AF59CE">
      <w:pPr>
        <w:pStyle w:val="Heading3"/>
      </w:pPr>
      <w:r>
        <w:t>2NC---!---!/D---AT: No Impact</w:t>
      </w:r>
    </w:p>
    <w:p w14:paraId="275152CF" w14:textId="73EE8B47" w:rsidR="001A7F10" w:rsidRDefault="000C3B22" w:rsidP="001A7F10">
      <w:pPr>
        <w:pStyle w:val="Heading4"/>
      </w:pPr>
      <w:r>
        <w:t xml:space="preserve">Their impact defense doesn’t assume </w:t>
      </w:r>
      <w:r w:rsidRPr="000C3B22">
        <w:rPr>
          <w:u w:val="single"/>
        </w:rPr>
        <w:t>water</w:t>
      </w:r>
      <w:r>
        <w:t xml:space="preserve">-based </w:t>
      </w:r>
      <w:r w:rsidRPr="000C3B22">
        <w:rPr>
          <w:u w:val="single"/>
        </w:rPr>
        <w:t>meltdown</w:t>
      </w:r>
      <w:r>
        <w:t xml:space="preserve">. It’s </w:t>
      </w:r>
      <w:r w:rsidRPr="000C3B22">
        <w:rPr>
          <w:u w:val="single"/>
        </w:rPr>
        <w:t>worse</w:t>
      </w:r>
      <w:r>
        <w:t xml:space="preserve"> because it has no </w:t>
      </w:r>
      <w:r w:rsidRPr="000C3B22">
        <w:rPr>
          <w:u w:val="single"/>
        </w:rPr>
        <w:t>counteractive</w:t>
      </w:r>
      <w:r>
        <w:t xml:space="preserve"> </w:t>
      </w:r>
      <w:r w:rsidRPr="000C3B22">
        <w:rPr>
          <w:u w:val="single"/>
        </w:rPr>
        <w:t>measures</w:t>
      </w:r>
      <w:r>
        <w:t xml:space="preserve">. </w:t>
      </w:r>
    </w:p>
    <w:p w14:paraId="75E28538" w14:textId="232A7835" w:rsidR="001A7F10" w:rsidRPr="005F0EBA" w:rsidRDefault="001A7F10" w:rsidP="001A7F10">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0E1DB420" w14:textId="77777777" w:rsidR="001A7F10" w:rsidRDefault="001A7F10" w:rsidP="001A7F10">
      <w:pPr>
        <w:rPr>
          <w:sz w:val="16"/>
        </w:rPr>
      </w:pPr>
      <w:r w:rsidRPr="000C3B22">
        <w:rPr>
          <w:sz w:val="16"/>
        </w:rPr>
        <w:t xml:space="preserve">Third, once the </w:t>
      </w:r>
      <w:r w:rsidRPr="000C3B22">
        <w:rPr>
          <w:rStyle w:val="StyleUnderline"/>
        </w:rPr>
        <w:t>meltdown of nuclear reactors occurs, it may cause more serious maritime environmental disasters than land-based nuclear installations do</w:t>
      </w:r>
      <w:r w:rsidRPr="000C3B22">
        <w:rPr>
          <w:sz w:val="16"/>
        </w:rPr>
        <w:t xml:space="preserve">. If a core </w:t>
      </w:r>
      <w:r w:rsidRPr="00E73EDF">
        <w:rPr>
          <w:rStyle w:val="StyleUnderline"/>
          <w:highlight w:val="cyan"/>
        </w:rPr>
        <w:t>meltdown</w:t>
      </w:r>
      <w:r w:rsidRPr="000C3B22">
        <w:rPr>
          <w:sz w:val="16"/>
        </w:rPr>
        <w:t xml:space="preserve"> were to occur </w:t>
      </w:r>
      <w:r w:rsidRPr="00E73EDF">
        <w:rPr>
          <w:rStyle w:val="StyleUnderline"/>
          <w:highlight w:val="cyan"/>
        </w:rPr>
        <w:t xml:space="preserve">at a </w:t>
      </w:r>
      <w:r w:rsidRPr="00E73EDF">
        <w:rPr>
          <w:rStyle w:val="Emphasis"/>
          <w:highlight w:val="cyan"/>
        </w:rPr>
        <w:t>land-based</w:t>
      </w:r>
      <w:r w:rsidRPr="00E73EDF">
        <w:rPr>
          <w:rStyle w:val="StyleUnderline"/>
          <w:highlight w:val="cyan"/>
        </w:rPr>
        <w:t xml:space="preserve"> nuclear installation</w:t>
      </w:r>
      <w:r w:rsidRPr="000C3B22">
        <w:rPr>
          <w:sz w:val="16"/>
        </w:rPr>
        <w:t>, “</w:t>
      </w:r>
      <w:r w:rsidRPr="000C3B22">
        <w:rPr>
          <w:rStyle w:val="StyleUnderline"/>
        </w:rPr>
        <w:t xml:space="preserve">the radioactive core debris would </w:t>
      </w:r>
      <w:r w:rsidRPr="00E73EDF">
        <w:rPr>
          <w:rStyle w:val="StyleUnderline"/>
          <w:highlight w:val="cyan"/>
        </w:rPr>
        <w:t xml:space="preserve">melt into the </w:t>
      </w:r>
      <w:r w:rsidRPr="00E73EDF">
        <w:rPr>
          <w:rStyle w:val="Emphasis"/>
          <w:highlight w:val="cyan"/>
        </w:rPr>
        <w:t>rock</w:t>
      </w:r>
      <w:r w:rsidRPr="000C3B22">
        <w:rPr>
          <w:rStyle w:val="StyleUnderline"/>
        </w:rPr>
        <w:t xml:space="preserve"> below the plant, and the heat would melt the rock </w:t>
      </w:r>
      <w:r w:rsidRPr="00E73EDF">
        <w:rPr>
          <w:rStyle w:val="StyleUnderline"/>
          <w:highlight w:val="cyan"/>
        </w:rPr>
        <w:t xml:space="preserve">into an </w:t>
      </w:r>
      <w:r w:rsidRPr="00E73EDF">
        <w:rPr>
          <w:rStyle w:val="Emphasis"/>
          <w:highlight w:val="cyan"/>
        </w:rPr>
        <w:t>insulating glaze around the core</w:t>
      </w:r>
      <w:r w:rsidRPr="000C3B22">
        <w:rPr>
          <w:sz w:val="16"/>
        </w:rPr>
        <w:t xml:space="preserve">. </w:t>
      </w:r>
      <w:r w:rsidRPr="000C3B22">
        <w:rPr>
          <w:rStyle w:val="StyleUnderline"/>
        </w:rPr>
        <w:t xml:space="preserve">The radioactivity would be </w:t>
      </w:r>
      <w:r w:rsidRPr="00E73EDF">
        <w:rPr>
          <w:rStyle w:val="StyleUnderline"/>
          <w:highlight w:val="cyan"/>
        </w:rPr>
        <w:t xml:space="preserve">released </w:t>
      </w:r>
      <w:r w:rsidRPr="00E73EDF">
        <w:rPr>
          <w:rStyle w:val="Emphasis"/>
          <w:highlight w:val="cyan"/>
        </w:rPr>
        <w:t>slowly</w:t>
      </w:r>
      <w:r w:rsidRPr="000C3B22">
        <w:rPr>
          <w:rStyle w:val="StyleUnderline"/>
        </w:rPr>
        <w:t xml:space="preserve"> into the environment, </w:t>
      </w:r>
      <w:r w:rsidRPr="00E73EDF">
        <w:rPr>
          <w:rStyle w:val="StyleUnderline"/>
          <w:highlight w:val="cyan"/>
        </w:rPr>
        <w:t>which</w:t>
      </w:r>
      <w:r w:rsidRPr="000C3B22">
        <w:rPr>
          <w:rStyle w:val="StyleUnderline"/>
        </w:rPr>
        <w:t xml:space="preserve"> would </w:t>
      </w:r>
      <w:r w:rsidRPr="00E73EDF">
        <w:rPr>
          <w:rStyle w:val="StyleUnderline"/>
          <w:highlight w:val="cyan"/>
        </w:rPr>
        <w:t xml:space="preserve">allow for </w:t>
      </w:r>
      <w:r w:rsidRPr="00E73EDF">
        <w:rPr>
          <w:rStyle w:val="Emphasis"/>
          <w:highlight w:val="cyan"/>
        </w:rPr>
        <w:t>measures to counteract</w:t>
      </w:r>
      <w:r w:rsidRPr="00E73EDF">
        <w:rPr>
          <w:rStyle w:val="StyleUnderline"/>
          <w:highlight w:val="cyan"/>
        </w:rPr>
        <w:t xml:space="preserve"> the radioactivity</w:t>
      </w:r>
      <w:r w:rsidRPr="000C3B22">
        <w:rPr>
          <w:sz w:val="16"/>
        </w:rPr>
        <w:t xml:space="preserve">” [22]. However, </w:t>
      </w:r>
      <w:r w:rsidRPr="000C3B22">
        <w:rPr>
          <w:rStyle w:val="StyleUnderline"/>
        </w:rPr>
        <w:t xml:space="preserve">if </w:t>
      </w:r>
      <w:r w:rsidRPr="00E73EDF">
        <w:rPr>
          <w:rStyle w:val="StyleUnderline"/>
          <w:highlight w:val="cyan"/>
        </w:rPr>
        <w:t>a core meltdown</w:t>
      </w:r>
      <w:r w:rsidRPr="000C3B22">
        <w:rPr>
          <w:rStyle w:val="StyleUnderline"/>
        </w:rPr>
        <w:t xml:space="preserve"> were to occur </w:t>
      </w:r>
      <w:r w:rsidRPr="00E73EDF">
        <w:rPr>
          <w:rStyle w:val="StyleUnderline"/>
          <w:highlight w:val="cyan"/>
        </w:rPr>
        <w:t xml:space="preserve">at an </w:t>
      </w:r>
      <w:r w:rsidRPr="00E73EDF">
        <w:rPr>
          <w:rStyle w:val="Emphasis"/>
          <w:highlight w:val="cyan"/>
        </w:rPr>
        <w:t>FNPP</w:t>
      </w:r>
      <w:r w:rsidRPr="000C3B22">
        <w:rPr>
          <w:sz w:val="16"/>
        </w:rPr>
        <w:t>, “</w:t>
      </w:r>
      <w:r w:rsidRPr="000C3B22">
        <w:rPr>
          <w:rStyle w:val="StyleUnderline"/>
        </w:rPr>
        <w:t xml:space="preserve">the radioactivity would be </w:t>
      </w:r>
      <w:r w:rsidRPr="00E73EDF">
        <w:rPr>
          <w:rStyle w:val="StyleUnderline"/>
          <w:highlight w:val="cyan"/>
        </w:rPr>
        <w:t xml:space="preserve">released </w:t>
      </w:r>
      <w:r w:rsidRPr="00E73EDF">
        <w:rPr>
          <w:rStyle w:val="Emphasis"/>
          <w:highlight w:val="cyan"/>
        </w:rPr>
        <w:t>immediately</w:t>
      </w:r>
      <w:r w:rsidRPr="00E73EDF">
        <w:rPr>
          <w:rStyle w:val="StyleUnderline"/>
          <w:highlight w:val="cyan"/>
        </w:rPr>
        <w:t xml:space="preserve"> into the </w:t>
      </w:r>
      <w:r w:rsidRPr="00E73EDF">
        <w:rPr>
          <w:rStyle w:val="Emphasis"/>
          <w:highlight w:val="cyan"/>
        </w:rPr>
        <w:t>hydrosphere</w:t>
      </w:r>
      <w:r w:rsidRPr="00E73EDF">
        <w:rPr>
          <w:rStyle w:val="StyleUnderline"/>
          <w:highlight w:val="cyan"/>
        </w:rPr>
        <w:t xml:space="preserve"> and</w:t>
      </w:r>
      <w:r w:rsidRPr="000C3B22">
        <w:rPr>
          <w:rStyle w:val="StyleUnderline"/>
        </w:rPr>
        <w:t xml:space="preserve"> would </w:t>
      </w:r>
      <w:r w:rsidRPr="00E73EDF">
        <w:rPr>
          <w:rStyle w:val="Emphasis"/>
          <w:highlight w:val="cyan"/>
        </w:rPr>
        <w:t>disperse</w:t>
      </w:r>
      <w:r w:rsidRPr="000C3B22">
        <w:rPr>
          <w:rStyle w:val="Emphasis"/>
        </w:rPr>
        <w:t xml:space="preserve"> more </w:t>
      </w:r>
      <w:r w:rsidRPr="00E73EDF">
        <w:rPr>
          <w:rStyle w:val="Emphasis"/>
          <w:highlight w:val="cyan"/>
        </w:rPr>
        <w:t>quickly</w:t>
      </w:r>
      <w:r w:rsidRPr="000C3B22">
        <w:rPr>
          <w:sz w:val="16"/>
        </w:rPr>
        <w:t xml:space="preserve">. </w:t>
      </w:r>
      <w:r w:rsidRPr="000C3B22">
        <w:rPr>
          <w:rStyle w:val="StyleUnderline"/>
        </w:rPr>
        <w:t xml:space="preserve">The </w:t>
      </w:r>
      <w:r w:rsidRPr="00E73EDF">
        <w:rPr>
          <w:rStyle w:val="StyleUnderline"/>
          <w:highlight w:val="cyan"/>
        </w:rPr>
        <w:t xml:space="preserve">impacts would be </w:t>
      </w:r>
      <w:r w:rsidRPr="00E73EDF">
        <w:rPr>
          <w:rStyle w:val="Emphasis"/>
          <w:highlight w:val="cyan"/>
        </w:rPr>
        <w:t>larger and more stressful</w:t>
      </w:r>
      <w:r w:rsidRPr="000C3B22">
        <w:rPr>
          <w:sz w:val="16"/>
        </w:rPr>
        <w:t xml:space="preserve">, particularly on those species and organisms which had a low tolerance to radioactivity” [22]. Consequently, </w:t>
      </w:r>
      <w:r w:rsidRPr="000C3B22">
        <w:rPr>
          <w:rStyle w:val="StyleUnderline"/>
        </w:rPr>
        <w:t xml:space="preserve">in the case of a core meltdown, </w:t>
      </w:r>
      <w:r w:rsidRPr="00E73EDF">
        <w:rPr>
          <w:rStyle w:val="StyleUnderline"/>
          <w:highlight w:val="cyan"/>
        </w:rPr>
        <w:t xml:space="preserve">the overall </w:t>
      </w:r>
      <w:r w:rsidRPr="00E73EDF">
        <w:rPr>
          <w:rStyle w:val="Emphasis"/>
          <w:highlight w:val="cyan"/>
        </w:rPr>
        <w:t>risks and consequences</w:t>
      </w:r>
      <w:r w:rsidRPr="00E73EDF">
        <w:rPr>
          <w:rStyle w:val="StyleUnderline"/>
          <w:highlight w:val="cyan"/>
        </w:rPr>
        <w:t xml:space="preserve"> of FNPPs</w:t>
      </w:r>
      <w:r w:rsidRPr="000C3B22">
        <w:rPr>
          <w:rStyle w:val="StyleUnderline"/>
        </w:rPr>
        <w:t xml:space="preserve"> would be </w:t>
      </w:r>
      <w:r w:rsidRPr="00E73EDF">
        <w:rPr>
          <w:rStyle w:val="Emphasis"/>
          <w:highlight w:val="cyan"/>
        </w:rPr>
        <w:t>greater</w:t>
      </w:r>
      <w:r w:rsidRPr="00E73EDF">
        <w:rPr>
          <w:rStyle w:val="StyleUnderline"/>
          <w:highlight w:val="cyan"/>
        </w:rPr>
        <w:t xml:space="preserve"> than</w:t>
      </w:r>
      <w:r w:rsidRPr="000C3B22">
        <w:rPr>
          <w:rStyle w:val="StyleUnderline"/>
        </w:rPr>
        <w:t xml:space="preserve"> those of </w:t>
      </w:r>
      <w:r w:rsidRPr="00E73EDF">
        <w:rPr>
          <w:rStyle w:val="StyleUnderline"/>
          <w:highlight w:val="cyan"/>
        </w:rPr>
        <w:t>land-based nuclear plants</w:t>
      </w:r>
      <w:r w:rsidRPr="000C3B22">
        <w:rPr>
          <w:sz w:val="16"/>
        </w:rPr>
        <w:t xml:space="preserve">, as environmental pollution </w:t>
      </w:r>
      <w:r w:rsidRPr="000C3B22">
        <w:rPr>
          <w:rStyle w:val="StyleUnderline"/>
        </w:rPr>
        <w:t xml:space="preserve">would become </w:t>
      </w:r>
      <w:r w:rsidRPr="00E73EDF">
        <w:rPr>
          <w:rStyle w:val="StyleUnderline"/>
          <w:highlight w:val="cyan"/>
        </w:rPr>
        <w:t xml:space="preserve">a </w:t>
      </w:r>
      <w:r w:rsidRPr="00E73EDF">
        <w:rPr>
          <w:rStyle w:val="Emphasis"/>
          <w:highlight w:val="cyan"/>
        </w:rPr>
        <w:t>global</w:t>
      </w:r>
      <w:r w:rsidRPr="00E73EDF">
        <w:rPr>
          <w:rStyle w:val="StyleUnderline"/>
          <w:highlight w:val="cyan"/>
        </w:rPr>
        <w:t xml:space="preserve"> instead of</w:t>
      </w:r>
      <w:r w:rsidRPr="000C3B22">
        <w:rPr>
          <w:rStyle w:val="StyleUnderline"/>
        </w:rPr>
        <w:t xml:space="preserve"> a </w:t>
      </w:r>
      <w:r w:rsidRPr="00E73EDF">
        <w:rPr>
          <w:rStyle w:val="StyleUnderline"/>
          <w:highlight w:val="cyan"/>
        </w:rPr>
        <w:t>local problem</w:t>
      </w:r>
      <w:r w:rsidRPr="000C3B22">
        <w:rPr>
          <w:sz w:val="16"/>
        </w:rPr>
        <w:t xml:space="preserve"> [22,30,35].</w:t>
      </w:r>
    </w:p>
    <w:p w14:paraId="73C2B96F" w14:textId="7BB904E3" w:rsidR="00B76A2C" w:rsidRPr="00745724" w:rsidRDefault="00B76A2C" w:rsidP="00B76A2C">
      <w:pPr>
        <w:pStyle w:val="Heading4"/>
        <w:rPr>
          <w:rFonts w:eastAsia="Times New Roman"/>
        </w:rPr>
      </w:pPr>
      <w:r w:rsidRPr="00745724">
        <w:rPr>
          <w:rFonts w:eastAsia="Times New Roman"/>
        </w:rPr>
        <w:t xml:space="preserve">Meltdowns cause </w:t>
      </w:r>
      <w:r w:rsidRPr="000736E9">
        <w:rPr>
          <w:rFonts w:eastAsia="Times New Roman"/>
          <w:u w:val="single"/>
        </w:rPr>
        <w:t>global</w:t>
      </w:r>
      <w:r w:rsidRPr="00745724">
        <w:rPr>
          <w:rFonts w:eastAsia="Times New Roman"/>
        </w:rPr>
        <w:t xml:space="preserve"> </w:t>
      </w:r>
      <w:r w:rsidRPr="000736E9">
        <w:rPr>
          <w:rFonts w:eastAsia="Times New Roman"/>
          <w:u w:val="single"/>
        </w:rPr>
        <w:t>fallout</w:t>
      </w:r>
      <w:r w:rsidR="000736E9">
        <w:rPr>
          <w:rFonts w:eastAsia="Times New Roman"/>
        </w:rPr>
        <w:t>.</w:t>
      </w:r>
    </w:p>
    <w:p w14:paraId="1050BD88" w14:textId="03E4A199" w:rsidR="00B76A2C" w:rsidRPr="00B76A2C" w:rsidRDefault="00B76A2C" w:rsidP="00B76A2C">
      <w:r w:rsidRPr="00B76A2C">
        <w:rPr>
          <w:rStyle w:val="Style13ptBold"/>
        </w:rPr>
        <w:t xml:space="preserve">Drell </w:t>
      </w:r>
      <w:r>
        <w:rPr>
          <w:rStyle w:val="Style13ptBold"/>
        </w:rPr>
        <w:t xml:space="preserve">‘9 </w:t>
      </w:r>
      <w:r w:rsidRPr="00B76A2C">
        <w:t xml:space="preserve">[Professor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 </w:t>
      </w:r>
      <w:r w:rsidR="00277E27">
        <w:t xml:space="preserve">accessed 7.3.2025 // </w:t>
      </w:r>
      <w:r w:rsidR="00277E27">
        <w:rPr>
          <w:b/>
          <w:i/>
        </w:rPr>
        <w:t>mosuQ</w:t>
      </w:r>
      <w:r w:rsidR="00277E27">
        <w:t>]</w:t>
      </w:r>
    </w:p>
    <w:p w14:paraId="0483B498" w14:textId="77777777" w:rsidR="00B76A2C" w:rsidRPr="000736E9" w:rsidRDefault="00B76A2C" w:rsidP="00B76A2C">
      <w:pPr>
        <w:rPr>
          <w:rFonts w:eastAsia="Aptos"/>
          <w:sz w:val="10"/>
        </w:rPr>
      </w:pPr>
      <w:r w:rsidRPr="00745724">
        <w:rPr>
          <w:rFonts w:eastAsia="Aptos"/>
          <w:u w:val="single"/>
        </w:rPr>
        <w:t>We live in</w:t>
      </w:r>
      <w:r w:rsidRPr="000736E9">
        <w:rPr>
          <w:rFonts w:eastAsia="Aptos"/>
          <w:sz w:val="10"/>
        </w:rPr>
        <w:t> </w:t>
      </w:r>
      <w:r w:rsidRPr="00745724">
        <w:rPr>
          <w:rFonts w:eastAsia="Aptos"/>
          <w:u w:val="single"/>
        </w:rPr>
        <w:t>dangerous times</w:t>
      </w:r>
      <w:r w:rsidRPr="000736E9">
        <w:rPr>
          <w:rFonts w:eastAsia="Aptos"/>
          <w:sz w:val="10"/>
        </w:rPr>
        <w:t> </w:t>
      </w:r>
      <w:r w:rsidRPr="00745724">
        <w:rPr>
          <w:rFonts w:eastAsia="Aptos"/>
          <w:u w:val="single"/>
        </w:rPr>
        <w:t>for many reasons.</w:t>
      </w:r>
      <w:r w:rsidRPr="000736E9">
        <w:rPr>
          <w:rFonts w:eastAsia="Aptos"/>
          <w:sz w:val="10"/>
        </w:rPr>
        <w:t> </w:t>
      </w:r>
      <w:r w:rsidRPr="00745724">
        <w:rPr>
          <w:rFonts w:eastAsia="Aptos"/>
          <w:u w:val="single"/>
        </w:rPr>
        <w:t xml:space="preserve">Prominent among them is </w:t>
      </w:r>
      <w:r w:rsidRPr="00745724">
        <w:rPr>
          <w:rFonts w:eastAsia="Aptos"/>
          <w:highlight w:val="cyan"/>
          <w:u w:val="single"/>
        </w:rPr>
        <w:t>the existence of</w:t>
      </w:r>
      <w:r w:rsidRPr="000736E9">
        <w:rPr>
          <w:rFonts w:eastAsia="Aptos"/>
          <w:sz w:val="10"/>
          <w:highlight w:val="cyan"/>
        </w:rPr>
        <w:t> </w:t>
      </w:r>
      <w:r w:rsidRPr="000736E9">
        <w:rPr>
          <w:rFonts w:eastAsia="Aptos"/>
          <w:u w:val="single"/>
        </w:rPr>
        <w:t>a global nuclear enterprise made up of weapons that can cause damage of unimaginable proportions and</w:t>
      </w:r>
      <w:r w:rsidRPr="000736E9">
        <w:rPr>
          <w:rFonts w:eastAsia="Aptos"/>
          <w:sz w:val="10"/>
        </w:rPr>
        <w:t> </w:t>
      </w:r>
      <w:r w:rsidRPr="00745724">
        <w:rPr>
          <w:rFonts w:eastAsia="Aptos"/>
          <w:highlight w:val="cyan"/>
          <w:u w:val="single"/>
        </w:rPr>
        <w:t>power plants at which accidents can have severe, essentially</w:t>
      </w:r>
      <w:r w:rsidRPr="000736E9">
        <w:rPr>
          <w:rFonts w:eastAsia="Aptos"/>
          <w:sz w:val="10"/>
          <w:highlight w:val="cyan"/>
        </w:rPr>
        <w:t> </w:t>
      </w:r>
      <w:r w:rsidRPr="00745724">
        <w:rPr>
          <w:rFonts w:eastAsia="Aptos"/>
          <w:highlight w:val="cyan"/>
          <w:u w:val="single"/>
        </w:rPr>
        <w:t>unpredictable consequences for human life</w:t>
      </w:r>
      <w:r w:rsidRPr="000736E9">
        <w:rPr>
          <w:rFonts w:eastAsia="Aptos"/>
          <w:sz w:val="10"/>
        </w:rPr>
        <w:t>. For all of its utility and promise, the nuclear enterprise is unique in the enormity of the </w:t>
      </w:r>
      <w:r w:rsidRPr="00745724">
        <w:rPr>
          <w:rFonts w:eastAsia="Aptos"/>
          <w:u w:val="single"/>
        </w:rPr>
        <w:t>vast quantities of destructive energy that can be released through blast, heat, and radioactivity.</w:t>
      </w:r>
      <w:r w:rsidRPr="000736E9">
        <w:rPr>
          <w:rFonts w:eastAsia="Aptos"/>
          <w:sz w:val="10"/>
        </w:rPr>
        <w:t> 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questionable safety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745724">
        <w:rPr>
          <w:rFonts w:eastAsia="Aptos"/>
          <w:highlight w:val="cyan"/>
          <w:u w:val="single"/>
        </w:rPr>
        <w:t>When</w:t>
      </w:r>
      <w:r w:rsidRPr="000736E9">
        <w:rPr>
          <w:rFonts w:eastAsia="Aptos"/>
          <w:sz w:val="10"/>
          <w:highlight w:val="cyan"/>
        </w:rPr>
        <w:t> </w:t>
      </w:r>
      <w:r w:rsidRPr="00745724">
        <w:rPr>
          <w:rFonts w:eastAsia="Aptos"/>
          <w:highlight w:val="cyan"/>
          <w:u w:val="single"/>
        </w:rPr>
        <w:t>risks</w:t>
      </w:r>
      <w:r w:rsidRPr="000736E9">
        <w:rPr>
          <w:rFonts w:eastAsia="Aptos"/>
          <w:sz w:val="10"/>
          <w:highlight w:val="cyan"/>
        </w:rPr>
        <w:t> </w:t>
      </w:r>
      <w:r w:rsidRPr="00745724">
        <w:rPr>
          <w:rFonts w:eastAsia="Aptos"/>
          <w:highlight w:val="cyan"/>
          <w:u w:val="single"/>
        </w:rPr>
        <w:t>and consequences</w:t>
      </w:r>
      <w:r w:rsidRPr="000736E9">
        <w:rPr>
          <w:rFonts w:eastAsia="Aptos"/>
          <w:sz w:val="10"/>
          <w:highlight w:val="cyan"/>
        </w:rPr>
        <w:t> </w:t>
      </w:r>
      <w:r w:rsidRPr="00745724">
        <w:rPr>
          <w:rFonts w:eastAsia="Aptos"/>
          <w:highlight w:val="cyan"/>
          <w:u w:val="single"/>
        </w:rPr>
        <w:t>are</w:t>
      </w:r>
      <w:r w:rsidRPr="000736E9">
        <w:rPr>
          <w:rFonts w:eastAsia="Aptos"/>
          <w:sz w:val="10"/>
          <w:highlight w:val="cyan"/>
        </w:rPr>
        <w:t> </w:t>
      </w:r>
      <w:r w:rsidRPr="00745724">
        <w:rPr>
          <w:rFonts w:eastAsia="Aptos"/>
          <w:highlight w:val="cyan"/>
          <w:u w:val="single"/>
        </w:rPr>
        <w:t>unknown,</w:t>
      </w:r>
      <w:r w:rsidRPr="000736E9">
        <w:rPr>
          <w:rFonts w:eastAsia="Aptos"/>
          <w:sz w:val="10"/>
          <w:highlight w:val="cyan"/>
        </w:rPr>
        <w:t> </w:t>
      </w:r>
      <w:r w:rsidRPr="00745724">
        <w:rPr>
          <w:rFonts w:eastAsia="Aptos"/>
          <w:highlight w:val="cyan"/>
          <w:u w:val="single"/>
        </w:rPr>
        <w:t>undervalued, or ignored, our nation and</w:t>
      </w:r>
      <w:r w:rsidRPr="000736E9">
        <w:rPr>
          <w:rFonts w:eastAsia="Aptos"/>
          <w:sz w:val="10"/>
          <w:highlight w:val="cyan"/>
        </w:rPr>
        <w:t> </w:t>
      </w:r>
      <w:r w:rsidRPr="00745724">
        <w:rPr>
          <w:rFonts w:eastAsia="Aptos"/>
          <w:highlight w:val="cyan"/>
          <w:u w:val="single"/>
        </w:rPr>
        <w:t>the world are dangerously vulnerable.</w:t>
      </w:r>
      <w:r w:rsidRPr="00745724">
        <w:rPr>
          <w:rFonts w:eastAsia="Aptos"/>
          <w:u w:val="single"/>
        </w:rPr>
        <w:t xml:space="preserve"> Nowhere is this</w:t>
      </w:r>
      <w:r w:rsidRPr="000736E9">
        <w:rPr>
          <w:rFonts w:eastAsia="Aptos"/>
          <w:sz w:val="10"/>
        </w:rPr>
        <w:t> </w:t>
      </w:r>
      <w:r w:rsidRPr="00745724">
        <w:rPr>
          <w:rFonts w:eastAsia="Aptos"/>
          <w:u w:val="single"/>
        </w:rPr>
        <w:t>risk-consequence equation</w:t>
      </w:r>
      <w:r w:rsidRPr="000736E9">
        <w:rPr>
          <w:rFonts w:eastAsia="Aptos"/>
          <w:sz w:val="10"/>
        </w:rPr>
        <w:t> </w:t>
      </w:r>
      <w:r w:rsidRPr="00745724">
        <w:rPr>
          <w:rFonts w:eastAsia="Aptos"/>
          <w:u w:val="single"/>
        </w:rPr>
        <w:t>more relevant than with</w:t>
      </w:r>
      <w:r w:rsidRPr="000736E9">
        <w:rPr>
          <w:rFonts w:eastAsia="Aptos"/>
          <w:sz w:val="10"/>
        </w:rPr>
        <w:t> </w:t>
      </w:r>
      <w:r w:rsidRPr="00745724">
        <w:rPr>
          <w:rFonts w:eastAsia="Aptos"/>
          <w:u w:val="single"/>
        </w:rPr>
        <w:t>respect to the nucleus of</w:t>
      </w:r>
      <w:r w:rsidRPr="000736E9">
        <w:rPr>
          <w:rFonts w:eastAsia="Aptos"/>
          <w:sz w:val="10"/>
        </w:rPr>
        <w:t> </w:t>
      </w:r>
      <w:r w:rsidRPr="00745724">
        <w:rPr>
          <w:rFonts w:eastAsia="Aptos"/>
          <w:u w:val="single"/>
        </w:rPr>
        <w:t>the atom</w:t>
      </w:r>
      <w:r w:rsidRPr="000736E9">
        <w:rPr>
          <w:rFonts w:eastAsia="Aptos"/>
          <w:sz w:val="10"/>
        </w:rPr>
        <w:t>. 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 amount of radioactive fallout in the atmosphere generated by above-ground nuclear explosions was notfully appreciated. During those years, the United States and also the Soviet Union conducted several hundred tests in the atmosphere that created fallout. The recent Stanford conference focused on a regulatory weak point from that time that exists in many places today, as the Fukushima disaster clearly indicates. The U.S. Atomic Energy Commission (AEC) was initially assigned conflicting responsibilities: to create an arsenal of nuclear weapons for the United States to confront a growing nuclear-armed Soviet threat; and, at the same time, to ensure public safety from the effects of radioactive fallout. The AEC was faced with the same conundrum with regard to civilian nuclear power generation. It was charged with 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the civil nuclear enterprise remains fragile.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hands-on weapons or, for that matter, on the special nuclear material—plutonium and highly enriched uranium—that fuels them in the most challenging step toward developing a weapon. The global effects of a regional war between nuclear-armed adversaries such as India and Pakistan would also wield an enormous impact, potentially involving </w:t>
      </w:r>
      <w:r w:rsidRPr="000736E9">
        <w:rPr>
          <w:rStyle w:val="Emphasis"/>
          <w:highlight w:val="cyan"/>
        </w:rPr>
        <w:t>radioactive fallout</w:t>
      </w:r>
      <w:r w:rsidRPr="000736E9">
        <w:rPr>
          <w:rFonts w:eastAsia="Aptos"/>
          <w:sz w:val="10"/>
          <w:highlight w:val="cyan"/>
        </w:rPr>
        <w:t> </w:t>
      </w:r>
      <w:r w:rsidRPr="00745724">
        <w:rPr>
          <w:rFonts w:eastAsia="Aptos"/>
          <w:highlight w:val="cyan"/>
          <w:u w:val="single"/>
        </w:rPr>
        <w:t xml:space="preserve">at </w:t>
      </w:r>
      <w:r w:rsidRPr="000736E9">
        <w:rPr>
          <w:rStyle w:val="Emphasis"/>
          <w:highlight w:val="cyan"/>
        </w:rPr>
        <w:t>large distances</w:t>
      </w:r>
      <w:r w:rsidRPr="00745724">
        <w:rPr>
          <w:rFonts w:eastAsia="Aptos"/>
          <w:highlight w:val="cyan"/>
          <w:u w:val="single"/>
        </w:rPr>
        <w:t xml:space="preserve"> caused by a limited number of nuclear </w:t>
      </w:r>
      <w:r w:rsidRPr="000736E9">
        <w:rPr>
          <w:rStyle w:val="Emphasis"/>
          <w:highlight w:val="cyan"/>
        </w:rPr>
        <w:t>explosions</w:t>
      </w:r>
      <w:r w:rsidRPr="00745724">
        <w:rPr>
          <w:rFonts w:eastAsia="Aptos"/>
          <w:highlight w:val="cyan"/>
          <w:u w:val="single"/>
        </w:rPr>
        <w:t>. This</w:t>
      </w:r>
      <w:r w:rsidRPr="000736E9">
        <w:rPr>
          <w:rFonts w:eastAsia="Aptos"/>
          <w:sz w:val="10"/>
          <w:highlight w:val="cyan"/>
        </w:rPr>
        <w:t> </w:t>
      </w:r>
      <w:r w:rsidRPr="00745724">
        <w:rPr>
          <w:rFonts w:eastAsia="Aptos"/>
          <w:highlight w:val="cyan"/>
          <w:u w:val="single"/>
        </w:rPr>
        <w:t xml:space="preserve">is true as well for nuclear </w:t>
      </w:r>
      <w:r w:rsidRPr="000736E9">
        <w:rPr>
          <w:rStyle w:val="Emphasis"/>
          <w:highlight w:val="cyan"/>
        </w:rPr>
        <w:t>radiation</w:t>
      </w:r>
      <w:r w:rsidRPr="00745724">
        <w:rPr>
          <w:rFonts w:eastAsia="Aptos"/>
          <w:highlight w:val="cyan"/>
          <w:u w:val="single"/>
        </w:rPr>
        <w:t xml:space="preserve"> from a reactor explosion—fallout at large distances would have a </w:t>
      </w:r>
      <w:r w:rsidRPr="000736E9">
        <w:rPr>
          <w:rStyle w:val="Emphasis"/>
          <w:highlight w:val="cyan"/>
        </w:rPr>
        <w:t>serious societal impact</w:t>
      </w:r>
      <w:r w:rsidRPr="000736E9">
        <w:rPr>
          <w:rFonts w:eastAsia="Aptos"/>
          <w:sz w:val="10"/>
        </w:rPr>
        <w:t> </w:t>
      </w:r>
      <w:r w:rsidRPr="000736E9">
        <w:rPr>
          <w:rFonts w:eastAsia="Aptos"/>
          <w:u w:val="single"/>
        </w:rPr>
        <w:t>on the nuclear enterprise</w:t>
      </w:r>
      <w:r w:rsidRPr="000736E9">
        <w:rPr>
          <w:rFonts w:eastAsia="Aptos"/>
          <w:sz w:val="10"/>
        </w:rPr>
        <w:t>. There is little understanding of the reality and potential danger of consequences if such an event were to occur halfway around the world. An effort should be made to prepare the public by providing information on how to respond to such an event.</w:t>
      </w:r>
    </w:p>
    <w:p w14:paraId="4BB3E8CF" w14:textId="16C4CB3D" w:rsidR="00B76A2C" w:rsidRPr="000736E9" w:rsidRDefault="00B76A2C" w:rsidP="00B76A2C">
      <w:pPr>
        <w:pStyle w:val="Heading4"/>
        <w:rPr>
          <w:rFonts w:eastAsia="Times New Roman"/>
        </w:rPr>
      </w:pPr>
      <w:r w:rsidRPr="00745724">
        <w:rPr>
          <w:rFonts w:eastAsia="Times New Roman"/>
        </w:rPr>
        <w:t xml:space="preserve">SMRs produce </w:t>
      </w:r>
      <w:r w:rsidRPr="000736E9">
        <w:rPr>
          <w:rFonts w:eastAsia="Times New Roman"/>
          <w:u w:val="single"/>
        </w:rPr>
        <w:t>more</w:t>
      </w:r>
      <w:r w:rsidRPr="00745724">
        <w:rPr>
          <w:rFonts w:eastAsia="Times New Roman"/>
        </w:rPr>
        <w:t xml:space="preserve"> waste than other reactors by a </w:t>
      </w:r>
      <w:r w:rsidRPr="000736E9">
        <w:rPr>
          <w:rFonts w:eastAsia="Times New Roman"/>
          <w:u w:val="single"/>
        </w:rPr>
        <w:t>large</w:t>
      </w:r>
      <w:r w:rsidRPr="00745724">
        <w:rPr>
          <w:rFonts w:eastAsia="Times New Roman"/>
        </w:rPr>
        <w:t xml:space="preserve"> </w:t>
      </w:r>
      <w:r w:rsidRPr="000736E9">
        <w:rPr>
          <w:rFonts w:eastAsia="Times New Roman"/>
          <w:u w:val="single"/>
        </w:rPr>
        <w:t>scale</w:t>
      </w:r>
      <w:r w:rsidR="000736E9">
        <w:rPr>
          <w:rFonts w:eastAsia="Times New Roman"/>
        </w:rPr>
        <w:t>.</w:t>
      </w:r>
    </w:p>
    <w:p w14:paraId="4FF732E0" w14:textId="37C1E895" w:rsidR="00B76A2C" w:rsidRPr="00745724" w:rsidRDefault="00B76A2C" w:rsidP="00B76A2C">
      <w:pPr>
        <w:rPr>
          <w:rFonts w:eastAsia="Aptos"/>
        </w:rPr>
      </w:pPr>
      <w:r>
        <w:rPr>
          <w:rStyle w:val="Style13ptBold"/>
        </w:rPr>
        <w:t>Krall, et al</w:t>
      </w:r>
      <w:r w:rsidR="000736E9">
        <w:rPr>
          <w:rStyle w:val="Style13ptBold"/>
        </w:rPr>
        <w:t>., ‘21</w:t>
      </w:r>
      <w:r>
        <w:rPr>
          <w:rFonts w:eastAsia="Aptos"/>
        </w:rPr>
        <w:t xml:space="preserve"> </w:t>
      </w:r>
      <w:r w:rsidRPr="00745724">
        <w:rPr>
          <w:rFonts w:eastAsia="Aptos"/>
        </w:rPr>
        <w:t>[Lindsay Krall was a MacArthur Postdoctoral Fellow for 2019-2020 at Stanford University’s Center for International Security and Cooperation (CISAC). She is now based in Sweden and works on nuclear fuel and waste management. Dr. Allison M.</w:t>
      </w:r>
      <w:r>
        <w:rPr>
          <w:rFonts w:eastAsia="Aptos"/>
        </w:rPr>
        <w:t xml:space="preserve"> </w:t>
      </w:r>
      <w:r w:rsidRPr="00B76A2C">
        <w:t>Macfarlane</w:t>
      </w:r>
      <w:r>
        <w:t xml:space="preserve"> </w:t>
      </w:r>
      <w:r w:rsidRPr="00B76A2C">
        <w:t>is Professor and Director of the School of Public Policy and Global Affairs within the Faculty of Arts at UBC. Dr. Macfarlane has held both academic and government positions in the field of energy and environmental policy, especially nuclear policy. Most recently, she directed the Institute for International Science and Technology Policy at the George Washington University. She recently held a fellowship at the Wilson International Center for Scholars in Washington, DC and was Fulbright Distinguished Chair in Applied Public Policy at Flinders University and Carnegie Mellon Adelaide in Australia. Rodney C.</w:t>
      </w:r>
      <w:r>
        <w:t xml:space="preserve"> </w:t>
      </w:r>
      <w:r w:rsidRPr="00B76A2C">
        <w:t xml:space="preserve">Ewing, MS, PhD Senior Fellow at the Freeman Spogli Institute for International Studies Frank Stanton Professor </w:t>
      </w:r>
      <w:r w:rsidRPr="00745724">
        <w:rPr>
          <w:rFonts w:eastAsia="Aptos"/>
        </w:rPr>
        <w:t xml:space="preserve">in Nuclear Security Professor of Geological Sciences Co-director of the Center for International Security and Cooperation, 6-26-2021, "Nuclear waste from small modular reactors", PNAS, </w:t>
      </w:r>
      <w:hyperlink r:id="rId16" w:history="1">
        <w:r w:rsidRPr="00745724">
          <w:rPr>
            <w:rFonts w:eastAsia="Aptos"/>
            <w:color w:val="467886"/>
            <w:u w:val="single"/>
          </w:rPr>
          <w:t>https://www.pnas.org/doi/full/10.1073/pnas.2111833119</w:t>
        </w:r>
      </w:hyperlink>
      <w:r w:rsidRPr="00745724">
        <w:rPr>
          <w:rFonts w:eastAsia="Aptos"/>
        </w:rPr>
        <w:t xml:space="preserve">] </w:t>
      </w:r>
      <w:r w:rsidR="00277E27">
        <w:t xml:space="preserve">accessed 7.3.2025 // </w:t>
      </w:r>
      <w:r w:rsidR="00277E27">
        <w:rPr>
          <w:b/>
          <w:i/>
        </w:rPr>
        <w:t>mosuQ</w:t>
      </w:r>
      <w:r w:rsidR="00277E27">
        <w:t>]</w:t>
      </w:r>
    </w:p>
    <w:p w14:paraId="74411604" w14:textId="27B838AE" w:rsidR="00B76A2C" w:rsidRPr="000736E9" w:rsidRDefault="00B76A2C" w:rsidP="001A7F10">
      <w:pPr>
        <w:rPr>
          <w:rFonts w:eastAsia="Aptos"/>
          <w:sz w:val="10"/>
        </w:rPr>
      </w:pPr>
      <w:r w:rsidRPr="000736E9">
        <w:rPr>
          <w:rFonts w:eastAsia="Aptos"/>
          <w:sz w:val="10"/>
        </w:rPr>
        <w:t>Small modular reactors (</w:t>
      </w:r>
      <w:r w:rsidRPr="000736E9">
        <w:rPr>
          <w:rStyle w:val="Emphasis"/>
          <w:highlight w:val="cyan"/>
        </w:rPr>
        <w:t>SMRs</w:t>
      </w:r>
      <w:r w:rsidRPr="000736E9">
        <w:rPr>
          <w:rFonts w:eastAsia="Aptos"/>
          <w:sz w:val="10"/>
        </w:rPr>
        <w:t>; i.e., nuclear reactors that produce &lt;300 MWelec each) have</w:t>
      </w:r>
      <w:r w:rsidR="000736E9">
        <w:rPr>
          <w:rFonts w:eastAsia="Aptos"/>
          <w:sz w:val="10"/>
        </w:rPr>
        <w:t xml:space="preserve"> </w:t>
      </w:r>
      <w:r w:rsidRPr="00745724">
        <w:rPr>
          <w:rFonts w:eastAsia="Aptos"/>
          <w:u w:val="single"/>
        </w:rPr>
        <w:t>garnered attention because</w:t>
      </w:r>
      <w:r w:rsidR="000736E9">
        <w:rPr>
          <w:rFonts w:eastAsia="Aptos"/>
          <w:sz w:val="10"/>
        </w:rPr>
        <w:t xml:space="preserve"> </w:t>
      </w:r>
      <w:r w:rsidRPr="000736E9">
        <w:rPr>
          <w:rFonts w:eastAsia="Aptos"/>
          <w:sz w:val="10"/>
        </w:rPr>
        <w:t>of</w:t>
      </w:r>
      <w:r w:rsidR="000736E9">
        <w:rPr>
          <w:rFonts w:eastAsia="Aptos"/>
          <w:sz w:val="10"/>
        </w:rPr>
        <w:t xml:space="preserve"> </w:t>
      </w:r>
      <w:r w:rsidRPr="00745724">
        <w:rPr>
          <w:rFonts w:eastAsia="Aptos"/>
          <w:u w:val="single"/>
        </w:rPr>
        <w:t>claims</w:t>
      </w:r>
      <w:r w:rsidR="000736E9">
        <w:rPr>
          <w:rFonts w:eastAsia="Aptos"/>
          <w:sz w:val="10"/>
        </w:rPr>
        <w:t xml:space="preserve"> </w:t>
      </w:r>
      <w:r w:rsidRPr="00745724">
        <w:rPr>
          <w:rFonts w:eastAsia="Aptos"/>
          <w:u w:val="single"/>
        </w:rPr>
        <w:t>of</w:t>
      </w:r>
      <w:r w:rsidR="000736E9">
        <w:rPr>
          <w:rFonts w:eastAsia="Aptos"/>
          <w:sz w:val="10"/>
        </w:rPr>
        <w:t xml:space="preserve"> </w:t>
      </w:r>
      <w:r w:rsidRPr="000736E9">
        <w:rPr>
          <w:rFonts w:eastAsia="Aptos"/>
          <w:sz w:val="10"/>
        </w:rPr>
        <w:t>inherent</w:t>
      </w:r>
      <w:r w:rsidR="000736E9">
        <w:rPr>
          <w:rFonts w:eastAsia="Aptos"/>
          <w:sz w:val="10"/>
        </w:rPr>
        <w:t xml:space="preserve"> </w:t>
      </w:r>
      <w:r w:rsidRPr="000736E9">
        <w:rPr>
          <w:rStyle w:val="Emphasis"/>
        </w:rPr>
        <w:t>safety</w:t>
      </w:r>
      <w:r w:rsidR="000736E9">
        <w:rPr>
          <w:rStyle w:val="Emphasis"/>
        </w:rPr>
        <w:t xml:space="preserve"> </w:t>
      </w:r>
      <w:r w:rsidRPr="000736E9">
        <w:rPr>
          <w:rFonts w:eastAsia="Aptos"/>
          <w:sz w:val="10"/>
        </w:rPr>
        <w:t>features</w:t>
      </w:r>
      <w:r w:rsidR="000736E9">
        <w:rPr>
          <w:rFonts w:eastAsia="Aptos"/>
          <w:sz w:val="10"/>
        </w:rPr>
        <w:t xml:space="preserve"> </w:t>
      </w:r>
      <w:r w:rsidRPr="00745724">
        <w:rPr>
          <w:rFonts w:eastAsia="Aptos"/>
          <w:u w:val="single"/>
        </w:rPr>
        <w:t>and</w:t>
      </w:r>
      <w:r w:rsidR="000736E9">
        <w:rPr>
          <w:rFonts w:eastAsia="Aptos"/>
          <w:sz w:val="10"/>
        </w:rPr>
        <w:t xml:space="preserve"> </w:t>
      </w:r>
      <w:r w:rsidRPr="000736E9">
        <w:rPr>
          <w:rFonts w:eastAsia="Aptos"/>
          <w:sz w:val="10"/>
        </w:rPr>
        <w:t>reduced</w:t>
      </w:r>
      <w:r w:rsidR="000736E9">
        <w:rPr>
          <w:rFonts w:eastAsia="Aptos"/>
          <w:sz w:val="10"/>
        </w:rPr>
        <w:t xml:space="preserve"> </w:t>
      </w:r>
      <w:r w:rsidRPr="000736E9">
        <w:rPr>
          <w:rStyle w:val="Emphasis"/>
        </w:rPr>
        <w:t>cost</w:t>
      </w:r>
      <w:r w:rsidRPr="00745724">
        <w:rPr>
          <w:rFonts w:eastAsia="Aptos"/>
          <w:u w:val="single"/>
        </w:rPr>
        <w:t>. However, remarkably</w:t>
      </w:r>
      <w:r w:rsidR="000736E9">
        <w:rPr>
          <w:rFonts w:eastAsia="Aptos"/>
          <w:sz w:val="10"/>
        </w:rPr>
        <w:t xml:space="preserve"> </w:t>
      </w:r>
      <w:r w:rsidRPr="000736E9">
        <w:rPr>
          <w:rStyle w:val="Emphasis"/>
        </w:rPr>
        <w:t>few studies</w:t>
      </w:r>
      <w:r w:rsidR="000736E9">
        <w:rPr>
          <w:rFonts w:eastAsia="Aptos"/>
          <w:sz w:val="10"/>
        </w:rPr>
        <w:t xml:space="preserve"> </w:t>
      </w:r>
      <w:r w:rsidRPr="00745724">
        <w:rPr>
          <w:rFonts w:eastAsia="Aptos"/>
          <w:u w:val="single"/>
        </w:rPr>
        <w:t>have analyzed</w:t>
      </w:r>
      <w:r w:rsidR="000736E9">
        <w:rPr>
          <w:rFonts w:eastAsia="Aptos"/>
          <w:sz w:val="10"/>
        </w:rPr>
        <w:t xml:space="preserve"> </w:t>
      </w:r>
      <w:r w:rsidRPr="00745724">
        <w:rPr>
          <w:rFonts w:eastAsia="Aptos"/>
          <w:u w:val="single"/>
        </w:rPr>
        <w:t>the</w:t>
      </w:r>
      <w:r w:rsidR="000736E9">
        <w:rPr>
          <w:rFonts w:eastAsia="Aptos"/>
          <w:sz w:val="10"/>
        </w:rPr>
        <w:t xml:space="preserve"> </w:t>
      </w:r>
      <w:r w:rsidRPr="00745724">
        <w:rPr>
          <w:rFonts w:eastAsia="Aptos"/>
          <w:highlight w:val="cyan"/>
          <w:u w:val="single"/>
        </w:rPr>
        <w:t>management and disposa</w:t>
      </w:r>
      <w:r w:rsidRPr="00745724">
        <w:rPr>
          <w:rFonts w:eastAsia="Aptos"/>
          <w:u w:val="single"/>
        </w:rPr>
        <w:t>l of</w:t>
      </w:r>
      <w:r w:rsidR="000736E9">
        <w:rPr>
          <w:rFonts w:eastAsia="Aptos"/>
          <w:sz w:val="10"/>
        </w:rPr>
        <w:t xml:space="preserve"> </w:t>
      </w:r>
      <w:r w:rsidRPr="00745724">
        <w:rPr>
          <w:rFonts w:eastAsia="Aptos"/>
          <w:u w:val="single"/>
        </w:rPr>
        <w:t>their nuclear</w:t>
      </w:r>
      <w:r w:rsidR="000736E9">
        <w:rPr>
          <w:rFonts w:eastAsia="Aptos"/>
          <w:sz w:val="10"/>
        </w:rPr>
        <w:t xml:space="preserve"> </w:t>
      </w:r>
      <w:r w:rsidRPr="00745724">
        <w:rPr>
          <w:rFonts w:eastAsia="Aptos"/>
          <w:u w:val="single"/>
        </w:rPr>
        <w:t>waste</w:t>
      </w:r>
      <w:r w:rsidR="000736E9">
        <w:rPr>
          <w:rFonts w:eastAsia="Aptos"/>
          <w:sz w:val="10"/>
        </w:rPr>
        <w:t xml:space="preserve"> </w:t>
      </w:r>
      <w:r w:rsidRPr="00745724">
        <w:rPr>
          <w:rFonts w:eastAsia="Aptos"/>
          <w:u w:val="single"/>
        </w:rPr>
        <w:t>streams</w:t>
      </w:r>
      <w:r w:rsidRPr="000736E9">
        <w:rPr>
          <w:rFonts w:eastAsia="Aptos"/>
          <w:sz w:val="10"/>
        </w:rPr>
        <w:t>. Here, we compare</w:t>
      </w:r>
      <w:r w:rsidR="000736E9">
        <w:rPr>
          <w:rFonts w:eastAsia="Aptos"/>
          <w:sz w:val="10"/>
        </w:rPr>
        <w:t xml:space="preserve"> </w:t>
      </w:r>
      <w:r w:rsidRPr="00745724">
        <w:rPr>
          <w:rFonts w:eastAsia="Aptos"/>
          <w:u w:val="single"/>
        </w:rPr>
        <w:t>three distinct SMR designs</w:t>
      </w:r>
      <w:r w:rsidR="000736E9">
        <w:rPr>
          <w:rFonts w:eastAsia="Aptos"/>
          <w:sz w:val="10"/>
        </w:rPr>
        <w:t xml:space="preserve"> </w:t>
      </w:r>
      <w:r w:rsidRPr="000736E9">
        <w:rPr>
          <w:rFonts w:eastAsia="Aptos"/>
          <w:sz w:val="10"/>
        </w:rPr>
        <w:t>to an 1,100-MWelec pressurized water reactor in terms of the energy-equivalent volume, (radio-)chemistry, decay heat, and fissile isotope composition of (notional) high-, intermediate-, and low-level waste streams.</w:t>
      </w:r>
      <w:r w:rsidR="000736E9">
        <w:rPr>
          <w:rFonts w:eastAsia="Aptos"/>
          <w:sz w:val="10"/>
        </w:rPr>
        <w:t xml:space="preserve"> </w:t>
      </w:r>
      <w:r w:rsidRPr="00745724">
        <w:rPr>
          <w:rFonts w:eastAsia="Aptos"/>
          <w:u w:val="single"/>
        </w:rPr>
        <w:t>Results reveal</w:t>
      </w:r>
      <w:r w:rsidR="000736E9">
        <w:rPr>
          <w:rFonts w:eastAsia="Aptos"/>
          <w:sz w:val="10"/>
        </w:rPr>
        <w:t xml:space="preserve"> </w:t>
      </w:r>
      <w:r w:rsidRPr="00745724">
        <w:rPr>
          <w:rFonts w:eastAsia="Aptos"/>
          <w:u w:val="single"/>
        </w:rPr>
        <w:t>that</w:t>
      </w:r>
      <w:r w:rsidR="000736E9">
        <w:rPr>
          <w:rFonts w:eastAsia="Aptos"/>
          <w:sz w:val="10"/>
        </w:rPr>
        <w:t xml:space="preserve"> </w:t>
      </w:r>
      <w:r w:rsidRPr="000736E9">
        <w:rPr>
          <w:rFonts w:eastAsia="Aptos"/>
          <w:sz w:val="10"/>
        </w:rPr>
        <w:t>water-, molten salt–, and sodium-cooled</w:t>
      </w:r>
      <w:r w:rsidR="000736E9">
        <w:rPr>
          <w:rFonts w:eastAsia="Aptos"/>
          <w:sz w:val="10"/>
        </w:rPr>
        <w:t xml:space="preserve"> </w:t>
      </w:r>
      <w:r w:rsidRPr="000736E9">
        <w:rPr>
          <w:rStyle w:val="Emphasis"/>
        </w:rPr>
        <w:t>SMR</w:t>
      </w:r>
      <w:r w:rsidR="000736E9">
        <w:rPr>
          <w:rStyle w:val="Emphasis"/>
        </w:rPr>
        <w:t xml:space="preserve"> </w:t>
      </w:r>
      <w:r w:rsidRPr="000736E9">
        <w:rPr>
          <w:rStyle w:val="Emphasis"/>
        </w:rPr>
        <w:t>designs</w:t>
      </w:r>
      <w:r w:rsidR="000736E9">
        <w:rPr>
          <w:rStyle w:val="Emphasis"/>
        </w:rPr>
        <w:t xml:space="preserve"> </w:t>
      </w:r>
      <w:r w:rsidRPr="000736E9">
        <w:rPr>
          <w:rStyle w:val="Emphasis"/>
          <w:highlight w:val="cyan"/>
        </w:rPr>
        <w:t>will</w:t>
      </w:r>
      <w:r w:rsidR="000736E9">
        <w:rPr>
          <w:rStyle w:val="Emphasis"/>
          <w:highlight w:val="cyan"/>
        </w:rPr>
        <w:t xml:space="preserve"> </w:t>
      </w:r>
      <w:r w:rsidRPr="000736E9">
        <w:rPr>
          <w:rStyle w:val="Emphasis"/>
          <w:highlight w:val="cyan"/>
        </w:rPr>
        <w:t>increase</w:t>
      </w:r>
      <w:r w:rsidR="000736E9">
        <w:rPr>
          <w:rFonts w:eastAsia="Aptos"/>
          <w:sz w:val="10"/>
          <w:highlight w:val="cyan"/>
        </w:rPr>
        <w:t xml:space="preserve"> </w:t>
      </w:r>
      <w:r w:rsidRPr="00745724">
        <w:rPr>
          <w:rFonts w:eastAsia="Aptos"/>
          <w:highlight w:val="cyan"/>
          <w:u w:val="single"/>
        </w:rPr>
        <w:t>the</w:t>
      </w:r>
      <w:r w:rsidR="000736E9">
        <w:rPr>
          <w:rFonts w:eastAsia="Aptos"/>
          <w:sz w:val="10"/>
          <w:highlight w:val="cyan"/>
        </w:rPr>
        <w:t xml:space="preserve"> </w:t>
      </w:r>
      <w:r w:rsidRPr="00745724">
        <w:rPr>
          <w:rFonts w:eastAsia="Aptos"/>
          <w:highlight w:val="cyan"/>
          <w:u w:val="single"/>
        </w:rPr>
        <w:t>volume of</w:t>
      </w:r>
      <w:r w:rsidR="000736E9">
        <w:rPr>
          <w:rFonts w:eastAsia="Aptos"/>
          <w:sz w:val="10"/>
          <w:highlight w:val="cyan"/>
        </w:rPr>
        <w:t xml:space="preserve"> </w:t>
      </w:r>
      <w:r w:rsidRPr="00745724">
        <w:rPr>
          <w:rFonts w:eastAsia="Aptos"/>
          <w:highlight w:val="cyan"/>
          <w:u w:val="single"/>
        </w:rPr>
        <w:t>nuclear</w:t>
      </w:r>
      <w:r w:rsidR="000736E9">
        <w:rPr>
          <w:rFonts w:eastAsia="Aptos"/>
          <w:sz w:val="10"/>
          <w:highlight w:val="cyan"/>
        </w:rPr>
        <w:t xml:space="preserve"> </w:t>
      </w:r>
      <w:r w:rsidRPr="00745724">
        <w:rPr>
          <w:rFonts w:eastAsia="Aptos"/>
          <w:highlight w:val="cyan"/>
          <w:u w:val="single"/>
        </w:rPr>
        <w:t>waste</w:t>
      </w:r>
      <w:r w:rsidR="000736E9">
        <w:rPr>
          <w:rFonts w:eastAsia="Aptos"/>
          <w:sz w:val="10"/>
          <w:highlight w:val="cyan"/>
        </w:rPr>
        <w:t xml:space="preserve"> </w:t>
      </w:r>
      <w:r w:rsidRPr="00745724">
        <w:rPr>
          <w:rFonts w:eastAsia="Aptos"/>
          <w:highlight w:val="cyan"/>
          <w:u w:val="single"/>
        </w:rPr>
        <w:t>in need of management and disposal</w:t>
      </w:r>
      <w:r w:rsidR="000736E9">
        <w:rPr>
          <w:rFonts w:eastAsia="Aptos"/>
          <w:sz w:val="10"/>
          <w:highlight w:val="cyan"/>
        </w:rPr>
        <w:t xml:space="preserve"> </w:t>
      </w:r>
      <w:r w:rsidRPr="00745724">
        <w:rPr>
          <w:rFonts w:eastAsia="Aptos"/>
          <w:highlight w:val="cyan"/>
          <w:u w:val="single"/>
        </w:rPr>
        <w:t>by factor</w:t>
      </w:r>
      <w:r w:rsidRPr="000736E9">
        <w:rPr>
          <w:rFonts w:eastAsia="Aptos"/>
          <w:u w:val="single"/>
        </w:rPr>
        <w:t>s of</w:t>
      </w:r>
      <w:r w:rsidR="000736E9">
        <w:rPr>
          <w:rFonts w:eastAsia="Aptos"/>
          <w:sz w:val="10"/>
        </w:rPr>
        <w:t xml:space="preserve"> </w:t>
      </w:r>
      <w:r w:rsidRPr="000736E9">
        <w:rPr>
          <w:rFonts w:eastAsia="Aptos"/>
          <w:u w:val="single"/>
        </w:rPr>
        <w:t>2 to</w:t>
      </w:r>
      <w:r w:rsidR="000736E9">
        <w:rPr>
          <w:rFonts w:eastAsia="Aptos"/>
          <w:sz w:val="10"/>
        </w:rPr>
        <w:t xml:space="preserve"> </w:t>
      </w:r>
      <w:r w:rsidRPr="000736E9">
        <w:rPr>
          <w:rStyle w:val="Emphasis"/>
          <w:highlight w:val="cyan"/>
        </w:rPr>
        <w:t>30</w:t>
      </w:r>
      <w:r w:rsidRPr="000736E9">
        <w:rPr>
          <w:rFonts w:eastAsia="Aptos"/>
          <w:sz w:val="10"/>
        </w:rPr>
        <w:t>. The</w:t>
      </w:r>
      <w:r w:rsidR="000736E9">
        <w:rPr>
          <w:rFonts w:eastAsia="Aptos"/>
          <w:sz w:val="10"/>
        </w:rPr>
        <w:t xml:space="preserve"> </w:t>
      </w:r>
      <w:r w:rsidRPr="00745724">
        <w:rPr>
          <w:rFonts w:eastAsia="Aptos"/>
          <w:u w:val="single"/>
        </w:rPr>
        <w:t>excess waste</w:t>
      </w:r>
      <w:r w:rsidR="000736E9">
        <w:rPr>
          <w:rFonts w:eastAsia="Aptos"/>
          <w:sz w:val="10"/>
        </w:rPr>
        <w:t xml:space="preserve"> </w:t>
      </w:r>
      <w:r w:rsidRPr="00745724">
        <w:rPr>
          <w:rFonts w:eastAsia="Aptos"/>
          <w:u w:val="single"/>
        </w:rPr>
        <w:t>volume</w:t>
      </w:r>
      <w:r w:rsidR="000736E9">
        <w:rPr>
          <w:rFonts w:eastAsia="Aptos"/>
          <w:sz w:val="10"/>
        </w:rPr>
        <w:t xml:space="preserve"> </w:t>
      </w:r>
      <w:r w:rsidRPr="00745724">
        <w:rPr>
          <w:rFonts w:eastAsia="Aptos"/>
          <w:u w:val="single"/>
        </w:rPr>
        <w:t xml:space="preserve">is </w:t>
      </w:r>
      <w:r w:rsidRPr="00745724">
        <w:rPr>
          <w:rFonts w:eastAsia="Aptos"/>
          <w:highlight w:val="cyan"/>
          <w:u w:val="single"/>
        </w:rPr>
        <w:t>attributed</w:t>
      </w:r>
      <w:r w:rsidR="000736E9">
        <w:rPr>
          <w:rFonts w:eastAsia="Aptos"/>
          <w:sz w:val="10"/>
          <w:highlight w:val="cyan"/>
        </w:rPr>
        <w:t xml:space="preserve"> </w:t>
      </w:r>
      <w:r w:rsidRPr="00745724">
        <w:rPr>
          <w:rFonts w:eastAsia="Aptos"/>
          <w:highlight w:val="cyan"/>
          <w:u w:val="single"/>
        </w:rPr>
        <w:t>to</w:t>
      </w:r>
      <w:r w:rsidR="000736E9">
        <w:rPr>
          <w:rFonts w:eastAsia="Aptos"/>
          <w:sz w:val="10"/>
          <w:highlight w:val="cyan"/>
        </w:rPr>
        <w:t xml:space="preserve"> </w:t>
      </w:r>
      <w:r w:rsidRPr="00745724">
        <w:rPr>
          <w:rFonts w:eastAsia="Aptos"/>
          <w:highlight w:val="cyan"/>
          <w:u w:val="single"/>
        </w:rPr>
        <w:t>the use of</w:t>
      </w:r>
      <w:r w:rsidR="000736E9">
        <w:rPr>
          <w:rStyle w:val="StyleUnderline"/>
          <w:highlight w:val="cyan"/>
        </w:rPr>
        <w:t xml:space="preserve"> </w:t>
      </w:r>
      <w:r w:rsidRPr="000736E9">
        <w:rPr>
          <w:rStyle w:val="Emphasis"/>
          <w:highlight w:val="cyan"/>
        </w:rPr>
        <w:t>neutron reflectors</w:t>
      </w:r>
      <w:r w:rsidR="000736E9">
        <w:rPr>
          <w:rFonts w:eastAsia="Aptos"/>
          <w:sz w:val="10"/>
        </w:rPr>
        <w:t xml:space="preserve"> </w:t>
      </w:r>
      <w:r w:rsidRPr="000736E9">
        <w:rPr>
          <w:rFonts w:eastAsia="Aptos"/>
          <w:sz w:val="10"/>
        </w:rPr>
        <w:t>and/or of chemically reactive fuels and coolants in SMR designs. That said, volume is not the most important evaluation metric; rather,</w:t>
      </w:r>
      <w:r w:rsidR="000736E9">
        <w:rPr>
          <w:rFonts w:eastAsia="Aptos"/>
          <w:sz w:val="10"/>
        </w:rPr>
        <w:t xml:space="preserve"> </w:t>
      </w:r>
      <w:r w:rsidRPr="00745724">
        <w:rPr>
          <w:rFonts w:eastAsia="Aptos"/>
          <w:highlight w:val="cyan"/>
          <w:u w:val="single"/>
        </w:rPr>
        <w:t>geologic repository performance</w:t>
      </w:r>
      <w:r w:rsidR="000736E9">
        <w:rPr>
          <w:rFonts w:eastAsia="Aptos"/>
          <w:sz w:val="10"/>
          <w:highlight w:val="cyan"/>
        </w:rPr>
        <w:t xml:space="preserve"> </w:t>
      </w:r>
      <w:r w:rsidRPr="00745724">
        <w:rPr>
          <w:rFonts w:eastAsia="Aptos"/>
          <w:highlight w:val="cyan"/>
          <w:u w:val="single"/>
        </w:rPr>
        <w:t>is driven by the decay heat power</w:t>
      </w:r>
      <w:r w:rsidR="000736E9">
        <w:rPr>
          <w:rFonts w:eastAsia="Aptos"/>
          <w:sz w:val="10"/>
        </w:rPr>
        <w:t xml:space="preserve"> </w:t>
      </w:r>
      <w:r w:rsidRPr="000736E9">
        <w:rPr>
          <w:rFonts w:eastAsia="Aptos"/>
          <w:sz w:val="10"/>
        </w:rPr>
        <w:t>and the (radio-)chemistry of spent nuclear fuel, for which</w:t>
      </w:r>
      <w:r w:rsidR="000736E9">
        <w:rPr>
          <w:rFonts w:eastAsia="Aptos"/>
          <w:sz w:val="10"/>
        </w:rPr>
        <w:t xml:space="preserve"> </w:t>
      </w:r>
      <w:r w:rsidRPr="00745724">
        <w:rPr>
          <w:rFonts w:eastAsia="Aptos"/>
          <w:highlight w:val="cyan"/>
          <w:u w:val="single"/>
        </w:rPr>
        <w:t>SMRs provide</w:t>
      </w:r>
      <w:r w:rsidR="000736E9">
        <w:rPr>
          <w:rFonts w:eastAsia="Aptos"/>
          <w:sz w:val="10"/>
          <w:highlight w:val="cyan"/>
        </w:rPr>
        <w:t xml:space="preserve"> </w:t>
      </w:r>
      <w:r w:rsidRPr="000736E9">
        <w:rPr>
          <w:rStyle w:val="Emphasis"/>
          <w:highlight w:val="cyan"/>
        </w:rPr>
        <w:t>no benefit</w:t>
      </w:r>
      <w:r w:rsidRPr="000736E9">
        <w:rPr>
          <w:rFonts w:eastAsia="Aptos"/>
          <w:sz w:val="10"/>
        </w:rPr>
        <w:t>. SMRs</w:t>
      </w:r>
      <w:r w:rsidR="000736E9">
        <w:rPr>
          <w:rFonts w:eastAsia="Aptos"/>
          <w:sz w:val="10"/>
        </w:rPr>
        <w:t xml:space="preserve"> </w:t>
      </w:r>
      <w:r w:rsidRPr="000736E9">
        <w:rPr>
          <w:rFonts w:eastAsia="Aptos"/>
          <w:u w:val="single"/>
        </w:rPr>
        <w:t>will not reduce</w:t>
      </w:r>
      <w:r w:rsidR="000736E9">
        <w:rPr>
          <w:rFonts w:eastAsia="Aptos"/>
          <w:sz w:val="10"/>
        </w:rPr>
        <w:t xml:space="preserve"> </w:t>
      </w:r>
      <w:r w:rsidRPr="000736E9">
        <w:rPr>
          <w:rFonts w:eastAsia="Aptos"/>
          <w:u w:val="single"/>
        </w:rPr>
        <w:t>the</w:t>
      </w:r>
      <w:r w:rsidR="000736E9">
        <w:rPr>
          <w:rFonts w:eastAsia="Aptos"/>
          <w:sz w:val="10"/>
        </w:rPr>
        <w:t xml:space="preserve"> </w:t>
      </w:r>
      <w:r w:rsidRPr="000736E9">
        <w:rPr>
          <w:rFonts w:eastAsia="Aptos"/>
          <w:u w:val="single"/>
        </w:rPr>
        <w:t>generation of</w:t>
      </w:r>
      <w:r w:rsidR="000736E9">
        <w:rPr>
          <w:rFonts w:eastAsia="Aptos"/>
          <w:sz w:val="10"/>
        </w:rPr>
        <w:t xml:space="preserve"> </w:t>
      </w:r>
      <w:r w:rsidRPr="000736E9">
        <w:rPr>
          <w:rFonts w:eastAsia="Aptos"/>
          <w:sz w:val="10"/>
        </w:rPr>
        <w:t>geochemically mobile 129I, 99Tc, and 79Se</w:t>
      </w:r>
      <w:r w:rsidR="000736E9">
        <w:rPr>
          <w:rFonts w:eastAsia="Aptos"/>
          <w:sz w:val="10"/>
        </w:rPr>
        <w:t xml:space="preserve"> </w:t>
      </w:r>
      <w:r w:rsidRPr="000736E9">
        <w:rPr>
          <w:rStyle w:val="Emphasis"/>
        </w:rPr>
        <w:t>fission products</w:t>
      </w:r>
      <w:r w:rsidRPr="000736E9">
        <w:rPr>
          <w:rFonts w:eastAsia="Aptos"/>
          <w:sz w:val="10"/>
        </w:rPr>
        <w:t>, which are important dose contributors for most repository designs. In addition,</w:t>
      </w:r>
      <w:r w:rsidR="000736E9">
        <w:rPr>
          <w:rFonts w:eastAsia="Aptos"/>
          <w:sz w:val="10"/>
        </w:rPr>
        <w:t xml:space="preserve"> </w:t>
      </w:r>
      <w:r w:rsidRPr="00745724">
        <w:rPr>
          <w:rFonts w:eastAsia="Aptos"/>
          <w:u w:val="single"/>
        </w:rPr>
        <w:t>SMR spent fuel</w:t>
      </w:r>
      <w:r w:rsidR="000736E9">
        <w:rPr>
          <w:rFonts w:eastAsia="Aptos"/>
          <w:sz w:val="10"/>
        </w:rPr>
        <w:t xml:space="preserve"> </w:t>
      </w:r>
      <w:r w:rsidRPr="00745724">
        <w:rPr>
          <w:rFonts w:eastAsia="Aptos"/>
          <w:u w:val="single"/>
        </w:rPr>
        <w:t>will</w:t>
      </w:r>
      <w:r w:rsidR="000736E9">
        <w:rPr>
          <w:rFonts w:eastAsia="Aptos"/>
          <w:sz w:val="10"/>
        </w:rPr>
        <w:t xml:space="preserve"> </w:t>
      </w:r>
      <w:r w:rsidRPr="00745724">
        <w:rPr>
          <w:rFonts w:eastAsia="Aptos"/>
          <w:u w:val="single"/>
        </w:rPr>
        <w:t>contain</w:t>
      </w:r>
      <w:r w:rsidR="000736E9">
        <w:rPr>
          <w:rFonts w:eastAsia="Aptos"/>
          <w:sz w:val="10"/>
        </w:rPr>
        <w:t xml:space="preserve"> </w:t>
      </w:r>
      <w:r w:rsidRPr="00745724">
        <w:rPr>
          <w:rFonts w:eastAsia="Aptos"/>
          <w:u w:val="single"/>
        </w:rPr>
        <w:t>relatively</w:t>
      </w:r>
      <w:r w:rsidR="000736E9">
        <w:rPr>
          <w:rFonts w:eastAsia="Aptos"/>
          <w:sz w:val="10"/>
        </w:rPr>
        <w:t xml:space="preserve"> </w:t>
      </w:r>
      <w:r w:rsidRPr="000736E9">
        <w:rPr>
          <w:rStyle w:val="Emphasis"/>
        </w:rPr>
        <w:t>high concentrations</w:t>
      </w:r>
      <w:r w:rsidR="000736E9">
        <w:rPr>
          <w:rStyle w:val="Emphasis"/>
        </w:rPr>
        <w:t xml:space="preserve"> </w:t>
      </w:r>
      <w:r w:rsidRPr="000736E9">
        <w:rPr>
          <w:rStyle w:val="Emphasis"/>
        </w:rPr>
        <w:t>of</w:t>
      </w:r>
      <w:r w:rsidR="000736E9">
        <w:rPr>
          <w:rStyle w:val="Emphasis"/>
        </w:rPr>
        <w:t xml:space="preserve"> </w:t>
      </w:r>
      <w:r w:rsidRPr="000736E9">
        <w:rPr>
          <w:rStyle w:val="Emphasis"/>
        </w:rPr>
        <w:t>fissile nuclides</w:t>
      </w:r>
      <w:r w:rsidRPr="000736E9">
        <w:rPr>
          <w:rFonts w:eastAsia="Aptos"/>
          <w:sz w:val="10"/>
        </w:rPr>
        <w:t>, which will demand novel approaches to evaluating criticality during storage and disposal. Since waste stream properties are influenced by neutron leakage, a basic physical process that is enhanced in small reactor cores,</w:t>
      </w:r>
      <w:r w:rsidR="000736E9">
        <w:rPr>
          <w:rFonts w:eastAsia="Aptos"/>
          <w:sz w:val="10"/>
        </w:rPr>
        <w:t xml:space="preserve"> </w:t>
      </w:r>
      <w:r w:rsidRPr="00745724">
        <w:rPr>
          <w:rFonts w:eastAsia="Aptos"/>
          <w:highlight w:val="cyan"/>
          <w:u w:val="single"/>
        </w:rPr>
        <w:t>SMRs will</w:t>
      </w:r>
      <w:r w:rsidR="000736E9">
        <w:rPr>
          <w:rFonts w:eastAsia="Aptos"/>
          <w:sz w:val="10"/>
          <w:highlight w:val="cyan"/>
        </w:rPr>
        <w:t xml:space="preserve"> </w:t>
      </w:r>
      <w:r w:rsidRPr="000736E9">
        <w:rPr>
          <w:rStyle w:val="Emphasis"/>
          <w:highlight w:val="cyan"/>
        </w:rPr>
        <w:t>exacerbate</w:t>
      </w:r>
      <w:r w:rsidR="000736E9">
        <w:rPr>
          <w:rFonts w:eastAsia="Aptos"/>
          <w:sz w:val="10"/>
          <w:highlight w:val="cyan"/>
        </w:rPr>
        <w:t xml:space="preserve"> </w:t>
      </w:r>
      <w:r w:rsidRPr="00745724">
        <w:rPr>
          <w:rFonts w:eastAsia="Aptos"/>
          <w:highlight w:val="cyan"/>
          <w:u w:val="single"/>
        </w:rPr>
        <w:t>the</w:t>
      </w:r>
      <w:r w:rsidR="000736E9">
        <w:rPr>
          <w:rFonts w:eastAsia="Aptos"/>
          <w:sz w:val="10"/>
          <w:highlight w:val="cyan"/>
        </w:rPr>
        <w:t xml:space="preserve"> </w:t>
      </w:r>
      <w:r w:rsidRPr="000736E9">
        <w:rPr>
          <w:rStyle w:val="Emphasis"/>
          <w:highlight w:val="cyan"/>
        </w:rPr>
        <w:t>challenges</w:t>
      </w:r>
      <w:r w:rsidR="000736E9">
        <w:rPr>
          <w:rFonts w:eastAsia="Aptos"/>
          <w:sz w:val="10"/>
          <w:highlight w:val="cyan"/>
        </w:rPr>
        <w:t xml:space="preserve"> </w:t>
      </w:r>
      <w:r w:rsidRPr="00745724">
        <w:rPr>
          <w:rFonts w:eastAsia="Aptos"/>
          <w:highlight w:val="cyan"/>
          <w:u w:val="single"/>
        </w:rPr>
        <w:t>of</w:t>
      </w:r>
      <w:r w:rsidR="000736E9">
        <w:rPr>
          <w:rFonts w:eastAsia="Aptos"/>
          <w:sz w:val="10"/>
          <w:highlight w:val="cyan"/>
        </w:rPr>
        <w:t xml:space="preserve"> </w:t>
      </w:r>
      <w:r w:rsidRPr="00745724">
        <w:rPr>
          <w:rFonts w:eastAsia="Aptos"/>
          <w:highlight w:val="cyan"/>
          <w:u w:val="single"/>
        </w:rPr>
        <w:t>nuclear</w:t>
      </w:r>
      <w:r w:rsidR="000736E9">
        <w:rPr>
          <w:rFonts w:eastAsia="Aptos"/>
          <w:sz w:val="10"/>
          <w:highlight w:val="cyan"/>
        </w:rPr>
        <w:t xml:space="preserve"> </w:t>
      </w:r>
      <w:r w:rsidRPr="00745724">
        <w:rPr>
          <w:rFonts w:eastAsia="Aptos"/>
          <w:highlight w:val="cyan"/>
          <w:u w:val="single"/>
        </w:rPr>
        <w:t>waste management and disposal.</w:t>
      </w:r>
    </w:p>
    <w:p w14:paraId="70BCFE96" w14:textId="3AB2ABED" w:rsidR="00AF59CE" w:rsidRPr="00377525" w:rsidRDefault="00AF59CE" w:rsidP="00AF59CE">
      <w:pPr>
        <w:pStyle w:val="Heading3"/>
      </w:pPr>
      <w:r>
        <w:t>2NC---</w:t>
      </w:r>
      <w:r w:rsidR="00FA4684">
        <w:t>External NB</w:t>
      </w:r>
      <w:r>
        <w:t>---Indigenous</w:t>
      </w:r>
      <w:r w:rsidR="00E73EDF">
        <w:t xml:space="preserve"> / Arctic Paradox</w:t>
      </w:r>
    </w:p>
    <w:p w14:paraId="1D7FC4BF" w14:textId="737A6E79" w:rsidR="00AF59CE" w:rsidRDefault="00AF59CE" w:rsidP="00AF59CE">
      <w:pPr>
        <w:pStyle w:val="Heading4"/>
      </w:pPr>
      <w:r>
        <w:t xml:space="preserve">Arctic Council </w:t>
      </w:r>
      <w:r w:rsidRPr="00FA4684">
        <w:rPr>
          <w:u w:val="single"/>
        </w:rPr>
        <w:t>requires</w:t>
      </w:r>
      <w:r>
        <w:t xml:space="preserve"> consultation with </w:t>
      </w:r>
      <w:r w:rsidRPr="00FA4684">
        <w:rPr>
          <w:u w:val="single"/>
        </w:rPr>
        <w:t>Indigenous</w:t>
      </w:r>
      <w:r>
        <w:t xml:space="preserve"> </w:t>
      </w:r>
      <w:r w:rsidRPr="00FA4684">
        <w:rPr>
          <w:u w:val="single"/>
        </w:rPr>
        <w:t>peoples’</w:t>
      </w:r>
      <w:r>
        <w:t xml:space="preserve"> </w:t>
      </w:r>
      <w:r w:rsidRPr="00FA4684">
        <w:rPr>
          <w:u w:val="single"/>
        </w:rPr>
        <w:t>organizations</w:t>
      </w:r>
      <w:r>
        <w:t xml:space="preserve"> as part of the decision-making </w:t>
      </w:r>
      <w:r w:rsidRPr="00FA4684">
        <w:rPr>
          <w:u w:val="single"/>
        </w:rPr>
        <w:t>process</w:t>
      </w:r>
      <w:r>
        <w:t xml:space="preserve">. </w:t>
      </w:r>
    </w:p>
    <w:p w14:paraId="49AB8E5B" w14:textId="34431E64" w:rsidR="00AF59CE" w:rsidRPr="002C5477" w:rsidRDefault="00AF59CE" w:rsidP="00AF59CE">
      <w:r w:rsidRPr="00D87AEC">
        <w:rPr>
          <w:rStyle w:val="Style13ptBold"/>
        </w:rPr>
        <w:t xml:space="preserve">Wiseman ‘20 </w:t>
      </w:r>
      <w:r>
        <w:t xml:space="preserve">[Matthew S. Wiseman, lecturer in the History Department at the University of Waterloo; BA, BEd, history and English, Lakehead University; MA, history, Lakehead University; PhD, history, Wilfrid Laurier University. 2020. </w:t>
      </w:r>
      <w:r>
        <w:rPr>
          <w:i/>
          <w:iCs/>
        </w:rPr>
        <w:t>The Palgrave Handbook of Arctic Policy and Politics</w:t>
      </w:r>
      <w:r>
        <w:t xml:space="preserve">, pp. 443-444 “Chapter 27 The Future of the Arctic Council” </w:t>
      </w:r>
      <w:hyperlink r:id="rId17" w:history="1">
        <w:r w:rsidRPr="00870301">
          <w:rPr>
            <w:rStyle w:val="Hyperlink"/>
          </w:rPr>
          <w:t>https://link.springer.com/book/10.1007/978-3-030-20557-7</w:t>
        </w:r>
      </w:hyperlink>
      <w:r>
        <w:t xml:space="preserve"> </w:t>
      </w:r>
      <w:r w:rsidR="00277E27">
        <w:t xml:space="preserve">accessed 7.3.2025 // </w:t>
      </w:r>
      <w:r w:rsidR="00277E27">
        <w:rPr>
          <w:b/>
          <w:i/>
        </w:rPr>
        <w:t>mosuQ</w:t>
      </w:r>
      <w:r w:rsidR="00277E27">
        <w:t>]</w:t>
      </w:r>
    </w:p>
    <w:p w14:paraId="55811106" w14:textId="77777777" w:rsidR="00AF59CE" w:rsidRPr="00FA4684" w:rsidRDefault="00AF59CE" w:rsidP="00AF59CE">
      <w:pPr>
        <w:rPr>
          <w:sz w:val="12"/>
          <w:szCs w:val="10"/>
        </w:rPr>
      </w:pPr>
      <w:r w:rsidRPr="00D87AEC">
        <w:rPr>
          <w:rStyle w:val="StyleUnderline"/>
        </w:rPr>
        <w:t xml:space="preserve">In its current form, the </w:t>
      </w:r>
      <w:r w:rsidRPr="00D87AEC">
        <w:rPr>
          <w:rStyle w:val="Emphasis"/>
        </w:rPr>
        <w:t>Arctic Council</w:t>
      </w:r>
      <w:r w:rsidRPr="00D87AEC">
        <w:rPr>
          <w:rStyle w:val="StyleUnderline"/>
        </w:rPr>
        <w:t xml:space="preserve"> consists of the </w:t>
      </w:r>
      <w:r w:rsidRPr="00D87AEC">
        <w:rPr>
          <w:rStyle w:val="Emphasis"/>
        </w:rPr>
        <w:t>eight Arctic States</w:t>
      </w:r>
      <w:r w:rsidRPr="00D87AEC">
        <w:rPr>
          <w:rStyle w:val="StyleUnderline"/>
        </w:rPr>
        <w:t xml:space="preserve">: </w:t>
      </w:r>
      <w:r w:rsidRPr="00D87AEC">
        <w:rPr>
          <w:rStyle w:val="Emphasis"/>
        </w:rPr>
        <w:t>Canada</w:t>
      </w:r>
      <w:r w:rsidRPr="00D87AEC">
        <w:rPr>
          <w:rStyle w:val="StyleUnderline"/>
        </w:rPr>
        <w:t xml:space="preserve">, the Kingdom of </w:t>
      </w:r>
      <w:r w:rsidRPr="00D87AEC">
        <w:rPr>
          <w:rStyle w:val="Emphasis"/>
        </w:rPr>
        <w:t>Denmark</w:t>
      </w:r>
      <w:r w:rsidRPr="00D87AEC">
        <w:rPr>
          <w:rStyle w:val="StyleUnderline"/>
        </w:rPr>
        <w:t xml:space="preserve"> (including Greenland and the Faroe Islands), </w:t>
      </w:r>
      <w:r w:rsidRPr="00D87AEC">
        <w:rPr>
          <w:rStyle w:val="Emphasis"/>
        </w:rPr>
        <w:t>Finland</w:t>
      </w:r>
      <w:r w:rsidRPr="00D87AEC">
        <w:rPr>
          <w:rStyle w:val="StyleUnderline"/>
        </w:rPr>
        <w:t xml:space="preserve">, </w:t>
      </w:r>
      <w:r w:rsidRPr="00D87AEC">
        <w:rPr>
          <w:rStyle w:val="Emphasis"/>
        </w:rPr>
        <w:t>Iceland</w:t>
      </w:r>
      <w:r w:rsidRPr="00D87AEC">
        <w:rPr>
          <w:rStyle w:val="StyleUnderline"/>
        </w:rPr>
        <w:t xml:space="preserve">, </w:t>
      </w:r>
      <w:r w:rsidRPr="00D87AEC">
        <w:rPr>
          <w:rStyle w:val="Emphasis"/>
        </w:rPr>
        <w:t>Norway</w:t>
      </w:r>
      <w:r w:rsidRPr="00D87AEC">
        <w:rPr>
          <w:rStyle w:val="StyleUnderline"/>
        </w:rPr>
        <w:t xml:space="preserve">, the </w:t>
      </w:r>
      <w:r w:rsidRPr="00D87AEC">
        <w:rPr>
          <w:rStyle w:val="Emphasis"/>
        </w:rPr>
        <w:t>Russian Federation</w:t>
      </w:r>
      <w:r w:rsidRPr="00D87AEC">
        <w:rPr>
          <w:rStyle w:val="StyleUnderline"/>
        </w:rPr>
        <w:t xml:space="preserve">, </w:t>
      </w:r>
      <w:r w:rsidRPr="00D87AEC">
        <w:rPr>
          <w:rStyle w:val="Emphasis"/>
        </w:rPr>
        <w:t>Sweden</w:t>
      </w:r>
      <w:r w:rsidRPr="00D87AEC">
        <w:rPr>
          <w:rStyle w:val="StyleUnderline"/>
        </w:rPr>
        <w:t xml:space="preserve">, and the </w:t>
      </w:r>
      <w:r w:rsidRPr="00D87AEC">
        <w:rPr>
          <w:rStyle w:val="Emphasis"/>
        </w:rPr>
        <w:t>United States</w:t>
      </w:r>
      <w:r w:rsidRPr="00D87AEC">
        <w:rPr>
          <w:rStyle w:val="StyleUnderline"/>
        </w:rPr>
        <w:t>.</w:t>
      </w:r>
      <w:r w:rsidRPr="00D87AEC">
        <w:rPr>
          <w:sz w:val="12"/>
        </w:rPr>
        <w:t xml:space="preserve"> Each member state shares the collective responsibilities of the Council, including the chairmanship duties that rotate every two years. </w:t>
      </w:r>
      <w:r w:rsidRPr="00FA4684">
        <w:rPr>
          <w:sz w:val="12"/>
          <w:szCs w:val="10"/>
        </w:rPr>
        <w:t>The eight Arctic States appoint a Senior Arctic Official (SAO) to manage their interests in the Council. Representing sovereign federal governments, SAOs guide and monitor the Council’s activities in accordance with the decisions and instructions of their respective foreign office. Cooperation among the eight member states is vital for the development and signing of ministerial declarations, which enable and promote multilateral action in the Arctic.</w:t>
      </w:r>
    </w:p>
    <w:p w14:paraId="5376F675" w14:textId="77777777" w:rsidR="00AF59CE" w:rsidRPr="00D87AEC" w:rsidRDefault="00AF59CE" w:rsidP="00AF59CE">
      <w:pPr>
        <w:rPr>
          <w:sz w:val="12"/>
        </w:rPr>
      </w:pPr>
      <w:r w:rsidRPr="00D87AEC">
        <w:rPr>
          <w:sz w:val="12"/>
        </w:rPr>
        <w:t xml:space="preserve">Recognizing the core value of traditional knowledge systems, </w:t>
      </w:r>
      <w:r w:rsidRPr="00E73EDF">
        <w:rPr>
          <w:rStyle w:val="StyleUnderline"/>
          <w:highlight w:val="cyan"/>
        </w:rPr>
        <w:t xml:space="preserve">the </w:t>
      </w:r>
      <w:r w:rsidRPr="00E73EDF">
        <w:rPr>
          <w:rStyle w:val="Emphasis"/>
          <w:highlight w:val="cyan"/>
        </w:rPr>
        <w:t>institutional structure</w:t>
      </w:r>
      <w:r w:rsidRPr="00E73EDF">
        <w:rPr>
          <w:rStyle w:val="StyleUnderline"/>
          <w:highlight w:val="cyan"/>
        </w:rPr>
        <w:t xml:space="preserve"> of the Arctic Council integrates </w:t>
      </w:r>
      <w:r w:rsidRPr="00E73EDF">
        <w:rPr>
          <w:rStyle w:val="Emphasis"/>
          <w:highlight w:val="cyan"/>
        </w:rPr>
        <w:t>Indigenous peoples’ organizations</w:t>
      </w:r>
      <w:r w:rsidRPr="00D87AEC">
        <w:rPr>
          <w:rStyle w:val="Emphasis"/>
        </w:rPr>
        <w:t xml:space="preserve"> (IPOs)</w:t>
      </w:r>
      <w:r w:rsidRPr="00D87AEC">
        <w:rPr>
          <w:rStyle w:val="StyleUnderline"/>
        </w:rPr>
        <w:t xml:space="preserve"> </w:t>
      </w:r>
      <w:r w:rsidRPr="00E73EDF">
        <w:rPr>
          <w:rStyle w:val="StyleUnderline"/>
          <w:highlight w:val="cyan"/>
        </w:rPr>
        <w:t>into the</w:t>
      </w:r>
      <w:r w:rsidRPr="00D87AEC">
        <w:rPr>
          <w:rStyle w:val="StyleUnderline"/>
        </w:rPr>
        <w:t xml:space="preserve"> intergovernmental </w:t>
      </w:r>
      <w:r w:rsidRPr="00E73EDF">
        <w:rPr>
          <w:rStyle w:val="StyleUnderline"/>
          <w:highlight w:val="cyan"/>
        </w:rPr>
        <w:t>forum</w:t>
      </w:r>
      <w:r w:rsidRPr="00D87AEC">
        <w:rPr>
          <w:sz w:val="12"/>
        </w:rPr>
        <w:t xml:space="preserve"> (Hossain and Maruyama 2016). </w:t>
      </w:r>
      <w:r w:rsidRPr="00D87AEC">
        <w:rPr>
          <w:rStyle w:val="StyleUnderline"/>
        </w:rPr>
        <w:t xml:space="preserve">Three IPOs representing Inuit (Inuit Circumpolar Council), Saami (Saami Council), and Russian Indigenous peoples (Russian Association of Indigenous Peoples of the North), held the status of Permanent Participants (PP) in the AEPS, and retained their privileged status when the AEPS evolved into the Arctic Council. The Aleut International Association received PP status two years later in 1998, followed by the Arctic Athabaskan Council and the Gwich’in Council International in 2000. </w:t>
      </w:r>
      <w:r w:rsidRPr="00E73EDF">
        <w:rPr>
          <w:rStyle w:val="StyleUnderline"/>
          <w:highlight w:val="cyan"/>
        </w:rPr>
        <w:t xml:space="preserve">As </w:t>
      </w:r>
      <w:r w:rsidRPr="00E73EDF">
        <w:rPr>
          <w:rStyle w:val="Emphasis"/>
          <w:highlight w:val="cyan"/>
        </w:rPr>
        <w:t>Permanent Participants</w:t>
      </w:r>
      <w:r w:rsidRPr="00D87AEC">
        <w:rPr>
          <w:rStyle w:val="StyleUnderline"/>
        </w:rPr>
        <w:t xml:space="preserve"> in the Arctic Council, </w:t>
      </w:r>
      <w:r w:rsidRPr="00E73EDF">
        <w:rPr>
          <w:rStyle w:val="StyleUnderline"/>
          <w:highlight w:val="cyan"/>
        </w:rPr>
        <w:t>IPOs discuss</w:t>
      </w:r>
      <w:r w:rsidRPr="00D87AEC">
        <w:rPr>
          <w:rStyle w:val="StyleUnderline"/>
        </w:rPr>
        <w:t xml:space="preserve"> ideas and </w:t>
      </w:r>
      <w:r w:rsidRPr="00E73EDF">
        <w:rPr>
          <w:rStyle w:val="Emphasis"/>
          <w:highlight w:val="cyan"/>
        </w:rPr>
        <w:t>policy directives</w:t>
      </w:r>
      <w:r w:rsidRPr="00D87AEC">
        <w:rPr>
          <w:rStyle w:val="StyleUnderline"/>
        </w:rPr>
        <w:t xml:space="preserve"> with state representatives during ministerial meetings </w:t>
      </w:r>
      <w:r w:rsidRPr="00E73EDF">
        <w:rPr>
          <w:rStyle w:val="StyleUnderline"/>
          <w:highlight w:val="cyan"/>
        </w:rPr>
        <w:t>and facilitate community-based networking among</w:t>
      </w:r>
      <w:r w:rsidRPr="00D87AEC">
        <w:rPr>
          <w:rStyle w:val="StyleUnderline"/>
        </w:rPr>
        <w:t xml:space="preserve"> governmental </w:t>
      </w:r>
      <w:r w:rsidRPr="00E73EDF">
        <w:rPr>
          <w:rStyle w:val="StyleUnderline"/>
          <w:highlight w:val="cyan"/>
        </w:rPr>
        <w:t>agencies</w:t>
      </w:r>
      <w:r w:rsidRPr="00D87AEC">
        <w:rPr>
          <w:rStyle w:val="StyleUnderline"/>
        </w:rPr>
        <w:t xml:space="preserve">, non-governmental organizations, and Indigenous peoples’ associations and communities. </w:t>
      </w:r>
      <w:r w:rsidRPr="00E73EDF">
        <w:rPr>
          <w:rStyle w:val="StyleUnderline"/>
          <w:highlight w:val="cyan"/>
        </w:rPr>
        <w:t xml:space="preserve">Any </w:t>
      </w:r>
      <w:r w:rsidRPr="00E73EDF">
        <w:rPr>
          <w:rStyle w:val="Emphasis"/>
          <w:highlight w:val="cyan"/>
        </w:rPr>
        <w:t>state</w:t>
      </w:r>
      <w:r w:rsidRPr="00D87AEC">
        <w:rPr>
          <w:rStyle w:val="StyleUnderline"/>
        </w:rPr>
        <w:t xml:space="preserve"> or non-state actor </w:t>
      </w:r>
      <w:r w:rsidRPr="00E73EDF">
        <w:rPr>
          <w:rStyle w:val="StyleUnderline"/>
          <w:highlight w:val="cyan"/>
        </w:rPr>
        <w:t xml:space="preserve">engaging in Arctic affairs </w:t>
      </w:r>
      <w:r w:rsidRPr="00E73EDF">
        <w:rPr>
          <w:rStyle w:val="Emphasis"/>
          <w:highlight w:val="cyan"/>
        </w:rPr>
        <w:t>must consult the</w:t>
      </w:r>
      <w:r w:rsidRPr="00D87AEC">
        <w:rPr>
          <w:rStyle w:val="Emphasis"/>
        </w:rPr>
        <w:t xml:space="preserve"> six </w:t>
      </w:r>
      <w:r w:rsidRPr="00E73EDF">
        <w:rPr>
          <w:rStyle w:val="Emphasis"/>
          <w:highlight w:val="cyan"/>
        </w:rPr>
        <w:t>IPOs before making decisions</w:t>
      </w:r>
      <w:r w:rsidRPr="00E73EDF">
        <w:rPr>
          <w:rStyle w:val="StyleUnderline"/>
          <w:highlight w:val="cyan"/>
        </w:rPr>
        <w:t xml:space="preserve"> that affect the Arctic and its inhabitants</w:t>
      </w:r>
      <w:r w:rsidRPr="00D87AEC">
        <w:rPr>
          <w:rStyle w:val="StyleUnderline"/>
        </w:rPr>
        <w:t>, including states and organizations seeking observer status</w:t>
      </w:r>
      <w:r w:rsidRPr="00D87AEC">
        <w:rPr>
          <w:sz w:val="12"/>
        </w:rPr>
        <w:t xml:space="preserve"> (Koivurova and Heinämäki 2006; Koivurova 2010; Graczyk 2011). The creation of the Arctic Council also provided an internationally recognized forum for geographically disperse populations in the Arctic, advancing communication and cooperation among separate Indigenous groups.</w:t>
      </w:r>
    </w:p>
    <w:p w14:paraId="15D9DA32" w14:textId="77777777" w:rsidR="00AF59CE" w:rsidRPr="00D87AEC" w:rsidRDefault="00AF59CE" w:rsidP="00AF59CE">
      <w:pPr>
        <w:rPr>
          <w:sz w:val="12"/>
        </w:rPr>
      </w:pPr>
      <w:r w:rsidRPr="00D87AEC">
        <w:rPr>
          <w:sz w:val="12"/>
        </w:rPr>
        <w:t>In addition to Member States and Permanent Participants, the Arctic Council consists of Observers who represent non-Arctic states, intergovernmental and interparliamentary organizations, and both regional and global NGOs. Observer status in the AC enables state and non-state representatives to attend ministerial meetings and stay informed of policy directives. Observers participate in the Council with the consent of member state delegations, and use their affiliation and role to promote independent interests in Arctic politics (Manicom and Lackenbauer 2013; Ikeshima 2016; Hossain and Maruyama 2016). States and international institutions seek observer status in the Arctic Council to contribute to the governance of environmental issues affecting global climate change, and to gain a political stake in matters concerning the potential economic development of the Arctic (Chater 2016). Although Observers have a minimal role within the existing framework, their presence and cooperation enhances the international legitimacy of the Council.</w:t>
      </w:r>
    </w:p>
    <w:p w14:paraId="61947505" w14:textId="77777777" w:rsidR="00AF59CE" w:rsidRPr="00D87AEC" w:rsidRDefault="00AF59CE" w:rsidP="00AF59CE">
      <w:pPr>
        <w:rPr>
          <w:rStyle w:val="StyleUnderline"/>
        </w:rPr>
      </w:pPr>
      <w:r w:rsidRPr="00D87AEC">
        <w:rPr>
          <w:sz w:val="12"/>
        </w:rPr>
        <w:t xml:space="preserve">First adopted in Iqaluit, Nunavut in 1998 and later revised at the eighth Ministerial Meeting of the Arctic Council in Kiruna, Sweden in 2013, the Arctic Council Rules of Procedure govern the process for admission into the Council for prospective observer states. As a condition for receiving Observer status and the permission to attend the ministerial meetings of the Arctic Council, the non-Arctic states have agreed to respect the sovereignty of Arctic countries (Riddel-Dixon 2017, 39). This condition includes respecting the rights of the five Arctic costal states as specified under the United Nations Convention on the Law of the Sea (UNCLOS), which entered into force in November 1994. Another of the seven criteria for admission as an observer state, Rule 6(d), stipulates that the state “respects the values, interests, culture and traditions of Arctic indigenous peoples and other Arctic inhabitants” (Arctic Council Rules of Procedure 2013, 14). Permanent Participants represent independent legal and political organizations under the collective direction of the Arctic Council, and Observers recognize the sovereign rights of IPOs. </w:t>
      </w:r>
      <w:r w:rsidRPr="00D87AEC">
        <w:rPr>
          <w:rStyle w:val="StyleUnderline"/>
        </w:rPr>
        <w:t xml:space="preserve">The current structure </w:t>
      </w:r>
      <w:r w:rsidRPr="00E73EDF">
        <w:rPr>
          <w:rStyle w:val="StyleUnderline"/>
          <w:highlight w:val="cyan"/>
        </w:rPr>
        <w:t xml:space="preserve">provides a </w:t>
      </w:r>
      <w:r w:rsidRPr="00E73EDF">
        <w:rPr>
          <w:rStyle w:val="Emphasis"/>
          <w:highlight w:val="cyan"/>
        </w:rPr>
        <w:t>platform</w:t>
      </w:r>
      <w:r w:rsidRPr="00E73EDF">
        <w:rPr>
          <w:rStyle w:val="StyleUnderline"/>
          <w:highlight w:val="cyan"/>
        </w:rPr>
        <w:t xml:space="preserve"> for Indigenous peoples to express opinions and </w:t>
      </w:r>
      <w:r w:rsidRPr="00E73EDF">
        <w:rPr>
          <w:rStyle w:val="Emphasis"/>
          <w:highlight w:val="cyan"/>
        </w:rPr>
        <w:t>participate</w:t>
      </w:r>
      <w:r w:rsidRPr="00E73EDF">
        <w:rPr>
          <w:rStyle w:val="StyleUnderline"/>
          <w:highlight w:val="cyan"/>
        </w:rPr>
        <w:t xml:space="preserve"> in </w:t>
      </w:r>
      <w:r w:rsidRPr="00E73EDF">
        <w:rPr>
          <w:rStyle w:val="Emphasis"/>
          <w:highlight w:val="cyan"/>
        </w:rPr>
        <w:t>decision-making processes</w:t>
      </w:r>
      <w:r w:rsidRPr="00D87AEC">
        <w:rPr>
          <w:rStyle w:val="StyleUnderline"/>
        </w:rPr>
        <w:t xml:space="preserve"> with member states, </w:t>
      </w:r>
      <w:r w:rsidRPr="00E73EDF">
        <w:rPr>
          <w:rStyle w:val="StyleUnderline"/>
          <w:highlight w:val="cyan"/>
        </w:rPr>
        <w:t xml:space="preserve">marking a </w:t>
      </w:r>
      <w:r w:rsidRPr="00E73EDF">
        <w:rPr>
          <w:rStyle w:val="Emphasis"/>
          <w:highlight w:val="cyan"/>
        </w:rPr>
        <w:t>unique</w:t>
      </w:r>
      <w:r w:rsidRPr="00E73EDF">
        <w:rPr>
          <w:rStyle w:val="StyleUnderline"/>
          <w:highlight w:val="cyan"/>
        </w:rPr>
        <w:t xml:space="preserve"> and </w:t>
      </w:r>
      <w:r w:rsidRPr="00E73EDF">
        <w:rPr>
          <w:rStyle w:val="Emphasis"/>
          <w:highlight w:val="cyan"/>
        </w:rPr>
        <w:t>important</w:t>
      </w:r>
      <w:r w:rsidRPr="00E73EDF">
        <w:rPr>
          <w:rStyle w:val="StyleUnderline"/>
          <w:highlight w:val="cyan"/>
        </w:rPr>
        <w:t xml:space="preserve"> function of the Council</w:t>
      </w:r>
      <w:r w:rsidRPr="00D87AEC">
        <w:rPr>
          <w:rStyle w:val="StyleUnderline"/>
        </w:rPr>
        <w:t>.</w:t>
      </w:r>
    </w:p>
    <w:p w14:paraId="175A3E40" w14:textId="77777777" w:rsidR="00AF59CE" w:rsidRPr="00F308B2" w:rsidRDefault="00AF59CE" w:rsidP="00AF59CE">
      <w:pPr>
        <w:rPr>
          <w:u w:val="single"/>
        </w:rPr>
      </w:pPr>
      <w:r w:rsidRPr="00D87AEC">
        <w:rPr>
          <w:sz w:val="12"/>
        </w:rPr>
        <w:t xml:space="preserve">Generating usable data across different knowledge systems is a primary function of the Arctic Council. As international law scholar Timo Koivurova (2012, 131) argues, </w:t>
      </w:r>
      <w:r w:rsidRPr="00D87AEC">
        <w:rPr>
          <w:rStyle w:val="StyleUnderline"/>
        </w:rPr>
        <w:t xml:space="preserve">any adequate examination of the Council requires “a clear understanding that the Arctic is simply an extension of </w:t>
      </w:r>
      <w:r w:rsidRPr="00D87AEC">
        <w:rPr>
          <w:rStyle w:val="Emphasis"/>
        </w:rPr>
        <w:t>existing</w:t>
      </w:r>
      <w:r w:rsidRPr="00D87AEC">
        <w:rPr>
          <w:rStyle w:val="StyleUnderline"/>
        </w:rPr>
        <w:t xml:space="preserve"> political, economic, and environmental systems.” Current international arrangements governing the Arctic cover issues specific to particular interest groups and organizations</w:t>
      </w:r>
      <w:r w:rsidRPr="00D87AEC">
        <w:rPr>
          <w:sz w:val="12"/>
        </w:rPr>
        <w:t xml:space="preserve">, such as the International Union for Circumpolar Health (IUCH) and the Convention for the Protection of the Marine Environment of the North-East Atlantic (OSPAR). While open to participation from states, communities, NGOs, business interests, and other stakeholders, issue-driven entities do not have the capacity to develop or support compressive policies for Arctic governance (Young 2005). </w:t>
      </w:r>
      <w:r w:rsidRPr="00D87AEC">
        <w:rPr>
          <w:rStyle w:val="StyleUnderline"/>
        </w:rPr>
        <w:t xml:space="preserve">Within this context, the Arctic Council emerged as a distinct and important forum for </w:t>
      </w:r>
      <w:r w:rsidRPr="00D87AEC">
        <w:rPr>
          <w:rStyle w:val="Emphasis"/>
        </w:rPr>
        <w:t>regional cooperation</w:t>
      </w:r>
      <w:r w:rsidRPr="00D87AEC">
        <w:rPr>
          <w:rStyle w:val="StyleUnderline"/>
        </w:rPr>
        <w:t xml:space="preserve">, an intergovernmental body ideal for promoting and facilitating governance in a drastically changing region of </w:t>
      </w:r>
      <w:r w:rsidRPr="00D87AEC">
        <w:rPr>
          <w:rStyle w:val="Emphasis"/>
        </w:rPr>
        <w:t>global significance</w:t>
      </w:r>
      <w:r w:rsidRPr="00D87AEC">
        <w:rPr>
          <w:rStyle w:val="StyleUnderline"/>
        </w:rPr>
        <w:t>.</w:t>
      </w:r>
    </w:p>
    <w:p w14:paraId="011BB46D" w14:textId="77777777" w:rsidR="00AF53D6" w:rsidRPr="00AF53D6" w:rsidRDefault="00AF53D6" w:rsidP="00AF53D6">
      <w:pPr>
        <w:pStyle w:val="Heading2"/>
      </w:pPr>
    </w:p>
    <w:p w14:paraId="6900EEA4" w14:textId="1E297409" w:rsidR="000426CD" w:rsidRPr="000426CD" w:rsidRDefault="000426CD" w:rsidP="000426CD">
      <w:pPr>
        <w:pStyle w:val="Heading2"/>
      </w:pPr>
      <w:r>
        <w:t>Solvency</w:t>
      </w:r>
    </w:p>
    <w:p w14:paraId="533701A1" w14:textId="5C831AE3" w:rsidR="00871B0F" w:rsidRDefault="00871B0F" w:rsidP="00AD7D22">
      <w:pPr>
        <w:pStyle w:val="Heading3"/>
      </w:pPr>
      <w:r>
        <w:t>2NC---S---</w:t>
      </w:r>
      <w:r w:rsidR="00B05814">
        <w:t>O/V</w:t>
      </w:r>
    </w:p>
    <w:p w14:paraId="64DA3D13" w14:textId="339D92CF" w:rsidR="00945E66" w:rsidRDefault="00945E66" w:rsidP="00945E66">
      <w:pPr>
        <w:pStyle w:val="Heading4"/>
      </w:pPr>
      <w:r>
        <w:t xml:space="preserve">Arctic Council </w:t>
      </w:r>
      <w:r w:rsidRPr="002F0C40">
        <w:rPr>
          <w:u w:val="single"/>
        </w:rPr>
        <w:t>approval</w:t>
      </w:r>
      <w:r>
        <w:t xml:space="preserve"> is </w:t>
      </w:r>
      <w:r w:rsidRPr="002F0C40">
        <w:rPr>
          <w:u w:val="single"/>
        </w:rPr>
        <w:t>required</w:t>
      </w:r>
      <w:r>
        <w:t xml:space="preserve"> for new initiatives---the counterplan </w:t>
      </w:r>
      <w:r w:rsidRPr="002F0C40">
        <w:rPr>
          <w:u w:val="single"/>
        </w:rPr>
        <w:t>process</w:t>
      </w:r>
      <w:r>
        <w:t xml:space="preserve"> is </w:t>
      </w:r>
      <w:r w:rsidRPr="002F0C40">
        <w:rPr>
          <w:u w:val="single"/>
        </w:rPr>
        <w:t>key</w:t>
      </w:r>
      <w:r>
        <w:t xml:space="preserve"> to the Aff. </w:t>
      </w:r>
    </w:p>
    <w:p w14:paraId="6560617A" w14:textId="0D53D4BA" w:rsidR="00945E66" w:rsidRPr="00945E66" w:rsidRDefault="00945E66" w:rsidP="00945E66">
      <w:r w:rsidRPr="00945E66">
        <w:rPr>
          <w:rStyle w:val="Style13ptBold"/>
        </w:rPr>
        <w:t>Brigham ’24</w:t>
      </w:r>
      <w:r>
        <w:t xml:space="preserve"> [Lawson W. Brigham,</w:t>
      </w:r>
      <w:r w:rsidR="00653DD1">
        <w:t xml:space="preserve"> Fellow at the Center for Arctic Study &amp; Policy at the US Coast Guard Academy and Global Fellow in the Wilson Center’s Polar Institute; PhD, Cambridge University</w:t>
      </w:r>
      <w:r>
        <w:t xml:space="preserve">; and Rebecca Pincus, </w:t>
      </w:r>
      <w:r w:rsidR="00653DD1">
        <w:t>Director of the Wilson Center’s Polar Institute; PhD, University of Vermont</w:t>
      </w:r>
      <w:r>
        <w:t>. April 4, 2024. Wilson Center “</w:t>
      </w:r>
      <w:r w:rsidRPr="00945E66">
        <w:t>No. 27 New Era of Arctic Cooperation</w:t>
      </w:r>
      <w:r>
        <w:t xml:space="preserve">” </w:t>
      </w:r>
      <w:hyperlink r:id="rId18" w:history="1">
        <w:r w:rsidRPr="00A5151B">
          <w:rPr>
            <w:rStyle w:val="Hyperlink"/>
          </w:rPr>
          <w:t>https://www.wilsoncenter.org/blog-post/no-27-new-era-arctic-cooperation</w:t>
        </w:r>
      </w:hyperlink>
      <w:r>
        <w:t xml:space="preserve"> </w:t>
      </w:r>
      <w:r w:rsidR="00277E27">
        <w:t xml:space="preserve">accessed 7.3.2025 // </w:t>
      </w:r>
      <w:r w:rsidR="00277E27">
        <w:rPr>
          <w:b/>
          <w:i/>
        </w:rPr>
        <w:t>mosuQ</w:t>
      </w:r>
      <w:r w:rsidR="00277E27">
        <w:t>]</w:t>
      </w:r>
    </w:p>
    <w:p w14:paraId="47C208FC" w14:textId="1CFFC943" w:rsidR="00945E66" w:rsidRPr="00653DD1" w:rsidRDefault="00945E66" w:rsidP="00945E66">
      <w:pPr>
        <w:rPr>
          <w:sz w:val="12"/>
        </w:rPr>
      </w:pPr>
      <w:r w:rsidRPr="00653DD1">
        <w:rPr>
          <w:sz w:val="12"/>
        </w:rPr>
        <w:t xml:space="preserve">Clearly inconceivable is Arctic military cooperation during Russia’s continued aggression in Ukraine and threatening its Arctic neighbors. But how can the complex suite of Arctic issues, such as climate change, Indigenous concerns, marine safety, and environmental protection, be addressed within this new geopolitical framework?  </w:t>
      </w:r>
      <w:r w:rsidRPr="00E73EDF">
        <w:rPr>
          <w:rStyle w:val="StyleUnderline"/>
          <w:highlight w:val="cyan"/>
        </w:rPr>
        <w:t>The Arctic Council</w:t>
      </w:r>
      <w:r w:rsidRPr="00653DD1">
        <w:rPr>
          <w:rStyle w:val="StyleUnderline"/>
        </w:rPr>
        <w:t xml:space="preserve">, an intergovernmental forum established in 1996 and led by the Arctic states, </w:t>
      </w:r>
      <w:r w:rsidRPr="00E73EDF">
        <w:rPr>
          <w:rStyle w:val="StyleUnderline"/>
          <w:highlight w:val="cyan"/>
        </w:rPr>
        <w:t xml:space="preserve">has been the </w:t>
      </w:r>
      <w:r w:rsidRPr="00E73EDF">
        <w:rPr>
          <w:rStyle w:val="Emphasis"/>
          <w:highlight w:val="cyan"/>
        </w:rPr>
        <w:t>leading forum</w:t>
      </w:r>
      <w:r w:rsidRPr="00653DD1">
        <w:rPr>
          <w:rStyle w:val="StyleUnderline"/>
        </w:rPr>
        <w:t xml:space="preserve"> for cooperation focusing on sustainable development and environmental protection</w:t>
      </w:r>
      <w:r w:rsidRPr="00653DD1">
        <w:rPr>
          <w:sz w:val="12"/>
        </w:rPr>
        <w:t xml:space="preserve">.  The Council is not a science body but a user of scientific knowledge to make policy decisions. The Council includes Indigenous Peoples organizations (named the Permanent Participants), and observers from non-Arctic states, and governmental and non-governmental organizations. The Ottawa Declaration specifically prohibits the Council from dealing with ‘matters of military security’ (fishing and marine mammal issues have also not been addressed).   Major Council assessments have been conducted on climate change, shipping, oil and gas, biodiversity, human development, and pollution. </w:t>
      </w:r>
      <w:r w:rsidRPr="00E73EDF">
        <w:rPr>
          <w:rStyle w:val="StyleUnderline"/>
          <w:highlight w:val="cyan"/>
        </w:rPr>
        <w:t xml:space="preserve">However, the Council’s work has been </w:t>
      </w:r>
      <w:r w:rsidRPr="00E73EDF">
        <w:rPr>
          <w:rStyle w:val="Emphasis"/>
          <w:highlight w:val="cyan"/>
        </w:rPr>
        <w:t>paused</w:t>
      </w:r>
      <w:r w:rsidRPr="00E73EDF">
        <w:rPr>
          <w:rStyle w:val="StyleUnderline"/>
          <w:highlight w:val="cyan"/>
        </w:rPr>
        <w:t xml:space="preserve"> by seven of the Arctic states</w:t>
      </w:r>
      <w:r w:rsidRPr="00653DD1">
        <w:rPr>
          <w:rStyle w:val="StyleUnderline"/>
        </w:rPr>
        <w:t xml:space="preserve"> (less Russia) </w:t>
      </w:r>
      <w:r w:rsidRPr="00E73EDF">
        <w:rPr>
          <w:rStyle w:val="StyleUnderline"/>
          <w:highlight w:val="cyan"/>
        </w:rPr>
        <w:t xml:space="preserve">since the invasion of </w:t>
      </w:r>
      <w:r w:rsidRPr="00E73EDF">
        <w:rPr>
          <w:rStyle w:val="Emphasis"/>
          <w:highlight w:val="cyan"/>
        </w:rPr>
        <w:t>Ukraine</w:t>
      </w:r>
      <w:r w:rsidRPr="00653DD1">
        <w:rPr>
          <w:sz w:val="12"/>
        </w:rPr>
        <w:t xml:space="preserve"> in February 2022. </w:t>
      </w:r>
      <w:r w:rsidRPr="00E73EDF">
        <w:rPr>
          <w:rStyle w:val="StyleUnderline"/>
          <w:highlight w:val="cyan"/>
        </w:rPr>
        <w:t xml:space="preserve">Since </w:t>
      </w:r>
      <w:r w:rsidRPr="00E73EDF">
        <w:rPr>
          <w:rStyle w:val="Emphasis"/>
          <w:highlight w:val="cyan"/>
        </w:rPr>
        <w:t>by charter</w:t>
      </w:r>
      <w:r w:rsidRPr="00E73EDF">
        <w:rPr>
          <w:rStyle w:val="StyleUnderline"/>
          <w:highlight w:val="cyan"/>
        </w:rPr>
        <w:t xml:space="preserve"> the Arctic Ministers of the </w:t>
      </w:r>
      <w:r w:rsidRPr="00E73EDF">
        <w:rPr>
          <w:rStyle w:val="Emphasis"/>
          <w:highlight w:val="cyan"/>
        </w:rPr>
        <w:t>eight states must approve major new initiatives</w:t>
      </w:r>
      <w:r w:rsidRPr="00E73EDF">
        <w:rPr>
          <w:rStyle w:val="StyleUnderline"/>
          <w:highlight w:val="cyan"/>
        </w:rPr>
        <w:t xml:space="preserve">, the current </w:t>
      </w:r>
      <w:r w:rsidRPr="00E73EDF">
        <w:rPr>
          <w:rStyle w:val="Emphasis"/>
          <w:highlight w:val="cyan"/>
        </w:rPr>
        <w:t>lack</w:t>
      </w:r>
      <w:r w:rsidRPr="00E73EDF">
        <w:rPr>
          <w:rStyle w:val="StyleUnderline"/>
          <w:highlight w:val="cyan"/>
        </w:rPr>
        <w:t xml:space="preserve"> of</w:t>
      </w:r>
      <w:r w:rsidRPr="00653DD1">
        <w:rPr>
          <w:rStyle w:val="StyleUnderline"/>
        </w:rPr>
        <w:t xml:space="preserve"> diplomatic </w:t>
      </w:r>
      <w:r w:rsidRPr="00E73EDF">
        <w:rPr>
          <w:rStyle w:val="StyleUnderline"/>
          <w:highlight w:val="cyan"/>
        </w:rPr>
        <w:t xml:space="preserve">engagement with Russia </w:t>
      </w:r>
      <w:r w:rsidRPr="00E73EDF">
        <w:rPr>
          <w:rStyle w:val="Emphasis"/>
          <w:highlight w:val="cyan"/>
        </w:rPr>
        <w:t>limits the way forward</w:t>
      </w:r>
      <w:r w:rsidRPr="00653DD1">
        <w:rPr>
          <w:rStyle w:val="StyleUnderline"/>
        </w:rPr>
        <w:t xml:space="preserve"> for constructive dialogue on a range of critical issues</w:t>
      </w:r>
      <w:r w:rsidRPr="00653DD1">
        <w:rPr>
          <w:sz w:val="12"/>
        </w:rPr>
        <w:t>.</w:t>
      </w:r>
    </w:p>
    <w:p w14:paraId="2AD01234" w14:textId="3F022056" w:rsidR="00871B0F" w:rsidRDefault="00871B0F" w:rsidP="00871B0F">
      <w:pPr>
        <w:pStyle w:val="Heading4"/>
      </w:pPr>
      <w:r>
        <w:t xml:space="preserve">The counterplan is the </w:t>
      </w:r>
      <w:r w:rsidRPr="009B35B4">
        <w:rPr>
          <w:u w:val="single"/>
        </w:rPr>
        <w:t>only</w:t>
      </w:r>
      <w:r>
        <w:t xml:space="preserve"> way to succeed---failure of the plan is </w:t>
      </w:r>
      <w:r w:rsidRPr="009B35B4">
        <w:rPr>
          <w:u w:val="single"/>
        </w:rPr>
        <w:t>inevitable</w:t>
      </w:r>
      <w:r>
        <w:t xml:space="preserve"> absent the Council. </w:t>
      </w:r>
    </w:p>
    <w:p w14:paraId="0B57303B" w14:textId="07D357ED" w:rsidR="00871B0F" w:rsidRPr="00265487" w:rsidRDefault="00871B0F" w:rsidP="00871B0F">
      <w:r w:rsidRPr="00265487">
        <w:rPr>
          <w:rStyle w:val="Style13ptBold"/>
        </w:rPr>
        <w:t>Gross ’22</w:t>
      </w:r>
      <w:r>
        <w:t xml:space="preserve"> [Matthew Gross, senior editor of the Harvard International Review; BA, Harvard University. February 16, 2022. Harvard International Review “</w:t>
      </w:r>
      <w:r w:rsidRPr="00265487">
        <w:t>The Influence of the Arctic Council</w:t>
      </w:r>
      <w:r>
        <w:t xml:space="preserve">” </w:t>
      </w:r>
      <w:hyperlink r:id="rId19" w:history="1">
        <w:r w:rsidRPr="00870301">
          <w:rPr>
            <w:rStyle w:val="Hyperlink"/>
          </w:rPr>
          <w:t>https://hir.harvard.edu/the-influence-of-the-arctic-council/</w:t>
        </w:r>
      </w:hyperlink>
      <w:r>
        <w:t xml:space="preserve"> </w:t>
      </w:r>
      <w:r w:rsidR="00277E27">
        <w:t xml:space="preserve">accessed 7.3.2025 // </w:t>
      </w:r>
      <w:r w:rsidR="00277E27">
        <w:rPr>
          <w:b/>
          <w:i/>
        </w:rPr>
        <w:t>mosuQ</w:t>
      </w:r>
      <w:r w:rsidR="00277E27">
        <w:t>]</w:t>
      </w:r>
    </w:p>
    <w:p w14:paraId="2AE20B05" w14:textId="77777777" w:rsidR="00871B0F" w:rsidRPr="00AF59CE" w:rsidRDefault="00871B0F" w:rsidP="00871B0F">
      <w:pPr>
        <w:rPr>
          <w:sz w:val="12"/>
        </w:rPr>
      </w:pPr>
      <w:r w:rsidRPr="00E73EDF">
        <w:rPr>
          <w:rStyle w:val="StyleUnderline"/>
          <w:highlight w:val="cyan"/>
        </w:rPr>
        <w:t>The</w:t>
      </w:r>
      <w:r w:rsidRPr="00265487">
        <w:rPr>
          <w:rStyle w:val="StyleUnderline"/>
        </w:rPr>
        <w:t xml:space="preserve"> Arctic </w:t>
      </w:r>
      <w:r w:rsidRPr="00E73EDF">
        <w:rPr>
          <w:rStyle w:val="StyleUnderline"/>
          <w:highlight w:val="cyan"/>
        </w:rPr>
        <w:t>Council</w:t>
      </w:r>
      <w:r w:rsidRPr="00265487">
        <w:rPr>
          <w:rStyle w:val="StyleUnderline"/>
        </w:rPr>
        <w:t xml:space="preserve"> could </w:t>
      </w:r>
      <w:r w:rsidRPr="00E73EDF">
        <w:rPr>
          <w:rStyle w:val="StyleUnderline"/>
          <w:highlight w:val="cyan"/>
        </w:rPr>
        <w:t xml:space="preserve">play a significant role in determining which countries end up with </w:t>
      </w:r>
      <w:r w:rsidRPr="00E73EDF">
        <w:rPr>
          <w:rStyle w:val="Emphasis"/>
          <w:highlight w:val="cyan"/>
        </w:rPr>
        <w:t>successful outcomes</w:t>
      </w:r>
      <w:r w:rsidRPr="00E73EDF">
        <w:rPr>
          <w:rStyle w:val="StyleUnderline"/>
          <w:highlight w:val="cyan"/>
        </w:rPr>
        <w:t xml:space="preserve"> and which</w:t>
      </w:r>
      <w:r w:rsidRPr="00265487">
        <w:rPr>
          <w:rStyle w:val="StyleUnderline"/>
        </w:rPr>
        <w:t xml:space="preserve"> countries </w:t>
      </w:r>
      <w:r w:rsidRPr="00E73EDF">
        <w:rPr>
          <w:rStyle w:val="Emphasis"/>
          <w:highlight w:val="cyan"/>
        </w:rPr>
        <w:t>fall short</w:t>
      </w:r>
      <w:r w:rsidRPr="00E73EDF">
        <w:rPr>
          <w:rStyle w:val="StyleUnderline"/>
          <w:highlight w:val="cyan"/>
        </w:rPr>
        <w:t xml:space="preserve"> of their</w:t>
      </w:r>
      <w:r w:rsidRPr="00265487">
        <w:rPr>
          <w:rStyle w:val="StyleUnderline"/>
        </w:rPr>
        <w:t xml:space="preserve"> regional </w:t>
      </w:r>
      <w:r w:rsidRPr="00E73EDF">
        <w:rPr>
          <w:rStyle w:val="StyleUnderline"/>
          <w:highlight w:val="cyan"/>
        </w:rPr>
        <w:t>goals</w:t>
      </w:r>
      <w:r w:rsidRPr="00265487">
        <w:rPr>
          <w:rStyle w:val="StyleUnderline"/>
        </w:rPr>
        <w:t xml:space="preserve">. </w:t>
      </w:r>
      <w:r w:rsidRPr="00E73EDF">
        <w:rPr>
          <w:rStyle w:val="StyleUnderline"/>
          <w:highlight w:val="cyan"/>
        </w:rPr>
        <w:t>Specifically</w:t>
      </w:r>
      <w:r w:rsidRPr="00265487">
        <w:rPr>
          <w:rStyle w:val="StyleUnderline"/>
        </w:rPr>
        <w:t xml:space="preserve">, this might come </w:t>
      </w:r>
      <w:r w:rsidRPr="00E73EDF">
        <w:rPr>
          <w:rStyle w:val="StyleUnderline"/>
          <w:highlight w:val="cyan"/>
        </w:rPr>
        <w:t xml:space="preserve">in the form of </w:t>
      </w:r>
      <w:r w:rsidRPr="00E73EDF">
        <w:rPr>
          <w:rStyle w:val="Emphasis"/>
          <w:highlight w:val="cyan"/>
        </w:rPr>
        <w:t>resolutions</w:t>
      </w:r>
      <w:r w:rsidRPr="00265487">
        <w:rPr>
          <w:rStyle w:val="StyleUnderline"/>
        </w:rPr>
        <w:t xml:space="preserve"> that countries would have an incentive to abide by. Absent the Arctic Council making a determination that countries adhere to, the potential for </w:t>
      </w:r>
      <w:r w:rsidRPr="00265487">
        <w:rPr>
          <w:rStyle w:val="Emphasis"/>
        </w:rPr>
        <w:t>armed conflict</w:t>
      </w:r>
      <w:r w:rsidRPr="00265487">
        <w:rPr>
          <w:rStyle w:val="StyleUnderline"/>
        </w:rPr>
        <w:t xml:space="preserve"> over territory in the region could increase. The implication is that </w:t>
      </w:r>
      <w:r w:rsidRPr="00E73EDF">
        <w:rPr>
          <w:rStyle w:val="StyleUnderline"/>
          <w:highlight w:val="cyan"/>
        </w:rPr>
        <w:t xml:space="preserve">the </w:t>
      </w:r>
      <w:r w:rsidRPr="00E73EDF">
        <w:rPr>
          <w:rStyle w:val="Emphasis"/>
          <w:highlight w:val="cyan"/>
        </w:rPr>
        <w:t>legitimacy</w:t>
      </w:r>
      <w:r w:rsidRPr="00E73EDF">
        <w:rPr>
          <w:rStyle w:val="StyleUnderline"/>
          <w:highlight w:val="cyan"/>
        </w:rPr>
        <w:t xml:space="preserve"> of the Arctic Council must be </w:t>
      </w:r>
      <w:r w:rsidRPr="00E73EDF">
        <w:rPr>
          <w:rStyle w:val="Emphasis"/>
          <w:highlight w:val="cyan"/>
        </w:rPr>
        <w:t>recognized</w:t>
      </w:r>
      <w:r w:rsidRPr="00E73EDF">
        <w:rPr>
          <w:rStyle w:val="StyleUnderline"/>
          <w:highlight w:val="cyan"/>
        </w:rPr>
        <w:t xml:space="preserve"> by</w:t>
      </w:r>
      <w:r w:rsidRPr="00265487">
        <w:rPr>
          <w:rStyle w:val="StyleUnderline"/>
        </w:rPr>
        <w:t xml:space="preserve"> its three major powers—</w:t>
      </w:r>
      <w:r w:rsidRPr="00E73EDF">
        <w:rPr>
          <w:rStyle w:val="StyleUnderline"/>
          <w:highlight w:val="cyan"/>
        </w:rPr>
        <w:t xml:space="preserve">the </w:t>
      </w:r>
      <w:r w:rsidRPr="00E73EDF">
        <w:rPr>
          <w:rStyle w:val="Emphasis"/>
          <w:highlight w:val="cyan"/>
        </w:rPr>
        <w:t>U</w:t>
      </w:r>
      <w:r w:rsidRPr="00265487">
        <w:rPr>
          <w:rStyle w:val="StyleUnderline"/>
        </w:rPr>
        <w:t xml:space="preserve">nited </w:t>
      </w:r>
      <w:r w:rsidRPr="00E73EDF">
        <w:rPr>
          <w:rStyle w:val="Emphasis"/>
          <w:highlight w:val="cyan"/>
        </w:rPr>
        <w:t>S</w:t>
      </w:r>
      <w:r w:rsidRPr="00265487">
        <w:rPr>
          <w:rStyle w:val="StyleUnderline"/>
        </w:rPr>
        <w:t xml:space="preserve">tates, China, and Russia—as well as the other competing nations in the region </w:t>
      </w:r>
      <w:r w:rsidRPr="00E73EDF">
        <w:rPr>
          <w:rStyle w:val="StyleUnderline"/>
          <w:highlight w:val="cyan"/>
        </w:rPr>
        <w:t xml:space="preserve">in order to </w:t>
      </w:r>
      <w:r w:rsidRPr="00E73EDF">
        <w:rPr>
          <w:rStyle w:val="Emphasis"/>
          <w:highlight w:val="cyan"/>
        </w:rPr>
        <w:t>avoid conflict</w:t>
      </w:r>
      <w:r w:rsidRPr="00265487">
        <w:rPr>
          <w:rStyle w:val="StyleUnderline"/>
        </w:rPr>
        <w:t>.</w:t>
      </w:r>
      <w:r w:rsidRPr="00265487">
        <w:rPr>
          <w:sz w:val="12"/>
        </w:rPr>
        <w:t xml:space="preserve"> A Russian-led Arctic Council risks the legitimacy of the Arctic Council by creating the perception that its rulings are designed to advance Russian interests rather than mutually-beneficial regional goals. The creation of the rotating Chairmanship was an attempt to bolster the Council’s legitimacy by maintaining the perception of neutral and fair procedures, but this facet of the Council fails to account for the conflict of interest between Chairmanship duties and self-interest that might arise on the part of the Chairmanship nation.</w:t>
      </w:r>
    </w:p>
    <w:p w14:paraId="647A8C71" w14:textId="079E3AF9" w:rsidR="00871B0F" w:rsidRPr="00871B0F" w:rsidRDefault="00871B0F" w:rsidP="00871B0F">
      <w:pPr>
        <w:pStyle w:val="Heading4"/>
      </w:pPr>
      <w:r w:rsidRPr="002F0C40">
        <w:rPr>
          <w:u w:val="single"/>
        </w:rPr>
        <w:t>Including</w:t>
      </w:r>
      <w:r>
        <w:t xml:space="preserve"> </w:t>
      </w:r>
      <w:r w:rsidRPr="002F0C40">
        <w:rPr>
          <w:u w:val="single"/>
        </w:rPr>
        <w:t>Russia</w:t>
      </w:r>
      <w:r>
        <w:t xml:space="preserve"> through the Council is </w:t>
      </w:r>
      <w:r w:rsidRPr="00871B0F">
        <w:rPr>
          <w:u w:val="single"/>
        </w:rPr>
        <w:t>key</w:t>
      </w:r>
      <w:r>
        <w:t xml:space="preserve"> to </w:t>
      </w:r>
      <w:r w:rsidRPr="00871B0F">
        <w:rPr>
          <w:u w:val="single"/>
        </w:rPr>
        <w:t>solvency</w:t>
      </w:r>
      <w:r>
        <w:t xml:space="preserve">---their </w:t>
      </w:r>
      <w:r w:rsidRPr="00871B0F">
        <w:rPr>
          <w:u w:val="single"/>
        </w:rPr>
        <w:t>presence</w:t>
      </w:r>
      <w:r>
        <w:t xml:space="preserve"> is </w:t>
      </w:r>
      <w:r w:rsidRPr="00871B0F">
        <w:rPr>
          <w:u w:val="single"/>
        </w:rPr>
        <w:t>vital</w:t>
      </w:r>
      <w:r>
        <w:t xml:space="preserve"> to fulfilling Arctic </w:t>
      </w:r>
      <w:r w:rsidRPr="00871B0F">
        <w:rPr>
          <w:u w:val="single"/>
        </w:rPr>
        <w:t>goals</w:t>
      </w:r>
      <w:r>
        <w:t xml:space="preserve">. </w:t>
      </w:r>
    </w:p>
    <w:p w14:paraId="20C32B86" w14:textId="3BC9C2BE" w:rsidR="00871B0F" w:rsidRPr="00CE65D2" w:rsidRDefault="00871B0F" w:rsidP="00871B0F">
      <w:r w:rsidRPr="008C4083">
        <w:rPr>
          <w:rStyle w:val="Style13ptBold"/>
        </w:rPr>
        <w:t>Dyck ’24</w:t>
      </w:r>
      <w:r>
        <w:t xml:space="preserve"> [Carol Dyck, doctoral student in Faculty of Law at Western University; BA, international relations, University of British Columbia; MA, international environmental policy, Middlebury Institute of International Studies at Monterey; LLM, environmental law, University of Kent; MA, biodiversity, conservation, and management, University of Oxford. May 2024. </w:t>
      </w:r>
      <w:r>
        <w:rPr>
          <w:i/>
          <w:iCs/>
        </w:rPr>
        <w:t>Marine Policy</w:t>
      </w:r>
      <w:r>
        <w:t>, Vol. 163 “</w:t>
      </w:r>
      <w:r w:rsidRPr="00CE65D2">
        <w:t>On thin ice: The Arctic Council’s uncertain future</w:t>
      </w:r>
      <w:r>
        <w:t xml:space="preserve">” </w:t>
      </w:r>
      <w:hyperlink r:id="rId20" w:history="1">
        <w:r w:rsidRPr="00870301">
          <w:rPr>
            <w:rStyle w:val="Hyperlink"/>
          </w:rPr>
          <w:t>https://www.sciencedirect.com/science/article/pii/S0308597X24000587?via%3Dihub</w:t>
        </w:r>
      </w:hyperlink>
      <w:r>
        <w:t xml:space="preserve"> </w:t>
      </w:r>
      <w:r w:rsidR="00277E27">
        <w:t xml:space="preserve">accessed 7.3.2025 // </w:t>
      </w:r>
      <w:r w:rsidR="00277E27">
        <w:rPr>
          <w:b/>
          <w:i/>
        </w:rPr>
        <w:t>mosuQ</w:t>
      </w:r>
      <w:r w:rsidR="00277E27">
        <w:t>]</w:t>
      </w:r>
    </w:p>
    <w:p w14:paraId="7A696727" w14:textId="77777777" w:rsidR="00871B0F" w:rsidRPr="008C4083" w:rsidRDefault="00871B0F" w:rsidP="00871B0F">
      <w:pPr>
        <w:rPr>
          <w:sz w:val="12"/>
        </w:rPr>
      </w:pPr>
      <w:r w:rsidRPr="008C4083">
        <w:rPr>
          <w:sz w:val="12"/>
        </w:rPr>
        <w:t>The future of the Arctic Council now hangs in the balance. The ongoing Ukraine war has triggered renewed military posturing in the Arctic Ocean, further souring relations between the Member States.27 In May 2022 Senior Arctic Officials (SAOs) continued to search for solutions to the two month pause, a situation complicated by Russia holding the Chairmanship. By June 2022 the Arctic seven announced that the</w:t>
      </w:r>
      <w:r w:rsidRPr="00871B0F">
        <w:rPr>
          <w:sz w:val="12"/>
          <w:szCs w:val="10"/>
        </w:rPr>
        <w:t>y would “implement a limited resumption of [their] work in the Arctic Council on projects that do not involve the participation of the Russian Federation” and would “continue to examine additional modalities to allow [them] to further continue the council’s important work.”28; Meanwhile, academics likewise explored whether the remaining seven Member States could establish a new Arctic organization to address cooperation in the region without Russia.29 The American coordinator for the Arctic region, James P. Deltart, of the US State Department rejected that option stating,</w:t>
      </w:r>
    </w:p>
    <w:p w14:paraId="38A73B34" w14:textId="77777777" w:rsidR="00871B0F" w:rsidRPr="008C4083" w:rsidRDefault="00871B0F" w:rsidP="00871B0F">
      <w:pPr>
        <w:rPr>
          <w:sz w:val="12"/>
        </w:rPr>
      </w:pPr>
      <w:r w:rsidRPr="00CE65D2">
        <w:rPr>
          <w:rStyle w:val="StyleUnderline"/>
        </w:rPr>
        <w:t xml:space="preserve">Creating an </w:t>
      </w:r>
      <w:r w:rsidRPr="008C4083">
        <w:rPr>
          <w:rStyle w:val="Emphasis"/>
        </w:rPr>
        <w:t>alternative</w:t>
      </w:r>
      <w:r w:rsidRPr="00CE65D2">
        <w:rPr>
          <w:rStyle w:val="StyleUnderline"/>
        </w:rPr>
        <w:t xml:space="preserve"> structure to the Arctic Council is </w:t>
      </w:r>
      <w:r w:rsidRPr="008C4083">
        <w:rPr>
          <w:rStyle w:val="Emphasis"/>
        </w:rPr>
        <w:t>not on our agenda</w:t>
      </w:r>
      <w:r w:rsidRPr="00CE65D2">
        <w:rPr>
          <w:rStyle w:val="StyleUnderline"/>
        </w:rPr>
        <w:t xml:space="preserve">. We believe </w:t>
      </w:r>
      <w:r w:rsidRPr="00E73EDF">
        <w:rPr>
          <w:rStyle w:val="StyleUnderline"/>
          <w:highlight w:val="cyan"/>
        </w:rPr>
        <w:t xml:space="preserve">the Council holds the </w:t>
      </w:r>
      <w:r w:rsidRPr="00E73EDF">
        <w:rPr>
          <w:rStyle w:val="Emphasis"/>
          <w:highlight w:val="cyan"/>
        </w:rPr>
        <w:t>greatest value</w:t>
      </w:r>
      <w:r w:rsidRPr="00E73EDF">
        <w:rPr>
          <w:rStyle w:val="StyleUnderline"/>
          <w:highlight w:val="cyan"/>
        </w:rPr>
        <w:t xml:space="preserve"> as a circumpolar forum including </w:t>
      </w:r>
      <w:r w:rsidRPr="00E73EDF">
        <w:rPr>
          <w:rStyle w:val="Emphasis"/>
          <w:highlight w:val="cyan"/>
        </w:rPr>
        <w:t>all</w:t>
      </w:r>
      <w:r w:rsidRPr="00CE65D2">
        <w:rPr>
          <w:rStyle w:val="StyleUnderline"/>
        </w:rPr>
        <w:t xml:space="preserve"> the </w:t>
      </w:r>
      <w:r w:rsidRPr="00E73EDF">
        <w:rPr>
          <w:rStyle w:val="StyleUnderline"/>
          <w:highlight w:val="cyan"/>
        </w:rPr>
        <w:t>eight Arctic states</w:t>
      </w:r>
      <w:r w:rsidRPr="00CE65D2">
        <w:rPr>
          <w:rStyle w:val="StyleUnderline"/>
        </w:rPr>
        <w:t xml:space="preserve"> and binding together the people who live throughout the entire region.</w:t>
      </w:r>
      <w:r w:rsidRPr="008C4083">
        <w:rPr>
          <w:sz w:val="12"/>
        </w:rPr>
        <w:t>30</w:t>
      </w:r>
    </w:p>
    <w:p w14:paraId="7733FECE" w14:textId="78D13F1F" w:rsidR="00871B0F" w:rsidRPr="00871B0F" w:rsidRDefault="00871B0F" w:rsidP="00871B0F">
      <w:pPr>
        <w:rPr>
          <w:u w:val="single"/>
        </w:rPr>
      </w:pPr>
      <w:r w:rsidRPr="00E73EDF">
        <w:rPr>
          <w:rStyle w:val="StyleUnderline"/>
          <w:highlight w:val="cyan"/>
        </w:rPr>
        <w:t>Senior</w:t>
      </w:r>
      <w:r w:rsidRPr="00CE65D2">
        <w:rPr>
          <w:rStyle w:val="StyleUnderline"/>
        </w:rPr>
        <w:t xml:space="preserve"> Arctic </w:t>
      </w:r>
      <w:r w:rsidRPr="00E73EDF">
        <w:rPr>
          <w:rStyle w:val="StyleUnderline"/>
          <w:highlight w:val="cyan"/>
        </w:rPr>
        <w:t>Officials</w:t>
      </w:r>
      <w:r w:rsidRPr="00CE65D2">
        <w:rPr>
          <w:rStyle w:val="StyleUnderline"/>
        </w:rPr>
        <w:t xml:space="preserve"> remain </w:t>
      </w:r>
      <w:r w:rsidRPr="00E73EDF">
        <w:rPr>
          <w:rStyle w:val="Emphasis"/>
          <w:highlight w:val="cyan"/>
        </w:rPr>
        <w:t>wary</w:t>
      </w:r>
      <w:r w:rsidRPr="00E73EDF">
        <w:rPr>
          <w:rStyle w:val="StyleUnderline"/>
          <w:highlight w:val="cyan"/>
        </w:rPr>
        <w:t xml:space="preserve"> of making</w:t>
      </w:r>
      <w:r w:rsidRPr="00CE65D2">
        <w:rPr>
          <w:rStyle w:val="StyleUnderline"/>
        </w:rPr>
        <w:t xml:space="preserve"> </w:t>
      </w:r>
      <w:r w:rsidRPr="008C4083">
        <w:rPr>
          <w:rStyle w:val="Emphasis"/>
        </w:rPr>
        <w:t xml:space="preserve">rash </w:t>
      </w:r>
      <w:r w:rsidRPr="00E73EDF">
        <w:rPr>
          <w:rStyle w:val="Emphasis"/>
          <w:highlight w:val="cyan"/>
        </w:rPr>
        <w:t>decisions</w:t>
      </w:r>
      <w:r w:rsidRPr="00E73EDF">
        <w:rPr>
          <w:rStyle w:val="StyleUnderline"/>
          <w:highlight w:val="cyan"/>
        </w:rPr>
        <w:t xml:space="preserve"> which may prevent a future return to </w:t>
      </w:r>
      <w:r w:rsidRPr="00E73EDF">
        <w:rPr>
          <w:rStyle w:val="Emphasis"/>
          <w:highlight w:val="cyan"/>
        </w:rPr>
        <w:t>normalcy</w:t>
      </w:r>
      <w:r w:rsidRPr="00E73EDF">
        <w:rPr>
          <w:rStyle w:val="StyleUnderline"/>
          <w:highlight w:val="cyan"/>
        </w:rPr>
        <w:t xml:space="preserve"> in the Arctic Council. To </w:t>
      </w:r>
      <w:r w:rsidRPr="00E73EDF">
        <w:rPr>
          <w:rStyle w:val="Emphasis"/>
          <w:highlight w:val="cyan"/>
        </w:rPr>
        <w:t>abandon</w:t>
      </w:r>
      <w:r w:rsidRPr="00E73EDF">
        <w:rPr>
          <w:rStyle w:val="StyleUnderline"/>
          <w:highlight w:val="cyan"/>
        </w:rPr>
        <w:t xml:space="preserve"> the Arctic Council altogether would </w:t>
      </w:r>
      <w:r w:rsidRPr="00E73EDF">
        <w:rPr>
          <w:rStyle w:val="Emphasis"/>
          <w:highlight w:val="cyan"/>
        </w:rPr>
        <w:t>permanently isolate Russia</w:t>
      </w:r>
      <w:r w:rsidRPr="00CE65D2">
        <w:rPr>
          <w:rStyle w:val="StyleUnderline"/>
        </w:rPr>
        <w:t>, an imprudent move given that Russia is, from “a variety of biophysical and socioeconomic perspectives […], the preeminent Arctic State.”</w:t>
      </w:r>
      <w:r w:rsidRPr="008C4083">
        <w:rPr>
          <w:sz w:val="12"/>
        </w:rPr>
        <w:t xml:space="preserve">31; </w:t>
      </w:r>
      <w:r w:rsidRPr="00E73EDF">
        <w:rPr>
          <w:rStyle w:val="StyleUnderline"/>
          <w:highlight w:val="cyan"/>
        </w:rPr>
        <w:t>A</w:t>
      </w:r>
      <w:r w:rsidRPr="00CE65D2">
        <w:rPr>
          <w:rStyle w:val="StyleUnderline"/>
        </w:rPr>
        <w:t xml:space="preserve"> </w:t>
      </w:r>
      <w:r w:rsidRPr="008C4083">
        <w:rPr>
          <w:rStyle w:val="Emphasis"/>
        </w:rPr>
        <w:t>new</w:t>
      </w:r>
      <w:r w:rsidRPr="00CE65D2">
        <w:rPr>
          <w:rStyle w:val="StyleUnderline"/>
        </w:rPr>
        <w:t xml:space="preserve"> </w:t>
      </w:r>
      <w:r w:rsidRPr="00E73EDF">
        <w:rPr>
          <w:rStyle w:val="StyleUnderline"/>
          <w:highlight w:val="cyan"/>
        </w:rPr>
        <w:t>regional Arctic body that does not include Russia</w:t>
      </w:r>
      <w:r w:rsidRPr="00CE65D2">
        <w:rPr>
          <w:rStyle w:val="StyleUnderline"/>
        </w:rPr>
        <w:t xml:space="preserve"> would </w:t>
      </w:r>
      <w:r w:rsidRPr="00E73EDF">
        <w:rPr>
          <w:rStyle w:val="Emphasis"/>
          <w:highlight w:val="cyan"/>
        </w:rPr>
        <w:t>lack scope and breadth</w:t>
      </w:r>
      <w:r w:rsidRPr="00E73EDF">
        <w:rPr>
          <w:rStyle w:val="StyleUnderline"/>
          <w:highlight w:val="cyan"/>
        </w:rPr>
        <w:t xml:space="preserve">, threatening its ability to </w:t>
      </w:r>
      <w:r w:rsidRPr="00E73EDF">
        <w:rPr>
          <w:rStyle w:val="Emphasis"/>
          <w:highlight w:val="cyan"/>
        </w:rPr>
        <w:t>fulfill</w:t>
      </w:r>
      <w:r w:rsidRPr="00E73EDF">
        <w:rPr>
          <w:rStyle w:val="StyleUnderline"/>
          <w:highlight w:val="cyan"/>
        </w:rPr>
        <w:t xml:space="preserve"> its </w:t>
      </w:r>
      <w:r w:rsidRPr="00E73EDF">
        <w:rPr>
          <w:rStyle w:val="Emphasis"/>
          <w:highlight w:val="cyan"/>
        </w:rPr>
        <w:t>goals or objectives</w:t>
      </w:r>
      <w:r w:rsidRPr="00CE65D2">
        <w:rPr>
          <w:rStyle w:val="StyleUnderline"/>
        </w:rPr>
        <w:t>.</w:t>
      </w:r>
    </w:p>
    <w:p w14:paraId="76F02685" w14:textId="77777777" w:rsidR="00FF0AE7" w:rsidRDefault="00FF0AE7" w:rsidP="00FF0AE7">
      <w:pPr>
        <w:pStyle w:val="Heading3"/>
      </w:pPr>
      <w:r>
        <w:t>2NC---S---Say Yes---Russia</w:t>
      </w:r>
    </w:p>
    <w:p w14:paraId="7602A1FE" w14:textId="77777777" w:rsidR="00FF0AE7" w:rsidRDefault="00FF0AE7" w:rsidP="00FF0AE7">
      <w:pPr>
        <w:pStyle w:val="Heading4"/>
      </w:pPr>
      <w:r>
        <w:t xml:space="preserve">Russia says </w:t>
      </w:r>
      <w:r w:rsidRPr="00741249">
        <w:rPr>
          <w:u w:val="single"/>
        </w:rPr>
        <w:t>yes</w:t>
      </w:r>
      <w:r>
        <w:t xml:space="preserve">---lack of </w:t>
      </w:r>
      <w:r w:rsidRPr="00741249">
        <w:rPr>
          <w:u w:val="single"/>
        </w:rPr>
        <w:t>international</w:t>
      </w:r>
      <w:r w:rsidRPr="00741249">
        <w:t xml:space="preserve"> </w:t>
      </w:r>
      <w:r w:rsidRPr="00741249">
        <w:rPr>
          <w:u w:val="single"/>
        </w:rPr>
        <w:t>connection</w:t>
      </w:r>
      <w:r w:rsidRPr="00575A20">
        <w:t xml:space="preserve"> </w:t>
      </w:r>
      <w:r>
        <w:t xml:space="preserve">and </w:t>
      </w:r>
      <w:r w:rsidRPr="00741249">
        <w:rPr>
          <w:u w:val="single"/>
        </w:rPr>
        <w:t>losing</w:t>
      </w:r>
      <w:r w:rsidRPr="00741249">
        <w:t xml:space="preserve"> </w:t>
      </w:r>
      <w:r w:rsidRPr="00741249">
        <w:rPr>
          <w:u w:val="single"/>
        </w:rPr>
        <w:t>leadership</w:t>
      </w:r>
      <w:r w:rsidRPr="00741249">
        <w:t xml:space="preserve"> </w:t>
      </w:r>
      <w:r>
        <w:t xml:space="preserve">status is making Putin </w:t>
      </w:r>
      <w:r w:rsidRPr="00741249">
        <w:rPr>
          <w:u w:val="single"/>
        </w:rPr>
        <w:t>rethink</w:t>
      </w:r>
      <w:r w:rsidRPr="00741249">
        <w:t xml:space="preserve"> </w:t>
      </w:r>
      <w:r>
        <w:t xml:space="preserve">separation. </w:t>
      </w:r>
    </w:p>
    <w:p w14:paraId="5E0D79D8" w14:textId="3FC3832A" w:rsidR="00FF0AE7" w:rsidRPr="00720D3F" w:rsidRDefault="00FF0AE7" w:rsidP="00FF0AE7">
      <w:r w:rsidRPr="00720D3F">
        <w:rPr>
          <w:rStyle w:val="Style13ptBold"/>
        </w:rPr>
        <w:t>Davis ’25</w:t>
      </w:r>
      <w:r>
        <w:t xml:space="preserve"> [Anna J. Davis, </w:t>
      </w:r>
      <w:r w:rsidRPr="00871B0F">
        <w:t>expert on nuclear policy and international relations, with a focus on the Eurasia region and the Arctic</w:t>
      </w:r>
      <w:r>
        <w:t xml:space="preserve">; fellow at the Jamestown Foundation; </w:t>
      </w:r>
      <w:r w:rsidRPr="00871B0F">
        <w:t>Grímsson Fellow with the Ólafur Ragnar Grímsson Center and the Arctic Circle Secretariat</w:t>
      </w:r>
      <w:r>
        <w:t xml:space="preserve">; </w:t>
      </w:r>
      <w:r w:rsidRPr="00871B0F">
        <w:t>Non-Resident Fellow of the Center for International Trade and Security</w:t>
      </w:r>
      <w:r>
        <w:t>; BA, international relations and Russia, Oxford University; MS, Russian and East European Studies, Oxford University; PhD, Ukrainian, Belarusian, and Armenian civil nuclear cooperation with Russia, Oxford University. March 21, 2025. The Jamestown Foundation Eurasia Daily Monitor “</w:t>
      </w:r>
      <w:r w:rsidRPr="00720D3F">
        <w:t>Russia Lacks ‘International’ Factor in Preparations For 6th International Arctic Forum</w:t>
      </w:r>
      <w:r>
        <w:t xml:space="preserve">” </w:t>
      </w:r>
      <w:hyperlink r:id="rId21" w:history="1">
        <w:r w:rsidRPr="008C22F2">
          <w:rPr>
            <w:rStyle w:val="Hyperlink"/>
          </w:rPr>
          <w:t>https://jamestown.org/program/russia-lacks-international-factor-in-preparations-of-6th-international-arctic-forum/</w:t>
        </w:r>
      </w:hyperlink>
      <w:r>
        <w:t xml:space="preserve"> </w:t>
      </w:r>
      <w:r w:rsidR="00277E27">
        <w:t xml:space="preserve">accessed 7.3.2025 // </w:t>
      </w:r>
      <w:r w:rsidR="00277E27">
        <w:rPr>
          <w:b/>
          <w:i/>
        </w:rPr>
        <w:t>mosuQ</w:t>
      </w:r>
      <w:r w:rsidR="00277E27">
        <w:t>]</w:t>
      </w:r>
    </w:p>
    <w:p w14:paraId="460834F3" w14:textId="77777777" w:rsidR="00FF0AE7" w:rsidRPr="00C671AB" w:rsidRDefault="00FF0AE7" w:rsidP="00FF0AE7">
      <w:pPr>
        <w:rPr>
          <w:sz w:val="12"/>
        </w:rPr>
      </w:pPr>
      <w:r w:rsidRPr="00C671AB">
        <w:rPr>
          <w:sz w:val="12"/>
        </w:rPr>
        <w:t xml:space="preserve">On March 26–27, the sixth meeting of the International Arctic Forum (IAF) convened by Russia will occur in Murmansk (IAF, accessed March 20). In advance of the IAF, </w:t>
      </w:r>
      <w:r w:rsidRPr="0016433B">
        <w:rPr>
          <w:rStyle w:val="StyleUnderline"/>
        </w:rPr>
        <w:t xml:space="preserve">Russian President Vladimir </w:t>
      </w:r>
      <w:r w:rsidRPr="00E73EDF">
        <w:rPr>
          <w:rStyle w:val="Emphasis"/>
          <w:highlight w:val="cyan"/>
        </w:rPr>
        <w:t>Putin</w:t>
      </w:r>
      <w:r w:rsidRPr="00E73EDF">
        <w:rPr>
          <w:rStyle w:val="StyleUnderline"/>
          <w:highlight w:val="cyan"/>
        </w:rPr>
        <w:t xml:space="preserve"> recently claimed that Russia is “</w:t>
      </w:r>
      <w:r w:rsidRPr="00E73EDF">
        <w:rPr>
          <w:rStyle w:val="Emphasis"/>
          <w:highlight w:val="cyan"/>
        </w:rPr>
        <w:t>committed to cooperation</w:t>
      </w:r>
      <w:r w:rsidRPr="00E73EDF">
        <w:rPr>
          <w:rStyle w:val="StyleUnderline"/>
          <w:highlight w:val="cyan"/>
        </w:rPr>
        <w:t xml:space="preserve"> with all interested</w:t>
      </w:r>
      <w:r w:rsidRPr="0016433B">
        <w:rPr>
          <w:rStyle w:val="StyleUnderline"/>
        </w:rPr>
        <w:t xml:space="preserve"> partner </w:t>
      </w:r>
      <w:r w:rsidRPr="00E73EDF">
        <w:rPr>
          <w:rStyle w:val="StyleUnderline"/>
          <w:highlight w:val="cyan"/>
        </w:rPr>
        <w:t>states</w:t>
      </w:r>
      <w:r w:rsidRPr="0016433B">
        <w:rPr>
          <w:rStyle w:val="StyleUnderline"/>
        </w:rPr>
        <w:t xml:space="preserve"> and integration associations”</w:t>
      </w:r>
      <w:r w:rsidRPr="00C671AB">
        <w:rPr>
          <w:sz w:val="12"/>
        </w:rPr>
        <w:t xml:space="preserve"> (President of Russia, March 17). The upcoming IAF signifies </w:t>
      </w:r>
      <w:r w:rsidRPr="0016433B">
        <w:rPr>
          <w:rStyle w:val="StyleUnderline"/>
        </w:rPr>
        <w:t xml:space="preserve">Moscow’s goal </w:t>
      </w:r>
      <w:r w:rsidRPr="00E73EDF">
        <w:rPr>
          <w:rStyle w:val="StyleUnderline"/>
          <w:highlight w:val="cyan"/>
        </w:rPr>
        <w:t xml:space="preserve">to be at the forefront of </w:t>
      </w:r>
      <w:r w:rsidRPr="00E73EDF">
        <w:rPr>
          <w:rStyle w:val="Emphasis"/>
          <w:highlight w:val="cyan"/>
        </w:rPr>
        <w:t>Arctic affairs and cooperation</w:t>
      </w:r>
      <w:r w:rsidRPr="0016433B">
        <w:rPr>
          <w:rStyle w:val="StyleUnderline"/>
        </w:rPr>
        <w:t xml:space="preserve"> and innovation in the region, while </w:t>
      </w:r>
      <w:r w:rsidRPr="00E73EDF">
        <w:rPr>
          <w:rStyle w:val="StyleUnderline"/>
          <w:highlight w:val="cyan"/>
        </w:rPr>
        <w:t>challenges</w:t>
      </w:r>
      <w:r w:rsidRPr="0016433B">
        <w:rPr>
          <w:rStyle w:val="StyleUnderline"/>
        </w:rPr>
        <w:t xml:space="preserve"> remain </w:t>
      </w:r>
      <w:r w:rsidRPr="00E73EDF">
        <w:rPr>
          <w:rStyle w:val="StyleUnderline"/>
          <w:highlight w:val="cyan"/>
        </w:rPr>
        <w:t xml:space="preserve">given Russia’s </w:t>
      </w:r>
      <w:r w:rsidRPr="00E73EDF">
        <w:rPr>
          <w:rStyle w:val="Emphasis"/>
          <w:highlight w:val="cyan"/>
        </w:rPr>
        <w:t>international isolation</w:t>
      </w:r>
      <w:r w:rsidRPr="0016433B">
        <w:rPr>
          <w:rStyle w:val="StyleUnderline"/>
        </w:rPr>
        <w:t xml:space="preserve"> due to its full-scale invasion of Ukraine</w:t>
      </w:r>
      <w:r w:rsidRPr="00C671AB">
        <w:rPr>
          <w:sz w:val="12"/>
        </w:rPr>
        <w:t xml:space="preserve">. Thus far, </w:t>
      </w:r>
      <w:r w:rsidRPr="0016433B">
        <w:rPr>
          <w:rStyle w:val="StyleUnderline"/>
        </w:rPr>
        <w:t xml:space="preserve">these challenges appear to be causing </w:t>
      </w:r>
      <w:r w:rsidRPr="00E73EDF">
        <w:rPr>
          <w:rStyle w:val="StyleUnderline"/>
          <w:highlight w:val="cyan"/>
        </w:rPr>
        <w:t>Moscow</w:t>
      </w:r>
      <w:r w:rsidRPr="0016433B">
        <w:rPr>
          <w:rStyle w:val="StyleUnderline"/>
        </w:rPr>
        <w:t xml:space="preserve"> to </w:t>
      </w:r>
      <w:r w:rsidRPr="00E73EDF">
        <w:rPr>
          <w:rStyle w:val="Emphasis"/>
          <w:highlight w:val="cyan"/>
        </w:rPr>
        <w:t>struggle in attracting international participation</w:t>
      </w:r>
      <w:r w:rsidRPr="00C671AB">
        <w:rPr>
          <w:sz w:val="12"/>
        </w:rPr>
        <w:t xml:space="preserve"> </w:t>
      </w:r>
      <w:r w:rsidRPr="00C671AB">
        <w:rPr>
          <w:rStyle w:val="StyleUnderline"/>
        </w:rPr>
        <w:t>for the IAF</w:t>
      </w:r>
      <w:r w:rsidRPr="00C671AB">
        <w:rPr>
          <w:sz w:val="12"/>
        </w:rPr>
        <w:t xml:space="preserve">, instead relying on domestic engagement and attendance. Moscow remains committed to its goal of maintaining “Russia’s leadership in the Arctic and [ensuring] dynamic economic development of this macro-region [by consolidating] all available tools, including financial and managerial” (President of Russia, February 28). One of these tools is the IAF, which, for the first time, will be held in Murmansk. The IAF has previously taken place in Moscow (2010), Arkhangelsk (2011 and 2017), Salekhard (2013), and St. Petersburg (2019). Of these cities, Salekhard is the only one located in the Arctic. Murmansk is a notable location as Russia’s westernmost Arctic city near the border with Finland and Norway and, according to Putin, “Russia’s gateway to the Arctic” (President of Russia, March 17). </w:t>
      </w:r>
      <w:r w:rsidRPr="0016433B">
        <w:rPr>
          <w:rStyle w:val="StyleUnderline"/>
        </w:rPr>
        <w:t xml:space="preserve">Moscow’s international relations, however, have </w:t>
      </w:r>
      <w:r w:rsidRPr="00C671AB">
        <w:rPr>
          <w:rStyle w:val="Emphasis"/>
        </w:rPr>
        <w:t>seismically</w:t>
      </w:r>
      <w:r w:rsidRPr="0016433B">
        <w:rPr>
          <w:rStyle w:val="StyleUnderline"/>
        </w:rPr>
        <w:t xml:space="preserve"> changed since the last IAF in 2019 with Russia’s full-scale invasion of Ukraine</w:t>
      </w:r>
      <w:r w:rsidRPr="00C671AB">
        <w:rPr>
          <w:sz w:val="12"/>
        </w:rPr>
        <w:t xml:space="preserve">. Finland and Sweden have joined the North Atlantic Treaty Organization (NATO) (NATO, April 4, 2023, March 7, 2024). Greenland has become a point of renewed security interests for the United States (see Strategic Snapshot, February 10). Meanwhile, Canada, Denmark, Iceland, Finland, Norway, and Sweden have all joined in support of Ukraine in Russia’s ongoing war against the country (Government of Canada; Ministry of Foreign Affairs of Denmark; Ministry of Foreign Affairs of Finland; Government of Iceland; Government of Norway; Government Offices of Sweden, accessed March 17). </w:t>
      </w:r>
      <w:r w:rsidRPr="0016433B">
        <w:rPr>
          <w:rStyle w:val="StyleUnderline"/>
        </w:rPr>
        <w:t xml:space="preserve">Another consequence of its full-scale invasion of Ukraine was the </w:t>
      </w:r>
      <w:r w:rsidRPr="00E73EDF">
        <w:rPr>
          <w:rStyle w:val="Emphasis"/>
          <w:highlight w:val="cyan"/>
        </w:rPr>
        <w:t>rejection</w:t>
      </w:r>
      <w:r w:rsidRPr="00E73EDF">
        <w:rPr>
          <w:rStyle w:val="StyleUnderline"/>
          <w:highlight w:val="cyan"/>
        </w:rPr>
        <w:t xml:space="preserve"> by the seven other </w:t>
      </w:r>
      <w:r w:rsidRPr="00E73EDF">
        <w:rPr>
          <w:rStyle w:val="Emphasis"/>
          <w:highlight w:val="cyan"/>
        </w:rPr>
        <w:t>Arctic states</w:t>
      </w:r>
      <w:r w:rsidRPr="00E73EDF">
        <w:rPr>
          <w:rStyle w:val="StyleUnderline"/>
          <w:highlight w:val="cyan"/>
        </w:rPr>
        <w:t xml:space="preserve"> of</w:t>
      </w:r>
      <w:r w:rsidRPr="0016433B">
        <w:rPr>
          <w:rStyle w:val="StyleUnderline"/>
        </w:rPr>
        <w:t xml:space="preserve"> cooperation with Russia in </w:t>
      </w:r>
      <w:r w:rsidRPr="00E73EDF">
        <w:rPr>
          <w:rStyle w:val="StyleUnderline"/>
          <w:highlight w:val="cyan"/>
        </w:rPr>
        <w:t xml:space="preserve">the </w:t>
      </w:r>
      <w:r w:rsidRPr="00E73EDF">
        <w:rPr>
          <w:rStyle w:val="Emphasis"/>
          <w:highlight w:val="cyan"/>
        </w:rPr>
        <w:t>Arctic Council</w:t>
      </w:r>
      <w:r w:rsidRPr="00C671AB">
        <w:rPr>
          <w:sz w:val="12"/>
        </w:rPr>
        <w:t xml:space="preserve"> in March 2022, which has since resumed limited project-level work (High North News, April 27, 2022; Arctic Council, February 28, 2024). Additionally, cooperation with Russia in the Barents Euro-Arctic Council was suspended in March 2022, and, in 2023, Russia withdrew from the Council (Ministry of Foreign Affairs of Russia, May 17, 2022, September 18, 2023). Moscow has also withdrawn from the International Council for the Exploration of the Sea (ICES) and it no longer cooperates with the Nordic Council of Ministers (Nordic Council, March 3, 2022, February 25; ICES, February 28). Additionally, the European Union, Iceland, and Norway have suspended cooperation with Russia and Belarus in the Northern Dimension joint policy (Koivurova, et. al., 2022; European Union, March 8, 2022; ICES, February 28). Prior to these substantive changes in Arctic cooperation, in 2019, the presidents of Finland and Iceland, the prime ministers of Norway and Sweden, and the foreign ministers of Denmark and Norway attended the IAF (IAF, accessed March 17). The website of the IAF claims that the largest delegations were from the People’s Republic of China (PRC), Norway, Finland, Sweden, the United States, Denmark, Iceland, Canada, and Japan (IAF, accessed March 17). It was also attended by representatives from 12 international companies along with 129 representatives of Russian companies. Putin has attended all of the past IAF meetings, and it would therefore be unusual if he is absent for this one. On March 17, he issued a welcome statement, as he has done in the past, to the government officials, scientists, and experts who will be in attendance (IAF, April 8, 2019; President of Russia, March 17). Unlike in previous years, the attendees have not been officially announced (President of Russia; IAF, April 1, 2019). The only international representatives in the program thus far are from the PRC, Iran, and Japan. These are Ke Jin, General Director of China Freight Forwarding Company, Hanieh Moghani, Vice-Chair of the United Nations Permanent Forum on Indigenous Issues, and Sakiko Hataya from Japan’s Sasakawa Peace Foundation (IAF, March 17; UN Decade; Sasakawa Peace Foundation, accessed March 18). Additionally, Lily Ong, a geopolitics talk show host in Singapore, is noted as a “front row participant” (IAF, March 17; Geopolitics360.net, accessed March 18). Other speakers and attendees include Kremlin advisers and ministers, Duma representatives, regional governors, and heads of Russian corporations such as Rosatom (which is sponsoring the IAF), Novatek, the Far East and Arctic Development Corporation, Norilsk Nickel mining company, among others (IAF, March 17, [1], [2]). As in prior years, the 2025 IAF features a cultural program to showcase “the uniqueness and achievements of the Arctic regions, as well as Russia’s leading role in the development of the Arctic,” according to Anton Kobyakov, advisor to Putin and Executive Secretary of the IAF Organizing Committee (Investment Platform of Russian Regions, March 10). The cultural program includes a tour of the Soviet-era Lenin nuclear-powered icebreaker (the first in the world, as well as the first nuclear-powered civilian vessel) (IAF, accessed March 17). It also features a series of sporting events, including the 51st Murmansk Ski Marathon, which attracted participants from Germany, Slovakia, Australia, Georgia, Belarus, and Kazakhstan in 2019 (IAF, accessed March 18). The isolating developments discussed above have left Russia with a short list of potential Arctic partners with whom it can cooperate despite the barrage of planned activities. Currently, the PRC is the most attractive partner in terms of its interests and availability to engage in the Arctic (see EDM, February 18, March 6). The PRC has held observer status in the Arctic Council since 2013 (Arctic Council, accessed March 17). Additionally, in 2018, the PRC declared itself a “Near-Arctic State,” marking a new type of identity in what it means for states to be Arctic (State Council of the PRC, January 2018). The most notable agreements and new cooperation initiatives resulting from the 2019 IAF were with the PRC (IAF, April 10, 2019). In April 2019, an agreement was signed between the Russian Academy of Sciences and the Qingdao National Laboratory on the intended establishment of the China-Russia Arctic Research Center (Ocean.ru, April 10, 2019). A few days later, the PRC’s National Oil and Gas Exploration Development Company and Russia’s Novatek signed a framework agreement to develop the Arctic LNG 2 project (CNPC, April 26, 2019; see EDM, May 20, 2019; Novatek, accessed March 17). Russian and PRC representatives are, therefore, likely to announce further collaboration agreements at this year’s IAF. Potential further cooperation agreements between Russia and possible attendees of this year’s IAF may include transportation and infrastructure partnerships with states such as Azerbaijan, Kazakhstan, Iran, and Turkmenistan. This was highlighted in February as a point of discussion for the IAF in relation to the Northern Sea Route (NSR) during a meeting of these states and Russia at the 3rd Caspian Economic Forum in Tehran (IAF, accessed March 17). </w:t>
      </w:r>
      <w:r w:rsidRPr="00C671AB">
        <w:rPr>
          <w:rStyle w:val="StyleUnderline"/>
        </w:rPr>
        <w:t xml:space="preserve">Engagement </w:t>
      </w:r>
      <w:r w:rsidRPr="00E73EDF">
        <w:rPr>
          <w:rStyle w:val="Emphasis"/>
          <w:highlight w:val="cyan"/>
        </w:rPr>
        <w:t>excluding</w:t>
      </w:r>
      <w:r w:rsidRPr="00C671AB">
        <w:rPr>
          <w:rStyle w:val="StyleUnderline"/>
        </w:rPr>
        <w:t xml:space="preserve"> other </w:t>
      </w:r>
      <w:r w:rsidRPr="00E73EDF">
        <w:rPr>
          <w:rStyle w:val="StyleUnderline"/>
          <w:highlight w:val="cyan"/>
        </w:rPr>
        <w:t xml:space="preserve">Arctic states would mark a </w:t>
      </w:r>
      <w:r w:rsidRPr="00E73EDF">
        <w:rPr>
          <w:rStyle w:val="Emphasis"/>
          <w:highlight w:val="cyan"/>
        </w:rPr>
        <w:t>shift</w:t>
      </w:r>
      <w:r w:rsidRPr="00C671AB">
        <w:rPr>
          <w:rStyle w:val="StyleUnderline"/>
        </w:rPr>
        <w:t xml:space="preserve"> for the IAF. </w:t>
      </w:r>
      <w:r w:rsidRPr="00741249">
        <w:rPr>
          <w:rStyle w:val="StyleUnderline"/>
        </w:rPr>
        <w:t>Most agreements</w:t>
      </w:r>
      <w:r w:rsidRPr="00C671AB">
        <w:rPr>
          <w:rStyle w:val="StyleUnderline"/>
        </w:rPr>
        <w:t xml:space="preserve"> produced from the IAF tend to be between domestic partners, but in the </w:t>
      </w:r>
      <w:r w:rsidRPr="00E73EDF">
        <w:rPr>
          <w:rStyle w:val="StyleUnderline"/>
          <w:highlight w:val="cyan"/>
        </w:rPr>
        <w:t>past</w:t>
      </w:r>
      <w:r w:rsidRPr="00C671AB">
        <w:rPr>
          <w:rStyle w:val="StyleUnderline"/>
        </w:rPr>
        <w:t xml:space="preserve">, the </w:t>
      </w:r>
      <w:r w:rsidRPr="00E73EDF">
        <w:rPr>
          <w:rStyle w:val="StyleUnderline"/>
          <w:highlight w:val="cyan"/>
        </w:rPr>
        <w:t xml:space="preserve">Forum has been a platform for </w:t>
      </w:r>
      <w:r w:rsidRPr="00E73EDF">
        <w:rPr>
          <w:rStyle w:val="Emphasis"/>
          <w:highlight w:val="cyan"/>
        </w:rPr>
        <w:t>international dialogue and cooperation</w:t>
      </w:r>
      <w:r w:rsidRPr="00E73EDF">
        <w:rPr>
          <w:rStyle w:val="StyleUnderline"/>
          <w:highlight w:val="cyan"/>
        </w:rPr>
        <w:t xml:space="preserve"> between Russia and </w:t>
      </w:r>
      <w:r w:rsidRPr="00E73EDF">
        <w:rPr>
          <w:rStyle w:val="Emphasis"/>
          <w:highlight w:val="cyan"/>
        </w:rPr>
        <w:t>High North neighbors</w:t>
      </w:r>
      <w:r w:rsidRPr="00C671AB">
        <w:rPr>
          <w:sz w:val="12"/>
        </w:rPr>
        <w:t xml:space="preserve">. At the 2019 IAF, Putin met with a number of state leaders, including Patricia Espinosa, then-Executive Secretary of the UN Framework Convention on Climate Change, Erna Solberg, then-Prime Minister of Norway, Stefan Löfven, then-Prime Minister of Sweden, Sauli Niinistö, then-President of Finland, and Gudni Thorlacius Johannesson, then-President of Iceland (President of Russia April 9, [1], [2], [3], [4], [10], 2019). The 2019 IAF also featured an Arctic fishing industry discussion with state representatives and subject matter experts from Russia, Norway, Iceland, Japan, and the United States (IAF, April 10, 2019). One month prior, an EU agreement on preventing unregulated commercial fishing in the Arctic had been signed by Canada, the PRC, Denmark, Iceland, Japan, South Korea, Norway, Russia, and the United States, which entered into force later that June (European Union, March 18, 2019; European Commission, June 25, 2019). Also in 2019, the Arctic Society of Finland signed an agreement with the Russian Geographical Society on scientific and cultural collaboration (IAF, April 11, 2019). Given recent developments, this year’s IAF will likely feature heavy domestic attendance and much lighter international participation than in years prior. At this point, the upcoming IAF may as well be called the Domestic Arctic Forum. Ultimately, the most revealing aspect of this year’s IAF will be which and how many international representatives choose to attend. As narratives about past IAFs emphasize the number of participants and the degree of international participation, it will be important to observe any shifts that might occur in how the 2025 IAF is portrayed. </w:t>
      </w:r>
      <w:r w:rsidRPr="00E73EDF">
        <w:rPr>
          <w:rStyle w:val="StyleUnderline"/>
          <w:highlight w:val="cyan"/>
        </w:rPr>
        <w:t>This</w:t>
      </w:r>
      <w:r w:rsidRPr="0016433B">
        <w:rPr>
          <w:rStyle w:val="StyleUnderline"/>
        </w:rPr>
        <w:t xml:space="preserve"> may in turn </w:t>
      </w:r>
      <w:r w:rsidRPr="00E73EDF">
        <w:rPr>
          <w:rStyle w:val="StyleUnderline"/>
          <w:highlight w:val="cyan"/>
        </w:rPr>
        <w:t>signal potential loss of Russia’s</w:t>
      </w:r>
      <w:r w:rsidRPr="0016433B">
        <w:rPr>
          <w:rStyle w:val="StyleUnderline"/>
        </w:rPr>
        <w:t xml:space="preserve"> own </w:t>
      </w:r>
      <w:r w:rsidRPr="00E73EDF">
        <w:rPr>
          <w:rStyle w:val="StyleUnderline"/>
          <w:highlight w:val="cyan"/>
        </w:rPr>
        <w:t>status as</w:t>
      </w:r>
      <w:r w:rsidRPr="0016433B">
        <w:rPr>
          <w:rStyle w:val="StyleUnderline"/>
        </w:rPr>
        <w:t xml:space="preserve"> the claimed </w:t>
      </w:r>
      <w:r w:rsidRPr="00E73EDF">
        <w:rPr>
          <w:rStyle w:val="Emphasis"/>
          <w:highlight w:val="cyan"/>
        </w:rPr>
        <w:t>leader</w:t>
      </w:r>
      <w:r w:rsidRPr="0016433B">
        <w:rPr>
          <w:rStyle w:val="StyleUnderline"/>
        </w:rPr>
        <w:t xml:space="preserve"> in the Arctic </w:t>
      </w:r>
      <w:r w:rsidRPr="00E73EDF">
        <w:rPr>
          <w:rStyle w:val="StyleUnderline"/>
          <w:highlight w:val="cyan"/>
        </w:rPr>
        <w:t xml:space="preserve">and alter how Moscow perceives the presence of </w:t>
      </w:r>
      <w:r w:rsidRPr="00E73EDF">
        <w:rPr>
          <w:rStyle w:val="Emphasis"/>
          <w:highlight w:val="cyan"/>
        </w:rPr>
        <w:t>other states</w:t>
      </w:r>
      <w:r w:rsidRPr="00E73EDF">
        <w:rPr>
          <w:rStyle w:val="StyleUnderline"/>
          <w:highlight w:val="cyan"/>
        </w:rPr>
        <w:t xml:space="preserve"> as </w:t>
      </w:r>
      <w:r w:rsidRPr="00E73EDF">
        <w:rPr>
          <w:rStyle w:val="Emphasis"/>
          <w:highlight w:val="cyan"/>
        </w:rPr>
        <w:t>competitive</w:t>
      </w:r>
      <w:r w:rsidRPr="0016433B">
        <w:rPr>
          <w:rStyle w:val="StyleUnderline"/>
        </w:rPr>
        <w:t xml:space="preserve"> with its own position in the High North</w:t>
      </w:r>
      <w:r w:rsidRPr="00C671AB">
        <w:rPr>
          <w:sz w:val="12"/>
        </w:rPr>
        <w:t>.</w:t>
      </w:r>
    </w:p>
    <w:p w14:paraId="43E4342E" w14:textId="77777777" w:rsidR="00FF0AE7" w:rsidRDefault="00FF0AE7" w:rsidP="00FF0AE7">
      <w:pPr>
        <w:pStyle w:val="Heading4"/>
      </w:pPr>
      <w:r>
        <w:t xml:space="preserve">Trump-Putin talks have </w:t>
      </w:r>
      <w:r w:rsidRPr="00575A20">
        <w:rPr>
          <w:u w:val="single"/>
        </w:rPr>
        <w:t>revived</w:t>
      </w:r>
      <w:r>
        <w:t xml:space="preserve"> possible </w:t>
      </w:r>
      <w:r w:rsidRPr="00575A20">
        <w:rPr>
          <w:u w:val="single"/>
        </w:rPr>
        <w:t>cooperation</w:t>
      </w:r>
      <w:r>
        <w:t xml:space="preserve">. They’ll say </w:t>
      </w:r>
      <w:r w:rsidRPr="00575A20">
        <w:rPr>
          <w:u w:val="single"/>
        </w:rPr>
        <w:t>yes</w:t>
      </w:r>
      <w:r>
        <w:t xml:space="preserve"> if </w:t>
      </w:r>
      <w:r w:rsidRPr="00575A20">
        <w:rPr>
          <w:u w:val="single"/>
        </w:rPr>
        <w:t>approached</w:t>
      </w:r>
      <w:r>
        <w:t xml:space="preserve"> </w:t>
      </w:r>
      <w:r w:rsidRPr="00575A20">
        <w:rPr>
          <w:u w:val="single"/>
        </w:rPr>
        <w:t>correctly</w:t>
      </w:r>
      <w:r>
        <w:t xml:space="preserve">.  </w:t>
      </w:r>
    </w:p>
    <w:p w14:paraId="24B2A3C0" w14:textId="77777777" w:rsidR="00FF0AE7" w:rsidRPr="00720D3F" w:rsidRDefault="00FF0AE7" w:rsidP="00FF0AE7">
      <w:r w:rsidRPr="009207D9">
        <w:rPr>
          <w:rStyle w:val="Style13ptBold"/>
        </w:rPr>
        <w:t>Seethi ’25</w:t>
      </w:r>
      <w:r>
        <w:t xml:space="preserve"> [K.M. Seethi, professor in the School of International Relations and Politics at Mahatma Gandhi University; MA, political science, University of Kerala; PhD, South Asia security, University of Kerala. March 11, 2025. The Geopolitics “</w:t>
      </w:r>
      <w:r w:rsidRPr="00720D3F">
        <w:t>Polar Realignment: Trump, Putin, and the Future of Arctic Power Politics</w:t>
      </w:r>
      <w:r>
        <w:t xml:space="preserve">” </w:t>
      </w:r>
      <w:hyperlink r:id="rId22" w:history="1">
        <w:r w:rsidRPr="008C22F2">
          <w:rPr>
            <w:rStyle w:val="Hyperlink"/>
          </w:rPr>
          <w:t>https://thegeopolitics.com/polar-realignment-trump-putin-and-the-future-of-arctic-power-politics/</w:t>
        </w:r>
      </w:hyperlink>
      <w:r>
        <w:t xml:space="preserve"> accessed 7.1.2025 // </w:t>
      </w:r>
      <w:r>
        <w:rPr>
          <w:b/>
          <w:i/>
        </w:rPr>
        <w:t>mosuQ</w:t>
      </w:r>
      <w:r>
        <w:t xml:space="preserve">] </w:t>
      </w:r>
    </w:p>
    <w:p w14:paraId="7440CAD3" w14:textId="77777777" w:rsidR="00FF0AE7" w:rsidRPr="00632801" w:rsidRDefault="00FF0AE7" w:rsidP="00FF0AE7">
      <w:pPr>
        <w:rPr>
          <w:sz w:val="12"/>
        </w:rPr>
      </w:pPr>
      <w:r w:rsidRPr="00E73EDF">
        <w:rPr>
          <w:rStyle w:val="StyleUnderline"/>
          <w:highlight w:val="cyan"/>
        </w:rPr>
        <w:t>The Arctic is</w:t>
      </w:r>
      <w:r w:rsidRPr="00632801">
        <w:rPr>
          <w:sz w:val="12"/>
        </w:rPr>
        <w:t xml:space="preserve"> now </w:t>
      </w:r>
      <w:r w:rsidRPr="00E73EDF">
        <w:rPr>
          <w:rStyle w:val="StyleUnderline"/>
          <w:highlight w:val="cyan"/>
        </w:rPr>
        <w:t>at the epicentre of a</w:t>
      </w:r>
      <w:r w:rsidRPr="00843E35">
        <w:rPr>
          <w:rStyle w:val="StyleUnderline"/>
        </w:rPr>
        <w:t xml:space="preserve"> potential </w:t>
      </w:r>
      <w:r w:rsidRPr="00E73EDF">
        <w:rPr>
          <w:rStyle w:val="Emphasis"/>
          <w:highlight w:val="cyan"/>
        </w:rPr>
        <w:t>geopolitical shift</w:t>
      </w:r>
      <w:r w:rsidRPr="00632801">
        <w:rPr>
          <w:sz w:val="12"/>
        </w:rPr>
        <w:t xml:space="preserve">. With Donald </w:t>
      </w:r>
      <w:r w:rsidRPr="00E73EDF">
        <w:rPr>
          <w:rStyle w:val="StyleUnderline"/>
          <w:highlight w:val="cyan"/>
        </w:rPr>
        <w:t>Trump’s</w:t>
      </w:r>
      <w:r w:rsidRPr="00843E35">
        <w:rPr>
          <w:rStyle w:val="StyleUnderline"/>
        </w:rPr>
        <w:t xml:space="preserve"> return to the White House, his administration’s renewed interest in Arctic dominance, and his </w:t>
      </w:r>
      <w:r w:rsidRPr="00E73EDF">
        <w:rPr>
          <w:rStyle w:val="StyleUnderline"/>
          <w:highlight w:val="cyan"/>
        </w:rPr>
        <w:t xml:space="preserve">growing </w:t>
      </w:r>
      <w:r w:rsidRPr="00E73EDF">
        <w:rPr>
          <w:rStyle w:val="Emphasis"/>
          <w:highlight w:val="cyan"/>
        </w:rPr>
        <w:t>rapport</w:t>
      </w:r>
      <w:r w:rsidRPr="00E73EDF">
        <w:rPr>
          <w:rStyle w:val="StyleUnderline"/>
          <w:highlight w:val="cyan"/>
        </w:rPr>
        <w:t xml:space="preserve"> with</w:t>
      </w:r>
      <w:r w:rsidRPr="00843E35">
        <w:rPr>
          <w:rStyle w:val="StyleUnderline"/>
        </w:rPr>
        <w:t xml:space="preserve"> Russian President Vladimir </w:t>
      </w:r>
      <w:r w:rsidRPr="00E73EDF">
        <w:rPr>
          <w:rStyle w:val="Emphasis"/>
          <w:highlight w:val="cyan"/>
        </w:rPr>
        <w:t>Putin</w:t>
      </w:r>
      <w:r w:rsidRPr="00843E35">
        <w:rPr>
          <w:rStyle w:val="StyleUnderline"/>
        </w:rPr>
        <w:t>, the global political order may be on the brink of a new strategic shift</w:t>
      </w:r>
      <w:r w:rsidRPr="00632801">
        <w:rPr>
          <w:sz w:val="12"/>
        </w:rPr>
        <w:t xml:space="preserve">. </w:t>
      </w:r>
      <w:r w:rsidRPr="00843E35">
        <w:rPr>
          <w:rStyle w:val="StyleUnderline"/>
        </w:rPr>
        <w:t xml:space="preserve">What began as high-level discussions on Ukraine in Riyadh on Feb. 18 </w:t>
      </w:r>
      <w:r w:rsidRPr="00E73EDF">
        <w:rPr>
          <w:rStyle w:val="StyleUnderline"/>
          <w:highlight w:val="cyan"/>
        </w:rPr>
        <w:t>has</w:t>
      </w:r>
      <w:r w:rsidRPr="00843E35">
        <w:rPr>
          <w:rStyle w:val="StyleUnderline"/>
        </w:rPr>
        <w:t xml:space="preserve"> unexpectedly </w:t>
      </w:r>
      <w:r w:rsidRPr="00E73EDF">
        <w:rPr>
          <w:rStyle w:val="Emphasis"/>
          <w:highlight w:val="cyan"/>
        </w:rPr>
        <w:t>revived talk of U.S.-Russia Arctic collaboration</w:t>
      </w:r>
      <w:r w:rsidRPr="00632801">
        <w:rPr>
          <w:sz w:val="12"/>
        </w:rPr>
        <w:t>—</w:t>
      </w:r>
      <w:r w:rsidRPr="00575A20">
        <w:rPr>
          <w:rStyle w:val="StyleUnderline"/>
        </w:rPr>
        <w:t xml:space="preserve">signalling a possible </w:t>
      </w:r>
      <w:r w:rsidRPr="00575A20">
        <w:rPr>
          <w:rStyle w:val="Emphasis"/>
        </w:rPr>
        <w:t>rupture</w:t>
      </w:r>
      <w:r w:rsidRPr="00575A20">
        <w:rPr>
          <w:rStyle w:val="StyleUnderline"/>
        </w:rPr>
        <w:t xml:space="preserve"> in </w:t>
      </w:r>
      <w:r w:rsidRPr="00575A20">
        <w:rPr>
          <w:rStyle w:val="Emphasis"/>
        </w:rPr>
        <w:t>multilateral Arctic governance</w:t>
      </w:r>
      <w:r w:rsidRPr="00575A20">
        <w:rPr>
          <w:rStyle w:val="StyleUnderline"/>
        </w:rPr>
        <w:t xml:space="preserve"> and the rise of a new geopolitical engagement in the p</w:t>
      </w:r>
      <w:r w:rsidRPr="00843E35">
        <w:rPr>
          <w:rStyle w:val="StyleUnderline"/>
        </w:rPr>
        <w:t>olar North</w:t>
      </w:r>
      <w:r w:rsidRPr="00632801">
        <w:rPr>
          <w:sz w:val="12"/>
        </w:rPr>
        <w:t xml:space="preserve">. </w:t>
      </w:r>
    </w:p>
    <w:p w14:paraId="74B1E4D4" w14:textId="77777777" w:rsidR="00FF0AE7" w:rsidRPr="00632801" w:rsidRDefault="00FF0AE7" w:rsidP="00FF0AE7">
      <w:pPr>
        <w:rPr>
          <w:sz w:val="12"/>
        </w:rPr>
      </w:pPr>
      <w:r w:rsidRPr="00632801">
        <w:rPr>
          <w:sz w:val="12"/>
        </w:rPr>
        <w:t xml:space="preserve">Trump’s Arctic Turn and the Greenland Gambit </w:t>
      </w:r>
    </w:p>
    <w:p w14:paraId="67A493AC" w14:textId="77777777" w:rsidR="00FF0AE7" w:rsidRPr="00632801" w:rsidRDefault="00FF0AE7" w:rsidP="00FF0AE7">
      <w:pPr>
        <w:rPr>
          <w:sz w:val="12"/>
        </w:rPr>
      </w:pPr>
      <w:r w:rsidRPr="00632801">
        <w:rPr>
          <w:sz w:val="12"/>
        </w:rPr>
        <w:t xml:space="preserve">Trump’s obsession with the Arctic is not new, but in his second term, it has taken a more confrontational line. In a March 4 address to Congress, he declared: “One way or another, we’re going to get Greenland.” Citing national security concerns and economic potential, Trump framed Greenland as an essential asset in securing U.S. dominance in the Arctic. While he paid lip service to Greenlandic self-determination, his rhetoric sparked an outcry from Greenland’s leadership, who fiercely rejected any suggestion of annexation. </w:t>
      </w:r>
    </w:p>
    <w:p w14:paraId="2FC214A9" w14:textId="77777777" w:rsidR="00FF0AE7" w:rsidRPr="00632801" w:rsidRDefault="00FF0AE7" w:rsidP="00FF0AE7">
      <w:pPr>
        <w:rPr>
          <w:sz w:val="12"/>
        </w:rPr>
      </w:pPr>
      <w:r w:rsidRPr="00632801">
        <w:rPr>
          <w:sz w:val="12"/>
        </w:rPr>
        <w:t xml:space="preserve">The controversy over Greenland shows a broader shift in Trump’s Arctic strategy: the move away from cooperative multilateralism toward unilateral strategic acquisition. This is to be seen in the context of Trump’s historical discomfort with NATO and his growing readiness to sidestep European allies in favour of direct bilateral deals. Greenland’s rejection of Trump’s comments has sparked debates about sovereignty, resource nationalism, and the role of smaller Arctic actors in shaping their destinies. </w:t>
      </w:r>
    </w:p>
    <w:p w14:paraId="439F75CE" w14:textId="77777777" w:rsidR="00FF0AE7" w:rsidRPr="00632801" w:rsidRDefault="00FF0AE7" w:rsidP="00FF0AE7">
      <w:pPr>
        <w:rPr>
          <w:sz w:val="12"/>
        </w:rPr>
      </w:pPr>
      <w:r w:rsidRPr="00632801">
        <w:rPr>
          <w:sz w:val="12"/>
        </w:rPr>
        <w:t>Arctic Cooperation on the Sidelines of War Diplomacy</w:t>
      </w:r>
    </w:p>
    <w:p w14:paraId="57773494" w14:textId="77777777" w:rsidR="00FF0AE7" w:rsidRPr="00632801" w:rsidRDefault="00FF0AE7" w:rsidP="00FF0AE7">
      <w:pPr>
        <w:rPr>
          <w:sz w:val="12"/>
        </w:rPr>
      </w:pPr>
      <w:r w:rsidRPr="00843E35">
        <w:rPr>
          <w:rStyle w:val="StyleUnderline"/>
        </w:rPr>
        <w:t xml:space="preserve">What began as negotiations on Ukraine in Riyadh between Russian and U.S. </w:t>
      </w:r>
      <w:r w:rsidRPr="00E73EDF">
        <w:rPr>
          <w:rStyle w:val="StyleUnderline"/>
          <w:highlight w:val="cyan"/>
        </w:rPr>
        <w:t>delegations</w:t>
      </w:r>
      <w:r w:rsidRPr="00843E35">
        <w:rPr>
          <w:rStyle w:val="StyleUnderline"/>
        </w:rPr>
        <w:t xml:space="preserve"> also quietly </w:t>
      </w:r>
      <w:r w:rsidRPr="00E73EDF">
        <w:rPr>
          <w:rStyle w:val="StyleUnderline"/>
          <w:highlight w:val="cyan"/>
        </w:rPr>
        <w:t xml:space="preserve">included discussion on </w:t>
      </w:r>
      <w:r w:rsidRPr="00E73EDF">
        <w:rPr>
          <w:rStyle w:val="Emphasis"/>
          <w:highlight w:val="cyan"/>
        </w:rPr>
        <w:t>Arctic energy and trade cooperation</w:t>
      </w:r>
      <w:r w:rsidRPr="00632801">
        <w:rPr>
          <w:sz w:val="12"/>
        </w:rPr>
        <w:t xml:space="preserve">. Kirill Dmitriev, head of the Russian Direct Investment Fund (RDIF), confirmed that joint </w:t>
      </w:r>
      <w:r w:rsidRPr="00843E35">
        <w:rPr>
          <w:rStyle w:val="StyleUnderline"/>
        </w:rPr>
        <w:t xml:space="preserve">Arctic projects were </w:t>
      </w:r>
      <w:r w:rsidRPr="00E73EDF">
        <w:rPr>
          <w:rStyle w:val="Emphasis"/>
          <w:highlight w:val="cyan"/>
        </w:rPr>
        <w:t>explicitly</w:t>
      </w:r>
      <w:r w:rsidRPr="00843E35">
        <w:rPr>
          <w:rStyle w:val="StyleUnderline"/>
        </w:rPr>
        <w:t xml:space="preserve"> discussed</w:t>
      </w:r>
      <w:r w:rsidRPr="00632801">
        <w:rPr>
          <w:sz w:val="12"/>
        </w:rPr>
        <w:t xml:space="preserve">, although details remain sparse. U.S. representatives, including Secretary of State Marco Rubio and National Security Advisor Mike Waltz, reportedly viewed this engagement as a chance to “drive a wedge” between Russia and China. </w:t>
      </w:r>
    </w:p>
    <w:p w14:paraId="23D36001" w14:textId="77777777" w:rsidR="00FF0AE7" w:rsidRDefault="00FF0AE7" w:rsidP="00FF0AE7">
      <w:pPr>
        <w:pStyle w:val="Heading3"/>
      </w:pPr>
      <w:r>
        <w:t>2NC---S---Say Yes---Arctic States</w:t>
      </w:r>
    </w:p>
    <w:p w14:paraId="7F16CC45" w14:textId="6BEA31B4" w:rsidR="00FF0AE7" w:rsidRPr="0001363D" w:rsidRDefault="00FF0AE7" w:rsidP="00FF0AE7">
      <w:pPr>
        <w:pStyle w:val="Analytic"/>
      </w:pPr>
      <w:r>
        <w:t xml:space="preserve">The Council is </w:t>
      </w:r>
      <w:r w:rsidRPr="00C9067A">
        <w:rPr>
          <w:u w:val="single"/>
        </w:rPr>
        <w:t>7</w:t>
      </w:r>
      <w:r>
        <w:t xml:space="preserve"> </w:t>
      </w:r>
      <w:r w:rsidRPr="00C9067A">
        <w:rPr>
          <w:u w:val="single"/>
        </w:rPr>
        <w:t>NATO</w:t>
      </w:r>
      <w:r>
        <w:t xml:space="preserve"> </w:t>
      </w:r>
      <w:r w:rsidRPr="00C9067A">
        <w:rPr>
          <w:u w:val="single"/>
        </w:rPr>
        <w:t>countries</w:t>
      </w:r>
      <w:r>
        <w:t xml:space="preserve"> </w:t>
      </w:r>
      <w:r w:rsidRPr="00C9067A">
        <w:rPr>
          <w:b w:val="0"/>
          <w:bCs/>
        </w:rPr>
        <w:t>(US, Canada, Denmark, Sweden, Finland, Iceland, Norway, Russia)</w:t>
      </w:r>
      <w:r>
        <w:t xml:space="preserve"> and </w:t>
      </w:r>
      <w:r w:rsidRPr="00C9067A">
        <w:rPr>
          <w:u w:val="single"/>
        </w:rPr>
        <w:t>Russia</w:t>
      </w:r>
      <w:r>
        <w:t xml:space="preserve">. That’s 7 yes votes </w:t>
      </w:r>
      <w:r w:rsidRPr="00C9067A">
        <w:rPr>
          <w:u w:val="single"/>
        </w:rPr>
        <w:t>guaranteed</w:t>
      </w:r>
      <w:r>
        <w:t xml:space="preserve"> from the start. </w:t>
      </w:r>
    </w:p>
    <w:p w14:paraId="28A75EF7" w14:textId="77777777" w:rsidR="00FF0AE7" w:rsidRDefault="00FF0AE7" w:rsidP="00FF0AE7">
      <w:pPr>
        <w:pStyle w:val="Heading4"/>
      </w:pPr>
      <w:r>
        <w:t xml:space="preserve">The </w:t>
      </w:r>
      <w:r w:rsidRPr="00465B70">
        <w:rPr>
          <w:u w:val="single"/>
        </w:rPr>
        <w:t>A7</w:t>
      </w:r>
      <w:r>
        <w:t xml:space="preserve"> </w:t>
      </w:r>
      <w:r>
        <w:rPr>
          <w:b w:val="0"/>
          <w:bCs/>
        </w:rPr>
        <w:t>(6 other than the US)</w:t>
      </w:r>
      <w:r>
        <w:t xml:space="preserve"> say </w:t>
      </w:r>
      <w:r w:rsidRPr="00465B70">
        <w:rPr>
          <w:u w:val="single"/>
        </w:rPr>
        <w:t>yes</w:t>
      </w:r>
      <w:r>
        <w:t xml:space="preserve">---they know the </w:t>
      </w:r>
      <w:r w:rsidRPr="00465B70">
        <w:rPr>
          <w:u w:val="single"/>
        </w:rPr>
        <w:t>alternative</w:t>
      </w:r>
      <w:r>
        <w:t xml:space="preserve"> is to be </w:t>
      </w:r>
      <w:r w:rsidRPr="00465B70">
        <w:rPr>
          <w:u w:val="single"/>
        </w:rPr>
        <w:t>crowded</w:t>
      </w:r>
      <w:r>
        <w:t>-</w:t>
      </w:r>
      <w:r w:rsidRPr="00465B70">
        <w:rPr>
          <w:u w:val="single"/>
        </w:rPr>
        <w:t>out</w:t>
      </w:r>
      <w:r>
        <w:t xml:space="preserve">. </w:t>
      </w:r>
    </w:p>
    <w:p w14:paraId="37F2F2C9" w14:textId="77777777" w:rsidR="00FF0AE7" w:rsidRPr="00632801" w:rsidRDefault="00FF0AE7" w:rsidP="00FF0AE7">
      <w:r w:rsidRPr="009207D9">
        <w:rPr>
          <w:rStyle w:val="Style13ptBold"/>
        </w:rPr>
        <w:t>Seethi ’25</w:t>
      </w:r>
      <w:r>
        <w:t xml:space="preserve"> [K.M. Seethi, professor in the School of International Relations and Politics at Mahatma Gandhi University; MA, political science, University of Kerala; PhD, South Asia security, University of Kerala. March 11, 2025. The Geopolitics “</w:t>
      </w:r>
      <w:r w:rsidRPr="00720D3F">
        <w:t>Polar Realignment: Trump, Putin, and the Future of Arctic Power Politics</w:t>
      </w:r>
      <w:r>
        <w:t xml:space="preserve">” </w:t>
      </w:r>
      <w:hyperlink r:id="rId23" w:history="1">
        <w:r w:rsidRPr="008C22F2">
          <w:rPr>
            <w:rStyle w:val="Hyperlink"/>
          </w:rPr>
          <w:t>https://thegeopolitics.com/polar-realignment-trump-putin-and-the-future-of-arctic-power-politics/</w:t>
        </w:r>
      </w:hyperlink>
      <w:r>
        <w:t xml:space="preserve"> accessed 7.1.2025 // </w:t>
      </w:r>
      <w:r>
        <w:rPr>
          <w:b/>
          <w:i/>
        </w:rPr>
        <w:t>mosuQ</w:t>
      </w:r>
      <w:r>
        <w:t xml:space="preserve">] </w:t>
      </w:r>
    </w:p>
    <w:p w14:paraId="7E58E6AD" w14:textId="77777777" w:rsidR="00FF0AE7" w:rsidRPr="00465B70" w:rsidRDefault="00FF0AE7" w:rsidP="00FF0AE7">
      <w:pPr>
        <w:rPr>
          <w:sz w:val="12"/>
        </w:rPr>
      </w:pPr>
      <w:r w:rsidRPr="00465B70">
        <w:rPr>
          <w:sz w:val="12"/>
        </w:rPr>
        <w:t xml:space="preserve">At the same time, NATO-aligned </w:t>
      </w:r>
      <w:r w:rsidRPr="00E73EDF">
        <w:rPr>
          <w:rStyle w:val="StyleUnderline"/>
          <w:highlight w:val="cyan"/>
        </w:rPr>
        <w:t>Arctic states</w:t>
      </w:r>
      <w:r w:rsidRPr="00465B70">
        <w:rPr>
          <w:sz w:val="12"/>
        </w:rPr>
        <w:t>—Canada, Norway, Denmark (through Greenland), and Iceland—</w:t>
      </w:r>
      <w:r w:rsidRPr="00E73EDF">
        <w:rPr>
          <w:rStyle w:val="StyleUnderline"/>
          <w:highlight w:val="cyan"/>
        </w:rPr>
        <w:t>face</w:t>
      </w:r>
      <w:r w:rsidRPr="00465B70">
        <w:rPr>
          <w:rStyle w:val="StyleUnderline"/>
        </w:rPr>
        <w:t xml:space="preserve"> the dual challenge of </w:t>
      </w:r>
      <w:r w:rsidRPr="00E73EDF">
        <w:rPr>
          <w:rStyle w:val="Emphasis"/>
          <w:highlight w:val="cyan"/>
        </w:rPr>
        <w:t>geopolitical marginalization</w:t>
      </w:r>
      <w:r w:rsidRPr="00632801">
        <w:rPr>
          <w:rStyle w:val="StyleUnderline"/>
        </w:rPr>
        <w:t xml:space="preserve"> and strategic </w:t>
      </w:r>
      <w:r w:rsidRPr="00465B70">
        <w:rPr>
          <w:rStyle w:val="Emphasis"/>
        </w:rPr>
        <w:t>uncertainty</w:t>
      </w:r>
      <w:r w:rsidRPr="00465B70">
        <w:rPr>
          <w:sz w:val="12"/>
        </w:rPr>
        <w:t xml:space="preserve">. </w:t>
      </w:r>
      <w:r w:rsidRPr="00465B70">
        <w:rPr>
          <w:rStyle w:val="StyleUnderline"/>
        </w:rPr>
        <w:t>Trump’s</w:t>
      </w:r>
      <w:r w:rsidRPr="00465B70">
        <w:rPr>
          <w:sz w:val="12"/>
        </w:rPr>
        <w:t xml:space="preserve"> previous disregard for NATO, coupled with his </w:t>
      </w:r>
      <w:r w:rsidRPr="00465B70">
        <w:rPr>
          <w:rStyle w:val="StyleUnderline"/>
        </w:rPr>
        <w:t xml:space="preserve">preference for </w:t>
      </w:r>
      <w:r w:rsidRPr="00465B70">
        <w:rPr>
          <w:rStyle w:val="Emphasis"/>
        </w:rPr>
        <w:t>bilateralism</w:t>
      </w:r>
      <w:r w:rsidRPr="00465B70">
        <w:rPr>
          <w:sz w:val="12"/>
        </w:rPr>
        <w:t xml:space="preserve"> over institutional frameworks, </w:t>
      </w:r>
      <w:r w:rsidRPr="00632801">
        <w:rPr>
          <w:rStyle w:val="StyleUnderline"/>
        </w:rPr>
        <w:t xml:space="preserve">leaves these countries in a </w:t>
      </w:r>
      <w:r w:rsidRPr="00465B70">
        <w:rPr>
          <w:rStyle w:val="Emphasis"/>
        </w:rPr>
        <w:t>precarious</w:t>
      </w:r>
      <w:r w:rsidRPr="00632801">
        <w:rPr>
          <w:rStyle w:val="StyleUnderline"/>
        </w:rPr>
        <w:t xml:space="preserve"> position</w:t>
      </w:r>
      <w:r w:rsidRPr="00465B70">
        <w:rPr>
          <w:sz w:val="12"/>
        </w:rPr>
        <w:t xml:space="preserve">. </w:t>
      </w:r>
      <w:r w:rsidRPr="00632801">
        <w:rPr>
          <w:rStyle w:val="StyleUnderline"/>
        </w:rPr>
        <w:t xml:space="preserve">If the </w:t>
      </w:r>
      <w:r w:rsidRPr="00E73EDF">
        <w:rPr>
          <w:rStyle w:val="StyleUnderline"/>
          <w:highlight w:val="cyan"/>
        </w:rPr>
        <w:t>U.S.</w:t>
      </w:r>
      <w:r w:rsidRPr="00632801">
        <w:rPr>
          <w:rStyle w:val="StyleUnderline"/>
        </w:rPr>
        <w:t xml:space="preserve"> pursues a </w:t>
      </w:r>
      <w:r w:rsidRPr="00E73EDF">
        <w:rPr>
          <w:rStyle w:val="Emphasis"/>
          <w:highlight w:val="cyan"/>
        </w:rPr>
        <w:t>transactional</w:t>
      </w:r>
      <w:r w:rsidRPr="00E73EDF">
        <w:rPr>
          <w:rStyle w:val="StyleUnderline"/>
          <w:highlight w:val="cyan"/>
        </w:rPr>
        <w:t xml:space="preserve"> partnership with </w:t>
      </w:r>
      <w:r w:rsidRPr="00E73EDF">
        <w:rPr>
          <w:rStyle w:val="Emphasis"/>
          <w:highlight w:val="cyan"/>
        </w:rPr>
        <w:t>Russia</w:t>
      </w:r>
      <w:r w:rsidRPr="00632801">
        <w:rPr>
          <w:rStyle w:val="StyleUnderline"/>
        </w:rPr>
        <w:t xml:space="preserve">, </w:t>
      </w:r>
      <w:r w:rsidRPr="00E73EDF">
        <w:rPr>
          <w:rStyle w:val="StyleUnderline"/>
          <w:highlight w:val="cyan"/>
        </w:rPr>
        <w:t>NATO’s role</w:t>
      </w:r>
      <w:r w:rsidRPr="00632801">
        <w:rPr>
          <w:rStyle w:val="StyleUnderline"/>
        </w:rPr>
        <w:t xml:space="preserve"> in Arctic security could be </w:t>
      </w:r>
      <w:r w:rsidRPr="00E73EDF">
        <w:rPr>
          <w:rStyle w:val="StyleUnderline"/>
          <w:highlight w:val="cyan"/>
        </w:rPr>
        <w:t xml:space="preserve">significantly </w:t>
      </w:r>
      <w:r w:rsidRPr="00E73EDF">
        <w:rPr>
          <w:rStyle w:val="Emphasis"/>
          <w:highlight w:val="cyan"/>
        </w:rPr>
        <w:t>undermined</w:t>
      </w:r>
      <w:r w:rsidRPr="00465B70">
        <w:rPr>
          <w:sz w:val="12"/>
        </w:rPr>
        <w:t xml:space="preserve">. </w:t>
      </w:r>
    </w:p>
    <w:p w14:paraId="33967D00" w14:textId="77777777" w:rsidR="00FF0AE7" w:rsidRPr="00465B70" w:rsidRDefault="00FF0AE7" w:rsidP="00FF0AE7">
      <w:pPr>
        <w:rPr>
          <w:sz w:val="12"/>
        </w:rPr>
      </w:pPr>
      <w:r w:rsidRPr="00465B70">
        <w:rPr>
          <w:sz w:val="12"/>
        </w:rPr>
        <w:t xml:space="preserve">For instance, </w:t>
      </w:r>
      <w:r w:rsidRPr="00E73EDF">
        <w:rPr>
          <w:rStyle w:val="StyleUnderline"/>
          <w:highlight w:val="cyan"/>
        </w:rPr>
        <w:t>Canada and Norway</w:t>
      </w:r>
      <w:r w:rsidRPr="00465B70">
        <w:rPr>
          <w:sz w:val="12"/>
        </w:rPr>
        <w:t>—two pillars of Arctic defence architecture—</w:t>
      </w:r>
      <w:r w:rsidRPr="00632801">
        <w:rPr>
          <w:rStyle w:val="StyleUnderline"/>
        </w:rPr>
        <w:t xml:space="preserve">may </w:t>
      </w:r>
      <w:r w:rsidRPr="00E73EDF">
        <w:rPr>
          <w:rStyle w:val="StyleUnderline"/>
          <w:highlight w:val="cyan"/>
        </w:rPr>
        <w:t xml:space="preserve">find themselves </w:t>
      </w:r>
      <w:r w:rsidRPr="00E73EDF">
        <w:rPr>
          <w:rStyle w:val="Emphasis"/>
          <w:highlight w:val="cyan"/>
        </w:rPr>
        <w:t>sidelined in major decisions</w:t>
      </w:r>
      <w:r w:rsidRPr="00632801">
        <w:rPr>
          <w:rStyle w:val="StyleUnderline"/>
        </w:rPr>
        <w:t xml:space="preserve"> about Arctic resource governance, shipping regulations, and military posturing</w:t>
      </w:r>
      <w:r w:rsidRPr="00465B70">
        <w:rPr>
          <w:sz w:val="12"/>
        </w:rPr>
        <w:t xml:space="preserve">. </w:t>
      </w:r>
      <w:r w:rsidRPr="00E73EDF">
        <w:rPr>
          <w:rStyle w:val="StyleUnderline"/>
          <w:highlight w:val="cyan"/>
        </w:rPr>
        <w:t>Denmark</w:t>
      </w:r>
      <w:r w:rsidRPr="00465B70">
        <w:rPr>
          <w:sz w:val="12"/>
        </w:rPr>
        <w:t xml:space="preserve">, already rattled by Trump’s Greenland remarks, could face a new reality where its </w:t>
      </w:r>
      <w:r w:rsidRPr="00632801">
        <w:rPr>
          <w:rStyle w:val="StyleUnderline"/>
        </w:rPr>
        <w:t xml:space="preserve">geopolitical </w:t>
      </w:r>
      <w:r w:rsidRPr="00E73EDF">
        <w:rPr>
          <w:rStyle w:val="Emphasis"/>
          <w:highlight w:val="cyan"/>
        </w:rPr>
        <w:t>relevance is diminished</w:t>
      </w:r>
      <w:r w:rsidRPr="00465B70">
        <w:rPr>
          <w:sz w:val="12"/>
        </w:rPr>
        <w:t xml:space="preserve"> not just by U.S. unilateralism but also </w:t>
      </w:r>
      <w:r w:rsidRPr="00E73EDF">
        <w:rPr>
          <w:rStyle w:val="StyleUnderline"/>
          <w:highlight w:val="cyan"/>
        </w:rPr>
        <w:t>by</w:t>
      </w:r>
      <w:r w:rsidRPr="00632801">
        <w:rPr>
          <w:rStyle w:val="StyleUnderline"/>
        </w:rPr>
        <w:t xml:space="preserve"> a </w:t>
      </w:r>
      <w:r w:rsidRPr="00E73EDF">
        <w:rPr>
          <w:rStyle w:val="StyleUnderline"/>
          <w:highlight w:val="cyan"/>
        </w:rPr>
        <w:t>Russian</w:t>
      </w:r>
      <w:r w:rsidRPr="00632801">
        <w:rPr>
          <w:rStyle w:val="StyleUnderline"/>
        </w:rPr>
        <w:t xml:space="preserve"> move toward </w:t>
      </w:r>
      <w:r w:rsidRPr="00E73EDF">
        <w:rPr>
          <w:rStyle w:val="Emphasis"/>
          <w:highlight w:val="cyan"/>
        </w:rPr>
        <w:t>alternative</w:t>
      </w:r>
      <w:r w:rsidRPr="00632801">
        <w:rPr>
          <w:rStyle w:val="StyleUnderline"/>
        </w:rPr>
        <w:t xml:space="preserve"> Arctic </w:t>
      </w:r>
      <w:r w:rsidRPr="00E73EDF">
        <w:rPr>
          <w:rStyle w:val="StyleUnderline"/>
          <w:highlight w:val="cyan"/>
        </w:rPr>
        <w:t>alliances</w:t>
      </w:r>
      <w:r w:rsidRPr="00465B70">
        <w:rPr>
          <w:sz w:val="12"/>
        </w:rPr>
        <w:t xml:space="preserve">. </w:t>
      </w:r>
      <w:r w:rsidRPr="00465B70">
        <w:rPr>
          <w:rStyle w:val="StyleUnderline"/>
        </w:rPr>
        <w:t>The existing framework of Arctic cooperation through the Arctic Council</w:t>
      </w:r>
      <w:r w:rsidRPr="00465B70">
        <w:rPr>
          <w:sz w:val="12"/>
        </w:rPr>
        <w:t xml:space="preserve"> and various NATO exercises in the High North </w:t>
      </w:r>
      <w:r w:rsidRPr="00465B70">
        <w:rPr>
          <w:rStyle w:val="StyleUnderline"/>
        </w:rPr>
        <w:t xml:space="preserve">could suffer serious </w:t>
      </w:r>
      <w:r w:rsidRPr="00465B70">
        <w:rPr>
          <w:rStyle w:val="Emphasis"/>
        </w:rPr>
        <w:t>erosion</w:t>
      </w:r>
      <w:r w:rsidRPr="00465B70">
        <w:rPr>
          <w:sz w:val="12"/>
        </w:rPr>
        <w:t xml:space="preserve">. </w:t>
      </w:r>
    </w:p>
    <w:p w14:paraId="2F46301C" w14:textId="77777777" w:rsidR="00FF0AE7" w:rsidRPr="00465B70" w:rsidRDefault="00FF0AE7" w:rsidP="00FF0AE7">
      <w:pPr>
        <w:rPr>
          <w:sz w:val="12"/>
        </w:rPr>
      </w:pPr>
      <w:r w:rsidRPr="00465B70">
        <w:rPr>
          <w:sz w:val="12"/>
        </w:rPr>
        <w:t xml:space="preserve">Moreover, </w:t>
      </w:r>
      <w:r w:rsidRPr="00E73EDF">
        <w:rPr>
          <w:rStyle w:val="StyleUnderline"/>
          <w:highlight w:val="cyan"/>
        </w:rPr>
        <w:t>such</w:t>
      </w:r>
      <w:r w:rsidRPr="00465B70">
        <w:rPr>
          <w:rStyle w:val="StyleUnderline"/>
        </w:rPr>
        <w:t xml:space="preserve"> a </w:t>
      </w:r>
      <w:r w:rsidRPr="00E73EDF">
        <w:rPr>
          <w:rStyle w:val="StyleUnderline"/>
          <w:highlight w:val="cyan"/>
        </w:rPr>
        <w:t xml:space="preserve">U.S.-Russia collaboration might </w:t>
      </w:r>
      <w:r w:rsidRPr="00E73EDF">
        <w:rPr>
          <w:rStyle w:val="Emphasis"/>
          <w:highlight w:val="cyan"/>
        </w:rPr>
        <w:t>embolden Russia</w:t>
      </w:r>
      <w:r w:rsidRPr="00E73EDF">
        <w:rPr>
          <w:rStyle w:val="StyleUnderline"/>
          <w:highlight w:val="cyan"/>
        </w:rPr>
        <w:t xml:space="preserve"> to</w:t>
      </w:r>
      <w:r w:rsidRPr="00465B70">
        <w:rPr>
          <w:rStyle w:val="StyleUnderline"/>
        </w:rPr>
        <w:t xml:space="preserve"> press for revisions of historical agreements</w:t>
      </w:r>
      <w:r w:rsidRPr="00465B70">
        <w:rPr>
          <w:sz w:val="12"/>
        </w:rPr>
        <w:t xml:space="preserve">, such as the 1920 Spitsbergen Treaty, thereby </w:t>
      </w:r>
      <w:r w:rsidRPr="00E73EDF">
        <w:rPr>
          <w:rStyle w:val="StyleUnderline"/>
          <w:highlight w:val="cyan"/>
        </w:rPr>
        <w:t>challeng</w:t>
      </w:r>
      <w:r w:rsidRPr="00465B70">
        <w:rPr>
          <w:rStyle w:val="StyleUnderline"/>
        </w:rPr>
        <w:t xml:space="preserve">ing </w:t>
      </w:r>
      <w:r w:rsidRPr="00E73EDF">
        <w:rPr>
          <w:rStyle w:val="StyleUnderline"/>
          <w:highlight w:val="cyan"/>
        </w:rPr>
        <w:t xml:space="preserve">Norway’s </w:t>
      </w:r>
      <w:r w:rsidRPr="00E73EDF">
        <w:rPr>
          <w:rStyle w:val="Emphasis"/>
          <w:highlight w:val="cyan"/>
        </w:rPr>
        <w:t>sovereignty</w:t>
      </w:r>
      <w:r w:rsidRPr="00465B70">
        <w:rPr>
          <w:rStyle w:val="StyleUnderline"/>
        </w:rPr>
        <w:t xml:space="preserve"> over Svalbard</w:t>
      </w:r>
      <w:r w:rsidRPr="00465B70">
        <w:rPr>
          <w:sz w:val="12"/>
        </w:rPr>
        <w:t xml:space="preserve">. If Trump tacitly supports such moves in exchange for strategic gains elsewhere, it could destabilize the northern European security environment. </w:t>
      </w:r>
    </w:p>
    <w:p w14:paraId="32B0641C" w14:textId="77777777" w:rsidR="00FF0AE7" w:rsidRPr="00465B70" w:rsidRDefault="00FF0AE7" w:rsidP="00FF0AE7">
      <w:pPr>
        <w:rPr>
          <w:sz w:val="12"/>
        </w:rPr>
      </w:pPr>
      <w:r w:rsidRPr="00465B70">
        <w:rPr>
          <w:sz w:val="12"/>
        </w:rPr>
        <w:t xml:space="preserve">As NATO Arctic states reevaluate their positions, they may seek to deepen internal EU-Arctic security cooperation or strengthen trilateral frameworks with like-minded partners such as the UK or Japan. However, </w:t>
      </w:r>
      <w:r w:rsidRPr="00E73EDF">
        <w:rPr>
          <w:rStyle w:val="StyleUnderline"/>
          <w:highlight w:val="cyan"/>
        </w:rPr>
        <w:t xml:space="preserve">without </w:t>
      </w:r>
      <w:r w:rsidRPr="00E73EDF">
        <w:rPr>
          <w:rStyle w:val="Emphasis"/>
          <w:highlight w:val="cyan"/>
        </w:rPr>
        <w:t>clear support</w:t>
      </w:r>
      <w:r w:rsidRPr="00E73EDF">
        <w:rPr>
          <w:rStyle w:val="StyleUnderline"/>
          <w:highlight w:val="cyan"/>
        </w:rPr>
        <w:t xml:space="preserve"> from Washington, their ability to shape Arctic policy</w:t>
      </w:r>
      <w:r w:rsidRPr="00465B70">
        <w:rPr>
          <w:rStyle w:val="StyleUnderline"/>
        </w:rPr>
        <w:t xml:space="preserve"> and resist Russian strategic advances </w:t>
      </w:r>
      <w:r w:rsidRPr="00E73EDF">
        <w:rPr>
          <w:rStyle w:val="StyleUnderline"/>
          <w:highlight w:val="cyan"/>
        </w:rPr>
        <w:t>will be</w:t>
      </w:r>
      <w:r w:rsidRPr="00465B70">
        <w:rPr>
          <w:rStyle w:val="StyleUnderline"/>
        </w:rPr>
        <w:t xml:space="preserve"> considerably </w:t>
      </w:r>
      <w:r w:rsidRPr="00E73EDF">
        <w:rPr>
          <w:rStyle w:val="Emphasis"/>
          <w:highlight w:val="cyan"/>
        </w:rPr>
        <w:t>weakened</w:t>
      </w:r>
      <w:r w:rsidRPr="00465B70">
        <w:rPr>
          <w:sz w:val="12"/>
        </w:rPr>
        <w:t xml:space="preserve">. </w:t>
      </w:r>
    </w:p>
    <w:p w14:paraId="33FD5A05" w14:textId="77777777" w:rsidR="00FF0AE7" w:rsidRPr="00465B70" w:rsidRDefault="00FF0AE7" w:rsidP="00FF0AE7">
      <w:pPr>
        <w:rPr>
          <w:sz w:val="12"/>
        </w:rPr>
      </w:pPr>
      <w:r w:rsidRPr="00465B70">
        <w:rPr>
          <w:sz w:val="12"/>
        </w:rPr>
        <w:t xml:space="preserve">Conceivably, </w:t>
      </w:r>
      <w:r w:rsidRPr="00E73EDF">
        <w:rPr>
          <w:rStyle w:val="StyleUnderline"/>
          <w:highlight w:val="cyan"/>
        </w:rPr>
        <w:t xml:space="preserve">a </w:t>
      </w:r>
      <w:r w:rsidRPr="00E73EDF">
        <w:rPr>
          <w:rStyle w:val="Emphasis"/>
          <w:highlight w:val="cyan"/>
        </w:rPr>
        <w:t>Trump-Putin axis</w:t>
      </w:r>
      <w:r w:rsidRPr="00465B70">
        <w:rPr>
          <w:rStyle w:val="StyleUnderline"/>
        </w:rPr>
        <w:t xml:space="preserve"> in the Arctic could </w:t>
      </w:r>
      <w:r w:rsidRPr="00E73EDF">
        <w:rPr>
          <w:rStyle w:val="StyleUnderline"/>
          <w:highlight w:val="cyan"/>
        </w:rPr>
        <w:t>create a three-tiered</w:t>
      </w:r>
      <w:r w:rsidRPr="00465B70">
        <w:rPr>
          <w:rStyle w:val="StyleUnderline"/>
        </w:rPr>
        <w:t xml:space="preserve"> polar </w:t>
      </w:r>
      <w:r w:rsidRPr="00E73EDF">
        <w:rPr>
          <w:rStyle w:val="StyleUnderline"/>
          <w:highlight w:val="cyan"/>
        </w:rPr>
        <w:t xml:space="preserve">order: </w:t>
      </w:r>
      <w:r w:rsidRPr="00E73EDF">
        <w:rPr>
          <w:rStyle w:val="Emphasis"/>
          <w:highlight w:val="cyan"/>
        </w:rPr>
        <w:t>U.S.-Russia</w:t>
      </w:r>
      <w:r w:rsidRPr="00E73EDF">
        <w:rPr>
          <w:rStyle w:val="StyleUnderline"/>
          <w:highlight w:val="cyan"/>
        </w:rPr>
        <w:t xml:space="preserve"> as primary</w:t>
      </w:r>
      <w:r w:rsidRPr="00465B70">
        <w:rPr>
          <w:rStyle w:val="StyleUnderline"/>
        </w:rPr>
        <w:t xml:space="preserve"> actors, </w:t>
      </w:r>
      <w:r w:rsidRPr="00E73EDF">
        <w:rPr>
          <w:rStyle w:val="Emphasis"/>
          <w:highlight w:val="cyan"/>
        </w:rPr>
        <w:t>China</w:t>
      </w:r>
      <w:r w:rsidRPr="00E73EDF">
        <w:rPr>
          <w:rStyle w:val="StyleUnderline"/>
          <w:highlight w:val="cyan"/>
        </w:rPr>
        <w:t xml:space="preserve"> in</w:t>
      </w:r>
      <w:r w:rsidRPr="00465B70">
        <w:rPr>
          <w:rStyle w:val="StyleUnderline"/>
        </w:rPr>
        <w:t xml:space="preserve"> a recalibrating </w:t>
      </w:r>
      <w:r w:rsidRPr="00E73EDF">
        <w:rPr>
          <w:rStyle w:val="StyleUnderline"/>
          <w:highlight w:val="cyan"/>
        </w:rPr>
        <w:t>secondary</w:t>
      </w:r>
      <w:r w:rsidRPr="00465B70">
        <w:rPr>
          <w:rStyle w:val="StyleUnderline"/>
        </w:rPr>
        <w:t xml:space="preserve"> role, </w:t>
      </w:r>
      <w:r w:rsidRPr="00E73EDF">
        <w:rPr>
          <w:rStyle w:val="StyleUnderline"/>
          <w:highlight w:val="cyan"/>
        </w:rPr>
        <w:t>and</w:t>
      </w:r>
      <w:r w:rsidRPr="00465B70">
        <w:rPr>
          <w:rStyle w:val="StyleUnderline"/>
        </w:rPr>
        <w:t xml:space="preserve"> NATO </w:t>
      </w:r>
      <w:r w:rsidRPr="00E73EDF">
        <w:rPr>
          <w:rStyle w:val="StyleUnderline"/>
          <w:highlight w:val="cyan"/>
        </w:rPr>
        <w:t xml:space="preserve">Arctic states grappling with </w:t>
      </w:r>
      <w:r w:rsidRPr="00E73EDF">
        <w:rPr>
          <w:rStyle w:val="Emphasis"/>
          <w:highlight w:val="cyan"/>
        </w:rPr>
        <w:t>diminished</w:t>
      </w:r>
      <w:r w:rsidRPr="00465B70">
        <w:rPr>
          <w:rStyle w:val="Emphasis"/>
        </w:rPr>
        <w:t xml:space="preserve"> strategic </w:t>
      </w:r>
      <w:r w:rsidRPr="00E73EDF">
        <w:rPr>
          <w:rStyle w:val="Emphasis"/>
          <w:highlight w:val="cyan"/>
        </w:rPr>
        <w:t>influence</w:t>
      </w:r>
      <w:r w:rsidRPr="00465B70">
        <w:rPr>
          <w:sz w:val="12"/>
        </w:rPr>
        <w:t xml:space="preserve">. </w:t>
      </w:r>
      <w:r w:rsidRPr="00465B70">
        <w:rPr>
          <w:rStyle w:val="StyleUnderline"/>
        </w:rPr>
        <w:t xml:space="preserve">The resulting </w:t>
      </w:r>
      <w:r w:rsidRPr="00465B70">
        <w:rPr>
          <w:rStyle w:val="Emphasis"/>
        </w:rPr>
        <w:t>fragmentation</w:t>
      </w:r>
      <w:r w:rsidRPr="00465B70">
        <w:rPr>
          <w:rStyle w:val="StyleUnderline"/>
        </w:rPr>
        <w:t xml:space="preserve"> of Arctic governance would mark a historic rupture in how the region has been managed for decades</w:t>
      </w:r>
      <w:r w:rsidRPr="00465B70">
        <w:rPr>
          <w:sz w:val="12"/>
        </w:rPr>
        <w:t>—</w:t>
      </w:r>
      <w:r w:rsidRPr="00465B70">
        <w:rPr>
          <w:rStyle w:val="StyleUnderline"/>
        </w:rPr>
        <w:t xml:space="preserve">replacing </w:t>
      </w:r>
      <w:r w:rsidRPr="00465B70">
        <w:rPr>
          <w:rStyle w:val="Emphasis"/>
        </w:rPr>
        <w:t>cooperative multilateralism</w:t>
      </w:r>
      <w:r w:rsidRPr="00465B70">
        <w:rPr>
          <w:rStyle w:val="StyleUnderline"/>
        </w:rPr>
        <w:t xml:space="preserve"> with flexible </w:t>
      </w:r>
      <w:r w:rsidRPr="00465B70">
        <w:rPr>
          <w:rStyle w:val="Emphasis"/>
        </w:rPr>
        <w:t>power</w:t>
      </w:r>
      <w:r w:rsidRPr="00465B70">
        <w:rPr>
          <w:rStyle w:val="StyleUnderline"/>
        </w:rPr>
        <w:t xml:space="preserve"> alignments and </w:t>
      </w:r>
      <w:r w:rsidRPr="00465B70">
        <w:rPr>
          <w:rStyle w:val="Emphasis"/>
        </w:rPr>
        <w:t>hard-edged competition</w:t>
      </w:r>
      <w:r w:rsidRPr="00465B70">
        <w:rPr>
          <w:sz w:val="12"/>
        </w:rPr>
        <w:t xml:space="preserve">. </w:t>
      </w:r>
    </w:p>
    <w:p w14:paraId="19732F1C" w14:textId="77777777" w:rsidR="00FF0AE7" w:rsidRDefault="00FF0AE7" w:rsidP="00FF0AE7">
      <w:pPr>
        <w:pStyle w:val="Heading4"/>
      </w:pPr>
      <w:r>
        <w:t xml:space="preserve">The CP </w:t>
      </w:r>
      <w:r w:rsidRPr="00563CC3">
        <w:rPr>
          <w:u w:val="single"/>
        </w:rPr>
        <w:t>process</w:t>
      </w:r>
      <w:r>
        <w:t xml:space="preserve"> is </w:t>
      </w:r>
      <w:r w:rsidRPr="00563CC3">
        <w:rPr>
          <w:u w:val="single"/>
        </w:rPr>
        <w:t>key</w:t>
      </w:r>
      <w:r>
        <w:t xml:space="preserve"> to their goals---they say </w:t>
      </w:r>
      <w:r w:rsidRPr="00563CC3">
        <w:rPr>
          <w:u w:val="single"/>
        </w:rPr>
        <w:t>yes</w:t>
      </w:r>
      <w:r>
        <w:t xml:space="preserve">. Arctic States want to stay in charge by </w:t>
      </w:r>
      <w:r w:rsidRPr="00563CC3">
        <w:rPr>
          <w:u w:val="single"/>
        </w:rPr>
        <w:t>formalizing</w:t>
      </w:r>
      <w:r>
        <w:t xml:space="preserve"> the council’s </w:t>
      </w:r>
      <w:r w:rsidRPr="00563CC3">
        <w:rPr>
          <w:u w:val="single"/>
        </w:rPr>
        <w:t>structure</w:t>
      </w:r>
      <w:r>
        <w:t>.</w:t>
      </w:r>
    </w:p>
    <w:p w14:paraId="72E30EF9" w14:textId="142BAF51" w:rsidR="00FF0AE7" w:rsidRPr="00697BA9" w:rsidRDefault="00FF0AE7" w:rsidP="00FF0AE7">
      <w:r w:rsidRPr="00697BA9">
        <w:rPr>
          <w:rStyle w:val="Style13ptBold"/>
        </w:rPr>
        <w:t>Migeed ’22</w:t>
      </w:r>
      <w:r>
        <w:t xml:space="preserve"> [Ryan R. Migeed, international attorney and legal scholar; </w:t>
      </w:r>
      <w:r w:rsidRPr="009207D9">
        <w:t>one of two American stagiaires for the Court of Justice of the European Union</w:t>
      </w:r>
      <w:r>
        <w:t xml:space="preserve">; BA, political science and public communications; American University; JD, The George Washington University School of Law. June 14, 2022. </w:t>
      </w:r>
      <w:r>
        <w:rPr>
          <w:i/>
          <w:iCs/>
        </w:rPr>
        <w:t>Ocean and Coastal Law Journal</w:t>
      </w:r>
      <w:r>
        <w:t xml:space="preserve"> “</w:t>
      </w:r>
      <w:r w:rsidRPr="00697BA9">
        <w:t>Ending the Game of Environmental Politics in the Arctic: How the Arctic States Can Achieve Dispute Resolution Using Existing Legal Frameworks</w:t>
      </w:r>
      <w:r>
        <w:t xml:space="preserve">” </w:t>
      </w:r>
      <w:hyperlink r:id="rId24" w:history="1">
        <w:r w:rsidRPr="00B34B1C">
          <w:rPr>
            <w:rStyle w:val="Hyperlink"/>
          </w:rPr>
          <w:t>https://papers.ssrn.com/sol3/papers.cfm?abstract_id=4125765</w:t>
        </w:r>
      </w:hyperlink>
      <w:r>
        <w:t xml:space="preserve"> </w:t>
      </w:r>
      <w:r w:rsidR="00277E27">
        <w:t xml:space="preserve">accessed 7.3.2025 // </w:t>
      </w:r>
      <w:r w:rsidR="00277E27">
        <w:rPr>
          <w:b/>
          <w:i/>
        </w:rPr>
        <w:t>mosuQ</w:t>
      </w:r>
      <w:r w:rsidR="00277E27">
        <w:t>]</w:t>
      </w:r>
    </w:p>
    <w:p w14:paraId="0BC26371" w14:textId="77777777" w:rsidR="00FF0AE7" w:rsidRPr="00563CC3" w:rsidRDefault="00FF0AE7" w:rsidP="00FF0AE7">
      <w:pPr>
        <w:rPr>
          <w:sz w:val="12"/>
        </w:rPr>
      </w:pPr>
      <w:r w:rsidRPr="00563CC3">
        <w:rPr>
          <w:sz w:val="12"/>
        </w:rPr>
        <w:t>CONCLUSION: DEVELOPING AN ARCTIC COUNCIL STRATEGY</w:t>
      </w:r>
    </w:p>
    <w:p w14:paraId="3B6D98A1" w14:textId="77777777" w:rsidR="00FF0AE7" w:rsidRPr="00563CC3" w:rsidRDefault="00FF0AE7" w:rsidP="00FF0AE7">
      <w:pPr>
        <w:rPr>
          <w:sz w:val="12"/>
        </w:rPr>
      </w:pPr>
      <w:r w:rsidRPr="00563CC3">
        <w:rPr>
          <w:sz w:val="12"/>
        </w:rPr>
        <w:t>The danger of armed conflict among the Arctic States is very low. The real danger confronting the Arctic is a rush for resources across unsettled boundaries and Arctic States’ reactionary responses, all of which has the potential to break down long-standing norms within the law of the sea and expose the sensitive region to further environmental degradation already heightened by climate change. Yet, assertions by environmentally-conscious states that they have interests beyond their borders will lead to unpredictable outcomes where there are no rules to accommodate their purported interests.</w:t>
      </w:r>
    </w:p>
    <w:p w14:paraId="76852344" w14:textId="77777777" w:rsidR="00FF0AE7" w:rsidRPr="00563CC3" w:rsidRDefault="00FF0AE7" w:rsidP="00FF0AE7">
      <w:pPr>
        <w:rPr>
          <w:sz w:val="12"/>
        </w:rPr>
      </w:pPr>
      <w:r w:rsidRPr="00E73EDF">
        <w:rPr>
          <w:rStyle w:val="StyleUnderline"/>
          <w:highlight w:val="cyan"/>
        </w:rPr>
        <w:t>The Arctic States</w:t>
      </w:r>
      <w:r w:rsidRPr="00563CC3">
        <w:rPr>
          <w:rStyle w:val="StyleUnderline"/>
        </w:rPr>
        <w:t xml:space="preserve"> have signaled that they </w:t>
      </w:r>
      <w:r w:rsidRPr="00E73EDF">
        <w:rPr>
          <w:rStyle w:val="StyleUnderline"/>
          <w:highlight w:val="cyan"/>
        </w:rPr>
        <w:t xml:space="preserve">wish to </w:t>
      </w:r>
      <w:r w:rsidRPr="00E73EDF">
        <w:rPr>
          <w:rStyle w:val="Emphasis"/>
          <w:highlight w:val="cyan"/>
        </w:rPr>
        <w:t>remain</w:t>
      </w:r>
      <w:r w:rsidRPr="00E73EDF">
        <w:rPr>
          <w:rStyle w:val="StyleUnderline"/>
          <w:highlight w:val="cyan"/>
        </w:rPr>
        <w:t xml:space="preserve"> the managers</w:t>
      </w:r>
      <w:r w:rsidRPr="00563CC3">
        <w:rPr>
          <w:rStyle w:val="StyleUnderline"/>
        </w:rPr>
        <w:t xml:space="preserve"> of this increasingly complex region </w:t>
      </w:r>
      <w:r w:rsidRPr="00E73EDF">
        <w:rPr>
          <w:rStyle w:val="StyleUnderline"/>
          <w:highlight w:val="cyan"/>
        </w:rPr>
        <w:t>by</w:t>
      </w:r>
      <w:r w:rsidRPr="00563CC3">
        <w:rPr>
          <w:rStyle w:val="StyleUnderline"/>
        </w:rPr>
        <w:t xml:space="preserve"> progressively </w:t>
      </w:r>
      <w:r w:rsidRPr="00E73EDF">
        <w:rPr>
          <w:rStyle w:val="Emphasis"/>
          <w:highlight w:val="cyan"/>
        </w:rPr>
        <w:t>formalizing the</w:t>
      </w:r>
      <w:r w:rsidRPr="00563CC3">
        <w:rPr>
          <w:rStyle w:val="Emphasis"/>
        </w:rPr>
        <w:t xml:space="preserve"> Arctic </w:t>
      </w:r>
      <w:r w:rsidRPr="00E73EDF">
        <w:rPr>
          <w:rStyle w:val="Emphasis"/>
          <w:highlight w:val="cyan"/>
        </w:rPr>
        <w:t>Council’s structure</w:t>
      </w:r>
      <w:r w:rsidRPr="00563CC3">
        <w:rPr>
          <w:sz w:val="12"/>
        </w:rPr>
        <w:t xml:space="preserve">. But </w:t>
      </w:r>
      <w:r w:rsidRPr="00E73EDF">
        <w:rPr>
          <w:rStyle w:val="StyleUnderline"/>
          <w:highlight w:val="cyan"/>
        </w:rPr>
        <w:t xml:space="preserve">to </w:t>
      </w:r>
      <w:r w:rsidRPr="00E73EDF">
        <w:rPr>
          <w:rStyle w:val="Emphasis"/>
          <w:highlight w:val="cyan"/>
        </w:rPr>
        <w:t>retain</w:t>
      </w:r>
      <w:r w:rsidRPr="00E73EDF">
        <w:rPr>
          <w:rStyle w:val="StyleUnderline"/>
          <w:highlight w:val="cyan"/>
        </w:rPr>
        <w:t xml:space="preserve"> its </w:t>
      </w:r>
      <w:r w:rsidRPr="00E73EDF">
        <w:rPr>
          <w:rStyle w:val="Emphasis"/>
          <w:highlight w:val="cyan"/>
        </w:rPr>
        <w:t>leadership</w:t>
      </w:r>
      <w:r w:rsidRPr="00563CC3">
        <w:rPr>
          <w:rStyle w:val="StyleUnderline"/>
        </w:rPr>
        <w:t xml:space="preserve"> role, </w:t>
      </w:r>
      <w:r w:rsidRPr="00E73EDF">
        <w:rPr>
          <w:rStyle w:val="StyleUnderline"/>
          <w:highlight w:val="cyan"/>
        </w:rPr>
        <w:t xml:space="preserve">the Council and its members will have to make </w:t>
      </w:r>
      <w:r w:rsidRPr="00E73EDF">
        <w:rPr>
          <w:rStyle w:val="Emphasis"/>
          <w:highlight w:val="cyan"/>
        </w:rPr>
        <w:t>commitments to each other</w:t>
      </w:r>
      <w:r w:rsidRPr="00E73EDF">
        <w:rPr>
          <w:rStyle w:val="StyleUnderline"/>
          <w:highlight w:val="cyan"/>
        </w:rPr>
        <w:t xml:space="preserve"> and</w:t>
      </w:r>
      <w:r w:rsidRPr="00563CC3">
        <w:rPr>
          <w:rStyle w:val="StyleUnderline"/>
        </w:rPr>
        <w:t xml:space="preserve"> to </w:t>
      </w:r>
      <w:r w:rsidRPr="00E73EDF">
        <w:rPr>
          <w:rStyle w:val="StyleUnderline"/>
          <w:highlight w:val="cyan"/>
        </w:rPr>
        <w:t xml:space="preserve">the </w:t>
      </w:r>
      <w:r w:rsidRPr="00E73EDF">
        <w:rPr>
          <w:rStyle w:val="Emphasis"/>
          <w:highlight w:val="cyan"/>
        </w:rPr>
        <w:t>international rules-based order</w:t>
      </w:r>
      <w:r w:rsidRPr="00563CC3">
        <w:rPr>
          <w:sz w:val="12"/>
        </w:rPr>
        <w:t xml:space="preserve">. In practice, the Arctic States should treat the Council as a regional security system, recognizing that their individual economic and military security is dependent on their immediate neighbors’ own security. In the event of environmental or natural disasters, they will be more reliant on each other than on external actors. </w:t>
      </w:r>
      <w:r w:rsidRPr="00563CC3">
        <w:rPr>
          <w:rStyle w:val="StyleUnderline"/>
        </w:rPr>
        <w:t xml:space="preserve">Clearly, </w:t>
      </w:r>
      <w:r w:rsidRPr="00E73EDF">
        <w:rPr>
          <w:rStyle w:val="StyleUnderline"/>
          <w:highlight w:val="cyan"/>
        </w:rPr>
        <w:t>it is in the</w:t>
      </w:r>
      <w:r w:rsidRPr="00563CC3">
        <w:rPr>
          <w:rStyle w:val="StyleUnderline"/>
        </w:rPr>
        <w:t xml:space="preserve"> Arctic </w:t>
      </w:r>
      <w:r w:rsidRPr="00E73EDF">
        <w:rPr>
          <w:rStyle w:val="StyleUnderline"/>
          <w:highlight w:val="cyan"/>
        </w:rPr>
        <w:t xml:space="preserve">States’ </w:t>
      </w:r>
      <w:r w:rsidRPr="00E73EDF">
        <w:rPr>
          <w:rStyle w:val="Emphasis"/>
          <w:highlight w:val="cyan"/>
        </w:rPr>
        <w:t>interests</w:t>
      </w:r>
      <w:r w:rsidRPr="00563CC3">
        <w:rPr>
          <w:rStyle w:val="StyleUnderline"/>
        </w:rPr>
        <w:t>—</w:t>
      </w:r>
      <w:r w:rsidRPr="00E73EDF">
        <w:rPr>
          <w:rStyle w:val="Emphasis"/>
          <w:highlight w:val="cyan"/>
        </w:rPr>
        <w:t>individually and collectively</w:t>
      </w:r>
      <w:r w:rsidRPr="00563CC3">
        <w:rPr>
          <w:rStyle w:val="StyleUnderline"/>
        </w:rPr>
        <w:t>—</w:t>
      </w:r>
      <w:r w:rsidRPr="00E73EDF">
        <w:rPr>
          <w:rStyle w:val="StyleUnderline"/>
          <w:highlight w:val="cyan"/>
        </w:rPr>
        <w:t>for the</w:t>
      </w:r>
      <w:r w:rsidRPr="00563CC3">
        <w:rPr>
          <w:rStyle w:val="StyleUnderline"/>
        </w:rPr>
        <w:t xml:space="preserve"> Arctic </w:t>
      </w:r>
      <w:r w:rsidRPr="00E73EDF">
        <w:rPr>
          <w:rStyle w:val="StyleUnderline"/>
          <w:highlight w:val="cyan"/>
        </w:rPr>
        <w:t xml:space="preserve">Council to remain </w:t>
      </w:r>
      <w:r w:rsidRPr="00E73EDF">
        <w:rPr>
          <w:rStyle w:val="Emphasis"/>
          <w:highlight w:val="cyan"/>
        </w:rPr>
        <w:t>indispensable</w:t>
      </w:r>
      <w:r w:rsidRPr="00E73EDF">
        <w:rPr>
          <w:rStyle w:val="StyleUnderline"/>
          <w:highlight w:val="cyan"/>
        </w:rPr>
        <w:t xml:space="preserve"> to Arctic </w:t>
      </w:r>
      <w:r w:rsidRPr="00E73EDF">
        <w:rPr>
          <w:rStyle w:val="Emphasis"/>
          <w:highlight w:val="cyan"/>
        </w:rPr>
        <w:t>governance</w:t>
      </w:r>
      <w:r w:rsidRPr="00563CC3">
        <w:rPr>
          <w:rStyle w:val="StyleUnderline"/>
        </w:rPr>
        <w:t xml:space="preserve"> and the sole gatekeeper to the Arctic</w:t>
      </w:r>
      <w:r w:rsidRPr="00563CC3">
        <w:rPr>
          <w:sz w:val="12"/>
        </w:rPr>
        <w:t xml:space="preserve">. </w:t>
      </w:r>
    </w:p>
    <w:p w14:paraId="71160557" w14:textId="77777777" w:rsidR="00FF0AE7" w:rsidRDefault="00FF0AE7" w:rsidP="00FF0AE7">
      <w:pPr>
        <w:pStyle w:val="Heading3"/>
      </w:pPr>
      <w:r>
        <w:t>2NC---S---Say Yes---Observer States</w:t>
      </w:r>
    </w:p>
    <w:p w14:paraId="74D7D543" w14:textId="77777777" w:rsidR="00FF0AE7" w:rsidRPr="005E1A48" w:rsidRDefault="00FF0AE7" w:rsidP="00FF0AE7">
      <w:pPr>
        <w:pStyle w:val="Heading4"/>
      </w:pPr>
      <w:r>
        <w:t>Observer states</w:t>
      </w:r>
      <w:r>
        <w:rPr>
          <w:b w:val="0"/>
          <w:bCs/>
        </w:rPr>
        <w:t xml:space="preserve">, like </w:t>
      </w:r>
      <w:r w:rsidRPr="005E1A48">
        <w:rPr>
          <w:b w:val="0"/>
          <w:bCs/>
          <w:u w:val="single"/>
        </w:rPr>
        <w:t>China</w:t>
      </w:r>
      <w:r>
        <w:rPr>
          <w:b w:val="0"/>
          <w:bCs/>
        </w:rPr>
        <w:t xml:space="preserve">, </w:t>
      </w:r>
      <w:r>
        <w:t xml:space="preserve">don’t have </w:t>
      </w:r>
      <w:r w:rsidRPr="005E1A48">
        <w:rPr>
          <w:u w:val="single"/>
        </w:rPr>
        <w:t>voting</w:t>
      </w:r>
      <w:r>
        <w:t xml:space="preserve"> or </w:t>
      </w:r>
      <w:r w:rsidRPr="005E1A48">
        <w:rPr>
          <w:u w:val="single"/>
        </w:rPr>
        <w:t>consultation</w:t>
      </w:r>
      <w:r>
        <w:t xml:space="preserve"> </w:t>
      </w:r>
      <w:r w:rsidRPr="005E1A48">
        <w:rPr>
          <w:u w:val="single"/>
        </w:rPr>
        <w:t>rights</w:t>
      </w:r>
      <w:r>
        <w:t xml:space="preserve">. They don’t </w:t>
      </w:r>
      <w:r w:rsidRPr="005E1A48">
        <w:rPr>
          <w:u w:val="single"/>
        </w:rPr>
        <w:t>have</w:t>
      </w:r>
      <w:r>
        <w:t xml:space="preserve"> to say </w:t>
      </w:r>
      <w:r w:rsidRPr="005E1A48">
        <w:rPr>
          <w:u w:val="single"/>
        </w:rPr>
        <w:t>yes</w:t>
      </w:r>
      <w:r>
        <w:t xml:space="preserve">. </w:t>
      </w:r>
    </w:p>
    <w:p w14:paraId="171D5285" w14:textId="4E698732" w:rsidR="00FF0AE7" w:rsidRPr="00BD6936" w:rsidRDefault="00FF0AE7" w:rsidP="00FF0AE7">
      <w:r w:rsidRPr="00BD6936">
        <w:rPr>
          <w:rStyle w:val="Style13ptBold"/>
        </w:rPr>
        <w:t>Pulkkinen ’13</w:t>
      </w:r>
      <w:r>
        <w:t xml:space="preserve"> [Kaisa Pulkkinen, The Swedish Institute of International Affairs. November 2013. SIIA UI Brief #23 “The Arctic Council and the Northeast Asian Observers” </w:t>
      </w:r>
      <w:hyperlink r:id="rId25" w:history="1">
        <w:r w:rsidRPr="00225BD8">
          <w:rPr>
            <w:rStyle w:val="Hyperlink"/>
          </w:rPr>
          <w:t>https://www.ui.se/globalassets/ui.se-eng/publications/ui-publications/the-arctic-council-and-the-northeast-asian-observers-min.pdf</w:t>
        </w:r>
      </w:hyperlink>
      <w:r>
        <w:t xml:space="preserve"> </w:t>
      </w:r>
      <w:r w:rsidR="00277E27">
        <w:t xml:space="preserve">accessed 7.3.2025 // </w:t>
      </w:r>
      <w:r w:rsidR="00277E27">
        <w:rPr>
          <w:b/>
          <w:i/>
        </w:rPr>
        <w:t>mosuQ</w:t>
      </w:r>
      <w:r w:rsidR="00277E27">
        <w:t>]</w:t>
      </w:r>
    </w:p>
    <w:p w14:paraId="5AF37070" w14:textId="77777777" w:rsidR="00FF0AE7" w:rsidRPr="005E1A48" w:rsidRDefault="00FF0AE7" w:rsidP="00FF0AE7">
      <w:pPr>
        <w:rPr>
          <w:sz w:val="12"/>
        </w:rPr>
      </w:pPr>
      <w:r w:rsidRPr="00E73EDF">
        <w:rPr>
          <w:rStyle w:val="StyleUnderline"/>
          <w:highlight w:val="cyan"/>
        </w:rPr>
        <w:t>The Arctic Council</w:t>
      </w:r>
      <w:r w:rsidRPr="005E1A48">
        <w:rPr>
          <w:sz w:val="12"/>
        </w:rPr>
        <w:t xml:space="preserve"> is gradually being recognised as the main official policy forum for Arctic affairs by its member states as well as non-Arctic actors. It </w:t>
      </w:r>
      <w:r w:rsidRPr="00E73EDF">
        <w:rPr>
          <w:rStyle w:val="StyleUnderline"/>
          <w:highlight w:val="cyan"/>
        </w:rPr>
        <w:t>is a</w:t>
      </w:r>
      <w:r w:rsidRPr="005E1A48">
        <w:rPr>
          <w:rStyle w:val="StyleUnderline"/>
        </w:rPr>
        <w:t xml:space="preserve"> high-level </w:t>
      </w:r>
      <w:r w:rsidRPr="00E73EDF">
        <w:rPr>
          <w:rStyle w:val="Emphasis"/>
          <w:highlight w:val="cyan"/>
        </w:rPr>
        <w:t>decision-shaping forum</w:t>
      </w:r>
      <w:r w:rsidRPr="00E73EDF">
        <w:rPr>
          <w:rStyle w:val="StyleUnderline"/>
          <w:highlight w:val="cyan"/>
        </w:rPr>
        <w:t xml:space="preserve"> in which</w:t>
      </w:r>
      <w:r w:rsidRPr="005E1A48">
        <w:rPr>
          <w:rStyle w:val="StyleUnderline"/>
        </w:rPr>
        <w:t xml:space="preserve"> the </w:t>
      </w:r>
      <w:r w:rsidRPr="00E73EDF">
        <w:rPr>
          <w:rStyle w:val="StyleUnderline"/>
          <w:highlight w:val="cyan"/>
        </w:rPr>
        <w:t>member states</w:t>
      </w:r>
      <w:r w:rsidRPr="005E1A48">
        <w:rPr>
          <w:rStyle w:val="StyleUnderline"/>
        </w:rPr>
        <w:t xml:space="preserve">, called the Arctic states, the United States, Canada, Denmark, Sweden, Finland, Iceland, Norway, Russia </w:t>
      </w:r>
      <w:r w:rsidRPr="00E73EDF">
        <w:rPr>
          <w:rStyle w:val="StyleUnderline"/>
          <w:highlight w:val="cyan"/>
        </w:rPr>
        <w:t xml:space="preserve">have executive rights to decide on </w:t>
      </w:r>
      <w:r w:rsidRPr="00E73EDF">
        <w:rPr>
          <w:rStyle w:val="Emphasis"/>
          <w:highlight w:val="cyan"/>
        </w:rPr>
        <w:t>regional recommendations</w:t>
      </w:r>
      <w:r w:rsidRPr="005E1A48">
        <w:rPr>
          <w:sz w:val="12"/>
        </w:rPr>
        <w:t xml:space="preserve">. So far, no legal treaty in Arctic politics is supported and the Council has only decided on a couple of binding agreements. In addition to the member states, the Council has permanent participants consisting of representatives from six indigenous peoples’ organisations, which have full consultation rights in negotiations and meetings but have no voting rights. Moreover, </w:t>
      </w:r>
      <w:r w:rsidRPr="005E1A48">
        <w:rPr>
          <w:rStyle w:val="StyleUnderline"/>
        </w:rPr>
        <w:t xml:space="preserve">the AC opens up for </w:t>
      </w:r>
      <w:r w:rsidRPr="00E73EDF">
        <w:rPr>
          <w:rStyle w:val="StyleUnderline"/>
          <w:highlight w:val="cyan"/>
        </w:rPr>
        <w:t>permanent observers</w:t>
      </w:r>
      <w:r w:rsidRPr="005E1A48">
        <w:rPr>
          <w:rStyle w:val="StyleUnderline"/>
        </w:rPr>
        <w:t xml:space="preserve"> that </w:t>
      </w:r>
      <w:r w:rsidRPr="00E73EDF">
        <w:rPr>
          <w:rStyle w:val="StyleUnderline"/>
          <w:highlight w:val="cyan"/>
        </w:rPr>
        <w:t xml:space="preserve">have </w:t>
      </w:r>
      <w:r w:rsidRPr="00E73EDF">
        <w:rPr>
          <w:rStyle w:val="Emphasis"/>
          <w:highlight w:val="cyan"/>
        </w:rPr>
        <w:t>limited possibilities</w:t>
      </w:r>
      <w:r w:rsidRPr="00E73EDF">
        <w:rPr>
          <w:rStyle w:val="StyleUnderline"/>
          <w:highlight w:val="cyan"/>
        </w:rPr>
        <w:t xml:space="preserve"> for </w:t>
      </w:r>
      <w:r w:rsidRPr="00E73EDF">
        <w:rPr>
          <w:rStyle w:val="Emphasis"/>
          <w:highlight w:val="cyan"/>
        </w:rPr>
        <w:t>influenc</w:t>
      </w:r>
      <w:r w:rsidRPr="005E1A48">
        <w:rPr>
          <w:rStyle w:val="Emphasis"/>
        </w:rPr>
        <w:t>ing</w:t>
      </w:r>
      <w:r w:rsidRPr="005E1A48">
        <w:rPr>
          <w:rStyle w:val="StyleUnderline"/>
        </w:rPr>
        <w:t xml:space="preserve"> the decision-making</w:t>
      </w:r>
      <w:r w:rsidRPr="005E1A48">
        <w:rPr>
          <w:sz w:val="12"/>
        </w:rPr>
        <w:t>. To become accepted as a permanent observer, the applicant, whether a state, a transnational or a non-governmental organisation, is assessed against a set of criteria, and needs to receive an unanimous approval from the Arctic states. According to these criteria, the applicant shall recognise both the Arctic states’ sovereign rights and jurisdiction in the Arctic as well as the legal framework that applies to the Arctic Ocean, mainly the United Nations Convention on Law of the Seas (Arctic Council 2013). Further, the actor needs to respect the rights of indigenous peoples and have a political willingness and financial ability to contribute to different Arctic projects.</w:t>
      </w:r>
    </w:p>
    <w:p w14:paraId="482D5466" w14:textId="77777777" w:rsidR="00FF0AE7" w:rsidRPr="005E1A48" w:rsidRDefault="00FF0AE7" w:rsidP="00FF0AE7">
      <w:pPr>
        <w:rPr>
          <w:sz w:val="12"/>
        </w:rPr>
      </w:pPr>
      <w:r w:rsidRPr="005E1A48">
        <w:rPr>
          <w:sz w:val="12"/>
        </w:rPr>
        <w:t xml:space="preserve">The </w:t>
      </w:r>
      <w:r w:rsidRPr="005E1A48">
        <w:rPr>
          <w:rStyle w:val="StyleUnderline"/>
        </w:rPr>
        <w:t xml:space="preserve">permanent observers </w:t>
      </w:r>
      <w:r w:rsidRPr="00E73EDF">
        <w:rPr>
          <w:rStyle w:val="StyleUnderline"/>
          <w:highlight w:val="cyan"/>
        </w:rPr>
        <w:t>can attend</w:t>
      </w:r>
      <w:r w:rsidRPr="005E1A48">
        <w:rPr>
          <w:rStyle w:val="StyleUnderline"/>
        </w:rPr>
        <w:t xml:space="preserve"> the Council’s and the working groups’ </w:t>
      </w:r>
      <w:r w:rsidRPr="00E73EDF">
        <w:rPr>
          <w:rStyle w:val="StyleUnderline"/>
          <w:highlight w:val="cyan"/>
        </w:rPr>
        <w:t>meetings</w:t>
      </w:r>
      <w:r w:rsidRPr="005E1A48">
        <w:rPr>
          <w:rStyle w:val="StyleUnderline"/>
        </w:rPr>
        <w:t xml:space="preserve"> and are expected to contribute extensively to the projects of the working groups. </w:t>
      </w:r>
      <w:r w:rsidRPr="00E73EDF">
        <w:rPr>
          <w:rStyle w:val="StyleUnderline"/>
          <w:highlight w:val="cyan"/>
        </w:rPr>
        <w:t xml:space="preserve">However, they </w:t>
      </w:r>
      <w:r w:rsidRPr="00E73EDF">
        <w:rPr>
          <w:rStyle w:val="Emphasis"/>
          <w:highlight w:val="cyan"/>
        </w:rPr>
        <w:t>don’t</w:t>
      </w:r>
      <w:r w:rsidRPr="00E73EDF">
        <w:rPr>
          <w:rStyle w:val="StyleUnderline"/>
          <w:highlight w:val="cyan"/>
        </w:rPr>
        <w:t xml:space="preserve"> have</w:t>
      </w:r>
      <w:r w:rsidRPr="005E1A48">
        <w:rPr>
          <w:rStyle w:val="StyleUnderline"/>
        </w:rPr>
        <w:t xml:space="preserve"> the </w:t>
      </w:r>
      <w:r w:rsidRPr="00E73EDF">
        <w:rPr>
          <w:rStyle w:val="Emphasis"/>
          <w:highlight w:val="cyan"/>
        </w:rPr>
        <w:t>voting or consultation rights</w:t>
      </w:r>
      <w:r w:rsidRPr="005E1A48">
        <w:rPr>
          <w:rStyle w:val="StyleUnderline"/>
        </w:rPr>
        <w:t xml:space="preserve"> and thus </w:t>
      </w:r>
      <w:r w:rsidRPr="00E73EDF">
        <w:rPr>
          <w:rStyle w:val="Emphasis"/>
          <w:highlight w:val="cyan"/>
        </w:rPr>
        <w:t>cannot directly affect</w:t>
      </w:r>
      <w:r w:rsidRPr="005E1A48">
        <w:rPr>
          <w:rStyle w:val="Emphasis"/>
        </w:rPr>
        <w:t xml:space="preserve"> regional </w:t>
      </w:r>
      <w:r w:rsidRPr="00E73EDF">
        <w:rPr>
          <w:rStyle w:val="Emphasis"/>
          <w:highlight w:val="cyan"/>
        </w:rPr>
        <w:t>decision-making</w:t>
      </w:r>
      <w:r w:rsidRPr="005E1A48">
        <w:rPr>
          <w:sz w:val="12"/>
        </w:rPr>
        <w:t>. Regardless of these limitations in the governance framework, many actors applied for the observer status before the meeting in May 2013, indicating a growing attention to current and future developments in the region.</w:t>
      </w:r>
    </w:p>
    <w:p w14:paraId="736F5503" w14:textId="77777777" w:rsidR="00FF0AE7" w:rsidRDefault="00FF0AE7" w:rsidP="00FF0AE7">
      <w:pPr>
        <w:pStyle w:val="Heading3"/>
      </w:pPr>
      <w:r>
        <w:t>2NC---S---Say Yes---External States</w:t>
      </w:r>
    </w:p>
    <w:p w14:paraId="111D5BCA" w14:textId="77777777" w:rsidR="00FF0AE7" w:rsidRDefault="00FF0AE7" w:rsidP="00FF0AE7">
      <w:pPr>
        <w:pStyle w:val="Heading4"/>
      </w:pPr>
      <w:r>
        <w:t xml:space="preserve">External states </w:t>
      </w:r>
      <w:r w:rsidRPr="00563CC3">
        <w:rPr>
          <w:u w:val="single"/>
        </w:rPr>
        <w:t>support</w:t>
      </w:r>
      <w:r>
        <w:t xml:space="preserve"> Council decisions---they want </w:t>
      </w:r>
      <w:r w:rsidRPr="00563CC3">
        <w:rPr>
          <w:u w:val="single"/>
        </w:rPr>
        <w:t>in</w:t>
      </w:r>
      <w:r>
        <w:t xml:space="preserve">. </w:t>
      </w:r>
    </w:p>
    <w:p w14:paraId="2E570610" w14:textId="2AAA9C28" w:rsidR="00FF0AE7" w:rsidRPr="00697BA9" w:rsidRDefault="00FF0AE7" w:rsidP="00FF0AE7">
      <w:r w:rsidRPr="00697BA9">
        <w:rPr>
          <w:rStyle w:val="Style13ptBold"/>
        </w:rPr>
        <w:t>Migeed ’22</w:t>
      </w:r>
      <w:r>
        <w:t xml:space="preserve"> [Ryan R. Migeed, international attorney and legal scholar; </w:t>
      </w:r>
      <w:r w:rsidRPr="009207D9">
        <w:t>one of two American stagiaires for the Court of Justice of the European Union</w:t>
      </w:r>
      <w:r>
        <w:t xml:space="preserve">; BA, political science and public communications; American University; JD, The George Washington University School of Law. June 14, 2022. </w:t>
      </w:r>
      <w:r>
        <w:rPr>
          <w:i/>
          <w:iCs/>
        </w:rPr>
        <w:t>Ocean and Coastal Law Journal</w:t>
      </w:r>
      <w:r>
        <w:t xml:space="preserve"> “</w:t>
      </w:r>
      <w:r w:rsidRPr="00697BA9">
        <w:t>Ending the Game of Environmental Politics in the Arctic: How the Arctic States Can Achieve Dispute Resolution Using Existing Legal Frameworks</w:t>
      </w:r>
      <w:r>
        <w:t xml:space="preserve">” </w:t>
      </w:r>
      <w:hyperlink r:id="rId26" w:history="1">
        <w:r w:rsidRPr="00B34B1C">
          <w:rPr>
            <w:rStyle w:val="Hyperlink"/>
          </w:rPr>
          <w:t>https://papers.ssrn.com/sol3/papers.cfm?abstract_id=4125765</w:t>
        </w:r>
      </w:hyperlink>
      <w:r>
        <w:t xml:space="preserve"> </w:t>
      </w:r>
      <w:r w:rsidR="00277E27">
        <w:t xml:space="preserve">accessed 7.3.2025 // </w:t>
      </w:r>
      <w:r w:rsidR="00277E27">
        <w:rPr>
          <w:b/>
          <w:i/>
        </w:rPr>
        <w:t>mosuQ</w:t>
      </w:r>
      <w:r w:rsidR="00277E27">
        <w:t>]</w:t>
      </w:r>
    </w:p>
    <w:p w14:paraId="5B9057B2" w14:textId="77777777" w:rsidR="00FF0AE7" w:rsidRPr="00563CC3" w:rsidRDefault="00FF0AE7" w:rsidP="00FF0AE7">
      <w:pPr>
        <w:rPr>
          <w:sz w:val="12"/>
        </w:rPr>
      </w:pPr>
      <w:r w:rsidRPr="00563CC3">
        <w:rPr>
          <w:sz w:val="12"/>
        </w:rPr>
        <w:t xml:space="preserve">Through the Arctic Coast Guard Forum,186 the Arctic States could coordinate multilateral patrols of MPAs to enforce their agreed-upon environmental regulations. Such patrols would replace more controversial exercises of environmental jurisdiction by Canada and Norway. </w:t>
      </w:r>
      <w:r w:rsidRPr="00E73EDF">
        <w:rPr>
          <w:rStyle w:val="Emphasis"/>
          <w:highlight w:val="cyan"/>
        </w:rPr>
        <w:t>External states</w:t>
      </w:r>
      <w:r w:rsidRPr="00E73EDF">
        <w:rPr>
          <w:rStyle w:val="StyleUnderline"/>
          <w:highlight w:val="cyan"/>
        </w:rPr>
        <w:t xml:space="preserve"> are likely to </w:t>
      </w:r>
      <w:r w:rsidRPr="00E73EDF">
        <w:rPr>
          <w:rStyle w:val="Emphasis"/>
          <w:highlight w:val="cyan"/>
        </w:rPr>
        <w:t>comply</w:t>
      </w:r>
      <w:r w:rsidRPr="00E73EDF">
        <w:rPr>
          <w:rStyle w:val="StyleUnderline"/>
          <w:highlight w:val="cyan"/>
        </w:rPr>
        <w:t xml:space="preserve"> with the </w:t>
      </w:r>
      <w:r w:rsidRPr="00E73EDF">
        <w:rPr>
          <w:rStyle w:val="Emphasis"/>
          <w:highlight w:val="cyan"/>
        </w:rPr>
        <w:t>Council’s decisions</w:t>
      </w:r>
      <w:r w:rsidRPr="00E73EDF">
        <w:rPr>
          <w:rStyle w:val="StyleUnderline"/>
          <w:highlight w:val="cyan"/>
        </w:rPr>
        <w:t xml:space="preserve"> given their </w:t>
      </w:r>
      <w:r w:rsidRPr="00E73EDF">
        <w:rPr>
          <w:rStyle w:val="Emphasis"/>
          <w:highlight w:val="cyan"/>
        </w:rPr>
        <w:t>eagerness</w:t>
      </w:r>
      <w:r w:rsidRPr="00E73EDF">
        <w:rPr>
          <w:rStyle w:val="StyleUnderline"/>
          <w:highlight w:val="cyan"/>
        </w:rPr>
        <w:t xml:space="preserve"> to join the Council as observers</w:t>
      </w:r>
      <w:r w:rsidRPr="00563CC3">
        <w:rPr>
          <w:rStyle w:val="StyleUnderline"/>
        </w:rPr>
        <w:t>, which has leant legitimacy to the Council as gatekeeper to the region</w:t>
      </w:r>
      <w:r w:rsidRPr="00563CC3">
        <w:rPr>
          <w:sz w:val="12"/>
        </w:rPr>
        <w:t>.187</w:t>
      </w:r>
    </w:p>
    <w:p w14:paraId="1FF46AAE" w14:textId="5520092B" w:rsidR="00AD7D22" w:rsidRPr="00AD7D22" w:rsidRDefault="00AD7D22" w:rsidP="00AD7D22">
      <w:pPr>
        <w:pStyle w:val="Heading3"/>
      </w:pPr>
      <w:r>
        <w:t>2NC---S---</w:t>
      </w:r>
      <w:r w:rsidR="00FF0AE7">
        <w:t xml:space="preserve">Solves </w:t>
      </w:r>
      <w:r w:rsidR="00AF59CE">
        <w:t>US-</w:t>
      </w:r>
      <w:r>
        <w:t>Russia</w:t>
      </w:r>
      <w:r w:rsidR="00AF59CE">
        <w:t xml:space="preserve"> </w:t>
      </w:r>
      <w:r w:rsidR="00FF0AE7">
        <w:t>Tensions</w:t>
      </w:r>
    </w:p>
    <w:p w14:paraId="108B9618" w14:textId="77777777" w:rsidR="005C173B" w:rsidRDefault="005C173B" w:rsidP="005C173B">
      <w:pPr>
        <w:pStyle w:val="Heading4"/>
      </w:pPr>
      <w:r w:rsidRPr="000D68FE">
        <w:rPr>
          <w:u w:val="single"/>
        </w:rPr>
        <w:t>Process</w:t>
      </w:r>
      <w:r>
        <w:t xml:space="preserve"> is </w:t>
      </w:r>
      <w:r w:rsidRPr="000D68FE">
        <w:rPr>
          <w:u w:val="single"/>
        </w:rPr>
        <w:t>key</w:t>
      </w:r>
      <w:r>
        <w:t xml:space="preserve">---it proves the Arctic Council is </w:t>
      </w:r>
      <w:r w:rsidRPr="000D68FE">
        <w:rPr>
          <w:u w:val="single"/>
        </w:rPr>
        <w:t>capable</w:t>
      </w:r>
      <w:r>
        <w:t xml:space="preserve">. That </w:t>
      </w:r>
      <w:r w:rsidRPr="000D68FE">
        <w:rPr>
          <w:u w:val="single"/>
        </w:rPr>
        <w:t>unlocks</w:t>
      </w:r>
      <w:r>
        <w:t xml:space="preserve"> its ability to create </w:t>
      </w:r>
      <w:r w:rsidRPr="000D68FE">
        <w:rPr>
          <w:u w:val="single"/>
        </w:rPr>
        <w:t>peace</w:t>
      </w:r>
      <w:r>
        <w:t xml:space="preserve"> and </w:t>
      </w:r>
      <w:r w:rsidRPr="000D68FE">
        <w:rPr>
          <w:u w:val="single"/>
        </w:rPr>
        <w:t>maintain</w:t>
      </w:r>
      <w:r>
        <w:t xml:space="preserve"> the region. </w:t>
      </w:r>
    </w:p>
    <w:p w14:paraId="5609C7F2" w14:textId="1224B03A" w:rsidR="005C173B" w:rsidRPr="00047ED1" w:rsidRDefault="005C173B" w:rsidP="005C173B">
      <w:r w:rsidRPr="00265487">
        <w:rPr>
          <w:rStyle w:val="Style13ptBold"/>
        </w:rPr>
        <w:t>Gross ’22</w:t>
      </w:r>
      <w:r>
        <w:t xml:space="preserve"> [Matthew Gross, senior editor of the Harvard International Review; BA, Harvard University. February 16, 2022. Harvard International Review “</w:t>
      </w:r>
      <w:r w:rsidRPr="00265487">
        <w:t>The Influence of the Arctic Council</w:t>
      </w:r>
      <w:r>
        <w:t xml:space="preserve">” </w:t>
      </w:r>
      <w:hyperlink r:id="rId27" w:history="1">
        <w:r w:rsidRPr="00870301">
          <w:rPr>
            <w:rStyle w:val="Hyperlink"/>
          </w:rPr>
          <w:t>https://hir.harvard.edu/the-influence-of-the-arctic-council/</w:t>
        </w:r>
      </w:hyperlink>
      <w:r>
        <w:t xml:space="preserve"> </w:t>
      </w:r>
      <w:r w:rsidR="00277E27">
        <w:t xml:space="preserve">accessed 7.3.2025 // </w:t>
      </w:r>
      <w:r w:rsidR="00277E27">
        <w:rPr>
          <w:b/>
          <w:i/>
        </w:rPr>
        <w:t>mosuQ</w:t>
      </w:r>
      <w:r w:rsidR="00277E27">
        <w:t>]</w:t>
      </w:r>
    </w:p>
    <w:p w14:paraId="504875B7" w14:textId="77777777" w:rsidR="005C173B" w:rsidRPr="000D68FE" w:rsidRDefault="005C173B" w:rsidP="005C173B">
      <w:pPr>
        <w:rPr>
          <w:sz w:val="12"/>
        </w:rPr>
      </w:pPr>
      <w:r w:rsidRPr="000D68FE">
        <w:rPr>
          <w:sz w:val="12"/>
        </w:rPr>
        <w:t xml:space="preserve">The Arctic is an important region to watch over the coming years due to polar ice caps melting and the potential for countries to claim more land. While the problems that lie ahead are apparent, the solutions are less obvious. It is possible that </w:t>
      </w:r>
      <w:r w:rsidRPr="00E73EDF">
        <w:rPr>
          <w:rStyle w:val="StyleUnderline"/>
          <w:highlight w:val="cyan"/>
        </w:rPr>
        <w:t>the Arctic Council</w:t>
      </w:r>
      <w:r w:rsidRPr="000D68FE">
        <w:rPr>
          <w:sz w:val="12"/>
        </w:rPr>
        <w:t xml:space="preserve">, even with its flaws, </w:t>
      </w:r>
      <w:r w:rsidRPr="00E73EDF">
        <w:rPr>
          <w:rStyle w:val="StyleUnderline"/>
          <w:highlight w:val="cyan"/>
        </w:rPr>
        <w:t>could</w:t>
      </w:r>
      <w:r w:rsidRPr="000D68FE">
        <w:rPr>
          <w:rStyle w:val="StyleUnderline"/>
        </w:rPr>
        <w:t xml:space="preserve"> be the organization that can </w:t>
      </w:r>
      <w:r w:rsidRPr="00E73EDF">
        <w:rPr>
          <w:rStyle w:val="Emphasis"/>
          <w:highlight w:val="cyan"/>
        </w:rPr>
        <w:t>create peace</w:t>
      </w:r>
      <w:r w:rsidRPr="000D68FE">
        <w:rPr>
          <w:rStyle w:val="StyleUnderline"/>
        </w:rPr>
        <w:t xml:space="preserve"> in the regions </w:t>
      </w:r>
      <w:r w:rsidRPr="00E73EDF">
        <w:rPr>
          <w:rStyle w:val="StyleUnderline"/>
          <w:highlight w:val="cyan"/>
        </w:rPr>
        <w:t xml:space="preserve">by </w:t>
      </w:r>
      <w:r w:rsidRPr="00E73EDF">
        <w:rPr>
          <w:rStyle w:val="Emphasis"/>
          <w:highlight w:val="cyan"/>
        </w:rPr>
        <w:t>negotiating compromises</w:t>
      </w:r>
      <w:r w:rsidRPr="00E73EDF">
        <w:rPr>
          <w:rStyle w:val="StyleUnderline"/>
          <w:highlight w:val="cyan"/>
        </w:rPr>
        <w:t xml:space="preserve"> and </w:t>
      </w:r>
      <w:r w:rsidRPr="00E73EDF">
        <w:rPr>
          <w:rStyle w:val="Emphasis"/>
          <w:highlight w:val="cyan"/>
        </w:rPr>
        <w:t>agreements</w:t>
      </w:r>
      <w:r w:rsidRPr="000D68FE">
        <w:rPr>
          <w:rStyle w:val="StyleUnderline"/>
        </w:rPr>
        <w:t xml:space="preserve"> that satisfy all of the </w:t>
      </w:r>
      <w:r w:rsidRPr="000D68FE">
        <w:rPr>
          <w:rStyle w:val="Emphasis"/>
        </w:rPr>
        <w:t>major parties</w:t>
      </w:r>
      <w:r w:rsidRPr="000D68FE">
        <w:rPr>
          <w:sz w:val="12"/>
        </w:rPr>
        <w:t xml:space="preserve">. In order </w:t>
      </w:r>
      <w:r w:rsidRPr="000D68FE">
        <w:rPr>
          <w:rStyle w:val="StyleUnderline"/>
        </w:rPr>
        <w:t xml:space="preserve">for this to happen, the Arctic Council </w:t>
      </w:r>
      <w:r w:rsidRPr="00E73EDF">
        <w:rPr>
          <w:rStyle w:val="StyleUnderline"/>
          <w:highlight w:val="cyan"/>
        </w:rPr>
        <w:t xml:space="preserve">needs to </w:t>
      </w:r>
      <w:r w:rsidRPr="00E73EDF">
        <w:rPr>
          <w:rStyle w:val="Emphasis"/>
          <w:highlight w:val="cyan"/>
        </w:rPr>
        <w:t>prove</w:t>
      </w:r>
      <w:r w:rsidRPr="000D68FE">
        <w:rPr>
          <w:rStyle w:val="StyleUnderline"/>
        </w:rPr>
        <w:t xml:space="preserve"> its strength </w:t>
      </w:r>
      <w:r w:rsidRPr="00E73EDF">
        <w:rPr>
          <w:rStyle w:val="StyleUnderline"/>
          <w:highlight w:val="cyan"/>
        </w:rPr>
        <w:t xml:space="preserve">through </w:t>
      </w:r>
      <w:r w:rsidRPr="00E73EDF">
        <w:rPr>
          <w:rStyle w:val="Emphasis"/>
          <w:highlight w:val="cyan"/>
        </w:rPr>
        <w:t>demonstrating</w:t>
      </w:r>
      <w:r w:rsidRPr="000D68FE">
        <w:rPr>
          <w:rStyle w:val="StyleUnderline"/>
        </w:rPr>
        <w:t xml:space="preserve"> that it is an impartial organization with legitimate jurisdiction to govern the region through decreasing the global perception of self-interested declarations, </w:t>
      </w:r>
      <w:r w:rsidRPr="00E73EDF">
        <w:rPr>
          <w:rStyle w:val="StyleUnderline"/>
          <w:highlight w:val="cyan"/>
        </w:rPr>
        <w:t xml:space="preserve">and ensuring that every interested nation is </w:t>
      </w:r>
      <w:r w:rsidRPr="00E73EDF">
        <w:rPr>
          <w:rStyle w:val="Emphasis"/>
          <w:highlight w:val="cyan"/>
        </w:rPr>
        <w:t>included in the decision-making process</w:t>
      </w:r>
      <w:r w:rsidRPr="000D68FE">
        <w:rPr>
          <w:sz w:val="12"/>
        </w:rPr>
        <w:t>.</w:t>
      </w:r>
    </w:p>
    <w:p w14:paraId="306CA3B2" w14:textId="77777777" w:rsidR="0001363D" w:rsidRDefault="0001363D" w:rsidP="0001363D">
      <w:pPr>
        <w:pStyle w:val="Heading4"/>
      </w:pPr>
      <w:r>
        <w:t xml:space="preserve">Tensions with Russia are caused by their </w:t>
      </w:r>
      <w:r w:rsidRPr="007F4D22">
        <w:rPr>
          <w:u w:val="single"/>
        </w:rPr>
        <w:t>suspension</w:t>
      </w:r>
      <w:r>
        <w:t xml:space="preserve"> from the </w:t>
      </w:r>
      <w:r w:rsidRPr="007F4D22">
        <w:rPr>
          <w:u w:val="single"/>
        </w:rPr>
        <w:t>AC</w:t>
      </w:r>
      <w:r>
        <w:t xml:space="preserve"> and </w:t>
      </w:r>
      <w:r w:rsidRPr="007F4D22">
        <w:rPr>
          <w:u w:val="single"/>
        </w:rPr>
        <w:t>anti</w:t>
      </w:r>
      <w:r>
        <w:t>-</w:t>
      </w:r>
      <w:r w:rsidRPr="007F4D22">
        <w:rPr>
          <w:u w:val="single"/>
        </w:rPr>
        <w:t>Russia</w:t>
      </w:r>
      <w:r>
        <w:t xml:space="preserve"> US </w:t>
      </w:r>
      <w:r w:rsidRPr="007F4D22">
        <w:rPr>
          <w:u w:val="single"/>
        </w:rPr>
        <w:t>strategies</w:t>
      </w:r>
      <w:r>
        <w:t xml:space="preserve">. </w:t>
      </w:r>
      <w:r w:rsidRPr="007F4D22">
        <w:rPr>
          <w:u w:val="single"/>
        </w:rPr>
        <w:t>Consultation</w:t>
      </w:r>
      <w:r>
        <w:t xml:space="preserve"> through the Council </w:t>
      </w:r>
      <w:r w:rsidRPr="007F4D22">
        <w:rPr>
          <w:u w:val="single"/>
        </w:rPr>
        <w:t>solves</w:t>
      </w:r>
      <w:r>
        <w:t xml:space="preserve"> by inclusion and signaling. </w:t>
      </w:r>
    </w:p>
    <w:p w14:paraId="52D0A381" w14:textId="44D64103" w:rsidR="0001363D" w:rsidRPr="00A9386E" w:rsidRDefault="0001363D" w:rsidP="0001363D">
      <w:r w:rsidRPr="00DD0CC4">
        <w:rPr>
          <w:rStyle w:val="Style13ptBold"/>
        </w:rPr>
        <w:t>Grady ’24</w:t>
      </w:r>
      <w:r>
        <w:t xml:space="preserve"> [John Grady, former communications director of the Association of the United States Army; MS, communications, University of Illinois. December 25, 2024. US Naval Institute News “</w:t>
      </w:r>
      <w:r w:rsidRPr="00A9386E">
        <w:t>Risks of Military Confrontation in Arctic Increasing, Say U.S. and Russian Officials</w:t>
      </w:r>
      <w:r>
        <w:t xml:space="preserve">” </w:t>
      </w:r>
      <w:hyperlink r:id="rId28" w:history="1">
        <w:r w:rsidRPr="00203D22">
          <w:rPr>
            <w:rStyle w:val="Hyperlink"/>
          </w:rPr>
          <w:t>https://news.usni.org/2024/12/25/risks-of-military-confrontation-in-arctic-increasing-say-u-s-and-russian-officials</w:t>
        </w:r>
      </w:hyperlink>
      <w:r>
        <w:t xml:space="preserve"> </w:t>
      </w:r>
      <w:r w:rsidR="00277E27">
        <w:t xml:space="preserve">accessed 7.3.2025 // </w:t>
      </w:r>
      <w:r w:rsidR="00277E27">
        <w:rPr>
          <w:b/>
          <w:i/>
        </w:rPr>
        <w:t>mosuQ</w:t>
      </w:r>
      <w:r w:rsidR="00277E27">
        <w:t>]</w:t>
      </w:r>
    </w:p>
    <w:p w14:paraId="291D5C6A" w14:textId="77777777" w:rsidR="0001363D" w:rsidRPr="007F4D22" w:rsidRDefault="0001363D" w:rsidP="0001363D">
      <w:pPr>
        <w:rPr>
          <w:sz w:val="12"/>
        </w:rPr>
      </w:pPr>
      <w:r w:rsidRPr="007F4D22">
        <w:rPr>
          <w:rStyle w:val="StyleUnderline"/>
        </w:rPr>
        <w:t xml:space="preserve">The </w:t>
      </w:r>
      <w:r w:rsidRPr="00E73EDF">
        <w:rPr>
          <w:rStyle w:val="StyleUnderline"/>
          <w:highlight w:val="cyan"/>
        </w:rPr>
        <w:t>Arctic</w:t>
      </w:r>
      <w:r w:rsidRPr="007F4D22">
        <w:rPr>
          <w:rStyle w:val="StyleUnderline"/>
        </w:rPr>
        <w:t xml:space="preserve"> is “where the </w:t>
      </w:r>
      <w:r w:rsidRPr="00E73EDF">
        <w:rPr>
          <w:rStyle w:val="Emphasis"/>
          <w:highlight w:val="cyan"/>
        </w:rPr>
        <w:t>confrontation</w:t>
      </w:r>
      <w:r w:rsidRPr="007F4D22">
        <w:rPr>
          <w:rStyle w:val="StyleUnderline"/>
        </w:rPr>
        <w:t xml:space="preserve"> of the world’s leading states </w:t>
      </w:r>
      <w:r w:rsidRPr="00E73EDF">
        <w:rPr>
          <w:rStyle w:val="StyleUnderline"/>
          <w:highlight w:val="cyan"/>
        </w:rPr>
        <w:t>is unfolding</w:t>
      </w:r>
      <w:r w:rsidRPr="007F4D22">
        <w:rPr>
          <w:rStyle w:val="StyleUnderline"/>
        </w:rPr>
        <w:t xml:space="preserve">,” the </w:t>
      </w:r>
      <w:r w:rsidRPr="00E73EDF">
        <w:rPr>
          <w:rStyle w:val="Emphasis"/>
          <w:highlight w:val="cyan"/>
        </w:rPr>
        <w:t>head of the Russian Navy</w:t>
      </w:r>
      <w:r w:rsidRPr="00E73EDF">
        <w:rPr>
          <w:rStyle w:val="StyleUnderline"/>
          <w:highlight w:val="cyan"/>
        </w:rPr>
        <w:t xml:space="preserve"> said</w:t>
      </w:r>
      <w:r w:rsidRPr="007F4D22">
        <w:rPr>
          <w:sz w:val="12"/>
        </w:rPr>
        <w:t xml:space="preserve"> at a recent forum in St. Petersburg where regional cooperation had traditionally dominated the agenda.</w:t>
      </w:r>
    </w:p>
    <w:p w14:paraId="666F0C19" w14:textId="77777777" w:rsidR="0001363D" w:rsidRPr="007F4D22" w:rsidRDefault="0001363D" w:rsidP="0001363D">
      <w:pPr>
        <w:rPr>
          <w:sz w:val="12"/>
        </w:rPr>
      </w:pPr>
      <w:r w:rsidRPr="007F4D22">
        <w:rPr>
          <w:sz w:val="12"/>
        </w:rPr>
        <w:t xml:space="preserve">“In addition to political and economic measures to contain Russia in the Arctic, </w:t>
      </w:r>
      <w:r w:rsidRPr="007F4D22">
        <w:rPr>
          <w:rStyle w:val="StyleUnderline"/>
        </w:rPr>
        <w:t xml:space="preserve">unfriendly </w:t>
      </w:r>
      <w:r w:rsidRPr="00E73EDF">
        <w:rPr>
          <w:rStyle w:val="StyleUnderline"/>
          <w:highlight w:val="cyan"/>
        </w:rPr>
        <w:t xml:space="preserve">states are </w:t>
      </w:r>
      <w:r w:rsidRPr="00E73EDF">
        <w:rPr>
          <w:rStyle w:val="Emphasis"/>
          <w:highlight w:val="cyan"/>
        </w:rPr>
        <w:t>increasing</w:t>
      </w:r>
      <w:r w:rsidRPr="00E73EDF">
        <w:rPr>
          <w:rStyle w:val="StyleUnderline"/>
          <w:highlight w:val="cyan"/>
        </w:rPr>
        <w:t xml:space="preserve"> their</w:t>
      </w:r>
      <w:r w:rsidRPr="007F4D22">
        <w:rPr>
          <w:rStyle w:val="StyleUnderline"/>
        </w:rPr>
        <w:t xml:space="preserve"> military </w:t>
      </w:r>
      <w:r w:rsidRPr="00E73EDF">
        <w:rPr>
          <w:rStyle w:val="Emphasis"/>
          <w:highlight w:val="cyan"/>
        </w:rPr>
        <w:t>presence</w:t>
      </w:r>
      <w:r w:rsidRPr="007F4D22">
        <w:rPr>
          <w:rStyle w:val="StyleUnderline"/>
        </w:rPr>
        <w:t xml:space="preserve"> in the region</w:t>
      </w:r>
      <w:r w:rsidRPr="007F4D22">
        <w:rPr>
          <w:sz w:val="12"/>
        </w:rPr>
        <w:t xml:space="preserve">,” said </w:t>
      </w:r>
      <w:r w:rsidRPr="007F4D22">
        <w:rPr>
          <w:rStyle w:val="Emphasis"/>
        </w:rPr>
        <w:t>Adm. Aleksandr Moiseev</w:t>
      </w:r>
      <w:r w:rsidRPr="007F4D22">
        <w:rPr>
          <w:rStyle w:val="StyleUnderline"/>
        </w:rPr>
        <w:t>, who took command of the Russian Navy</w:t>
      </w:r>
      <w:r w:rsidRPr="007F4D22">
        <w:rPr>
          <w:sz w:val="12"/>
        </w:rPr>
        <w:t xml:space="preserve"> in March. </w:t>
      </w:r>
      <w:r w:rsidRPr="00E73EDF">
        <w:rPr>
          <w:rStyle w:val="StyleUnderline"/>
          <w:highlight w:val="cyan"/>
        </w:rPr>
        <w:t xml:space="preserve">He </w:t>
      </w:r>
      <w:r w:rsidRPr="00E73EDF">
        <w:rPr>
          <w:rStyle w:val="Emphasis"/>
          <w:highlight w:val="cyan"/>
        </w:rPr>
        <w:t>specifically mentioned the U</w:t>
      </w:r>
      <w:r w:rsidRPr="007F4D22">
        <w:rPr>
          <w:rStyle w:val="Emphasis"/>
        </w:rPr>
        <w:t xml:space="preserve">nited </w:t>
      </w:r>
      <w:r w:rsidRPr="00E73EDF">
        <w:rPr>
          <w:rStyle w:val="Emphasis"/>
          <w:highlight w:val="cyan"/>
        </w:rPr>
        <w:t>S</w:t>
      </w:r>
      <w:r w:rsidRPr="007F4D22">
        <w:rPr>
          <w:rStyle w:val="Emphasis"/>
        </w:rPr>
        <w:t>tates</w:t>
      </w:r>
      <w:r w:rsidRPr="007F4D22">
        <w:rPr>
          <w:rStyle w:val="StyleUnderline"/>
        </w:rPr>
        <w:t>’ re-establishing the Second Fleet in 2018 and the 2021 creation of NATO’s Joint Force Command in Norfolk</w:t>
      </w:r>
      <w:r w:rsidRPr="007F4D22">
        <w:rPr>
          <w:sz w:val="12"/>
        </w:rPr>
        <w:t>.</w:t>
      </w:r>
    </w:p>
    <w:p w14:paraId="4D3000C2" w14:textId="77777777" w:rsidR="0001363D" w:rsidRPr="007F4D22" w:rsidRDefault="0001363D" w:rsidP="0001363D">
      <w:pPr>
        <w:rPr>
          <w:sz w:val="12"/>
        </w:rPr>
      </w:pPr>
      <w:r w:rsidRPr="00E73EDF">
        <w:rPr>
          <w:rStyle w:val="StyleUnderline"/>
          <w:highlight w:val="cyan"/>
        </w:rPr>
        <w:t xml:space="preserve">Moissev said one reason for the rise in tensions has been </w:t>
      </w:r>
      <w:r w:rsidRPr="00E73EDF">
        <w:rPr>
          <w:rStyle w:val="Emphasis"/>
          <w:highlight w:val="cyan"/>
        </w:rPr>
        <w:t>Moscow’s suspension</w:t>
      </w:r>
      <w:r w:rsidRPr="00E73EDF">
        <w:rPr>
          <w:rStyle w:val="StyleUnderline"/>
          <w:highlight w:val="cyan"/>
        </w:rPr>
        <w:t xml:space="preserve"> from the</w:t>
      </w:r>
      <w:r w:rsidRPr="007F4D22">
        <w:rPr>
          <w:rStyle w:val="StyleUnderline"/>
        </w:rPr>
        <w:t xml:space="preserve"> eight-member </w:t>
      </w:r>
      <w:r w:rsidRPr="00E73EDF">
        <w:rPr>
          <w:rStyle w:val="Emphasis"/>
          <w:highlight w:val="cyan"/>
        </w:rPr>
        <w:t>Arctic Council</w:t>
      </w:r>
      <w:r w:rsidRPr="007F4D22">
        <w:rPr>
          <w:sz w:val="12"/>
        </w:rPr>
        <w:t>, following the invasion of Ukraine in February 2022, and the placing of economic sanctions on Russian financial institutions, businesses and individuals.</w:t>
      </w:r>
    </w:p>
    <w:p w14:paraId="4599FEF9" w14:textId="77777777" w:rsidR="0001363D" w:rsidRPr="007F4D22" w:rsidRDefault="0001363D" w:rsidP="0001363D">
      <w:pPr>
        <w:rPr>
          <w:rStyle w:val="StyleUnderline"/>
        </w:rPr>
      </w:pPr>
      <w:r w:rsidRPr="00E73EDF">
        <w:rPr>
          <w:rStyle w:val="StyleUnderline"/>
          <w:highlight w:val="cyan"/>
        </w:rPr>
        <w:t>The other</w:t>
      </w:r>
      <w:r w:rsidRPr="007F4D22">
        <w:rPr>
          <w:rStyle w:val="StyleUnderline"/>
        </w:rPr>
        <w:t xml:space="preserve"> seven </w:t>
      </w:r>
      <w:r w:rsidRPr="00E73EDF">
        <w:rPr>
          <w:rStyle w:val="StyleUnderline"/>
          <w:highlight w:val="cyan"/>
        </w:rPr>
        <w:t>nations</w:t>
      </w:r>
      <w:r w:rsidRPr="007F4D22">
        <w:rPr>
          <w:rStyle w:val="StyleUnderline"/>
        </w:rPr>
        <w:t xml:space="preserve"> in the forum </w:t>
      </w:r>
      <w:r w:rsidRPr="00E73EDF">
        <w:rPr>
          <w:rStyle w:val="StyleUnderline"/>
          <w:highlight w:val="cyan"/>
        </w:rPr>
        <w:t xml:space="preserve">are </w:t>
      </w:r>
      <w:r w:rsidRPr="00E73EDF">
        <w:rPr>
          <w:rStyle w:val="Emphasis"/>
          <w:highlight w:val="cyan"/>
        </w:rPr>
        <w:t>NATO</w:t>
      </w:r>
      <w:r w:rsidRPr="007F4D22">
        <w:rPr>
          <w:rStyle w:val="StyleUnderline"/>
        </w:rPr>
        <w:t xml:space="preserve"> members.</w:t>
      </w:r>
    </w:p>
    <w:p w14:paraId="3FD770E5" w14:textId="77777777" w:rsidR="0001363D" w:rsidRPr="007F4D22" w:rsidRDefault="0001363D" w:rsidP="0001363D">
      <w:pPr>
        <w:rPr>
          <w:sz w:val="12"/>
        </w:rPr>
      </w:pPr>
      <w:r w:rsidRPr="00E73EDF">
        <w:rPr>
          <w:rStyle w:val="StyleUnderline"/>
          <w:highlight w:val="cyan"/>
        </w:rPr>
        <w:t>He added that updated Arctic strategies</w:t>
      </w:r>
      <w:r w:rsidRPr="007F4D22">
        <w:rPr>
          <w:rStyle w:val="StyleUnderline"/>
        </w:rPr>
        <w:t>, including the United States, “</w:t>
      </w:r>
      <w:r w:rsidRPr="00E73EDF">
        <w:rPr>
          <w:rStyle w:val="Emphasis"/>
          <w:highlight w:val="cyan"/>
        </w:rPr>
        <w:t>enshrine an anti-Russian focus</w:t>
      </w:r>
      <w:r w:rsidRPr="007F4D22">
        <w:rPr>
          <w:sz w:val="12"/>
        </w:rPr>
        <w:t xml:space="preserve"> and also allow for the thesis that the nationalization of the Northern Sea Route by the Russian Federation is inadmissible. Also, unfriendly states are increasing their military presence in the region.”</w:t>
      </w:r>
    </w:p>
    <w:p w14:paraId="75FCBF22" w14:textId="77777777" w:rsidR="00A036F3" w:rsidRDefault="00A036F3" w:rsidP="00A036F3">
      <w:pPr>
        <w:pStyle w:val="Heading4"/>
      </w:pPr>
      <w:r>
        <w:t xml:space="preserve">The plan </w:t>
      </w:r>
      <w:r w:rsidRPr="0001363D">
        <w:rPr>
          <w:u w:val="single"/>
        </w:rPr>
        <w:t>reinvigorates</w:t>
      </w:r>
      <w:r>
        <w:t xml:space="preserve"> </w:t>
      </w:r>
      <w:r w:rsidRPr="0001363D">
        <w:rPr>
          <w:u w:val="single"/>
        </w:rPr>
        <w:t>cooperation</w:t>
      </w:r>
      <w:r>
        <w:t xml:space="preserve"> between Arctic Member States, </w:t>
      </w:r>
      <w:r w:rsidRPr="0001363D">
        <w:rPr>
          <w:u w:val="single"/>
        </w:rPr>
        <w:t>preventing</w:t>
      </w:r>
      <w:r>
        <w:t xml:space="preserve"> </w:t>
      </w:r>
      <w:r w:rsidRPr="0001363D">
        <w:rPr>
          <w:u w:val="single"/>
        </w:rPr>
        <w:t>conflict</w:t>
      </w:r>
      <w:r>
        <w:t xml:space="preserve">. </w:t>
      </w:r>
    </w:p>
    <w:p w14:paraId="7C3D70FC" w14:textId="2212DAAB" w:rsidR="00A036F3" w:rsidRPr="00E01A93" w:rsidRDefault="00A036F3" w:rsidP="00A036F3">
      <w:r w:rsidRPr="008C4083">
        <w:rPr>
          <w:rStyle w:val="Style13ptBold"/>
        </w:rPr>
        <w:t>Dyck ’24</w:t>
      </w:r>
      <w:r>
        <w:t xml:space="preserve"> [Carol Dyck, doctoral student in Faculty of Law at Western University; BA, international relations, University of British Columbia; MA, international environmental policy, Middlebury Institute of International Studies at Monterey; LLM, environmental law, University of Kent; MA, biodiversity, conservation, and management, University of Oxford. May 2024. </w:t>
      </w:r>
      <w:r>
        <w:rPr>
          <w:i/>
          <w:iCs/>
        </w:rPr>
        <w:t>Marine Policy</w:t>
      </w:r>
      <w:r>
        <w:t>, Vol. 163 “</w:t>
      </w:r>
      <w:r w:rsidRPr="00CE65D2">
        <w:t>On thin ice: The Arctic Council’s uncertain future</w:t>
      </w:r>
      <w:r>
        <w:t xml:space="preserve">” </w:t>
      </w:r>
      <w:hyperlink r:id="rId29" w:history="1">
        <w:r w:rsidRPr="00870301">
          <w:rPr>
            <w:rStyle w:val="Hyperlink"/>
          </w:rPr>
          <w:t>https://www.sciencedirect.com/science/article/pii/S0308597X24000587?via%3Dihub</w:t>
        </w:r>
      </w:hyperlink>
      <w:r>
        <w:t xml:space="preserve"> </w:t>
      </w:r>
      <w:r w:rsidR="00277E27">
        <w:t xml:space="preserve">accessed 7.3.2025 // </w:t>
      </w:r>
      <w:r w:rsidR="00277E27">
        <w:rPr>
          <w:b/>
          <w:i/>
        </w:rPr>
        <w:t>mosuQ</w:t>
      </w:r>
      <w:r w:rsidR="00277E27">
        <w:t>]</w:t>
      </w:r>
    </w:p>
    <w:p w14:paraId="5C247AA4" w14:textId="77777777" w:rsidR="00A036F3" w:rsidRDefault="00A036F3" w:rsidP="00A036F3">
      <w:pPr>
        <w:rPr>
          <w:sz w:val="12"/>
        </w:rPr>
      </w:pPr>
      <w:r w:rsidRPr="00E73EDF">
        <w:rPr>
          <w:rStyle w:val="StyleUnderline"/>
          <w:highlight w:val="cyan"/>
        </w:rPr>
        <w:t xml:space="preserve">The </w:t>
      </w:r>
      <w:r w:rsidRPr="00E73EDF">
        <w:rPr>
          <w:rStyle w:val="Emphasis"/>
          <w:highlight w:val="cyan"/>
        </w:rPr>
        <w:t>pause</w:t>
      </w:r>
      <w:r w:rsidRPr="00E73EDF">
        <w:rPr>
          <w:rStyle w:val="StyleUnderline"/>
          <w:highlight w:val="cyan"/>
        </w:rPr>
        <w:t xml:space="preserve"> in </w:t>
      </w:r>
      <w:r w:rsidRPr="00E73EDF">
        <w:rPr>
          <w:rStyle w:val="Emphasis"/>
          <w:highlight w:val="cyan"/>
        </w:rPr>
        <w:t>Arctic Council projects</w:t>
      </w:r>
      <w:r w:rsidRPr="00E73EDF">
        <w:rPr>
          <w:rStyle w:val="StyleUnderline"/>
          <w:highlight w:val="cyan"/>
        </w:rPr>
        <w:t xml:space="preserve"> involving </w:t>
      </w:r>
      <w:r w:rsidRPr="00E73EDF">
        <w:rPr>
          <w:rStyle w:val="Emphasis"/>
          <w:highlight w:val="cyan"/>
        </w:rPr>
        <w:t>Russia</w:t>
      </w:r>
      <w:r w:rsidRPr="00E73EDF">
        <w:rPr>
          <w:rStyle w:val="StyleUnderline"/>
          <w:highlight w:val="cyan"/>
        </w:rPr>
        <w:t xml:space="preserve"> comes as</w:t>
      </w:r>
      <w:r w:rsidRPr="00441404">
        <w:rPr>
          <w:rStyle w:val="StyleUnderline"/>
        </w:rPr>
        <w:t xml:space="preserve"> the Arctic faces mounting threats, when </w:t>
      </w:r>
      <w:r w:rsidRPr="00E73EDF">
        <w:rPr>
          <w:rStyle w:val="StyleUnderline"/>
          <w:highlight w:val="cyan"/>
        </w:rPr>
        <w:t>cooperation</w:t>
      </w:r>
      <w:r w:rsidRPr="00441404">
        <w:rPr>
          <w:rStyle w:val="StyleUnderline"/>
        </w:rPr>
        <w:t xml:space="preserve"> and collaboration are </w:t>
      </w:r>
      <w:r w:rsidRPr="00E73EDF">
        <w:rPr>
          <w:rStyle w:val="StyleUnderline"/>
          <w:highlight w:val="cyan"/>
        </w:rPr>
        <w:t xml:space="preserve">most </w:t>
      </w:r>
      <w:r w:rsidRPr="00E73EDF">
        <w:rPr>
          <w:rStyle w:val="Emphasis"/>
          <w:highlight w:val="cyan"/>
        </w:rPr>
        <w:t>urgent</w:t>
      </w:r>
      <w:r w:rsidRPr="00441404">
        <w:rPr>
          <w:rStyle w:val="StyleUnderline"/>
        </w:rPr>
        <w:t xml:space="preserve"> to ensure proactive </w:t>
      </w:r>
      <w:r w:rsidRPr="00701C37">
        <w:rPr>
          <w:rStyle w:val="Emphasis"/>
        </w:rPr>
        <w:t>protection</w:t>
      </w:r>
      <w:r w:rsidRPr="00441404">
        <w:rPr>
          <w:rStyle w:val="StyleUnderline"/>
        </w:rPr>
        <w:t xml:space="preserve"> of its marine and terrestrial ecosystems through forward thinking policies, strong governance structures and ongoing scientific endeavours.</w:t>
      </w:r>
      <w:r w:rsidRPr="00441404">
        <w:rPr>
          <w:sz w:val="12"/>
        </w:rPr>
        <w:t xml:space="preserve"> While Arctic Member States have stated their commitment to </w:t>
      </w:r>
      <w:r w:rsidRPr="00E73EDF">
        <w:rPr>
          <w:rStyle w:val="StyleUnderline"/>
          <w:highlight w:val="cyan"/>
        </w:rPr>
        <w:t>the Arctic Council</w:t>
      </w:r>
      <w:r w:rsidRPr="00441404">
        <w:rPr>
          <w:sz w:val="12"/>
        </w:rPr>
        <w:t xml:space="preserve">, and Norway, as the new Chair, </w:t>
      </w:r>
      <w:r w:rsidRPr="00441404">
        <w:rPr>
          <w:rStyle w:val="StyleUnderline"/>
        </w:rPr>
        <w:t xml:space="preserve">is engaging in talks with all Members and Working Groups to restore the Council by the end of its term, its </w:t>
      </w:r>
      <w:r w:rsidRPr="00E73EDF">
        <w:rPr>
          <w:rStyle w:val="Emphasis"/>
          <w:highlight w:val="cyan"/>
        </w:rPr>
        <w:t>future</w:t>
      </w:r>
      <w:r w:rsidRPr="00E73EDF">
        <w:rPr>
          <w:rStyle w:val="StyleUnderline"/>
          <w:highlight w:val="cyan"/>
        </w:rPr>
        <w:t xml:space="preserve"> is</w:t>
      </w:r>
      <w:r w:rsidRPr="00441404">
        <w:rPr>
          <w:rStyle w:val="StyleUnderline"/>
        </w:rPr>
        <w:t xml:space="preserve"> still </w:t>
      </w:r>
      <w:r w:rsidRPr="00E73EDF">
        <w:rPr>
          <w:rStyle w:val="Emphasis"/>
          <w:highlight w:val="cyan"/>
        </w:rPr>
        <w:t>tenuous</w:t>
      </w:r>
      <w:r w:rsidRPr="00441404">
        <w:rPr>
          <w:rStyle w:val="StyleUnderline"/>
        </w:rPr>
        <w:t xml:space="preserve">. The </w:t>
      </w:r>
      <w:r w:rsidRPr="00E73EDF">
        <w:rPr>
          <w:rStyle w:val="Emphasis"/>
          <w:highlight w:val="cyan"/>
        </w:rPr>
        <w:t>loss</w:t>
      </w:r>
      <w:r w:rsidRPr="00E73EDF">
        <w:rPr>
          <w:rStyle w:val="StyleUnderline"/>
          <w:highlight w:val="cyan"/>
        </w:rPr>
        <w:t xml:space="preserve"> of this forum would</w:t>
      </w:r>
      <w:r w:rsidRPr="00441404">
        <w:rPr>
          <w:rStyle w:val="StyleUnderline"/>
        </w:rPr>
        <w:t xml:space="preserve"> further </w:t>
      </w:r>
      <w:r w:rsidRPr="00E73EDF">
        <w:rPr>
          <w:rStyle w:val="Emphasis"/>
          <w:highlight w:val="cyan"/>
        </w:rPr>
        <w:t>complicate relations</w:t>
      </w:r>
      <w:r w:rsidRPr="00E73EDF">
        <w:rPr>
          <w:rStyle w:val="StyleUnderline"/>
          <w:highlight w:val="cyan"/>
        </w:rPr>
        <w:t xml:space="preserve"> in other realms, particularly </w:t>
      </w:r>
      <w:r w:rsidRPr="00E73EDF">
        <w:rPr>
          <w:rStyle w:val="Emphasis"/>
          <w:highlight w:val="cyan"/>
        </w:rPr>
        <w:t>security</w:t>
      </w:r>
      <w:r w:rsidRPr="00E73EDF">
        <w:rPr>
          <w:rStyle w:val="StyleUnderline"/>
          <w:highlight w:val="cyan"/>
        </w:rPr>
        <w:t xml:space="preserve">. Russia feels </w:t>
      </w:r>
      <w:r w:rsidRPr="00E73EDF">
        <w:rPr>
          <w:rStyle w:val="Emphasis"/>
          <w:highlight w:val="cyan"/>
        </w:rPr>
        <w:t>threatened</w:t>
      </w:r>
      <w:r w:rsidRPr="00E73EDF">
        <w:rPr>
          <w:rStyle w:val="StyleUnderline"/>
          <w:highlight w:val="cyan"/>
        </w:rPr>
        <w:t xml:space="preserve"> by</w:t>
      </w:r>
      <w:r w:rsidRPr="00441404">
        <w:rPr>
          <w:rStyle w:val="StyleUnderline"/>
        </w:rPr>
        <w:t xml:space="preserve"> Finland’s acceptance into </w:t>
      </w:r>
      <w:r w:rsidRPr="00E73EDF">
        <w:rPr>
          <w:rStyle w:val="Emphasis"/>
          <w:highlight w:val="cyan"/>
        </w:rPr>
        <w:t>NATO</w:t>
      </w:r>
      <w:r w:rsidRPr="00441404">
        <w:rPr>
          <w:rStyle w:val="StyleUnderline"/>
        </w:rPr>
        <w:t>, creating a new 1340</w:t>
      </w:r>
      <w:r w:rsidRPr="00441404">
        <w:rPr>
          <w:rStyle w:val="StyleUnderline"/>
          <w:rFonts w:ascii="Arial" w:hAnsi="Arial" w:cs="Arial"/>
        </w:rPr>
        <w:t> </w:t>
      </w:r>
      <w:r w:rsidRPr="00441404">
        <w:rPr>
          <w:rStyle w:val="StyleUnderline"/>
        </w:rPr>
        <w:t xml:space="preserve">km Finnish NATO border, </w:t>
      </w:r>
      <w:r w:rsidRPr="00E73EDF">
        <w:rPr>
          <w:rStyle w:val="StyleUnderline"/>
          <w:highlight w:val="cyan"/>
        </w:rPr>
        <w:t>while</w:t>
      </w:r>
      <w:r w:rsidRPr="00441404">
        <w:rPr>
          <w:rStyle w:val="StyleUnderline"/>
        </w:rPr>
        <w:t xml:space="preserve"> the remaining </w:t>
      </w:r>
      <w:r w:rsidRPr="00E73EDF">
        <w:rPr>
          <w:rStyle w:val="Emphasis"/>
          <w:highlight w:val="cyan"/>
        </w:rPr>
        <w:t>Arctic Member</w:t>
      </w:r>
      <w:r w:rsidRPr="00E73EDF">
        <w:rPr>
          <w:rStyle w:val="StyleUnderline"/>
          <w:highlight w:val="cyan"/>
        </w:rPr>
        <w:t xml:space="preserve"> States warily eye Russia’s Arctic </w:t>
      </w:r>
      <w:r w:rsidRPr="00E73EDF">
        <w:rPr>
          <w:rStyle w:val="Emphasis"/>
          <w:highlight w:val="cyan"/>
        </w:rPr>
        <w:t>military build up</w:t>
      </w:r>
      <w:r w:rsidRPr="00E73EDF">
        <w:rPr>
          <w:rStyle w:val="StyleUnderline"/>
          <w:highlight w:val="cyan"/>
        </w:rPr>
        <w:t xml:space="preserve">, raising the </w:t>
      </w:r>
      <w:r w:rsidRPr="00E73EDF">
        <w:rPr>
          <w:rStyle w:val="Emphasis"/>
          <w:highlight w:val="cyan"/>
        </w:rPr>
        <w:t>risk of regionalized conflict</w:t>
      </w:r>
      <w:r w:rsidRPr="00441404">
        <w:rPr>
          <w:rStyle w:val="StyleUnderline"/>
        </w:rPr>
        <w:t>.</w:t>
      </w:r>
      <w:r w:rsidRPr="00441404">
        <w:rPr>
          <w:sz w:val="12"/>
        </w:rPr>
        <w:t xml:space="preserve">41 </w:t>
      </w:r>
      <w:r w:rsidRPr="00441404">
        <w:rPr>
          <w:rStyle w:val="StyleUnderline"/>
        </w:rPr>
        <w:t xml:space="preserve">While military issues are not the remit of the Arctic Council, </w:t>
      </w:r>
      <w:r w:rsidRPr="00E73EDF">
        <w:rPr>
          <w:rStyle w:val="StyleUnderline"/>
          <w:highlight w:val="cyan"/>
        </w:rPr>
        <w:t xml:space="preserve">the </w:t>
      </w:r>
      <w:r w:rsidRPr="00E73EDF">
        <w:rPr>
          <w:rStyle w:val="Emphasis"/>
          <w:highlight w:val="cyan"/>
        </w:rPr>
        <w:t>opportunities</w:t>
      </w:r>
      <w:r w:rsidRPr="00E73EDF">
        <w:rPr>
          <w:rStyle w:val="StyleUnderline"/>
          <w:highlight w:val="cyan"/>
        </w:rPr>
        <w:t xml:space="preserve"> afforded by </w:t>
      </w:r>
      <w:r w:rsidRPr="00E73EDF">
        <w:rPr>
          <w:rStyle w:val="Emphasis"/>
          <w:highlight w:val="cyan"/>
        </w:rPr>
        <w:t>cooperative work</w:t>
      </w:r>
      <w:r w:rsidRPr="00E73EDF">
        <w:rPr>
          <w:rStyle w:val="StyleUnderline"/>
          <w:highlight w:val="cyan"/>
        </w:rPr>
        <w:t xml:space="preserve"> within the Council allow</w:t>
      </w:r>
      <w:r w:rsidRPr="00441404">
        <w:rPr>
          <w:rStyle w:val="StyleUnderline"/>
        </w:rPr>
        <w:t xml:space="preserve">ed </w:t>
      </w:r>
      <w:r w:rsidRPr="00E73EDF">
        <w:rPr>
          <w:rStyle w:val="StyleUnderline"/>
          <w:highlight w:val="cyan"/>
        </w:rPr>
        <w:t xml:space="preserve">Arctic States to engage in </w:t>
      </w:r>
      <w:r w:rsidRPr="00E73EDF">
        <w:rPr>
          <w:rStyle w:val="Emphasis"/>
          <w:highlight w:val="cyan"/>
        </w:rPr>
        <w:t>constructive dialogue</w:t>
      </w:r>
      <w:r w:rsidRPr="00E73EDF">
        <w:rPr>
          <w:rStyle w:val="StyleUnderline"/>
          <w:highlight w:val="cyan"/>
        </w:rPr>
        <w:t xml:space="preserve"> that could address disagreements</w:t>
      </w:r>
      <w:r w:rsidRPr="00441404">
        <w:rPr>
          <w:rStyle w:val="StyleUnderline"/>
        </w:rPr>
        <w:t xml:space="preserve"> or misunderstandings. The current situation is further </w:t>
      </w:r>
      <w:r w:rsidRPr="00701C37">
        <w:rPr>
          <w:rStyle w:val="Emphasis"/>
        </w:rPr>
        <w:t>aggravated</w:t>
      </w:r>
      <w:r w:rsidRPr="00441404">
        <w:rPr>
          <w:rStyle w:val="StyleUnderline"/>
        </w:rPr>
        <w:t xml:space="preserve"> by the </w:t>
      </w:r>
      <w:r w:rsidRPr="00701C37">
        <w:rPr>
          <w:rStyle w:val="Emphasis"/>
        </w:rPr>
        <w:t>collapse</w:t>
      </w:r>
      <w:r w:rsidRPr="00441404">
        <w:rPr>
          <w:rStyle w:val="StyleUnderline"/>
        </w:rPr>
        <w:t xml:space="preserve"> of </w:t>
      </w:r>
      <w:r w:rsidRPr="00701C37">
        <w:rPr>
          <w:rStyle w:val="Emphasis"/>
        </w:rPr>
        <w:t>bilateral agreements</w:t>
      </w:r>
      <w:r w:rsidRPr="00441404">
        <w:rPr>
          <w:rStyle w:val="StyleUnderline"/>
        </w:rPr>
        <w:t xml:space="preserve"> since the start of the Ukraine war and the Council shutdown.</w:t>
      </w:r>
      <w:r w:rsidRPr="00441404">
        <w:rPr>
          <w:sz w:val="12"/>
        </w:rPr>
        <w:t xml:space="preserve"> Russia, for instance, announced its termination of the bilateral agreement it has had with Finland since 2000 to engage in yearly extra military evaluation visits, demonstrating “yet another trust-building measure in the military field” that has dissolved.42 Similarly, Russia withdrew from the Barents Euro-Arctic Council in September 2023, placing the responsibility for the end to cooperation on the Western Members of the Council, stating that “[t]hrough the fault of the Western Members, the Council’s activities have been effectively paralyzed since March 2022" [5]. The Russian Ministry of Foreign Affairs stated at the time, “Russia will continue to pursue its national objectives in the north. We remain open to cooperation with anyone who is committed to constructive engagement and is prepared for equal dialogue and mutually beneficial collaborative work.”43</w:t>
      </w:r>
    </w:p>
    <w:p w14:paraId="5440BD00" w14:textId="6E1D2AC9" w:rsidR="00441404" w:rsidRDefault="0001363D" w:rsidP="00441404">
      <w:pPr>
        <w:pStyle w:val="Heading4"/>
      </w:pPr>
      <w:r w:rsidRPr="0001363D">
        <w:rPr>
          <w:u w:val="single"/>
        </w:rPr>
        <w:t>Collaboration</w:t>
      </w:r>
      <w:r>
        <w:t xml:space="preserve"> with </w:t>
      </w:r>
      <w:r w:rsidRPr="0001363D">
        <w:rPr>
          <w:u w:val="single"/>
        </w:rPr>
        <w:t>Russia</w:t>
      </w:r>
      <w:r>
        <w:t xml:space="preserve"> through the Council is </w:t>
      </w:r>
      <w:r w:rsidRPr="0001363D">
        <w:rPr>
          <w:u w:val="single"/>
        </w:rPr>
        <w:t>key</w:t>
      </w:r>
      <w:r>
        <w:t xml:space="preserve">. </w:t>
      </w:r>
    </w:p>
    <w:p w14:paraId="529F8409" w14:textId="7DAD6762" w:rsidR="00441404" w:rsidRPr="00A060F7" w:rsidRDefault="00441404" w:rsidP="00441404">
      <w:r w:rsidRPr="008C4083">
        <w:rPr>
          <w:rStyle w:val="Style13ptBold"/>
        </w:rPr>
        <w:t>Dyck ’24</w:t>
      </w:r>
      <w:r>
        <w:t xml:space="preserve"> [Carol Dyck, doctoral student in Faculty of Law at Western University; BA, international relations, University of British Columbia; MA, international environmental policy, Middlebury Institute of International Studies at Monterey; LLM, environmental law, University of Kent; MA, biodiversity, conservation, and management, University of Oxford. May 2024. </w:t>
      </w:r>
      <w:r>
        <w:rPr>
          <w:i/>
          <w:iCs/>
        </w:rPr>
        <w:t>Marine Policy</w:t>
      </w:r>
      <w:r>
        <w:t>, Vol. 163 “</w:t>
      </w:r>
      <w:r w:rsidRPr="00CE65D2">
        <w:t>On thin ice: The Arctic Council’s uncertain future</w:t>
      </w:r>
      <w:r>
        <w:t xml:space="preserve">” </w:t>
      </w:r>
      <w:hyperlink r:id="rId30" w:history="1">
        <w:r w:rsidRPr="00870301">
          <w:rPr>
            <w:rStyle w:val="Hyperlink"/>
          </w:rPr>
          <w:t>https://www.sciencedirect.com/science/article/pii/S0308597X24000587?via%3Dihub</w:t>
        </w:r>
      </w:hyperlink>
      <w:r>
        <w:t xml:space="preserve"> </w:t>
      </w:r>
      <w:r w:rsidR="00277E27">
        <w:t xml:space="preserve">accessed 7.3.2025 // </w:t>
      </w:r>
      <w:r w:rsidR="00277E27">
        <w:rPr>
          <w:b/>
          <w:i/>
        </w:rPr>
        <w:t>mosuQ</w:t>
      </w:r>
      <w:r w:rsidR="00277E27">
        <w:t>]</w:t>
      </w:r>
    </w:p>
    <w:p w14:paraId="4C9941B5" w14:textId="77777777" w:rsidR="00441404" w:rsidRPr="00A060F7" w:rsidRDefault="00441404" w:rsidP="00441404">
      <w:pPr>
        <w:rPr>
          <w:sz w:val="12"/>
        </w:rPr>
      </w:pPr>
      <w:r w:rsidRPr="00A060F7">
        <w:rPr>
          <w:sz w:val="12"/>
        </w:rPr>
        <w:t>The question remains to what extent the Arctic seven are open to trust Russia at this time. Kal Kornhuber et al. argue that, “[r]esuming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w:t>
      </w:r>
      <w:r w:rsidRPr="00A060F7">
        <w:rPr>
          <w:rStyle w:val="StyleUnderline"/>
        </w:rPr>
        <w:t xml:space="preserve">functioning </w:t>
      </w:r>
      <w:r w:rsidRPr="00E73EDF">
        <w:rPr>
          <w:rStyle w:val="Emphasis"/>
          <w:highlight w:val="cyan"/>
        </w:rPr>
        <w:t>coop</w:t>
      </w:r>
      <w:r w:rsidRPr="00AD7D22">
        <w:rPr>
          <w:rStyle w:val="Emphasis"/>
        </w:rPr>
        <w:t>eration</w:t>
      </w:r>
      <w:r w:rsidRPr="00A060F7">
        <w:rPr>
          <w:rStyle w:val="StyleUnderline"/>
        </w:rPr>
        <w:t xml:space="preserve"> </w:t>
      </w:r>
      <w:r w:rsidRPr="00E73EDF">
        <w:rPr>
          <w:rStyle w:val="StyleUnderline"/>
          <w:highlight w:val="cyan"/>
        </w:rPr>
        <w:t>between all Arctic countries is important” and “[t]he best answer to possible challenges</w:t>
      </w:r>
      <w:r w:rsidRPr="00A060F7">
        <w:rPr>
          <w:rStyle w:val="StyleUnderline"/>
        </w:rPr>
        <w:t xml:space="preserve"> with such cooperation </w:t>
      </w:r>
      <w:r w:rsidRPr="00E73EDF">
        <w:rPr>
          <w:rStyle w:val="StyleUnderline"/>
          <w:highlight w:val="cyan"/>
        </w:rPr>
        <w:t>is</w:t>
      </w:r>
      <w:r w:rsidRPr="00A060F7">
        <w:rPr>
          <w:rStyle w:val="StyleUnderline"/>
        </w:rPr>
        <w:t xml:space="preserve"> that we </w:t>
      </w:r>
      <w:r w:rsidRPr="00F308B2">
        <w:rPr>
          <w:rStyle w:val="Emphasis"/>
        </w:rPr>
        <w:t>hold</w:t>
      </w:r>
      <w:r w:rsidRPr="00F308B2">
        <w:rPr>
          <w:rStyle w:val="StyleUnderline"/>
        </w:rPr>
        <w:t xml:space="preserve"> on to </w:t>
      </w:r>
      <w:r w:rsidRPr="00E73EDF">
        <w:rPr>
          <w:rStyle w:val="StyleUnderline"/>
          <w:highlight w:val="cyan"/>
        </w:rPr>
        <w:t xml:space="preserve">the </w:t>
      </w:r>
      <w:r w:rsidRPr="00E73EDF">
        <w:rPr>
          <w:rStyle w:val="Emphasis"/>
          <w:highlight w:val="cyan"/>
        </w:rPr>
        <w:t>Arctic Council</w:t>
      </w:r>
      <w:r w:rsidRPr="00E73EDF">
        <w:rPr>
          <w:rStyle w:val="StyleUnderline"/>
          <w:highlight w:val="cyan"/>
        </w:rPr>
        <w:t xml:space="preserve"> as the</w:t>
      </w:r>
      <w:r w:rsidRPr="00A060F7">
        <w:rPr>
          <w:rStyle w:val="StyleUnderline"/>
        </w:rPr>
        <w:t xml:space="preserve"> most important </w:t>
      </w:r>
      <w:r w:rsidRPr="00E73EDF">
        <w:rPr>
          <w:rStyle w:val="Emphasis"/>
          <w:highlight w:val="cyan"/>
        </w:rPr>
        <w:t>forum</w:t>
      </w:r>
      <w:r w:rsidRPr="00E73EDF">
        <w:rPr>
          <w:rStyle w:val="StyleUnderline"/>
          <w:highlight w:val="cyan"/>
        </w:rPr>
        <w:t xml:space="preserve"> for Arctic issues</w:t>
      </w:r>
      <w:r w:rsidRPr="00A060F7">
        <w:rPr>
          <w:sz w:val="12"/>
        </w:rPr>
        <w:t xml:space="preserve">.”52; </w:t>
      </w:r>
      <w:r w:rsidRPr="00E73EDF">
        <w:rPr>
          <w:rStyle w:val="StyleUnderline"/>
          <w:highlight w:val="cyan"/>
        </w:rPr>
        <w:t>With military activity steadily rising</w:t>
      </w:r>
      <w:r w:rsidRPr="00A060F7">
        <w:rPr>
          <w:rStyle w:val="StyleUnderline"/>
        </w:rPr>
        <w:t xml:space="preserve"> in the north</w:t>
      </w:r>
      <w:r w:rsidRPr="00A060F7">
        <w:rPr>
          <w:sz w:val="12"/>
        </w:rPr>
        <w:t xml:space="preserve">53 </w:t>
      </w:r>
      <w:r w:rsidRPr="00A060F7">
        <w:rPr>
          <w:rStyle w:val="StyleUnderline"/>
        </w:rPr>
        <w:t xml:space="preserve">and alliances crumbling, a situation reminiscent of the Cold War, </w:t>
      </w:r>
      <w:r w:rsidRPr="00E73EDF">
        <w:rPr>
          <w:rStyle w:val="Emphasis"/>
          <w:highlight w:val="cyan"/>
        </w:rPr>
        <w:t>soft power</w:t>
      </w:r>
      <w:r w:rsidRPr="00E73EDF">
        <w:rPr>
          <w:rStyle w:val="StyleUnderline"/>
          <w:highlight w:val="cyan"/>
        </w:rPr>
        <w:t xml:space="preserve"> outlets are needed</w:t>
      </w:r>
      <w:r w:rsidRPr="00A060F7">
        <w:rPr>
          <w:rStyle w:val="StyleUnderline"/>
        </w:rPr>
        <w:t xml:space="preserve"> more than ever.</w:t>
      </w:r>
      <w:r w:rsidRPr="00A060F7">
        <w:rPr>
          <w:sz w:val="12"/>
        </w:rPr>
        <w:t xml:space="preserve"> While the Russian invasion of Ukraine has broken trust, an Arctic Council without participation of Russia would be severely impaired; the global community would likely have real doubts about its legitimacy. </w:t>
      </w:r>
      <w:r w:rsidRPr="00E73EDF">
        <w:rPr>
          <w:rStyle w:val="Emphasis"/>
          <w:highlight w:val="cyan"/>
        </w:rPr>
        <w:t>Rebuilding</w:t>
      </w:r>
      <w:r w:rsidRPr="00A060F7">
        <w:rPr>
          <w:rStyle w:val="StyleUnderline"/>
        </w:rPr>
        <w:t xml:space="preserve"> that </w:t>
      </w:r>
      <w:r w:rsidRPr="00E73EDF">
        <w:rPr>
          <w:rStyle w:val="Emphasis"/>
          <w:highlight w:val="cyan"/>
        </w:rPr>
        <w:t>trust is critical</w:t>
      </w:r>
      <w:r w:rsidRPr="00E73EDF">
        <w:rPr>
          <w:rStyle w:val="StyleUnderline"/>
          <w:highlight w:val="cyan"/>
        </w:rPr>
        <w:t xml:space="preserve"> as the Arctic experiences rising</w:t>
      </w:r>
      <w:r w:rsidRPr="00A060F7">
        <w:rPr>
          <w:rStyle w:val="StyleUnderline"/>
        </w:rPr>
        <w:t xml:space="preserve"> ecological, economic and </w:t>
      </w:r>
      <w:r w:rsidRPr="00E73EDF">
        <w:rPr>
          <w:rStyle w:val="Emphasis"/>
          <w:highlight w:val="cyan"/>
        </w:rPr>
        <w:t>geopolitical stressors</w:t>
      </w:r>
      <w:r w:rsidRPr="00A060F7">
        <w:rPr>
          <w:rStyle w:val="StyleUnderline"/>
        </w:rPr>
        <w:t xml:space="preserve"> associated with accelerated warming; principally </w:t>
      </w:r>
      <w:r w:rsidRPr="00E73EDF">
        <w:rPr>
          <w:rStyle w:val="StyleUnderline"/>
          <w:highlight w:val="cyan"/>
        </w:rPr>
        <w:t>focusing on</w:t>
      </w:r>
      <w:r w:rsidRPr="00A060F7">
        <w:rPr>
          <w:rStyle w:val="StyleUnderline"/>
        </w:rPr>
        <w:t xml:space="preserve"> common environmental challenges, through the resumption of scientific </w:t>
      </w:r>
      <w:r w:rsidRPr="00E73EDF">
        <w:rPr>
          <w:rStyle w:val="Emphasis"/>
          <w:highlight w:val="cyan"/>
        </w:rPr>
        <w:t>collaboration with Russia</w:t>
      </w:r>
      <w:r w:rsidRPr="00A060F7">
        <w:rPr>
          <w:rStyle w:val="StyleUnderline"/>
        </w:rPr>
        <w:t xml:space="preserve">, </w:t>
      </w:r>
      <w:r w:rsidRPr="00AD7D22">
        <w:rPr>
          <w:rStyle w:val="StyleUnderline"/>
        </w:rPr>
        <w:t>could serve as</w:t>
      </w:r>
      <w:r w:rsidRPr="00A060F7">
        <w:rPr>
          <w:rStyle w:val="StyleUnderline"/>
        </w:rPr>
        <w:t xml:space="preserve"> that </w:t>
      </w:r>
      <w:r w:rsidRPr="00E73EDF">
        <w:rPr>
          <w:rStyle w:val="StyleUnderline"/>
          <w:highlight w:val="cyan"/>
        </w:rPr>
        <w:t xml:space="preserve">first </w:t>
      </w:r>
      <w:r w:rsidRPr="00E73EDF">
        <w:rPr>
          <w:rStyle w:val="Emphasis"/>
          <w:highlight w:val="cyan"/>
        </w:rPr>
        <w:t>key goodwill step</w:t>
      </w:r>
      <w:r w:rsidRPr="00A060F7">
        <w:rPr>
          <w:rStyle w:val="StyleUnderline"/>
        </w:rPr>
        <w:t>.</w:t>
      </w:r>
    </w:p>
    <w:p w14:paraId="633C980F" w14:textId="6D51E549" w:rsidR="004C129D" w:rsidRPr="004055EB" w:rsidRDefault="004C129D" w:rsidP="004C129D">
      <w:pPr>
        <w:pStyle w:val="Heading3"/>
      </w:pPr>
      <w:r>
        <w:t>2NC---S---</w:t>
      </w:r>
      <w:r w:rsidR="00FF0AE7">
        <w:t xml:space="preserve">Solves </w:t>
      </w:r>
      <w:r>
        <w:t>China-Russia</w:t>
      </w:r>
      <w:r w:rsidR="00AF59CE">
        <w:t xml:space="preserve"> Coop</w:t>
      </w:r>
    </w:p>
    <w:p w14:paraId="26A2655F" w14:textId="5C21D65A" w:rsidR="004C129D" w:rsidRDefault="004C129D" w:rsidP="004C129D">
      <w:pPr>
        <w:pStyle w:val="Heading4"/>
      </w:pPr>
      <w:r>
        <w:t xml:space="preserve">Russia’s </w:t>
      </w:r>
      <w:r w:rsidRPr="002F0C40">
        <w:rPr>
          <w:u w:val="single"/>
        </w:rPr>
        <w:t>exclusion</w:t>
      </w:r>
      <w:r>
        <w:t xml:space="preserve"> pushes them into </w:t>
      </w:r>
      <w:r w:rsidRPr="009207D9">
        <w:rPr>
          <w:u w:val="single"/>
        </w:rPr>
        <w:t>alternative</w:t>
      </w:r>
      <w:r>
        <w:t xml:space="preserve"> </w:t>
      </w:r>
      <w:r w:rsidRPr="009207D9">
        <w:rPr>
          <w:u w:val="single"/>
        </w:rPr>
        <w:t>forums</w:t>
      </w:r>
      <w:r>
        <w:t xml:space="preserve"> with China, who </w:t>
      </w:r>
      <w:r w:rsidRPr="00C45884">
        <w:rPr>
          <w:u w:val="single"/>
        </w:rPr>
        <w:t>gains</w:t>
      </w:r>
      <w:r>
        <w:t xml:space="preserve"> </w:t>
      </w:r>
      <w:r w:rsidRPr="00C45884">
        <w:rPr>
          <w:u w:val="single"/>
        </w:rPr>
        <w:t>influence</w:t>
      </w:r>
      <w:r>
        <w:t xml:space="preserve">. </w:t>
      </w:r>
    </w:p>
    <w:p w14:paraId="3F17B2E5" w14:textId="1BA45FBD" w:rsidR="004C129D" w:rsidRPr="00551CD3" w:rsidRDefault="004C129D" w:rsidP="004C129D">
      <w:r w:rsidRPr="008C4083">
        <w:rPr>
          <w:rStyle w:val="Style13ptBold"/>
        </w:rPr>
        <w:t>Dyck ’24</w:t>
      </w:r>
      <w:r>
        <w:t xml:space="preserve"> [Carol Dyck, doctoral student in Faculty of Law at Western University; BA, international relations, University of British Columbia; MA, international environmental policy, Middlebury Institute of International Studies at Monterey; LLM, environmental law, University of Kent; MA, biodiversity, conservation, and management, University of Oxford. May 2024. </w:t>
      </w:r>
      <w:r>
        <w:rPr>
          <w:i/>
          <w:iCs/>
        </w:rPr>
        <w:t>Marine Policy</w:t>
      </w:r>
      <w:r>
        <w:t>, Vol. 163 “</w:t>
      </w:r>
      <w:r w:rsidRPr="00CE65D2">
        <w:t>On thin ice: The Arctic Council’s uncertain future</w:t>
      </w:r>
      <w:r>
        <w:t xml:space="preserve">” </w:t>
      </w:r>
      <w:hyperlink r:id="rId31" w:history="1">
        <w:r w:rsidRPr="00870301">
          <w:rPr>
            <w:rStyle w:val="Hyperlink"/>
          </w:rPr>
          <w:t>https://www.sciencedirect.com/science/article/pii/S0308597X24000587?via%3Dihub</w:t>
        </w:r>
      </w:hyperlink>
      <w:r>
        <w:t xml:space="preserve"> </w:t>
      </w:r>
      <w:r w:rsidR="00277E27">
        <w:t xml:space="preserve">accessed 7.3.2025 // </w:t>
      </w:r>
      <w:r w:rsidR="00277E27">
        <w:rPr>
          <w:b/>
          <w:i/>
        </w:rPr>
        <w:t>mosuQ</w:t>
      </w:r>
      <w:r w:rsidR="00277E27">
        <w:t>]</w:t>
      </w:r>
    </w:p>
    <w:p w14:paraId="0B36DCAD" w14:textId="77777777" w:rsidR="004C129D" w:rsidRPr="000303A5" w:rsidRDefault="004C129D" w:rsidP="004C129D">
      <w:pPr>
        <w:rPr>
          <w:sz w:val="12"/>
        </w:rPr>
      </w:pPr>
      <w:r w:rsidRPr="00E73EDF">
        <w:rPr>
          <w:rStyle w:val="StyleUnderline"/>
          <w:highlight w:val="cyan"/>
        </w:rPr>
        <w:t>Russia</w:t>
      </w:r>
      <w:r w:rsidRPr="000303A5">
        <w:rPr>
          <w:rStyle w:val="StyleUnderline"/>
        </w:rPr>
        <w:t xml:space="preserve">, feeling </w:t>
      </w:r>
      <w:r w:rsidRPr="00E73EDF">
        <w:rPr>
          <w:rStyle w:val="Emphasis"/>
          <w:highlight w:val="cyan"/>
        </w:rPr>
        <w:t>isolated</w:t>
      </w:r>
      <w:r w:rsidRPr="00E73EDF">
        <w:rPr>
          <w:rStyle w:val="StyleUnderline"/>
          <w:highlight w:val="cyan"/>
        </w:rPr>
        <w:t xml:space="preserve"> from the Arctic Council</w:t>
      </w:r>
      <w:r w:rsidRPr="000303A5">
        <w:rPr>
          <w:rStyle w:val="StyleUnderline"/>
        </w:rPr>
        <w:t xml:space="preserve"> since March 2022, </w:t>
      </w:r>
      <w:r w:rsidRPr="00E73EDF">
        <w:rPr>
          <w:rStyle w:val="StyleUnderline"/>
          <w:highlight w:val="cyan"/>
        </w:rPr>
        <w:t>has</w:t>
      </w:r>
      <w:r w:rsidRPr="000303A5">
        <w:rPr>
          <w:rStyle w:val="StyleUnderline"/>
        </w:rPr>
        <w:t xml:space="preserve"> actively </w:t>
      </w:r>
      <w:r w:rsidRPr="00E73EDF">
        <w:rPr>
          <w:rStyle w:val="StyleUnderline"/>
          <w:highlight w:val="cyan"/>
        </w:rPr>
        <w:t xml:space="preserve">sought </w:t>
      </w:r>
      <w:r w:rsidRPr="00E73EDF">
        <w:rPr>
          <w:rStyle w:val="Emphasis"/>
          <w:highlight w:val="cyan"/>
        </w:rPr>
        <w:t>new partners</w:t>
      </w:r>
      <w:r w:rsidRPr="000303A5">
        <w:rPr>
          <w:rStyle w:val="StyleUnderline"/>
        </w:rPr>
        <w:t>, specifically non-Western and non-Arctic partners, with which it can work in the Arctic.</w:t>
      </w:r>
      <w:r w:rsidRPr="000303A5">
        <w:rPr>
          <w:sz w:val="12"/>
        </w:rPr>
        <w:t xml:space="preserve"> Nikolay Korchunov, the Russian Arctic Ambassador, has stated that Russia’s </w:t>
      </w:r>
    </w:p>
    <w:p w14:paraId="52BC9863" w14:textId="77777777" w:rsidR="004C129D" w:rsidRPr="000303A5" w:rsidRDefault="004C129D" w:rsidP="004C129D">
      <w:pPr>
        <w:rPr>
          <w:sz w:val="12"/>
        </w:rPr>
      </w:pPr>
      <w:r w:rsidRPr="000303A5">
        <w:rPr>
          <w:sz w:val="12"/>
        </w:rPr>
        <w:t>line in the Arctic Council will depend on the situation’s further development and respect for Russian interests. With the Council’s weakened role and effectiveness, provoked by our Western partners, we are already engaged in active dialogue with an Arctic agenda in various formats with other countries and organizations.”44</w:t>
      </w:r>
    </w:p>
    <w:p w14:paraId="282EE901" w14:textId="77777777" w:rsidR="004C129D" w:rsidRPr="000303A5" w:rsidRDefault="004C129D" w:rsidP="004C129D">
      <w:pPr>
        <w:rPr>
          <w:rStyle w:val="StyleUnderline"/>
        </w:rPr>
      </w:pPr>
      <w:r w:rsidRPr="000303A5">
        <w:rPr>
          <w:sz w:val="12"/>
        </w:rPr>
        <w:t xml:space="preserve">During the remainder of Russia’s Chairmanship, </w:t>
      </w:r>
      <w:r w:rsidRPr="000303A5">
        <w:rPr>
          <w:rStyle w:val="StyleUnderline"/>
        </w:rPr>
        <w:t xml:space="preserve">when the remaining </w:t>
      </w:r>
      <w:r w:rsidRPr="00E73EDF">
        <w:rPr>
          <w:rStyle w:val="StyleUnderline"/>
          <w:highlight w:val="cyan"/>
        </w:rPr>
        <w:t xml:space="preserve">Arctic States </w:t>
      </w:r>
      <w:r w:rsidRPr="00E73EDF">
        <w:rPr>
          <w:rStyle w:val="Emphasis"/>
          <w:highlight w:val="cyan"/>
        </w:rPr>
        <w:t>declined</w:t>
      </w:r>
      <w:r w:rsidRPr="00E73EDF">
        <w:rPr>
          <w:rStyle w:val="StyleUnderline"/>
          <w:highlight w:val="cyan"/>
        </w:rPr>
        <w:t xml:space="preserve"> to participate in projects involving Russia, it continued</w:t>
      </w:r>
      <w:r w:rsidRPr="000303A5">
        <w:rPr>
          <w:rStyle w:val="StyleUnderline"/>
        </w:rPr>
        <w:t xml:space="preserve"> to carry out a number of events in line with its agenda </w:t>
      </w:r>
      <w:r w:rsidRPr="00E73EDF">
        <w:rPr>
          <w:rStyle w:val="StyleUnderline"/>
          <w:highlight w:val="cyan"/>
        </w:rPr>
        <w:t>with</w:t>
      </w:r>
      <w:r w:rsidRPr="000303A5">
        <w:rPr>
          <w:rStyle w:val="StyleUnderline"/>
        </w:rPr>
        <w:t xml:space="preserve"> what it called </w:t>
      </w:r>
      <w:r w:rsidRPr="00E73EDF">
        <w:rPr>
          <w:rStyle w:val="Emphasis"/>
          <w:highlight w:val="cyan"/>
        </w:rPr>
        <w:t>“friendly countries”</w:t>
      </w:r>
      <w:r w:rsidRPr="000303A5">
        <w:rPr>
          <w:rStyle w:val="StyleUnderline"/>
        </w:rPr>
        <w:t xml:space="preserve"> - </w:t>
      </w:r>
      <w:r w:rsidRPr="000303A5">
        <w:rPr>
          <w:rStyle w:val="Emphasis"/>
        </w:rPr>
        <w:t>China</w:t>
      </w:r>
      <w:r w:rsidRPr="000303A5">
        <w:rPr>
          <w:rStyle w:val="StyleUnderline"/>
        </w:rPr>
        <w:t xml:space="preserve">, </w:t>
      </w:r>
      <w:r w:rsidRPr="000303A5">
        <w:rPr>
          <w:rStyle w:val="Emphasis"/>
        </w:rPr>
        <w:t>Brazil</w:t>
      </w:r>
      <w:r w:rsidRPr="000303A5">
        <w:rPr>
          <w:rStyle w:val="StyleUnderline"/>
        </w:rPr>
        <w:t xml:space="preserve">, </w:t>
      </w:r>
      <w:r w:rsidRPr="000303A5">
        <w:rPr>
          <w:rStyle w:val="Emphasis"/>
        </w:rPr>
        <w:t>Mongolia</w:t>
      </w:r>
      <w:r w:rsidRPr="000303A5">
        <w:rPr>
          <w:rStyle w:val="StyleUnderline"/>
        </w:rPr>
        <w:t xml:space="preserve">, </w:t>
      </w:r>
      <w:r w:rsidRPr="000303A5">
        <w:rPr>
          <w:rStyle w:val="Emphasis"/>
        </w:rPr>
        <w:t>Belarus</w:t>
      </w:r>
      <w:r w:rsidRPr="000303A5">
        <w:rPr>
          <w:rStyle w:val="StyleUnderline"/>
        </w:rPr>
        <w:t xml:space="preserve"> and </w:t>
      </w:r>
      <w:r w:rsidRPr="000303A5">
        <w:rPr>
          <w:rStyle w:val="Emphasis"/>
        </w:rPr>
        <w:t>Kazakhstan</w:t>
      </w:r>
      <w:r w:rsidRPr="000303A5">
        <w:rPr>
          <w:rStyle w:val="StyleUnderline"/>
        </w:rPr>
        <w:t>.</w:t>
      </w:r>
      <w:r w:rsidRPr="000303A5">
        <w:rPr>
          <w:sz w:val="12"/>
        </w:rPr>
        <w:t xml:space="preserve">45 </w:t>
      </w:r>
      <w:r w:rsidRPr="00E73EDF">
        <w:rPr>
          <w:rStyle w:val="StyleUnderline"/>
          <w:highlight w:val="cyan"/>
        </w:rPr>
        <w:t>This</w:t>
      </w:r>
      <w:r w:rsidRPr="000303A5">
        <w:rPr>
          <w:rStyle w:val="StyleUnderline"/>
        </w:rPr>
        <w:t xml:space="preserve"> growing </w:t>
      </w:r>
      <w:r w:rsidRPr="00E73EDF">
        <w:rPr>
          <w:rStyle w:val="StyleUnderline"/>
          <w:highlight w:val="cyan"/>
        </w:rPr>
        <w:t>division into camps is</w:t>
      </w:r>
      <w:r w:rsidRPr="000303A5">
        <w:rPr>
          <w:rStyle w:val="StyleUnderline"/>
        </w:rPr>
        <w:t xml:space="preserve"> clearly </w:t>
      </w:r>
      <w:r w:rsidRPr="00E73EDF">
        <w:rPr>
          <w:rStyle w:val="StyleUnderline"/>
          <w:highlight w:val="cyan"/>
        </w:rPr>
        <w:t>disconcerting and</w:t>
      </w:r>
      <w:r w:rsidRPr="000303A5">
        <w:rPr>
          <w:rStyle w:val="StyleUnderline"/>
        </w:rPr>
        <w:t xml:space="preserve">, should it continue, will prove </w:t>
      </w:r>
      <w:r w:rsidRPr="00E73EDF">
        <w:rPr>
          <w:rStyle w:val="Emphasis"/>
          <w:highlight w:val="cyan"/>
        </w:rPr>
        <w:t>counterproductive</w:t>
      </w:r>
      <w:r w:rsidRPr="000303A5">
        <w:rPr>
          <w:rStyle w:val="StyleUnderline"/>
        </w:rPr>
        <w:t xml:space="preserve"> as Arctic and non-Arctic States strive to address Northern issues.</w:t>
      </w:r>
    </w:p>
    <w:p w14:paraId="2AAD9971" w14:textId="77777777" w:rsidR="004C129D" w:rsidRPr="000303A5" w:rsidRDefault="004C129D" w:rsidP="004C129D">
      <w:pPr>
        <w:rPr>
          <w:sz w:val="12"/>
        </w:rPr>
      </w:pPr>
      <w:r w:rsidRPr="000303A5">
        <w:rPr>
          <w:sz w:val="12"/>
        </w:rPr>
        <w:t xml:space="preserve">Russia’s Arctic Ambassador has clarified that Russia has no intention of creating an alternate forum to the Arctic Council, but his comments similarly suggest that it will remain in the Council only as long as it serves Russia’s interests and respects its right to participate in Arctic Council meetings and work.46 Still, </w:t>
      </w:r>
      <w:r w:rsidRPr="000303A5">
        <w:rPr>
          <w:rStyle w:val="StyleUnderline"/>
        </w:rPr>
        <w:t xml:space="preserve">Russia has lamented that the collapse in relations has resulted in </w:t>
      </w:r>
      <w:r w:rsidRPr="000303A5">
        <w:rPr>
          <w:rStyle w:val="Emphasis"/>
        </w:rPr>
        <w:t>little activity</w:t>
      </w:r>
      <w:r w:rsidRPr="000303A5">
        <w:rPr>
          <w:rStyle w:val="StyleUnderline"/>
        </w:rPr>
        <w:t xml:space="preserve"> by the Arctic Council’s Working Group on Conservation of Arctic Flora and Fauna during a time in which growing economic activity in the North along with climate change are resulting in increased pressure on Arctic species and ecosystems.</w:t>
      </w:r>
      <w:r w:rsidRPr="000303A5">
        <w:rPr>
          <w:sz w:val="12"/>
        </w:rPr>
        <w:t xml:space="preserve">47 </w:t>
      </w:r>
      <w:r w:rsidRPr="000303A5">
        <w:rPr>
          <w:rStyle w:val="StyleUnderline"/>
        </w:rPr>
        <w:t xml:space="preserve">This concern could serve as a jumping off point for </w:t>
      </w:r>
      <w:r w:rsidRPr="000303A5">
        <w:rPr>
          <w:rStyle w:val="Emphasis"/>
        </w:rPr>
        <w:t>rebuilding relations</w:t>
      </w:r>
      <w:r w:rsidRPr="000303A5">
        <w:rPr>
          <w:rStyle w:val="StyleUnderline"/>
        </w:rPr>
        <w:t xml:space="preserve"> between the Arctic States in particular</w:t>
      </w:r>
      <w:r w:rsidRPr="000303A5">
        <w:rPr>
          <w:sz w:val="12"/>
        </w:rPr>
        <w:t>. In September 2023, the Arctic States approved new guidelines so that its Working Groups could return to existing projects and propose new projects.48 Morten Høglund, Norway’s Arctic ambassador and the Chair of the Senior Arctic Officials under the Norwegian Chairship, believes that returning to the levels of collaboration prior to the Russian invasion of Ukraine will necessitate “a lot of time”, Norway aims to “resume large parts of [Arctic Council] work in several important fields, such as climate, and start new projects.”49</w:t>
      </w:r>
    </w:p>
    <w:p w14:paraId="60E441DD" w14:textId="77777777" w:rsidR="004C129D" w:rsidRPr="000303A5" w:rsidRDefault="004C129D" w:rsidP="004C129D">
      <w:pPr>
        <w:rPr>
          <w:sz w:val="12"/>
        </w:rPr>
      </w:pPr>
      <w:r w:rsidRPr="000303A5">
        <w:rPr>
          <w:sz w:val="12"/>
        </w:rPr>
        <w:t>The question remains to what extent the Arctic seven are open to trust Russia at this time. Kal Kornhuber et al. argue that, “[r]esuming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With military activity steadily rising in the north53 and alliances crumbling, a situation reminiscent of the Cold War, soft power outlets are needed more than ever. While the Russian invasion of Ukraine has broken trust, an Arctic Council without participation of Russia would be severely impaired; the global community would likely have real doubts about its legitimacy. Rebuilding that trust is critical as the Arctic experiences rising ecological, economic and geopolitical stressors associated with accelerated warming; principally focusing on common environmental challenges, through the resumption of scientific collaboration with Russia, could serve as that first key goodwill step.</w:t>
      </w:r>
    </w:p>
    <w:p w14:paraId="2FBFB5DF" w14:textId="77777777" w:rsidR="004C129D" w:rsidRPr="000303A5" w:rsidRDefault="004C129D" w:rsidP="004C129D">
      <w:pPr>
        <w:rPr>
          <w:sz w:val="12"/>
        </w:rPr>
      </w:pPr>
      <w:r w:rsidRPr="000303A5">
        <w:rPr>
          <w:sz w:val="12"/>
        </w:rPr>
        <w:t>4. Navigating an ice-free Arctic: waves of discontent</w:t>
      </w:r>
    </w:p>
    <w:p w14:paraId="68B0E5C7" w14:textId="77777777" w:rsidR="004C129D" w:rsidRPr="000303A5" w:rsidRDefault="004C129D" w:rsidP="004C129D">
      <w:pPr>
        <w:rPr>
          <w:sz w:val="12"/>
        </w:rPr>
      </w:pPr>
      <w:r w:rsidRPr="000303A5">
        <w:rPr>
          <w:sz w:val="12"/>
        </w:rPr>
        <w:t>As the Arctic Council grapples with its uncertain future, it similarly must contend with an alarming rate of sea-ice loss and the new geopolitical challenges and economic opportunities this transformation brings forth. When the Arctic Council released the first comprehensive, multidisciplinary assessment of the impacts of climate change on the Arctic, the global community became acutely aware of the challenges it faces. The 2005 Arctic Climate Impact Assessment54 detailed the stunning transformation taking place in the north, as warming temperatures profoundly alter the region’s terrestrial landscape and marine environment through rapid melting of sea-ice and permafrost, which threatens the region’s ecological integrity and biodiversity. The Arctic, once considered a “frozen desert”55; accessible only with specialized marine vessels, is undergoing a radical physical alteration, reshaping shorelines,56 and opening newly accessible waterways. This change will have far reaching implications for its ecological integrity, as well as its future place on the global economic and political stage. Year after year, Arctic ice cover reaches new record lows.57 The Arctic Ocean is now 40 percent ice-free at its lowest ice cover in September.58 Despite international efforts to keep global temperatures below a 1.5</w:t>
      </w:r>
      <w:r w:rsidRPr="000303A5">
        <w:rPr>
          <w:rFonts w:ascii="Cambria Math" w:hAnsi="Cambria Math" w:cs="Cambria Math"/>
          <w:sz w:val="12"/>
        </w:rPr>
        <w:t>℃</w:t>
      </w:r>
      <w:r w:rsidRPr="000303A5">
        <w:rPr>
          <w:sz w:val="12"/>
        </w:rPr>
        <w:t xml:space="preserve"> increase, models predict a 2°C rise in the Arctic by 2040, which would result in an ice-free passage for cargo and supply ships in the Beaufort Sea and parts of the Northwest Passage for over half of the year.59 With a predicted 4°C increase by 2100, ice would no longer cover the Arctic Ocean for two thirds of the year; private vessels and cruise ships, not equipped with ice-breaking equipment, could sail freely through the Arctic Ocean.60 As the once frozen Arctic Ocean transforms “in a single generation into a newly accessible ocean,”61; Arctic scholarship speaks increasingly of a “new” Arctic, a term encompassing both environmental and economic change.</w:t>
      </w:r>
    </w:p>
    <w:p w14:paraId="656C0537" w14:textId="77777777" w:rsidR="004C129D" w:rsidRPr="000303A5" w:rsidRDefault="004C129D" w:rsidP="004C129D">
      <w:pPr>
        <w:rPr>
          <w:sz w:val="12"/>
        </w:rPr>
      </w:pPr>
      <w:r w:rsidRPr="000303A5">
        <w:rPr>
          <w:sz w:val="12"/>
        </w:rPr>
        <w:t>The Arctic no longer lies on the periphery of economic and political discourse. The potential for significant economic gains, particularly in oil and gas exploitation, minerals, fishing and shipping, has attracted non-Arctic States’ attention. These States question the logic of a regional forum since climate change, and its role in the unprecedented transformation of the Arctic environment, are global concerns that require an international response, especially as socioeconomic and geopolitical ties between the Arctic and the rest of the world draw tighter. China has proven particularly vocal regarding its discontent with the Arctic’s historically regional governance structure.</w:t>
      </w:r>
    </w:p>
    <w:p w14:paraId="7C110DD5" w14:textId="77777777" w:rsidR="004C129D" w:rsidRPr="000303A5" w:rsidRDefault="004C129D" w:rsidP="004C129D">
      <w:pPr>
        <w:rPr>
          <w:sz w:val="12"/>
        </w:rPr>
      </w:pPr>
      <w:r w:rsidRPr="000303A5">
        <w:rPr>
          <w:sz w:val="12"/>
        </w:rPr>
        <w:t>In its 2018 White Paper on Arctic Policy, China made clear that it no longer wants to take a back seat in Arctic governance.62 At a distance of almost 1500</w:t>
      </w:r>
      <w:r w:rsidRPr="000303A5">
        <w:rPr>
          <w:rFonts w:ascii="Arial" w:hAnsi="Arial" w:cs="Arial"/>
          <w:sz w:val="12"/>
        </w:rPr>
        <w:t> </w:t>
      </w:r>
      <w:r w:rsidRPr="000303A5">
        <w:rPr>
          <w:sz w:val="12"/>
        </w:rPr>
        <w:t>km from the Arctic Circle, China identifies itself as a “Near-Arctic State”.63 In its White Paper, intended to clarify China’s Arctic Strategy, it is careful not to make any territorial claims on the Arctic,64 which could threaten its Arctic Council Observer status; the “Near-Arctic” identity differentiates China from the Arctic States, but still puts it in a position of advantage relative to other states.65 The White Paper left many questions regarding China’s intentions, which did nothing to quell concerns that non-Arctic States may undermine the status quo in the Arctic. Canada, Russia and the United States, in particular, have distrusted China’s Arctic ambitions, even challenging China’s application for Observer status.66 More recently, the United States and Canada have expressed fears over the “dual purpose” of China’s research in the Arctic Ocean, especially the presence of submarines.67</w:t>
      </w:r>
    </w:p>
    <w:p w14:paraId="354C9213" w14:textId="77777777" w:rsidR="004C129D" w:rsidRDefault="004C129D" w:rsidP="004C129D">
      <w:pPr>
        <w:rPr>
          <w:sz w:val="12"/>
        </w:rPr>
      </w:pPr>
      <w:r w:rsidRPr="000303A5">
        <w:rPr>
          <w:sz w:val="12"/>
        </w:rPr>
        <w:t xml:space="preserve">China recognized early that scientific research offers a legitimate means by which to engage in Arctic governance.68 With its growing fleet of Arctic capable ships and science station on Svalbard, China has engaged in extensive research, which it highlighted in its bid to gain Observer status. Now, however, </w:t>
      </w:r>
      <w:r w:rsidRPr="00E73EDF">
        <w:rPr>
          <w:rStyle w:val="StyleUnderline"/>
          <w:highlight w:val="cyan"/>
        </w:rPr>
        <w:t>China sees the Arctic Council</w:t>
      </w:r>
      <w:r w:rsidRPr="000303A5">
        <w:rPr>
          <w:rStyle w:val="StyleUnderline"/>
        </w:rPr>
        <w:t xml:space="preserve">’s focus on environmental protection and knowledge sharing </w:t>
      </w:r>
      <w:r w:rsidRPr="00E73EDF">
        <w:rPr>
          <w:rStyle w:val="StyleUnderline"/>
          <w:highlight w:val="cyan"/>
        </w:rPr>
        <w:t xml:space="preserve">as </w:t>
      </w:r>
      <w:r w:rsidRPr="00E73EDF">
        <w:rPr>
          <w:rStyle w:val="Emphasis"/>
          <w:highlight w:val="cyan"/>
        </w:rPr>
        <w:t>limiting</w:t>
      </w:r>
      <w:r w:rsidRPr="000303A5">
        <w:rPr>
          <w:rStyle w:val="StyleUnderline"/>
        </w:rPr>
        <w:t xml:space="preserve">. It believes the Council should address key economic and political issues of an ice-free Arctic, </w:t>
      </w:r>
      <w:r w:rsidRPr="00E73EDF">
        <w:rPr>
          <w:rStyle w:val="StyleUnderline"/>
          <w:highlight w:val="cyan"/>
        </w:rPr>
        <w:t>but its Observer status does not permit China to influence the</w:t>
      </w:r>
      <w:r w:rsidRPr="000303A5">
        <w:rPr>
          <w:rStyle w:val="StyleUnderline"/>
        </w:rPr>
        <w:t xml:space="preserve"> Council’s remit or </w:t>
      </w:r>
      <w:r w:rsidRPr="00E73EDF">
        <w:rPr>
          <w:rStyle w:val="Emphasis"/>
          <w:highlight w:val="cyan"/>
        </w:rPr>
        <w:t>agenda</w:t>
      </w:r>
      <w:r w:rsidRPr="000303A5">
        <w:rPr>
          <w:rStyle w:val="StyleUnderline"/>
        </w:rPr>
        <w:t>.</w:t>
      </w:r>
      <w:r w:rsidRPr="000303A5">
        <w:rPr>
          <w:sz w:val="12"/>
        </w:rPr>
        <w:t xml:space="preserve">69 </w:t>
      </w:r>
      <w:r w:rsidRPr="000303A5">
        <w:rPr>
          <w:rStyle w:val="StyleUnderline"/>
        </w:rPr>
        <w:t xml:space="preserve">Ultimately, China may tire of the scientific and environmental focus of the Arctic Council and see little benefit in its Observer status. Additionally, </w:t>
      </w:r>
      <w:r w:rsidRPr="00E73EDF">
        <w:rPr>
          <w:rStyle w:val="StyleUnderline"/>
          <w:highlight w:val="cyan"/>
        </w:rPr>
        <w:t xml:space="preserve">with </w:t>
      </w:r>
      <w:r w:rsidRPr="00E73EDF">
        <w:rPr>
          <w:rStyle w:val="Emphasis"/>
          <w:highlight w:val="cyan"/>
        </w:rPr>
        <w:t>Russia’s exclusion</w:t>
      </w:r>
      <w:r w:rsidRPr="000303A5">
        <w:rPr>
          <w:rStyle w:val="StyleUnderline"/>
        </w:rPr>
        <w:t xml:space="preserve"> from scientific projects, </w:t>
      </w:r>
      <w:r w:rsidRPr="00E73EDF">
        <w:rPr>
          <w:rStyle w:val="StyleUnderline"/>
          <w:highlight w:val="cyan"/>
        </w:rPr>
        <w:t>China</w:t>
      </w:r>
      <w:r w:rsidRPr="000303A5">
        <w:rPr>
          <w:rStyle w:val="StyleUnderline"/>
        </w:rPr>
        <w:t xml:space="preserve">, though cautious not to antagonize the Arctic seven, may </w:t>
      </w:r>
      <w:r w:rsidRPr="00E73EDF">
        <w:rPr>
          <w:rStyle w:val="StyleUnderline"/>
          <w:highlight w:val="cyan"/>
        </w:rPr>
        <w:t>see Russia as a more welcoming Arctic</w:t>
      </w:r>
      <w:r w:rsidRPr="000303A5">
        <w:rPr>
          <w:rStyle w:val="StyleUnderline"/>
        </w:rPr>
        <w:t xml:space="preserve"> research </w:t>
      </w:r>
      <w:r w:rsidRPr="00E73EDF">
        <w:rPr>
          <w:rStyle w:val="Emphasis"/>
          <w:highlight w:val="cyan"/>
        </w:rPr>
        <w:t>partner</w:t>
      </w:r>
      <w:r w:rsidRPr="000303A5">
        <w:rPr>
          <w:rStyle w:val="StyleUnderline"/>
        </w:rPr>
        <w:t xml:space="preserve">. A growing apprehension exists that </w:t>
      </w:r>
      <w:r w:rsidRPr="00E73EDF">
        <w:rPr>
          <w:rStyle w:val="StyleUnderline"/>
          <w:highlight w:val="cyan"/>
        </w:rPr>
        <w:t>as a result “</w:t>
      </w:r>
      <w:r w:rsidRPr="00E73EDF">
        <w:rPr>
          <w:rStyle w:val="Emphasis"/>
          <w:highlight w:val="cyan"/>
        </w:rPr>
        <w:t>alternative ad hoc forums</w:t>
      </w:r>
      <w:r w:rsidRPr="000303A5">
        <w:rPr>
          <w:rStyle w:val="StyleUnderline"/>
        </w:rPr>
        <w:t xml:space="preserve"> and exclusive circles of discussion” </w:t>
      </w:r>
      <w:r w:rsidRPr="00E73EDF">
        <w:rPr>
          <w:rStyle w:val="StyleUnderline"/>
          <w:highlight w:val="cyan"/>
        </w:rPr>
        <w:t xml:space="preserve">could </w:t>
      </w:r>
      <w:r w:rsidRPr="00E73EDF">
        <w:rPr>
          <w:rStyle w:val="Emphasis"/>
          <w:highlight w:val="cyan"/>
        </w:rPr>
        <w:t>emerge</w:t>
      </w:r>
      <w:r w:rsidRPr="000303A5">
        <w:rPr>
          <w:rStyle w:val="StyleUnderline"/>
        </w:rPr>
        <w:t xml:space="preserve">, a situation </w:t>
      </w:r>
      <w:r w:rsidRPr="00E73EDF">
        <w:rPr>
          <w:rStyle w:val="StyleUnderline"/>
          <w:highlight w:val="cyan"/>
        </w:rPr>
        <w:t>which</w:t>
      </w:r>
      <w:r w:rsidRPr="000303A5">
        <w:rPr>
          <w:rStyle w:val="StyleUnderline"/>
        </w:rPr>
        <w:t xml:space="preserve"> “could </w:t>
      </w:r>
      <w:r w:rsidRPr="00E73EDF">
        <w:rPr>
          <w:rStyle w:val="Emphasis"/>
          <w:highlight w:val="cyan"/>
        </w:rPr>
        <w:t>undermine</w:t>
      </w:r>
      <w:r w:rsidRPr="000303A5">
        <w:rPr>
          <w:rStyle w:val="StyleUnderline"/>
        </w:rPr>
        <w:t xml:space="preserve"> the fundamental circumpolar vision” at the centre of </w:t>
      </w:r>
      <w:r w:rsidRPr="00E73EDF">
        <w:rPr>
          <w:rStyle w:val="StyleUnderline"/>
          <w:highlight w:val="cyan"/>
        </w:rPr>
        <w:t xml:space="preserve">the </w:t>
      </w:r>
      <w:r w:rsidRPr="00E73EDF">
        <w:rPr>
          <w:rStyle w:val="Emphasis"/>
          <w:highlight w:val="cyan"/>
        </w:rPr>
        <w:t>Arctic Council</w:t>
      </w:r>
      <w:r w:rsidRPr="000303A5">
        <w:rPr>
          <w:rStyle w:val="StyleUnderline"/>
        </w:rPr>
        <w:t>.</w:t>
      </w:r>
      <w:r w:rsidRPr="000303A5">
        <w:rPr>
          <w:sz w:val="12"/>
        </w:rPr>
        <w:t>70 For now, with relations strained between the Member States and among Observers, steering clear of economic and geopolitical issues and heavily reinvesting in cooperative missions that include China could prevent the fracturing of the Council into separate camps with limited cross-dialogue.</w:t>
      </w:r>
    </w:p>
    <w:p w14:paraId="37DC17FA" w14:textId="12C3D993" w:rsidR="00632801" w:rsidRDefault="00AD4052" w:rsidP="00632801">
      <w:pPr>
        <w:pStyle w:val="Heading4"/>
      </w:pPr>
      <w:r w:rsidRPr="00AD4052">
        <w:rPr>
          <w:u w:val="single"/>
        </w:rPr>
        <w:t>Weakens</w:t>
      </w:r>
      <w:r>
        <w:t xml:space="preserve"> China’s </w:t>
      </w:r>
      <w:r w:rsidRPr="00AD4052">
        <w:rPr>
          <w:u w:val="single"/>
        </w:rPr>
        <w:t>leverage</w:t>
      </w:r>
      <w:r>
        <w:t xml:space="preserve"> by creating an </w:t>
      </w:r>
      <w:r w:rsidRPr="00AD4052">
        <w:rPr>
          <w:u w:val="single"/>
        </w:rPr>
        <w:t>alternative</w:t>
      </w:r>
      <w:r>
        <w:t xml:space="preserve"> </w:t>
      </w:r>
      <w:r w:rsidRPr="00AD4052">
        <w:rPr>
          <w:u w:val="single"/>
        </w:rPr>
        <w:t>partnership</w:t>
      </w:r>
      <w:r>
        <w:t xml:space="preserve"> for </w:t>
      </w:r>
      <w:r w:rsidRPr="00AD4052">
        <w:rPr>
          <w:u w:val="single"/>
        </w:rPr>
        <w:t>Russia</w:t>
      </w:r>
      <w:r>
        <w:t xml:space="preserve">. </w:t>
      </w:r>
    </w:p>
    <w:p w14:paraId="1190AD03" w14:textId="77777777" w:rsidR="00632801" w:rsidRPr="00632801" w:rsidRDefault="00632801" w:rsidP="00632801">
      <w:r w:rsidRPr="009207D9">
        <w:rPr>
          <w:rStyle w:val="Style13ptBold"/>
        </w:rPr>
        <w:t>Seethi ’25</w:t>
      </w:r>
      <w:r>
        <w:t xml:space="preserve"> [K.M. Seethi, professor in the School of International Relations and Politics at Mahatma Gandhi University; MA, political science, University of Kerala; PhD, South Asia security, University of Kerala. March 11, 2025. The Geopolitics “</w:t>
      </w:r>
      <w:r w:rsidRPr="00720D3F">
        <w:t>Polar Realignment: Trump, Putin, and the Future of Arctic Power Politics</w:t>
      </w:r>
      <w:r>
        <w:t xml:space="preserve">” </w:t>
      </w:r>
      <w:hyperlink r:id="rId32" w:history="1">
        <w:r w:rsidRPr="008C22F2">
          <w:rPr>
            <w:rStyle w:val="Hyperlink"/>
          </w:rPr>
          <w:t>https://thegeopolitics.com/polar-realignment-trump-putin-and-the-future-of-arctic-power-politics/</w:t>
        </w:r>
      </w:hyperlink>
      <w:r>
        <w:t xml:space="preserve"> accessed 7.1.2025 // </w:t>
      </w:r>
      <w:r>
        <w:rPr>
          <w:b/>
          <w:i/>
        </w:rPr>
        <w:t>mosuQ</w:t>
      </w:r>
      <w:r>
        <w:t xml:space="preserve">] </w:t>
      </w:r>
    </w:p>
    <w:p w14:paraId="764A01BC" w14:textId="77777777" w:rsidR="00632801" w:rsidRPr="00FF0AE7" w:rsidRDefault="00632801" w:rsidP="00632801">
      <w:pPr>
        <w:rPr>
          <w:sz w:val="12"/>
        </w:rPr>
      </w:pPr>
      <w:r w:rsidRPr="00FF0AE7">
        <w:rPr>
          <w:sz w:val="12"/>
        </w:rPr>
        <w:t xml:space="preserve">China and NATO Arctic States </w:t>
      </w:r>
    </w:p>
    <w:p w14:paraId="10318B9A" w14:textId="77777777" w:rsidR="00632801" w:rsidRPr="00FF0AE7" w:rsidRDefault="00632801" w:rsidP="00632801">
      <w:pPr>
        <w:rPr>
          <w:sz w:val="12"/>
        </w:rPr>
      </w:pPr>
      <w:r w:rsidRPr="00FF0AE7">
        <w:rPr>
          <w:sz w:val="12"/>
        </w:rPr>
        <w:t xml:space="preserve">A potential </w:t>
      </w:r>
      <w:r w:rsidRPr="00E73EDF">
        <w:rPr>
          <w:rStyle w:val="StyleUnderline"/>
          <w:highlight w:val="cyan"/>
        </w:rPr>
        <w:t>U.S.-Russia</w:t>
      </w:r>
      <w:r w:rsidRPr="00FF0AE7">
        <w:rPr>
          <w:rStyle w:val="StyleUnderline"/>
        </w:rPr>
        <w:t xml:space="preserve"> Arctic </w:t>
      </w:r>
      <w:r w:rsidRPr="00E73EDF">
        <w:rPr>
          <w:rStyle w:val="StyleUnderline"/>
          <w:highlight w:val="cyan"/>
        </w:rPr>
        <w:t>collaboration will</w:t>
      </w:r>
      <w:r w:rsidRPr="00FF0AE7">
        <w:rPr>
          <w:rStyle w:val="StyleUnderline"/>
        </w:rPr>
        <w:t xml:space="preserve"> also </w:t>
      </w:r>
      <w:r w:rsidRPr="00E73EDF">
        <w:rPr>
          <w:rStyle w:val="StyleUnderline"/>
          <w:highlight w:val="cyan"/>
        </w:rPr>
        <w:t xml:space="preserve">cast a long shadow over </w:t>
      </w:r>
      <w:r w:rsidRPr="00E73EDF">
        <w:rPr>
          <w:rStyle w:val="Emphasis"/>
          <w:highlight w:val="cyan"/>
        </w:rPr>
        <w:t>China’s ambitions</w:t>
      </w:r>
      <w:r w:rsidRPr="00FF0AE7">
        <w:rPr>
          <w:rStyle w:val="StyleUnderline"/>
        </w:rPr>
        <w:t xml:space="preserve"> in the region</w:t>
      </w:r>
      <w:r w:rsidRPr="00FF0AE7">
        <w:rPr>
          <w:sz w:val="12"/>
        </w:rPr>
        <w:t xml:space="preserve">. While China has aggressively branded itself a ‘near-Arctic state’ since 2018, </w:t>
      </w:r>
      <w:r w:rsidRPr="00E73EDF">
        <w:rPr>
          <w:rStyle w:val="StyleUnderline"/>
          <w:highlight w:val="cyan"/>
        </w:rPr>
        <w:t>much of its influence</w:t>
      </w:r>
      <w:r w:rsidRPr="00FF0AE7">
        <w:rPr>
          <w:rStyle w:val="StyleUnderline"/>
        </w:rPr>
        <w:t xml:space="preserve"> has </w:t>
      </w:r>
      <w:r w:rsidRPr="00E73EDF">
        <w:rPr>
          <w:rStyle w:val="Emphasis"/>
          <w:highlight w:val="cyan"/>
        </w:rPr>
        <w:t>hinge</w:t>
      </w:r>
      <w:r w:rsidRPr="002E561F">
        <w:rPr>
          <w:rStyle w:val="Emphasis"/>
        </w:rPr>
        <w:t>d</w:t>
      </w:r>
      <w:r w:rsidRPr="00FF0AE7">
        <w:rPr>
          <w:rStyle w:val="StyleUnderline"/>
        </w:rPr>
        <w:t xml:space="preserve"> </w:t>
      </w:r>
      <w:r w:rsidRPr="00E73EDF">
        <w:rPr>
          <w:rStyle w:val="StyleUnderline"/>
          <w:highlight w:val="cyan"/>
        </w:rPr>
        <w:t xml:space="preserve">on investments in </w:t>
      </w:r>
      <w:r w:rsidRPr="00E73EDF">
        <w:rPr>
          <w:rStyle w:val="Emphasis"/>
          <w:highlight w:val="cyan"/>
        </w:rPr>
        <w:t>Russian</w:t>
      </w:r>
      <w:r w:rsidRPr="00FF0AE7">
        <w:rPr>
          <w:rStyle w:val="StyleUnderline"/>
        </w:rPr>
        <w:t xml:space="preserve"> energy and logistics </w:t>
      </w:r>
      <w:r w:rsidRPr="00E73EDF">
        <w:rPr>
          <w:rStyle w:val="StyleUnderline"/>
          <w:highlight w:val="cyan"/>
        </w:rPr>
        <w:t>infrastructure</w:t>
      </w:r>
      <w:r w:rsidRPr="00FF0AE7">
        <w:rPr>
          <w:sz w:val="12"/>
        </w:rPr>
        <w:t xml:space="preserve">—particularly in the Northern Sea Route (NSR). Beijing’s strategy has been to use economic partnerships to expand its strategic footprint without provoking direct geopolitical confrontation. However, </w:t>
      </w:r>
      <w:r w:rsidRPr="00FF0AE7">
        <w:rPr>
          <w:rStyle w:val="StyleUnderline"/>
        </w:rPr>
        <w:t xml:space="preserve">a </w:t>
      </w:r>
      <w:r w:rsidRPr="00E73EDF">
        <w:rPr>
          <w:rStyle w:val="StyleUnderline"/>
          <w:highlight w:val="cyan"/>
        </w:rPr>
        <w:t>Trump-Putin rapprochement</w:t>
      </w:r>
      <w:r w:rsidRPr="00FF0AE7">
        <w:rPr>
          <w:rStyle w:val="StyleUnderline"/>
        </w:rPr>
        <w:t xml:space="preserve"> could </w:t>
      </w:r>
      <w:r w:rsidRPr="00E73EDF">
        <w:rPr>
          <w:rStyle w:val="StyleUnderline"/>
          <w:highlight w:val="cyan"/>
        </w:rPr>
        <w:t xml:space="preserve">dramatically </w:t>
      </w:r>
      <w:r w:rsidRPr="00E73EDF">
        <w:rPr>
          <w:rStyle w:val="Emphasis"/>
          <w:highlight w:val="cyan"/>
        </w:rPr>
        <w:t>alter</w:t>
      </w:r>
      <w:r w:rsidRPr="00E73EDF">
        <w:rPr>
          <w:rStyle w:val="StyleUnderline"/>
          <w:highlight w:val="cyan"/>
        </w:rPr>
        <w:t xml:space="preserve"> these calculations</w:t>
      </w:r>
      <w:r w:rsidRPr="00FF0AE7">
        <w:rPr>
          <w:sz w:val="12"/>
        </w:rPr>
        <w:t xml:space="preserve">. </w:t>
      </w:r>
    </w:p>
    <w:p w14:paraId="57C541A0" w14:textId="77777777" w:rsidR="00632801" w:rsidRPr="00FF0AE7" w:rsidRDefault="00632801" w:rsidP="00632801">
      <w:pPr>
        <w:rPr>
          <w:sz w:val="12"/>
        </w:rPr>
      </w:pPr>
      <w:r w:rsidRPr="00FF0AE7">
        <w:rPr>
          <w:rStyle w:val="StyleUnderline"/>
        </w:rPr>
        <w:t xml:space="preserve">With Russia potentially rekindling energy and logistical cooperation with the United States, </w:t>
      </w:r>
      <w:r w:rsidRPr="00E73EDF">
        <w:rPr>
          <w:rStyle w:val="StyleUnderline"/>
          <w:highlight w:val="cyan"/>
        </w:rPr>
        <w:t>China could find its</w:t>
      </w:r>
      <w:r w:rsidRPr="00FF0AE7">
        <w:rPr>
          <w:rStyle w:val="StyleUnderline"/>
        </w:rPr>
        <w:t xml:space="preserve"> economic </w:t>
      </w:r>
      <w:r w:rsidRPr="00E73EDF">
        <w:rPr>
          <w:rStyle w:val="Emphasis"/>
          <w:highlight w:val="cyan"/>
        </w:rPr>
        <w:t>leverage</w:t>
      </w:r>
      <w:r w:rsidRPr="00FF0AE7">
        <w:rPr>
          <w:rStyle w:val="StyleUnderline"/>
        </w:rPr>
        <w:t xml:space="preserve"> in the Arctic </w:t>
      </w:r>
      <w:r w:rsidRPr="00E73EDF">
        <w:rPr>
          <w:rStyle w:val="Emphasis"/>
          <w:highlight w:val="cyan"/>
        </w:rPr>
        <w:t>significantly diminished</w:t>
      </w:r>
      <w:r w:rsidRPr="00FF0AE7">
        <w:rPr>
          <w:sz w:val="12"/>
        </w:rPr>
        <w:t xml:space="preserve">. The mutual suspicion between Moscow and Beijing is already evident in Russia’s reluctance to grant China greater influence in Arctic governance mechanisms. </w:t>
      </w:r>
      <w:r w:rsidRPr="00FF0AE7">
        <w:rPr>
          <w:rStyle w:val="StyleUnderline"/>
        </w:rPr>
        <w:t>Trump’s strategy to “</w:t>
      </w:r>
      <w:r w:rsidRPr="002E561F">
        <w:rPr>
          <w:rStyle w:val="Emphasis"/>
        </w:rPr>
        <w:t>drive a wedge</w:t>
      </w:r>
      <w:r w:rsidRPr="00FF0AE7">
        <w:rPr>
          <w:rStyle w:val="StyleUnderline"/>
        </w:rPr>
        <w:t xml:space="preserve">” between Moscow and Beijing might inadvertently succeed </w:t>
      </w:r>
      <w:r w:rsidRPr="00E73EDF">
        <w:rPr>
          <w:rStyle w:val="StyleUnderline"/>
          <w:highlight w:val="cyan"/>
        </w:rPr>
        <w:t>if Moscow perceives greater</w:t>
      </w:r>
      <w:r w:rsidRPr="00FF0AE7">
        <w:rPr>
          <w:rStyle w:val="StyleUnderline"/>
        </w:rPr>
        <w:t xml:space="preserve"> strategic and technological </w:t>
      </w:r>
      <w:r w:rsidRPr="00E73EDF">
        <w:rPr>
          <w:rStyle w:val="StyleUnderline"/>
          <w:highlight w:val="cyan"/>
        </w:rPr>
        <w:t xml:space="preserve">gains in partnering with </w:t>
      </w:r>
      <w:r w:rsidRPr="00E73EDF">
        <w:rPr>
          <w:rStyle w:val="Emphasis"/>
          <w:highlight w:val="cyan"/>
        </w:rPr>
        <w:t>Washington</w:t>
      </w:r>
      <w:r w:rsidRPr="00E73EDF">
        <w:rPr>
          <w:rStyle w:val="StyleUnderline"/>
          <w:highlight w:val="cyan"/>
        </w:rPr>
        <w:t xml:space="preserve"> instead of</w:t>
      </w:r>
      <w:r w:rsidRPr="00FF0AE7">
        <w:rPr>
          <w:rStyle w:val="StyleUnderline"/>
        </w:rPr>
        <w:t xml:space="preserve"> relying </w:t>
      </w:r>
      <w:r w:rsidRPr="00E73EDF">
        <w:rPr>
          <w:rStyle w:val="Emphasis"/>
          <w:highlight w:val="cyan"/>
        </w:rPr>
        <w:t>exclusively</w:t>
      </w:r>
      <w:r w:rsidRPr="00FF0AE7">
        <w:rPr>
          <w:rStyle w:val="StyleUnderline"/>
        </w:rPr>
        <w:t xml:space="preserve"> on </w:t>
      </w:r>
      <w:r w:rsidRPr="00E73EDF">
        <w:rPr>
          <w:rStyle w:val="StyleUnderline"/>
          <w:highlight w:val="cyan"/>
        </w:rPr>
        <w:t>Beijing</w:t>
      </w:r>
      <w:r w:rsidRPr="00FF0AE7">
        <w:rPr>
          <w:rStyle w:val="StyleUnderline"/>
        </w:rPr>
        <w:t>’s capital</w:t>
      </w:r>
      <w:r w:rsidRPr="00FF0AE7">
        <w:rPr>
          <w:sz w:val="12"/>
        </w:rPr>
        <w:t xml:space="preserve">. </w:t>
      </w:r>
    </w:p>
    <w:p w14:paraId="742D0B21" w14:textId="73F9B3D2" w:rsidR="00653DD1" w:rsidRDefault="00653DD1" w:rsidP="00FA4684">
      <w:pPr>
        <w:pStyle w:val="Heading3"/>
      </w:pPr>
      <w:r>
        <w:t>2NC---S---</w:t>
      </w:r>
      <w:r w:rsidR="00FF0AE7">
        <w:t xml:space="preserve">Solves </w:t>
      </w:r>
      <w:r>
        <w:t>Warming</w:t>
      </w:r>
    </w:p>
    <w:p w14:paraId="4B5A9A04" w14:textId="1DDC3EAD" w:rsidR="00653DD1" w:rsidRDefault="00C573F3" w:rsidP="00653DD1">
      <w:pPr>
        <w:pStyle w:val="Heading4"/>
      </w:pPr>
      <w:r>
        <w:t xml:space="preserve">Russia </w:t>
      </w:r>
      <w:r w:rsidRPr="00C573F3">
        <w:rPr>
          <w:u w:val="single"/>
        </w:rPr>
        <w:t>cooperation</w:t>
      </w:r>
      <w:r>
        <w:t xml:space="preserve"> is </w:t>
      </w:r>
      <w:r w:rsidRPr="00C573F3">
        <w:rPr>
          <w:u w:val="single"/>
        </w:rPr>
        <w:t>key</w:t>
      </w:r>
      <w:r>
        <w:t xml:space="preserve"> to </w:t>
      </w:r>
      <w:r w:rsidRPr="00C573F3">
        <w:rPr>
          <w:u w:val="single"/>
        </w:rPr>
        <w:t>climate</w:t>
      </w:r>
      <w:r>
        <w:t xml:space="preserve"> </w:t>
      </w:r>
      <w:r w:rsidRPr="00C573F3">
        <w:rPr>
          <w:u w:val="single"/>
        </w:rPr>
        <w:t>research</w:t>
      </w:r>
      <w:r>
        <w:t xml:space="preserve">---no </w:t>
      </w:r>
      <w:r w:rsidRPr="00C573F3">
        <w:rPr>
          <w:u w:val="single"/>
        </w:rPr>
        <w:t>warming</w:t>
      </w:r>
      <w:r>
        <w:t xml:space="preserve"> solvency without it. </w:t>
      </w:r>
    </w:p>
    <w:p w14:paraId="4370D00C" w14:textId="03B20E5E" w:rsidR="00653DD1" w:rsidRDefault="00653DD1" w:rsidP="00653DD1">
      <w:r w:rsidRPr="00C573F3">
        <w:rPr>
          <w:rStyle w:val="Style13ptBold"/>
        </w:rPr>
        <w:t>Andreeva ’23</w:t>
      </w:r>
      <w:r>
        <w:t xml:space="preserve"> [Serafima Andreeva, </w:t>
      </w:r>
      <w:r w:rsidR="00C573F3" w:rsidRPr="00C573F3">
        <w:t>researcher at the Fridtjof Nansen Institute</w:t>
      </w:r>
      <w:r w:rsidR="00C573F3">
        <w:t>; BS, MS, sociology, Norwegian University of Science and Technology</w:t>
      </w:r>
      <w:r>
        <w:t xml:space="preserve">. 2023. </w:t>
      </w:r>
      <w:r>
        <w:rPr>
          <w:i/>
          <w:iCs/>
        </w:rPr>
        <w:t>Arctic Review on Law and Politics</w:t>
      </w:r>
      <w:r>
        <w:t>, Vol. 14 “</w:t>
      </w:r>
      <w:r w:rsidRPr="00653DD1">
        <w:t>Science at Stake – Russia and the Arctic Council</w:t>
      </w:r>
      <w:r>
        <w:t xml:space="preserve">” </w:t>
      </w:r>
      <w:hyperlink r:id="rId33" w:history="1">
        <w:r w:rsidRPr="00A5151B">
          <w:rPr>
            <w:rStyle w:val="Hyperlink"/>
          </w:rPr>
          <w:t>https://arcticreview.no/index.php/arctic/article/view/5455/8705</w:t>
        </w:r>
      </w:hyperlink>
      <w:r>
        <w:t xml:space="preserve"> </w:t>
      </w:r>
      <w:r w:rsidR="00277E27">
        <w:t xml:space="preserve">accessed 7.3.2025 // </w:t>
      </w:r>
      <w:r w:rsidR="00277E27">
        <w:rPr>
          <w:b/>
          <w:i/>
        </w:rPr>
        <w:t>mosuQ</w:t>
      </w:r>
      <w:r w:rsidR="00277E27">
        <w:t>]</w:t>
      </w:r>
    </w:p>
    <w:p w14:paraId="71763B2F" w14:textId="1FF94968" w:rsidR="00653DD1" w:rsidRPr="00057360" w:rsidRDefault="00653DD1" w:rsidP="00653DD1">
      <w:pPr>
        <w:rPr>
          <w:sz w:val="12"/>
        </w:rPr>
      </w:pPr>
      <w:r w:rsidRPr="00E73EDF">
        <w:rPr>
          <w:rStyle w:val="StyleUnderline"/>
          <w:highlight w:val="cyan"/>
        </w:rPr>
        <w:t>The Arctic Council</w:t>
      </w:r>
      <w:r w:rsidRPr="00653DD1">
        <w:rPr>
          <w:rStyle w:val="StyleUnderline"/>
        </w:rPr>
        <w:t xml:space="preserve"> faces an </w:t>
      </w:r>
      <w:r w:rsidRPr="00E73EDF">
        <w:rPr>
          <w:rStyle w:val="StyleUnderline"/>
          <w:highlight w:val="cyan"/>
        </w:rPr>
        <w:t>uncertain future</w:t>
      </w:r>
      <w:r w:rsidRPr="00653DD1">
        <w:rPr>
          <w:rStyle w:val="StyleUnderline"/>
        </w:rPr>
        <w:t xml:space="preserve">, which in turn </w:t>
      </w:r>
      <w:r w:rsidRPr="00E73EDF">
        <w:rPr>
          <w:rStyle w:val="StyleUnderline"/>
          <w:highlight w:val="cyan"/>
        </w:rPr>
        <w:t xml:space="preserve">impacts the </w:t>
      </w:r>
      <w:r w:rsidRPr="00E73EDF">
        <w:rPr>
          <w:rStyle w:val="Emphasis"/>
          <w:highlight w:val="cyan"/>
        </w:rPr>
        <w:t>production of scientific knowledge on climate change</w:t>
      </w:r>
      <w:r w:rsidRPr="00653DD1">
        <w:rPr>
          <w:rStyle w:val="StyleUnderline"/>
        </w:rPr>
        <w:t xml:space="preserve"> and environmental protection of the region</w:t>
      </w:r>
      <w:r w:rsidRPr="00057360">
        <w:rPr>
          <w:sz w:val="12"/>
        </w:rPr>
        <w:t>. In Norway’s (AC chair as of May 11, 2023) presentation of its chairmanship plans, survival of the forum is presented as the overarching objective going forward.26 Recent revisions of Russia’s Arctic policy, removing mentions of the Arctic Council while prioritizing national Arctic interests, coupled with Finland’s recent membership in the North Atlantic Treaty Organization, and Sweden’s pending application, serve as an indication of the diminishing prospects for the future of pan-Arctic cooperation.27 Debates about the future of the Arctic Council have been prominent across media outlets, discussions at Arctic conferences, and academic discussions, showing fluctuating optimism and pessimism regarding the future of the AC.28</w:t>
      </w:r>
    </w:p>
    <w:p w14:paraId="49041495" w14:textId="77777777" w:rsidR="00057360" w:rsidRPr="00057360" w:rsidRDefault="00057360" w:rsidP="00057360">
      <w:pPr>
        <w:rPr>
          <w:sz w:val="12"/>
        </w:rPr>
      </w:pPr>
      <w:r w:rsidRPr="00057360">
        <w:rPr>
          <w:sz w:val="12"/>
        </w:rPr>
        <w:t>3 The history of Russian climate science</w:t>
      </w:r>
    </w:p>
    <w:p w14:paraId="3C9674F7" w14:textId="77777777" w:rsidR="00057360" w:rsidRPr="00057360" w:rsidRDefault="00057360" w:rsidP="00057360">
      <w:pPr>
        <w:rPr>
          <w:sz w:val="12"/>
        </w:rPr>
      </w:pPr>
      <w:r w:rsidRPr="00057360">
        <w:rPr>
          <w:sz w:val="12"/>
        </w:rPr>
        <w:t>3.1 Russian approaches to international climate science</w:t>
      </w:r>
    </w:p>
    <w:p w14:paraId="62280832" w14:textId="77777777" w:rsidR="00057360" w:rsidRPr="00057360" w:rsidRDefault="00057360" w:rsidP="00057360">
      <w:pPr>
        <w:rPr>
          <w:sz w:val="12"/>
        </w:rPr>
      </w:pPr>
      <w:r w:rsidRPr="00057360">
        <w:rPr>
          <w:sz w:val="12"/>
        </w:rPr>
        <w:t>Considering the historical context of Russian, and formerly Soviet climate science provides context for its current contributions to the Arctic Council, and the underlying conditions that underpin their creation, use, and implementation. When the development of climate science is discussed, contributions from Soviet science from the post-war period until the dissolution of the Soviet Union tend to be overlooked.29 Soviet science was in the lead internationally in developing models of atmospheric circulation systems and in the fields of radiation, heat balance, and general climatology.30 During the Cold War, Soviet scientists did not have access to the high-speed computers and infrastructure necessary to develop models to forecast long-term climatic changes.31 Instead, climatologists often used paleoclimatic models, leaning on theories of cyclical climatic changes and history repeating itself, making the paleoclimatic approach one of the dominant traits of Soviet, and later Russian science.32 During the early stages of the Intergovernmental Panel on Climate Change (IPCC), Soviet work on forecasting climate change was presented internationally primarily by a small group of scientists. These Soviet scientists, and later Russian research traditions were in opposition to the IPCC’s focus on the irreversible man-made impact on Earth’s climate.33</w:t>
      </w:r>
    </w:p>
    <w:p w14:paraId="0FBA2250" w14:textId="77777777" w:rsidR="00057360" w:rsidRPr="00057360" w:rsidRDefault="00057360" w:rsidP="00057360">
      <w:pPr>
        <w:rPr>
          <w:sz w:val="12"/>
        </w:rPr>
      </w:pPr>
      <w:r w:rsidRPr="00057360">
        <w:rPr>
          <w:sz w:val="12"/>
        </w:rPr>
        <w:t>During the 1990s, the countries in the former Soviet Union faced significant economic challenges, making all scientific work less of a priority. Many young researchers and parts of the scientific elite left Russian academia, whereas older and established scientists usually stayed in their positions, and skepticism toward man-made climate change prevailed.34 However, in Russia scientific attitudes towards climate change shifted towards anthropogenic explanations in the early 2000s, which coincided with Russia’s ratification of the Kyoto Protocol in 2004, although this was not necessarily the cause of the shift.35 Despite the Russian Academy of Sciences’ assertion that the Kyoto protocol had no scientific basis,36 discourse on the causes of climate change began to place a stronger emphasis on the role of greenhouse gas emissions.37 While anthropogenic explanations of climate change became increasingly prominent in Russian climate science during the 2000s, debates still persisted regarding the extent to which climate change could be associated exclusively with negative outcomes.38</w:t>
      </w:r>
    </w:p>
    <w:p w14:paraId="1D2675C0" w14:textId="34CF4C98" w:rsidR="00057360" w:rsidRPr="00057360" w:rsidRDefault="00057360" w:rsidP="00057360">
      <w:pPr>
        <w:rPr>
          <w:sz w:val="12"/>
        </w:rPr>
      </w:pPr>
      <w:r w:rsidRPr="00057360">
        <w:rPr>
          <w:sz w:val="12"/>
        </w:rPr>
        <w:t>3.2 Russian approaches to climate change</w:t>
      </w:r>
    </w:p>
    <w:p w14:paraId="3F21E5AF" w14:textId="77777777" w:rsidR="00057360" w:rsidRPr="00057360" w:rsidRDefault="00057360" w:rsidP="00057360">
      <w:pPr>
        <w:rPr>
          <w:sz w:val="12"/>
        </w:rPr>
      </w:pPr>
      <w:r w:rsidRPr="00057360">
        <w:rPr>
          <w:sz w:val="12"/>
        </w:rPr>
        <w:t>Despite Russia now being in line with international climate science, Russian approaches to climate change still differ from approaches in the West, both in terms of science, policy and negotiations of international agreements, with Russia highlighting the potential benefits resulting from global warming to a greater degree.39 Discourses on climate risks are frequently accompanied by talk of new opportunities, especially in the Arctic region.40 This is reflected in processes leading up to Russian ratification and implementation of various international environmental agreements, and within domestic policy.41 Domestically the effects are seen through an extensive focus on climate adaptation in favor of mitigation, in contrast to western approaches which to a higher degree favor mitigation through a reduction of greenhouse gas emissions.42 In addition, implementation processes of environmental agreements are frequently affected by priorities related to foreign policy, national image, or economic benefits.43</w:t>
      </w:r>
    </w:p>
    <w:p w14:paraId="3904DA37" w14:textId="77777777" w:rsidR="00057360" w:rsidRPr="00057360" w:rsidRDefault="00057360" w:rsidP="00057360">
      <w:pPr>
        <w:rPr>
          <w:sz w:val="12"/>
        </w:rPr>
      </w:pPr>
      <w:r w:rsidRPr="00057360">
        <w:rPr>
          <w:sz w:val="12"/>
        </w:rPr>
        <w:t>While the domestic discourse on climate change in Russia cooled after ratification of the Kyoto Protocol,44 the ratification itself has been viewed as a political decision, motivated more by image-building than environmental concerns.45 Some scholars have suggested that Russia’s initial motivation for joining the Protocol was to gain admission to the World Trade Organization and that the decision to decline participation in its second phase was influenced by this relationship.46 Despite the opposing views of Russian, and formerly Soviet and Western research traditions, there were ongoing collaborations in the fields of environmental protection and conservation before the Kyoto Protocol as well. The USSR and the USA signed a bilateral agreement on environmental protection in 1972 that incentivized the exchange of expertise on several environmental issues, including pollution, nature conservation, and prevention of environmental emergencies.47 Additionally, the USSR together with the USA, Norway, Canada, and Denmark signed a multilateral agreement on the conservation of polar bears in 1973,48 the first time the five Arctic nations collaborated in a conservation measure through a treaty.49</w:t>
      </w:r>
    </w:p>
    <w:p w14:paraId="62DC06B9" w14:textId="12754C82" w:rsidR="00057360" w:rsidRPr="00057360" w:rsidRDefault="00057360" w:rsidP="00057360">
      <w:pPr>
        <w:rPr>
          <w:sz w:val="12"/>
        </w:rPr>
      </w:pPr>
      <w:r w:rsidRPr="00057360">
        <w:rPr>
          <w:sz w:val="12"/>
        </w:rPr>
        <w:t>3.3 Russian participation in the Arctic Council</w:t>
      </w:r>
    </w:p>
    <w:p w14:paraId="0F7A3793" w14:textId="77777777" w:rsidR="00057360" w:rsidRPr="00057360" w:rsidRDefault="00057360" w:rsidP="00057360">
      <w:pPr>
        <w:rPr>
          <w:sz w:val="12"/>
        </w:rPr>
      </w:pPr>
      <w:r w:rsidRPr="00057360">
        <w:rPr>
          <w:sz w:val="12"/>
        </w:rPr>
        <w:t>The two most prominent controversies related to Russian participation in the AC include the Russian Association of Indigenous Peoples of the North (RAIPON) dispute in 2008 and the Russian annexation of Crimea in 2014.</w:t>
      </w:r>
    </w:p>
    <w:p w14:paraId="075A5D09" w14:textId="77777777" w:rsidR="00057360" w:rsidRPr="00057360" w:rsidRDefault="00057360" w:rsidP="00057360">
      <w:pPr>
        <w:rPr>
          <w:sz w:val="12"/>
        </w:rPr>
      </w:pPr>
      <w:r w:rsidRPr="00057360">
        <w:rPr>
          <w:sz w:val="12"/>
        </w:rPr>
        <w:t>The Russian Arctic strategic goals announced in 2008 included recognition of several risks faced by Indigenous peoples in the Russian Arctic and the need to combat these risks.50 Despite this formal prioritization, RAIPON questioned the Russian government’s sincerity as, in practice, it was continuously violating Indigenous rights in the Arctic.51 This led to the Russian government suspending RAIPON in 2012 and demanding changes in RAIPON leadership in order for the organization to be allowed to continue its work.52 This conflict created tensions between the Russian delegation and other members of the AC.53</w:t>
      </w:r>
    </w:p>
    <w:p w14:paraId="674873CB" w14:textId="77777777" w:rsidR="00057360" w:rsidRPr="00057360" w:rsidRDefault="00057360" w:rsidP="00057360">
      <w:pPr>
        <w:rPr>
          <w:sz w:val="12"/>
        </w:rPr>
      </w:pPr>
      <w:r w:rsidRPr="00057360">
        <w:rPr>
          <w:sz w:val="12"/>
        </w:rPr>
        <w:t>In March 2014, two years after the RAIPON dispute, the Russian annexation of Crimea affected diplomatic relations within the Council.54 Practical consequences in the AC consisted of Canada and the USA boycotting several meetings in the working groups and Russian Foreign Minister Sergey Lavrov not attending the ministerial meeting in Iqaluit, Canada, in 2015.55 Despite increased tensions in Russian–Western relations, work within the AC continued, and Russia increased its sponsorship of several AC projects.56</w:t>
      </w:r>
    </w:p>
    <w:p w14:paraId="4CC7EFC7" w14:textId="77777777" w:rsidR="00057360" w:rsidRPr="00057360" w:rsidRDefault="00057360" w:rsidP="00057360">
      <w:pPr>
        <w:rPr>
          <w:sz w:val="12"/>
        </w:rPr>
      </w:pPr>
      <w:r w:rsidRPr="00057360">
        <w:rPr>
          <w:sz w:val="12"/>
        </w:rPr>
        <w:t>Cooperation in the Council was challenged again when Russia invaded Ukraine on February 24, 2022. The full-scale military invasion affected scientific collaborations worldwide.57 In March 2022, the seven non-Russian AC members declared a pause in their work in the Council.58 Russia, then chairing the AC, could only carry out its plans at a national level, which they proceeded to do.59 With all institutional research collaborations on hold and few windows open for researcher-to-researcher dialogue, the AC is facing its most significant challenge to date.</w:t>
      </w:r>
    </w:p>
    <w:p w14:paraId="4ED7AC2D" w14:textId="618F2D41" w:rsidR="00057360" w:rsidRPr="00057360" w:rsidRDefault="00057360" w:rsidP="00057360">
      <w:pPr>
        <w:rPr>
          <w:sz w:val="12"/>
        </w:rPr>
      </w:pPr>
      <w:r w:rsidRPr="00057360">
        <w:rPr>
          <w:sz w:val="12"/>
        </w:rPr>
        <w:t>4 Three dimensions of Arctic climate science</w:t>
      </w:r>
    </w:p>
    <w:p w14:paraId="395A3C5A" w14:textId="77777777" w:rsidR="00057360" w:rsidRPr="00057360" w:rsidRDefault="00057360" w:rsidP="00057360">
      <w:pPr>
        <w:rPr>
          <w:sz w:val="12"/>
        </w:rPr>
      </w:pPr>
      <w:r w:rsidRPr="00057360">
        <w:rPr>
          <w:rStyle w:val="StyleUnderline"/>
        </w:rPr>
        <w:t xml:space="preserve">The consequences of the current geopolitical climate on the practices of the AC play out across three dimensions: in the maintenance of </w:t>
      </w:r>
      <w:r w:rsidRPr="00057360">
        <w:rPr>
          <w:rStyle w:val="Emphasis"/>
        </w:rPr>
        <w:t>researcher networks</w:t>
      </w:r>
      <w:r w:rsidRPr="00057360">
        <w:rPr>
          <w:rStyle w:val="StyleUnderline"/>
        </w:rPr>
        <w:t xml:space="preserve">, the </w:t>
      </w:r>
      <w:r w:rsidRPr="00057360">
        <w:rPr>
          <w:rStyle w:val="Emphasis"/>
        </w:rPr>
        <w:t>translation of knowledge</w:t>
      </w:r>
      <w:r w:rsidRPr="00057360">
        <w:rPr>
          <w:rStyle w:val="StyleUnderline"/>
        </w:rPr>
        <w:t xml:space="preserve">, and the </w:t>
      </w:r>
      <w:r w:rsidRPr="00057360">
        <w:rPr>
          <w:rStyle w:val="Emphasis"/>
        </w:rPr>
        <w:t>scientific independence</w:t>
      </w:r>
      <w:r w:rsidRPr="00057360">
        <w:rPr>
          <w:rStyle w:val="StyleUnderline"/>
        </w:rPr>
        <w:t xml:space="preserve"> of the Council’s working groups</w:t>
      </w:r>
      <w:r w:rsidRPr="00057360">
        <w:rPr>
          <w:sz w:val="12"/>
        </w:rPr>
        <w:t xml:space="preserve">. These dimensions cannot be neatly separated, as they constitute the premises for each other. </w:t>
      </w:r>
      <w:r w:rsidRPr="00057360">
        <w:rPr>
          <w:rStyle w:val="StyleUnderline"/>
        </w:rPr>
        <w:t xml:space="preserve">The scientific independence of the working groups in the AC enables cooperation through active </w:t>
      </w:r>
      <w:r w:rsidRPr="00057360">
        <w:rPr>
          <w:rStyle w:val="Emphasis"/>
        </w:rPr>
        <w:t>researcher networks</w:t>
      </w:r>
      <w:r w:rsidRPr="00057360">
        <w:rPr>
          <w:rStyle w:val="StyleUnderline"/>
        </w:rPr>
        <w:t xml:space="preserve">, which in turn facilitate for continuous </w:t>
      </w:r>
      <w:r w:rsidRPr="00057360">
        <w:rPr>
          <w:rStyle w:val="Emphasis"/>
        </w:rPr>
        <w:t>translation of knowledge between science and policy</w:t>
      </w:r>
      <w:r w:rsidRPr="00057360">
        <w:rPr>
          <w:sz w:val="12"/>
        </w:rPr>
        <w:t>. Hence, the dimensions are presented through their intertwined co-production.</w:t>
      </w:r>
    </w:p>
    <w:p w14:paraId="4656B68C" w14:textId="77777777" w:rsidR="00057360" w:rsidRPr="00057360" w:rsidRDefault="00057360" w:rsidP="00057360">
      <w:pPr>
        <w:rPr>
          <w:sz w:val="12"/>
        </w:rPr>
      </w:pPr>
      <w:r w:rsidRPr="00057360">
        <w:rPr>
          <w:rStyle w:val="StyleUnderline"/>
        </w:rPr>
        <w:t xml:space="preserve">Firstly, within the dimension of knowledge translation, the </w:t>
      </w:r>
      <w:r w:rsidRPr="00E73EDF">
        <w:rPr>
          <w:rStyle w:val="StyleUnderline"/>
          <w:highlight w:val="cyan"/>
        </w:rPr>
        <w:t>scientists</w:t>
      </w:r>
      <w:r w:rsidRPr="00057360">
        <w:rPr>
          <w:rStyle w:val="StyleUnderline"/>
        </w:rPr>
        <w:t xml:space="preserve"> in this study explain part of their </w:t>
      </w:r>
      <w:r w:rsidRPr="00E73EDF">
        <w:rPr>
          <w:rStyle w:val="StyleUnderline"/>
          <w:highlight w:val="cyan"/>
        </w:rPr>
        <w:t>work</w:t>
      </w:r>
      <w:r w:rsidRPr="00057360">
        <w:rPr>
          <w:rStyle w:val="StyleUnderline"/>
        </w:rPr>
        <w:t xml:space="preserve"> as </w:t>
      </w:r>
      <w:r w:rsidRPr="00E73EDF">
        <w:rPr>
          <w:rStyle w:val="StyleUnderline"/>
          <w:highlight w:val="cyan"/>
        </w:rPr>
        <w:t xml:space="preserve">mediating between scientific knowledge production and </w:t>
      </w:r>
      <w:r w:rsidRPr="00E73EDF">
        <w:rPr>
          <w:rStyle w:val="Emphasis"/>
          <w:highlight w:val="cyan"/>
        </w:rPr>
        <w:t>political action</w:t>
      </w:r>
      <w:r w:rsidRPr="00057360">
        <w:rPr>
          <w:rStyle w:val="StyleUnderline"/>
        </w:rPr>
        <w:t xml:space="preserve">. They </w:t>
      </w:r>
      <w:r w:rsidRPr="00E73EDF">
        <w:rPr>
          <w:rStyle w:val="StyleUnderline"/>
          <w:highlight w:val="cyan"/>
        </w:rPr>
        <w:t>translate their findings by</w:t>
      </w:r>
      <w:r w:rsidRPr="00057360">
        <w:rPr>
          <w:rStyle w:val="StyleUnderline"/>
        </w:rPr>
        <w:t xml:space="preserve"> presenting them at conferences, </w:t>
      </w:r>
      <w:r w:rsidRPr="00E73EDF">
        <w:rPr>
          <w:rStyle w:val="Emphasis"/>
          <w:highlight w:val="cyan"/>
        </w:rPr>
        <w:t>talking to policy actors</w:t>
      </w:r>
      <w:r w:rsidRPr="00057360">
        <w:rPr>
          <w:rStyle w:val="StyleUnderline"/>
        </w:rPr>
        <w:t xml:space="preserve">, and </w:t>
      </w:r>
      <w:r w:rsidRPr="00057360">
        <w:rPr>
          <w:rStyle w:val="Emphasis"/>
        </w:rPr>
        <w:t>motivating them</w:t>
      </w:r>
      <w:r w:rsidRPr="00057360">
        <w:rPr>
          <w:rStyle w:val="StyleUnderline"/>
        </w:rPr>
        <w:t xml:space="preserve"> to act. Their perceived role in the interface between science and policy is </w:t>
      </w:r>
      <w:r w:rsidRPr="00057360">
        <w:rPr>
          <w:rStyle w:val="Emphasis"/>
        </w:rPr>
        <w:t>active</w:t>
      </w:r>
      <w:r w:rsidRPr="00057360">
        <w:rPr>
          <w:rStyle w:val="StyleUnderline"/>
        </w:rPr>
        <w:t xml:space="preserve">, with works of translation forming the </w:t>
      </w:r>
      <w:r w:rsidRPr="00057360">
        <w:rPr>
          <w:rStyle w:val="Emphasis"/>
        </w:rPr>
        <w:t>core</w:t>
      </w:r>
      <w:r w:rsidRPr="00057360">
        <w:rPr>
          <w:rStyle w:val="StyleUnderline"/>
        </w:rPr>
        <w:t xml:space="preserve"> of their practices</w:t>
      </w:r>
      <w:r w:rsidRPr="00057360">
        <w:rPr>
          <w:sz w:val="12"/>
        </w:rPr>
        <w:t>. During an interview with a Russian scientist, he explained the importance of outreach to critical actors for engagement in his research area:</w:t>
      </w:r>
    </w:p>
    <w:p w14:paraId="01DE6B6A" w14:textId="77777777" w:rsidR="00057360" w:rsidRPr="00057360" w:rsidRDefault="00057360" w:rsidP="00057360">
      <w:pPr>
        <w:rPr>
          <w:sz w:val="12"/>
        </w:rPr>
      </w:pPr>
      <w:r w:rsidRPr="00057360">
        <w:rPr>
          <w:sz w:val="12"/>
        </w:rPr>
        <w:t>Close relationships with people and with their surroundings, which means it is also essential to meet people in person, right? Conferences or events where first faces [leading politicians] participate, or other people with influence, who need you to carry information to them, you must show your position to them, and explain … to motivate them. (Russian Scientist 2, 2022)60</w:t>
      </w:r>
    </w:p>
    <w:p w14:paraId="33624416" w14:textId="77777777" w:rsidR="00057360" w:rsidRPr="00057360" w:rsidRDefault="00057360" w:rsidP="00057360">
      <w:pPr>
        <w:rPr>
          <w:sz w:val="12"/>
        </w:rPr>
      </w:pPr>
      <w:r w:rsidRPr="00057360">
        <w:rPr>
          <w:sz w:val="12"/>
        </w:rPr>
        <w:t>By explaining the importance of dialogue with decision-makers, Russian Scientist 2 illustrates how his role goes beyond scientific work to active engagement with policy. In this quote, an active role of translation and broadcasting of scientific knowledge becomes a condition forming his practice. However, regardless of enrollment and the spreading of interest, active researcher engagement does not guarantee the implementation of produced scientific knowledge.</w:t>
      </w:r>
    </w:p>
    <w:p w14:paraId="73A78BC9" w14:textId="77777777" w:rsidR="00057360" w:rsidRPr="00057360" w:rsidRDefault="00057360" w:rsidP="00057360">
      <w:pPr>
        <w:rPr>
          <w:sz w:val="12"/>
        </w:rPr>
      </w:pPr>
      <w:r w:rsidRPr="00057360">
        <w:rPr>
          <w:sz w:val="12"/>
        </w:rPr>
        <w:t>How the implementation takes place for me is another mystery. It’s like a black box. Because it’s hard to say. If I’ve held a conference and I’ve been listened to for a few hours, someone’s heard something I’ve said, where does all this go? I do not know. How is this implemented? I do not know. What I do know, however, is in the form of feedback. When someone asks me, “Hello, please, show me, tell me, why does Arkhangelsk hang after Murmansk?” I understand that it is an interest. If there is a governor who asks me about this here, then I understand that this means that we are on the right track. (Russian Scientist 1, 2022)</w:t>
      </w:r>
    </w:p>
    <w:p w14:paraId="11DE8C90" w14:textId="77777777" w:rsidR="00057360" w:rsidRPr="00057360" w:rsidRDefault="00057360" w:rsidP="00057360">
      <w:pPr>
        <w:rPr>
          <w:sz w:val="12"/>
        </w:rPr>
      </w:pPr>
      <w:r w:rsidRPr="00057360">
        <w:rPr>
          <w:sz w:val="12"/>
        </w:rPr>
        <w:t>Russian Scientist 1 compares his experiences with the perceived implementation and use of his research to a black box. The role of feedback is emphasized, both as a mechanism to show that his work is being received by policymakers and as a personal motivating factor. As there are no mechanisms or guarantees for being heard, any acknowledgment of research becomes an unexpected win.</w:t>
      </w:r>
    </w:p>
    <w:p w14:paraId="57C7BC77" w14:textId="77777777" w:rsidR="00057360" w:rsidRPr="00057360" w:rsidRDefault="00057360" w:rsidP="00057360">
      <w:pPr>
        <w:rPr>
          <w:sz w:val="12"/>
        </w:rPr>
      </w:pPr>
      <w:r w:rsidRPr="00057360">
        <w:rPr>
          <w:sz w:val="12"/>
        </w:rPr>
        <w:t>And I can say that when politicians start talking about this, without even referring to me, but they use my terms and the phrases I used three or four years ago, it doesn’t upset me. Instead, I’m overjoyed because it means that the knowledge has reached them. It means they have read what I have written; it means they have heard it! (Russian Scientist 1, 2022)</w:t>
      </w:r>
    </w:p>
    <w:p w14:paraId="2AFB5A20" w14:textId="77777777" w:rsidR="00057360" w:rsidRPr="00057360" w:rsidRDefault="00057360" w:rsidP="00057360">
      <w:pPr>
        <w:rPr>
          <w:sz w:val="12"/>
        </w:rPr>
      </w:pPr>
      <w:r w:rsidRPr="00057360">
        <w:rPr>
          <w:sz w:val="12"/>
        </w:rPr>
        <w:t>Another essential element of perceived contributions to the use of climate knowledge is the perception of being heard by Russian policymakers. Russian Scientist 1, in this case, highlights how he has experienced his terms and phrases as being received by politicians, indicating occasional active bonds between science and policy in Russian Arctic climate science. During this interview, he explained the importance of their scientific work being in line with the sustainable development goals (SDGs) of the United Nations, as this contributes to credibility and standardization.</w:t>
      </w:r>
    </w:p>
    <w:p w14:paraId="00EBFA4B" w14:textId="77777777" w:rsidR="00057360" w:rsidRPr="00057360" w:rsidRDefault="00057360" w:rsidP="00057360">
      <w:pPr>
        <w:rPr>
          <w:sz w:val="12"/>
        </w:rPr>
      </w:pPr>
      <w:r w:rsidRPr="00057360">
        <w:rPr>
          <w:sz w:val="12"/>
        </w:rPr>
        <w:t>In our work, we developed several indexes on sustainable development. We wanted to do something exciting; we wanted to see where we were positioned in relation to the SDGs. And we were relieved when our indicators practically matched all of these! [Laughs.] Of course, there is never an absolute similarity, but the differences in rating mainly depended on the inclusion of more variables. When we found this out, we breathed a sigh of relief and knew that what we use does not differ much from the data used by the World Bank or the ministries of the UN. (Russian Scientist 1, 2022)</w:t>
      </w:r>
    </w:p>
    <w:p w14:paraId="76515084" w14:textId="77777777" w:rsidR="00057360" w:rsidRPr="00057360" w:rsidRDefault="00057360" w:rsidP="00057360">
      <w:pPr>
        <w:rPr>
          <w:sz w:val="12"/>
        </w:rPr>
      </w:pPr>
      <w:r w:rsidRPr="00057360">
        <w:rPr>
          <w:sz w:val="12"/>
        </w:rPr>
        <w:t>Historically, Russian climate science has differed from the perspectives of the IPCC and Western climate science. A wish for international consensus and alignment with the SDGs reflects the discursive shift of Russian climate science toward an international consensus.</w:t>
      </w:r>
    </w:p>
    <w:p w14:paraId="71540B1F" w14:textId="77777777" w:rsidR="00057360" w:rsidRPr="00057360" w:rsidRDefault="00057360" w:rsidP="00057360">
      <w:pPr>
        <w:rPr>
          <w:sz w:val="12"/>
        </w:rPr>
      </w:pPr>
      <w:r w:rsidRPr="00E73EDF">
        <w:rPr>
          <w:rStyle w:val="StyleUnderline"/>
          <w:highlight w:val="cyan"/>
        </w:rPr>
        <w:t>Translation</w:t>
      </w:r>
      <w:r w:rsidRPr="00057360">
        <w:rPr>
          <w:rStyle w:val="StyleUnderline"/>
        </w:rPr>
        <w:t xml:space="preserve"> between science and policy </w:t>
      </w:r>
      <w:r w:rsidRPr="00E73EDF">
        <w:rPr>
          <w:rStyle w:val="StyleUnderline"/>
          <w:highlight w:val="cyan"/>
        </w:rPr>
        <w:t>is</w:t>
      </w:r>
      <w:r w:rsidRPr="00057360">
        <w:rPr>
          <w:rStyle w:val="StyleUnderline"/>
        </w:rPr>
        <w:t xml:space="preserve"> also </w:t>
      </w:r>
      <w:r w:rsidRPr="00E73EDF">
        <w:rPr>
          <w:rStyle w:val="StyleUnderline"/>
          <w:highlight w:val="cyan"/>
        </w:rPr>
        <w:t xml:space="preserve">prominent in the </w:t>
      </w:r>
      <w:r w:rsidRPr="00E73EDF">
        <w:rPr>
          <w:rStyle w:val="Emphasis"/>
          <w:highlight w:val="cyan"/>
        </w:rPr>
        <w:t>Council</w:t>
      </w:r>
      <w:r w:rsidRPr="00057360">
        <w:rPr>
          <w:rStyle w:val="StyleUnderline"/>
        </w:rPr>
        <w:t xml:space="preserve">, as </w:t>
      </w:r>
      <w:r w:rsidRPr="00E73EDF">
        <w:rPr>
          <w:rStyle w:val="StyleUnderline"/>
          <w:highlight w:val="cyan"/>
        </w:rPr>
        <w:t>reports created by</w:t>
      </w:r>
      <w:r w:rsidRPr="00057360">
        <w:rPr>
          <w:rStyle w:val="StyleUnderline"/>
        </w:rPr>
        <w:t xml:space="preserve"> its </w:t>
      </w:r>
      <w:r w:rsidRPr="00E73EDF">
        <w:rPr>
          <w:rStyle w:val="StyleUnderline"/>
          <w:highlight w:val="cyan"/>
        </w:rPr>
        <w:t>working groups</w:t>
      </w:r>
      <w:r w:rsidRPr="00057360">
        <w:rPr>
          <w:rStyle w:val="StyleUnderline"/>
        </w:rPr>
        <w:t xml:space="preserve"> must </w:t>
      </w:r>
      <w:r w:rsidRPr="00E73EDF">
        <w:rPr>
          <w:rStyle w:val="StyleUnderline"/>
          <w:highlight w:val="cyan"/>
        </w:rPr>
        <w:t xml:space="preserve">make their way to </w:t>
      </w:r>
      <w:r w:rsidRPr="00E73EDF">
        <w:rPr>
          <w:rStyle w:val="Emphasis"/>
          <w:highlight w:val="cyan"/>
        </w:rPr>
        <w:t>policymakers</w:t>
      </w:r>
      <w:r w:rsidRPr="00057360">
        <w:rPr>
          <w:rStyle w:val="StyleUnderline"/>
        </w:rPr>
        <w:t xml:space="preserve">. </w:t>
      </w:r>
      <w:r w:rsidRPr="00E73EDF">
        <w:rPr>
          <w:rStyle w:val="StyleUnderline"/>
          <w:highlight w:val="cyan"/>
        </w:rPr>
        <w:t>For policymakers to understand the value</w:t>
      </w:r>
      <w:r w:rsidRPr="00057360">
        <w:rPr>
          <w:rStyle w:val="StyleUnderline"/>
        </w:rPr>
        <w:t xml:space="preserve"> of research results developed in the AC working groups, </w:t>
      </w:r>
      <w:r w:rsidRPr="00E73EDF">
        <w:rPr>
          <w:rStyle w:val="StyleUnderline"/>
          <w:highlight w:val="cyan"/>
        </w:rPr>
        <w:t xml:space="preserve">it is essential to </w:t>
      </w:r>
      <w:r w:rsidRPr="00E73EDF">
        <w:rPr>
          <w:rStyle w:val="Emphasis"/>
          <w:highlight w:val="cyan"/>
        </w:rPr>
        <w:t>translate</w:t>
      </w:r>
      <w:r w:rsidRPr="00057360">
        <w:rPr>
          <w:rStyle w:val="StyleUnderline"/>
        </w:rPr>
        <w:t xml:space="preserve"> scientific results into the language of policymakers</w:t>
      </w:r>
      <w:r w:rsidRPr="00057360">
        <w:rPr>
          <w:sz w:val="12"/>
        </w:rPr>
        <w:t>.</w:t>
      </w:r>
    </w:p>
    <w:p w14:paraId="487239D0" w14:textId="77777777" w:rsidR="00057360" w:rsidRPr="00057360" w:rsidRDefault="00057360" w:rsidP="00057360">
      <w:pPr>
        <w:rPr>
          <w:sz w:val="12"/>
        </w:rPr>
      </w:pPr>
      <w:r w:rsidRPr="00057360">
        <w:rPr>
          <w:sz w:val="12"/>
        </w:rPr>
        <w:t>It’s like trying to put a fish in the ocean, wishing for it to be caught by the right person at the right time. Of course, it’s a gamble. You think you published your best work, and it may not even be discovered. There’s a sea of articles out there, and management, neither at the bureaucratic nor the ministerial level, can understand them completely. You need someone who pulls things together and does things. Our scientific reports are heavy; they are not easy for politicians to understand, but we try to create summaries in twenty pages or so, and then we have a list with policy recommendations, which are negotiated and make it easier for us to get things through. We get a lot of praise for telling the root of what’s important, why it is important, and why this will make a difference. So, it makes it much easier to release the fish into the sea. (AC Member 2, 2022)</w:t>
      </w:r>
    </w:p>
    <w:p w14:paraId="3DAA8977" w14:textId="77777777" w:rsidR="00057360" w:rsidRPr="00057360" w:rsidRDefault="00057360" w:rsidP="00057360">
      <w:pPr>
        <w:rPr>
          <w:sz w:val="12"/>
        </w:rPr>
      </w:pPr>
      <w:r w:rsidRPr="00057360">
        <w:rPr>
          <w:sz w:val="12"/>
        </w:rPr>
        <w:t>The translation between science and policy in the Council is key for making use of the produced knowledge in the AC working groups. Russian Scientist 1 described how knowledge is translated to policymakers through dialogue, and AC Member 2 explained how the AC, in addition to publishing heavy scientific reports, includes policy recommendations and summaries. The translation of Arctic science to the field of policymakers does not go unnoticed. AC Member 1 recounted how the Arctic Climate Impact Assessment (ACIA) report in 2005 made a noticeable impression on a Bangladeshi minister at an IPCC meeting.</w:t>
      </w:r>
    </w:p>
    <w:p w14:paraId="09C42489" w14:textId="77777777" w:rsidR="00057360" w:rsidRPr="00057360" w:rsidRDefault="00057360" w:rsidP="00057360">
      <w:pPr>
        <w:rPr>
          <w:sz w:val="12"/>
        </w:rPr>
      </w:pPr>
      <w:r w:rsidRPr="00057360">
        <w:rPr>
          <w:sz w:val="12"/>
        </w:rPr>
        <w:t>We made the Arctic Climate Impact Assessment in 2004 and 2005, which is a bible, and many Russian scientists were involved in this as well. We traveled to Buenos Aires to an IPCC meeting and discussed our findings. The first person to take the floor after us was the minister of Bangladesh, and he had tears in his eyes, saying that “this is the most tragic day in my life, for you are telling us that several millions of my people will be flooded and must leave their homes,” and that was right. When the Arctic melts, Bangladesh will be severely affected. (AC Member 1, 2022)</w:t>
      </w:r>
    </w:p>
    <w:p w14:paraId="3D72F38C" w14:textId="77777777" w:rsidR="00057360" w:rsidRPr="00057360" w:rsidRDefault="00057360" w:rsidP="00057360">
      <w:pPr>
        <w:rPr>
          <w:sz w:val="12"/>
        </w:rPr>
      </w:pPr>
      <w:r w:rsidRPr="00057360">
        <w:rPr>
          <w:sz w:val="12"/>
        </w:rPr>
        <w:t>The ACIA report is one of many examples of how the knowledge produced by the Council has achieved political traction. The AC has contributed to several environmental conventions affecting national and international environmental policy. During the interviews with AC members 1 and 2, they explained the success stories of the Stockholm Convention and the Minamata Convention, which are examples of how Arctic scientific knowledge directly impacts political action.61 The idea of scientists as translators, suppliers, and brokers of knowledge was also prominent in the Minamata Convention, as the AMAP working group took an active part in the processes leading up to international negotiations on the convention.62</w:t>
      </w:r>
    </w:p>
    <w:p w14:paraId="640D6528" w14:textId="77777777" w:rsidR="00057360" w:rsidRPr="00057360" w:rsidRDefault="00057360" w:rsidP="00057360">
      <w:pPr>
        <w:rPr>
          <w:sz w:val="12"/>
        </w:rPr>
      </w:pPr>
      <w:r w:rsidRPr="00057360">
        <w:rPr>
          <w:sz w:val="12"/>
        </w:rPr>
        <w:t>The second dimension of scientific cooperation in the Council is the importance of researcher networks.63 The maintenance of researcher networks in the AC gives individual scientists a sense of belonging to the work and fields of their colleagues. As the AC is an arena that intertwines knowledge creation and decision-making, the translations that happen internally in the working groups rely on translations between science and policy, and vice versa.</w:t>
      </w:r>
    </w:p>
    <w:p w14:paraId="0CED3299" w14:textId="77777777" w:rsidR="00057360" w:rsidRPr="00057360" w:rsidRDefault="00057360" w:rsidP="00057360">
      <w:pPr>
        <w:rPr>
          <w:sz w:val="12"/>
        </w:rPr>
      </w:pPr>
      <w:r w:rsidRPr="00057360">
        <w:rPr>
          <w:sz w:val="12"/>
        </w:rPr>
        <w:t xml:space="preserve">Thirdly, the lack of binding obligations is partly responsible for giving the Council its political legitimacy and the opportunity to lift necessary knowledge to the level of international conventions. </w:t>
      </w:r>
      <w:r w:rsidRPr="00057360">
        <w:rPr>
          <w:rStyle w:val="StyleUnderline"/>
        </w:rPr>
        <w:t xml:space="preserve">The non-binding principle of </w:t>
      </w:r>
      <w:r w:rsidRPr="00E73EDF">
        <w:rPr>
          <w:rStyle w:val="StyleUnderline"/>
          <w:highlight w:val="cyan"/>
        </w:rPr>
        <w:t xml:space="preserve">the Council protects </w:t>
      </w:r>
      <w:r w:rsidRPr="00E73EDF">
        <w:rPr>
          <w:rStyle w:val="Emphasis"/>
          <w:highlight w:val="cyan"/>
        </w:rPr>
        <w:t>scientific integrity</w:t>
      </w:r>
      <w:r w:rsidRPr="00057360">
        <w:rPr>
          <w:rStyle w:val="StyleUnderline"/>
        </w:rPr>
        <w:t xml:space="preserve"> through its partial separation from obligations in policy fields, and the </w:t>
      </w:r>
      <w:r w:rsidRPr="00E73EDF">
        <w:rPr>
          <w:rStyle w:val="StyleUnderline"/>
          <w:highlight w:val="cyan"/>
        </w:rPr>
        <w:t>working groups</w:t>
      </w:r>
      <w:r w:rsidRPr="00C573F3">
        <w:rPr>
          <w:rStyle w:val="StyleUnderline"/>
        </w:rPr>
        <w:t xml:space="preserve"> gain</w:t>
      </w:r>
      <w:r w:rsidRPr="00057360">
        <w:rPr>
          <w:rStyle w:val="StyleUnderline"/>
        </w:rPr>
        <w:t xml:space="preserve"> the </w:t>
      </w:r>
      <w:r w:rsidRPr="00E73EDF">
        <w:rPr>
          <w:rStyle w:val="StyleUnderline"/>
          <w:highlight w:val="cyan"/>
        </w:rPr>
        <w:t>free</w:t>
      </w:r>
      <w:r w:rsidRPr="00057360">
        <w:rPr>
          <w:rStyle w:val="StyleUnderline"/>
        </w:rPr>
        <w:t xml:space="preserve">dom </w:t>
      </w:r>
      <w:r w:rsidRPr="00E73EDF">
        <w:rPr>
          <w:rStyle w:val="StyleUnderline"/>
          <w:highlight w:val="cyan"/>
        </w:rPr>
        <w:t xml:space="preserve">to provide </w:t>
      </w:r>
      <w:r w:rsidRPr="00E73EDF">
        <w:rPr>
          <w:rStyle w:val="Emphasis"/>
          <w:highlight w:val="cyan"/>
        </w:rPr>
        <w:t>precise policy recommendations</w:t>
      </w:r>
      <w:r w:rsidRPr="00057360">
        <w:rPr>
          <w:sz w:val="12"/>
        </w:rPr>
        <w:t>:</w:t>
      </w:r>
    </w:p>
    <w:p w14:paraId="5299D54B" w14:textId="77777777" w:rsidR="00057360" w:rsidRPr="00057360" w:rsidRDefault="00057360" w:rsidP="00057360">
      <w:pPr>
        <w:rPr>
          <w:sz w:val="12"/>
        </w:rPr>
      </w:pPr>
      <w:r w:rsidRPr="00057360">
        <w:rPr>
          <w:sz w:val="12"/>
        </w:rPr>
        <w:t>I think the Arctic Council is very important in the sense that it has not been politicized, that it does not come with many binding agreements because they would have been diluted, right? It would be thin soup. […] The recommendations of the working groups that are at a lower political level can be quite precise, right? Then you can do something because it is at a management level. (Expert Interview 1, 2022)</w:t>
      </w:r>
    </w:p>
    <w:p w14:paraId="5FE779C9" w14:textId="77777777" w:rsidR="00057360" w:rsidRPr="00057360" w:rsidRDefault="00057360" w:rsidP="00057360">
      <w:pPr>
        <w:rPr>
          <w:sz w:val="12"/>
        </w:rPr>
      </w:pPr>
      <w:r w:rsidRPr="00057360">
        <w:rPr>
          <w:sz w:val="12"/>
        </w:rPr>
        <w:t>The most important thing for us is the principle of scientific integrity. We emphasize that our reports are scientific and represent the view of the experts and not the Arctic Council nor the views of the working groups as such. It’s important to act as a legitimate, scientific body. (AC Member 2, 2022)</w:t>
      </w:r>
    </w:p>
    <w:p w14:paraId="53145DF0" w14:textId="77777777" w:rsidR="00057360" w:rsidRPr="00057360" w:rsidRDefault="00057360" w:rsidP="00057360">
      <w:pPr>
        <w:rPr>
          <w:sz w:val="12"/>
        </w:rPr>
      </w:pPr>
      <w:r w:rsidRPr="00057360">
        <w:rPr>
          <w:sz w:val="12"/>
        </w:rPr>
        <w:t>In these interviews, two levels of importance are presented for the scientific legitimacy of the AC: the principle of scientific integrity, and the ability to provide non-diluted recommendations. Even though knowledge production in the AC working groups is incentivized by a level of disconnect between science and policy, the fields of science and policy are not entirely separated. This intertwining is visible in the relationship between the Council’s three levels, as consensus is required for decisions to be made, and the mandate in the working groups is received from senior Arctic officials and ministerial meetings.64 However, by emphasizing the separation of the scientific reports from the official views of the Council, AC Member 2 illustrates room for legitimacy through depoliticization.</w:t>
      </w:r>
    </w:p>
    <w:p w14:paraId="056842F1" w14:textId="77777777" w:rsidR="00057360" w:rsidRPr="00057360" w:rsidRDefault="00057360" w:rsidP="00057360">
      <w:pPr>
        <w:rPr>
          <w:sz w:val="12"/>
        </w:rPr>
      </w:pPr>
      <w:r w:rsidRPr="00057360">
        <w:rPr>
          <w:sz w:val="12"/>
        </w:rPr>
        <w:t>Analysis of the interviews reveals that the co-production of scientific knowledge in the Council operates across three dimensions, namely: researcher networks, translation of scientific knowledge between science and policy, and scientific integrity. All aspects of the co-production and outreach of Arctic climate science affect each other, as active researcher networks enable possibilities for knowledge translation to the field of policy, and depoliticized scientific integrity contributes to the legitimacy of the translated knowledge and creates room for cooperation through international researcher networks in the AC.</w:t>
      </w:r>
    </w:p>
    <w:p w14:paraId="65C50ED7" w14:textId="2D4684FA" w:rsidR="00057360" w:rsidRPr="00057360" w:rsidRDefault="00057360" w:rsidP="00057360">
      <w:pPr>
        <w:rPr>
          <w:sz w:val="12"/>
        </w:rPr>
      </w:pPr>
      <w:r w:rsidRPr="00057360">
        <w:rPr>
          <w:sz w:val="12"/>
        </w:rPr>
        <w:t>5 How the Russian war against Ukraine has changed conditions in Arctic science</w:t>
      </w:r>
    </w:p>
    <w:p w14:paraId="53D73B93" w14:textId="77777777" w:rsidR="00057360" w:rsidRPr="00057360" w:rsidRDefault="00057360" w:rsidP="00057360">
      <w:pPr>
        <w:rPr>
          <w:sz w:val="12"/>
        </w:rPr>
      </w:pPr>
      <w:r w:rsidRPr="00057360">
        <w:rPr>
          <w:sz w:val="12"/>
        </w:rPr>
        <w:t>5.1 The weakening of dimensions in the Arctic Council</w:t>
      </w:r>
    </w:p>
    <w:p w14:paraId="09475A39" w14:textId="77777777" w:rsidR="00057360" w:rsidRPr="00057360" w:rsidRDefault="00057360" w:rsidP="00057360">
      <w:pPr>
        <w:rPr>
          <w:sz w:val="12"/>
        </w:rPr>
      </w:pPr>
      <w:r w:rsidRPr="00057360">
        <w:rPr>
          <w:sz w:val="12"/>
        </w:rPr>
        <w:t>During an interview in late spring 2022, a Russian scientist expressed concern for the future of Arctic climate science.</w:t>
      </w:r>
    </w:p>
    <w:p w14:paraId="37D2B197" w14:textId="77777777" w:rsidR="00057360" w:rsidRPr="00057360" w:rsidRDefault="00057360" w:rsidP="00057360">
      <w:pPr>
        <w:rPr>
          <w:sz w:val="12"/>
        </w:rPr>
      </w:pPr>
      <w:r w:rsidRPr="00057360">
        <w:rPr>
          <w:sz w:val="12"/>
        </w:rPr>
        <w:t>We are in total isolation; we are sanctioned everywhere. Who will care about the climate? Of course, there are [Russian] institutes that work on climate, but their work has become almost insignificant. There are some people that say that if we don’t act now, we have a scary future ahead of us when it comes to climate change, but we are already living in a frightening future, and not because of the climate. The current prospects are alarming, and climate has nothing to do with the matter. And based on that, convincing someone to work with climate … I have worked with Arctic climate all my life; I now feel that it is entirely useless for me to talk to anyone because I become a person from a completely different planet. (Russian Scientist 4, 2022)</w:t>
      </w:r>
    </w:p>
    <w:p w14:paraId="27F96F1A" w14:textId="77777777" w:rsidR="00057360" w:rsidRPr="00057360" w:rsidRDefault="00057360" w:rsidP="00057360">
      <w:pPr>
        <w:rPr>
          <w:sz w:val="12"/>
        </w:rPr>
      </w:pPr>
      <w:r w:rsidRPr="00057360">
        <w:rPr>
          <w:sz w:val="12"/>
        </w:rPr>
        <w:t>There are two main arguments embedded in this quotation. First, Russian Scientist 4 explains how he finds himself in a bind between translating his knowledge of climatic changes in the Arctic and understanding the risks of the current political situation. Understandably, the current political priorities and discourses that have followed the Ukraine crisis concern short-term military risks. For some, the long-term effects of climate change, no matter their danger, pale in comparison to the impacts of the war. Second, he emphasizes how Russian climate science is currently in total isolation. Both the dimensions of the translation of scientific knowledge and the value of networks appear fragile and at risk of weakening. Russian Scientists 1 and 2 mention how the translation of knowledge and communication around scientific results are of key value in the development and growth of their research, leading to a question of how Arctic science can be heard and used if it cannot be translated or communicated.</w:t>
      </w:r>
    </w:p>
    <w:p w14:paraId="439DB6DE" w14:textId="77777777" w:rsidR="00057360" w:rsidRPr="00057360" w:rsidRDefault="00057360" w:rsidP="00057360">
      <w:pPr>
        <w:rPr>
          <w:sz w:val="12"/>
        </w:rPr>
      </w:pPr>
      <w:r w:rsidRPr="00057360">
        <w:rPr>
          <w:rStyle w:val="StyleUnderline"/>
        </w:rPr>
        <w:t xml:space="preserve">Just as Russian scientists encounter difficulties translating their knowledge inside Russia, </w:t>
      </w:r>
      <w:r w:rsidRPr="00E73EDF">
        <w:rPr>
          <w:rStyle w:val="StyleUnderline"/>
          <w:highlight w:val="cyan"/>
        </w:rPr>
        <w:t>the Council faces</w:t>
      </w:r>
      <w:r w:rsidRPr="00057360">
        <w:rPr>
          <w:rStyle w:val="StyleUnderline"/>
        </w:rPr>
        <w:t xml:space="preserve"> similar </w:t>
      </w:r>
      <w:r w:rsidRPr="00E73EDF">
        <w:rPr>
          <w:rStyle w:val="StyleUnderline"/>
          <w:highlight w:val="cyan"/>
        </w:rPr>
        <w:t xml:space="preserve">challenges due to the </w:t>
      </w:r>
      <w:r w:rsidRPr="00E73EDF">
        <w:rPr>
          <w:rStyle w:val="Emphasis"/>
          <w:highlight w:val="cyan"/>
        </w:rPr>
        <w:t>freeze in cooperation</w:t>
      </w:r>
      <w:r w:rsidRPr="00E73EDF">
        <w:rPr>
          <w:rStyle w:val="StyleUnderline"/>
          <w:highlight w:val="cyan"/>
        </w:rPr>
        <w:t xml:space="preserve"> with</w:t>
      </w:r>
      <w:r w:rsidRPr="00057360">
        <w:rPr>
          <w:rStyle w:val="StyleUnderline"/>
        </w:rPr>
        <w:t xml:space="preserve"> their </w:t>
      </w:r>
      <w:r w:rsidRPr="00E73EDF">
        <w:rPr>
          <w:rStyle w:val="StyleUnderline"/>
          <w:highlight w:val="cyan"/>
        </w:rPr>
        <w:t>Russian colleagues</w:t>
      </w:r>
      <w:r w:rsidRPr="00057360">
        <w:rPr>
          <w:rStyle w:val="StyleUnderline"/>
        </w:rPr>
        <w:t xml:space="preserve">. The consequences of the pause play out at material and social levels. </w:t>
      </w:r>
      <w:r w:rsidRPr="00E73EDF">
        <w:rPr>
          <w:rStyle w:val="Emphasis"/>
          <w:highlight w:val="cyan"/>
        </w:rPr>
        <w:t>Researcher networks</w:t>
      </w:r>
      <w:r w:rsidRPr="00E73EDF">
        <w:rPr>
          <w:rStyle w:val="StyleUnderline"/>
          <w:highlight w:val="cyan"/>
        </w:rPr>
        <w:t xml:space="preserve"> are</w:t>
      </w:r>
      <w:r w:rsidRPr="00057360">
        <w:rPr>
          <w:rStyle w:val="StyleUnderline"/>
        </w:rPr>
        <w:t xml:space="preserve"> only one of the things </w:t>
      </w:r>
      <w:r w:rsidRPr="00E73EDF">
        <w:rPr>
          <w:rStyle w:val="StyleUnderline"/>
          <w:highlight w:val="cyan"/>
        </w:rPr>
        <w:t>lost</w:t>
      </w:r>
      <w:r w:rsidRPr="00057360">
        <w:rPr>
          <w:rStyle w:val="StyleUnderline"/>
        </w:rPr>
        <w:t xml:space="preserve"> in this lack of translation, as </w:t>
      </w:r>
      <w:r w:rsidRPr="00E73EDF">
        <w:rPr>
          <w:rStyle w:val="StyleUnderline"/>
          <w:highlight w:val="cyan"/>
        </w:rPr>
        <w:t>challenges</w:t>
      </w:r>
      <w:r w:rsidRPr="00057360">
        <w:rPr>
          <w:rStyle w:val="StyleUnderline"/>
        </w:rPr>
        <w:t xml:space="preserve"> mount </w:t>
      </w:r>
      <w:r w:rsidRPr="00E73EDF">
        <w:rPr>
          <w:rStyle w:val="StyleUnderline"/>
          <w:highlight w:val="cyan"/>
        </w:rPr>
        <w:t>in</w:t>
      </w:r>
      <w:r w:rsidRPr="00057360">
        <w:rPr>
          <w:rStyle w:val="StyleUnderline"/>
        </w:rPr>
        <w:t xml:space="preserve"> the </w:t>
      </w:r>
      <w:r w:rsidRPr="00E73EDF">
        <w:rPr>
          <w:rStyle w:val="Emphasis"/>
          <w:highlight w:val="cyan"/>
        </w:rPr>
        <w:t>gathering</w:t>
      </w:r>
      <w:r w:rsidRPr="00057360">
        <w:rPr>
          <w:rStyle w:val="Emphasis"/>
        </w:rPr>
        <w:t xml:space="preserve"> of </w:t>
      </w:r>
      <w:r w:rsidRPr="00E73EDF">
        <w:rPr>
          <w:rStyle w:val="Emphasis"/>
          <w:highlight w:val="cyan"/>
        </w:rPr>
        <w:t>data</w:t>
      </w:r>
      <w:r w:rsidRPr="00E73EDF">
        <w:rPr>
          <w:rStyle w:val="StyleUnderline"/>
          <w:highlight w:val="cyan"/>
        </w:rPr>
        <w:t xml:space="preserve"> on thawing </w:t>
      </w:r>
      <w:r w:rsidRPr="00E73EDF">
        <w:rPr>
          <w:rStyle w:val="Emphasis"/>
          <w:highlight w:val="cyan"/>
        </w:rPr>
        <w:t>permafrost</w:t>
      </w:r>
      <w:r w:rsidRPr="00E73EDF">
        <w:rPr>
          <w:rStyle w:val="StyleUnderline"/>
          <w:highlight w:val="cyan"/>
        </w:rPr>
        <w:t xml:space="preserve">, </w:t>
      </w:r>
      <w:r w:rsidRPr="00E73EDF">
        <w:rPr>
          <w:rStyle w:val="Emphasis"/>
          <w:highlight w:val="cyan"/>
        </w:rPr>
        <w:t>biodiversity</w:t>
      </w:r>
      <w:r w:rsidRPr="00E73EDF">
        <w:rPr>
          <w:rStyle w:val="StyleUnderline"/>
          <w:highlight w:val="cyan"/>
        </w:rPr>
        <w:t xml:space="preserve">, and </w:t>
      </w:r>
      <w:r w:rsidRPr="00E73EDF">
        <w:rPr>
          <w:rStyle w:val="Emphasis"/>
          <w:highlight w:val="cyan"/>
        </w:rPr>
        <w:t>environmental monitoring</w:t>
      </w:r>
      <w:r w:rsidRPr="00057360">
        <w:rPr>
          <w:sz w:val="12"/>
        </w:rPr>
        <w:t xml:space="preserve"> from Russian territory. </w:t>
      </w:r>
      <w:r w:rsidRPr="00E73EDF">
        <w:rPr>
          <w:rStyle w:val="Emphasis"/>
          <w:highlight w:val="cyan"/>
        </w:rPr>
        <w:t>Russian data plays a crucial role in Arctic climate research</w:t>
      </w:r>
      <w:r w:rsidRPr="00057360">
        <w:rPr>
          <w:sz w:val="12"/>
        </w:rPr>
        <w:t xml:space="preserve">.65,66 </w:t>
      </w:r>
      <w:r w:rsidRPr="00E73EDF">
        <w:rPr>
          <w:rStyle w:val="StyleUnderline"/>
          <w:highlight w:val="cyan"/>
        </w:rPr>
        <w:t>Suspensions of scientific collaboration</w:t>
      </w:r>
      <w:r w:rsidRPr="00057360">
        <w:rPr>
          <w:rStyle w:val="StyleUnderline"/>
        </w:rPr>
        <w:t xml:space="preserve"> and lack of access to data after the Russian invasion of Ukraine </w:t>
      </w:r>
      <w:r w:rsidRPr="00E73EDF">
        <w:rPr>
          <w:rStyle w:val="StyleUnderline"/>
          <w:highlight w:val="cyan"/>
        </w:rPr>
        <w:t xml:space="preserve">are </w:t>
      </w:r>
      <w:r w:rsidRPr="00E73EDF">
        <w:rPr>
          <w:rStyle w:val="Emphasis"/>
          <w:highlight w:val="cyan"/>
        </w:rPr>
        <w:t>worrying scientific communities</w:t>
      </w:r>
      <w:r w:rsidRPr="00057360">
        <w:rPr>
          <w:sz w:val="12"/>
        </w:rPr>
        <w:t>, and calls to resume cooperation can be heard.67</w:t>
      </w:r>
    </w:p>
    <w:p w14:paraId="49FE3D38" w14:textId="21645C3D" w:rsidR="00720D3F" w:rsidRDefault="00720D3F" w:rsidP="00720D3F">
      <w:pPr>
        <w:pStyle w:val="Heading3"/>
      </w:pPr>
      <w:r>
        <w:t xml:space="preserve">2NC---S---AT: </w:t>
      </w:r>
      <w:r w:rsidR="004E4DB4">
        <w:t>No Enforcement / AC is Non-Binding</w:t>
      </w:r>
    </w:p>
    <w:p w14:paraId="397F7665" w14:textId="56C363FC" w:rsidR="00720D3F" w:rsidRDefault="004E4DB4" w:rsidP="00720D3F">
      <w:pPr>
        <w:pStyle w:val="Heading4"/>
      </w:pPr>
      <w:r>
        <w:t xml:space="preserve">The Council has power through the </w:t>
      </w:r>
      <w:r w:rsidRPr="004E4DB4">
        <w:rPr>
          <w:u w:val="single"/>
        </w:rPr>
        <w:t>counterplan</w:t>
      </w:r>
      <w:r>
        <w:t xml:space="preserve">---the </w:t>
      </w:r>
      <w:r w:rsidRPr="004E4DB4">
        <w:rPr>
          <w:u w:val="single"/>
        </w:rPr>
        <w:t>framework</w:t>
      </w:r>
      <w:r>
        <w:t xml:space="preserve"> is there for a </w:t>
      </w:r>
      <w:r w:rsidRPr="004E4DB4">
        <w:rPr>
          <w:u w:val="single"/>
        </w:rPr>
        <w:t>one</w:t>
      </w:r>
      <w:r>
        <w:t>-</w:t>
      </w:r>
      <w:r w:rsidRPr="004E4DB4">
        <w:rPr>
          <w:u w:val="single"/>
        </w:rPr>
        <w:t>time</w:t>
      </w:r>
      <w:r>
        <w:t xml:space="preserve"> agreement </w:t>
      </w:r>
      <w:r w:rsidRPr="004E4DB4">
        <w:rPr>
          <w:u w:val="single"/>
        </w:rPr>
        <w:t>binding</w:t>
      </w:r>
      <w:r>
        <w:t xml:space="preserve"> agreement with AC </w:t>
      </w:r>
      <w:r w:rsidRPr="004E4DB4">
        <w:rPr>
          <w:u w:val="single"/>
        </w:rPr>
        <w:t>enforceability</w:t>
      </w:r>
      <w:r>
        <w:t xml:space="preserve">. </w:t>
      </w:r>
    </w:p>
    <w:p w14:paraId="1137CA98" w14:textId="37F61009" w:rsidR="009207D9" w:rsidRPr="00697BA9" w:rsidRDefault="009207D9" w:rsidP="009207D9">
      <w:r w:rsidRPr="00697BA9">
        <w:rPr>
          <w:rStyle w:val="Style13ptBold"/>
        </w:rPr>
        <w:t>Migeed ’22</w:t>
      </w:r>
      <w:r>
        <w:t xml:space="preserve"> [Ryan R. Migeed, international attorney and legal scholar; </w:t>
      </w:r>
      <w:r w:rsidRPr="009207D9">
        <w:t>one of two American stagiaires for the Court of Justice of the European Union</w:t>
      </w:r>
      <w:r>
        <w:t xml:space="preserve">; BA, political science and public communications; American University; JD, The George Washington University School of Law. June 14, 2022. </w:t>
      </w:r>
      <w:r>
        <w:rPr>
          <w:i/>
          <w:iCs/>
        </w:rPr>
        <w:t>Ocean and Coastal Law Journal</w:t>
      </w:r>
      <w:r>
        <w:t xml:space="preserve"> “</w:t>
      </w:r>
      <w:r w:rsidRPr="00697BA9">
        <w:t>Ending the Game of Environmental Politics in the Arctic: How the Arctic States Can Achieve Dispute Resolution Using Existing Legal Frameworks</w:t>
      </w:r>
      <w:r>
        <w:t xml:space="preserve">” </w:t>
      </w:r>
      <w:hyperlink r:id="rId34" w:history="1">
        <w:r w:rsidRPr="00B34B1C">
          <w:rPr>
            <w:rStyle w:val="Hyperlink"/>
          </w:rPr>
          <w:t>https://papers.ssrn.com/sol3/papers.cfm?abstract_id=4125765</w:t>
        </w:r>
      </w:hyperlink>
      <w:r>
        <w:t xml:space="preserve"> </w:t>
      </w:r>
      <w:r w:rsidR="00277E27">
        <w:t xml:space="preserve">accessed 7.3.2025 // </w:t>
      </w:r>
      <w:r w:rsidR="00277E27">
        <w:rPr>
          <w:b/>
          <w:i/>
        </w:rPr>
        <w:t>mosuQ</w:t>
      </w:r>
      <w:r w:rsidR="00277E27">
        <w:t>]</w:t>
      </w:r>
    </w:p>
    <w:p w14:paraId="62F13B94" w14:textId="77777777" w:rsidR="00720D3F" w:rsidRPr="00563CC3" w:rsidRDefault="00720D3F" w:rsidP="00720D3F">
      <w:pPr>
        <w:rPr>
          <w:sz w:val="12"/>
        </w:rPr>
      </w:pPr>
      <w:r w:rsidRPr="00563CC3">
        <w:rPr>
          <w:sz w:val="12"/>
        </w:rPr>
        <w:t>1. The Executive Function: The Arctic Council Should Enforce Joint Environmental Protections</w:t>
      </w:r>
    </w:p>
    <w:p w14:paraId="5B8790AE" w14:textId="77777777" w:rsidR="00720D3F" w:rsidRPr="00563CC3" w:rsidRDefault="00720D3F" w:rsidP="00720D3F">
      <w:pPr>
        <w:rPr>
          <w:sz w:val="12"/>
        </w:rPr>
      </w:pPr>
      <w:r w:rsidRPr="00563CC3">
        <w:rPr>
          <w:rStyle w:val="StyleUnderline"/>
        </w:rPr>
        <w:t xml:space="preserve">The </w:t>
      </w:r>
      <w:r w:rsidRPr="00E73EDF">
        <w:rPr>
          <w:rStyle w:val="StyleUnderline"/>
          <w:highlight w:val="cyan"/>
        </w:rPr>
        <w:t xml:space="preserve">Arctic Council’s </w:t>
      </w:r>
      <w:r w:rsidRPr="00E73EDF">
        <w:rPr>
          <w:rStyle w:val="Emphasis"/>
          <w:highlight w:val="cyan"/>
        </w:rPr>
        <w:t>working groups</w:t>
      </w:r>
      <w:r w:rsidRPr="00E73EDF">
        <w:rPr>
          <w:rStyle w:val="StyleUnderline"/>
          <w:highlight w:val="cyan"/>
        </w:rPr>
        <w:t xml:space="preserve"> have</w:t>
      </w:r>
      <w:r w:rsidRPr="00563CC3">
        <w:rPr>
          <w:rStyle w:val="StyleUnderline"/>
        </w:rPr>
        <w:t xml:space="preserve"> already </w:t>
      </w:r>
      <w:r w:rsidRPr="00E73EDF">
        <w:rPr>
          <w:rStyle w:val="StyleUnderline"/>
          <w:highlight w:val="cyan"/>
        </w:rPr>
        <w:t xml:space="preserve">developed a number of policy </w:t>
      </w:r>
      <w:r w:rsidRPr="00E73EDF">
        <w:rPr>
          <w:rStyle w:val="Emphasis"/>
          <w:highlight w:val="cyan"/>
        </w:rPr>
        <w:t>proposals</w:t>
      </w:r>
      <w:r w:rsidRPr="00563CC3">
        <w:rPr>
          <w:sz w:val="12"/>
        </w:rPr>
        <w:t xml:space="preserve"> that could be implemented. For instance, the Protection of the Arctic Marine Environment (PAME) has proposed establishing a network of “Marine Protected Areas” (MPAs), specially managed ecological areas identified for conservation measures under national laws.182 The proposal provides an overarching framework to link nationally managed MPAs within the separate EEZs of Arctic States to coastal and inland habitats, with the goal of harmonizing conservation and preserving biodiversity in the region.183 </w:t>
      </w:r>
      <w:r w:rsidRPr="00E73EDF">
        <w:rPr>
          <w:rStyle w:val="StyleUnderline"/>
          <w:highlight w:val="cyan"/>
        </w:rPr>
        <w:t>The</w:t>
      </w:r>
      <w:r w:rsidRPr="00563CC3">
        <w:rPr>
          <w:rStyle w:val="StyleUnderline"/>
        </w:rPr>
        <w:t xml:space="preserve"> Arctic </w:t>
      </w:r>
      <w:r w:rsidRPr="00E73EDF">
        <w:rPr>
          <w:rStyle w:val="StyleUnderline"/>
          <w:highlight w:val="cyan"/>
        </w:rPr>
        <w:t>Council could turn</w:t>
      </w:r>
      <w:r w:rsidRPr="00563CC3">
        <w:rPr>
          <w:rStyle w:val="StyleUnderline"/>
        </w:rPr>
        <w:t xml:space="preserve"> PAME’s </w:t>
      </w:r>
      <w:r w:rsidRPr="00E73EDF">
        <w:rPr>
          <w:rStyle w:val="Emphasis"/>
          <w:highlight w:val="cyan"/>
        </w:rPr>
        <w:t>framework proposal</w:t>
      </w:r>
      <w:r w:rsidRPr="00E73EDF">
        <w:rPr>
          <w:rStyle w:val="StyleUnderline"/>
          <w:highlight w:val="cyan"/>
        </w:rPr>
        <w:t xml:space="preserve"> into a </w:t>
      </w:r>
      <w:r w:rsidRPr="00E73EDF">
        <w:rPr>
          <w:rStyle w:val="Emphasis"/>
          <w:highlight w:val="cyan"/>
        </w:rPr>
        <w:t>binding agreement</w:t>
      </w:r>
      <w:r w:rsidRPr="00563CC3">
        <w:rPr>
          <w:sz w:val="12"/>
        </w:rPr>
        <w:t>, as one author has suggested.184</w:t>
      </w:r>
    </w:p>
    <w:p w14:paraId="7AC63CF9" w14:textId="3FCBFC2E" w:rsidR="00720D3F" w:rsidRPr="00563CC3" w:rsidRDefault="00720D3F" w:rsidP="00720D3F">
      <w:pPr>
        <w:rPr>
          <w:sz w:val="12"/>
        </w:rPr>
      </w:pPr>
      <w:r w:rsidRPr="00563CC3">
        <w:rPr>
          <w:sz w:val="12"/>
        </w:rPr>
        <w:t xml:space="preserve">Indeed, much or all of PAME’s proposals—and the </w:t>
      </w:r>
      <w:r w:rsidRPr="00563CC3">
        <w:rPr>
          <w:rStyle w:val="StyleUnderline"/>
        </w:rPr>
        <w:t>proposals of the Council’s other working groups</w:t>
      </w:r>
      <w:r w:rsidRPr="00563CC3">
        <w:rPr>
          <w:sz w:val="12"/>
        </w:rPr>
        <w:t>—</w:t>
      </w:r>
      <w:r w:rsidRPr="00563CC3">
        <w:rPr>
          <w:rStyle w:val="StyleUnderline"/>
        </w:rPr>
        <w:t xml:space="preserve">could be made binding in </w:t>
      </w:r>
      <w:r w:rsidRPr="00E73EDF">
        <w:rPr>
          <w:rStyle w:val="StyleUnderline"/>
          <w:highlight w:val="cyan"/>
        </w:rPr>
        <w:t xml:space="preserve">a </w:t>
      </w:r>
      <w:r w:rsidRPr="00E73EDF">
        <w:rPr>
          <w:rStyle w:val="Emphasis"/>
          <w:highlight w:val="cyan"/>
        </w:rPr>
        <w:t>one-time agreement</w:t>
      </w:r>
      <w:r w:rsidRPr="00563CC3">
        <w:rPr>
          <w:rStyle w:val="StyleUnderline"/>
        </w:rPr>
        <w:t xml:space="preserve"> to </w:t>
      </w:r>
      <w:r w:rsidRPr="00E73EDF">
        <w:rPr>
          <w:rStyle w:val="StyleUnderline"/>
          <w:highlight w:val="cyan"/>
        </w:rPr>
        <w:t>strengthen</w:t>
      </w:r>
      <w:r w:rsidRPr="00563CC3">
        <w:rPr>
          <w:rStyle w:val="StyleUnderline"/>
        </w:rPr>
        <w:t xml:space="preserve"> the </w:t>
      </w:r>
      <w:r w:rsidRPr="00E73EDF">
        <w:rPr>
          <w:rStyle w:val="StyleUnderline"/>
          <w:highlight w:val="cyan"/>
        </w:rPr>
        <w:t xml:space="preserve">working groups’ </w:t>
      </w:r>
      <w:r w:rsidRPr="00E73EDF">
        <w:rPr>
          <w:rStyle w:val="Emphasis"/>
          <w:highlight w:val="cyan"/>
        </w:rPr>
        <w:t>role as policymakers</w:t>
      </w:r>
      <w:r w:rsidRPr="00563CC3">
        <w:rPr>
          <w:sz w:val="12"/>
        </w:rPr>
        <w:t xml:space="preserve">. While some IMO conventions have been critiqued as unenforceable because they are “framework norms or norms not tailored to Arctic conditions,”185 their </w:t>
      </w:r>
      <w:r w:rsidRPr="00563CC3">
        <w:rPr>
          <w:rStyle w:val="StyleUnderline"/>
        </w:rPr>
        <w:t xml:space="preserve">regional </w:t>
      </w:r>
      <w:r w:rsidRPr="00563CC3">
        <w:rPr>
          <w:rStyle w:val="Emphasis"/>
        </w:rPr>
        <w:t>enforceability</w:t>
      </w:r>
      <w:r w:rsidRPr="00563CC3">
        <w:rPr>
          <w:rStyle w:val="StyleUnderline"/>
        </w:rPr>
        <w:t xml:space="preserve"> can be dictated by </w:t>
      </w:r>
      <w:r w:rsidRPr="00563CC3">
        <w:rPr>
          <w:rStyle w:val="Emphasis"/>
        </w:rPr>
        <w:t>regional organizations</w:t>
      </w:r>
      <w:r w:rsidRPr="00563CC3">
        <w:rPr>
          <w:rStyle w:val="StyleUnderline"/>
        </w:rPr>
        <w:t xml:space="preserve">. </w:t>
      </w:r>
      <w:r w:rsidRPr="00E73EDF">
        <w:rPr>
          <w:rStyle w:val="StyleUnderline"/>
          <w:highlight w:val="cyan"/>
        </w:rPr>
        <w:t>Enforcement</w:t>
      </w:r>
      <w:r w:rsidRPr="00563CC3">
        <w:rPr>
          <w:rStyle w:val="StyleUnderline"/>
        </w:rPr>
        <w:t xml:space="preserve"> of these agreements, with special concern to Arctic conditions, </w:t>
      </w:r>
      <w:r w:rsidRPr="00E73EDF">
        <w:rPr>
          <w:rStyle w:val="StyleUnderline"/>
          <w:highlight w:val="cyan"/>
        </w:rPr>
        <w:t xml:space="preserve">is </w:t>
      </w:r>
      <w:r w:rsidRPr="00E73EDF">
        <w:rPr>
          <w:rStyle w:val="Emphasis"/>
          <w:highlight w:val="cyan"/>
        </w:rPr>
        <w:t>squarely within the Arctic Council’s remit</w:t>
      </w:r>
      <w:r w:rsidRPr="00563CC3">
        <w:rPr>
          <w:sz w:val="12"/>
        </w:rPr>
        <w:t xml:space="preserve">. </w:t>
      </w:r>
    </w:p>
    <w:p w14:paraId="5931D61B" w14:textId="77777777" w:rsidR="00C66FA7" w:rsidRDefault="00C66FA7" w:rsidP="00C66FA7">
      <w:pPr>
        <w:pStyle w:val="Heading2"/>
      </w:pPr>
    </w:p>
    <w:p w14:paraId="1AC435DB" w14:textId="57A4DAF3" w:rsidR="008C2F3B" w:rsidRDefault="00AF53D6" w:rsidP="008C2F3B">
      <w:pPr>
        <w:pStyle w:val="Heading2"/>
      </w:pPr>
      <w:r>
        <w:t>Uniqueness</w:t>
      </w:r>
    </w:p>
    <w:p w14:paraId="7A334EC1" w14:textId="6B210BA2" w:rsidR="00AF53D6" w:rsidRDefault="00AF53D6" w:rsidP="00AF53D6">
      <w:pPr>
        <w:pStyle w:val="Heading3"/>
      </w:pPr>
      <w:r>
        <w:t>2NC---UQ</w:t>
      </w:r>
      <w:r w:rsidR="00E47ACA">
        <w:t>---US Support</w:t>
      </w:r>
      <w:r w:rsidR="00710456">
        <w:t xml:space="preserve"> (Legitimacy I/L)</w:t>
      </w:r>
    </w:p>
    <w:p w14:paraId="00D92ED6" w14:textId="45031007" w:rsidR="00AF53D6" w:rsidRDefault="00AF53D6" w:rsidP="00AF53D6">
      <w:pPr>
        <w:pStyle w:val="Heading4"/>
      </w:pPr>
      <w:r>
        <w:t xml:space="preserve">The </w:t>
      </w:r>
      <w:r w:rsidRPr="00CE50F9">
        <w:rPr>
          <w:u w:val="single"/>
        </w:rPr>
        <w:t>Trump</w:t>
      </w:r>
      <w:r>
        <w:t xml:space="preserve"> admin </w:t>
      </w:r>
      <w:r w:rsidRPr="00CE50F9">
        <w:rPr>
          <w:u w:val="single"/>
        </w:rPr>
        <w:t>empirically</w:t>
      </w:r>
      <w:r>
        <w:t xml:space="preserve"> </w:t>
      </w:r>
      <w:r w:rsidRPr="00CE50F9">
        <w:rPr>
          <w:u w:val="single"/>
        </w:rPr>
        <w:t>delegitimizes</w:t>
      </w:r>
      <w:r>
        <w:t xml:space="preserve"> the Arctic Council</w:t>
      </w:r>
      <w:r w:rsidR="00CE50F9">
        <w:t xml:space="preserve">, </w:t>
      </w:r>
      <w:r w:rsidR="00CE50F9" w:rsidRPr="00CE50F9">
        <w:rPr>
          <w:u w:val="single"/>
        </w:rPr>
        <w:t>especially</w:t>
      </w:r>
      <w:r w:rsidR="00CE50F9">
        <w:t xml:space="preserve"> when focusing on its </w:t>
      </w:r>
      <w:r w:rsidR="00CE50F9" w:rsidRPr="00CE50F9">
        <w:rPr>
          <w:u w:val="single"/>
        </w:rPr>
        <w:t>inclusion</w:t>
      </w:r>
      <w:r w:rsidR="00CE50F9">
        <w:t xml:space="preserve"> of other states</w:t>
      </w:r>
      <w:r>
        <w:t>---</w:t>
      </w:r>
      <w:r w:rsidR="00CE50F9">
        <w:t xml:space="preserve">consultation under the </w:t>
      </w:r>
      <w:r w:rsidR="00CE50F9" w:rsidRPr="00CE50F9">
        <w:rPr>
          <w:u w:val="single"/>
        </w:rPr>
        <w:t>Trump</w:t>
      </w:r>
      <w:r w:rsidR="00CE50F9">
        <w:t xml:space="preserve"> admin is </w:t>
      </w:r>
      <w:r w:rsidR="00CE50F9" w:rsidRPr="00CE50F9">
        <w:rPr>
          <w:u w:val="single"/>
        </w:rPr>
        <w:t>key</w:t>
      </w:r>
      <w:r w:rsidR="00CE50F9">
        <w:t xml:space="preserve"> to giving the Council legitimacy</w:t>
      </w:r>
      <w:r>
        <w:t xml:space="preserve">. </w:t>
      </w:r>
    </w:p>
    <w:p w14:paraId="3826DBDC" w14:textId="127B159E" w:rsidR="00AF53D6" w:rsidRPr="00AF53D6" w:rsidRDefault="00AF53D6" w:rsidP="00AF53D6">
      <w:r w:rsidRPr="00AF53D6">
        <w:rPr>
          <w:rStyle w:val="Style13ptBold"/>
        </w:rPr>
        <w:t>Olczak ’24</w:t>
      </w:r>
      <w:r>
        <w:t xml:space="preserve"> [Nicholas Olczak, </w:t>
      </w:r>
      <w:r w:rsidRPr="00AF53D6">
        <w:t>postdoctoral researcher in the Department of Economic History and International Relations at Stockholm University and an Associate Fellow of the Swedish Institute of International Affairs</w:t>
      </w:r>
      <w:r>
        <w:t xml:space="preserve">; BA, international studies, University of Birmingham; MA, journalism, University of Hong Kong; MA, East Asian studies, Leiden University; PhD, international relations and affairs, Stockholm University. December 5, 2024. Cambridge University Press, </w:t>
      </w:r>
      <w:r>
        <w:rPr>
          <w:i/>
          <w:iCs/>
        </w:rPr>
        <w:t>Review of International Studies</w:t>
      </w:r>
      <w:r>
        <w:t xml:space="preserve"> “</w:t>
      </w:r>
      <w:r w:rsidRPr="00AF53D6">
        <w:t>Variation in states’ discursive (de)legitimation of international institutions: The case of the Arctic Council</w:t>
      </w:r>
      <w:r>
        <w:t xml:space="preserve">” </w:t>
      </w:r>
      <w:hyperlink r:id="rId35" w:history="1">
        <w:r w:rsidRPr="00B34B1C">
          <w:rPr>
            <w:rStyle w:val="Hyperlink"/>
          </w:rPr>
          <w:t>https://www.cambridge.org/core/journals/review-of-international-studies/article/variation-in-states-discursive-delegitimation-of-international-institutions-the-case-of-the-arctic-council</w:t>
        </w:r>
      </w:hyperlink>
      <w:r>
        <w:t xml:space="preserve"> </w:t>
      </w:r>
      <w:r w:rsidR="00277E27">
        <w:t xml:space="preserve">accessed 7.3.2025 // </w:t>
      </w:r>
      <w:r w:rsidR="00277E27">
        <w:rPr>
          <w:b/>
          <w:i/>
        </w:rPr>
        <w:t>mosuQ</w:t>
      </w:r>
      <w:r w:rsidR="00277E27">
        <w:t>]</w:t>
      </w:r>
    </w:p>
    <w:p w14:paraId="34002538" w14:textId="77777777" w:rsidR="00AF53D6" w:rsidRPr="00CE50F9" w:rsidRDefault="00AF53D6" w:rsidP="00AF53D6">
      <w:pPr>
        <w:rPr>
          <w:sz w:val="12"/>
        </w:rPr>
      </w:pPr>
      <w:r w:rsidRPr="00CE50F9">
        <w:rPr>
          <w:sz w:val="12"/>
        </w:rPr>
        <w:t xml:space="preserve">In the second period, </w:t>
      </w:r>
      <w:r w:rsidRPr="00CE50F9">
        <w:rPr>
          <w:rStyle w:val="StyleUnderline"/>
        </w:rPr>
        <w:t xml:space="preserve">from the end of </w:t>
      </w:r>
      <w:r w:rsidRPr="00E73EDF">
        <w:rPr>
          <w:rStyle w:val="StyleUnderline"/>
          <w:highlight w:val="cyan"/>
        </w:rPr>
        <w:t>2015 through</w:t>
      </w:r>
      <w:r w:rsidRPr="00CE50F9">
        <w:rPr>
          <w:rStyle w:val="StyleUnderline"/>
        </w:rPr>
        <w:t xml:space="preserve"> until the end of </w:t>
      </w:r>
      <w:r w:rsidRPr="00E73EDF">
        <w:rPr>
          <w:rStyle w:val="StyleUnderline"/>
          <w:highlight w:val="cyan"/>
        </w:rPr>
        <w:t>2018, there is</w:t>
      </w:r>
      <w:r w:rsidRPr="00CE50F9">
        <w:rPr>
          <w:rStyle w:val="StyleUnderline"/>
        </w:rPr>
        <w:t xml:space="preserve"> overall </w:t>
      </w:r>
      <w:r w:rsidRPr="00E73EDF">
        <w:rPr>
          <w:rStyle w:val="StyleUnderline"/>
          <w:highlight w:val="cyan"/>
        </w:rPr>
        <w:t xml:space="preserve">a </w:t>
      </w:r>
      <w:r w:rsidRPr="00E73EDF">
        <w:rPr>
          <w:rStyle w:val="Emphasis"/>
          <w:highlight w:val="cyan"/>
        </w:rPr>
        <w:t>low level of US legitimation</w:t>
      </w:r>
      <w:r w:rsidRPr="00E73EDF">
        <w:rPr>
          <w:rStyle w:val="StyleUnderline"/>
          <w:highlight w:val="cyan"/>
        </w:rPr>
        <w:t xml:space="preserve"> of the</w:t>
      </w:r>
      <w:r w:rsidRPr="00CE50F9">
        <w:rPr>
          <w:rStyle w:val="StyleUnderline"/>
        </w:rPr>
        <w:t xml:space="preserve"> Arctic </w:t>
      </w:r>
      <w:r w:rsidRPr="00E73EDF">
        <w:rPr>
          <w:rStyle w:val="StyleUnderline"/>
          <w:highlight w:val="cyan"/>
        </w:rPr>
        <w:t>Council</w:t>
      </w:r>
      <w:r w:rsidRPr="00CE50F9">
        <w:rPr>
          <w:sz w:val="12"/>
        </w:rPr>
        <w:t>, except for a moderate peak during the second quarter of 2017. In this quarter, the Arctic Council ministerial meeting was held in Fairbanks, Alaska, making the US the host nation, and the then Secretary of State Rex Tillerson provided some statements in support of the organisation and its part in multilateral cooperation to tackle climate change.109</w:t>
      </w:r>
    </w:p>
    <w:p w14:paraId="217C261F" w14:textId="77777777" w:rsidR="00AF53D6" w:rsidRPr="00CE50F9" w:rsidRDefault="00AF53D6" w:rsidP="00AF53D6">
      <w:pPr>
        <w:rPr>
          <w:sz w:val="12"/>
        </w:rPr>
      </w:pPr>
      <w:r w:rsidRPr="00CE50F9">
        <w:rPr>
          <w:sz w:val="12"/>
        </w:rPr>
        <w:t xml:space="preserve">Apart from this peak, it is surprising that there is so little legitimation during this four-year period. The US was the Arctic Council’s chair and might have been expected to convey more support. </w:t>
      </w:r>
      <w:r w:rsidRPr="00E73EDF">
        <w:rPr>
          <w:rStyle w:val="StyleUnderline"/>
          <w:highlight w:val="cyan"/>
        </w:rPr>
        <w:t xml:space="preserve">The </w:t>
      </w:r>
      <w:r w:rsidRPr="00E73EDF">
        <w:rPr>
          <w:rStyle w:val="Emphasis"/>
          <w:highlight w:val="cyan"/>
        </w:rPr>
        <w:t>slump</w:t>
      </w:r>
      <w:r w:rsidRPr="00CE50F9">
        <w:rPr>
          <w:rStyle w:val="StyleUnderline"/>
        </w:rPr>
        <w:t xml:space="preserve"> in legitimation statements </w:t>
      </w:r>
      <w:r w:rsidRPr="00E73EDF">
        <w:rPr>
          <w:rStyle w:val="StyleUnderline"/>
          <w:highlight w:val="cyan"/>
        </w:rPr>
        <w:t>is</w:t>
      </w:r>
      <w:r w:rsidRPr="00CE50F9">
        <w:rPr>
          <w:rStyle w:val="StyleUnderline"/>
        </w:rPr>
        <w:t xml:space="preserve"> likely </w:t>
      </w:r>
      <w:r w:rsidRPr="00E73EDF">
        <w:rPr>
          <w:rStyle w:val="StyleUnderline"/>
          <w:highlight w:val="cyan"/>
        </w:rPr>
        <w:t xml:space="preserve">connected to the </w:t>
      </w:r>
      <w:r w:rsidRPr="00E73EDF">
        <w:rPr>
          <w:rStyle w:val="Emphasis"/>
          <w:highlight w:val="cyan"/>
        </w:rPr>
        <w:t>Trump administration</w:t>
      </w:r>
      <w:r w:rsidRPr="00CE50F9">
        <w:rPr>
          <w:sz w:val="12"/>
        </w:rPr>
        <w:t xml:space="preserve">. Unlike the previous administration, </w:t>
      </w:r>
      <w:r w:rsidRPr="00CE50F9">
        <w:rPr>
          <w:rStyle w:val="StyleUnderline"/>
        </w:rPr>
        <w:t xml:space="preserve">under Trump the US took a more </w:t>
      </w:r>
      <w:r w:rsidRPr="00E73EDF">
        <w:rPr>
          <w:rStyle w:val="Emphasis"/>
          <w:highlight w:val="cyan"/>
        </w:rPr>
        <w:t>sceptical</w:t>
      </w:r>
      <w:r w:rsidRPr="00E73EDF">
        <w:rPr>
          <w:rStyle w:val="StyleUnderline"/>
          <w:highlight w:val="cyan"/>
        </w:rPr>
        <w:t xml:space="preserve"> attitude</w:t>
      </w:r>
      <w:r w:rsidRPr="00CE50F9">
        <w:rPr>
          <w:rStyle w:val="StyleUnderline"/>
        </w:rPr>
        <w:t xml:space="preserve"> to climate change and international environmental cooperation. This negative development in global environmental politics may have led to less legitimation</w:t>
      </w:r>
      <w:r w:rsidRPr="00CE50F9">
        <w:rPr>
          <w:sz w:val="12"/>
        </w:rPr>
        <w:t>. However, this decline in US legitimation is noticeably not accompanied by an increase in delegitimation, apart from the spike in the second quarter of 2019. This suggests that although the US was less inclined to voice support for the Arctic Council during the early years of the Trump presidency, it was also not proactively attacking the organisation at this point. In fact, in the second quarter of 2019 when Secretary of State Mike Pompeo attended the Arctic Council ministerial meeting in Finland, there is another peak in US legitimation. In the later stages of the Trump presidency, the US resumed support for some aspects of the Arctic Council (albeit coupled with challenges). The following statements are examples of US legitimation at this time, showing how it foregrounds specific aspects of the Arctic Council, particularly cooperation only between the Arctic states:</w:t>
      </w:r>
    </w:p>
    <w:p w14:paraId="53582C70" w14:textId="77777777" w:rsidR="00AF53D6" w:rsidRPr="00CE50F9" w:rsidRDefault="00AF53D6" w:rsidP="00AF53D6">
      <w:pPr>
        <w:rPr>
          <w:sz w:val="12"/>
        </w:rPr>
      </w:pPr>
      <w:r w:rsidRPr="00CE50F9">
        <w:rPr>
          <w:sz w:val="12"/>
        </w:rPr>
        <w:t>As you know, the United States has been a strong supporter of the Arctic Council, which is composed of all eight nations that have territories above the Arctic Circle. And it is the premier international forum for building consensus to support peace and cooperation in the Arctic region. (2 May 2019, Senior State Department Official’s previewing the Secretary of State’s upcoming trip to Rovaniemi, Finland)110</w:t>
      </w:r>
    </w:p>
    <w:p w14:paraId="3A9B70B4" w14:textId="77777777" w:rsidR="00AF53D6" w:rsidRPr="00CE50F9" w:rsidRDefault="00AF53D6" w:rsidP="00AF53D6">
      <w:pPr>
        <w:rPr>
          <w:sz w:val="12"/>
        </w:rPr>
      </w:pPr>
      <w:r w:rsidRPr="00CE50F9">
        <w:rPr>
          <w:sz w:val="12"/>
        </w:rPr>
        <w:t>Together, with the seven other Arctic States, the United States builds cooperation at the Arctic Council based on shared values. (6 May 2019, Secretary Pompeo travels to Finland to attend the Arctic Council ministerial meeting)111</w:t>
      </w:r>
    </w:p>
    <w:p w14:paraId="36191170" w14:textId="77777777" w:rsidR="00AF53D6" w:rsidRPr="00CE50F9" w:rsidRDefault="00AF53D6" w:rsidP="00AF53D6">
      <w:pPr>
        <w:rPr>
          <w:sz w:val="12"/>
        </w:rPr>
      </w:pPr>
      <w:r w:rsidRPr="00CE50F9">
        <w:rPr>
          <w:sz w:val="12"/>
        </w:rPr>
        <w:t>However, as discussed below, these legitimation statements during 2019 were accompanied by a large increase in US delegitimation.</w:t>
      </w:r>
    </w:p>
    <w:p w14:paraId="0A1AA06F" w14:textId="783F7930" w:rsidR="00AF53D6" w:rsidRPr="00CE50F9" w:rsidRDefault="00AF53D6" w:rsidP="00AF53D6">
      <w:pPr>
        <w:rPr>
          <w:sz w:val="12"/>
        </w:rPr>
      </w:pPr>
      <w:r w:rsidRPr="00CE50F9">
        <w:rPr>
          <w:sz w:val="12"/>
        </w:rPr>
        <w:t>US delegitimation of the Arctic Council</w:t>
      </w:r>
    </w:p>
    <w:p w14:paraId="019FE896" w14:textId="77777777" w:rsidR="00AF53D6" w:rsidRPr="00CE50F9" w:rsidRDefault="00AF53D6" w:rsidP="00AF53D6">
      <w:pPr>
        <w:rPr>
          <w:sz w:val="12"/>
        </w:rPr>
      </w:pPr>
      <w:r w:rsidRPr="00CE50F9">
        <w:rPr>
          <w:sz w:val="12"/>
        </w:rPr>
        <w:t xml:space="preserve">Overall, the US produces less delegitimation about the Arctic Council than China, which might be expected given that it is a core member of the organisation (Figure 1). However, towards the end of the 12 years analysed, the US starts to produce more delegitimation. This supports arguments that even </w:t>
      </w:r>
      <w:r w:rsidRPr="00CE50F9">
        <w:rPr>
          <w:rStyle w:val="StyleUnderline"/>
        </w:rPr>
        <w:t xml:space="preserve">long-standing members and important participants in the ILO’s institutions still </w:t>
      </w:r>
      <w:r w:rsidRPr="00CE50F9">
        <w:rPr>
          <w:rStyle w:val="Emphasis"/>
        </w:rPr>
        <w:t>challenge</w:t>
      </w:r>
      <w:r w:rsidRPr="00CE50F9">
        <w:rPr>
          <w:rStyle w:val="StyleUnderline"/>
        </w:rPr>
        <w:t xml:space="preserve"> its legitimacy</w:t>
      </w:r>
      <w:r w:rsidRPr="00CE50F9">
        <w:rPr>
          <w:sz w:val="12"/>
        </w:rPr>
        <w:t xml:space="preserve">. </w:t>
      </w:r>
      <w:r w:rsidRPr="00E73EDF">
        <w:rPr>
          <w:rStyle w:val="StyleUnderline"/>
          <w:highlight w:val="cyan"/>
        </w:rPr>
        <w:t xml:space="preserve">There is a </w:t>
      </w:r>
      <w:r w:rsidRPr="00E73EDF">
        <w:rPr>
          <w:rStyle w:val="Emphasis"/>
          <w:highlight w:val="cyan"/>
        </w:rPr>
        <w:t>large increase in US delegitimation</w:t>
      </w:r>
      <w:r w:rsidRPr="00E73EDF">
        <w:rPr>
          <w:rStyle w:val="StyleUnderline"/>
          <w:highlight w:val="cyan"/>
        </w:rPr>
        <w:t xml:space="preserve"> during</w:t>
      </w:r>
      <w:r w:rsidRPr="00CE50F9">
        <w:rPr>
          <w:rStyle w:val="StyleUnderline"/>
        </w:rPr>
        <w:t xml:space="preserve"> the second quarter of </w:t>
      </w:r>
      <w:r w:rsidRPr="00E73EDF">
        <w:rPr>
          <w:rStyle w:val="StyleUnderline"/>
          <w:highlight w:val="cyan"/>
        </w:rPr>
        <w:t>2019</w:t>
      </w:r>
      <w:r w:rsidRPr="00CE50F9">
        <w:rPr>
          <w:sz w:val="12"/>
        </w:rPr>
        <w:t>. The following are examples of the delegitimation statements it made at this time:</w:t>
      </w:r>
    </w:p>
    <w:p w14:paraId="1C2080E8" w14:textId="77777777" w:rsidR="00AF53D6" w:rsidRPr="00CE50F9" w:rsidRDefault="00AF53D6" w:rsidP="00AF53D6">
      <w:pPr>
        <w:rPr>
          <w:sz w:val="12"/>
        </w:rPr>
      </w:pPr>
      <w:r w:rsidRPr="00CE50F9">
        <w:rPr>
          <w:sz w:val="12"/>
        </w:rPr>
        <w:t>There are Arctic states and there are non-Arctic states. The eight Arctic states conduct governance of the Arctic region, and we reject attempts by non-Arctic states to claim a role in this process. (2 May 2019, Senior State Department officials previewing the Secretary of State’s upcoming trip to Rovaniemi, Finland)112</w:t>
      </w:r>
    </w:p>
    <w:p w14:paraId="1F43EF0B" w14:textId="77777777" w:rsidR="00AF53D6" w:rsidRPr="00CE50F9" w:rsidRDefault="00AF53D6" w:rsidP="00AF53D6">
      <w:pPr>
        <w:rPr>
          <w:sz w:val="12"/>
        </w:rPr>
      </w:pPr>
      <w:r w:rsidRPr="00CE50F9">
        <w:rPr>
          <w:sz w:val="12"/>
        </w:rPr>
        <w:t>Russia, an Arctic Council member, has fruitfully cooperated with the Council in a number of areas, including education, oil spill response, search and rescue cooperation, and pollution issues. However, Russia’s unlawful regulation of foreign vessels transiting off its coasts and the government’s threats to use military force concern the United States Government, as well as other Council members. (6 May 2019, Secretary Pompeo travels to Finland to attend the Arctic Council ministerial meeting)113</w:t>
      </w:r>
    </w:p>
    <w:p w14:paraId="157D2DD2" w14:textId="77777777" w:rsidR="00AF53D6" w:rsidRPr="00CE50F9" w:rsidRDefault="00AF53D6" w:rsidP="00AF53D6">
      <w:pPr>
        <w:rPr>
          <w:sz w:val="12"/>
        </w:rPr>
      </w:pPr>
      <w:r w:rsidRPr="00E73EDF">
        <w:rPr>
          <w:rStyle w:val="StyleUnderline"/>
          <w:highlight w:val="cyan"/>
        </w:rPr>
        <w:t>These delegitimation statements evaluate the</w:t>
      </w:r>
      <w:r w:rsidRPr="00CE50F9">
        <w:rPr>
          <w:rStyle w:val="StyleUnderline"/>
        </w:rPr>
        <w:t xml:space="preserve"> Arctic </w:t>
      </w:r>
      <w:r w:rsidRPr="00E73EDF">
        <w:rPr>
          <w:rStyle w:val="StyleUnderline"/>
          <w:highlight w:val="cyan"/>
        </w:rPr>
        <w:t xml:space="preserve">Council based on a criterion of </w:t>
      </w:r>
      <w:r w:rsidRPr="00E73EDF">
        <w:rPr>
          <w:rStyle w:val="Emphasis"/>
          <w:highlight w:val="cyan"/>
        </w:rPr>
        <w:t>‘inclusion’</w:t>
      </w:r>
      <w:r w:rsidRPr="00CE50F9">
        <w:rPr>
          <w:sz w:val="12"/>
        </w:rPr>
        <w:t xml:space="preserve"> (shown to be frequently important in legitimacy evaluations114). </w:t>
      </w:r>
      <w:r w:rsidRPr="00E73EDF">
        <w:rPr>
          <w:rStyle w:val="StyleUnderline"/>
          <w:highlight w:val="cyan"/>
        </w:rPr>
        <w:t>They negatively evaluate the</w:t>
      </w:r>
      <w:r w:rsidRPr="00CE50F9">
        <w:rPr>
          <w:rStyle w:val="StyleUnderline"/>
        </w:rPr>
        <w:t xml:space="preserve"> Arctic </w:t>
      </w:r>
      <w:r w:rsidRPr="00E73EDF">
        <w:rPr>
          <w:rStyle w:val="StyleUnderline"/>
          <w:highlight w:val="cyan"/>
        </w:rPr>
        <w:t xml:space="preserve">Council because of how it allows </w:t>
      </w:r>
      <w:r w:rsidRPr="00E73EDF">
        <w:rPr>
          <w:rStyle w:val="Emphasis"/>
          <w:highlight w:val="cyan"/>
        </w:rPr>
        <w:t>competitor states influence</w:t>
      </w:r>
      <w:r w:rsidRPr="00CE50F9">
        <w:rPr>
          <w:sz w:val="12"/>
        </w:rPr>
        <w:t>. This increased US delegitimation of the Arctic Council is evidence supporting the argument that increasing security tensions lead to more delegitimation (Table 1[a]).</w:t>
      </w:r>
    </w:p>
    <w:p w14:paraId="3BB68B36" w14:textId="0C362D86" w:rsidR="00AF53D6" w:rsidRPr="00CE50F9" w:rsidRDefault="00AF53D6" w:rsidP="00AF53D6">
      <w:pPr>
        <w:rPr>
          <w:sz w:val="12"/>
        </w:rPr>
      </w:pPr>
      <w:r w:rsidRPr="00CE50F9">
        <w:rPr>
          <w:sz w:val="12"/>
        </w:rPr>
        <w:t xml:space="preserve">Following this peak, the US continues to make some delegitimation statements in the second quarter of each year after this, but the number declines. </w:t>
      </w:r>
      <w:r w:rsidRPr="00E73EDF">
        <w:rPr>
          <w:rStyle w:val="StyleUnderline"/>
          <w:highlight w:val="cyan"/>
        </w:rPr>
        <w:t>The increase in US</w:t>
      </w:r>
      <w:r w:rsidRPr="00CE50F9">
        <w:rPr>
          <w:rStyle w:val="StyleUnderline"/>
        </w:rPr>
        <w:t xml:space="preserve"> discursive </w:t>
      </w:r>
      <w:r w:rsidRPr="00E73EDF">
        <w:rPr>
          <w:rStyle w:val="StyleUnderline"/>
          <w:highlight w:val="cyan"/>
        </w:rPr>
        <w:t>delegitimation</w:t>
      </w:r>
      <w:r w:rsidRPr="00CE50F9">
        <w:rPr>
          <w:rStyle w:val="StyleUnderline"/>
        </w:rPr>
        <w:t xml:space="preserve"> during this period could be </w:t>
      </w:r>
      <w:r w:rsidRPr="00E73EDF">
        <w:rPr>
          <w:rStyle w:val="StyleUnderline"/>
          <w:highlight w:val="cyan"/>
        </w:rPr>
        <w:t>the result of</w:t>
      </w:r>
      <w:r w:rsidRPr="00CE50F9">
        <w:rPr>
          <w:rStyle w:val="StyleUnderline"/>
        </w:rPr>
        <w:t xml:space="preserve"> several factors. First, it may be related to the </w:t>
      </w:r>
      <w:r w:rsidRPr="00E73EDF">
        <w:rPr>
          <w:rStyle w:val="Emphasis"/>
          <w:highlight w:val="cyan"/>
        </w:rPr>
        <w:t>Trump</w:t>
      </w:r>
      <w:r w:rsidRPr="00CE50F9">
        <w:rPr>
          <w:rStyle w:val="StyleUnderline"/>
        </w:rPr>
        <w:t xml:space="preserve"> administration being in power and its more </w:t>
      </w:r>
      <w:r w:rsidRPr="00E73EDF">
        <w:rPr>
          <w:rStyle w:val="Emphasis"/>
          <w:highlight w:val="cyan"/>
        </w:rPr>
        <w:t>critical stance</w:t>
      </w:r>
      <w:r w:rsidRPr="00E73EDF">
        <w:rPr>
          <w:rStyle w:val="StyleUnderline"/>
          <w:highlight w:val="cyan"/>
        </w:rPr>
        <w:t xml:space="preserve"> towards </w:t>
      </w:r>
      <w:r w:rsidRPr="00E73EDF">
        <w:rPr>
          <w:rStyle w:val="Emphasis"/>
          <w:highlight w:val="cyan"/>
        </w:rPr>
        <w:t>multilateral cooperation</w:t>
      </w:r>
      <w:r w:rsidRPr="00CE50F9">
        <w:rPr>
          <w:rStyle w:val="StyleUnderline"/>
        </w:rPr>
        <w:t>, particularly that focused on climate issues</w:t>
      </w:r>
      <w:r w:rsidRPr="00CE50F9">
        <w:rPr>
          <w:sz w:val="12"/>
        </w:rPr>
        <w:t>. Second, it may relate to the increase in geopolitical tensions during this period, when the US engaged in security and economic competition with other major powers, especially China and Russia. However, it should be noted that whenever the US increased delegitimation of the Arctic Council (in 2019 Q2, 2020 Q2, and 2021 Q2), at the same time it also increased legitimation. This might suggest that the US government maintained a somewhat ambiguous approach to the organisation, supporting some elements while challenging others. Its combined (de)legitimation might not therefore have substantially impacted broader legitimacy beliefs.</w:t>
      </w:r>
    </w:p>
    <w:p w14:paraId="56334EC3" w14:textId="5B03E540" w:rsidR="00843E35" w:rsidRDefault="00843E35" w:rsidP="00E47ACA">
      <w:pPr>
        <w:pStyle w:val="Heading3"/>
      </w:pPr>
      <w:r>
        <w:t>2NC---UQ---US-Russia Cooperation</w:t>
      </w:r>
    </w:p>
    <w:p w14:paraId="7647D6AC" w14:textId="60BE0848" w:rsidR="00632801" w:rsidRDefault="001F5C78" w:rsidP="00632801">
      <w:pPr>
        <w:pStyle w:val="Heading4"/>
      </w:pPr>
      <w:r>
        <w:t xml:space="preserve">Current </w:t>
      </w:r>
      <w:r w:rsidRPr="001F5C78">
        <w:rPr>
          <w:u w:val="single"/>
        </w:rPr>
        <w:t>bilateralism</w:t>
      </w:r>
      <w:r>
        <w:t xml:space="preserve"> helps Russia and </w:t>
      </w:r>
      <w:r w:rsidRPr="001F5C78">
        <w:rPr>
          <w:u w:val="single"/>
        </w:rPr>
        <w:t>hurts</w:t>
      </w:r>
      <w:r>
        <w:t xml:space="preserve"> Arctic nations by </w:t>
      </w:r>
      <w:r w:rsidRPr="001F5C78">
        <w:rPr>
          <w:u w:val="single"/>
        </w:rPr>
        <w:t>destabilizing</w:t>
      </w:r>
      <w:r>
        <w:t xml:space="preserve"> </w:t>
      </w:r>
      <w:r w:rsidRPr="001F5C78">
        <w:rPr>
          <w:u w:val="single"/>
        </w:rPr>
        <w:t>legal</w:t>
      </w:r>
      <w:r>
        <w:t xml:space="preserve"> </w:t>
      </w:r>
      <w:r w:rsidRPr="001F5C78">
        <w:rPr>
          <w:u w:val="single"/>
        </w:rPr>
        <w:t>frameworks</w:t>
      </w:r>
      <w:r>
        <w:t xml:space="preserve">. The </w:t>
      </w:r>
      <w:r w:rsidRPr="001F5C78">
        <w:rPr>
          <w:u w:val="single"/>
        </w:rPr>
        <w:t>CP</w:t>
      </w:r>
      <w:r>
        <w:t xml:space="preserve"> is the only way to turn US-Russia cooperation into a </w:t>
      </w:r>
      <w:r w:rsidRPr="001F5C78">
        <w:rPr>
          <w:u w:val="single"/>
        </w:rPr>
        <w:t>good</w:t>
      </w:r>
      <w:r>
        <w:t xml:space="preserve"> thing. </w:t>
      </w:r>
    </w:p>
    <w:p w14:paraId="3D036D89" w14:textId="77777777" w:rsidR="00632801" w:rsidRPr="00632801" w:rsidRDefault="00632801" w:rsidP="00632801">
      <w:r w:rsidRPr="009207D9">
        <w:rPr>
          <w:rStyle w:val="Style13ptBold"/>
        </w:rPr>
        <w:t>Seethi ’25</w:t>
      </w:r>
      <w:r>
        <w:t xml:space="preserve"> [K.M. Seethi, professor in the School of International Relations and Politics at Mahatma Gandhi University; MA, political science, University of Kerala; PhD, South Asia security, University of Kerala. March 11, 2025. The Geopolitics “</w:t>
      </w:r>
      <w:r w:rsidRPr="00720D3F">
        <w:t>Polar Realignment: Trump, Putin, and the Future of Arctic Power Politics</w:t>
      </w:r>
      <w:r>
        <w:t xml:space="preserve">” </w:t>
      </w:r>
      <w:hyperlink r:id="rId36" w:history="1">
        <w:r w:rsidRPr="008C22F2">
          <w:rPr>
            <w:rStyle w:val="Hyperlink"/>
          </w:rPr>
          <w:t>https://thegeopolitics.com/polar-realignment-trump-putin-and-the-future-of-arctic-power-politics/</w:t>
        </w:r>
      </w:hyperlink>
      <w:r>
        <w:t xml:space="preserve"> accessed 7.1.2025 // </w:t>
      </w:r>
      <w:r>
        <w:rPr>
          <w:b/>
          <w:i/>
        </w:rPr>
        <w:t>mosuQ</w:t>
      </w:r>
      <w:r>
        <w:t xml:space="preserve">] </w:t>
      </w:r>
    </w:p>
    <w:p w14:paraId="478DEDB9" w14:textId="77777777" w:rsidR="00632801" w:rsidRPr="001F5C78" w:rsidRDefault="00632801" w:rsidP="00632801">
      <w:pPr>
        <w:rPr>
          <w:sz w:val="16"/>
        </w:rPr>
      </w:pPr>
      <w:r w:rsidRPr="001F5C78">
        <w:rPr>
          <w:sz w:val="12"/>
          <w:szCs w:val="18"/>
        </w:rPr>
        <w:t>This strategic outreach, while shrouded under economic cooperation, indicates an evolving U.S. posture toward Arctic governance. Trump’s willingness to engage with Putin outside the traditional frameworks upsets European capitals, already concerned about being excluded from geopolitical decisions affecting the region.</w:t>
      </w:r>
      <w:r w:rsidRPr="001F5C78">
        <w:rPr>
          <w:sz w:val="16"/>
        </w:rPr>
        <w:t xml:space="preserve"> </w:t>
      </w:r>
      <w:r w:rsidRPr="001F5C78">
        <w:rPr>
          <w:rStyle w:val="StyleUnderline"/>
        </w:rPr>
        <w:t>The Arctic</w:t>
      </w:r>
      <w:r w:rsidRPr="001F5C78">
        <w:rPr>
          <w:sz w:val="12"/>
          <w:szCs w:val="18"/>
        </w:rPr>
        <w:t>, once a domain of scientific collaboration and environmental diplomacy,</w:t>
      </w:r>
      <w:r w:rsidRPr="001F5C78">
        <w:rPr>
          <w:sz w:val="16"/>
        </w:rPr>
        <w:t xml:space="preserve"> </w:t>
      </w:r>
      <w:r w:rsidRPr="001F5C78">
        <w:rPr>
          <w:rStyle w:val="StyleUnderline"/>
        </w:rPr>
        <w:t>risks becoming a theatre of transactional deals and territorial bargaining</w:t>
      </w:r>
      <w:r w:rsidRPr="001F5C78">
        <w:rPr>
          <w:sz w:val="16"/>
        </w:rPr>
        <w:t xml:space="preserve">. </w:t>
      </w:r>
    </w:p>
    <w:p w14:paraId="2AE59A97" w14:textId="77777777" w:rsidR="00632801" w:rsidRPr="001F5C78" w:rsidRDefault="00632801" w:rsidP="00632801">
      <w:pPr>
        <w:rPr>
          <w:sz w:val="12"/>
          <w:szCs w:val="18"/>
        </w:rPr>
      </w:pPr>
      <w:r w:rsidRPr="001F5C78">
        <w:rPr>
          <w:sz w:val="12"/>
          <w:szCs w:val="18"/>
        </w:rPr>
        <w:t xml:space="preserve">Geopolitical Realignment </w:t>
      </w:r>
    </w:p>
    <w:p w14:paraId="4568582A" w14:textId="77777777" w:rsidR="00632801" w:rsidRPr="001F5C78" w:rsidRDefault="00632801" w:rsidP="00632801">
      <w:pPr>
        <w:rPr>
          <w:sz w:val="16"/>
        </w:rPr>
      </w:pPr>
      <w:r w:rsidRPr="00E73EDF">
        <w:rPr>
          <w:rStyle w:val="StyleUnderline"/>
          <w:highlight w:val="cyan"/>
        </w:rPr>
        <w:t>Trump’s Arctic strategy reflects his</w:t>
      </w:r>
      <w:r w:rsidRPr="000C3B22">
        <w:rPr>
          <w:rStyle w:val="StyleUnderline"/>
        </w:rPr>
        <w:t xml:space="preserve"> broader </w:t>
      </w:r>
      <w:r w:rsidRPr="00E73EDF">
        <w:rPr>
          <w:rStyle w:val="StyleUnderline"/>
          <w:highlight w:val="cyan"/>
        </w:rPr>
        <w:t>fo</w:t>
      </w:r>
      <w:r w:rsidRPr="000C3B22">
        <w:rPr>
          <w:rStyle w:val="StyleUnderline"/>
        </w:rPr>
        <w:t xml:space="preserve">reign </w:t>
      </w:r>
      <w:r w:rsidRPr="00E73EDF">
        <w:rPr>
          <w:rStyle w:val="StyleUnderline"/>
          <w:highlight w:val="cyan"/>
        </w:rPr>
        <w:t>po</w:t>
      </w:r>
      <w:r w:rsidRPr="000C3B22">
        <w:rPr>
          <w:rStyle w:val="StyleUnderline"/>
        </w:rPr>
        <w:t xml:space="preserve">licy </w:t>
      </w:r>
      <w:r w:rsidRPr="00E73EDF">
        <w:rPr>
          <w:rStyle w:val="StyleUnderline"/>
          <w:highlight w:val="cyan"/>
        </w:rPr>
        <w:t>posture</w:t>
      </w:r>
      <w:r w:rsidRPr="000C3B22">
        <w:rPr>
          <w:rStyle w:val="StyleUnderline"/>
        </w:rPr>
        <w:t>—</w:t>
      </w:r>
      <w:r w:rsidRPr="00E73EDF">
        <w:rPr>
          <w:rStyle w:val="Emphasis"/>
          <w:highlight w:val="cyan"/>
        </w:rPr>
        <w:t>transactional</w:t>
      </w:r>
      <w:r w:rsidRPr="00E73EDF">
        <w:rPr>
          <w:rStyle w:val="StyleUnderline"/>
          <w:highlight w:val="cyan"/>
        </w:rPr>
        <w:t xml:space="preserve">, </w:t>
      </w:r>
      <w:r w:rsidRPr="00E73EDF">
        <w:rPr>
          <w:rStyle w:val="Emphasis"/>
          <w:highlight w:val="cyan"/>
        </w:rPr>
        <w:t>bilateral</w:t>
      </w:r>
      <w:r w:rsidRPr="00E73EDF">
        <w:rPr>
          <w:rStyle w:val="StyleUnderline"/>
          <w:highlight w:val="cyan"/>
        </w:rPr>
        <w:t xml:space="preserve">, and </w:t>
      </w:r>
      <w:r w:rsidRPr="00E73EDF">
        <w:rPr>
          <w:rStyle w:val="Emphasis"/>
          <w:highlight w:val="cyan"/>
        </w:rPr>
        <w:t>resource-driven</w:t>
      </w:r>
      <w:r w:rsidRPr="001F5C78">
        <w:rPr>
          <w:sz w:val="12"/>
          <w:szCs w:val="18"/>
        </w:rPr>
        <w:t>. With Trump’s backing, the U.S. is pushing for Arctic Security Cutters to bridge the icebreaking capability gap and counterbalance Russian and Chinese expansion in the region. Yet,</w:t>
      </w:r>
      <w:r w:rsidRPr="001F5C78">
        <w:rPr>
          <w:sz w:val="16"/>
        </w:rPr>
        <w:t xml:space="preserve"> </w:t>
      </w:r>
      <w:r w:rsidRPr="001F5C78">
        <w:rPr>
          <w:rStyle w:val="StyleUnderline"/>
        </w:rPr>
        <w:t xml:space="preserve">his growing closeness to Putin </w:t>
      </w:r>
      <w:r w:rsidRPr="001F5C78">
        <w:rPr>
          <w:rStyle w:val="Emphasis"/>
        </w:rPr>
        <w:t>complicates</w:t>
      </w:r>
      <w:r w:rsidRPr="000C3B22">
        <w:rPr>
          <w:rStyle w:val="StyleUnderline"/>
        </w:rPr>
        <w:t xml:space="preserve"> this military buildup</w:t>
      </w:r>
      <w:r w:rsidRPr="001F5C78">
        <w:rPr>
          <w:sz w:val="16"/>
        </w:rPr>
        <w:t>—</w:t>
      </w:r>
      <w:r w:rsidRPr="000C3B22">
        <w:rPr>
          <w:rStyle w:val="StyleUnderline"/>
        </w:rPr>
        <w:t xml:space="preserve">hinting at a scenario where Washington and Moscow </w:t>
      </w:r>
      <w:r w:rsidRPr="001F5C78">
        <w:rPr>
          <w:rStyle w:val="Emphasis"/>
        </w:rPr>
        <w:t>divide</w:t>
      </w:r>
      <w:r w:rsidRPr="000C3B22">
        <w:rPr>
          <w:rStyle w:val="StyleUnderline"/>
        </w:rPr>
        <w:t xml:space="preserve"> Arctic interests for mutual </w:t>
      </w:r>
      <w:r w:rsidRPr="001F5C78">
        <w:rPr>
          <w:rStyle w:val="Emphasis"/>
        </w:rPr>
        <w:t>economic gain</w:t>
      </w:r>
      <w:r w:rsidRPr="001F5C78">
        <w:rPr>
          <w:sz w:val="16"/>
        </w:rPr>
        <w:t xml:space="preserve">. </w:t>
      </w:r>
    </w:p>
    <w:p w14:paraId="4F0B1DC5" w14:textId="77777777" w:rsidR="00632801" w:rsidRPr="001F5C78" w:rsidRDefault="00632801" w:rsidP="00632801">
      <w:pPr>
        <w:rPr>
          <w:sz w:val="12"/>
          <w:szCs w:val="18"/>
        </w:rPr>
      </w:pPr>
      <w:r w:rsidRPr="001F5C78">
        <w:rPr>
          <w:sz w:val="12"/>
          <w:szCs w:val="18"/>
        </w:rPr>
        <w:t xml:space="preserve">Meanwhile, </w:t>
      </w:r>
      <w:r w:rsidRPr="00E73EDF">
        <w:rPr>
          <w:rStyle w:val="StyleUnderline"/>
          <w:highlight w:val="cyan"/>
        </w:rPr>
        <w:t>Russia’s</w:t>
      </w:r>
      <w:r w:rsidRPr="009467C0">
        <w:rPr>
          <w:rStyle w:val="StyleUnderline"/>
        </w:rPr>
        <w:t xml:space="preserve"> Arctic </w:t>
      </w:r>
      <w:r w:rsidRPr="00E73EDF">
        <w:rPr>
          <w:rStyle w:val="StyleUnderline"/>
          <w:highlight w:val="cyan"/>
        </w:rPr>
        <w:t xml:space="preserve">diplomacy has evolved to </w:t>
      </w:r>
      <w:r w:rsidRPr="00E73EDF">
        <w:rPr>
          <w:rStyle w:val="Emphasis"/>
          <w:highlight w:val="cyan"/>
        </w:rPr>
        <w:t>exploit</w:t>
      </w:r>
      <w:r w:rsidRPr="00E73EDF">
        <w:rPr>
          <w:rStyle w:val="StyleUnderline"/>
          <w:highlight w:val="cyan"/>
        </w:rPr>
        <w:t xml:space="preserve"> this opening</w:t>
      </w:r>
      <w:r w:rsidRPr="009467C0">
        <w:rPr>
          <w:rStyle w:val="StyleUnderline"/>
        </w:rPr>
        <w:t xml:space="preserve">. </w:t>
      </w:r>
      <w:r w:rsidRPr="00E73EDF">
        <w:rPr>
          <w:rStyle w:val="StyleUnderline"/>
          <w:highlight w:val="cyan"/>
        </w:rPr>
        <w:t>Sanctioned and isolated</w:t>
      </w:r>
      <w:r w:rsidRPr="009467C0">
        <w:rPr>
          <w:rStyle w:val="StyleUnderline"/>
        </w:rPr>
        <w:t xml:space="preserve"> by Western powers, </w:t>
      </w:r>
      <w:r w:rsidRPr="00E73EDF">
        <w:rPr>
          <w:rStyle w:val="StyleUnderline"/>
          <w:highlight w:val="cyan"/>
        </w:rPr>
        <w:t xml:space="preserve">Russia seeks limited cooperation with the U.S. to </w:t>
      </w:r>
      <w:r w:rsidRPr="00E73EDF">
        <w:rPr>
          <w:rStyle w:val="Emphasis"/>
          <w:highlight w:val="cyan"/>
        </w:rPr>
        <w:t>ease pressures</w:t>
      </w:r>
      <w:r w:rsidRPr="00E73EDF">
        <w:rPr>
          <w:rStyle w:val="StyleUnderline"/>
          <w:highlight w:val="cyan"/>
        </w:rPr>
        <w:t xml:space="preserve"> on its </w:t>
      </w:r>
      <w:r w:rsidRPr="00E73EDF">
        <w:rPr>
          <w:rStyle w:val="Emphasis"/>
          <w:highlight w:val="cyan"/>
        </w:rPr>
        <w:t>Northern Sea Route</w:t>
      </w:r>
      <w:r w:rsidRPr="00E73EDF">
        <w:rPr>
          <w:rStyle w:val="StyleUnderline"/>
          <w:highlight w:val="cyan"/>
        </w:rPr>
        <w:t xml:space="preserve"> ambitions</w:t>
      </w:r>
      <w:r w:rsidRPr="001F5C78">
        <w:rPr>
          <w:sz w:val="12"/>
          <w:szCs w:val="18"/>
        </w:rPr>
        <w:t xml:space="preserve"> while simultaneously resisting China’s growing Arctic influence. </w:t>
      </w:r>
    </w:p>
    <w:p w14:paraId="7881F896" w14:textId="77777777" w:rsidR="00632801" w:rsidRPr="001F5C78" w:rsidRDefault="00632801" w:rsidP="00632801">
      <w:pPr>
        <w:rPr>
          <w:sz w:val="12"/>
          <w:szCs w:val="18"/>
        </w:rPr>
      </w:pPr>
      <w:r w:rsidRPr="001F5C78">
        <w:rPr>
          <w:sz w:val="12"/>
          <w:szCs w:val="18"/>
        </w:rPr>
        <w:t xml:space="preserve">The Russia-China engagement in the Arctic is particularly delicate. While Beijing has deepened its Arctic footprint—declaring itself a ‘near-Arctic state’ and investing in infrastructure along the Northern Sea Route—Moscow remains cautious. China’s increasing dominance in financing Arctic energy projects and ports has begun to tilt the balance of power in favour of Beijing. That Russia was reportedly hesitant to grant China a stronger role in Arctic governance highlights this unease. </w:t>
      </w:r>
    </w:p>
    <w:p w14:paraId="2D2A9385" w14:textId="77777777" w:rsidR="00632801" w:rsidRPr="001F5C78" w:rsidRDefault="00632801" w:rsidP="00632801">
      <w:pPr>
        <w:rPr>
          <w:sz w:val="12"/>
          <w:szCs w:val="18"/>
        </w:rPr>
      </w:pPr>
      <w:r w:rsidRPr="001F5C78">
        <w:rPr>
          <w:sz w:val="12"/>
          <w:szCs w:val="18"/>
        </w:rPr>
        <w:t xml:space="preserve">Russia, in turn, is trying to reassert sovereignty and rebalance its foreign policy. Its move toward bilateral engagement with non-Arctic partners and plans to develop alternative Arctic governance forums reflect its intention to diminish Western influence in the region. Moscow’s expansion of its Arctic and Antarctic strategies suggests a long-term ambition to dominate polar geopolitics and reshape global governance norms. </w:t>
      </w:r>
    </w:p>
    <w:p w14:paraId="556A2710" w14:textId="77777777" w:rsidR="00632801" w:rsidRPr="001F5C78" w:rsidRDefault="00632801" w:rsidP="00632801">
      <w:pPr>
        <w:rPr>
          <w:sz w:val="12"/>
          <w:szCs w:val="18"/>
        </w:rPr>
      </w:pPr>
      <w:r w:rsidRPr="001F5C78">
        <w:rPr>
          <w:sz w:val="12"/>
          <w:szCs w:val="18"/>
        </w:rPr>
        <w:t xml:space="preserve">End of Circumpolar Consensus? </w:t>
      </w:r>
    </w:p>
    <w:p w14:paraId="6469712B" w14:textId="77777777" w:rsidR="00632801" w:rsidRPr="001F5C78" w:rsidRDefault="00632801" w:rsidP="00632801">
      <w:pPr>
        <w:rPr>
          <w:sz w:val="16"/>
        </w:rPr>
      </w:pPr>
      <w:r w:rsidRPr="00E73EDF">
        <w:rPr>
          <w:rStyle w:val="StyleUnderline"/>
          <w:highlight w:val="cyan"/>
        </w:rPr>
        <w:t>The Arctic Council</w:t>
      </w:r>
      <w:r w:rsidRPr="001F5C78">
        <w:rPr>
          <w:sz w:val="12"/>
          <w:szCs w:val="18"/>
        </w:rPr>
        <w:t>, established in 1996 to coordinate peaceful cooperation among Arctic states (A8), now</w:t>
      </w:r>
      <w:r w:rsidRPr="001F5C78">
        <w:rPr>
          <w:sz w:val="16"/>
        </w:rPr>
        <w:t xml:space="preserve"> </w:t>
      </w:r>
      <w:r w:rsidRPr="00E73EDF">
        <w:rPr>
          <w:rStyle w:val="StyleUnderline"/>
          <w:highlight w:val="cyan"/>
        </w:rPr>
        <w:t>stands at a critical juncture</w:t>
      </w:r>
      <w:r w:rsidRPr="001F5C78">
        <w:rPr>
          <w:sz w:val="12"/>
          <w:szCs w:val="18"/>
        </w:rPr>
        <w:t>. Russia’s 2022 invasion of Ukraine already suspended much of its work. Now,</w:t>
      </w:r>
      <w:r w:rsidRPr="001F5C78">
        <w:rPr>
          <w:sz w:val="16"/>
        </w:rPr>
        <w:t xml:space="preserve"> </w:t>
      </w:r>
      <w:r w:rsidRPr="009467C0">
        <w:rPr>
          <w:rStyle w:val="StyleUnderline"/>
        </w:rPr>
        <w:t xml:space="preserve">with Trump’s possible </w:t>
      </w:r>
      <w:r w:rsidRPr="001F5C78">
        <w:rPr>
          <w:rStyle w:val="Emphasis"/>
        </w:rPr>
        <w:t>withdrawal</w:t>
      </w:r>
      <w:r w:rsidRPr="009467C0">
        <w:rPr>
          <w:rStyle w:val="StyleUnderline"/>
        </w:rPr>
        <w:t xml:space="preserve"> from international institutions, </w:t>
      </w:r>
      <w:r w:rsidRPr="00E73EDF">
        <w:rPr>
          <w:rStyle w:val="StyleUnderline"/>
          <w:highlight w:val="cyan"/>
        </w:rPr>
        <w:t>the</w:t>
      </w:r>
      <w:r w:rsidRPr="009467C0">
        <w:rPr>
          <w:rStyle w:val="StyleUnderline"/>
        </w:rPr>
        <w:t xml:space="preserve"> very </w:t>
      </w:r>
      <w:r w:rsidRPr="00E73EDF">
        <w:rPr>
          <w:rStyle w:val="StyleUnderline"/>
          <w:highlight w:val="cyan"/>
        </w:rPr>
        <w:t xml:space="preserve">foundation of </w:t>
      </w:r>
      <w:r w:rsidRPr="00E73EDF">
        <w:rPr>
          <w:rStyle w:val="Emphasis"/>
          <w:highlight w:val="cyan"/>
        </w:rPr>
        <w:t>circumpolar cooperation</w:t>
      </w:r>
      <w:r w:rsidRPr="00E73EDF">
        <w:rPr>
          <w:rStyle w:val="StyleUnderline"/>
          <w:highlight w:val="cyan"/>
        </w:rPr>
        <w:t xml:space="preserve"> is at </w:t>
      </w:r>
      <w:r w:rsidRPr="00E73EDF">
        <w:rPr>
          <w:rStyle w:val="Emphasis"/>
          <w:highlight w:val="cyan"/>
        </w:rPr>
        <w:t>risk</w:t>
      </w:r>
      <w:r w:rsidRPr="001F5C78">
        <w:rPr>
          <w:sz w:val="16"/>
        </w:rPr>
        <w:t xml:space="preserve">. </w:t>
      </w:r>
    </w:p>
    <w:p w14:paraId="3C276F17" w14:textId="77777777" w:rsidR="00632801" w:rsidRPr="001F5C78" w:rsidRDefault="00632801" w:rsidP="00632801">
      <w:pPr>
        <w:rPr>
          <w:sz w:val="16"/>
        </w:rPr>
      </w:pPr>
      <w:r w:rsidRPr="00E73EDF">
        <w:rPr>
          <w:rStyle w:val="StyleUnderline"/>
          <w:highlight w:val="cyan"/>
        </w:rPr>
        <w:t xml:space="preserve">This emerging U.S.-Russia rapprochement could render the Arctic Council </w:t>
      </w:r>
      <w:r w:rsidRPr="00E73EDF">
        <w:rPr>
          <w:rStyle w:val="Emphasis"/>
          <w:highlight w:val="cyan"/>
        </w:rPr>
        <w:t>obsolete</w:t>
      </w:r>
      <w:r w:rsidRPr="009467C0">
        <w:rPr>
          <w:rStyle w:val="StyleUnderline"/>
        </w:rPr>
        <w:t xml:space="preserve">, marginalize smaller Arctic nations, and </w:t>
      </w:r>
      <w:r w:rsidRPr="00E73EDF">
        <w:rPr>
          <w:rStyle w:val="StyleUnderline"/>
          <w:highlight w:val="cyan"/>
        </w:rPr>
        <w:t>destabilize</w:t>
      </w:r>
      <w:r w:rsidRPr="009467C0">
        <w:rPr>
          <w:rStyle w:val="StyleUnderline"/>
        </w:rPr>
        <w:t xml:space="preserve"> existing </w:t>
      </w:r>
      <w:r w:rsidRPr="00E73EDF">
        <w:rPr>
          <w:rStyle w:val="StyleUnderline"/>
          <w:highlight w:val="cyan"/>
        </w:rPr>
        <w:t>legal frameworks</w:t>
      </w:r>
      <w:r w:rsidRPr="001F5C78">
        <w:rPr>
          <w:sz w:val="16"/>
        </w:rPr>
        <w:t xml:space="preserve"> </w:t>
      </w:r>
      <w:r w:rsidRPr="001F5C78">
        <w:rPr>
          <w:sz w:val="12"/>
          <w:szCs w:val="18"/>
        </w:rPr>
        <w:t xml:space="preserve">like the Central Arctic Ocean fisheries agreement and the Spitsbergen Treaty. The result could be a new Arctic order, governed not by collective interests and environmental norms but by hard power politics and economic extraction. </w:t>
      </w:r>
    </w:p>
    <w:p w14:paraId="2F6C7E9C" w14:textId="0D42475D" w:rsidR="00E47ACA" w:rsidRDefault="00E47ACA" w:rsidP="00E47ACA">
      <w:pPr>
        <w:pStyle w:val="Heading3"/>
      </w:pPr>
      <w:r>
        <w:t xml:space="preserve">2NC---UQ---AC </w:t>
      </w:r>
      <w:r w:rsidR="00632801">
        <w:t>Legitima</w:t>
      </w:r>
      <w:r w:rsidR="00710456">
        <w:t>cy</w:t>
      </w:r>
    </w:p>
    <w:p w14:paraId="1EDA89A4" w14:textId="16D75773" w:rsidR="001066B0" w:rsidRDefault="00AD4052" w:rsidP="001066B0">
      <w:pPr>
        <w:pStyle w:val="Heading4"/>
      </w:pPr>
      <w:r>
        <w:t xml:space="preserve">The Arctic Council is </w:t>
      </w:r>
      <w:r w:rsidRPr="00AD4052">
        <w:rPr>
          <w:u w:val="single"/>
        </w:rPr>
        <w:t>suspended</w:t>
      </w:r>
      <w:r>
        <w:t xml:space="preserve"> and needs </w:t>
      </w:r>
      <w:r w:rsidRPr="00AD4052">
        <w:rPr>
          <w:u w:val="single"/>
        </w:rPr>
        <w:t>reviv</w:t>
      </w:r>
      <w:r>
        <w:rPr>
          <w:u w:val="single"/>
        </w:rPr>
        <w:t>ed</w:t>
      </w:r>
      <w:r>
        <w:t xml:space="preserve">. </w:t>
      </w:r>
    </w:p>
    <w:p w14:paraId="40DF1CFD" w14:textId="6B17310B" w:rsidR="001066B0" w:rsidRPr="00BD1200" w:rsidRDefault="001066B0" w:rsidP="001066B0">
      <w:r w:rsidRPr="00BD1200">
        <w:rPr>
          <w:rStyle w:val="Style13ptBold"/>
        </w:rPr>
        <w:t>Bisen ’23</w:t>
      </w:r>
      <w:r>
        <w:t xml:space="preserve"> [Anurag Bisen, </w:t>
      </w:r>
      <w:r w:rsidR="006C48A9">
        <w:t xml:space="preserve">senior fellow at the Vivekananda International Foundation; former Senior Defense Specialist in the National Security Council Secretariat; BA, law, </w:t>
      </w:r>
      <w:r w:rsidR="006C48A9" w:rsidRPr="006C48A9">
        <w:t>Arkhangelsk State University</w:t>
      </w:r>
      <w:r w:rsidR="006C48A9">
        <w:t xml:space="preserve">; MA, defense and strategic studies, </w:t>
      </w:r>
      <w:r w:rsidR="006C48A9" w:rsidRPr="006C48A9">
        <w:t>Defence Services Staff College</w:t>
      </w:r>
      <w:r w:rsidR="006C48A9">
        <w:t>-</w:t>
      </w:r>
      <w:r w:rsidR="006C48A9" w:rsidRPr="006C48A9">
        <w:t>Wellington</w:t>
      </w:r>
      <w:r w:rsidR="006C48A9">
        <w:t xml:space="preserve">; MA, telecommunication and electronic warfare, </w:t>
      </w:r>
      <w:r w:rsidR="006C48A9" w:rsidRPr="006C48A9">
        <w:t>Defence Services Staff College</w:t>
      </w:r>
      <w:r w:rsidR="006C48A9">
        <w:t>-Wellington</w:t>
      </w:r>
      <w:r>
        <w:t>. June 6, 2023. The Arctic Institute “</w:t>
      </w:r>
      <w:r w:rsidRPr="00BD1200">
        <w:t>The Arctic Council and Asian Observers: A Call for Enhanced Cooperation</w:t>
      </w:r>
      <w:r>
        <w:t xml:space="preserve">” </w:t>
      </w:r>
      <w:hyperlink r:id="rId37" w:history="1">
        <w:r w:rsidRPr="00B34B1C">
          <w:rPr>
            <w:rStyle w:val="Hyperlink"/>
          </w:rPr>
          <w:t>https://www.thearcticinstitute.org/arctic-council-asian-observers-call-enhanced-cooperation/</w:t>
        </w:r>
      </w:hyperlink>
      <w:r>
        <w:t xml:space="preserve"> </w:t>
      </w:r>
      <w:r w:rsidR="00277E27">
        <w:t xml:space="preserve">accessed 7.3.2025 // </w:t>
      </w:r>
      <w:r w:rsidR="00277E27">
        <w:rPr>
          <w:b/>
          <w:i/>
        </w:rPr>
        <w:t>mosuQ</w:t>
      </w:r>
      <w:r w:rsidR="00277E27">
        <w:t>]</w:t>
      </w:r>
    </w:p>
    <w:p w14:paraId="4A67E988" w14:textId="77777777" w:rsidR="001066B0" w:rsidRPr="001F5C78" w:rsidRDefault="001066B0" w:rsidP="001066B0">
      <w:pPr>
        <w:rPr>
          <w:sz w:val="12"/>
          <w:szCs w:val="18"/>
        </w:rPr>
      </w:pPr>
      <w:r w:rsidRPr="001F5C78">
        <w:rPr>
          <w:sz w:val="12"/>
          <w:szCs w:val="18"/>
        </w:rPr>
        <w:t>Unravelling of Arctic Cooperation</w:t>
      </w:r>
    </w:p>
    <w:p w14:paraId="0F76D529" w14:textId="77777777" w:rsidR="001066B0" w:rsidRPr="001F5C78" w:rsidRDefault="001066B0" w:rsidP="001066B0">
      <w:pPr>
        <w:rPr>
          <w:sz w:val="16"/>
        </w:rPr>
      </w:pPr>
      <w:r w:rsidRPr="001F5C78">
        <w:rPr>
          <w:sz w:val="12"/>
          <w:szCs w:val="18"/>
        </w:rPr>
        <w:t>Less than a year into Russia’s presidency,</w:t>
      </w:r>
      <w:r w:rsidRPr="001F5C78">
        <w:rPr>
          <w:sz w:val="16"/>
        </w:rPr>
        <w:t xml:space="preserve"> </w:t>
      </w:r>
      <w:r w:rsidRPr="00AD4052">
        <w:rPr>
          <w:rStyle w:val="StyleUnderline"/>
        </w:rPr>
        <w:t xml:space="preserve">the fig leaf of </w:t>
      </w:r>
      <w:r w:rsidRPr="00E73EDF">
        <w:rPr>
          <w:rStyle w:val="StyleUnderline"/>
          <w:highlight w:val="cyan"/>
        </w:rPr>
        <w:t>Arctic cooperation came apart when</w:t>
      </w:r>
      <w:r w:rsidRPr="00AD4052">
        <w:rPr>
          <w:rStyle w:val="StyleUnderline"/>
        </w:rPr>
        <w:t xml:space="preserve"> on 3 March </w:t>
      </w:r>
      <w:r w:rsidRPr="00AD4052">
        <w:rPr>
          <w:rStyle w:val="Emphasis"/>
        </w:rPr>
        <w:t>2022</w:t>
      </w:r>
      <w:r w:rsidRPr="001F5C78">
        <w:rPr>
          <w:sz w:val="16"/>
        </w:rPr>
        <w:t xml:space="preserve">, </w:t>
      </w:r>
      <w:r w:rsidRPr="00E73EDF">
        <w:rPr>
          <w:rStyle w:val="StyleUnderline"/>
          <w:highlight w:val="cyan"/>
        </w:rPr>
        <w:t>seven</w:t>
      </w:r>
      <w:r w:rsidRPr="00E73EDF">
        <w:rPr>
          <w:sz w:val="16"/>
          <w:highlight w:val="cyan"/>
        </w:rPr>
        <w:t>2</w:t>
      </w:r>
      <w:r w:rsidRPr="001F5C78">
        <w:rPr>
          <w:sz w:val="16"/>
        </w:rPr>
        <w:t xml:space="preserve">) (A7) </w:t>
      </w:r>
      <w:r w:rsidRPr="00AD4052">
        <w:rPr>
          <w:rStyle w:val="StyleUnderline"/>
        </w:rPr>
        <w:t xml:space="preserve">AC </w:t>
      </w:r>
      <w:r w:rsidRPr="00E73EDF">
        <w:rPr>
          <w:rStyle w:val="StyleUnderline"/>
          <w:highlight w:val="cyan"/>
        </w:rPr>
        <w:t>members announced a</w:t>
      </w:r>
      <w:r w:rsidRPr="00AD4052">
        <w:rPr>
          <w:rStyle w:val="StyleUnderline"/>
        </w:rPr>
        <w:t xml:space="preserve"> historic </w:t>
      </w:r>
      <w:r w:rsidRPr="00E73EDF">
        <w:rPr>
          <w:rStyle w:val="Emphasis"/>
          <w:highlight w:val="cyan"/>
        </w:rPr>
        <w:t>suspension of</w:t>
      </w:r>
      <w:r w:rsidRPr="00AD4052">
        <w:rPr>
          <w:rStyle w:val="Emphasis"/>
        </w:rPr>
        <w:t xml:space="preserve"> participation in </w:t>
      </w:r>
      <w:r w:rsidRPr="00E73EDF">
        <w:rPr>
          <w:rStyle w:val="Emphasis"/>
          <w:highlight w:val="cyan"/>
        </w:rPr>
        <w:t>all activities of the Council</w:t>
      </w:r>
      <w:r w:rsidRPr="00AD4052">
        <w:rPr>
          <w:rStyle w:val="StyleUnderline"/>
        </w:rPr>
        <w:t xml:space="preserve">, </w:t>
      </w:r>
      <w:r w:rsidRPr="00E73EDF">
        <w:rPr>
          <w:rStyle w:val="StyleUnderline"/>
          <w:highlight w:val="cyan"/>
        </w:rPr>
        <w:t>protesting</w:t>
      </w:r>
      <w:r w:rsidRPr="00AD4052">
        <w:rPr>
          <w:rStyle w:val="StyleUnderline"/>
        </w:rPr>
        <w:t xml:space="preserve"> against </w:t>
      </w:r>
      <w:r w:rsidRPr="00E73EDF">
        <w:rPr>
          <w:rStyle w:val="StyleUnderline"/>
          <w:highlight w:val="cyan"/>
        </w:rPr>
        <w:t>Russia</w:t>
      </w:r>
      <w:r w:rsidRPr="00AD4052">
        <w:rPr>
          <w:rStyle w:val="StyleUnderline"/>
        </w:rPr>
        <w:t xml:space="preserve">’s “special military operation” </w:t>
      </w:r>
      <w:r w:rsidRPr="00E73EDF">
        <w:rPr>
          <w:rStyle w:val="StyleUnderline"/>
          <w:highlight w:val="cyan"/>
        </w:rPr>
        <w:t xml:space="preserve">in </w:t>
      </w:r>
      <w:r w:rsidRPr="00E73EDF">
        <w:rPr>
          <w:rStyle w:val="Emphasis"/>
          <w:highlight w:val="cyan"/>
        </w:rPr>
        <w:t>Ukraine</w:t>
      </w:r>
      <w:r w:rsidRPr="001F5C78">
        <w:rPr>
          <w:sz w:val="12"/>
          <w:szCs w:val="18"/>
        </w:rPr>
        <w:t>. The Nordic Council of Ministers, the European Commission, the Barents Euro-Arctic Cooperation (BEAC) and the US, followed in quick succession, suspending all cooperation with Russia in research, science and innovation. Finland and Sweden, both AC members, soon submitted applications for NATO membership and the former became the 31st member of the Alliance on 4 April 2023.</w:t>
      </w:r>
    </w:p>
    <w:p w14:paraId="5CDC35B3" w14:textId="77777777" w:rsidR="001066B0" w:rsidRPr="001F5C78" w:rsidRDefault="001066B0" w:rsidP="001066B0">
      <w:pPr>
        <w:rPr>
          <w:sz w:val="12"/>
          <w:szCs w:val="18"/>
        </w:rPr>
      </w:pPr>
      <w:r w:rsidRPr="00AD4052">
        <w:rPr>
          <w:rStyle w:val="StyleUnderline"/>
        </w:rPr>
        <w:t xml:space="preserve">Even though the A7 issued a Joint Statement on 8 June 2022, on the </w:t>
      </w:r>
      <w:r w:rsidRPr="00AD4052">
        <w:rPr>
          <w:rStyle w:val="Emphasis"/>
        </w:rPr>
        <w:t>limited resumption</w:t>
      </w:r>
      <w:r w:rsidRPr="00AD4052">
        <w:rPr>
          <w:rStyle w:val="StyleUnderline"/>
        </w:rPr>
        <w:t xml:space="preserve"> of AC cooperation activities, ‘on projects that do not involve the participation of Russia’</w:t>
      </w:r>
      <w:r w:rsidRPr="001F5C78">
        <w:rPr>
          <w:sz w:val="16"/>
        </w:rPr>
        <w:t xml:space="preserve">3) </w:t>
      </w:r>
      <w:r w:rsidRPr="00E73EDF">
        <w:rPr>
          <w:rStyle w:val="StyleUnderline"/>
          <w:highlight w:val="cyan"/>
        </w:rPr>
        <w:t xml:space="preserve">the AC has </w:t>
      </w:r>
      <w:r w:rsidRPr="00E73EDF">
        <w:rPr>
          <w:rStyle w:val="Emphasis"/>
          <w:highlight w:val="cyan"/>
        </w:rPr>
        <w:t>remained in suspension</w:t>
      </w:r>
      <w:r w:rsidRPr="001F5C78">
        <w:rPr>
          <w:sz w:val="16"/>
        </w:rPr>
        <w:t xml:space="preserve">. </w:t>
      </w:r>
      <w:r w:rsidRPr="00E73EDF">
        <w:rPr>
          <w:rStyle w:val="Emphasis"/>
          <w:highlight w:val="cyan"/>
        </w:rPr>
        <w:t>No new projects or initiatives</w:t>
      </w:r>
      <w:r w:rsidRPr="00AD4052">
        <w:rPr>
          <w:rStyle w:val="StyleUnderline"/>
        </w:rPr>
        <w:t xml:space="preserve"> have been announced and there is </w:t>
      </w:r>
      <w:r w:rsidRPr="00E73EDF">
        <w:rPr>
          <w:rStyle w:val="StyleUnderline"/>
          <w:highlight w:val="cyan"/>
        </w:rPr>
        <w:t xml:space="preserve">a complete </w:t>
      </w:r>
      <w:r w:rsidRPr="00E73EDF">
        <w:rPr>
          <w:rStyle w:val="Emphasis"/>
          <w:highlight w:val="cyan"/>
        </w:rPr>
        <w:t>lack of engagement</w:t>
      </w:r>
      <w:r w:rsidRPr="00AD4052">
        <w:rPr>
          <w:rStyle w:val="StyleUnderline"/>
        </w:rPr>
        <w:t xml:space="preserve"> between Russia and the West in the Arctic</w:t>
      </w:r>
      <w:r w:rsidRPr="001F5C78">
        <w:rPr>
          <w:sz w:val="12"/>
          <w:szCs w:val="18"/>
        </w:rPr>
        <w:t>, barring adherence to treaty-based commitments such as the ban on fishing in the Central Arctic Ocean and aeronautical and maritime search and rescue in the Arctic4) and some limited cooperation between the US Coast Guard and the Russian Border Guard on maritime safety on either side of the Bering Strait.5) The suspension of engagement has negatively impacted the global climate change mitigation efforts as well and is leading to an ‘environmental emergency’.6)</w:t>
      </w:r>
    </w:p>
    <w:p w14:paraId="0704E986" w14:textId="77777777" w:rsidR="001066B0" w:rsidRPr="001F5C78" w:rsidRDefault="001066B0" w:rsidP="001066B0">
      <w:pPr>
        <w:rPr>
          <w:sz w:val="16"/>
        </w:rPr>
      </w:pPr>
      <w:r w:rsidRPr="001F5C78">
        <w:rPr>
          <w:sz w:val="12"/>
          <w:szCs w:val="18"/>
        </w:rPr>
        <w:t xml:space="preserve">The curbs have led to cutting off data on permafrost research from Russia, a key source of information for climate models that help researchers to predict future warming.7) As the Arctic, a bellwether for the global climate change, is warming four times faster than other parts of Earth,8) </w:t>
      </w:r>
      <w:r w:rsidRPr="00AD4052">
        <w:rPr>
          <w:rStyle w:val="StyleUnderline"/>
        </w:rPr>
        <w:t xml:space="preserve">the suspension is likely to </w:t>
      </w:r>
      <w:r w:rsidRPr="00E73EDF">
        <w:rPr>
          <w:rStyle w:val="StyleUnderline"/>
          <w:highlight w:val="cyan"/>
        </w:rPr>
        <w:t xml:space="preserve">have </w:t>
      </w:r>
      <w:r w:rsidRPr="00E73EDF">
        <w:rPr>
          <w:rStyle w:val="Emphasis"/>
          <w:highlight w:val="cyan"/>
        </w:rPr>
        <w:t>disastrous consequences worldwide</w:t>
      </w:r>
      <w:r w:rsidRPr="001F5C78">
        <w:rPr>
          <w:sz w:val="16"/>
        </w:rPr>
        <w:t>.9)</w:t>
      </w:r>
    </w:p>
    <w:p w14:paraId="7D3A3B95" w14:textId="27D3D3CF" w:rsidR="005F0EBA" w:rsidRDefault="005F0EBA" w:rsidP="005F0EBA">
      <w:pPr>
        <w:pStyle w:val="Heading3"/>
      </w:pPr>
      <w:r>
        <w:t>2NC---UQ---</w:t>
      </w:r>
      <w:r w:rsidR="00710456">
        <w:t xml:space="preserve">Current </w:t>
      </w:r>
      <w:r>
        <w:t>Regulations</w:t>
      </w:r>
    </w:p>
    <w:p w14:paraId="59CB235E" w14:textId="49D5BD81" w:rsidR="005F0EBA" w:rsidRDefault="00317E1D" w:rsidP="005F0EBA">
      <w:pPr>
        <w:pStyle w:val="Heading4"/>
      </w:pPr>
      <w:r>
        <w:t xml:space="preserve">There is no </w:t>
      </w:r>
      <w:r w:rsidRPr="00317E1D">
        <w:rPr>
          <w:u w:val="single"/>
        </w:rPr>
        <w:t>dedicated</w:t>
      </w:r>
      <w:r>
        <w:t xml:space="preserve"> regulation of </w:t>
      </w:r>
      <w:r w:rsidRPr="00317E1D">
        <w:rPr>
          <w:u w:val="single"/>
        </w:rPr>
        <w:t>FNPPs</w:t>
      </w:r>
      <w:r>
        <w:t xml:space="preserve">, creating </w:t>
      </w:r>
      <w:r w:rsidRPr="00317E1D">
        <w:rPr>
          <w:u w:val="single"/>
        </w:rPr>
        <w:t>fragmentation</w:t>
      </w:r>
      <w:r>
        <w:t xml:space="preserve"> that </w:t>
      </w:r>
      <w:r w:rsidRPr="00317E1D">
        <w:rPr>
          <w:u w:val="single"/>
        </w:rPr>
        <w:t>can’t</w:t>
      </w:r>
      <w:r>
        <w:t xml:space="preserve"> </w:t>
      </w:r>
      <w:r w:rsidRPr="00317E1D">
        <w:rPr>
          <w:u w:val="single"/>
        </w:rPr>
        <w:t>solve</w:t>
      </w:r>
      <w:r>
        <w:t xml:space="preserve"> the </w:t>
      </w:r>
      <w:r w:rsidRPr="00317E1D">
        <w:rPr>
          <w:u w:val="single"/>
        </w:rPr>
        <w:t>risk</w:t>
      </w:r>
      <w:r>
        <w:t xml:space="preserve">. </w:t>
      </w:r>
    </w:p>
    <w:p w14:paraId="568B8289" w14:textId="5CB59C92" w:rsidR="009B35B4" w:rsidRPr="005F0EBA" w:rsidRDefault="009B35B4" w:rsidP="009B35B4">
      <w:r w:rsidRPr="001066B0">
        <w:rPr>
          <w:rStyle w:val="Style13ptBold"/>
        </w:rPr>
        <w:t>Wang, et al., ’23</w:t>
      </w:r>
      <w:r>
        <w:t xml:space="preserve"> [Qiuwen Wang, </w:t>
      </w:r>
      <w:r w:rsidRPr="001066B0">
        <w:t>School of International Law, East China University of Political Science and Law</w:t>
      </w:r>
      <w:r>
        <w:t xml:space="preserve">; Yan Zhang, </w:t>
      </w:r>
      <w:r w:rsidRPr="001066B0">
        <w:t>School of Law, Beijing Institute of Technology</w:t>
      </w:r>
      <w:r>
        <w:t xml:space="preserve">; and Hu Zhang, </w:t>
      </w:r>
      <w:r w:rsidRPr="001066B0">
        <w:t>School of International Law, East China University of Political Science and Law</w:t>
      </w:r>
      <w:r>
        <w:t xml:space="preserve">. February 7, 2023. </w:t>
      </w:r>
      <w:r>
        <w:rPr>
          <w:i/>
          <w:iCs/>
        </w:rPr>
        <w:t>Sustainability</w:t>
      </w:r>
      <w:r>
        <w:t xml:space="preserve">, Vol. 15 “The Development of Floating Nuclear Power Platforms: Special Marine Environmental Risks, Existing Regulatory Dilemmas, and Potential Solutions” </w:t>
      </w:r>
      <w:r w:rsidR="00277E27">
        <w:t xml:space="preserve">accessed 7.3.2025 // </w:t>
      </w:r>
      <w:r w:rsidR="00277E27">
        <w:rPr>
          <w:b/>
          <w:i/>
        </w:rPr>
        <w:t>mosuQ</w:t>
      </w:r>
      <w:r w:rsidR="00277E27">
        <w:t>]</w:t>
      </w:r>
    </w:p>
    <w:p w14:paraId="4ADAA149" w14:textId="2CBF22EF" w:rsidR="005F0EBA" w:rsidRPr="00317E1D" w:rsidRDefault="005F0EBA" w:rsidP="001F5C78">
      <w:pPr>
        <w:rPr>
          <w:sz w:val="12"/>
        </w:rPr>
      </w:pPr>
      <w:r w:rsidRPr="00317E1D">
        <w:rPr>
          <w:sz w:val="12"/>
        </w:rPr>
        <w:t>4. Dilemmas of the Existing International Regulatory Framework in Addressing FNPPs’ Marine Environmental Challenges</w:t>
      </w:r>
    </w:p>
    <w:p w14:paraId="5DE04A6D" w14:textId="451FD35F" w:rsidR="005F0EBA" w:rsidRPr="00317E1D" w:rsidRDefault="005F0EBA" w:rsidP="001F5C78">
      <w:pPr>
        <w:rPr>
          <w:sz w:val="12"/>
        </w:rPr>
      </w:pPr>
      <w:r w:rsidRPr="00317E1D">
        <w:rPr>
          <w:sz w:val="12"/>
        </w:rPr>
        <w:t xml:space="preserve">Deploying and operating FNPPs often involve multiple countries. FNPP-related marine environmental challenges cannot be effectively regulated through the efforts of a single country [31]. Therefore, an effective international regulatory framework is essential in addressing FNPPs’ marine environmental challenges. </w:t>
      </w:r>
      <w:r w:rsidRPr="00317E1D">
        <w:rPr>
          <w:rStyle w:val="StyleUnderline"/>
        </w:rPr>
        <w:t xml:space="preserve">While </w:t>
      </w:r>
      <w:r w:rsidRPr="00317E1D">
        <w:rPr>
          <w:rStyle w:val="StyleUnderline"/>
          <w:highlight w:val="cyan"/>
        </w:rPr>
        <w:t>there is</w:t>
      </w:r>
      <w:r w:rsidRPr="00317E1D">
        <w:rPr>
          <w:rStyle w:val="StyleUnderline"/>
        </w:rPr>
        <w:t xml:space="preserve"> currently </w:t>
      </w:r>
      <w:r w:rsidRPr="00317E1D">
        <w:rPr>
          <w:rStyle w:val="Emphasis"/>
          <w:highlight w:val="cyan"/>
        </w:rPr>
        <w:t>no specialized convention</w:t>
      </w:r>
      <w:r w:rsidRPr="00317E1D">
        <w:rPr>
          <w:rStyle w:val="StyleUnderline"/>
        </w:rPr>
        <w:t xml:space="preserve"> particularly </w:t>
      </w:r>
      <w:r w:rsidRPr="00317E1D">
        <w:rPr>
          <w:rStyle w:val="StyleUnderline"/>
          <w:highlight w:val="cyan"/>
        </w:rPr>
        <w:t xml:space="preserve">dedicated to </w:t>
      </w:r>
      <w:r w:rsidRPr="00317E1D">
        <w:rPr>
          <w:rStyle w:val="Emphasis"/>
          <w:highlight w:val="cyan"/>
        </w:rPr>
        <w:t>regulating FNPPs</w:t>
      </w:r>
      <w:r w:rsidRPr="00317E1D">
        <w:rPr>
          <w:rStyle w:val="StyleUnderline"/>
        </w:rPr>
        <w:t xml:space="preserve">, there are several </w:t>
      </w:r>
      <w:r w:rsidRPr="00317E1D">
        <w:rPr>
          <w:rStyle w:val="StyleUnderline"/>
          <w:highlight w:val="cyan"/>
        </w:rPr>
        <w:t xml:space="preserve">international </w:t>
      </w:r>
      <w:r w:rsidRPr="00317E1D">
        <w:rPr>
          <w:rStyle w:val="Emphasis"/>
          <w:highlight w:val="cyan"/>
        </w:rPr>
        <w:t>conventions, protocols, and resolutions</w:t>
      </w:r>
      <w:r w:rsidRPr="00317E1D">
        <w:rPr>
          <w:rStyle w:val="StyleUnderline"/>
        </w:rPr>
        <w:t xml:space="preserve"> that </w:t>
      </w:r>
      <w:r w:rsidRPr="00317E1D">
        <w:rPr>
          <w:rStyle w:val="StyleUnderline"/>
          <w:highlight w:val="cyan"/>
        </w:rPr>
        <w:t xml:space="preserve">may </w:t>
      </w:r>
      <w:r w:rsidRPr="00317E1D">
        <w:rPr>
          <w:rStyle w:val="Emphasis"/>
          <w:highlight w:val="cyan"/>
        </w:rPr>
        <w:t>involve</w:t>
      </w:r>
      <w:r w:rsidRPr="00317E1D">
        <w:rPr>
          <w:rStyle w:val="StyleUnderline"/>
        </w:rPr>
        <w:t xml:space="preserve"> the regulation of </w:t>
      </w:r>
      <w:r w:rsidRPr="00317E1D">
        <w:rPr>
          <w:rStyle w:val="StyleUnderline"/>
          <w:highlight w:val="cyan"/>
        </w:rPr>
        <w:t>FNPPs</w:t>
      </w:r>
      <w:r w:rsidRPr="00317E1D">
        <w:rPr>
          <w:rStyle w:val="StyleUnderline"/>
        </w:rPr>
        <w:t xml:space="preserve"> and their pollution-related issues. </w:t>
      </w:r>
      <w:r w:rsidRPr="00317E1D">
        <w:rPr>
          <w:rStyle w:val="StyleUnderline"/>
          <w:highlight w:val="cyan"/>
        </w:rPr>
        <w:t>However, there are</w:t>
      </w:r>
      <w:r w:rsidRPr="00317E1D">
        <w:rPr>
          <w:rStyle w:val="StyleUnderline"/>
        </w:rPr>
        <w:t xml:space="preserve"> still </w:t>
      </w:r>
      <w:r w:rsidRPr="00317E1D">
        <w:rPr>
          <w:rStyle w:val="StyleUnderline"/>
          <w:highlight w:val="cyan"/>
        </w:rPr>
        <w:t xml:space="preserve">several </w:t>
      </w:r>
      <w:r w:rsidRPr="00317E1D">
        <w:rPr>
          <w:rStyle w:val="Emphasis"/>
          <w:highlight w:val="cyan"/>
        </w:rPr>
        <w:t>shortcomings</w:t>
      </w:r>
      <w:r w:rsidRPr="00317E1D">
        <w:rPr>
          <w:rStyle w:val="StyleUnderline"/>
          <w:highlight w:val="cyan"/>
        </w:rPr>
        <w:t xml:space="preserve"> within</w:t>
      </w:r>
      <w:r w:rsidRPr="00317E1D">
        <w:rPr>
          <w:rStyle w:val="StyleUnderline"/>
        </w:rPr>
        <w:t xml:space="preserve"> the </w:t>
      </w:r>
      <w:r w:rsidRPr="00317E1D">
        <w:rPr>
          <w:rStyle w:val="Emphasis"/>
          <w:highlight w:val="cyan"/>
        </w:rPr>
        <w:t>existing regulatory framework</w:t>
      </w:r>
      <w:r w:rsidRPr="00317E1D">
        <w:rPr>
          <w:rStyle w:val="StyleUnderline"/>
          <w:highlight w:val="cyan"/>
        </w:rPr>
        <w:t xml:space="preserve"> that </w:t>
      </w:r>
      <w:r w:rsidRPr="00317E1D">
        <w:rPr>
          <w:rStyle w:val="Emphasis"/>
          <w:highlight w:val="cyan"/>
        </w:rPr>
        <w:t>hinder</w:t>
      </w:r>
      <w:r w:rsidRPr="00317E1D">
        <w:rPr>
          <w:rStyle w:val="StyleUnderline"/>
          <w:highlight w:val="cyan"/>
        </w:rPr>
        <w:t xml:space="preserve"> its ability to effectively address</w:t>
      </w:r>
      <w:r w:rsidRPr="00317E1D">
        <w:rPr>
          <w:rStyle w:val="StyleUnderline"/>
        </w:rPr>
        <w:t xml:space="preserve"> the marine environmental </w:t>
      </w:r>
      <w:r w:rsidRPr="00317E1D">
        <w:rPr>
          <w:rStyle w:val="StyleUnderline"/>
          <w:highlight w:val="cyan"/>
        </w:rPr>
        <w:t>challenges posed by FNPPs</w:t>
      </w:r>
      <w:r w:rsidRPr="00317E1D">
        <w:rPr>
          <w:sz w:val="12"/>
        </w:rPr>
        <w:t xml:space="preserve">. </w:t>
      </w:r>
      <w:r w:rsidRPr="00317E1D">
        <w:rPr>
          <w:rStyle w:val="StyleUnderline"/>
        </w:rPr>
        <w:t xml:space="preserve">The existing international regulatory framework is composed of both the nuclear convention system formulated under </w:t>
      </w:r>
      <w:r w:rsidRPr="00317E1D">
        <w:rPr>
          <w:rStyle w:val="Emphasis"/>
        </w:rPr>
        <w:t>IAEA</w:t>
      </w:r>
      <w:r w:rsidRPr="00317E1D">
        <w:rPr>
          <w:rStyle w:val="StyleUnderline"/>
        </w:rPr>
        <w:t xml:space="preserve"> auspices and the maritime convention system formulated under the auspices of the </w:t>
      </w:r>
      <w:r w:rsidRPr="00317E1D">
        <w:rPr>
          <w:rStyle w:val="Emphasis"/>
        </w:rPr>
        <w:t>United Nations and IMO</w:t>
      </w:r>
      <w:r w:rsidRPr="00317E1D">
        <w:rPr>
          <w:sz w:val="12"/>
        </w:rPr>
        <w:t xml:space="preserve"> (Table 1). </w:t>
      </w:r>
      <w:r w:rsidRPr="00317E1D">
        <w:rPr>
          <w:rStyle w:val="StyleUnderline"/>
        </w:rPr>
        <w:t xml:space="preserve">The </w:t>
      </w:r>
      <w:r w:rsidRPr="00317E1D">
        <w:rPr>
          <w:rStyle w:val="Emphasis"/>
          <w:highlight w:val="cyan"/>
        </w:rPr>
        <w:t>lack</w:t>
      </w:r>
      <w:r w:rsidRPr="00317E1D">
        <w:rPr>
          <w:rStyle w:val="StyleUnderline"/>
          <w:highlight w:val="cyan"/>
        </w:rPr>
        <w:t xml:space="preserve"> of sufficient </w:t>
      </w:r>
      <w:r w:rsidRPr="00317E1D">
        <w:rPr>
          <w:rStyle w:val="Emphasis"/>
          <w:highlight w:val="cyan"/>
        </w:rPr>
        <w:t>coordination</w:t>
      </w:r>
      <w:r w:rsidRPr="00317E1D">
        <w:rPr>
          <w:rStyle w:val="StyleUnderline"/>
          <w:highlight w:val="cyan"/>
        </w:rPr>
        <w:t xml:space="preserve"> between</w:t>
      </w:r>
      <w:r w:rsidRPr="00317E1D">
        <w:rPr>
          <w:rStyle w:val="StyleUnderline"/>
        </w:rPr>
        <w:t xml:space="preserve"> the two </w:t>
      </w:r>
      <w:r w:rsidRPr="00317E1D">
        <w:rPr>
          <w:rStyle w:val="StyleUnderline"/>
          <w:highlight w:val="cyan"/>
        </w:rPr>
        <w:t xml:space="preserve">legal systems creates </w:t>
      </w:r>
      <w:r w:rsidRPr="00317E1D">
        <w:rPr>
          <w:rStyle w:val="Emphasis"/>
          <w:highlight w:val="cyan"/>
        </w:rPr>
        <w:t>fragmentation and complexity</w:t>
      </w:r>
      <w:r w:rsidRPr="00317E1D">
        <w:rPr>
          <w:rStyle w:val="StyleUnderline"/>
        </w:rPr>
        <w:t xml:space="preserve"> in the international community’s response to radioactive marine pollution</w:t>
      </w:r>
      <w:r w:rsidRPr="00317E1D">
        <w:rPr>
          <w:sz w:val="12"/>
        </w:rPr>
        <w:t xml:space="preserve">. Efforts have been made to resolve the difficulties and conflicts arising from the concurrent application of nuclear and maritime conventions [53,54]. However, </w:t>
      </w:r>
      <w:r w:rsidRPr="00317E1D">
        <w:rPr>
          <w:rStyle w:val="StyleUnderline"/>
        </w:rPr>
        <w:t>the 1971 Convention on Civil Liability for Maritime Carriage of Nuclear Material has not been widely adopted, with only seventeen contracting parties and limited state participation</w:t>
      </w:r>
      <w:r w:rsidRPr="00317E1D">
        <w:rPr>
          <w:sz w:val="12"/>
        </w:rPr>
        <w:t xml:space="preserve"> [55].</w:t>
      </w:r>
    </w:p>
    <w:p w14:paraId="1C167CE3" w14:textId="77777777" w:rsidR="000426CD" w:rsidRPr="000426CD" w:rsidRDefault="000426CD" w:rsidP="000426CD">
      <w:pPr>
        <w:pStyle w:val="Heading2"/>
      </w:pPr>
    </w:p>
    <w:p w14:paraId="252FF16C" w14:textId="2AAA0FEE" w:rsidR="004C129D" w:rsidRDefault="00C66FA7" w:rsidP="00C66FA7">
      <w:pPr>
        <w:pStyle w:val="Heading1"/>
      </w:pPr>
      <w:r>
        <w:t>Aff Answers</w:t>
      </w:r>
    </w:p>
    <w:p w14:paraId="07D3A7A8" w14:textId="0A21465C" w:rsidR="002B53E2" w:rsidRDefault="002B53E2" w:rsidP="002B53E2">
      <w:pPr>
        <w:pStyle w:val="Heading2"/>
      </w:pPr>
      <w:r>
        <w:t>AT CP---Consult Arctic Council</w:t>
      </w:r>
    </w:p>
    <w:p w14:paraId="25877206" w14:textId="0056708F" w:rsidR="002B53E2" w:rsidRDefault="002B53E2" w:rsidP="002B53E2">
      <w:pPr>
        <w:pStyle w:val="Heading3"/>
      </w:pPr>
      <w:r>
        <w:t>CP---Consult Arctic Council---2AC</w:t>
      </w:r>
    </w:p>
    <w:p w14:paraId="3668A47C" w14:textId="5A2E23EA" w:rsidR="003057CF" w:rsidRDefault="003057CF" w:rsidP="003057CF">
      <w:pPr>
        <w:pStyle w:val="Analytic"/>
      </w:pPr>
      <w:r>
        <w:t xml:space="preserve">Perm, do </w:t>
      </w:r>
      <w:r w:rsidRPr="000736E9">
        <w:rPr>
          <w:u w:val="single"/>
        </w:rPr>
        <w:t>both</w:t>
      </w:r>
      <w:r>
        <w:t xml:space="preserve">. The plan and counterplan </w:t>
      </w:r>
      <w:r>
        <w:rPr>
          <w:u w:val="single"/>
        </w:rPr>
        <w:t>can</w:t>
      </w:r>
      <w:r>
        <w:t xml:space="preserve"> occur at the same time; they aren’t mutually exclusive.</w:t>
      </w:r>
    </w:p>
    <w:p w14:paraId="3AD99B0D" w14:textId="15CEB793" w:rsidR="003057CF" w:rsidRPr="003057CF" w:rsidRDefault="003057CF" w:rsidP="003057CF">
      <w:pPr>
        <w:pStyle w:val="Analytic"/>
      </w:pPr>
      <w:r>
        <w:t xml:space="preserve">Perm, do the </w:t>
      </w:r>
      <w:r w:rsidRPr="000736E9">
        <w:rPr>
          <w:u w:val="single"/>
        </w:rPr>
        <w:t>counterplan</w:t>
      </w:r>
      <w:r>
        <w:t xml:space="preserve">. It’s an example of a way the plan could occur. </w:t>
      </w:r>
    </w:p>
    <w:p w14:paraId="2EACFA47" w14:textId="1E8A177A" w:rsidR="00606494" w:rsidRDefault="00606494" w:rsidP="00606494">
      <w:pPr>
        <w:pStyle w:val="Heading4"/>
      </w:pPr>
      <w:r>
        <w:t xml:space="preserve">Arctic petro states </w:t>
      </w:r>
      <w:r w:rsidRPr="00606494">
        <w:rPr>
          <w:u w:val="single"/>
        </w:rPr>
        <w:t>disrupt</w:t>
      </w:r>
      <w:r>
        <w:t xml:space="preserve"> climate transition---they </w:t>
      </w:r>
      <w:r w:rsidRPr="00606494">
        <w:rPr>
          <w:u w:val="single"/>
        </w:rPr>
        <w:t>say</w:t>
      </w:r>
      <w:r>
        <w:t xml:space="preserve"> </w:t>
      </w:r>
      <w:r w:rsidRPr="00606494">
        <w:rPr>
          <w:u w:val="single"/>
        </w:rPr>
        <w:t>no</w:t>
      </w:r>
      <w:r>
        <w:t xml:space="preserve"> to the plan. </w:t>
      </w:r>
    </w:p>
    <w:p w14:paraId="3D0A4A63" w14:textId="77777777" w:rsidR="00606494" w:rsidRDefault="00606494" w:rsidP="00606494">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38" w:history="1">
        <w:r w:rsidRPr="003D4A0A">
          <w:rPr>
            <w:rStyle w:val="Hyperlink"/>
          </w:rPr>
          <w:t>https://www.sciencedirect.com/science/article/pii/S2214629624004328</w:t>
        </w:r>
      </w:hyperlink>
      <w:r>
        <w:t xml:space="preserve"> (ermo-MSDI, acc 6-22-2025)</w:t>
      </w:r>
    </w:p>
    <w:p w14:paraId="4ED49493" w14:textId="77777777" w:rsidR="00606494" w:rsidRDefault="00606494" w:rsidP="00606494">
      <w:pPr>
        <w:rPr>
          <w:sz w:val="10"/>
        </w:rPr>
      </w:pPr>
      <w:r w:rsidRPr="00D4331A">
        <w:rPr>
          <w:sz w:val="10"/>
        </w:rPr>
        <w:t xml:space="preserve">We used transformative outcomes (TOs): the three macro-processes and 12 sub-processes [19] for data analysis. However, the analysis showed that, in the European Arctic context, the findings could mainly be presented in the level of macro-processes (merging niche development with niche expansion and regime decline). </w:t>
      </w:r>
      <w:r w:rsidRPr="00ED67C5">
        <w:rPr>
          <w:rStyle w:val="StyleUnderline"/>
          <w:highlight w:val="cyan"/>
        </w:rPr>
        <w:t>Due to the strong support given still to fossil fuels in the region, we added a category of regime support</w:t>
      </w:r>
      <w:r w:rsidRPr="00D4331A">
        <w:rPr>
          <w:sz w:val="10"/>
        </w:rPr>
        <w:t xml:space="preserve"> to the analysis. Previous research on </w:t>
      </w:r>
      <w:r w:rsidRPr="00ED67C5">
        <w:rPr>
          <w:rStyle w:val="StyleUnderline"/>
          <w:highlight w:val="cyan"/>
        </w:rPr>
        <w:t>Eurasian Arctic regimes has shown that the state as a regulatory and funding body is so closely connected to fossil fuel production in the area that powerful pressure from the regime has facilitated continued action</w:t>
      </w:r>
      <w:r w:rsidRPr="00D4331A">
        <w:rPr>
          <w:sz w:val="10"/>
        </w:rPr>
        <w:t xml:space="preserve"> [2,3].</w:t>
      </w:r>
    </w:p>
    <w:p w14:paraId="3F1D0F4C" w14:textId="4E82FC2F" w:rsidR="00710456" w:rsidRDefault="00710456" w:rsidP="00710456">
      <w:pPr>
        <w:pStyle w:val="Heading4"/>
      </w:pPr>
      <w:r>
        <w:t xml:space="preserve">Cooperation through the Arctic Council is </w:t>
      </w:r>
      <w:r w:rsidRPr="00710456">
        <w:rPr>
          <w:u w:val="single"/>
        </w:rPr>
        <w:t>improbable</w:t>
      </w:r>
      <w:r>
        <w:t xml:space="preserve"> given </w:t>
      </w:r>
      <w:r w:rsidRPr="00710456">
        <w:rPr>
          <w:u w:val="single"/>
        </w:rPr>
        <w:t>diverging</w:t>
      </w:r>
      <w:r>
        <w:t xml:space="preserve"> </w:t>
      </w:r>
      <w:r w:rsidRPr="00710456">
        <w:rPr>
          <w:u w:val="single"/>
        </w:rPr>
        <w:t>interests</w:t>
      </w:r>
      <w:r>
        <w:t>.</w:t>
      </w:r>
    </w:p>
    <w:p w14:paraId="58E09BC4" w14:textId="77777777" w:rsidR="00710456" w:rsidRDefault="00710456" w:rsidP="00710456">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7C21FE13" w14:textId="6174BE28" w:rsidR="00710456" w:rsidRPr="00710456" w:rsidRDefault="00710456" w:rsidP="00606494">
      <w:pPr>
        <w:rPr>
          <w:sz w:val="12"/>
        </w:rPr>
      </w:pPr>
      <w:r w:rsidRPr="00107E86">
        <w:rPr>
          <w:sz w:val="12"/>
        </w:rPr>
        <w:t xml:space="preserve">The susceptibility of the Arctic to climate change has led to several international efforts aimed at encouraging international cooperation, although the efficacy of these efforts varies [242]. </w:t>
      </w:r>
      <w:r w:rsidRPr="00ED67C5">
        <w:rPr>
          <w:rStyle w:val="StyleUnderline"/>
          <w:highlight w:val="cyan"/>
        </w:rPr>
        <w:t>The Arctic Council</w:t>
      </w:r>
      <w:r w:rsidRPr="00107E86">
        <w:rPr>
          <w:sz w:val="12"/>
        </w:rPr>
        <w:t xml:space="preserve">, formed in 1996, </w:t>
      </w:r>
      <w:r w:rsidRPr="00ED67C5">
        <w:rPr>
          <w:rStyle w:val="StyleUnderline"/>
          <w:highlight w:val="cyan"/>
        </w:rPr>
        <w:t>is the premier</w:t>
      </w:r>
      <w:r w:rsidRPr="00107E86">
        <w:rPr>
          <w:sz w:val="12"/>
        </w:rPr>
        <w:t xml:space="preserve"> intergovernmental </w:t>
      </w:r>
      <w:r w:rsidRPr="00ED67C5">
        <w:rPr>
          <w:rStyle w:val="StyleUnderline"/>
          <w:highlight w:val="cyan"/>
        </w:rPr>
        <w:t>platform</w:t>
      </w:r>
      <w:r w:rsidRPr="00107E86">
        <w:rPr>
          <w:sz w:val="12"/>
        </w:rPr>
        <w:t xml:space="preserve"> for Arctic governments and Indigenous communities [243,244]. It has played an important role in producing critical reports, such as the Arctic Climate Impact Assessment (ACIA), which highlights the multifaceted effects of warming on the region [245]. The Council supports research and sustainable resource use through initiatives, such as the Agreement on Enhancing International Arctic Scientific Cooperation (2017) and the Agreement to Prevent Unregulated Fishing in the Central Arctic Ocean (2018) [75]. </w:t>
      </w:r>
      <w:r w:rsidRPr="00ED67C5">
        <w:rPr>
          <w:rStyle w:val="StyleUnderline"/>
          <w:highlight w:val="cyan"/>
        </w:rPr>
        <w:t>However, its inability to impose legally binding controls on carbon emissions or industrial activity limits its overall effectiveness</w:t>
      </w:r>
      <w:r w:rsidRPr="00107E86">
        <w:rPr>
          <w:sz w:val="12"/>
        </w:rPr>
        <w:t xml:space="preserve">. The Paris Agreement (2015), while global in scope, indirectly addresses Arctic warming by aiming to keep the global temperature rise to well below 2 °C [246]. Arctic-specific solutions, such as enhanced financial support for adaptation in polar regions or tighter timelines for emissions reductions in high-latitude countries, are noticeably lacking [247]. Similarly, the Polar Code, produced by the International Maritime Organisation, establishes rules for Arctic shipping but calls for broader coverage to offset the hazards of increased commercial activity, such as stronger limits on black carbon emissions and ballast water discharge [248]. </w:t>
      </w:r>
      <w:r w:rsidRPr="00ED67C5">
        <w:rPr>
          <w:rStyle w:val="StyleUnderline"/>
          <w:highlight w:val="cyan"/>
        </w:rPr>
        <w:t xml:space="preserve">The </w:t>
      </w:r>
      <w:r w:rsidRPr="00ED67C5">
        <w:rPr>
          <w:rStyle w:val="Emphasis"/>
          <w:highlight w:val="cyan"/>
        </w:rPr>
        <w:t>lack</w:t>
      </w:r>
      <w:r w:rsidRPr="00ED67C5">
        <w:rPr>
          <w:rStyle w:val="StyleUnderline"/>
          <w:highlight w:val="cyan"/>
        </w:rPr>
        <w:t xml:space="preserve"> of comprehensive agreements explicitly designed to </w:t>
      </w:r>
      <w:r w:rsidRPr="00ED67C5">
        <w:rPr>
          <w:rStyle w:val="Emphasis"/>
          <w:highlight w:val="cyan"/>
        </w:rPr>
        <w:t>address</w:t>
      </w:r>
      <w:r w:rsidRPr="00ED67C5">
        <w:rPr>
          <w:rStyle w:val="StyleUnderline"/>
          <w:highlight w:val="cyan"/>
        </w:rPr>
        <w:t xml:space="preserve"> Arctic concerns, such as</w:t>
      </w:r>
      <w:r w:rsidRPr="00107E86">
        <w:rPr>
          <w:sz w:val="12"/>
        </w:rPr>
        <w:t xml:space="preserve"> regulating </w:t>
      </w:r>
      <w:r w:rsidRPr="00ED67C5">
        <w:rPr>
          <w:rStyle w:val="StyleUnderline"/>
          <w:highlight w:val="cyan"/>
        </w:rPr>
        <w:t>oil and gas</w:t>
      </w:r>
      <w:r w:rsidRPr="00107E86">
        <w:rPr>
          <w:sz w:val="12"/>
        </w:rPr>
        <w:t xml:space="preserve"> development </w:t>
      </w:r>
      <w:r w:rsidRPr="00ED67C5">
        <w:rPr>
          <w:rStyle w:val="StyleUnderline"/>
          <w:highlight w:val="cyan"/>
        </w:rPr>
        <w:t>or</w:t>
      </w:r>
      <w:r w:rsidRPr="00107E86">
        <w:rPr>
          <w:sz w:val="12"/>
        </w:rPr>
        <w:t xml:space="preserve"> overseeing </w:t>
      </w:r>
      <w:r w:rsidRPr="00ED67C5">
        <w:rPr>
          <w:rStyle w:val="StyleUnderline"/>
          <w:highlight w:val="cyan"/>
        </w:rPr>
        <w:t>geoengineering</w:t>
      </w:r>
      <w:r w:rsidRPr="00107E86">
        <w:rPr>
          <w:sz w:val="12"/>
        </w:rPr>
        <w:t xml:space="preserve"> experiments, </w:t>
      </w:r>
      <w:r w:rsidRPr="00ED67C5">
        <w:rPr>
          <w:rStyle w:val="StyleUnderline"/>
          <w:highlight w:val="cyan"/>
        </w:rPr>
        <w:t>emphasises the need for more international action. Proposals for a binding</w:t>
      </w:r>
      <w:r w:rsidRPr="00107E86">
        <w:rPr>
          <w:sz w:val="12"/>
        </w:rPr>
        <w:t xml:space="preserve"> Arctic Climate </w:t>
      </w:r>
      <w:r w:rsidRPr="00ED67C5">
        <w:rPr>
          <w:rStyle w:val="StyleUnderline"/>
          <w:highlight w:val="cyan"/>
        </w:rPr>
        <w:t>Treaty</w:t>
      </w:r>
      <w:r w:rsidRPr="00107E86">
        <w:rPr>
          <w:sz w:val="12"/>
        </w:rPr>
        <w:t xml:space="preserve">, similar to the Antarctic Treaty System, </w:t>
      </w:r>
      <w:r w:rsidRPr="00ED67C5">
        <w:rPr>
          <w:rStyle w:val="StyleUnderline"/>
          <w:highlight w:val="cyan"/>
        </w:rPr>
        <w:t xml:space="preserve">remain contentious due to </w:t>
      </w:r>
      <w:r w:rsidRPr="00ED67C5">
        <w:rPr>
          <w:rStyle w:val="Emphasis"/>
          <w:highlight w:val="cyan"/>
        </w:rPr>
        <w:t>competing interests among</w:t>
      </w:r>
      <w:r w:rsidRPr="00ED67C5">
        <w:rPr>
          <w:rStyle w:val="StyleUnderline"/>
          <w:highlight w:val="cyan"/>
        </w:rPr>
        <w:t xml:space="preserve"> Arctic states and industry</w:t>
      </w:r>
      <w:r w:rsidRPr="00107E86">
        <w:rPr>
          <w:sz w:val="12"/>
        </w:rPr>
        <w:t xml:space="preserve"> [249].</w:t>
      </w:r>
    </w:p>
    <w:p w14:paraId="713D53C4" w14:textId="10D2E03A" w:rsidR="00C66FA7" w:rsidRDefault="00AD4052" w:rsidP="00C66FA7">
      <w:pPr>
        <w:pStyle w:val="Heading4"/>
      </w:pPr>
      <w:r>
        <w:t xml:space="preserve">The counterplan is a </w:t>
      </w:r>
      <w:r w:rsidRPr="00AD4052">
        <w:rPr>
          <w:u w:val="single"/>
        </w:rPr>
        <w:t>bargaining</w:t>
      </w:r>
      <w:r>
        <w:t xml:space="preserve"> </w:t>
      </w:r>
      <w:r w:rsidRPr="00AD4052">
        <w:rPr>
          <w:u w:val="single"/>
        </w:rPr>
        <w:t>chip</w:t>
      </w:r>
      <w:r>
        <w:t xml:space="preserve"> for Russia to make </w:t>
      </w:r>
      <w:r w:rsidRPr="00AD4052">
        <w:rPr>
          <w:u w:val="single"/>
        </w:rPr>
        <w:t>gains</w:t>
      </w:r>
      <w:r>
        <w:t xml:space="preserve"> in </w:t>
      </w:r>
      <w:r w:rsidRPr="00AD4052">
        <w:rPr>
          <w:u w:val="single"/>
        </w:rPr>
        <w:t>Ukraine</w:t>
      </w:r>
      <w:r>
        <w:t xml:space="preserve">. </w:t>
      </w:r>
    </w:p>
    <w:p w14:paraId="2259B93C" w14:textId="6222CC49" w:rsidR="00C66FA7" w:rsidRPr="00C66FA7" w:rsidRDefault="00C66FA7" w:rsidP="00C66FA7">
      <w:r w:rsidRPr="00507478">
        <w:rPr>
          <w:rStyle w:val="Style13ptBold"/>
        </w:rPr>
        <w:t>Komin ’25</w:t>
      </w:r>
      <w:r>
        <w:t xml:space="preserve"> [</w:t>
      </w:r>
      <w:r w:rsidR="00AD1B53" w:rsidRPr="00AD1B53">
        <w:t>Future Russia Fellow with the Democratic Resilience Program at the Center for European Policy Analysis; visiting fellow with the Wider Europe program at the European Council on Foreign Relations; former senior expert at the Moscow-based Center for Strategic Research; MA, political science, Higher School of Economics; and Joanna Hosa, Policy Fellow at the European Council on Foreign Relations; BA, politics, University of Vienna; MA, German and politics, University of Edinburgh</w:t>
      </w:r>
      <w:r>
        <w:t>. May 27, 2025. European Council on Foreign Relations “</w:t>
      </w:r>
      <w:r w:rsidRPr="00507478">
        <w:t>The bear beneath the ice: Russia’s ambitions in the Arctic</w:t>
      </w:r>
      <w:r>
        <w:t xml:space="preserve">” </w:t>
      </w:r>
      <w:hyperlink r:id="rId39" w:history="1">
        <w:r w:rsidRPr="003046E8">
          <w:rPr>
            <w:rStyle w:val="Hyperlink"/>
          </w:rPr>
          <w:t>https://ecfr.eu/publication/the-bear-beneath-the-ice-russias-ambitions-in-the-arctic/</w:t>
        </w:r>
      </w:hyperlink>
      <w:r>
        <w:t xml:space="preserve"> </w:t>
      </w:r>
      <w:r w:rsidR="00277E27">
        <w:t xml:space="preserve">accessed 7.3.2025 // </w:t>
      </w:r>
      <w:r w:rsidR="00277E27">
        <w:rPr>
          <w:b/>
          <w:i/>
        </w:rPr>
        <w:t>mosuQ</w:t>
      </w:r>
      <w:r w:rsidR="00277E27">
        <w:t>]</w:t>
      </w:r>
    </w:p>
    <w:p w14:paraId="5719261C" w14:textId="477A03C0" w:rsidR="00C66FA7" w:rsidRPr="00C66FA7" w:rsidRDefault="00C66FA7" w:rsidP="00C66FA7">
      <w:pPr>
        <w:rPr>
          <w:sz w:val="12"/>
        </w:rPr>
      </w:pPr>
      <w:r w:rsidRPr="00C66FA7">
        <w:rPr>
          <w:sz w:val="12"/>
        </w:rPr>
        <w:t xml:space="preserve">In time, </w:t>
      </w:r>
      <w:r w:rsidRPr="00E73EDF">
        <w:rPr>
          <w:rStyle w:val="StyleUnderline"/>
          <w:highlight w:val="cyan"/>
        </w:rPr>
        <w:t>Moscow hopes the Arctic</w:t>
      </w:r>
      <w:r w:rsidRPr="00C66FA7">
        <w:rPr>
          <w:rStyle w:val="StyleUnderline"/>
        </w:rPr>
        <w:t xml:space="preserve"> can </w:t>
      </w:r>
      <w:r w:rsidRPr="00E73EDF">
        <w:rPr>
          <w:rStyle w:val="StyleUnderline"/>
          <w:highlight w:val="cyan"/>
        </w:rPr>
        <w:t xml:space="preserve">become part of its </w:t>
      </w:r>
      <w:r w:rsidRPr="00E73EDF">
        <w:rPr>
          <w:rStyle w:val="Emphasis"/>
          <w:highlight w:val="cyan"/>
        </w:rPr>
        <w:t>leverage</w:t>
      </w:r>
      <w:r w:rsidRPr="00E73EDF">
        <w:rPr>
          <w:rStyle w:val="StyleUnderline"/>
          <w:highlight w:val="cyan"/>
        </w:rPr>
        <w:t xml:space="preserve"> to</w:t>
      </w:r>
      <w:r w:rsidRPr="00C66FA7">
        <w:rPr>
          <w:rStyle w:val="StyleUnderline"/>
        </w:rPr>
        <w:t xml:space="preserve"> help </w:t>
      </w:r>
      <w:r w:rsidRPr="00E73EDF">
        <w:rPr>
          <w:rStyle w:val="StyleUnderline"/>
          <w:highlight w:val="cyan"/>
        </w:rPr>
        <w:t xml:space="preserve">renegotiate a </w:t>
      </w:r>
      <w:r w:rsidRPr="00E73EDF">
        <w:rPr>
          <w:rStyle w:val="Emphasis"/>
          <w:highlight w:val="cyan"/>
        </w:rPr>
        <w:t>“new world order”</w:t>
      </w:r>
      <w:r w:rsidRPr="00C66FA7">
        <w:rPr>
          <w:rStyle w:val="StyleUnderline"/>
        </w:rPr>
        <w:t>.</w:t>
      </w:r>
      <w:r w:rsidRPr="00C66FA7">
        <w:rPr>
          <w:sz w:val="12"/>
        </w:rPr>
        <w:t xml:space="preserve"> This strategy involves asserting itself in the Arctic not only through economic investment and military displays but also via overt cooperation with China. </w:t>
      </w:r>
      <w:r w:rsidRPr="00C66FA7">
        <w:rPr>
          <w:rStyle w:val="StyleUnderline"/>
        </w:rPr>
        <w:t xml:space="preserve">Meanwhile, </w:t>
      </w:r>
      <w:r w:rsidRPr="00E73EDF">
        <w:rPr>
          <w:rStyle w:val="StyleUnderline"/>
          <w:highlight w:val="cyan"/>
        </w:rPr>
        <w:t xml:space="preserve">Moscow aims to use </w:t>
      </w:r>
      <w:r w:rsidRPr="00E73EDF">
        <w:rPr>
          <w:rStyle w:val="Emphasis"/>
          <w:highlight w:val="cyan"/>
        </w:rPr>
        <w:t>symbolic concessions</w:t>
      </w:r>
      <w:r w:rsidRPr="00E73EDF">
        <w:rPr>
          <w:rStyle w:val="StyleUnderline"/>
          <w:highlight w:val="cyan"/>
        </w:rPr>
        <w:t xml:space="preserve"> in the Arctic</w:t>
      </w:r>
      <w:r w:rsidRPr="00C66FA7">
        <w:rPr>
          <w:rStyle w:val="StyleUnderline"/>
        </w:rPr>
        <w:t xml:space="preserve"> (</w:t>
      </w:r>
      <w:r w:rsidRPr="00E73EDF">
        <w:rPr>
          <w:rStyle w:val="StyleUnderline"/>
          <w:highlight w:val="cyan"/>
        </w:rPr>
        <w:t>such as</w:t>
      </w:r>
      <w:r w:rsidRPr="00C66FA7">
        <w:rPr>
          <w:rStyle w:val="StyleUnderline"/>
        </w:rPr>
        <w:t xml:space="preserve"> arms control deals, </w:t>
      </w:r>
      <w:r w:rsidRPr="00E73EDF">
        <w:rPr>
          <w:rStyle w:val="Emphasis"/>
          <w:highlight w:val="cyan"/>
        </w:rPr>
        <w:t>a revived Arctic Council</w:t>
      </w:r>
      <w:r w:rsidRPr="00C66FA7">
        <w:rPr>
          <w:rStyle w:val="StyleUnderline"/>
        </w:rPr>
        <w:t xml:space="preserve"> or limits on non-Arctic state involvement) </w:t>
      </w:r>
      <w:r w:rsidRPr="00E73EDF">
        <w:rPr>
          <w:rStyle w:val="StyleUnderline"/>
          <w:highlight w:val="cyan"/>
        </w:rPr>
        <w:t xml:space="preserve">as </w:t>
      </w:r>
      <w:r w:rsidRPr="00E73EDF">
        <w:rPr>
          <w:rStyle w:val="Emphasis"/>
          <w:highlight w:val="cyan"/>
        </w:rPr>
        <w:t>bargaining chips</w:t>
      </w:r>
      <w:r w:rsidRPr="00E73EDF">
        <w:rPr>
          <w:rStyle w:val="StyleUnderline"/>
          <w:highlight w:val="cyan"/>
        </w:rPr>
        <w:t xml:space="preserve"> for strategic gains</w:t>
      </w:r>
      <w:r w:rsidRPr="00C66FA7">
        <w:rPr>
          <w:rStyle w:val="StyleUnderline"/>
        </w:rPr>
        <w:t xml:space="preserve"> elsewhere, particularly </w:t>
      </w:r>
      <w:r w:rsidRPr="00E73EDF">
        <w:rPr>
          <w:rStyle w:val="StyleUnderline"/>
          <w:highlight w:val="cyan"/>
        </w:rPr>
        <w:t xml:space="preserve">in </w:t>
      </w:r>
      <w:r w:rsidRPr="00E73EDF">
        <w:rPr>
          <w:rStyle w:val="Emphasis"/>
          <w:highlight w:val="cyan"/>
        </w:rPr>
        <w:t>Ukraine</w:t>
      </w:r>
      <w:r w:rsidRPr="00C66FA7">
        <w:rPr>
          <w:rStyle w:val="StyleUnderline"/>
        </w:rPr>
        <w:t xml:space="preserve">. </w:t>
      </w:r>
      <w:r w:rsidRPr="00E73EDF">
        <w:rPr>
          <w:rStyle w:val="StyleUnderline"/>
          <w:highlight w:val="cyan"/>
        </w:rPr>
        <w:t>This year’s negotiations with the US</w:t>
      </w:r>
      <w:r w:rsidRPr="00C66FA7">
        <w:rPr>
          <w:rStyle w:val="StyleUnderline"/>
        </w:rPr>
        <w:t xml:space="preserve"> showed signs of this, with </w:t>
      </w:r>
      <w:r w:rsidRPr="00E73EDF">
        <w:rPr>
          <w:rStyle w:val="StyleUnderline"/>
          <w:highlight w:val="cyan"/>
        </w:rPr>
        <w:t xml:space="preserve">Russia using </w:t>
      </w:r>
      <w:r w:rsidRPr="00E73EDF">
        <w:rPr>
          <w:rStyle w:val="Emphasis"/>
          <w:highlight w:val="cyan"/>
        </w:rPr>
        <w:t>Arctic cooperation</w:t>
      </w:r>
      <w:r w:rsidRPr="00C66FA7">
        <w:rPr>
          <w:rStyle w:val="StyleUnderline"/>
        </w:rPr>
        <w:t xml:space="preserve"> on offshore resources </w:t>
      </w:r>
      <w:r w:rsidRPr="00E73EDF">
        <w:rPr>
          <w:rStyle w:val="StyleUnderline"/>
          <w:highlight w:val="cyan"/>
        </w:rPr>
        <w:t xml:space="preserve">as a lure to </w:t>
      </w:r>
      <w:r w:rsidRPr="00E73EDF">
        <w:rPr>
          <w:rStyle w:val="Emphasis"/>
          <w:highlight w:val="cyan"/>
        </w:rPr>
        <w:t>reopen broader talks</w:t>
      </w:r>
      <w:r w:rsidRPr="00C66FA7">
        <w:rPr>
          <w:rStyle w:val="StyleUnderline"/>
        </w:rPr>
        <w:t xml:space="preserve"> with the West</w:t>
      </w:r>
      <w:r w:rsidRPr="00C66FA7">
        <w:rPr>
          <w:sz w:val="12"/>
        </w:rPr>
        <w:t>.</w:t>
      </w:r>
    </w:p>
    <w:p w14:paraId="6439646E" w14:textId="77777777" w:rsidR="0088642B" w:rsidRPr="006D5247" w:rsidRDefault="0088642B" w:rsidP="0088642B">
      <w:pPr>
        <w:pStyle w:val="Heading4"/>
      </w:pPr>
      <w:r>
        <w:t xml:space="preserve">Russia </w:t>
      </w:r>
      <w:r w:rsidRPr="0088642B">
        <w:rPr>
          <w:u w:val="single"/>
        </w:rPr>
        <w:t>winning</w:t>
      </w:r>
      <w:r>
        <w:t xml:space="preserve"> in </w:t>
      </w:r>
      <w:r w:rsidRPr="0088642B">
        <w:rPr>
          <w:u w:val="single"/>
        </w:rPr>
        <w:t>Ukraine</w:t>
      </w:r>
      <w:r>
        <w:t xml:space="preserve"> goes </w:t>
      </w:r>
      <w:r w:rsidRPr="0088642B">
        <w:rPr>
          <w:u w:val="single"/>
        </w:rPr>
        <w:t>nuclear</w:t>
      </w:r>
      <w:r>
        <w:t xml:space="preserve">. </w:t>
      </w:r>
    </w:p>
    <w:p w14:paraId="08CEC522" w14:textId="70F8F76E" w:rsidR="0088642B" w:rsidRPr="006D5247" w:rsidRDefault="0088642B" w:rsidP="0088642B">
      <w:r w:rsidRPr="0088642B">
        <w:rPr>
          <w:rStyle w:val="Style13ptBold"/>
        </w:rPr>
        <w:t>Budjeryn ’24</w:t>
      </w:r>
      <w:r>
        <w:t xml:space="preserve"> [Mariana Budjeryn, senior research associate with the Project on Managing the Atom at the Harvard Kennedy School’s Belfer Center; PhD, political science. October 2, 2024. Bulletin of the Atomic Scientists “</w:t>
      </w:r>
      <w:r w:rsidRPr="0088642B">
        <w:t>Why Russia is more likely to go nuclear in Ukraine if it’s winning</w:t>
      </w:r>
      <w:r>
        <w:t xml:space="preserve">” </w:t>
      </w:r>
      <w:hyperlink r:id="rId40" w:history="1">
        <w:r w:rsidRPr="00822730">
          <w:rPr>
            <w:rStyle w:val="Hyperlink"/>
          </w:rPr>
          <w:t>https://thebulletin.org/2024/10/why-russia-is-more-likely-to-go-nuclear-in-ukraine-if-its-winning/</w:t>
        </w:r>
      </w:hyperlink>
      <w:r>
        <w:t xml:space="preserve"> </w:t>
      </w:r>
      <w:r w:rsidR="00277E27">
        <w:t xml:space="preserve">accessed 7.3.2025 // </w:t>
      </w:r>
      <w:r w:rsidR="00277E27">
        <w:rPr>
          <w:b/>
          <w:i/>
        </w:rPr>
        <w:t>mosuQ</w:t>
      </w:r>
      <w:r w:rsidR="00277E27">
        <w:t>]</w:t>
      </w:r>
    </w:p>
    <w:p w14:paraId="7F6D67FD" w14:textId="77777777" w:rsidR="0088642B" w:rsidRPr="006D5247" w:rsidRDefault="0088642B" w:rsidP="0088642B">
      <w:pPr>
        <w:rPr>
          <w:sz w:val="12"/>
        </w:rPr>
      </w:pPr>
      <w:r w:rsidRPr="006D5247">
        <w:rPr>
          <w:sz w:val="12"/>
        </w:rPr>
        <w:t>But has the international community overlooked another scenario—a situation in which Russian nuclear use might not only be possible but even more likely? </w:t>
      </w:r>
      <w:r w:rsidRPr="006D5247">
        <w:rPr>
          <w:rStyle w:val="StyleUnderline"/>
        </w:rPr>
        <w:t xml:space="preserve">What if </w:t>
      </w:r>
      <w:r w:rsidRPr="006D5247">
        <w:rPr>
          <w:rStyle w:val="StyleUnderline"/>
          <w:highlight w:val="cyan"/>
        </w:rPr>
        <w:t xml:space="preserve">Russia resorts to </w:t>
      </w:r>
      <w:r w:rsidRPr="006D5247">
        <w:rPr>
          <w:rStyle w:val="Emphasis"/>
          <w:highlight w:val="cyan"/>
        </w:rPr>
        <w:t>nuclear use</w:t>
      </w:r>
      <w:r w:rsidRPr="006D5247">
        <w:rPr>
          <w:rStyle w:val="StyleUnderline"/>
        </w:rPr>
        <w:t xml:space="preserve"> not when it’s losing—but </w:t>
      </w:r>
      <w:r w:rsidRPr="006D5247">
        <w:rPr>
          <w:rStyle w:val="StyleUnderline"/>
          <w:highlight w:val="cyan"/>
        </w:rPr>
        <w:t xml:space="preserve">when it’s </w:t>
      </w:r>
      <w:r w:rsidRPr="006D5247">
        <w:rPr>
          <w:rStyle w:val="Emphasis"/>
          <w:highlight w:val="cyan"/>
        </w:rPr>
        <w:t>winning</w:t>
      </w:r>
      <w:r w:rsidRPr="006D5247">
        <w:rPr>
          <w:rStyle w:val="StyleUnderline"/>
        </w:rPr>
        <w:t> the war?</w:t>
      </w:r>
    </w:p>
    <w:p w14:paraId="233B4F6C" w14:textId="77777777" w:rsidR="0088642B" w:rsidRPr="006D5247" w:rsidRDefault="0088642B" w:rsidP="0088642B">
      <w:pPr>
        <w:rPr>
          <w:sz w:val="12"/>
        </w:rPr>
      </w:pPr>
      <w:r w:rsidRPr="006D5247">
        <w:rPr>
          <w:sz w:val="12"/>
        </w:rPr>
        <w:t>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3562951D" w14:textId="77777777" w:rsidR="0088642B" w:rsidRPr="006D5247" w:rsidRDefault="0088642B" w:rsidP="0088642B">
      <w:pPr>
        <w:rPr>
          <w:sz w:val="12"/>
        </w:rPr>
      </w:pPr>
      <w:r w:rsidRPr="006D5247">
        <w:rPr>
          <w:sz w:val="12"/>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21FF39D3" w14:textId="77777777" w:rsidR="0088642B" w:rsidRPr="006D5247" w:rsidRDefault="0088642B" w:rsidP="0088642B">
      <w:pPr>
        <w:rPr>
          <w:sz w:val="12"/>
        </w:rPr>
      </w:pPr>
      <w:r w:rsidRPr="006D5247">
        <w:rPr>
          <w:sz w:val="12"/>
        </w:rPr>
        <w:t>But what are the nuclear risks of the opposite scenario: when the conventional fighting in Ukraine shifts decisively in Russia’s favor?</w:t>
      </w:r>
    </w:p>
    <w:p w14:paraId="575A27A5" w14:textId="77777777" w:rsidR="0088642B" w:rsidRPr="006D5247" w:rsidRDefault="0088642B" w:rsidP="0088642B">
      <w:pPr>
        <w:rPr>
          <w:sz w:val="12"/>
        </w:rPr>
      </w:pPr>
      <w:r w:rsidRPr="006D5247">
        <w:rPr>
          <w:rStyle w:val="StyleUnderline"/>
        </w:rPr>
        <w:t>Consider that </w:t>
      </w:r>
      <w:r w:rsidRPr="006D5247">
        <w:rPr>
          <w:rStyle w:val="StyleUnderline"/>
          <w:highlight w:val="cyan"/>
        </w:rPr>
        <w:t>the </w:t>
      </w:r>
      <w:r w:rsidRPr="006D5247">
        <w:rPr>
          <w:rStyle w:val="Emphasis"/>
          <w:highlight w:val="cyan"/>
        </w:rPr>
        <w:t>only</w:t>
      </w:r>
      <w:r w:rsidRPr="006D5247">
        <w:rPr>
          <w:rStyle w:val="StyleUnderline"/>
          <w:highlight w:val="cyan"/>
        </w:rPr>
        <w:t xml:space="preserve"> use of nuclear weapons</w:t>
      </w:r>
      <w:r w:rsidRPr="006D5247">
        <w:rPr>
          <w:rStyle w:val="StyleUnderline"/>
        </w:rPr>
        <w:t> in armed conflict so far </w:t>
      </w:r>
      <w:r w:rsidRPr="006D5247">
        <w:rPr>
          <w:rStyle w:val="StyleUnderline"/>
          <w:highlight w:val="cyan"/>
        </w:rPr>
        <w:t>was by a nuclear power</w:t>
      </w:r>
      <w:r w:rsidRPr="006D5247">
        <w:rPr>
          <w:rStyle w:val="StyleUnderline"/>
        </w:rPr>
        <w:t xml:space="preserve"> that was </w:t>
      </w:r>
      <w:r w:rsidRPr="006D5247">
        <w:rPr>
          <w:rStyle w:val="StyleUnderline"/>
          <w:highlight w:val="cyan"/>
        </w:rPr>
        <w:t>on a </w:t>
      </w:r>
      <w:r w:rsidRPr="006D5247">
        <w:rPr>
          <w:rStyle w:val="Emphasis"/>
          <w:highlight w:val="cyan"/>
        </w:rPr>
        <w:t>winning path</w:t>
      </w:r>
      <w:r w:rsidRPr="006D5247">
        <w:rPr>
          <w:rStyle w:val="StyleUnderline"/>
        </w:rPr>
        <w:t xml:space="preserve">. </w:t>
      </w:r>
      <w:r w:rsidRPr="006D5247">
        <w:rPr>
          <w:rStyle w:val="StyleUnderline"/>
          <w:highlight w:val="cyan"/>
        </w:rPr>
        <w:t xml:space="preserve">The </w:t>
      </w:r>
      <w:r w:rsidRPr="006D5247">
        <w:rPr>
          <w:rStyle w:val="Emphasis"/>
          <w:highlight w:val="cyan"/>
        </w:rPr>
        <w:t>U</w:t>
      </w:r>
      <w:r w:rsidRPr="006D5247">
        <w:rPr>
          <w:rStyle w:val="Emphasis"/>
        </w:rPr>
        <w:t xml:space="preserve">nited </w:t>
      </w:r>
      <w:r w:rsidRPr="006D5247">
        <w:rPr>
          <w:rStyle w:val="Emphasis"/>
          <w:highlight w:val="cyan"/>
        </w:rPr>
        <w:t>S</w:t>
      </w:r>
      <w:r w:rsidRPr="006D5247">
        <w:rPr>
          <w:rStyle w:val="Emphasis"/>
        </w:rPr>
        <w:t>tates</w:t>
      </w:r>
      <w:r w:rsidRPr="006D5247">
        <w:rPr>
          <w:rStyle w:val="StyleUnderline"/>
        </w:rPr>
        <w:t xml:space="preserve"> decided to drop two atomic bombs on </w:t>
      </w:r>
      <w:r w:rsidRPr="006D5247">
        <w:rPr>
          <w:rStyle w:val="Emphasis"/>
        </w:rPr>
        <w:t>Hiroshima</w:t>
      </w:r>
      <w:r w:rsidRPr="006D5247">
        <w:rPr>
          <w:rStyle w:val="StyleUnderline"/>
        </w:rPr>
        <w:t xml:space="preserve"> and </w:t>
      </w:r>
      <w:r w:rsidRPr="006D5247">
        <w:rPr>
          <w:rStyle w:val="Emphasis"/>
        </w:rPr>
        <w:t>Nagasaki</w:t>
      </w:r>
      <w:r w:rsidRPr="006D5247">
        <w:rPr>
          <w:rStyle w:val="StyleUnderline"/>
        </w:rPr>
        <w:t xml:space="preserve"> in August 1945, when Japan was nearly defeated by conventional means, but stubbornly refused to stop resistance and accept US conditions for surrender</w:t>
      </w:r>
      <w:r w:rsidRPr="006D5247">
        <w:rPr>
          <w:sz w:val="12"/>
        </w:rPr>
        <w:t>.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38AFD689" w14:textId="77777777" w:rsidR="0088642B" w:rsidRPr="006D5247" w:rsidRDefault="0088642B" w:rsidP="0088642B">
      <w:pPr>
        <w:rPr>
          <w:sz w:val="12"/>
        </w:rPr>
      </w:pPr>
      <w:r w:rsidRPr="006D5247">
        <w:rPr>
          <w:sz w:val="12"/>
        </w:rPr>
        <w:t>While historical precedents should not be applied uncritically across time and context, they can be mined for insights. </w:t>
      </w:r>
      <w:r w:rsidRPr="006D5247">
        <w:rPr>
          <w:rStyle w:val="StyleUnderline"/>
          <w:highlight w:val="cyan"/>
        </w:rPr>
        <w:t>The </w:t>
      </w:r>
      <w:r w:rsidRPr="006D5247">
        <w:rPr>
          <w:rStyle w:val="Emphasis"/>
          <w:highlight w:val="cyan"/>
        </w:rPr>
        <w:t>set of incentives</w:t>
      </w:r>
      <w:r w:rsidRPr="006D5247">
        <w:rPr>
          <w:rStyle w:val="StyleUnderline"/>
          <w:highlight w:val="cyan"/>
        </w:rPr>
        <w:t xml:space="preserve"> for Russia to resort to nuclear use when it is about to win in Ukraine would</w:t>
      </w:r>
      <w:r w:rsidRPr="006D5247">
        <w:rPr>
          <w:rStyle w:val="StyleUnderline"/>
        </w:rPr>
        <w:t> not </w:t>
      </w:r>
      <w:r w:rsidRPr="006D5247">
        <w:rPr>
          <w:rStyle w:val="StyleUnderline"/>
          <w:highlight w:val="cyan"/>
        </w:rPr>
        <w:t>be</w:t>
      </w:r>
      <w:r w:rsidRPr="006D5247">
        <w:rPr>
          <w:rStyle w:val="StyleUnderline"/>
        </w:rPr>
        <w:t> </w:t>
      </w:r>
      <w:r w:rsidRPr="006D5247">
        <w:rPr>
          <w:rStyle w:val="Emphasis"/>
        </w:rPr>
        <w:t>dis</w:t>
      </w:r>
      <w:r w:rsidRPr="006D5247">
        <w:rPr>
          <w:rStyle w:val="Emphasis"/>
          <w:highlight w:val="cyan"/>
        </w:rPr>
        <w:t>similar</w:t>
      </w:r>
      <w:r w:rsidRPr="006D5247">
        <w:rPr>
          <w:sz w:val="12"/>
        </w:rPr>
        <w:t> from those animating the US decision in 1945. Perhaps, Putin’s mention of Hiroshima and Nagasaki precedents in his September 2022 speech was more than a trope.</w:t>
      </w:r>
    </w:p>
    <w:p w14:paraId="4CC60755" w14:textId="77777777" w:rsidR="0088642B" w:rsidRPr="006D5247" w:rsidRDefault="0088642B" w:rsidP="0088642B">
      <w:pPr>
        <w:rPr>
          <w:sz w:val="12"/>
        </w:rPr>
      </w:pPr>
      <w:r w:rsidRPr="006D5247">
        <w:rPr>
          <w:rStyle w:val="StyleUnderline"/>
          <w:highlight w:val="cyan"/>
        </w:rPr>
        <w:t>A winning Russia</w:t>
      </w:r>
      <w:r w:rsidRPr="006D5247">
        <w:rPr>
          <w:rStyle w:val="StyleUnderline"/>
        </w:rPr>
        <w:t xml:space="preserve"> might indeed </w:t>
      </w:r>
      <w:r w:rsidRPr="006D5247">
        <w:rPr>
          <w:rStyle w:val="StyleUnderline"/>
          <w:highlight w:val="cyan"/>
        </w:rPr>
        <w:t>have </w:t>
      </w:r>
      <w:r w:rsidRPr="006D5247">
        <w:rPr>
          <w:rStyle w:val="Emphasis"/>
          <w:highlight w:val="cyan"/>
        </w:rPr>
        <w:t>more to gain</w:t>
      </w:r>
      <w:r w:rsidRPr="006D5247">
        <w:rPr>
          <w:rStyle w:val="StyleUnderline"/>
          <w:highlight w:val="cyan"/>
        </w:rPr>
        <w:t> and </w:t>
      </w:r>
      <w:r w:rsidRPr="006D5247">
        <w:rPr>
          <w:rStyle w:val="Emphasis"/>
          <w:highlight w:val="cyan"/>
        </w:rPr>
        <w:t>less to lose</w:t>
      </w:r>
      <w:r w:rsidRPr="006D5247">
        <w:rPr>
          <w:rStyle w:val="StyleUnderline"/>
        </w:rPr>
        <w:t> from a nuclear strike</w:t>
      </w:r>
      <w:r w:rsidRPr="006D5247">
        <w:rPr>
          <w:sz w:val="12"/>
        </w:rPr>
        <w:t> than a retreating Russia.</w:t>
      </w:r>
    </w:p>
    <w:p w14:paraId="64141F3E" w14:textId="77777777" w:rsidR="0088642B" w:rsidRPr="006D5247" w:rsidRDefault="0088642B" w:rsidP="0088642B">
      <w:pPr>
        <w:rPr>
          <w:sz w:val="12"/>
        </w:rPr>
      </w:pPr>
      <w:r w:rsidRPr="006D5247">
        <w:rPr>
          <w:sz w:val="12"/>
        </w:rPr>
        <w:t>The possible nuclear scenario, if Russia is winning. </w:t>
      </w:r>
      <w:r w:rsidRPr="006D5247">
        <w:rPr>
          <w:u w:val="single"/>
        </w:rPr>
        <w:t>Imagine Russia has broken through Ukraine’s defensive lines and is steadily pushing against stubborn</w:t>
      </w:r>
      <w:r w:rsidRPr="006D5247">
        <w:rPr>
          <w:sz w:val="12"/>
        </w:rPr>
        <w:t> if desperate pockets of Ukrainian </w:t>
      </w:r>
      <w:r w:rsidRPr="006D5247">
        <w:rPr>
          <w:u w:val="single"/>
        </w:rPr>
        <w:t>resistance</w:t>
      </w:r>
      <w:r w:rsidRPr="006D5247">
        <w:rPr>
          <w:sz w:val="12"/>
        </w:rPr>
        <w:t>—a scenario that today looks far more likely than the sudden routing of Russian troops from Ukraine. With victory in sight but not yet in hand, </w:t>
      </w:r>
      <w:r w:rsidRPr="006D5247">
        <w:rPr>
          <w:u w:val="single"/>
        </w:rPr>
        <w:t>it would be</w:t>
      </w:r>
      <w:r w:rsidRPr="006D5247">
        <w:rPr>
          <w:sz w:val="12"/>
        </w:rPr>
        <w:t> mighty </w:t>
      </w:r>
      <w:r w:rsidRPr="006D5247">
        <w:rPr>
          <w:u w:val="single"/>
        </w:rPr>
        <w:t xml:space="preserve">tempting for Russia to launch a </w:t>
      </w:r>
      <w:r w:rsidRPr="006D5247">
        <w:rPr>
          <w:rStyle w:val="Emphasis"/>
        </w:rPr>
        <w:t>nuclear-armed missile</w:t>
      </w:r>
      <w:r w:rsidRPr="006D5247">
        <w:rPr>
          <w:u w:val="single"/>
        </w:rPr>
        <w:t xml:space="preserve"> on a secondary Ukrainian city and demand Ukraine’s</w:t>
      </w:r>
      <w:r w:rsidRPr="006D5247">
        <w:rPr>
          <w:sz w:val="12"/>
        </w:rPr>
        <w:t> immediate and unconditional </w:t>
      </w:r>
      <w:r w:rsidRPr="006D5247">
        <w:rPr>
          <w:u w:val="single"/>
        </w:rPr>
        <w:t>surrender or else another major city would be next.</w:t>
      </w:r>
    </w:p>
    <w:p w14:paraId="72FF85C8" w14:textId="77777777" w:rsidR="0088642B" w:rsidRPr="006D5247" w:rsidRDefault="0088642B" w:rsidP="0088642B">
      <w:pPr>
        <w:rPr>
          <w:sz w:val="12"/>
        </w:rPr>
      </w:pPr>
      <w:r w:rsidRPr="006D5247">
        <w:rPr>
          <w:rStyle w:val="StyleUnderline"/>
          <w:highlight w:val="cyan"/>
        </w:rPr>
        <w:t>Continued resistance</w:t>
      </w:r>
      <w:r w:rsidRPr="006D5247">
        <w:rPr>
          <w:rStyle w:val="StyleUnderline"/>
        </w:rPr>
        <w:t xml:space="preserve"> from Kyiv </w:t>
      </w:r>
      <w:r w:rsidRPr="006D5247">
        <w:rPr>
          <w:rStyle w:val="StyleUnderline"/>
          <w:highlight w:val="cyan"/>
        </w:rPr>
        <w:t>would be suddenly</w:t>
      </w:r>
      <w:r w:rsidRPr="006D5247">
        <w:rPr>
          <w:rStyle w:val="StyleUnderline"/>
        </w:rPr>
        <w:t xml:space="preserve"> rendered </w:t>
      </w:r>
      <w:r w:rsidRPr="006D5247">
        <w:rPr>
          <w:rStyle w:val="Emphasis"/>
          <w:highlight w:val="cyan"/>
        </w:rPr>
        <w:t>foolhardy</w:t>
      </w:r>
      <w:r w:rsidRPr="006D5247">
        <w:rPr>
          <w:rStyle w:val="StyleUnderline"/>
        </w:rPr>
        <w:t>, if not suicidal. In this scenario, </w:t>
      </w:r>
      <w:r w:rsidRPr="006D5247">
        <w:rPr>
          <w:rStyle w:val="StyleUnderline"/>
          <w:highlight w:val="cyan"/>
        </w:rPr>
        <w:t xml:space="preserve">the Kremlin could </w:t>
      </w:r>
      <w:r w:rsidRPr="006D5247">
        <w:rPr>
          <w:rStyle w:val="Emphasis"/>
          <w:highlight w:val="cyan"/>
        </w:rPr>
        <w:t>terminate the war</w:t>
      </w:r>
      <w:r w:rsidRPr="006D5247">
        <w:rPr>
          <w:rStyle w:val="StyleUnderline"/>
        </w:rPr>
        <w:t> more </w:t>
      </w:r>
      <w:r w:rsidRPr="006D5247">
        <w:rPr>
          <w:rStyle w:val="StyleUnderline"/>
          <w:highlight w:val="cyan"/>
        </w:rPr>
        <w:t>quickly</w:t>
      </w:r>
      <w:r w:rsidRPr="006D5247">
        <w:rPr>
          <w:rStyle w:val="StyleUnderline"/>
        </w:rPr>
        <w:t xml:space="preserve">, with fewer casualties, and </w:t>
      </w:r>
      <w:r w:rsidRPr="006D5247">
        <w:rPr>
          <w:rStyle w:val="StyleUnderline"/>
          <w:highlight w:val="cyan"/>
        </w:rPr>
        <w:t xml:space="preserve">on </w:t>
      </w:r>
      <w:r w:rsidRPr="006D5247">
        <w:rPr>
          <w:rStyle w:val="Emphasis"/>
          <w:highlight w:val="cyan"/>
        </w:rPr>
        <w:t>conditions favorable to Russia</w:t>
      </w:r>
      <w:r w:rsidRPr="006D5247">
        <w:rPr>
          <w:sz w:val="12"/>
        </w:rPr>
        <w:t>. It could impose on Ukraine unconditional surrender, occupation, and other punishing conditions it would feel entitled to after a long and costly war. 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4FBC37F3" w14:textId="77777777" w:rsidR="0088642B" w:rsidRPr="006D5247" w:rsidRDefault="0088642B" w:rsidP="0088642B">
      <w:pPr>
        <w:rPr>
          <w:sz w:val="12"/>
        </w:rPr>
      </w:pPr>
      <w:r w:rsidRPr="006D5247">
        <w:rPr>
          <w:sz w:val="12"/>
        </w:rPr>
        <w:t>Russia would still likely incur international political costs for breaking the eight-decades-long taboo on nuclear use, </w:t>
      </w:r>
      <w:r w:rsidRPr="006D5247">
        <w:rPr>
          <w:u w:val="single"/>
        </w:rPr>
        <w:t xml:space="preserve">but these </w:t>
      </w:r>
      <w:r w:rsidRPr="006D5247">
        <w:rPr>
          <w:rStyle w:val="Emphasis"/>
          <w:highlight w:val="cyan"/>
        </w:rPr>
        <w:t>costs</w:t>
      </w:r>
      <w:r w:rsidRPr="006D5247">
        <w:rPr>
          <w:rStyle w:val="StyleUnderline"/>
        </w:rPr>
        <w:t> could be </w:t>
      </w:r>
      <w:r w:rsidRPr="006D5247">
        <w:rPr>
          <w:rStyle w:val="StyleUnderline"/>
          <w:highlight w:val="cyan"/>
        </w:rPr>
        <w:t>better </w:t>
      </w:r>
      <w:r w:rsidRPr="006D5247">
        <w:rPr>
          <w:rStyle w:val="Emphasis"/>
          <w:highlight w:val="cyan"/>
        </w:rPr>
        <w:t>mitigated</w:t>
      </w:r>
      <w:r w:rsidRPr="006D5247">
        <w:rPr>
          <w:rStyle w:val="StyleUnderline"/>
          <w:highlight w:val="cyan"/>
        </w:rPr>
        <w:t> by a </w:t>
      </w:r>
      <w:r w:rsidRPr="006D5247">
        <w:rPr>
          <w:rStyle w:val="Emphasis"/>
          <w:highlight w:val="cyan"/>
        </w:rPr>
        <w:t>winning Russia</w:t>
      </w:r>
      <w:r w:rsidRPr="006D5247">
        <w:rPr>
          <w:sz w:val="12"/>
        </w:rPr>
        <w:t> than a losing Russia. </w:t>
      </w:r>
      <w:r w:rsidRPr="006D5247">
        <w:rPr>
          <w:rStyle w:val="StyleUnderline"/>
        </w:rPr>
        <w:t>The United States and NATO allies might not deliver on their threat to impose severe military costs in response to a Russian nuclear strike if Ukraine looks like a lost cause</w:t>
      </w:r>
      <w:r w:rsidRPr="006D5247">
        <w:rPr>
          <w:sz w:val="12"/>
        </w:rPr>
        <w:t>. </w:t>
      </w:r>
      <w:r w:rsidRPr="006D5247">
        <w:rPr>
          <w:rStyle w:val="StyleUnderline"/>
        </w:rPr>
        <w:t xml:space="preserve">Opprobrium from </w:t>
      </w:r>
      <w:r w:rsidRPr="006D5247">
        <w:rPr>
          <w:rStyle w:val="Emphasis"/>
        </w:rPr>
        <w:t>China</w:t>
      </w:r>
      <w:r w:rsidRPr="006D5247">
        <w:rPr>
          <w:rStyle w:val="StyleUnderline"/>
        </w:rPr>
        <w:t xml:space="preserve"> will </w:t>
      </w:r>
      <w:r w:rsidRPr="006D5247">
        <w:rPr>
          <w:rStyle w:val="Emphasis"/>
        </w:rPr>
        <w:t>matter less</w:t>
      </w:r>
      <w:r w:rsidRPr="006D5247">
        <w:rPr>
          <w:rStyle w:val="StyleUnderline"/>
        </w:rPr>
        <w:t xml:space="preserve"> to a Russia that </w:t>
      </w:r>
      <w:r w:rsidRPr="006D5247">
        <w:rPr>
          <w:rStyle w:val="Emphasis"/>
        </w:rPr>
        <w:t>won</w:t>
      </w:r>
      <w:r w:rsidRPr="006D5247">
        <w:rPr>
          <w:rStyle w:val="StyleUnderline"/>
        </w:rPr>
        <w:t> its war in Europe</w:t>
      </w:r>
      <w:r w:rsidRPr="006D5247">
        <w:rPr>
          <w:sz w:val="12"/>
        </w:rPr>
        <w:t>. Finally, Russia’s nuclear use is bound to make an impression in NATO capitals and allow Russia to shape the broader post-war settlement in Europe to its advantage.</w:t>
      </w:r>
    </w:p>
    <w:p w14:paraId="02BB4D82" w14:textId="77777777" w:rsidR="0088642B" w:rsidRPr="006D5247" w:rsidRDefault="0088642B" w:rsidP="0088642B">
      <w:pPr>
        <w:rPr>
          <w:sz w:val="12"/>
        </w:rPr>
      </w:pPr>
      <w:r w:rsidRPr="006D5247">
        <w:rPr>
          <w:sz w:val="12"/>
        </w:rPr>
        <w:t>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6D5247">
        <w:rPr>
          <w:rStyle w:val="Emphasis"/>
          <w:highlight w:val="cyan"/>
        </w:rPr>
        <w:t>allowing</w:t>
      </w:r>
      <w:r w:rsidRPr="006D5247">
        <w:rPr>
          <w:rStyle w:val="StyleUnderline"/>
          <w:highlight w:val="cyan"/>
        </w:rPr>
        <w:t xml:space="preserve"> Russia to achieve significant </w:t>
      </w:r>
      <w:r w:rsidRPr="006D5247">
        <w:rPr>
          <w:rStyle w:val="Emphasis"/>
          <w:highlight w:val="cyan"/>
        </w:rPr>
        <w:t>military advantage</w:t>
      </w:r>
      <w:r w:rsidRPr="006D5247">
        <w:rPr>
          <w:rStyle w:val="StyleUnderline"/>
          <w:highlight w:val="cyan"/>
        </w:rPr>
        <w:t> in Ukraine</w:t>
      </w:r>
      <w:r w:rsidRPr="006D5247">
        <w:rPr>
          <w:rStyle w:val="StyleUnderline"/>
        </w:rPr>
        <w:t xml:space="preserve"> might </w:t>
      </w:r>
      <w:r w:rsidRPr="006D5247">
        <w:rPr>
          <w:rStyle w:val="StyleUnderline"/>
          <w:highlight w:val="cyan"/>
        </w:rPr>
        <w:t>create </w:t>
      </w:r>
      <w:r w:rsidRPr="006D5247">
        <w:rPr>
          <w:rStyle w:val="Emphasis"/>
          <w:highlight w:val="cyan"/>
        </w:rPr>
        <w:t>greater risk of nuclear</w:t>
      </w:r>
      <w:r w:rsidRPr="006D5247">
        <w:rPr>
          <w:rStyle w:val="Emphasis"/>
        </w:rPr>
        <w:t> weapons </w:t>
      </w:r>
      <w:r w:rsidRPr="006D5247">
        <w:rPr>
          <w:rStyle w:val="Emphasis"/>
          <w:highlight w:val="cyan"/>
        </w:rPr>
        <w:t>use</w:t>
      </w:r>
      <w:r w:rsidRPr="006D5247">
        <w:rPr>
          <w:sz w:val="12"/>
        </w:rPr>
        <w:t> than Russia’s retreat.</w:t>
      </w:r>
    </w:p>
    <w:p w14:paraId="15AA5FAF" w14:textId="77777777" w:rsidR="00723878" w:rsidRDefault="00723878" w:rsidP="00723878">
      <w:pPr>
        <w:pStyle w:val="Heading4"/>
      </w:pPr>
      <w:r w:rsidRPr="003B05DE">
        <w:t xml:space="preserve">No impact to reactor </w:t>
      </w:r>
      <w:r w:rsidRPr="00DB47A0">
        <w:rPr>
          <w:u w:val="single"/>
        </w:rPr>
        <w:t>meltdowns</w:t>
      </w:r>
      <w:r>
        <w:t>---</w:t>
      </w:r>
      <w:r w:rsidRPr="00DB47A0">
        <w:rPr>
          <w:u w:val="single"/>
        </w:rPr>
        <w:t>Chernobyl</w:t>
      </w:r>
      <w:r>
        <w:t xml:space="preserve"> </w:t>
      </w:r>
      <w:r w:rsidRPr="00DB47A0">
        <w:rPr>
          <w:u w:val="single"/>
        </w:rPr>
        <w:t>thumps</w:t>
      </w:r>
      <w:r>
        <w:t xml:space="preserve">. </w:t>
      </w:r>
    </w:p>
    <w:p w14:paraId="4425882D" w14:textId="1E8AA914" w:rsidR="00723878" w:rsidRPr="00DB47A0" w:rsidRDefault="00723878" w:rsidP="00723878">
      <w:r w:rsidRPr="00DB47A0">
        <w:rPr>
          <w:rStyle w:val="Style13ptBold"/>
        </w:rPr>
        <w:t>Nicholas, et al., ’20</w:t>
      </w:r>
      <w:r>
        <w:t xml:space="preserve"> [Thomas Nicholas, MS, physics, Oxford University; PhD, computational plasma physics, York University; Galen Hall, BS, physics, Brown University; PhD, physics, University of Michigan; and Colleen Schmidt, research scientist focusing on plant ecology at Columbia University. July 14, 2020. openDemocracy “</w:t>
      </w:r>
      <w:r w:rsidRPr="00DB47A0">
        <w:t>The faulty science, doomism, and flawed conclusions of 'Deep Adaptation'</w:t>
      </w:r>
      <w:r>
        <w:t xml:space="preserve">” </w:t>
      </w:r>
      <w:hyperlink r:id="rId41" w:history="1">
        <w:r w:rsidRPr="00A57C8E">
          <w:rPr>
            <w:rStyle w:val="Hyperlink"/>
          </w:rPr>
          <w:t>https://www.opendemocracy.net/en/oureconomy/faulty-science-doomism-and-flawed-conclusions-deep-adaptation/</w:t>
        </w:r>
      </w:hyperlink>
      <w:r>
        <w:t xml:space="preserve"> </w:t>
      </w:r>
      <w:r w:rsidR="00277E27">
        <w:t xml:space="preserve">accessed 7.3.2025 // </w:t>
      </w:r>
      <w:r w:rsidR="00277E27">
        <w:rPr>
          <w:b/>
          <w:i/>
        </w:rPr>
        <w:t>mosuQ</w:t>
      </w:r>
      <w:r w:rsidR="00277E27">
        <w:t>]</w:t>
      </w:r>
    </w:p>
    <w:p w14:paraId="6EE60AC0" w14:textId="77777777" w:rsidR="00723878" w:rsidRPr="00DB47A0" w:rsidRDefault="00723878" w:rsidP="00723878">
      <w:pPr>
        <w:rPr>
          <w:sz w:val="16"/>
        </w:rPr>
      </w:pPr>
      <w:r w:rsidRPr="00710456">
        <w:rPr>
          <w:rStyle w:val="StyleUnderline"/>
          <w:highlight w:val="cyan"/>
        </w:rPr>
        <w:t>Even if</w:t>
      </w:r>
      <w:r w:rsidRPr="00710456">
        <w:rPr>
          <w:rStyle w:val="StyleUnderline"/>
        </w:rPr>
        <w:t xml:space="preserve"> these </w:t>
      </w:r>
      <w:r w:rsidRPr="00E73EDF">
        <w:rPr>
          <w:rStyle w:val="StyleUnderline"/>
          <w:highlight w:val="cyan"/>
        </w:rPr>
        <w:t>plants</w:t>
      </w:r>
      <w:r w:rsidRPr="00DB47A0">
        <w:rPr>
          <w:rStyle w:val="StyleUnderline"/>
        </w:rPr>
        <w:t xml:space="preserve"> did </w:t>
      </w:r>
      <w:r w:rsidRPr="00E73EDF">
        <w:rPr>
          <w:rStyle w:val="StyleUnderline"/>
          <w:highlight w:val="cyan"/>
        </w:rPr>
        <w:t xml:space="preserve">somehow </w:t>
      </w:r>
      <w:r w:rsidRPr="00E73EDF">
        <w:rPr>
          <w:rStyle w:val="Emphasis"/>
          <w:highlight w:val="cyan"/>
        </w:rPr>
        <w:t>collectively melt down</w:t>
      </w:r>
      <w:r w:rsidRPr="00DB47A0">
        <w:rPr>
          <w:rStyle w:val="StyleUnderline"/>
        </w:rPr>
        <w:t xml:space="preserve">, </w:t>
      </w:r>
      <w:r w:rsidRPr="00E73EDF">
        <w:rPr>
          <w:rStyle w:val="StyleUnderline"/>
          <w:highlight w:val="cyan"/>
        </w:rPr>
        <w:t xml:space="preserve">global nuclear meltdown would not come </w:t>
      </w:r>
      <w:r w:rsidRPr="00E73EDF">
        <w:rPr>
          <w:rStyle w:val="Emphasis"/>
          <w:highlight w:val="cyan"/>
        </w:rPr>
        <w:t>close</w:t>
      </w:r>
      <w:r w:rsidRPr="00E73EDF">
        <w:rPr>
          <w:rStyle w:val="StyleUnderline"/>
          <w:highlight w:val="cyan"/>
        </w:rPr>
        <w:t xml:space="preserve"> to causing</w:t>
      </w:r>
      <w:r w:rsidRPr="00DB47A0">
        <w:rPr>
          <w:rStyle w:val="StyleUnderline"/>
        </w:rPr>
        <w:t xml:space="preserve"> human </w:t>
      </w:r>
      <w:r w:rsidRPr="00E73EDF">
        <w:rPr>
          <w:rStyle w:val="Emphasis"/>
          <w:highlight w:val="cyan"/>
        </w:rPr>
        <w:t>extinction</w:t>
      </w:r>
      <w:r w:rsidRPr="00DB47A0">
        <w:rPr>
          <w:rStyle w:val="StyleUnderline"/>
        </w:rPr>
        <w:t xml:space="preserve">. There are </w:t>
      </w:r>
      <w:r w:rsidRPr="00E73EDF">
        <w:rPr>
          <w:rStyle w:val="StyleUnderline"/>
          <w:highlight w:val="cyan"/>
        </w:rPr>
        <w:t>450</w:t>
      </w:r>
      <w:r w:rsidRPr="00DB47A0">
        <w:rPr>
          <w:rStyle w:val="StyleUnderline"/>
        </w:rPr>
        <w:t xml:space="preserve"> nuclear </w:t>
      </w:r>
      <w:r w:rsidRPr="00E73EDF">
        <w:rPr>
          <w:rStyle w:val="StyleUnderline"/>
          <w:highlight w:val="cyan"/>
        </w:rPr>
        <w:t>reactors</w:t>
      </w:r>
      <w:r w:rsidRPr="00DB47A0">
        <w:rPr>
          <w:rStyle w:val="StyleUnderline"/>
        </w:rPr>
        <w:t xml:space="preserve"> currently operating. If each </w:t>
      </w:r>
      <w:r w:rsidRPr="00E73EDF">
        <w:rPr>
          <w:rStyle w:val="Emphasis"/>
          <w:highlight w:val="cyan"/>
        </w:rPr>
        <w:t>simultaneously</w:t>
      </w:r>
      <w:r w:rsidRPr="00E73EDF">
        <w:rPr>
          <w:rStyle w:val="StyleUnderline"/>
          <w:highlight w:val="cyan"/>
        </w:rPr>
        <w:t xml:space="preserve"> release</w:t>
      </w:r>
      <w:r w:rsidRPr="00DB47A0">
        <w:rPr>
          <w:rStyle w:val="StyleUnderline"/>
        </w:rPr>
        <w:t xml:space="preserve">d a Chernobyl-level amount of </w:t>
      </w:r>
      <w:r w:rsidRPr="00E73EDF">
        <w:rPr>
          <w:rStyle w:val="StyleUnderline"/>
          <w:highlight w:val="cyan"/>
        </w:rPr>
        <w:t>radioactive material</w:t>
      </w:r>
      <w:r w:rsidRPr="00DB47A0">
        <w:rPr>
          <w:rStyle w:val="StyleUnderline"/>
        </w:rPr>
        <w:t xml:space="preserve">, </w:t>
      </w:r>
      <w:r w:rsidRPr="00E73EDF">
        <w:rPr>
          <w:rStyle w:val="StyleUnderline"/>
          <w:highlight w:val="cyan"/>
        </w:rPr>
        <w:t xml:space="preserve">the </w:t>
      </w:r>
      <w:r w:rsidRPr="00E73EDF">
        <w:rPr>
          <w:rStyle w:val="Emphasis"/>
          <w:highlight w:val="cyan"/>
        </w:rPr>
        <w:t>average</w:t>
      </w:r>
      <w:r w:rsidRPr="00DB47A0">
        <w:rPr>
          <w:rStyle w:val="StyleUnderline"/>
        </w:rPr>
        <w:t xml:space="preserve"> radiation </w:t>
      </w:r>
      <w:r w:rsidRPr="00E73EDF">
        <w:rPr>
          <w:rStyle w:val="StyleUnderline"/>
          <w:highlight w:val="cyan"/>
        </w:rPr>
        <w:t>dose</w:t>
      </w:r>
      <w:r w:rsidRPr="00DB47A0">
        <w:rPr>
          <w:rStyle w:val="StyleUnderline"/>
        </w:rPr>
        <w:t xml:space="preserve"> per square mile </w:t>
      </w:r>
      <w:r w:rsidRPr="00E73EDF">
        <w:rPr>
          <w:rStyle w:val="StyleUnderline"/>
          <w:highlight w:val="cyan"/>
        </w:rPr>
        <w:t>over the earth</w:t>
      </w:r>
      <w:r w:rsidRPr="00DB47A0">
        <w:rPr>
          <w:rStyle w:val="StyleUnderline"/>
        </w:rPr>
        <w:t xml:space="preserve"> would be </w:t>
      </w:r>
      <w:r w:rsidRPr="00E73EDF">
        <w:rPr>
          <w:rStyle w:val="StyleUnderline"/>
          <w:highlight w:val="cyan"/>
        </w:rPr>
        <w:t xml:space="preserve">far </w:t>
      </w:r>
      <w:r w:rsidRPr="00E73EDF">
        <w:rPr>
          <w:rStyle w:val="Emphasis"/>
          <w:highlight w:val="cyan"/>
        </w:rPr>
        <w:t>less</w:t>
      </w:r>
      <w:r w:rsidRPr="00E73EDF">
        <w:rPr>
          <w:rStyle w:val="StyleUnderline"/>
          <w:highlight w:val="cyan"/>
        </w:rPr>
        <w:t xml:space="preserve"> than the dose</w:t>
      </w:r>
      <w:r w:rsidRPr="00DB47A0">
        <w:rPr>
          <w:rStyle w:val="StyleUnderline"/>
        </w:rPr>
        <w:t xml:space="preserve"> per square mile </w:t>
      </w:r>
      <w:r w:rsidRPr="00E73EDF">
        <w:rPr>
          <w:rStyle w:val="StyleUnderline"/>
          <w:highlight w:val="cyan"/>
        </w:rPr>
        <w:t>which</w:t>
      </w:r>
      <w:r w:rsidRPr="00DB47A0">
        <w:rPr>
          <w:rStyle w:val="StyleUnderline"/>
        </w:rPr>
        <w:t xml:space="preserve"> the </w:t>
      </w:r>
      <w:r w:rsidRPr="00DB47A0">
        <w:rPr>
          <w:rStyle w:val="Emphasis"/>
        </w:rPr>
        <w:t xml:space="preserve">whole of </w:t>
      </w:r>
      <w:r w:rsidRPr="00E73EDF">
        <w:rPr>
          <w:rStyle w:val="Emphasis"/>
          <w:highlight w:val="cyan"/>
        </w:rPr>
        <w:t>Ukraine</w:t>
      </w:r>
      <w:r w:rsidRPr="00E73EDF">
        <w:rPr>
          <w:rStyle w:val="StyleUnderline"/>
          <w:highlight w:val="cyan"/>
        </w:rPr>
        <w:t xml:space="preserve"> suffered</w:t>
      </w:r>
      <w:r w:rsidRPr="00DB47A0">
        <w:rPr>
          <w:rStyle w:val="StyleUnderline"/>
        </w:rPr>
        <w:t xml:space="preserve"> as a result of the actual Chernobyl accident. Clearly </w:t>
      </w:r>
      <w:r w:rsidRPr="00E73EDF">
        <w:rPr>
          <w:rStyle w:val="StyleUnderline"/>
          <w:highlight w:val="cyan"/>
        </w:rPr>
        <w:t xml:space="preserve">all human life was </w:t>
      </w:r>
      <w:r w:rsidRPr="00E73EDF">
        <w:rPr>
          <w:rStyle w:val="Emphasis"/>
          <w:highlight w:val="cyan"/>
        </w:rPr>
        <w:t>not wiped out</w:t>
      </w:r>
      <w:r w:rsidRPr="00DB47A0">
        <w:rPr>
          <w:sz w:val="12"/>
          <w:szCs w:val="18"/>
        </w:rPr>
        <w:t xml:space="preserve"> in soviet-era Ukraine (the resulting mortality across the country was</w:t>
      </w:r>
      <w:r w:rsidRPr="00DB47A0">
        <w:rPr>
          <w:sz w:val="16"/>
        </w:rPr>
        <w:t xml:space="preserve"> </w:t>
      </w:r>
      <w:r w:rsidRPr="00DB47A0">
        <w:rPr>
          <w:rStyle w:val="StyleUnderline"/>
        </w:rPr>
        <w:t xml:space="preserve">roughly </w:t>
      </w:r>
      <w:r w:rsidRPr="00DB47A0">
        <w:rPr>
          <w:rStyle w:val="Emphasis"/>
        </w:rPr>
        <w:t>4000</w:t>
      </w:r>
      <w:r w:rsidRPr="00DB47A0">
        <w:rPr>
          <w:rStyle w:val="StyleUnderline"/>
        </w:rPr>
        <w:t xml:space="preserve"> people </w:t>
      </w:r>
      <w:r w:rsidRPr="00DB47A0">
        <w:rPr>
          <w:rStyle w:val="Emphasis"/>
        </w:rPr>
        <w:t>out of 51 million</w:t>
      </w:r>
      <w:r w:rsidRPr="00DB47A0">
        <w:rPr>
          <w:sz w:val="12"/>
          <w:szCs w:val="18"/>
        </w:rPr>
        <w:t>), so</w:t>
      </w:r>
      <w:r w:rsidRPr="00DB47A0">
        <w:rPr>
          <w:sz w:val="16"/>
        </w:rPr>
        <w:t xml:space="preserve"> </w:t>
      </w:r>
      <w:r w:rsidRPr="00DB47A0">
        <w:rPr>
          <w:rStyle w:val="StyleUnderline"/>
        </w:rPr>
        <w:t xml:space="preserve">whilst this hypothetical scenario </w:t>
      </w:r>
      <w:r w:rsidRPr="00E73EDF">
        <w:rPr>
          <w:rStyle w:val="StyleUnderline"/>
          <w:highlight w:val="cyan"/>
        </w:rPr>
        <w:t>would be a</w:t>
      </w:r>
      <w:r w:rsidRPr="00DB47A0">
        <w:rPr>
          <w:rStyle w:val="StyleUnderline"/>
        </w:rPr>
        <w:t xml:space="preserve"> profound </w:t>
      </w:r>
      <w:r w:rsidRPr="00E73EDF">
        <w:rPr>
          <w:rStyle w:val="StyleUnderline"/>
          <w:highlight w:val="cyan"/>
        </w:rPr>
        <w:t>tragedy</w:t>
      </w:r>
      <w:r w:rsidRPr="00DB47A0">
        <w:rPr>
          <w:rStyle w:val="StyleUnderline"/>
        </w:rPr>
        <w:t xml:space="preserve">, it would </w:t>
      </w:r>
      <w:r w:rsidRPr="00E73EDF">
        <w:rPr>
          <w:rStyle w:val="Emphasis"/>
          <w:highlight w:val="cyan"/>
        </w:rPr>
        <w:t>not come anywhere near</w:t>
      </w:r>
      <w:r w:rsidRPr="00DB47A0">
        <w:rPr>
          <w:rStyle w:val="Emphasis"/>
        </w:rPr>
        <w:t xml:space="preserve"> causing human </w:t>
      </w:r>
      <w:r w:rsidRPr="00E73EDF">
        <w:rPr>
          <w:rStyle w:val="Emphasis"/>
          <w:highlight w:val="cyan"/>
        </w:rPr>
        <w:t>extinction</w:t>
      </w:r>
      <w:r w:rsidRPr="00DB47A0">
        <w:rPr>
          <w:sz w:val="12"/>
          <w:szCs w:val="18"/>
        </w:rPr>
        <w:t>. (In contrast to global nuclear war, which remains an existential threat. Warming will likely exacerbate the risk of nuclear war by inflaming geopolitical tensions – a strong argument against a passive, non-interventionist stance on climate mitigation. However, if the argument is really “climate change makes nuclear war more likely”, then that should be made clear, as disarmament would also be an effective preventative measure.)</w:t>
      </w:r>
    </w:p>
    <w:p w14:paraId="6F8AA1C0" w14:textId="77827D80" w:rsidR="00710456" w:rsidRDefault="00710456" w:rsidP="00710456">
      <w:pPr>
        <w:pStyle w:val="Heading4"/>
      </w:pPr>
      <w:bookmarkStart w:id="1" w:name="_Toc196228863"/>
      <w:r>
        <w:t xml:space="preserve">No </w:t>
      </w:r>
      <w:r w:rsidRPr="00710456">
        <w:rPr>
          <w:u w:val="single"/>
        </w:rPr>
        <w:t>internal</w:t>
      </w:r>
      <w:r>
        <w:t xml:space="preserve"> </w:t>
      </w:r>
      <w:r w:rsidRPr="00710456">
        <w:rPr>
          <w:u w:val="single"/>
        </w:rPr>
        <w:t>link</w:t>
      </w:r>
      <w:r>
        <w:t xml:space="preserve"> to the impact---empirics prove </w:t>
      </w:r>
      <w:r>
        <w:rPr>
          <w:u w:val="single"/>
        </w:rPr>
        <w:t>new</w:t>
      </w:r>
      <w:r>
        <w:t xml:space="preserve"> nuclear energy </w:t>
      </w:r>
      <w:r>
        <w:rPr>
          <w:b w:val="0"/>
          <w:bCs/>
        </w:rPr>
        <w:t>(SMRs)</w:t>
      </w:r>
      <w:r>
        <w:t xml:space="preserve"> is </w:t>
      </w:r>
      <w:r w:rsidRPr="00710456">
        <w:rPr>
          <w:u w:val="single"/>
        </w:rPr>
        <w:t>safe</w:t>
      </w:r>
      <w:r>
        <w:t>.</w:t>
      </w:r>
      <w:bookmarkEnd w:id="1"/>
      <w:r>
        <w:t xml:space="preserve"> </w:t>
      </w:r>
    </w:p>
    <w:p w14:paraId="346C23C8" w14:textId="10D9817C" w:rsidR="00710456" w:rsidRPr="005C3C48" w:rsidRDefault="00710456" w:rsidP="00710456">
      <w:r w:rsidRPr="00D51B9E">
        <w:rPr>
          <w:rStyle w:val="Style13ptBold"/>
        </w:rPr>
        <w:t>Rhem ’23</w:t>
      </w:r>
      <w:r>
        <w:t xml:space="preserve"> [Thomas E Rhem, </w:t>
      </w:r>
      <w:r w:rsidR="006D5247" w:rsidRPr="006D5247">
        <w:t>PhD, PE, CSP, CPSA, CLP</w:t>
      </w:r>
      <w:r w:rsidR="006D5247">
        <w:t xml:space="preserve">; </w:t>
      </w:r>
      <w:r w:rsidR="006D5247" w:rsidRPr="006D5247">
        <w:t>chair of the American Institute of Chemical Engineers South Texas Section Executive Committee</w:t>
      </w:r>
      <w:r w:rsidR="006D5247">
        <w:t xml:space="preserve"> </w:t>
      </w:r>
      <w:r w:rsidR="006D5247" w:rsidRPr="006D5247">
        <w:t xml:space="preserve">on the Safety &amp; Health Division Virtual Meeting Planning Committee </w:t>
      </w:r>
      <w:r>
        <w:t xml:space="preserve">March 2023. </w:t>
      </w:r>
      <w:r w:rsidRPr="006D5247">
        <w:rPr>
          <w:i/>
          <w:iCs/>
        </w:rPr>
        <w:t>Current Opinion in Chemical Engineering</w:t>
      </w:r>
      <w:r>
        <w:t>, Vol 39 “</w:t>
      </w:r>
      <w:r w:rsidRPr="00D51B9E">
        <w:t>Advanced nuclear energy: the safest and most renewable clean energy</w:t>
      </w:r>
      <w:r>
        <w:t xml:space="preserve">” </w:t>
      </w:r>
      <w:r w:rsidRPr="00D51B9E">
        <w:t>https://www.sciencedirect.com/science/article/abs/pii/S2211339822000880?via%3Dihub</w:t>
      </w:r>
      <w:r w:rsidR="00277E27" w:rsidRPr="00277E27">
        <w:t xml:space="preserve"> </w:t>
      </w:r>
      <w:r w:rsidR="00277E27">
        <w:t xml:space="preserve">accessed 7.3.2025 // </w:t>
      </w:r>
      <w:r w:rsidR="00277E27">
        <w:rPr>
          <w:b/>
          <w:i/>
        </w:rPr>
        <w:t>mosuQ</w:t>
      </w:r>
      <w:r w:rsidR="00277E27">
        <w:t>]</w:t>
      </w:r>
    </w:p>
    <w:p w14:paraId="71E60FCE" w14:textId="19CDF93D" w:rsidR="00710456" w:rsidRPr="00710456" w:rsidRDefault="00710456" w:rsidP="00710456">
      <w:pPr>
        <w:rPr>
          <w:sz w:val="12"/>
        </w:rPr>
      </w:pPr>
      <w:r w:rsidRPr="00D51B9E">
        <w:rPr>
          <w:sz w:val="12"/>
        </w:rPr>
        <w:t xml:space="preserve">Renewables are considered by many to be the solution to global warming. Yes, they can contribute. However, without advanced nuclear energy, we will not solve global warming. Nuclear energy is much safer than solar and wind renewables and has a lower life cycle carbon footprint. The disadvantage of nuclear is its long-lived nuclear waste. To decay to a nominal background level, legacy spent-nuclear fuel requires tens of thousands of years. </w:t>
      </w:r>
      <w:r w:rsidRPr="00D51B9E">
        <w:rPr>
          <w:rStyle w:val="StyleUnderline"/>
        </w:rPr>
        <w:t xml:space="preserve">This paper argues for advanced nuclear, whose much smaller amount of nuclear waste (about 1% of legacy) will decay to background levels in about 400 years [1]. It is important to note that legacy </w:t>
      </w:r>
      <w:r w:rsidRPr="00E73EDF">
        <w:rPr>
          <w:rStyle w:val="StyleUnderline"/>
          <w:highlight w:val="cyan"/>
        </w:rPr>
        <w:t xml:space="preserve">nuclear waste has </w:t>
      </w:r>
      <w:r w:rsidRPr="006D5247">
        <w:rPr>
          <w:rStyle w:val="Emphasis"/>
          <w:highlight w:val="cyan"/>
        </w:rPr>
        <w:t>minimal risk</w:t>
      </w:r>
      <w:r w:rsidRPr="00ED06BB">
        <w:rPr>
          <w:rStyle w:val="StyleUnderline"/>
        </w:rPr>
        <w:t xml:space="preserve"> </w:t>
      </w:r>
      <w:r w:rsidRPr="00D51B9E">
        <w:rPr>
          <w:rStyle w:val="StyleUnderline"/>
        </w:rPr>
        <w:t xml:space="preserve">associated with it [2]: There is not much of it. </w:t>
      </w:r>
      <w:r w:rsidRPr="00E73EDF">
        <w:rPr>
          <w:rStyle w:val="StyleUnderline"/>
          <w:highlight w:val="cyan"/>
        </w:rPr>
        <w:t>All</w:t>
      </w:r>
      <w:r w:rsidRPr="00D51B9E">
        <w:rPr>
          <w:rStyle w:val="StyleUnderline"/>
        </w:rPr>
        <w:t xml:space="preserve"> the </w:t>
      </w:r>
      <w:r w:rsidRPr="00E73EDF">
        <w:rPr>
          <w:rStyle w:val="StyleUnderline"/>
          <w:highlight w:val="cyan"/>
        </w:rPr>
        <w:t>nuclear fuel waste generated thus far,</w:t>
      </w:r>
      <w:r w:rsidRPr="00D51B9E">
        <w:rPr>
          <w:rStyle w:val="StyleUnderline"/>
        </w:rPr>
        <w:t xml:space="preserve"> on the planet, </w:t>
      </w:r>
      <w:r w:rsidRPr="00E73EDF">
        <w:rPr>
          <w:rStyle w:val="StyleUnderline"/>
          <w:highlight w:val="cyan"/>
        </w:rPr>
        <w:t>could be stacked onto one football field</w:t>
      </w:r>
      <w:r w:rsidRPr="00D51B9E">
        <w:rPr>
          <w:rStyle w:val="StyleUnderline"/>
        </w:rPr>
        <w:t xml:space="preserve"> to a height of about 30 feet.</w:t>
      </w:r>
      <w:r w:rsidRPr="00D51B9E">
        <w:rPr>
          <w:sz w:val="12"/>
        </w:rPr>
        <w:t xml:space="preserve"> It is a solid, in small pellets contained in metal rods, stored inside ultrastrong 50-ton containers. </w:t>
      </w:r>
      <w:r w:rsidRPr="00E73EDF">
        <w:rPr>
          <w:rStyle w:val="StyleUnderline"/>
          <w:highlight w:val="cyan"/>
        </w:rPr>
        <w:t xml:space="preserve">With </w:t>
      </w:r>
      <w:r w:rsidRPr="006D5247">
        <w:rPr>
          <w:rStyle w:val="Emphasis"/>
          <w:highlight w:val="cyan"/>
        </w:rPr>
        <w:t>advanced nuclear</w:t>
      </w:r>
      <w:r w:rsidRPr="00E73EDF">
        <w:rPr>
          <w:rStyle w:val="StyleUnderline"/>
          <w:highlight w:val="cyan"/>
        </w:rPr>
        <w:t xml:space="preserve">, this </w:t>
      </w:r>
      <w:r w:rsidRPr="006D5247">
        <w:rPr>
          <w:rStyle w:val="Emphasis"/>
          <w:highlight w:val="cyan"/>
        </w:rPr>
        <w:t>minimal risk is reduced further</w:t>
      </w:r>
      <w:r w:rsidRPr="00D51B9E">
        <w:rPr>
          <w:sz w:val="12"/>
        </w:rPr>
        <w:t xml:space="preserve"> (Table 1). Solar and wind are not really renewable on a 200-year timescale. Neither is legacy nuclear via current land-based uranium mining. Arguments have also been made that legacy nuclear is not safe. </w:t>
      </w:r>
      <w:r w:rsidRPr="00E73EDF">
        <w:rPr>
          <w:rStyle w:val="StyleUnderline"/>
          <w:highlight w:val="cyan"/>
        </w:rPr>
        <w:t xml:space="preserve">Advanced nuclear technology is </w:t>
      </w:r>
      <w:r w:rsidRPr="006D5247">
        <w:rPr>
          <w:rStyle w:val="Emphasis"/>
          <w:highlight w:val="cyan"/>
        </w:rPr>
        <w:t>far safer</w:t>
      </w:r>
      <w:r w:rsidRPr="00D51B9E">
        <w:rPr>
          <w:rStyle w:val="StyleUnderline"/>
        </w:rPr>
        <w:t xml:space="preserve"> than legacy nuclear. The current widespread </w:t>
      </w:r>
      <w:r w:rsidRPr="00E73EDF">
        <w:rPr>
          <w:rStyle w:val="StyleUnderline"/>
          <w:highlight w:val="cyan"/>
        </w:rPr>
        <w:t xml:space="preserve">fear </w:t>
      </w:r>
      <w:r w:rsidRPr="00D51B9E">
        <w:rPr>
          <w:rStyle w:val="StyleUnderline"/>
        </w:rPr>
        <w:t>of nuclear, which is based on legacy nuclear accidents,</w:t>
      </w:r>
      <w:r w:rsidRPr="00ED06BB">
        <w:rPr>
          <w:rStyle w:val="StyleUnderline"/>
        </w:rPr>
        <w:t xml:space="preserve"> </w:t>
      </w:r>
      <w:r w:rsidRPr="00E73EDF">
        <w:rPr>
          <w:rStyle w:val="StyleUnderline"/>
          <w:highlight w:val="cyan"/>
        </w:rPr>
        <w:t>is unwarranted</w:t>
      </w:r>
      <w:r w:rsidRPr="00D51B9E">
        <w:rPr>
          <w:rStyle w:val="StyleUnderline"/>
        </w:rPr>
        <w:t xml:space="preserve"> [11]: </w:t>
      </w:r>
      <w:r w:rsidRPr="006D5247">
        <w:rPr>
          <w:rStyle w:val="StyleUnderline"/>
        </w:rPr>
        <w:t>There were</w:t>
      </w:r>
      <w:r w:rsidRPr="00E73EDF">
        <w:rPr>
          <w:rStyle w:val="StyleUnderline"/>
          <w:highlight w:val="cyan"/>
        </w:rPr>
        <w:t xml:space="preserve"> </w:t>
      </w:r>
      <w:r w:rsidRPr="006D5247">
        <w:rPr>
          <w:rStyle w:val="Emphasis"/>
          <w:highlight w:val="cyan"/>
        </w:rPr>
        <w:t>no deaths</w:t>
      </w:r>
      <w:r w:rsidRPr="00E73EDF">
        <w:rPr>
          <w:rStyle w:val="StyleUnderline"/>
          <w:highlight w:val="cyan"/>
        </w:rPr>
        <w:t xml:space="preserve"> and </w:t>
      </w:r>
      <w:r w:rsidRPr="006D5247">
        <w:rPr>
          <w:rStyle w:val="Emphasis"/>
          <w:highlight w:val="cyan"/>
        </w:rPr>
        <w:t>no negative health effects</w:t>
      </w:r>
      <w:r w:rsidRPr="006D5247">
        <w:rPr>
          <w:rStyle w:val="StyleUnderline"/>
        </w:rPr>
        <w:t xml:space="preserve"> from the trivial radiation release from the Three Mile Island accident. At Fukushima, one power plant worker involved in recovery died.</w:t>
      </w:r>
      <w:r w:rsidRPr="006D5247">
        <w:rPr>
          <w:sz w:val="12"/>
        </w:rPr>
        <w:t xml:space="preserve"> There were no deaths or incidents of medical harm to any member of the public from radiation exposure. Four years later, thorough medical examinations were given to evacuees from the designated exclusion zone and many concerned residents from outside the exclusion zone. Nearly a third of a million children who were age 18 or less at the time of the accident were screened for thyroid issues. The rate of thyroid anomalies in Fukushima children was less than in other children in Japan. </w:t>
      </w:r>
      <w:r w:rsidRPr="006D5247">
        <w:rPr>
          <w:rStyle w:val="StyleUnderline"/>
        </w:rPr>
        <w:t xml:space="preserve">Chernobyl was a </w:t>
      </w:r>
      <w:r w:rsidRPr="006D5247">
        <w:rPr>
          <w:rStyle w:val="Emphasis"/>
        </w:rPr>
        <w:t>poorly designed</w:t>
      </w:r>
      <w:r w:rsidRPr="006D5247">
        <w:rPr>
          <w:rStyle w:val="StyleUnderline"/>
        </w:rPr>
        <w:t xml:space="preserve"> light w</w:t>
      </w:r>
      <w:r w:rsidRPr="00D51B9E">
        <w:rPr>
          <w:rStyle w:val="StyleUnderline"/>
        </w:rPr>
        <w:t>ater boilin</w:t>
      </w:r>
      <w:r w:rsidRPr="006D5247">
        <w:rPr>
          <w:rStyle w:val="StyleUnderline"/>
        </w:rPr>
        <w:t>g reactor susceptible to thermal runaways.</w:t>
      </w:r>
      <w:r w:rsidRPr="006D5247">
        <w:rPr>
          <w:sz w:val="12"/>
        </w:rPr>
        <w:t xml:space="preserve"> Reported fatalities ranged from 50 at Chernobyl to several thousand offsite [12]. Following the Chernobyl accident, other Russian RBMK d</w:t>
      </w:r>
      <w:r w:rsidRPr="00D51B9E">
        <w:rPr>
          <w:sz w:val="12"/>
        </w:rPr>
        <w:t xml:space="preserve">esigns were modified to improve safety. Some RBMK plants have been shut down but not all. </w:t>
      </w:r>
      <w:r w:rsidRPr="006D5247">
        <w:rPr>
          <w:sz w:val="12"/>
          <w:szCs w:val="10"/>
        </w:rPr>
        <w:t>No nuclear plants have been built with this design outside of the Russian federation [13].</w:t>
      </w:r>
    </w:p>
    <w:p w14:paraId="1B9B91CC" w14:textId="14870670" w:rsidR="003057CF" w:rsidRDefault="003057CF" w:rsidP="003057CF">
      <w:pPr>
        <w:pStyle w:val="Heading3"/>
      </w:pPr>
      <w:r>
        <w:t>CP---Consult Arctic Council---</w:t>
      </w:r>
      <w:r w:rsidR="00E3327F">
        <w:t>Others</w:t>
      </w:r>
      <w:r>
        <w:t xml:space="preserve"> Say No---1AR</w:t>
      </w:r>
    </w:p>
    <w:p w14:paraId="7226C200" w14:textId="6D7282AA" w:rsidR="00277E27" w:rsidRPr="00277E27" w:rsidRDefault="00277E27" w:rsidP="00277E27">
      <w:pPr>
        <w:pStyle w:val="Analytic"/>
      </w:pPr>
      <w:r>
        <w:t xml:space="preserve">Extend Sivonen ’25. </w:t>
      </w:r>
    </w:p>
    <w:p w14:paraId="351416BD" w14:textId="27F9E12A" w:rsidR="00606494" w:rsidRDefault="00606494" w:rsidP="00606494">
      <w:pPr>
        <w:pStyle w:val="Heading4"/>
      </w:pPr>
      <w:r>
        <w:t xml:space="preserve">Norway &amp; Finland </w:t>
      </w:r>
      <w:r w:rsidRPr="006D5247">
        <w:rPr>
          <w:u w:val="single"/>
        </w:rPr>
        <w:t>security</w:t>
      </w:r>
      <w:r>
        <w:t xml:space="preserve"> </w:t>
      </w:r>
      <w:r w:rsidRPr="006D5247">
        <w:rPr>
          <w:u w:val="single"/>
        </w:rPr>
        <w:t>perceptions</w:t>
      </w:r>
      <w:r>
        <w:t xml:space="preserve"> undermine </w:t>
      </w:r>
      <w:r w:rsidR="006D5247">
        <w:t>plans.</w:t>
      </w:r>
    </w:p>
    <w:p w14:paraId="5EB92E05" w14:textId="77777777" w:rsidR="00606494" w:rsidRDefault="00606494" w:rsidP="00606494">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42" w:history="1">
        <w:r w:rsidRPr="003D4A0A">
          <w:rPr>
            <w:rStyle w:val="Hyperlink"/>
          </w:rPr>
          <w:t>https://www.sciencedirect.com/science/article/pii/S2214629624004328</w:t>
        </w:r>
      </w:hyperlink>
      <w:r>
        <w:t xml:space="preserve"> (ermo-MSDI, acc 6-22-2025)</w:t>
      </w:r>
    </w:p>
    <w:p w14:paraId="01275C19" w14:textId="77777777" w:rsidR="00606494" w:rsidRPr="005E7925" w:rsidRDefault="00606494" w:rsidP="00606494">
      <w:pPr>
        <w:rPr>
          <w:sz w:val="10"/>
        </w:rPr>
      </w:pPr>
      <w:r w:rsidRPr="005E7925">
        <w:rPr>
          <w:sz w:val="10"/>
        </w:rPr>
        <w:t xml:space="preserve">And Norway, Sweden, and Finland are on different sides of the table in that thinking; of course, in the words of the politicians, they say “oh yeah, we need to support the green shift and we need to do that” but </w:t>
      </w:r>
      <w:r w:rsidRPr="00ED67C5">
        <w:rPr>
          <w:rStyle w:val="StyleUnderline"/>
          <w:highlight w:val="cyan"/>
        </w:rPr>
        <w:t>everyone knows that Norway's main focus is still oil and gas drilling</w:t>
      </w:r>
      <w:r w:rsidRPr="005E7925">
        <w:rPr>
          <w:sz w:val="10"/>
        </w:rPr>
        <w:t xml:space="preserve">. I mean, that's the reason why we are millionaires.… I used to say that </w:t>
      </w:r>
      <w:r w:rsidRPr="00ED67C5">
        <w:rPr>
          <w:rStyle w:val="StyleUnderline"/>
          <w:highlight w:val="cyan"/>
        </w:rPr>
        <w:t>the Norwegians are petroholics. We know that it is bad, but we can't resist</w:t>
      </w:r>
      <w:r w:rsidRPr="005E7925">
        <w:rPr>
          <w:sz w:val="10"/>
        </w:rPr>
        <w:t>. We just need one more drilling, one more oil platform. “No, yeah, put it away”, like alcohol, you know. Just one more. (Interview, Norway other)</w:t>
      </w:r>
    </w:p>
    <w:p w14:paraId="5E04DC3C" w14:textId="77777777" w:rsidR="00606494" w:rsidRPr="005E7925" w:rsidRDefault="00606494" w:rsidP="00606494">
      <w:pPr>
        <w:rPr>
          <w:sz w:val="10"/>
        </w:rPr>
      </w:pPr>
      <w:r w:rsidRPr="00ED67C5">
        <w:rPr>
          <w:rStyle w:val="StyleUnderline"/>
          <w:highlight w:val="cyan"/>
        </w:rPr>
        <w:t>The Finnish strategies</w:t>
      </w:r>
      <w:r w:rsidRPr="005E7925">
        <w:rPr>
          <w:sz w:val="10"/>
        </w:rPr>
        <w:t xml:space="preserve"> discussed continued fossil fuel production in Norway. The plans </w:t>
      </w:r>
      <w:r w:rsidRPr="00ED67C5">
        <w:rPr>
          <w:rStyle w:val="StyleUnderline"/>
          <w:highlight w:val="cyan"/>
        </w:rPr>
        <w:t>were to provide expertise in cold-climate operations and business for the oil and gas sector, supporting</w:t>
      </w:r>
      <w:r w:rsidRPr="005E7925">
        <w:rPr>
          <w:sz w:val="10"/>
        </w:rPr>
        <w:t xml:space="preserve"> the regime in </w:t>
      </w:r>
      <w:r w:rsidRPr="00ED67C5">
        <w:rPr>
          <w:rStyle w:val="StyleUnderline"/>
          <w:highlight w:val="cyan"/>
        </w:rPr>
        <w:t>both Russia</w:t>
      </w:r>
      <w:r w:rsidRPr="005E7925">
        <w:rPr>
          <w:sz w:val="10"/>
        </w:rPr>
        <w:t xml:space="preserve"> (prior to 2022) </w:t>
      </w:r>
      <w:r w:rsidRPr="00ED67C5">
        <w:rPr>
          <w:rStyle w:val="StyleUnderline"/>
          <w:highlight w:val="cyan"/>
        </w:rPr>
        <w:t>and Norway</w:t>
      </w:r>
      <w:r w:rsidRPr="005E7925">
        <w:rPr>
          <w:sz w:val="10"/>
        </w:rPr>
        <w:t>, an issue that was also mentioned in the interviews. Although we detected only a few direct references in the strategies to keeping the Arctic area inhabited explicitly through these plans, it is reasonable to assume that one way to gain positive security was to connect regime support and unsustainable energy production to security justifications, even in Finland, which has no oil and gas production.</w:t>
      </w:r>
    </w:p>
    <w:p w14:paraId="01DD7450" w14:textId="18794DDB" w:rsidR="00710456" w:rsidRDefault="00710456" w:rsidP="00710456">
      <w:pPr>
        <w:pStyle w:val="Heading3"/>
      </w:pPr>
      <w:r>
        <w:t>CP---Consult Arctic Council---AC Insufficient---1AR</w:t>
      </w:r>
    </w:p>
    <w:p w14:paraId="41B92E2E" w14:textId="7120AF28" w:rsidR="00710456" w:rsidRPr="00710456" w:rsidRDefault="00710456" w:rsidP="00710456">
      <w:pPr>
        <w:pStyle w:val="Analytic"/>
      </w:pPr>
      <w:r>
        <w:t>Extend Malik ’25</w:t>
      </w:r>
      <w:r w:rsidR="00277E27">
        <w:t>.</w:t>
      </w:r>
    </w:p>
    <w:p w14:paraId="290DB3BE" w14:textId="77777777" w:rsidR="00710456" w:rsidRDefault="00710456" w:rsidP="00710456">
      <w:pPr>
        <w:pStyle w:val="Heading4"/>
      </w:pPr>
      <w:r>
        <w:t>Governance frameworks are insufficient to address competing arctic interests</w:t>
      </w:r>
    </w:p>
    <w:p w14:paraId="0DB5378C" w14:textId="77777777" w:rsidR="00710456" w:rsidRDefault="00710456" w:rsidP="00710456">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748B8F84" w14:textId="47C16779" w:rsidR="00710456" w:rsidRPr="00710456" w:rsidRDefault="00710456" w:rsidP="00710456">
      <w:pPr>
        <w:rPr>
          <w:sz w:val="10"/>
        </w:rPr>
      </w:pPr>
      <w:r w:rsidRPr="00A225BA">
        <w:rPr>
          <w:sz w:val="10"/>
        </w:rPr>
        <w:t xml:space="preserve">Climate change is causing significant environmental and socioeconomic changes in the Arctic, necessitating the implementation of strong governance frameworks and adaptation strategies. The combination of global climate dynamics, Indigenous knowledge systems, and geopolitical interests has made the Arctic a focus for scientific research and policy intervention. </w:t>
      </w:r>
      <w:r w:rsidRPr="00ED67C5">
        <w:rPr>
          <w:rStyle w:val="StyleUnderline"/>
          <w:highlight w:val="cyan"/>
        </w:rPr>
        <w:t>The Arctic Council serves as a major forum for collaboration</w:t>
      </w:r>
      <w:r w:rsidRPr="00A225BA">
        <w:rPr>
          <w:sz w:val="10"/>
        </w:rPr>
        <w:t xml:space="preserve"> among Arctic nations and Indigenous organisations [266]. It has played an important role in addressing concerns, such as environmental preservation and sustainable development, but its non-binding agreements impede enforcement [32]. </w:t>
      </w:r>
      <w:r w:rsidRPr="00ED67C5">
        <w:rPr>
          <w:rStyle w:val="StyleUnderline"/>
          <w:highlight w:val="cyan"/>
        </w:rPr>
        <w:t>Despite these efforts, gaps exist in the management of challenges, such as increased shipping, resource extraction, and environmental deterioration</w:t>
      </w:r>
      <w:r w:rsidRPr="00A225BA">
        <w:rPr>
          <w:sz w:val="10"/>
        </w:rPr>
        <w:t xml:space="preserve">. For example, the </w:t>
      </w:r>
      <w:r w:rsidRPr="00ED67C5">
        <w:rPr>
          <w:rStyle w:val="StyleUnderline"/>
          <w:highlight w:val="cyan"/>
        </w:rPr>
        <w:t>rapid melting</w:t>
      </w:r>
      <w:r w:rsidRPr="00A225BA">
        <w:rPr>
          <w:sz w:val="10"/>
        </w:rPr>
        <w:t xml:space="preserve"> of sea ice </w:t>
      </w:r>
      <w:r w:rsidRPr="00ED67C5">
        <w:rPr>
          <w:rStyle w:val="StyleUnderline"/>
          <w:highlight w:val="cyan"/>
        </w:rPr>
        <w:t>has increased geopolitical competition</w:t>
      </w:r>
      <w:r w:rsidRPr="00A225BA">
        <w:rPr>
          <w:sz w:val="10"/>
        </w:rPr>
        <w:t xml:space="preserve"> for shipping routes and mineral resources, </w:t>
      </w:r>
      <w:r w:rsidRPr="00ED67C5">
        <w:rPr>
          <w:rStyle w:val="StyleUnderline"/>
          <w:highlight w:val="cyan"/>
        </w:rPr>
        <w:t>emphasising the need for stronger legal frameworks</w:t>
      </w:r>
      <w:r w:rsidRPr="00A225BA">
        <w:rPr>
          <w:sz w:val="10"/>
        </w:rPr>
        <w:t xml:space="preserve"> [36,50,267]. </w:t>
      </w:r>
      <w:r w:rsidRPr="00ED67C5">
        <w:rPr>
          <w:rStyle w:val="StyleUnderline"/>
          <w:highlight w:val="cyan"/>
        </w:rPr>
        <w:t>International agreements</w:t>
      </w:r>
      <w:r w:rsidRPr="00A225BA">
        <w:rPr>
          <w:sz w:val="10"/>
        </w:rPr>
        <w:t xml:space="preserve">, such as the United Nations Convention on the Law of the Sea, </w:t>
      </w:r>
      <w:r w:rsidRPr="00ED67C5">
        <w:rPr>
          <w:rStyle w:val="StyleUnderline"/>
          <w:highlight w:val="cyan"/>
        </w:rPr>
        <w:t>provide legal processes for settling disputes</w:t>
      </w:r>
      <w:r w:rsidRPr="00A225BA">
        <w:rPr>
          <w:sz w:val="10"/>
        </w:rPr>
        <w:t xml:space="preserve">, particularly those involving marine boundaries [268]. </w:t>
      </w:r>
      <w:r w:rsidRPr="00ED67C5">
        <w:rPr>
          <w:rStyle w:val="StyleUnderline"/>
          <w:highlight w:val="cyan"/>
        </w:rPr>
        <w:t>However</w:t>
      </w:r>
      <w:r w:rsidRPr="00A225BA">
        <w:rPr>
          <w:sz w:val="10"/>
        </w:rPr>
        <w:t xml:space="preserve">, there are concerns that </w:t>
      </w:r>
      <w:r w:rsidRPr="00ED67C5">
        <w:rPr>
          <w:rStyle w:val="StyleUnderline"/>
          <w:highlight w:val="cyan"/>
        </w:rPr>
        <w:t>these frameworks are insufficient to handle the Arctic’s rapid environmental changes</w:t>
      </w:r>
      <w:r w:rsidRPr="00A225BA">
        <w:rPr>
          <w:sz w:val="10"/>
        </w:rPr>
        <w:t xml:space="preserve"> [212]. The Arctic Fisheries Agreement of 2018, which outlaws unregulated fishing in the central Arctic Ocean, is a recent example of effective international cooperation [269].</w:t>
      </w:r>
    </w:p>
    <w:p w14:paraId="5A675DD5" w14:textId="3B1DCF3B" w:rsidR="00710456" w:rsidRDefault="00710456" w:rsidP="00710456">
      <w:pPr>
        <w:pStyle w:val="Heading3"/>
      </w:pPr>
      <w:r>
        <w:t>CP---Consult Arctic Council---Ukraine Turn---1AR</w:t>
      </w:r>
    </w:p>
    <w:p w14:paraId="0656D02B" w14:textId="2800A85E" w:rsidR="00710456" w:rsidRPr="00710456" w:rsidRDefault="00710456" w:rsidP="00710456">
      <w:pPr>
        <w:pStyle w:val="Analytic"/>
      </w:pPr>
      <w:r>
        <w:t>Extend Komin ’25</w:t>
      </w:r>
      <w:r w:rsidR="00277E27">
        <w:t>.</w:t>
      </w:r>
    </w:p>
    <w:p w14:paraId="4A8796AF" w14:textId="4ACDDBFE" w:rsidR="00710456" w:rsidRDefault="00710456" w:rsidP="00710456">
      <w:pPr>
        <w:pStyle w:val="Heading4"/>
      </w:pPr>
      <w:r>
        <w:t xml:space="preserve">The counterplans </w:t>
      </w:r>
      <w:r w:rsidRPr="00F91338">
        <w:rPr>
          <w:u w:val="single"/>
        </w:rPr>
        <w:t>consultations</w:t>
      </w:r>
      <w:r>
        <w:t xml:space="preserve"> and </w:t>
      </w:r>
      <w:r w:rsidRPr="00F91338">
        <w:rPr>
          <w:u w:val="single"/>
        </w:rPr>
        <w:t>discussions</w:t>
      </w:r>
      <w:r>
        <w:t xml:space="preserve"> focus on </w:t>
      </w:r>
      <w:r w:rsidRPr="00F91338">
        <w:rPr>
          <w:u w:val="single"/>
        </w:rPr>
        <w:t>cooperation</w:t>
      </w:r>
      <w:r>
        <w:t xml:space="preserve">, leaving </w:t>
      </w:r>
      <w:r w:rsidRPr="00F91338">
        <w:rPr>
          <w:u w:val="single"/>
        </w:rPr>
        <w:t>Russia</w:t>
      </w:r>
      <w:r>
        <w:t xml:space="preserve"> </w:t>
      </w:r>
      <w:r w:rsidRPr="00F91338">
        <w:rPr>
          <w:u w:val="single"/>
        </w:rPr>
        <w:t>free</w:t>
      </w:r>
      <w:r>
        <w:t xml:space="preserve"> to continue their </w:t>
      </w:r>
      <w:r w:rsidR="00277E27">
        <w:rPr>
          <w:u w:val="single"/>
        </w:rPr>
        <w:t>war</w:t>
      </w:r>
      <w:r>
        <w:t xml:space="preserve"> </w:t>
      </w:r>
      <w:r w:rsidR="00277E27">
        <w:t xml:space="preserve">against </w:t>
      </w:r>
      <w:r w:rsidRPr="00F91338">
        <w:rPr>
          <w:u w:val="single"/>
        </w:rPr>
        <w:t>Ukraine</w:t>
      </w:r>
      <w:r>
        <w:t xml:space="preserve">. </w:t>
      </w:r>
    </w:p>
    <w:p w14:paraId="4EAC9D67" w14:textId="2AC0B9DE" w:rsidR="00710456" w:rsidRPr="00E73EDF" w:rsidRDefault="00710456" w:rsidP="00710456">
      <w:r w:rsidRPr="00E73EDF">
        <w:rPr>
          <w:rStyle w:val="Style13ptBold"/>
        </w:rPr>
        <w:t>Busvine ’25</w:t>
      </w:r>
      <w:r>
        <w:t xml:space="preserve"> [Douglas Busvine, </w:t>
      </w:r>
      <w:r w:rsidR="00277E27">
        <w:t>editor at POLITICO; MA, modern history, Oxford University</w:t>
      </w:r>
      <w:r>
        <w:t>. February 18, 2025. POLITICO “</w:t>
      </w:r>
      <w:r w:rsidRPr="00E73EDF">
        <w:t>Russia and US eye joint Arctic energy projects after Saudi talks</w:t>
      </w:r>
      <w:r>
        <w:t xml:space="preserve">” </w:t>
      </w:r>
      <w:hyperlink r:id="rId43" w:history="1">
        <w:r w:rsidRPr="00E75DBA">
          <w:rPr>
            <w:rStyle w:val="Hyperlink"/>
          </w:rPr>
          <w:t>https://www.politico.eu/article/russia-us-saudi-arctic-energy-rdif-ukraine-russia-capital/</w:t>
        </w:r>
      </w:hyperlink>
      <w:r>
        <w:t xml:space="preserve"> </w:t>
      </w:r>
      <w:r w:rsidR="00277E27">
        <w:t xml:space="preserve">accessed 7.3.2025 // </w:t>
      </w:r>
      <w:r w:rsidR="00277E27">
        <w:rPr>
          <w:b/>
          <w:i/>
        </w:rPr>
        <w:t>mosuQ</w:t>
      </w:r>
      <w:r w:rsidR="00277E27">
        <w:t>]</w:t>
      </w:r>
    </w:p>
    <w:p w14:paraId="4F1F4C7D" w14:textId="77777777" w:rsidR="00710456" w:rsidRPr="00E73EDF" w:rsidRDefault="00710456" w:rsidP="00710456">
      <w:pPr>
        <w:rPr>
          <w:sz w:val="12"/>
        </w:rPr>
      </w:pPr>
      <w:r w:rsidRPr="00E73EDF">
        <w:rPr>
          <w:rStyle w:val="Emphasis"/>
          <w:highlight w:val="cyan"/>
        </w:rPr>
        <w:t>Russia</w:t>
      </w:r>
      <w:r w:rsidRPr="00F91338">
        <w:rPr>
          <w:rStyle w:val="StyleUnderline"/>
        </w:rPr>
        <w:t xml:space="preserve"> and the </w:t>
      </w:r>
      <w:r w:rsidRPr="00E73EDF">
        <w:rPr>
          <w:rStyle w:val="StyleUnderline"/>
          <w:highlight w:val="cyan"/>
        </w:rPr>
        <w:t>U</w:t>
      </w:r>
      <w:r w:rsidRPr="00E73EDF">
        <w:rPr>
          <w:rStyle w:val="StyleUnderline"/>
        </w:rPr>
        <w:t xml:space="preserve">nited </w:t>
      </w:r>
      <w:r w:rsidRPr="00E73EDF">
        <w:rPr>
          <w:rStyle w:val="StyleUnderline"/>
          <w:highlight w:val="cyan"/>
        </w:rPr>
        <w:t>S</w:t>
      </w:r>
      <w:r w:rsidRPr="00E73EDF">
        <w:rPr>
          <w:rStyle w:val="StyleUnderline"/>
        </w:rPr>
        <w:t xml:space="preserve">tates </w:t>
      </w:r>
      <w:r w:rsidRPr="00F91338">
        <w:rPr>
          <w:rStyle w:val="StyleUnderline"/>
        </w:rPr>
        <w:t>discussed possible</w:t>
      </w:r>
      <w:r w:rsidRPr="00E73EDF">
        <w:rPr>
          <w:rStyle w:val="StyleUnderline"/>
        </w:rPr>
        <w:t xml:space="preserve"> </w:t>
      </w:r>
      <w:r w:rsidRPr="00E73EDF">
        <w:rPr>
          <w:rStyle w:val="Emphasis"/>
        </w:rPr>
        <w:t>cooperation</w:t>
      </w:r>
      <w:r w:rsidRPr="00E73EDF">
        <w:rPr>
          <w:rStyle w:val="StyleUnderline"/>
        </w:rPr>
        <w:t xml:space="preserve"> on energy projects in the </w:t>
      </w:r>
      <w:r w:rsidRPr="00E73EDF">
        <w:rPr>
          <w:rStyle w:val="Emphasis"/>
        </w:rPr>
        <w:t>Arctic</w:t>
      </w:r>
      <w:r w:rsidRPr="00E73EDF">
        <w:rPr>
          <w:sz w:val="12"/>
        </w:rPr>
        <w:t xml:space="preserve"> at a meeting in Saudi Arabia Tuesday, a top Russian negotiator told POLITICO.</w:t>
      </w:r>
    </w:p>
    <w:p w14:paraId="7EC6299A" w14:textId="77777777" w:rsidR="00710456" w:rsidRPr="00E73EDF" w:rsidRDefault="00710456" w:rsidP="00710456">
      <w:pPr>
        <w:rPr>
          <w:sz w:val="12"/>
        </w:rPr>
      </w:pPr>
      <w:r w:rsidRPr="00E73EDF">
        <w:rPr>
          <w:sz w:val="12"/>
        </w:rPr>
        <w:t>Kirill Dmitriev, who heads the state-owned Russian Direct Investment Fund (RDIF), said the economic conversations had been about broad strokes, but that the two sides had discussed some “specific areas of cooperation.”</w:t>
      </w:r>
    </w:p>
    <w:p w14:paraId="1337031E" w14:textId="77777777" w:rsidR="00710456" w:rsidRPr="00E73EDF" w:rsidRDefault="00710456" w:rsidP="00710456">
      <w:pPr>
        <w:rPr>
          <w:sz w:val="12"/>
        </w:rPr>
      </w:pPr>
      <w:r w:rsidRPr="00E73EDF">
        <w:rPr>
          <w:rStyle w:val="StyleUnderline"/>
        </w:rPr>
        <w:t xml:space="preserve">“It was more a general discussion — maybe </w:t>
      </w:r>
      <w:r w:rsidRPr="00E73EDF">
        <w:rPr>
          <w:rStyle w:val="Emphasis"/>
          <w:highlight w:val="cyan"/>
        </w:rPr>
        <w:t>joint projects</w:t>
      </w:r>
      <w:r w:rsidRPr="00F91338">
        <w:rPr>
          <w:rStyle w:val="StyleUnderline"/>
        </w:rPr>
        <w:t xml:space="preserve"> in the Arctic</w:t>
      </w:r>
      <w:r w:rsidRPr="00E73EDF">
        <w:rPr>
          <w:rStyle w:val="StyleUnderline"/>
        </w:rPr>
        <w:t xml:space="preserve">. We specifically discussed the Arctic,” </w:t>
      </w:r>
      <w:r w:rsidRPr="00E73EDF">
        <w:rPr>
          <w:rStyle w:val="Emphasis"/>
        </w:rPr>
        <w:t>Dmitriev</w:t>
      </w:r>
      <w:r w:rsidRPr="00E73EDF">
        <w:rPr>
          <w:rStyle w:val="StyleUnderline"/>
        </w:rPr>
        <w:t xml:space="preserve"> said</w:t>
      </w:r>
      <w:r w:rsidRPr="00E73EDF">
        <w:rPr>
          <w:sz w:val="12"/>
        </w:rPr>
        <w:t xml:space="preserve"> by phone as he boarded a flight home after the talks in Riyadh.</w:t>
      </w:r>
    </w:p>
    <w:p w14:paraId="407F4747" w14:textId="77777777" w:rsidR="00710456" w:rsidRPr="00E73EDF" w:rsidRDefault="00710456" w:rsidP="00710456">
      <w:pPr>
        <w:rPr>
          <w:sz w:val="12"/>
        </w:rPr>
      </w:pPr>
      <w:r w:rsidRPr="00E73EDF">
        <w:rPr>
          <w:rStyle w:val="StyleUnderline"/>
        </w:rPr>
        <w:t xml:space="preserve">The negotiations, which </w:t>
      </w:r>
      <w:r w:rsidRPr="00E73EDF">
        <w:rPr>
          <w:rStyle w:val="Emphasis"/>
          <w:highlight w:val="cyan"/>
        </w:rPr>
        <w:t>sidelined Ukraine</w:t>
      </w:r>
      <w:r w:rsidRPr="00E73EDF">
        <w:rPr>
          <w:rStyle w:val="StyleUnderline"/>
        </w:rPr>
        <w:t xml:space="preserve"> and Europe, have </w:t>
      </w:r>
      <w:r w:rsidRPr="00E73EDF">
        <w:rPr>
          <w:rStyle w:val="StyleUnderline"/>
          <w:highlight w:val="cyan"/>
        </w:rPr>
        <w:t xml:space="preserve">sparked </w:t>
      </w:r>
      <w:r w:rsidRPr="00E73EDF">
        <w:rPr>
          <w:rStyle w:val="Emphasis"/>
          <w:highlight w:val="cyan"/>
        </w:rPr>
        <w:t>angst</w:t>
      </w:r>
      <w:r w:rsidRPr="00E73EDF">
        <w:rPr>
          <w:rStyle w:val="StyleUnderline"/>
          <w:highlight w:val="cyan"/>
        </w:rPr>
        <w:t xml:space="preserve"> and </w:t>
      </w:r>
      <w:r w:rsidRPr="00E73EDF">
        <w:rPr>
          <w:rStyle w:val="Emphasis"/>
          <w:highlight w:val="cyan"/>
        </w:rPr>
        <w:t>urgency</w:t>
      </w:r>
      <w:r w:rsidRPr="00E73EDF">
        <w:rPr>
          <w:rStyle w:val="StyleUnderline"/>
          <w:highlight w:val="cyan"/>
        </w:rPr>
        <w:t xml:space="preserve"> in</w:t>
      </w:r>
      <w:r w:rsidRPr="00E73EDF">
        <w:rPr>
          <w:rStyle w:val="StyleUnderline"/>
        </w:rPr>
        <w:t xml:space="preserve"> key </w:t>
      </w:r>
      <w:r w:rsidRPr="00E73EDF">
        <w:rPr>
          <w:rStyle w:val="StyleUnderline"/>
          <w:highlight w:val="cyan"/>
        </w:rPr>
        <w:t>Europe</w:t>
      </w:r>
      <w:r w:rsidRPr="00E73EDF">
        <w:rPr>
          <w:rStyle w:val="StyleUnderline"/>
        </w:rPr>
        <w:t xml:space="preserve">an capitals </w:t>
      </w:r>
      <w:r w:rsidRPr="00E73EDF">
        <w:rPr>
          <w:rStyle w:val="StyleUnderline"/>
          <w:highlight w:val="cyan"/>
        </w:rPr>
        <w:t>as</w:t>
      </w:r>
      <w:r w:rsidRPr="00E73EDF">
        <w:rPr>
          <w:rStyle w:val="StyleUnderline"/>
        </w:rPr>
        <w:t xml:space="preserve"> U.S. President Donald </w:t>
      </w:r>
      <w:r w:rsidRPr="00E73EDF">
        <w:rPr>
          <w:rStyle w:val="Emphasis"/>
          <w:highlight w:val="cyan"/>
        </w:rPr>
        <w:t>Trump</w:t>
      </w:r>
      <w:r w:rsidRPr="00E73EDF">
        <w:rPr>
          <w:rStyle w:val="StyleUnderline"/>
          <w:highlight w:val="cyan"/>
        </w:rPr>
        <w:t xml:space="preserve"> and</w:t>
      </w:r>
      <w:r w:rsidRPr="00E73EDF">
        <w:rPr>
          <w:rStyle w:val="StyleUnderline"/>
        </w:rPr>
        <w:t xml:space="preserve"> Russian leader Vladimir </w:t>
      </w:r>
      <w:r w:rsidRPr="00E73EDF">
        <w:rPr>
          <w:rStyle w:val="Emphasis"/>
          <w:highlight w:val="cyan"/>
        </w:rPr>
        <w:t>Putin</w:t>
      </w:r>
      <w:r w:rsidRPr="00E73EDF">
        <w:rPr>
          <w:rStyle w:val="StyleUnderline"/>
        </w:rPr>
        <w:t xml:space="preserve"> look set to </w:t>
      </w:r>
      <w:r w:rsidRPr="00E73EDF">
        <w:rPr>
          <w:rStyle w:val="Emphasis"/>
          <w:highlight w:val="cyan"/>
        </w:rPr>
        <w:t>decide on Ukraine’s future</w:t>
      </w:r>
      <w:r w:rsidRPr="00E73EDF">
        <w:rPr>
          <w:rStyle w:val="StyleUnderline"/>
          <w:highlight w:val="cyan"/>
        </w:rPr>
        <w:t xml:space="preserve"> without</w:t>
      </w:r>
      <w:r w:rsidRPr="00E73EDF">
        <w:rPr>
          <w:rStyle w:val="StyleUnderline"/>
        </w:rPr>
        <w:t xml:space="preserve"> substantial </w:t>
      </w:r>
      <w:r w:rsidRPr="00E73EDF">
        <w:rPr>
          <w:rStyle w:val="StyleUnderline"/>
          <w:highlight w:val="cyan"/>
        </w:rPr>
        <w:t>input</w:t>
      </w:r>
      <w:r w:rsidRPr="00E73EDF">
        <w:rPr>
          <w:rStyle w:val="StyleUnderline"/>
        </w:rPr>
        <w:t xml:space="preserve"> from Kyiv or its Western allies</w:t>
      </w:r>
      <w:r w:rsidRPr="00E73EDF">
        <w:rPr>
          <w:sz w:val="12"/>
        </w:rPr>
        <w:t>.</w:t>
      </w:r>
    </w:p>
    <w:p w14:paraId="41B557F7" w14:textId="6C830D87" w:rsidR="0088642B" w:rsidRDefault="0088642B" w:rsidP="00D036C5">
      <w:pPr>
        <w:pStyle w:val="Heading3"/>
      </w:pPr>
      <w:r>
        <w:t xml:space="preserve">CP---Consult Arctic Council---Ukraine Turn---AT: </w:t>
      </w:r>
      <w:r w:rsidR="00D036C5">
        <w:t>No Nuclear Ukraine</w:t>
      </w:r>
      <w:r>
        <w:t>---1AR</w:t>
      </w:r>
    </w:p>
    <w:p w14:paraId="570DCC07" w14:textId="08E7DDF8" w:rsidR="00277E27" w:rsidRPr="00277E27" w:rsidRDefault="00277E27" w:rsidP="00277E27">
      <w:pPr>
        <w:pStyle w:val="Analytic"/>
      </w:pPr>
      <w:r>
        <w:t xml:space="preserve">Extend </w:t>
      </w:r>
      <w:r w:rsidRPr="00277E27">
        <w:t>Budjeryn</w:t>
      </w:r>
      <w:r>
        <w:t xml:space="preserve"> ’24. </w:t>
      </w:r>
    </w:p>
    <w:p w14:paraId="110F3734" w14:textId="081303BD" w:rsidR="00D036C5" w:rsidRPr="006D5247" w:rsidRDefault="00D036C5" w:rsidP="00D036C5">
      <w:pPr>
        <w:pStyle w:val="Heading4"/>
      </w:pPr>
      <w:r w:rsidRPr="00277E27">
        <w:rPr>
          <w:u w:val="single"/>
        </w:rPr>
        <w:t>Escalation</w:t>
      </w:r>
      <w:r w:rsidRPr="006D5247">
        <w:t xml:space="preserve"> in Ukraine goes </w:t>
      </w:r>
      <w:r w:rsidRPr="00277E27">
        <w:rPr>
          <w:u w:val="single"/>
        </w:rPr>
        <w:t>nuclear</w:t>
      </w:r>
      <w:r w:rsidR="00277E27">
        <w:t xml:space="preserve">---Putin is </w:t>
      </w:r>
      <w:r w:rsidR="00277E27" w:rsidRPr="00277E27">
        <w:rPr>
          <w:u w:val="single"/>
        </w:rPr>
        <w:t>laying</w:t>
      </w:r>
      <w:r w:rsidR="00277E27">
        <w:t xml:space="preserve"> the </w:t>
      </w:r>
      <w:r w:rsidR="00277E27" w:rsidRPr="00277E27">
        <w:rPr>
          <w:u w:val="single"/>
        </w:rPr>
        <w:t>groundwork</w:t>
      </w:r>
      <w:r w:rsidR="00277E27">
        <w:t xml:space="preserve"> now. This also leads to </w:t>
      </w:r>
      <w:r w:rsidR="00277E27" w:rsidRPr="00277E27">
        <w:rPr>
          <w:u w:val="single"/>
        </w:rPr>
        <w:t>more</w:t>
      </w:r>
      <w:r w:rsidR="00277E27">
        <w:t xml:space="preserve"> </w:t>
      </w:r>
      <w:r w:rsidR="00277E27" w:rsidRPr="00277E27">
        <w:rPr>
          <w:u w:val="single"/>
        </w:rPr>
        <w:t>nuclear</w:t>
      </w:r>
      <w:r w:rsidR="00277E27">
        <w:t xml:space="preserve"> </w:t>
      </w:r>
      <w:r w:rsidR="00277E27" w:rsidRPr="00277E27">
        <w:rPr>
          <w:u w:val="single"/>
        </w:rPr>
        <w:t>use</w:t>
      </w:r>
      <w:r w:rsidR="00277E27">
        <w:t xml:space="preserve"> in the future by </w:t>
      </w:r>
      <w:r w:rsidR="00277E27" w:rsidRPr="00277E27">
        <w:rPr>
          <w:u w:val="single"/>
        </w:rPr>
        <w:t>normalization</w:t>
      </w:r>
      <w:r w:rsidR="00277E27">
        <w:t xml:space="preserve">. </w:t>
      </w:r>
    </w:p>
    <w:p w14:paraId="36E8DAEE" w14:textId="31552C74" w:rsidR="00D036C5" w:rsidRPr="00D036C5" w:rsidRDefault="00D036C5" w:rsidP="00D036C5">
      <w:r w:rsidRPr="00D036C5">
        <w:rPr>
          <w:rStyle w:val="Style13ptBold"/>
        </w:rPr>
        <w:t>Ryan ’23</w:t>
      </w:r>
      <w:r>
        <w:t xml:space="preserve"> [Kevin Ryan, Associate Fellow at the Harvard Kennedy School Belfer Center; founder and former Director of Defense and Intelligence Projects at the Belfer Center; BS, US Military Academy, MA, Syracuse University; MA, national security strategy, National War College. May 17, 2023. Russia Matters “</w:t>
      </w:r>
      <w:r w:rsidRPr="00D036C5">
        <w:t>Why Putin Will Use Nuclear Weapons in Ukraine</w:t>
      </w:r>
      <w:r>
        <w:t xml:space="preserve">” </w:t>
      </w:r>
      <w:hyperlink r:id="rId44" w:history="1">
        <w:r w:rsidRPr="00F6004B">
          <w:rPr>
            <w:rStyle w:val="Hyperlink"/>
          </w:rPr>
          <w:t>https://www.russiamatters.org/analysis/why-putin-will-use-nuclear-weapons-ukraine</w:t>
        </w:r>
      </w:hyperlink>
      <w:r>
        <w:t xml:space="preserve"> </w:t>
      </w:r>
      <w:r w:rsidR="00277E27">
        <w:t xml:space="preserve">accessed 7.3.2025 // </w:t>
      </w:r>
      <w:r w:rsidR="00277E27">
        <w:rPr>
          <w:b/>
          <w:i/>
        </w:rPr>
        <w:t>mosuQ</w:t>
      </w:r>
      <w:r w:rsidR="00277E27">
        <w:t>]</w:t>
      </w:r>
    </w:p>
    <w:p w14:paraId="02072526" w14:textId="77777777" w:rsidR="00D036C5" w:rsidRPr="00D036C5" w:rsidRDefault="00D036C5" w:rsidP="00D036C5">
      <w:pPr>
        <w:rPr>
          <w:sz w:val="12"/>
        </w:rPr>
      </w:pPr>
      <w:r w:rsidRPr="00D036C5">
        <w:rPr>
          <w:sz w:val="12"/>
        </w:rPr>
        <w:t xml:space="preserve">Moreover, </w:t>
      </w:r>
      <w:r w:rsidRPr="00D036C5">
        <w:rPr>
          <w:rStyle w:val="StyleUnderline"/>
        </w:rPr>
        <w:t>during the past 12 mont</w:t>
      </w:r>
      <w:r w:rsidRPr="006D5247">
        <w:rPr>
          <w:u w:val="single"/>
        </w:rPr>
        <w:t>hs</w:t>
      </w:r>
      <w:r w:rsidRPr="00D036C5">
        <w:rPr>
          <w:sz w:val="12"/>
        </w:rPr>
        <w:t>, </w:t>
      </w:r>
      <w:r w:rsidRPr="00D036C5">
        <w:rPr>
          <w:highlight w:val="cyan"/>
          <w:u w:val="single"/>
        </w:rPr>
        <w:t>Pu</w:t>
      </w:r>
      <w:r w:rsidRPr="00D036C5">
        <w:rPr>
          <w:rStyle w:val="StyleUnderline"/>
          <w:highlight w:val="cyan"/>
        </w:rPr>
        <w:t>tin has laid the ground</w:t>
      </w:r>
      <w:r w:rsidRPr="00D036C5">
        <w:rPr>
          <w:highlight w:val="cyan"/>
          <w:u w:val="single"/>
        </w:rPr>
        <w:t>work</w:t>
      </w:r>
      <w:r w:rsidRPr="00D036C5">
        <w:rPr>
          <w:sz w:val="12"/>
          <w:highlight w:val="cyan"/>
        </w:rPr>
        <w:t> </w:t>
      </w:r>
      <w:r w:rsidRPr="00D036C5">
        <w:rPr>
          <w:highlight w:val="cyan"/>
          <w:u w:val="single"/>
        </w:rPr>
        <w:t>for</w:t>
      </w:r>
      <w:r w:rsidRPr="00D036C5">
        <w:rPr>
          <w:sz w:val="12"/>
        </w:rPr>
        <w:t> </w:t>
      </w:r>
      <w:r w:rsidRPr="006D5247">
        <w:rPr>
          <w:u w:val="single"/>
        </w:rPr>
        <w:t>using</w:t>
      </w:r>
      <w:r w:rsidRPr="00D036C5">
        <w:rPr>
          <w:sz w:val="12"/>
        </w:rPr>
        <w:t> </w:t>
      </w:r>
      <w:r w:rsidRPr="006D5247">
        <w:rPr>
          <w:u w:val="single"/>
        </w:rPr>
        <w:t>a tactical</w:t>
      </w:r>
      <w:r w:rsidRPr="00D036C5">
        <w:rPr>
          <w:sz w:val="12"/>
        </w:rPr>
        <w:t> </w:t>
      </w:r>
      <w:r w:rsidRPr="00D036C5">
        <w:rPr>
          <w:highlight w:val="cyan"/>
          <w:u w:val="single"/>
        </w:rPr>
        <w:t>nuclear</w:t>
      </w:r>
      <w:r w:rsidRPr="00D036C5">
        <w:rPr>
          <w:sz w:val="12"/>
          <w:highlight w:val="cyan"/>
        </w:rPr>
        <w:t> </w:t>
      </w:r>
      <w:r w:rsidRPr="00D036C5">
        <w:rPr>
          <w:highlight w:val="cyan"/>
          <w:u w:val="single"/>
        </w:rPr>
        <w:t>weapon</w:t>
      </w:r>
      <w:r w:rsidRPr="00D036C5">
        <w:rPr>
          <w:sz w:val="12"/>
          <w:highlight w:val="cyan"/>
        </w:rPr>
        <w:t> </w:t>
      </w:r>
      <w:r w:rsidRPr="00D036C5">
        <w:rPr>
          <w:highlight w:val="cyan"/>
          <w:u w:val="single"/>
        </w:rPr>
        <w:t>in</w:t>
      </w:r>
      <w:r w:rsidRPr="00D036C5">
        <w:rPr>
          <w:sz w:val="12"/>
          <w:highlight w:val="cyan"/>
        </w:rPr>
        <w:t> </w:t>
      </w:r>
      <w:r w:rsidRPr="00D036C5">
        <w:rPr>
          <w:highlight w:val="cyan"/>
          <w:u w:val="single"/>
        </w:rPr>
        <w:t>Ukrain</w:t>
      </w:r>
      <w:r w:rsidRPr="00D036C5">
        <w:rPr>
          <w:rStyle w:val="StyleUnderline"/>
          <w:highlight w:val="cyan"/>
        </w:rPr>
        <w:t>e</w:t>
      </w:r>
      <w:r w:rsidRPr="00D036C5">
        <w:rPr>
          <w:rStyle w:val="StyleUnderline"/>
        </w:rPr>
        <w:t>. He has </w:t>
      </w:r>
      <w:r w:rsidRPr="00D036C5">
        <w:rPr>
          <w:rStyle w:val="Emphasis"/>
          <w:highlight w:val="cyan"/>
        </w:rPr>
        <w:t>removed</w:t>
      </w:r>
      <w:r w:rsidRPr="00D036C5">
        <w:rPr>
          <w:rStyle w:val="Emphasis"/>
        </w:rPr>
        <w:t> domestic and operational </w:t>
      </w:r>
      <w:r w:rsidRPr="00D036C5">
        <w:rPr>
          <w:rStyle w:val="Emphasis"/>
          <w:highlight w:val="cyan"/>
        </w:rPr>
        <w:t>barriers</w:t>
      </w:r>
      <w:r w:rsidRPr="00D036C5">
        <w:rPr>
          <w:rStyle w:val="StyleUnderline"/>
        </w:rPr>
        <w:t> to doing so </w:t>
      </w:r>
      <w:r w:rsidRPr="00D036C5">
        <w:rPr>
          <w:rStyle w:val="StyleUnderline"/>
          <w:highlight w:val="cyan"/>
        </w:rPr>
        <w:t>and</w:t>
      </w:r>
      <w:r w:rsidRPr="00D036C5">
        <w:rPr>
          <w:rStyle w:val="StyleUnderline"/>
        </w:rPr>
        <w:t xml:space="preserve"> has </w:t>
      </w:r>
      <w:r w:rsidRPr="00D036C5">
        <w:rPr>
          <w:rStyle w:val="StyleUnderline"/>
          <w:highlight w:val="cyan"/>
        </w:rPr>
        <w:t>created </w:t>
      </w:r>
      <w:r w:rsidRPr="00D036C5">
        <w:rPr>
          <w:rStyle w:val="Emphasis"/>
          <w:highlight w:val="cyan"/>
        </w:rPr>
        <w:t>justifications</w:t>
      </w:r>
      <w:r w:rsidRPr="00D036C5">
        <w:rPr>
          <w:rStyle w:val="StyleUnderline"/>
        </w:rPr>
        <w:t>, fabricated and real, so that his people support him</w:t>
      </w:r>
      <w:r w:rsidRPr="00D036C5">
        <w:rPr>
          <w:sz w:val="12"/>
        </w:rPr>
        <w:t>. In speeches and interviews, </w:t>
      </w:r>
      <w:r w:rsidRPr="00D036C5">
        <w:rPr>
          <w:rStyle w:val="StyleUnderline"/>
        </w:rPr>
        <w:t>he has made the case that Russia is under existential attack</w:t>
      </w:r>
      <w:r w:rsidRPr="00D036C5">
        <w:rPr>
          <w:sz w:val="12"/>
        </w:rPr>
        <w:t> — a situation, </w:t>
      </w:r>
      <w:r w:rsidRPr="00D036C5">
        <w:rPr>
          <w:rStyle w:val="StyleUnderline"/>
        </w:rPr>
        <w:t>under Russian policy, that warran</w:t>
      </w:r>
      <w:r w:rsidRPr="006D5247">
        <w:rPr>
          <w:u w:val="single"/>
        </w:rPr>
        <w:t>ts</w:t>
      </w:r>
      <w:r w:rsidRPr="00D036C5">
        <w:rPr>
          <w:sz w:val="12"/>
        </w:rPr>
        <w:t> </w:t>
      </w:r>
      <w:r w:rsidRPr="006D5247">
        <w:rPr>
          <w:u w:val="single"/>
        </w:rPr>
        <w:t>the</w:t>
      </w:r>
      <w:r w:rsidRPr="00D036C5">
        <w:rPr>
          <w:sz w:val="12"/>
        </w:rPr>
        <w:t> </w:t>
      </w:r>
      <w:r w:rsidRPr="006D5247">
        <w:rPr>
          <w:u w:val="single"/>
        </w:rPr>
        <w:t>use</w:t>
      </w:r>
      <w:r w:rsidRPr="00D036C5">
        <w:rPr>
          <w:sz w:val="12"/>
        </w:rPr>
        <w:t> </w:t>
      </w:r>
      <w:r w:rsidRPr="006D5247">
        <w:rPr>
          <w:u w:val="single"/>
        </w:rPr>
        <w:t>of nuclear weapons</w:t>
      </w:r>
      <w:r w:rsidRPr="00D036C5">
        <w:rPr>
          <w:sz w:val="12"/>
        </w:rPr>
        <w:t xml:space="preserve">. He </w:t>
      </w:r>
      <w:r w:rsidRPr="00D036C5">
        <w:rPr>
          <w:sz w:val="12"/>
          <w:szCs w:val="10"/>
        </w:rPr>
        <w:t xml:space="preserve">has reshuffled his military leadership accordingly, assigning the three generals responsible for employment of tactical nuclear weapons to command his “special military operation” in Ukraine. </w:t>
      </w:r>
      <w:r w:rsidRPr="00D036C5">
        <w:rPr>
          <w:rStyle w:val="StyleUnderline"/>
          <w:highlight w:val="cyan"/>
        </w:rPr>
        <w:t>He</w:t>
      </w:r>
      <w:r w:rsidRPr="00D036C5">
        <w:rPr>
          <w:rStyle w:val="StyleUnderline"/>
        </w:rPr>
        <w:t> already </w:t>
      </w:r>
      <w:r w:rsidRPr="00D036C5">
        <w:rPr>
          <w:rStyle w:val="StyleUnderline"/>
          <w:highlight w:val="cyan"/>
        </w:rPr>
        <w:t>has tactical reasons</w:t>
      </w:r>
      <w:r w:rsidRPr="00D036C5">
        <w:rPr>
          <w:rStyle w:val="StyleUnderline"/>
        </w:rPr>
        <w:t> to ex</w:t>
      </w:r>
      <w:r w:rsidRPr="006D5247">
        <w:rPr>
          <w:u w:val="single"/>
        </w:rPr>
        <w:t>plode a nuclear weapon</w:t>
      </w:r>
      <w:r w:rsidRPr="00D036C5">
        <w:rPr>
          <w:sz w:val="12"/>
        </w:rPr>
        <w:t>: </w:t>
      </w:r>
      <w:r w:rsidRPr="006D5247">
        <w:rPr>
          <w:u w:val="single"/>
        </w:rPr>
        <w:t>saving Russian soldiers’ lives</w:t>
      </w:r>
      <w:r w:rsidRPr="00D036C5">
        <w:rPr>
          <w:sz w:val="12"/>
        </w:rPr>
        <w:t>, </w:t>
      </w:r>
      <w:r w:rsidRPr="00D036C5">
        <w:rPr>
          <w:rStyle w:val="Emphasis"/>
          <w:highlight w:val="cyan"/>
        </w:rPr>
        <w:t>shortening the war</w:t>
      </w:r>
      <w:r w:rsidRPr="00D036C5">
        <w:rPr>
          <w:sz w:val="12"/>
        </w:rPr>
        <w:t>, </w:t>
      </w:r>
      <w:r w:rsidRPr="006D5247">
        <w:rPr>
          <w:u w:val="single"/>
        </w:rPr>
        <w:t>destroying Ukrainian forc</w:t>
      </w:r>
      <w:r w:rsidRPr="00D036C5">
        <w:rPr>
          <w:rStyle w:val="StyleUnderline"/>
        </w:rPr>
        <w:t>es. He also has strategic reasons: rejuvenating the deterre</w:t>
      </w:r>
      <w:r w:rsidRPr="006D5247">
        <w:rPr>
          <w:u w:val="single"/>
        </w:rPr>
        <w:t>nt value of his nuclear arsenal and proving that he is not a bluffer</w:t>
      </w:r>
      <w:r w:rsidRPr="00D036C5">
        <w:rPr>
          <w:sz w:val="12"/>
        </w:rPr>
        <w:t>.</w:t>
      </w:r>
    </w:p>
    <w:p w14:paraId="6728E0B2" w14:textId="77777777" w:rsidR="00D036C5" w:rsidRPr="00D036C5" w:rsidRDefault="00D036C5" w:rsidP="00D036C5">
      <w:pPr>
        <w:rPr>
          <w:sz w:val="12"/>
        </w:rPr>
      </w:pPr>
      <w:r w:rsidRPr="006D5247">
        <w:rPr>
          <w:u w:val="single"/>
        </w:rPr>
        <w:t>Putin’s</w:t>
      </w:r>
      <w:r w:rsidRPr="00D036C5">
        <w:rPr>
          <w:sz w:val="12"/>
        </w:rPr>
        <w:t> </w:t>
      </w:r>
      <w:r w:rsidRPr="006D5247">
        <w:rPr>
          <w:u w:val="single"/>
        </w:rPr>
        <w:t>threats</w:t>
      </w:r>
      <w:r w:rsidRPr="00D036C5">
        <w:rPr>
          <w:sz w:val="12"/>
        </w:rPr>
        <w:t> </w:t>
      </w:r>
      <w:r w:rsidRPr="006D5247">
        <w:rPr>
          <w:u w:val="single"/>
        </w:rPr>
        <w:t>have</w:t>
      </w:r>
      <w:r w:rsidRPr="00D036C5">
        <w:rPr>
          <w:sz w:val="12"/>
        </w:rPr>
        <w:t> </w:t>
      </w:r>
      <w:r w:rsidRPr="006D5247">
        <w:rPr>
          <w:u w:val="single"/>
        </w:rPr>
        <w:t>included</w:t>
      </w:r>
      <w:r w:rsidRPr="00D036C5">
        <w:rPr>
          <w:sz w:val="12"/>
        </w:rPr>
        <w:t> </w:t>
      </w:r>
      <w:r w:rsidRPr="006D5247">
        <w:rPr>
          <w:u w:val="single"/>
        </w:rPr>
        <w:t>both</w:t>
      </w:r>
      <w:r w:rsidRPr="00D036C5">
        <w:rPr>
          <w:sz w:val="12"/>
        </w:rPr>
        <w:t> </w:t>
      </w:r>
      <w:r w:rsidRPr="006D5247">
        <w:rPr>
          <w:u w:val="single"/>
        </w:rPr>
        <w:t>strategic</w:t>
      </w:r>
      <w:r w:rsidRPr="00D036C5">
        <w:rPr>
          <w:sz w:val="12"/>
        </w:rPr>
        <w:t> </w:t>
      </w:r>
      <w:r w:rsidRPr="006D5247">
        <w:rPr>
          <w:u w:val="single"/>
        </w:rPr>
        <w:t>nuclear</w:t>
      </w:r>
      <w:r w:rsidRPr="00D036C5">
        <w:rPr>
          <w:sz w:val="12"/>
        </w:rPr>
        <w:t> </w:t>
      </w:r>
      <w:r w:rsidRPr="006D5247">
        <w:rPr>
          <w:u w:val="single"/>
        </w:rPr>
        <w:t>weapons</w:t>
      </w:r>
      <w:r w:rsidRPr="00D036C5">
        <w:rPr>
          <w:sz w:val="12"/>
        </w:rPr>
        <w:t>, which can reach the United States, </w:t>
      </w:r>
      <w:r w:rsidRPr="006D5247">
        <w:rPr>
          <w:u w:val="single"/>
        </w:rPr>
        <w:t>and</w:t>
      </w:r>
      <w:r w:rsidRPr="00D036C5">
        <w:rPr>
          <w:sz w:val="12"/>
        </w:rPr>
        <w:t> </w:t>
      </w:r>
      <w:r w:rsidRPr="006D5247">
        <w:rPr>
          <w:u w:val="single"/>
        </w:rPr>
        <w:t>tactical</w:t>
      </w:r>
      <w:r w:rsidRPr="00D036C5">
        <w:rPr>
          <w:sz w:val="12"/>
        </w:rPr>
        <w:t> nuclear weapons, which are generally smaller in explosive power and could be launched from shorter distances to strike Ukraine. His </w:t>
      </w:r>
      <w:r w:rsidRPr="006D5247">
        <w:rPr>
          <w:u w:val="single"/>
        </w:rPr>
        <w:t>threats</w:t>
      </w:r>
      <w:r w:rsidRPr="00D036C5">
        <w:rPr>
          <w:sz w:val="12"/>
        </w:rPr>
        <w:t> </w:t>
      </w:r>
      <w:r w:rsidRPr="006D5247">
        <w:rPr>
          <w:u w:val="single"/>
        </w:rPr>
        <w:t>include</w:t>
      </w:r>
      <w:r w:rsidRPr="00D036C5">
        <w:rPr>
          <w:sz w:val="12"/>
        </w:rPr>
        <w:t> </w:t>
      </w:r>
      <w:r w:rsidRPr="006D5247">
        <w:rPr>
          <w:u w:val="single"/>
        </w:rPr>
        <w:t>preemptive</w:t>
      </w:r>
      <w:r w:rsidRPr="00D036C5">
        <w:rPr>
          <w:sz w:val="12"/>
        </w:rPr>
        <w:t> </w:t>
      </w:r>
      <w:r w:rsidRPr="006D5247">
        <w:rPr>
          <w:u w:val="single"/>
        </w:rPr>
        <w:t>strikes</w:t>
      </w:r>
      <w:r w:rsidRPr="00D036C5">
        <w:rPr>
          <w:sz w:val="12"/>
        </w:rPr>
        <w:t> </w:t>
      </w:r>
      <w:r w:rsidRPr="006D5247">
        <w:rPr>
          <w:u w:val="single"/>
        </w:rPr>
        <w:t>against those who threaten the survival of Russia</w:t>
      </w:r>
      <w:r w:rsidRPr="00D036C5">
        <w:rPr>
          <w:sz w:val="12"/>
        </w:rPr>
        <w:t>. Unlike Ukraine, the </w:t>
      </w:r>
      <w:r w:rsidRPr="00D036C5">
        <w:rPr>
          <w:rStyle w:val="StyleUnderline"/>
          <w:highlight w:val="cyan"/>
        </w:rPr>
        <w:t>U.S. and NAT</w:t>
      </w:r>
      <w:r w:rsidRPr="00D036C5">
        <w:rPr>
          <w:highlight w:val="cyan"/>
          <w:u w:val="single"/>
        </w:rPr>
        <w:t>O</w:t>
      </w:r>
      <w:r w:rsidRPr="00D036C5">
        <w:rPr>
          <w:sz w:val="12"/>
        </w:rPr>
        <w:t> </w:t>
      </w:r>
      <w:r w:rsidRPr="006D5247">
        <w:rPr>
          <w:u w:val="single"/>
        </w:rPr>
        <w:t>have</w:t>
      </w:r>
      <w:r w:rsidRPr="00D036C5">
        <w:rPr>
          <w:sz w:val="12"/>
        </w:rPr>
        <w:t> their own nuclear weapons to deter a Russian strike. But they have </w:t>
      </w:r>
      <w:r w:rsidRPr="00D036C5">
        <w:rPr>
          <w:highlight w:val="cyan"/>
          <w:u w:val="single"/>
        </w:rPr>
        <w:t>made</w:t>
      </w:r>
      <w:r w:rsidRPr="00D036C5">
        <w:rPr>
          <w:sz w:val="12"/>
          <w:highlight w:val="cyan"/>
        </w:rPr>
        <w:t> </w:t>
      </w:r>
      <w:r w:rsidRPr="00D036C5">
        <w:rPr>
          <w:highlight w:val="cyan"/>
          <w:u w:val="single"/>
        </w:rPr>
        <w:t>it</w:t>
      </w:r>
      <w:r w:rsidRPr="00D036C5">
        <w:rPr>
          <w:sz w:val="12"/>
          <w:highlight w:val="cyan"/>
        </w:rPr>
        <w:t> </w:t>
      </w:r>
      <w:r w:rsidRPr="00D036C5">
        <w:rPr>
          <w:highlight w:val="cyan"/>
          <w:u w:val="single"/>
        </w:rPr>
        <w:t>clear</w:t>
      </w:r>
      <w:r w:rsidRPr="00D036C5">
        <w:rPr>
          <w:sz w:val="12"/>
          <w:highlight w:val="cyan"/>
        </w:rPr>
        <w:t> </w:t>
      </w:r>
      <w:r w:rsidRPr="00D036C5">
        <w:rPr>
          <w:highlight w:val="cyan"/>
          <w:u w:val="single"/>
        </w:rPr>
        <w:t>they will not</w:t>
      </w:r>
      <w:r w:rsidRPr="00D036C5">
        <w:rPr>
          <w:sz w:val="12"/>
        </w:rPr>
        <w:t> </w:t>
      </w:r>
      <w:r w:rsidRPr="006D5247">
        <w:rPr>
          <w:u w:val="single"/>
        </w:rPr>
        <w:t>use</w:t>
      </w:r>
      <w:r w:rsidRPr="00D036C5">
        <w:rPr>
          <w:sz w:val="12"/>
        </w:rPr>
        <w:t> </w:t>
      </w:r>
      <w:r w:rsidRPr="006D5247">
        <w:rPr>
          <w:u w:val="single"/>
        </w:rPr>
        <w:t>their</w:t>
      </w:r>
      <w:r w:rsidRPr="00D036C5">
        <w:rPr>
          <w:sz w:val="12"/>
        </w:rPr>
        <w:t> </w:t>
      </w:r>
      <w:r w:rsidRPr="006D5247">
        <w:rPr>
          <w:u w:val="single"/>
        </w:rPr>
        <w:t>nuclear weapons</w:t>
      </w:r>
      <w:r w:rsidRPr="00D036C5">
        <w:rPr>
          <w:sz w:val="12"/>
        </w:rPr>
        <w:t> </w:t>
      </w:r>
      <w:r w:rsidRPr="006D5247">
        <w:rPr>
          <w:u w:val="single"/>
        </w:rPr>
        <w:t>to</w:t>
      </w:r>
      <w:r w:rsidRPr="00D036C5">
        <w:rPr>
          <w:sz w:val="12"/>
        </w:rPr>
        <w:t> </w:t>
      </w:r>
      <w:r w:rsidRPr="00D036C5">
        <w:rPr>
          <w:highlight w:val="cyan"/>
          <w:u w:val="single"/>
        </w:rPr>
        <w:t>defend</w:t>
      </w:r>
      <w:r w:rsidRPr="00D036C5">
        <w:rPr>
          <w:sz w:val="12"/>
          <w:highlight w:val="cyan"/>
        </w:rPr>
        <w:t> </w:t>
      </w:r>
      <w:r w:rsidRPr="00D036C5">
        <w:rPr>
          <w:highlight w:val="cyan"/>
          <w:u w:val="single"/>
        </w:rPr>
        <w:t>Ukraine</w:t>
      </w:r>
      <w:r w:rsidRPr="00D036C5">
        <w:rPr>
          <w:sz w:val="12"/>
        </w:rPr>
        <w:t>. </w:t>
      </w:r>
      <w:r w:rsidRPr="006D5247">
        <w:rPr>
          <w:u w:val="single"/>
        </w:rPr>
        <w:t xml:space="preserve">This </w:t>
      </w:r>
      <w:r w:rsidRPr="00D036C5">
        <w:rPr>
          <w:highlight w:val="cyan"/>
          <w:u w:val="single"/>
        </w:rPr>
        <w:t xml:space="preserve">leaves Ukraine </w:t>
      </w:r>
      <w:r w:rsidRPr="00277E27">
        <w:rPr>
          <w:rStyle w:val="Emphasis"/>
          <w:highlight w:val="cyan"/>
        </w:rPr>
        <w:t>especially vulnerable</w:t>
      </w:r>
      <w:r w:rsidRPr="00277E27">
        <w:rPr>
          <w:rStyle w:val="Emphasis"/>
        </w:rPr>
        <w:t xml:space="preserve"> to nuclear attack</w:t>
      </w:r>
      <w:r w:rsidRPr="006D5247">
        <w:rPr>
          <w:u w:val="single"/>
        </w:rPr>
        <w:t>.</w:t>
      </w:r>
    </w:p>
    <w:p w14:paraId="2640E7DB" w14:textId="77777777" w:rsidR="00D036C5" w:rsidRPr="00D036C5" w:rsidRDefault="00D036C5" w:rsidP="00D036C5">
      <w:pPr>
        <w:rPr>
          <w:sz w:val="12"/>
        </w:rPr>
      </w:pPr>
      <w:r w:rsidRPr="00D036C5">
        <w:rPr>
          <w:rStyle w:val="StyleUnderline"/>
        </w:rPr>
        <w:t>Many Western </w:t>
      </w:r>
      <w:r w:rsidRPr="00D036C5">
        <w:rPr>
          <w:rStyle w:val="StyleUnderline"/>
          <w:highlight w:val="cyan"/>
        </w:rPr>
        <w:t>experts say</w:t>
      </w:r>
      <w:r w:rsidRPr="00D036C5">
        <w:rPr>
          <w:rStyle w:val="StyleUnderline"/>
        </w:rPr>
        <w:t xml:space="preserve"> they take </w:t>
      </w:r>
      <w:r w:rsidRPr="00D036C5">
        <w:rPr>
          <w:rStyle w:val="StyleUnderline"/>
          <w:highlight w:val="cyan"/>
        </w:rPr>
        <w:t>the threat of a Russian nuclear strike in Ukraine serious</w:t>
      </w:r>
      <w:r w:rsidRPr="00D036C5">
        <w:rPr>
          <w:rStyle w:val="StyleUnderline"/>
        </w:rPr>
        <w:t xml:space="preserve">ly but </w:t>
      </w:r>
      <w:r w:rsidRPr="00277E27">
        <w:rPr>
          <w:rStyle w:val="Emphasis"/>
        </w:rPr>
        <w:t>make the mistake of asserting that the odds are low</w:t>
      </w:r>
      <w:r w:rsidRPr="006D5247">
        <w:rPr>
          <w:u w:val="single"/>
        </w:rPr>
        <w:t>.</w:t>
      </w:r>
      <w:r w:rsidRPr="00D036C5">
        <w:rPr>
          <w:sz w:val="12"/>
        </w:rPr>
        <w:t> The result is that many officials view the problem of tactical nuclear weapons as serious but not urgent. Earlier this month, U.S. Director of National Intelligence Avril Haines told a Senate hearing that Putin's weakened conventional force would make him more reliant on "asymmetric options," including nuclear capabilities, for deterrence, but that it was "very unlikely" that Moscow would use nuclear weapons in its war against Ukraine. Speaking at the same hearing, the director of the Defense Intelligence Agency, Lt. Gen. Scott Berrier, also assessed the chances as "unlikely."</w:t>
      </w:r>
    </w:p>
    <w:p w14:paraId="230B8936" w14:textId="77777777" w:rsidR="00D036C5" w:rsidRPr="00D036C5" w:rsidRDefault="00D036C5" w:rsidP="00D036C5">
      <w:pPr>
        <w:rPr>
          <w:sz w:val="12"/>
        </w:rPr>
      </w:pPr>
      <w:r w:rsidRPr="00D036C5">
        <w:rPr>
          <w:sz w:val="12"/>
        </w:rPr>
        <w:t>In fact, </w:t>
      </w:r>
      <w:r w:rsidRPr="006D5247">
        <w:rPr>
          <w:u w:val="single"/>
        </w:rPr>
        <w:t>the</w:t>
      </w:r>
      <w:r w:rsidRPr="00D036C5">
        <w:rPr>
          <w:sz w:val="12"/>
        </w:rPr>
        <w:t> </w:t>
      </w:r>
      <w:r w:rsidRPr="006D5247">
        <w:rPr>
          <w:u w:val="single"/>
        </w:rPr>
        <w:t>evidence</w:t>
      </w:r>
      <w:r w:rsidRPr="00D036C5">
        <w:rPr>
          <w:sz w:val="12"/>
        </w:rPr>
        <w:t> </w:t>
      </w:r>
      <w:r w:rsidRPr="006D5247">
        <w:rPr>
          <w:u w:val="single"/>
        </w:rPr>
        <w:t>is</w:t>
      </w:r>
      <w:r w:rsidRPr="00D036C5">
        <w:rPr>
          <w:sz w:val="12"/>
        </w:rPr>
        <w:t> </w:t>
      </w:r>
      <w:r w:rsidRPr="006D5247">
        <w:rPr>
          <w:u w:val="single"/>
        </w:rPr>
        <w:t>strong</w:t>
      </w:r>
      <w:r w:rsidRPr="00D036C5">
        <w:rPr>
          <w:sz w:val="12"/>
        </w:rPr>
        <w:t> </w:t>
      </w:r>
      <w:r w:rsidRPr="006D5247">
        <w:rPr>
          <w:u w:val="single"/>
        </w:rPr>
        <w:t>that the</w:t>
      </w:r>
      <w:r w:rsidRPr="00D036C5">
        <w:rPr>
          <w:sz w:val="12"/>
        </w:rPr>
        <w:t> </w:t>
      </w:r>
      <w:r w:rsidRPr="006D5247">
        <w:rPr>
          <w:u w:val="single"/>
        </w:rPr>
        <w:t>problem</w:t>
      </w:r>
      <w:r w:rsidRPr="00D036C5">
        <w:rPr>
          <w:sz w:val="12"/>
        </w:rPr>
        <w:t> </w:t>
      </w:r>
      <w:r w:rsidRPr="006D5247">
        <w:rPr>
          <w:u w:val="single"/>
        </w:rPr>
        <w:t>is</w:t>
      </w:r>
      <w:r w:rsidRPr="00D036C5">
        <w:rPr>
          <w:sz w:val="12"/>
        </w:rPr>
        <w:t> </w:t>
      </w:r>
      <w:r w:rsidRPr="006D5247">
        <w:rPr>
          <w:u w:val="single"/>
        </w:rPr>
        <w:t>urgent</w:t>
      </w:r>
      <w:r w:rsidRPr="00D036C5">
        <w:rPr>
          <w:sz w:val="12"/>
        </w:rPr>
        <w:t> and I argue that </w:t>
      </w:r>
      <w:r w:rsidRPr="006D5247">
        <w:rPr>
          <w:u w:val="single"/>
        </w:rPr>
        <w:t>Putin will use a tactical nuclear weapon in his war in Ukraine</w:t>
      </w:r>
      <w:r w:rsidRPr="00D036C5">
        <w:rPr>
          <w:sz w:val="12"/>
        </w:rPr>
        <w:t>. </w:t>
      </w:r>
      <w:r w:rsidRPr="006D5247">
        <w:rPr>
          <w:u w:val="single"/>
        </w:rPr>
        <w:t>Western leaders need not wonder about Putin's nuclear-use red lines and how to avoid crossing them while supporting Ukraine</w:t>
      </w:r>
      <w:r w:rsidRPr="00D036C5">
        <w:rPr>
          <w:sz w:val="12"/>
        </w:rPr>
        <w:t>, in my view. </w:t>
      </w:r>
      <w:r w:rsidRPr="006D5247">
        <w:rPr>
          <w:u w:val="single"/>
        </w:rPr>
        <w:t>Putin</w:t>
      </w:r>
      <w:r w:rsidRPr="00D036C5">
        <w:rPr>
          <w:sz w:val="12"/>
        </w:rPr>
        <w:t> </w:t>
      </w:r>
      <w:r w:rsidRPr="006D5247">
        <w:rPr>
          <w:u w:val="single"/>
        </w:rPr>
        <w:t>is</w:t>
      </w:r>
      <w:r w:rsidRPr="00D036C5">
        <w:rPr>
          <w:sz w:val="12"/>
        </w:rPr>
        <w:t> </w:t>
      </w:r>
      <w:r w:rsidRPr="006D5247">
        <w:rPr>
          <w:u w:val="single"/>
        </w:rPr>
        <w:t>not</w:t>
      </w:r>
      <w:r w:rsidRPr="00D036C5">
        <w:rPr>
          <w:sz w:val="12"/>
        </w:rPr>
        <w:t> </w:t>
      </w:r>
      <w:r w:rsidRPr="006D5247">
        <w:rPr>
          <w:u w:val="single"/>
        </w:rPr>
        <w:t>waiting</w:t>
      </w:r>
      <w:r w:rsidRPr="00D036C5">
        <w:rPr>
          <w:sz w:val="12"/>
        </w:rPr>
        <w:t> </w:t>
      </w:r>
      <w:r w:rsidRPr="006D5247">
        <w:rPr>
          <w:u w:val="single"/>
        </w:rPr>
        <w:t>for</w:t>
      </w:r>
      <w:r w:rsidRPr="00D036C5">
        <w:rPr>
          <w:sz w:val="12"/>
        </w:rPr>
        <w:t> </w:t>
      </w:r>
      <w:r w:rsidRPr="006D5247">
        <w:rPr>
          <w:u w:val="single"/>
        </w:rPr>
        <w:t>a</w:t>
      </w:r>
      <w:r w:rsidRPr="00D036C5">
        <w:rPr>
          <w:sz w:val="12"/>
        </w:rPr>
        <w:t> </w:t>
      </w:r>
      <w:r w:rsidRPr="006D5247">
        <w:rPr>
          <w:u w:val="single"/>
        </w:rPr>
        <w:t>misstep</w:t>
      </w:r>
      <w:r w:rsidRPr="00D036C5">
        <w:rPr>
          <w:sz w:val="12"/>
        </w:rPr>
        <w:t> </w:t>
      </w:r>
      <w:r w:rsidRPr="006D5247">
        <w:rPr>
          <w:u w:val="single"/>
        </w:rPr>
        <w:t>by the West.</w:t>
      </w:r>
      <w:r w:rsidRPr="00D036C5">
        <w:rPr>
          <w:sz w:val="12"/>
        </w:rPr>
        <w:t> He has been building the conditions for nuclear use in Ukraine since early in the war and is ready to use a nuclear weapon whenever he decides, most likely in response to his faltering military's inability to escalate as much as he wishes by conventional means. This article will not consider exhaustively what may prompt Putin's decision, but we should not fool ourselves by thinking we can prevent it. Instead, we should prepare responses for a new world in which the nuclear genie is out of the bottle.</w:t>
      </w:r>
    </w:p>
    <w:p w14:paraId="0C9BAF7E" w14:textId="77777777" w:rsidR="00D036C5" w:rsidRPr="00D036C5" w:rsidRDefault="00D036C5" w:rsidP="00D036C5">
      <w:pPr>
        <w:rPr>
          <w:sz w:val="12"/>
        </w:rPr>
      </w:pPr>
      <w:r w:rsidRPr="00D036C5">
        <w:rPr>
          <w:sz w:val="12"/>
        </w:rPr>
        <w:t>Russia’s Increased Reliance on Nuclear Weapons</w:t>
      </w:r>
    </w:p>
    <w:p w14:paraId="4BA82434" w14:textId="77777777" w:rsidR="00D036C5" w:rsidRPr="00D036C5" w:rsidRDefault="00D036C5" w:rsidP="00D036C5">
      <w:pPr>
        <w:rPr>
          <w:sz w:val="12"/>
        </w:rPr>
      </w:pPr>
      <w:r w:rsidRPr="00D036C5">
        <w:rPr>
          <w:sz w:val="12"/>
        </w:rPr>
        <w:t>For much of the past 80 years, Russia’s security has rested on two pillars whose relative strength has waxed and waned — its conventional ground forces and its nuclear weapons. The conventional forces have been used to influence, bully and force Russia’s neighbors and adversaries to bend to its will. The nuclear forces were intended to deter the United States and the West from interfering militarily in Russia and its perceived zone of influence. Since the end of the Cold War, Russia’s conventional forces have at times struggled with their share of the task. To compensate, Russian leaders have had to rely on their nuclear forces to do both: strategic nuclear weapons to deter the West and tactical nuclear weapons to threaten neighbors.</w:t>
      </w:r>
    </w:p>
    <w:p w14:paraId="0C81B7E9" w14:textId="77777777" w:rsidR="00D036C5" w:rsidRPr="00D036C5" w:rsidRDefault="00D036C5" w:rsidP="00D036C5">
      <w:pPr>
        <w:rPr>
          <w:sz w:val="12"/>
        </w:rPr>
      </w:pPr>
      <w:r w:rsidRPr="00D036C5">
        <w:rPr>
          <w:sz w:val="12"/>
        </w:rPr>
        <w:t xml:space="preserve">In today's situation, </w:t>
      </w:r>
      <w:r w:rsidRPr="00D036C5">
        <w:rPr>
          <w:rStyle w:val="StyleUnderline"/>
          <w:highlight w:val="cyan"/>
        </w:rPr>
        <w:t>a single</w:t>
      </w:r>
      <w:r w:rsidRPr="00D036C5">
        <w:rPr>
          <w:rStyle w:val="StyleUnderline"/>
        </w:rPr>
        <w:t> nuclear </w:t>
      </w:r>
      <w:r w:rsidRPr="00D036C5">
        <w:rPr>
          <w:rStyle w:val="StyleUnderline"/>
          <w:highlight w:val="cyan"/>
        </w:rPr>
        <w:t>strike</w:t>
      </w:r>
      <w:r w:rsidRPr="00D036C5">
        <w:rPr>
          <w:rStyle w:val="StyleUnderline"/>
        </w:rPr>
        <w:t xml:space="preserve"> in Ukraine </w:t>
      </w:r>
      <w:r w:rsidRPr="00D036C5">
        <w:rPr>
          <w:rStyle w:val="StyleUnderline"/>
          <w:highlight w:val="cyan"/>
        </w:rPr>
        <w:t>could thwart a Ukrainian counterattack with little loss of Russian lives</w:t>
      </w:r>
      <w:r w:rsidRPr="00D036C5">
        <w:rPr>
          <w:rStyle w:val="StyleUnderline"/>
        </w:rPr>
        <w:t>. For Moscow, this consideration is as much </w:t>
      </w:r>
      <w:r w:rsidRPr="00277E27">
        <w:rPr>
          <w:rStyle w:val="Emphasis"/>
        </w:rPr>
        <w:t>practical</w:t>
      </w:r>
      <w:r w:rsidRPr="00D036C5">
        <w:rPr>
          <w:rStyle w:val="StyleUnderline"/>
        </w:rPr>
        <w:t> as it is moral or image-related</w:t>
      </w:r>
      <w:r w:rsidRPr="00D036C5">
        <w:rPr>
          <w:sz w:val="12"/>
        </w:rPr>
        <w:t>: Last year's large-scale mobilization and increase in military units showed that Putin's army was too small for its task. Nevertheless, Russia has managed to create only a few new battalions because most new personnel and equipment went to replace losses in existing units. Putin and his military leaders are running out of the people and materiel needed to achieve his goals.</w:t>
      </w:r>
    </w:p>
    <w:p w14:paraId="67791107" w14:textId="77777777" w:rsidR="00D036C5" w:rsidRPr="00D036C5" w:rsidRDefault="00D036C5" w:rsidP="00D036C5">
      <w:pPr>
        <w:rPr>
          <w:sz w:val="12"/>
          <w:szCs w:val="10"/>
        </w:rPr>
      </w:pPr>
      <w:r w:rsidRPr="00D036C5">
        <w:rPr>
          <w:sz w:val="12"/>
        </w:rPr>
        <w:t>Russian military and secu</w:t>
      </w:r>
      <w:r w:rsidRPr="00D036C5">
        <w:rPr>
          <w:sz w:val="12"/>
          <w:szCs w:val="10"/>
        </w:rPr>
        <w:t>rity experts have been noting this greater reliance on nuclear weapons for years. In 2000, responding to the U.S. bombing of former Yugoslavia, Russian international affairs expert and former lawmaker Alexey Arbatov described how Moscow’s response could be “to enhance its nuclear forces to deter not just nuclear, but also, large–scale conventional attacks of the type demonstrated in the Balkans.” He likewise described a view some say Putin has embraced: that “a suicidal threat of nuclear escalation could present a credible deterrent against a full-scale, theater-wide conventional aggression — including major ground warfare.”</w:t>
      </w:r>
    </w:p>
    <w:p w14:paraId="2A8F19E7" w14:textId="77777777" w:rsidR="00D036C5" w:rsidRPr="00D036C5" w:rsidRDefault="00D036C5" w:rsidP="00D036C5">
      <w:pPr>
        <w:rPr>
          <w:sz w:val="12"/>
          <w:szCs w:val="10"/>
        </w:rPr>
      </w:pPr>
      <w:r w:rsidRPr="00D036C5">
        <w:rPr>
          <w:sz w:val="12"/>
          <w:szCs w:val="10"/>
        </w:rPr>
        <w:t>Putin Prepares for a Nuclear Strike</w:t>
      </w:r>
    </w:p>
    <w:p w14:paraId="4EE17D05" w14:textId="77777777" w:rsidR="00D036C5" w:rsidRPr="00D036C5" w:rsidRDefault="00D036C5" w:rsidP="00D036C5">
      <w:pPr>
        <w:rPr>
          <w:sz w:val="12"/>
          <w:szCs w:val="10"/>
        </w:rPr>
      </w:pPr>
      <w:r w:rsidRPr="00D036C5">
        <w:rPr>
          <w:sz w:val="12"/>
          <w:szCs w:val="10"/>
        </w:rPr>
        <w:t>In the first three months of 2023, Putin took several public steps to demonstrate that he is not bluffing about the use of nuclear weapons.</w:t>
      </w:r>
    </w:p>
    <w:p w14:paraId="3B861B4F" w14:textId="77777777" w:rsidR="00D036C5" w:rsidRPr="00D036C5" w:rsidRDefault="00D036C5" w:rsidP="00D036C5">
      <w:pPr>
        <w:rPr>
          <w:sz w:val="12"/>
          <w:szCs w:val="10"/>
        </w:rPr>
      </w:pPr>
      <w:r w:rsidRPr="00D036C5">
        <w:rPr>
          <w:sz w:val="12"/>
          <w:szCs w:val="10"/>
        </w:rPr>
        <w:t>In February, he signed a law “suspending” Russia’s participation in the strategic nuclear arms treaty New START. This step officially ended joint inspections of American and Russian nuclear weapons sites and released Russia from limiting its number of strategic nuclear weapons, Russian promises to remain limited notwithstanding.</w:t>
      </w:r>
    </w:p>
    <w:p w14:paraId="22D26E28" w14:textId="77777777" w:rsidR="00D036C5" w:rsidRPr="00D036C5" w:rsidRDefault="00D036C5" w:rsidP="00D036C5">
      <w:pPr>
        <w:rPr>
          <w:sz w:val="12"/>
        </w:rPr>
      </w:pPr>
      <w:r w:rsidRPr="00D036C5">
        <w:rPr>
          <w:sz w:val="12"/>
          <w:szCs w:val="10"/>
        </w:rPr>
        <w:t>In March, Putin announced that he would station tactical nuclear weapons in Belarus this year, building a storage facility to house them, to be completed as early as July. Since Russia has already deployed nuclear-capable Iskander ground-launched missile systems and thousands of troops to Belarus, this would put nuclear delivery systems and warheads in close proximity to one another, greatly reducing the warning time of their use. Putin noted that Russian trainers would also train Belarussian forces to use the weapons. Analyst Dmitri Trenin, former director of the now-defunct Carnegie Moscow Center and a retired Soviet military officer, observed that the Belarus deployment “demonstrates that the conflict between Russia and the West is developing into an armed clash between Russia and NATO, and is a signal to Washington that further American/Western involvement in the military conflict in Ukraine c</w:t>
      </w:r>
      <w:r w:rsidRPr="00D036C5">
        <w:rPr>
          <w:sz w:val="12"/>
        </w:rPr>
        <w:t>ould lead to the use of nuclear weapons.”</w:t>
      </w:r>
    </w:p>
    <w:p w14:paraId="7DD8C0CE" w14:textId="77777777" w:rsidR="00D036C5" w:rsidRPr="00D036C5" w:rsidRDefault="00D036C5" w:rsidP="00D036C5">
      <w:pPr>
        <w:rPr>
          <w:sz w:val="12"/>
        </w:rPr>
      </w:pPr>
      <w:r w:rsidRPr="00D036C5">
        <w:rPr>
          <w:sz w:val="12"/>
        </w:rPr>
        <w:t>Putin has taken these increasingly threatening steps in the belief that NATO and the West — in particular, the United States — are not listening to him as he proclaims Russia’s demands on the international stage. In 2018, when Putin unveiled a bevy of new nuclear weapons, he warned: “You will listen to us now!” Four years later, his invasion of Ukraine was a wakeup call for those in the West who were still not listening.</w:t>
      </w:r>
    </w:p>
    <w:p w14:paraId="7F699B97" w14:textId="77777777" w:rsidR="00D036C5" w:rsidRPr="00D036C5" w:rsidRDefault="00D036C5" w:rsidP="00D036C5">
      <w:pPr>
        <w:rPr>
          <w:sz w:val="12"/>
        </w:rPr>
      </w:pPr>
      <w:r w:rsidRPr="00D036C5">
        <w:rPr>
          <w:sz w:val="12"/>
        </w:rPr>
        <w:t>Even after the invasion though, some in Russia undoubtedly fear that the threat of a nuclear strike has begun to ring hollow. For Putin, whose regime is at risk, in my view, continuing to threaten a tactical nuclear attack in Ukraine without doing it carries perhaps as much risk as doing it. To remind the West of the destructive power of a nuclear weapon, Putin and his generals may decide it is necessary to explode such a weapon. This would enable Russia to escalate the war to its tactical advantage and let Putin prove he is no bluffer.</w:t>
      </w:r>
    </w:p>
    <w:p w14:paraId="1182DA55" w14:textId="77777777" w:rsidR="00D036C5" w:rsidRPr="00D036C5" w:rsidRDefault="00D036C5" w:rsidP="00D036C5">
      <w:pPr>
        <w:rPr>
          <w:sz w:val="12"/>
        </w:rPr>
      </w:pPr>
      <w:r w:rsidRPr="006D5247">
        <w:rPr>
          <w:u w:val="single"/>
        </w:rPr>
        <w:t>Besides warning the West many times that he might use a nuclear weapon</w:t>
      </w:r>
      <w:r w:rsidRPr="00D036C5">
        <w:rPr>
          <w:sz w:val="12"/>
        </w:rPr>
        <w:t>, </w:t>
      </w:r>
      <w:r w:rsidRPr="006D5247">
        <w:rPr>
          <w:u w:val="single"/>
        </w:rPr>
        <w:t>Putin and his leadership h</w:t>
      </w:r>
      <w:r w:rsidRPr="00D036C5">
        <w:rPr>
          <w:rStyle w:val="StyleUnderline"/>
        </w:rPr>
        <w:t xml:space="preserve">ave, step by step, prepared </w:t>
      </w:r>
      <w:r w:rsidRPr="006D5247">
        <w:rPr>
          <w:u w:val="single"/>
        </w:rPr>
        <w:t>the Russian people with reasons why he should use nuclear weapons.</w:t>
      </w:r>
    </w:p>
    <w:p w14:paraId="63FEA6B3" w14:textId="77777777" w:rsidR="00D036C5" w:rsidRPr="00D036C5" w:rsidRDefault="00D036C5" w:rsidP="00D036C5">
      <w:pPr>
        <w:rPr>
          <w:sz w:val="12"/>
        </w:rPr>
      </w:pPr>
      <w:r w:rsidRPr="00D036C5">
        <w:rPr>
          <w:rStyle w:val="StyleUnderline"/>
          <w:highlight w:val="cyan"/>
        </w:rPr>
        <w:t>Among</w:t>
      </w:r>
      <w:r w:rsidRPr="00D036C5">
        <w:rPr>
          <w:rStyle w:val="StyleUnderline"/>
        </w:rPr>
        <w:t xml:space="preserve"> these </w:t>
      </w:r>
      <w:r w:rsidRPr="00D036C5">
        <w:rPr>
          <w:rStyle w:val="StyleUnderline"/>
          <w:highlight w:val="cyan"/>
        </w:rPr>
        <w:t>justifications, Putin has repeatedly invoked</w:t>
      </w:r>
      <w:r w:rsidRPr="00D036C5">
        <w:rPr>
          <w:rStyle w:val="StyleUnderline"/>
        </w:rPr>
        <w:t xml:space="preserve"> "whataboutist" </w:t>
      </w:r>
      <w:r w:rsidRPr="00277E27">
        <w:rPr>
          <w:rStyle w:val="Emphasis"/>
          <w:highlight w:val="cyan"/>
        </w:rPr>
        <w:t>comparisons to the U</w:t>
      </w:r>
      <w:r w:rsidRPr="00277E27">
        <w:rPr>
          <w:rStyle w:val="Emphasis"/>
        </w:rPr>
        <w:t>nited </w:t>
      </w:r>
      <w:r w:rsidRPr="00277E27">
        <w:rPr>
          <w:rStyle w:val="Emphasis"/>
          <w:highlight w:val="cyan"/>
        </w:rPr>
        <w:t>S</w:t>
      </w:r>
      <w:r w:rsidRPr="00277E27">
        <w:rPr>
          <w:rStyle w:val="Emphasis"/>
        </w:rPr>
        <w:t>tates</w:t>
      </w:r>
      <w:r w:rsidRPr="00D036C5">
        <w:rPr>
          <w:rStyle w:val="StyleUnderline"/>
        </w:rPr>
        <w:t>. When an</w:t>
      </w:r>
      <w:r w:rsidRPr="006D5247">
        <w:rPr>
          <w:u w:val="single"/>
        </w:rPr>
        <w:t>nouncing plans for deployment of Russian nuclear weapons to Belarus</w:t>
      </w:r>
      <w:r w:rsidRPr="00D036C5">
        <w:rPr>
          <w:sz w:val="12"/>
        </w:rPr>
        <w:t> on Russian state television, </w:t>
      </w:r>
      <w:r w:rsidRPr="00D036C5">
        <w:rPr>
          <w:rStyle w:val="StyleUnderline"/>
          <w:highlight w:val="cyan"/>
        </w:rPr>
        <w:t>he said: "The United States has been doing this for </w:t>
      </w:r>
      <w:r w:rsidRPr="00277E27">
        <w:rPr>
          <w:rStyle w:val="Emphasis"/>
          <w:highlight w:val="cyan"/>
        </w:rPr>
        <w:t>decades</w:t>
      </w:r>
      <w:r w:rsidRPr="00D036C5">
        <w:rPr>
          <w:sz w:val="12"/>
        </w:rPr>
        <w:t>. They have long … deployed their tactical nuclear weapons on the territory of their allied countries, NATO countries, in Europe, in six states. … </w:t>
      </w:r>
      <w:r w:rsidRPr="00D036C5">
        <w:rPr>
          <w:highlight w:val="cyan"/>
          <w:u w:val="single"/>
        </w:rPr>
        <w:t xml:space="preserve">We are going to </w:t>
      </w:r>
      <w:r w:rsidRPr="00277E27">
        <w:rPr>
          <w:rStyle w:val="Emphasis"/>
          <w:highlight w:val="cyan"/>
        </w:rPr>
        <w:t>do the same thing</w:t>
      </w:r>
      <w:r w:rsidRPr="00D036C5">
        <w:rPr>
          <w:sz w:val="12"/>
        </w:rPr>
        <w:t>." Putin has also several times referenced American nuclear strikes on Hiroshima and Nagasaki and equated American goals then — to save soldiers’ lives and shorten the war — with Russian goals today.</w:t>
      </w:r>
    </w:p>
    <w:p w14:paraId="3B4E073B" w14:textId="77777777" w:rsidR="00D036C5" w:rsidRPr="00D036C5" w:rsidRDefault="00D036C5" w:rsidP="00D036C5">
      <w:pPr>
        <w:rPr>
          <w:sz w:val="12"/>
          <w:szCs w:val="10"/>
        </w:rPr>
      </w:pPr>
      <w:r w:rsidRPr="00D036C5">
        <w:rPr>
          <w:rStyle w:val="StyleUnderline"/>
        </w:rPr>
        <w:t>Putin has also made clear to the Russian people that </w:t>
      </w:r>
      <w:r w:rsidRPr="00277E27">
        <w:rPr>
          <w:rStyle w:val="Emphasis"/>
        </w:rPr>
        <w:t>Moscow's red lines</w:t>
      </w:r>
      <w:r w:rsidRPr="00D036C5">
        <w:rPr>
          <w:rStyle w:val="StyleUnderline"/>
        </w:rPr>
        <w:t> for the use of nuclear weapons, spelled out in its official documents, </w:t>
      </w:r>
      <w:r w:rsidRPr="00277E27">
        <w:rPr>
          <w:rStyle w:val="Emphasis"/>
        </w:rPr>
        <w:t>have all been crossed</w:t>
      </w:r>
      <w:r w:rsidRPr="00D036C5">
        <w:rPr>
          <w:rStyle w:val="StyleUnderline"/>
        </w:rPr>
        <w:t> in the conflict in Ukraine</w:t>
      </w:r>
      <w:r w:rsidRPr="00D036C5">
        <w:rPr>
          <w:sz w:val="12"/>
        </w:rPr>
        <w:t>. These include “aggression with conventional weapons against the Russian Federation, when the very existence of the state is threaten</w:t>
      </w:r>
      <w:r w:rsidRPr="00D036C5">
        <w:rPr>
          <w:sz w:val="12"/>
          <w:szCs w:val="10"/>
        </w:rPr>
        <w:t>ed.” Putin has repeatedly claimed that the very survival of Russia is at stake in the current struggle. At this month's Victory Day parade, he claimed that the West’s “goal is to achieve the collapse and destruction of our country.” He asserts that Crimea and other Ukrainian lands are Russian territory, meaning that, from Putin’s perspective, battles that were occurring on Ukrainian land one day are suddenly happening on Russian land. Another of Russia's officially designated red lines for nuclear use is “attacks … against critical governmental or military sites of the Russian Federation, disruption of which would undermine nuclear forces' response actions.” Russia has claimed that Ukrainian drones have struck Russian strategic nuclear bombers inside Russia, and that Ukraine and the U.S. are responsible for drones launched to assassinate Putin. All these claims, real and fabricated, are used to establish the pretext for Putin to use nuclear weapons when he decides.</w:t>
      </w:r>
    </w:p>
    <w:p w14:paraId="3B7832FB" w14:textId="77777777" w:rsidR="00D036C5" w:rsidRPr="00D036C5" w:rsidRDefault="00D036C5" w:rsidP="00D036C5">
      <w:pPr>
        <w:rPr>
          <w:sz w:val="12"/>
          <w:szCs w:val="10"/>
        </w:rPr>
      </w:pPr>
      <w:r w:rsidRPr="00D036C5">
        <w:rPr>
          <w:sz w:val="12"/>
          <w:szCs w:val="10"/>
        </w:rPr>
        <w:t>Some Western observers of the Russian military claim that because we have not yet seen any movement of nuclear weapons, we have no tangible signs of intent to use them. I disagree.</w:t>
      </w:r>
    </w:p>
    <w:p w14:paraId="0D48AB24" w14:textId="77777777" w:rsidR="00D036C5" w:rsidRPr="00D036C5" w:rsidRDefault="00D036C5" w:rsidP="00D036C5">
      <w:pPr>
        <w:rPr>
          <w:sz w:val="12"/>
          <w:szCs w:val="10"/>
        </w:rPr>
      </w:pPr>
      <w:r w:rsidRPr="00D036C5">
        <w:rPr>
          <w:sz w:val="12"/>
          <w:szCs w:val="10"/>
        </w:rPr>
        <w:t>First of all, last fall, Kyiv officials reported that Russia was firing “Kh-55 nuclear cruise missiles” with dummy warheads. Observers suggested these missiles — which are designed to carry only a nuclear weapon — were launched to erode Ukrainian air defenses by "decoying" them into destroying the Kh-55s rather than missiles with conventional explosives. This claim makes little sense: Missiles, even unarmed, would be too valuable to shorthanded Russia to use as decoys. But launching the Cold War-era missiles with dummy warheads to test their reliability and readiness for use in a real nuclear strike would be a good reason for what we saw.</w:t>
      </w:r>
    </w:p>
    <w:p w14:paraId="37DA4365" w14:textId="77777777" w:rsidR="00D036C5" w:rsidRPr="00D036C5" w:rsidRDefault="00D036C5" w:rsidP="00D036C5">
      <w:pPr>
        <w:rPr>
          <w:sz w:val="12"/>
          <w:szCs w:val="10"/>
        </w:rPr>
      </w:pPr>
      <w:r w:rsidRPr="00D036C5">
        <w:rPr>
          <w:sz w:val="12"/>
          <w:szCs w:val="10"/>
        </w:rPr>
        <w:t>Another sign of Russia’s increasing readiness to use nuclear weapons is the most recent change in the leadership of the war, which both underscores Putin's message that Russia is fighting for its survival and puts at the helm the very men who are in charge of Russia's tactical nuclear weapons. In January, Putin appointed his chief of the General Staff, Valery Gerasimov, to head the military operation in Ukraine. (Defense Minister Sergei Shoigu said the change was connected to a coming “expansion in the scope of [the war’s] tasks.”) Not since the second world war has the chief of the general staff been in command of a military operation for Russia. Putin also appointed two generals to be Gerasimov’s main deputies in the war, Gen. Oleg Salyukov, head of Russia’s ground forces, and Gen. Sergei Surovikin, head of Russia’s aerospace forces. This is even more worrisome since, under Russian doctrine, the chief of the general staff and the heads of the ground and aerospace forces are the three officers who control all tactical nuclear weapons use in ground operations. Putin has now placed in direct control of the war the three senior-most officers who have the authority to employ tactical nuclear weapons when he gives the order.</w:t>
      </w:r>
    </w:p>
    <w:p w14:paraId="4B583FD3" w14:textId="77777777" w:rsidR="00D036C5" w:rsidRPr="00D036C5" w:rsidRDefault="00D036C5" w:rsidP="00D036C5">
      <w:pPr>
        <w:rPr>
          <w:sz w:val="12"/>
          <w:szCs w:val="10"/>
        </w:rPr>
      </w:pPr>
      <w:r w:rsidRPr="00D036C5">
        <w:rPr>
          <w:sz w:val="12"/>
          <w:szCs w:val="10"/>
        </w:rPr>
        <w:t>When these developments are coupled with the impending deployment of tactical nuclear weapons to Belarus, nearer Ukraine, we can no longer pretend there are no tangible signs of intent.</w:t>
      </w:r>
    </w:p>
    <w:p w14:paraId="13955C18" w14:textId="77777777" w:rsidR="00D036C5" w:rsidRPr="00D036C5" w:rsidRDefault="00D036C5" w:rsidP="00D036C5">
      <w:pPr>
        <w:rPr>
          <w:sz w:val="12"/>
          <w:szCs w:val="10"/>
        </w:rPr>
      </w:pPr>
      <w:r w:rsidRPr="00D036C5">
        <w:rPr>
          <w:sz w:val="12"/>
          <w:szCs w:val="10"/>
        </w:rPr>
        <w:t>Trigger for Nuclear Use</w:t>
      </w:r>
    </w:p>
    <w:p w14:paraId="63FAC169" w14:textId="77777777" w:rsidR="00D036C5" w:rsidRPr="00D036C5" w:rsidRDefault="00D036C5" w:rsidP="00D036C5">
      <w:pPr>
        <w:rPr>
          <w:sz w:val="12"/>
          <w:szCs w:val="10"/>
        </w:rPr>
      </w:pPr>
      <w:r w:rsidRPr="00D036C5">
        <w:rPr>
          <w:sz w:val="12"/>
          <w:szCs w:val="10"/>
        </w:rPr>
        <w:t>With the groundwork laid to justify a tactical nuclear strike in Ukraine, what will trigger Putin’s decision to launch? Most likely it will be the inability of the Russian military to escalate the war by conventional means when Putin demands. For example, if a Ukrainian offensive threatens the loss of Crimea or the provinces that form the land bridge to it, Putin would demand an escalation of the fighting to prevent that loss. If the conventional forces could not successfully respond, however, a nuclear strike against the Ukrainian forces would be the only way to escalate. On the night Putin illegally added four Ukrainian provinces to Russia, he declared, “If the territorial unity of our country is threatened, in order to protect Russia and our nation, we will unquestionably use all the weapons we have. This is no bluff.”</w:t>
      </w:r>
    </w:p>
    <w:p w14:paraId="25DAB7EE" w14:textId="77777777" w:rsidR="00D036C5" w:rsidRPr="00D036C5" w:rsidRDefault="00D036C5" w:rsidP="00D036C5">
      <w:pPr>
        <w:rPr>
          <w:sz w:val="12"/>
          <w:szCs w:val="10"/>
        </w:rPr>
      </w:pPr>
      <w:r w:rsidRPr="00D036C5">
        <w:rPr>
          <w:sz w:val="12"/>
          <w:szCs w:val="10"/>
        </w:rPr>
        <w:t>Putin is also under pressure to escalate the war from Russian nationalists. These groups have supported Putin in his rise to power, but now are vocal in their dissatisfaction with the conduct of the war. Some, like former FSB officer Igor Girkin, openly criticize the senior military leadership and even Putin. That criticism may be morphing into opposition, forcing Putin to consider escalating his war before his conventional forces are ready.</w:t>
      </w:r>
    </w:p>
    <w:p w14:paraId="52CEF6AF" w14:textId="77777777" w:rsidR="00D036C5" w:rsidRPr="00D036C5" w:rsidRDefault="00D036C5" w:rsidP="00D036C5">
      <w:pPr>
        <w:rPr>
          <w:sz w:val="12"/>
        </w:rPr>
      </w:pPr>
      <w:r w:rsidRPr="00D036C5">
        <w:rPr>
          <w:sz w:val="12"/>
          <w:szCs w:val="10"/>
        </w:rPr>
        <w:t>Claims that Putin would be dissuaded from using nuclear weapons by important partners like China or India are belied by experience thus far in the war. Although Putin values the support o</w:t>
      </w:r>
      <w:r w:rsidRPr="00D036C5">
        <w:rPr>
          <w:sz w:val="12"/>
        </w:rPr>
        <w:t>f others, he has not shied from putting that support at risk to get what he wants.</w:t>
      </w:r>
    </w:p>
    <w:p w14:paraId="68DA6D84" w14:textId="77777777" w:rsidR="00D036C5" w:rsidRPr="00D036C5" w:rsidRDefault="00D036C5" w:rsidP="00D036C5">
      <w:pPr>
        <w:rPr>
          <w:sz w:val="12"/>
        </w:rPr>
      </w:pPr>
      <w:r w:rsidRPr="00D036C5">
        <w:rPr>
          <w:sz w:val="12"/>
        </w:rPr>
        <w:t>None of this is to say that we in the West should pressure Ukraine to forgo its goal to liberate all seized territory. But it does mean that we should anticipate a nuclear weapon will be used and develop our possible responses accordingly.</w:t>
      </w:r>
    </w:p>
    <w:p w14:paraId="1EA847E8" w14:textId="77777777" w:rsidR="00D036C5" w:rsidRPr="00D036C5" w:rsidRDefault="00D036C5" w:rsidP="00D036C5">
      <w:pPr>
        <w:rPr>
          <w:sz w:val="12"/>
        </w:rPr>
      </w:pPr>
      <w:r w:rsidRPr="00D036C5">
        <w:rPr>
          <w:sz w:val="12"/>
        </w:rPr>
        <w:t>Normalizing Nuclear Weapons</w:t>
      </w:r>
    </w:p>
    <w:p w14:paraId="38DB58C9" w14:textId="77777777" w:rsidR="00D036C5" w:rsidRPr="00D036C5" w:rsidRDefault="00D036C5" w:rsidP="00D036C5">
      <w:pPr>
        <w:rPr>
          <w:sz w:val="12"/>
        </w:rPr>
      </w:pPr>
      <w:r w:rsidRPr="006D5247">
        <w:rPr>
          <w:u w:val="single"/>
        </w:rPr>
        <w:t>As</w:t>
      </w:r>
      <w:r w:rsidRPr="00D036C5">
        <w:rPr>
          <w:sz w:val="12"/>
        </w:rPr>
        <w:t> </w:t>
      </w:r>
      <w:r w:rsidRPr="006D5247">
        <w:rPr>
          <w:u w:val="single"/>
        </w:rPr>
        <w:t>soon as Russia uses a nuclear weapon in Ukra</w:t>
      </w:r>
      <w:r w:rsidRPr="00D036C5">
        <w:rPr>
          <w:rStyle w:val="StyleUnderline"/>
        </w:rPr>
        <w:t>ine, the “fallout” will begin and sprea</w:t>
      </w:r>
      <w:r w:rsidRPr="006D5247">
        <w:rPr>
          <w:u w:val="single"/>
        </w:rPr>
        <w:t>d</w:t>
      </w:r>
      <w:r w:rsidRPr="00D036C5">
        <w:rPr>
          <w:sz w:val="12"/>
        </w:rPr>
        <w:t>. Tens of thousands of Ukrainians will be dead, suffering or dealing with the effects of the nuclear explosion. </w:t>
      </w:r>
      <w:r w:rsidRPr="006D5247">
        <w:rPr>
          <w:u w:val="single"/>
        </w:rPr>
        <w:t>Hundreds of millions of Europeans will be bracing for war</w:t>
      </w:r>
      <w:r w:rsidRPr="00D036C5">
        <w:rPr>
          <w:sz w:val="12"/>
        </w:rPr>
        <w:t>. But 7 billion others around the globe will go about their business, alarmed to be sure, but physically unaffected by a nuclear explosion in Ukraine.</w:t>
      </w:r>
      <w:r w:rsidRPr="00D036C5">
        <w:rPr>
          <w:rStyle w:val="StyleUnderline"/>
        </w:rPr>
        <w:t xml:space="preserve"> This last </w:t>
      </w:r>
      <w:r w:rsidRPr="00D036C5">
        <w:rPr>
          <w:rStyle w:val="StyleUnderline"/>
          <w:highlight w:val="cyan"/>
        </w:rPr>
        <w:t>outco</w:t>
      </w:r>
      <w:r w:rsidRPr="00D036C5">
        <w:rPr>
          <w:highlight w:val="cyan"/>
          <w:u w:val="single"/>
        </w:rPr>
        <w:t>me of a Russian</w:t>
      </w:r>
      <w:r w:rsidRPr="006D5247">
        <w:rPr>
          <w:u w:val="single"/>
        </w:rPr>
        <w:t xml:space="preserve"> tactical </w:t>
      </w:r>
      <w:r w:rsidRPr="00D036C5">
        <w:rPr>
          <w:highlight w:val="cyan"/>
          <w:u w:val="single"/>
        </w:rPr>
        <w:t>nuclear strike</w:t>
      </w:r>
      <w:r w:rsidRPr="006D5247">
        <w:rPr>
          <w:u w:val="single"/>
        </w:rPr>
        <w:t xml:space="preserve"> may ultimately be the</w:t>
      </w:r>
      <w:r w:rsidRPr="00D036C5">
        <w:rPr>
          <w:sz w:val="12"/>
        </w:rPr>
        <w:t> </w:t>
      </w:r>
      <w:r w:rsidRPr="006D5247">
        <w:rPr>
          <w:u w:val="single"/>
        </w:rPr>
        <w:t>most</w:t>
      </w:r>
      <w:r w:rsidRPr="00D036C5">
        <w:rPr>
          <w:sz w:val="12"/>
        </w:rPr>
        <w:t> </w:t>
      </w:r>
      <w:r w:rsidRPr="006D5247">
        <w:rPr>
          <w:u w:val="single"/>
        </w:rPr>
        <w:t>dangerous</w:t>
      </w:r>
      <w:r w:rsidRPr="00D036C5">
        <w:rPr>
          <w:sz w:val="12"/>
        </w:rPr>
        <w:t> </w:t>
      </w:r>
      <w:r w:rsidRPr="006D5247">
        <w:rPr>
          <w:u w:val="single"/>
        </w:rPr>
        <w:t>to</w:t>
      </w:r>
      <w:r w:rsidRPr="00D036C5">
        <w:rPr>
          <w:sz w:val="12"/>
        </w:rPr>
        <w:t> </w:t>
      </w:r>
      <w:r w:rsidRPr="006D5247">
        <w:rPr>
          <w:u w:val="single"/>
        </w:rPr>
        <w:t>the</w:t>
      </w:r>
      <w:r w:rsidRPr="00D036C5">
        <w:rPr>
          <w:sz w:val="12"/>
        </w:rPr>
        <w:t> </w:t>
      </w:r>
      <w:r w:rsidRPr="006D5247">
        <w:rPr>
          <w:u w:val="single"/>
        </w:rPr>
        <w:t>international</w:t>
      </w:r>
      <w:r w:rsidRPr="00D036C5">
        <w:rPr>
          <w:sz w:val="12"/>
        </w:rPr>
        <w:t> </w:t>
      </w:r>
      <w:r w:rsidRPr="006D5247">
        <w:rPr>
          <w:u w:val="single"/>
        </w:rPr>
        <w:t>or</w:t>
      </w:r>
      <w:r w:rsidRPr="00D036C5">
        <w:rPr>
          <w:rStyle w:val="StyleUnderline"/>
        </w:rPr>
        <w:t>der. The image that many people have of nuclear arms as civilization-ending weapons will be erased. In its place, </w:t>
      </w:r>
      <w:r w:rsidRPr="00D036C5">
        <w:rPr>
          <w:rStyle w:val="StyleUnderline"/>
          <w:highlight w:val="cyan"/>
        </w:rPr>
        <w:t xml:space="preserve">people will see these weapons as </w:t>
      </w:r>
      <w:r w:rsidRPr="00277E27">
        <w:rPr>
          <w:rStyle w:val="Emphasis"/>
          <w:highlight w:val="cyan"/>
        </w:rPr>
        <w:t>normal</w:t>
      </w:r>
      <w:r w:rsidRPr="00D036C5">
        <w:rPr>
          <w:rStyle w:val="StyleUnderline"/>
          <w:highlight w:val="cyan"/>
        </w:rPr>
        <w:t xml:space="preserve"> and</w:t>
      </w:r>
      <w:r w:rsidRPr="00D036C5">
        <w:rPr>
          <w:rStyle w:val="StyleUnderline"/>
        </w:rPr>
        <w:t>, although tragic, </w:t>
      </w:r>
      <w:r w:rsidRPr="00277E27">
        <w:rPr>
          <w:rStyle w:val="Emphasis"/>
          <w:highlight w:val="cyan"/>
        </w:rPr>
        <w:t>acceptable in war</w:t>
      </w:r>
      <w:r w:rsidRPr="00277E27">
        <w:rPr>
          <w:rStyle w:val="StyleUnderline"/>
        </w:rPr>
        <w:t>.</w:t>
      </w:r>
      <w:r w:rsidRPr="00D036C5">
        <w:rPr>
          <w:sz w:val="12"/>
        </w:rPr>
        <w:t xml:space="preserve"> Just a “bigger bullet.” It is in this dramatically changed context that the United States will have to decide how to respond.</w:t>
      </w:r>
    </w:p>
    <w:p w14:paraId="04B42939" w14:textId="072BD341" w:rsidR="002B3850" w:rsidRDefault="002B3850" w:rsidP="002B3850">
      <w:pPr>
        <w:pStyle w:val="Heading3"/>
      </w:pPr>
      <w:r>
        <w:t xml:space="preserve">CP---Consult Arctic Council---!/D---No </w:t>
      </w:r>
      <w:r w:rsidR="0088642B">
        <w:t xml:space="preserve">Meltdown </w:t>
      </w:r>
      <w:r>
        <w:t>Impact---1AR</w:t>
      </w:r>
    </w:p>
    <w:p w14:paraId="0574E896" w14:textId="346A2F5C" w:rsidR="00710456" w:rsidRDefault="00710456" w:rsidP="00710456">
      <w:pPr>
        <w:pStyle w:val="Analytic"/>
      </w:pPr>
      <w:r>
        <w:t>Extend Nicholas, et al., ’20</w:t>
      </w:r>
      <w:r w:rsidR="00277E27">
        <w:t>.</w:t>
      </w:r>
    </w:p>
    <w:p w14:paraId="0D563419" w14:textId="77777777" w:rsidR="00B76A2C" w:rsidRPr="00745724" w:rsidRDefault="00B76A2C" w:rsidP="00B76A2C">
      <w:pPr>
        <w:pStyle w:val="Heading4"/>
        <w:rPr>
          <w:rFonts w:eastAsia="Times New Roman"/>
        </w:rPr>
      </w:pPr>
      <w:r w:rsidRPr="00745724">
        <w:rPr>
          <w:rFonts w:eastAsia="Times New Roman"/>
        </w:rPr>
        <w:t xml:space="preserve">No nuclear </w:t>
      </w:r>
      <w:r w:rsidRPr="00277E27">
        <w:rPr>
          <w:rFonts w:eastAsia="Times New Roman"/>
          <w:u w:val="single"/>
        </w:rPr>
        <w:t>meltdown</w:t>
      </w:r>
      <w:r w:rsidRPr="00745724">
        <w:rPr>
          <w:rFonts w:eastAsia="Times New Roman"/>
        </w:rPr>
        <w:t>.</w:t>
      </w:r>
    </w:p>
    <w:p w14:paraId="3F194939" w14:textId="4611E3CC" w:rsidR="00B76A2C" w:rsidRPr="00745724" w:rsidRDefault="00B76A2C" w:rsidP="00B76A2C">
      <w:pPr>
        <w:rPr>
          <w:rFonts w:eastAsia="Aptos"/>
        </w:rPr>
      </w:pPr>
      <w:r w:rsidRPr="00B76A2C">
        <w:rPr>
          <w:rStyle w:val="Style13ptBold"/>
        </w:rPr>
        <w:t>Shellenberger</w:t>
      </w:r>
      <w:r>
        <w:rPr>
          <w:rStyle w:val="Style13ptBold"/>
        </w:rPr>
        <w:t xml:space="preserve"> ‘19</w:t>
      </w:r>
      <w:r>
        <w:rPr>
          <w:rFonts w:eastAsia="Aptos"/>
        </w:rPr>
        <w:t xml:space="preserve"> </w:t>
      </w:r>
      <w:r w:rsidRPr="00745724">
        <w:rPr>
          <w:rFonts w:eastAsia="Aptos"/>
        </w:rPr>
        <w:t xml:space="preserve">[Michael Shellenberger, author, environmental policy writer, cofounder of Breakthrough Institute and founder of Environmental Progress, Time Magazine “Hero of the Environment.” It Sounds Crazy, But Fukushima, Chernobyl, And Three Mile Island Show Why Nuclear Is Inherently Safe, 3-11-19, </w:t>
      </w:r>
      <w:hyperlink r:id="rId45" w:anchor="5b4a65ff1688" w:history="1">
        <w:r w:rsidRPr="00745724">
          <w:rPr>
            <w:rFonts w:eastAsia="Aptos"/>
            <w:color w:val="467886"/>
            <w:u w:val="single"/>
          </w:rPr>
          <w:t>https://www.forbes.com/sites/michaelshellenberger/2019/03/11/it-sounds-crazy-but-fukushima-chernobyl-and-three-mile-island-show-why-nuclear-is-inherently-safe/#5b4a65ff1688</w:t>
        </w:r>
      </w:hyperlink>
      <w:r w:rsidR="00277E27">
        <w:rPr>
          <w:rFonts w:eastAsia="Aptos"/>
        </w:rPr>
        <w:t xml:space="preserve"> </w:t>
      </w:r>
      <w:r w:rsidR="00277E27">
        <w:t xml:space="preserve">accessed 7.3.2025 // </w:t>
      </w:r>
      <w:r w:rsidR="00277E27">
        <w:rPr>
          <w:b/>
          <w:i/>
        </w:rPr>
        <w:t>mosuQ</w:t>
      </w:r>
      <w:r w:rsidR="00277E27">
        <w:t>]</w:t>
      </w:r>
    </w:p>
    <w:p w14:paraId="1EF08CCC" w14:textId="5A64FB32" w:rsidR="00B76A2C" w:rsidRPr="00277E27" w:rsidRDefault="00B76A2C" w:rsidP="00B76A2C">
      <w:pPr>
        <w:rPr>
          <w:sz w:val="12"/>
          <w:szCs w:val="10"/>
        </w:rPr>
      </w:pPr>
      <w:r w:rsidRPr="00745724">
        <w:rPr>
          <w:rFonts w:eastAsia="Aptos"/>
          <w:sz w:val="16"/>
        </w:rPr>
        <w:t>But now, eight years after Fukushima, the best-available science clearly shows that Caldicott’s estimate of the number of people killed by nuclear accidents was off by one million. Radiation from Chernobyl will kill, at most, 200 people, while the radiation from Fukushima and Three Mile Island will kill zero people. In other words,</w:t>
      </w:r>
      <w:r>
        <w:rPr>
          <w:rFonts w:eastAsia="Aptos"/>
          <w:sz w:val="16"/>
        </w:rPr>
        <w:t xml:space="preserve"> </w:t>
      </w:r>
      <w:r w:rsidRPr="00745724">
        <w:rPr>
          <w:rFonts w:eastAsia="Aptos"/>
          <w:highlight w:val="cyan"/>
          <w:u w:val="single"/>
        </w:rPr>
        <w:t>the main</w:t>
      </w:r>
      <w:r>
        <w:rPr>
          <w:rFonts w:eastAsia="Aptos"/>
          <w:sz w:val="16"/>
          <w:highlight w:val="cyan"/>
        </w:rPr>
        <w:t xml:space="preserve"> </w:t>
      </w:r>
      <w:r w:rsidRPr="00745724">
        <w:rPr>
          <w:rFonts w:eastAsia="Aptos"/>
          <w:highlight w:val="cyan"/>
          <w:u w:val="single"/>
        </w:rPr>
        <w:t>lesson</w:t>
      </w:r>
      <w:r>
        <w:rPr>
          <w:rFonts w:eastAsia="Aptos"/>
          <w:sz w:val="16"/>
          <w:highlight w:val="cyan"/>
        </w:rPr>
        <w:t xml:space="preserve"> </w:t>
      </w:r>
      <w:r w:rsidRPr="00745724">
        <w:rPr>
          <w:rFonts w:eastAsia="Aptos"/>
          <w:highlight w:val="cyan"/>
          <w:u w:val="single"/>
        </w:rPr>
        <w:t>that should be drawn</w:t>
      </w:r>
      <w:r>
        <w:rPr>
          <w:rFonts w:eastAsia="Aptos"/>
          <w:sz w:val="16"/>
          <w:highlight w:val="cyan"/>
        </w:rPr>
        <w:t xml:space="preserve"> </w:t>
      </w:r>
      <w:r w:rsidRPr="00745724">
        <w:rPr>
          <w:rFonts w:eastAsia="Aptos"/>
          <w:highlight w:val="cyan"/>
          <w:u w:val="single"/>
        </w:rPr>
        <w:t>from</w:t>
      </w:r>
      <w:r>
        <w:rPr>
          <w:rFonts w:eastAsia="Aptos"/>
          <w:sz w:val="16"/>
          <w:highlight w:val="cyan"/>
        </w:rPr>
        <w:t xml:space="preserve"> </w:t>
      </w:r>
      <w:r w:rsidRPr="00B76A2C">
        <w:rPr>
          <w:rStyle w:val="Emphasis"/>
          <w:highlight w:val="cyan"/>
        </w:rPr>
        <w:t>the worst nuclear accidents</w:t>
      </w:r>
      <w:r>
        <w:rPr>
          <w:rFonts w:eastAsia="Aptos"/>
          <w:sz w:val="16"/>
          <w:highlight w:val="cyan"/>
        </w:rPr>
        <w:t xml:space="preserve"> </w:t>
      </w:r>
      <w:r w:rsidRPr="00745724">
        <w:rPr>
          <w:rFonts w:eastAsia="Aptos"/>
          <w:highlight w:val="cyan"/>
          <w:u w:val="single"/>
        </w:rPr>
        <w:t>is</w:t>
      </w:r>
      <w:r>
        <w:rPr>
          <w:rFonts w:eastAsia="Aptos"/>
          <w:sz w:val="16"/>
          <w:highlight w:val="cyan"/>
        </w:rPr>
        <w:t xml:space="preserve"> </w:t>
      </w:r>
      <w:r w:rsidRPr="00745724">
        <w:rPr>
          <w:rFonts w:eastAsia="Aptos"/>
          <w:highlight w:val="cyan"/>
          <w:u w:val="single"/>
        </w:rPr>
        <w:t>that</w:t>
      </w:r>
      <w:r>
        <w:rPr>
          <w:rFonts w:eastAsia="Aptos"/>
          <w:sz w:val="16"/>
          <w:highlight w:val="cyan"/>
        </w:rPr>
        <w:t xml:space="preserve"> </w:t>
      </w:r>
      <w:r w:rsidRPr="00745724">
        <w:rPr>
          <w:rFonts w:eastAsia="Aptos"/>
          <w:highlight w:val="cyan"/>
          <w:u w:val="single"/>
        </w:rPr>
        <w:t>nuclear</w:t>
      </w:r>
      <w:r>
        <w:rPr>
          <w:rFonts w:eastAsia="Aptos"/>
          <w:sz w:val="16"/>
          <w:highlight w:val="cyan"/>
        </w:rPr>
        <w:t xml:space="preserve"> </w:t>
      </w:r>
      <w:r w:rsidRPr="00745724">
        <w:rPr>
          <w:rFonts w:eastAsia="Aptos"/>
          <w:highlight w:val="cyan"/>
          <w:u w:val="single"/>
        </w:rPr>
        <w:t>energy</w:t>
      </w:r>
      <w:r>
        <w:rPr>
          <w:rFonts w:eastAsia="Aptos"/>
          <w:sz w:val="16"/>
          <w:highlight w:val="cyan"/>
        </w:rPr>
        <w:t xml:space="preserve"> </w:t>
      </w:r>
      <w:r w:rsidRPr="00745724">
        <w:rPr>
          <w:rFonts w:eastAsia="Aptos"/>
          <w:highlight w:val="cyan"/>
          <w:u w:val="single"/>
        </w:rPr>
        <w:t>has</w:t>
      </w:r>
      <w:r>
        <w:rPr>
          <w:rFonts w:eastAsia="Aptos"/>
          <w:sz w:val="16"/>
          <w:highlight w:val="cyan"/>
        </w:rPr>
        <w:t xml:space="preserve"> </w:t>
      </w:r>
      <w:r w:rsidRPr="00B76A2C">
        <w:rPr>
          <w:rStyle w:val="Emphasis"/>
          <w:highlight w:val="cyan"/>
        </w:rPr>
        <w:t>always been inherently safe</w:t>
      </w:r>
      <w:r w:rsidRPr="00745724">
        <w:rPr>
          <w:rFonts w:eastAsia="Aptos"/>
          <w:sz w:val="16"/>
        </w:rPr>
        <w:t>.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that Chernobyl could result in the premature</w:t>
      </w:r>
      <w:r>
        <w:rPr>
          <w:rFonts w:eastAsia="Aptos"/>
          <w:sz w:val="16"/>
        </w:rPr>
        <w:t xml:space="preserve"> </w:t>
      </w:r>
      <w:r w:rsidRPr="00745724">
        <w:rPr>
          <w:rFonts w:eastAsia="Aptos"/>
          <w:highlight w:val="cyan"/>
          <w:u w:val="single"/>
        </w:rPr>
        <w:t>deaths of 4,000 people</w:t>
      </w:r>
      <w:r w:rsidRPr="00745724">
        <w:rPr>
          <w:rFonts w:eastAsia="Aptos"/>
          <w:u w:val="single"/>
        </w:rPr>
        <w:t xml:space="preserve">, but according to Dr. Geraldine Thomas, </w:t>
      </w:r>
      <w:r w:rsidRPr="00745724">
        <w:rPr>
          <w:rFonts w:eastAsia="Aptos"/>
          <w:highlight w:val="cyan"/>
          <w:u w:val="single"/>
        </w:rPr>
        <w:t>who started and runs the Chernobyl Tissue Bank, that number is based on</w:t>
      </w:r>
      <w:r>
        <w:rPr>
          <w:rFonts w:eastAsia="Aptos"/>
          <w:sz w:val="16"/>
          <w:highlight w:val="cyan"/>
        </w:rPr>
        <w:t xml:space="preserve"> </w:t>
      </w:r>
      <w:r w:rsidRPr="00B76A2C">
        <w:rPr>
          <w:rStyle w:val="Emphasis"/>
          <w:highlight w:val="cyan"/>
        </w:rPr>
        <w:t>a disproven methodology</w:t>
      </w:r>
      <w:r w:rsidRPr="00745724">
        <w:rPr>
          <w:rFonts w:eastAsia="Aptos"/>
          <w:sz w:val="16"/>
        </w:rPr>
        <w:t>. “That WHO number is based on LNT,” she explained, using the acronym for the “linear no-threshold” method of extrapolating deaths from radiation. LNT assumes that there is no threshold below which radiation is safe, but that assumption has been discredited over recent decades</w:t>
      </w:r>
      <w:r>
        <w:rPr>
          <w:rFonts w:eastAsia="Aptos"/>
          <w:sz w:val="16"/>
        </w:rPr>
        <w:t xml:space="preserve"> </w:t>
      </w:r>
      <w:r w:rsidRPr="00745724">
        <w:rPr>
          <w:rFonts w:eastAsia="Aptos"/>
          <w:b/>
          <w:bCs/>
          <w:u w:val="single"/>
        </w:rPr>
        <w:t xml:space="preserve">by </w:t>
      </w:r>
      <w:r w:rsidRPr="00B76A2C">
        <w:rPr>
          <w:rStyle w:val="Emphasis"/>
          <w:highlight w:val="cyan"/>
        </w:rPr>
        <w:t>multiple sources of data</w:t>
      </w:r>
      <w:r w:rsidRPr="00745724">
        <w:rPr>
          <w:rFonts w:eastAsia="Aptos"/>
          <w:sz w:val="16"/>
        </w:rPr>
        <w:t>. Support for the idea that radiation is harmless at low levels comes from the fact that people who live in places with higher background radiation, like Colorado, do not suffer elevated rates of cancer. In fact, residents of Colorado, where radiation is higher because of high concentrations of uranium in the ground, enjoy some of the lowest cancer rates in the U.S. Even relatively high doses of radiation cause far less harm than most people think. Careful, large, and long-term studies of survivors of the atomic bombings of Hiroshima and Nagasaki offer compelling demonstration.</w:t>
      </w:r>
      <w:r>
        <w:rPr>
          <w:rFonts w:eastAsia="Aptos"/>
          <w:sz w:val="16"/>
        </w:rPr>
        <w:t xml:space="preserve"> </w:t>
      </w:r>
      <w:r w:rsidRPr="00745724">
        <w:rPr>
          <w:rFonts w:eastAsia="Aptos"/>
          <w:highlight w:val="cyan"/>
          <w:u w:val="single"/>
        </w:rPr>
        <w:t>Cancer rates were</w:t>
      </w:r>
      <w:r>
        <w:rPr>
          <w:rFonts w:eastAsia="Aptos"/>
          <w:sz w:val="16"/>
          <w:highlight w:val="cyan"/>
        </w:rPr>
        <w:t xml:space="preserve"> </w:t>
      </w:r>
      <w:r w:rsidRPr="00B76A2C">
        <w:rPr>
          <w:rStyle w:val="Emphasis"/>
          <w:highlight w:val="cyan"/>
        </w:rPr>
        <w:t>just 10 percent higher among atomic blast survivors</w:t>
      </w:r>
      <w:r w:rsidRPr="00745724">
        <w:rPr>
          <w:rFonts w:eastAsia="Aptos"/>
          <w:sz w:val="16"/>
        </w:rPr>
        <w:t>, most of whom never got cancer.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Three Mile Island? After the accident in 1979, Time Magazine ran a cover story that superimposed a glowing headline, “Nuclear Nightmare,” over an image of the plant.</w:t>
      </w:r>
      <w:r>
        <w:rPr>
          <w:rFonts w:eastAsia="Aptos"/>
          <w:sz w:val="16"/>
        </w:rPr>
        <w:t xml:space="preserve"> </w:t>
      </w:r>
      <w:r w:rsidRPr="00B76A2C">
        <w:rPr>
          <w:rStyle w:val="Emphasis"/>
          <w:highlight w:val="cyan"/>
        </w:rPr>
        <w:t>Nightmare?</w:t>
      </w:r>
      <w:r w:rsidRPr="00745724">
        <w:rPr>
          <w:rFonts w:eastAsia="Aptos"/>
          <w:b/>
          <w:bCs/>
          <w:highlight w:val="cyan"/>
          <w:u w:val="single"/>
        </w:rPr>
        <w:t xml:space="preserve"> More like a </w:t>
      </w:r>
      <w:r w:rsidRPr="00B76A2C">
        <w:rPr>
          <w:rStyle w:val="Emphasis"/>
          <w:highlight w:val="cyan"/>
        </w:rPr>
        <w:t>dream</w:t>
      </w:r>
      <w:r w:rsidRPr="00745724">
        <w:rPr>
          <w:rFonts w:eastAsia="Aptos"/>
          <w:b/>
          <w:bCs/>
          <w:highlight w:val="cyan"/>
          <w:u w:val="single"/>
        </w:rPr>
        <w:t>.</w:t>
      </w:r>
      <w:r>
        <w:rPr>
          <w:rFonts w:eastAsia="Aptos"/>
          <w:sz w:val="16"/>
          <w:highlight w:val="cyan"/>
        </w:rPr>
        <w:t xml:space="preserve"> </w:t>
      </w:r>
      <w:r w:rsidRPr="00745724">
        <w:rPr>
          <w:rFonts w:eastAsia="Aptos"/>
          <w:highlight w:val="cyan"/>
          <w:u w:val="single"/>
        </w:rPr>
        <w:t>What other</w:t>
      </w:r>
      <w:r>
        <w:rPr>
          <w:rFonts w:eastAsia="Aptos"/>
          <w:sz w:val="16"/>
          <w:highlight w:val="cyan"/>
        </w:rPr>
        <w:t xml:space="preserve"> </w:t>
      </w:r>
      <w:r w:rsidRPr="00B76A2C">
        <w:rPr>
          <w:rStyle w:val="Emphasis"/>
          <w:highlight w:val="cyan"/>
        </w:rPr>
        <w:t>major industrial tech</w:t>
      </w:r>
      <w:r w:rsidRPr="00B76A2C">
        <w:rPr>
          <w:rFonts w:eastAsia="Aptos"/>
          <w:u w:val="single"/>
        </w:rPr>
        <w:t>nology</w:t>
      </w:r>
      <w:r w:rsidRPr="00B76A2C">
        <w:rPr>
          <w:rFonts w:eastAsia="Aptos"/>
          <w:sz w:val="16"/>
        </w:rPr>
        <w:t xml:space="preserve"> </w:t>
      </w:r>
      <w:r w:rsidRPr="00745724">
        <w:rPr>
          <w:rFonts w:eastAsia="Aptos"/>
          <w:highlight w:val="cyan"/>
          <w:u w:val="single"/>
        </w:rPr>
        <w:t>can suffer</w:t>
      </w:r>
      <w:r>
        <w:rPr>
          <w:rFonts w:eastAsia="Aptos"/>
          <w:sz w:val="16"/>
          <w:highlight w:val="cyan"/>
        </w:rPr>
        <w:t xml:space="preserve"> </w:t>
      </w:r>
      <w:r w:rsidRPr="00745724">
        <w:rPr>
          <w:rFonts w:eastAsia="Aptos"/>
          <w:highlight w:val="cyan"/>
          <w:u w:val="single"/>
        </w:rPr>
        <w:t>a</w:t>
      </w:r>
      <w:r>
        <w:rPr>
          <w:rFonts w:eastAsia="Aptos"/>
          <w:sz w:val="16"/>
          <w:highlight w:val="cyan"/>
        </w:rPr>
        <w:t xml:space="preserve"> </w:t>
      </w:r>
      <w:r w:rsidRPr="00745724">
        <w:rPr>
          <w:rFonts w:eastAsia="Aptos"/>
          <w:highlight w:val="cyan"/>
          <w:u w:val="single"/>
        </w:rPr>
        <w:t xml:space="preserve">catastrophic failure and </w:t>
      </w:r>
      <w:r w:rsidRPr="00B76A2C">
        <w:rPr>
          <w:rStyle w:val="Emphasis"/>
          <w:highlight w:val="cyan"/>
        </w:rPr>
        <w:t>not kill anyone</w:t>
      </w:r>
      <w:r w:rsidRPr="00745724">
        <w:rPr>
          <w:rFonts w:eastAsia="Aptos"/>
          <w:sz w:val="16"/>
        </w:rPr>
        <w:t>? 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Nuclear’s worst accidents show that the technology has always been safe for the same, inherent reason that it has always had such a small environmental impact: the high energy density of its fuel.</w:t>
      </w:r>
      <w:r>
        <w:rPr>
          <w:rFonts w:eastAsia="Aptos"/>
          <w:sz w:val="16"/>
        </w:rPr>
        <w:t xml:space="preserve"> </w:t>
      </w:r>
      <w:r w:rsidRPr="00277E27">
        <w:rPr>
          <w:sz w:val="12"/>
          <w:szCs w:val="10"/>
        </w:rPr>
        <w:t>Splitting atoms to create heat, rather than than splitting chemical bonds through fire, requires tiny amounts of fuel. A single Coke can of uranium can provide enough energy for an entire high-energy life. When the worst occurs, and the fuel melts, the amount of particulate matter that escapes from the plant is insignificant in contrast to both the fiery explosions of fossil fuels and the daily emission of particulate matter from fossil- and biomass-burning homes, cars, and power plants, which kill seven million people a year. It's not that nuclear energy never kills. It's that nuclear's death toll is vanishingly small. Consider nuclear's global death toll in context. These are just annual deaths. - walking: 270,000 - driving: 1,350,000 - working: 2,300,000 - air pollution: 4,200,000 By contrast, nuclear's death total is likely to be around 200.</w:t>
      </w:r>
    </w:p>
    <w:p w14:paraId="0B72454D" w14:textId="1BF0FD22" w:rsidR="002B3850" w:rsidRDefault="002B3850" w:rsidP="002B3850">
      <w:pPr>
        <w:pStyle w:val="Heading3"/>
      </w:pPr>
      <w:r>
        <w:t>CP---Consult Arctic Council---!/D---SMRs</w:t>
      </w:r>
      <w:r w:rsidR="0088642B">
        <w:t xml:space="preserve"> Solve</w:t>
      </w:r>
      <w:r>
        <w:t>---1AR</w:t>
      </w:r>
    </w:p>
    <w:p w14:paraId="04E84AB7" w14:textId="435BB3DA" w:rsidR="00710456" w:rsidRDefault="00710456" w:rsidP="00710456">
      <w:pPr>
        <w:pStyle w:val="Analytic"/>
      </w:pPr>
      <w:r>
        <w:t>Extend Rhem ’23</w:t>
      </w:r>
      <w:r w:rsidR="00277E27">
        <w:t>.</w:t>
      </w:r>
    </w:p>
    <w:p w14:paraId="7F167FEA" w14:textId="6ACD9CBC" w:rsidR="00B76A2C" w:rsidRPr="00745724" w:rsidRDefault="00B76A2C" w:rsidP="00B76A2C">
      <w:pPr>
        <w:pStyle w:val="Heading4"/>
        <w:rPr>
          <w:rFonts w:eastAsia="Times New Roman"/>
        </w:rPr>
      </w:pPr>
      <w:r w:rsidRPr="00745724">
        <w:rPr>
          <w:rFonts w:eastAsia="Times New Roman"/>
        </w:rPr>
        <w:t xml:space="preserve">SMRs </w:t>
      </w:r>
      <w:r w:rsidRPr="00B76A2C">
        <w:rPr>
          <w:rFonts w:eastAsia="Times New Roman"/>
          <w:u w:val="single"/>
        </w:rPr>
        <w:t>eliminate</w:t>
      </w:r>
      <w:r w:rsidRPr="00745724">
        <w:rPr>
          <w:rFonts w:eastAsia="Times New Roman"/>
        </w:rPr>
        <w:t xml:space="preserve"> </w:t>
      </w:r>
      <w:r w:rsidRPr="00B76A2C">
        <w:rPr>
          <w:rFonts w:eastAsia="Times New Roman"/>
          <w:u w:val="single"/>
        </w:rPr>
        <w:t>all</w:t>
      </w:r>
      <w:r>
        <w:rPr>
          <w:rFonts w:eastAsia="Times New Roman"/>
        </w:rPr>
        <w:t xml:space="preserve"> the </w:t>
      </w:r>
      <w:r w:rsidRPr="00B76A2C">
        <w:rPr>
          <w:rFonts w:eastAsia="Times New Roman"/>
          <w:u w:val="single"/>
        </w:rPr>
        <w:t>problems</w:t>
      </w:r>
      <w:r>
        <w:rPr>
          <w:rFonts w:eastAsia="Times New Roman"/>
        </w:rPr>
        <w:t xml:space="preserve"> of the impact scenario. </w:t>
      </w:r>
    </w:p>
    <w:p w14:paraId="1D3638A2" w14:textId="01A953E2" w:rsidR="00B76A2C" w:rsidRPr="00745724" w:rsidRDefault="00B76A2C" w:rsidP="00B76A2C">
      <w:pPr>
        <w:rPr>
          <w:rFonts w:eastAsia="Aptos"/>
        </w:rPr>
      </w:pPr>
      <w:r w:rsidRPr="00B76A2C">
        <w:rPr>
          <w:rStyle w:val="Style13ptBold"/>
        </w:rPr>
        <w:t xml:space="preserve">Jayanti </w:t>
      </w:r>
      <w:r>
        <w:rPr>
          <w:rStyle w:val="Style13ptBold"/>
        </w:rPr>
        <w:t>‘23</w:t>
      </w:r>
      <w:r w:rsidRPr="00745724">
        <w:rPr>
          <w:rFonts w:eastAsia="Aptos"/>
        </w:rPr>
        <w:t xml:space="preserve"> [Suriya, Eastern Europe energy policy expert. She served for ten years as a U.S. diplomat, including as the Energy Chief at the U.S. Embassy in Kyiv, Ukraine (2018-2020), and as international energy counsel at the U.S. Department of Commerce (2020-2021). She is currently the Managing Director of Eney, a U.S.-Ukrainian decarbonization company. “Nuclear Power Is the Only Solution,” Time, 12/4/2023, </w:t>
      </w:r>
      <w:hyperlink r:id="rId46" w:history="1">
        <w:r w:rsidRPr="00745724">
          <w:rPr>
            <w:rFonts w:eastAsia="Aptos"/>
            <w:color w:val="467886"/>
            <w:u w:val="single"/>
          </w:rPr>
          <w:t>https://time.com/6342343/nuclear-energy-climate-change/</w:t>
        </w:r>
      </w:hyperlink>
      <w:r w:rsidRPr="00745724">
        <w:rPr>
          <w:rFonts w:eastAsia="Aptos"/>
        </w:rPr>
        <w:t xml:space="preserve"> </w:t>
      </w:r>
      <w:r w:rsidR="00277E27">
        <w:t xml:space="preserve">accessed 7.3.2025 // </w:t>
      </w:r>
      <w:r w:rsidR="00277E27">
        <w:rPr>
          <w:b/>
          <w:i/>
        </w:rPr>
        <w:t>mosuQ</w:t>
      </w:r>
      <w:r w:rsidR="00277E27">
        <w:t>]</w:t>
      </w:r>
    </w:p>
    <w:p w14:paraId="36799090" w14:textId="6D02C52A" w:rsidR="00B76A2C" w:rsidRPr="00B76A2C" w:rsidRDefault="00B76A2C" w:rsidP="00B76A2C">
      <w:pPr>
        <w:rPr>
          <w:rFonts w:eastAsia="Aptos"/>
          <w:sz w:val="16"/>
        </w:rPr>
      </w:pPr>
      <w:r w:rsidRPr="00745724">
        <w:rPr>
          <w:rFonts w:eastAsia="Aptos"/>
          <w:sz w:val="16"/>
        </w:rPr>
        <w:t>One persistent concern opponents of nuclear power often voice is </w:t>
      </w:r>
      <w:r w:rsidRPr="00745724">
        <w:rPr>
          <w:rFonts w:eastAsia="Aptos"/>
          <w:highlight w:val="cyan"/>
          <w:u w:val="single"/>
        </w:rPr>
        <w:t xml:space="preserve">the risk of reactor cooling systems </w:t>
      </w:r>
      <w:r w:rsidRPr="00B76A2C">
        <w:rPr>
          <w:rStyle w:val="Emphasis"/>
          <w:highlight w:val="cyan"/>
        </w:rPr>
        <w:t>failing</w:t>
      </w:r>
      <w:r w:rsidRPr="00745724">
        <w:rPr>
          <w:rFonts w:eastAsia="Aptos"/>
          <w:sz w:val="16"/>
        </w:rPr>
        <w:t>, but th</w:t>
      </w:r>
      <w:r w:rsidRPr="00745724">
        <w:rPr>
          <w:rFonts w:eastAsia="Aptos"/>
          <w:highlight w:val="cyan"/>
          <w:u w:val="single"/>
        </w:rPr>
        <w:t xml:space="preserve">is </w:t>
      </w:r>
      <w:r w:rsidRPr="00B76A2C">
        <w:rPr>
          <w:rStyle w:val="Emphasis"/>
          <w:highlight w:val="cyan"/>
        </w:rPr>
        <w:t>not an issue</w:t>
      </w:r>
      <w:r w:rsidRPr="00745724">
        <w:rPr>
          <w:rFonts w:eastAsia="Aptos"/>
          <w:sz w:val="16"/>
          <w:highlight w:val="cyan"/>
        </w:rPr>
        <w:t> </w:t>
      </w:r>
      <w:r w:rsidRPr="00745724">
        <w:rPr>
          <w:rFonts w:eastAsia="Aptos"/>
          <w:highlight w:val="cyan"/>
          <w:u w:val="single"/>
        </w:rPr>
        <w:t xml:space="preserve">with the </w:t>
      </w:r>
      <w:r w:rsidRPr="00B76A2C">
        <w:rPr>
          <w:rStyle w:val="Emphasis"/>
          <w:highlight w:val="cyan"/>
        </w:rPr>
        <w:t>new</w:t>
      </w:r>
      <w:r w:rsidRPr="00745724">
        <w:rPr>
          <w:rFonts w:eastAsia="Aptos"/>
          <w:highlight w:val="cyan"/>
          <w:u w:val="single"/>
        </w:rPr>
        <w:t xml:space="preserve"> generation of nuclear designs</w:t>
      </w:r>
      <w:r w:rsidRPr="00745724">
        <w:rPr>
          <w:rFonts w:eastAsia="Aptos"/>
          <w:sz w:val="16"/>
        </w:rPr>
        <w:t>. Fukushima Daiichi NPP’s water-based cooling system stopped when a tsunami disabled the electricity source powering the circulation. This is the same risk Ukraine’s Zaporizhzhye NPP is facing thanks to Russia bombing the dam that held the water that kept the plant’s water cooling system operating. In emerging advanced reactor technologies, however, this vulnerability is eliminated entirely. </w:t>
      </w:r>
      <w:r w:rsidRPr="00745724">
        <w:rPr>
          <w:rFonts w:eastAsia="Aptos"/>
          <w:highlight w:val="cyan"/>
          <w:u w:val="single"/>
        </w:rPr>
        <w:t>Many of the</w:t>
      </w:r>
      <w:r w:rsidRPr="00745724">
        <w:rPr>
          <w:rFonts w:eastAsia="Aptos"/>
          <w:sz w:val="16"/>
          <w:highlight w:val="cyan"/>
        </w:rPr>
        <w:t> </w:t>
      </w:r>
      <w:r w:rsidRPr="00745724">
        <w:rPr>
          <w:rFonts w:eastAsia="Aptos"/>
          <w:highlight w:val="cyan"/>
          <w:u w:val="single"/>
        </w:rPr>
        <w:t>new designs</w:t>
      </w:r>
      <w:r w:rsidRPr="00745724">
        <w:rPr>
          <w:rFonts w:eastAsia="Aptos"/>
          <w:sz w:val="16"/>
          <w:highlight w:val="cyan"/>
        </w:rPr>
        <w:t> </w:t>
      </w:r>
      <w:r w:rsidRPr="00745724">
        <w:rPr>
          <w:rFonts w:eastAsia="Aptos"/>
          <w:highlight w:val="cyan"/>
          <w:u w:val="single"/>
        </w:rPr>
        <w:t>have entirely reconsidered systems with passive safety features that</w:t>
      </w:r>
      <w:r w:rsidRPr="00745724">
        <w:rPr>
          <w:rFonts w:eastAsia="Aptos"/>
          <w:sz w:val="16"/>
          <w:highlight w:val="cyan"/>
        </w:rPr>
        <w:t> </w:t>
      </w:r>
      <w:r w:rsidRPr="00745724">
        <w:rPr>
          <w:rFonts w:eastAsia="Aptos"/>
          <w:highlight w:val="cyan"/>
          <w:u w:val="single"/>
        </w:rPr>
        <w:t xml:space="preserve">maintain cooling </w:t>
      </w:r>
      <w:r w:rsidRPr="00B76A2C">
        <w:rPr>
          <w:rStyle w:val="Emphasis"/>
          <w:highlight w:val="cyan"/>
        </w:rPr>
        <w:t>without</w:t>
      </w:r>
      <w:r w:rsidRPr="00745724">
        <w:rPr>
          <w:rFonts w:eastAsia="Aptos"/>
          <w:highlight w:val="cyan"/>
          <w:u w:val="single"/>
        </w:rPr>
        <w:t xml:space="preserve"> reliance on external power</w:t>
      </w:r>
      <w:r w:rsidRPr="00745724">
        <w:rPr>
          <w:rFonts w:eastAsia="Aptos"/>
          <w:sz w:val="16"/>
          <w:highlight w:val="cyan"/>
        </w:rPr>
        <w:t>.</w:t>
      </w:r>
      <w:r w:rsidRPr="00745724">
        <w:rPr>
          <w:rFonts w:eastAsia="Aptos"/>
          <w:sz w:val="16"/>
        </w:rPr>
        <w:t xml:space="preserve"> Others use water in innovative ways. </w:t>
      </w:r>
      <w:r w:rsidRPr="00745724">
        <w:rPr>
          <w:rFonts w:eastAsia="Aptos"/>
          <w:u w:val="single"/>
        </w:rPr>
        <w:t>GE Hitachi’s</w:t>
      </w:r>
      <w:r w:rsidRPr="00745724">
        <w:rPr>
          <w:rFonts w:eastAsia="Aptos"/>
          <w:sz w:val="16"/>
        </w:rPr>
        <w:t> </w:t>
      </w:r>
      <w:r w:rsidRPr="00745724">
        <w:rPr>
          <w:rFonts w:eastAsia="Aptos"/>
          <w:u w:val="single"/>
        </w:rPr>
        <w:t>BWRX-300</w:t>
      </w:r>
      <w:r w:rsidRPr="00745724">
        <w:rPr>
          <w:rFonts w:eastAsia="Aptos"/>
          <w:sz w:val="16"/>
        </w:rPr>
        <w:t> </w:t>
      </w:r>
      <w:r w:rsidRPr="00745724">
        <w:rPr>
          <w:rFonts w:eastAsia="Aptos"/>
          <w:u w:val="single"/>
        </w:rPr>
        <w:t>SMR</w:t>
      </w:r>
      <w:r w:rsidRPr="00745724">
        <w:rPr>
          <w:rFonts w:eastAsia="Aptos"/>
          <w:sz w:val="16"/>
        </w:rPr>
        <w:t> </w:t>
      </w:r>
      <w:r w:rsidRPr="00745724">
        <w:rPr>
          <w:rFonts w:eastAsia="Aptos"/>
          <w:u w:val="single"/>
        </w:rPr>
        <w:t>is designed for the water inside to boil, creating</w:t>
      </w:r>
      <w:r w:rsidRPr="00745724">
        <w:rPr>
          <w:rFonts w:eastAsia="Aptos"/>
          <w:sz w:val="16"/>
        </w:rPr>
        <w:t> </w:t>
      </w:r>
      <w:r w:rsidRPr="00745724">
        <w:rPr>
          <w:rFonts w:eastAsia="Aptos"/>
          <w:u w:val="single"/>
        </w:rPr>
        <w:t>its own convection that</w:t>
      </w:r>
      <w:r w:rsidRPr="00745724">
        <w:rPr>
          <w:rFonts w:eastAsia="Aptos"/>
          <w:sz w:val="16"/>
        </w:rPr>
        <w:t> </w:t>
      </w:r>
      <w:r w:rsidRPr="00745724">
        <w:rPr>
          <w:rFonts w:eastAsia="Aptos"/>
          <w:u w:val="single"/>
        </w:rPr>
        <w:t>in turn</w:t>
      </w:r>
      <w:r w:rsidRPr="00745724">
        <w:rPr>
          <w:rFonts w:eastAsia="Aptos"/>
          <w:sz w:val="16"/>
        </w:rPr>
        <w:t> </w:t>
      </w:r>
      <w:r w:rsidRPr="00745724">
        <w:rPr>
          <w:rFonts w:eastAsia="Aptos"/>
          <w:u w:val="single"/>
        </w:rPr>
        <w:t>powers its own cooling circulation</w:t>
      </w:r>
      <w:r w:rsidRPr="00745724">
        <w:rPr>
          <w:rFonts w:eastAsia="Aptos"/>
          <w:sz w:val="16"/>
        </w:rPr>
        <w:t>. </w:t>
      </w:r>
      <w:r w:rsidRPr="00745724">
        <w:rPr>
          <w:rFonts w:eastAsia="Aptos"/>
          <w:highlight w:val="cyan"/>
          <w:u w:val="single"/>
        </w:rPr>
        <w:t>This</w:t>
      </w:r>
      <w:r w:rsidRPr="00745724">
        <w:rPr>
          <w:rFonts w:eastAsia="Aptos"/>
          <w:sz w:val="16"/>
          <w:highlight w:val="cyan"/>
        </w:rPr>
        <w:t> </w:t>
      </w:r>
      <w:r w:rsidRPr="00745724">
        <w:rPr>
          <w:rFonts w:eastAsia="Aptos"/>
          <w:highlight w:val="cyan"/>
          <w:u w:val="single"/>
        </w:rPr>
        <w:t>eliminates the need for</w:t>
      </w:r>
      <w:r w:rsidRPr="00745724">
        <w:rPr>
          <w:rFonts w:eastAsia="Aptos"/>
          <w:sz w:val="16"/>
          <w:highlight w:val="cyan"/>
        </w:rPr>
        <w:t> </w:t>
      </w:r>
      <w:r w:rsidRPr="00745724">
        <w:rPr>
          <w:rFonts w:eastAsia="Aptos"/>
          <w:highlight w:val="cyan"/>
          <w:u w:val="single"/>
        </w:rPr>
        <w:t>an</w:t>
      </w:r>
      <w:r w:rsidRPr="00745724">
        <w:rPr>
          <w:rFonts w:eastAsia="Aptos"/>
          <w:sz w:val="16"/>
          <w:highlight w:val="cyan"/>
        </w:rPr>
        <w:t> </w:t>
      </w:r>
      <w:r w:rsidRPr="00745724">
        <w:rPr>
          <w:rFonts w:eastAsia="Aptos"/>
          <w:highlight w:val="cyan"/>
          <w:u w:val="single"/>
        </w:rPr>
        <w:t xml:space="preserve">extensive circulation system of pipes and keeps all potentially contaminated water </w:t>
      </w:r>
      <w:r w:rsidRPr="00B76A2C">
        <w:rPr>
          <w:rStyle w:val="Emphasis"/>
          <w:highlight w:val="cyan"/>
        </w:rPr>
        <w:t>inside the plant</w:t>
      </w:r>
      <w:r w:rsidRPr="00B76A2C">
        <w:rPr>
          <w:rFonts w:eastAsia="Aptos"/>
          <w:u w:val="single"/>
        </w:rPr>
        <w:t>.</w:t>
      </w:r>
      <w:r w:rsidRPr="00745724">
        <w:rPr>
          <w:rFonts w:eastAsia="Aptos"/>
          <w:u w:val="single"/>
        </w:rPr>
        <w:t xml:space="preserve"> Some also use materials other than water, such as molten salts.</w:t>
      </w:r>
    </w:p>
    <w:p w14:paraId="469222E6" w14:textId="561AAADA" w:rsidR="00B76A2C" w:rsidRPr="00745724" w:rsidRDefault="00B76A2C" w:rsidP="00B76A2C">
      <w:pPr>
        <w:pStyle w:val="Heading4"/>
        <w:rPr>
          <w:rFonts w:eastAsia="Times New Roman"/>
        </w:rPr>
      </w:pPr>
      <w:r>
        <w:rPr>
          <w:rFonts w:eastAsia="Times New Roman"/>
        </w:rPr>
        <w:t xml:space="preserve">Specifically, they’re </w:t>
      </w:r>
      <w:r w:rsidRPr="00B76A2C">
        <w:rPr>
          <w:rFonts w:eastAsia="Times New Roman"/>
          <w:u w:val="single"/>
        </w:rPr>
        <w:t>safer</w:t>
      </w:r>
      <w:r>
        <w:rPr>
          <w:rFonts w:eastAsia="Times New Roman"/>
        </w:rPr>
        <w:t xml:space="preserve"> due to </w:t>
      </w:r>
      <w:r w:rsidRPr="00B76A2C">
        <w:rPr>
          <w:rFonts w:eastAsia="Times New Roman"/>
          <w:u w:val="single"/>
        </w:rPr>
        <w:t>new</w:t>
      </w:r>
      <w:r>
        <w:rPr>
          <w:rFonts w:eastAsia="Times New Roman"/>
        </w:rPr>
        <w:t xml:space="preserve"> </w:t>
      </w:r>
      <w:r w:rsidRPr="00B76A2C">
        <w:rPr>
          <w:rFonts w:eastAsia="Times New Roman"/>
          <w:u w:val="single"/>
        </w:rPr>
        <w:t>tech</w:t>
      </w:r>
      <w:r>
        <w:rPr>
          <w:rFonts w:eastAsia="Times New Roman"/>
        </w:rPr>
        <w:t xml:space="preserve">. </w:t>
      </w:r>
    </w:p>
    <w:p w14:paraId="6F51A0C0" w14:textId="23598598" w:rsidR="00B76A2C" w:rsidRPr="00745724" w:rsidRDefault="00B76A2C" w:rsidP="00B76A2C">
      <w:pPr>
        <w:rPr>
          <w:rFonts w:eastAsia="Aptos"/>
        </w:rPr>
      </w:pPr>
      <w:r w:rsidRPr="00B76A2C">
        <w:rPr>
          <w:rStyle w:val="Style13ptBold"/>
        </w:rPr>
        <w:t xml:space="preserve">Popov </w:t>
      </w:r>
      <w:r>
        <w:rPr>
          <w:rStyle w:val="Style13ptBold"/>
        </w:rPr>
        <w:t>‘23</w:t>
      </w:r>
      <w:r w:rsidRPr="00745724">
        <w:rPr>
          <w:rFonts w:eastAsia="Aptos"/>
          <w:b/>
          <w:bCs/>
        </w:rPr>
        <w:t xml:space="preserve"> </w:t>
      </w:r>
      <w:r w:rsidRPr="00745724">
        <w:rPr>
          <w:rFonts w:eastAsia="Aptos"/>
        </w:rPr>
        <w:t xml:space="preserve">[Center for Information-analytical and Technical Support of Nuclear Power Facilities Monitoring of the NAS of Ukraine, 34a Palladin Ave., Kyiv, 03142, Ukraine 2 State Institution “The Institute of Environmental Geochemistry of National Academy of Sciences of Ukraine”, 34a Palladin Ave., Kyiv, 03142, Ukraine 3 G.E. Pukhov Institute for Modelling in Energy Engineering of the NAS of Ukraine, 15 General Naumov Str., Kyiv, 03164, Ukraine 4 Interregional Academy of Personnel Management, 2 Frometivska Str., Kyiv, 03039, Ukraine “Perspectives of nuclear energy development in Ukraine on the global trends basis.” Popov et al 2023 IOP Conf. Ser.: Earth Environ. Sci. 1254 012108 </w:t>
      </w:r>
      <w:hyperlink r:id="rId47" w:history="1">
        <w:r w:rsidRPr="00745724">
          <w:rPr>
            <w:rFonts w:eastAsia="Aptos"/>
            <w:color w:val="467886"/>
            <w:u w:val="single"/>
          </w:rPr>
          <w:t>https://iopscience.iop.org/article/10.1088/1755-1315/1254/1/012108/pdf</w:t>
        </w:r>
      </w:hyperlink>
      <w:r w:rsidRPr="00745724">
        <w:rPr>
          <w:rFonts w:eastAsia="Aptos"/>
        </w:rPr>
        <w:t xml:space="preserve"> </w:t>
      </w:r>
      <w:r w:rsidR="00277E27">
        <w:t xml:space="preserve">accessed 7.3.2025 // </w:t>
      </w:r>
      <w:r w:rsidR="00277E27">
        <w:rPr>
          <w:b/>
          <w:i/>
        </w:rPr>
        <w:t>mosuQ</w:t>
      </w:r>
      <w:r w:rsidR="00277E27">
        <w:t>]</w:t>
      </w:r>
    </w:p>
    <w:p w14:paraId="2990E5BB" w14:textId="77777777" w:rsidR="00B76A2C" w:rsidRPr="00745724" w:rsidRDefault="00B76A2C" w:rsidP="00B76A2C">
      <w:pPr>
        <w:rPr>
          <w:rFonts w:eastAsia="Aptos"/>
          <w:sz w:val="16"/>
        </w:rPr>
      </w:pPr>
      <w:r w:rsidRPr="00745724">
        <w:rPr>
          <w:rFonts w:eastAsia="Aptos"/>
          <w:sz w:val="16"/>
        </w:rPr>
        <w:t>The preferred design is a functional-flow steam generator with functional body movement in tubes with coiled surfaces [14]. OECD [11] indicated that worldwide policy-making bodies, enterprises of the nuclear sector, and energy analysts show growing interest in the potential of SMR as a competitive element of low-carbon technologies used in integrated energy systems of the future. In addition, </w:t>
      </w:r>
      <w:r w:rsidRPr="00B76A2C">
        <w:rPr>
          <w:rStyle w:val="Emphasis"/>
          <w:highlight w:val="cyan"/>
        </w:rPr>
        <w:t>SMRs</w:t>
      </w:r>
      <w:r w:rsidRPr="00745724">
        <w:rPr>
          <w:rFonts w:eastAsia="Aptos"/>
          <w:sz w:val="16"/>
          <w:highlight w:val="cyan"/>
        </w:rPr>
        <w:t> </w:t>
      </w:r>
      <w:r w:rsidRPr="00745724">
        <w:rPr>
          <w:rFonts w:eastAsia="Aptos"/>
          <w:highlight w:val="cyan"/>
          <w:u w:val="single"/>
        </w:rPr>
        <w:t>embody</w:t>
      </w:r>
      <w:r w:rsidRPr="00745724">
        <w:rPr>
          <w:rFonts w:eastAsia="Aptos"/>
          <w:sz w:val="16"/>
          <w:highlight w:val="cyan"/>
        </w:rPr>
        <w:t> </w:t>
      </w:r>
      <w:r w:rsidRPr="00745724">
        <w:rPr>
          <w:rFonts w:eastAsia="Aptos"/>
          <w:highlight w:val="cyan"/>
          <w:u w:val="single"/>
        </w:rPr>
        <w:t>hopes for</w:t>
      </w:r>
      <w:r w:rsidRPr="00745724">
        <w:rPr>
          <w:rFonts w:eastAsia="Aptos"/>
          <w:sz w:val="16"/>
          <w:highlight w:val="cyan"/>
        </w:rPr>
        <w:t> </w:t>
      </w:r>
      <w:r w:rsidRPr="00745724">
        <w:rPr>
          <w:rFonts w:eastAsia="Aptos"/>
          <w:highlight w:val="cyan"/>
          <w:u w:val="single"/>
        </w:rPr>
        <w:t>inherent</w:t>
      </w:r>
      <w:r w:rsidRPr="00745724">
        <w:rPr>
          <w:rFonts w:eastAsia="Aptos"/>
          <w:sz w:val="16"/>
          <w:highlight w:val="cyan"/>
        </w:rPr>
        <w:t> </w:t>
      </w:r>
      <w:r w:rsidRPr="00B76A2C">
        <w:rPr>
          <w:rStyle w:val="Emphasis"/>
          <w:highlight w:val="cyan"/>
        </w:rPr>
        <w:t>safety</w:t>
      </w:r>
      <w:r w:rsidRPr="00745724">
        <w:rPr>
          <w:rFonts w:eastAsia="Aptos"/>
          <w:highlight w:val="cyan"/>
          <w:u w:val="single"/>
        </w:rPr>
        <w:t>, simplification, and standardization properties</w:t>
      </w:r>
      <w:r w:rsidRPr="00745724">
        <w:rPr>
          <w:rFonts w:eastAsia="Aptos"/>
          <w:sz w:val="16"/>
        </w:rPr>
        <w:t>. </w:t>
      </w:r>
      <w:r w:rsidRPr="00745724">
        <w:rPr>
          <w:rFonts w:eastAsia="Aptos"/>
          <w:u w:val="single"/>
        </w:rPr>
        <w:t>All of this can significantly facilitate and make nuclear power more cost-effective</w:t>
      </w:r>
      <w:r w:rsidRPr="00745724">
        <w:rPr>
          <w:rFonts w:eastAsia="Aptos"/>
          <w:sz w:val="16"/>
        </w:rPr>
        <w:t>. </w:t>
      </w:r>
      <w:r w:rsidRPr="00745724">
        <w:rPr>
          <w:rFonts w:eastAsia="Aptos"/>
          <w:highlight w:val="cyan"/>
          <w:u w:val="single"/>
        </w:rPr>
        <w:t>SMRs can be placed directly in energy consumption centers. It eliminates the need for external power lines and maintenance in difficult climatic and terrain conditions</w:t>
      </w:r>
      <w:r w:rsidRPr="00745724">
        <w:rPr>
          <w:rFonts w:eastAsia="Aptos"/>
          <w:sz w:val="16"/>
        </w:rPr>
        <w:t>. </w:t>
      </w:r>
      <w:r w:rsidRPr="00745724">
        <w:rPr>
          <w:rFonts w:eastAsia="Aptos"/>
          <w:u w:val="single"/>
        </w:rPr>
        <w:t>Significant reduction in network infrastructure</w:t>
      </w:r>
      <w:r w:rsidRPr="00745724">
        <w:rPr>
          <w:rFonts w:eastAsia="Aptos"/>
          <w:sz w:val="16"/>
        </w:rPr>
        <w:t> </w:t>
      </w:r>
      <w:r w:rsidRPr="00745724">
        <w:rPr>
          <w:rFonts w:eastAsia="Aptos"/>
          <w:u w:val="single"/>
        </w:rPr>
        <w:t>costs</w:t>
      </w:r>
      <w:r w:rsidRPr="00745724">
        <w:rPr>
          <w:rFonts w:eastAsia="Aptos"/>
          <w:sz w:val="16"/>
        </w:rPr>
        <w:t> </w:t>
      </w:r>
      <w:r w:rsidRPr="00745724">
        <w:rPr>
          <w:rFonts w:eastAsia="Aptos"/>
          <w:u w:val="single"/>
        </w:rPr>
        <w:t>allows for</w:t>
      </w:r>
      <w:r w:rsidRPr="00745724">
        <w:rPr>
          <w:rFonts w:eastAsia="Aptos"/>
          <w:sz w:val="16"/>
        </w:rPr>
        <w:t> </w:t>
      </w:r>
      <w:r w:rsidRPr="00745724">
        <w:rPr>
          <w:rFonts w:eastAsia="Aptos"/>
          <w:u w:val="single"/>
        </w:rPr>
        <w:t>increased</w:t>
      </w:r>
      <w:r w:rsidRPr="00745724">
        <w:rPr>
          <w:rFonts w:eastAsia="Aptos"/>
          <w:sz w:val="16"/>
        </w:rPr>
        <w:t> </w:t>
      </w:r>
      <w:r w:rsidRPr="00745724">
        <w:rPr>
          <w:rFonts w:eastAsia="Aptos"/>
          <w:u w:val="single"/>
        </w:rPr>
        <w:t>efficiency</w:t>
      </w:r>
      <w:r w:rsidRPr="00745724">
        <w:rPr>
          <w:rFonts w:eastAsia="Aptos"/>
          <w:sz w:val="16"/>
        </w:rPr>
        <w:t> </w:t>
      </w:r>
      <w:r w:rsidRPr="00745724">
        <w:rPr>
          <w:rFonts w:eastAsia="Aptos"/>
          <w:u w:val="single"/>
        </w:rPr>
        <w:t>and competitiveness of SMR technologies</w:t>
      </w:r>
      <w:r w:rsidRPr="00745724">
        <w:rPr>
          <w:rFonts w:eastAsia="Aptos"/>
          <w:sz w:val="16"/>
        </w:rPr>
        <w:t> [54]. </w:t>
      </w:r>
      <w:r w:rsidRPr="00745724">
        <w:rPr>
          <w:rFonts w:eastAsia="Aptos"/>
          <w:u w:val="single"/>
        </w:rPr>
        <w:t>Gaspar [55] emphasizes that</w:t>
      </w:r>
      <w:r w:rsidRPr="00745724">
        <w:rPr>
          <w:rFonts w:eastAsia="Aptos"/>
          <w:sz w:val="16"/>
        </w:rPr>
        <w:t> </w:t>
      </w:r>
      <w:r w:rsidRPr="00745724">
        <w:rPr>
          <w:rFonts w:eastAsia="Aptos"/>
          <w:highlight w:val="cyan"/>
          <w:u w:val="single"/>
        </w:rPr>
        <w:t>SMRs are smaller and use</w:t>
      </w:r>
      <w:r w:rsidRPr="00745724">
        <w:rPr>
          <w:rFonts w:eastAsia="Aptos"/>
          <w:sz w:val="16"/>
          <w:highlight w:val="cyan"/>
        </w:rPr>
        <w:t> </w:t>
      </w:r>
      <w:r w:rsidRPr="00745724">
        <w:rPr>
          <w:rFonts w:eastAsia="Aptos"/>
          <w:highlight w:val="cyan"/>
          <w:u w:val="single"/>
        </w:rPr>
        <w:t>innovative</w:t>
      </w:r>
      <w:r w:rsidRPr="00745724">
        <w:rPr>
          <w:rFonts w:eastAsia="Aptos"/>
          <w:sz w:val="16"/>
          <w:highlight w:val="cyan"/>
        </w:rPr>
        <w:t> </w:t>
      </w:r>
      <w:r w:rsidRPr="00B76A2C">
        <w:rPr>
          <w:rStyle w:val="Emphasis"/>
          <w:highlight w:val="cyan"/>
        </w:rPr>
        <w:t>tech</w:t>
      </w:r>
      <w:r w:rsidRPr="00B76A2C">
        <w:rPr>
          <w:rFonts w:eastAsia="Aptos"/>
          <w:u w:val="single"/>
        </w:rPr>
        <w:t>nologies</w:t>
      </w:r>
      <w:r w:rsidRPr="00B76A2C">
        <w:rPr>
          <w:rFonts w:eastAsia="Aptos"/>
          <w:sz w:val="16"/>
        </w:rPr>
        <w:t> </w:t>
      </w:r>
      <w:r w:rsidRPr="00745724">
        <w:rPr>
          <w:rFonts w:eastAsia="Aptos"/>
          <w:highlight w:val="cyan"/>
          <w:u w:val="single"/>
        </w:rPr>
        <w:t>with</w:t>
      </w:r>
      <w:r w:rsidRPr="00745724">
        <w:rPr>
          <w:rFonts w:eastAsia="Aptos"/>
          <w:sz w:val="16"/>
          <w:highlight w:val="cyan"/>
        </w:rPr>
        <w:t> </w:t>
      </w:r>
      <w:r w:rsidRPr="00745724">
        <w:rPr>
          <w:rFonts w:eastAsia="Aptos"/>
          <w:highlight w:val="cyan"/>
          <w:u w:val="single"/>
        </w:rPr>
        <w:t>many</w:t>
      </w:r>
      <w:r w:rsidRPr="00745724">
        <w:rPr>
          <w:rFonts w:eastAsia="Aptos"/>
          <w:sz w:val="16"/>
          <w:highlight w:val="cyan"/>
        </w:rPr>
        <w:t> </w:t>
      </w:r>
      <w:r w:rsidRPr="00745724">
        <w:rPr>
          <w:rFonts w:eastAsia="Aptos"/>
          <w:highlight w:val="cyan"/>
          <w:u w:val="single"/>
        </w:rPr>
        <w:t>built-in safety features</w:t>
      </w:r>
      <w:r w:rsidRPr="00745724">
        <w:rPr>
          <w:rFonts w:eastAsia="Aptos"/>
          <w:sz w:val="16"/>
        </w:rPr>
        <w:t>. </w:t>
      </w:r>
      <w:r w:rsidRPr="00745724">
        <w:rPr>
          <w:rFonts w:eastAsia="Aptos"/>
          <w:u w:val="single"/>
        </w:rPr>
        <w:t>An important element of their design is</w:t>
      </w:r>
      <w:r w:rsidRPr="00745724">
        <w:rPr>
          <w:rFonts w:eastAsia="Aptos"/>
          <w:sz w:val="16"/>
        </w:rPr>
        <w:t> </w:t>
      </w:r>
      <w:r w:rsidRPr="00745724">
        <w:rPr>
          <w:rFonts w:eastAsia="Aptos"/>
          <w:u w:val="single"/>
        </w:rPr>
        <w:t>minimizing</w:t>
      </w:r>
      <w:r w:rsidRPr="00745724">
        <w:rPr>
          <w:rFonts w:eastAsia="Aptos"/>
          <w:sz w:val="16"/>
        </w:rPr>
        <w:t> </w:t>
      </w:r>
      <w:r w:rsidRPr="00B76A2C">
        <w:rPr>
          <w:rStyle w:val="Emphasis"/>
        </w:rPr>
        <w:t>accidents </w:t>
      </w:r>
      <w:r w:rsidRPr="00745724">
        <w:rPr>
          <w:rFonts w:eastAsia="Aptos"/>
          <w:u w:val="single"/>
        </w:rPr>
        <w:t>and</w:t>
      </w:r>
      <w:r w:rsidRPr="00745724">
        <w:rPr>
          <w:rFonts w:eastAsia="Aptos"/>
          <w:sz w:val="16"/>
        </w:rPr>
        <w:t> </w:t>
      </w:r>
      <w:r w:rsidRPr="00745724">
        <w:rPr>
          <w:rFonts w:eastAsia="Aptos"/>
          <w:u w:val="single"/>
        </w:rPr>
        <w:t>radioactive</w:t>
      </w:r>
      <w:r w:rsidRPr="00745724">
        <w:rPr>
          <w:rFonts w:eastAsia="Aptos"/>
          <w:sz w:val="16"/>
        </w:rPr>
        <w:t> </w:t>
      </w:r>
      <w:r w:rsidRPr="00B76A2C">
        <w:rPr>
          <w:rStyle w:val="Emphasis"/>
        </w:rPr>
        <w:t>emissions</w:t>
      </w:r>
      <w:r w:rsidRPr="00745724">
        <w:rPr>
          <w:rFonts w:eastAsia="Aptos"/>
          <w:sz w:val="16"/>
        </w:rPr>
        <w:t>. </w:t>
      </w:r>
      <w:r w:rsidRPr="00745724">
        <w:rPr>
          <w:rFonts w:eastAsia="Aptos"/>
          <w:u w:val="single"/>
        </w:rPr>
        <w:t>A similar opinion was expressed by Zhou [14]: “</w:t>
      </w:r>
      <w:r w:rsidRPr="00B76A2C">
        <w:rPr>
          <w:rStyle w:val="Emphasis"/>
        </w:rPr>
        <w:t>SMR</w:t>
      </w:r>
      <w:r w:rsidRPr="00745724">
        <w:rPr>
          <w:rFonts w:eastAsia="Aptos"/>
          <w:sz w:val="16"/>
        </w:rPr>
        <w:t> </w:t>
      </w:r>
      <w:r w:rsidRPr="00745724">
        <w:rPr>
          <w:rFonts w:eastAsia="Aptos"/>
          <w:u w:val="single"/>
        </w:rPr>
        <w:t>possess</w:t>
      </w:r>
      <w:r w:rsidRPr="00745724">
        <w:rPr>
          <w:rFonts w:eastAsia="Aptos"/>
          <w:sz w:val="16"/>
        </w:rPr>
        <w:t> </w:t>
      </w:r>
      <w:r w:rsidRPr="00745724">
        <w:rPr>
          <w:rFonts w:eastAsia="Aptos"/>
          <w:u w:val="single"/>
        </w:rPr>
        <w:t>better safety characteristics and</w:t>
      </w:r>
      <w:r w:rsidRPr="00745724">
        <w:rPr>
          <w:rFonts w:eastAsia="Aptos"/>
          <w:sz w:val="16"/>
        </w:rPr>
        <w:t> </w:t>
      </w:r>
      <w:r w:rsidRPr="00745724">
        <w:rPr>
          <w:rFonts w:eastAsia="Aptos"/>
          <w:u w:val="single"/>
        </w:rPr>
        <w:t>lower amount of</w:t>
      </w:r>
      <w:r w:rsidRPr="00745724">
        <w:rPr>
          <w:rFonts w:eastAsia="Aptos"/>
          <w:sz w:val="16"/>
        </w:rPr>
        <w:t> </w:t>
      </w:r>
      <w:r w:rsidRPr="00B76A2C">
        <w:rPr>
          <w:rStyle w:val="Emphasis"/>
        </w:rPr>
        <w:t>radioactive materials</w:t>
      </w:r>
      <w:r w:rsidRPr="00745724">
        <w:rPr>
          <w:rFonts w:eastAsia="Aptos"/>
          <w:sz w:val="16"/>
        </w:rPr>
        <w:t> </w:t>
      </w:r>
      <w:r w:rsidRPr="00745724">
        <w:rPr>
          <w:rFonts w:eastAsia="Aptos"/>
          <w:u w:val="single"/>
        </w:rPr>
        <w:t>(less potential for radioactive release); it is expected that</w:t>
      </w:r>
      <w:r w:rsidRPr="00745724">
        <w:rPr>
          <w:rFonts w:eastAsia="Aptos"/>
          <w:sz w:val="16"/>
        </w:rPr>
        <w:t> </w:t>
      </w:r>
      <w:r w:rsidRPr="00B76A2C">
        <w:rPr>
          <w:rStyle w:val="Emphasis"/>
        </w:rPr>
        <w:t>iodine prophylaxis, shelter, evacuation</w:t>
      </w:r>
      <w:r w:rsidRPr="00745724">
        <w:rPr>
          <w:rFonts w:eastAsia="Aptos"/>
          <w:sz w:val="16"/>
        </w:rPr>
        <w:t> </w:t>
      </w:r>
      <w:r w:rsidRPr="00745724">
        <w:rPr>
          <w:rFonts w:eastAsia="Aptos"/>
          <w:u w:val="single"/>
        </w:rPr>
        <w:t>will not be needed to protect public from the SMR”.</w:t>
      </w:r>
    </w:p>
    <w:p w14:paraId="4167CF8D" w14:textId="4B57BDB9" w:rsidR="00B76A2C" w:rsidRDefault="00B76A2C" w:rsidP="00B76A2C">
      <w:pPr>
        <w:rPr>
          <w:rFonts w:eastAsia="Aptos"/>
          <w:u w:val="single"/>
        </w:rPr>
      </w:pPr>
      <w:r w:rsidRPr="00745724">
        <w:rPr>
          <w:rFonts w:eastAsia="Aptos"/>
          <w:sz w:val="16"/>
        </w:rPr>
        <w:t>Considering SMR according to various criteria characterizing their advantages, we will describe the “safety” criteria and its indicators based on [11]: • reducing the level the severity of emergency modes (a combination of increased levels of simplification and structural integrity is expressed in a smaller number of emergency modes); </w:t>
      </w:r>
      <w:r w:rsidRPr="00745724">
        <w:rPr>
          <w:rFonts w:eastAsia="Aptos"/>
          <w:u w:val="single"/>
        </w:rPr>
        <w:t xml:space="preserve">• </w:t>
      </w:r>
      <w:r w:rsidRPr="00745724">
        <w:rPr>
          <w:rFonts w:eastAsia="Aptos"/>
          <w:highlight w:val="cyan"/>
          <w:u w:val="single"/>
        </w:rPr>
        <w:t>efficiency of</w:t>
      </w:r>
      <w:r w:rsidRPr="00745724">
        <w:rPr>
          <w:rFonts w:eastAsia="Aptos"/>
          <w:sz w:val="16"/>
          <w:highlight w:val="cyan"/>
        </w:rPr>
        <w:t> </w:t>
      </w:r>
      <w:r w:rsidRPr="00B76A2C">
        <w:rPr>
          <w:rStyle w:val="Emphasis"/>
          <w:highlight w:val="cyan"/>
        </w:rPr>
        <w:t>passive safety systems</w:t>
      </w:r>
      <w:r w:rsidRPr="00745724">
        <w:rPr>
          <w:rFonts w:eastAsia="Aptos"/>
          <w:sz w:val="16"/>
        </w:rPr>
        <w:t> </w:t>
      </w:r>
      <w:r w:rsidRPr="00745724">
        <w:rPr>
          <w:rFonts w:eastAsia="Aptos"/>
          <w:u w:val="single"/>
        </w:rPr>
        <w:t xml:space="preserve">(need for active systems decreases, </w:t>
      </w:r>
      <w:r w:rsidRPr="00745724">
        <w:rPr>
          <w:rFonts w:eastAsia="Aptos"/>
          <w:highlight w:val="cyan"/>
          <w:u w:val="single"/>
        </w:rPr>
        <w:t xml:space="preserve">which in the long run </w:t>
      </w:r>
      <w:r w:rsidRPr="00B76A2C">
        <w:rPr>
          <w:rStyle w:val="Emphasis"/>
          <w:highlight w:val="cyan"/>
        </w:rPr>
        <w:t>simplifies</w:t>
      </w:r>
      <w:r w:rsidRPr="00745724">
        <w:rPr>
          <w:rFonts w:eastAsia="Aptos"/>
          <w:highlight w:val="cyan"/>
          <w:u w:val="single"/>
        </w:rPr>
        <w:t xml:space="preserve"> safety assessment,</w:t>
      </w:r>
      <w:r w:rsidRPr="00745724">
        <w:rPr>
          <w:rFonts w:eastAsia="Aptos"/>
          <w:sz w:val="16"/>
          <w:highlight w:val="cyan"/>
        </w:rPr>
        <w:t> </w:t>
      </w:r>
      <w:r w:rsidRPr="00745724">
        <w:rPr>
          <w:rFonts w:eastAsia="Aptos"/>
          <w:highlight w:val="cyan"/>
          <w:u w:val="single"/>
        </w:rPr>
        <w:t>reduces</w:t>
      </w:r>
      <w:r w:rsidRPr="00745724">
        <w:rPr>
          <w:rFonts w:eastAsia="Aptos"/>
          <w:sz w:val="16"/>
          <w:highlight w:val="cyan"/>
        </w:rPr>
        <w:t> </w:t>
      </w:r>
      <w:r w:rsidRPr="00745724">
        <w:rPr>
          <w:rFonts w:eastAsia="Aptos"/>
          <w:highlight w:val="cyan"/>
          <w:u w:val="single"/>
        </w:rPr>
        <w:t>the number of</w:t>
      </w:r>
      <w:r w:rsidRPr="00745724">
        <w:rPr>
          <w:rFonts w:eastAsia="Aptos"/>
          <w:sz w:val="16"/>
          <w:highlight w:val="cyan"/>
        </w:rPr>
        <w:t> </w:t>
      </w:r>
      <w:r w:rsidRPr="00745724">
        <w:rPr>
          <w:rFonts w:eastAsia="Aptos"/>
          <w:highlight w:val="cyan"/>
          <w:u w:val="single"/>
        </w:rPr>
        <w:t xml:space="preserve">emergency modes, and </w:t>
      </w:r>
      <w:r w:rsidRPr="00B76A2C">
        <w:rPr>
          <w:rStyle w:val="Emphasis"/>
          <w:highlight w:val="cyan"/>
        </w:rPr>
        <w:t>improves the reactor cooling</w:t>
      </w:r>
      <w:r w:rsidRPr="00B76A2C">
        <w:rPr>
          <w:rFonts w:eastAsia="Aptos"/>
          <w:u w:val="single"/>
        </w:rPr>
        <w:t xml:space="preserve"> mode using natural circulation</w:t>
      </w:r>
      <w:r w:rsidRPr="00745724">
        <w:rPr>
          <w:rFonts w:eastAsia="Aptos"/>
          <w:sz w:val="16"/>
        </w:rPr>
        <w:t>. </w:t>
      </w:r>
      <w:r w:rsidRPr="00745724">
        <w:rPr>
          <w:rFonts w:eastAsia="Aptos"/>
          <w:u w:val="single"/>
        </w:rPr>
        <w:t>All</w:t>
      </w:r>
      <w:r w:rsidRPr="00745724">
        <w:rPr>
          <w:rFonts w:eastAsia="Aptos"/>
          <w:sz w:val="16"/>
        </w:rPr>
        <w:t> </w:t>
      </w:r>
      <w:r w:rsidRPr="00745724">
        <w:rPr>
          <w:rFonts w:eastAsia="Aptos"/>
          <w:u w:val="single"/>
        </w:rPr>
        <w:t>this contributes to increasing the time</w:t>
      </w:r>
      <w:r w:rsidRPr="00745724">
        <w:rPr>
          <w:rFonts w:eastAsia="Aptos"/>
          <w:sz w:val="16"/>
        </w:rPr>
        <w:t> </w:t>
      </w:r>
      <w:r w:rsidRPr="00745724">
        <w:rPr>
          <w:rFonts w:eastAsia="Aptos"/>
          <w:u w:val="single"/>
        </w:rPr>
        <w:t>provided</w:t>
      </w:r>
      <w:r w:rsidRPr="00745724">
        <w:rPr>
          <w:rFonts w:eastAsia="Aptos"/>
          <w:sz w:val="16"/>
        </w:rPr>
        <w:t> </w:t>
      </w:r>
      <w:r w:rsidRPr="00745724">
        <w:rPr>
          <w:rFonts w:eastAsia="Aptos"/>
          <w:u w:val="single"/>
        </w:rPr>
        <w:t>for emergency response); • reduced protective zone outside the site (less need for shielding means and a smaller area of the zone for planning protective measures).</w:t>
      </w:r>
    </w:p>
    <w:p w14:paraId="4D138B8D" w14:textId="350D7150" w:rsidR="00B76A2C" w:rsidRPr="00745724" w:rsidRDefault="00B76A2C" w:rsidP="00B76A2C">
      <w:pPr>
        <w:pStyle w:val="Heading4"/>
        <w:rPr>
          <w:rFonts w:eastAsia="Times New Roman"/>
        </w:rPr>
      </w:pPr>
      <w:r>
        <w:rPr>
          <w:rFonts w:eastAsia="Times New Roman"/>
        </w:rPr>
        <w:t>And they</w:t>
      </w:r>
      <w:r w:rsidRPr="00745724">
        <w:rPr>
          <w:rFonts w:eastAsia="Times New Roman"/>
        </w:rPr>
        <w:t xml:space="preserve"> solve </w:t>
      </w:r>
      <w:r w:rsidR="00277E27" w:rsidRPr="00B76A2C">
        <w:rPr>
          <w:rFonts w:eastAsia="Times New Roman"/>
          <w:u w:val="single"/>
        </w:rPr>
        <w:t>back</w:t>
      </w:r>
      <w:r w:rsidR="00277E27" w:rsidRPr="00745724">
        <w:rPr>
          <w:rFonts w:eastAsia="Times New Roman"/>
        </w:rPr>
        <w:t>-</w:t>
      </w:r>
      <w:r w:rsidR="00277E27" w:rsidRPr="00277E27">
        <w:rPr>
          <w:rFonts w:eastAsia="Times New Roman"/>
          <w:u w:val="single"/>
        </w:rPr>
        <w:t>end</w:t>
      </w:r>
      <w:r w:rsidRPr="00745724">
        <w:rPr>
          <w:rFonts w:eastAsia="Times New Roman"/>
        </w:rPr>
        <w:t xml:space="preserve"> </w:t>
      </w:r>
      <w:r w:rsidRPr="00B76A2C">
        <w:rPr>
          <w:rFonts w:eastAsia="Times New Roman"/>
          <w:u w:val="single"/>
        </w:rPr>
        <w:t>waste</w:t>
      </w:r>
      <w:r w:rsidRPr="00745724">
        <w:rPr>
          <w:rFonts w:eastAsia="Times New Roman"/>
        </w:rPr>
        <w:t>.</w:t>
      </w:r>
    </w:p>
    <w:p w14:paraId="01DD6F6D" w14:textId="31EAEDB8" w:rsidR="00B76A2C" w:rsidRPr="00745724" w:rsidRDefault="00B76A2C" w:rsidP="00B76A2C">
      <w:pPr>
        <w:rPr>
          <w:rFonts w:eastAsia="Aptos"/>
        </w:rPr>
      </w:pPr>
      <w:r>
        <w:rPr>
          <w:rStyle w:val="Style13ptBold"/>
        </w:rPr>
        <w:t>Kim, et al., ‘24</w:t>
      </w:r>
      <w:r w:rsidRPr="00745724">
        <w:rPr>
          <w:rFonts w:eastAsia="Aptos"/>
        </w:rPr>
        <w:t xml:space="preserve"> [Taek K. Kim (Principal Nuclear Engineer at Argonne National Laboratory and manages Nuclear Systems Analysis Group at Argonne. PhD in Nuclear Engineer from Seoul National University), L. Boing (Boing is a researcher at Argonne National Laboratory with over 40 years experience in nuclear facility decommissioning), B. Dixon (Dixon is a Nuclear Systems Design Analyst at Idaho National Laboratory), Nuclear waste attributes of near-term deployable small modular reactors, Nuclear Engineering and Technology, Volume 56, Issue 3, 2024, Pages 1100-1107, ISSN 1738-5733, </w:t>
      </w:r>
      <w:hyperlink r:id="rId48" w:history="1">
        <w:r w:rsidRPr="00745724">
          <w:rPr>
            <w:rFonts w:eastAsia="Aptos"/>
            <w:color w:val="467886"/>
            <w:u w:val="single"/>
          </w:rPr>
          <w:t>https://doi.org/10.1016/j.net.2024.01.046</w:t>
        </w:r>
      </w:hyperlink>
      <w:r w:rsidR="00277E27">
        <w:rPr>
          <w:rFonts w:eastAsia="Aptos"/>
        </w:rPr>
        <w:t xml:space="preserve"> </w:t>
      </w:r>
      <w:r w:rsidR="00277E27">
        <w:t xml:space="preserve">accessed 7.3.2025 // </w:t>
      </w:r>
      <w:r w:rsidR="00277E27">
        <w:rPr>
          <w:b/>
          <w:i/>
        </w:rPr>
        <w:t>mosuQ</w:t>
      </w:r>
      <w:r w:rsidR="00277E27">
        <w:t>]</w:t>
      </w:r>
    </w:p>
    <w:p w14:paraId="27085BDA" w14:textId="77777777" w:rsidR="00B76A2C" w:rsidRPr="00745724" w:rsidRDefault="00B76A2C" w:rsidP="00B76A2C">
      <w:pPr>
        <w:rPr>
          <w:rFonts w:eastAsia="Aptos"/>
          <w:sz w:val="16"/>
        </w:rPr>
      </w:pPr>
      <w:r w:rsidRPr="00745724">
        <w:rPr>
          <w:rFonts w:eastAsia="Aptos"/>
          <w:u w:val="single"/>
        </w:rPr>
        <w:t>The</w:t>
      </w:r>
      <w:r w:rsidRPr="00745724">
        <w:rPr>
          <w:rFonts w:eastAsia="Aptos"/>
          <w:sz w:val="16"/>
        </w:rPr>
        <w:t> </w:t>
      </w:r>
      <w:r w:rsidRPr="00745724">
        <w:rPr>
          <w:rFonts w:eastAsia="Aptos"/>
          <w:u w:val="single"/>
        </w:rPr>
        <w:t>nuclear waste</w:t>
      </w:r>
      <w:r w:rsidRPr="00745724">
        <w:rPr>
          <w:rFonts w:eastAsia="Aptos"/>
          <w:sz w:val="16"/>
        </w:rPr>
        <w:t> </w:t>
      </w:r>
      <w:r w:rsidRPr="00745724">
        <w:rPr>
          <w:rFonts w:eastAsia="Aptos"/>
          <w:u w:val="single"/>
        </w:rPr>
        <w:t>attributes</w:t>
      </w:r>
      <w:r w:rsidRPr="00745724">
        <w:rPr>
          <w:rFonts w:eastAsia="Aptos"/>
          <w:sz w:val="16"/>
        </w:rPr>
        <w:t> </w:t>
      </w:r>
      <w:r w:rsidRPr="00745724">
        <w:rPr>
          <w:rFonts w:eastAsia="Aptos"/>
          <w:u w:val="single"/>
        </w:rPr>
        <w:t>of</w:t>
      </w:r>
      <w:r w:rsidRPr="00745724">
        <w:rPr>
          <w:rFonts w:eastAsia="Aptos"/>
          <w:sz w:val="16"/>
        </w:rPr>
        <w:t> Small Modular Reactors (</w:t>
      </w:r>
      <w:r w:rsidRPr="00745724">
        <w:rPr>
          <w:rFonts w:eastAsia="Aptos"/>
          <w:highlight w:val="cyan"/>
          <w:u w:val="single"/>
        </w:rPr>
        <w:t>SMRs</w:t>
      </w:r>
      <w:r w:rsidRPr="00745724">
        <w:rPr>
          <w:rFonts w:eastAsia="Aptos"/>
          <w:sz w:val="16"/>
        </w:rPr>
        <w:t>) </w:t>
      </w:r>
      <w:r w:rsidRPr="00745724">
        <w:rPr>
          <w:rFonts w:eastAsia="Aptos"/>
          <w:u w:val="single"/>
        </w:rPr>
        <w:t>scheduled for deployment this decade</w:t>
      </w:r>
      <w:r w:rsidRPr="00745724">
        <w:rPr>
          <w:rFonts w:eastAsia="Aptos"/>
          <w:sz w:val="16"/>
        </w:rPr>
        <w:t> </w:t>
      </w:r>
      <w:r w:rsidRPr="00745724">
        <w:rPr>
          <w:rFonts w:eastAsia="Aptos"/>
          <w:highlight w:val="cyan"/>
          <w:u w:val="single"/>
        </w:rPr>
        <w:t>were</w:t>
      </w:r>
      <w:r w:rsidRPr="00745724">
        <w:rPr>
          <w:rFonts w:eastAsia="Aptos"/>
          <w:sz w:val="16"/>
          <w:highlight w:val="cyan"/>
        </w:rPr>
        <w:t> </w:t>
      </w:r>
      <w:r w:rsidRPr="00745724">
        <w:rPr>
          <w:rFonts w:eastAsia="Aptos"/>
          <w:highlight w:val="cyan"/>
          <w:u w:val="single"/>
        </w:rPr>
        <w:t>assessed</w:t>
      </w:r>
      <w:r w:rsidRPr="00745724">
        <w:rPr>
          <w:rFonts w:eastAsia="Aptos"/>
          <w:sz w:val="16"/>
          <w:highlight w:val="cyan"/>
        </w:rPr>
        <w:t> </w:t>
      </w:r>
      <w:r w:rsidRPr="00745724">
        <w:rPr>
          <w:rFonts w:eastAsia="Aptos"/>
          <w:highlight w:val="cyan"/>
          <w:u w:val="single"/>
        </w:rPr>
        <w:t xml:space="preserve">using </w:t>
      </w:r>
      <w:r w:rsidRPr="00B76A2C">
        <w:rPr>
          <w:rStyle w:val="Emphasis"/>
          <w:highlight w:val="cyan"/>
        </w:rPr>
        <w:t>established</w:t>
      </w:r>
      <w:r w:rsidRPr="00745724">
        <w:rPr>
          <w:rFonts w:eastAsia="Aptos"/>
          <w:highlight w:val="cyan"/>
          <w:u w:val="single"/>
        </w:rPr>
        <w:t xml:space="preserve"> nuclear waste </w:t>
      </w:r>
      <w:r w:rsidRPr="00B76A2C">
        <w:rPr>
          <w:rStyle w:val="Emphasis"/>
          <w:highlight w:val="cyan"/>
        </w:rPr>
        <w:t>metrics</w:t>
      </w:r>
      <w:r w:rsidRPr="00745724">
        <w:rPr>
          <w:rFonts w:eastAsia="Aptos"/>
          <w:sz w:val="16"/>
        </w:rPr>
        <w:t>. The metrics include the </w:t>
      </w:r>
      <w:r w:rsidRPr="00745724">
        <w:rPr>
          <w:rFonts w:eastAsia="Aptos"/>
          <w:u w:val="single"/>
        </w:rPr>
        <w:t>DU mass, SNF mass, volume, activity, decay heat and radiotoxicity, and decommissioning LLW volumes.</w:t>
      </w:r>
      <w:r w:rsidRPr="00745724">
        <w:rPr>
          <w:rFonts w:eastAsia="Aptos"/>
          <w:sz w:val="16"/>
        </w:rPr>
        <w:t> All metrics were normalized to the unit electricity generation and compared to a reference large PWR. </w:t>
      </w:r>
      <w:r w:rsidRPr="00745724">
        <w:rPr>
          <w:rFonts w:eastAsia="Aptos"/>
          <w:u w:val="single"/>
        </w:rPr>
        <w:t>Three SMRs</w:t>
      </w:r>
      <w:r w:rsidRPr="00745724">
        <w:rPr>
          <w:rFonts w:eastAsia="Aptos"/>
          <w:sz w:val="16"/>
        </w:rPr>
        <w:t>, VOYGR, Natrium, and Xe-100, </w:t>
      </w:r>
      <w:r w:rsidRPr="00745724">
        <w:rPr>
          <w:rFonts w:eastAsia="Aptos"/>
          <w:u w:val="single"/>
        </w:rPr>
        <w:t>were selected because they represent a range of reactor and</w:t>
      </w:r>
      <w:r w:rsidRPr="00745724">
        <w:rPr>
          <w:rFonts w:eastAsia="Aptos"/>
          <w:sz w:val="16"/>
        </w:rPr>
        <w:t> fuel technologies</w:t>
      </w:r>
      <w:r w:rsidRPr="00745724">
        <w:rPr>
          <w:rFonts w:eastAsia="Aptos"/>
          <w:u w:val="single"/>
        </w:rPr>
        <w:t>, have been designed to provide improved performance, and are all active designs scheduled to be deployed by the decade's end.</w:t>
      </w:r>
    </w:p>
    <w:p w14:paraId="06B876F8" w14:textId="77777777" w:rsidR="00B76A2C" w:rsidRPr="00745724" w:rsidRDefault="00B76A2C" w:rsidP="00B76A2C">
      <w:pPr>
        <w:rPr>
          <w:rFonts w:eastAsia="Aptos"/>
          <w:sz w:val="16"/>
        </w:rPr>
      </w:pPr>
      <w:r w:rsidRPr="00745724">
        <w:rPr>
          <w:rFonts w:eastAsia="Aptos"/>
          <w:u w:val="single"/>
        </w:rPr>
        <w:t>The nuclear waste attributes of the SMRs</w:t>
      </w:r>
      <w:r w:rsidRPr="00745724">
        <w:rPr>
          <w:rFonts w:eastAsia="Aptos"/>
          <w:sz w:val="16"/>
        </w:rPr>
        <w:t> studied </w:t>
      </w:r>
      <w:r w:rsidRPr="00745724">
        <w:rPr>
          <w:rFonts w:eastAsia="Aptos"/>
          <w:u w:val="single"/>
        </w:rPr>
        <w:t>show some</w:t>
      </w:r>
      <w:r w:rsidRPr="00745724">
        <w:rPr>
          <w:rFonts w:eastAsia="Aptos"/>
          <w:sz w:val="16"/>
        </w:rPr>
        <w:t> </w:t>
      </w:r>
      <w:r w:rsidRPr="00B76A2C">
        <w:rPr>
          <w:rStyle w:val="Emphasis"/>
        </w:rPr>
        <w:t>similarities</w:t>
      </w:r>
      <w:r w:rsidRPr="00745724">
        <w:rPr>
          <w:rFonts w:eastAsia="Aptos"/>
          <w:sz w:val="16"/>
        </w:rPr>
        <w:t> </w:t>
      </w:r>
      <w:r w:rsidRPr="00745724">
        <w:rPr>
          <w:rFonts w:eastAsia="Aptos"/>
          <w:u w:val="single"/>
        </w:rPr>
        <w:t>to the reference PWR</w:t>
      </w:r>
      <w:r w:rsidRPr="00745724">
        <w:rPr>
          <w:rFonts w:eastAsia="Aptos"/>
          <w:sz w:val="16"/>
        </w:rPr>
        <w:t> and some significant differences caused by reactor-specific design features with advanced coolants, fuel forms, and reactor configuration. </w:t>
      </w:r>
      <w:r w:rsidRPr="00745724">
        <w:rPr>
          <w:rFonts w:eastAsia="Aptos"/>
          <w:highlight w:val="cyan"/>
          <w:u w:val="single"/>
        </w:rPr>
        <w:t>Front-end waste attribute</w:t>
      </w:r>
      <w:r w:rsidRPr="00745724">
        <w:rPr>
          <w:rFonts w:eastAsia="Aptos"/>
          <w:sz w:val="16"/>
        </w:rPr>
        <w:t> (DU mass) from SMR fuel production </w:t>
      </w:r>
      <w:r w:rsidRPr="00745724">
        <w:rPr>
          <w:rFonts w:eastAsia="Aptos"/>
          <w:highlight w:val="cyan"/>
          <w:u w:val="single"/>
        </w:rPr>
        <w:t>range from</w:t>
      </w:r>
      <w:r w:rsidRPr="00745724">
        <w:rPr>
          <w:rFonts w:eastAsia="Aptos"/>
          <w:sz w:val="16"/>
          <w:highlight w:val="cyan"/>
        </w:rPr>
        <w:t> </w:t>
      </w:r>
      <w:r w:rsidRPr="00745724">
        <w:rPr>
          <w:rFonts w:eastAsia="Aptos"/>
          <w:highlight w:val="cyan"/>
          <w:u w:val="single"/>
        </w:rPr>
        <w:t>equivalent</w:t>
      </w:r>
      <w:r w:rsidRPr="00745724">
        <w:rPr>
          <w:rFonts w:eastAsia="Aptos"/>
          <w:sz w:val="16"/>
          <w:highlight w:val="cyan"/>
        </w:rPr>
        <w:t> </w:t>
      </w:r>
      <w:r w:rsidRPr="00745724">
        <w:rPr>
          <w:rFonts w:eastAsia="Aptos"/>
          <w:highlight w:val="cyan"/>
          <w:u w:val="single"/>
        </w:rPr>
        <w:t>to 1.2 times the reference PWR</w:t>
      </w:r>
      <w:r w:rsidRPr="00745724">
        <w:rPr>
          <w:rFonts w:eastAsia="Aptos"/>
          <w:u w:val="single"/>
        </w:rPr>
        <w:t>.</w:t>
      </w:r>
      <w:r w:rsidRPr="00745724">
        <w:rPr>
          <w:rFonts w:eastAsia="Aptos"/>
          <w:sz w:val="16"/>
        </w:rPr>
        <w:t> </w:t>
      </w:r>
      <w:r w:rsidRPr="00745724">
        <w:rPr>
          <w:rFonts w:eastAsia="Aptos"/>
          <w:u w:val="single"/>
        </w:rPr>
        <w:t>Back-end waste attributes</w:t>
      </w:r>
      <w:r w:rsidRPr="00745724">
        <w:rPr>
          <w:rFonts w:eastAsia="Aptos"/>
          <w:sz w:val="16"/>
        </w:rPr>
        <w:t> for spent fuel disposition </w:t>
      </w:r>
      <w:r w:rsidRPr="00745724">
        <w:rPr>
          <w:rFonts w:eastAsia="Aptos"/>
          <w:u w:val="single"/>
        </w:rPr>
        <w:t>vary from</w:t>
      </w:r>
      <w:r w:rsidRPr="00745724">
        <w:rPr>
          <w:rFonts w:eastAsia="Aptos"/>
          <w:sz w:val="16"/>
        </w:rPr>
        <w:t> </w:t>
      </w:r>
      <w:r w:rsidRPr="00B76A2C">
        <w:rPr>
          <w:rStyle w:val="Emphasis"/>
        </w:rPr>
        <w:t>large reductions</w:t>
      </w:r>
      <w:r w:rsidRPr="00745724">
        <w:rPr>
          <w:rFonts w:eastAsia="Aptos"/>
          <w:sz w:val="16"/>
        </w:rPr>
        <w:t> </w:t>
      </w:r>
      <w:r w:rsidRPr="00745724">
        <w:rPr>
          <w:rFonts w:eastAsia="Aptos"/>
          <w:u w:val="single"/>
        </w:rPr>
        <w:t>to</w:t>
      </w:r>
      <w:r w:rsidRPr="00745724">
        <w:rPr>
          <w:rFonts w:eastAsia="Aptos"/>
          <w:sz w:val="16"/>
        </w:rPr>
        <w:t> </w:t>
      </w:r>
      <w:r w:rsidRPr="00745724">
        <w:rPr>
          <w:rFonts w:eastAsia="Aptos"/>
          <w:u w:val="single"/>
        </w:rPr>
        <w:t>small</w:t>
      </w:r>
      <w:r w:rsidRPr="00745724">
        <w:rPr>
          <w:rFonts w:eastAsia="Aptos"/>
          <w:sz w:val="16"/>
        </w:rPr>
        <w:t> </w:t>
      </w:r>
      <w:r w:rsidRPr="00745724">
        <w:rPr>
          <w:rFonts w:eastAsia="Aptos"/>
          <w:u w:val="single"/>
        </w:rPr>
        <w:t>to moderate</w:t>
      </w:r>
      <w:r w:rsidRPr="00745724">
        <w:rPr>
          <w:rFonts w:eastAsia="Aptos"/>
          <w:sz w:val="16"/>
        </w:rPr>
        <w:t> </w:t>
      </w:r>
      <w:r w:rsidRPr="00745724">
        <w:rPr>
          <w:rFonts w:eastAsia="Aptos"/>
          <w:u w:val="single"/>
        </w:rPr>
        <w:t>increases</w:t>
      </w:r>
      <w:r w:rsidRPr="00745724">
        <w:rPr>
          <w:rFonts w:eastAsia="Aptos"/>
          <w:sz w:val="16"/>
        </w:rPr>
        <w:t> </w:t>
      </w:r>
      <w:r w:rsidRPr="00745724">
        <w:rPr>
          <w:rFonts w:eastAsia="Aptos"/>
          <w:u w:val="single"/>
        </w:rPr>
        <w:t>in the SNF mass</w:t>
      </w:r>
      <w:r w:rsidRPr="00745724">
        <w:rPr>
          <w:rFonts w:eastAsia="Aptos"/>
          <w:sz w:val="16"/>
        </w:rPr>
        <w:t> (factors of 0.2–1.2), </w:t>
      </w:r>
      <w:r w:rsidRPr="00745724">
        <w:rPr>
          <w:rFonts w:eastAsia="Aptos"/>
          <w:u w:val="single"/>
        </w:rPr>
        <w:t>activity</w:t>
      </w:r>
      <w:r w:rsidRPr="00745724">
        <w:rPr>
          <w:rFonts w:eastAsia="Aptos"/>
          <w:sz w:val="16"/>
        </w:rPr>
        <w:t> (factors of 0.4–1.4), </w:t>
      </w:r>
      <w:r w:rsidRPr="00745724">
        <w:rPr>
          <w:rFonts w:eastAsia="Aptos"/>
          <w:u w:val="single"/>
        </w:rPr>
        <w:t>and radiotoxicity</w:t>
      </w:r>
      <w:r w:rsidRPr="00745724">
        <w:rPr>
          <w:rFonts w:eastAsia="Aptos"/>
          <w:sz w:val="16"/>
        </w:rPr>
        <w:t> (factors of 0.3–1.5). These differences have a limited impact on long-term repository isolation. SMR designs can vary significantly (factors of 0.6–12.3) in the SNF volume (and thus heat generation density). However, these </w:t>
      </w:r>
      <w:r w:rsidRPr="00745724">
        <w:rPr>
          <w:rFonts w:eastAsia="Aptos"/>
          <w:highlight w:val="cyan"/>
          <w:u w:val="single"/>
        </w:rPr>
        <w:t>differences are</w:t>
      </w:r>
      <w:r w:rsidRPr="00745724">
        <w:rPr>
          <w:rFonts w:eastAsia="Aptos"/>
          <w:sz w:val="16"/>
          <w:highlight w:val="cyan"/>
        </w:rPr>
        <w:t> </w:t>
      </w:r>
      <w:r w:rsidRPr="00B76A2C">
        <w:rPr>
          <w:rStyle w:val="Emphasis"/>
          <w:highlight w:val="cyan"/>
        </w:rPr>
        <w:t>readily amenable</w:t>
      </w:r>
      <w:r w:rsidRPr="00745724">
        <w:rPr>
          <w:rFonts w:eastAsia="Aptos"/>
          <w:sz w:val="16"/>
          <w:highlight w:val="cyan"/>
        </w:rPr>
        <w:t> </w:t>
      </w:r>
      <w:r w:rsidRPr="00745724">
        <w:rPr>
          <w:rFonts w:eastAsia="Aptos"/>
          <w:highlight w:val="cyan"/>
          <w:u w:val="single"/>
        </w:rPr>
        <w:t>to</w:t>
      </w:r>
      <w:r w:rsidRPr="00745724">
        <w:rPr>
          <w:rFonts w:eastAsia="Aptos"/>
          <w:sz w:val="16"/>
          <w:highlight w:val="cyan"/>
        </w:rPr>
        <w:t> </w:t>
      </w:r>
      <w:r w:rsidRPr="00745724">
        <w:rPr>
          <w:rFonts w:eastAsia="Aptos"/>
          <w:highlight w:val="cyan"/>
          <w:u w:val="single"/>
        </w:rPr>
        <w:t>design</w:t>
      </w:r>
      <w:r w:rsidRPr="00745724">
        <w:rPr>
          <w:rFonts w:eastAsia="Aptos"/>
          <w:sz w:val="16"/>
          <w:highlight w:val="cyan"/>
        </w:rPr>
        <w:t> </w:t>
      </w:r>
      <w:r w:rsidRPr="00745724">
        <w:rPr>
          <w:rFonts w:eastAsia="Aptos"/>
          <w:highlight w:val="cyan"/>
          <w:u w:val="single"/>
        </w:rPr>
        <w:t>optimization</w:t>
      </w:r>
      <w:r w:rsidRPr="00745724">
        <w:rPr>
          <w:rFonts w:eastAsia="Aptos"/>
          <w:sz w:val="16"/>
          <w:highlight w:val="cyan"/>
        </w:rPr>
        <w:t> </w:t>
      </w:r>
      <w:r w:rsidRPr="00745724">
        <w:rPr>
          <w:rFonts w:eastAsia="Aptos"/>
          <w:highlight w:val="cyan"/>
          <w:u w:val="single"/>
        </w:rPr>
        <w:t>for</w:t>
      </w:r>
      <w:r w:rsidRPr="00745724">
        <w:rPr>
          <w:rFonts w:eastAsia="Aptos"/>
          <w:sz w:val="16"/>
          <w:highlight w:val="cyan"/>
        </w:rPr>
        <w:t> </w:t>
      </w:r>
      <w:r w:rsidRPr="00745724">
        <w:rPr>
          <w:rFonts w:eastAsia="Aptos"/>
          <w:highlight w:val="cyan"/>
          <w:u w:val="single"/>
        </w:rPr>
        <w:t>handling, storage, transportation, and disposal technologies</w:t>
      </w:r>
      <w:r w:rsidRPr="00745724">
        <w:rPr>
          <w:rFonts w:eastAsia="Aptos"/>
          <w:sz w:val="16"/>
          <w:highlight w:val="cyan"/>
        </w:rPr>
        <w:t>.</w:t>
      </w:r>
      <w:r w:rsidRPr="00745724">
        <w:rPr>
          <w:rFonts w:eastAsia="Aptos"/>
          <w:sz w:val="16"/>
        </w:rPr>
        <w:t xml:space="preserve"> Waste attributes from decommissioning vary depending on design and decommissioning technology choices.</w:t>
      </w:r>
    </w:p>
    <w:p w14:paraId="52602260" w14:textId="7EAB7920" w:rsidR="00B76A2C" w:rsidRPr="00B76A2C" w:rsidRDefault="00B76A2C" w:rsidP="00B76A2C">
      <w:pPr>
        <w:rPr>
          <w:rFonts w:eastAsia="Aptos"/>
          <w:sz w:val="16"/>
        </w:rPr>
      </w:pPr>
      <w:r w:rsidRPr="00745724">
        <w:rPr>
          <w:rFonts w:eastAsia="Aptos"/>
          <w:sz w:val="16"/>
        </w:rPr>
        <w:t>Given the analysis results in this study and assuming appropriate waste management system design and operational optimization, </w:t>
      </w:r>
      <w:r w:rsidRPr="00745724">
        <w:rPr>
          <w:rFonts w:eastAsia="Aptos"/>
          <w:highlight w:val="cyan"/>
          <w:u w:val="single"/>
        </w:rPr>
        <w:t>there appear to be</w:t>
      </w:r>
      <w:r w:rsidRPr="00745724">
        <w:rPr>
          <w:rFonts w:eastAsia="Aptos"/>
          <w:sz w:val="16"/>
          <w:highlight w:val="cyan"/>
        </w:rPr>
        <w:t> </w:t>
      </w:r>
      <w:r w:rsidRPr="00B76A2C">
        <w:rPr>
          <w:rStyle w:val="Emphasis"/>
          <w:highlight w:val="cyan"/>
        </w:rPr>
        <w:t>no major challenges</w:t>
      </w:r>
      <w:r w:rsidRPr="00745724">
        <w:rPr>
          <w:rFonts w:eastAsia="Aptos"/>
          <w:sz w:val="16"/>
          <w:highlight w:val="cyan"/>
        </w:rPr>
        <w:t> </w:t>
      </w:r>
      <w:r w:rsidRPr="00745724">
        <w:rPr>
          <w:rFonts w:eastAsia="Aptos"/>
          <w:highlight w:val="cyan"/>
          <w:u w:val="single"/>
        </w:rPr>
        <w:t>to</w:t>
      </w:r>
      <w:r w:rsidRPr="00745724">
        <w:rPr>
          <w:rFonts w:eastAsia="Aptos"/>
          <w:sz w:val="16"/>
          <w:highlight w:val="cyan"/>
        </w:rPr>
        <w:t> </w:t>
      </w:r>
      <w:r w:rsidRPr="00745724">
        <w:rPr>
          <w:rFonts w:eastAsia="Aptos"/>
          <w:highlight w:val="cyan"/>
          <w:u w:val="single"/>
        </w:rPr>
        <w:t>managing</w:t>
      </w:r>
      <w:r w:rsidRPr="00745724">
        <w:rPr>
          <w:rFonts w:eastAsia="Aptos"/>
          <w:sz w:val="16"/>
          <w:highlight w:val="cyan"/>
        </w:rPr>
        <w:t> </w:t>
      </w:r>
      <w:r w:rsidRPr="00745724">
        <w:rPr>
          <w:rFonts w:eastAsia="Aptos"/>
          <w:highlight w:val="cyan"/>
          <w:u w:val="single"/>
        </w:rPr>
        <w:t>SMR nuclear wastes</w:t>
      </w:r>
      <w:r w:rsidRPr="00745724">
        <w:rPr>
          <w:rFonts w:eastAsia="Aptos"/>
          <w:sz w:val="16"/>
          <w:highlight w:val="cyan"/>
        </w:rPr>
        <w:t> </w:t>
      </w:r>
      <w:r w:rsidRPr="00745724">
        <w:rPr>
          <w:rFonts w:eastAsia="Aptos"/>
          <w:highlight w:val="cyan"/>
          <w:u w:val="single"/>
        </w:rPr>
        <w:t>compared to the reference PWR nuclear waste</w:t>
      </w:r>
      <w:r w:rsidRPr="00745724">
        <w:rPr>
          <w:rFonts w:eastAsia="Aptos"/>
          <w:u w:val="single"/>
        </w:rPr>
        <w:t>s</w:t>
      </w:r>
      <w:r w:rsidRPr="00745724">
        <w:rPr>
          <w:rFonts w:eastAsia="Aptos"/>
          <w:sz w:val="16"/>
        </w:rPr>
        <w:t>. The results of this study are only applicable to a once-through fuel cycle. </w:t>
      </w:r>
      <w:r w:rsidRPr="00745724">
        <w:rPr>
          <w:rFonts w:eastAsia="Aptos"/>
          <w:highlight w:val="cyan"/>
          <w:u w:val="single"/>
        </w:rPr>
        <w:t>Any of these reactors, including the reference PWR,</w:t>
      </w:r>
      <w:r w:rsidRPr="00745724">
        <w:rPr>
          <w:rFonts w:eastAsia="Aptos"/>
          <w:sz w:val="16"/>
          <w:highlight w:val="cyan"/>
        </w:rPr>
        <w:t> </w:t>
      </w:r>
      <w:r w:rsidRPr="00745724">
        <w:rPr>
          <w:rFonts w:eastAsia="Aptos"/>
          <w:highlight w:val="cyan"/>
          <w:u w:val="single"/>
        </w:rPr>
        <w:t>could be used with</w:t>
      </w:r>
      <w:r w:rsidRPr="00745724">
        <w:rPr>
          <w:rFonts w:eastAsia="Aptos"/>
          <w:sz w:val="16"/>
          <w:highlight w:val="cyan"/>
        </w:rPr>
        <w:t> </w:t>
      </w:r>
      <w:r w:rsidRPr="00B76A2C">
        <w:rPr>
          <w:rStyle w:val="Emphasis"/>
          <w:highlight w:val="cyan"/>
        </w:rPr>
        <w:t>fuel recycle</w:t>
      </w:r>
      <w:r w:rsidRPr="00745724">
        <w:rPr>
          <w:rFonts w:eastAsia="Aptos"/>
          <w:highlight w:val="cyan"/>
          <w:u w:val="single"/>
        </w:rPr>
        <w:t>, resulting in</w:t>
      </w:r>
      <w:r w:rsidRPr="00745724">
        <w:rPr>
          <w:rFonts w:eastAsia="Aptos"/>
          <w:sz w:val="16"/>
          <w:highlight w:val="cyan"/>
        </w:rPr>
        <w:t> </w:t>
      </w:r>
      <w:r w:rsidRPr="00B76A2C">
        <w:rPr>
          <w:rStyle w:val="Emphasis"/>
          <w:highlight w:val="cyan"/>
        </w:rPr>
        <w:t>reductions</w:t>
      </w:r>
      <w:r w:rsidRPr="00745724">
        <w:rPr>
          <w:rFonts w:eastAsia="Aptos"/>
          <w:sz w:val="16"/>
          <w:highlight w:val="cyan"/>
        </w:rPr>
        <w:t> </w:t>
      </w:r>
      <w:r w:rsidRPr="00745724">
        <w:rPr>
          <w:rFonts w:eastAsia="Aptos"/>
          <w:highlight w:val="cyan"/>
          <w:u w:val="single"/>
        </w:rPr>
        <w:t>in most waste attributes</w:t>
      </w:r>
      <w:r w:rsidRPr="00745724">
        <w:rPr>
          <w:rFonts w:eastAsia="Aptos"/>
          <w:sz w:val="16"/>
          <w:highlight w:val="cyan"/>
        </w:rPr>
        <w:t>,</w:t>
      </w:r>
      <w:r w:rsidRPr="00745724">
        <w:rPr>
          <w:rFonts w:eastAsia="Aptos"/>
          <w:sz w:val="16"/>
        </w:rPr>
        <w:t xml:space="preserve"> as indicated in the E&amp;S study [</w:t>
      </w:r>
      <w:r w:rsidRPr="00745724">
        <w:rPr>
          <w:rFonts w:eastAsia="Aptos"/>
          <w:u w:val="single"/>
        </w:rPr>
        <w:t>1</w:t>
      </w:r>
      <w:r w:rsidRPr="00745724">
        <w:rPr>
          <w:rFonts w:eastAsia="Aptos"/>
          <w:sz w:val="16"/>
        </w:rPr>
        <w:t>].</w:t>
      </w:r>
    </w:p>
    <w:sectPr w:rsidR="00B76A2C" w:rsidRPr="00B76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01784961312"/>
  </w:docVars>
  <w:rsids>
    <w:rsidRoot w:val="002C5477"/>
    <w:rsid w:val="0001363D"/>
    <w:rsid w:val="000303A5"/>
    <w:rsid w:val="00042448"/>
    <w:rsid w:val="000426CD"/>
    <w:rsid w:val="00047ED1"/>
    <w:rsid w:val="00057360"/>
    <w:rsid w:val="0006278B"/>
    <w:rsid w:val="000736E9"/>
    <w:rsid w:val="00093FC4"/>
    <w:rsid w:val="000C3B22"/>
    <w:rsid w:val="000C5B9E"/>
    <w:rsid w:val="000C79B5"/>
    <w:rsid w:val="000D41A5"/>
    <w:rsid w:val="000D68FE"/>
    <w:rsid w:val="000E1DB8"/>
    <w:rsid w:val="001066B0"/>
    <w:rsid w:val="00134286"/>
    <w:rsid w:val="00135A2C"/>
    <w:rsid w:val="0014371F"/>
    <w:rsid w:val="0016433B"/>
    <w:rsid w:val="001853E5"/>
    <w:rsid w:val="001A23D1"/>
    <w:rsid w:val="001A7F10"/>
    <w:rsid w:val="001F5C78"/>
    <w:rsid w:val="00214B12"/>
    <w:rsid w:val="002333AD"/>
    <w:rsid w:val="00265487"/>
    <w:rsid w:val="00277E27"/>
    <w:rsid w:val="00293EC7"/>
    <w:rsid w:val="002968C0"/>
    <w:rsid w:val="00297449"/>
    <w:rsid w:val="002A3D8F"/>
    <w:rsid w:val="002B3850"/>
    <w:rsid w:val="002B53E2"/>
    <w:rsid w:val="002C5477"/>
    <w:rsid w:val="002E561F"/>
    <w:rsid w:val="002F0C40"/>
    <w:rsid w:val="003057CF"/>
    <w:rsid w:val="00317E1D"/>
    <w:rsid w:val="00333F39"/>
    <w:rsid w:val="00357A37"/>
    <w:rsid w:val="00377525"/>
    <w:rsid w:val="00377FE7"/>
    <w:rsid w:val="003B05DE"/>
    <w:rsid w:val="003B24E9"/>
    <w:rsid w:val="003C71A1"/>
    <w:rsid w:val="004055EB"/>
    <w:rsid w:val="0041269F"/>
    <w:rsid w:val="004145D2"/>
    <w:rsid w:val="00441404"/>
    <w:rsid w:val="00446987"/>
    <w:rsid w:val="00465B70"/>
    <w:rsid w:val="00497AA8"/>
    <w:rsid w:val="004A6384"/>
    <w:rsid w:val="004B3D1E"/>
    <w:rsid w:val="004C129D"/>
    <w:rsid w:val="004E4DB4"/>
    <w:rsid w:val="0054338F"/>
    <w:rsid w:val="00551CD3"/>
    <w:rsid w:val="00563CC3"/>
    <w:rsid w:val="005702A2"/>
    <w:rsid w:val="00575A20"/>
    <w:rsid w:val="00590B6A"/>
    <w:rsid w:val="005B449A"/>
    <w:rsid w:val="005C173B"/>
    <w:rsid w:val="005C3C48"/>
    <w:rsid w:val="005D1F62"/>
    <w:rsid w:val="005E1A48"/>
    <w:rsid w:val="005F0EBA"/>
    <w:rsid w:val="005F2A49"/>
    <w:rsid w:val="00606494"/>
    <w:rsid w:val="00612263"/>
    <w:rsid w:val="006268CE"/>
    <w:rsid w:val="006278B2"/>
    <w:rsid w:val="00631370"/>
    <w:rsid w:val="00632801"/>
    <w:rsid w:val="0064593D"/>
    <w:rsid w:val="00653DD1"/>
    <w:rsid w:val="00675A5B"/>
    <w:rsid w:val="00697BA9"/>
    <w:rsid w:val="006C3D57"/>
    <w:rsid w:val="006C48A9"/>
    <w:rsid w:val="006D5247"/>
    <w:rsid w:val="006F0561"/>
    <w:rsid w:val="006F2A83"/>
    <w:rsid w:val="00701C37"/>
    <w:rsid w:val="00710456"/>
    <w:rsid w:val="00720D3F"/>
    <w:rsid w:val="00723878"/>
    <w:rsid w:val="00741249"/>
    <w:rsid w:val="00762D76"/>
    <w:rsid w:val="007F4D22"/>
    <w:rsid w:val="0082546F"/>
    <w:rsid w:val="00843E35"/>
    <w:rsid w:val="008451C8"/>
    <w:rsid w:val="00857CB5"/>
    <w:rsid w:val="00871B0F"/>
    <w:rsid w:val="0088642B"/>
    <w:rsid w:val="008A0835"/>
    <w:rsid w:val="008C0D83"/>
    <w:rsid w:val="008C2F3B"/>
    <w:rsid w:val="008C4083"/>
    <w:rsid w:val="008D1FC6"/>
    <w:rsid w:val="008D711E"/>
    <w:rsid w:val="00905CED"/>
    <w:rsid w:val="009207D9"/>
    <w:rsid w:val="009255D0"/>
    <w:rsid w:val="00945E66"/>
    <w:rsid w:val="009467C0"/>
    <w:rsid w:val="00965E9B"/>
    <w:rsid w:val="009973B7"/>
    <w:rsid w:val="009B35B4"/>
    <w:rsid w:val="009B4D14"/>
    <w:rsid w:val="009F1535"/>
    <w:rsid w:val="00A00311"/>
    <w:rsid w:val="00A036F3"/>
    <w:rsid w:val="00A060F7"/>
    <w:rsid w:val="00A261B3"/>
    <w:rsid w:val="00A27D72"/>
    <w:rsid w:val="00A9386E"/>
    <w:rsid w:val="00AC59A4"/>
    <w:rsid w:val="00AD1B53"/>
    <w:rsid w:val="00AD4052"/>
    <w:rsid w:val="00AD42A6"/>
    <w:rsid w:val="00AD45DB"/>
    <w:rsid w:val="00AD7D22"/>
    <w:rsid w:val="00AF53D6"/>
    <w:rsid w:val="00AF59CE"/>
    <w:rsid w:val="00B05814"/>
    <w:rsid w:val="00B14921"/>
    <w:rsid w:val="00B553E6"/>
    <w:rsid w:val="00B60F24"/>
    <w:rsid w:val="00B76A2C"/>
    <w:rsid w:val="00B87407"/>
    <w:rsid w:val="00B94D20"/>
    <w:rsid w:val="00BC056A"/>
    <w:rsid w:val="00BC477F"/>
    <w:rsid w:val="00BC756A"/>
    <w:rsid w:val="00BD1200"/>
    <w:rsid w:val="00BD3EFA"/>
    <w:rsid w:val="00BD6936"/>
    <w:rsid w:val="00C36CA7"/>
    <w:rsid w:val="00C40229"/>
    <w:rsid w:val="00C45884"/>
    <w:rsid w:val="00C573F3"/>
    <w:rsid w:val="00C66FA7"/>
    <w:rsid w:val="00C671AB"/>
    <w:rsid w:val="00C9067A"/>
    <w:rsid w:val="00C95E3F"/>
    <w:rsid w:val="00CA0C3D"/>
    <w:rsid w:val="00CA732A"/>
    <w:rsid w:val="00CE50F9"/>
    <w:rsid w:val="00CE65D2"/>
    <w:rsid w:val="00D036C5"/>
    <w:rsid w:val="00D376B4"/>
    <w:rsid w:val="00D574D8"/>
    <w:rsid w:val="00D57540"/>
    <w:rsid w:val="00D87AEC"/>
    <w:rsid w:val="00DB47A0"/>
    <w:rsid w:val="00DC01CD"/>
    <w:rsid w:val="00DD0CC4"/>
    <w:rsid w:val="00DE08EB"/>
    <w:rsid w:val="00DF6835"/>
    <w:rsid w:val="00E01A93"/>
    <w:rsid w:val="00E049F0"/>
    <w:rsid w:val="00E3327F"/>
    <w:rsid w:val="00E4513D"/>
    <w:rsid w:val="00E46784"/>
    <w:rsid w:val="00E47ACA"/>
    <w:rsid w:val="00E513A9"/>
    <w:rsid w:val="00E56C4C"/>
    <w:rsid w:val="00E6256B"/>
    <w:rsid w:val="00E73EDF"/>
    <w:rsid w:val="00EA517C"/>
    <w:rsid w:val="00ED06BB"/>
    <w:rsid w:val="00F308B2"/>
    <w:rsid w:val="00F91338"/>
    <w:rsid w:val="00FA4684"/>
    <w:rsid w:val="00FB0919"/>
    <w:rsid w:val="00FD2577"/>
    <w:rsid w:val="00FF0AE7"/>
    <w:rsid w:val="00FF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6B50"/>
  <w15:chartTrackingRefBased/>
  <w15:docId w15:val="{A330AFC0-D8E4-4AE7-972D-823A5B45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7D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27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A27D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27D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A27D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7D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54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54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54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54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A27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7D72"/>
  </w:style>
  <w:style w:type="character" w:customStyle="1" w:styleId="Heading1Char">
    <w:name w:val="Heading 1 Char"/>
    <w:aliases w:val="Pocket Char"/>
    <w:basedOn w:val="DefaultParagraphFont"/>
    <w:link w:val="Heading1"/>
    <w:rsid w:val="00A27D7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27D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27D7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A27D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27D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5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477"/>
    <w:rPr>
      <w:rFonts w:eastAsiaTheme="majorEastAsia" w:cstheme="majorBidi"/>
      <w:color w:val="272727" w:themeColor="text1" w:themeTint="D8"/>
    </w:rPr>
  </w:style>
  <w:style w:type="paragraph" w:styleId="Title">
    <w:name w:val="Title"/>
    <w:basedOn w:val="Normal"/>
    <w:next w:val="Normal"/>
    <w:link w:val="TitleChar"/>
    <w:uiPriority w:val="10"/>
    <w:qFormat/>
    <w:rsid w:val="002C54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4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477"/>
    <w:pPr>
      <w:spacing w:before="160"/>
      <w:jc w:val="center"/>
    </w:pPr>
    <w:rPr>
      <w:i/>
      <w:iCs/>
      <w:color w:val="404040" w:themeColor="text1" w:themeTint="BF"/>
    </w:rPr>
  </w:style>
  <w:style w:type="character" w:customStyle="1" w:styleId="QuoteChar">
    <w:name w:val="Quote Char"/>
    <w:basedOn w:val="DefaultParagraphFont"/>
    <w:link w:val="Quote"/>
    <w:uiPriority w:val="29"/>
    <w:rsid w:val="002C5477"/>
    <w:rPr>
      <w:rFonts w:ascii="Arial" w:hAnsi="Arial"/>
      <w:i/>
      <w:iCs/>
      <w:color w:val="404040" w:themeColor="text1" w:themeTint="BF"/>
    </w:rPr>
  </w:style>
  <w:style w:type="paragraph" w:styleId="ListParagraph">
    <w:name w:val="List Paragraph"/>
    <w:basedOn w:val="Normal"/>
    <w:uiPriority w:val="34"/>
    <w:qFormat/>
    <w:rsid w:val="002C5477"/>
    <w:pPr>
      <w:ind w:left="720"/>
      <w:contextualSpacing/>
    </w:pPr>
  </w:style>
  <w:style w:type="character" w:styleId="IntenseEmphasis">
    <w:name w:val="Intense Emphasis"/>
    <w:basedOn w:val="DefaultParagraphFont"/>
    <w:uiPriority w:val="21"/>
    <w:qFormat/>
    <w:rsid w:val="002C5477"/>
    <w:rPr>
      <w:i/>
      <w:iCs/>
      <w:color w:val="0F4761" w:themeColor="accent1" w:themeShade="BF"/>
    </w:rPr>
  </w:style>
  <w:style w:type="paragraph" w:styleId="IntenseQuote">
    <w:name w:val="Intense Quote"/>
    <w:basedOn w:val="Normal"/>
    <w:next w:val="Normal"/>
    <w:link w:val="IntenseQuoteChar"/>
    <w:uiPriority w:val="30"/>
    <w:qFormat/>
    <w:rsid w:val="002C5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477"/>
    <w:rPr>
      <w:rFonts w:ascii="Arial" w:hAnsi="Arial"/>
      <w:i/>
      <w:iCs/>
      <w:color w:val="0F4761" w:themeColor="accent1" w:themeShade="BF"/>
    </w:rPr>
  </w:style>
  <w:style w:type="character" w:styleId="IntenseReference">
    <w:name w:val="Intense Reference"/>
    <w:basedOn w:val="DefaultParagraphFont"/>
    <w:uiPriority w:val="32"/>
    <w:qFormat/>
    <w:rsid w:val="002C547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A27D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7D7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27D72"/>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
    <w:basedOn w:val="DefaultParagraphFont"/>
    <w:uiPriority w:val="7"/>
    <w:qFormat/>
    <w:rsid w:val="00A27D72"/>
    <w:rPr>
      <w:b w:val="0"/>
      <w:sz w:val="22"/>
      <w:u w:val="single"/>
    </w:rPr>
  </w:style>
  <w:style w:type="character" w:styleId="Strong">
    <w:name w:val="Strong"/>
    <w:basedOn w:val="DefaultParagraphFont"/>
    <w:uiPriority w:val="22"/>
    <w:qFormat/>
    <w:rsid w:val="00A27D72"/>
    <w:rPr>
      <w:b/>
      <w:bCs/>
    </w:rPr>
  </w:style>
  <w:style w:type="character" w:styleId="BookTitle">
    <w:name w:val="Book Title"/>
    <w:basedOn w:val="DefaultParagraphFont"/>
    <w:uiPriority w:val="33"/>
    <w:qFormat/>
    <w:rsid w:val="00A27D72"/>
    <w:rPr>
      <w:b/>
      <w:bCs/>
      <w:i/>
      <w:iCs/>
      <w:spacing w:val="5"/>
    </w:rPr>
  </w:style>
  <w:style w:type="numbering" w:styleId="111111">
    <w:name w:val="Outline List 2"/>
    <w:basedOn w:val="NoList"/>
    <w:uiPriority w:val="99"/>
    <w:semiHidden/>
    <w:unhideWhenUsed/>
    <w:rsid w:val="00A27D72"/>
  </w:style>
  <w:style w:type="paragraph" w:styleId="Header">
    <w:name w:val="header"/>
    <w:basedOn w:val="Normal"/>
    <w:link w:val="HeaderChar"/>
    <w:uiPriority w:val="99"/>
    <w:semiHidden/>
    <w:rsid w:val="00A27D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7D72"/>
    <w:rPr>
      <w:rFonts w:ascii="Calibri" w:hAnsi="Calibri" w:cs="Calibri"/>
      <w:kern w:val="0"/>
      <w:sz w:val="22"/>
      <w:szCs w:val="22"/>
      <w14:ligatures w14:val="none"/>
    </w:rPr>
  </w:style>
  <w:style w:type="paragraph" w:styleId="Footer">
    <w:name w:val="footer"/>
    <w:basedOn w:val="Normal"/>
    <w:link w:val="FooterChar"/>
    <w:uiPriority w:val="99"/>
    <w:semiHidden/>
    <w:rsid w:val="00A27D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7D7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27D72"/>
    <w:pPr>
      <w:spacing w:after="120"/>
    </w:pPr>
  </w:style>
  <w:style w:type="character" w:customStyle="1" w:styleId="BodyTextChar">
    <w:name w:val="Body Text Char"/>
    <w:basedOn w:val="DefaultParagraphFont"/>
    <w:link w:val="BodyText"/>
    <w:uiPriority w:val="99"/>
    <w:semiHidden/>
    <w:rsid w:val="00A27D72"/>
    <w:rPr>
      <w:rFonts w:ascii="Calibri" w:hAnsi="Calibri" w:cs="Calibri"/>
      <w:kern w:val="0"/>
      <w:sz w:val="22"/>
      <w:szCs w:val="22"/>
      <w14:ligatures w14:val="none"/>
    </w:rPr>
  </w:style>
  <w:style w:type="paragraph" w:styleId="NoSpacing">
    <w:name w:val="No Spacing"/>
    <w:link w:val="NoSpacingChar"/>
    <w:uiPriority w:val="99"/>
    <w:unhideWhenUsed/>
    <w:qFormat/>
    <w:rsid w:val="00A27D7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27D7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uiPriority w:val="99"/>
    <w:unhideWhenUsed/>
    <w:rsid w:val="00A27D72"/>
    <w:rPr>
      <w:color w:val="467886" w:themeColor="hyperlink"/>
      <w:u w:val="single"/>
    </w:rPr>
  </w:style>
  <w:style w:type="character" w:styleId="UnresolvedMention">
    <w:name w:val="Unresolved Mention"/>
    <w:basedOn w:val="DefaultParagraphFont"/>
    <w:uiPriority w:val="99"/>
    <w:semiHidden/>
    <w:unhideWhenUsed/>
    <w:rsid w:val="00A27D72"/>
    <w:rPr>
      <w:color w:val="605E5C"/>
      <w:shd w:val="clear" w:color="auto" w:fill="E1DFDD"/>
    </w:rPr>
  </w:style>
  <w:style w:type="paragraph" w:customStyle="1" w:styleId="Undertag">
    <w:name w:val="Undertag"/>
    <w:link w:val="UndertagChar"/>
    <w:autoRedefine/>
    <w:uiPriority w:val="5"/>
    <w:qFormat/>
    <w:rsid w:val="002F0C40"/>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2F0C40"/>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2F0C40"/>
    <w:rPr>
      <w:color w:val="75100D"/>
    </w:rPr>
  </w:style>
  <w:style w:type="character" w:customStyle="1" w:styleId="AnalyticChar">
    <w:name w:val="Analytic Char"/>
    <w:basedOn w:val="DefaultParagraphFont"/>
    <w:link w:val="Analytic"/>
    <w:uiPriority w:val="5"/>
    <w:rsid w:val="002F0C40"/>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2F0C40"/>
    <w:rPr>
      <w:color w:val="75100D"/>
    </w:rPr>
  </w:style>
  <w:style w:type="character" w:customStyle="1" w:styleId="AnalyticAdvancedChar">
    <w:name w:val="Analytic (Advanced) Char"/>
    <w:basedOn w:val="DefaultParagraphFont"/>
    <w:link w:val="AnalyticAdvanced"/>
    <w:uiPriority w:val="5"/>
    <w:rsid w:val="002F0C40"/>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2F0C40"/>
    <w:pPr>
      <w:spacing w:before="120"/>
    </w:pPr>
    <w:rPr>
      <w:b/>
      <w:i/>
      <w:color w:val="0070C0"/>
    </w:rPr>
  </w:style>
  <w:style w:type="character" w:customStyle="1" w:styleId="FileNoteChar">
    <w:name w:val="File Note Char"/>
    <w:basedOn w:val="DefaultParagraphFont"/>
    <w:link w:val="FileNote"/>
    <w:uiPriority w:val="5"/>
    <w:rsid w:val="002F0C40"/>
    <w:rPr>
      <w:rFonts w:ascii="Open Sans" w:hAnsi="Open Sans" w:cs="Open Sans"/>
      <w:b/>
      <w:i/>
      <w:color w:val="0070C0"/>
      <w:kern w:val="0"/>
      <w:szCs w:val="22"/>
      <w14:ligatures w14:val="none"/>
    </w:rPr>
  </w:style>
  <w:style w:type="paragraph" w:customStyle="1" w:styleId="ALLCAPS">
    <w:name w:val="ALL CAPS"/>
    <w:basedOn w:val="Normal"/>
    <w:link w:val="ALLCAPSChar"/>
    <w:rsid w:val="002F0C40"/>
    <w:rPr>
      <w:rFonts w:ascii="Times New Roman" w:eastAsia="Times New Roman" w:hAnsi="Times New Roman"/>
      <w:b/>
      <w:caps/>
    </w:rPr>
  </w:style>
  <w:style w:type="character" w:customStyle="1" w:styleId="ALLCAPSChar">
    <w:name w:val="ALL CAPS Char"/>
    <w:basedOn w:val="DefaultParagraphFont"/>
    <w:link w:val="ALLCAPS"/>
    <w:rsid w:val="002F0C40"/>
    <w:rPr>
      <w:rFonts w:ascii="Times New Roman" w:eastAsia="Times New Roman" w:hAnsi="Times New Roman" w:cs="Open Sans"/>
      <w:b/>
      <w:caps/>
      <w:kern w:val="0"/>
      <w:szCs w:val="22"/>
      <w14:ligatures w14:val="none"/>
    </w:rPr>
  </w:style>
  <w:style w:type="paragraph" w:customStyle="1" w:styleId="aff">
    <w:name w:val="aff"/>
    <w:basedOn w:val="Normal"/>
    <w:rsid w:val="002F0C40"/>
    <w:pPr>
      <w:spacing w:before="100" w:beforeAutospacing="1" w:after="100" w:afterAutospacing="1"/>
    </w:pPr>
    <w:rPr>
      <w:szCs w:val="20"/>
    </w:rPr>
  </w:style>
  <w:style w:type="paragraph" w:customStyle="1" w:styleId="Emphasis1">
    <w:name w:val="Emphasis1"/>
    <w:basedOn w:val="Normal"/>
    <w:link w:val="Emphasis"/>
    <w:autoRedefine/>
    <w:uiPriority w:val="8"/>
    <w:qFormat/>
    <w:rsid w:val="00C4588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06494"/>
    <w:pPr>
      <w:pBdr>
        <w:top w:val="single" w:sz="4" w:space="0" w:color="auto"/>
        <w:left w:val="single" w:sz="4" w:space="0" w:color="auto"/>
        <w:bottom w:val="single" w:sz="4" w:space="0" w:color="auto"/>
        <w:right w:val="single" w:sz="4" w:space="0" w:color="auto"/>
      </w:pBdr>
      <w:ind w:left="720"/>
      <w:jc w:val="both"/>
    </w:pPr>
    <w:rPr>
      <w:rFonts w:cstheme="minorBid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6061">
      <w:bodyDiv w:val="1"/>
      <w:marLeft w:val="0"/>
      <w:marRight w:val="0"/>
      <w:marTop w:val="0"/>
      <w:marBottom w:val="0"/>
      <w:divBdr>
        <w:top w:val="none" w:sz="0" w:space="0" w:color="auto"/>
        <w:left w:val="none" w:sz="0" w:space="0" w:color="auto"/>
        <w:bottom w:val="none" w:sz="0" w:space="0" w:color="auto"/>
        <w:right w:val="none" w:sz="0" w:space="0" w:color="auto"/>
      </w:divBdr>
      <w:divsChild>
        <w:div w:id="631718207">
          <w:marLeft w:val="0"/>
          <w:marRight w:val="0"/>
          <w:marTop w:val="0"/>
          <w:marBottom w:val="0"/>
          <w:divBdr>
            <w:top w:val="none" w:sz="0" w:space="0" w:color="auto"/>
            <w:left w:val="none" w:sz="0" w:space="0" w:color="auto"/>
            <w:bottom w:val="none" w:sz="0" w:space="0" w:color="auto"/>
            <w:right w:val="none" w:sz="0" w:space="0" w:color="auto"/>
          </w:divBdr>
          <w:divsChild>
            <w:div w:id="6314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322">
      <w:bodyDiv w:val="1"/>
      <w:marLeft w:val="0"/>
      <w:marRight w:val="0"/>
      <w:marTop w:val="0"/>
      <w:marBottom w:val="0"/>
      <w:divBdr>
        <w:top w:val="none" w:sz="0" w:space="0" w:color="auto"/>
        <w:left w:val="none" w:sz="0" w:space="0" w:color="auto"/>
        <w:bottom w:val="none" w:sz="0" w:space="0" w:color="auto"/>
        <w:right w:val="none" w:sz="0" w:space="0" w:color="auto"/>
      </w:divBdr>
      <w:divsChild>
        <w:div w:id="1866400183">
          <w:marLeft w:val="0"/>
          <w:marRight w:val="0"/>
          <w:marTop w:val="0"/>
          <w:marBottom w:val="0"/>
          <w:divBdr>
            <w:top w:val="none" w:sz="0" w:space="0" w:color="auto"/>
            <w:left w:val="none" w:sz="0" w:space="0" w:color="auto"/>
            <w:bottom w:val="none" w:sz="0" w:space="0" w:color="auto"/>
            <w:right w:val="none" w:sz="0" w:space="0" w:color="auto"/>
          </w:divBdr>
          <w:divsChild>
            <w:div w:id="57339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8932">
      <w:bodyDiv w:val="1"/>
      <w:marLeft w:val="0"/>
      <w:marRight w:val="0"/>
      <w:marTop w:val="0"/>
      <w:marBottom w:val="0"/>
      <w:divBdr>
        <w:top w:val="none" w:sz="0" w:space="0" w:color="auto"/>
        <w:left w:val="none" w:sz="0" w:space="0" w:color="auto"/>
        <w:bottom w:val="none" w:sz="0" w:space="0" w:color="auto"/>
        <w:right w:val="none" w:sz="0" w:space="0" w:color="auto"/>
      </w:divBdr>
      <w:divsChild>
        <w:div w:id="573201098">
          <w:marLeft w:val="0"/>
          <w:marRight w:val="0"/>
          <w:marTop w:val="0"/>
          <w:marBottom w:val="0"/>
          <w:divBdr>
            <w:top w:val="none" w:sz="0" w:space="0" w:color="auto"/>
            <w:left w:val="none" w:sz="0" w:space="0" w:color="auto"/>
            <w:bottom w:val="none" w:sz="0" w:space="0" w:color="auto"/>
            <w:right w:val="none" w:sz="0" w:space="0" w:color="auto"/>
          </w:divBdr>
          <w:divsChild>
            <w:div w:id="2174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164">
      <w:bodyDiv w:val="1"/>
      <w:marLeft w:val="0"/>
      <w:marRight w:val="0"/>
      <w:marTop w:val="0"/>
      <w:marBottom w:val="0"/>
      <w:divBdr>
        <w:top w:val="none" w:sz="0" w:space="0" w:color="auto"/>
        <w:left w:val="none" w:sz="0" w:space="0" w:color="auto"/>
        <w:bottom w:val="none" w:sz="0" w:space="0" w:color="auto"/>
        <w:right w:val="none" w:sz="0" w:space="0" w:color="auto"/>
      </w:divBdr>
      <w:divsChild>
        <w:div w:id="398594663">
          <w:marLeft w:val="0"/>
          <w:marRight w:val="0"/>
          <w:marTop w:val="0"/>
          <w:marBottom w:val="0"/>
          <w:divBdr>
            <w:top w:val="none" w:sz="0" w:space="0" w:color="auto"/>
            <w:left w:val="none" w:sz="0" w:space="0" w:color="auto"/>
            <w:bottom w:val="none" w:sz="0" w:space="0" w:color="auto"/>
            <w:right w:val="none" w:sz="0" w:space="0" w:color="auto"/>
          </w:divBdr>
          <w:divsChild>
            <w:div w:id="16835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183">
      <w:bodyDiv w:val="1"/>
      <w:marLeft w:val="0"/>
      <w:marRight w:val="0"/>
      <w:marTop w:val="0"/>
      <w:marBottom w:val="0"/>
      <w:divBdr>
        <w:top w:val="none" w:sz="0" w:space="0" w:color="auto"/>
        <w:left w:val="none" w:sz="0" w:space="0" w:color="auto"/>
        <w:bottom w:val="none" w:sz="0" w:space="0" w:color="auto"/>
        <w:right w:val="none" w:sz="0" w:space="0" w:color="auto"/>
      </w:divBdr>
      <w:divsChild>
        <w:div w:id="1631210121">
          <w:marLeft w:val="0"/>
          <w:marRight w:val="0"/>
          <w:marTop w:val="0"/>
          <w:marBottom w:val="0"/>
          <w:divBdr>
            <w:top w:val="none" w:sz="0" w:space="0" w:color="auto"/>
            <w:left w:val="none" w:sz="0" w:space="0" w:color="auto"/>
            <w:bottom w:val="none" w:sz="0" w:space="0" w:color="auto"/>
            <w:right w:val="none" w:sz="0" w:space="0" w:color="auto"/>
          </w:divBdr>
          <w:divsChild>
            <w:div w:id="21261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0635">
      <w:bodyDiv w:val="1"/>
      <w:marLeft w:val="0"/>
      <w:marRight w:val="0"/>
      <w:marTop w:val="0"/>
      <w:marBottom w:val="0"/>
      <w:divBdr>
        <w:top w:val="none" w:sz="0" w:space="0" w:color="auto"/>
        <w:left w:val="none" w:sz="0" w:space="0" w:color="auto"/>
        <w:bottom w:val="none" w:sz="0" w:space="0" w:color="auto"/>
        <w:right w:val="none" w:sz="0" w:space="0" w:color="auto"/>
      </w:divBdr>
      <w:divsChild>
        <w:div w:id="1517037314">
          <w:marLeft w:val="0"/>
          <w:marRight w:val="0"/>
          <w:marTop w:val="0"/>
          <w:marBottom w:val="0"/>
          <w:divBdr>
            <w:top w:val="none" w:sz="0" w:space="0" w:color="auto"/>
            <w:left w:val="none" w:sz="0" w:space="0" w:color="auto"/>
            <w:bottom w:val="none" w:sz="0" w:space="0" w:color="auto"/>
            <w:right w:val="none" w:sz="0" w:space="0" w:color="auto"/>
          </w:divBdr>
          <w:divsChild>
            <w:div w:id="5662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78769">
      <w:bodyDiv w:val="1"/>
      <w:marLeft w:val="0"/>
      <w:marRight w:val="0"/>
      <w:marTop w:val="0"/>
      <w:marBottom w:val="0"/>
      <w:divBdr>
        <w:top w:val="none" w:sz="0" w:space="0" w:color="auto"/>
        <w:left w:val="none" w:sz="0" w:space="0" w:color="auto"/>
        <w:bottom w:val="none" w:sz="0" w:space="0" w:color="auto"/>
        <w:right w:val="none" w:sz="0" w:space="0" w:color="auto"/>
      </w:divBdr>
      <w:divsChild>
        <w:div w:id="2099669854">
          <w:marLeft w:val="0"/>
          <w:marRight w:val="0"/>
          <w:marTop w:val="0"/>
          <w:marBottom w:val="0"/>
          <w:divBdr>
            <w:top w:val="none" w:sz="0" w:space="0" w:color="auto"/>
            <w:left w:val="none" w:sz="0" w:space="0" w:color="auto"/>
            <w:bottom w:val="none" w:sz="0" w:space="0" w:color="auto"/>
            <w:right w:val="none" w:sz="0" w:space="0" w:color="auto"/>
          </w:divBdr>
          <w:divsChild>
            <w:div w:id="6600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6144">
      <w:bodyDiv w:val="1"/>
      <w:marLeft w:val="0"/>
      <w:marRight w:val="0"/>
      <w:marTop w:val="0"/>
      <w:marBottom w:val="0"/>
      <w:divBdr>
        <w:top w:val="none" w:sz="0" w:space="0" w:color="auto"/>
        <w:left w:val="none" w:sz="0" w:space="0" w:color="auto"/>
        <w:bottom w:val="none" w:sz="0" w:space="0" w:color="auto"/>
        <w:right w:val="none" w:sz="0" w:space="0" w:color="auto"/>
      </w:divBdr>
      <w:divsChild>
        <w:div w:id="1242982861">
          <w:marLeft w:val="0"/>
          <w:marRight w:val="0"/>
          <w:marTop w:val="0"/>
          <w:marBottom w:val="0"/>
          <w:divBdr>
            <w:top w:val="none" w:sz="0" w:space="0" w:color="auto"/>
            <w:left w:val="none" w:sz="0" w:space="0" w:color="auto"/>
            <w:bottom w:val="none" w:sz="0" w:space="0" w:color="auto"/>
            <w:right w:val="none" w:sz="0" w:space="0" w:color="auto"/>
          </w:divBdr>
          <w:divsChild>
            <w:div w:id="13409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87793">
      <w:bodyDiv w:val="1"/>
      <w:marLeft w:val="0"/>
      <w:marRight w:val="0"/>
      <w:marTop w:val="0"/>
      <w:marBottom w:val="0"/>
      <w:divBdr>
        <w:top w:val="none" w:sz="0" w:space="0" w:color="auto"/>
        <w:left w:val="none" w:sz="0" w:space="0" w:color="auto"/>
        <w:bottom w:val="none" w:sz="0" w:space="0" w:color="auto"/>
        <w:right w:val="none" w:sz="0" w:space="0" w:color="auto"/>
      </w:divBdr>
      <w:divsChild>
        <w:div w:id="1052340">
          <w:marLeft w:val="0"/>
          <w:marRight w:val="0"/>
          <w:marTop w:val="0"/>
          <w:marBottom w:val="0"/>
          <w:divBdr>
            <w:top w:val="none" w:sz="0" w:space="0" w:color="auto"/>
            <w:left w:val="none" w:sz="0" w:space="0" w:color="auto"/>
            <w:bottom w:val="none" w:sz="0" w:space="0" w:color="auto"/>
            <w:right w:val="none" w:sz="0" w:space="0" w:color="auto"/>
          </w:divBdr>
          <w:divsChild>
            <w:div w:id="1431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4950">
      <w:bodyDiv w:val="1"/>
      <w:marLeft w:val="0"/>
      <w:marRight w:val="0"/>
      <w:marTop w:val="0"/>
      <w:marBottom w:val="0"/>
      <w:divBdr>
        <w:top w:val="none" w:sz="0" w:space="0" w:color="auto"/>
        <w:left w:val="none" w:sz="0" w:space="0" w:color="auto"/>
        <w:bottom w:val="none" w:sz="0" w:space="0" w:color="auto"/>
        <w:right w:val="none" w:sz="0" w:space="0" w:color="auto"/>
      </w:divBdr>
      <w:divsChild>
        <w:div w:id="1635021195">
          <w:marLeft w:val="0"/>
          <w:marRight w:val="0"/>
          <w:marTop w:val="0"/>
          <w:marBottom w:val="0"/>
          <w:divBdr>
            <w:top w:val="none" w:sz="0" w:space="0" w:color="auto"/>
            <w:left w:val="none" w:sz="0" w:space="0" w:color="auto"/>
            <w:bottom w:val="none" w:sz="0" w:space="0" w:color="auto"/>
            <w:right w:val="none" w:sz="0" w:space="0" w:color="auto"/>
          </w:divBdr>
          <w:divsChild>
            <w:div w:id="17133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7023">
      <w:bodyDiv w:val="1"/>
      <w:marLeft w:val="0"/>
      <w:marRight w:val="0"/>
      <w:marTop w:val="0"/>
      <w:marBottom w:val="0"/>
      <w:divBdr>
        <w:top w:val="none" w:sz="0" w:space="0" w:color="auto"/>
        <w:left w:val="none" w:sz="0" w:space="0" w:color="auto"/>
        <w:bottom w:val="none" w:sz="0" w:space="0" w:color="auto"/>
        <w:right w:val="none" w:sz="0" w:space="0" w:color="auto"/>
      </w:divBdr>
      <w:divsChild>
        <w:div w:id="1159880831">
          <w:marLeft w:val="0"/>
          <w:marRight w:val="0"/>
          <w:marTop w:val="0"/>
          <w:marBottom w:val="0"/>
          <w:divBdr>
            <w:top w:val="none" w:sz="0" w:space="0" w:color="auto"/>
            <w:left w:val="none" w:sz="0" w:space="0" w:color="auto"/>
            <w:bottom w:val="none" w:sz="0" w:space="0" w:color="auto"/>
            <w:right w:val="none" w:sz="0" w:space="0" w:color="auto"/>
          </w:divBdr>
          <w:divsChild>
            <w:div w:id="1464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9560">
      <w:bodyDiv w:val="1"/>
      <w:marLeft w:val="0"/>
      <w:marRight w:val="0"/>
      <w:marTop w:val="0"/>
      <w:marBottom w:val="0"/>
      <w:divBdr>
        <w:top w:val="none" w:sz="0" w:space="0" w:color="auto"/>
        <w:left w:val="none" w:sz="0" w:space="0" w:color="auto"/>
        <w:bottom w:val="none" w:sz="0" w:space="0" w:color="auto"/>
        <w:right w:val="none" w:sz="0" w:space="0" w:color="auto"/>
      </w:divBdr>
      <w:divsChild>
        <w:div w:id="1242180605">
          <w:marLeft w:val="0"/>
          <w:marRight w:val="0"/>
          <w:marTop w:val="0"/>
          <w:marBottom w:val="0"/>
          <w:divBdr>
            <w:top w:val="none" w:sz="0" w:space="0" w:color="auto"/>
            <w:left w:val="none" w:sz="0" w:space="0" w:color="auto"/>
            <w:bottom w:val="none" w:sz="0" w:space="0" w:color="auto"/>
            <w:right w:val="none" w:sz="0" w:space="0" w:color="auto"/>
          </w:divBdr>
          <w:divsChild>
            <w:div w:id="594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7034">
      <w:bodyDiv w:val="1"/>
      <w:marLeft w:val="0"/>
      <w:marRight w:val="0"/>
      <w:marTop w:val="0"/>
      <w:marBottom w:val="0"/>
      <w:divBdr>
        <w:top w:val="none" w:sz="0" w:space="0" w:color="auto"/>
        <w:left w:val="none" w:sz="0" w:space="0" w:color="auto"/>
        <w:bottom w:val="none" w:sz="0" w:space="0" w:color="auto"/>
        <w:right w:val="none" w:sz="0" w:space="0" w:color="auto"/>
      </w:divBdr>
      <w:divsChild>
        <w:div w:id="1446608854">
          <w:marLeft w:val="0"/>
          <w:marRight w:val="0"/>
          <w:marTop w:val="0"/>
          <w:marBottom w:val="0"/>
          <w:divBdr>
            <w:top w:val="none" w:sz="0" w:space="0" w:color="auto"/>
            <w:left w:val="none" w:sz="0" w:space="0" w:color="auto"/>
            <w:bottom w:val="none" w:sz="0" w:space="0" w:color="auto"/>
            <w:right w:val="none" w:sz="0" w:space="0" w:color="auto"/>
          </w:divBdr>
          <w:divsChild>
            <w:div w:id="550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99102">
      <w:bodyDiv w:val="1"/>
      <w:marLeft w:val="0"/>
      <w:marRight w:val="0"/>
      <w:marTop w:val="0"/>
      <w:marBottom w:val="0"/>
      <w:divBdr>
        <w:top w:val="none" w:sz="0" w:space="0" w:color="auto"/>
        <w:left w:val="none" w:sz="0" w:space="0" w:color="auto"/>
        <w:bottom w:val="none" w:sz="0" w:space="0" w:color="auto"/>
        <w:right w:val="none" w:sz="0" w:space="0" w:color="auto"/>
      </w:divBdr>
      <w:divsChild>
        <w:div w:id="417143170">
          <w:marLeft w:val="0"/>
          <w:marRight w:val="0"/>
          <w:marTop w:val="0"/>
          <w:marBottom w:val="0"/>
          <w:divBdr>
            <w:top w:val="none" w:sz="0" w:space="0" w:color="auto"/>
            <w:left w:val="none" w:sz="0" w:space="0" w:color="auto"/>
            <w:bottom w:val="none" w:sz="0" w:space="0" w:color="auto"/>
            <w:right w:val="none" w:sz="0" w:space="0" w:color="auto"/>
          </w:divBdr>
          <w:divsChild>
            <w:div w:id="1803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63551">
      <w:bodyDiv w:val="1"/>
      <w:marLeft w:val="0"/>
      <w:marRight w:val="0"/>
      <w:marTop w:val="0"/>
      <w:marBottom w:val="0"/>
      <w:divBdr>
        <w:top w:val="none" w:sz="0" w:space="0" w:color="auto"/>
        <w:left w:val="none" w:sz="0" w:space="0" w:color="auto"/>
        <w:bottom w:val="none" w:sz="0" w:space="0" w:color="auto"/>
        <w:right w:val="none" w:sz="0" w:space="0" w:color="auto"/>
      </w:divBdr>
      <w:divsChild>
        <w:div w:id="1332441726">
          <w:marLeft w:val="0"/>
          <w:marRight w:val="0"/>
          <w:marTop w:val="0"/>
          <w:marBottom w:val="0"/>
          <w:divBdr>
            <w:top w:val="none" w:sz="0" w:space="0" w:color="auto"/>
            <w:left w:val="none" w:sz="0" w:space="0" w:color="auto"/>
            <w:bottom w:val="none" w:sz="0" w:space="0" w:color="auto"/>
            <w:right w:val="none" w:sz="0" w:space="0" w:color="auto"/>
          </w:divBdr>
          <w:divsChild>
            <w:div w:id="7429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9254">
      <w:bodyDiv w:val="1"/>
      <w:marLeft w:val="0"/>
      <w:marRight w:val="0"/>
      <w:marTop w:val="0"/>
      <w:marBottom w:val="0"/>
      <w:divBdr>
        <w:top w:val="none" w:sz="0" w:space="0" w:color="auto"/>
        <w:left w:val="none" w:sz="0" w:space="0" w:color="auto"/>
        <w:bottom w:val="none" w:sz="0" w:space="0" w:color="auto"/>
        <w:right w:val="none" w:sz="0" w:space="0" w:color="auto"/>
      </w:divBdr>
      <w:divsChild>
        <w:div w:id="312028471">
          <w:marLeft w:val="0"/>
          <w:marRight w:val="0"/>
          <w:marTop w:val="0"/>
          <w:marBottom w:val="0"/>
          <w:divBdr>
            <w:top w:val="none" w:sz="0" w:space="0" w:color="auto"/>
            <w:left w:val="none" w:sz="0" w:space="0" w:color="auto"/>
            <w:bottom w:val="none" w:sz="0" w:space="0" w:color="auto"/>
            <w:right w:val="none" w:sz="0" w:space="0" w:color="auto"/>
          </w:divBdr>
          <w:divsChild>
            <w:div w:id="7135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9525">
      <w:bodyDiv w:val="1"/>
      <w:marLeft w:val="0"/>
      <w:marRight w:val="0"/>
      <w:marTop w:val="0"/>
      <w:marBottom w:val="0"/>
      <w:divBdr>
        <w:top w:val="none" w:sz="0" w:space="0" w:color="auto"/>
        <w:left w:val="none" w:sz="0" w:space="0" w:color="auto"/>
        <w:bottom w:val="none" w:sz="0" w:space="0" w:color="auto"/>
        <w:right w:val="none" w:sz="0" w:space="0" w:color="auto"/>
      </w:divBdr>
      <w:divsChild>
        <w:div w:id="190384683">
          <w:marLeft w:val="0"/>
          <w:marRight w:val="0"/>
          <w:marTop w:val="0"/>
          <w:marBottom w:val="0"/>
          <w:divBdr>
            <w:top w:val="none" w:sz="0" w:space="0" w:color="auto"/>
            <w:left w:val="none" w:sz="0" w:space="0" w:color="auto"/>
            <w:bottom w:val="none" w:sz="0" w:space="0" w:color="auto"/>
            <w:right w:val="none" w:sz="0" w:space="0" w:color="auto"/>
          </w:divBdr>
          <w:divsChild>
            <w:div w:id="15291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8685">
      <w:bodyDiv w:val="1"/>
      <w:marLeft w:val="0"/>
      <w:marRight w:val="0"/>
      <w:marTop w:val="0"/>
      <w:marBottom w:val="0"/>
      <w:divBdr>
        <w:top w:val="none" w:sz="0" w:space="0" w:color="auto"/>
        <w:left w:val="none" w:sz="0" w:space="0" w:color="auto"/>
        <w:bottom w:val="none" w:sz="0" w:space="0" w:color="auto"/>
        <w:right w:val="none" w:sz="0" w:space="0" w:color="auto"/>
      </w:divBdr>
      <w:divsChild>
        <w:div w:id="1845852503">
          <w:marLeft w:val="0"/>
          <w:marRight w:val="0"/>
          <w:marTop w:val="0"/>
          <w:marBottom w:val="0"/>
          <w:divBdr>
            <w:top w:val="none" w:sz="0" w:space="0" w:color="auto"/>
            <w:left w:val="none" w:sz="0" w:space="0" w:color="auto"/>
            <w:bottom w:val="none" w:sz="0" w:space="0" w:color="auto"/>
            <w:right w:val="none" w:sz="0" w:space="0" w:color="auto"/>
          </w:divBdr>
          <w:divsChild>
            <w:div w:id="2765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4038">
      <w:bodyDiv w:val="1"/>
      <w:marLeft w:val="0"/>
      <w:marRight w:val="0"/>
      <w:marTop w:val="0"/>
      <w:marBottom w:val="0"/>
      <w:divBdr>
        <w:top w:val="none" w:sz="0" w:space="0" w:color="auto"/>
        <w:left w:val="none" w:sz="0" w:space="0" w:color="auto"/>
        <w:bottom w:val="none" w:sz="0" w:space="0" w:color="auto"/>
        <w:right w:val="none" w:sz="0" w:space="0" w:color="auto"/>
      </w:divBdr>
      <w:divsChild>
        <w:div w:id="703677503">
          <w:marLeft w:val="0"/>
          <w:marRight w:val="0"/>
          <w:marTop w:val="0"/>
          <w:marBottom w:val="0"/>
          <w:divBdr>
            <w:top w:val="none" w:sz="0" w:space="0" w:color="auto"/>
            <w:left w:val="none" w:sz="0" w:space="0" w:color="auto"/>
            <w:bottom w:val="none" w:sz="0" w:space="0" w:color="auto"/>
            <w:right w:val="none" w:sz="0" w:space="0" w:color="auto"/>
          </w:divBdr>
          <w:divsChild>
            <w:div w:id="7087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40560">
      <w:bodyDiv w:val="1"/>
      <w:marLeft w:val="0"/>
      <w:marRight w:val="0"/>
      <w:marTop w:val="0"/>
      <w:marBottom w:val="0"/>
      <w:divBdr>
        <w:top w:val="none" w:sz="0" w:space="0" w:color="auto"/>
        <w:left w:val="none" w:sz="0" w:space="0" w:color="auto"/>
        <w:bottom w:val="none" w:sz="0" w:space="0" w:color="auto"/>
        <w:right w:val="none" w:sz="0" w:space="0" w:color="auto"/>
      </w:divBdr>
      <w:divsChild>
        <w:div w:id="1801459711">
          <w:marLeft w:val="0"/>
          <w:marRight w:val="0"/>
          <w:marTop w:val="0"/>
          <w:marBottom w:val="0"/>
          <w:divBdr>
            <w:top w:val="none" w:sz="0" w:space="0" w:color="auto"/>
            <w:left w:val="none" w:sz="0" w:space="0" w:color="auto"/>
            <w:bottom w:val="none" w:sz="0" w:space="0" w:color="auto"/>
            <w:right w:val="none" w:sz="0" w:space="0" w:color="auto"/>
          </w:divBdr>
          <w:divsChild>
            <w:div w:id="11479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84681">
      <w:bodyDiv w:val="1"/>
      <w:marLeft w:val="0"/>
      <w:marRight w:val="0"/>
      <w:marTop w:val="0"/>
      <w:marBottom w:val="0"/>
      <w:divBdr>
        <w:top w:val="none" w:sz="0" w:space="0" w:color="auto"/>
        <w:left w:val="none" w:sz="0" w:space="0" w:color="auto"/>
        <w:bottom w:val="none" w:sz="0" w:space="0" w:color="auto"/>
        <w:right w:val="none" w:sz="0" w:space="0" w:color="auto"/>
      </w:divBdr>
      <w:divsChild>
        <w:div w:id="1027802750">
          <w:marLeft w:val="0"/>
          <w:marRight w:val="0"/>
          <w:marTop w:val="0"/>
          <w:marBottom w:val="0"/>
          <w:divBdr>
            <w:top w:val="none" w:sz="0" w:space="0" w:color="auto"/>
            <w:left w:val="none" w:sz="0" w:space="0" w:color="auto"/>
            <w:bottom w:val="none" w:sz="0" w:space="0" w:color="auto"/>
            <w:right w:val="none" w:sz="0" w:space="0" w:color="auto"/>
          </w:divBdr>
          <w:divsChild>
            <w:div w:id="14056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8554">
      <w:bodyDiv w:val="1"/>
      <w:marLeft w:val="0"/>
      <w:marRight w:val="0"/>
      <w:marTop w:val="0"/>
      <w:marBottom w:val="0"/>
      <w:divBdr>
        <w:top w:val="none" w:sz="0" w:space="0" w:color="auto"/>
        <w:left w:val="none" w:sz="0" w:space="0" w:color="auto"/>
        <w:bottom w:val="none" w:sz="0" w:space="0" w:color="auto"/>
        <w:right w:val="none" w:sz="0" w:space="0" w:color="auto"/>
      </w:divBdr>
      <w:divsChild>
        <w:div w:id="1653873784">
          <w:marLeft w:val="0"/>
          <w:marRight w:val="0"/>
          <w:marTop w:val="0"/>
          <w:marBottom w:val="0"/>
          <w:divBdr>
            <w:top w:val="none" w:sz="0" w:space="0" w:color="auto"/>
            <w:left w:val="none" w:sz="0" w:space="0" w:color="auto"/>
            <w:bottom w:val="none" w:sz="0" w:space="0" w:color="auto"/>
            <w:right w:val="none" w:sz="0" w:space="0" w:color="auto"/>
          </w:divBdr>
          <w:divsChild>
            <w:div w:id="10605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1395">
      <w:bodyDiv w:val="1"/>
      <w:marLeft w:val="0"/>
      <w:marRight w:val="0"/>
      <w:marTop w:val="0"/>
      <w:marBottom w:val="0"/>
      <w:divBdr>
        <w:top w:val="none" w:sz="0" w:space="0" w:color="auto"/>
        <w:left w:val="none" w:sz="0" w:space="0" w:color="auto"/>
        <w:bottom w:val="none" w:sz="0" w:space="0" w:color="auto"/>
        <w:right w:val="none" w:sz="0" w:space="0" w:color="auto"/>
      </w:divBdr>
      <w:divsChild>
        <w:div w:id="2126533359">
          <w:marLeft w:val="0"/>
          <w:marRight w:val="0"/>
          <w:marTop w:val="0"/>
          <w:marBottom w:val="0"/>
          <w:divBdr>
            <w:top w:val="none" w:sz="0" w:space="0" w:color="auto"/>
            <w:left w:val="none" w:sz="0" w:space="0" w:color="auto"/>
            <w:bottom w:val="none" w:sz="0" w:space="0" w:color="auto"/>
            <w:right w:val="none" w:sz="0" w:space="0" w:color="auto"/>
          </w:divBdr>
          <w:divsChild>
            <w:div w:id="20043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1543">
      <w:bodyDiv w:val="1"/>
      <w:marLeft w:val="0"/>
      <w:marRight w:val="0"/>
      <w:marTop w:val="0"/>
      <w:marBottom w:val="0"/>
      <w:divBdr>
        <w:top w:val="none" w:sz="0" w:space="0" w:color="auto"/>
        <w:left w:val="none" w:sz="0" w:space="0" w:color="auto"/>
        <w:bottom w:val="none" w:sz="0" w:space="0" w:color="auto"/>
        <w:right w:val="none" w:sz="0" w:space="0" w:color="auto"/>
      </w:divBdr>
      <w:divsChild>
        <w:div w:id="341784415">
          <w:marLeft w:val="0"/>
          <w:marRight w:val="0"/>
          <w:marTop w:val="0"/>
          <w:marBottom w:val="0"/>
          <w:divBdr>
            <w:top w:val="none" w:sz="0" w:space="0" w:color="auto"/>
            <w:left w:val="none" w:sz="0" w:space="0" w:color="auto"/>
            <w:bottom w:val="none" w:sz="0" w:space="0" w:color="auto"/>
            <w:right w:val="none" w:sz="0" w:space="0" w:color="auto"/>
          </w:divBdr>
          <w:divsChild>
            <w:div w:id="6126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4499">
      <w:bodyDiv w:val="1"/>
      <w:marLeft w:val="0"/>
      <w:marRight w:val="0"/>
      <w:marTop w:val="0"/>
      <w:marBottom w:val="0"/>
      <w:divBdr>
        <w:top w:val="none" w:sz="0" w:space="0" w:color="auto"/>
        <w:left w:val="none" w:sz="0" w:space="0" w:color="auto"/>
        <w:bottom w:val="none" w:sz="0" w:space="0" w:color="auto"/>
        <w:right w:val="none" w:sz="0" w:space="0" w:color="auto"/>
      </w:divBdr>
    </w:div>
    <w:div w:id="1134249728">
      <w:bodyDiv w:val="1"/>
      <w:marLeft w:val="0"/>
      <w:marRight w:val="0"/>
      <w:marTop w:val="0"/>
      <w:marBottom w:val="0"/>
      <w:divBdr>
        <w:top w:val="none" w:sz="0" w:space="0" w:color="auto"/>
        <w:left w:val="none" w:sz="0" w:space="0" w:color="auto"/>
        <w:bottom w:val="none" w:sz="0" w:space="0" w:color="auto"/>
        <w:right w:val="none" w:sz="0" w:space="0" w:color="auto"/>
      </w:divBdr>
      <w:divsChild>
        <w:div w:id="1188789374">
          <w:marLeft w:val="0"/>
          <w:marRight w:val="0"/>
          <w:marTop w:val="0"/>
          <w:marBottom w:val="0"/>
          <w:divBdr>
            <w:top w:val="none" w:sz="0" w:space="0" w:color="auto"/>
            <w:left w:val="none" w:sz="0" w:space="0" w:color="auto"/>
            <w:bottom w:val="none" w:sz="0" w:space="0" w:color="auto"/>
            <w:right w:val="none" w:sz="0" w:space="0" w:color="auto"/>
          </w:divBdr>
          <w:divsChild>
            <w:div w:id="278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4613">
      <w:bodyDiv w:val="1"/>
      <w:marLeft w:val="0"/>
      <w:marRight w:val="0"/>
      <w:marTop w:val="0"/>
      <w:marBottom w:val="0"/>
      <w:divBdr>
        <w:top w:val="none" w:sz="0" w:space="0" w:color="auto"/>
        <w:left w:val="none" w:sz="0" w:space="0" w:color="auto"/>
        <w:bottom w:val="none" w:sz="0" w:space="0" w:color="auto"/>
        <w:right w:val="none" w:sz="0" w:space="0" w:color="auto"/>
      </w:divBdr>
      <w:divsChild>
        <w:div w:id="1799909235">
          <w:marLeft w:val="0"/>
          <w:marRight w:val="0"/>
          <w:marTop w:val="0"/>
          <w:marBottom w:val="0"/>
          <w:divBdr>
            <w:top w:val="none" w:sz="0" w:space="0" w:color="auto"/>
            <w:left w:val="none" w:sz="0" w:space="0" w:color="auto"/>
            <w:bottom w:val="none" w:sz="0" w:space="0" w:color="auto"/>
            <w:right w:val="none" w:sz="0" w:space="0" w:color="auto"/>
          </w:divBdr>
          <w:divsChild>
            <w:div w:id="2924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19683">
      <w:bodyDiv w:val="1"/>
      <w:marLeft w:val="0"/>
      <w:marRight w:val="0"/>
      <w:marTop w:val="0"/>
      <w:marBottom w:val="0"/>
      <w:divBdr>
        <w:top w:val="none" w:sz="0" w:space="0" w:color="auto"/>
        <w:left w:val="none" w:sz="0" w:space="0" w:color="auto"/>
        <w:bottom w:val="none" w:sz="0" w:space="0" w:color="auto"/>
        <w:right w:val="none" w:sz="0" w:space="0" w:color="auto"/>
      </w:divBdr>
      <w:divsChild>
        <w:div w:id="99186059">
          <w:marLeft w:val="0"/>
          <w:marRight w:val="0"/>
          <w:marTop w:val="0"/>
          <w:marBottom w:val="0"/>
          <w:divBdr>
            <w:top w:val="none" w:sz="0" w:space="0" w:color="auto"/>
            <w:left w:val="none" w:sz="0" w:space="0" w:color="auto"/>
            <w:bottom w:val="none" w:sz="0" w:space="0" w:color="auto"/>
            <w:right w:val="none" w:sz="0" w:space="0" w:color="auto"/>
          </w:divBdr>
          <w:divsChild>
            <w:div w:id="7567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6915">
      <w:bodyDiv w:val="1"/>
      <w:marLeft w:val="0"/>
      <w:marRight w:val="0"/>
      <w:marTop w:val="0"/>
      <w:marBottom w:val="0"/>
      <w:divBdr>
        <w:top w:val="none" w:sz="0" w:space="0" w:color="auto"/>
        <w:left w:val="none" w:sz="0" w:space="0" w:color="auto"/>
        <w:bottom w:val="none" w:sz="0" w:space="0" w:color="auto"/>
        <w:right w:val="none" w:sz="0" w:space="0" w:color="auto"/>
      </w:divBdr>
      <w:divsChild>
        <w:div w:id="1646349005">
          <w:marLeft w:val="0"/>
          <w:marRight w:val="0"/>
          <w:marTop w:val="0"/>
          <w:marBottom w:val="0"/>
          <w:divBdr>
            <w:top w:val="none" w:sz="0" w:space="0" w:color="auto"/>
            <w:left w:val="none" w:sz="0" w:space="0" w:color="auto"/>
            <w:bottom w:val="none" w:sz="0" w:space="0" w:color="auto"/>
            <w:right w:val="none" w:sz="0" w:space="0" w:color="auto"/>
          </w:divBdr>
          <w:divsChild>
            <w:div w:id="12513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9895">
      <w:bodyDiv w:val="1"/>
      <w:marLeft w:val="0"/>
      <w:marRight w:val="0"/>
      <w:marTop w:val="0"/>
      <w:marBottom w:val="0"/>
      <w:divBdr>
        <w:top w:val="none" w:sz="0" w:space="0" w:color="auto"/>
        <w:left w:val="none" w:sz="0" w:space="0" w:color="auto"/>
        <w:bottom w:val="none" w:sz="0" w:space="0" w:color="auto"/>
        <w:right w:val="none" w:sz="0" w:space="0" w:color="auto"/>
      </w:divBdr>
      <w:divsChild>
        <w:div w:id="705832894">
          <w:marLeft w:val="0"/>
          <w:marRight w:val="0"/>
          <w:marTop w:val="0"/>
          <w:marBottom w:val="0"/>
          <w:divBdr>
            <w:top w:val="none" w:sz="0" w:space="0" w:color="auto"/>
            <w:left w:val="none" w:sz="0" w:space="0" w:color="auto"/>
            <w:bottom w:val="none" w:sz="0" w:space="0" w:color="auto"/>
            <w:right w:val="none" w:sz="0" w:space="0" w:color="auto"/>
          </w:divBdr>
          <w:divsChild>
            <w:div w:id="18386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750">
      <w:bodyDiv w:val="1"/>
      <w:marLeft w:val="0"/>
      <w:marRight w:val="0"/>
      <w:marTop w:val="0"/>
      <w:marBottom w:val="0"/>
      <w:divBdr>
        <w:top w:val="none" w:sz="0" w:space="0" w:color="auto"/>
        <w:left w:val="none" w:sz="0" w:space="0" w:color="auto"/>
        <w:bottom w:val="none" w:sz="0" w:space="0" w:color="auto"/>
        <w:right w:val="none" w:sz="0" w:space="0" w:color="auto"/>
      </w:divBdr>
      <w:divsChild>
        <w:div w:id="670647459">
          <w:marLeft w:val="0"/>
          <w:marRight w:val="0"/>
          <w:marTop w:val="0"/>
          <w:marBottom w:val="0"/>
          <w:divBdr>
            <w:top w:val="none" w:sz="0" w:space="0" w:color="auto"/>
            <w:left w:val="none" w:sz="0" w:space="0" w:color="auto"/>
            <w:bottom w:val="none" w:sz="0" w:space="0" w:color="auto"/>
            <w:right w:val="none" w:sz="0" w:space="0" w:color="auto"/>
          </w:divBdr>
          <w:divsChild>
            <w:div w:id="30470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315">
      <w:bodyDiv w:val="1"/>
      <w:marLeft w:val="0"/>
      <w:marRight w:val="0"/>
      <w:marTop w:val="0"/>
      <w:marBottom w:val="0"/>
      <w:divBdr>
        <w:top w:val="none" w:sz="0" w:space="0" w:color="auto"/>
        <w:left w:val="none" w:sz="0" w:space="0" w:color="auto"/>
        <w:bottom w:val="none" w:sz="0" w:space="0" w:color="auto"/>
        <w:right w:val="none" w:sz="0" w:space="0" w:color="auto"/>
      </w:divBdr>
    </w:div>
    <w:div w:id="1376007189">
      <w:bodyDiv w:val="1"/>
      <w:marLeft w:val="0"/>
      <w:marRight w:val="0"/>
      <w:marTop w:val="0"/>
      <w:marBottom w:val="0"/>
      <w:divBdr>
        <w:top w:val="none" w:sz="0" w:space="0" w:color="auto"/>
        <w:left w:val="none" w:sz="0" w:space="0" w:color="auto"/>
        <w:bottom w:val="none" w:sz="0" w:space="0" w:color="auto"/>
        <w:right w:val="none" w:sz="0" w:space="0" w:color="auto"/>
      </w:divBdr>
      <w:divsChild>
        <w:div w:id="323776872">
          <w:marLeft w:val="0"/>
          <w:marRight w:val="0"/>
          <w:marTop w:val="0"/>
          <w:marBottom w:val="0"/>
          <w:divBdr>
            <w:top w:val="none" w:sz="0" w:space="0" w:color="auto"/>
            <w:left w:val="none" w:sz="0" w:space="0" w:color="auto"/>
            <w:bottom w:val="none" w:sz="0" w:space="0" w:color="auto"/>
            <w:right w:val="none" w:sz="0" w:space="0" w:color="auto"/>
          </w:divBdr>
          <w:divsChild>
            <w:div w:id="18791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9053">
      <w:bodyDiv w:val="1"/>
      <w:marLeft w:val="0"/>
      <w:marRight w:val="0"/>
      <w:marTop w:val="0"/>
      <w:marBottom w:val="0"/>
      <w:divBdr>
        <w:top w:val="none" w:sz="0" w:space="0" w:color="auto"/>
        <w:left w:val="none" w:sz="0" w:space="0" w:color="auto"/>
        <w:bottom w:val="none" w:sz="0" w:space="0" w:color="auto"/>
        <w:right w:val="none" w:sz="0" w:space="0" w:color="auto"/>
      </w:divBdr>
      <w:divsChild>
        <w:div w:id="226230915">
          <w:marLeft w:val="0"/>
          <w:marRight w:val="0"/>
          <w:marTop w:val="0"/>
          <w:marBottom w:val="0"/>
          <w:divBdr>
            <w:top w:val="none" w:sz="0" w:space="0" w:color="auto"/>
            <w:left w:val="none" w:sz="0" w:space="0" w:color="auto"/>
            <w:bottom w:val="none" w:sz="0" w:space="0" w:color="auto"/>
            <w:right w:val="none" w:sz="0" w:space="0" w:color="auto"/>
          </w:divBdr>
          <w:divsChild>
            <w:div w:id="1622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5255">
      <w:bodyDiv w:val="1"/>
      <w:marLeft w:val="0"/>
      <w:marRight w:val="0"/>
      <w:marTop w:val="0"/>
      <w:marBottom w:val="0"/>
      <w:divBdr>
        <w:top w:val="none" w:sz="0" w:space="0" w:color="auto"/>
        <w:left w:val="none" w:sz="0" w:space="0" w:color="auto"/>
        <w:bottom w:val="none" w:sz="0" w:space="0" w:color="auto"/>
        <w:right w:val="none" w:sz="0" w:space="0" w:color="auto"/>
      </w:divBdr>
      <w:divsChild>
        <w:div w:id="312295754">
          <w:marLeft w:val="0"/>
          <w:marRight w:val="0"/>
          <w:marTop w:val="0"/>
          <w:marBottom w:val="0"/>
          <w:divBdr>
            <w:top w:val="none" w:sz="0" w:space="0" w:color="auto"/>
            <w:left w:val="none" w:sz="0" w:space="0" w:color="auto"/>
            <w:bottom w:val="none" w:sz="0" w:space="0" w:color="auto"/>
            <w:right w:val="none" w:sz="0" w:space="0" w:color="auto"/>
          </w:divBdr>
          <w:divsChild>
            <w:div w:id="15844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60081">
      <w:bodyDiv w:val="1"/>
      <w:marLeft w:val="0"/>
      <w:marRight w:val="0"/>
      <w:marTop w:val="0"/>
      <w:marBottom w:val="0"/>
      <w:divBdr>
        <w:top w:val="none" w:sz="0" w:space="0" w:color="auto"/>
        <w:left w:val="none" w:sz="0" w:space="0" w:color="auto"/>
        <w:bottom w:val="none" w:sz="0" w:space="0" w:color="auto"/>
        <w:right w:val="none" w:sz="0" w:space="0" w:color="auto"/>
      </w:divBdr>
      <w:divsChild>
        <w:div w:id="1658997330">
          <w:marLeft w:val="0"/>
          <w:marRight w:val="0"/>
          <w:marTop w:val="0"/>
          <w:marBottom w:val="0"/>
          <w:divBdr>
            <w:top w:val="none" w:sz="0" w:space="0" w:color="auto"/>
            <w:left w:val="none" w:sz="0" w:space="0" w:color="auto"/>
            <w:bottom w:val="none" w:sz="0" w:space="0" w:color="auto"/>
            <w:right w:val="none" w:sz="0" w:space="0" w:color="auto"/>
          </w:divBdr>
          <w:divsChild>
            <w:div w:id="16831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2898">
      <w:bodyDiv w:val="1"/>
      <w:marLeft w:val="0"/>
      <w:marRight w:val="0"/>
      <w:marTop w:val="0"/>
      <w:marBottom w:val="0"/>
      <w:divBdr>
        <w:top w:val="none" w:sz="0" w:space="0" w:color="auto"/>
        <w:left w:val="none" w:sz="0" w:space="0" w:color="auto"/>
        <w:bottom w:val="none" w:sz="0" w:space="0" w:color="auto"/>
        <w:right w:val="none" w:sz="0" w:space="0" w:color="auto"/>
      </w:divBdr>
      <w:divsChild>
        <w:div w:id="1787692324">
          <w:marLeft w:val="0"/>
          <w:marRight w:val="0"/>
          <w:marTop w:val="0"/>
          <w:marBottom w:val="0"/>
          <w:divBdr>
            <w:top w:val="none" w:sz="0" w:space="0" w:color="auto"/>
            <w:left w:val="none" w:sz="0" w:space="0" w:color="auto"/>
            <w:bottom w:val="none" w:sz="0" w:space="0" w:color="auto"/>
            <w:right w:val="none" w:sz="0" w:space="0" w:color="auto"/>
          </w:divBdr>
          <w:divsChild>
            <w:div w:id="16663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4746">
      <w:bodyDiv w:val="1"/>
      <w:marLeft w:val="0"/>
      <w:marRight w:val="0"/>
      <w:marTop w:val="0"/>
      <w:marBottom w:val="0"/>
      <w:divBdr>
        <w:top w:val="none" w:sz="0" w:space="0" w:color="auto"/>
        <w:left w:val="none" w:sz="0" w:space="0" w:color="auto"/>
        <w:bottom w:val="none" w:sz="0" w:space="0" w:color="auto"/>
        <w:right w:val="none" w:sz="0" w:space="0" w:color="auto"/>
      </w:divBdr>
      <w:divsChild>
        <w:div w:id="784732528">
          <w:marLeft w:val="0"/>
          <w:marRight w:val="0"/>
          <w:marTop w:val="0"/>
          <w:marBottom w:val="0"/>
          <w:divBdr>
            <w:top w:val="none" w:sz="0" w:space="0" w:color="auto"/>
            <w:left w:val="none" w:sz="0" w:space="0" w:color="auto"/>
            <w:bottom w:val="none" w:sz="0" w:space="0" w:color="auto"/>
            <w:right w:val="none" w:sz="0" w:space="0" w:color="auto"/>
          </w:divBdr>
          <w:divsChild>
            <w:div w:id="3910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1518">
      <w:bodyDiv w:val="1"/>
      <w:marLeft w:val="0"/>
      <w:marRight w:val="0"/>
      <w:marTop w:val="0"/>
      <w:marBottom w:val="0"/>
      <w:divBdr>
        <w:top w:val="none" w:sz="0" w:space="0" w:color="auto"/>
        <w:left w:val="none" w:sz="0" w:space="0" w:color="auto"/>
        <w:bottom w:val="none" w:sz="0" w:space="0" w:color="auto"/>
        <w:right w:val="none" w:sz="0" w:space="0" w:color="auto"/>
      </w:divBdr>
      <w:divsChild>
        <w:div w:id="1018121208">
          <w:marLeft w:val="0"/>
          <w:marRight w:val="0"/>
          <w:marTop w:val="0"/>
          <w:marBottom w:val="0"/>
          <w:divBdr>
            <w:top w:val="none" w:sz="0" w:space="0" w:color="auto"/>
            <w:left w:val="none" w:sz="0" w:space="0" w:color="auto"/>
            <w:bottom w:val="none" w:sz="0" w:space="0" w:color="auto"/>
            <w:right w:val="none" w:sz="0" w:space="0" w:color="auto"/>
          </w:divBdr>
          <w:divsChild>
            <w:div w:id="15884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3984">
      <w:bodyDiv w:val="1"/>
      <w:marLeft w:val="0"/>
      <w:marRight w:val="0"/>
      <w:marTop w:val="0"/>
      <w:marBottom w:val="0"/>
      <w:divBdr>
        <w:top w:val="none" w:sz="0" w:space="0" w:color="auto"/>
        <w:left w:val="none" w:sz="0" w:space="0" w:color="auto"/>
        <w:bottom w:val="none" w:sz="0" w:space="0" w:color="auto"/>
        <w:right w:val="none" w:sz="0" w:space="0" w:color="auto"/>
      </w:divBdr>
      <w:divsChild>
        <w:div w:id="606304682">
          <w:marLeft w:val="0"/>
          <w:marRight w:val="0"/>
          <w:marTop w:val="0"/>
          <w:marBottom w:val="0"/>
          <w:divBdr>
            <w:top w:val="none" w:sz="0" w:space="0" w:color="auto"/>
            <w:left w:val="none" w:sz="0" w:space="0" w:color="auto"/>
            <w:bottom w:val="none" w:sz="0" w:space="0" w:color="auto"/>
            <w:right w:val="none" w:sz="0" w:space="0" w:color="auto"/>
          </w:divBdr>
          <w:divsChild>
            <w:div w:id="15399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789">
      <w:bodyDiv w:val="1"/>
      <w:marLeft w:val="0"/>
      <w:marRight w:val="0"/>
      <w:marTop w:val="0"/>
      <w:marBottom w:val="0"/>
      <w:divBdr>
        <w:top w:val="none" w:sz="0" w:space="0" w:color="auto"/>
        <w:left w:val="none" w:sz="0" w:space="0" w:color="auto"/>
        <w:bottom w:val="none" w:sz="0" w:space="0" w:color="auto"/>
        <w:right w:val="none" w:sz="0" w:space="0" w:color="auto"/>
      </w:divBdr>
      <w:divsChild>
        <w:div w:id="1916817986">
          <w:marLeft w:val="0"/>
          <w:marRight w:val="0"/>
          <w:marTop w:val="0"/>
          <w:marBottom w:val="0"/>
          <w:divBdr>
            <w:top w:val="none" w:sz="0" w:space="0" w:color="auto"/>
            <w:left w:val="none" w:sz="0" w:space="0" w:color="auto"/>
            <w:bottom w:val="none" w:sz="0" w:space="0" w:color="auto"/>
            <w:right w:val="none" w:sz="0" w:space="0" w:color="auto"/>
          </w:divBdr>
          <w:divsChild>
            <w:div w:id="18313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3397">
      <w:bodyDiv w:val="1"/>
      <w:marLeft w:val="0"/>
      <w:marRight w:val="0"/>
      <w:marTop w:val="0"/>
      <w:marBottom w:val="0"/>
      <w:divBdr>
        <w:top w:val="none" w:sz="0" w:space="0" w:color="auto"/>
        <w:left w:val="none" w:sz="0" w:space="0" w:color="auto"/>
        <w:bottom w:val="none" w:sz="0" w:space="0" w:color="auto"/>
        <w:right w:val="none" w:sz="0" w:space="0" w:color="auto"/>
      </w:divBdr>
      <w:divsChild>
        <w:div w:id="1094741163">
          <w:marLeft w:val="0"/>
          <w:marRight w:val="0"/>
          <w:marTop w:val="0"/>
          <w:marBottom w:val="0"/>
          <w:divBdr>
            <w:top w:val="none" w:sz="0" w:space="0" w:color="auto"/>
            <w:left w:val="none" w:sz="0" w:space="0" w:color="auto"/>
            <w:bottom w:val="none" w:sz="0" w:space="0" w:color="auto"/>
            <w:right w:val="none" w:sz="0" w:space="0" w:color="auto"/>
          </w:divBdr>
          <w:divsChild>
            <w:div w:id="8681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8048">
      <w:bodyDiv w:val="1"/>
      <w:marLeft w:val="0"/>
      <w:marRight w:val="0"/>
      <w:marTop w:val="0"/>
      <w:marBottom w:val="0"/>
      <w:divBdr>
        <w:top w:val="none" w:sz="0" w:space="0" w:color="auto"/>
        <w:left w:val="none" w:sz="0" w:space="0" w:color="auto"/>
        <w:bottom w:val="none" w:sz="0" w:space="0" w:color="auto"/>
        <w:right w:val="none" w:sz="0" w:space="0" w:color="auto"/>
      </w:divBdr>
      <w:divsChild>
        <w:div w:id="741488297">
          <w:marLeft w:val="0"/>
          <w:marRight w:val="0"/>
          <w:marTop w:val="0"/>
          <w:marBottom w:val="0"/>
          <w:divBdr>
            <w:top w:val="none" w:sz="0" w:space="0" w:color="auto"/>
            <w:left w:val="none" w:sz="0" w:space="0" w:color="auto"/>
            <w:bottom w:val="none" w:sz="0" w:space="0" w:color="auto"/>
            <w:right w:val="none" w:sz="0" w:space="0" w:color="auto"/>
          </w:divBdr>
          <w:divsChild>
            <w:div w:id="162438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7460">
      <w:bodyDiv w:val="1"/>
      <w:marLeft w:val="0"/>
      <w:marRight w:val="0"/>
      <w:marTop w:val="0"/>
      <w:marBottom w:val="0"/>
      <w:divBdr>
        <w:top w:val="none" w:sz="0" w:space="0" w:color="auto"/>
        <w:left w:val="none" w:sz="0" w:space="0" w:color="auto"/>
        <w:bottom w:val="none" w:sz="0" w:space="0" w:color="auto"/>
        <w:right w:val="none" w:sz="0" w:space="0" w:color="auto"/>
      </w:divBdr>
      <w:divsChild>
        <w:div w:id="1210265741">
          <w:marLeft w:val="0"/>
          <w:marRight w:val="0"/>
          <w:marTop w:val="0"/>
          <w:marBottom w:val="0"/>
          <w:divBdr>
            <w:top w:val="none" w:sz="0" w:space="0" w:color="auto"/>
            <w:left w:val="none" w:sz="0" w:space="0" w:color="auto"/>
            <w:bottom w:val="none" w:sz="0" w:space="0" w:color="auto"/>
            <w:right w:val="none" w:sz="0" w:space="0" w:color="auto"/>
          </w:divBdr>
          <w:divsChild>
            <w:div w:id="425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1445">
      <w:bodyDiv w:val="1"/>
      <w:marLeft w:val="0"/>
      <w:marRight w:val="0"/>
      <w:marTop w:val="0"/>
      <w:marBottom w:val="0"/>
      <w:divBdr>
        <w:top w:val="none" w:sz="0" w:space="0" w:color="auto"/>
        <w:left w:val="none" w:sz="0" w:space="0" w:color="auto"/>
        <w:bottom w:val="none" w:sz="0" w:space="0" w:color="auto"/>
        <w:right w:val="none" w:sz="0" w:space="0" w:color="auto"/>
      </w:divBdr>
      <w:divsChild>
        <w:div w:id="1134760902">
          <w:marLeft w:val="0"/>
          <w:marRight w:val="0"/>
          <w:marTop w:val="0"/>
          <w:marBottom w:val="0"/>
          <w:divBdr>
            <w:top w:val="none" w:sz="0" w:space="0" w:color="auto"/>
            <w:left w:val="none" w:sz="0" w:space="0" w:color="auto"/>
            <w:bottom w:val="none" w:sz="0" w:space="0" w:color="auto"/>
            <w:right w:val="none" w:sz="0" w:space="0" w:color="auto"/>
          </w:divBdr>
          <w:divsChild>
            <w:div w:id="297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7926">
      <w:bodyDiv w:val="1"/>
      <w:marLeft w:val="0"/>
      <w:marRight w:val="0"/>
      <w:marTop w:val="0"/>
      <w:marBottom w:val="0"/>
      <w:divBdr>
        <w:top w:val="none" w:sz="0" w:space="0" w:color="auto"/>
        <w:left w:val="none" w:sz="0" w:space="0" w:color="auto"/>
        <w:bottom w:val="none" w:sz="0" w:space="0" w:color="auto"/>
        <w:right w:val="none" w:sz="0" w:space="0" w:color="auto"/>
      </w:divBdr>
      <w:divsChild>
        <w:div w:id="36710026">
          <w:marLeft w:val="0"/>
          <w:marRight w:val="0"/>
          <w:marTop w:val="0"/>
          <w:marBottom w:val="0"/>
          <w:divBdr>
            <w:top w:val="none" w:sz="0" w:space="0" w:color="auto"/>
            <w:left w:val="none" w:sz="0" w:space="0" w:color="auto"/>
            <w:bottom w:val="none" w:sz="0" w:space="0" w:color="auto"/>
            <w:right w:val="none" w:sz="0" w:space="0" w:color="auto"/>
          </w:divBdr>
          <w:divsChild>
            <w:div w:id="21211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ieet.org/articles/morris20160405.html" TargetMode="External"/><Relationship Id="rId18" Type="http://schemas.openxmlformats.org/officeDocument/2006/relationships/hyperlink" Target="https://www.wilsoncenter.org/blog-post/no-27-new-era-arctic-cooperation" TargetMode="External"/><Relationship Id="rId26" Type="http://schemas.openxmlformats.org/officeDocument/2006/relationships/hyperlink" Target="https://papers.ssrn.com/sol3/papers.cfm?abstract_id=4125765" TargetMode="External"/><Relationship Id="rId39" Type="http://schemas.openxmlformats.org/officeDocument/2006/relationships/hyperlink" Target="https://ecfr.eu/publication/the-bear-beneath-the-ice-russias-ambitions-in-the-arctic/" TargetMode="External"/><Relationship Id="rId21" Type="http://schemas.openxmlformats.org/officeDocument/2006/relationships/hyperlink" Target="https://jamestown.org/program/russia-lacks-international-factor-in-preparations-of-6th-international-arctic-forum/" TargetMode="External"/><Relationship Id="rId34" Type="http://schemas.openxmlformats.org/officeDocument/2006/relationships/hyperlink" Target="https://papers.ssrn.com/sol3/papers.cfm?abstract_id=4125765" TargetMode="External"/><Relationship Id="rId42" Type="http://schemas.openxmlformats.org/officeDocument/2006/relationships/hyperlink" Target="https://www.sciencedirect.com/science/article/pii/S2214629624004328" TargetMode="External"/><Relationship Id="rId47" Type="http://schemas.openxmlformats.org/officeDocument/2006/relationships/hyperlink" Target="https://iopscience.iop.org/article/10.1088/1755-1315/1254/1/012108/pdf" TargetMode="External"/><Relationship Id="rId50" Type="http://schemas.openxmlformats.org/officeDocument/2006/relationships/theme" Target="theme/theme1.xml"/><Relationship Id="rId7" Type="http://schemas.openxmlformats.org/officeDocument/2006/relationships/hyperlink" Target="https://www.su.se/stockholm-center-on-global-governance/news/new-study-explores-the-us-and-china-s-influence-on-the-arctic-council-s-work-1.787666" TargetMode="External"/><Relationship Id="rId2" Type="http://schemas.openxmlformats.org/officeDocument/2006/relationships/numbering" Target="numbering.xml"/><Relationship Id="rId16" Type="http://schemas.openxmlformats.org/officeDocument/2006/relationships/hyperlink" Target="https://www.pnas.org/doi/full/10.1073/pnas.2111833119" TargetMode="External"/><Relationship Id="rId29" Type="http://schemas.openxmlformats.org/officeDocument/2006/relationships/hyperlink" Target="https://www.sciencedirect.com/science/article/pii/S0308597X24000587?via%3Dihub" TargetMode="External"/><Relationship Id="rId11" Type="http://schemas.openxmlformats.org/officeDocument/2006/relationships/hyperlink" Target="https://www.thenation.com/article/world/russia-putin-trump-climate-diplomacy-war/" TargetMode="External"/><Relationship Id="rId24" Type="http://schemas.openxmlformats.org/officeDocument/2006/relationships/hyperlink" Target="https://papers.ssrn.com/sol3/papers.cfm?abstract_id=4125765" TargetMode="External"/><Relationship Id="rId32" Type="http://schemas.openxmlformats.org/officeDocument/2006/relationships/hyperlink" Target="https://thegeopolitics.com/polar-realignment-trump-putin-and-the-future-of-arctic-power-politics/" TargetMode="External"/><Relationship Id="rId37" Type="http://schemas.openxmlformats.org/officeDocument/2006/relationships/hyperlink" Target="https://www.thearcticinstitute.org/arctic-council-asian-observers-call-enhanced-cooperation/" TargetMode="External"/><Relationship Id="rId40" Type="http://schemas.openxmlformats.org/officeDocument/2006/relationships/hyperlink" Target="https://thebulletin.org/2024/10/why-russia-is-more-likely-to-go-nuclear-in-ukraine-if-its-winning/" TargetMode="External"/><Relationship Id="rId45" Type="http://schemas.openxmlformats.org/officeDocument/2006/relationships/hyperlink" Target="https://www.forbes.com/sites/michaelshellenberger/2019/03/11/it-sounds-crazy-but-fukushima-chernobyl-and-three-mile-island-show-why-nuclear-is-inherently-safe/" TargetMode="External"/><Relationship Id="rId5" Type="http://schemas.openxmlformats.org/officeDocument/2006/relationships/webSettings" Target="webSettings.xml"/><Relationship Id="rId15" Type="http://schemas.openxmlformats.org/officeDocument/2006/relationships/hyperlink" Target="https://blog.ucs.org/edwin-lyman/five-things-the-nuclear-bros-dont-want-you-to-know-about-small-modular-reactors/" TargetMode="External"/><Relationship Id="rId23" Type="http://schemas.openxmlformats.org/officeDocument/2006/relationships/hyperlink" Target="https://thegeopolitics.com/polar-realignment-trump-putin-and-the-future-of-arctic-power-politics/" TargetMode="External"/><Relationship Id="rId28" Type="http://schemas.openxmlformats.org/officeDocument/2006/relationships/hyperlink" Target="https://news.usni.org/2024/12/25/risks-of-military-confrontation-in-arctic-increasing-say-u-s-and-russian-officials" TargetMode="External"/><Relationship Id="rId36" Type="http://schemas.openxmlformats.org/officeDocument/2006/relationships/hyperlink" Target="https://thegeopolitics.com/polar-realignment-trump-putin-and-the-future-of-arctic-power-politics/" TargetMode="External"/><Relationship Id="rId49" Type="http://schemas.openxmlformats.org/officeDocument/2006/relationships/fontTable" Target="fontTable.xml"/><Relationship Id="rId10" Type="http://schemas.openxmlformats.org/officeDocument/2006/relationships/hyperlink" Target="https://papers.ssrn.com/sol3/papers.cfm?abstract_id=4125765" TargetMode="External"/><Relationship Id="rId19" Type="http://schemas.openxmlformats.org/officeDocument/2006/relationships/hyperlink" Target="https://hir.harvard.edu/the-influence-of-the-arctic-council/" TargetMode="External"/><Relationship Id="rId31" Type="http://schemas.openxmlformats.org/officeDocument/2006/relationships/hyperlink" Target="https://www.sciencedirect.com/science/article/pii/S0308597X24000587?via%3Dihub" TargetMode="External"/><Relationship Id="rId44" Type="http://schemas.openxmlformats.org/officeDocument/2006/relationships/hyperlink" Target="https://www.russiamatters.org/analysis/why-putin-will-use-nuclear-weapons-ukraine" TargetMode="External"/><Relationship Id="rId4" Type="http://schemas.openxmlformats.org/officeDocument/2006/relationships/settings" Target="settings.xml"/><Relationship Id="rId9" Type="http://schemas.openxmlformats.org/officeDocument/2006/relationships/hyperlink" Target="https://carnegieendowment.org/russia-eurasia/politika/2024/10/russia-arctic-nuclear-threat?lang=en" TargetMode="External"/><Relationship Id="rId14" Type="http://schemas.openxmlformats.org/officeDocument/2006/relationships/hyperlink" Target="https://nbmediacoop.org/2022/08/02/slow-deployment-safety-hazards-make-smrs-a-poor-climate-solution/" TargetMode="External"/><Relationship Id="rId22" Type="http://schemas.openxmlformats.org/officeDocument/2006/relationships/hyperlink" Target="https://thegeopolitics.com/polar-realignment-trump-putin-and-the-future-of-arctic-power-politics/" TargetMode="External"/><Relationship Id="rId27" Type="http://schemas.openxmlformats.org/officeDocument/2006/relationships/hyperlink" Target="https://hir.harvard.edu/the-influence-of-the-arctic-council/" TargetMode="External"/><Relationship Id="rId30" Type="http://schemas.openxmlformats.org/officeDocument/2006/relationships/hyperlink" Target="https://www.sciencedirect.com/science/article/pii/S0308597X24000587?via%3Dihub" TargetMode="External"/><Relationship Id="rId35" Type="http://schemas.openxmlformats.org/officeDocument/2006/relationships/hyperlink" Target="https://www.cambridge.org/core/journals/review-of-international-studies/article/variation-in-states-discursive-delegitimation-of-international-institutions-the-case-of-the-arctic-council" TargetMode="External"/><Relationship Id="rId43" Type="http://schemas.openxmlformats.org/officeDocument/2006/relationships/hyperlink" Target="https://www.politico.eu/article/russia-us-saudi-arctic-energy-rdif-ukraine-russia-capital/" TargetMode="External"/><Relationship Id="rId48" Type="http://schemas.openxmlformats.org/officeDocument/2006/relationships/hyperlink" Target="https://doi.org/10.1016/j.net.2024.01.046" TargetMode="External"/><Relationship Id="rId8" Type="http://schemas.openxmlformats.org/officeDocument/2006/relationships/hyperlink" Target="https://arcticreview.no/index.php/arctic/article/view/3820/6432" TargetMode="External"/><Relationship Id="rId3" Type="http://schemas.openxmlformats.org/officeDocument/2006/relationships/styles" Target="styles.xml"/><Relationship Id="rId12" Type="http://schemas.openxmlformats.org/officeDocument/2006/relationships/hyperlink" Target="https://www.iiss.org/online-analysis/online-analysis/2022/10/russia-is-unlikely-to-use-nuclear-weapons-in-ukraine" TargetMode="External"/><Relationship Id="rId17" Type="http://schemas.openxmlformats.org/officeDocument/2006/relationships/hyperlink" Target="https://link.springer.com/book/10.1007/978-3-030-20557-7" TargetMode="External"/><Relationship Id="rId25" Type="http://schemas.openxmlformats.org/officeDocument/2006/relationships/hyperlink" Target="https://www.ui.se/globalassets/ui.se-eng/publications/ui-publications/the-arctic-council-and-the-northeast-asian-observers-min.pdf" TargetMode="External"/><Relationship Id="rId33" Type="http://schemas.openxmlformats.org/officeDocument/2006/relationships/hyperlink" Target="https://arcticreview.no/index.php/arctic/article/view/5455/8705" TargetMode="External"/><Relationship Id="rId38" Type="http://schemas.openxmlformats.org/officeDocument/2006/relationships/hyperlink" Target="https://www.sciencedirect.com/science/article/pii/S2214629624004328" TargetMode="External"/><Relationship Id="rId46" Type="http://schemas.openxmlformats.org/officeDocument/2006/relationships/hyperlink" Target="https://time.com/6342343/nuclear-energy-climate-change/" TargetMode="External"/><Relationship Id="rId20" Type="http://schemas.openxmlformats.org/officeDocument/2006/relationships/hyperlink" Target="https://www.sciencedirect.com/science/article/pii/S0308597X24000587?via%3Dihub" TargetMode="External"/><Relationship Id="rId41" Type="http://schemas.openxmlformats.org/officeDocument/2006/relationships/hyperlink" Target="https://www.opendemocracy.net/en/oureconomy/faulty-science-doomism-and-flawed-conclusions-deep-adaptation/" TargetMode="External"/><Relationship Id="rId1" Type="http://schemas.openxmlformats.org/officeDocument/2006/relationships/customXml" Target="../customXml/item1.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EE10D-93A1-454B-B681-AA7AC3D0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35555</Words>
  <Characters>202668</Characters>
  <Application>Microsoft Office Word</Application>
  <DocSecurity>0</DocSecurity>
  <Lines>1688</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4</cp:revision>
  <dcterms:created xsi:type="dcterms:W3CDTF">2025-07-03T08:15:00Z</dcterms:created>
  <dcterms:modified xsi:type="dcterms:W3CDTF">2025-07-31T18:38:00Z</dcterms:modified>
</cp:coreProperties>
</file>